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Override PartName="/word/header14.xml" ContentType="application/vnd.openxmlformats-officedocument.wordprocessingml.head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header8.xml" ContentType="application/vnd.openxmlformats-officedocument.wordprocessingml.header+xml"/>
  <Override PartName="/word/header9.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37F5E" w:rsidRPr="00937F5E" w:rsidRDefault="009A3D09" w:rsidP="00937F5E">
      <w:pPr>
        <w:spacing w:before="120" w:after="120" w:line="360" w:lineRule="auto"/>
        <w:ind w:right="-81"/>
        <w:rPr>
          <w:rFonts w:eastAsia="Times New Roman" w:cs="Arial"/>
          <w:szCs w:val="24"/>
          <w:lang w:eastAsia="ru-RU"/>
        </w:rPr>
      </w:pPr>
      <w:r>
        <w:rPr>
          <w:rFonts w:eastAsia="Times New Roman" w:cs="Arial"/>
          <w:szCs w:val="24"/>
          <w:lang w:eastAsia="ru-RU"/>
        </w:rPr>
        <w:t xml:space="preserve">                                                                                                                 </w:t>
      </w:r>
      <w:r w:rsidR="0063138A">
        <w:rPr>
          <w:rFonts w:eastAsia="Times New Roman" w:cs="Arial"/>
          <w:szCs w:val="24"/>
          <w:lang w:eastAsia="ru-RU"/>
        </w:rPr>
        <w:t xml:space="preserve">                  Приложение №</w:t>
      </w:r>
      <w:r w:rsidR="00C23EC3">
        <w:rPr>
          <w:rFonts w:eastAsia="Times New Roman" w:cs="Arial"/>
          <w:szCs w:val="24"/>
          <w:lang w:eastAsia="ru-RU"/>
        </w:rPr>
        <w:t>10</w:t>
      </w:r>
    </w:p>
    <w:p w:rsidR="009A3D09" w:rsidRDefault="009A3D09" w:rsidP="00937F5E">
      <w:pPr>
        <w:spacing w:before="120" w:after="120" w:line="360" w:lineRule="auto"/>
        <w:ind w:right="-81"/>
        <w:rPr>
          <w:rFonts w:eastAsia="Times New Roman" w:cs="Arial"/>
          <w:szCs w:val="24"/>
          <w:lang w:eastAsia="ru-RU"/>
        </w:rPr>
      </w:pPr>
      <w:r>
        <w:rPr>
          <w:rFonts w:eastAsia="Times New Roman" w:cs="Arial"/>
          <w:szCs w:val="24"/>
          <w:lang w:eastAsia="ru-RU"/>
        </w:rPr>
        <w:t xml:space="preserve">                                                                                                  </w:t>
      </w:r>
      <w:r w:rsidR="00873F54">
        <w:rPr>
          <w:rFonts w:eastAsia="Times New Roman" w:cs="Arial"/>
          <w:szCs w:val="24"/>
          <w:lang w:eastAsia="ru-RU"/>
        </w:rPr>
        <w:t xml:space="preserve">                      </w:t>
      </w:r>
      <w:r>
        <w:rPr>
          <w:rFonts w:eastAsia="Times New Roman" w:cs="Arial"/>
          <w:szCs w:val="24"/>
          <w:lang w:eastAsia="ru-RU"/>
        </w:rPr>
        <w:t xml:space="preserve"> к Д</w:t>
      </w:r>
      <w:r w:rsidR="00434A9E">
        <w:rPr>
          <w:rFonts w:eastAsia="Times New Roman" w:cs="Arial"/>
          <w:szCs w:val="24"/>
          <w:lang w:eastAsia="ru-RU"/>
        </w:rPr>
        <w:t>оговору №</w:t>
      </w:r>
      <w:r w:rsidR="00F74F0C">
        <w:rPr>
          <w:rFonts w:eastAsia="Times New Roman" w:cs="Arial"/>
          <w:szCs w:val="24"/>
          <w:lang w:eastAsia="ru-RU"/>
        </w:rPr>
        <w:t>023</w:t>
      </w:r>
      <w:r w:rsidR="00D303CB">
        <w:rPr>
          <w:rFonts w:eastAsia="Times New Roman" w:cs="Arial"/>
          <w:szCs w:val="24"/>
          <w:lang w:eastAsia="ru-RU"/>
        </w:rPr>
        <w:t>/201</w:t>
      </w:r>
      <w:r w:rsidR="002C5678">
        <w:rPr>
          <w:rFonts w:eastAsia="Times New Roman" w:cs="Arial"/>
          <w:szCs w:val="24"/>
          <w:lang w:eastAsia="ru-RU"/>
        </w:rPr>
        <w:t>7</w:t>
      </w:r>
    </w:p>
    <w:p w:rsidR="0084209F" w:rsidRPr="00620FC9" w:rsidRDefault="009A3D09" w:rsidP="009A3D09">
      <w:pPr>
        <w:spacing w:before="120" w:after="120" w:line="360" w:lineRule="auto"/>
        <w:ind w:right="-81"/>
        <w:rPr>
          <w:rFonts w:ascii="Arial" w:hAnsi="Arial" w:cs="Arial"/>
          <w:b/>
          <w:sz w:val="28"/>
          <w:szCs w:val="28"/>
        </w:rPr>
      </w:pPr>
      <w:r>
        <w:rPr>
          <w:rFonts w:eastAsia="Times New Roman" w:cs="Arial"/>
          <w:szCs w:val="24"/>
          <w:lang w:eastAsia="ru-RU"/>
        </w:rPr>
        <w:t xml:space="preserve">                                                                                                               </w:t>
      </w:r>
      <w:r w:rsidR="00434A9E">
        <w:rPr>
          <w:rFonts w:eastAsia="Times New Roman" w:cs="Arial"/>
          <w:szCs w:val="24"/>
          <w:lang w:eastAsia="ru-RU"/>
        </w:rPr>
        <w:t xml:space="preserve">  </w:t>
      </w:r>
      <w:r w:rsidR="00F74F0C">
        <w:rPr>
          <w:rFonts w:eastAsia="Times New Roman" w:cs="Arial"/>
          <w:szCs w:val="24"/>
          <w:lang w:eastAsia="ru-RU"/>
        </w:rPr>
        <w:t xml:space="preserve">       </w:t>
      </w:r>
      <w:r w:rsidR="00434A9E">
        <w:rPr>
          <w:rFonts w:eastAsia="Times New Roman" w:cs="Arial"/>
          <w:szCs w:val="24"/>
          <w:lang w:eastAsia="ru-RU"/>
        </w:rPr>
        <w:t xml:space="preserve"> </w:t>
      </w:r>
      <w:r w:rsidR="00937F5E" w:rsidRPr="00937F5E">
        <w:rPr>
          <w:rFonts w:eastAsia="Times New Roman" w:cs="Arial"/>
          <w:szCs w:val="24"/>
          <w:lang w:eastAsia="ru-RU"/>
        </w:rPr>
        <w:t>от</w:t>
      </w:r>
      <w:r w:rsidR="00434A9E">
        <w:rPr>
          <w:rFonts w:eastAsia="Times New Roman" w:cs="Arial"/>
          <w:szCs w:val="24"/>
          <w:lang w:eastAsia="ru-RU"/>
        </w:rPr>
        <w:t xml:space="preserve"> «</w:t>
      </w:r>
      <w:r w:rsidR="00F74F0C">
        <w:rPr>
          <w:rFonts w:eastAsia="Times New Roman" w:cs="Arial"/>
          <w:szCs w:val="24"/>
          <w:lang w:eastAsia="ru-RU"/>
        </w:rPr>
        <w:t>08</w:t>
      </w:r>
      <w:r>
        <w:rPr>
          <w:rFonts w:eastAsia="Times New Roman" w:cs="Arial"/>
          <w:szCs w:val="24"/>
          <w:lang w:eastAsia="ru-RU"/>
        </w:rPr>
        <w:t>»</w:t>
      </w:r>
      <w:r w:rsidR="00D303CB">
        <w:rPr>
          <w:rFonts w:eastAsia="Times New Roman" w:cs="Arial"/>
          <w:szCs w:val="24"/>
          <w:lang w:eastAsia="ru-RU"/>
        </w:rPr>
        <w:t xml:space="preserve"> </w:t>
      </w:r>
      <w:r w:rsidR="00F74F0C">
        <w:rPr>
          <w:rFonts w:eastAsia="Times New Roman" w:cs="Arial"/>
          <w:szCs w:val="24"/>
          <w:lang w:eastAsia="ru-RU"/>
        </w:rPr>
        <w:t>февраля</w:t>
      </w:r>
      <w:r>
        <w:rPr>
          <w:rFonts w:eastAsia="Times New Roman" w:cs="Arial"/>
          <w:szCs w:val="24"/>
          <w:lang w:eastAsia="ru-RU"/>
        </w:rPr>
        <w:t xml:space="preserve"> 201</w:t>
      </w:r>
      <w:r w:rsidR="002C5678">
        <w:rPr>
          <w:rFonts w:eastAsia="Times New Roman" w:cs="Arial"/>
          <w:szCs w:val="24"/>
          <w:lang w:eastAsia="ru-RU"/>
        </w:rPr>
        <w:t>7</w:t>
      </w:r>
      <w:r>
        <w:rPr>
          <w:rFonts w:eastAsia="Times New Roman" w:cs="Arial"/>
          <w:szCs w:val="24"/>
          <w:lang w:eastAsia="ru-RU"/>
        </w:rPr>
        <w:t xml:space="preserve"> г.</w:t>
      </w:r>
    </w:p>
    <w:p w:rsidR="0084209F" w:rsidRDefault="0084209F" w:rsidP="0084209F">
      <w:pPr>
        <w:pStyle w:val="a9"/>
        <w:spacing w:line="360" w:lineRule="auto"/>
        <w:ind w:left="5390"/>
        <w:rPr>
          <w:rFonts w:ascii="Arial" w:hAnsi="Arial" w:cs="Arial"/>
          <w:b/>
          <w:sz w:val="20"/>
          <w:szCs w:val="20"/>
        </w:rPr>
      </w:pPr>
    </w:p>
    <w:p w:rsidR="00260139" w:rsidRPr="00F3037A" w:rsidRDefault="00260139" w:rsidP="0084209F">
      <w:pPr>
        <w:pStyle w:val="a9"/>
        <w:spacing w:line="360" w:lineRule="auto"/>
        <w:ind w:left="5390"/>
        <w:rPr>
          <w:rFonts w:ascii="Arial" w:hAnsi="Arial" w:cs="Arial"/>
          <w:b/>
          <w:sz w:val="20"/>
          <w:szCs w:val="20"/>
        </w:rPr>
      </w:pPr>
    </w:p>
    <w:p w:rsidR="009A3D09" w:rsidRDefault="009A3D09" w:rsidP="00CF5260">
      <w:pPr>
        <w:pStyle w:val="a9"/>
        <w:spacing w:line="360" w:lineRule="auto"/>
        <w:ind w:left="5390"/>
        <w:rPr>
          <w:rFonts w:ascii="Arial" w:hAnsi="Arial" w:cs="Arial"/>
          <w:b/>
          <w:sz w:val="20"/>
          <w:szCs w:val="20"/>
        </w:rPr>
      </w:pPr>
    </w:p>
    <w:p w:rsidR="009A3D09" w:rsidRDefault="009A3D09" w:rsidP="00CF5260">
      <w:pPr>
        <w:pStyle w:val="a9"/>
        <w:spacing w:line="360" w:lineRule="auto"/>
        <w:ind w:left="5390"/>
        <w:rPr>
          <w:rFonts w:ascii="Arial" w:hAnsi="Arial" w:cs="Arial"/>
          <w:b/>
          <w:sz w:val="20"/>
          <w:szCs w:val="20"/>
        </w:rPr>
      </w:pPr>
    </w:p>
    <w:p w:rsidR="00CF5260" w:rsidRPr="00F3037A" w:rsidRDefault="00CF5260" w:rsidP="00CF5260">
      <w:pPr>
        <w:pStyle w:val="a9"/>
        <w:spacing w:line="360" w:lineRule="auto"/>
        <w:ind w:left="5390"/>
        <w:rPr>
          <w:rFonts w:ascii="Arial" w:hAnsi="Arial" w:cs="Arial"/>
          <w:b/>
          <w:sz w:val="20"/>
          <w:szCs w:val="20"/>
        </w:rPr>
      </w:pPr>
      <w:r w:rsidRPr="00F3037A">
        <w:rPr>
          <w:rFonts w:ascii="Arial" w:hAnsi="Arial" w:cs="Arial"/>
          <w:b/>
          <w:sz w:val="20"/>
          <w:szCs w:val="20"/>
        </w:rPr>
        <w:t>УТВЕРЖДЕН</w:t>
      </w:r>
    </w:p>
    <w:p w:rsidR="00CF5260" w:rsidRPr="00F3037A" w:rsidRDefault="00995E35" w:rsidP="00CF5260">
      <w:pPr>
        <w:pStyle w:val="a9"/>
        <w:spacing w:line="360" w:lineRule="auto"/>
        <w:ind w:left="5390"/>
        <w:rPr>
          <w:rFonts w:ascii="Arial" w:hAnsi="Arial" w:cs="Arial"/>
          <w:b/>
          <w:sz w:val="20"/>
          <w:szCs w:val="20"/>
        </w:rPr>
      </w:pPr>
      <w:r>
        <w:rPr>
          <w:rFonts w:ascii="Arial" w:hAnsi="Arial" w:cs="Arial"/>
          <w:b/>
          <w:sz w:val="20"/>
          <w:szCs w:val="20"/>
        </w:rPr>
        <w:t>Приказом от «30</w:t>
      </w:r>
      <w:r w:rsidR="00CF5260" w:rsidRPr="00F3037A">
        <w:rPr>
          <w:rFonts w:ascii="Arial" w:hAnsi="Arial" w:cs="Arial"/>
          <w:b/>
          <w:sz w:val="20"/>
          <w:szCs w:val="20"/>
        </w:rPr>
        <w:t xml:space="preserve">» </w:t>
      </w:r>
      <w:r>
        <w:rPr>
          <w:rFonts w:ascii="Arial" w:hAnsi="Arial" w:cs="Arial"/>
          <w:b/>
          <w:sz w:val="20"/>
          <w:szCs w:val="20"/>
        </w:rPr>
        <w:t>июня 2014</w:t>
      </w:r>
      <w:r w:rsidR="00CF5260" w:rsidRPr="00F3037A">
        <w:rPr>
          <w:rFonts w:ascii="Arial" w:hAnsi="Arial" w:cs="Arial"/>
          <w:b/>
          <w:sz w:val="20"/>
          <w:szCs w:val="20"/>
        </w:rPr>
        <w:t xml:space="preserve"> г. № </w:t>
      </w:r>
      <w:r>
        <w:rPr>
          <w:rFonts w:ascii="Arial" w:hAnsi="Arial" w:cs="Arial"/>
          <w:b/>
          <w:sz w:val="20"/>
          <w:szCs w:val="20"/>
        </w:rPr>
        <w:t>1957</w:t>
      </w:r>
    </w:p>
    <w:p w:rsidR="00CF5260" w:rsidRPr="00F3037A" w:rsidRDefault="00995E35" w:rsidP="00CF5260">
      <w:pPr>
        <w:pStyle w:val="a9"/>
        <w:spacing w:line="360" w:lineRule="auto"/>
        <w:ind w:left="5390"/>
        <w:rPr>
          <w:rFonts w:ascii="Arial" w:hAnsi="Arial" w:cs="Arial"/>
          <w:b/>
          <w:sz w:val="20"/>
          <w:szCs w:val="20"/>
        </w:rPr>
      </w:pPr>
      <w:r>
        <w:rPr>
          <w:rFonts w:ascii="Arial" w:hAnsi="Arial" w:cs="Arial"/>
          <w:b/>
          <w:sz w:val="20"/>
          <w:szCs w:val="20"/>
        </w:rPr>
        <w:t>Введен в действие «30</w:t>
      </w:r>
      <w:r w:rsidR="00CF5260" w:rsidRPr="00F3037A">
        <w:rPr>
          <w:rFonts w:ascii="Arial" w:hAnsi="Arial" w:cs="Arial"/>
          <w:b/>
          <w:sz w:val="20"/>
          <w:szCs w:val="20"/>
        </w:rPr>
        <w:t xml:space="preserve">» </w:t>
      </w:r>
      <w:r>
        <w:rPr>
          <w:rFonts w:ascii="Arial" w:hAnsi="Arial" w:cs="Arial"/>
          <w:b/>
          <w:sz w:val="20"/>
          <w:szCs w:val="20"/>
        </w:rPr>
        <w:t xml:space="preserve">июня </w:t>
      </w:r>
      <w:r w:rsidR="00CF5260" w:rsidRPr="00F3037A">
        <w:rPr>
          <w:rFonts w:ascii="Arial" w:hAnsi="Arial" w:cs="Arial"/>
          <w:b/>
          <w:sz w:val="20"/>
          <w:szCs w:val="20"/>
        </w:rPr>
        <w:t>20</w:t>
      </w:r>
      <w:r>
        <w:rPr>
          <w:rFonts w:ascii="Arial" w:hAnsi="Arial" w:cs="Arial"/>
          <w:b/>
          <w:sz w:val="20"/>
          <w:szCs w:val="20"/>
        </w:rPr>
        <w:t>14</w:t>
      </w:r>
      <w:r w:rsidR="00CF5260" w:rsidRPr="00F3037A">
        <w:rPr>
          <w:rFonts w:ascii="Arial" w:hAnsi="Arial" w:cs="Arial"/>
          <w:b/>
          <w:sz w:val="20"/>
          <w:szCs w:val="20"/>
        </w:rPr>
        <w:t xml:space="preserve"> г.</w:t>
      </w:r>
    </w:p>
    <w:p w:rsidR="0084209F" w:rsidRPr="00F3037A" w:rsidRDefault="0084209F" w:rsidP="0084209F">
      <w:pPr>
        <w:rPr>
          <w:rFonts w:ascii="EuropeCondensedC" w:hAnsi="EuropeCondensedC"/>
          <w:sz w:val="20"/>
          <w:szCs w:val="20"/>
        </w:rPr>
      </w:pPr>
    </w:p>
    <w:p w:rsidR="0084209F" w:rsidRPr="00F3037A" w:rsidRDefault="0084209F" w:rsidP="0084209F">
      <w:pPr>
        <w:rPr>
          <w:rFonts w:ascii="EuropeDemiC" w:hAnsi="EuropeDemiC"/>
          <w:sz w:val="20"/>
          <w:szCs w:val="20"/>
        </w:rPr>
      </w:pPr>
    </w:p>
    <w:p w:rsidR="0084209F" w:rsidRPr="00F3037A" w:rsidRDefault="0084209F" w:rsidP="0084209F">
      <w:pPr>
        <w:rPr>
          <w:rFonts w:ascii="EuropeDemiC" w:hAnsi="EuropeDemiC"/>
          <w:sz w:val="20"/>
          <w:szCs w:val="20"/>
        </w:rPr>
      </w:pPr>
    </w:p>
    <w:p w:rsidR="0084209F" w:rsidRPr="00F3037A" w:rsidRDefault="0084209F" w:rsidP="0084209F">
      <w:pPr>
        <w:rPr>
          <w:rFonts w:ascii="EuropeDemiC" w:hAnsi="EuropeDemiC"/>
          <w:sz w:val="20"/>
          <w:szCs w:val="20"/>
        </w:rPr>
      </w:pPr>
    </w:p>
    <w:p w:rsidR="00260139" w:rsidRPr="00F3037A" w:rsidRDefault="00260139" w:rsidP="0084209F">
      <w:pPr>
        <w:rPr>
          <w:rFonts w:ascii="EuropeDemiC" w:hAnsi="EuropeDemiC"/>
          <w:sz w:val="20"/>
          <w:szCs w:val="20"/>
        </w:rPr>
      </w:pPr>
      <w:bookmarkStart w:id="0" w:name="_GoBack"/>
      <w:bookmarkEnd w:id="0"/>
    </w:p>
    <w:p w:rsidR="00E541AD" w:rsidRPr="00F3037A" w:rsidRDefault="00E541AD" w:rsidP="0084209F">
      <w:pPr>
        <w:rPr>
          <w:rFonts w:ascii="EuropeDemiC" w:hAnsi="EuropeDemiC"/>
          <w:sz w:val="20"/>
          <w:szCs w:val="20"/>
        </w:rPr>
      </w:pPr>
    </w:p>
    <w:p w:rsidR="00366EBA" w:rsidRPr="00F3037A" w:rsidRDefault="00366EBA" w:rsidP="009A3D09">
      <w:pPr>
        <w:ind w:right="638"/>
        <w:rPr>
          <w:rFonts w:ascii="EuropeDemiC" w:hAnsi="EuropeDemiC"/>
          <w:b/>
          <w:spacing w:val="-4"/>
          <w:sz w:val="18"/>
          <w:szCs w:val="18"/>
        </w:rPr>
      </w:pPr>
    </w:p>
    <w:p w:rsidR="00366EBA" w:rsidRPr="00F3037A" w:rsidRDefault="00366EBA" w:rsidP="00366EBA">
      <w:pPr>
        <w:jc w:val="center"/>
        <w:rPr>
          <w:rFonts w:ascii="Arial" w:hAnsi="Arial" w:cs="Arial"/>
          <w:b/>
          <w:sz w:val="20"/>
          <w:szCs w:val="20"/>
        </w:rPr>
      </w:pPr>
    </w:p>
    <w:p w:rsidR="00E541AD" w:rsidRPr="00F3037A" w:rsidRDefault="00E541AD" w:rsidP="00366EBA">
      <w:pPr>
        <w:jc w:val="center"/>
        <w:rPr>
          <w:rFonts w:ascii="EuropeDemiC" w:hAnsi="EuropeDemiC"/>
          <w:sz w:val="20"/>
          <w:szCs w:val="20"/>
        </w:rPr>
      </w:pPr>
    </w:p>
    <w:tbl>
      <w:tblPr>
        <w:tblW w:w="4857" w:type="pct"/>
        <w:jc w:val="center"/>
        <w:tblBorders>
          <w:bottom w:val="single" w:sz="8" w:space="0" w:color="FFD200"/>
        </w:tblBorders>
        <w:tblLook w:val="01E0"/>
      </w:tblPr>
      <w:tblGrid>
        <w:gridCol w:w="9572"/>
      </w:tblGrid>
      <w:tr w:rsidR="00260139" w:rsidRPr="00F3037A" w:rsidTr="00840C21">
        <w:trPr>
          <w:trHeight w:val="356"/>
          <w:jc w:val="center"/>
        </w:trPr>
        <w:tc>
          <w:tcPr>
            <w:tcW w:w="5000" w:type="pct"/>
            <w:tcBorders>
              <w:bottom w:val="single" w:sz="12" w:space="0" w:color="FFD200"/>
            </w:tcBorders>
          </w:tcPr>
          <w:p w:rsidR="00260139" w:rsidRPr="00F3037A" w:rsidRDefault="00260139" w:rsidP="00840C21">
            <w:pPr>
              <w:jc w:val="center"/>
              <w:rPr>
                <w:rFonts w:ascii="Arial" w:hAnsi="Arial" w:cs="Arial"/>
                <w:b/>
                <w:spacing w:val="-4"/>
                <w:sz w:val="36"/>
                <w:szCs w:val="36"/>
              </w:rPr>
            </w:pPr>
            <w:r w:rsidRPr="00F3037A">
              <w:rPr>
                <w:rFonts w:ascii="Arial" w:hAnsi="Arial" w:cs="Arial"/>
                <w:b/>
                <w:spacing w:val="-4"/>
                <w:sz w:val="36"/>
                <w:szCs w:val="36"/>
              </w:rPr>
              <w:t xml:space="preserve">СТАНДАРТ </w:t>
            </w:r>
            <w:r w:rsidRPr="00F3037A">
              <w:rPr>
                <w:rFonts w:ascii="EuropeDemiC" w:hAnsi="EuropeDemiC"/>
                <w:b/>
                <w:spacing w:val="-4"/>
                <w:sz w:val="36"/>
                <w:szCs w:val="36"/>
              </w:rPr>
              <w:t>ЗАО «ВАНКОРНЕФТЬ</w:t>
            </w:r>
            <w:r w:rsidR="00F717C6" w:rsidRPr="00F3037A">
              <w:rPr>
                <w:rFonts w:ascii="EuropeDemiC" w:hAnsi="EuropeDemiC"/>
                <w:b/>
                <w:spacing w:val="-4"/>
                <w:sz w:val="36"/>
                <w:szCs w:val="36"/>
              </w:rPr>
              <w:t>»</w:t>
            </w:r>
          </w:p>
        </w:tc>
      </w:tr>
    </w:tbl>
    <w:p w:rsidR="00260139" w:rsidRPr="0084209F" w:rsidRDefault="00190B49" w:rsidP="00260139">
      <w:pPr>
        <w:spacing w:before="120"/>
        <w:jc w:val="center"/>
        <w:rPr>
          <w:rFonts w:ascii="Arial" w:hAnsi="Arial" w:cs="Arial"/>
          <w:b/>
          <w:spacing w:val="-4"/>
        </w:rPr>
      </w:pPr>
      <w:r w:rsidRPr="00190B49">
        <w:rPr>
          <w:rFonts w:ascii="Arial" w:hAnsi="Arial" w:cs="Arial"/>
          <w:b/>
          <w:spacing w:val="-4"/>
          <w:szCs w:val="24"/>
        </w:rPr>
        <w:t xml:space="preserve">ТРЕБОВАНИЯ </w:t>
      </w:r>
      <w:bookmarkStart w:id="1" w:name="OLE_LINK3"/>
      <w:bookmarkStart w:id="2" w:name="OLE_LINK4"/>
      <w:r w:rsidRPr="00190B49">
        <w:rPr>
          <w:rFonts w:ascii="Arial" w:hAnsi="Arial" w:cs="Arial"/>
          <w:b/>
          <w:caps/>
        </w:rPr>
        <w:t>в области промышленной, пожарной, экологической безопасности и охраны труда к организациям, привлекаемым к работам и оказанию услуг на объектах Общества</w:t>
      </w:r>
      <w:bookmarkEnd w:id="1"/>
      <w:bookmarkEnd w:id="2"/>
    </w:p>
    <w:p w:rsidR="00260139" w:rsidRDefault="00260139" w:rsidP="00260139">
      <w:pPr>
        <w:pStyle w:val="a5"/>
        <w:jc w:val="center"/>
      </w:pPr>
    </w:p>
    <w:p w:rsidR="00260139" w:rsidRPr="00FA0352" w:rsidRDefault="00260139" w:rsidP="00260139">
      <w:pPr>
        <w:jc w:val="center"/>
        <w:rPr>
          <w:rFonts w:ascii="EuropeDemiC" w:hAnsi="EuropeDemiC"/>
          <w:sz w:val="20"/>
          <w:szCs w:val="20"/>
        </w:rPr>
      </w:pPr>
    </w:p>
    <w:p w:rsidR="00260139" w:rsidRPr="00FA0352" w:rsidRDefault="00260139" w:rsidP="00260139">
      <w:pPr>
        <w:jc w:val="center"/>
        <w:rPr>
          <w:rFonts w:ascii="EuropeDemiC" w:hAnsi="EuropeDemiC"/>
          <w:sz w:val="20"/>
          <w:szCs w:val="20"/>
        </w:rPr>
      </w:pPr>
    </w:p>
    <w:p w:rsidR="00260139" w:rsidRPr="00FA0352" w:rsidRDefault="00260139" w:rsidP="00260139">
      <w:pPr>
        <w:jc w:val="center"/>
        <w:rPr>
          <w:rFonts w:ascii="EuropeDemiC" w:hAnsi="EuropeDemiC"/>
          <w:sz w:val="20"/>
          <w:szCs w:val="20"/>
        </w:rPr>
      </w:pPr>
    </w:p>
    <w:p w:rsidR="00260139" w:rsidRPr="00053156" w:rsidRDefault="00190B49" w:rsidP="00EC3EDA">
      <w:pPr>
        <w:spacing w:before="120" w:after="120"/>
        <w:jc w:val="center"/>
      </w:pPr>
      <w:r w:rsidRPr="00190B49">
        <w:rPr>
          <w:rFonts w:ascii="Arial" w:hAnsi="Arial" w:cs="Arial"/>
          <w:b/>
          <w:snapToGrid w:val="0"/>
        </w:rPr>
        <w:t xml:space="preserve">№ </w:t>
      </w:r>
      <w:r w:rsidR="00053156" w:rsidRPr="00053156">
        <w:rPr>
          <w:rFonts w:ascii="Arial" w:hAnsi="Arial" w:cs="Arial"/>
          <w:b/>
          <w:snapToGrid w:val="0"/>
        </w:rPr>
        <w:t>П</w:t>
      </w:r>
      <w:r w:rsidR="00053156">
        <w:rPr>
          <w:rFonts w:ascii="Arial" w:hAnsi="Arial" w:cs="Arial"/>
          <w:b/>
          <w:snapToGrid w:val="0"/>
        </w:rPr>
        <w:t xml:space="preserve">3-05 </w:t>
      </w:r>
      <w:r w:rsidR="00053156" w:rsidRPr="00053156">
        <w:rPr>
          <w:rFonts w:ascii="Arial" w:hAnsi="Arial" w:cs="Arial"/>
          <w:b/>
          <w:snapToGrid w:val="0"/>
        </w:rPr>
        <w:t>С-0021 ЮЛ-054</w:t>
      </w:r>
    </w:p>
    <w:p w:rsidR="00260139" w:rsidRPr="00620FC9" w:rsidRDefault="00260139" w:rsidP="00260139">
      <w:pPr>
        <w:jc w:val="center"/>
        <w:rPr>
          <w:rFonts w:ascii="Arial" w:hAnsi="Arial" w:cs="Arial"/>
          <w:b/>
          <w:sz w:val="16"/>
          <w:szCs w:val="16"/>
        </w:rPr>
      </w:pPr>
    </w:p>
    <w:p w:rsidR="00260139" w:rsidRPr="00620FC9" w:rsidRDefault="00260139" w:rsidP="00260139">
      <w:pPr>
        <w:jc w:val="center"/>
        <w:rPr>
          <w:rFonts w:ascii="Arial" w:hAnsi="Arial" w:cs="Arial"/>
          <w:b/>
          <w:sz w:val="16"/>
          <w:szCs w:val="16"/>
        </w:rPr>
      </w:pPr>
    </w:p>
    <w:p w:rsidR="00260139" w:rsidRPr="00A66470" w:rsidRDefault="00260139" w:rsidP="00260139">
      <w:pPr>
        <w:jc w:val="center"/>
        <w:rPr>
          <w:rFonts w:ascii="Arial" w:hAnsi="Arial" w:cs="Arial"/>
          <w:color w:val="808080"/>
          <w:sz w:val="20"/>
          <w:szCs w:val="20"/>
        </w:rPr>
      </w:pPr>
      <w:r w:rsidRPr="00A66470">
        <w:rPr>
          <w:rFonts w:ascii="Arial" w:hAnsi="Arial" w:cs="Arial"/>
          <w:b/>
          <w:sz w:val="20"/>
          <w:szCs w:val="20"/>
        </w:rPr>
        <w:t xml:space="preserve">ВЕРСИЯ </w:t>
      </w:r>
      <w:r w:rsidR="00190B49">
        <w:rPr>
          <w:rFonts w:ascii="Arial" w:hAnsi="Arial" w:cs="Arial"/>
          <w:b/>
          <w:sz w:val="20"/>
          <w:szCs w:val="20"/>
        </w:rPr>
        <w:t>2</w:t>
      </w:r>
      <w:r w:rsidRPr="00A66470">
        <w:rPr>
          <w:rFonts w:ascii="Arial" w:hAnsi="Arial" w:cs="Arial"/>
          <w:b/>
          <w:sz w:val="20"/>
          <w:szCs w:val="20"/>
        </w:rPr>
        <w:t>.</w:t>
      </w:r>
      <w:r w:rsidR="00190B49">
        <w:rPr>
          <w:rFonts w:ascii="Arial" w:hAnsi="Arial" w:cs="Arial"/>
          <w:b/>
          <w:sz w:val="20"/>
          <w:szCs w:val="20"/>
        </w:rPr>
        <w:t>00</w:t>
      </w:r>
    </w:p>
    <w:p w:rsidR="00260139" w:rsidRDefault="00260139" w:rsidP="00260139">
      <w:pPr>
        <w:jc w:val="center"/>
        <w:rPr>
          <w:rFonts w:ascii="Arial" w:hAnsi="Arial" w:cs="Arial"/>
          <w:color w:val="808080"/>
          <w:sz w:val="20"/>
          <w:szCs w:val="20"/>
        </w:rPr>
      </w:pPr>
    </w:p>
    <w:p w:rsidR="002C5678" w:rsidRDefault="002C5678" w:rsidP="00260139">
      <w:pPr>
        <w:jc w:val="center"/>
        <w:rPr>
          <w:rFonts w:ascii="Arial" w:hAnsi="Arial" w:cs="Arial"/>
          <w:color w:val="808080"/>
          <w:sz w:val="20"/>
          <w:szCs w:val="20"/>
        </w:rPr>
      </w:pPr>
    </w:p>
    <w:p w:rsidR="002C5678" w:rsidRDefault="002C5678" w:rsidP="00260139">
      <w:pPr>
        <w:jc w:val="center"/>
        <w:rPr>
          <w:rFonts w:ascii="Arial" w:hAnsi="Arial" w:cs="Arial"/>
          <w:color w:val="808080"/>
          <w:sz w:val="20"/>
          <w:szCs w:val="20"/>
        </w:rPr>
      </w:pPr>
    </w:p>
    <w:p w:rsidR="002C5678" w:rsidRPr="009E7FEB" w:rsidRDefault="002C5678" w:rsidP="00260139">
      <w:pPr>
        <w:jc w:val="center"/>
        <w:rPr>
          <w:rFonts w:ascii="Arial" w:hAnsi="Arial" w:cs="Arial"/>
          <w:color w:val="808080"/>
          <w:sz w:val="20"/>
          <w:szCs w:val="20"/>
        </w:rPr>
      </w:pPr>
    </w:p>
    <w:p w:rsidR="00260139" w:rsidRPr="009E7FEB" w:rsidRDefault="00260139" w:rsidP="00260139">
      <w:pPr>
        <w:jc w:val="center"/>
        <w:rPr>
          <w:rFonts w:ascii="Arial" w:hAnsi="Arial" w:cs="Arial"/>
          <w:color w:val="808080"/>
          <w:sz w:val="20"/>
          <w:szCs w:val="20"/>
        </w:rPr>
      </w:pPr>
    </w:p>
    <w:tbl>
      <w:tblPr>
        <w:tblStyle w:val="aff2"/>
        <w:tblW w:w="11121" w:type="dxa"/>
        <w:jc w:val="center"/>
        <w:tblInd w:w="-20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6226"/>
        <w:gridCol w:w="4895"/>
      </w:tblGrid>
      <w:tr w:rsidR="002C5678" w:rsidRPr="0029375E" w:rsidTr="008B6A0E">
        <w:trPr>
          <w:trHeight w:val="1056"/>
          <w:jc w:val="center"/>
        </w:trPr>
        <w:tc>
          <w:tcPr>
            <w:tcW w:w="6226" w:type="dxa"/>
          </w:tcPr>
          <w:p w:rsidR="002C5678" w:rsidRPr="0029375E" w:rsidRDefault="002C5678" w:rsidP="008B6A0E">
            <w:pPr>
              <w:tabs>
                <w:tab w:val="left" w:pos="6090"/>
              </w:tabs>
              <w:ind w:left="492"/>
              <w:rPr>
                <w:b/>
              </w:rPr>
            </w:pPr>
            <w:r w:rsidRPr="0029375E">
              <w:rPr>
                <w:b/>
              </w:rPr>
              <w:t>Подрядчик</w:t>
            </w:r>
            <w:r>
              <w:rPr>
                <w:b/>
              </w:rPr>
              <w:t>:</w:t>
            </w:r>
          </w:p>
          <w:p w:rsidR="002C5678" w:rsidRDefault="002C5678" w:rsidP="008B6A0E">
            <w:pPr>
              <w:tabs>
                <w:tab w:val="left" w:pos="6090"/>
              </w:tabs>
              <w:ind w:left="492"/>
              <w:rPr>
                <w:b/>
              </w:rPr>
            </w:pPr>
            <w:r>
              <w:rPr>
                <w:b/>
              </w:rPr>
              <w:t>Генеральный директор</w:t>
            </w:r>
          </w:p>
          <w:p w:rsidR="002C5678" w:rsidRDefault="002C5678" w:rsidP="008B6A0E">
            <w:pPr>
              <w:tabs>
                <w:tab w:val="left" w:pos="6090"/>
              </w:tabs>
              <w:ind w:left="492"/>
              <w:rPr>
                <w:b/>
              </w:rPr>
            </w:pPr>
            <w:r>
              <w:rPr>
                <w:b/>
              </w:rPr>
              <w:t>ООО «НГСервис»</w:t>
            </w:r>
          </w:p>
          <w:p w:rsidR="002C5678" w:rsidRDefault="002C5678" w:rsidP="008B6A0E">
            <w:pPr>
              <w:tabs>
                <w:tab w:val="left" w:pos="6090"/>
              </w:tabs>
              <w:ind w:left="492"/>
            </w:pPr>
          </w:p>
          <w:p w:rsidR="002C5678" w:rsidRPr="00FD1B02" w:rsidRDefault="002C5678" w:rsidP="008B6A0E">
            <w:pPr>
              <w:tabs>
                <w:tab w:val="left" w:pos="6090"/>
              </w:tabs>
              <w:ind w:left="492"/>
            </w:pPr>
            <w:r w:rsidRPr="00FD1B02">
              <w:t xml:space="preserve">_______________ </w:t>
            </w:r>
            <w:r>
              <w:t>Д.И. Бзенко</w:t>
            </w:r>
          </w:p>
          <w:p w:rsidR="002C5678" w:rsidRDefault="002C5678" w:rsidP="008B6A0E">
            <w:pPr>
              <w:tabs>
                <w:tab w:val="left" w:pos="6090"/>
              </w:tabs>
              <w:ind w:left="492"/>
              <w:rPr>
                <w:b/>
              </w:rPr>
            </w:pPr>
            <w:r>
              <w:t>«___» _____________ 2017</w:t>
            </w:r>
            <w:r w:rsidRPr="00FD1B02">
              <w:t xml:space="preserve"> г.</w:t>
            </w:r>
          </w:p>
        </w:tc>
        <w:tc>
          <w:tcPr>
            <w:tcW w:w="4895" w:type="dxa"/>
          </w:tcPr>
          <w:p w:rsidR="002C5678" w:rsidRPr="0029375E" w:rsidRDefault="002C5678" w:rsidP="008B6A0E">
            <w:pPr>
              <w:tabs>
                <w:tab w:val="left" w:pos="6090"/>
              </w:tabs>
              <w:ind w:left="-107"/>
              <w:rPr>
                <w:b/>
              </w:rPr>
            </w:pPr>
            <w:r w:rsidRPr="0029375E">
              <w:rPr>
                <w:b/>
              </w:rPr>
              <w:t>Заказчик</w:t>
            </w:r>
            <w:r>
              <w:rPr>
                <w:b/>
              </w:rPr>
              <w:t>:</w:t>
            </w:r>
          </w:p>
          <w:p w:rsidR="002C5678" w:rsidRPr="0029375E" w:rsidRDefault="002C5678" w:rsidP="008B6A0E">
            <w:pPr>
              <w:tabs>
                <w:tab w:val="left" w:pos="6090"/>
              </w:tabs>
              <w:ind w:left="-107"/>
              <w:rPr>
                <w:b/>
              </w:rPr>
            </w:pPr>
            <w:r>
              <w:rPr>
                <w:b/>
              </w:rPr>
              <w:t>Генеральный директор</w:t>
            </w:r>
          </w:p>
          <w:p w:rsidR="002C5678" w:rsidRDefault="002C5678" w:rsidP="008B6A0E">
            <w:pPr>
              <w:tabs>
                <w:tab w:val="left" w:pos="6090"/>
              </w:tabs>
              <w:ind w:left="-107"/>
              <w:rPr>
                <w:b/>
              </w:rPr>
            </w:pPr>
            <w:r w:rsidRPr="0029375E">
              <w:rPr>
                <w:b/>
              </w:rPr>
              <w:t>ООО «БНГРЭ»</w:t>
            </w:r>
          </w:p>
          <w:p w:rsidR="002C5678" w:rsidRPr="0029375E" w:rsidRDefault="002C5678" w:rsidP="008B6A0E">
            <w:pPr>
              <w:tabs>
                <w:tab w:val="left" w:pos="6090"/>
              </w:tabs>
              <w:jc w:val="center"/>
              <w:rPr>
                <w:b/>
              </w:rPr>
            </w:pPr>
          </w:p>
          <w:p w:rsidR="002C5678" w:rsidRPr="009040F9" w:rsidRDefault="002C5678" w:rsidP="008B6A0E">
            <w:pPr>
              <w:tabs>
                <w:tab w:val="left" w:pos="6090"/>
              </w:tabs>
            </w:pPr>
            <w:r>
              <w:rPr>
                <w:b/>
              </w:rPr>
              <w:t xml:space="preserve">________________ </w:t>
            </w:r>
            <w:r w:rsidRPr="00FF74B3">
              <w:t xml:space="preserve">А.Ф. Плешаков </w:t>
            </w:r>
          </w:p>
          <w:p w:rsidR="002C5678" w:rsidRPr="0029375E" w:rsidRDefault="002C5678" w:rsidP="008B6A0E">
            <w:pPr>
              <w:tabs>
                <w:tab w:val="left" w:pos="6090"/>
              </w:tabs>
              <w:ind w:left="-107"/>
              <w:rPr>
                <w:b/>
              </w:rPr>
            </w:pPr>
            <w:r w:rsidRPr="00FF74B3">
              <w:t>«___» _______________ 201</w:t>
            </w:r>
            <w:r>
              <w:t>7</w:t>
            </w:r>
            <w:r w:rsidRPr="00FF74B3">
              <w:t xml:space="preserve"> г.</w:t>
            </w:r>
          </w:p>
        </w:tc>
      </w:tr>
    </w:tbl>
    <w:p w:rsidR="0084209F" w:rsidRPr="009E7FEB" w:rsidRDefault="0084209F" w:rsidP="0084209F">
      <w:pPr>
        <w:jc w:val="center"/>
        <w:rPr>
          <w:rFonts w:ascii="Arial" w:hAnsi="Arial" w:cs="Arial"/>
          <w:b/>
          <w:sz w:val="16"/>
          <w:szCs w:val="16"/>
        </w:rPr>
      </w:pPr>
    </w:p>
    <w:p w:rsidR="0084209F" w:rsidRPr="009E7FEB" w:rsidRDefault="0084209F" w:rsidP="0084209F">
      <w:pPr>
        <w:jc w:val="center"/>
        <w:rPr>
          <w:rFonts w:ascii="Arial" w:hAnsi="Arial" w:cs="Arial"/>
          <w:b/>
          <w:sz w:val="16"/>
          <w:szCs w:val="16"/>
        </w:rPr>
      </w:pPr>
    </w:p>
    <w:p w:rsidR="0084209F" w:rsidRDefault="0084209F" w:rsidP="0084209F">
      <w:pPr>
        <w:jc w:val="center"/>
        <w:rPr>
          <w:rFonts w:ascii="Arial" w:hAnsi="Arial" w:cs="Arial"/>
          <w:b/>
          <w:sz w:val="16"/>
          <w:szCs w:val="16"/>
        </w:rPr>
      </w:pPr>
    </w:p>
    <w:p w:rsidR="00EC3EDA" w:rsidRDefault="00EC3EDA" w:rsidP="00CF5260">
      <w:pPr>
        <w:jc w:val="center"/>
        <w:rPr>
          <w:rFonts w:ascii="Arial" w:hAnsi="Arial" w:cs="Arial"/>
          <w:b/>
          <w:sz w:val="18"/>
          <w:szCs w:val="18"/>
        </w:rPr>
      </w:pPr>
    </w:p>
    <w:p w:rsidR="00F66885" w:rsidRDefault="00F66885" w:rsidP="00CF5260">
      <w:pPr>
        <w:jc w:val="center"/>
        <w:rPr>
          <w:rFonts w:ascii="Arial" w:hAnsi="Arial" w:cs="Arial"/>
          <w:b/>
          <w:sz w:val="18"/>
          <w:szCs w:val="18"/>
        </w:rPr>
      </w:pPr>
    </w:p>
    <w:p w:rsidR="00EC3EDA" w:rsidRDefault="00EC3EDA" w:rsidP="00CF5260">
      <w:pPr>
        <w:jc w:val="center"/>
        <w:rPr>
          <w:rFonts w:ascii="Arial" w:hAnsi="Arial" w:cs="Arial"/>
          <w:b/>
          <w:sz w:val="18"/>
          <w:szCs w:val="18"/>
        </w:rPr>
      </w:pPr>
    </w:p>
    <w:p w:rsidR="00EC3EDA" w:rsidRDefault="00EC3EDA" w:rsidP="00CF5260">
      <w:pPr>
        <w:jc w:val="center"/>
        <w:rPr>
          <w:rFonts w:ascii="Arial" w:hAnsi="Arial" w:cs="Arial"/>
          <w:b/>
          <w:sz w:val="18"/>
          <w:szCs w:val="18"/>
        </w:rPr>
      </w:pPr>
    </w:p>
    <w:p w:rsidR="00EC3EDA" w:rsidRDefault="00EC3EDA" w:rsidP="00CF5260">
      <w:pPr>
        <w:jc w:val="center"/>
        <w:rPr>
          <w:rFonts w:ascii="Arial" w:hAnsi="Arial" w:cs="Arial"/>
          <w:b/>
          <w:sz w:val="18"/>
          <w:szCs w:val="18"/>
        </w:rPr>
      </w:pPr>
    </w:p>
    <w:p w:rsidR="00EC3EDA" w:rsidRDefault="00EC3EDA" w:rsidP="00CF5260">
      <w:pPr>
        <w:jc w:val="center"/>
        <w:rPr>
          <w:rFonts w:ascii="Arial" w:hAnsi="Arial" w:cs="Arial"/>
          <w:b/>
          <w:sz w:val="18"/>
          <w:szCs w:val="18"/>
        </w:rPr>
      </w:pPr>
    </w:p>
    <w:p w:rsidR="00EC3EDA" w:rsidRDefault="00EC3EDA" w:rsidP="00CF5260">
      <w:pPr>
        <w:jc w:val="center"/>
        <w:rPr>
          <w:rFonts w:ascii="Arial" w:hAnsi="Arial" w:cs="Arial"/>
          <w:b/>
          <w:sz w:val="18"/>
          <w:szCs w:val="18"/>
        </w:rPr>
      </w:pPr>
    </w:p>
    <w:p w:rsidR="00EC3EDA" w:rsidRDefault="00EC3EDA" w:rsidP="00CF5260">
      <w:pPr>
        <w:jc w:val="center"/>
        <w:rPr>
          <w:rFonts w:ascii="Arial" w:hAnsi="Arial" w:cs="Arial"/>
          <w:b/>
          <w:sz w:val="18"/>
          <w:szCs w:val="18"/>
        </w:rPr>
      </w:pPr>
    </w:p>
    <w:p w:rsidR="00EC3EDA" w:rsidRDefault="00EC3EDA" w:rsidP="00CF5260">
      <w:pPr>
        <w:jc w:val="center"/>
        <w:rPr>
          <w:rFonts w:ascii="Arial" w:hAnsi="Arial" w:cs="Arial"/>
          <w:b/>
          <w:sz w:val="18"/>
          <w:szCs w:val="18"/>
        </w:rPr>
      </w:pPr>
    </w:p>
    <w:p w:rsidR="00CF5260" w:rsidRDefault="00CF5260" w:rsidP="00CF5260">
      <w:pPr>
        <w:jc w:val="center"/>
        <w:rPr>
          <w:rFonts w:ascii="Arial" w:hAnsi="Arial" w:cs="Arial"/>
          <w:b/>
          <w:sz w:val="18"/>
          <w:szCs w:val="18"/>
        </w:rPr>
      </w:pPr>
      <w:r>
        <w:rPr>
          <w:rFonts w:ascii="Arial" w:hAnsi="Arial" w:cs="Arial"/>
          <w:b/>
          <w:sz w:val="18"/>
          <w:szCs w:val="18"/>
        </w:rPr>
        <w:t>г. КРАСНОЯРСК</w:t>
      </w:r>
    </w:p>
    <w:p w:rsidR="0084209F" w:rsidRPr="00190B49" w:rsidRDefault="0084209F" w:rsidP="00190B49">
      <w:pPr>
        <w:jc w:val="center"/>
        <w:sectPr w:rsidR="0084209F" w:rsidRPr="00190B49" w:rsidSect="00BF6904">
          <w:footerReference w:type="default" r:id="rId8"/>
          <w:pgSz w:w="11906" w:h="16838" w:code="9"/>
          <w:pgMar w:top="567" w:right="1021" w:bottom="227" w:left="1247" w:header="737" w:footer="680" w:gutter="0"/>
          <w:cols w:space="708"/>
          <w:docGrid w:linePitch="360"/>
        </w:sectPr>
      </w:pPr>
      <w:r>
        <w:rPr>
          <w:rFonts w:ascii="Arial" w:hAnsi="Arial" w:cs="Arial"/>
          <w:b/>
          <w:sz w:val="18"/>
          <w:szCs w:val="18"/>
        </w:rPr>
        <w:t>20</w:t>
      </w:r>
      <w:r w:rsidR="00190B49">
        <w:rPr>
          <w:rFonts w:ascii="Arial" w:hAnsi="Arial" w:cs="Arial"/>
          <w:b/>
          <w:sz w:val="18"/>
          <w:szCs w:val="18"/>
        </w:rPr>
        <w:t>1</w:t>
      </w:r>
      <w:r w:rsidR="00F16172">
        <w:rPr>
          <w:rFonts w:ascii="Arial" w:hAnsi="Arial" w:cs="Arial"/>
          <w:b/>
          <w:sz w:val="18"/>
          <w:szCs w:val="18"/>
        </w:rPr>
        <w:t>4</w:t>
      </w:r>
    </w:p>
    <w:p w:rsidR="009366CE" w:rsidRPr="001F3676" w:rsidRDefault="004256A3" w:rsidP="001F3676">
      <w:pPr>
        <w:pStyle w:val="10"/>
        <w:keepNext w:val="0"/>
        <w:spacing w:before="0" w:after="0"/>
        <w:jc w:val="both"/>
        <w:rPr>
          <w:caps/>
          <w:kern w:val="0"/>
        </w:rPr>
      </w:pPr>
      <w:bookmarkStart w:id="3" w:name="_Toc286668714"/>
      <w:bookmarkStart w:id="4" w:name="_Toc286668798"/>
      <w:bookmarkStart w:id="5" w:name="_Toc286679744"/>
      <w:bookmarkStart w:id="6" w:name="_Toc287611791"/>
      <w:bookmarkStart w:id="7" w:name="_Toc326669172"/>
      <w:bookmarkStart w:id="8" w:name="_Toc385948709"/>
      <w:r w:rsidRPr="001F3676">
        <w:rPr>
          <w:caps/>
          <w:kern w:val="0"/>
        </w:rPr>
        <w:lastRenderedPageBreak/>
        <w:t>Содержание</w:t>
      </w:r>
      <w:bookmarkEnd w:id="3"/>
      <w:bookmarkEnd w:id="4"/>
      <w:bookmarkEnd w:id="5"/>
      <w:bookmarkEnd w:id="6"/>
      <w:bookmarkEnd w:id="7"/>
      <w:bookmarkEnd w:id="8"/>
    </w:p>
    <w:p w:rsidR="004256A3" w:rsidRDefault="004256A3" w:rsidP="008B3B41"/>
    <w:p w:rsidR="00AB44EB" w:rsidRPr="000614CC" w:rsidRDefault="004718BA">
      <w:pPr>
        <w:pStyle w:val="11"/>
        <w:rPr>
          <w:rFonts w:ascii="Calibri" w:eastAsia="Times New Roman" w:hAnsi="Calibri" w:cs="Times New Roman"/>
          <w:b w:val="0"/>
          <w:bCs w:val="0"/>
          <w:caps w:val="0"/>
          <w:sz w:val="22"/>
          <w:szCs w:val="22"/>
          <w:lang w:eastAsia="ru-RU"/>
        </w:rPr>
      </w:pPr>
      <w:r w:rsidRPr="004718BA">
        <w:rPr>
          <w:highlight w:val="yellow"/>
        </w:rPr>
        <w:fldChar w:fldCharType="begin"/>
      </w:r>
      <w:r w:rsidR="008B3B41" w:rsidRPr="00190B49">
        <w:rPr>
          <w:highlight w:val="yellow"/>
        </w:rPr>
        <w:instrText xml:space="preserve"> TOC \o "1-3" \h \z \u </w:instrText>
      </w:r>
      <w:r w:rsidRPr="004718BA">
        <w:rPr>
          <w:highlight w:val="yellow"/>
        </w:rPr>
        <w:fldChar w:fldCharType="separate"/>
      </w:r>
      <w:hyperlink w:anchor="_Toc385948709" w:history="1">
        <w:r w:rsidR="00AB44EB" w:rsidRPr="00BB1755">
          <w:rPr>
            <w:rStyle w:val="ab"/>
          </w:rPr>
          <w:t>Содержание</w:t>
        </w:r>
        <w:r w:rsidR="00AB44EB">
          <w:rPr>
            <w:webHidden/>
          </w:rPr>
          <w:tab/>
        </w:r>
        <w:r>
          <w:rPr>
            <w:webHidden/>
          </w:rPr>
          <w:fldChar w:fldCharType="begin"/>
        </w:r>
        <w:r w:rsidR="00AB44EB">
          <w:rPr>
            <w:webHidden/>
          </w:rPr>
          <w:instrText xml:space="preserve"> PAGEREF _Toc385948709 \h </w:instrText>
        </w:r>
        <w:r>
          <w:rPr>
            <w:webHidden/>
          </w:rPr>
        </w:r>
        <w:r>
          <w:rPr>
            <w:webHidden/>
          </w:rPr>
          <w:fldChar w:fldCharType="separate"/>
        </w:r>
        <w:r w:rsidR="002B3D6B">
          <w:rPr>
            <w:webHidden/>
          </w:rPr>
          <w:t>2</w:t>
        </w:r>
        <w:r>
          <w:rPr>
            <w:webHidden/>
          </w:rPr>
          <w:fldChar w:fldCharType="end"/>
        </w:r>
      </w:hyperlink>
    </w:p>
    <w:p w:rsidR="00AB44EB" w:rsidRPr="000614CC" w:rsidRDefault="004718BA">
      <w:pPr>
        <w:pStyle w:val="11"/>
        <w:rPr>
          <w:rFonts w:ascii="Calibri" w:eastAsia="Times New Roman" w:hAnsi="Calibri" w:cs="Times New Roman"/>
          <w:b w:val="0"/>
          <w:bCs w:val="0"/>
          <w:caps w:val="0"/>
          <w:sz w:val="22"/>
          <w:szCs w:val="22"/>
          <w:lang w:eastAsia="ru-RU"/>
        </w:rPr>
      </w:pPr>
      <w:hyperlink w:anchor="_Toc385948710" w:history="1">
        <w:r w:rsidR="00AB44EB" w:rsidRPr="00BB1755">
          <w:rPr>
            <w:rStyle w:val="ab"/>
          </w:rPr>
          <w:t>Вводные положения</w:t>
        </w:r>
        <w:r w:rsidR="00AB44EB">
          <w:rPr>
            <w:webHidden/>
          </w:rPr>
          <w:tab/>
        </w:r>
        <w:r>
          <w:rPr>
            <w:webHidden/>
          </w:rPr>
          <w:fldChar w:fldCharType="begin"/>
        </w:r>
        <w:r w:rsidR="00AB44EB">
          <w:rPr>
            <w:webHidden/>
          </w:rPr>
          <w:instrText xml:space="preserve"> PAGEREF _Toc385948710 \h </w:instrText>
        </w:r>
        <w:r>
          <w:rPr>
            <w:webHidden/>
          </w:rPr>
        </w:r>
        <w:r>
          <w:rPr>
            <w:webHidden/>
          </w:rPr>
          <w:fldChar w:fldCharType="separate"/>
        </w:r>
        <w:r w:rsidR="002B3D6B">
          <w:rPr>
            <w:webHidden/>
          </w:rPr>
          <w:t>2</w:t>
        </w:r>
        <w:r>
          <w:rPr>
            <w:webHidden/>
          </w:rPr>
          <w:fldChar w:fldCharType="end"/>
        </w:r>
      </w:hyperlink>
    </w:p>
    <w:p w:rsidR="00AB44EB" w:rsidRPr="000614CC" w:rsidRDefault="004718BA" w:rsidP="00AB44EB">
      <w:pPr>
        <w:pStyle w:val="22"/>
        <w:tabs>
          <w:tab w:val="right" w:leader="dot" w:pos="9628"/>
        </w:tabs>
        <w:ind w:firstLine="284"/>
        <w:rPr>
          <w:rFonts w:ascii="Arial" w:eastAsia="Times New Roman" w:hAnsi="Arial" w:cs="Arial"/>
          <w:b w:val="0"/>
          <w:bCs w:val="0"/>
          <w:noProof/>
          <w:sz w:val="18"/>
          <w:szCs w:val="18"/>
          <w:lang w:eastAsia="ru-RU"/>
        </w:rPr>
      </w:pPr>
      <w:hyperlink w:anchor="_Toc385948711" w:history="1">
        <w:r w:rsidR="00AB44EB" w:rsidRPr="00AB44EB">
          <w:rPr>
            <w:rStyle w:val="ab"/>
            <w:rFonts w:ascii="Arial" w:hAnsi="Arial" w:cs="Arial"/>
            <w:caps/>
            <w:noProof/>
            <w:sz w:val="18"/>
            <w:szCs w:val="18"/>
          </w:rPr>
          <w:t>Введение</w:t>
        </w:r>
        <w:r w:rsidR="00AB44EB" w:rsidRPr="00AB44EB">
          <w:rPr>
            <w:rFonts w:ascii="Arial" w:hAnsi="Arial" w:cs="Arial"/>
            <w:noProof/>
            <w:webHidden/>
            <w:sz w:val="18"/>
            <w:szCs w:val="18"/>
          </w:rPr>
          <w:tab/>
        </w:r>
        <w:r w:rsidRPr="00AB44EB">
          <w:rPr>
            <w:rFonts w:ascii="Arial" w:hAnsi="Arial" w:cs="Arial"/>
            <w:noProof/>
            <w:webHidden/>
            <w:sz w:val="18"/>
            <w:szCs w:val="18"/>
          </w:rPr>
          <w:fldChar w:fldCharType="begin"/>
        </w:r>
        <w:r w:rsidR="00AB44EB" w:rsidRPr="00AB44EB">
          <w:rPr>
            <w:rFonts w:ascii="Arial" w:hAnsi="Arial" w:cs="Arial"/>
            <w:noProof/>
            <w:webHidden/>
            <w:sz w:val="18"/>
            <w:szCs w:val="18"/>
          </w:rPr>
          <w:instrText xml:space="preserve"> PAGEREF _Toc385948711 \h </w:instrText>
        </w:r>
        <w:r w:rsidRPr="00AB44EB">
          <w:rPr>
            <w:rFonts w:ascii="Arial" w:hAnsi="Arial" w:cs="Arial"/>
            <w:noProof/>
            <w:webHidden/>
            <w:sz w:val="18"/>
            <w:szCs w:val="18"/>
          </w:rPr>
        </w:r>
        <w:r w:rsidRPr="00AB44EB">
          <w:rPr>
            <w:rFonts w:ascii="Arial" w:hAnsi="Arial" w:cs="Arial"/>
            <w:noProof/>
            <w:webHidden/>
            <w:sz w:val="18"/>
            <w:szCs w:val="18"/>
          </w:rPr>
          <w:fldChar w:fldCharType="separate"/>
        </w:r>
        <w:r w:rsidR="002B3D6B">
          <w:rPr>
            <w:rFonts w:ascii="Arial" w:hAnsi="Arial" w:cs="Arial"/>
            <w:noProof/>
            <w:webHidden/>
            <w:sz w:val="18"/>
            <w:szCs w:val="18"/>
          </w:rPr>
          <w:t>2</w:t>
        </w:r>
        <w:r w:rsidRPr="00AB44EB">
          <w:rPr>
            <w:rFonts w:ascii="Arial" w:hAnsi="Arial" w:cs="Arial"/>
            <w:noProof/>
            <w:webHidden/>
            <w:sz w:val="18"/>
            <w:szCs w:val="18"/>
          </w:rPr>
          <w:fldChar w:fldCharType="end"/>
        </w:r>
      </w:hyperlink>
    </w:p>
    <w:p w:rsidR="00AB44EB" w:rsidRPr="000614CC" w:rsidRDefault="004718BA" w:rsidP="00AB44EB">
      <w:pPr>
        <w:pStyle w:val="22"/>
        <w:tabs>
          <w:tab w:val="right" w:leader="dot" w:pos="9628"/>
        </w:tabs>
        <w:ind w:firstLine="284"/>
        <w:rPr>
          <w:rFonts w:ascii="Arial" w:eastAsia="Times New Roman" w:hAnsi="Arial" w:cs="Arial"/>
          <w:b w:val="0"/>
          <w:bCs w:val="0"/>
          <w:noProof/>
          <w:sz w:val="18"/>
          <w:szCs w:val="18"/>
          <w:lang w:eastAsia="ru-RU"/>
        </w:rPr>
      </w:pPr>
      <w:hyperlink w:anchor="_Toc385948712" w:history="1">
        <w:r w:rsidR="00AB44EB" w:rsidRPr="00AB44EB">
          <w:rPr>
            <w:rStyle w:val="ab"/>
            <w:rFonts w:ascii="Arial" w:hAnsi="Arial" w:cs="Arial"/>
            <w:caps/>
            <w:noProof/>
            <w:sz w:val="18"/>
            <w:szCs w:val="18"/>
          </w:rPr>
          <w:t>Цели</w:t>
        </w:r>
        <w:r w:rsidR="00AB44EB" w:rsidRPr="00AB44EB">
          <w:rPr>
            <w:rFonts w:ascii="Arial" w:hAnsi="Arial" w:cs="Arial"/>
            <w:noProof/>
            <w:webHidden/>
            <w:sz w:val="18"/>
            <w:szCs w:val="18"/>
          </w:rPr>
          <w:tab/>
        </w:r>
        <w:r w:rsidRPr="00AB44EB">
          <w:rPr>
            <w:rFonts w:ascii="Arial" w:hAnsi="Arial" w:cs="Arial"/>
            <w:noProof/>
            <w:webHidden/>
            <w:sz w:val="18"/>
            <w:szCs w:val="18"/>
          </w:rPr>
          <w:fldChar w:fldCharType="begin"/>
        </w:r>
        <w:r w:rsidR="00AB44EB" w:rsidRPr="00AB44EB">
          <w:rPr>
            <w:rFonts w:ascii="Arial" w:hAnsi="Arial" w:cs="Arial"/>
            <w:noProof/>
            <w:webHidden/>
            <w:sz w:val="18"/>
            <w:szCs w:val="18"/>
          </w:rPr>
          <w:instrText xml:space="preserve"> PAGEREF _Toc385948712 \h </w:instrText>
        </w:r>
        <w:r w:rsidRPr="00AB44EB">
          <w:rPr>
            <w:rFonts w:ascii="Arial" w:hAnsi="Arial" w:cs="Arial"/>
            <w:noProof/>
            <w:webHidden/>
            <w:sz w:val="18"/>
            <w:szCs w:val="18"/>
          </w:rPr>
        </w:r>
        <w:r w:rsidRPr="00AB44EB">
          <w:rPr>
            <w:rFonts w:ascii="Arial" w:hAnsi="Arial" w:cs="Arial"/>
            <w:noProof/>
            <w:webHidden/>
            <w:sz w:val="18"/>
            <w:szCs w:val="18"/>
          </w:rPr>
          <w:fldChar w:fldCharType="separate"/>
        </w:r>
        <w:r w:rsidR="002B3D6B">
          <w:rPr>
            <w:rFonts w:ascii="Arial" w:hAnsi="Arial" w:cs="Arial"/>
            <w:noProof/>
            <w:webHidden/>
            <w:sz w:val="18"/>
            <w:szCs w:val="18"/>
          </w:rPr>
          <w:t>2</w:t>
        </w:r>
        <w:r w:rsidRPr="00AB44EB">
          <w:rPr>
            <w:rFonts w:ascii="Arial" w:hAnsi="Arial" w:cs="Arial"/>
            <w:noProof/>
            <w:webHidden/>
            <w:sz w:val="18"/>
            <w:szCs w:val="18"/>
          </w:rPr>
          <w:fldChar w:fldCharType="end"/>
        </w:r>
      </w:hyperlink>
    </w:p>
    <w:p w:rsidR="00AB44EB" w:rsidRPr="000614CC" w:rsidRDefault="004718BA" w:rsidP="00AB44EB">
      <w:pPr>
        <w:pStyle w:val="22"/>
        <w:tabs>
          <w:tab w:val="right" w:leader="dot" w:pos="9628"/>
        </w:tabs>
        <w:ind w:firstLine="284"/>
        <w:rPr>
          <w:rFonts w:ascii="Arial" w:eastAsia="Times New Roman" w:hAnsi="Arial" w:cs="Arial"/>
          <w:b w:val="0"/>
          <w:bCs w:val="0"/>
          <w:noProof/>
          <w:sz w:val="18"/>
          <w:szCs w:val="18"/>
          <w:lang w:eastAsia="ru-RU"/>
        </w:rPr>
      </w:pPr>
      <w:hyperlink w:anchor="_Toc385948713" w:history="1">
        <w:r w:rsidR="00AB44EB" w:rsidRPr="00AB44EB">
          <w:rPr>
            <w:rStyle w:val="ab"/>
            <w:rFonts w:ascii="Arial" w:hAnsi="Arial" w:cs="Arial"/>
            <w:caps/>
            <w:noProof/>
            <w:sz w:val="18"/>
            <w:szCs w:val="18"/>
          </w:rPr>
          <w:t>Задачи</w:t>
        </w:r>
        <w:r w:rsidR="00AB44EB" w:rsidRPr="00AB44EB">
          <w:rPr>
            <w:rFonts w:ascii="Arial" w:hAnsi="Arial" w:cs="Arial"/>
            <w:noProof/>
            <w:webHidden/>
            <w:sz w:val="18"/>
            <w:szCs w:val="18"/>
          </w:rPr>
          <w:tab/>
        </w:r>
        <w:r w:rsidRPr="00AB44EB">
          <w:rPr>
            <w:rFonts w:ascii="Arial" w:hAnsi="Arial" w:cs="Arial"/>
            <w:noProof/>
            <w:webHidden/>
            <w:sz w:val="18"/>
            <w:szCs w:val="18"/>
          </w:rPr>
          <w:fldChar w:fldCharType="begin"/>
        </w:r>
        <w:r w:rsidR="00AB44EB" w:rsidRPr="00AB44EB">
          <w:rPr>
            <w:rFonts w:ascii="Arial" w:hAnsi="Arial" w:cs="Arial"/>
            <w:noProof/>
            <w:webHidden/>
            <w:sz w:val="18"/>
            <w:szCs w:val="18"/>
          </w:rPr>
          <w:instrText xml:space="preserve"> PAGEREF _Toc385948713 \h </w:instrText>
        </w:r>
        <w:r w:rsidRPr="00AB44EB">
          <w:rPr>
            <w:rFonts w:ascii="Arial" w:hAnsi="Arial" w:cs="Arial"/>
            <w:noProof/>
            <w:webHidden/>
            <w:sz w:val="18"/>
            <w:szCs w:val="18"/>
          </w:rPr>
        </w:r>
        <w:r w:rsidRPr="00AB44EB">
          <w:rPr>
            <w:rFonts w:ascii="Arial" w:hAnsi="Arial" w:cs="Arial"/>
            <w:noProof/>
            <w:webHidden/>
            <w:sz w:val="18"/>
            <w:szCs w:val="18"/>
          </w:rPr>
          <w:fldChar w:fldCharType="separate"/>
        </w:r>
        <w:r w:rsidR="002B3D6B">
          <w:rPr>
            <w:rFonts w:ascii="Arial" w:hAnsi="Arial" w:cs="Arial"/>
            <w:noProof/>
            <w:webHidden/>
            <w:sz w:val="18"/>
            <w:szCs w:val="18"/>
          </w:rPr>
          <w:t>2</w:t>
        </w:r>
        <w:r w:rsidRPr="00AB44EB">
          <w:rPr>
            <w:rFonts w:ascii="Arial" w:hAnsi="Arial" w:cs="Arial"/>
            <w:noProof/>
            <w:webHidden/>
            <w:sz w:val="18"/>
            <w:szCs w:val="18"/>
          </w:rPr>
          <w:fldChar w:fldCharType="end"/>
        </w:r>
      </w:hyperlink>
    </w:p>
    <w:p w:rsidR="00AB44EB" w:rsidRPr="000614CC" w:rsidRDefault="004718BA" w:rsidP="00AB44EB">
      <w:pPr>
        <w:pStyle w:val="22"/>
        <w:tabs>
          <w:tab w:val="right" w:leader="dot" w:pos="9628"/>
        </w:tabs>
        <w:ind w:firstLine="284"/>
        <w:rPr>
          <w:rFonts w:ascii="Arial" w:eastAsia="Times New Roman" w:hAnsi="Arial" w:cs="Arial"/>
          <w:b w:val="0"/>
          <w:bCs w:val="0"/>
          <w:noProof/>
          <w:sz w:val="18"/>
          <w:szCs w:val="18"/>
          <w:lang w:eastAsia="ru-RU"/>
        </w:rPr>
      </w:pPr>
      <w:hyperlink w:anchor="_Toc385948714" w:history="1">
        <w:r w:rsidR="00AB44EB" w:rsidRPr="00AB44EB">
          <w:rPr>
            <w:rStyle w:val="ab"/>
            <w:rFonts w:ascii="Arial" w:hAnsi="Arial" w:cs="Arial"/>
            <w:caps/>
            <w:noProof/>
            <w:sz w:val="18"/>
            <w:szCs w:val="18"/>
          </w:rPr>
          <w:t>Область действия</w:t>
        </w:r>
        <w:r w:rsidR="00AB44EB" w:rsidRPr="00AB44EB">
          <w:rPr>
            <w:rFonts w:ascii="Arial" w:hAnsi="Arial" w:cs="Arial"/>
            <w:noProof/>
            <w:webHidden/>
            <w:sz w:val="18"/>
            <w:szCs w:val="18"/>
          </w:rPr>
          <w:tab/>
        </w:r>
        <w:r w:rsidRPr="00AB44EB">
          <w:rPr>
            <w:rFonts w:ascii="Arial" w:hAnsi="Arial" w:cs="Arial"/>
            <w:noProof/>
            <w:webHidden/>
            <w:sz w:val="18"/>
            <w:szCs w:val="18"/>
          </w:rPr>
          <w:fldChar w:fldCharType="begin"/>
        </w:r>
        <w:r w:rsidR="00AB44EB" w:rsidRPr="00AB44EB">
          <w:rPr>
            <w:rFonts w:ascii="Arial" w:hAnsi="Arial" w:cs="Arial"/>
            <w:noProof/>
            <w:webHidden/>
            <w:sz w:val="18"/>
            <w:szCs w:val="18"/>
          </w:rPr>
          <w:instrText xml:space="preserve"> PAGEREF _Toc385948714 \h </w:instrText>
        </w:r>
        <w:r w:rsidRPr="00AB44EB">
          <w:rPr>
            <w:rFonts w:ascii="Arial" w:hAnsi="Arial" w:cs="Arial"/>
            <w:noProof/>
            <w:webHidden/>
            <w:sz w:val="18"/>
            <w:szCs w:val="18"/>
          </w:rPr>
        </w:r>
        <w:r w:rsidRPr="00AB44EB">
          <w:rPr>
            <w:rFonts w:ascii="Arial" w:hAnsi="Arial" w:cs="Arial"/>
            <w:noProof/>
            <w:webHidden/>
            <w:sz w:val="18"/>
            <w:szCs w:val="18"/>
          </w:rPr>
          <w:fldChar w:fldCharType="separate"/>
        </w:r>
        <w:r w:rsidR="002B3D6B">
          <w:rPr>
            <w:rFonts w:ascii="Arial" w:hAnsi="Arial" w:cs="Arial"/>
            <w:noProof/>
            <w:webHidden/>
            <w:sz w:val="18"/>
            <w:szCs w:val="18"/>
          </w:rPr>
          <w:t>2</w:t>
        </w:r>
        <w:r w:rsidRPr="00AB44EB">
          <w:rPr>
            <w:rFonts w:ascii="Arial" w:hAnsi="Arial" w:cs="Arial"/>
            <w:noProof/>
            <w:webHidden/>
            <w:sz w:val="18"/>
            <w:szCs w:val="18"/>
          </w:rPr>
          <w:fldChar w:fldCharType="end"/>
        </w:r>
      </w:hyperlink>
    </w:p>
    <w:p w:rsidR="00AB44EB" w:rsidRPr="000614CC" w:rsidRDefault="004718BA" w:rsidP="00AB44EB">
      <w:pPr>
        <w:pStyle w:val="22"/>
        <w:tabs>
          <w:tab w:val="right" w:leader="dot" w:pos="9628"/>
        </w:tabs>
        <w:ind w:firstLine="284"/>
        <w:rPr>
          <w:rFonts w:ascii="Arial" w:eastAsia="Times New Roman" w:hAnsi="Arial" w:cs="Arial"/>
          <w:b w:val="0"/>
          <w:bCs w:val="0"/>
          <w:noProof/>
          <w:sz w:val="18"/>
          <w:szCs w:val="18"/>
          <w:lang w:eastAsia="ru-RU"/>
        </w:rPr>
      </w:pPr>
      <w:hyperlink w:anchor="_Toc385948715" w:history="1">
        <w:r w:rsidR="00AB44EB" w:rsidRPr="00AB44EB">
          <w:rPr>
            <w:rStyle w:val="ab"/>
            <w:rFonts w:ascii="Arial" w:hAnsi="Arial" w:cs="Arial"/>
            <w:caps/>
            <w:noProof/>
            <w:sz w:val="18"/>
            <w:szCs w:val="18"/>
          </w:rPr>
          <w:t>Период действия и порядок внесения изменений</w:t>
        </w:r>
        <w:r w:rsidR="00AB44EB" w:rsidRPr="00AB44EB">
          <w:rPr>
            <w:rFonts w:ascii="Arial" w:hAnsi="Arial" w:cs="Arial"/>
            <w:noProof/>
            <w:webHidden/>
            <w:sz w:val="18"/>
            <w:szCs w:val="18"/>
          </w:rPr>
          <w:tab/>
        </w:r>
        <w:r w:rsidRPr="00AB44EB">
          <w:rPr>
            <w:rFonts w:ascii="Arial" w:hAnsi="Arial" w:cs="Arial"/>
            <w:noProof/>
            <w:webHidden/>
            <w:sz w:val="18"/>
            <w:szCs w:val="18"/>
          </w:rPr>
          <w:fldChar w:fldCharType="begin"/>
        </w:r>
        <w:r w:rsidR="00AB44EB" w:rsidRPr="00AB44EB">
          <w:rPr>
            <w:rFonts w:ascii="Arial" w:hAnsi="Arial" w:cs="Arial"/>
            <w:noProof/>
            <w:webHidden/>
            <w:sz w:val="18"/>
            <w:szCs w:val="18"/>
          </w:rPr>
          <w:instrText xml:space="preserve"> PAGEREF _Toc385948715 \h </w:instrText>
        </w:r>
        <w:r w:rsidRPr="00AB44EB">
          <w:rPr>
            <w:rFonts w:ascii="Arial" w:hAnsi="Arial" w:cs="Arial"/>
            <w:noProof/>
            <w:webHidden/>
            <w:sz w:val="18"/>
            <w:szCs w:val="18"/>
          </w:rPr>
        </w:r>
        <w:r w:rsidRPr="00AB44EB">
          <w:rPr>
            <w:rFonts w:ascii="Arial" w:hAnsi="Arial" w:cs="Arial"/>
            <w:noProof/>
            <w:webHidden/>
            <w:sz w:val="18"/>
            <w:szCs w:val="18"/>
          </w:rPr>
          <w:fldChar w:fldCharType="separate"/>
        </w:r>
        <w:r w:rsidR="002B3D6B">
          <w:rPr>
            <w:rFonts w:ascii="Arial" w:hAnsi="Arial" w:cs="Arial"/>
            <w:noProof/>
            <w:webHidden/>
            <w:sz w:val="18"/>
            <w:szCs w:val="18"/>
          </w:rPr>
          <w:t>2</w:t>
        </w:r>
        <w:r w:rsidRPr="00AB44EB">
          <w:rPr>
            <w:rFonts w:ascii="Arial" w:hAnsi="Arial" w:cs="Arial"/>
            <w:noProof/>
            <w:webHidden/>
            <w:sz w:val="18"/>
            <w:szCs w:val="18"/>
          </w:rPr>
          <w:fldChar w:fldCharType="end"/>
        </w:r>
      </w:hyperlink>
    </w:p>
    <w:p w:rsidR="00AB44EB" w:rsidRPr="000614CC" w:rsidRDefault="004718BA">
      <w:pPr>
        <w:pStyle w:val="11"/>
        <w:rPr>
          <w:rFonts w:ascii="Calibri" w:eastAsia="Times New Roman" w:hAnsi="Calibri" w:cs="Times New Roman"/>
          <w:b w:val="0"/>
          <w:bCs w:val="0"/>
          <w:caps w:val="0"/>
          <w:sz w:val="22"/>
          <w:szCs w:val="22"/>
          <w:lang w:eastAsia="ru-RU"/>
        </w:rPr>
      </w:pPr>
      <w:hyperlink w:anchor="_Toc385948716" w:history="1">
        <w:r w:rsidR="00AB44EB" w:rsidRPr="00BB1755">
          <w:rPr>
            <w:rStyle w:val="ab"/>
          </w:rPr>
          <w:t>1.</w:t>
        </w:r>
        <w:r w:rsidR="00AB44EB" w:rsidRPr="000614CC">
          <w:rPr>
            <w:rFonts w:ascii="Calibri" w:eastAsia="Times New Roman" w:hAnsi="Calibri" w:cs="Times New Roman"/>
            <w:b w:val="0"/>
            <w:bCs w:val="0"/>
            <w:caps w:val="0"/>
            <w:sz w:val="22"/>
            <w:szCs w:val="22"/>
            <w:lang w:eastAsia="ru-RU"/>
          </w:rPr>
          <w:tab/>
        </w:r>
        <w:r w:rsidR="00AB44EB" w:rsidRPr="00BB1755">
          <w:rPr>
            <w:rStyle w:val="ab"/>
          </w:rPr>
          <w:t>Термины и определения</w:t>
        </w:r>
        <w:r w:rsidR="00AB44EB">
          <w:rPr>
            <w:webHidden/>
          </w:rPr>
          <w:tab/>
        </w:r>
        <w:r>
          <w:rPr>
            <w:webHidden/>
          </w:rPr>
          <w:fldChar w:fldCharType="begin"/>
        </w:r>
        <w:r w:rsidR="00AB44EB">
          <w:rPr>
            <w:webHidden/>
          </w:rPr>
          <w:instrText xml:space="preserve"> PAGEREF _Toc385948716 \h </w:instrText>
        </w:r>
        <w:r>
          <w:rPr>
            <w:webHidden/>
          </w:rPr>
        </w:r>
        <w:r>
          <w:rPr>
            <w:webHidden/>
          </w:rPr>
          <w:fldChar w:fldCharType="separate"/>
        </w:r>
        <w:r w:rsidR="002B3D6B">
          <w:rPr>
            <w:webHidden/>
          </w:rPr>
          <w:t>2</w:t>
        </w:r>
        <w:r>
          <w:rPr>
            <w:webHidden/>
          </w:rPr>
          <w:fldChar w:fldCharType="end"/>
        </w:r>
      </w:hyperlink>
    </w:p>
    <w:p w:rsidR="00AB44EB" w:rsidRPr="000614CC" w:rsidRDefault="004718BA">
      <w:pPr>
        <w:pStyle w:val="11"/>
        <w:rPr>
          <w:rFonts w:ascii="Calibri" w:eastAsia="Times New Roman" w:hAnsi="Calibri" w:cs="Times New Roman"/>
          <w:b w:val="0"/>
          <w:bCs w:val="0"/>
          <w:caps w:val="0"/>
          <w:sz w:val="22"/>
          <w:szCs w:val="22"/>
          <w:lang w:eastAsia="ru-RU"/>
        </w:rPr>
      </w:pPr>
      <w:hyperlink w:anchor="_Toc385948722" w:history="1">
        <w:r w:rsidR="00AB44EB" w:rsidRPr="00BB1755">
          <w:rPr>
            <w:rStyle w:val="ab"/>
          </w:rPr>
          <w:t>2.</w:t>
        </w:r>
        <w:r w:rsidR="00AB44EB" w:rsidRPr="000614CC">
          <w:rPr>
            <w:rFonts w:ascii="Calibri" w:eastAsia="Times New Roman" w:hAnsi="Calibri" w:cs="Times New Roman"/>
            <w:b w:val="0"/>
            <w:bCs w:val="0"/>
            <w:caps w:val="0"/>
            <w:sz w:val="22"/>
            <w:szCs w:val="22"/>
            <w:lang w:eastAsia="ru-RU"/>
          </w:rPr>
          <w:tab/>
        </w:r>
        <w:r w:rsidR="00AB44EB" w:rsidRPr="00BB1755">
          <w:rPr>
            <w:rStyle w:val="ab"/>
          </w:rPr>
          <w:t>обозначения и сокращения</w:t>
        </w:r>
        <w:r w:rsidR="00AB44EB">
          <w:rPr>
            <w:webHidden/>
          </w:rPr>
          <w:tab/>
        </w:r>
        <w:r>
          <w:rPr>
            <w:webHidden/>
          </w:rPr>
          <w:fldChar w:fldCharType="begin"/>
        </w:r>
        <w:r w:rsidR="00AB44EB">
          <w:rPr>
            <w:webHidden/>
          </w:rPr>
          <w:instrText xml:space="preserve"> PAGEREF _Toc385948722 \h </w:instrText>
        </w:r>
        <w:r>
          <w:rPr>
            <w:webHidden/>
          </w:rPr>
        </w:r>
        <w:r>
          <w:rPr>
            <w:webHidden/>
          </w:rPr>
          <w:fldChar w:fldCharType="separate"/>
        </w:r>
        <w:r w:rsidR="002B3D6B">
          <w:rPr>
            <w:webHidden/>
          </w:rPr>
          <w:t>2</w:t>
        </w:r>
        <w:r>
          <w:rPr>
            <w:webHidden/>
          </w:rPr>
          <w:fldChar w:fldCharType="end"/>
        </w:r>
      </w:hyperlink>
    </w:p>
    <w:p w:rsidR="00AB44EB" w:rsidRPr="000614CC" w:rsidRDefault="004718BA">
      <w:pPr>
        <w:pStyle w:val="11"/>
        <w:rPr>
          <w:rFonts w:ascii="Calibri" w:eastAsia="Times New Roman" w:hAnsi="Calibri" w:cs="Times New Roman"/>
          <w:b w:val="0"/>
          <w:bCs w:val="0"/>
          <w:caps w:val="0"/>
          <w:sz w:val="22"/>
          <w:szCs w:val="22"/>
          <w:lang w:eastAsia="ru-RU"/>
        </w:rPr>
      </w:pPr>
      <w:hyperlink w:anchor="_Toc385948723" w:history="1">
        <w:r w:rsidR="00AB44EB" w:rsidRPr="00BB1755">
          <w:rPr>
            <w:rStyle w:val="ab"/>
          </w:rPr>
          <w:t>3.</w:t>
        </w:r>
        <w:r w:rsidR="00AB44EB" w:rsidRPr="000614CC">
          <w:rPr>
            <w:rFonts w:ascii="Calibri" w:eastAsia="Times New Roman" w:hAnsi="Calibri" w:cs="Times New Roman"/>
            <w:b w:val="0"/>
            <w:bCs w:val="0"/>
            <w:caps w:val="0"/>
            <w:sz w:val="22"/>
            <w:szCs w:val="22"/>
            <w:lang w:eastAsia="ru-RU"/>
          </w:rPr>
          <w:tab/>
        </w:r>
        <w:r w:rsidR="00AB44EB" w:rsidRPr="00BB1755">
          <w:rPr>
            <w:rStyle w:val="ab"/>
          </w:rPr>
          <w:t>ОСНОВНЫЕ ПОЛОЖЕНИЯ</w:t>
        </w:r>
        <w:r w:rsidR="00AB44EB">
          <w:rPr>
            <w:webHidden/>
          </w:rPr>
          <w:tab/>
        </w:r>
        <w:r>
          <w:rPr>
            <w:webHidden/>
          </w:rPr>
          <w:fldChar w:fldCharType="begin"/>
        </w:r>
        <w:r w:rsidR="00AB44EB">
          <w:rPr>
            <w:webHidden/>
          </w:rPr>
          <w:instrText xml:space="preserve"> PAGEREF _Toc385948723 \h </w:instrText>
        </w:r>
        <w:r>
          <w:rPr>
            <w:webHidden/>
          </w:rPr>
        </w:r>
        <w:r>
          <w:rPr>
            <w:webHidden/>
          </w:rPr>
          <w:fldChar w:fldCharType="separate"/>
        </w:r>
        <w:r w:rsidR="002B3D6B">
          <w:rPr>
            <w:webHidden/>
          </w:rPr>
          <w:t>2</w:t>
        </w:r>
        <w:r>
          <w:rPr>
            <w:webHidden/>
          </w:rPr>
          <w:fldChar w:fldCharType="end"/>
        </w:r>
      </w:hyperlink>
    </w:p>
    <w:p w:rsidR="00AB44EB" w:rsidRPr="000614CC" w:rsidRDefault="004718BA">
      <w:pPr>
        <w:pStyle w:val="11"/>
        <w:rPr>
          <w:rFonts w:ascii="Calibri" w:eastAsia="Times New Roman" w:hAnsi="Calibri" w:cs="Times New Roman"/>
          <w:b w:val="0"/>
          <w:bCs w:val="0"/>
          <w:caps w:val="0"/>
          <w:sz w:val="22"/>
          <w:szCs w:val="22"/>
          <w:lang w:eastAsia="ru-RU"/>
        </w:rPr>
      </w:pPr>
      <w:hyperlink w:anchor="_Toc385948724" w:history="1">
        <w:r w:rsidR="00AB44EB" w:rsidRPr="00BB1755">
          <w:rPr>
            <w:rStyle w:val="ab"/>
          </w:rPr>
          <w:t>4.</w:t>
        </w:r>
        <w:r w:rsidR="00AB44EB" w:rsidRPr="000614CC">
          <w:rPr>
            <w:rFonts w:ascii="Calibri" w:eastAsia="Times New Roman" w:hAnsi="Calibri" w:cs="Times New Roman"/>
            <w:b w:val="0"/>
            <w:bCs w:val="0"/>
            <w:caps w:val="0"/>
            <w:sz w:val="22"/>
            <w:szCs w:val="22"/>
            <w:lang w:eastAsia="ru-RU"/>
          </w:rPr>
          <w:tab/>
        </w:r>
        <w:r w:rsidR="00AB44EB" w:rsidRPr="00BB1755">
          <w:rPr>
            <w:rStyle w:val="ab"/>
          </w:rPr>
          <w:t>ОБЯЗАННОСТИ ПОДРЯДЧИКА</w:t>
        </w:r>
        <w:r w:rsidR="00AB44EB">
          <w:rPr>
            <w:webHidden/>
          </w:rPr>
          <w:tab/>
        </w:r>
        <w:r>
          <w:rPr>
            <w:webHidden/>
          </w:rPr>
          <w:fldChar w:fldCharType="begin"/>
        </w:r>
        <w:r w:rsidR="00AB44EB">
          <w:rPr>
            <w:webHidden/>
          </w:rPr>
          <w:instrText xml:space="preserve"> PAGEREF _Toc385948724 \h </w:instrText>
        </w:r>
        <w:r>
          <w:rPr>
            <w:webHidden/>
          </w:rPr>
        </w:r>
        <w:r>
          <w:rPr>
            <w:webHidden/>
          </w:rPr>
          <w:fldChar w:fldCharType="separate"/>
        </w:r>
        <w:r w:rsidR="002B3D6B">
          <w:rPr>
            <w:webHidden/>
          </w:rPr>
          <w:t>2</w:t>
        </w:r>
        <w:r>
          <w:rPr>
            <w:webHidden/>
          </w:rPr>
          <w:fldChar w:fldCharType="end"/>
        </w:r>
      </w:hyperlink>
    </w:p>
    <w:p w:rsidR="00AB44EB" w:rsidRPr="000614CC" w:rsidRDefault="004718BA">
      <w:pPr>
        <w:pStyle w:val="11"/>
        <w:rPr>
          <w:rFonts w:ascii="Calibri" w:eastAsia="Times New Roman" w:hAnsi="Calibri" w:cs="Times New Roman"/>
          <w:b w:val="0"/>
          <w:bCs w:val="0"/>
          <w:caps w:val="0"/>
          <w:sz w:val="22"/>
          <w:szCs w:val="22"/>
          <w:lang w:eastAsia="ru-RU"/>
        </w:rPr>
      </w:pPr>
      <w:hyperlink w:anchor="_Toc385948747" w:history="1">
        <w:r w:rsidR="00AB44EB" w:rsidRPr="00BB1755">
          <w:rPr>
            <w:rStyle w:val="ab"/>
          </w:rPr>
          <w:t>5.</w:t>
        </w:r>
        <w:r w:rsidR="00AB44EB" w:rsidRPr="000614CC">
          <w:rPr>
            <w:rFonts w:ascii="Calibri" w:eastAsia="Times New Roman" w:hAnsi="Calibri" w:cs="Times New Roman"/>
            <w:b w:val="0"/>
            <w:bCs w:val="0"/>
            <w:caps w:val="0"/>
            <w:sz w:val="22"/>
            <w:szCs w:val="22"/>
            <w:lang w:eastAsia="ru-RU"/>
          </w:rPr>
          <w:tab/>
        </w:r>
        <w:r w:rsidR="00AB44EB" w:rsidRPr="00BB1755">
          <w:rPr>
            <w:rStyle w:val="ab"/>
          </w:rPr>
          <w:t>ОТВЕТСТВЕННОСТЬ ПОДРЯДНОЙ ОРГАНИЗАЦИИ</w:t>
        </w:r>
        <w:r w:rsidR="00AB44EB">
          <w:rPr>
            <w:webHidden/>
          </w:rPr>
          <w:tab/>
        </w:r>
        <w:r>
          <w:rPr>
            <w:webHidden/>
          </w:rPr>
          <w:fldChar w:fldCharType="begin"/>
        </w:r>
        <w:r w:rsidR="00AB44EB">
          <w:rPr>
            <w:webHidden/>
          </w:rPr>
          <w:instrText xml:space="preserve"> PAGEREF _Toc385948747 \h </w:instrText>
        </w:r>
        <w:r>
          <w:rPr>
            <w:webHidden/>
          </w:rPr>
        </w:r>
        <w:r>
          <w:rPr>
            <w:webHidden/>
          </w:rPr>
          <w:fldChar w:fldCharType="separate"/>
        </w:r>
        <w:r w:rsidR="002B3D6B">
          <w:rPr>
            <w:webHidden/>
          </w:rPr>
          <w:t>2</w:t>
        </w:r>
        <w:r>
          <w:rPr>
            <w:webHidden/>
          </w:rPr>
          <w:fldChar w:fldCharType="end"/>
        </w:r>
      </w:hyperlink>
    </w:p>
    <w:p w:rsidR="00AB44EB" w:rsidRPr="000614CC" w:rsidRDefault="004718BA">
      <w:pPr>
        <w:pStyle w:val="11"/>
        <w:rPr>
          <w:rFonts w:ascii="Calibri" w:eastAsia="Times New Roman" w:hAnsi="Calibri" w:cs="Times New Roman"/>
          <w:b w:val="0"/>
          <w:bCs w:val="0"/>
          <w:caps w:val="0"/>
          <w:sz w:val="22"/>
          <w:szCs w:val="22"/>
          <w:lang w:eastAsia="ru-RU"/>
        </w:rPr>
      </w:pPr>
      <w:hyperlink w:anchor="_Toc385948748" w:history="1">
        <w:r w:rsidR="00AB44EB" w:rsidRPr="00BB1755">
          <w:rPr>
            <w:rStyle w:val="ab"/>
          </w:rPr>
          <w:t>6.</w:t>
        </w:r>
        <w:r w:rsidR="00AB44EB" w:rsidRPr="000614CC">
          <w:rPr>
            <w:rFonts w:ascii="Calibri" w:eastAsia="Times New Roman" w:hAnsi="Calibri" w:cs="Times New Roman"/>
            <w:b w:val="0"/>
            <w:bCs w:val="0"/>
            <w:caps w:val="0"/>
            <w:sz w:val="22"/>
            <w:szCs w:val="22"/>
            <w:lang w:eastAsia="ru-RU"/>
          </w:rPr>
          <w:tab/>
        </w:r>
        <w:r w:rsidR="00AB44EB" w:rsidRPr="00BB1755">
          <w:rPr>
            <w:rStyle w:val="ab"/>
          </w:rPr>
          <w:t>ШТРАФНЫЕ САНКЦИИ, ПРИМЕНЯЕМЫЕ К ПОДРЯДНЫМ ОРГАНИЗАЦИЯМ</w:t>
        </w:r>
        <w:r w:rsidR="00AB44EB">
          <w:rPr>
            <w:webHidden/>
          </w:rPr>
          <w:tab/>
        </w:r>
        <w:r>
          <w:rPr>
            <w:webHidden/>
          </w:rPr>
          <w:fldChar w:fldCharType="begin"/>
        </w:r>
        <w:r w:rsidR="00AB44EB">
          <w:rPr>
            <w:webHidden/>
          </w:rPr>
          <w:instrText xml:space="preserve"> PAGEREF _Toc385948748 \h </w:instrText>
        </w:r>
        <w:r>
          <w:rPr>
            <w:webHidden/>
          </w:rPr>
        </w:r>
        <w:r>
          <w:rPr>
            <w:webHidden/>
          </w:rPr>
          <w:fldChar w:fldCharType="separate"/>
        </w:r>
        <w:r w:rsidR="002B3D6B">
          <w:rPr>
            <w:webHidden/>
          </w:rPr>
          <w:t>2</w:t>
        </w:r>
        <w:r>
          <w:rPr>
            <w:webHidden/>
          </w:rPr>
          <w:fldChar w:fldCharType="end"/>
        </w:r>
      </w:hyperlink>
    </w:p>
    <w:p w:rsidR="00AB44EB" w:rsidRPr="000614CC" w:rsidRDefault="004718BA">
      <w:pPr>
        <w:pStyle w:val="11"/>
        <w:rPr>
          <w:rFonts w:ascii="Calibri" w:eastAsia="Times New Roman" w:hAnsi="Calibri" w:cs="Times New Roman"/>
          <w:b w:val="0"/>
          <w:bCs w:val="0"/>
          <w:caps w:val="0"/>
          <w:sz w:val="22"/>
          <w:szCs w:val="22"/>
          <w:lang w:eastAsia="ru-RU"/>
        </w:rPr>
      </w:pPr>
      <w:hyperlink w:anchor="_Toc385948761" w:history="1">
        <w:r w:rsidR="00AB44EB" w:rsidRPr="00BB1755">
          <w:rPr>
            <w:rStyle w:val="ab"/>
          </w:rPr>
          <w:t>7.</w:t>
        </w:r>
        <w:r w:rsidR="00AB44EB" w:rsidRPr="000614CC">
          <w:rPr>
            <w:rFonts w:ascii="Calibri" w:eastAsia="Times New Roman" w:hAnsi="Calibri" w:cs="Times New Roman"/>
            <w:b w:val="0"/>
            <w:bCs w:val="0"/>
            <w:caps w:val="0"/>
            <w:sz w:val="22"/>
            <w:szCs w:val="22"/>
            <w:lang w:eastAsia="ru-RU"/>
          </w:rPr>
          <w:tab/>
        </w:r>
        <w:r w:rsidR="00AB44EB" w:rsidRPr="00BB1755">
          <w:rPr>
            <w:rStyle w:val="ab"/>
          </w:rPr>
          <w:t>порядок действий при заключении договоров</w:t>
        </w:r>
        <w:r w:rsidR="00AB44EB">
          <w:rPr>
            <w:webHidden/>
          </w:rPr>
          <w:tab/>
        </w:r>
        <w:r>
          <w:rPr>
            <w:webHidden/>
          </w:rPr>
          <w:fldChar w:fldCharType="begin"/>
        </w:r>
        <w:r w:rsidR="00AB44EB">
          <w:rPr>
            <w:webHidden/>
          </w:rPr>
          <w:instrText xml:space="preserve"> PAGEREF _Toc385948761 \h </w:instrText>
        </w:r>
        <w:r>
          <w:rPr>
            <w:webHidden/>
          </w:rPr>
        </w:r>
        <w:r>
          <w:rPr>
            <w:webHidden/>
          </w:rPr>
          <w:fldChar w:fldCharType="separate"/>
        </w:r>
        <w:r w:rsidR="002B3D6B">
          <w:rPr>
            <w:webHidden/>
          </w:rPr>
          <w:t>2</w:t>
        </w:r>
        <w:r>
          <w:rPr>
            <w:webHidden/>
          </w:rPr>
          <w:fldChar w:fldCharType="end"/>
        </w:r>
      </w:hyperlink>
    </w:p>
    <w:p w:rsidR="00AB44EB" w:rsidRPr="000614CC" w:rsidRDefault="004718BA">
      <w:pPr>
        <w:pStyle w:val="11"/>
        <w:rPr>
          <w:rFonts w:ascii="Calibri" w:eastAsia="Times New Roman" w:hAnsi="Calibri" w:cs="Times New Roman"/>
          <w:b w:val="0"/>
          <w:bCs w:val="0"/>
          <w:caps w:val="0"/>
          <w:sz w:val="22"/>
          <w:szCs w:val="22"/>
          <w:lang w:eastAsia="ru-RU"/>
        </w:rPr>
      </w:pPr>
      <w:hyperlink w:anchor="_Toc385948762" w:history="1">
        <w:r w:rsidR="00AB44EB" w:rsidRPr="00BB1755">
          <w:rPr>
            <w:rStyle w:val="ab"/>
          </w:rPr>
          <w:t>8.</w:t>
        </w:r>
        <w:r w:rsidR="00AB44EB" w:rsidRPr="000614CC">
          <w:rPr>
            <w:rFonts w:ascii="Calibri" w:eastAsia="Times New Roman" w:hAnsi="Calibri" w:cs="Times New Roman"/>
            <w:b w:val="0"/>
            <w:bCs w:val="0"/>
            <w:caps w:val="0"/>
            <w:sz w:val="22"/>
            <w:szCs w:val="22"/>
            <w:lang w:eastAsia="ru-RU"/>
          </w:rPr>
          <w:tab/>
        </w:r>
        <w:r w:rsidR="00AB44EB" w:rsidRPr="00BB1755">
          <w:rPr>
            <w:rStyle w:val="ab"/>
          </w:rPr>
          <w:t>ссылки</w:t>
        </w:r>
        <w:r w:rsidR="00AB44EB">
          <w:rPr>
            <w:webHidden/>
          </w:rPr>
          <w:tab/>
        </w:r>
        <w:r>
          <w:rPr>
            <w:webHidden/>
          </w:rPr>
          <w:fldChar w:fldCharType="begin"/>
        </w:r>
        <w:r w:rsidR="00AB44EB">
          <w:rPr>
            <w:webHidden/>
          </w:rPr>
          <w:instrText xml:space="preserve"> PAGEREF _Toc385948762 \h </w:instrText>
        </w:r>
        <w:r>
          <w:rPr>
            <w:webHidden/>
          </w:rPr>
        </w:r>
        <w:r>
          <w:rPr>
            <w:webHidden/>
          </w:rPr>
          <w:fldChar w:fldCharType="separate"/>
        </w:r>
        <w:r w:rsidR="002B3D6B">
          <w:rPr>
            <w:webHidden/>
          </w:rPr>
          <w:t>2</w:t>
        </w:r>
        <w:r>
          <w:rPr>
            <w:webHidden/>
          </w:rPr>
          <w:fldChar w:fldCharType="end"/>
        </w:r>
      </w:hyperlink>
    </w:p>
    <w:p w:rsidR="00AB44EB" w:rsidRPr="000614CC" w:rsidRDefault="004718BA">
      <w:pPr>
        <w:pStyle w:val="11"/>
        <w:rPr>
          <w:rFonts w:ascii="Calibri" w:eastAsia="Times New Roman" w:hAnsi="Calibri" w:cs="Times New Roman"/>
          <w:b w:val="0"/>
          <w:bCs w:val="0"/>
          <w:caps w:val="0"/>
          <w:sz w:val="22"/>
          <w:szCs w:val="22"/>
          <w:lang w:eastAsia="ru-RU"/>
        </w:rPr>
      </w:pPr>
      <w:hyperlink w:anchor="_Toc385948763" w:history="1">
        <w:r w:rsidR="00AB44EB" w:rsidRPr="00BB1755">
          <w:rPr>
            <w:rStyle w:val="ab"/>
          </w:rPr>
          <w:t>9.</w:t>
        </w:r>
        <w:r w:rsidR="00AB44EB" w:rsidRPr="000614CC">
          <w:rPr>
            <w:rFonts w:ascii="Calibri" w:eastAsia="Times New Roman" w:hAnsi="Calibri" w:cs="Times New Roman"/>
            <w:b w:val="0"/>
            <w:bCs w:val="0"/>
            <w:caps w:val="0"/>
            <w:sz w:val="22"/>
            <w:szCs w:val="22"/>
            <w:lang w:eastAsia="ru-RU"/>
          </w:rPr>
          <w:tab/>
        </w:r>
        <w:r w:rsidR="00AB44EB" w:rsidRPr="00BB1755">
          <w:rPr>
            <w:rStyle w:val="ab"/>
          </w:rPr>
          <w:t>Регистрация изменений локального нормативного документа</w:t>
        </w:r>
        <w:r w:rsidR="00AB44EB">
          <w:rPr>
            <w:webHidden/>
          </w:rPr>
          <w:tab/>
        </w:r>
        <w:r>
          <w:rPr>
            <w:webHidden/>
          </w:rPr>
          <w:fldChar w:fldCharType="begin"/>
        </w:r>
        <w:r w:rsidR="00AB44EB">
          <w:rPr>
            <w:webHidden/>
          </w:rPr>
          <w:instrText xml:space="preserve"> PAGEREF _Toc385948763 \h </w:instrText>
        </w:r>
        <w:r>
          <w:rPr>
            <w:webHidden/>
          </w:rPr>
        </w:r>
        <w:r>
          <w:rPr>
            <w:webHidden/>
          </w:rPr>
          <w:fldChar w:fldCharType="separate"/>
        </w:r>
        <w:r w:rsidR="002B3D6B">
          <w:rPr>
            <w:webHidden/>
          </w:rPr>
          <w:t>2</w:t>
        </w:r>
        <w:r>
          <w:rPr>
            <w:webHidden/>
          </w:rPr>
          <w:fldChar w:fldCharType="end"/>
        </w:r>
      </w:hyperlink>
    </w:p>
    <w:p w:rsidR="00AB44EB" w:rsidRPr="000614CC" w:rsidRDefault="004718BA">
      <w:pPr>
        <w:pStyle w:val="11"/>
        <w:rPr>
          <w:rFonts w:ascii="Calibri" w:eastAsia="Times New Roman" w:hAnsi="Calibri" w:cs="Times New Roman"/>
          <w:b w:val="0"/>
          <w:bCs w:val="0"/>
          <w:caps w:val="0"/>
          <w:sz w:val="22"/>
          <w:szCs w:val="22"/>
          <w:lang w:eastAsia="ru-RU"/>
        </w:rPr>
      </w:pPr>
      <w:hyperlink w:anchor="_Toc385948764" w:history="1">
        <w:r w:rsidR="00AB44EB" w:rsidRPr="00BB1755">
          <w:rPr>
            <w:rStyle w:val="ab"/>
          </w:rPr>
          <w:t>ПРИЛОЖЕНИЯ</w:t>
        </w:r>
        <w:r w:rsidR="00AB44EB">
          <w:rPr>
            <w:webHidden/>
          </w:rPr>
          <w:tab/>
        </w:r>
        <w:r>
          <w:rPr>
            <w:webHidden/>
          </w:rPr>
          <w:fldChar w:fldCharType="begin"/>
        </w:r>
        <w:r w:rsidR="00AB44EB">
          <w:rPr>
            <w:webHidden/>
          </w:rPr>
          <w:instrText xml:space="preserve"> PAGEREF _Toc385948764 \h </w:instrText>
        </w:r>
        <w:r>
          <w:rPr>
            <w:webHidden/>
          </w:rPr>
        </w:r>
        <w:r>
          <w:rPr>
            <w:webHidden/>
          </w:rPr>
          <w:fldChar w:fldCharType="separate"/>
        </w:r>
        <w:r w:rsidR="002B3D6B">
          <w:rPr>
            <w:webHidden/>
          </w:rPr>
          <w:t>2</w:t>
        </w:r>
        <w:r>
          <w:rPr>
            <w:webHidden/>
          </w:rPr>
          <w:fldChar w:fldCharType="end"/>
        </w:r>
      </w:hyperlink>
    </w:p>
    <w:p w:rsidR="0037492C" w:rsidRPr="00190B49" w:rsidRDefault="004718BA" w:rsidP="00185452">
      <w:pPr>
        <w:tabs>
          <w:tab w:val="right" w:leader="dot" w:pos="9720"/>
        </w:tabs>
        <w:spacing w:before="240"/>
      </w:pPr>
      <w:r w:rsidRPr="00190B49">
        <w:rPr>
          <w:rFonts w:ascii="Arial" w:hAnsi="Arial" w:cs="Arial"/>
          <w:highlight w:val="yellow"/>
        </w:rPr>
        <w:fldChar w:fldCharType="end"/>
      </w:r>
    </w:p>
    <w:p w:rsidR="0037492C" w:rsidRPr="00190B49" w:rsidRDefault="0037492C" w:rsidP="0037492C"/>
    <w:p w:rsidR="004256A3" w:rsidRPr="0037492C" w:rsidRDefault="004256A3" w:rsidP="0037492C">
      <w:pPr>
        <w:sectPr w:rsidR="004256A3" w:rsidRPr="0037492C" w:rsidSect="00BF6904">
          <w:headerReference w:type="default" r:id="rId9"/>
          <w:footerReference w:type="default" r:id="rId10"/>
          <w:pgSz w:w="11906" w:h="16838" w:code="9"/>
          <w:pgMar w:top="510" w:right="1021" w:bottom="567" w:left="1247" w:header="737" w:footer="680" w:gutter="0"/>
          <w:cols w:space="708"/>
          <w:docGrid w:linePitch="360"/>
        </w:sectPr>
      </w:pPr>
    </w:p>
    <w:p w:rsidR="004256A3" w:rsidRPr="0037492C" w:rsidRDefault="004256A3" w:rsidP="0037492C">
      <w:pPr>
        <w:pStyle w:val="10"/>
        <w:keepNext w:val="0"/>
        <w:spacing w:before="0" w:after="0"/>
        <w:jc w:val="both"/>
        <w:rPr>
          <w:caps/>
          <w:kern w:val="0"/>
        </w:rPr>
      </w:pPr>
      <w:bookmarkStart w:id="9" w:name="_Toc385948710"/>
      <w:r w:rsidRPr="0037492C">
        <w:rPr>
          <w:caps/>
          <w:kern w:val="0"/>
        </w:rPr>
        <w:lastRenderedPageBreak/>
        <w:t>Вводные положения</w:t>
      </w:r>
      <w:bookmarkEnd w:id="9"/>
    </w:p>
    <w:p w:rsidR="004256A3" w:rsidRPr="004256A3" w:rsidRDefault="004256A3" w:rsidP="00B95748"/>
    <w:p w:rsidR="004256A3" w:rsidRPr="004256A3" w:rsidRDefault="004256A3" w:rsidP="00B95748"/>
    <w:p w:rsidR="004256A3" w:rsidRPr="004256A3" w:rsidRDefault="004256A3" w:rsidP="00190B49">
      <w:pPr>
        <w:pStyle w:val="20"/>
        <w:keepNext w:val="0"/>
        <w:spacing w:before="0" w:after="0"/>
        <w:jc w:val="both"/>
        <w:rPr>
          <w:i w:val="0"/>
          <w:caps/>
          <w:sz w:val="24"/>
        </w:rPr>
      </w:pPr>
      <w:bookmarkStart w:id="10" w:name="_Toc385948711"/>
      <w:r w:rsidRPr="004256A3">
        <w:rPr>
          <w:i w:val="0"/>
          <w:caps/>
          <w:sz w:val="24"/>
        </w:rPr>
        <w:t>Введение</w:t>
      </w:r>
      <w:bookmarkEnd w:id="10"/>
    </w:p>
    <w:p w:rsidR="001542C7" w:rsidRDefault="001542C7" w:rsidP="00190B49">
      <w:pPr>
        <w:tabs>
          <w:tab w:val="left" w:pos="720"/>
        </w:tabs>
        <w:ind w:right="-6"/>
        <w:jc w:val="both"/>
      </w:pPr>
    </w:p>
    <w:p w:rsidR="00190B49" w:rsidRDefault="00190B49" w:rsidP="00190B49">
      <w:pPr>
        <w:jc w:val="both"/>
        <w:rPr>
          <w:bCs/>
          <w:iCs/>
        </w:rPr>
      </w:pPr>
      <w:r w:rsidRPr="00CA68F1">
        <w:rPr>
          <w:bCs/>
          <w:iCs/>
        </w:rPr>
        <w:t xml:space="preserve">ЗАО «Ванкорнефть» является одним из крупных потребителей услуг подрядных и сервисных организаций, в связи с чем, уровень безопасности на объектах Общества, уровень защищенности персонала Общества и подрядных организаций в полной мере зависит от квалификации персонала, исполнения проектных решений, исправности применяемых подрядными организациями материалов, инструмента, оборудования и транспорта. </w:t>
      </w:r>
    </w:p>
    <w:p w:rsidR="00190B49" w:rsidRPr="00CA68F1" w:rsidRDefault="00190B49" w:rsidP="00190B49">
      <w:pPr>
        <w:spacing w:before="120" w:after="120"/>
        <w:jc w:val="both"/>
        <w:rPr>
          <w:bCs/>
          <w:iCs/>
        </w:rPr>
      </w:pPr>
      <w:r w:rsidRPr="00CA68F1">
        <w:rPr>
          <w:bCs/>
          <w:iCs/>
        </w:rPr>
        <w:t xml:space="preserve">Для достижения целей, определенных Политикой Компании </w:t>
      </w:r>
      <w:r w:rsidRPr="00CA68F1">
        <w:rPr>
          <w:iCs/>
        </w:rPr>
        <w:t>в области промышленной безопасности, охраны труда и окружающей среды</w:t>
      </w:r>
      <w:r w:rsidRPr="00CA68F1">
        <w:rPr>
          <w:bCs/>
          <w:iCs/>
        </w:rPr>
        <w:t xml:space="preserve"> необходимо совместное с подрядными организациями решение вопросов в области ПБОТОС. </w:t>
      </w:r>
    </w:p>
    <w:p w:rsidR="00190B49" w:rsidRPr="00CA68F1" w:rsidRDefault="00190B49" w:rsidP="00190B49">
      <w:pPr>
        <w:spacing w:before="120" w:after="120"/>
        <w:jc w:val="both"/>
        <w:rPr>
          <w:bCs/>
          <w:color w:val="000000"/>
        </w:rPr>
      </w:pPr>
      <w:r w:rsidRPr="00CA68F1">
        <w:rPr>
          <w:bCs/>
          <w:color w:val="000000"/>
        </w:rPr>
        <w:t xml:space="preserve">Настоящий </w:t>
      </w:r>
      <w:r w:rsidRPr="006F625A">
        <w:rPr>
          <w:bCs/>
          <w:color w:val="000000"/>
        </w:rPr>
        <w:t xml:space="preserve">Стандарт </w:t>
      </w:r>
      <w:r w:rsidRPr="00CA68F1">
        <w:rPr>
          <w:bCs/>
          <w:color w:val="000000"/>
        </w:rPr>
        <w:t xml:space="preserve">разработан в соответствии </w:t>
      </w:r>
      <w:r>
        <w:rPr>
          <w:bCs/>
          <w:color w:val="000000"/>
        </w:rPr>
        <w:t>и с учетом требований ФЗ «О промышленной безопасности опасных производственных объектов», ФЗ «О пожарной безопасности в РФ», Трудового Кодекса РФ, ФЗ «Об охране окружающей среды» и  Стандартов</w:t>
      </w:r>
      <w:r w:rsidRPr="00CA68F1">
        <w:rPr>
          <w:bCs/>
          <w:color w:val="000000"/>
        </w:rPr>
        <w:t xml:space="preserve"> ОАО «НК «Роснефть»:</w:t>
      </w:r>
    </w:p>
    <w:p w:rsidR="00190B49" w:rsidRPr="00B0511C" w:rsidRDefault="00190B49" w:rsidP="007B0C65">
      <w:pPr>
        <w:numPr>
          <w:ilvl w:val="0"/>
          <w:numId w:val="4"/>
        </w:numPr>
        <w:tabs>
          <w:tab w:val="clear" w:pos="1164"/>
          <w:tab w:val="num" w:pos="0"/>
        </w:tabs>
        <w:spacing w:before="120" w:after="120"/>
        <w:ind w:left="360" w:firstLine="0"/>
        <w:jc w:val="both"/>
        <w:rPr>
          <w:iCs/>
        </w:rPr>
      </w:pPr>
      <w:r w:rsidRPr="00B0511C">
        <w:rPr>
          <w:iCs/>
        </w:rPr>
        <w:t>П</w:t>
      </w:r>
      <w:r>
        <w:rPr>
          <w:iCs/>
        </w:rPr>
        <w:t>олитика</w:t>
      </w:r>
      <w:r w:rsidRPr="00B0511C">
        <w:rPr>
          <w:iCs/>
        </w:rPr>
        <w:t xml:space="preserve"> К</w:t>
      </w:r>
      <w:r>
        <w:rPr>
          <w:iCs/>
        </w:rPr>
        <w:t>омпании«</w:t>
      </w:r>
      <w:r w:rsidRPr="00B0511C">
        <w:rPr>
          <w:iCs/>
        </w:rPr>
        <w:t xml:space="preserve">В </w:t>
      </w:r>
      <w:r>
        <w:rPr>
          <w:iCs/>
        </w:rPr>
        <w:t>области промышленной безопасности</w:t>
      </w:r>
      <w:r w:rsidRPr="00B0511C">
        <w:rPr>
          <w:iCs/>
        </w:rPr>
        <w:t xml:space="preserve">, </w:t>
      </w:r>
      <w:r>
        <w:rPr>
          <w:iCs/>
        </w:rPr>
        <w:t>охраны труда и окружающей среды»</w:t>
      </w:r>
      <w:r w:rsidRPr="00B0511C">
        <w:rPr>
          <w:iCs/>
        </w:rPr>
        <w:t>№П4-05;</w:t>
      </w:r>
    </w:p>
    <w:p w:rsidR="00190B49" w:rsidRPr="00B0511C" w:rsidRDefault="00190B49" w:rsidP="007B0C65">
      <w:pPr>
        <w:numPr>
          <w:ilvl w:val="0"/>
          <w:numId w:val="4"/>
        </w:numPr>
        <w:tabs>
          <w:tab w:val="clear" w:pos="1164"/>
          <w:tab w:val="num" w:pos="0"/>
        </w:tabs>
        <w:spacing w:before="120" w:after="120"/>
        <w:ind w:left="360" w:firstLine="0"/>
        <w:jc w:val="both"/>
        <w:rPr>
          <w:iCs/>
        </w:rPr>
      </w:pPr>
      <w:r w:rsidRPr="00B0511C">
        <w:rPr>
          <w:iCs/>
        </w:rPr>
        <w:t>С</w:t>
      </w:r>
      <w:r>
        <w:rPr>
          <w:iCs/>
        </w:rPr>
        <w:t>тандарт</w:t>
      </w:r>
      <w:r w:rsidRPr="00B0511C">
        <w:rPr>
          <w:iCs/>
        </w:rPr>
        <w:t xml:space="preserve"> К</w:t>
      </w:r>
      <w:r>
        <w:rPr>
          <w:iCs/>
        </w:rPr>
        <w:t>омпании«</w:t>
      </w:r>
      <w:r w:rsidRPr="00B0511C">
        <w:rPr>
          <w:iCs/>
        </w:rPr>
        <w:t>И</w:t>
      </w:r>
      <w:r>
        <w:rPr>
          <w:iCs/>
        </w:rPr>
        <w:t>нтегрированная система управления промышленной безопасности</w:t>
      </w:r>
      <w:r w:rsidRPr="00B0511C">
        <w:rPr>
          <w:iCs/>
        </w:rPr>
        <w:t xml:space="preserve">, </w:t>
      </w:r>
      <w:r>
        <w:rPr>
          <w:iCs/>
        </w:rPr>
        <w:t>охраны труда и окружающей среды»</w:t>
      </w:r>
      <w:r w:rsidRPr="00B0511C">
        <w:rPr>
          <w:iCs/>
        </w:rPr>
        <w:t>№П4-05 С-009;</w:t>
      </w:r>
    </w:p>
    <w:p w:rsidR="00190B49" w:rsidRPr="006F625A" w:rsidRDefault="00190B49" w:rsidP="007B0C65">
      <w:pPr>
        <w:numPr>
          <w:ilvl w:val="0"/>
          <w:numId w:val="4"/>
        </w:numPr>
        <w:tabs>
          <w:tab w:val="clear" w:pos="1164"/>
          <w:tab w:val="num" w:pos="0"/>
        </w:tabs>
        <w:spacing w:before="120" w:after="120"/>
        <w:ind w:left="360" w:firstLine="0"/>
        <w:jc w:val="both"/>
        <w:rPr>
          <w:iCs/>
        </w:rPr>
      </w:pPr>
      <w:r w:rsidRPr="006F625A">
        <w:rPr>
          <w:iCs/>
        </w:rPr>
        <w:t>С</w:t>
      </w:r>
      <w:r>
        <w:rPr>
          <w:iCs/>
        </w:rPr>
        <w:t>тандарт</w:t>
      </w:r>
      <w:r w:rsidRPr="006F625A">
        <w:rPr>
          <w:iCs/>
        </w:rPr>
        <w:t>К</w:t>
      </w:r>
      <w:r>
        <w:rPr>
          <w:iCs/>
        </w:rPr>
        <w:t>омпании</w:t>
      </w:r>
      <w:r w:rsidRPr="006F625A">
        <w:rPr>
          <w:iCs/>
        </w:rPr>
        <w:t xml:space="preserve"> «</w:t>
      </w:r>
      <w:r>
        <w:rPr>
          <w:iCs/>
        </w:rPr>
        <w:t>Треб</w:t>
      </w:r>
      <w:r w:rsidRPr="006F625A">
        <w:rPr>
          <w:iCs/>
        </w:rPr>
        <w:t>ования в области промышленной и пожарной безопасности, охраны труда и окружающей среды к организациям, привлекаемым к работам и оказанию услуг на объектах К</w:t>
      </w:r>
      <w:r>
        <w:rPr>
          <w:iCs/>
        </w:rPr>
        <w:t>омпании</w:t>
      </w:r>
      <w:r w:rsidRPr="006F625A">
        <w:rPr>
          <w:iCs/>
        </w:rPr>
        <w:t xml:space="preserve"> и арендующим имущество К</w:t>
      </w:r>
      <w:r>
        <w:rPr>
          <w:iCs/>
        </w:rPr>
        <w:t>омпании</w:t>
      </w:r>
      <w:r w:rsidRPr="006F625A">
        <w:rPr>
          <w:iCs/>
        </w:rPr>
        <w:t>»№ П4-05 СД-021.01</w:t>
      </w:r>
      <w:r>
        <w:rPr>
          <w:iCs/>
        </w:rPr>
        <w:t>.</w:t>
      </w:r>
    </w:p>
    <w:p w:rsidR="00B95748" w:rsidRPr="004256A3" w:rsidRDefault="00B95748" w:rsidP="00190B49">
      <w:pPr>
        <w:tabs>
          <w:tab w:val="left" w:pos="720"/>
        </w:tabs>
        <w:ind w:right="-6"/>
        <w:jc w:val="both"/>
      </w:pPr>
    </w:p>
    <w:p w:rsidR="004256A3" w:rsidRPr="00AA4A36" w:rsidRDefault="004256A3" w:rsidP="00190B49">
      <w:pPr>
        <w:pStyle w:val="20"/>
        <w:keepNext w:val="0"/>
        <w:spacing w:before="0" w:after="0"/>
        <w:jc w:val="both"/>
        <w:rPr>
          <w:i w:val="0"/>
          <w:caps/>
          <w:sz w:val="24"/>
        </w:rPr>
      </w:pPr>
      <w:bookmarkStart w:id="11" w:name="_Toc385948712"/>
      <w:r w:rsidRPr="00AA4A36">
        <w:rPr>
          <w:i w:val="0"/>
          <w:caps/>
          <w:sz w:val="24"/>
        </w:rPr>
        <w:t>Цели</w:t>
      </w:r>
      <w:bookmarkEnd w:id="11"/>
    </w:p>
    <w:p w:rsidR="00190B49" w:rsidRDefault="00190B49" w:rsidP="00190B49">
      <w:pPr>
        <w:jc w:val="both"/>
        <w:rPr>
          <w:bCs/>
          <w:iCs/>
        </w:rPr>
      </w:pPr>
    </w:p>
    <w:p w:rsidR="00190B49" w:rsidRPr="00D24BEF" w:rsidRDefault="00190B49" w:rsidP="00190B49">
      <w:pPr>
        <w:jc w:val="both"/>
        <w:rPr>
          <w:bCs/>
          <w:iCs/>
        </w:rPr>
      </w:pPr>
      <w:r w:rsidRPr="00D24BEF">
        <w:rPr>
          <w:bCs/>
          <w:iCs/>
        </w:rPr>
        <w:t>Настоящий Стандарт разработан для установления единого подхода к взаимоотношениям с организациями, привлекаемыми к работам и оказанию услуг на объектах ЗАО «Ванкорнефть»</w:t>
      </w:r>
      <w:r w:rsidR="000631BF">
        <w:rPr>
          <w:bCs/>
          <w:iCs/>
        </w:rPr>
        <w:t xml:space="preserve">, </w:t>
      </w:r>
      <w:r w:rsidR="000631BF">
        <w:t>ОАО «Сузун», ООО «Тагульское», ЗАО «</w:t>
      </w:r>
      <w:r w:rsidR="000631BF" w:rsidRPr="00D62CD8">
        <w:t>Губернская ресурсная компания</w:t>
      </w:r>
      <w:r w:rsidR="000631BF">
        <w:t xml:space="preserve">», </w:t>
      </w:r>
      <w:r w:rsidRPr="00D24BEF">
        <w:rPr>
          <w:bCs/>
          <w:iCs/>
        </w:rPr>
        <w:t>в части соблюдения требований в области промышленной и пожарной безопасности, охраны труда  и окружающей среды.</w:t>
      </w:r>
    </w:p>
    <w:p w:rsidR="00190B49" w:rsidRPr="00D24BEF" w:rsidRDefault="00190B49" w:rsidP="00190B49">
      <w:pPr>
        <w:suppressAutoHyphens/>
        <w:spacing w:before="120" w:after="120"/>
        <w:jc w:val="both"/>
        <w:rPr>
          <w:color w:val="000000"/>
          <w:spacing w:val="3"/>
        </w:rPr>
      </w:pPr>
      <w:r w:rsidRPr="00D24BEF">
        <w:rPr>
          <w:bCs/>
          <w:color w:val="000000"/>
        </w:rPr>
        <w:t>Основные цели Стандарта:</w:t>
      </w:r>
    </w:p>
    <w:p w:rsidR="00190B49" w:rsidRPr="006F625A" w:rsidRDefault="00190B49" w:rsidP="007B0C65">
      <w:pPr>
        <w:numPr>
          <w:ilvl w:val="0"/>
          <w:numId w:val="4"/>
        </w:numPr>
        <w:tabs>
          <w:tab w:val="clear" w:pos="1164"/>
          <w:tab w:val="num" w:pos="0"/>
        </w:tabs>
        <w:spacing w:before="120" w:after="120"/>
        <w:ind w:left="360" w:firstLine="0"/>
        <w:jc w:val="both"/>
        <w:rPr>
          <w:iCs/>
        </w:rPr>
      </w:pPr>
      <w:r w:rsidRPr="006F625A">
        <w:rPr>
          <w:iCs/>
        </w:rPr>
        <w:t>поддержание безопасных условий труда на производственных объектах Общества;</w:t>
      </w:r>
    </w:p>
    <w:p w:rsidR="00190B49" w:rsidRPr="006F625A" w:rsidRDefault="00190B49" w:rsidP="007B0C65">
      <w:pPr>
        <w:numPr>
          <w:ilvl w:val="0"/>
          <w:numId w:val="4"/>
        </w:numPr>
        <w:tabs>
          <w:tab w:val="clear" w:pos="1164"/>
          <w:tab w:val="num" w:pos="0"/>
        </w:tabs>
        <w:spacing w:before="120" w:after="120"/>
        <w:ind w:left="360" w:firstLine="0"/>
        <w:jc w:val="both"/>
        <w:rPr>
          <w:iCs/>
        </w:rPr>
      </w:pPr>
      <w:r w:rsidRPr="006F625A">
        <w:rPr>
          <w:iCs/>
        </w:rPr>
        <w:t>предупреждение и предотвращение несчастных случаев, аварий, инцидентов и экологических рисков;</w:t>
      </w:r>
    </w:p>
    <w:p w:rsidR="00190B49" w:rsidRPr="006F625A" w:rsidRDefault="00190B49" w:rsidP="007B0C65">
      <w:pPr>
        <w:numPr>
          <w:ilvl w:val="0"/>
          <w:numId w:val="4"/>
        </w:numPr>
        <w:tabs>
          <w:tab w:val="clear" w:pos="1164"/>
          <w:tab w:val="num" w:pos="0"/>
        </w:tabs>
        <w:spacing w:before="120" w:after="120"/>
        <w:ind w:left="360" w:firstLine="0"/>
        <w:jc w:val="both"/>
        <w:rPr>
          <w:iCs/>
        </w:rPr>
      </w:pPr>
      <w:r w:rsidRPr="006F625A">
        <w:rPr>
          <w:iCs/>
        </w:rPr>
        <w:t>повышение эффективности работы в области промышленной, пожарной безопасности, охраны труда и окружающей среды при осуществлении договорных отношений с подрядными (сервисными) организациями;</w:t>
      </w:r>
    </w:p>
    <w:p w:rsidR="00190B49" w:rsidRPr="006F625A" w:rsidRDefault="00190B49" w:rsidP="007B0C65">
      <w:pPr>
        <w:numPr>
          <w:ilvl w:val="0"/>
          <w:numId w:val="4"/>
        </w:numPr>
        <w:tabs>
          <w:tab w:val="clear" w:pos="1164"/>
          <w:tab w:val="num" w:pos="0"/>
        </w:tabs>
        <w:spacing w:before="120" w:after="120"/>
        <w:ind w:left="360" w:firstLine="0"/>
        <w:jc w:val="both"/>
        <w:rPr>
          <w:iCs/>
        </w:rPr>
      </w:pPr>
      <w:r w:rsidRPr="006F625A">
        <w:rPr>
          <w:iCs/>
        </w:rPr>
        <w:t>исполнение подрядными (сервисными) организациями определенных требований в части соблюдения трудовой и производственной дисциплины при нахождении на объектах Общества.</w:t>
      </w:r>
    </w:p>
    <w:p w:rsidR="004256A3" w:rsidRPr="00AA4A36" w:rsidRDefault="004256A3" w:rsidP="00B95748"/>
    <w:p w:rsidR="004256A3" w:rsidRPr="00AA4A36" w:rsidRDefault="004256A3" w:rsidP="00B95748">
      <w:pPr>
        <w:pStyle w:val="20"/>
        <w:keepNext w:val="0"/>
        <w:spacing w:before="0" w:after="0"/>
        <w:jc w:val="both"/>
        <w:rPr>
          <w:i w:val="0"/>
          <w:caps/>
          <w:sz w:val="24"/>
        </w:rPr>
      </w:pPr>
      <w:bookmarkStart w:id="12" w:name="_Toc385948713"/>
      <w:r w:rsidRPr="00AA4A36">
        <w:rPr>
          <w:i w:val="0"/>
          <w:caps/>
          <w:sz w:val="24"/>
        </w:rPr>
        <w:lastRenderedPageBreak/>
        <w:t>Задачи</w:t>
      </w:r>
      <w:bookmarkEnd w:id="12"/>
    </w:p>
    <w:p w:rsidR="00190B49" w:rsidRPr="00CA68F1" w:rsidRDefault="00190B49" w:rsidP="00190B49">
      <w:pPr>
        <w:spacing w:before="120" w:after="120"/>
        <w:jc w:val="both"/>
        <w:rPr>
          <w:bCs/>
          <w:iCs/>
        </w:rPr>
      </w:pPr>
      <w:r>
        <w:rPr>
          <w:bCs/>
          <w:iCs/>
        </w:rPr>
        <w:t>Стандарт разработан для решения следующих задач:</w:t>
      </w:r>
    </w:p>
    <w:p w:rsidR="00190B49" w:rsidRPr="00CA68F1" w:rsidRDefault="00190B49" w:rsidP="001A440A">
      <w:pPr>
        <w:numPr>
          <w:ilvl w:val="0"/>
          <w:numId w:val="5"/>
        </w:numPr>
        <w:tabs>
          <w:tab w:val="clear" w:pos="720"/>
          <w:tab w:val="num" w:pos="709"/>
        </w:tabs>
        <w:spacing w:before="120" w:after="120"/>
        <w:ind w:left="426" w:firstLine="0"/>
        <w:jc w:val="both"/>
        <w:rPr>
          <w:bCs/>
          <w:iCs/>
        </w:rPr>
      </w:pPr>
      <w:r w:rsidRPr="00CA68F1">
        <w:rPr>
          <w:bCs/>
          <w:iCs/>
        </w:rPr>
        <w:t>определение ответственности участников процесса выполнения работ и оказания услуг на объектах Общества в части соблюдения требований в области промышленной, пожарной безопасности, охраны труда и окружающей среды;</w:t>
      </w:r>
    </w:p>
    <w:p w:rsidR="00190B49" w:rsidRPr="00CA68F1" w:rsidRDefault="00190B49" w:rsidP="001A440A">
      <w:pPr>
        <w:numPr>
          <w:ilvl w:val="0"/>
          <w:numId w:val="5"/>
        </w:numPr>
        <w:tabs>
          <w:tab w:val="clear" w:pos="720"/>
          <w:tab w:val="num" w:pos="709"/>
        </w:tabs>
        <w:spacing w:before="120" w:after="120"/>
        <w:ind w:left="426" w:firstLine="0"/>
        <w:jc w:val="both"/>
        <w:rPr>
          <w:bCs/>
          <w:iCs/>
        </w:rPr>
      </w:pPr>
      <w:r w:rsidRPr="00CA68F1">
        <w:rPr>
          <w:bCs/>
          <w:iCs/>
        </w:rPr>
        <w:t>определение взаимодействия персонала Заказчика и Подрядчика при  выполнении работ и оказания услуг на объектах Общества;</w:t>
      </w:r>
    </w:p>
    <w:p w:rsidR="00190B49" w:rsidRPr="00CA68F1" w:rsidRDefault="00190B49" w:rsidP="001A440A">
      <w:pPr>
        <w:numPr>
          <w:ilvl w:val="0"/>
          <w:numId w:val="5"/>
        </w:numPr>
        <w:tabs>
          <w:tab w:val="clear" w:pos="720"/>
          <w:tab w:val="num" w:pos="709"/>
        </w:tabs>
        <w:spacing w:before="120" w:after="120"/>
        <w:ind w:left="426" w:firstLine="0"/>
        <w:jc w:val="both"/>
        <w:rPr>
          <w:bCs/>
          <w:iCs/>
        </w:rPr>
      </w:pPr>
      <w:r w:rsidRPr="00CA68F1">
        <w:rPr>
          <w:bCs/>
          <w:iCs/>
        </w:rPr>
        <w:t xml:space="preserve">определение основных требований в области промышленной и пожарной безопасности, охраны труда и окружающей среды при заключении договоров на выполнение работ и оказание услуг. </w:t>
      </w:r>
    </w:p>
    <w:p w:rsidR="00C331B1" w:rsidRPr="00D74CCE" w:rsidRDefault="00C331B1" w:rsidP="00B34432">
      <w:pPr>
        <w:pStyle w:val="S0"/>
        <w:spacing w:before="0"/>
        <w:rPr>
          <w:color w:val="0070C0"/>
        </w:rPr>
      </w:pPr>
    </w:p>
    <w:p w:rsidR="004256A3" w:rsidRPr="00AA4A36" w:rsidRDefault="004256A3" w:rsidP="00EB3DFE">
      <w:pPr>
        <w:pStyle w:val="20"/>
        <w:keepNext w:val="0"/>
        <w:spacing w:before="0" w:after="0"/>
        <w:jc w:val="both"/>
        <w:rPr>
          <w:i w:val="0"/>
          <w:caps/>
          <w:sz w:val="24"/>
        </w:rPr>
      </w:pPr>
      <w:bookmarkStart w:id="13" w:name="_Toc385948714"/>
      <w:r w:rsidRPr="00AA4A36">
        <w:rPr>
          <w:i w:val="0"/>
          <w:caps/>
          <w:sz w:val="24"/>
        </w:rPr>
        <w:t>Область действия</w:t>
      </w:r>
      <w:bookmarkEnd w:id="13"/>
    </w:p>
    <w:p w:rsidR="002909CE" w:rsidRDefault="002909CE" w:rsidP="00EB3DFE">
      <w:pPr>
        <w:jc w:val="both"/>
      </w:pPr>
    </w:p>
    <w:p w:rsidR="00EB3DFE" w:rsidRPr="00CA68F1" w:rsidRDefault="00EB3DFE" w:rsidP="00EB3DFE">
      <w:pPr>
        <w:jc w:val="both"/>
      </w:pPr>
      <w:r w:rsidRPr="00CA68F1">
        <w:t xml:space="preserve">Требования настоящего Стандарта должны соблюдаться всеми работниками Общества и Подрядных (сервисных) организаций на протяжении всего периода нахождения на объектах и действия договорных отношений. </w:t>
      </w:r>
    </w:p>
    <w:p w:rsidR="000631BF" w:rsidRDefault="000631BF" w:rsidP="00EB3DFE">
      <w:pPr>
        <w:suppressAutoHyphens/>
        <w:spacing w:before="120" w:after="120"/>
        <w:jc w:val="both"/>
      </w:pPr>
      <w:r>
        <w:t xml:space="preserve">Данный </w:t>
      </w:r>
      <w:r w:rsidRPr="00D63BE0">
        <w:rPr>
          <w:bCs/>
          <w:noProof/>
        </w:rPr>
        <w:t xml:space="preserve">документ должен использоваться как неотъемлемое приложение к Договорам, заключаемым с подрядными (сервисными) организациями на выполнение работ и услуг (включая договора заключаемые от имени </w:t>
      </w:r>
      <w:r>
        <w:t>ОАО «Сузун», ООО «Тагульское», ЗАО «Губернская ресурсная компания»</w:t>
      </w:r>
      <w:r w:rsidRPr="00D63BE0">
        <w:rPr>
          <w:bCs/>
          <w:noProof/>
        </w:rPr>
        <w:t>) и передаваться по акту приема-передачи руководству Подрядной (сервисной) организации для последующего доведения до работников Подрядной (сервисной) организации, выполняющих работы и услуги на объектах Общества</w:t>
      </w:r>
      <w:r>
        <w:t>.</w:t>
      </w:r>
    </w:p>
    <w:p w:rsidR="000631BF" w:rsidRDefault="00EB3DFE" w:rsidP="00EB3DFE">
      <w:pPr>
        <w:suppressAutoHyphens/>
        <w:spacing w:before="120" w:after="120"/>
        <w:jc w:val="both"/>
      </w:pPr>
      <w:r w:rsidRPr="00CA68F1">
        <w:t>Требования Стандарта доводятся ответственным исполнителем (куратором договора) со стороны Заказчика, до руководства Подрядной (сервисной) организации при заключении договорных отношений, путем включения в текст договора пункта о необходимости соблюдения требований настоящего Стандарта, с обязательным приложением указанного Стандарта к договору.</w:t>
      </w:r>
    </w:p>
    <w:p w:rsidR="000631BF" w:rsidRDefault="000631BF" w:rsidP="000631BF">
      <w:pPr>
        <w:suppressAutoHyphens/>
        <w:spacing w:before="120" w:after="120"/>
        <w:jc w:val="both"/>
      </w:pPr>
      <w:r>
        <w:t xml:space="preserve">При внесении изменений в Стандарт </w:t>
      </w:r>
      <w:r w:rsidRPr="00CA68F1">
        <w:t>ответственным исполнителем (куратором</w:t>
      </w:r>
      <w:r>
        <w:t xml:space="preserve"> договора) со стороны Заказчика заключается дополнительное соглашение к договору</w:t>
      </w:r>
      <w:r w:rsidR="002E06F1" w:rsidRPr="00CA68F1">
        <w:t>Подрядной (сервисной) организации</w:t>
      </w:r>
      <w:r w:rsidRPr="00CA68F1">
        <w:t xml:space="preserve">о необходимости соблюдения требований </w:t>
      </w:r>
      <w:r w:rsidR="00FA7769">
        <w:t xml:space="preserve">актуальной версии </w:t>
      </w:r>
      <w:r w:rsidRPr="00CA68F1">
        <w:t xml:space="preserve">Стандарта, с обязательным приложением указанного Стандарта к </w:t>
      </w:r>
      <w:r w:rsidR="00FA7769">
        <w:t>дополнительному соглашению.</w:t>
      </w:r>
    </w:p>
    <w:p w:rsidR="00EB3DFE" w:rsidRPr="00CA68F1" w:rsidRDefault="00EB3DFE" w:rsidP="00EB3DFE">
      <w:pPr>
        <w:suppressAutoHyphens/>
        <w:spacing w:before="120" w:after="120"/>
        <w:jc w:val="both"/>
      </w:pPr>
      <w:r w:rsidRPr="00CA68F1">
        <w:t>В случае выявления противоречий или несоответствий между требованиями Стандарта и текстом Договора, подрядная (сервисная) организация должна письменно уведомить об этом Заказчика и совместно урегулировать разногласия. В случае невозможности исполнения какого-либо из пунктов настоящего Стандарта, необходимо на стадии рассмотрения, до подписания договора, отразить это в тексте договора.</w:t>
      </w:r>
    </w:p>
    <w:p w:rsidR="00EB3DFE" w:rsidRPr="00CA68F1" w:rsidRDefault="00EB3DFE" w:rsidP="00EB3DFE">
      <w:pPr>
        <w:suppressAutoHyphens/>
        <w:spacing w:before="120" w:after="120"/>
        <w:jc w:val="both"/>
      </w:pPr>
      <w:r w:rsidRPr="00CA68F1">
        <w:t>Заказчик, в рамках проверки исполнения договорных отношений, проверки состояния</w:t>
      </w:r>
      <w:r w:rsidRPr="00CA68F1">
        <w:rPr>
          <w:bCs/>
          <w:iCs/>
        </w:rPr>
        <w:t xml:space="preserve"> промышленной, пожарной безопасности, охраны труда и окружающей среды на выделенных участках, объектах работ и мест проживания</w:t>
      </w:r>
      <w:r w:rsidRPr="00CA68F1">
        <w:t xml:space="preserve">, имеет право проводить независимые проверки (аудиты). </w:t>
      </w:r>
    </w:p>
    <w:p w:rsidR="00EB3DFE" w:rsidRPr="00CA68F1" w:rsidRDefault="00EB3DFE" w:rsidP="00EB3DFE">
      <w:pPr>
        <w:suppressAutoHyphens/>
        <w:spacing w:before="120" w:after="120"/>
        <w:jc w:val="both"/>
      </w:pPr>
      <w:r w:rsidRPr="00CA68F1">
        <w:t xml:space="preserve">Основанием для проведения независимых проверок (аудитов) являются требования заключенных договорных отношений и настоящего Стандарта. Результаты проверок </w:t>
      </w:r>
      <w:r w:rsidRPr="00CA68F1">
        <w:lastRenderedPageBreak/>
        <w:t xml:space="preserve">(аудитов) представляются руководству подрядной (сервисной) организации в виде акта, предписания, постановления. </w:t>
      </w:r>
    </w:p>
    <w:p w:rsidR="00EB3DFE" w:rsidRPr="00CA68F1" w:rsidRDefault="00EB3DFE" w:rsidP="00EB3DFE">
      <w:pPr>
        <w:suppressAutoHyphens/>
        <w:spacing w:before="120" w:after="120"/>
        <w:jc w:val="both"/>
      </w:pPr>
      <w:r w:rsidRPr="00CA68F1">
        <w:t>Подрядная (сервисная) организация в свою очередь обязана устранить в указанные предписанием сроки, выявленные нарушения, информацию об устранении нарушений и принятых мерах представить Заказчику.</w:t>
      </w:r>
    </w:p>
    <w:p w:rsidR="00ED2DAC" w:rsidRDefault="00ED2DAC" w:rsidP="004256A3">
      <w:pPr>
        <w:pStyle w:val="20"/>
        <w:keepNext w:val="0"/>
        <w:spacing w:before="0" w:after="0"/>
        <w:jc w:val="both"/>
        <w:rPr>
          <w:i w:val="0"/>
          <w:caps/>
          <w:sz w:val="24"/>
        </w:rPr>
      </w:pPr>
      <w:bookmarkStart w:id="14" w:name="_Toc385948715"/>
    </w:p>
    <w:p w:rsidR="004256A3" w:rsidRPr="00AA4A36" w:rsidRDefault="004256A3" w:rsidP="004256A3">
      <w:pPr>
        <w:pStyle w:val="20"/>
        <w:keepNext w:val="0"/>
        <w:spacing w:before="0" w:after="0"/>
        <w:jc w:val="both"/>
        <w:rPr>
          <w:i w:val="0"/>
          <w:caps/>
          <w:sz w:val="24"/>
        </w:rPr>
      </w:pPr>
      <w:r w:rsidRPr="00AA4A36">
        <w:rPr>
          <w:i w:val="0"/>
          <w:caps/>
          <w:sz w:val="24"/>
        </w:rPr>
        <w:t>Период действия и порядок внесения изменений</w:t>
      </w:r>
      <w:bookmarkEnd w:id="14"/>
    </w:p>
    <w:p w:rsidR="009366CE" w:rsidRPr="00AA4A36" w:rsidRDefault="009366CE"/>
    <w:p w:rsidR="002909CE" w:rsidRDefault="002909CE" w:rsidP="002909CE">
      <w:pPr>
        <w:spacing w:before="120" w:after="120"/>
        <w:jc w:val="both"/>
      </w:pPr>
      <w:r w:rsidRPr="00CF5608">
        <w:t xml:space="preserve">Стандарт вводится в действие Приказом </w:t>
      </w:r>
      <w:r>
        <w:rPr>
          <w:bCs/>
          <w:iCs/>
        </w:rPr>
        <w:t>ЗАО</w:t>
      </w:r>
      <w:r w:rsidRPr="003D595F">
        <w:rPr>
          <w:bCs/>
          <w:iCs/>
        </w:rPr>
        <w:t xml:space="preserve"> «</w:t>
      </w:r>
      <w:r>
        <w:rPr>
          <w:bCs/>
          <w:iCs/>
        </w:rPr>
        <w:t>Ванкорнефть</w:t>
      </w:r>
      <w:r w:rsidRPr="003D595F">
        <w:rPr>
          <w:bCs/>
          <w:iCs/>
        </w:rPr>
        <w:t>»</w:t>
      </w:r>
      <w:r w:rsidRPr="00CF5608">
        <w:t>.</w:t>
      </w:r>
    </w:p>
    <w:p w:rsidR="002909CE" w:rsidRPr="00C0559D" w:rsidRDefault="002909CE" w:rsidP="002909CE">
      <w:pPr>
        <w:spacing w:before="120" w:after="120"/>
        <w:jc w:val="both"/>
      </w:pPr>
      <w:r w:rsidRPr="00C0559D">
        <w:t>Настоящий Стандарт  является локальным нормативным документом постоянного действия</w:t>
      </w:r>
      <w:r>
        <w:t>.</w:t>
      </w:r>
    </w:p>
    <w:p w:rsidR="002909CE" w:rsidRPr="00D24BEF" w:rsidRDefault="002909CE" w:rsidP="002909CE">
      <w:pPr>
        <w:spacing w:before="120" w:after="120"/>
        <w:jc w:val="both"/>
      </w:pPr>
      <w:r w:rsidRPr="00CF5608">
        <w:t xml:space="preserve">Стандарт признается утратившим силу на основании Приказа </w:t>
      </w:r>
      <w:r>
        <w:rPr>
          <w:bCs/>
          <w:iCs/>
        </w:rPr>
        <w:t>ЗАО</w:t>
      </w:r>
      <w:r w:rsidRPr="003D595F">
        <w:rPr>
          <w:bCs/>
          <w:iCs/>
        </w:rPr>
        <w:t xml:space="preserve"> «</w:t>
      </w:r>
      <w:r>
        <w:rPr>
          <w:bCs/>
          <w:iCs/>
        </w:rPr>
        <w:t>Ванкорнефть</w:t>
      </w:r>
      <w:r w:rsidRPr="003D595F">
        <w:rPr>
          <w:bCs/>
          <w:iCs/>
        </w:rPr>
        <w:t>»</w:t>
      </w:r>
      <w:r w:rsidRPr="00CF5608">
        <w:t xml:space="preserve">.Изменения в Стандарт вносятся Приказом </w:t>
      </w:r>
      <w:r>
        <w:rPr>
          <w:bCs/>
          <w:iCs/>
        </w:rPr>
        <w:t>ЗАО</w:t>
      </w:r>
      <w:r w:rsidRPr="003D595F">
        <w:rPr>
          <w:bCs/>
          <w:iCs/>
        </w:rPr>
        <w:t xml:space="preserve"> «</w:t>
      </w:r>
      <w:r>
        <w:rPr>
          <w:bCs/>
          <w:iCs/>
        </w:rPr>
        <w:t>Ванкорнефть</w:t>
      </w:r>
      <w:r w:rsidRPr="003D595F">
        <w:rPr>
          <w:bCs/>
          <w:iCs/>
        </w:rPr>
        <w:t>»</w:t>
      </w:r>
      <w:r w:rsidRPr="00CF5608">
        <w:t>.</w:t>
      </w:r>
    </w:p>
    <w:p w:rsidR="002909CE" w:rsidRDefault="002909CE" w:rsidP="002909CE">
      <w:pPr>
        <w:spacing w:before="120" w:after="120"/>
        <w:jc w:val="both"/>
      </w:pPr>
      <w:r w:rsidRPr="000C09EE">
        <w:t>Инициаторами внесения изменений в Стандарт являются: структурные подразделения блока заместителя генерального директора по промышленной безопасности, охране труда и окружающей среды (далее – ЗГД по ПБОТОС), а так же  структурные подразделения ЗАО «Ванкорнефть» по согласованию с ЗГД по ПБОТОС.</w:t>
      </w:r>
    </w:p>
    <w:p w:rsidR="002909CE" w:rsidRDefault="002909CE" w:rsidP="002909CE">
      <w:pPr>
        <w:autoSpaceDE w:val="0"/>
        <w:autoSpaceDN w:val="0"/>
        <w:adjustRightInd w:val="0"/>
        <w:spacing w:before="120" w:after="120"/>
        <w:jc w:val="both"/>
      </w:pPr>
      <w:r w:rsidRPr="000C09EE">
        <w:t>Изменения в Стандарт вносятся, в случаях: изменения законодательства РФ в области ПБОТОС, изменения организационной структуры или полномочий руководителей и т.п.</w:t>
      </w:r>
    </w:p>
    <w:p w:rsidR="00FA7769" w:rsidRDefault="00FA7769" w:rsidP="00FA7769">
      <w:pPr>
        <w:overflowPunct w:val="0"/>
        <w:autoSpaceDE w:val="0"/>
        <w:autoSpaceDN w:val="0"/>
        <w:adjustRightInd w:val="0"/>
        <w:jc w:val="both"/>
        <w:textAlignment w:val="baseline"/>
      </w:pPr>
      <w:r>
        <w:t xml:space="preserve">Контроль </w:t>
      </w:r>
      <w:r w:rsidRPr="00623224">
        <w:t xml:space="preserve">за исполнением требований настоящего Стандартавозлагаетсяна </w:t>
      </w:r>
      <w:r>
        <w:t xml:space="preserve">ЗГД по ПБОТОС и начальников управлений, отделов и служб Общества – кураторов договоров с подрядными организациями, оказывающими услуги на объектах </w:t>
      </w:r>
      <w:r w:rsidRPr="00623224">
        <w:t>ЗАО «Ванкорнефть»</w:t>
      </w:r>
      <w:r>
        <w:t>, ОАО «Сузун», ООО «Тагульское», ЗАО «Губернская ресурсная компания».</w:t>
      </w:r>
    </w:p>
    <w:p w:rsidR="002909CE" w:rsidRDefault="002909CE" w:rsidP="002909CE">
      <w:pPr>
        <w:autoSpaceDE w:val="0"/>
        <w:autoSpaceDN w:val="0"/>
        <w:adjustRightInd w:val="0"/>
        <w:spacing w:before="120" w:after="120"/>
        <w:jc w:val="both"/>
      </w:pPr>
      <w:r w:rsidRPr="000C09EE">
        <w:t>Контроль за поддержанием Стандарта в актуальном состоянии возлагается на ЗГД по ПБОТОС ЗАО «Ванкорнефть».</w:t>
      </w:r>
    </w:p>
    <w:p w:rsidR="002B147F" w:rsidRDefault="002B147F" w:rsidP="00B37FFB">
      <w:pPr>
        <w:jc w:val="both"/>
      </w:pPr>
    </w:p>
    <w:p w:rsidR="00D57D98" w:rsidRDefault="00D57D98" w:rsidP="00B37FFB">
      <w:pPr>
        <w:jc w:val="both"/>
        <w:sectPr w:rsidR="00D57D98" w:rsidSect="00BF6904">
          <w:headerReference w:type="default" r:id="rId11"/>
          <w:footerReference w:type="default" r:id="rId12"/>
          <w:pgSz w:w="11906" w:h="16838" w:code="9"/>
          <w:pgMar w:top="510" w:right="1021" w:bottom="567" w:left="1247" w:header="737" w:footer="680" w:gutter="0"/>
          <w:cols w:space="708"/>
          <w:docGrid w:linePitch="360"/>
        </w:sectPr>
      </w:pPr>
    </w:p>
    <w:p w:rsidR="00642C4B" w:rsidRPr="00B56515" w:rsidRDefault="00642C4B" w:rsidP="003E319C">
      <w:pPr>
        <w:pStyle w:val="10"/>
        <w:keepNext w:val="0"/>
        <w:tabs>
          <w:tab w:val="left" w:pos="360"/>
        </w:tabs>
        <w:spacing w:before="0" w:after="0"/>
        <w:jc w:val="both"/>
        <w:rPr>
          <w:caps/>
          <w:kern w:val="0"/>
        </w:rPr>
      </w:pPr>
      <w:bookmarkStart w:id="15" w:name="_Toc149979454"/>
      <w:bookmarkStart w:id="16" w:name="_Toc149981755"/>
      <w:bookmarkStart w:id="17" w:name="_Toc149983143"/>
      <w:bookmarkStart w:id="18" w:name="_Toc150914942"/>
      <w:bookmarkStart w:id="19" w:name="_Toc156727019"/>
      <w:bookmarkStart w:id="20" w:name="_Toc164238418"/>
      <w:bookmarkStart w:id="21" w:name="_Toc385948716"/>
      <w:r w:rsidRPr="00B56515">
        <w:rPr>
          <w:caps/>
          <w:kern w:val="0"/>
        </w:rPr>
        <w:lastRenderedPageBreak/>
        <w:t>1</w:t>
      </w:r>
      <w:r w:rsidR="002B147F" w:rsidRPr="00B56515">
        <w:rPr>
          <w:caps/>
          <w:kern w:val="0"/>
        </w:rPr>
        <w:t>.</w:t>
      </w:r>
      <w:r w:rsidR="0094718B" w:rsidRPr="00B56515">
        <w:rPr>
          <w:caps/>
          <w:kern w:val="0"/>
        </w:rPr>
        <w:tab/>
      </w:r>
      <w:r w:rsidRPr="00B56515">
        <w:rPr>
          <w:caps/>
          <w:kern w:val="0"/>
        </w:rPr>
        <w:t>Термины и определения</w:t>
      </w:r>
      <w:bookmarkEnd w:id="15"/>
      <w:bookmarkEnd w:id="16"/>
      <w:bookmarkEnd w:id="17"/>
      <w:bookmarkEnd w:id="18"/>
      <w:bookmarkEnd w:id="19"/>
      <w:bookmarkEnd w:id="20"/>
      <w:bookmarkEnd w:id="21"/>
    </w:p>
    <w:p w:rsidR="003E319C" w:rsidRDefault="003E319C" w:rsidP="003E319C">
      <w:pPr>
        <w:jc w:val="both"/>
      </w:pPr>
    </w:p>
    <w:p w:rsidR="003E319C" w:rsidRDefault="003E319C" w:rsidP="003E319C">
      <w:pPr>
        <w:jc w:val="both"/>
      </w:pPr>
    </w:p>
    <w:p w:rsidR="002909CE" w:rsidRDefault="002909CE" w:rsidP="003E319C">
      <w:pPr>
        <w:jc w:val="both"/>
      </w:pPr>
      <w:r>
        <w:t>В настоящем Стандарте Общества применимы следующие единые термины с соответствующими определениями:</w:t>
      </w:r>
    </w:p>
    <w:p w:rsidR="002909CE" w:rsidRDefault="002909CE" w:rsidP="002909CE">
      <w:pPr>
        <w:spacing w:before="120" w:after="120"/>
        <w:jc w:val="both"/>
      </w:pPr>
      <w:bookmarkStart w:id="22" w:name="_Toc172097318"/>
      <w:bookmarkStart w:id="23" w:name="_Toc385864571"/>
      <w:bookmarkStart w:id="24" w:name="_Toc385946673"/>
      <w:bookmarkStart w:id="25" w:name="_Toc385948717"/>
      <w:r w:rsidRPr="002909CE">
        <w:rPr>
          <w:rStyle w:val="30"/>
          <w:rFonts w:ascii="Arial" w:eastAsia="Calibri" w:hAnsi="Arial" w:cs="Arial"/>
          <w:i/>
          <w:sz w:val="20"/>
          <w:szCs w:val="20"/>
        </w:rPr>
        <w:t>АВАРИЯ</w:t>
      </w:r>
      <w:bookmarkEnd w:id="22"/>
      <w:bookmarkEnd w:id="23"/>
      <w:bookmarkEnd w:id="24"/>
      <w:bookmarkEnd w:id="25"/>
      <w:r>
        <w:t xml:space="preserve"> – разрушение сооружений и (или) технических устройств, применяемых на производственных объектах, неконтролируемые взрывы и (или) выбросы/сбросы загрязняющих и опасных веществ.</w:t>
      </w:r>
    </w:p>
    <w:p w:rsidR="002909CE" w:rsidRDefault="002909CE" w:rsidP="002909CE">
      <w:pPr>
        <w:spacing w:before="120" w:after="120"/>
        <w:jc w:val="both"/>
      </w:pPr>
      <w:bookmarkStart w:id="26" w:name="_Toc172097319"/>
      <w:bookmarkStart w:id="27" w:name="_Toc385864572"/>
      <w:bookmarkStart w:id="28" w:name="_Toc385946674"/>
      <w:bookmarkStart w:id="29" w:name="_Toc385948718"/>
      <w:r w:rsidRPr="002909CE">
        <w:rPr>
          <w:rStyle w:val="30"/>
          <w:rFonts w:ascii="Arial" w:eastAsia="Calibri" w:hAnsi="Arial" w:cs="Arial"/>
          <w:i/>
          <w:sz w:val="20"/>
          <w:szCs w:val="20"/>
        </w:rPr>
        <w:t>ИНЦИДЕНТ</w:t>
      </w:r>
      <w:bookmarkEnd w:id="26"/>
      <w:bookmarkEnd w:id="27"/>
      <w:bookmarkEnd w:id="28"/>
      <w:bookmarkEnd w:id="29"/>
      <w:r>
        <w:t xml:space="preserve">– отказ или повреждение технических устройств, применяемых на опасных производственных объектах, отклонения от режимов технологического процесса, нарушение нормативных технических документов, устанавливающих правила ведения работ на опасном производственном объекте, которые могли бы стать причиной: </w:t>
      </w:r>
    </w:p>
    <w:p w:rsidR="002909CE" w:rsidRDefault="002909CE" w:rsidP="007B0C65">
      <w:pPr>
        <w:numPr>
          <w:ilvl w:val="0"/>
          <w:numId w:val="7"/>
        </w:numPr>
        <w:tabs>
          <w:tab w:val="clear" w:pos="363"/>
          <w:tab w:val="num" w:pos="540"/>
        </w:tabs>
        <w:spacing w:before="120" w:after="120"/>
        <w:ind w:left="538" w:hanging="357"/>
        <w:jc w:val="both"/>
      </w:pPr>
      <w:r>
        <w:t>разрушения сооружений и (или) технических устройств, применяемых на производственных объектах;</w:t>
      </w:r>
    </w:p>
    <w:p w:rsidR="002909CE" w:rsidRDefault="002909CE" w:rsidP="007B0C65">
      <w:pPr>
        <w:numPr>
          <w:ilvl w:val="0"/>
          <w:numId w:val="7"/>
        </w:numPr>
        <w:tabs>
          <w:tab w:val="clear" w:pos="363"/>
          <w:tab w:val="num" w:pos="540"/>
        </w:tabs>
        <w:spacing w:before="120" w:after="120"/>
        <w:ind w:left="538" w:hanging="357"/>
        <w:jc w:val="both"/>
      </w:pPr>
      <w:r>
        <w:t>неконтролируемого взрыва, пожара;</w:t>
      </w:r>
    </w:p>
    <w:p w:rsidR="002909CE" w:rsidRDefault="002909CE" w:rsidP="007B0C65">
      <w:pPr>
        <w:numPr>
          <w:ilvl w:val="0"/>
          <w:numId w:val="7"/>
        </w:numPr>
        <w:tabs>
          <w:tab w:val="clear" w:pos="363"/>
          <w:tab w:val="num" w:pos="540"/>
        </w:tabs>
        <w:spacing w:before="120" w:after="120"/>
        <w:ind w:left="538" w:hanging="357"/>
        <w:jc w:val="both"/>
      </w:pPr>
      <w:r>
        <w:t>неконтролируемого выброса/сброса загрязняющих и опасных веществ;</w:t>
      </w:r>
    </w:p>
    <w:p w:rsidR="002909CE" w:rsidRDefault="002909CE" w:rsidP="007B0C65">
      <w:pPr>
        <w:numPr>
          <w:ilvl w:val="0"/>
          <w:numId w:val="7"/>
        </w:numPr>
        <w:tabs>
          <w:tab w:val="clear" w:pos="363"/>
          <w:tab w:val="num" w:pos="540"/>
        </w:tabs>
        <w:spacing w:before="120" w:after="120"/>
        <w:ind w:left="538" w:hanging="357"/>
        <w:jc w:val="both"/>
      </w:pPr>
      <w:r>
        <w:t>травмы, профессионального заболевания, смерти работника(ов).</w:t>
      </w:r>
    </w:p>
    <w:p w:rsidR="002909CE" w:rsidRDefault="002909CE" w:rsidP="002909CE">
      <w:pPr>
        <w:spacing w:before="120" w:after="120"/>
        <w:jc w:val="both"/>
        <w:rPr>
          <w:b/>
          <w:i/>
        </w:rPr>
      </w:pPr>
      <w:bookmarkStart w:id="30" w:name="_Toc172097316"/>
      <w:bookmarkStart w:id="31" w:name="_Toc385864573"/>
      <w:bookmarkStart w:id="32" w:name="_Toc385946675"/>
      <w:bookmarkStart w:id="33" w:name="_Toc385948719"/>
      <w:r w:rsidRPr="002909CE">
        <w:rPr>
          <w:rStyle w:val="30"/>
          <w:rFonts w:ascii="Arial" w:eastAsia="Calibri" w:hAnsi="Arial" w:cs="Arial"/>
          <w:i/>
          <w:sz w:val="20"/>
          <w:szCs w:val="20"/>
        </w:rPr>
        <w:t>НЕСЧАСТНЫЙ СЛУЧАЙ НА ПРОИЗВОДСТВЕ</w:t>
      </w:r>
      <w:bookmarkEnd w:id="30"/>
      <w:bookmarkEnd w:id="31"/>
      <w:bookmarkEnd w:id="32"/>
      <w:bookmarkEnd w:id="33"/>
      <w:r>
        <w:t xml:space="preserve">– </w:t>
      </w:r>
      <w:r>
        <w:rPr>
          <w:bCs/>
        </w:rPr>
        <w:t>событие,</w:t>
      </w:r>
      <w:r>
        <w:t xml:space="preserve">в результате которого работниками или другими лицами, участвующими в производственной деятельности работодателя, были получены увечья или иные телесные повреждения (травмы) и иные повреждения здоровья, обусловленные воздействием на пострадавшего опасных факторов, повлекшие за собой необходимость его перевода на другую работу, временную (более рабочей смены) или стойкую утрату им трудоспособности, либо его смерть. По степени тяжести несчастные случаи подразделяются на: </w:t>
      </w:r>
    </w:p>
    <w:p w:rsidR="002909CE" w:rsidRPr="006B0590" w:rsidRDefault="002909CE" w:rsidP="007B0C65">
      <w:pPr>
        <w:numPr>
          <w:ilvl w:val="0"/>
          <w:numId w:val="6"/>
        </w:numPr>
        <w:tabs>
          <w:tab w:val="clear" w:pos="363"/>
          <w:tab w:val="num" w:pos="540"/>
        </w:tabs>
        <w:spacing w:before="120" w:after="120"/>
        <w:ind w:left="538" w:hanging="357"/>
        <w:jc w:val="both"/>
      </w:pPr>
      <w:r w:rsidRPr="006B0590">
        <w:t>Легкие</w:t>
      </w:r>
      <w:r w:rsidR="00ED2DAC">
        <w:t>;</w:t>
      </w:r>
    </w:p>
    <w:p w:rsidR="002909CE" w:rsidRPr="006B0590" w:rsidRDefault="00ED2DAC" w:rsidP="007B0C65">
      <w:pPr>
        <w:numPr>
          <w:ilvl w:val="0"/>
          <w:numId w:val="6"/>
        </w:numPr>
        <w:tabs>
          <w:tab w:val="clear" w:pos="363"/>
          <w:tab w:val="num" w:pos="540"/>
        </w:tabs>
        <w:spacing w:before="120" w:after="120"/>
        <w:ind w:left="538" w:hanging="357"/>
        <w:jc w:val="both"/>
      </w:pPr>
      <w:r>
        <w:t>Тяжелые;</w:t>
      </w:r>
    </w:p>
    <w:p w:rsidR="002909CE" w:rsidRDefault="002909CE" w:rsidP="007B0C65">
      <w:pPr>
        <w:numPr>
          <w:ilvl w:val="0"/>
          <w:numId w:val="6"/>
        </w:numPr>
        <w:tabs>
          <w:tab w:val="clear" w:pos="363"/>
          <w:tab w:val="num" w:pos="540"/>
        </w:tabs>
        <w:spacing w:before="120" w:after="120"/>
        <w:ind w:left="538" w:hanging="357"/>
        <w:jc w:val="both"/>
      </w:pPr>
      <w:r w:rsidRPr="002C776D">
        <w:t>Смертельные</w:t>
      </w:r>
      <w:r>
        <w:t>.</w:t>
      </w:r>
    </w:p>
    <w:p w:rsidR="00556F99" w:rsidRDefault="00556F99" w:rsidP="00556F99">
      <w:pPr>
        <w:pStyle w:val="af7"/>
        <w:spacing w:before="120"/>
        <w:jc w:val="both"/>
      </w:pPr>
      <w:bookmarkStart w:id="34" w:name="_Toc385864574"/>
      <w:bookmarkStart w:id="35" w:name="_Toc385946676"/>
      <w:bookmarkStart w:id="36" w:name="_Toc385948720"/>
      <w:r w:rsidRPr="00556F99">
        <w:rPr>
          <w:rStyle w:val="30"/>
          <w:rFonts w:ascii="Arial" w:hAnsi="Arial" w:cs="Arial"/>
          <w:i/>
          <w:sz w:val="20"/>
          <w:szCs w:val="20"/>
        </w:rPr>
        <w:t>ПОЖАР</w:t>
      </w:r>
      <w:bookmarkEnd w:id="34"/>
      <w:bookmarkEnd w:id="35"/>
      <w:bookmarkEnd w:id="36"/>
      <w:r>
        <w:t>– неконтролируемое горение, причиняющее материальный ущерб, вред жизни и здоровью граждан, интересам общества и государства.</w:t>
      </w:r>
      <w:bookmarkStart w:id="37" w:name="_Toc172097323"/>
    </w:p>
    <w:p w:rsidR="00556F99" w:rsidRDefault="00556F99" w:rsidP="00556F99">
      <w:pPr>
        <w:pStyle w:val="af7"/>
        <w:spacing w:before="120"/>
        <w:jc w:val="both"/>
      </w:pPr>
      <w:bookmarkStart w:id="38" w:name="_Toc385864575"/>
      <w:bookmarkStart w:id="39" w:name="_Toc385946677"/>
      <w:bookmarkStart w:id="40" w:name="_Toc385948721"/>
      <w:r w:rsidRPr="00556F99">
        <w:rPr>
          <w:rStyle w:val="30"/>
          <w:rFonts w:ascii="Arial" w:hAnsi="Arial" w:cs="Arial"/>
          <w:i/>
          <w:sz w:val="20"/>
          <w:szCs w:val="20"/>
        </w:rPr>
        <w:t>ДОРОЖНО-ТРАНСПОРТНОЕ ПРОИСШЕСТВИЕ (ДТП)</w:t>
      </w:r>
      <w:bookmarkEnd w:id="37"/>
      <w:bookmarkEnd w:id="38"/>
      <w:bookmarkEnd w:id="39"/>
      <w:bookmarkEnd w:id="40"/>
      <w:r>
        <w:rPr>
          <w:iCs/>
        </w:rPr>
        <w:t xml:space="preserve"> –</w:t>
      </w:r>
      <w:r>
        <w:t xml:space="preserve"> событие, возникшее в процессе движения по дороге транспортного средства и с его участием, при котором погибли или ранены люди, повреждены транспортные средства, грузы, сооружения</w:t>
      </w:r>
      <w:r w:rsidRPr="00745C45">
        <w:t>, либо причинен иной материальный ущерб.</w:t>
      </w:r>
    </w:p>
    <w:p w:rsidR="003E319C" w:rsidRDefault="003E319C" w:rsidP="00F90E26">
      <w:pPr>
        <w:jc w:val="both"/>
        <w:rPr>
          <w:rFonts w:ascii="Arial" w:hAnsi="Arial" w:cs="Arial"/>
          <w:b/>
          <w:szCs w:val="24"/>
        </w:rPr>
      </w:pPr>
      <w:bookmarkStart w:id="41" w:name="_Toc149983192"/>
      <w:bookmarkStart w:id="42" w:name="_Toc149985386"/>
    </w:p>
    <w:p w:rsidR="00F90E26" w:rsidRPr="00F90E26" w:rsidRDefault="00F90E26" w:rsidP="00F90E26">
      <w:pPr>
        <w:jc w:val="both"/>
        <w:rPr>
          <w:rFonts w:ascii="Arial" w:hAnsi="Arial" w:cs="Arial"/>
          <w:b/>
          <w:szCs w:val="24"/>
        </w:rPr>
      </w:pPr>
      <w:r w:rsidRPr="00F90E26">
        <w:rPr>
          <w:rFonts w:ascii="Arial" w:hAnsi="Arial" w:cs="Arial"/>
          <w:b/>
          <w:szCs w:val="24"/>
        </w:rPr>
        <w:t>ТЕРМИНЫ И ОПРЕДЕЛЕНИЯ ДЛЯ ЦЕЛЕЙ НАСТО</w:t>
      </w:r>
      <w:r w:rsidR="00AE2809">
        <w:rPr>
          <w:rFonts w:ascii="Arial" w:hAnsi="Arial" w:cs="Arial"/>
          <w:b/>
          <w:szCs w:val="24"/>
        </w:rPr>
        <w:t>Я</w:t>
      </w:r>
      <w:r w:rsidRPr="00F90E26">
        <w:rPr>
          <w:rFonts w:ascii="Arial" w:hAnsi="Arial" w:cs="Arial"/>
          <w:b/>
          <w:szCs w:val="24"/>
        </w:rPr>
        <w:t>ЩЕГО ДОКУМЕНТА</w:t>
      </w:r>
    </w:p>
    <w:p w:rsidR="00861FD5" w:rsidRDefault="00861FD5" w:rsidP="00861FD5">
      <w:pPr>
        <w:tabs>
          <w:tab w:val="left" w:pos="0"/>
          <w:tab w:val="left" w:pos="9899"/>
        </w:tabs>
        <w:ind w:right="-1"/>
        <w:jc w:val="both"/>
      </w:pPr>
    </w:p>
    <w:p w:rsidR="00FA7769" w:rsidRDefault="003E319C" w:rsidP="00C91A73">
      <w:pPr>
        <w:spacing w:before="120" w:after="120"/>
        <w:jc w:val="both"/>
      </w:pPr>
      <w:r w:rsidRPr="003E319C">
        <w:rPr>
          <w:rFonts w:ascii="Arial" w:hAnsi="Arial" w:cs="Arial"/>
          <w:b/>
          <w:i/>
          <w:caps/>
          <w:sz w:val="20"/>
          <w:szCs w:val="20"/>
        </w:rPr>
        <w:t>заказчик</w:t>
      </w:r>
      <w:r w:rsidRPr="003E319C">
        <w:t xml:space="preserve"> –</w:t>
      </w:r>
      <w:r w:rsidR="00FA7769">
        <w:t>ЗАО «Ванкорнефть» (в том числе от имени ОАО «НК «Роснефть»), ОАО «Сузун», ООО «Тагульское», ЗАО «Губернская ресурсная компания».</w:t>
      </w:r>
    </w:p>
    <w:p w:rsidR="00FA7769" w:rsidRPr="00D63BE0" w:rsidRDefault="00FA7769" w:rsidP="00FA7769">
      <w:pPr>
        <w:overflowPunct w:val="0"/>
        <w:autoSpaceDE w:val="0"/>
        <w:autoSpaceDN w:val="0"/>
        <w:adjustRightInd w:val="0"/>
        <w:spacing w:before="120" w:after="120"/>
        <w:jc w:val="both"/>
        <w:textAlignment w:val="baseline"/>
        <w:rPr>
          <w:rFonts w:ascii="Arial" w:hAnsi="Arial" w:cs="Arial"/>
          <w:b/>
          <w:i/>
          <w:sz w:val="20"/>
          <w:szCs w:val="20"/>
        </w:rPr>
      </w:pPr>
      <w:r w:rsidRPr="007A29C9">
        <w:rPr>
          <w:rFonts w:ascii="Arial" w:hAnsi="Arial" w:cs="Arial"/>
          <w:b/>
          <w:i/>
          <w:sz w:val="20"/>
          <w:szCs w:val="20"/>
        </w:rPr>
        <w:t>ОБ</w:t>
      </w:r>
      <w:r w:rsidR="00DA1405">
        <w:rPr>
          <w:rFonts w:ascii="Arial" w:hAnsi="Arial" w:cs="Arial"/>
          <w:b/>
          <w:i/>
          <w:sz w:val="20"/>
          <w:szCs w:val="20"/>
        </w:rPr>
        <w:t xml:space="preserve">ЩЕСТВО </w:t>
      </w:r>
      <w:r>
        <w:t>– ЗАО «Ванкорнефть», ОАО «Сузун», ООО «Тагульское», ЗАО «Губернская ресурсная компания».</w:t>
      </w:r>
    </w:p>
    <w:p w:rsidR="00DA1405" w:rsidRDefault="002909CE" w:rsidP="00FA7769">
      <w:pPr>
        <w:spacing w:before="120" w:after="120"/>
        <w:jc w:val="both"/>
      </w:pPr>
      <w:r w:rsidRPr="00276E27">
        <w:rPr>
          <w:rFonts w:ascii="Arial" w:hAnsi="Arial" w:cs="Arial"/>
          <w:b/>
          <w:i/>
          <w:sz w:val="20"/>
          <w:szCs w:val="20"/>
        </w:rPr>
        <w:lastRenderedPageBreak/>
        <w:t>ОБЪЕКТ</w:t>
      </w:r>
      <w:r w:rsidRPr="00276E27">
        <w:t xml:space="preserve"> – </w:t>
      </w:r>
      <w:r w:rsidR="00276E27" w:rsidRPr="00276E27">
        <w:rPr>
          <w:bCs/>
          <w:noProof/>
        </w:rPr>
        <w:t>производственные площадки Заказчика, в том числе переданные им в аренду иным юридичес</w:t>
      </w:r>
      <w:r w:rsidR="00276E27">
        <w:rPr>
          <w:bCs/>
          <w:noProof/>
        </w:rPr>
        <w:t xml:space="preserve">ким лицам (дочерним обществам, </w:t>
      </w:r>
      <w:r w:rsidR="00276E27" w:rsidRPr="00276E27">
        <w:rPr>
          <w:bCs/>
          <w:noProof/>
        </w:rPr>
        <w:t xml:space="preserve">Подрядным (сервисным) организациям), а так же производственные площадки, переданные под управление Заказчика иными юридическими лицами на условиях </w:t>
      </w:r>
      <w:r w:rsidR="00276E27">
        <w:rPr>
          <w:bCs/>
          <w:noProof/>
        </w:rPr>
        <w:t>д</w:t>
      </w:r>
      <w:r w:rsidR="00DF461E">
        <w:rPr>
          <w:bCs/>
          <w:noProof/>
        </w:rPr>
        <w:t xml:space="preserve">оговора, </w:t>
      </w:r>
      <w:r w:rsidR="00FA7769" w:rsidRPr="00276E27">
        <w:rPr>
          <w:bCs/>
          <w:noProof/>
        </w:rPr>
        <w:t xml:space="preserve">включающие в себя здания, сооружения, помещения, дороги, железные дороги, оборудование, установки, станции, опасные производственные объекты, технические устройства (применяемые на производственных объектах), транспортные средства, спец. </w:t>
      </w:r>
      <w:r w:rsidR="00E662AF" w:rsidRPr="00276E27">
        <w:rPr>
          <w:bCs/>
          <w:noProof/>
        </w:rPr>
        <w:t>т</w:t>
      </w:r>
      <w:r w:rsidR="00FA7769" w:rsidRPr="00276E27">
        <w:rPr>
          <w:bCs/>
          <w:noProof/>
        </w:rPr>
        <w:t>ехнику, территорию и другие инженерные сооружения</w:t>
      </w:r>
      <w:r w:rsidR="00FA7769" w:rsidRPr="00276E27">
        <w:t>.</w:t>
      </w:r>
    </w:p>
    <w:p w:rsidR="002909CE" w:rsidRPr="00EE2C94" w:rsidRDefault="003E319C" w:rsidP="00FA7769">
      <w:pPr>
        <w:spacing w:before="120" w:after="120"/>
        <w:jc w:val="both"/>
      </w:pPr>
      <w:r>
        <w:rPr>
          <w:rFonts w:ascii="Arial" w:hAnsi="Arial" w:cs="Arial"/>
          <w:b/>
          <w:i/>
          <w:caps/>
          <w:sz w:val="20"/>
        </w:rPr>
        <w:t>подрядчикИ</w:t>
      </w:r>
      <w:r w:rsidR="002909CE" w:rsidRPr="00EE2C94">
        <w:rPr>
          <w:rFonts w:ascii="Arial" w:hAnsi="Arial" w:cs="Arial"/>
          <w:b/>
          <w:i/>
          <w:caps/>
          <w:sz w:val="20"/>
        </w:rPr>
        <w:t xml:space="preserve"> (Генеральный подрядчик)</w:t>
      </w:r>
      <w:r w:rsidR="002909CE" w:rsidRPr="00EE2C94">
        <w:t xml:space="preserve"> – физические и юридические лица, которые выполняют строительные, монтажные, ремонтные и иные работы </w:t>
      </w:r>
      <w:r w:rsidR="002909CE">
        <w:t>на объектах Заказчика</w:t>
      </w:r>
      <w:r w:rsidR="002909CE" w:rsidRPr="00EE2C94">
        <w:t xml:space="preserve"> по договору подря</w:t>
      </w:r>
      <w:r w:rsidR="002909CE">
        <w:t>да (контракту), заключаемому с З</w:t>
      </w:r>
      <w:r w:rsidR="002909CE" w:rsidRPr="00EE2C94">
        <w:t>аказчиком в соответствии с Гражданским кодексом Российской Федерации.</w:t>
      </w:r>
    </w:p>
    <w:p w:rsidR="002909CE" w:rsidRDefault="002909CE" w:rsidP="002909CE">
      <w:pPr>
        <w:spacing w:before="120" w:after="120"/>
        <w:jc w:val="both"/>
        <w:rPr>
          <w:rFonts w:ascii="Arial" w:hAnsi="Arial" w:cs="Arial"/>
          <w:b/>
          <w:i/>
          <w:sz w:val="20"/>
          <w:szCs w:val="20"/>
        </w:rPr>
      </w:pPr>
      <w:r>
        <w:rPr>
          <w:rFonts w:ascii="Arial" w:hAnsi="Arial" w:cs="Arial"/>
          <w:b/>
          <w:i/>
          <w:sz w:val="20"/>
          <w:szCs w:val="20"/>
        </w:rPr>
        <w:t>РЕГИОНАЛЬНАЯ ИНЖЕНЕРНО-ТЕХНОЛОГИЧЕСКАЯ</w:t>
      </w:r>
      <w:r w:rsidRPr="00174364">
        <w:rPr>
          <w:rFonts w:ascii="Arial" w:hAnsi="Arial" w:cs="Arial"/>
          <w:b/>
          <w:i/>
          <w:sz w:val="20"/>
          <w:szCs w:val="20"/>
        </w:rPr>
        <w:t xml:space="preserve"> СЛУЖБА</w:t>
      </w:r>
      <w:r>
        <w:rPr>
          <w:rFonts w:ascii="Arial" w:hAnsi="Arial" w:cs="Arial"/>
          <w:b/>
          <w:i/>
          <w:sz w:val="20"/>
          <w:szCs w:val="20"/>
        </w:rPr>
        <w:t xml:space="preserve"> (РИТС)– </w:t>
      </w:r>
      <w:r w:rsidRPr="003B7217">
        <w:t xml:space="preserve">структурное </w:t>
      </w:r>
      <w:r>
        <w:t>подразделение, обеспечивающее оперативную работу по сбору, консолидации, передаче производственных показателей (иной информации) руководству предприятия.</w:t>
      </w:r>
    </w:p>
    <w:p w:rsidR="002909CE" w:rsidRDefault="002909CE" w:rsidP="002909CE">
      <w:pPr>
        <w:spacing w:before="120" w:after="120"/>
        <w:jc w:val="both"/>
      </w:pPr>
      <w:r w:rsidRPr="007A29C9">
        <w:rPr>
          <w:rFonts w:ascii="Arial" w:hAnsi="Arial" w:cs="Arial"/>
          <w:b/>
          <w:i/>
          <w:sz w:val="20"/>
          <w:szCs w:val="20"/>
        </w:rPr>
        <w:t>РУКОВОДИТЕЛЬ ПОДРЯДНОЙ ОРГАНИЗАЦИИ</w:t>
      </w:r>
      <w:r>
        <w:t xml:space="preserve"> – должностное лицо, представляющее Подрядчика (генеральный директор, директор).</w:t>
      </w:r>
    </w:p>
    <w:p w:rsidR="002909CE" w:rsidRDefault="002909CE" w:rsidP="002909CE">
      <w:pPr>
        <w:spacing w:before="120" w:after="120"/>
        <w:jc w:val="both"/>
      </w:pPr>
      <w:r w:rsidRPr="007A29C9">
        <w:rPr>
          <w:rFonts w:ascii="Arial" w:hAnsi="Arial" w:cs="Arial"/>
          <w:b/>
          <w:i/>
          <w:sz w:val="20"/>
          <w:szCs w:val="20"/>
        </w:rPr>
        <w:t>СУБПОДРЯДЧИК</w:t>
      </w:r>
      <w:r>
        <w:t xml:space="preserve"> – организация, привлекаемая Подрядчиком для выполнения работ на объектах Заказчика.</w:t>
      </w:r>
    </w:p>
    <w:p w:rsidR="003770EC" w:rsidRPr="004A78DB" w:rsidRDefault="003770EC" w:rsidP="00861FD5">
      <w:pPr>
        <w:tabs>
          <w:tab w:val="left" w:pos="0"/>
          <w:tab w:val="left" w:pos="9899"/>
        </w:tabs>
        <w:ind w:right="-1"/>
        <w:jc w:val="both"/>
      </w:pPr>
    </w:p>
    <w:p w:rsidR="00642C4B" w:rsidRPr="0019232A" w:rsidRDefault="00642C4B" w:rsidP="00861FD5">
      <w:pPr>
        <w:tabs>
          <w:tab w:val="left" w:pos="0"/>
          <w:tab w:val="left" w:pos="9899"/>
        </w:tabs>
        <w:ind w:right="-1"/>
        <w:jc w:val="both"/>
        <w:sectPr w:rsidR="00642C4B" w:rsidRPr="0019232A" w:rsidSect="00BF6904">
          <w:headerReference w:type="even" r:id="rId13"/>
          <w:headerReference w:type="default" r:id="rId14"/>
          <w:headerReference w:type="first" r:id="rId15"/>
          <w:pgSz w:w="11906" w:h="16838" w:code="9"/>
          <w:pgMar w:top="510" w:right="1021" w:bottom="567" w:left="1247" w:header="737" w:footer="680" w:gutter="0"/>
          <w:cols w:space="708"/>
          <w:docGrid w:linePitch="360"/>
        </w:sectPr>
      </w:pPr>
    </w:p>
    <w:p w:rsidR="00642C4B" w:rsidRPr="003E319C" w:rsidRDefault="00642C4B" w:rsidP="00B56515">
      <w:pPr>
        <w:pStyle w:val="10"/>
        <w:keepNext w:val="0"/>
        <w:tabs>
          <w:tab w:val="left" w:pos="360"/>
          <w:tab w:val="num" w:pos="540"/>
        </w:tabs>
        <w:spacing w:before="0" w:after="0"/>
        <w:jc w:val="both"/>
        <w:rPr>
          <w:caps/>
          <w:kern w:val="0"/>
        </w:rPr>
      </w:pPr>
      <w:bookmarkStart w:id="43" w:name="_Toc153013094"/>
      <w:bookmarkStart w:id="44" w:name="_Toc156727020"/>
      <w:bookmarkStart w:id="45" w:name="_Toc164238419"/>
      <w:bookmarkStart w:id="46" w:name="_Toc385948722"/>
      <w:bookmarkEnd w:id="41"/>
      <w:bookmarkEnd w:id="42"/>
      <w:r w:rsidRPr="00B56515">
        <w:rPr>
          <w:caps/>
          <w:kern w:val="0"/>
        </w:rPr>
        <w:lastRenderedPageBreak/>
        <w:t>2</w:t>
      </w:r>
      <w:r w:rsidR="002B147F" w:rsidRPr="00B56515">
        <w:rPr>
          <w:caps/>
          <w:kern w:val="0"/>
        </w:rPr>
        <w:t>.</w:t>
      </w:r>
      <w:r w:rsidR="0094718B" w:rsidRPr="00B56515">
        <w:rPr>
          <w:caps/>
          <w:kern w:val="0"/>
        </w:rPr>
        <w:tab/>
        <w:t xml:space="preserve">обозначения и </w:t>
      </w:r>
      <w:r w:rsidRPr="00B56515">
        <w:rPr>
          <w:caps/>
          <w:kern w:val="0"/>
        </w:rPr>
        <w:t>сокращения</w:t>
      </w:r>
      <w:bookmarkEnd w:id="43"/>
      <w:bookmarkEnd w:id="44"/>
      <w:bookmarkEnd w:id="45"/>
      <w:bookmarkEnd w:id="46"/>
    </w:p>
    <w:p w:rsidR="00642C4B" w:rsidRDefault="00642C4B" w:rsidP="00ED2DAC">
      <w:pPr>
        <w:tabs>
          <w:tab w:val="left" w:pos="0"/>
          <w:tab w:val="left" w:pos="9899"/>
        </w:tabs>
        <w:ind w:right="-1"/>
        <w:jc w:val="both"/>
      </w:pPr>
    </w:p>
    <w:p w:rsidR="009D18F4" w:rsidRDefault="009D18F4" w:rsidP="00ED2DAC">
      <w:pPr>
        <w:tabs>
          <w:tab w:val="left" w:pos="0"/>
          <w:tab w:val="left" w:pos="9899"/>
        </w:tabs>
        <w:ind w:right="-1"/>
        <w:jc w:val="both"/>
      </w:pPr>
    </w:p>
    <w:p w:rsidR="003E319C" w:rsidRDefault="00523CAF" w:rsidP="00ED2DAC">
      <w:pPr>
        <w:pStyle w:val="af6"/>
        <w:shd w:val="clear" w:color="auto" w:fill="FFFFFF"/>
        <w:spacing w:before="0" w:beforeAutospacing="0" w:after="0" w:afterAutospacing="0"/>
        <w:jc w:val="both"/>
        <w:rPr>
          <w:rStyle w:val="urtxtemph"/>
        </w:rPr>
      </w:pPr>
      <w:r w:rsidRPr="003E319C">
        <w:rPr>
          <w:rFonts w:ascii="Arial" w:hAnsi="Arial" w:cs="Arial"/>
          <w:b/>
          <w:i/>
          <w:sz w:val="20"/>
          <w:szCs w:val="20"/>
        </w:rPr>
        <w:t xml:space="preserve">ДОЧЕРНЕЕ ОБЩЕСТВО </w:t>
      </w:r>
      <w:r w:rsidR="00CF5260" w:rsidRPr="003E319C">
        <w:rPr>
          <w:rFonts w:ascii="Arial" w:hAnsi="Arial" w:cs="Arial"/>
          <w:b/>
          <w:i/>
          <w:sz w:val="20"/>
          <w:szCs w:val="20"/>
        </w:rPr>
        <w:t xml:space="preserve">ЗАО «ВАНКОРНЕФТЬ» </w:t>
      </w:r>
      <w:r w:rsidRPr="003E319C">
        <w:rPr>
          <w:rFonts w:ascii="Arial" w:hAnsi="Arial" w:cs="Arial"/>
          <w:b/>
          <w:i/>
          <w:sz w:val="20"/>
          <w:szCs w:val="20"/>
        </w:rPr>
        <w:t>(ДО)</w:t>
      </w:r>
      <w:r w:rsidRPr="003E319C">
        <w:t xml:space="preserve"> – </w:t>
      </w:r>
      <w:r w:rsidRPr="003E319C">
        <w:rPr>
          <w:rStyle w:val="urtxtemph"/>
        </w:rPr>
        <w:t xml:space="preserve">общество, в отношении которого </w:t>
      </w:r>
      <w:r w:rsidR="00CF5260" w:rsidRPr="003E319C">
        <w:rPr>
          <w:rStyle w:val="urtxtemph"/>
        </w:rPr>
        <w:t xml:space="preserve">ЗАО «Ванкорнефть» </w:t>
      </w:r>
      <w:r w:rsidRPr="003E319C">
        <w:rPr>
          <w:rStyle w:val="urtxtemph"/>
        </w:rPr>
        <w:t>в силу преобладающего прямого (непосредственного) участия в его уставном капитале, либо в соответствии с заключенным между ними договором, либо иным образом имеет возможность определять решения, принимаемые таким обществом.</w:t>
      </w:r>
    </w:p>
    <w:p w:rsidR="003E319C" w:rsidRPr="003E319C" w:rsidRDefault="003E319C" w:rsidP="003E319C">
      <w:pPr>
        <w:pStyle w:val="af6"/>
        <w:shd w:val="clear" w:color="auto" w:fill="FFFFFF"/>
        <w:spacing w:before="120" w:beforeAutospacing="0" w:after="120" w:afterAutospacing="0"/>
        <w:jc w:val="both"/>
        <w:rPr>
          <w:rFonts w:ascii="Arial" w:hAnsi="Arial" w:cs="Arial"/>
          <w:b/>
          <w:i/>
          <w:sz w:val="20"/>
        </w:rPr>
      </w:pPr>
      <w:r w:rsidRPr="000C09EE">
        <w:rPr>
          <w:rFonts w:ascii="Arial" w:hAnsi="Arial" w:cs="Arial"/>
          <w:b/>
          <w:i/>
          <w:sz w:val="20"/>
          <w:szCs w:val="20"/>
        </w:rPr>
        <w:t>ЗГД по ПБОТОС</w:t>
      </w:r>
      <w:r w:rsidRPr="000C09EE">
        <w:t xml:space="preserve"> - заместитель генерального директора по промышленной безопасности, охране труда и окружающей среды ЗАО «Ванкорнефть»</w:t>
      </w:r>
      <w:r w:rsidR="007A7A7B">
        <w:t>.</w:t>
      </w:r>
    </w:p>
    <w:p w:rsidR="003E319C" w:rsidRDefault="003E319C" w:rsidP="003E319C">
      <w:pPr>
        <w:spacing w:before="120" w:after="120"/>
        <w:jc w:val="both"/>
      </w:pPr>
      <w:r w:rsidRPr="006B220E">
        <w:rPr>
          <w:rFonts w:ascii="Arial" w:hAnsi="Arial" w:cs="Arial"/>
          <w:b/>
          <w:i/>
          <w:sz w:val="20"/>
          <w:szCs w:val="20"/>
        </w:rPr>
        <w:t>ИТР</w:t>
      </w:r>
      <w:r>
        <w:t xml:space="preserve"> – инженерно-технич</w:t>
      </w:r>
      <w:r w:rsidR="007A7A7B">
        <w:t>еский работник.</w:t>
      </w:r>
    </w:p>
    <w:p w:rsidR="007F6DF1" w:rsidRDefault="007F6DF1" w:rsidP="007F6DF1">
      <w:pPr>
        <w:tabs>
          <w:tab w:val="left" w:pos="540"/>
        </w:tabs>
        <w:ind w:right="-7"/>
        <w:jc w:val="both"/>
      </w:pPr>
      <w:r w:rsidRPr="003E319C">
        <w:rPr>
          <w:rFonts w:ascii="Arial" w:hAnsi="Arial" w:cs="Arial"/>
          <w:b/>
          <w:i/>
          <w:sz w:val="20"/>
          <w:szCs w:val="20"/>
        </w:rPr>
        <w:t>КОМПАНИЯ</w:t>
      </w:r>
      <w:r w:rsidRPr="003E319C">
        <w:rPr>
          <w:b/>
        </w:rPr>
        <w:t xml:space="preserve"> –</w:t>
      </w:r>
      <w:r w:rsidRPr="003E319C">
        <w:t xml:space="preserve"> группа юридических лиц различных организационно-правовых форм, включая ОАО «НК «Роснефть», в отношении которых последнее выступает в качестве основного или преобладающего (участвующего) общества.</w:t>
      </w:r>
    </w:p>
    <w:p w:rsidR="007A7A7B" w:rsidRDefault="007A7A7B" w:rsidP="007A7A7B">
      <w:pPr>
        <w:spacing w:before="120" w:after="120"/>
        <w:jc w:val="both"/>
      </w:pPr>
      <w:r>
        <w:rPr>
          <w:rFonts w:ascii="Arial" w:hAnsi="Arial" w:cs="Arial"/>
          <w:b/>
          <w:i/>
          <w:caps/>
          <w:sz w:val="20"/>
          <w:szCs w:val="20"/>
        </w:rPr>
        <w:t>ПБОТ</w:t>
      </w:r>
      <w:r>
        <w:t xml:space="preserve"> – промышленная безопасность и охрана труда.</w:t>
      </w:r>
    </w:p>
    <w:p w:rsidR="007A7A7B" w:rsidRDefault="003E319C" w:rsidP="003E319C">
      <w:pPr>
        <w:spacing w:before="120" w:after="120"/>
        <w:jc w:val="both"/>
      </w:pPr>
      <w:r>
        <w:rPr>
          <w:rFonts w:ascii="Arial" w:hAnsi="Arial" w:cs="Arial"/>
          <w:b/>
          <w:i/>
          <w:caps/>
          <w:sz w:val="20"/>
          <w:szCs w:val="20"/>
        </w:rPr>
        <w:t>ПБОТОС</w:t>
      </w:r>
      <w:r>
        <w:t xml:space="preserve"> – промышленная, пожарная безопасность</w:t>
      </w:r>
      <w:r w:rsidR="00575A68">
        <w:t>, охрана труда</w:t>
      </w:r>
      <w:r w:rsidR="007A7A7B">
        <w:t xml:space="preserve"> и окружающей среды.</w:t>
      </w:r>
    </w:p>
    <w:p w:rsidR="003E319C" w:rsidRDefault="003E319C" w:rsidP="003E319C">
      <w:pPr>
        <w:spacing w:before="120" w:after="120"/>
        <w:jc w:val="both"/>
      </w:pPr>
      <w:r w:rsidRPr="006B220E">
        <w:rPr>
          <w:rFonts w:ascii="Arial" w:hAnsi="Arial" w:cs="Arial"/>
          <w:b/>
          <w:i/>
          <w:sz w:val="20"/>
          <w:szCs w:val="20"/>
        </w:rPr>
        <w:t>СИЗ</w:t>
      </w:r>
      <w:r>
        <w:t xml:space="preserve"> –</w:t>
      </w:r>
      <w:r w:rsidR="007A7A7B">
        <w:t xml:space="preserve"> средства индивидуальной защиты.</w:t>
      </w:r>
    </w:p>
    <w:p w:rsidR="007A7A7B" w:rsidRDefault="007A7A7B" w:rsidP="007A7A7B">
      <w:pPr>
        <w:spacing w:before="120" w:after="120"/>
        <w:jc w:val="both"/>
      </w:pPr>
      <w:r>
        <w:rPr>
          <w:rFonts w:ascii="Arial" w:hAnsi="Arial" w:cs="Arial"/>
          <w:b/>
          <w:i/>
          <w:sz w:val="20"/>
          <w:szCs w:val="20"/>
        </w:rPr>
        <w:t>УПБОТ</w:t>
      </w:r>
      <w:r>
        <w:t xml:space="preserve"> – управление промышленной безопасности и охраны труда.</w:t>
      </w:r>
    </w:p>
    <w:p w:rsidR="007A7A7B" w:rsidRDefault="007A7A7B" w:rsidP="003E319C">
      <w:pPr>
        <w:spacing w:before="120" w:after="120"/>
        <w:jc w:val="both"/>
      </w:pPr>
    </w:p>
    <w:p w:rsidR="003E319C" w:rsidRDefault="003E319C" w:rsidP="003E319C">
      <w:pPr>
        <w:spacing w:before="120" w:after="120"/>
        <w:jc w:val="both"/>
      </w:pPr>
    </w:p>
    <w:p w:rsidR="003E319C" w:rsidRPr="003E319C" w:rsidRDefault="003E319C" w:rsidP="007F6DF1">
      <w:pPr>
        <w:tabs>
          <w:tab w:val="left" w:pos="540"/>
        </w:tabs>
        <w:ind w:right="-7"/>
        <w:jc w:val="both"/>
      </w:pPr>
    </w:p>
    <w:p w:rsidR="007F6DF1" w:rsidRPr="003E319C" w:rsidRDefault="007F6DF1" w:rsidP="002B147F"/>
    <w:p w:rsidR="00642C4B" w:rsidRDefault="00642C4B" w:rsidP="00E75C04">
      <w:pPr>
        <w:ind w:right="-7"/>
        <w:jc w:val="both"/>
        <w:sectPr w:rsidR="00642C4B" w:rsidSect="00BF6904">
          <w:headerReference w:type="even" r:id="rId16"/>
          <w:headerReference w:type="default" r:id="rId17"/>
          <w:headerReference w:type="first" r:id="rId18"/>
          <w:pgSz w:w="11906" w:h="16838"/>
          <w:pgMar w:top="510" w:right="1021" w:bottom="567" w:left="1247" w:header="737" w:footer="680" w:gutter="0"/>
          <w:cols w:space="708"/>
          <w:docGrid w:linePitch="360"/>
        </w:sectPr>
      </w:pPr>
    </w:p>
    <w:p w:rsidR="00642C4B" w:rsidRPr="00B56515" w:rsidRDefault="00642C4B" w:rsidP="00ED2DAC">
      <w:pPr>
        <w:pStyle w:val="10"/>
        <w:keepNext w:val="0"/>
        <w:tabs>
          <w:tab w:val="left" w:pos="360"/>
        </w:tabs>
        <w:spacing w:before="0" w:after="0"/>
        <w:jc w:val="both"/>
        <w:rPr>
          <w:caps/>
          <w:kern w:val="0"/>
        </w:rPr>
      </w:pPr>
      <w:bookmarkStart w:id="47" w:name="_Toc153013095"/>
      <w:bookmarkStart w:id="48" w:name="_Toc156727021"/>
      <w:bookmarkStart w:id="49" w:name="_Toc164238420"/>
      <w:bookmarkStart w:id="50" w:name="_Toc326669181"/>
      <w:bookmarkStart w:id="51" w:name="_Toc385948723"/>
      <w:r w:rsidRPr="00B56515">
        <w:rPr>
          <w:caps/>
          <w:kern w:val="0"/>
        </w:rPr>
        <w:lastRenderedPageBreak/>
        <w:t>3</w:t>
      </w:r>
      <w:r w:rsidR="002B147F" w:rsidRPr="00B56515">
        <w:rPr>
          <w:caps/>
          <w:kern w:val="0"/>
        </w:rPr>
        <w:t>.</w:t>
      </w:r>
      <w:r w:rsidR="0094718B" w:rsidRPr="00B56515">
        <w:rPr>
          <w:caps/>
          <w:kern w:val="0"/>
        </w:rPr>
        <w:tab/>
      </w:r>
      <w:bookmarkEnd w:id="47"/>
      <w:bookmarkEnd w:id="48"/>
      <w:bookmarkEnd w:id="49"/>
      <w:bookmarkEnd w:id="50"/>
      <w:r w:rsidR="00575A68">
        <w:rPr>
          <w:caps/>
          <w:kern w:val="0"/>
        </w:rPr>
        <w:t>ОСНОВНЫЕ ПОЛОЖЕНИЯ</w:t>
      </w:r>
      <w:bookmarkEnd w:id="51"/>
    </w:p>
    <w:p w:rsidR="002B147F" w:rsidRDefault="002B147F" w:rsidP="00ED2DAC">
      <w:pPr>
        <w:jc w:val="both"/>
      </w:pPr>
      <w:bookmarkStart w:id="52" w:name="_Toc149983195"/>
      <w:bookmarkStart w:id="53" w:name="_Toc149985389"/>
    </w:p>
    <w:p w:rsidR="00ED2DAC" w:rsidRDefault="00ED2DAC" w:rsidP="00ED2DAC">
      <w:pPr>
        <w:jc w:val="both"/>
      </w:pPr>
    </w:p>
    <w:p w:rsidR="00EB3DFE" w:rsidRPr="00980A2A" w:rsidRDefault="00EB3DFE" w:rsidP="00ED2DAC">
      <w:pPr>
        <w:jc w:val="both"/>
      </w:pPr>
      <w:r w:rsidRPr="00980A2A">
        <w:t xml:space="preserve">Подрядчик (Исполнитель) обязан, в соответствии с условиями заключенного договора, выполнять порученную работу в соответствии с действующими законодательными и правовыми актами, правилами и инструкциями по ПБОТОС действующими в Российской Федерации. </w:t>
      </w:r>
    </w:p>
    <w:p w:rsidR="00EB3DFE" w:rsidRPr="00980A2A" w:rsidRDefault="00EB3DFE" w:rsidP="00EB3DFE">
      <w:pPr>
        <w:spacing w:before="120" w:after="120"/>
        <w:jc w:val="both"/>
      </w:pPr>
      <w:r w:rsidRPr="00980A2A">
        <w:t>По требованию Заказчика Подрядчик обязан подтвердить свое соответствие (а также Субподрядчика) вышеназванным законодательным и правовым актам, правилам и инструкциям.</w:t>
      </w:r>
    </w:p>
    <w:p w:rsidR="00EB3DFE" w:rsidRPr="00980A2A" w:rsidRDefault="00EB3DFE" w:rsidP="00EB3DFE">
      <w:pPr>
        <w:spacing w:before="120" w:after="120"/>
        <w:jc w:val="both"/>
      </w:pPr>
      <w:r w:rsidRPr="00980A2A">
        <w:t xml:space="preserve">По требованию Заказчика Подрядчик обязан продемонстрировать наличие у себя собственных систем управления ПБОТОС, которые не должны противоречить принципам Политики Компании в области промышленной безопасности, охраны труда и окружающей среды и другими локальными документами Заказчика (доведенными с данным договором). </w:t>
      </w:r>
    </w:p>
    <w:p w:rsidR="00EB3DFE" w:rsidRPr="00980A2A" w:rsidRDefault="00EB3DFE" w:rsidP="00EB3DFE">
      <w:pPr>
        <w:spacing w:before="120" w:after="120"/>
        <w:jc w:val="both"/>
      </w:pPr>
      <w:r w:rsidRPr="00980A2A">
        <w:t>Заказчик оставляет за собой право проводить независимые аудиты и контрольные проверки соблюдения требований ПБОТОС на участках и объектах выполнения подрядных работ.</w:t>
      </w:r>
    </w:p>
    <w:p w:rsidR="00EB3DFE" w:rsidRPr="00980A2A" w:rsidRDefault="00EB3DFE" w:rsidP="00EB3DFE">
      <w:pPr>
        <w:spacing w:before="120" w:after="120"/>
        <w:jc w:val="both"/>
      </w:pPr>
      <w:r w:rsidRPr="00980A2A">
        <w:t xml:space="preserve">Такие аудиты и контрольные проверки могут проводиться как представителями </w:t>
      </w:r>
      <w:r w:rsidRPr="00980A2A">
        <w:rPr>
          <w:shd w:val="clear" w:color="auto" w:fill="FFFFFF"/>
        </w:rPr>
        <w:t>Заказчика, так и специалистами сторонних организаций, работающих по договору с Заказчиком. Основанием для проведения аудитов и контрольных проверок</w:t>
      </w:r>
      <w:r w:rsidRPr="00980A2A">
        <w:t xml:space="preserve"> могут являться государственные требования по ПБОТОС, и локальные нормативные документы Заказчика. Подрядчик должен оказывать Заказчику всестороннее содействие в проведении таких проверок.</w:t>
      </w:r>
    </w:p>
    <w:p w:rsidR="00EB3DFE" w:rsidRDefault="00EB3DFE" w:rsidP="00EB3DFE">
      <w:pPr>
        <w:spacing w:before="240" w:after="120"/>
        <w:jc w:val="both"/>
      </w:pPr>
      <w:r>
        <w:t xml:space="preserve">Результаты аудитов и проверок будут предоставлены Подрядчику, который в свою очередь обязан устранить выявленные нарушения, с последующим уведомлением Заказчика о проделанной работе согласно Акту, Акту – предписанию (аудита или проверки) (Приложение № </w:t>
      </w:r>
      <w:r w:rsidR="00BC72DB">
        <w:t>4</w:t>
      </w:r>
      <w:r>
        <w:t xml:space="preserve">) или Постановлению о приостановке работ (эксплуатации оборудования) на объектах Заказчика (Приложение № </w:t>
      </w:r>
      <w:r w:rsidR="00BC72DB">
        <w:t>5</w:t>
      </w:r>
      <w:r>
        <w:t>).</w:t>
      </w:r>
    </w:p>
    <w:p w:rsidR="00EB3DFE" w:rsidRDefault="00EB3DFE" w:rsidP="00EB3DFE">
      <w:pPr>
        <w:spacing w:before="240" w:after="120"/>
        <w:jc w:val="both"/>
      </w:pPr>
      <w:r>
        <w:t xml:space="preserve">Заказчик оставляет за собой право на основании результатов проверок выставить штрафные санкции в соответствии </w:t>
      </w:r>
      <w:r w:rsidRPr="00250335">
        <w:t>с разделом 6</w:t>
      </w:r>
      <w:r>
        <w:t xml:space="preserve"> настоящего Стандарта.</w:t>
      </w:r>
    </w:p>
    <w:p w:rsidR="00EB3DFE" w:rsidRDefault="00EB3DFE" w:rsidP="00EB3DFE">
      <w:pPr>
        <w:spacing w:before="240" w:after="120"/>
        <w:jc w:val="both"/>
        <w:rPr>
          <w:bCs/>
          <w:noProof/>
        </w:rPr>
      </w:pPr>
      <w:r w:rsidRPr="00D03F4F">
        <w:rPr>
          <w:bCs/>
          <w:noProof/>
        </w:rPr>
        <w:t>В случае несогласия Подрядчи</w:t>
      </w:r>
      <w:r>
        <w:rPr>
          <w:bCs/>
          <w:noProof/>
        </w:rPr>
        <w:t>ка с нарушениями, указанными в Акте, А</w:t>
      </w:r>
      <w:r w:rsidRPr="00D03F4F">
        <w:rPr>
          <w:bCs/>
          <w:noProof/>
        </w:rPr>
        <w:t>кте-предписании</w:t>
      </w:r>
      <w:r>
        <w:rPr>
          <w:bCs/>
          <w:noProof/>
        </w:rPr>
        <w:t xml:space="preserve"> или Постановлении </w:t>
      </w:r>
      <w:r w:rsidRPr="00D03F4F">
        <w:rPr>
          <w:bCs/>
          <w:noProof/>
        </w:rPr>
        <w:t>после проведения проверки/аудита, сотрудники У</w:t>
      </w:r>
      <w:r>
        <w:rPr>
          <w:bCs/>
          <w:noProof/>
        </w:rPr>
        <w:t xml:space="preserve">правления промышленной безопасности и охраны труда или Управления </w:t>
      </w:r>
      <w:r w:rsidRPr="00551D07">
        <w:rPr>
          <w:bCs/>
          <w:noProof/>
        </w:rPr>
        <w:t>пожарной, противофонтанной безопасности и готовности к ликвидации аварийных ситуаций</w:t>
      </w:r>
      <w:r>
        <w:rPr>
          <w:bCs/>
          <w:noProof/>
        </w:rPr>
        <w:t>, или Управления охраны окружающей среды</w:t>
      </w:r>
      <w:r w:rsidRPr="00D03F4F">
        <w:rPr>
          <w:bCs/>
          <w:noProof/>
        </w:rPr>
        <w:t xml:space="preserve"> привлекают 2-ух сви</w:t>
      </w:r>
      <w:r>
        <w:rPr>
          <w:bCs/>
          <w:noProof/>
        </w:rPr>
        <w:t>детелей для фиксации нарушения, после чего Акт, Акт-предписание или Постановление</w:t>
      </w:r>
      <w:r w:rsidRPr="00D03F4F">
        <w:rPr>
          <w:bCs/>
          <w:noProof/>
        </w:rPr>
        <w:t xml:space="preserve"> направляется с сопроводительным письмом на руководителя подрядной (сервисной) организации. В случае неправомерного отказа Подрядчик несет ответственность в соответствии с Разделом 6 данного Стандарта.</w:t>
      </w:r>
    </w:p>
    <w:p w:rsidR="009225E9" w:rsidRDefault="00EB3DFE" w:rsidP="00EB3DFE">
      <w:pPr>
        <w:spacing w:before="240" w:after="120"/>
        <w:jc w:val="both"/>
      </w:pPr>
      <w:r w:rsidRPr="00980A2A">
        <w:t>Соблюдение настоящих Требований в области ПБОТОС не освобождает Подрядчика от ответственности по обеспечению необходимого уровня собственной безопасности, и не должно толковаться как ограничивающее обязательства Подрядчика по поддержанию безопасной обстановки на объекте и безопасного уровня предоставления услуг.</w:t>
      </w:r>
    </w:p>
    <w:p w:rsidR="009225E9" w:rsidRDefault="009225E9" w:rsidP="00EB3DFE">
      <w:pPr>
        <w:spacing w:before="240" w:after="120"/>
        <w:jc w:val="both"/>
      </w:pPr>
    </w:p>
    <w:p w:rsidR="009225E9" w:rsidRDefault="009225E9" w:rsidP="00EB3DFE">
      <w:pPr>
        <w:spacing w:before="240" w:after="120"/>
        <w:jc w:val="both"/>
        <w:sectPr w:rsidR="009225E9" w:rsidSect="00BF6904">
          <w:headerReference w:type="even" r:id="rId19"/>
          <w:headerReference w:type="default" r:id="rId20"/>
          <w:headerReference w:type="first" r:id="rId21"/>
          <w:pgSz w:w="11906" w:h="16838" w:code="9"/>
          <w:pgMar w:top="510" w:right="1021" w:bottom="567" w:left="1247" w:header="737" w:footer="680" w:gutter="0"/>
          <w:cols w:space="708"/>
          <w:docGrid w:linePitch="360"/>
        </w:sectPr>
      </w:pPr>
    </w:p>
    <w:p w:rsidR="00575A68" w:rsidRDefault="00575A68" w:rsidP="00575A68">
      <w:pPr>
        <w:pStyle w:val="10"/>
        <w:keepNext w:val="0"/>
        <w:tabs>
          <w:tab w:val="left" w:pos="360"/>
        </w:tabs>
        <w:spacing w:before="0" w:after="0"/>
        <w:jc w:val="both"/>
        <w:rPr>
          <w:caps/>
          <w:kern w:val="0"/>
        </w:rPr>
      </w:pPr>
      <w:bookmarkStart w:id="54" w:name="_Toc385948724"/>
      <w:bookmarkStart w:id="55" w:name="_Toc318360670"/>
      <w:bookmarkStart w:id="56" w:name="_Toc326669182"/>
      <w:r>
        <w:rPr>
          <w:caps/>
          <w:kern w:val="0"/>
        </w:rPr>
        <w:lastRenderedPageBreak/>
        <w:t>4</w:t>
      </w:r>
      <w:r w:rsidRPr="00B56515">
        <w:rPr>
          <w:caps/>
          <w:kern w:val="0"/>
        </w:rPr>
        <w:t>.</w:t>
      </w:r>
      <w:r w:rsidRPr="00B56515">
        <w:rPr>
          <w:caps/>
          <w:kern w:val="0"/>
        </w:rPr>
        <w:tab/>
      </w:r>
      <w:r>
        <w:rPr>
          <w:caps/>
          <w:kern w:val="0"/>
        </w:rPr>
        <w:t>ОБЯЗАННОСТИ ПОДРЯДЧИКА</w:t>
      </w:r>
      <w:bookmarkEnd w:id="54"/>
    </w:p>
    <w:p w:rsidR="00575A68" w:rsidRDefault="00575A68" w:rsidP="00575A68"/>
    <w:p w:rsidR="00575A68" w:rsidRPr="0024265B" w:rsidRDefault="00575A68" w:rsidP="007B0C65">
      <w:pPr>
        <w:pStyle w:val="111"/>
        <w:numPr>
          <w:ilvl w:val="0"/>
          <w:numId w:val="10"/>
        </w:numPr>
        <w:spacing w:before="240"/>
        <w:jc w:val="both"/>
        <w:rPr>
          <w:rFonts w:ascii="Arial" w:hAnsi="Arial" w:cs="Arial"/>
          <w:caps/>
          <w:sz w:val="24"/>
          <w:szCs w:val="24"/>
        </w:rPr>
      </w:pPr>
      <w:bookmarkStart w:id="57" w:name="_Toc217563611"/>
      <w:bookmarkStart w:id="58" w:name="_Toc385948725"/>
      <w:r w:rsidRPr="009B79D7">
        <w:rPr>
          <w:rFonts w:ascii="Arial" w:hAnsi="Arial" w:cs="Arial"/>
          <w:caps/>
          <w:sz w:val="24"/>
          <w:szCs w:val="24"/>
        </w:rPr>
        <w:t>в ОБЛАСТИ Промышленной безопасности и охраны труда</w:t>
      </w:r>
      <w:bookmarkEnd w:id="57"/>
      <w:bookmarkEnd w:id="58"/>
    </w:p>
    <w:p w:rsidR="00575A68" w:rsidRPr="00D03139" w:rsidRDefault="00575A68" w:rsidP="00575A68">
      <w:pPr>
        <w:jc w:val="both"/>
      </w:pPr>
      <w:bookmarkStart w:id="59" w:name="_Toc217123717"/>
      <w:bookmarkStart w:id="60" w:name="_Toc217563612"/>
      <w:bookmarkStart w:id="61" w:name="_Toc218325193"/>
      <w:r w:rsidRPr="00D03139">
        <w:t>При осуществлении деятельности на объектах ЗАО «Ванкорнефть» Подрядная (субподрядная) организация</w:t>
      </w:r>
      <w:r>
        <w:t xml:space="preserve"> вне зависимости от форм собственности</w:t>
      </w:r>
      <w:r w:rsidRPr="00D03139">
        <w:t xml:space="preserve"> обязана:</w:t>
      </w:r>
      <w:bookmarkEnd w:id="59"/>
      <w:bookmarkEnd w:id="60"/>
      <w:bookmarkEnd w:id="61"/>
    </w:p>
    <w:p w:rsidR="00575A68" w:rsidRDefault="00575A68" w:rsidP="007B0C65">
      <w:pPr>
        <w:pStyle w:val="afd"/>
        <w:numPr>
          <w:ilvl w:val="2"/>
          <w:numId w:val="8"/>
        </w:numPr>
        <w:tabs>
          <w:tab w:val="num" w:pos="0"/>
        </w:tabs>
        <w:spacing w:before="120" w:after="120"/>
        <w:ind w:left="0" w:firstLine="0"/>
        <w:rPr>
          <w:sz w:val="24"/>
          <w:szCs w:val="24"/>
        </w:rPr>
      </w:pPr>
      <w:bookmarkStart w:id="62" w:name="_Toc217123718"/>
      <w:bookmarkStart w:id="63" w:name="_Toc217563613"/>
      <w:bookmarkStart w:id="64" w:name="_Toc218325194"/>
      <w:bookmarkStart w:id="65" w:name="_Toc385864580"/>
      <w:bookmarkStart w:id="66" w:name="_Toc385946682"/>
      <w:bookmarkStart w:id="67" w:name="_Toc385948726"/>
      <w:r w:rsidRPr="00CA68F1">
        <w:rPr>
          <w:sz w:val="24"/>
          <w:szCs w:val="24"/>
        </w:rPr>
        <w:t>Проводить все работы в полном соответствии с Федеральными Законами «О промышленной безопасности опасных производственных объектов», «О</w:t>
      </w:r>
      <w:r>
        <w:rPr>
          <w:sz w:val="24"/>
          <w:szCs w:val="24"/>
        </w:rPr>
        <w:t xml:space="preserve"> пожарной безопасности в РФ</w:t>
      </w:r>
      <w:r w:rsidRPr="00CA68F1">
        <w:rPr>
          <w:sz w:val="24"/>
          <w:szCs w:val="24"/>
        </w:rPr>
        <w:t xml:space="preserve">», </w:t>
      </w:r>
      <w:r>
        <w:rPr>
          <w:sz w:val="24"/>
          <w:szCs w:val="24"/>
        </w:rPr>
        <w:t xml:space="preserve">Трудовым Кодексом РФ, </w:t>
      </w:r>
      <w:r w:rsidRPr="00CA68F1">
        <w:rPr>
          <w:sz w:val="24"/>
          <w:szCs w:val="24"/>
        </w:rPr>
        <w:t xml:space="preserve">правилами, инструкциями и другими нормативными документами, содержащими в себе требования промышленной, </w:t>
      </w:r>
      <w:r>
        <w:rPr>
          <w:sz w:val="24"/>
          <w:szCs w:val="24"/>
        </w:rPr>
        <w:t xml:space="preserve">пожарной безопасности и </w:t>
      </w:r>
      <w:r w:rsidRPr="00CA68F1">
        <w:rPr>
          <w:sz w:val="24"/>
          <w:szCs w:val="24"/>
        </w:rPr>
        <w:t>охраны труда, а также настоящим Стандартом.</w:t>
      </w:r>
      <w:bookmarkEnd w:id="62"/>
      <w:bookmarkEnd w:id="63"/>
      <w:bookmarkEnd w:id="64"/>
      <w:bookmarkEnd w:id="65"/>
      <w:bookmarkEnd w:id="66"/>
      <w:bookmarkEnd w:id="67"/>
    </w:p>
    <w:p w:rsidR="00575A68" w:rsidRDefault="00575A68" w:rsidP="007B0C65">
      <w:pPr>
        <w:pStyle w:val="afd"/>
        <w:numPr>
          <w:ilvl w:val="2"/>
          <w:numId w:val="8"/>
        </w:numPr>
        <w:tabs>
          <w:tab w:val="num" w:pos="0"/>
        </w:tabs>
        <w:spacing w:before="120" w:after="120"/>
        <w:ind w:left="0" w:firstLine="0"/>
        <w:rPr>
          <w:sz w:val="24"/>
          <w:szCs w:val="24"/>
        </w:rPr>
      </w:pPr>
      <w:bookmarkStart w:id="68" w:name="_Toc217123719"/>
      <w:bookmarkStart w:id="69" w:name="_Toc217563614"/>
      <w:bookmarkStart w:id="70" w:name="_Toc218325195"/>
      <w:bookmarkStart w:id="71" w:name="_Toc385864581"/>
      <w:bookmarkStart w:id="72" w:name="_Toc385946683"/>
      <w:bookmarkStart w:id="73" w:name="_Toc385948727"/>
      <w:r w:rsidRPr="00CA68F1">
        <w:rPr>
          <w:sz w:val="24"/>
          <w:szCs w:val="24"/>
        </w:rPr>
        <w:t xml:space="preserve">Осуществлять свою деятельность </w:t>
      </w:r>
      <w:r>
        <w:rPr>
          <w:sz w:val="24"/>
          <w:szCs w:val="24"/>
        </w:rPr>
        <w:t xml:space="preserve">на объектах заказчика </w:t>
      </w:r>
      <w:r w:rsidRPr="00CA68F1">
        <w:rPr>
          <w:sz w:val="24"/>
          <w:szCs w:val="24"/>
        </w:rPr>
        <w:t>только при наличии всех предусмотренных законодательством разрешительных документов (лицензий, сертификатов, согласований и т.п.), выдаваемых уполномоченными государственными органами</w:t>
      </w:r>
      <w:bookmarkEnd w:id="68"/>
      <w:bookmarkEnd w:id="69"/>
      <w:bookmarkEnd w:id="70"/>
      <w:r>
        <w:rPr>
          <w:sz w:val="24"/>
          <w:szCs w:val="24"/>
        </w:rPr>
        <w:t>, а так же разрешительных документов, предусмотренных локальными нормативными документами Заказчика.</w:t>
      </w:r>
      <w:bookmarkEnd w:id="71"/>
      <w:bookmarkEnd w:id="72"/>
      <w:bookmarkEnd w:id="73"/>
    </w:p>
    <w:p w:rsidR="00EB3DFE" w:rsidRDefault="00EB3DFE" w:rsidP="00EB3DFE">
      <w:pPr>
        <w:pStyle w:val="afd"/>
        <w:numPr>
          <w:ilvl w:val="2"/>
          <w:numId w:val="8"/>
        </w:numPr>
        <w:tabs>
          <w:tab w:val="clear" w:pos="720"/>
          <w:tab w:val="num" w:pos="0"/>
        </w:tabs>
        <w:spacing w:before="120" w:after="120"/>
        <w:ind w:left="0" w:firstLine="0"/>
        <w:rPr>
          <w:sz w:val="24"/>
          <w:szCs w:val="24"/>
        </w:rPr>
      </w:pPr>
      <w:bookmarkStart w:id="74" w:name="_Toc217563615"/>
      <w:bookmarkStart w:id="75" w:name="_Toc218325196"/>
      <w:bookmarkStart w:id="76" w:name="_Toc385946684"/>
      <w:bookmarkStart w:id="77" w:name="_Toc385948728"/>
      <w:bookmarkStart w:id="78" w:name="_Toc385864583"/>
      <w:bookmarkStart w:id="79" w:name="_Toc217563619"/>
      <w:bookmarkStart w:id="80" w:name="_Toc218325200"/>
      <w:r w:rsidRPr="006D2E8E">
        <w:rPr>
          <w:sz w:val="24"/>
          <w:szCs w:val="24"/>
        </w:rPr>
        <w:t xml:space="preserve">Перед началом производства работ Подрядчик обязан предоставить Заказчику </w:t>
      </w:r>
      <w:r>
        <w:rPr>
          <w:sz w:val="24"/>
          <w:szCs w:val="24"/>
        </w:rPr>
        <w:t>заверенные копии (оригиналы)</w:t>
      </w:r>
      <w:r w:rsidRPr="006D2E8E">
        <w:rPr>
          <w:sz w:val="24"/>
          <w:szCs w:val="24"/>
        </w:rPr>
        <w:t xml:space="preserve"> приказов о назначении лиц, ответственных за подготовку мест производства работ повышенной опасности и непосредственно производство работ повышенной опасности, а также иных приказов о назначении лиц, ответственных за безопасное производство работ, содержание оборудования, сооружений, технических устройств в исправном состоянии</w:t>
      </w:r>
      <w:r>
        <w:rPr>
          <w:sz w:val="24"/>
          <w:szCs w:val="24"/>
        </w:rPr>
        <w:t>, за безопасную их эксплуатацию</w:t>
      </w:r>
      <w:r w:rsidRPr="006D2E8E">
        <w:rPr>
          <w:sz w:val="24"/>
          <w:szCs w:val="24"/>
        </w:rPr>
        <w:t xml:space="preserve"> и других</w:t>
      </w:r>
      <w:r>
        <w:rPr>
          <w:sz w:val="24"/>
          <w:szCs w:val="24"/>
        </w:rPr>
        <w:t xml:space="preserve"> документов</w:t>
      </w:r>
      <w:r w:rsidRPr="006D2E8E">
        <w:rPr>
          <w:sz w:val="24"/>
          <w:szCs w:val="24"/>
        </w:rPr>
        <w:t>, регламентированн</w:t>
      </w:r>
      <w:r>
        <w:rPr>
          <w:sz w:val="24"/>
          <w:szCs w:val="24"/>
        </w:rPr>
        <w:t>ых нормами и правилами по ПБОТ</w:t>
      </w:r>
      <w:r w:rsidRPr="006D2E8E">
        <w:rPr>
          <w:sz w:val="24"/>
          <w:szCs w:val="24"/>
        </w:rPr>
        <w:t>.</w:t>
      </w:r>
      <w:bookmarkEnd w:id="74"/>
      <w:bookmarkEnd w:id="75"/>
      <w:bookmarkEnd w:id="76"/>
      <w:bookmarkEnd w:id="77"/>
    </w:p>
    <w:p w:rsidR="00EB3DFE" w:rsidRDefault="00EB3DFE" w:rsidP="00EB3DFE">
      <w:pPr>
        <w:pStyle w:val="afd"/>
        <w:numPr>
          <w:ilvl w:val="2"/>
          <w:numId w:val="8"/>
        </w:numPr>
        <w:tabs>
          <w:tab w:val="clear" w:pos="720"/>
          <w:tab w:val="num" w:pos="0"/>
        </w:tabs>
        <w:spacing w:before="120" w:after="120"/>
        <w:ind w:left="0" w:firstLine="0"/>
        <w:rPr>
          <w:sz w:val="24"/>
          <w:szCs w:val="24"/>
        </w:rPr>
      </w:pPr>
      <w:bookmarkStart w:id="81" w:name="_Toc385946685"/>
      <w:bookmarkStart w:id="82" w:name="_Toc385948729"/>
      <w:bookmarkStart w:id="83" w:name="_Toc385864584"/>
      <w:bookmarkStart w:id="84" w:name="_Toc217563618"/>
      <w:bookmarkStart w:id="85" w:name="_Toc218325199"/>
      <w:bookmarkEnd w:id="78"/>
      <w:r w:rsidRPr="00551D07">
        <w:rPr>
          <w:sz w:val="24"/>
          <w:szCs w:val="24"/>
        </w:rPr>
        <w:t>Подрядчик несет полную ответственность</w:t>
      </w:r>
      <w:r>
        <w:rPr>
          <w:sz w:val="24"/>
          <w:szCs w:val="24"/>
        </w:rPr>
        <w:t xml:space="preserve"> за соблюдение требований ПБОТ</w:t>
      </w:r>
      <w:r w:rsidRPr="00551D07">
        <w:rPr>
          <w:sz w:val="24"/>
          <w:szCs w:val="24"/>
        </w:rPr>
        <w:t xml:space="preserve"> со стороны субподрядчиков, а также иных работников, нанятых Подрядчиком для выполнения договора. В случае привлечения субподрядных организаций Подрядчик письменно уведомляет об это</w:t>
      </w:r>
      <w:r>
        <w:rPr>
          <w:sz w:val="24"/>
          <w:szCs w:val="24"/>
        </w:rPr>
        <w:t>м Заказчика (куратора договораипредставителя Управления промышленной безопасности и охраны труда)</w:t>
      </w:r>
      <w:r w:rsidRPr="00551D07">
        <w:rPr>
          <w:sz w:val="24"/>
          <w:szCs w:val="24"/>
        </w:rPr>
        <w:t>, перед привлечением субподрядной организации. В случае не предоставления или несвоевременного предоставления информации о привлечении субподрядной организации подрядчик выплачивает штраф в соответствии с разделом 6 настоящего Стандарта.</w:t>
      </w:r>
      <w:bookmarkEnd w:id="81"/>
      <w:bookmarkEnd w:id="82"/>
    </w:p>
    <w:p w:rsidR="00EB3DFE" w:rsidRDefault="00EB3DFE" w:rsidP="00EB3DFE">
      <w:pPr>
        <w:pStyle w:val="afd"/>
        <w:numPr>
          <w:ilvl w:val="2"/>
          <w:numId w:val="8"/>
        </w:numPr>
        <w:tabs>
          <w:tab w:val="clear" w:pos="720"/>
          <w:tab w:val="num" w:pos="0"/>
        </w:tabs>
        <w:spacing w:before="120" w:after="120"/>
        <w:ind w:left="0" w:firstLine="0"/>
        <w:rPr>
          <w:sz w:val="24"/>
          <w:szCs w:val="24"/>
        </w:rPr>
      </w:pPr>
      <w:bookmarkStart w:id="86" w:name="_Toc385946686"/>
      <w:bookmarkStart w:id="87" w:name="_Toc385948730"/>
      <w:bookmarkStart w:id="88" w:name="_Toc385864585"/>
      <w:bookmarkStart w:id="89" w:name="_Toc217123720"/>
      <w:bookmarkStart w:id="90" w:name="_Toc217563620"/>
      <w:bookmarkStart w:id="91" w:name="_Toc218325201"/>
      <w:bookmarkEnd w:id="79"/>
      <w:bookmarkEnd w:id="80"/>
      <w:bookmarkEnd w:id="83"/>
      <w:bookmarkEnd w:id="84"/>
      <w:bookmarkEnd w:id="85"/>
      <w:r w:rsidRPr="00551D07">
        <w:rPr>
          <w:sz w:val="24"/>
          <w:szCs w:val="24"/>
        </w:rPr>
        <w:t>Подрядчик несет ответственность за своевременное обучение (предаттестационную подготовку; аттестацию, проверку знаний) в области ПБОТ собственных работников и привлечение квалифицированных, обученных и аттестованных работников субподрядчика.</w:t>
      </w:r>
      <w:r w:rsidRPr="005734C1">
        <w:rPr>
          <w:sz w:val="24"/>
          <w:szCs w:val="24"/>
        </w:rPr>
        <w:t>В случае выявления нарушений в области промышленной безопасности и охраны труда</w:t>
      </w:r>
      <w:r>
        <w:rPr>
          <w:sz w:val="24"/>
          <w:szCs w:val="24"/>
        </w:rPr>
        <w:t>, которые повлекли или могут повлечь за собой возникновение аварий или несчастных случаев</w:t>
      </w:r>
      <w:r w:rsidRPr="005734C1">
        <w:rPr>
          <w:sz w:val="24"/>
          <w:szCs w:val="24"/>
        </w:rPr>
        <w:t xml:space="preserve"> Заказчик оставляет за собой право провести проверку знаний работников подрядных (субподрядных) организаций на знание локальных нормативных документов Заказчика.</w:t>
      </w:r>
      <w:bookmarkEnd w:id="86"/>
      <w:bookmarkEnd w:id="87"/>
    </w:p>
    <w:p w:rsidR="00EB3DFE" w:rsidRDefault="00EB3DFE" w:rsidP="00EB3DFE">
      <w:pPr>
        <w:pStyle w:val="afd"/>
        <w:numPr>
          <w:ilvl w:val="2"/>
          <w:numId w:val="8"/>
        </w:numPr>
        <w:tabs>
          <w:tab w:val="clear" w:pos="720"/>
          <w:tab w:val="num" w:pos="0"/>
        </w:tabs>
        <w:spacing w:before="120" w:after="120"/>
        <w:ind w:left="0" w:firstLine="0"/>
        <w:rPr>
          <w:sz w:val="24"/>
          <w:szCs w:val="24"/>
        </w:rPr>
      </w:pPr>
      <w:bookmarkStart w:id="92" w:name="_Toc385946687"/>
      <w:bookmarkStart w:id="93" w:name="_Toc385948731"/>
      <w:bookmarkStart w:id="94" w:name="_Toc385864586"/>
      <w:bookmarkEnd w:id="88"/>
      <w:r w:rsidRPr="00551D07">
        <w:rPr>
          <w:sz w:val="24"/>
          <w:szCs w:val="24"/>
        </w:rPr>
        <w:t xml:space="preserve">Подрядчик несет ответственность за то, чтобы все оборудование Подрядчика и Субподрядчика, используемое на объектах Общества, имело надлежащие сертификаты, разрешения или лицензии, паспорта, инструкции (руководства) по эксплуатации в соответствии со стандартами </w:t>
      </w:r>
      <w:r>
        <w:rPr>
          <w:sz w:val="24"/>
          <w:szCs w:val="24"/>
        </w:rPr>
        <w:t>и нормами Российской Федерации.</w:t>
      </w:r>
      <w:r w:rsidRPr="00551D07">
        <w:rPr>
          <w:sz w:val="24"/>
          <w:szCs w:val="24"/>
        </w:rPr>
        <w:t xml:space="preserve"> Копии таких документов должны предоставляться представителям Заказчика по первому требованию.</w:t>
      </w:r>
      <w:bookmarkEnd w:id="92"/>
      <w:bookmarkEnd w:id="93"/>
    </w:p>
    <w:p w:rsidR="00575A68" w:rsidRDefault="00575A68" w:rsidP="007B0C65">
      <w:pPr>
        <w:pStyle w:val="afd"/>
        <w:numPr>
          <w:ilvl w:val="2"/>
          <w:numId w:val="8"/>
        </w:numPr>
        <w:tabs>
          <w:tab w:val="num" w:pos="0"/>
        </w:tabs>
        <w:spacing w:before="120" w:after="120"/>
        <w:ind w:left="0" w:firstLine="0"/>
        <w:rPr>
          <w:sz w:val="24"/>
          <w:szCs w:val="24"/>
        </w:rPr>
      </w:pPr>
      <w:bookmarkStart w:id="95" w:name="_Toc385946688"/>
      <w:bookmarkStart w:id="96" w:name="_Toc385948732"/>
      <w:r>
        <w:rPr>
          <w:sz w:val="24"/>
          <w:szCs w:val="24"/>
        </w:rPr>
        <w:t>Подрядчик обязан с</w:t>
      </w:r>
      <w:r w:rsidRPr="00CA68F1">
        <w:rPr>
          <w:sz w:val="24"/>
          <w:szCs w:val="24"/>
        </w:rPr>
        <w:t>оздавать на рабочих местах безопасные условия труда.</w:t>
      </w:r>
      <w:bookmarkEnd w:id="89"/>
      <w:bookmarkEnd w:id="90"/>
      <w:bookmarkEnd w:id="91"/>
      <w:bookmarkEnd w:id="94"/>
      <w:bookmarkEnd w:id="95"/>
      <w:bookmarkEnd w:id="96"/>
    </w:p>
    <w:p w:rsidR="00575A68" w:rsidRDefault="00575A68" w:rsidP="007B0C65">
      <w:pPr>
        <w:pStyle w:val="afd"/>
        <w:numPr>
          <w:ilvl w:val="2"/>
          <w:numId w:val="8"/>
        </w:numPr>
        <w:tabs>
          <w:tab w:val="num" w:pos="0"/>
        </w:tabs>
        <w:spacing w:before="120" w:after="120"/>
        <w:ind w:left="0" w:firstLine="0"/>
        <w:rPr>
          <w:sz w:val="24"/>
          <w:szCs w:val="24"/>
        </w:rPr>
      </w:pPr>
      <w:bookmarkStart w:id="97" w:name="_Toc385864587"/>
      <w:bookmarkStart w:id="98" w:name="_Toc385946689"/>
      <w:bookmarkStart w:id="99" w:name="_Toc385948733"/>
      <w:bookmarkStart w:id="100" w:name="_Toc217123724"/>
      <w:bookmarkStart w:id="101" w:name="_Toc217563622"/>
      <w:bookmarkStart w:id="102" w:name="_Toc218325203"/>
      <w:r w:rsidRPr="00551D07">
        <w:rPr>
          <w:sz w:val="24"/>
          <w:szCs w:val="24"/>
        </w:rPr>
        <w:t xml:space="preserve">Ознакомить под роспись своих работников, а также работников субподрядных </w:t>
      </w:r>
      <w:r w:rsidRPr="00551D07">
        <w:rPr>
          <w:sz w:val="24"/>
          <w:szCs w:val="24"/>
        </w:rPr>
        <w:lastRenderedPageBreak/>
        <w:t>организаций с требованиями настоящего Стандарта, локальными нормативными докуме</w:t>
      </w:r>
      <w:r>
        <w:rPr>
          <w:sz w:val="24"/>
          <w:szCs w:val="24"/>
        </w:rPr>
        <w:t>нтами Заказчика в области ПБОТ</w:t>
      </w:r>
      <w:r w:rsidR="007A7A7B">
        <w:rPr>
          <w:sz w:val="24"/>
          <w:szCs w:val="24"/>
        </w:rPr>
        <w:t>ОС.</w:t>
      </w:r>
      <w:bookmarkEnd w:id="97"/>
      <w:bookmarkEnd w:id="98"/>
      <w:bookmarkEnd w:id="99"/>
    </w:p>
    <w:p w:rsidR="00EB3DFE" w:rsidRPr="00C91A73" w:rsidRDefault="00EB3DFE" w:rsidP="00D304D0">
      <w:pPr>
        <w:jc w:val="both"/>
      </w:pPr>
      <w:bookmarkStart w:id="103" w:name="_Toc385946690"/>
      <w:bookmarkStart w:id="104" w:name="_Toc385948734"/>
      <w:bookmarkStart w:id="105" w:name="_Toc217563627"/>
      <w:bookmarkStart w:id="106" w:name="_Toc218325208"/>
      <w:bookmarkStart w:id="107" w:name="_Toc385864595"/>
      <w:bookmarkEnd w:id="100"/>
      <w:bookmarkEnd w:id="101"/>
      <w:bookmarkEnd w:id="102"/>
      <w:r w:rsidRPr="00C91A73">
        <w:rPr>
          <w:szCs w:val="24"/>
        </w:rPr>
        <w:t>Заблаговременно оповестить Заказчика о начале производства работ,</w:t>
      </w:r>
      <w:r w:rsidR="00D304D0" w:rsidRPr="00C91A73">
        <w:rPr>
          <w:szCs w:val="24"/>
        </w:rPr>
        <w:t xml:space="preserve"> оформить разрешительную документацию согласно положения ЗАО «Ванкорнефть»</w:t>
      </w:r>
      <w:r w:rsidR="00D304D0" w:rsidRPr="00C91A73">
        <w:rPr>
          <w:caps/>
        </w:rPr>
        <w:t xml:space="preserve">№ </w:t>
      </w:r>
      <w:r w:rsidR="00D304D0" w:rsidRPr="00C91A73">
        <w:rPr>
          <w:bCs/>
        </w:rPr>
        <w:t>П2-10 Р-0017 ЮЛ-054(актуальная версия)</w:t>
      </w:r>
      <w:r w:rsidR="00D304D0" w:rsidRPr="00C91A73">
        <w:t>«Порядок организации и одновременного ведения работ на кусте скважин»</w:t>
      </w:r>
      <w:r w:rsidR="00D304D0" w:rsidRPr="00C91A73">
        <w:rPr>
          <w:szCs w:val="24"/>
        </w:rPr>
        <w:t>,с указанием</w:t>
      </w:r>
      <w:r w:rsidR="00D304D0" w:rsidRPr="00C91A73">
        <w:t xml:space="preserve"> передвижения всех видов транспортных средств и рабочего персонала на кустовой площадке устанавливается ответственным руководителем работ с учетом схемы расстановки оборудования на кусте скважин. При этом должны быть предусмотрены пути их эвакуации в аварийных ситуациях</w:t>
      </w:r>
      <w:r w:rsidRPr="00C91A73">
        <w:rPr>
          <w:szCs w:val="24"/>
        </w:rPr>
        <w:t xml:space="preserve">согласовать с Заказчиком схемы мест складирования материалов, мест производства работ, мест установки техники и агрегатов, мест подключения к источникам </w:t>
      </w:r>
      <w:r w:rsidR="00E662AF" w:rsidRPr="00C91A73">
        <w:rPr>
          <w:szCs w:val="24"/>
        </w:rPr>
        <w:t>э</w:t>
      </w:r>
      <w:r w:rsidR="00E662AF">
        <w:rPr>
          <w:szCs w:val="24"/>
        </w:rPr>
        <w:t>лектроснабжения, водоснабжения</w:t>
      </w:r>
      <w:r w:rsidRPr="00C91A73">
        <w:rPr>
          <w:szCs w:val="24"/>
        </w:rPr>
        <w:t>, способы прокладки временных линий электропередач, водопроводов для собственных нужд.</w:t>
      </w:r>
      <w:bookmarkEnd w:id="103"/>
      <w:bookmarkEnd w:id="104"/>
    </w:p>
    <w:p w:rsidR="00EB3DFE" w:rsidRDefault="00EB3DFE" w:rsidP="00EB3DFE">
      <w:pPr>
        <w:pStyle w:val="afd"/>
        <w:numPr>
          <w:ilvl w:val="2"/>
          <w:numId w:val="8"/>
        </w:numPr>
        <w:tabs>
          <w:tab w:val="clear" w:pos="720"/>
          <w:tab w:val="num" w:pos="0"/>
        </w:tabs>
        <w:spacing w:before="120" w:after="120"/>
        <w:ind w:left="0" w:firstLine="0"/>
        <w:rPr>
          <w:sz w:val="24"/>
          <w:szCs w:val="24"/>
        </w:rPr>
      </w:pPr>
      <w:bookmarkStart w:id="108" w:name="_Toc217123725"/>
      <w:bookmarkStart w:id="109" w:name="_Toc217563623"/>
      <w:bookmarkStart w:id="110" w:name="_Toc218325204"/>
      <w:bookmarkStart w:id="111" w:name="_Toc385946691"/>
      <w:bookmarkStart w:id="112" w:name="_Toc385948735"/>
      <w:r>
        <w:rPr>
          <w:sz w:val="24"/>
          <w:szCs w:val="24"/>
        </w:rPr>
        <w:t xml:space="preserve">В случаях, если </w:t>
      </w:r>
      <w:r w:rsidRPr="00D50D26">
        <w:rPr>
          <w:sz w:val="24"/>
          <w:szCs w:val="24"/>
        </w:rPr>
        <w:t xml:space="preserve">работа Подрядчика сопряжена с опасностью для персонала Заказчика, других Подрядчиков, Субподрядчиков, то перед началом производства работ, либо по мере </w:t>
      </w:r>
      <w:r>
        <w:rPr>
          <w:sz w:val="24"/>
          <w:szCs w:val="24"/>
        </w:rPr>
        <w:t>появления</w:t>
      </w:r>
      <w:r w:rsidRPr="00D50D26">
        <w:rPr>
          <w:sz w:val="24"/>
          <w:szCs w:val="24"/>
        </w:rPr>
        <w:t xml:space="preserve"> стороннего для Подрядчика персонала, он обязан ознакомить этот персонал с опасными и вредными факторами своего производства и мерами по их предупреждению.</w:t>
      </w:r>
      <w:bookmarkEnd w:id="108"/>
      <w:bookmarkEnd w:id="109"/>
      <w:bookmarkEnd w:id="110"/>
      <w:bookmarkEnd w:id="111"/>
      <w:bookmarkEnd w:id="112"/>
    </w:p>
    <w:p w:rsidR="00EB3DFE" w:rsidRDefault="00EB3DFE" w:rsidP="00EB3DFE">
      <w:pPr>
        <w:pStyle w:val="afd"/>
        <w:numPr>
          <w:ilvl w:val="2"/>
          <w:numId w:val="8"/>
        </w:numPr>
        <w:tabs>
          <w:tab w:val="clear" w:pos="720"/>
          <w:tab w:val="num" w:pos="0"/>
        </w:tabs>
        <w:spacing w:before="120" w:after="120"/>
        <w:ind w:left="0" w:firstLine="0"/>
        <w:rPr>
          <w:sz w:val="24"/>
          <w:szCs w:val="24"/>
        </w:rPr>
      </w:pPr>
      <w:bookmarkStart w:id="113" w:name="_Toc385946692"/>
      <w:bookmarkStart w:id="114" w:name="_Toc385948736"/>
      <w:r w:rsidRPr="006E4773">
        <w:rPr>
          <w:sz w:val="24"/>
          <w:szCs w:val="24"/>
        </w:rPr>
        <w:t>Участки производства и рабочие места должны быть обеспечены необходимыми средствами коллективной и индивидуальной защиты работающих, первичными средствами пожаротушения и другими техническими средствами для обеспечения безопасных условий труда, в соответствии с требованиями действующих нормативных документов и условиями выполнения работ.</w:t>
      </w:r>
      <w:bookmarkEnd w:id="113"/>
      <w:bookmarkEnd w:id="114"/>
    </w:p>
    <w:p w:rsidR="00EB3DFE" w:rsidRDefault="00EB3DFE" w:rsidP="00EB3DFE">
      <w:pPr>
        <w:pStyle w:val="afd"/>
        <w:numPr>
          <w:ilvl w:val="2"/>
          <w:numId w:val="8"/>
        </w:numPr>
        <w:tabs>
          <w:tab w:val="clear" w:pos="720"/>
          <w:tab w:val="num" w:pos="0"/>
        </w:tabs>
        <w:spacing w:before="120" w:after="120"/>
        <w:ind w:left="0" w:firstLine="0"/>
        <w:rPr>
          <w:sz w:val="24"/>
          <w:szCs w:val="24"/>
        </w:rPr>
      </w:pPr>
      <w:bookmarkStart w:id="115" w:name="_Toc385946693"/>
      <w:bookmarkStart w:id="116" w:name="_Toc385948737"/>
      <w:bookmarkStart w:id="117" w:name="_Toc217123728"/>
      <w:bookmarkStart w:id="118" w:name="_Toc217563625"/>
      <w:bookmarkStart w:id="119" w:name="_Toc218325206"/>
      <w:r w:rsidRPr="006E4773">
        <w:rPr>
          <w:sz w:val="24"/>
          <w:szCs w:val="24"/>
        </w:rPr>
        <w:t>Монтажные, строительные работы, работы повышенной опасности, огневые, газоопасные</w:t>
      </w:r>
      <w:r>
        <w:rPr>
          <w:sz w:val="24"/>
          <w:szCs w:val="24"/>
        </w:rPr>
        <w:t xml:space="preserve"> и иные работы</w:t>
      </w:r>
      <w:r w:rsidRPr="006E4773">
        <w:rPr>
          <w:sz w:val="24"/>
          <w:szCs w:val="24"/>
        </w:rPr>
        <w:t xml:space="preserve"> проводить в соответствии с утверждёнными нарядами-допусками планами производства работ. При проведении совмещенных работ Подрядчик обеспечивает разработку </w:t>
      </w:r>
      <w:r w:rsidR="00E662AF">
        <w:rPr>
          <w:sz w:val="24"/>
          <w:szCs w:val="24"/>
        </w:rPr>
        <w:t>п</w:t>
      </w:r>
      <w:r w:rsidR="00D304D0" w:rsidRPr="00C91A73">
        <w:rPr>
          <w:sz w:val="24"/>
          <w:szCs w:val="24"/>
        </w:rPr>
        <w:t>лан-график</w:t>
      </w:r>
      <w:r w:rsidR="00D304D0">
        <w:rPr>
          <w:sz w:val="24"/>
          <w:szCs w:val="24"/>
        </w:rPr>
        <w:t>а,</w:t>
      </w:r>
      <w:r w:rsidR="00C66F6F">
        <w:rPr>
          <w:sz w:val="24"/>
          <w:szCs w:val="24"/>
        </w:rPr>
        <w:t>наряд</w:t>
      </w:r>
      <w:r w:rsidR="00E662AF">
        <w:rPr>
          <w:sz w:val="24"/>
          <w:szCs w:val="24"/>
        </w:rPr>
        <w:t>а</w:t>
      </w:r>
      <w:r w:rsidR="00D304D0">
        <w:rPr>
          <w:sz w:val="24"/>
          <w:szCs w:val="24"/>
        </w:rPr>
        <w:t>-</w:t>
      </w:r>
      <w:r w:rsidR="00C66F6F" w:rsidRPr="00C91A73">
        <w:rPr>
          <w:sz w:val="24"/>
          <w:szCs w:val="24"/>
        </w:rPr>
        <w:t>допуск</w:t>
      </w:r>
      <w:r w:rsidR="00E662AF">
        <w:rPr>
          <w:sz w:val="24"/>
          <w:szCs w:val="24"/>
        </w:rPr>
        <w:t>а</w:t>
      </w:r>
      <w:r w:rsidRPr="00C91A73">
        <w:rPr>
          <w:sz w:val="24"/>
          <w:szCs w:val="24"/>
        </w:rPr>
        <w:t>совмещенных</w:t>
      </w:r>
      <w:r w:rsidRPr="006E4773">
        <w:rPr>
          <w:sz w:val="24"/>
          <w:szCs w:val="24"/>
        </w:rPr>
        <w:t xml:space="preserve"> работ</w:t>
      </w:r>
      <w:r>
        <w:rPr>
          <w:sz w:val="24"/>
          <w:szCs w:val="24"/>
        </w:rPr>
        <w:t xml:space="preserve"> для субподрядчиков</w:t>
      </w:r>
      <w:r w:rsidRPr="006E4773">
        <w:rPr>
          <w:sz w:val="24"/>
          <w:szCs w:val="24"/>
        </w:rPr>
        <w:t xml:space="preserve"> с </w:t>
      </w:r>
      <w:r>
        <w:rPr>
          <w:sz w:val="24"/>
          <w:szCs w:val="24"/>
        </w:rPr>
        <w:t xml:space="preserve">разработкой </w:t>
      </w:r>
      <w:r w:rsidRPr="006E4773">
        <w:rPr>
          <w:sz w:val="24"/>
          <w:szCs w:val="24"/>
        </w:rPr>
        <w:t xml:space="preserve">мероприятий по защите работников. </w:t>
      </w:r>
      <w:r w:rsidR="00C66F6F" w:rsidRPr="00C91A73">
        <w:rPr>
          <w:sz w:val="24"/>
          <w:szCs w:val="24"/>
        </w:rPr>
        <w:t>План</w:t>
      </w:r>
      <w:r w:rsidR="00E662AF">
        <w:rPr>
          <w:sz w:val="24"/>
          <w:szCs w:val="24"/>
        </w:rPr>
        <w:t xml:space="preserve"> – г</w:t>
      </w:r>
      <w:r w:rsidRPr="00C91A73">
        <w:rPr>
          <w:sz w:val="24"/>
          <w:szCs w:val="24"/>
        </w:rPr>
        <w:t>рафики</w:t>
      </w:r>
      <w:r w:rsidRPr="006E4773">
        <w:rPr>
          <w:sz w:val="24"/>
          <w:szCs w:val="24"/>
        </w:rPr>
        <w:t xml:space="preserve"> совмещенных работ согласовываются с представителями Заказчика по направлению деятельности.</w:t>
      </w:r>
      <w:bookmarkEnd w:id="115"/>
      <w:bookmarkEnd w:id="116"/>
    </w:p>
    <w:p w:rsidR="00EB3DFE" w:rsidRDefault="00EB3DFE" w:rsidP="00EB3DFE">
      <w:pPr>
        <w:pStyle w:val="afd"/>
        <w:numPr>
          <w:ilvl w:val="2"/>
          <w:numId w:val="8"/>
        </w:numPr>
        <w:tabs>
          <w:tab w:val="clear" w:pos="720"/>
          <w:tab w:val="num" w:pos="0"/>
        </w:tabs>
        <w:spacing w:before="120" w:after="120"/>
        <w:ind w:left="0" w:firstLine="0"/>
        <w:rPr>
          <w:sz w:val="24"/>
          <w:szCs w:val="24"/>
        </w:rPr>
      </w:pPr>
      <w:bookmarkStart w:id="120" w:name="_Toc385946694"/>
      <w:bookmarkStart w:id="121" w:name="_Toc385948738"/>
      <w:r w:rsidRPr="006E4773">
        <w:rPr>
          <w:sz w:val="24"/>
          <w:szCs w:val="24"/>
        </w:rPr>
        <w:t>При производстве работ повышенной опасности на действующих объектах ЗАО «Ванкорнефть» Подрядчик оформляет наряд-</w:t>
      </w:r>
      <w:r w:rsidRPr="00C91A73">
        <w:rPr>
          <w:sz w:val="24"/>
          <w:szCs w:val="24"/>
        </w:rPr>
        <w:t xml:space="preserve">допуск в </w:t>
      </w:r>
      <w:r w:rsidR="008C3D2E">
        <w:rPr>
          <w:sz w:val="24"/>
          <w:szCs w:val="24"/>
        </w:rPr>
        <w:t>3</w:t>
      </w:r>
      <w:r w:rsidRPr="00C91A73">
        <w:rPr>
          <w:sz w:val="24"/>
          <w:szCs w:val="24"/>
        </w:rPr>
        <w:t>-х экземплярах, один</w:t>
      </w:r>
      <w:r w:rsidRPr="006E4773">
        <w:rPr>
          <w:sz w:val="24"/>
          <w:szCs w:val="24"/>
        </w:rPr>
        <w:t xml:space="preserve"> из которых передается в структурное подразделение ЗАО «Ванкорнефть», в чьем ведении находится объект, на котором производ</w:t>
      </w:r>
      <w:r w:rsidR="00ED2DAC">
        <w:rPr>
          <w:sz w:val="24"/>
          <w:szCs w:val="24"/>
        </w:rPr>
        <w:t>ятся работы. Мероприятия, в том числе</w:t>
      </w:r>
      <w:r w:rsidRPr="006E4773">
        <w:rPr>
          <w:sz w:val="24"/>
          <w:szCs w:val="24"/>
        </w:rPr>
        <w:t xml:space="preserve"> по защите действующего оборудования, согласовываются с руководителем структурного подразделения, в чьем ведении находится объект, на котором выполняются работы. Выдача нарядов-допусков на производство огневых и газоопасных работ является ответственностью Заказчика.</w:t>
      </w:r>
      <w:bookmarkEnd w:id="120"/>
      <w:bookmarkEnd w:id="121"/>
    </w:p>
    <w:p w:rsidR="00EB3DFE" w:rsidRDefault="00EB3DFE" w:rsidP="00EB3DFE">
      <w:pPr>
        <w:pStyle w:val="afd"/>
        <w:numPr>
          <w:ilvl w:val="2"/>
          <w:numId w:val="8"/>
        </w:numPr>
        <w:tabs>
          <w:tab w:val="clear" w:pos="720"/>
          <w:tab w:val="num" w:pos="0"/>
        </w:tabs>
        <w:spacing w:before="120" w:after="120"/>
        <w:ind w:left="0" w:firstLine="0"/>
        <w:rPr>
          <w:sz w:val="24"/>
          <w:szCs w:val="24"/>
        </w:rPr>
      </w:pPr>
      <w:bookmarkStart w:id="122" w:name="_Toc385946695"/>
      <w:bookmarkStart w:id="123" w:name="_Toc385948739"/>
      <w:bookmarkStart w:id="124" w:name="_Toc217123729"/>
      <w:bookmarkStart w:id="125" w:name="_Toc217563626"/>
      <w:bookmarkStart w:id="126" w:name="_Toc218325207"/>
      <w:bookmarkEnd w:id="117"/>
      <w:bookmarkEnd w:id="118"/>
      <w:bookmarkEnd w:id="119"/>
      <w:r w:rsidRPr="006E4773">
        <w:rPr>
          <w:sz w:val="24"/>
          <w:szCs w:val="24"/>
        </w:rPr>
        <w:t xml:space="preserve">Обеспечить постоянное нахождение на объектах производства работ </w:t>
      </w:r>
      <w:r>
        <w:rPr>
          <w:sz w:val="24"/>
          <w:szCs w:val="24"/>
        </w:rPr>
        <w:t>специалистов</w:t>
      </w:r>
      <w:r w:rsidRPr="006E4773">
        <w:rPr>
          <w:sz w:val="24"/>
          <w:szCs w:val="24"/>
        </w:rPr>
        <w:t xml:space="preserve"> по охране труда</w:t>
      </w:r>
      <w:r>
        <w:rPr>
          <w:sz w:val="24"/>
          <w:szCs w:val="24"/>
        </w:rPr>
        <w:t xml:space="preserve"> и</w:t>
      </w:r>
      <w:r w:rsidRPr="006E4773">
        <w:rPr>
          <w:sz w:val="24"/>
          <w:szCs w:val="24"/>
        </w:rPr>
        <w:t xml:space="preserve"> промышленной </w:t>
      </w:r>
      <w:r>
        <w:rPr>
          <w:sz w:val="24"/>
          <w:szCs w:val="24"/>
        </w:rPr>
        <w:t xml:space="preserve">и пожарной </w:t>
      </w:r>
      <w:r w:rsidRPr="006E4773">
        <w:rPr>
          <w:sz w:val="24"/>
          <w:szCs w:val="24"/>
        </w:rPr>
        <w:t>безопасности при численности более 50</w:t>
      </w:r>
      <w:r>
        <w:rPr>
          <w:sz w:val="24"/>
          <w:szCs w:val="24"/>
        </w:rPr>
        <w:t xml:space="preserve"> человек</w:t>
      </w:r>
      <w:r w:rsidRPr="006E4773">
        <w:rPr>
          <w:sz w:val="24"/>
          <w:szCs w:val="24"/>
        </w:rPr>
        <w:t>, допускается возложение исполнения указанных обязанностей на ИТР, постоянно находящихся на месторождении, с закреплением этих функций приказом по организации при численности менее 50 человек.</w:t>
      </w:r>
      <w:bookmarkEnd w:id="122"/>
      <w:bookmarkEnd w:id="123"/>
    </w:p>
    <w:p w:rsidR="00EB3DFE" w:rsidRDefault="00EB3DFE" w:rsidP="00EB3DFE">
      <w:pPr>
        <w:pStyle w:val="afd"/>
        <w:numPr>
          <w:ilvl w:val="2"/>
          <w:numId w:val="8"/>
        </w:numPr>
        <w:tabs>
          <w:tab w:val="clear" w:pos="720"/>
          <w:tab w:val="num" w:pos="0"/>
        </w:tabs>
        <w:spacing w:before="120" w:after="120"/>
        <w:ind w:left="0" w:firstLine="0"/>
        <w:rPr>
          <w:sz w:val="24"/>
          <w:szCs w:val="24"/>
        </w:rPr>
      </w:pPr>
      <w:bookmarkStart w:id="127" w:name="_Toc385946696"/>
      <w:bookmarkStart w:id="128" w:name="_Toc385948740"/>
      <w:bookmarkStart w:id="129" w:name="_Toc217123730"/>
      <w:bookmarkEnd w:id="124"/>
      <w:bookmarkEnd w:id="125"/>
      <w:bookmarkEnd w:id="126"/>
      <w:r w:rsidRPr="006E4773">
        <w:rPr>
          <w:sz w:val="24"/>
          <w:szCs w:val="24"/>
        </w:rPr>
        <w:t>О</w:t>
      </w:r>
      <w:r>
        <w:rPr>
          <w:sz w:val="24"/>
          <w:szCs w:val="24"/>
        </w:rPr>
        <w:t>бо</w:t>
      </w:r>
      <w:r w:rsidRPr="006E4773">
        <w:rPr>
          <w:sz w:val="24"/>
          <w:szCs w:val="24"/>
        </w:rPr>
        <w:t xml:space="preserve"> всех происшествиях</w:t>
      </w:r>
      <w:r>
        <w:rPr>
          <w:sz w:val="24"/>
          <w:szCs w:val="24"/>
        </w:rPr>
        <w:t xml:space="preserve"> и ЧС</w:t>
      </w:r>
      <w:r w:rsidRPr="006E4773">
        <w:rPr>
          <w:sz w:val="24"/>
          <w:szCs w:val="24"/>
        </w:rPr>
        <w:t xml:space="preserve"> на  производственных объектах, Подрядчик обязан оперативно сообщить любым доступным способом, а затем в течение 2-х часов в письменной форме Заказчику (РИТС, УПБОТ). Любой факт сокрытия происшествия будет рассматриваться, как серьёзное нарушение или невыполнение условий договора и является основанием для предъявления Заказчиком штрафных санкций.</w:t>
      </w:r>
      <w:bookmarkEnd w:id="127"/>
      <w:bookmarkEnd w:id="128"/>
    </w:p>
    <w:p w:rsidR="00EB3DFE" w:rsidRDefault="00EB3DFE" w:rsidP="00EB3DFE">
      <w:pPr>
        <w:pStyle w:val="afd"/>
        <w:numPr>
          <w:ilvl w:val="2"/>
          <w:numId w:val="8"/>
        </w:numPr>
        <w:tabs>
          <w:tab w:val="clear" w:pos="720"/>
          <w:tab w:val="num" w:pos="0"/>
        </w:tabs>
        <w:spacing w:before="120" w:after="120"/>
        <w:ind w:left="0" w:firstLine="0"/>
        <w:rPr>
          <w:sz w:val="24"/>
          <w:szCs w:val="24"/>
        </w:rPr>
      </w:pPr>
      <w:bookmarkStart w:id="130" w:name="_Toc385946697"/>
      <w:bookmarkStart w:id="131" w:name="_Toc385948741"/>
      <w:r>
        <w:rPr>
          <w:sz w:val="24"/>
          <w:szCs w:val="24"/>
        </w:rPr>
        <w:lastRenderedPageBreak/>
        <w:t xml:space="preserve">В случае происшествия или ЧС у Подрядчика (субподрядчика), Подрядчик в обязательном порядке создает комиссию по его расследованию. Подрядчик обязуется включать (по согласованию)  в комиссию по расследованию происшествия представителей Заказчика, либо направлять своих представителей для участия в работе комиссии Заказчика по расследованию происшествий (в случае организации Заказчиком расследования). </w:t>
      </w:r>
      <w:bookmarkEnd w:id="129"/>
      <w:r>
        <w:rPr>
          <w:sz w:val="24"/>
          <w:szCs w:val="24"/>
        </w:rPr>
        <w:t>Аварии, инциденты, пожары, несчастные случаи, дорожно-транспортные происшествия, произошедшие при работе Подрядчика с его персоналом, оборудованием, имуществом подлежат регистрации, учету и передаче об этом информации Подрядчиком в государственные органы контроля и надзора.</w:t>
      </w:r>
      <w:bookmarkEnd w:id="130"/>
      <w:bookmarkEnd w:id="131"/>
    </w:p>
    <w:p w:rsidR="001F36BF" w:rsidRDefault="001F36BF" w:rsidP="001F36BF">
      <w:pPr>
        <w:spacing w:before="120" w:after="120"/>
        <w:jc w:val="both"/>
        <w:rPr>
          <w:rFonts w:eastAsia="Times New Roman"/>
          <w:bCs/>
          <w:szCs w:val="24"/>
          <w:lang w:eastAsia="ru-RU"/>
        </w:rPr>
      </w:pPr>
      <w:bookmarkStart w:id="132" w:name="_Toc217123732"/>
      <w:bookmarkStart w:id="133" w:name="_Toc217563628"/>
      <w:bookmarkStart w:id="134" w:name="_Toc218325209"/>
      <w:bookmarkEnd w:id="105"/>
      <w:bookmarkEnd w:id="106"/>
      <w:bookmarkEnd w:id="107"/>
      <w:r>
        <w:t>4.</w:t>
      </w:r>
      <w:r w:rsidRPr="001F36BF">
        <w:rPr>
          <w:rFonts w:eastAsia="Times New Roman"/>
          <w:bCs/>
          <w:szCs w:val="24"/>
          <w:lang w:eastAsia="ru-RU"/>
        </w:rPr>
        <w:t>1.</w:t>
      </w:r>
      <w:r w:rsidR="001C2CA9" w:rsidRPr="001F36BF">
        <w:rPr>
          <w:rFonts w:eastAsia="Times New Roman"/>
          <w:bCs/>
          <w:szCs w:val="24"/>
          <w:lang w:eastAsia="ru-RU"/>
        </w:rPr>
        <w:t>1</w:t>
      </w:r>
      <w:r w:rsidR="001C2CA9">
        <w:rPr>
          <w:rFonts w:eastAsia="Times New Roman"/>
          <w:bCs/>
          <w:szCs w:val="24"/>
          <w:lang w:eastAsia="ru-RU"/>
        </w:rPr>
        <w:t>6</w:t>
      </w:r>
      <w:r w:rsidRPr="001F36BF">
        <w:rPr>
          <w:rFonts w:eastAsia="Times New Roman"/>
          <w:bCs/>
          <w:szCs w:val="24"/>
          <w:lang w:eastAsia="ru-RU"/>
        </w:rPr>
        <w:t>Подрядчик на время выполнения работ на объектах Заказчика обязан обеспечить производственный контроль за соблюдением требований промышленной, пожарной безопасности и охраны труда, в соответствии с</w:t>
      </w:r>
      <w:r>
        <w:rPr>
          <w:rFonts w:eastAsia="Times New Roman"/>
          <w:bCs/>
          <w:szCs w:val="24"/>
          <w:lang w:eastAsia="ru-RU"/>
        </w:rPr>
        <w:t>:</w:t>
      </w:r>
    </w:p>
    <w:p w:rsidR="001F36BF" w:rsidRPr="001F36BF" w:rsidRDefault="001F36BF" w:rsidP="00ED2DAC">
      <w:pPr>
        <w:numPr>
          <w:ilvl w:val="0"/>
          <w:numId w:val="12"/>
        </w:numPr>
        <w:tabs>
          <w:tab w:val="left" w:pos="709"/>
        </w:tabs>
        <w:spacing w:before="120" w:after="120"/>
        <w:ind w:left="426" w:firstLine="0"/>
        <w:jc w:val="both"/>
        <w:rPr>
          <w:rFonts w:eastAsia="Times New Roman"/>
          <w:bCs/>
          <w:szCs w:val="24"/>
          <w:lang w:eastAsia="ru-RU"/>
        </w:rPr>
      </w:pPr>
      <w:r>
        <w:rPr>
          <w:szCs w:val="24"/>
          <w:lang w:eastAsia="ru-RU"/>
        </w:rPr>
        <w:t>Федеральный закон от 21.07.1997 № 116-ФЗ«</w:t>
      </w:r>
      <w:r w:rsidRPr="001F36BF">
        <w:rPr>
          <w:szCs w:val="24"/>
          <w:lang w:eastAsia="ru-RU"/>
        </w:rPr>
        <w:t>О промышленной безопасности опасных прои</w:t>
      </w:r>
      <w:r>
        <w:rPr>
          <w:szCs w:val="24"/>
          <w:lang w:eastAsia="ru-RU"/>
        </w:rPr>
        <w:t>зводственных объектов»;</w:t>
      </w:r>
    </w:p>
    <w:p w:rsidR="001F36BF" w:rsidRDefault="001F36BF" w:rsidP="00ED2DAC">
      <w:pPr>
        <w:numPr>
          <w:ilvl w:val="0"/>
          <w:numId w:val="12"/>
        </w:numPr>
        <w:tabs>
          <w:tab w:val="left" w:pos="709"/>
        </w:tabs>
        <w:spacing w:before="120" w:after="120"/>
        <w:ind w:left="426" w:firstLine="0"/>
        <w:jc w:val="both"/>
        <w:rPr>
          <w:rFonts w:eastAsia="Times New Roman"/>
          <w:bCs/>
          <w:szCs w:val="24"/>
          <w:lang w:eastAsia="ru-RU"/>
        </w:rPr>
      </w:pPr>
      <w:r>
        <w:rPr>
          <w:rFonts w:eastAsia="Times New Roman"/>
          <w:bCs/>
          <w:szCs w:val="24"/>
          <w:lang w:eastAsia="ru-RU"/>
        </w:rPr>
        <w:t>Трудовым Кодексом РФ;</w:t>
      </w:r>
    </w:p>
    <w:p w:rsidR="00DA5C04" w:rsidRDefault="001F36BF" w:rsidP="00ED2DAC">
      <w:pPr>
        <w:numPr>
          <w:ilvl w:val="0"/>
          <w:numId w:val="12"/>
        </w:numPr>
        <w:tabs>
          <w:tab w:val="left" w:pos="709"/>
        </w:tabs>
        <w:spacing w:before="120" w:after="120"/>
        <w:ind w:left="426" w:firstLine="0"/>
        <w:jc w:val="both"/>
        <w:rPr>
          <w:rFonts w:eastAsia="Times New Roman"/>
          <w:bCs/>
          <w:szCs w:val="24"/>
          <w:lang w:eastAsia="ru-RU"/>
        </w:rPr>
      </w:pPr>
      <w:r w:rsidRPr="001F36BF">
        <w:rPr>
          <w:szCs w:val="24"/>
          <w:lang w:eastAsia="ru-RU"/>
        </w:rPr>
        <w:t>Постановление</w:t>
      </w:r>
      <w:r>
        <w:rPr>
          <w:szCs w:val="24"/>
          <w:lang w:eastAsia="ru-RU"/>
        </w:rPr>
        <w:t>м</w:t>
      </w:r>
      <w:r w:rsidRPr="001F36BF">
        <w:rPr>
          <w:szCs w:val="24"/>
          <w:lang w:eastAsia="ru-RU"/>
        </w:rPr>
        <w:t xml:space="preserve"> Правительства РФ от 10.03.1999 </w:t>
      </w:r>
      <w:r>
        <w:rPr>
          <w:szCs w:val="24"/>
          <w:lang w:eastAsia="ru-RU"/>
        </w:rPr>
        <w:t>№</w:t>
      </w:r>
      <w:r w:rsidRPr="001F36BF">
        <w:rPr>
          <w:szCs w:val="24"/>
          <w:lang w:eastAsia="ru-RU"/>
        </w:rPr>
        <w:t xml:space="preserve"> 263</w:t>
      </w:r>
      <w:r>
        <w:rPr>
          <w:rFonts w:eastAsia="Times New Roman"/>
          <w:bCs/>
          <w:szCs w:val="24"/>
          <w:lang w:eastAsia="ru-RU"/>
        </w:rPr>
        <w:t xml:space="preserve"> «</w:t>
      </w:r>
      <w:r w:rsidRPr="001F36BF">
        <w:rPr>
          <w:szCs w:val="24"/>
          <w:lang w:eastAsia="ru-RU"/>
        </w:rPr>
        <w:t>Об организации и осуществлении производственного контроля за соблюдением требований промышленной безопасности на о</w:t>
      </w:r>
      <w:r>
        <w:rPr>
          <w:szCs w:val="24"/>
          <w:lang w:eastAsia="ru-RU"/>
        </w:rPr>
        <w:t>пасном производственном объекте»</w:t>
      </w:r>
      <w:r w:rsidR="00DA5C04">
        <w:rPr>
          <w:szCs w:val="24"/>
          <w:lang w:eastAsia="ru-RU"/>
        </w:rPr>
        <w:t>;</w:t>
      </w:r>
    </w:p>
    <w:p w:rsidR="00DA5C04" w:rsidRPr="00DA5C04" w:rsidRDefault="00DA5C04" w:rsidP="00ED2DAC">
      <w:pPr>
        <w:numPr>
          <w:ilvl w:val="0"/>
          <w:numId w:val="12"/>
        </w:numPr>
        <w:tabs>
          <w:tab w:val="left" w:pos="709"/>
        </w:tabs>
        <w:spacing w:before="120" w:after="120"/>
        <w:ind w:left="426" w:firstLine="0"/>
        <w:jc w:val="both"/>
        <w:rPr>
          <w:rFonts w:eastAsia="Times New Roman"/>
          <w:bCs/>
          <w:szCs w:val="24"/>
          <w:lang w:eastAsia="ru-RU"/>
        </w:rPr>
      </w:pPr>
      <w:r>
        <w:rPr>
          <w:rFonts w:eastAsia="Times New Roman"/>
          <w:bCs/>
          <w:szCs w:val="24"/>
          <w:lang w:eastAsia="ru-RU"/>
        </w:rPr>
        <w:t>ГОСТ Р 12.0.007-2009 «</w:t>
      </w:r>
      <w:r w:rsidRPr="00DA5C04">
        <w:rPr>
          <w:rFonts w:eastAsia="Times New Roman"/>
          <w:bCs/>
          <w:szCs w:val="24"/>
          <w:lang w:eastAsia="ru-RU"/>
        </w:rPr>
        <w:t>Система стандартов безопасности труда. Система управления охраной труда в организации. Общие требования по разработке, применению, оценке и совершенствованию</w:t>
      </w:r>
      <w:r>
        <w:rPr>
          <w:rFonts w:eastAsia="Times New Roman"/>
          <w:bCs/>
          <w:szCs w:val="24"/>
          <w:lang w:eastAsia="ru-RU"/>
        </w:rPr>
        <w:t>».</w:t>
      </w:r>
    </w:p>
    <w:bookmarkEnd w:id="132"/>
    <w:bookmarkEnd w:id="133"/>
    <w:bookmarkEnd w:id="134"/>
    <w:p w:rsidR="00575A68" w:rsidRPr="00DA5C04" w:rsidRDefault="00575A68" w:rsidP="00575A68">
      <w:pPr>
        <w:spacing w:before="120" w:after="120"/>
        <w:jc w:val="both"/>
        <w:rPr>
          <w:rFonts w:eastAsia="Times New Roman"/>
          <w:bCs/>
          <w:szCs w:val="24"/>
          <w:lang w:eastAsia="ru-RU"/>
        </w:rPr>
      </w:pPr>
      <w:r w:rsidRPr="00DA5C04">
        <w:rPr>
          <w:rFonts w:eastAsia="Times New Roman"/>
          <w:bCs/>
          <w:szCs w:val="24"/>
          <w:lang w:eastAsia="ru-RU"/>
        </w:rPr>
        <w:t>Подрядчик или субподрядчик должен разработать и обеспечить соблюдение локальных нормативных документов по организации и осуществлению производственного контроля за состоянием охраны труда и (или) промышленной безопасности.</w:t>
      </w:r>
    </w:p>
    <w:p w:rsidR="00575A68" w:rsidRDefault="00575A68" w:rsidP="00C91A73">
      <w:pPr>
        <w:pStyle w:val="afd"/>
        <w:numPr>
          <w:ilvl w:val="2"/>
          <w:numId w:val="47"/>
        </w:numPr>
        <w:spacing w:before="120" w:after="120"/>
        <w:rPr>
          <w:sz w:val="24"/>
          <w:szCs w:val="24"/>
        </w:rPr>
      </w:pPr>
      <w:bookmarkStart w:id="135" w:name="_Toc217123733"/>
      <w:bookmarkStart w:id="136" w:name="_Toc217563633"/>
      <w:bookmarkStart w:id="137" w:name="_Toc218325210"/>
      <w:bookmarkStart w:id="138" w:name="_Toc385864596"/>
      <w:bookmarkStart w:id="139" w:name="_Toc385946698"/>
      <w:bookmarkStart w:id="140" w:name="_Toc385948742"/>
      <w:r>
        <w:rPr>
          <w:sz w:val="24"/>
          <w:szCs w:val="24"/>
        </w:rPr>
        <w:t>С</w:t>
      </w:r>
      <w:r w:rsidRPr="00CA68F1">
        <w:rPr>
          <w:sz w:val="24"/>
          <w:szCs w:val="24"/>
        </w:rPr>
        <w:t>облюдать требования следующих локальных нормативных актов:</w:t>
      </w:r>
      <w:bookmarkEnd w:id="135"/>
      <w:bookmarkEnd w:id="136"/>
      <w:bookmarkEnd w:id="137"/>
      <w:bookmarkEnd w:id="138"/>
      <w:bookmarkEnd w:id="139"/>
      <w:bookmarkEnd w:id="140"/>
    </w:p>
    <w:p w:rsidR="00575A68" w:rsidRPr="00F30E7E" w:rsidRDefault="00575A68" w:rsidP="00ED2DAC">
      <w:pPr>
        <w:numPr>
          <w:ilvl w:val="0"/>
          <w:numId w:val="9"/>
        </w:numPr>
        <w:tabs>
          <w:tab w:val="clear" w:pos="850"/>
          <w:tab w:val="num" w:pos="0"/>
          <w:tab w:val="left" w:pos="709"/>
        </w:tabs>
        <w:spacing w:before="120" w:after="120"/>
        <w:ind w:left="426" w:firstLine="0"/>
        <w:jc w:val="both"/>
      </w:pPr>
      <w:r w:rsidRPr="00F30E7E">
        <w:t>«Политика Компании № П4-05 «В области промышленной безопасности, охраны труда и окружающей среды»</w:t>
      </w:r>
      <w:r w:rsidR="00E662AF">
        <w:t xml:space="preserve"> (актуальная версия)</w:t>
      </w:r>
      <w:r w:rsidRPr="00F30E7E">
        <w:t>;</w:t>
      </w:r>
    </w:p>
    <w:p w:rsidR="00575A68" w:rsidRPr="00496672" w:rsidRDefault="00575A68" w:rsidP="00ED2DAC">
      <w:pPr>
        <w:numPr>
          <w:ilvl w:val="0"/>
          <w:numId w:val="9"/>
        </w:numPr>
        <w:tabs>
          <w:tab w:val="clear" w:pos="850"/>
          <w:tab w:val="num" w:pos="0"/>
          <w:tab w:val="left" w:pos="709"/>
        </w:tabs>
        <w:spacing w:before="120" w:after="120"/>
        <w:ind w:left="426" w:firstLine="0"/>
        <w:jc w:val="both"/>
      </w:pPr>
      <w:r w:rsidRPr="00F30E7E">
        <w:t>Стандарт</w:t>
      </w:r>
      <w:r w:rsidR="00E662AF">
        <w:t xml:space="preserve"> Компании</w:t>
      </w:r>
      <w:r w:rsidRPr="00F30E7E">
        <w:t xml:space="preserve"> № П4-05 С-009 «Интегрированная система управления промышленной </w:t>
      </w:r>
      <w:r w:rsidRPr="00496672">
        <w:t>безопасности, охраны труда и окружающей среды»</w:t>
      </w:r>
      <w:r w:rsidR="00E662AF">
        <w:t>(актуальная версия)</w:t>
      </w:r>
      <w:r w:rsidR="00E662AF" w:rsidRPr="00F30E7E">
        <w:t>;</w:t>
      </w:r>
    </w:p>
    <w:p w:rsidR="00E662AF" w:rsidRDefault="00E662AF" w:rsidP="00C91A73">
      <w:pPr>
        <w:numPr>
          <w:ilvl w:val="0"/>
          <w:numId w:val="9"/>
        </w:numPr>
        <w:tabs>
          <w:tab w:val="clear" w:pos="850"/>
          <w:tab w:val="num" w:pos="0"/>
          <w:tab w:val="left" w:pos="709"/>
        </w:tabs>
        <w:spacing w:before="120" w:after="120"/>
        <w:ind w:left="426" w:firstLine="0"/>
        <w:jc w:val="both"/>
      </w:pPr>
      <w:r w:rsidRPr="00F30E7E">
        <w:t>Стандарт</w:t>
      </w:r>
      <w:r>
        <w:t xml:space="preserve"> Компании</w:t>
      </w:r>
      <w:r w:rsidR="00575A68" w:rsidRPr="00496672">
        <w:t>№ П4-05 СД-021.01 «Требования в области промышленной и пожарной безопасности, охраны труда и окружающей среды к организациям, привлекаемым к работам и оказанию услуг на объектах Компании и</w:t>
      </w:r>
      <w:r w:rsidR="00DA5C04">
        <w:t xml:space="preserve"> арендующих имущество Компании»</w:t>
      </w:r>
      <w:r>
        <w:t>(актуальная версия)</w:t>
      </w:r>
      <w:r w:rsidRPr="00F30E7E">
        <w:t>;</w:t>
      </w:r>
    </w:p>
    <w:p w:rsidR="00E662AF" w:rsidRDefault="00E662AF" w:rsidP="00C91A73">
      <w:pPr>
        <w:numPr>
          <w:ilvl w:val="0"/>
          <w:numId w:val="9"/>
        </w:numPr>
        <w:tabs>
          <w:tab w:val="clear" w:pos="850"/>
          <w:tab w:val="num" w:pos="0"/>
          <w:tab w:val="left" w:pos="709"/>
        </w:tabs>
        <w:spacing w:before="120" w:after="120"/>
        <w:ind w:left="426" w:firstLine="0"/>
        <w:jc w:val="both"/>
      </w:pPr>
      <w:r>
        <w:t>Инструкция Компании №</w:t>
      </w:r>
      <w:r w:rsidR="001C2CA9">
        <w:t xml:space="preserve"> П3-05 И – </w:t>
      </w:r>
      <w:r>
        <w:t>0014 «По организации безопасного проведения газоопасных работ» (актуальная версия)</w:t>
      </w:r>
      <w:r w:rsidRPr="00F30E7E">
        <w:t>;</w:t>
      </w:r>
    </w:p>
    <w:p w:rsidR="001C2CA9" w:rsidRPr="00496672" w:rsidRDefault="001C2CA9" w:rsidP="00C91A73">
      <w:pPr>
        <w:numPr>
          <w:ilvl w:val="0"/>
          <w:numId w:val="9"/>
        </w:numPr>
        <w:tabs>
          <w:tab w:val="clear" w:pos="850"/>
          <w:tab w:val="num" w:pos="426"/>
          <w:tab w:val="left" w:pos="709"/>
        </w:tabs>
        <w:spacing w:before="120" w:after="120"/>
        <w:ind w:left="426" w:hanging="1"/>
        <w:jc w:val="both"/>
      </w:pPr>
      <w:r w:rsidRPr="00F30E7E">
        <w:t xml:space="preserve">Стандарт </w:t>
      </w:r>
      <w:r>
        <w:t xml:space="preserve">ЗАО «Ванкорнефть» </w:t>
      </w:r>
      <w:r w:rsidRPr="0060405C">
        <w:t>П3-11.01 С-0013 ЮЛ-054</w:t>
      </w:r>
      <w:r w:rsidRPr="00F30E7E">
        <w:t>«Пропускной и внутриобъектовый режим на объектах ЗАО «Ванкорнефть»</w:t>
      </w:r>
      <w:r>
        <w:t xml:space="preserve"> (актуальная версия)</w:t>
      </w:r>
      <w:r w:rsidRPr="00F30E7E">
        <w:t>;</w:t>
      </w:r>
    </w:p>
    <w:p w:rsidR="00575A68" w:rsidRPr="00F30E7E" w:rsidRDefault="00DA5C04" w:rsidP="00ED2DAC">
      <w:pPr>
        <w:numPr>
          <w:ilvl w:val="0"/>
          <w:numId w:val="9"/>
        </w:numPr>
        <w:tabs>
          <w:tab w:val="clear" w:pos="850"/>
          <w:tab w:val="num" w:pos="0"/>
          <w:tab w:val="left" w:pos="709"/>
        </w:tabs>
        <w:spacing w:before="120" w:after="120"/>
        <w:ind w:left="426" w:firstLine="0"/>
        <w:jc w:val="both"/>
      </w:pPr>
      <w:r>
        <w:t>Инструкци</w:t>
      </w:r>
      <w:r w:rsidR="001C2CA9">
        <w:t>я</w:t>
      </w:r>
      <w:r w:rsidR="00575A68" w:rsidRPr="00F30E7E">
        <w:t>по охране труда и промышленной безопасности ЗАО «Ванкорнефть»</w:t>
      </w:r>
      <w:r w:rsidR="00575A68">
        <w:t xml:space="preserve"> (в случаях выдачи нарядов-допусков службами заказчика).</w:t>
      </w:r>
    </w:p>
    <w:p w:rsidR="00575A68" w:rsidRPr="00551D07" w:rsidRDefault="00575A68" w:rsidP="00C91A73">
      <w:pPr>
        <w:pStyle w:val="afd"/>
        <w:numPr>
          <w:ilvl w:val="2"/>
          <w:numId w:val="47"/>
        </w:numPr>
        <w:spacing w:before="120" w:after="120"/>
        <w:ind w:left="0" w:firstLine="0"/>
        <w:rPr>
          <w:sz w:val="24"/>
          <w:szCs w:val="24"/>
        </w:rPr>
      </w:pPr>
      <w:bookmarkStart w:id="141" w:name="_Toc385864597"/>
      <w:bookmarkStart w:id="142" w:name="_Toc385946699"/>
      <w:bookmarkStart w:id="143" w:name="_Toc385948743"/>
      <w:r w:rsidRPr="00551D07">
        <w:rPr>
          <w:sz w:val="24"/>
          <w:szCs w:val="24"/>
        </w:rPr>
        <w:t>Соблюдать требования Памятки «Золотые правила безопасности труда» (Приложени</w:t>
      </w:r>
      <w:r>
        <w:rPr>
          <w:sz w:val="24"/>
          <w:szCs w:val="24"/>
        </w:rPr>
        <w:t>е №</w:t>
      </w:r>
      <w:r w:rsidR="00B23CB8">
        <w:rPr>
          <w:sz w:val="24"/>
          <w:szCs w:val="24"/>
        </w:rPr>
        <w:t>2</w:t>
      </w:r>
      <w:r>
        <w:rPr>
          <w:sz w:val="24"/>
          <w:szCs w:val="24"/>
        </w:rPr>
        <w:t>).</w:t>
      </w:r>
      <w:bookmarkEnd w:id="141"/>
      <w:bookmarkEnd w:id="142"/>
      <w:bookmarkEnd w:id="143"/>
    </w:p>
    <w:p w:rsidR="00EB3DFE" w:rsidRPr="00F30E7E" w:rsidRDefault="00EB3DFE" w:rsidP="00C91A73">
      <w:pPr>
        <w:pStyle w:val="afd"/>
        <w:numPr>
          <w:ilvl w:val="2"/>
          <w:numId w:val="47"/>
        </w:numPr>
        <w:tabs>
          <w:tab w:val="left" w:pos="426"/>
        </w:tabs>
        <w:spacing w:before="120" w:after="120"/>
        <w:ind w:left="0" w:firstLine="0"/>
        <w:rPr>
          <w:sz w:val="24"/>
          <w:szCs w:val="24"/>
        </w:rPr>
      </w:pPr>
      <w:bookmarkStart w:id="144" w:name="_Toc385946700"/>
      <w:bookmarkStart w:id="145" w:name="_Toc385948744"/>
      <w:r w:rsidRPr="00F30E7E">
        <w:rPr>
          <w:sz w:val="24"/>
          <w:szCs w:val="24"/>
        </w:rPr>
        <w:t xml:space="preserve">Весь персонал Подрядчика должен быть, обеспечен средствами индивидуальной </w:t>
      </w:r>
      <w:r w:rsidRPr="00F30E7E">
        <w:rPr>
          <w:sz w:val="24"/>
          <w:szCs w:val="24"/>
        </w:rPr>
        <w:lastRenderedPageBreak/>
        <w:t>защиты, имеющими логотип организации, в объеме и видах не ниже, чем предусмотрено Типовыми отраслевыми нормами бесплатной выдачи специальной одежды, специальной обуви и других средств индивидуальной защиты (по отраслевой принадлежности Подрядчика), «Межотраслевыми правилами обеспечения работников специальной одеждой, специальной обувью и другими средствами индивидуальной защиты», утвержденными приказом Министерства здравоохранения и социального развития РФ от 01 июня 2009г. № 290н, Приказа Министерства здравоохранения и социального развития РФ от 09.12.2009 № 970н. Подрядчик или субподрядчик обязан обеспечить соответствие спецодежды климатической зоне, наличие документов, подтверждающих ее соответствие (сертификаты). Находиться в личной одежде (джинсы, к</w:t>
      </w:r>
      <w:r>
        <w:rPr>
          <w:sz w:val="24"/>
          <w:szCs w:val="24"/>
        </w:rPr>
        <w:t>россовки, куртки, футболки и т.п</w:t>
      </w:r>
      <w:r w:rsidRPr="00F30E7E">
        <w:rPr>
          <w:sz w:val="24"/>
          <w:szCs w:val="24"/>
        </w:rPr>
        <w:t xml:space="preserve">.) на </w:t>
      </w:r>
      <w:r>
        <w:rPr>
          <w:sz w:val="24"/>
          <w:szCs w:val="24"/>
        </w:rPr>
        <w:t xml:space="preserve">производственных и строящихся </w:t>
      </w:r>
      <w:r w:rsidRPr="00F30E7E">
        <w:rPr>
          <w:sz w:val="24"/>
          <w:szCs w:val="24"/>
        </w:rPr>
        <w:t>объектах ЗАО «Ванкорнефть» категорически запрещено.</w:t>
      </w:r>
      <w:bookmarkEnd w:id="144"/>
      <w:bookmarkEnd w:id="145"/>
    </w:p>
    <w:p w:rsidR="00EB3DFE" w:rsidRDefault="00EB3DFE" w:rsidP="00C91A73">
      <w:pPr>
        <w:pStyle w:val="afd"/>
        <w:numPr>
          <w:ilvl w:val="2"/>
          <w:numId w:val="47"/>
        </w:numPr>
        <w:spacing w:before="120" w:after="120"/>
        <w:ind w:left="0" w:firstLine="0"/>
        <w:rPr>
          <w:sz w:val="24"/>
          <w:szCs w:val="24"/>
        </w:rPr>
      </w:pPr>
      <w:bookmarkStart w:id="146" w:name="_Toc385946701"/>
      <w:bookmarkStart w:id="147" w:name="_Toc385948745"/>
      <w:r w:rsidRPr="00F30E7E">
        <w:rPr>
          <w:sz w:val="24"/>
          <w:szCs w:val="24"/>
        </w:rPr>
        <w:t>Персонал, выполняющий опасные работы или находящийся в условиях воздействия вредных производственных факторов, должен быть дополнительно обеспечен соответствующими СИЗ. Обеспечение персонала СИЗ и обеспечение соблюдения персоналом Подрядчика требований по применению СИЗ является исключительной ответственностью Подрядчика.</w:t>
      </w:r>
      <w:bookmarkEnd w:id="146"/>
      <w:bookmarkEnd w:id="147"/>
    </w:p>
    <w:p w:rsidR="00BC72DB" w:rsidRDefault="00BC72DB" w:rsidP="00C91A73">
      <w:pPr>
        <w:numPr>
          <w:ilvl w:val="2"/>
          <w:numId w:val="47"/>
        </w:numPr>
        <w:spacing w:before="120" w:after="120"/>
        <w:ind w:left="0" w:firstLine="0"/>
        <w:jc w:val="both"/>
      </w:pPr>
      <w:r w:rsidRPr="00F30E7E">
        <w:t>При перемещении по территории</w:t>
      </w:r>
      <w:r>
        <w:t xml:space="preserve"> производственных и строящихся</w:t>
      </w:r>
      <w:r w:rsidRPr="00F30E7E">
        <w:t xml:space="preserve"> объектов обязательно применение защитных касок</w:t>
      </w:r>
      <w:r w:rsidR="008C1781">
        <w:t xml:space="preserve"> и средств защиты органов зрения (защитных очков)</w:t>
      </w:r>
      <w:r w:rsidRPr="00F30E7E">
        <w:t>, в случае необходимости применения специальных средств защиты (маска сварщика) применение производить непосредствен</w:t>
      </w:r>
      <w:r>
        <w:t>но на местах производства работ</w:t>
      </w:r>
      <w:r w:rsidRPr="00F30E7E">
        <w:t>. При производстве работ на высоте обеспечить наличие и применение сертифицированных средств индивидуальной защиты. При производстве работ на высоте с необходимостью перемещения по конструкциям обязательно наличие двух фалов</w:t>
      </w:r>
      <w:r>
        <w:t xml:space="preserve"> на предохранительном поясе</w:t>
      </w:r>
      <w:r w:rsidRPr="00F30E7E">
        <w:t>.</w:t>
      </w:r>
    </w:p>
    <w:p w:rsidR="00BC72DB" w:rsidRDefault="00BC72DB" w:rsidP="00C91A73">
      <w:pPr>
        <w:numPr>
          <w:ilvl w:val="2"/>
          <w:numId w:val="47"/>
        </w:numPr>
        <w:spacing w:before="120" w:after="120"/>
        <w:ind w:left="0" w:firstLine="0"/>
        <w:jc w:val="both"/>
      </w:pPr>
      <w:r>
        <w:t>Подрядчик обязан о</w:t>
      </w:r>
      <w:r w:rsidRPr="00CA68F1">
        <w:t>беспечить соблюдениеустановленной трудовой и производственной дисциплины своими работниками и работниками субподрядныхорганизаций</w:t>
      </w:r>
      <w:r>
        <w:t>, осуществлять производственный контроль за состоянием промышленной, пожарной безопасности и охраны труда  в субподрядной организации.</w:t>
      </w:r>
    </w:p>
    <w:p w:rsidR="00BC72DB" w:rsidRDefault="00BC72DB" w:rsidP="00C91A73">
      <w:pPr>
        <w:numPr>
          <w:ilvl w:val="2"/>
          <w:numId w:val="47"/>
        </w:numPr>
        <w:spacing w:before="120" w:after="120"/>
        <w:ind w:left="0" w:firstLine="0"/>
        <w:jc w:val="both"/>
      </w:pPr>
      <w:r w:rsidRPr="00F30E7E">
        <w:t>Направлять на производственные объекты работников, прошедших медицинский осмотр (предварительный при устройстве на работу и периодический – в процессе работы), годных по состоянию здоровья, не имеющих медицинских противопоказаний для работы на опасных производственных объектах в условиях Крайнего Севера. Подрядчик или субподрядчик по требованию Заказчика обязан представить соответствующие справки</w:t>
      </w:r>
      <w:r>
        <w:t>.</w:t>
      </w:r>
    </w:p>
    <w:p w:rsidR="00BC72DB" w:rsidRDefault="00BC72DB" w:rsidP="00C91A73">
      <w:pPr>
        <w:numPr>
          <w:ilvl w:val="2"/>
          <w:numId w:val="47"/>
        </w:numPr>
        <w:spacing w:before="120" w:after="120"/>
        <w:ind w:left="0" w:firstLine="0"/>
        <w:jc w:val="both"/>
      </w:pPr>
      <w:r w:rsidRPr="00CA68F1">
        <w:t>Оказывать всестороннее содействие при осуществлении проверок состояния промышленной</w:t>
      </w:r>
      <w:r>
        <w:t>, пожарной</w:t>
      </w:r>
      <w:r w:rsidRPr="00CA68F1">
        <w:t xml:space="preserve">, экологической безопасности и охраны труда со стороны Заказчика, Компании НК «Роснефть» и надзорных, курирующих органов. </w:t>
      </w:r>
    </w:p>
    <w:p w:rsidR="00BC72DB" w:rsidRDefault="00BC72DB" w:rsidP="00C91A73">
      <w:pPr>
        <w:numPr>
          <w:ilvl w:val="2"/>
          <w:numId w:val="47"/>
        </w:numPr>
        <w:spacing w:before="120" w:after="120"/>
        <w:ind w:left="0" w:firstLine="0"/>
        <w:jc w:val="both"/>
      </w:pPr>
      <w:r w:rsidRPr="00F30E7E">
        <w:t>Обеспечить содержание в чистоте, исправном, безопасном состоянии сооружений (зданий, подъездных дорог, эстакад, ограждений, предупредительной сигнализации, знаков и др.), оборудования, механизмов и инструмента, используемых работниками, а так же уборку рабочих мест и прилегающих территорий по окончании рабочих смен.</w:t>
      </w:r>
    </w:p>
    <w:p w:rsidR="00BC72DB" w:rsidRDefault="00BC72DB" w:rsidP="00C91A73">
      <w:pPr>
        <w:numPr>
          <w:ilvl w:val="2"/>
          <w:numId w:val="47"/>
        </w:numPr>
        <w:spacing w:before="120" w:after="120"/>
        <w:ind w:left="0" w:firstLine="0"/>
        <w:jc w:val="both"/>
      </w:pPr>
      <w:r w:rsidRPr="00D02D17">
        <w:t>В случае возникновения чрезвычайной ситуации на объекте при выполнении работ, немедленно принять меры по обеспечению безопасности работающих, включая приостановку работ и эвакуацию людей, известить Заказчика (РИТС, УПБОТ, представителя структурного подразделения, на объекте которого ведутся работы), принять меры по предотвращению развития аварийной ситуации.</w:t>
      </w:r>
    </w:p>
    <w:p w:rsidR="00BC72DB" w:rsidRDefault="00BC72DB" w:rsidP="00C91A73">
      <w:pPr>
        <w:numPr>
          <w:ilvl w:val="2"/>
          <w:numId w:val="47"/>
        </w:numPr>
        <w:spacing w:before="120" w:after="120"/>
        <w:ind w:left="0" w:firstLine="0"/>
        <w:jc w:val="both"/>
      </w:pPr>
      <w:r>
        <w:lastRenderedPageBreak/>
        <w:t>Подрядчик или субподрядчик обязан п</w:t>
      </w:r>
      <w:r w:rsidRPr="00D02D17">
        <w:t>риостанавливать работы, ведущиеся с нарушениями требований промышленной, пожарной, экологической безопасности и охраны труда, которые могут привести к возникновению несчастного случая, пожара или аварии, самостоятельно и по письменному указанию Заказчика, государственных органов надзора и контроля (акт, акт-предписание, постановление и др. документы). Работы возобновлять после устранения выявленных нарушений с письменного разрешения представителя Заказчика, государственных органов надзора и контроля.</w:t>
      </w:r>
    </w:p>
    <w:p w:rsidR="00BC72DB" w:rsidRDefault="00BC72DB" w:rsidP="00C91A73">
      <w:pPr>
        <w:numPr>
          <w:ilvl w:val="2"/>
          <w:numId w:val="47"/>
        </w:numPr>
        <w:spacing w:before="120" w:after="120"/>
        <w:ind w:left="0" w:firstLine="0"/>
        <w:jc w:val="both"/>
      </w:pPr>
      <w:r w:rsidRPr="00D02D17">
        <w:t xml:space="preserve">По результатам расследования несчастных случаев, аварий, инцидентов, в течение </w:t>
      </w:r>
      <w:r>
        <w:t>3</w:t>
      </w:r>
      <w:r w:rsidRPr="00D02D17">
        <w:t xml:space="preserve"> суток предоставлять в УПБОТ ЗАО «Ванкорнефть» </w:t>
      </w:r>
      <w:r>
        <w:t>копию акта расследования, а так же иные документы по запросу Заказчика.</w:t>
      </w:r>
    </w:p>
    <w:p w:rsidR="00BC72DB" w:rsidRDefault="00BC72DB" w:rsidP="00C91A73">
      <w:pPr>
        <w:numPr>
          <w:ilvl w:val="2"/>
          <w:numId w:val="47"/>
        </w:numPr>
        <w:spacing w:before="120" w:after="120"/>
        <w:ind w:left="0" w:firstLine="0"/>
        <w:jc w:val="both"/>
      </w:pPr>
      <w:r w:rsidRPr="00CA68F1">
        <w:t>Возместить Заказчику причиненный ущерб и затраты, связанные с устранением аварий, ликвидацией ЧС</w:t>
      </w:r>
      <w:r>
        <w:t xml:space="preserve"> на объектах работ Подрядчика, С</w:t>
      </w:r>
      <w:r w:rsidRPr="00CA68F1">
        <w:t>убподрядчика.</w:t>
      </w:r>
    </w:p>
    <w:p w:rsidR="00BC72DB" w:rsidRDefault="00BC72DB" w:rsidP="00C91A73">
      <w:pPr>
        <w:numPr>
          <w:ilvl w:val="2"/>
          <w:numId w:val="47"/>
        </w:numPr>
        <w:spacing w:before="120" w:after="120"/>
        <w:ind w:left="0" w:firstLine="0"/>
        <w:jc w:val="both"/>
      </w:pPr>
      <w:r w:rsidRPr="00CA68F1">
        <w:t>Возместить Заказчику затраты, связанные с оказанием медицинской помощи работникам Подрядчика (субподрядчика), включая эвакуацию пострадавших санрейсом.</w:t>
      </w:r>
    </w:p>
    <w:p w:rsidR="00BC72DB" w:rsidRDefault="00BC72DB" w:rsidP="00C91A73">
      <w:pPr>
        <w:numPr>
          <w:ilvl w:val="2"/>
          <w:numId w:val="47"/>
        </w:numPr>
        <w:spacing w:before="120" w:after="120"/>
        <w:ind w:left="0" w:firstLine="0"/>
        <w:jc w:val="both"/>
      </w:pPr>
      <w:bookmarkStart w:id="148" w:name="_Toc217123757"/>
      <w:r w:rsidRPr="00D02D17">
        <w:t>Представлять Заказчику (в УПБОТ) информацию (уведомление) о выполнении актов, актов-предписаний, постановлений в определенные указанными документами сроки. В случае не предоставления или несвоевременного предоставления уведомлений об устранении нарушений подрядчик выплачивает штраф в соответствии с разделом 6 настоящего Стандарта.</w:t>
      </w:r>
    </w:p>
    <w:bookmarkEnd w:id="148"/>
    <w:p w:rsidR="00BC72DB" w:rsidRDefault="00BC72DB" w:rsidP="00C91A73">
      <w:pPr>
        <w:numPr>
          <w:ilvl w:val="2"/>
          <w:numId w:val="47"/>
        </w:numPr>
        <w:spacing w:before="120" w:after="120"/>
        <w:ind w:left="0" w:firstLine="0"/>
        <w:jc w:val="both"/>
      </w:pPr>
      <w:r w:rsidRPr="00D02D17">
        <w:t>Принимать участие в проводимых Заказчиком совещаниях по промышленной безопасности</w:t>
      </w:r>
      <w:r>
        <w:t xml:space="preserve"> и</w:t>
      </w:r>
      <w:r w:rsidRPr="00D02D17">
        <w:t xml:space="preserve"> охране труда. Обеспечивать неукоснительное выполнение решений</w:t>
      </w:r>
      <w:r w:rsidR="004E2761">
        <w:t xml:space="preserve"> в соответствии с Протоколом совещания, который направляется Заказчиком в адрес Подрядчика для исполнения. </w:t>
      </w:r>
      <w:r w:rsidRPr="00D02D17">
        <w:t>В случае невыполнения или несвоевременного выполнения решений, принятых на совещаниях, подрядчик выплачивает штраф в соответствии с разделом 6 настоящего Стандарта.</w:t>
      </w:r>
    </w:p>
    <w:p w:rsidR="00BC72DB" w:rsidRDefault="00BC72DB" w:rsidP="00C91A73">
      <w:pPr>
        <w:numPr>
          <w:ilvl w:val="2"/>
          <w:numId w:val="47"/>
        </w:numPr>
        <w:spacing w:before="120" w:after="120"/>
        <w:ind w:left="0" w:firstLine="0"/>
        <w:jc w:val="both"/>
      </w:pPr>
      <w:r>
        <w:t>При производстве огневых или газоопасных работ (на действующем объекте Заказчика) Подрядчик обязан выполнять требования государственных нормативных актов и разработанных на эти виды работ инструкций. Утверждение наряда-допуска в данном случае является ответственностью Заказчика.</w:t>
      </w:r>
    </w:p>
    <w:p w:rsidR="00BC72DB" w:rsidRDefault="00BC72DB" w:rsidP="00C91A73">
      <w:pPr>
        <w:numPr>
          <w:ilvl w:val="2"/>
          <w:numId w:val="47"/>
        </w:numPr>
        <w:spacing w:before="120" w:after="120"/>
        <w:ind w:left="0" w:firstLine="0"/>
        <w:jc w:val="both"/>
      </w:pPr>
      <w:r>
        <w:t xml:space="preserve">На любых территориях Заказчика не допускается присутствие лиц, транспортных средств, агрегатов, оборудования Подрядчика, не связанных с непосредственным выполнением работ (если иное не оговорено договором, либо другим письменным соглашением). Подрядчик обязуется осуществлять производство работ в пределах границ выделенных, отведенных земель, определенных Заказчиком и проектной документацией. </w:t>
      </w:r>
    </w:p>
    <w:p w:rsidR="00BC72DB" w:rsidRDefault="00BC72DB" w:rsidP="00C91A73">
      <w:pPr>
        <w:numPr>
          <w:ilvl w:val="2"/>
          <w:numId w:val="47"/>
        </w:numPr>
        <w:spacing w:before="120" w:after="120"/>
        <w:ind w:left="0" w:firstLine="0"/>
        <w:jc w:val="both"/>
      </w:pPr>
      <w:r>
        <w:t>Передача Подрядчику отдельных объектов Заказчика для выполнения строительно-монтажных, ремонтных и других работ должно оформляться двухсторонним актом-допуском между Заказчиком и Подрядчиком на период производства работ.</w:t>
      </w:r>
    </w:p>
    <w:p w:rsidR="00BC72DB" w:rsidRDefault="00BC72DB" w:rsidP="00C91A73">
      <w:pPr>
        <w:numPr>
          <w:ilvl w:val="2"/>
          <w:numId w:val="47"/>
        </w:numPr>
        <w:spacing w:before="120" w:after="120"/>
        <w:ind w:left="0" w:firstLine="0"/>
        <w:jc w:val="both"/>
      </w:pPr>
      <w:r w:rsidRPr="00475CE0">
        <w:t>Подрядчик (вне зависимости от рода выполняемой работы) обязан немедленно передавать информацию Заказчику об обнаруженных им в производственной среде Заказчика фактах отказов, аварий, инцидентов на трубопроводах, оборудовании, сооружениях, машинах и механизмах, разливах нефти (нефтепродуктов, пластовых подтоварных вод), утечках газа.</w:t>
      </w:r>
    </w:p>
    <w:p w:rsidR="00BC72DB" w:rsidRDefault="00BC72DB" w:rsidP="00C91A73">
      <w:pPr>
        <w:numPr>
          <w:ilvl w:val="2"/>
          <w:numId w:val="47"/>
        </w:numPr>
        <w:spacing w:before="120" w:after="120"/>
        <w:ind w:left="0" w:firstLine="0"/>
        <w:jc w:val="both"/>
      </w:pPr>
      <w:r w:rsidRPr="00475CE0">
        <w:t>Ответственность за соблюдение требов</w:t>
      </w:r>
      <w:r>
        <w:t>аний ПБОТ</w:t>
      </w:r>
      <w:r w:rsidRPr="00475CE0">
        <w:t xml:space="preserve"> при эксплуатации машин и оборудования Заказчика, переданных Подрядчику, возлагается на ответственное лицо </w:t>
      </w:r>
      <w:r w:rsidRPr="00475CE0">
        <w:lastRenderedPageBreak/>
        <w:t>Подрядчика (подтверждается приказом по подрядному предприятию о назначении ответственного лица). Во время эксплуатации, обслуживания, ремонта и хранения переданного Подрядчику объекта, имущества Заказчика ответственность за причиненный ущерб несет Подрядчик.</w:t>
      </w:r>
    </w:p>
    <w:p w:rsidR="00BC72DB" w:rsidRDefault="00BC72DB" w:rsidP="00C91A73">
      <w:pPr>
        <w:numPr>
          <w:ilvl w:val="2"/>
          <w:numId w:val="47"/>
        </w:numPr>
        <w:spacing w:before="120" w:after="120"/>
        <w:ind w:left="0" w:firstLine="0"/>
        <w:jc w:val="both"/>
      </w:pPr>
      <w:r w:rsidRPr="00475CE0">
        <w:t>В случаях причинения вреда здоровью и жизни работников Заказчика и третьих лиц на объекте или оборудовании, переданном Подрядчику, последний полностью несет ответственность за наступивший случай в соответствии с действующим законодательством.</w:t>
      </w:r>
    </w:p>
    <w:p w:rsidR="003F67AC" w:rsidRDefault="003F67AC" w:rsidP="00C91A73">
      <w:pPr>
        <w:numPr>
          <w:ilvl w:val="2"/>
          <w:numId w:val="47"/>
        </w:numPr>
        <w:spacing w:before="120" w:after="120"/>
        <w:ind w:left="0" w:firstLine="0"/>
        <w:jc w:val="both"/>
      </w:pPr>
      <w:r>
        <w:t xml:space="preserve">Исключить </w:t>
      </w:r>
      <w:r w:rsidR="00502BC4">
        <w:t xml:space="preserve">завоз собак, нахождение и прикорм домашних и диких животных </w:t>
      </w:r>
      <w:r w:rsidRPr="003F67AC">
        <w:t>на территории</w:t>
      </w:r>
      <w:r w:rsidR="00502BC4">
        <w:t xml:space="preserve"> объектов Общества в </w:t>
      </w:r>
      <w:r w:rsidRPr="003F67AC">
        <w:t xml:space="preserve">целях исключения угрозы жизни и здоровья работников </w:t>
      </w:r>
      <w:r>
        <w:t>Заказчика, Подрядчика (субподрядчика)</w:t>
      </w:r>
      <w:r w:rsidR="00502BC4">
        <w:t>.</w:t>
      </w:r>
    </w:p>
    <w:p w:rsidR="00BC72DB" w:rsidRPr="00475CE0" w:rsidRDefault="00BC72DB" w:rsidP="00C91A73">
      <w:pPr>
        <w:numPr>
          <w:ilvl w:val="2"/>
          <w:numId w:val="47"/>
        </w:numPr>
        <w:spacing w:before="120" w:after="120"/>
        <w:ind w:left="0" w:firstLine="0"/>
        <w:jc w:val="both"/>
      </w:pPr>
      <w:r w:rsidRPr="00475CE0">
        <w:t>Представителям Подрядчика запрещается:</w:t>
      </w:r>
    </w:p>
    <w:p w:rsidR="00BC72DB" w:rsidRDefault="00BC72DB" w:rsidP="00BC72DB">
      <w:pPr>
        <w:numPr>
          <w:ilvl w:val="0"/>
          <w:numId w:val="11"/>
        </w:numPr>
        <w:tabs>
          <w:tab w:val="clear" w:pos="1384"/>
          <w:tab w:val="num" w:pos="0"/>
          <w:tab w:val="num" w:pos="426"/>
          <w:tab w:val="left" w:pos="709"/>
        </w:tabs>
        <w:spacing w:before="120" w:after="120"/>
        <w:ind w:left="426" w:firstLine="0"/>
        <w:jc w:val="both"/>
      </w:pPr>
      <w:r w:rsidRPr="00607FC5">
        <w:t>провозить на объекты Заказчика посторонних лиц;</w:t>
      </w:r>
    </w:p>
    <w:p w:rsidR="00445771" w:rsidRPr="00445771" w:rsidRDefault="00445771" w:rsidP="00445771">
      <w:pPr>
        <w:numPr>
          <w:ilvl w:val="0"/>
          <w:numId w:val="11"/>
        </w:numPr>
        <w:tabs>
          <w:tab w:val="clear" w:pos="1384"/>
          <w:tab w:val="num" w:pos="0"/>
          <w:tab w:val="num" w:pos="426"/>
          <w:tab w:val="left" w:pos="709"/>
        </w:tabs>
        <w:spacing w:before="120" w:after="120"/>
        <w:ind w:left="426" w:firstLine="0"/>
        <w:jc w:val="both"/>
      </w:pPr>
      <w:r w:rsidRPr="00445771">
        <w:t>самовольно изменять условия, последовательность и объем работ</w:t>
      </w:r>
      <w:r>
        <w:t>,</w:t>
      </w:r>
      <w:r w:rsidRPr="00445771">
        <w:t xml:space="preserve"> указанных в технологических картах, ППР и т.п., нарушение которых может привести к порч</w:t>
      </w:r>
      <w:r>
        <w:t>е оборудования или к отсутствию результата выполняемой работы;</w:t>
      </w:r>
    </w:p>
    <w:p w:rsidR="00BC72DB" w:rsidRDefault="00BC72DB" w:rsidP="00BC72DB">
      <w:pPr>
        <w:numPr>
          <w:ilvl w:val="0"/>
          <w:numId w:val="11"/>
        </w:numPr>
        <w:tabs>
          <w:tab w:val="clear" w:pos="1384"/>
          <w:tab w:val="num" w:pos="0"/>
          <w:tab w:val="num" w:pos="426"/>
          <w:tab w:val="left" w:pos="709"/>
        </w:tabs>
        <w:spacing w:before="120" w:after="120"/>
        <w:ind w:left="426" w:firstLine="0"/>
        <w:jc w:val="both"/>
      </w:pPr>
      <w:r w:rsidRPr="00607FC5">
        <w:t>находиться без надобности на действующих установках, в производственных помещениях Заказчика;</w:t>
      </w:r>
    </w:p>
    <w:p w:rsidR="00BC72DB" w:rsidRDefault="00BC72DB" w:rsidP="00BC72DB">
      <w:pPr>
        <w:numPr>
          <w:ilvl w:val="0"/>
          <w:numId w:val="11"/>
        </w:numPr>
        <w:tabs>
          <w:tab w:val="clear" w:pos="1384"/>
          <w:tab w:val="num" w:pos="0"/>
          <w:tab w:val="num" w:pos="426"/>
          <w:tab w:val="left" w:pos="709"/>
        </w:tabs>
        <w:spacing w:before="120" w:after="120"/>
        <w:ind w:left="426" w:firstLine="0"/>
        <w:jc w:val="both"/>
      </w:pPr>
      <w:r w:rsidRPr="00607FC5">
        <w:t>оставлять работающим двигатель на транспортном средстве после въезда на терри</w:t>
      </w:r>
      <w:r>
        <w:t>торию взрыво- пожароопасного</w:t>
      </w:r>
      <w:r w:rsidRPr="00607FC5">
        <w:t xml:space="preserve"> объекта без соблюдения дополнительных мер безопасности;</w:t>
      </w:r>
    </w:p>
    <w:p w:rsidR="00F84FCC" w:rsidRDefault="00F84FCC" w:rsidP="00BC72DB">
      <w:pPr>
        <w:numPr>
          <w:ilvl w:val="0"/>
          <w:numId w:val="11"/>
        </w:numPr>
        <w:tabs>
          <w:tab w:val="clear" w:pos="1384"/>
          <w:tab w:val="num" w:pos="0"/>
          <w:tab w:val="num" w:pos="426"/>
          <w:tab w:val="left" w:pos="709"/>
        </w:tabs>
        <w:spacing w:before="120" w:after="120"/>
        <w:ind w:left="426" w:firstLine="0"/>
        <w:jc w:val="both"/>
      </w:pPr>
      <w:r>
        <w:t>оставлять без присмотра грузоподъемные механизмы с подвешенными на них грузами;</w:t>
      </w:r>
    </w:p>
    <w:p w:rsidR="00BC72DB" w:rsidRDefault="00BC72DB" w:rsidP="00BC72DB">
      <w:pPr>
        <w:numPr>
          <w:ilvl w:val="0"/>
          <w:numId w:val="11"/>
        </w:numPr>
        <w:tabs>
          <w:tab w:val="clear" w:pos="1384"/>
          <w:tab w:val="num" w:pos="0"/>
          <w:tab w:val="num" w:pos="426"/>
          <w:tab w:val="left" w:pos="709"/>
        </w:tabs>
        <w:spacing w:before="120" w:after="120"/>
        <w:ind w:left="426" w:firstLine="0"/>
        <w:jc w:val="both"/>
      </w:pPr>
      <w:r w:rsidRPr="00607FC5">
        <w:t>нарушать согласованный с Заказчиком маршрут движения</w:t>
      </w:r>
      <w:r>
        <w:t>, а также посещать объекты Заказчика за пределами территории производства работ (указанных в документах допускающих персонал Подрядчика на объекты – смотри п. 4.1.2.Требований)</w:t>
      </w:r>
      <w:r w:rsidRPr="00607FC5">
        <w:t>;</w:t>
      </w:r>
    </w:p>
    <w:p w:rsidR="00BC72DB" w:rsidRDefault="00BC72DB" w:rsidP="00BC72DB">
      <w:pPr>
        <w:numPr>
          <w:ilvl w:val="0"/>
          <w:numId w:val="11"/>
        </w:numPr>
        <w:tabs>
          <w:tab w:val="clear" w:pos="1384"/>
          <w:tab w:val="num" w:pos="0"/>
          <w:tab w:val="num" w:pos="426"/>
          <w:tab w:val="left" w:pos="709"/>
        </w:tabs>
        <w:spacing w:before="120" w:after="120"/>
        <w:ind w:left="426" w:firstLine="0"/>
        <w:jc w:val="both"/>
      </w:pPr>
      <w:r w:rsidRPr="00607FC5">
        <w:t>освобождать транспортное средство от посторонних предметов и мусора на объекте Заказчика;</w:t>
      </w:r>
    </w:p>
    <w:p w:rsidR="00BC72DB" w:rsidRPr="00607FC5" w:rsidRDefault="00BC72DB" w:rsidP="00BC72DB">
      <w:pPr>
        <w:numPr>
          <w:ilvl w:val="0"/>
          <w:numId w:val="11"/>
        </w:numPr>
        <w:tabs>
          <w:tab w:val="clear" w:pos="1384"/>
          <w:tab w:val="num" w:pos="0"/>
          <w:tab w:val="num" w:pos="426"/>
          <w:tab w:val="left" w:pos="709"/>
        </w:tabs>
        <w:spacing w:before="120" w:after="120"/>
        <w:ind w:left="426" w:firstLine="0"/>
        <w:jc w:val="both"/>
      </w:pPr>
      <w:r w:rsidRPr="00607FC5">
        <w:t>отвлекать работников Заказчика во время проведения ими производственных работ;</w:t>
      </w:r>
    </w:p>
    <w:p w:rsidR="00BC72DB" w:rsidRPr="00607FC5" w:rsidRDefault="00BC72DB" w:rsidP="00BC72DB">
      <w:pPr>
        <w:numPr>
          <w:ilvl w:val="0"/>
          <w:numId w:val="11"/>
        </w:numPr>
        <w:tabs>
          <w:tab w:val="clear" w:pos="1384"/>
          <w:tab w:val="num" w:pos="0"/>
          <w:tab w:val="num" w:pos="426"/>
          <w:tab w:val="left" w:pos="709"/>
        </w:tabs>
        <w:spacing w:before="120" w:after="120"/>
        <w:ind w:left="426" w:firstLine="0"/>
        <w:jc w:val="both"/>
      </w:pPr>
      <w:r w:rsidRPr="00607FC5">
        <w:t>пользоваться технологическим оборудованием и грузоподъемными механизмами Заказчика без предварительного с ним согласования;</w:t>
      </w:r>
    </w:p>
    <w:p w:rsidR="00BC72DB" w:rsidRPr="00607FC5" w:rsidRDefault="00BC72DB" w:rsidP="00BC72DB">
      <w:pPr>
        <w:numPr>
          <w:ilvl w:val="0"/>
          <w:numId w:val="11"/>
        </w:numPr>
        <w:tabs>
          <w:tab w:val="clear" w:pos="1384"/>
          <w:tab w:val="num" w:pos="0"/>
          <w:tab w:val="num" w:pos="426"/>
          <w:tab w:val="left" w:pos="709"/>
        </w:tabs>
        <w:spacing w:before="120" w:after="120"/>
        <w:ind w:left="426" w:firstLine="0"/>
        <w:jc w:val="both"/>
      </w:pPr>
      <w:r>
        <w:t>курить в</w:t>
      </w:r>
      <w:r w:rsidRPr="00607FC5">
        <w:t>не отведенных для этого местах;</w:t>
      </w:r>
    </w:p>
    <w:p w:rsidR="00BC72DB" w:rsidRDefault="00BC72DB" w:rsidP="00BC72DB">
      <w:pPr>
        <w:numPr>
          <w:ilvl w:val="0"/>
          <w:numId w:val="11"/>
        </w:numPr>
        <w:tabs>
          <w:tab w:val="clear" w:pos="1384"/>
          <w:tab w:val="num" w:pos="0"/>
          <w:tab w:val="num" w:pos="426"/>
          <w:tab w:val="left" w:pos="709"/>
        </w:tabs>
        <w:spacing w:before="120" w:after="120"/>
        <w:ind w:left="426" w:firstLine="0"/>
        <w:jc w:val="both"/>
      </w:pPr>
      <w:r w:rsidRPr="00F7505C">
        <w:t>при производстве определенного объема работ на выделенном участке выполнение каких-либо других работ по собственной инициативе (как ремонтного персонала, так и ответственного лица подрядчика), без у</w:t>
      </w:r>
      <w:r>
        <w:t>ведомления руководителя объекта;</w:t>
      </w:r>
    </w:p>
    <w:p w:rsidR="00BC72DB" w:rsidRPr="00607FC5" w:rsidRDefault="00BC72DB" w:rsidP="00BC72DB">
      <w:pPr>
        <w:numPr>
          <w:ilvl w:val="0"/>
          <w:numId w:val="11"/>
        </w:numPr>
        <w:tabs>
          <w:tab w:val="clear" w:pos="1384"/>
          <w:tab w:val="num" w:pos="0"/>
          <w:tab w:val="num" w:pos="426"/>
          <w:tab w:val="left" w:pos="709"/>
        </w:tabs>
        <w:spacing w:before="120" w:after="120"/>
        <w:ind w:left="426" w:firstLine="0"/>
        <w:jc w:val="both"/>
      </w:pPr>
      <w:r>
        <w:t>использовать телефоны в не взрывозащищенном исполнении на взрывопожароопасных объектах.</w:t>
      </w:r>
    </w:p>
    <w:p w:rsidR="00BC72DB" w:rsidRDefault="00BC72DB" w:rsidP="00C91A73">
      <w:pPr>
        <w:numPr>
          <w:ilvl w:val="2"/>
          <w:numId w:val="47"/>
        </w:numPr>
        <w:spacing w:before="120" w:after="120"/>
        <w:jc w:val="both"/>
      </w:pPr>
      <w:r>
        <w:t>Все транспортные средства Подрядчика, используемые при проведении работ, должны быть оборудованы следующим:</w:t>
      </w:r>
    </w:p>
    <w:p w:rsidR="00BC72DB" w:rsidRDefault="00BC72DB" w:rsidP="00BC72DB">
      <w:pPr>
        <w:numPr>
          <w:ilvl w:val="0"/>
          <w:numId w:val="9"/>
        </w:numPr>
        <w:tabs>
          <w:tab w:val="clear" w:pos="850"/>
          <w:tab w:val="num" w:pos="0"/>
          <w:tab w:val="left" w:pos="709"/>
        </w:tabs>
        <w:spacing w:before="120" w:after="120"/>
        <w:ind w:left="426" w:firstLine="0"/>
        <w:jc w:val="both"/>
      </w:pPr>
      <w:r>
        <w:t>Ремнями безопасности для водителя и всех пассажиров. Ремни должны использоваться все время во время движения транспортного средства;</w:t>
      </w:r>
    </w:p>
    <w:p w:rsidR="00BC72DB" w:rsidRDefault="00BC72DB" w:rsidP="00BC72DB">
      <w:pPr>
        <w:numPr>
          <w:ilvl w:val="0"/>
          <w:numId w:val="9"/>
        </w:numPr>
        <w:tabs>
          <w:tab w:val="clear" w:pos="850"/>
          <w:tab w:val="num" w:pos="0"/>
          <w:tab w:val="left" w:pos="709"/>
        </w:tabs>
        <w:spacing w:before="120" w:after="120"/>
        <w:ind w:left="426" w:firstLine="0"/>
        <w:jc w:val="both"/>
      </w:pPr>
      <w:r>
        <w:t>Аптечкой первой помощи;</w:t>
      </w:r>
    </w:p>
    <w:p w:rsidR="00BC72DB" w:rsidRDefault="00BC72DB" w:rsidP="00BC72DB">
      <w:pPr>
        <w:numPr>
          <w:ilvl w:val="0"/>
          <w:numId w:val="9"/>
        </w:numPr>
        <w:tabs>
          <w:tab w:val="clear" w:pos="850"/>
          <w:tab w:val="num" w:pos="0"/>
          <w:tab w:val="left" w:pos="709"/>
        </w:tabs>
        <w:spacing w:before="120" w:after="120"/>
        <w:ind w:left="426" w:firstLine="0"/>
        <w:jc w:val="both"/>
      </w:pPr>
      <w:r>
        <w:lastRenderedPageBreak/>
        <w:t>Огнетушителем;</w:t>
      </w:r>
    </w:p>
    <w:p w:rsidR="00BC72DB" w:rsidRDefault="00BC72DB" w:rsidP="00BC72DB">
      <w:pPr>
        <w:numPr>
          <w:ilvl w:val="0"/>
          <w:numId w:val="9"/>
        </w:numPr>
        <w:tabs>
          <w:tab w:val="clear" w:pos="850"/>
          <w:tab w:val="num" w:pos="0"/>
          <w:tab w:val="left" w:pos="709"/>
        </w:tabs>
        <w:spacing w:before="120" w:after="120"/>
        <w:ind w:left="426" w:firstLine="0"/>
        <w:jc w:val="both"/>
      </w:pPr>
      <w:r>
        <w:t>Передними и задними зимними шинами в течение зимнего периода (для автотранспорта);</w:t>
      </w:r>
    </w:p>
    <w:p w:rsidR="00BC72DB" w:rsidRDefault="00BC72DB" w:rsidP="00BC72DB">
      <w:pPr>
        <w:numPr>
          <w:ilvl w:val="0"/>
          <w:numId w:val="9"/>
        </w:numPr>
        <w:tabs>
          <w:tab w:val="clear" w:pos="850"/>
          <w:tab w:val="num" w:pos="0"/>
          <w:tab w:val="left" w:pos="709"/>
        </w:tabs>
        <w:spacing w:before="120" w:after="120"/>
        <w:ind w:left="426" w:firstLine="0"/>
        <w:jc w:val="both"/>
      </w:pPr>
      <w:r>
        <w:t>Системами автоматики, блокировок, сигнализации (если это предусмотрено соответствующими на это транспортное средство документами или нормативными документами предъявляющими данные требования к транспорту, подъемникам, агрегатам).</w:t>
      </w:r>
    </w:p>
    <w:p w:rsidR="00BC72DB" w:rsidRDefault="005F79F9" w:rsidP="00BC72DB">
      <w:pPr>
        <w:spacing w:before="120" w:after="120"/>
        <w:jc w:val="both"/>
      </w:pPr>
      <w:r>
        <w:t>4.1.</w:t>
      </w:r>
      <w:r w:rsidR="00055D9E">
        <w:t xml:space="preserve">42 </w:t>
      </w:r>
      <w:r w:rsidR="00BC72DB">
        <w:t>Подрядчик (субподрядчик) должен обеспечить:</w:t>
      </w:r>
    </w:p>
    <w:p w:rsidR="00BC72DB" w:rsidRDefault="00BC72DB" w:rsidP="00BC72DB">
      <w:pPr>
        <w:numPr>
          <w:ilvl w:val="0"/>
          <w:numId w:val="9"/>
        </w:numPr>
        <w:tabs>
          <w:tab w:val="clear" w:pos="850"/>
          <w:tab w:val="num" w:pos="0"/>
          <w:tab w:val="left" w:pos="709"/>
        </w:tabs>
        <w:spacing w:before="120" w:after="120"/>
        <w:ind w:left="426" w:firstLine="0"/>
        <w:jc w:val="both"/>
      </w:pPr>
      <w:r>
        <w:t>Обучение и достаточную квалификацию водителей (пилотов);</w:t>
      </w:r>
    </w:p>
    <w:p w:rsidR="00BC72DB" w:rsidRDefault="00BC72DB" w:rsidP="00BC72DB">
      <w:pPr>
        <w:numPr>
          <w:ilvl w:val="0"/>
          <w:numId w:val="9"/>
        </w:numPr>
        <w:tabs>
          <w:tab w:val="clear" w:pos="850"/>
          <w:tab w:val="num" w:pos="0"/>
          <w:tab w:val="left" w:pos="709"/>
        </w:tabs>
        <w:spacing w:before="120" w:after="120"/>
        <w:ind w:left="426" w:firstLine="0"/>
        <w:jc w:val="both"/>
      </w:pPr>
      <w:r>
        <w:t>Проведение регулярных ТО транспортных средств;</w:t>
      </w:r>
    </w:p>
    <w:p w:rsidR="00BC72DB" w:rsidRDefault="00BC72DB" w:rsidP="00BC72DB">
      <w:pPr>
        <w:numPr>
          <w:ilvl w:val="0"/>
          <w:numId w:val="9"/>
        </w:numPr>
        <w:tabs>
          <w:tab w:val="clear" w:pos="850"/>
          <w:tab w:val="num" w:pos="0"/>
          <w:tab w:val="left" w:pos="709"/>
        </w:tabs>
        <w:spacing w:before="120" w:after="120"/>
        <w:ind w:left="426" w:firstLine="0"/>
        <w:jc w:val="both"/>
      </w:pPr>
      <w:r>
        <w:t>Использование и применение транспортных средств по их назначению;</w:t>
      </w:r>
    </w:p>
    <w:p w:rsidR="00BC72DB" w:rsidRDefault="00BC72DB" w:rsidP="00BC72DB">
      <w:pPr>
        <w:numPr>
          <w:ilvl w:val="0"/>
          <w:numId w:val="9"/>
        </w:numPr>
        <w:tabs>
          <w:tab w:val="clear" w:pos="850"/>
          <w:tab w:val="num" w:pos="0"/>
          <w:tab w:val="left" w:pos="709"/>
        </w:tabs>
        <w:spacing w:before="120" w:after="120"/>
        <w:ind w:left="426" w:firstLine="0"/>
        <w:jc w:val="both"/>
      </w:pPr>
      <w:r>
        <w:t>Соблюдение внутриобъектового скоростного режима, установленного Заказчиком;</w:t>
      </w:r>
    </w:p>
    <w:p w:rsidR="00BC72DB" w:rsidRDefault="00BC72DB" w:rsidP="00BC72DB">
      <w:pPr>
        <w:numPr>
          <w:ilvl w:val="0"/>
          <w:numId w:val="9"/>
        </w:numPr>
        <w:tabs>
          <w:tab w:val="clear" w:pos="850"/>
          <w:tab w:val="num" w:pos="0"/>
          <w:tab w:val="left" w:pos="709"/>
        </w:tabs>
        <w:spacing w:before="120" w:after="120"/>
        <w:ind w:left="426" w:firstLine="0"/>
        <w:jc w:val="both"/>
      </w:pPr>
      <w:r>
        <w:t>Движение и стоянку транспортных средств согласно разметке (схем) на объекте Заказчика (при наличии).</w:t>
      </w:r>
    </w:p>
    <w:p w:rsidR="00BC72DB" w:rsidRDefault="00055D9E" w:rsidP="00BC72DB">
      <w:pPr>
        <w:tabs>
          <w:tab w:val="num" w:pos="0"/>
          <w:tab w:val="num" w:pos="3600"/>
        </w:tabs>
        <w:spacing w:before="120" w:after="120"/>
        <w:jc w:val="both"/>
      </w:pPr>
      <w:r>
        <w:t xml:space="preserve">4.1.43 </w:t>
      </w:r>
      <w:r w:rsidR="00BC72DB">
        <w:t>Подрядчик обязан:</w:t>
      </w:r>
    </w:p>
    <w:p w:rsidR="00BC72DB" w:rsidRDefault="00BC72DB" w:rsidP="00BC72DB">
      <w:pPr>
        <w:numPr>
          <w:ilvl w:val="0"/>
          <w:numId w:val="9"/>
        </w:numPr>
        <w:tabs>
          <w:tab w:val="clear" w:pos="850"/>
          <w:tab w:val="num" w:pos="0"/>
          <w:tab w:val="left" w:pos="709"/>
        </w:tabs>
        <w:spacing w:before="120" w:after="120"/>
        <w:ind w:left="426" w:firstLine="0"/>
        <w:jc w:val="both"/>
      </w:pPr>
      <w:r>
        <w:t>Организовать контроль за соблюдением водителями Подрядчика Правил дорожного движения, пилотами нормативных документов в области безопасности воздушных перевозок;</w:t>
      </w:r>
    </w:p>
    <w:p w:rsidR="00BC72DB" w:rsidRDefault="00BC72DB" w:rsidP="00BC72DB">
      <w:pPr>
        <w:numPr>
          <w:ilvl w:val="0"/>
          <w:numId w:val="9"/>
        </w:numPr>
        <w:tabs>
          <w:tab w:val="clear" w:pos="850"/>
          <w:tab w:val="num" w:pos="0"/>
          <w:tab w:val="left" w:pos="709"/>
        </w:tabs>
        <w:spacing w:before="120" w:after="120"/>
        <w:ind w:left="426" w:firstLine="0"/>
        <w:jc w:val="both"/>
      </w:pPr>
      <w:r>
        <w:t>Организовать предрейсовый и послерейсовый медицинский осмотр водителей (пилотов);</w:t>
      </w:r>
    </w:p>
    <w:p w:rsidR="00BC72DB" w:rsidRDefault="00BC72DB" w:rsidP="00BC72DB">
      <w:pPr>
        <w:numPr>
          <w:ilvl w:val="0"/>
          <w:numId w:val="9"/>
        </w:numPr>
        <w:tabs>
          <w:tab w:val="clear" w:pos="850"/>
          <w:tab w:val="num" w:pos="0"/>
          <w:tab w:val="left" w:pos="709"/>
        </w:tabs>
        <w:spacing w:before="120" w:after="120"/>
        <w:ind w:left="426" w:firstLine="0"/>
        <w:jc w:val="both"/>
      </w:pPr>
      <w:r>
        <w:t>Организовать контрольные осмотры транспортных средств перед выездом (вылетом) на трассу (маршрут)/перед началом работ;</w:t>
      </w:r>
    </w:p>
    <w:p w:rsidR="00BC72DB" w:rsidRDefault="00BC72DB" w:rsidP="00BC72DB">
      <w:pPr>
        <w:numPr>
          <w:ilvl w:val="0"/>
          <w:numId w:val="9"/>
        </w:numPr>
        <w:tabs>
          <w:tab w:val="clear" w:pos="850"/>
          <w:tab w:val="num" w:pos="0"/>
          <w:tab w:val="left" w:pos="709"/>
        </w:tabs>
        <w:spacing w:before="120" w:after="120"/>
        <w:ind w:left="426" w:firstLine="0"/>
        <w:jc w:val="both"/>
      </w:pPr>
      <w:r>
        <w:t>Предоставить Заказчику, либо использовать в ходе выполнения работ исправные транспортные средства</w:t>
      </w:r>
      <w:r w:rsidRPr="00EF7139">
        <w:t>.</w:t>
      </w:r>
    </w:p>
    <w:p w:rsidR="00BC72DB" w:rsidRDefault="005F79F9" w:rsidP="005F79F9">
      <w:pPr>
        <w:spacing w:before="120" w:after="120"/>
        <w:jc w:val="both"/>
      </w:pPr>
      <w:r>
        <w:t xml:space="preserve">4.1.44 </w:t>
      </w:r>
      <w:r w:rsidR="00BC72DB">
        <w:t>На территориях взрывопожароопасных объектов Заказчика выхлопные трубы двигателей внутреннего сгорания буровой установки, передвижных и цементировочных агрегатов, другой специальной, авто- и тракторной техники Подрядчика должны быть оснащены сертифицированными искрогасителями.</w:t>
      </w:r>
    </w:p>
    <w:p w:rsidR="00BC72DB" w:rsidRDefault="00BC72DB" w:rsidP="005F79F9">
      <w:pPr>
        <w:numPr>
          <w:ilvl w:val="2"/>
          <w:numId w:val="45"/>
        </w:numPr>
        <w:spacing w:before="120" w:after="120"/>
        <w:ind w:left="0" w:firstLine="0"/>
        <w:jc w:val="both"/>
      </w:pPr>
      <w:r w:rsidRPr="00803126">
        <w:t>Агрегаты для ремонта скважин с двигателями внутреннего сгорания, работающие на взрывопожароопасных объектах, должны быть оборудованы заслонками экстренного перекрытия доступа воздуха в двигатель.</w:t>
      </w:r>
    </w:p>
    <w:p w:rsidR="00BC72DB" w:rsidRDefault="00BC72DB" w:rsidP="005F79F9">
      <w:pPr>
        <w:numPr>
          <w:ilvl w:val="2"/>
          <w:numId w:val="45"/>
        </w:numPr>
        <w:spacing w:before="120" w:after="120"/>
        <w:ind w:left="0" w:firstLine="0"/>
        <w:jc w:val="both"/>
      </w:pPr>
      <w:r>
        <w:t>Подрядчик обязан не допускать к работе на объектах Заказчика работников с признаками алкогольного, наркотического или токсического опьянения.</w:t>
      </w:r>
    </w:p>
    <w:p w:rsidR="00BC72DB" w:rsidRDefault="00BC72DB" w:rsidP="005F79F9">
      <w:pPr>
        <w:numPr>
          <w:ilvl w:val="2"/>
          <w:numId w:val="45"/>
        </w:numPr>
        <w:spacing w:before="120" w:after="120"/>
        <w:ind w:left="0" w:firstLine="0"/>
        <w:jc w:val="both"/>
      </w:pPr>
      <w:r w:rsidRPr="00D25337">
        <w:t xml:space="preserve">Подрядчик принимает условие о праве Заказчика расторгать договор в случае нарушения </w:t>
      </w:r>
      <w:r>
        <w:t>требований настоящего Стандарта</w:t>
      </w:r>
      <w:r w:rsidRPr="00D25337">
        <w:t>.</w:t>
      </w:r>
    </w:p>
    <w:p w:rsidR="00A658E0" w:rsidRDefault="00A658E0" w:rsidP="00A658E0">
      <w:pPr>
        <w:spacing w:before="120" w:after="120"/>
        <w:jc w:val="both"/>
      </w:pPr>
    </w:p>
    <w:p w:rsidR="00A658E0" w:rsidRDefault="00A658E0" w:rsidP="007B0C65">
      <w:pPr>
        <w:pStyle w:val="111"/>
        <w:numPr>
          <w:ilvl w:val="0"/>
          <w:numId w:val="10"/>
        </w:numPr>
        <w:spacing w:before="0" w:after="0"/>
        <w:jc w:val="both"/>
        <w:rPr>
          <w:rFonts w:ascii="Arial" w:hAnsi="Arial" w:cs="Arial"/>
          <w:caps/>
          <w:sz w:val="24"/>
          <w:szCs w:val="24"/>
        </w:rPr>
      </w:pPr>
      <w:bookmarkStart w:id="149" w:name="_Toc217563641"/>
      <w:bookmarkStart w:id="150" w:name="_Toc385948746"/>
      <w:bookmarkEnd w:id="55"/>
      <w:bookmarkEnd w:id="56"/>
      <w:r w:rsidRPr="00D4569C">
        <w:rPr>
          <w:rFonts w:ascii="Arial" w:hAnsi="Arial" w:cs="Arial"/>
          <w:caps/>
          <w:sz w:val="24"/>
          <w:szCs w:val="24"/>
        </w:rPr>
        <w:t>В ОБЛАСТИ ОХРАНЫ ОКРУЖАЮЩЕЙ СРЕДЫ</w:t>
      </w:r>
      <w:bookmarkEnd w:id="149"/>
      <w:bookmarkEnd w:id="150"/>
    </w:p>
    <w:p w:rsidR="00A658E0" w:rsidRPr="00D4569C" w:rsidRDefault="00A658E0" w:rsidP="00A658E0">
      <w:pPr>
        <w:pStyle w:val="111"/>
        <w:spacing w:before="0" w:after="0"/>
        <w:ind w:left="540"/>
        <w:jc w:val="both"/>
        <w:rPr>
          <w:rFonts w:ascii="Arial" w:hAnsi="Arial" w:cs="Arial"/>
          <w:caps/>
          <w:sz w:val="24"/>
          <w:szCs w:val="24"/>
        </w:rPr>
      </w:pPr>
    </w:p>
    <w:p w:rsidR="00042EB1" w:rsidRDefault="00A658E0" w:rsidP="007B0C65">
      <w:pPr>
        <w:numPr>
          <w:ilvl w:val="2"/>
          <w:numId w:val="14"/>
        </w:numPr>
        <w:spacing w:before="120" w:after="120"/>
        <w:ind w:left="0" w:firstLine="0"/>
        <w:jc w:val="both"/>
      </w:pPr>
      <w:r w:rsidRPr="00C67253">
        <w:t xml:space="preserve">Подрядчик обязан обеспечить постоянное присутствие на объектах проведения работ (на территории месторождения, производственного участка, объекта, площадки, жилого </w:t>
      </w:r>
      <w:r w:rsidRPr="00C67253">
        <w:lastRenderedPageBreak/>
        <w:t>городка) представителя, уполномоченного сопровождать проверки в области ПБОТОС, получать и ознакомляться с актами проверок и Актами-предписаниями в области ПБОТОС. Представитель подрядчика Обязан иметь при себе оригинал советующей доверенности.</w:t>
      </w:r>
    </w:p>
    <w:p w:rsidR="00042EB1" w:rsidRDefault="00A658E0" w:rsidP="007B0C65">
      <w:pPr>
        <w:numPr>
          <w:ilvl w:val="2"/>
          <w:numId w:val="14"/>
        </w:numPr>
        <w:spacing w:before="120" w:after="120"/>
        <w:ind w:left="0" w:firstLine="0"/>
        <w:jc w:val="both"/>
      </w:pPr>
      <w:r w:rsidRPr="00254D7C">
        <w:t>Подрядчик обязан для принадлежащих ему и (или) для переданных ему Заказчиком в аренду (субаренду) источников воздействий на окружающую среду получить все необходимые разрешения, лицензии на природоохранную деятельность и природопользование</w:t>
      </w:r>
      <w:r>
        <w:t>.</w:t>
      </w:r>
    </w:p>
    <w:p w:rsidR="00A658E0" w:rsidRDefault="00A658E0" w:rsidP="007B0C65">
      <w:pPr>
        <w:numPr>
          <w:ilvl w:val="2"/>
          <w:numId w:val="14"/>
        </w:numPr>
        <w:spacing w:before="120" w:after="120"/>
        <w:ind w:left="0" w:firstLine="0"/>
        <w:jc w:val="both"/>
      </w:pPr>
      <w:r w:rsidRPr="0058448D">
        <w:t>При проведении работ на объектах Заказчика Подрядчик обязан:</w:t>
      </w:r>
    </w:p>
    <w:p w:rsidR="00042EB1" w:rsidRDefault="00A658E0" w:rsidP="00C0103A">
      <w:pPr>
        <w:numPr>
          <w:ilvl w:val="0"/>
          <w:numId w:val="9"/>
        </w:numPr>
        <w:tabs>
          <w:tab w:val="clear" w:pos="850"/>
          <w:tab w:val="num" w:pos="0"/>
          <w:tab w:val="left" w:pos="709"/>
        </w:tabs>
        <w:spacing w:before="120" w:after="120"/>
        <w:ind w:left="426" w:firstLine="0"/>
        <w:jc w:val="both"/>
      </w:pPr>
      <w:r w:rsidRPr="00431EDD">
        <w:t xml:space="preserve">выполнять подрядные работы в соответствии с проектной документацией, представленной </w:t>
      </w:r>
      <w:r w:rsidRPr="00D25337">
        <w:t>Заказчиком, а также собственными технологическими регламентами, проектами имеющими положительное заключение государственной экологической экспертизы;</w:t>
      </w:r>
    </w:p>
    <w:p w:rsidR="00042EB1" w:rsidRDefault="00A658E0" w:rsidP="00C0103A">
      <w:pPr>
        <w:numPr>
          <w:ilvl w:val="0"/>
          <w:numId w:val="9"/>
        </w:numPr>
        <w:tabs>
          <w:tab w:val="clear" w:pos="850"/>
          <w:tab w:val="num" w:pos="0"/>
          <w:tab w:val="left" w:pos="709"/>
        </w:tabs>
        <w:spacing w:before="120" w:after="120"/>
        <w:ind w:left="426" w:firstLine="0"/>
        <w:jc w:val="both"/>
      </w:pPr>
      <w:r w:rsidRPr="00D25337">
        <w:t>оформить</w:t>
      </w:r>
      <w:r w:rsidRPr="00042EB1">
        <w:rPr>
          <w:bCs/>
          <w:noProof/>
        </w:rPr>
        <w:t>разрешения на выбросы, сбросы, лимиты на размещение отходов, провести паспортизацию отходов, образующихся в процессе выполнения работ (предоставления услуг) согласно действующему законодательству</w:t>
      </w:r>
      <w:r w:rsidRPr="00D25337">
        <w:t>;</w:t>
      </w:r>
    </w:p>
    <w:p w:rsidR="00A658E0" w:rsidRPr="00042EB1" w:rsidRDefault="00A658E0" w:rsidP="00C0103A">
      <w:pPr>
        <w:numPr>
          <w:ilvl w:val="0"/>
          <w:numId w:val="9"/>
        </w:numPr>
        <w:tabs>
          <w:tab w:val="clear" w:pos="850"/>
          <w:tab w:val="num" w:pos="0"/>
          <w:tab w:val="left" w:pos="709"/>
        </w:tabs>
        <w:spacing w:before="120" w:after="120"/>
        <w:ind w:left="426" w:firstLine="0"/>
        <w:jc w:val="both"/>
      </w:pPr>
      <w:r w:rsidRPr="00042EB1">
        <w:rPr>
          <w:bCs/>
          <w:noProof/>
        </w:rPr>
        <w:t>при ведении деятельности по обезвреживанию и  размещению с отходами производства и потребления  оформить лицензию на право обращения с отходами;</w:t>
      </w:r>
    </w:p>
    <w:p w:rsidR="00042EB1" w:rsidRDefault="00A658E0" w:rsidP="00C0103A">
      <w:pPr>
        <w:numPr>
          <w:ilvl w:val="0"/>
          <w:numId w:val="9"/>
        </w:numPr>
        <w:tabs>
          <w:tab w:val="clear" w:pos="850"/>
          <w:tab w:val="num" w:pos="0"/>
          <w:tab w:val="left" w:pos="709"/>
        </w:tabs>
        <w:spacing w:before="120" w:after="120"/>
        <w:ind w:left="426" w:firstLine="0"/>
        <w:jc w:val="both"/>
      </w:pPr>
      <w:r w:rsidRPr="00042EB1">
        <w:rPr>
          <w:bCs/>
          <w:noProof/>
        </w:rPr>
        <w:t>вести журнал первичного учета образовании и движения отходов согласно Приказа №721 Министерства природных ресурсов от 01.09.2011г</w:t>
      </w:r>
      <w:r w:rsidRPr="00D25337">
        <w:t>;</w:t>
      </w:r>
    </w:p>
    <w:p w:rsidR="00042EB1" w:rsidRDefault="00A658E0" w:rsidP="00C0103A">
      <w:pPr>
        <w:numPr>
          <w:ilvl w:val="0"/>
          <w:numId w:val="9"/>
        </w:numPr>
        <w:tabs>
          <w:tab w:val="clear" w:pos="850"/>
          <w:tab w:val="num" w:pos="0"/>
          <w:tab w:val="left" w:pos="709"/>
        </w:tabs>
        <w:spacing w:before="120" w:after="120"/>
        <w:ind w:left="426" w:firstLine="0"/>
        <w:jc w:val="both"/>
      </w:pPr>
      <w:r w:rsidRPr="00D25337">
        <w:t xml:space="preserve">за свой счет обеспечить сбор, безопасное временное хранение, утилизацию, вывоз, сдачу специализированному предприятию в установленном порядке неиспользованных химреагентов, ртутьсодержащих отходов, и других отходов производства и потребления, образующихся в результате проведения работ  и владельцем, которых он является, а также отчуждаемых  отходов (бурового шлама), если вопросы отчуждения отходов оговорены в договоре между  Заказчиком и Подрядчиком; </w:t>
      </w:r>
    </w:p>
    <w:p w:rsidR="00042EB1" w:rsidRDefault="00A658E0" w:rsidP="00C0103A">
      <w:pPr>
        <w:numPr>
          <w:ilvl w:val="0"/>
          <w:numId w:val="9"/>
        </w:numPr>
        <w:tabs>
          <w:tab w:val="clear" w:pos="850"/>
          <w:tab w:val="num" w:pos="0"/>
          <w:tab w:val="left" w:pos="709"/>
        </w:tabs>
        <w:spacing w:before="120" w:after="120"/>
        <w:ind w:left="426" w:firstLine="0"/>
        <w:jc w:val="both"/>
      </w:pPr>
      <w:r w:rsidRPr="00D25337">
        <w:t xml:space="preserve">самостоятельно осуществлять платежи за лимитное, сверхлимитное загрязнение окружающей среды, компенсировать за свой счет вред окружающей среде, убытки, причиненные Заказчику или третьим лицам, производить полную ликвидацию всех экологических последствий аварий, произошедших по вине Подрядчика; </w:t>
      </w:r>
    </w:p>
    <w:p w:rsidR="00042EB1" w:rsidRDefault="00A658E0" w:rsidP="00C0103A">
      <w:pPr>
        <w:numPr>
          <w:ilvl w:val="0"/>
          <w:numId w:val="9"/>
        </w:numPr>
        <w:tabs>
          <w:tab w:val="clear" w:pos="850"/>
          <w:tab w:val="num" w:pos="0"/>
          <w:tab w:val="left" w:pos="709"/>
        </w:tabs>
        <w:spacing w:before="120" w:after="120"/>
        <w:ind w:left="426" w:firstLine="0"/>
        <w:jc w:val="both"/>
      </w:pPr>
      <w:r w:rsidRPr="00D25337">
        <w:t>по требованию Заказчика, предоставить расчеты платежей за выбросы, сбросы, размещение отходов, копии платежных документов, подтверждающих оплату;</w:t>
      </w:r>
    </w:p>
    <w:p w:rsidR="00A658E0" w:rsidRPr="00D25337" w:rsidRDefault="00A658E0" w:rsidP="00C0103A">
      <w:pPr>
        <w:numPr>
          <w:ilvl w:val="0"/>
          <w:numId w:val="9"/>
        </w:numPr>
        <w:tabs>
          <w:tab w:val="clear" w:pos="850"/>
          <w:tab w:val="num" w:pos="0"/>
          <w:tab w:val="left" w:pos="709"/>
        </w:tabs>
        <w:spacing w:before="120" w:after="120"/>
        <w:ind w:left="426" w:firstLine="0"/>
        <w:jc w:val="both"/>
      </w:pPr>
      <w:r w:rsidRPr="00D25337">
        <w:t>ежегодно в адрес природоохранных органов и Заказчика (по запросу) предоставлять сведения по охране окружающей среды по формам статистической отчетности, утвержденным Госкомстатом России;</w:t>
      </w:r>
    </w:p>
    <w:p w:rsidR="00A658E0" w:rsidRDefault="00A658E0" w:rsidP="00C0103A">
      <w:pPr>
        <w:numPr>
          <w:ilvl w:val="0"/>
          <w:numId w:val="9"/>
        </w:numPr>
        <w:tabs>
          <w:tab w:val="clear" w:pos="850"/>
          <w:tab w:val="num" w:pos="0"/>
          <w:tab w:val="left" w:pos="709"/>
        </w:tabs>
        <w:spacing w:before="120" w:after="120"/>
        <w:ind w:left="426" w:firstLine="0"/>
        <w:jc w:val="both"/>
      </w:pPr>
      <w:r w:rsidRPr="00D25337">
        <w:t>возмещать Заказчику сумму уплаченных штрафных</w:t>
      </w:r>
      <w:r w:rsidRPr="003B502A">
        <w:t xml:space="preserve"> санкций и возместить ущерб, предъявленный природоохранными органами, допущенный по вине Подрядчика</w:t>
      </w:r>
      <w:r>
        <w:t xml:space="preserve"> (С</w:t>
      </w:r>
      <w:r w:rsidRPr="003B502A">
        <w:t>убподрядчика</w:t>
      </w:r>
      <w:r>
        <w:t>);</w:t>
      </w:r>
    </w:p>
    <w:p w:rsidR="00A658E0" w:rsidRPr="001A7572" w:rsidRDefault="00A658E0" w:rsidP="00C0103A">
      <w:pPr>
        <w:numPr>
          <w:ilvl w:val="0"/>
          <w:numId w:val="9"/>
        </w:numPr>
        <w:tabs>
          <w:tab w:val="clear" w:pos="850"/>
          <w:tab w:val="num" w:pos="0"/>
          <w:tab w:val="left" w:pos="709"/>
        </w:tabs>
        <w:spacing w:before="120" w:after="120"/>
        <w:ind w:left="426" w:firstLine="0"/>
        <w:jc w:val="both"/>
      </w:pPr>
      <w:r>
        <w:t>н</w:t>
      </w:r>
      <w:r w:rsidRPr="003B502A">
        <w:t>е допускать несанкционированн</w:t>
      </w:r>
      <w:r>
        <w:t>ую</w:t>
      </w:r>
      <w:r w:rsidRPr="003B502A">
        <w:t xml:space="preserve"> добыч</w:t>
      </w:r>
      <w:r>
        <w:t>у</w:t>
      </w:r>
      <w:r w:rsidRPr="003B502A">
        <w:t xml:space="preserve"> охотничьих и рыбных ресурсов</w:t>
      </w:r>
      <w:r>
        <w:t>.</w:t>
      </w:r>
    </w:p>
    <w:p w:rsidR="00A658E0" w:rsidRPr="001A7572" w:rsidRDefault="00A658E0" w:rsidP="00C0103A">
      <w:pPr>
        <w:numPr>
          <w:ilvl w:val="0"/>
          <w:numId w:val="9"/>
        </w:numPr>
        <w:tabs>
          <w:tab w:val="clear" w:pos="850"/>
          <w:tab w:val="num" w:pos="0"/>
          <w:tab w:val="left" w:pos="709"/>
        </w:tabs>
        <w:spacing w:before="120" w:after="120"/>
        <w:ind w:left="426" w:firstLine="0"/>
        <w:jc w:val="both"/>
      </w:pPr>
      <w:r>
        <w:t xml:space="preserve">производить в строгом соответствии с договором лесопользования;рубку деревьев и  кустарников; </w:t>
      </w:r>
    </w:p>
    <w:p w:rsidR="00A658E0" w:rsidRPr="001A7572" w:rsidRDefault="00A658E0" w:rsidP="00C0103A">
      <w:pPr>
        <w:numPr>
          <w:ilvl w:val="0"/>
          <w:numId w:val="9"/>
        </w:numPr>
        <w:tabs>
          <w:tab w:val="clear" w:pos="850"/>
          <w:tab w:val="num" w:pos="0"/>
          <w:tab w:val="left" w:pos="709"/>
        </w:tabs>
        <w:spacing w:before="120" w:after="120"/>
        <w:ind w:left="426" w:firstLine="0"/>
        <w:jc w:val="both"/>
      </w:pPr>
      <w:r>
        <w:t>н</w:t>
      </w:r>
      <w:r w:rsidRPr="003B502A">
        <w:t>е допускать разливов горюче-смазочных материалов. В соответствии с приказом № 621 от 28.12.2004г</w:t>
      </w:r>
      <w:r>
        <w:t>.</w:t>
      </w:r>
      <w:r w:rsidRPr="003B502A">
        <w:t xml:space="preserve"> Министерства Российской Федерации по делам ГО, ЧС и ликвидации </w:t>
      </w:r>
      <w:r w:rsidRPr="003B502A">
        <w:lastRenderedPageBreak/>
        <w:t>последствий стихийных бедствий, иметь на объектах работ утвержденные планы по предупреждению и ликвидации разливов нефти и нефтепродуктов</w:t>
      </w:r>
      <w:r>
        <w:t>;</w:t>
      </w:r>
    </w:p>
    <w:p w:rsidR="00A658E0" w:rsidRDefault="00A658E0" w:rsidP="00C0103A">
      <w:pPr>
        <w:numPr>
          <w:ilvl w:val="0"/>
          <w:numId w:val="9"/>
        </w:numPr>
        <w:tabs>
          <w:tab w:val="clear" w:pos="850"/>
          <w:tab w:val="num" w:pos="0"/>
          <w:tab w:val="left" w:pos="709"/>
        </w:tabs>
        <w:spacing w:before="120" w:after="120"/>
        <w:ind w:left="426" w:firstLine="0"/>
        <w:jc w:val="both"/>
      </w:pPr>
      <w:r>
        <w:t>полностью исключить факты несанкционированного обращения с источниками ионизирующего излучения, в том числе вышедшими из строя. Подрядчик обязан обеспечить все необходимые меры безопасности при выполнении работ на скважинах, в которых ранее в результате аварий оставлены источники ионизирующего излучения;</w:t>
      </w:r>
    </w:p>
    <w:p w:rsidR="00A658E0" w:rsidRDefault="00A658E0" w:rsidP="00C0103A">
      <w:pPr>
        <w:numPr>
          <w:ilvl w:val="0"/>
          <w:numId w:val="9"/>
        </w:numPr>
        <w:tabs>
          <w:tab w:val="clear" w:pos="850"/>
          <w:tab w:val="num" w:pos="0"/>
          <w:tab w:val="left" w:pos="709"/>
        </w:tabs>
        <w:spacing w:before="120" w:after="120"/>
        <w:ind w:left="426" w:firstLine="0"/>
        <w:jc w:val="both"/>
      </w:pPr>
      <w:r>
        <w:t>о</w:t>
      </w:r>
      <w:r w:rsidRPr="003B7DD7">
        <w:t xml:space="preserve">казывать всестороннее содействие в проведении </w:t>
      </w:r>
      <w:r>
        <w:t xml:space="preserve">со стороны надзорных органов и Заказчика </w:t>
      </w:r>
      <w:r w:rsidRPr="003B7DD7">
        <w:t>проверок</w:t>
      </w:r>
      <w:r>
        <w:t xml:space="preserve"> состояния экологической безопасности на объектах</w:t>
      </w:r>
      <w:r w:rsidR="00A42EAA">
        <w:t>;</w:t>
      </w:r>
    </w:p>
    <w:p w:rsidR="00A658E0" w:rsidRPr="0076262C" w:rsidRDefault="00A42EAA" w:rsidP="00C0103A">
      <w:pPr>
        <w:numPr>
          <w:ilvl w:val="0"/>
          <w:numId w:val="9"/>
        </w:numPr>
        <w:tabs>
          <w:tab w:val="clear" w:pos="850"/>
          <w:tab w:val="num" w:pos="0"/>
          <w:tab w:val="left" w:pos="709"/>
        </w:tabs>
        <w:spacing w:before="120" w:after="120"/>
        <w:ind w:left="426" w:firstLine="0"/>
        <w:jc w:val="both"/>
      </w:pPr>
      <w:r>
        <w:rPr>
          <w:bCs/>
          <w:noProof/>
        </w:rPr>
        <w:t>в</w:t>
      </w:r>
      <w:r w:rsidR="00A658E0" w:rsidRPr="00D03F4F">
        <w:rPr>
          <w:bCs/>
          <w:noProof/>
        </w:rPr>
        <w:t xml:space="preserve"> своей деятельности на Объектах Общества Подрядчик обязан руководствоваться требованиями природоохранного законодательства Российской Федерации, санитарно-эпидемиологическими правилами, приказами и постановлениями природоохранных органов, а также тр</w:t>
      </w:r>
      <w:r>
        <w:rPr>
          <w:bCs/>
          <w:noProof/>
        </w:rPr>
        <w:t>ебованиями настоящего Стандарта;</w:t>
      </w:r>
    </w:p>
    <w:p w:rsidR="00A658E0" w:rsidRPr="0076262C" w:rsidRDefault="00A658E0" w:rsidP="00C0103A">
      <w:pPr>
        <w:numPr>
          <w:ilvl w:val="0"/>
          <w:numId w:val="9"/>
        </w:numPr>
        <w:tabs>
          <w:tab w:val="clear" w:pos="850"/>
          <w:tab w:val="num" w:pos="0"/>
          <w:tab w:val="left" w:pos="709"/>
        </w:tabs>
        <w:spacing w:before="120" w:after="120"/>
        <w:ind w:left="426" w:firstLine="0"/>
        <w:jc w:val="both"/>
      </w:pPr>
      <w:r w:rsidRPr="00D03F4F">
        <w:rPr>
          <w:bCs/>
          <w:noProof/>
        </w:rPr>
        <w:t>обеспечить собственный персонал, выполняющий работы (услуги) на Объектах Общества условиями проживания и труда согласно действующих санитарно-гигиенических и бытовых норм;</w:t>
      </w:r>
    </w:p>
    <w:p w:rsidR="00A658E0" w:rsidRPr="0076262C" w:rsidRDefault="00A658E0" w:rsidP="00C0103A">
      <w:pPr>
        <w:numPr>
          <w:ilvl w:val="0"/>
          <w:numId w:val="9"/>
        </w:numPr>
        <w:tabs>
          <w:tab w:val="clear" w:pos="850"/>
          <w:tab w:val="num" w:pos="0"/>
          <w:tab w:val="left" w:pos="709"/>
        </w:tabs>
        <w:spacing w:before="120" w:after="120"/>
        <w:ind w:left="426" w:firstLine="0"/>
        <w:jc w:val="both"/>
      </w:pPr>
      <w:r w:rsidRPr="00D03F4F">
        <w:rPr>
          <w:bCs/>
          <w:noProof/>
        </w:rPr>
        <w:t>при выполнении работ (предоставлении услуг) предусмотреть способы легитимной утилизации, передачи специализированным предприятиям отходов, образующихся при производстве работ (предоставлении услуг), если иное не оговорено Договором;</w:t>
      </w:r>
    </w:p>
    <w:p w:rsidR="00A658E0" w:rsidRPr="00E131B4" w:rsidRDefault="00A42EAA" w:rsidP="00C0103A">
      <w:pPr>
        <w:numPr>
          <w:ilvl w:val="0"/>
          <w:numId w:val="9"/>
        </w:numPr>
        <w:tabs>
          <w:tab w:val="clear" w:pos="850"/>
          <w:tab w:val="num" w:pos="0"/>
          <w:tab w:val="left" w:pos="709"/>
        </w:tabs>
        <w:spacing w:before="120" w:after="120"/>
        <w:ind w:left="426" w:firstLine="0"/>
        <w:jc w:val="both"/>
      </w:pPr>
      <w:r>
        <w:rPr>
          <w:bCs/>
          <w:noProof/>
        </w:rPr>
        <w:t>о</w:t>
      </w:r>
      <w:r w:rsidR="00A658E0" w:rsidRPr="00D03F4F">
        <w:rPr>
          <w:bCs/>
          <w:noProof/>
        </w:rPr>
        <w:t>борудовать места проживания и производства работ местами временного накопления отходов производства и потребления согласно действующих санитарно-эпидемиологических норм и требований природоохранного законодательства, а также обеспечить своевременный вывоз, утилизацию/передачу на утилизацию, обезвреживание образовавшихся отходов, е</w:t>
      </w:r>
      <w:r w:rsidR="00042EB1">
        <w:rPr>
          <w:bCs/>
          <w:noProof/>
        </w:rPr>
        <w:t>сли иное не оговорено Договором.</w:t>
      </w:r>
    </w:p>
    <w:p w:rsidR="00A658E0" w:rsidRPr="00723468" w:rsidRDefault="00A658E0" w:rsidP="007B0C65">
      <w:pPr>
        <w:numPr>
          <w:ilvl w:val="2"/>
          <w:numId w:val="14"/>
        </w:numPr>
        <w:tabs>
          <w:tab w:val="left" w:pos="540"/>
          <w:tab w:val="num" w:pos="2160"/>
        </w:tabs>
        <w:spacing w:before="120" w:after="120"/>
        <w:jc w:val="both"/>
      </w:pPr>
      <w:r w:rsidRPr="00723468">
        <w:t>Запрещается:</w:t>
      </w:r>
    </w:p>
    <w:p w:rsidR="00A658E0" w:rsidRPr="005E0826" w:rsidRDefault="00A658E0" w:rsidP="00C0103A">
      <w:pPr>
        <w:numPr>
          <w:ilvl w:val="0"/>
          <w:numId w:val="9"/>
        </w:numPr>
        <w:tabs>
          <w:tab w:val="clear" w:pos="850"/>
          <w:tab w:val="num" w:pos="709"/>
        </w:tabs>
        <w:spacing w:before="120" w:after="120"/>
        <w:ind w:left="426" w:firstLine="0"/>
        <w:jc w:val="both"/>
      </w:pPr>
      <w:r w:rsidRPr="005E0826">
        <w:t xml:space="preserve">сброс </w:t>
      </w:r>
      <w:r>
        <w:t xml:space="preserve">неочищенных </w:t>
      </w:r>
      <w:r w:rsidRPr="005E0826">
        <w:t>загрязненных сточных вод в водные объекты и на рельеф</w:t>
      </w:r>
      <w:r>
        <w:t>;</w:t>
      </w:r>
    </w:p>
    <w:p w:rsidR="00A658E0" w:rsidRDefault="00A658E0" w:rsidP="00C0103A">
      <w:pPr>
        <w:numPr>
          <w:ilvl w:val="0"/>
          <w:numId w:val="9"/>
        </w:numPr>
        <w:tabs>
          <w:tab w:val="clear" w:pos="850"/>
          <w:tab w:val="num" w:pos="709"/>
        </w:tabs>
        <w:spacing w:before="120" w:after="120"/>
        <w:ind w:left="426" w:firstLine="0"/>
        <w:jc w:val="both"/>
      </w:pPr>
      <w:r>
        <w:t>сбрасывать вне отведенных мест(в шламовый амбар, на кустовую площадку, на прилегающие участки и т.д.), оговоренных в условиях договора (либо отдельным соглашением, решением, актом) нефть, нефтепродукты, химреагенты, скважинные жидкости, различные отходы;</w:t>
      </w:r>
    </w:p>
    <w:p w:rsidR="00A658E0" w:rsidRDefault="00A658E0" w:rsidP="00C0103A">
      <w:pPr>
        <w:numPr>
          <w:ilvl w:val="0"/>
          <w:numId w:val="9"/>
        </w:numPr>
        <w:tabs>
          <w:tab w:val="clear" w:pos="850"/>
          <w:tab w:val="num" w:pos="709"/>
        </w:tabs>
        <w:spacing w:before="120" w:after="120"/>
        <w:ind w:left="426" w:firstLine="0"/>
        <w:jc w:val="both"/>
      </w:pPr>
      <w:r>
        <w:t>с</w:t>
      </w:r>
      <w:r w:rsidRPr="000846B2">
        <w:t xml:space="preserve">жигание различных видов отходов в земляных ямах, емкостях и т.п., то есть вне специальных устройств, оборудованных системой газоочистки продуктов сжигания; </w:t>
      </w:r>
    </w:p>
    <w:p w:rsidR="00A658E0" w:rsidRDefault="00A658E0" w:rsidP="00C0103A">
      <w:pPr>
        <w:numPr>
          <w:ilvl w:val="0"/>
          <w:numId w:val="9"/>
        </w:numPr>
        <w:tabs>
          <w:tab w:val="clear" w:pos="850"/>
          <w:tab w:val="num" w:pos="709"/>
        </w:tabs>
        <w:spacing w:before="120" w:after="120"/>
        <w:ind w:left="426" w:firstLine="0"/>
        <w:jc w:val="both"/>
      </w:pPr>
      <w:r>
        <w:t>р</w:t>
      </w:r>
      <w:r w:rsidRPr="000846B2">
        <w:t>азмещение отходов в самовольно установленных местах складирования без предваритель</w:t>
      </w:r>
      <w:r w:rsidR="00C0103A">
        <w:t>ного согласования с Заказчиком;</w:t>
      </w:r>
    </w:p>
    <w:p w:rsidR="00A658E0" w:rsidRDefault="00A658E0" w:rsidP="00C0103A">
      <w:pPr>
        <w:numPr>
          <w:ilvl w:val="0"/>
          <w:numId w:val="9"/>
        </w:numPr>
        <w:tabs>
          <w:tab w:val="clear" w:pos="850"/>
          <w:tab w:val="num" w:pos="709"/>
        </w:tabs>
        <w:spacing w:before="120" w:after="120"/>
        <w:ind w:left="426" w:firstLine="0"/>
        <w:jc w:val="both"/>
      </w:pPr>
      <w:r>
        <w:t>с</w:t>
      </w:r>
      <w:r w:rsidRPr="000846B2">
        <w:t>кладирование промышленных отходов, производственно</w:t>
      </w:r>
      <w:r>
        <w:t>-б</w:t>
      </w:r>
      <w:r w:rsidRPr="000846B2">
        <w:t>ытового мусора и других отходов, являющихся источниками загрязнения атмосферного воздуха пылью, вредными газообразными и дурнопахнущими веществами, а также сжигание указанных отходов на территории месторождения, кроме случаев, когда сжигание осуществляется с использованием специальных установок при соблюдении требований по охране атмосферного воздуха;</w:t>
      </w:r>
    </w:p>
    <w:p w:rsidR="00A658E0" w:rsidRDefault="00A658E0" w:rsidP="00C0103A">
      <w:pPr>
        <w:numPr>
          <w:ilvl w:val="0"/>
          <w:numId w:val="9"/>
        </w:numPr>
        <w:tabs>
          <w:tab w:val="clear" w:pos="850"/>
          <w:tab w:val="num" w:pos="709"/>
        </w:tabs>
        <w:spacing w:before="120" w:after="120"/>
        <w:ind w:left="426" w:firstLine="0"/>
        <w:jc w:val="both"/>
      </w:pPr>
      <w:r>
        <w:t>з</w:t>
      </w:r>
      <w:r w:rsidRPr="000846B2">
        <w:t>ахоронение потенциально опасных и особо токсичных отходов в неспециализированных полиго</w:t>
      </w:r>
      <w:r>
        <w:t>нах на территории месторождения;</w:t>
      </w:r>
    </w:p>
    <w:p w:rsidR="00A658E0" w:rsidRDefault="00A658E0" w:rsidP="00C0103A">
      <w:pPr>
        <w:numPr>
          <w:ilvl w:val="0"/>
          <w:numId w:val="9"/>
        </w:numPr>
        <w:tabs>
          <w:tab w:val="clear" w:pos="850"/>
          <w:tab w:val="num" w:pos="709"/>
        </w:tabs>
        <w:spacing w:before="120" w:after="120"/>
        <w:ind w:left="426" w:firstLine="0"/>
        <w:jc w:val="both"/>
      </w:pPr>
      <w:r>
        <w:t>п</w:t>
      </w:r>
      <w:r w:rsidRPr="000846B2">
        <w:t xml:space="preserve">рименение химреагентов с неизвестными санитарно-токсикологическими характеристиками; </w:t>
      </w:r>
    </w:p>
    <w:p w:rsidR="00A658E0" w:rsidRPr="00D4569C" w:rsidRDefault="00A658E0" w:rsidP="00C0103A">
      <w:pPr>
        <w:numPr>
          <w:ilvl w:val="0"/>
          <w:numId w:val="9"/>
        </w:numPr>
        <w:tabs>
          <w:tab w:val="clear" w:pos="850"/>
          <w:tab w:val="num" w:pos="709"/>
        </w:tabs>
        <w:spacing w:before="120" w:after="120"/>
        <w:ind w:left="426" w:firstLine="0"/>
        <w:jc w:val="both"/>
      </w:pPr>
      <w:r>
        <w:lastRenderedPageBreak/>
        <w:t xml:space="preserve">использовать в производстве химреагенты, неукомплектованные следующими </w:t>
      </w:r>
      <w:r w:rsidR="00C0103A">
        <w:t>документами:</w:t>
      </w:r>
    </w:p>
    <w:p w:rsidR="00A658E0" w:rsidRPr="00D4569C" w:rsidRDefault="00A658E0" w:rsidP="00C0103A">
      <w:pPr>
        <w:numPr>
          <w:ilvl w:val="0"/>
          <w:numId w:val="9"/>
        </w:numPr>
        <w:tabs>
          <w:tab w:val="clear" w:pos="850"/>
          <w:tab w:val="num" w:pos="709"/>
        </w:tabs>
        <w:spacing w:before="120" w:after="120"/>
        <w:ind w:left="426" w:firstLine="0"/>
        <w:jc w:val="both"/>
      </w:pPr>
      <w:bookmarkStart w:id="151" w:name="_Toc217123764"/>
      <w:bookmarkStart w:id="152" w:name="_Toc217563642"/>
      <w:bookmarkStart w:id="153" w:name="_Toc218325212"/>
      <w:r w:rsidRPr="00D4569C">
        <w:t>гигиеническим сертификатом, выданным уполномоченным органом;</w:t>
      </w:r>
      <w:bookmarkEnd w:id="151"/>
      <w:bookmarkEnd w:id="152"/>
      <w:bookmarkEnd w:id="153"/>
    </w:p>
    <w:p w:rsidR="00A658E0" w:rsidRPr="00D4569C" w:rsidRDefault="00A658E0" w:rsidP="00C0103A">
      <w:pPr>
        <w:numPr>
          <w:ilvl w:val="0"/>
          <w:numId w:val="9"/>
        </w:numPr>
        <w:tabs>
          <w:tab w:val="clear" w:pos="850"/>
          <w:tab w:val="num" w:pos="709"/>
        </w:tabs>
        <w:spacing w:before="120" w:after="120"/>
        <w:ind w:left="426" w:firstLine="0"/>
        <w:jc w:val="both"/>
      </w:pPr>
      <w:bookmarkStart w:id="154" w:name="_Toc217123765"/>
      <w:bookmarkStart w:id="155" w:name="_Toc217563643"/>
      <w:bookmarkStart w:id="156" w:name="_Toc218325213"/>
      <w:r w:rsidRPr="00D4569C">
        <w:t>инструкцией по охране труда по безопасности ведения работ данным химреагентом и мерам оказания медицинской помощи при негативном воздействии на здоровье персонала</w:t>
      </w:r>
      <w:bookmarkEnd w:id="154"/>
      <w:bookmarkEnd w:id="155"/>
      <w:bookmarkEnd w:id="156"/>
      <w:r w:rsidR="00C0103A">
        <w:t>;</w:t>
      </w:r>
    </w:p>
    <w:p w:rsidR="00A658E0" w:rsidRDefault="00A658E0" w:rsidP="00C0103A">
      <w:pPr>
        <w:numPr>
          <w:ilvl w:val="0"/>
          <w:numId w:val="9"/>
        </w:numPr>
        <w:tabs>
          <w:tab w:val="clear" w:pos="850"/>
          <w:tab w:val="num" w:pos="709"/>
        </w:tabs>
        <w:spacing w:before="120" w:after="120"/>
        <w:ind w:left="426" w:firstLine="0"/>
        <w:jc w:val="both"/>
      </w:pPr>
      <w:r w:rsidRPr="00DB1CC5">
        <w:t>использовать в производстве химреагенты, не внесенные в Перечень, составленный в соответствии с установленным порядком по допуску к применению химических продуктов, предназначенных для использования при добыче и транспорте нефти (для Подрядчиков производящих работы и оказывающие услуги для предприятий добычи, тран</w:t>
      </w:r>
      <w:r w:rsidR="00C0103A">
        <w:t>спортировки и подготовки нефти);</w:t>
      </w:r>
    </w:p>
    <w:p w:rsidR="00A658E0" w:rsidRPr="0076262C" w:rsidRDefault="00A658E0" w:rsidP="00C0103A">
      <w:pPr>
        <w:numPr>
          <w:ilvl w:val="0"/>
          <w:numId w:val="9"/>
        </w:numPr>
        <w:tabs>
          <w:tab w:val="clear" w:pos="850"/>
          <w:tab w:val="num" w:pos="709"/>
        </w:tabs>
        <w:spacing w:before="120" w:after="120"/>
        <w:ind w:left="426" w:firstLine="0"/>
        <w:jc w:val="both"/>
      </w:pPr>
      <w:r w:rsidRPr="00D03F4F">
        <w:rPr>
          <w:bCs/>
          <w:noProof/>
        </w:rPr>
        <w:t>осуществлять несанкционированный выезд и стоянку спецтехники на Объектах Общества за отведенными пределами строительных, производственных площадок, за пределами автодорог и площадок временных стоянок транспорта и</w:t>
      </w:r>
      <w:r w:rsidR="00C0103A">
        <w:rPr>
          <w:bCs/>
          <w:noProof/>
        </w:rPr>
        <w:t xml:space="preserve"> спецтехники в любое время год</w:t>
      </w:r>
      <w:r w:rsidR="00B06B07">
        <w:rPr>
          <w:bCs/>
          <w:noProof/>
        </w:rPr>
        <w:t>;</w:t>
      </w:r>
    </w:p>
    <w:p w:rsidR="00A658E0" w:rsidRPr="00DB1CC5" w:rsidRDefault="00A658E0" w:rsidP="00C0103A">
      <w:pPr>
        <w:numPr>
          <w:ilvl w:val="0"/>
          <w:numId w:val="9"/>
        </w:numPr>
        <w:tabs>
          <w:tab w:val="clear" w:pos="850"/>
          <w:tab w:val="num" w:pos="709"/>
        </w:tabs>
        <w:spacing w:before="120" w:after="120"/>
        <w:ind w:left="426" w:firstLine="0"/>
        <w:jc w:val="both"/>
      </w:pPr>
      <w:r w:rsidRPr="00D03F4F">
        <w:rPr>
          <w:bCs/>
          <w:noProof/>
        </w:rPr>
        <w:t xml:space="preserve">в водоохранной зоне водных объектов, располагающихся на Объектах Общества, осуществлять деятельность противоречащую требованиям п.15 </w:t>
      </w:r>
      <w:r w:rsidR="00A42EAA">
        <w:rPr>
          <w:bCs/>
          <w:noProof/>
        </w:rPr>
        <w:t>ст.65 ФЗ №74 «Водный кодекс РФ».</w:t>
      </w:r>
    </w:p>
    <w:p w:rsidR="00A658E0" w:rsidRDefault="00A658E0" w:rsidP="00A658E0">
      <w:pPr>
        <w:spacing w:before="120" w:after="120"/>
        <w:jc w:val="both"/>
      </w:pPr>
      <w:r>
        <w:t>Подрядчик обязан до начала работ представить Заказчику на каждый используемый химреагент копии указанных документов.</w:t>
      </w:r>
    </w:p>
    <w:p w:rsidR="00042EB1" w:rsidRDefault="00A658E0" w:rsidP="007B0C65">
      <w:pPr>
        <w:numPr>
          <w:ilvl w:val="2"/>
          <w:numId w:val="14"/>
        </w:numPr>
        <w:spacing w:before="120" w:after="120"/>
        <w:ind w:left="0" w:firstLine="0"/>
        <w:jc w:val="both"/>
      </w:pPr>
      <w:r>
        <w:t>Подрядчик самостоятельно несет ответственность за допущенные им при производстве работ нарушения природоохранного, земельного, водного, лесного законодательства, законодательства об охране атмосферного воздуха, об отходах производства и потребления, а также по возмещению вреда, нанесенного по вине Подрядчика окружающей природной среде или ее компонентам.</w:t>
      </w:r>
    </w:p>
    <w:p w:rsidR="00042EB1" w:rsidRDefault="00A658E0" w:rsidP="007B0C65">
      <w:pPr>
        <w:numPr>
          <w:ilvl w:val="2"/>
          <w:numId w:val="14"/>
        </w:numPr>
        <w:spacing w:before="120" w:after="120"/>
        <w:ind w:left="0" w:firstLine="0"/>
        <w:jc w:val="both"/>
      </w:pPr>
      <w:r>
        <w:t xml:space="preserve">Затраты Подрядчика по выплатам соответствующих штрафов, претензий, исков, </w:t>
      </w:r>
      <w:r w:rsidRPr="00B562DF">
        <w:t>внесени</w:t>
      </w:r>
      <w:r>
        <w:t>ю</w:t>
      </w:r>
      <w:r w:rsidRPr="00B562DF">
        <w:t xml:space="preserve"> платежей за сверхлимитное загрязнение окружающей среды</w:t>
      </w:r>
      <w:r>
        <w:t xml:space="preserve"> не подлежат возмещению Заказчиком.</w:t>
      </w:r>
    </w:p>
    <w:p w:rsidR="00042EB1" w:rsidRDefault="00A658E0" w:rsidP="007B0C65">
      <w:pPr>
        <w:numPr>
          <w:ilvl w:val="2"/>
          <w:numId w:val="14"/>
        </w:numPr>
        <w:spacing w:before="120" w:after="120"/>
        <w:ind w:left="0" w:firstLine="0"/>
        <w:jc w:val="both"/>
      </w:pPr>
      <w:r w:rsidRPr="001045A6">
        <w:t xml:space="preserve">Предприятие, </w:t>
      </w:r>
      <w:r w:rsidRPr="00980A2A">
        <w:t>обслуживающее хозяйственно-бытовые очистные сооружения обязуется осуществлять контроль качества и количества сбрасываемых сточных вод с хозяйственно-бытовых очистных сооружений. По запросу Заказчика предоставлять актуальную копию протокола количественного и качественного анализа</w:t>
      </w:r>
      <w:r w:rsidRPr="001045A6">
        <w:t>.</w:t>
      </w:r>
    </w:p>
    <w:p w:rsidR="00042EB1" w:rsidRDefault="00A658E0" w:rsidP="007B0C65">
      <w:pPr>
        <w:numPr>
          <w:ilvl w:val="2"/>
          <w:numId w:val="14"/>
        </w:numPr>
        <w:spacing w:before="120" w:after="120"/>
        <w:ind w:left="0" w:firstLine="0"/>
        <w:jc w:val="both"/>
      </w:pPr>
      <w:r w:rsidRPr="00042EB1">
        <w:rPr>
          <w:bCs/>
          <w:noProof/>
        </w:rPr>
        <w:t>Отходы, образовавшиеся в результате производимых работ (предоставляемых услуг) Подрядчика на Объектах Общества являются собственностью Подрядчика. Подрядчик несет ответственность за обращение с ними.</w:t>
      </w:r>
    </w:p>
    <w:p w:rsidR="00A658E0" w:rsidRDefault="00A658E0" w:rsidP="007B0C65">
      <w:pPr>
        <w:numPr>
          <w:ilvl w:val="2"/>
          <w:numId w:val="14"/>
        </w:numPr>
        <w:spacing w:before="120" w:after="120"/>
        <w:ind w:left="0" w:firstLine="0"/>
        <w:jc w:val="both"/>
      </w:pPr>
      <w:r w:rsidRPr="00042EB1">
        <w:rPr>
          <w:bCs/>
          <w:noProof/>
        </w:rPr>
        <w:t>В случае передачи движимого или недвижимого имущества Общества в аренду отходы, образовавшиеся в результате аренды (использования) имущества принадлежат Арендатору.  Арендатор несет ответственность за обращение с ними.</w:t>
      </w:r>
    </w:p>
    <w:p w:rsidR="00A658E0" w:rsidRDefault="00A658E0" w:rsidP="00A658E0">
      <w:pPr>
        <w:tabs>
          <w:tab w:val="left" w:pos="720"/>
        </w:tabs>
        <w:spacing w:before="120" w:after="120"/>
        <w:ind w:left="360"/>
        <w:jc w:val="both"/>
      </w:pPr>
    </w:p>
    <w:p w:rsidR="00642C4B" w:rsidRPr="0019232A" w:rsidRDefault="00642C4B" w:rsidP="00042EB1">
      <w:pPr>
        <w:spacing w:before="100" w:beforeAutospacing="1" w:after="100" w:afterAutospacing="1"/>
        <w:jc w:val="both"/>
        <w:sectPr w:rsidR="00642C4B" w:rsidRPr="0019232A" w:rsidSect="00BF6904">
          <w:headerReference w:type="default" r:id="rId22"/>
          <w:pgSz w:w="11906" w:h="16838" w:code="9"/>
          <w:pgMar w:top="510" w:right="1021" w:bottom="567" w:left="1247" w:header="737" w:footer="680" w:gutter="0"/>
          <w:cols w:space="708"/>
          <w:docGrid w:linePitch="360"/>
        </w:sectPr>
      </w:pPr>
    </w:p>
    <w:p w:rsidR="00042EB1" w:rsidRDefault="00042EB1" w:rsidP="005F79F9">
      <w:pPr>
        <w:pStyle w:val="10"/>
        <w:keepNext w:val="0"/>
        <w:numPr>
          <w:ilvl w:val="0"/>
          <w:numId w:val="46"/>
        </w:numPr>
        <w:tabs>
          <w:tab w:val="left" w:pos="360"/>
        </w:tabs>
        <w:spacing w:before="0" w:after="0"/>
        <w:ind w:hanging="720"/>
        <w:jc w:val="both"/>
        <w:rPr>
          <w:caps/>
          <w:kern w:val="0"/>
        </w:rPr>
      </w:pPr>
      <w:bookmarkStart w:id="157" w:name="_Toc385948747"/>
      <w:bookmarkStart w:id="158" w:name="_Toc153013102"/>
      <w:bookmarkStart w:id="159" w:name="_Toc156727027"/>
      <w:bookmarkStart w:id="160" w:name="_Toc164238421"/>
      <w:bookmarkEnd w:id="52"/>
      <w:bookmarkEnd w:id="53"/>
      <w:r>
        <w:rPr>
          <w:caps/>
          <w:kern w:val="0"/>
        </w:rPr>
        <w:lastRenderedPageBreak/>
        <w:t>ОТВЕТСТВЕННОСТЬ ПОДРЯДНОЙ ОРГАНИЗАЦИИ</w:t>
      </w:r>
      <w:bookmarkEnd w:id="157"/>
    </w:p>
    <w:bookmarkEnd w:id="158"/>
    <w:bookmarkEnd w:id="159"/>
    <w:bookmarkEnd w:id="160"/>
    <w:p w:rsidR="00042EB1" w:rsidRDefault="00042EB1" w:rsidP="00042EB1">
      <w:pPr>
        <w:jc w:val="both"/>
      </w:pPr>
    </w:p>
    <w:p w:rsidR="00042EB1" w:rsidRDefault="00042EB1" w:rsidP="00042EB1">
      <w:pPr>
        <w:jc w:val="both"/>
      </w:pPr>
    </w:p>
    <w:p w:rsidR="00042EB1" w:rsidRDefault="00042EB1" w:rsidP="007B0C65">
      <w:pPr>
        <w:numPr>
          <w:ilvl w:val="1"/>
          <w:numId w:val="15"/>
        </w:numPr>
        <w:tabs>
          <w:tab w:val="left" w:pos="426"/>
        </w:tabs>
        <w:ind w:left="0" w:firstLine="0"/>
        <w:jc w:val="both"/>
      </w:pPr>
      <w:r w:rsidRPr="00CA68F1">
        <w:t xml:space="preserve">Подрядная организация, при осуществлении деятельности на объектах Общества, несет ответственность перед Заказчиком за неисполнение или ненадлежащее исполнение договорных условий, требований промышленной, пожарной, экологической безопасности и охраны труда, </w:t>
      </w:r>
      <w:r w:rsidRPr="00CA68F1">
        <w:rPr>
          <w:color w:val="000000"/>
        </w:rPr>
        <w:t xml:space="preserve">трудовой и производственной дисциплины, в том числе </w:t>
      </w:r>
      <w:r w:rsidRPr="00CA68F1">
        <w:t>за неисполнение или ненадлежащее исполнение обязательств его субподрядными организациями</w:t>
      </w:r>
      <w:r w:rsidRPr="00CA68F1">
        <w:rPr>
          <w:color w:val="000000"/>
        </w:rPr>
        <w:t>.</w:t>
      </w:r>
    </w:p>
    <w:p w:rsidR="00042EB1" w:rsidRDefault="00042EB1" w:rsidP="007B0C65">
      <w:pPr>
        <w:numPr>
          <w:ilvl w:val="1"/>
          <w:numId w:val="15"/>
        </w:numPr>
        <w:tabs>
          <w:tab w:val="left" w:pos="426"/>
        </w:tabs>
        <w:spacing w:before="120" w:after="120"/>
        <w:ind w:left="0" w:firstLine="0"/>
        <w:jc w:val="both"/>
      </w:pPr>
      <w:r>
        <w:t>П</w:t>
      </w:r>
      <w:r w:rsidRPr="00CA68F1">
        <w:t>одрядчик несет полную ответственность за соблюдение требований настоящего Стандарта работниками своей организации, субподрядной организации, других работников, нанятых или привлеченных Подр</w:t>
      </w:r>
      <w:r>
        <w:t>ядчиком для выполнения договора.</w:t>
      </w:r>
    </w:p>
    <w:p w:rsidR="00042EB1" w:rsidRDefault="00042EB1" w:rsidP="007B0C65">
      <w:pPr>
        <w:numPr>
          <w:ilvl w:val="1"/>
          <w:numId w:val="15"/>
        </w:numPr>
        <w:tabs>
          <w:tab w:val="left" w:pos="426"/>
        </w:tabs>
        <w:spacing w:before="120" w:after="120"/>
        <w:ind w:left="0" w:firstLine="0"/>
        <w:jc w:val="both"/>
      </w:pPr>
      <w:r w:rsidRPr="00CA68F1">
        <w:t xml:space="preserve">Нарушения нормативных требований в области </w:t>
      </w:r>
      <w:r w:rsidR="00B06B07">
        <w:t>ПБОТОС</w:t>
      </w:r>
      <w:r w:rsidRPr="00CA68F1">
        <w:t>, требований настоящего Стандарта со стороны подрядчика, (субподрядчика), рассматриваются Заказчиком как серьезные нарушения договорных обязательств.</w:t>
      </w:r>
    </w:p>
    <w:p w:rsidR="00042EB1" w:rsidRDefault="00042EB1" w:rsidP="007B0C65">
      <w:pPr>
        <w:numPr>
          <w:ilvl w:val="1"/>
          <w:numId w:val="15"/>
        </w:numPr>
        <w:tabs>
          <w:tab w:val="left" w:pos="426"/>
        </w:tabs>
        <w:spacing w:before="120" w:after="120"/>
        <w:ind w:left="0" w:firstLine="0"/>
        <w:jc w:val="both"/>
      </w:pPr>
      <w:r>
        <w:t>Подрядчик обязуется пр</w:t>
      </w:r>
      <w:r w:rsidRPr="002C3876">
        <w:t>инять к оплате выставленные Заказчиком, в соответствии</w:t>
      </w:r>
      <w:bookmarkStart w:id="161" w:name="_Toc217123762"/>
      <w:r w:rsidRPr="002C3876">
        <w:t xml:space="preserve">с </w:t>
      </w:r>
      <w:r>
        <w:t xml:space="preserve">договором подряда и </w:t>
      </w:r>
      <w:r w:rsidRPr="002C3876">
        <w:t>настоящим Стандартом, претензии и штрафы</w:t>
      </w:r>
      <w:bookmarkEnd w:id="161"/>
      <w:r>
        <w:t>.</w:t>
      </w:r>
    </w:p>
    <w:p w:rsidR="006B6CE1" w:rsidRDefault="00042EB1" w:rsidP="006B6CE1">
      <w:pPr>
        <w:numPr>
          <w:ilvl w:val="1"/>
          <w:numId w:val="15"/>
        </w:numPr>
        <w:tabs>
          <w:tab w:val="left" w:pos="426"/>
        </w:tabs>
        <w:spacing w:before="120" w:after="120"/>
        <w:ind w:left="0" w:firstLine="0"/>
        <w:jc w:val="both"/>
      </w:pPr>
      <w:r w:rsidRPr="00CA68F1">
        <w:t>В рамках защиты прав и законных интересов Общества при исполнении договорных обязательств Заказчик оставляет за собой право применения штрафных санкций к Подрядной организации.</w:t>
      </w:r>
    </w:p>
    <w:p w:rsidR="006B7745" w:rsidRDefault="006B7745" w:rsidP="006B7745">
      <w:pPr>
        <w:tabs>
          <w:tab w:val="left" w:pos="426"/>
        </w:tabs>
        <w:spacing w:before="120" w:after="120"/>
        <w:jc w:val="both"/>
      </w:pPr>
    </w:p>
    <w:p w:rsidR="006B6CE1" w:rsidRDefault="006B6CE1" w:rsidP="006B6CE1">
      <w:pPr>
        <w:tabs>
          <w:tab w:val="left" w:pos="426"/>
        </w:tabs>
        <w:spacing w:before="120" w:after="120"/>
        <w:jc w:val="both"/>
        <w:sectPr w:rsidR="006B6CE1" w:rsidSect="00BF6904">
          <w:headerReference w:type="default" r:id="rId23"/>
          <w:pgSz w:w="11906" w:h="16838" w:code="9"/>
          <w:pgMar w:top="510" w:right="1021" w:bottom="567" w:left="1247" w:header="737" w:footer="680" w:gutter="0"/>
          <w:cols w:space="708"/>
          <w:docGrid w:linePitch="360"/>
        </w:sectPr>
      </w:pPr>
    </w:p>
    <w:p w:rsidR="00042EB1" w:rsidRDefault="00042EB1" w:rsidP="005F79F9">
      <w:pPr>
        <w:pStyle w:val="10"/>
        <w:keepNext w:val="0"/>
        <w:numPr>
          <w:ilvl w:val="0"/>
          <w:numId w:val="46"/>
        </w:numPr>
        <w:tabs>
          <w:tab w:val="left" w:pos="0"/>
          <w:tab w:val="left" w:pos="426"/>
        </w:tabs>
        <w:spacing w:before="0" w:after="0"/>
        <w:ind w:left="0" w:firstLine="0"/>
        <w:jc w:val="both"/>
        <w:rPr>
          <w:caps/>
          <w:kern w:val="0"/>
        </w:rPr>
      </w:pPr>
      <w:bookmarkStart w:id="162" w:name="_Toc385948748"/>
      <w:r>
        <w:rPr>
          <w:caps/>
          <w:kern w:val="0"/>
        </w:rPr>
        <w:lastRenderedPageBreak/>
        <w:t>ШТРАФНЫЕ САНКЦИИ, ПРИМЕНЯЕМЫЕ К ПОДРЯДНЫМ ОРГАНИЗАЦИЯМ</w:t>
      </w:r>
      <w:bookmarkEnd w:id="162"/>
    </w:p>
    <w:p w:rsidR="00042EB1" w:rsidRDefault="00042EB1" w:rsidP="00042EB1">
      <w:pPr>
        <w:pStyle w:val="aa"/>
        <w:spacing w:before="0" w:beforeAutospacing="0" w:after="0" w:afterAutospacing="0"/>
        <w:jc w:val="right"/>
        <w:rPr>
          <w:rFonts w:ascii="Arial" w:eastAsia="Calibri" w:hAnsi="Arial" w:cs="Arial"/>
          <w:b/>
          <w:bCs/>
          <w:sz w:val="20"/>
          <w:szCs w:val="22"/>
          <w:lang w:eastAsia="en-US"/>
        </w:rPr>
      </w:pPr>
    </w:p>
    <w:p w:rsidR="00042EB1" w:rsidRDefault="00042EB1" w:rsidP="00042EB1">
      <w:pPr>
        <w:pStyle w:val="aa"/>
        <w:spacing w:before="0" w:beforeAutospacing="0" w:after="0" w:afterAutospacing="0"/>
        <w:jc w:val="right"/>
        <w:rPr>
          <w:rFonts w:ascii="Arial" w:eastAsia="Calibri" w:hAnsi="Arial" w:cs="Arial"/>
          <w:b/>
          <w:bCs/>
          <w:sz w:val="20"/>
          <w:szCs w:val="22"/>
          <w:lang w:eastAsia="en-US"/>
        </w:rPr>
      </w:pPr>
    </w:p>
    <w:p w:rsidR="00042EB1" w:rsidRPr="00042EB1" w:rsidRDefault="00042EB1" w:rsidP="00042EB1">
      <w:pPr>
        <w:pStyle w:val="aa"/>
        <w:spacing w:before="0" w:beforeAutospacing="0" w:after="0" w:afterAutospacing="0"/>
        <w:jc w:val="right"/>
        <w:rPr>
          <w:rFonts w:ascii="Arial" w:eastAsia="Calibri" w:hAnsi="Arial" w:cs="Arial"/>
          <w:b/>
          <w:bCs/>
          <w:sz w:val="20"/>
          <w:szCs w:val="22"/>
          <w:lang w:eastAsia="en-US"/>
        </w:rPr>
      </w:pPr>
      <w:r w:rsidRPr="00042EB1">
        <w:rPr>
          <w:rFonts w:ascii="Arial" w:eastAsia="Calibri" w:hAnsi="Arial" w:cs="Arial"/>
          <w:b/>
          <w:bCs/>
          <w:sz w:val="20"/>
          <w:szCs w:val="22"/>
          <w:lang w:eastAsia="en-US"/>
        </w:rPr>
        <w:t>Таблица 1</w:t>
      </w:r>
    </w:p>
    <w:p w:rsidR="00042EB1" w:rsidRPr="001A7572" w:rsidRDefault="00042EB1" w:rsidP="00042EB1">
      <w:pPr>
        <w:jc w:val="right"/>
        <w:rPr>
          <w:rFonts w:ascii="Arial" w:hAnsi="Arial" w:cs="Arial"/>
          <w:b/>
          <w:bCs/>
          <w:sz w:val="20"/>
        </w:rPr>
      </w:pPr>
      <w:r>
        <w:rPr>
          <w:rFonts w:ascii="Arial" w:hAnsi="Arial" w:cs="Arial"/>
          <w:b/>
          <w:bCs/>
          <w:sz w:val="20"/>
        </w:rPr>
        <w:t>Ш</w:t>
      </w:r>
      <w:r w:rsidRPr="001A7572">
        <w:rPr>
          <w:rFonts w:ascii="Arial" w:hAnsi="Arial" w:cs="Arial"/>
          <w:b/>
          <w:bCs/>
          <w:sz w:val="20"/>
        </w:rPr>
        <w:t>трафные санкции, применяемые к подрядным организациям</w:t>
      </w:r>
    </w:p>
    <w:tbl>
      <w:tblPr>
        <w:tblW w:w="10065"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tblPr>
      <w:tblGrid>
        <w:gridCol w:w="639"/>
        <w:gridCol w:w="5340"/>
        <w:gridCol w:w="1598"/>
        <w:gridCol w:w="2488"/>
      </w:tblGrid>
      <w:tr w:rsidR="00042EB1" w:rsidRPr="00817A46" w:rsidTr="00BF6904">
        <w:trPr>
          <w:trHeight w:val="529"/>
          <w:tblHeader/>
          <w:jc w:val="center"/>
        </w:trPr>
        <w:tc>
          <w:tcPr>
            <w:tcW w:w="639" w:type="dxa"/>
            <w:tcBorders>
              <w:top w:val="single" w:sz="12" w:space="0" w:color="auto"/>
              <w:bottom w:val="single" w:sz="6" w:space="0" w:color="auto"/>
            </w:tcBorders>
            <w:shd w:val="clear" w:color="auto" w:fill="FFD200"/>
            <w:vAlign w:val="center"/>
          </w:tcPr>
          <w:p w:rsidR="00042EB1" w:rsidRPr="00817A46" w:rsidRDefault="00042EB1" w:rsidP="00186543">
            <w:pPr>
              <w:tabs>
                <w:tab w:val="left" w:pos="1211"/>
              </w:tabs>
              <w:jc w:val="center"/>
              <w:rPr>
                <w:rFonts w:ascii="Courier New" w:hAnsi="Courier New" w:cs="Courier New"/>
                <w:b/>
                <w:bCs/>
                <w:iCs/>
              </w:rPr>
            </w:pPr>
            <w:r w:rsidRPr="00817A46">
              <w:rPr>
                <w:rFonts w:ascii="Arial" w:hAnsi="Arial" w:cs="Arial"/>
                <w:b/>
                <w:iCs/>
                <w:caps/>
                <w:sz w:val="16"/>
                <w:szCs w:val="16"/>
              </w:rPr>
              <w:t>№ п/п</w:t>
            </w:r>
          </w:p>
        </w:tc>
        <w:tc>
          <w:tcPr>
            <w:tcW w:w="5340" w:type="dxa"/>
            <w:tcBorders>
              <w:top w:val="single" w:sz="12" w:space="0" w:color="auto"/>
              <w:bottom w:val="single" w:sz="6" w:space="0" w:color="auto"/>
            </w:tcBorders>
            <w:shd w:val="clear" w:color="auto" w:fill="FFD200"/>
            <w:vAlign w:val="center"/>
          </w:tcPr>
          <w:p w:rsidR="00042EB1" w:rsidRPr="00817A46" w:rsidRDefault="00042EB1" w:rsidP="00186543">
            <w:pPr>
              <w:tabs>
                <w:tab w:val="left" w:pos="1211"/>
              </w:tabs>
              <w:jc w:val="center"/>
              <w:rPr>
                <w:rFonts w:ascii="Courier New" w:hAnsi="Courier New" w:cs="Courier New"/>
                <w:b/>
                <w:bCs/>
                <w:iCs/>
              </w:rPr>
            </w:pPr>
            <w:r w:rsidRPr="00817A46">
              <w:rPr>
                <w:rFonts w:ascii="Arial" w:hAnsi="Arial" w:cs="Arial"/>
                <w:b/>
                <w:iCs/>
                <w:caps/>
                <w:sz w:val="16"/>
                <w:szCs w:val="16"/>
              </w:rPr>
              <w:t>Нарушения</w:t>
            </w:r>
          </w:p>
        </w:tc>
        <w:tc>
          <w:tcPr>
            <w:tcW w:w="1598" w:type="dxa"/>
            <w:tcBorders>
              <w:top w:val="single" w:sz="12" w:space="0" w:color="auto"/>
              <w:bottom w:val="single" w:sz="6" w:space="0" w:color="auto"/>
            </w:tcBorders>
            <w:shd w:val="clear" w:color="auto" w:fill="FFD200"/>
            <w:vAlign w:val="center"/>
          </w:tcPr>
          <w:p w:rsidR="00042EB1" w:rsidRPr="00817A46" w:rsidRDefault="00042EB1" w:rsidP="00186543">
            <w:pPr>
              <w:tabs>
                <w:tab w:val="left" w:pos="1211"/>
              </w:tabs>
              <w:jc w:val="center"/>
              <w:rPr>
                <w:rFonts w:ascii="Arial" w:hAnsi="Arial" w:cs="Arial"/>
                <w:b/>
                <w:iCs/>
                <w:caps/>
                <w:sz w:val="16"/>
                <w:szCs w:val="16"/>
              </w:rPr>
            </w:pPr>
            <w:r w:rsidRPr="00817A46">
              <w:rPr>
                <w:rFonts w:ascii="Arial" w:hAnsi="Arial" w:cs="Arial"/>
                <w:b/>
                <w:iCs/>
                <w:caps/>
                <w:sz w:val="16"/>
                <w:szCs w:val="16"/>
              </w:rPr>
              <w:t>Штрафные санкции, тыс. рублей</w:t>
            </w:r>
          </w:p>
        </w:tc>
        <w:tc>
          <w:tcPr>
            <w:tcW w:w="2488" w:type="dxa"/>
            <w:tcBorders>
              <w:top w:val="single" w:sz="12" w:space="0" w:color="auto"/>
              <w:bottom w:val="single" w:sz="6" w:space="0" w:color="auto"/>
            </w:tcBorders>
            <w:shd w:val="clear" w:color="auto" w:fill="FFD200"/>
            <w:vAlign w:val="center"/>
          </w:tcPr>
          <w:p w:rsidR="00042EB1" w:rsidRPr="00817A46" w:rsidRDefault="00042EB1" w:rsidP="00186543">
            <w:pPr>
              <w:tabs>
                <w:tab w:val="left" w:pos="1211"/>
              </w:tabs>
              <w:jc w:val="center"/>
              <w:rPr>
                <w:rFonts w:ascii="Courier New" w:hAnsi="Courier New" w:cs="Courier New"/>
                <w:b/>
                <w:bCs/>
                <w:iCs/>
              </w:rPr>
            </w:pPr>
            <w:r w:rsidRPr="00817A46">
              <w:rPr>
                <w:rFonts w:ascii="Arial" w:hAnsi="Arial" w:cs="Arial"/>
                <w:b/>
                <w:iCs/>
                <w:caps/>
                <w:sz w:val="16"/>
                <w:szCs w:val="16"/>
              </w:rPr>
              <w:t>Примечание</w:t>
            </w:r>
          </w:p>
        </w:tc>
      </w:tr>
      <w:tr w:rsidR="00042EB1" w:rsidRPr="00817A46" w:rsidTr="00BF6904">
        <w:trPr>
          <w:trHeight w:val="164"/>
          <w:jc w:val="center"/>
        </w:trPr>
        <w:tc>
          <w:tcPr>
            <w:tcW w:w="10065" w:type="dxa"/>
            <w:gridSpan w:val="4"/>
            <w:tcBorders>
              <w:top w:val="single" w:sz="6" w:space="0" w:color="auto"/>
              <w:bottom w:val="single" w:sz="6" w:space="0" w:color="auto"/>
            </w:tcBorders>
            <w:shd w:val="clear" w:color="auto" w:fill="FFD200"/>
            <w:vAlign w:val="center"/>
          </w:tcPr>
          <w:p w:rsidR="00042EB1" w:rsidRPr="00817A46" w:rsidRDefault="00042EB1" w:rsidP="00186543">
            <w:pPr>
              <w:tabs>
                <w:tab w:val="left" w:pos="1211"/>
              </w:tabs>
              <w:jc w:val="center"/>
              <w:rPr>
                <w:rFonts w:ascii="Courier New" w:hAnsi="Courier New" w:cs="Courier New"/>
                <w:b/>
                <w:bCs/>
                <w:i/>
                <w:iCs/>
              </w:rPr>
            </w:pPr>
            <w:r w:rsidRPr="00817A46">
              <w:rPr>
                <w:rFonts w:ascii="Arial" w:hAnsi="Arial" w:cs="Arial"/>
                <w:b/>
                <w:iCs/>
                <w:caps/>
                <w:sz w:val="16"/>
                <w:szCs w:val="16"/>
              </w:rPr>
              <w:t>В области экологической безопасности</w:t>
            </w:r>
          </w:p>
        </w:tc>
      </w:tr>
      <w:tr w:rsidR="00042EB1" w:rsidRPr="00817A46" w:rsidTr="00BF6904">
        <w:trPr>
          <w:jc w:val="center"/>
        </w:trPr>
        <w:tc>
          <w:tcPr>
            <w:tcW w:w="639" w:type="dxa"/>
            <w:tcBorders>
              <w:top w:val="single" w:sz="6" w:space="0" w:color="auto"/>
              <w:bottom w:val="single" w:sz="6" w:space="0" w:color="auto"/>
            </w:tcBorders>
            <w:shd w:val="clear" w:color="auto" w:fill="FFD200"/>
            <w:vAlign w:val="center"/>
          </w:tcPr>
          <w:p w:rsidR="00042EB1" w:rsidRPr="00817A46" w:rsidRDefault="00042EB1" w:rsidP="007B0C65">
            <w:pPr>
              <w:numPr>
                <w:ilvl w:val="0"/>
                <w:numId w:val="16"/>
              </w:numPr>
              <w:overflowPunct w:val="0"/>
              <w:autoSpaceDE w:val="0"/>
              <w:autoSpaceDN w:val="0"/>
              <w:adjustRightInd w:val="0"/>
              <w:ind w:left="0" w:firstLine="0"/>
              <w:jc w:val="center"/>
              <w:textAlignment w:val="baseline"/>
              <w:rPr>
                <w:rFonts w:ascii="Courier New" w:hAnsi="Courier New" w:cs="Courier New"/>
                <w:iCs/>
              </w:rPr>
            </w:pPr>
          </w:p>
        </w:tc>
        <w:tc>
          <w:tcPr>
            <w:tcW w:w="5340" w:type="dxa"/>
            <w:tcBorders>
              <w:top w:val="single" w:sz="6" w:space="0" w:color="auto"/>
            </w:tcBorders>
          </w:tcPr>
          <w:p w:rsidR="00042EB1" w:rsidRPr="009A1FC8" w:rsidRDefault="00042EB1" w:rsidP="00186543">
            <w:pPr>
              <w:tabs>
                <w:tab w:val="left" w:pos="1211"/>
              </w:tabs>
              <w:jc w:val="both"/>
              <w:rPr>
                <w:iCs/>
                <w:sz w:val="20"/>
                <w:szCs w:val="20"/>
              </w:rPr>
            </w:pPr>
            <w:r w:rsidRPr="009A1FC8">
              <w:rPr>
                <w:iCs/>
                <w:sz w:val="20"/>
                <w:szCs w:val="20"/>
              </w:rPr>
              <w:t xml:space="preserve">Не устранение нарушений в установленные сроки  предписаниями Заказчика и/или государственных надзорных органов. </w:t>
            </w:r>
          </w:p>
        </w:tc>
        <w:tc>
          <w:tcPr>
            <w:tcW w:w="1598" w:type="dxa"/>
            <w:tcBorders>
              <w:top w:val="single" w:sz="6" w:space="0" w:color="auto"/>
            </w:tcBorders>
            <w:vAlign w:val="center"/>
          </w:tcPr>
          <w:p w:rsidR="00042EB1" w:rsidRPr="009A1FC8" w:rsidRDefault="00042EB1" w:rsidP="00186543">
            <w:pPr>
              <w:tabs>
                <w:tab w:val="left" w:pos="1211"/>
              </w:tabs>
              <w:jc w:val="center"/>
              <w:rPr>
                <w:iCs/>
                <w:sz w:val="20"/>
                <w:szCs w:val="20"/>
              </w:rPr>
            </w:pPr>
          </w:p>
          <w:p w:rsidR="00042EB1" w:rsidRPr="009A1FC8" w:rsidRDefault="00042EB1" w:rsidP="00186543">
            <w:pPr>
              <w:tabs>
                <w:tab w:val="left" w:pos="1211"/>
              </w:tabs>
              <w:jc w:val="center"/>
              <w:rPr>
                <w:iCs/>
                <w:sz w:val="20"/>
                <w:szCs w:val="20"/>
              </w:rPr>
            </w:pPr>
            <w:r w:rsidRPr="009A1FC8">
              <w:rPr>
                <w:iCs/>
                <w:sz w:val="20"/>
                <w:szCs w:val="20"/>
              </w:rPr>
              <w:t>100</w:t>
            </w:r>
          </w:p>
        </w:tc>
        <w:tc>
          <w:tcPr>
            <w:tcW w:w="2488" w:type="dxa"/>
            <w:tcBorders>
              <w:top w:val="single" w:sz="6" w:space="0" w:color="auto"/>
            </w:tcBorders>
            <w:vAlign w:val="center"/>
          </w:tcPr>
          <w:p w:rsidR="00042EB1" w:rsidRPr="009A1FC8" w:rsidRDefault="00042EB1" w:rsidP="00042EB1">
            <w:pPr>
              <w:tabs>
                <w:tab w:val="left" w:pos="1211"/>
              </w:tabs>
              <w:jc w:val="center"/>
              <w:rPr>
                <w:iCs/>
                <w:sz w:val="20"/>
                <w:szCs w:val="20"/>
              </w:rPr>
            </w:pPr>
            <w:r w:rsidRPr="009A1FC8">
              <w:rPr>
                <w:iCs/>
                <w:sz w:val="20"/>
                <w:szCs w:val="20"/>
              </w:rPr>
              <w:t>по каждому факту нарушения.</w:t>
            </w:r>
          </w:p>
        </w:tc>
      </w:tr>
      <w:tr w:rsidR="00042EB1" w:rsidRPr="00817A46" w:rsidTr="00BF6904">
        <w:trPr>
          <w:jc w:val="center"/>
        </w:trPr>
        <w:tc>
          <w:tcPr>
            <w:tcW w:w="639" w:type="dxa"/>
            <w:tcBorders>
              <w:top w:val="single" w:sz="6" w:space="0" w:color="auto"/>
              <w:bottom w:val="single" w:sz="6" w:space="0" w:color="auto"/>
            </w:tcBorders>
            <w:shd w:val="clear" w:color="auto" w:fill="FFD200"/>
            <w:vAlign w:val="center"/>
          </w:tcPr>
          <w:p w:rsidR="00042EB1" w:rsidRPr="00817A46" w:rsidRDefault="00042EB1" w:rsidP="007B0C65">
            <w:pPr>
              <w:numPr>
                <w:ilvl w:val="0"/>
                <w:numId w:val="16"/>
              </w:numPr>
              <w:overflowPunct w:val="0"/>
              <w:autoSpaceDE w:val="0"/>
              <w:autoSpaceDN w:val="0"/>
              <w:adjustRightInd w:val="0"/>
              <w:ind w:left="0" w:firstLine="0"/>
              <w:jc w:val="center"/>
              <w:textAlignment w:val="baseline"/>
              <w:rPr>
                <w:rFonts w:ascii="Courier New" w:hAnsi="Courier New" w:cs="Courier New"/>
                <w:iCs/>
              </w:rPr>
            </w:pPr>
          </w:p>
        </w:tc>
        <w:tc>
          <w:tcPr>
            <w:tcW w:w="5340" w:type="dxa"/>
          </w:tcPr>
          <w:p w:rsidR="00042EB1" w:rsidRPr="009A1FC8" w:rsidRDefault="00042EB1" w:rsidP="00186543">
            <w:pPr>
              <w:tabs>
                <w:tab w:val="left" w:pos="1211"/>
              </w:tabs>
              <w:jc w:val="both"/>
              <w:rPr>
                <w:iCs/>
                <w:sz w:val="20"/>
                <w:szCs w:val="20"/>
              </w:rPr>
            </w:pPr>
            <w:r w:rsidRPr="009A1FC8">
              <w:rPr>
                <w:iCs/>
                <w:sz w:val="20"/>
                <w:szCs w:val="20"/>
              </w:rPr>
              <w:t>Не представление в установленные сроки Заказчику или государственным органам надзора и контроля, информации (уведомления) об исполнении предписания, постановления.</w:t>
            </w:r>
          </w:p>
        </w:tc>
        <w:tc>
          <w:tcPr>
            <w:tcW w:w="1598" w:type="dxa"/>
          </w:tcPr>
          <w:p w:rsidR="00042EB1" w:rsidRPr="009A1FC8" w:rsidRDefault="00042EB1" w:rsidP="00186543">
            <w:pPr>
              <w:tabs>
                <w:tab w:val="left" w:pos="1211"/>
              </w:tabs>
              <w:jc w:val="center"/>
              <w:rPr>
                <w:iCs/>
                <w:sz w:val="20"/>
                <w:szCs w:val="20"/>
              </w:rPr>
            </w:pPr>
          </w:p>
          <w:p w:rsidR="00042EB1" w:rsidRPr="009A1FC8" w:rsidRDefault="00042EB1" w:rsidP="00186543">
            <w:pPr>
              <w:tabs>
                <w:tab w:val="left" w:pos="1211"/>
              </w:tabs>
              <w:jc w:val="center"/>
              <w:rPr>
                <w:iCs/>
                <w:sz w:val="20"/>
                <w:szCs w:val="20"/>
              </w:rPr>
            </w:pPr>
            <w:r w:rsidRPr="009A1FC8">
              <w:rPr>
                <w:iCs/>
                <w:sz w:val="20"/>
                <w:szCs w:val="20"/>
              </w:rPr>
              <w:t>100</w:t>
            </w:r>
          </w:p>
        </w:tc>
        <w:tc>
          <w:tcPr>
            <w:tcW w:w="2488" w:type="dxa"/>
          </w:tcPr>
          <w:p w:rsidR="00042EB1" w:rsidRPr="009A1FC8" w:rsidRDefault="00042EB1" w:rsidP="00042EB1">
            <w:pPr>
              <w:tabs>
                <w:tab w:val="left" w:pos="1211"/>
              </w:tabs>
              <w:jc w:val="center"/>
              <w:rPr>
                <w:iCs/>
                <w:sz w:val="20"/>
                <w:szCs w:val="20"/>
              </w:rPr>
            </w:pPr>
            <w:r w:rsidRPr="009A1FC8">
              <w:rPr>
                <w:iCs/>
                <w:sz w:val="20"/>
                <w:szCs w:val="20"/>
              </w:rPr>
              <w:t>по каждому предписанию, постановлению.</w:t>
            </w:r>
          </w:p>
        </w:tc>
      </w:tr>
      <w:tr w:rsidR="00042EB1" w:rsidRPr="00817A46" w:rsidTr="00BF6904">
        <w:trPr>
          <w:jc w:val="center"/>
        </w:trPr>
        <w:tc>
          <w:tcPr>
            <w:tcW w:w="639" w:type="dxa"/>
            <w:tcBorders>
              <w:top w:val="single" w:sz="6" w:space="0" w:color="auto"/>
              <w:bottom w:val="single" w:sz="6" w:space="0" w:color="auto"/>
            </w:tcBorders>
            <w:shd w:val="clear" w:color="auto" w:fill="FFD200"/>
            <w:vAlign w:val="center"/>
          </w:tcPr>
          <w:p w:rsidR="00042EB1" w:rsidRPr="00817A46" w:rsidRDefault="00042EB1" w:rsidP="007B0C65">
            <w:pPr>
              <w:numPr>
                <w:ilvl w:val="0"/>
                <w:numId w:val="16"/>
              </w:numPr>
              <w:overflowPunct w:val="0"/>
              <w:autoSpaceDE w:val="0"/>
              <w:autoSpaceDN w:val="0"/>
              <w:adjustRightInd w:val="0"/>
              <w:ind w:left="0" w:firstLine="0"/>
              <w:jc w:val="center"/>
              <w:textAlignment w:val="baseline"/>
              <w:rPr>
                <w:rFonts w:ascii="Courier New" w:hAnsi="Courier New" w:cs="Courier New"/>
                <w:iCs/>
              </w:rPr>
            </w:pPr>
          </w:p>
        </w:tc>
        <w:tc>
          <w:tcPr>
            <w:tcW w:w="5340" w:type="dxa"/>
          </w:tcPr>
          <w:p w:rsidR="00042EB1" w:rsidRPr="009A1FC8" w:rsidRDefault="00042EB1" w:rsidP="00186543">
            <w:pPr>
              <w:tabs>
                <w:tab w:val="left" w:pos="1211"/>
              </w:tabs>
              <w:jc w:val="both"/>
              <w:rPr>
                <w:iCs/>
                <w:sz w:val="20"/>
                <w:szCs w:val="20"/>
              </w:rPr>
            </w:pPr>
            <w:r w:rsidRPr="009A1FC8">
              <w:rPr>
                <w:iCs/>
                <w:sz w:val="20"/>
                <w:szCs w:val="20"/>
              </w:rPr>
              <w:t>Непредставление, по запросу Заказчика, сведений о расчетах платежей за негативное воздействие, копий платежных документов, форм статистической отчетности и информации о выполнении природоохранных мероприятий.</w:t>
            </w:r>
          </w:p>
        </w:tc>
        <w:tc>
          <w:tcPr>
            <w:tcW w:w="1598" w:type="dxa"/>
            <w:vAlign w:val="center"/>
          </w:tcPr>
          <w:p w:rsidR="00042EB1" w:rsidRPr="009A1FC8" w:rsidRDefault="00042EB1" w:rsidP="00186543">
            <w:pPr>
              <w:tabs>
                <w:tab w:val="left" w:pos="1211"/>
              </w:tabs>
              <w:jc w:val="center"/>
              <w:rPr>
                <w:iCs/>
                <w:sz w:val="20"/>
                <w:szCs w:val="20"/>
              </w:rPr>
            </w:pPr>
            <w:r w:rsidRPr="009A1FC8">
              <w:rPr>
                <w:iCs/>
                <w:sz w:val="20"/>
                <w:szCs w:val="20"/>
              </w:rPr>
              <w:t>50</w:t>
            </w:r>
          </w:p>
        </w:tc>
        <w:tc>
          <w:tcPr>
            <w:tcW w:w="2488" w:type="dxa"/>
            <w:vAlign w:val="center"/>
          </w:tcPr>
          <w:p w:rsidR="00042EB1" w:rsidRPr="009A1FC8" w:rsidRDefault="00042EB1" w:rsidP="00042EB1">
            <w:pPr>
              <w:tabs>
                <w:tab w:val="left" w:pos="1211"/>
              </w:tabs>
              <w:jc w:val="center"/>
              <w:rPr>
                <w:iCs/>
                <w:sz w:val="20"/>
                <w:szCs w:val="20"/>
              </w:rPr>
            </w:pPr>
            <w:r w:rsidRPr="009A1FC8">
              <w:rPr>
                <w:iCs/>
                <w:sz w:val="20"/>
                <w:szCs w:val="20"/>
              </w:rPr>
              <w:t>По каждому факту нарушения</w:t>
            </w:r>
          </w:p>
        </w:tc>
      </w:tr>
      <w:tr w:rsidR="00042EB1" w:rsidRPr="00817A46" w:rsidTr="00BF6904">
        <w:trPr>
          <w:jc w:val="center"/>
        </w:trPr>
        <w:tc>
          <w:tcPr>
            <w:tcW w:w="639" w:type="dxa"/>
            <w:tcBorders>
              <w:top w:val="single" w:sz="6" w:space="0" w:color="auto"/>
              <w:bottom w:val="single" w:sz="6" w:space="0" w:color="auto"/>
            </w:tcBorders>
            <w:shd w:val="clear" w:color="auto" w:fill="FFD200"/>
            <w:vAlign w:val="center"/>
          </w:tcPr>
          <w:p w:rsidR="00042EB1" w:rsidRPr="00817A46" w:rsidRDefault="00042EB1" w:rsidP="007B0C65">
            <w:pPr>
              <w:numPr>
                <w:ilvl w:val="0"/>
                <w:numId w:val="16"/>
              </w:numPr>
              <w:overflowPunct w:val="0"/>
              <w:autoSpaceDE w:val="0"/>
              <w:autoSpaceDN w:val="0"/>
              <w:adjustRightInd w:val="0"/>
              <w:ind w:left="0" w:firstLine="0"/>
              <w:jc w:val="center"/>
              <w:textAlignment w:val="baseline"/>
              <w:rPr>
                <w:rFonts w:ascii="Courier New" w:hAnsi="Courier New" w:cs="Courier New"/>
                <w:iCs/>
              </w:rPr>
            </w:pPr>
          </w:p>
        </w:tc>
        <w:tc>
          <w:tcPr>
            <w:tcW w:w="5340" w:type="dxa"/>
          </w:tcPr>
          <w:p w:rsidR="00042EB1" w:rsidRPr="009A1FC8" w:rsidRDefault="00042EB1" w:rsidP="00186543">
            <w:pPr>
              <w:tabs>
                <w:tab w:val="left" w:pos="1211"/>
              </w:tabs>
              <w:jc w:val="both"/>
              <w:rPr>
                <w:iCs/>
                <w:sz w:val="20"/>
                <w:szCs w:val="20"/>
              </w:rPr>
            </w:pPr>
            <w:r w:rsidRPr="009A1FC8">
              <w:rPr>
                <w:iCs/>
                <w:sz w:val="20"/>
                <w:szCs w:val="20"/>
              </w:rPr>
              <w:t>Непредставление, по запросу Заказчика, копий разрешений на сбросы, выбросы, документа об утверждении нормативов образования отходов и лимитов на их размещение, копий паспортов отходов.</w:t>
            </w:r>
          </w:p>
        </w:tc>
        <w:tc>
          <w:tcPr>
            <w:tcW w:w="1598" w:type="dxa"/>
            <w:vAlign w:val="center"/>
          </w:tcPr>
          <w:p w:rsidR="00042EB1" w:rsidRPr="009A1FC8" w:rsidRDefault="00042EB1" w:rsidP="00186543">
            <w:pPr>
              <w:tabs>
                <w:tab w:val="left" w:pos="1211"/>
              </w:tabs>
              <w:jc w:val="center"/>
              <w:rPr>
                <w:iCs/>
                <w:sz w:val="20"/>
                <w:szCs w:val="20"/>
              </w:rPr>
            </w:pPr>
            <w:r w:rsidRPr="009A1FC8">
              <w:rPr>
                <w:iCs/>
                <w:sz w:val="20"/>
                <w:szCs w:val="20"/>
              </w:rPr>
              <w:t>50</w:t>
            </w:r>
          </w:p>
        </w:tc>
        <w:tc>
          <w:tcPr>
            <w:tcW w:w="2488" w:type="dxa"/>
            <w:vAlign w:val="center"/>
          </w:tcPr>
          <w:p w:rsidR="00042EB1" w:rsidRPr="009A1FC8" w:rsidRDefault="00042EB1" w:rsidP="00042EB1">
            <w:pPr>
              <w:tabs>
                <w:tab w:val="left" w:pos="1211"/>
              </w:tabs>
              <w:jc w:val="center"/>
              <w:rPr>
                <w:iCs/>
                <w:sz w:val="20"/>
                <w:szCs w:val="20"/>
              </w:rPr>
            </w:pPr>
            <w:r w:rsidRPr="009A1FC8">
              <w:rPr>
                <w:iCs/>
                <w:sz w:val="20"/>
                <w:szCs w:val="20"/>
              </w:rPr>
              <w:t>По каждому факту нарушения</w:t>
            </w:r>
          </w:p>
        </w:tc>
      </w:tr>
      <w:tr w:rsidR="00042EB1" w:rsidRPr="00817A46" w:rsidTr="00BF6904">
        <w:trPr>
          <w:jc w:val="center"/>
        </w:trPr>
        <w:tc>
          <w:tcPr>
            <w:tcW w:w="639" w:type="dxa"/>
            <w:tcBorders>
              <w:top w:val="single" w:sz="6" w:space="0" w:color="auto"/>
              <w:bottom w:val="single" w:sz="6" w:space="0" w:color="auto"/>
            </w:tcBorders>
            <w:shd w:val="clear" w:color="auto" w:fill="FFD200"/>
            <w:vAlign w:val="center"/>
          </w:tcPr>
          <w:p w:rsidR="00042EB1" w:rsidRPr="00817A46" w:rsidRDefault="00042EB1" w:rsidP="007B0C65">
            <w:pPr>
              <w:numPr>
                <w:ilvl w:val="0"/>
                <w:numId w:val="16"/>
              </w:numPr>
              <w:overflowPunct w:val="0"/>
              <w:autoSpaceDE w:val="0"/>
              <w:autoSpaceDN w:val="0"/>
              <w:adjustRightInd w:val="0"/>
              <w:ind w:left="0" w:firstLine="0"/>
              <w:jc w:val="center"/>
              <w:textAlignment w:val="baseline"/>
              <w:rPr>
                <w:rFonts w:ascii="Courier New" w:hAnsi="Courier New" w:cs="Courier New"/>
                <w:iCs/>
              </w:rPr>
            </w:pPr>
          </w:p>
        </w:tc>
        <w:tc>
          <w:tcPr>
            <w:tcW w:w="5340" w:type="dxa"/>
          </w:tcPr>
          <w:p w:rsidR="00042EB1" w:rsidRPr="009A1FC8" w:rsidRDefault="00042EB1" w:rsidP="00186543">
            <w:pPr>
              <w:tabs>
                <w:tab w:val="left" w:pos="1211"/>
              </w:tabs>
              <w:jc w:val="both"/>
              <w:rPr>
                <w:iCs/>
                <w:sz w:val="20"/>
                <w:szCs w:val="20"/>
              </w:rPr>
            </w:pPr>
            <w:r w:rsidRPr="009A1FC8">
              <w:rPr>
                <w:iCs/>
                <w:sz w:val="20"/>
                <w:szCs w:val="20"/>
              </w:rPr>
              <w:t>Несанкционированная добыча охотничьих и рыбных ресурсов.</w:t>
            </w:r>
          </w:p>
        </w:tc>
        <w:tc>
          <w:tcPr>
            <w:tcW w:w="1598" w:type="dxa"/>
            <w:vAlign w:val="center"/>
          </w:tcPr>
          <w:p w:rsidR="00042EB1" w:rsidRPr="009A1FC8" w:rsidRDefault="00042EB1" w:rsidP="00186543">
            <w:pPr>
              <w:tabs>
                <w:tab w:val="left" w:pos="1211"/>
              </w:tabs>
              <w:jc w:val="center"/>
              <w:rPr>
                <w:iCs/>
                <w:sz w:val="20"/>
                <w:szCs w:val="20"/>
              </w:rPr>
            </w:pPr>
            <w:r w:rsidRPr="009A1FC8">
              <w:rPr>
                <w:iCs/>
                <w:sz w:val="20"/>
                <w:szCs w:val="20"/>
              </w:rPr>
              <w:t>100</w:t>
            </w:r>
          </w:p>
        </w:tc>
        <w:tc>
          <w:tcPr>
            <w:tcW w:w="2488" w:type="dxa"/>
          </w:tcPr>
          <w:p w:rsidR="00042EB1" w:rsidRPr="009A1FC8" w:rsidRDefault="00042EB1" w:rsidP="00042EB1">
            <w:pPr>
              <w:tabs>
                <w:tab w:val="left" w:pos="1211"/>
              </w:tabs>
              <w:jc w:val="center"/>
              <w:rPr>
                <w:iCs/>
                <w:sz w:val="20"/>
                <w:szCs w:val="20"/>
              </w:rPr>
            </w:pPr>
            <w:r w:rsidRPr="009A1FC8">
              <w:rPr>
                <w:iCs/>
                <w:sz w:val="20"/>
                <w:szCs w:val="20"/>
              </w:rPr>
              <w:t>По каждому установленному факту</w:t>
            </w:r>
          </w:p>
        </w:tc>
      </w:tr>
      <w:tr w:rsidR="00042EB1" w:rsidRPr="00817A46" w:rsidTr="00BF6904">
        <w:trPr>
          <w:jc w:val="center"/>
        </w:trPr>
        <w:tc>
          <w:tcPr>
            <w:tcW w:w="639" w:type="dxa"/>
            <w:tcBorders>
              <w:top w:val="single" w:sz="6" w:space="0" w:color="auto"/>
              <w:bottom w:val="single" w:sz="6" w:space="0" w:color="auto"/>
            </w:tcBorders>
            <w:shd w:val="clear" w:color="auto" w:fill="FFD200"/>
            <w:vAlign w:val="center"/>
          </w:tcPr>
          <w:p w:rsidR="00042EB1" w:rsidRPr="00817A46" w:rsidRDefault="00042EB1" w:rsidP="007B0C65">
            <w:pPr>
              <w:numPr>
                <w:ilvl w:val="0"/>
                <w:numId w:val="16"/>
              </w:numPr>
              <w:overflowPunct w:val="0"/>
              <w:autoSpaceDE w:val="0"/>
              <w:autoSpaceDN w:val="0"/>
              <w:adjustRightInd w:val="0"/>
              <w:ind w:left="0" w:firstLine="0"/>
              <w:jc w:val="center"/>
              <w:textAlignment w:val="baseline"/>
              <w:rPr>
                <w:rFonts w:ascii="Courier New" w:hAnsi="Courier New" w:cs="Courier New"/>
                <w:iCs/>
              </w:rPr>
            </w:pPr>
          </w:p>
        </w:tc>
        <w:tc>
          <w:tcPr>
            <w:tcW w:w="5340" w:type="dxa"/>
          </w:tcPr>
          <w:p w:rsidR="00042EB1" w:rsidRPr="009A1FC8" w:rsidRDefault="00042EB1" w:rsidP="00186543">
            <w:pPr>
              <w:tabs>
                <w:tab w:val="left" w:pos="1211"/>
              </w:tabs>
              <w:jc w:val="both"/>
              <w:rPr>
                <w:iCs/>
                <w:sz w:val="20"/>
                <w:szCs w:val="20"/>
              </w:rPr>
            </w:pPr>
            <w:r w:rsidRPr="009A1FC8">
              <w:rPr>
                <w:iCs/>
                <w:sz w:val="20"/>
                <w:szCs w:val="20"/>
              </w:rPr>
              <w:t>Самовольное использование земель и нарушение почвенно-растительного покрова.</w:t>
            </w:r>
          </w:p>
        </w:tc>
        <w:tc>
          <w:tcPr>
            <w:tcW w:w="1598" w:type="dxa"/>
            <w:vAlign w:val="center"/>
          </w:tcPr>
          <w:p w:rsidR="00042EB1" w:rsidRPr="009A1FC8" w:rsidRDefault="00042EB1" w:rsidP="00186543">
            <w:pPr>
              <w:tabs>
                <w:tab w:val="left" w:pos="1211"/>
              </w:tabs>
              <w:jc w:val="center"/>
              <w:rPr>
                <w:iCs/>
                <w:sz w:val="20"/>
                <w:szCs w:val="20"/>
              </w:rPr>
            </w:pPr>
            <w:r w:rsidRPr="009A1FC8">
              <w:rPr>
                <w:iCs/>
                <w:sz w:val="20"/>
                <w:szCs w:val="20"/>
              </w:rPr>
              <w:t>100</w:t>
            </w:r>
          </w:p>
        </w:tc>
        <w:tc>
          <w:tcPr>
            <w:tcW w:w="2488" w:type="dxa"/>
            <w:vAlign w:val="center"/>
          </w:tcPr>
          <w:p w:rsidR="00042EB1" w:rsidRPr="009A1FC8" w:rsidRDefault="00042EB1" w:rsidP="00042EB1">
            <w:pPr>
              <w:tabs>
                <w:tab w:val="left" w:pos="1211"/>
              </w:tabs>
              <w:jc w:val="center"/>
              <w:rPr>
                <w:iCs/>
                <w:sz w:val="20"/>
                <w:szCs w:val="20"/>
              </w:rPr>
            </w:pPr>
            <w:r w:rsidRPr="009A1FC8">
              <w:rPr>
                <w:iCs/>
                <w:sz w:val="20"/>
                <w:szCs w:val="20"/>
              </w:rPr>
              <w:t>По каждому установленному факту</w:t>
            </w:r>
          </w:p>
        </w:tc>
      </w:tr>
      <w:tr w:rsidR="00042EB1" w:rsidRPr="00817A46" w:rsidTr="00BF6904">
        <w:trPr>
          <w:jc w:val="center"/>
        </w:trPr>
        <w:tc>
          <w:tcPr>
            <w:tcW w:w="639" w:type="dxa"/>
            <w:vMerge w:val="restart"/>
            <w:tcBorders>
              <w:top w:val="single" w:sz="6" w:space="0" w:color="auto"/>
              <w:bottom w:val="single" w:sz="6" w:space="0" w:color="auto"/>
            </w:tcBorders>
            <w:shd w:val="clear" w:color="auto" w:fill="FFD200"/>
            <w:vAlign w:val="center"/>
          </w:tcPr>
          <w:p w:rsidR="00042EB1" w:rsidRPr="00817A46" w:rsidRDefault="00042EB1" w:rsidP="007B0C65">
            <w:pPr>
              <w:numPr>
                <w:ilvl w:val="0"/>
                <w:numId w:val="16"/>
              </w:numPr>
              <w:overflowPunct w:val="0"/>
              <w:autoSpaceDE w:val="0"/>
              <w:autoSpaceDN w:val="0"/>
              <w:adjustRightInd w:val="0"/>
              <w:ind w:left="0" w:firstLine="0"/>
              <w:jc w:val="center"/>
              <w:textAlignment w:val="baseline"/>
              <w:rPr>
                <w:rFonts w:ascii="Courier New" w:hAnsi="Courier New" w:cs="Courier New"/>
                <w:iCs/>
              </w:rPr>
            </w:pPr>
          </w:p>
        </w:tc>
        <w:tc>
          <w:tcPr>
            <w:tcW w:w="5340" w:type="dxa"/>
          </w:tcPr>
          <w:p w:rsidR="00042EB1" w:rsidRPr="009A1FC8" w:rsidRDefault="00042EB1" w:rsidP="00186543">
            <w:pPr>
              <w:tabs>
                <w:tab w:val="left" w:pos="1211"/>
              </w:tabs>
              <w:jc w:val="both"/>
              <w:rPr>
                <w:iCs/>
                <w:sz w:val="20"/>
                <w:szCs w:val="20"/>
              </w:rPr>
            </w:pPr>
            <w:r w:rsidRPr="009A1FC8">
              <w:rPr>
                <w:iCs/>
                <w:sz w:val="20"/>
                <w:szCs w:val="20"/>
              </w:rPr>
              <w:t>Допущение загрязнения земель нефтью и нефтепродуктами:</w:t>
            </w:r>
          </w:p>
        </w:tc>
        <w:tc>
          <w:tcPr>
            <w:tcW w:w="1598" w:type="dxa"/>
          </w:tcPr>
          <w:p w:rsidR="00042EB1" w:rsidRPr="009A1FC8" w:rsidRDefault="00042EB1" w:rsidP="00186543">
            <w:pPr>
              <w:tabs>
                <w:tab w:val="left" w:pos="1211"/>
              </w:tabs>
              <w:jc w:val="center"/>
              <w:rPr>
                <w:iCs/>
                <w:sz w:val="20"/>
                <w:szCs w:val="20"/>
              </w:rPr>
            </w:pPr>
          </w:p>
        </w:tc>
        <w:tc>
          <w:tcPr>
            <w:tcW w:w="2488" w:type="dxa"/>
            <w:vMerge w:val="restart"/>
            <w:vAlign w:val="center"/>
          </w:tcPr>
          <w:p w:rsidR="00042EB1" w:rsidRPr="009A1FC8" w:rsidRDefault="00042EB1" w:rsidP="00042EB1">
            <w:pPr>
              <w:tabs>
                <w:tab w:val="left" w:pos="1211"/>
              </w:tabs>
              <w:jc w:val="center"/>
              <w:rPr>
                <w:iCs/>
                <w:sz w:val="20"/>
                <w:szCs w:val="20"/>
              </w:rPr>
            </w:pPr>
            <w:r w:rsidRPr="009A1FC8">
              <w:rPr>
                <w:iCs/>
                <w:sz w:val="20"/>
                <w:szCs w:val="20"/>
              </w:rPr>
              <w:t>Окончательно сумма вычисляется путем составления пропорции в зависимости от площади загрязнения указанной в Акте-предписания.</w:t>
            </w:r>
          </w:p>
        </w:tc>
      </w:tr>
      <w:tr w:rsidR="00042EB1" w:rsidRPr="00817A46" w:rsidTr="00BF6904">
        <w:trPr>
          <w:trHeight w:val="248"/>
          <w:jc w:val="center"/>
        </w:trPr>
        <w:tc>
          <w:tcPr>
            <w:tcW w:w="0" w:type="auto"/>
            <w:vMerge/>
            <w:tcBorders>
              <w:top w:val="single" w:sz="6" w:space="0" w:color="auto"/>
              <w:bottom w:val="single" w:sz="6" w:space="0" w:color="auto"/>
            </w:tcBorders>
            <w:shd w:val="clear" w:color="auto" w:fill="FFD200"/>
            <w:vAlign w:val="center"/>
          </w:tcPr>
          <w:p w:rsidR="00042EB1" w:rsidRPr="00817A46" w:rsidRDefault="00042EB1" w:rsidP="000A62A2">
            <w:pPr>
              <w:tabs>
                <w:tab w:val="left" w:pos="1211"/>
              </w:tabs>
              <w:jc w:val="center"/>
              <w:rPr>
                <w:rFonts w:ascii="Courier New" w:hAnsi="Courier New" w:cs="Courier New"/>
                <w:iCs/>
              </w:rPr>
            </w:pPr>
          </w:p>
        </w:tc>
        <w:tc>
          <w:tcPr>
            <w:tcW w:w="5340" w:type="dxa"/>
            <w:vAlign w:val="center"/>
          </w:tcPr>
          <w:p w:rsidR="00042EB1" w:rsidRPr="009A1FC8" w:rsidRDefault="00042EB1" w:rsidP="007B0C65">
            <w:pPr>
              <w:numPr>
                <w:ilvl w:val="0"/>
                <w:numId w:val="18"/>
              </w:numPr>
              <w:tabs>
                <w:tab w:val="clear" w:pos="720"/>
                <w:tab w:val="num" w:pos="219"/>
              </w:tabs>
              <w:overflowPunct w:val="0"/>
              <w:autoSpaceDE w:val="0"/>
              <w:autoSpaceDN w:val="0"/>
              <w:adjustRightInd w:val="0"/>
              <w:ind w:hanging="681"/>
              <w:textAlignment w:val="baseline"/>
              <w:rPr>
                <w:iCs/>
                <w:sz w:val="20"/>
                <w:szCs w:val="20"/>
              </w:rPr>
            </w:pPr>
            <w:r w:rsidRPr="009A1FC8">
              <w:rPr>
                <w:iCs/>
                <w:sz w:val="20"/>
                <w:szCs w:val="20"/>
              </w:rPr>
              <w:t xml:space="preserve">площадь загрязнения  до </w:t>
            </w:r>
            <w:smartTag w:uri="urn:schemas-microsoft-com:office:smarttags" w:element="metricconverter">
              <w:smartTagPr>
                <w:attr w:name="ProductID" w:val="1 га"/>
              </w:smartTagPr>
              <w:r w:rsidRPr="009A1FC8">
                <w:rPr>
                  <w:iCs/>
                  <w:sz w:val="20"/>
                  <w:szCs w:val="20"/>
                </w:rPr>
                <w:t>1 га</w:t>
              </w:r>
            </w:smartTag>
          </w:p>
        </w:tc>
        <w:tc>
          <w:tcPr>
            <w:tcW w:w="1598" w:type="dxa"/>
            <w:vAlign w:val="center"/>
          </w:tcPr>
          <w:p w:rsidR="00042EB1" w:rsidRPr="009A1FC8" w:rsidRDefault="00042EB1" w:rsidP="00186543">
            <w:pPr>
              <w:tabs>
                <w:tab w:val="left" w:pos="1211"/>
              </w:tabs>
              <w:jc w:val="center"/>
              <w:rPr>
                <w:iCs/>
                <w:sz w:val="20"/>
                <w:szCs w:val="20"/>
              </w:rPr>
            </w:pPr>
            <w:r w:rsidRPr="009A1FC8">
              <w:rPr>
                <w:iCs/>
                <w:sz w:val="20"/>
                <w:szCs w:val="20"/>
              </w:rPr>
              <w:t>65 – 650</w:t>
            </w:r>
          </w:p>
        </w:tc>
        <w:tc>
          <w:tcPr>
            <w:tcW w:w="2488" w:type="dxa"/>
            <w:vMerge/>
            <w:vAlign w:val="center"/>
          </w:tcPr>
          <w:p w:rsidR="00042EB1" w:rsidRPr="009A1FC8" w:rsidRDefault="00042EB1" w:rsidP="00042EB1">
            <w:pPr>
              <w:tabs>
                <w:tab w:val="left" w:pos="1211"/>
              </w:tabs>
              <w:jc w:val="center"/>
              <w:rPr>
                <w:iCs/>
                <w:sz w:val="20"/>
                <w:szCs w:val="20"/>
              </w:rPr>
            </w:pPr>
          </w:p>
        </w:tc>
      </w:tr>
      <w:tr w:rsidR="00042EB1" w:rsidRPr="00817A46" w:rsidTr="00BF6904">
        <w:trPr>
          <w:trHeight w:val="368"/>
          <w:jc w:val="center"/>
        </w:trPr>
        <w:tc>
          <w:tcPr>
            <w:tcW w:w="0" w:type="auto"/>
            <w:vMerge/>
            <w:tcBorders>
              <w:top w:val="single" w:sz="6" w:space="0" w:color="auto"/>
              <w:bottom w:val="single" w:sz="6" w:space="0" w:color="auto"/>
            </w:tcBorders>
            <w:shd w:val="clear" w:color="auto" w:fill="FFD200"/>
            <w:vAlign w:val="center"/>
          </w:tcPr>
          <w:p w:rsidR="00042EB1" w:rsidRPr="00817A46" w:rsidRDefault="00042EB1" w:rsidP="000A62A2">
            <w:pPr>
              <w:tabs>
                <w:tab w:val="left" w:pos="1211"/>
              </w:tabs>
              <w:jc w:val="center"/>
              <w:rPr>
                <w:rFonts w:ascii="Courier New" w:hAnsi="Courier New" w:cs="Courier New"/>
                <w:iCs/>
              </w:rPr>
            </w:pPr>
          </w:p>
        </w:tc>
        <w:tc>
          <w:tcPr>
            <w:tcW w:w="5340" w:type="dxa"/>
            <w:vAlign w:val="center"/>
          </w:tcPr>
          <w:p w:rsidR="00042EB1" w:rsidRPr="009A1FC8" w:rsidRDefault="00042EB1" w:rsidP="007B0C65">
            <w:pPr>
              <w:numPr>
                <w:ilvl w:val="0"/>
                <w:numId w:val="18"/>
              </w:numPr>
              <w:tabs>
                <w:tab w:val="clear" w:pos="720"/>
                <w:tab w:val="num" w:pos="219"/>
              </w:tabs>
              <w:overflowPunct w:val="0"/>
              <w:autoSpaceDE w:val="0"/>
              <w:autoSpaceDN w:val="0"/>
              <w:adjustRightInd w:val="0"/>
              <w:ind w:hanging="681"/>
              <w:textAlignment w:val="baseline"/>
              <w:rPr>
                <w:iCs/>
                <w:sz w:val="20"/>
                <w:szCs w:val="20"/>
              </w:rPr>
            </w:pPr>
            <w:r w:rsidRPr="009A1FC8">
              <w:rPr>
                <w:iCs/>
                <w:sz w:val="20"/>
                <w:szCs w:val="20"/>
              </w:rPr>
              <w:t xml:space="preserve">площадь загрязнения от </w:t>
            </w:r>
            <w:smartTag w:uri="urn:schemas-microsoft-com:office:smarttags" w:element="metricconverter">
              <w:smartTagPr>
                <w:attr w:name="ProductID" w:val="1 га"/>
              </w:smartTagPr>
              <w:r w:rsidRPr="009A1FC8">
                <w:rPr>
                  <w:iCs/>
                  <w:sz w:val="20"/>
                  <w:szCs w:val="20"/>
                </w:rPr>
                <w:t>1 га</w:t>
              </w:r>
            </w:smartTag>
            <w:r w:rsidRPr="009A1FC8">
              <w:rPr>
                <w:iCs/>
                <w:sz w:val="20"/>
                <w:szCs w:val="20"/>
              </w:rPr>
              <w:t xml:space="preserve"> и более</w:t>
            </w:r>
          </w:p>
        </w:tc>
        <w:tc>
          <w:tcPr>
            <w:tcW w:w="1598" w:type="dxa"/>
            <w:vAlign w:val="center"/>
          </w:tcPr>
          <w:p w:rsidR="00042EB1" w:rsidRPr="009A1FC8" w:rsidRDefault="00042EB1" w:rsidP="00186543">
            <w:pPr>
              <w:tabs>
                <w:tab w:val="left" w:pos="1211"/>
              </w:tabs>
              <w:jc w:val="center"/>
              <w:rPr>
                <w:iCs/>
                <w:sz w:val="20"/>
                <w:szCs w:val="20"/>
              </w:rPr>
            </w:pPr>
            <w:r w:rsidRPr="009A1FC8">
              <w:rPr>
                <w:iCs/>
                <w:sz w:val="20"/>
                <w:szCs w:val="20"/>
              </w:rPr>
              <w:t>650 – 1500</w:t>
            </w:r>
          </w:p>
        </w:tc>
        <w:tc>
          <w:tcPr>
            <w:tcW w:w="2488" w:type="dxa"/>
            <w:vMerge/>
            <w:vAlign w:val="center"/>
          </w:tcPr>
          <w:p w:rsidR="00042EB1" w:rsidRPr="009A1FC8" w:rsidRDefault="00042EB1" w:rsidP="00042EB1">
            <w:pPr>
              <w:tabs>
                <w:tab w:val="left" w:pos="1211"/>
              </w:tabs>
              <w:jc w:val="center"/>
              <w:rPr>
                <w:iCs/>
                <w:sz w:val="20"/>
                <w:szCs w:val="20"/>
              </w:rPr>
            </w:pPr>
          </w:p>
        </w:tc>
      </w:tr>
      <w:tr w:rsidR="00042EB1" w:rsidRPr="00817A46" w:rsidTr="00BF6904">
        <w:trPr>
          <w:trHeight w:val="488"/>
          <w:jc w:val="center"/>
        </w:trPr>
        <w:tc>
          <w:tcPr>
            <w:tcW w:w="639" w:type="dxa"/>
            <w:vMerge w:val="restart"/>
            <w:tcBorders>
              <w:top w:val="single" w:sz="6" w:space="0" w:color="auto"/>
              <w:bottom w:val="single" w:sz="6" w:space="0" w:color="auto"/>
            </w:tcBorders>
            <w:shd w:val="clear" w:color="auto" w:fill="FFD200"/>
            <w:vAlign w:val="center"/>
          </w:tcPr>
          <w:p w:rsidR="00042EB1" w:rsidRPr="00817A46" w:rsidRDefault="00042EB1" w:rsidP="007B0C65">
            <w:pPr>
              <w:numPr>
                <w:ilvl w:val="0"/>
                <w:numId w:val="16"/>
              </w:numPr>
              <w:overflowPunct w:val="0"/>
              <w:autoSpaceDE w:val="0"/>
              <w:autoSpaceDN w:val="0"/>
              <w:adjustRightInd w:val="0"/>
              <w:ind w:left="0" w:firstLine="0"/>
              <w:jc w:val="center"/>
              <w:textAlignment w:val="baseline"/>
              <w:rPr>
                <w:rFonts w:ascii="Courier New" w:hAnsi="Courier New" w:cs="Courier New"/>
                <w:iCs/>
              </w:rPr>
            </w:pPr>
          </w:p>
        </w:tc>
        <w:tc>
          <w:tcPr>
            <w:tcW w:w="5340" w:type="dxa"/>
          </w:tcPr>
          <w:p w:rsidR="00042EB1" w:rsidRPr="009A1FC8" w:rsidRDefault="00042EB1" w:rsidP="00186543">
            <w:pPr>
              <w:tabs>
                <w:tab w:val="left" w:pos="1211"/>
              </w:tabs>
              <w:jc w:val="both"/>
              <w:rPr>
                <w:iCs/>
                <w:sz w:val="20"/>
                <w:szCs w:val="20"/>
              </w:rPr>
            </w:pPr>
            <w:r w:rsidRPr="009A1FC8">
              <w:rPr>
                <w:iCs/>
                <w:sz w:val="20"/>
                <w:szCs w:val="20"/>
              </w:rPr>
              <w:t>Загрязнение территории промышленными и бытовыми отходами:</w:t>
            </w:r>
          </w:p>
        </w:tc>
        <w:tc>
          <w:tcPr>
            <w:tcW w:w="1598" w:type="dxa"/>
          </w:tcPr>
          <w:p w:rsidR="00042EB1" w:rsidRPr="009A1FC8" w:rsidRDefault="00042EB1" w:rsidP="00186543">
            <w:pPr>
              <w:tabs>
                <w:tab w:val="left" w:pos="1211"/>
              </w:tabs>
              <w:jc w:val="center"/>
              <w:rPr>
                <w:iCs/>
                <w:sz w:val="20"/>
                <w:szCs w:val="20"/>
              </w:rPr>
            </w:pPr>
          </w:p>
        </w:tc>
        <w:tc>
          <w:tcPr>
            <w:tcW w:w="2488" w:type="dxa"/>
            <w:vMerge w:val="restart"/>
            <w:vAlign w:val="center"/>
          </w:tcPr>
          <w:p w:rsidR="00042EB1" w:rsidRPr="009A1FC8" w:rsidRDefault="00042EB1" w:rsidP="00042EB1">
            <w:pPr>
              <w:tabs>
                <w:tab w:val="left" w:pos="1211"/>
              </w:tabs>
              <w:jc w:val="center"/>
              <w:rPr>
                <w:iCs/>
                <w:sz w:val="20"/>
                <w:szCs w:val="20"/>
              </w:rPr>
            </w:pPr>
          </w:p>
          <w:p w:rsidR="00042EB1" w:rsidRPr="009A1FC8" w:rsidRDefault="00042EB1" w:rsidP="00042EB1">
            <w:pPr>
              <w:tabs>
                <w:tab w:val="left" w:pos="1211"/>
              </w:tabs>
              <w:jc w:val="center"/>
              <w:rPr>
                <w:iCs/>
                <w:sz w:val="20"/>
                <w:szCs w:val="20"/>
              </w:rPr>
            </w:pPr>
            <w:r w:rsidRPr="009A1FC8">
              <w:rPr>
                <w:iCs/>
                <w:sz w:val="20"/>
                <w:szCs w:val="20"/>
              </w:rPr>
              <w:t>по каждому факту нарушения.</w:t>
            </w:r>
          </w:p>
          <w:p w:rsidR="00042EB1" w:rsidRPr="009A1FC8" w:rsidRDefault="00042EB1" w:rsidP="00042EB1">
            <w:pPr>
              <w:tabs>
                <w:tab w:val="left" w:pos="1211"/>
              </w:tabs>
              <w:jc w:val="center"/>
              <w:rPr>
                <w:iCs/>
                <w:sz w:val="20"/>
                <w:szCs w:val="20"/>
              </w:rPr>
            </w:pPr>
          </w:p>
        </w:tc>
      </w:tr>
      <w:tr w:rsidR="00042EB1" w:rsidRPr="00817A46" w:rsidTr="00BF6904">
        <w:trPr>
          <w:trHeight w:val="272"/>
          <w:jc w:val="center"/>
        </w:trPr>
        <w:tc>
          <w:tcPr>
            <w:tcW w:w="0" w:type="auto"/>
            <w:vMerge/>
            <w:tcBorders>
              <w:top w:val="single" w:sz="6" w:space="0" w:color="auto"/>
              <w:bottom w:val="single" w:sz="6" w:space="0" w:color="auto"/>
            </w:tcBorders>
            <w:shd w:val="clear" w:color="auto" w:fill="FFD200"/>
            <w:vAlign w:val="center"/>
          </w:tcPr>
          <w:p w:rsidR="00042EB1" w:rsidRPr="00817A46" w:rsidRDefault="00042EB1" w:rsidP="000A62A2">
            <w:pPr>
              <w:tabs>
                <w:tab w:val="left" w:pos="1211"/>
              </w:tabs>
              <w:jc w:val="center"/>
              <w:rPr>
                <w:rFonts w:ascii="Courier New" w:hAnsi="Courier New" w:cs="Courier New"/>
                <w:iCs/>
              </w:rPr>
            </w:pPr>
          </w:p>
        </w:tc>
        <w:tc>
          <w:tcPr>
            <w:tcW w:w="5340" w:type="dxa"/>
            <w:vAlign w:val="center"/>
          </w:tcPr>
          <w:p w:rsidR="00042EB1" w:rsidRPr="009A1FC8" w:rsidRDefault="00042EB1" w:rsidP="007B0C65">
            <w:pPr>
              <w:numPr>
                <w:ilvl w:val="0"/>
                <w:numId w:val="17"/>
              </w:numPr>
              <w:tabs>
                <w:tab w:val="clear" w:pos="720"/>
                <w:tab w:val="num" w:pos="219"/>
              </w:tabs>
              <w:overflowPunct w:val="0"/>
              <w:autoSpaceDE w:val="0"/>
              <w:autoSpaceDN w:val="0"/>
              <w:adjustRightInd w:val="0"/>
              <w:ind w:left="219" w:hanging="219"/>
              <w:jc w:val="both"/>
              <w:textAlignment w:val="baseline"/>
              <w:rPr>
                <w:iCs/>
                <w:sz w:val="20"/>
                <w:szCs w:val="20"/>
              </w:rPr>
            </w:pPr>
            <w:r w:rsidRPr="009A1FC8">
              <w:rPr>
                <w:iCs/>
                <w:sz w:val="20"/>
                <w:szCs w:val="20"/>
              </w:rPr>
              <w:t xml:space="preserve">самовольное захоронение отходов вне специально отведенной территории </w:t>
            </w:r>
          </w:p>
        </w:tc>
        <w:tc>
          <w:tcPr>
            <w:tcW w:w="1598" w:type="dxa"/>
            <w:vAlign w:val="center"/>
          </w:tcPr>
          <w:p w:rsidR="00042EB1" w:rsidRPr="009A1FC8" w:rsidRDefault="00042EB1" w:rsidP="00186543">
            <w:pPr>
              <w:tabs>
                <w:tab w:val="left" w:pos="1211"/>
              </w:tabs>
              <w:jc w:val="center"/>
              <w:rPr>
                <w:iCs/>
                <w:sz w:val="20"/>
                <w:szCs w:val="20"/>
              </w:rPr>
            </w:pPr>
            <w:r w:rsidRPr="009A1FC8">
              <w:rPr>
                <w:iCs/>
                <w:sz w:val="20"/>
                <w:szCs w:val="20"/>
              </w:rPr>
              <w:t>200</w:t>
            </w:r>
          </w:p>
        </w:tc>
        <w:tc>
          <w:tcPr>
            <w:tcW w:w="2488" w:type="dxa"/>
            <w:vMerge/>
            <w:vAlign w:val="center"/>
          </w:tcPr>
          <w:p w:rsidR="00042EB1" w:rsidRPr="009A1FC8" w:rsidRDefault="00042EB1" w:rsidP="00042EB1">
            <w:pPr>
              <w:tabs>
                <w:tab w:val="left" w:pos="1211"/>
              </w:tabs>
              <w:jc w:val="center"/>
              <w:rPr>
                <w:iCs/>
                <w:sz w:val="20"/>
                <w:szCs w:val="20"/>
              </w:rPr>
            </w:pPr>
          </w:p>
        </w:tc>
      </w:tr>
      <w:tr w:rsidR="00042EB1" w:rsidRPr="00817A46" w:rsidTr="00BF6904">
        <w:trPr>
          <w:trHeight w:val="344"/>
          <w:jc w:val="center"/>
        </w:trPr>
        <w:tc>
          <w:tcPr>
            <w:tcW w:w="0" w:type="auto"/>
            <w:vMerge/>
            <w:tcBorders>
              <w:top w:val="single" w:sz="6" w:space="0" w:color="auto"/>
              <w:bottom w:val="single" w:sz="6" w:space="0" w:color="auto"/>
            </w:tcBorders>
            <w:shd w:val="clear" w:color="auto" w:fill="FFD200"/>
            <w:vAlign w:val="center"/>
          </w:tcPr>
          <w:p w:rsidR="00042EB1" w:rsidRPr="00817A46" w:rsidRDefault="00042EB1" w:rsidP="000A62A2">
            <w:pPr>
              <w:tabs>
                <w:tab w:val="left" w:pos="1211"/>
              </w:tabs>
              <w:jc w:val="center"/>
              <w:rPr>
                <w:rFonts w:ascii="Courier New" w:hAnsi="Courier New" w:cs="Courier New"/>
                <w:iCs/>
              </w:rPr>
            </w:pPr>
          </w:p>
        </w:tc>
        <w:tc>
          <w:tcPr>
            <w:tcW w:w="5340" w:type="dxa"/>
            <w:vAlign w:val="center"/>
          </w:tcPr>
          <w:p w:rsidR="00042EB1" w:rsidRPr="009A1FC8" w:rsidRDefault="00042EB1" w:rsidP="007B0C65">
            <w:pPr>
              <w:numPr>
                <w:ilvl w:val="0"/>
                <w:numId w:val="17"/>
              </w:numPr>
              <w:tabs>
                <w:tab w:val="clear" w:pos="720"/>
                <w:tab w:val="num" w:pos="219"/>
              </w:tabs>
              <w:overflowPunct w:val="0"/>
              <w:autoSpaceDE w:val="0"/>
              <w:autoSpaceDN w:val="0"/>
              <w:adjustRightInd w:val="0"/>
              <w:ind w:left="219" w:hanging="219"/>
              <w:jc w:val="both"/>
              <w:textAlignment w:val="baseline"/>
              <w:rPr>
                <w:iCs/>
                <w:sz w:val="20"/>
                <w:szCs w:val="20"/>
              </w:rPr>
            </w:pPr>
            <w:r w:rsidRPr="009A1FC8">
              <w:rPr>
                <w:iCs/>
                <w:sz w:val="20"/>
                <w:szCs w:val="20"/>
              </w:rPr>
              <w:t>захоронение отходов  в водоохраной зоне водных объектов</w:t>
            </w:r>
          </w:p>
        </w:tc>
        <w:tc>
          <w:tcPr>
            <w:tcW w:w="1598" w:type="dxa"/>
            <w:vAlign w:val="center"/>
          </w:tcPr>
          <w:p w:rsidR="00042EB1" w:rsidRPr="009A1FC8" w:rsidRDefault="00042EB1" w:rsidP="00186543">
            <w:pPr>
              <w:tabs>
                <w:tab w:val="left" w:pos="1211"/>
              </w:tabs>
              <w:jc w:val="center"/>
              <w:rPr>
                <w:iCs/>
                <w:sz w:val="20"/>
                <w:szCs w:val="20"/>
              </w:rPr>
            </w:pPr>
            <w:r w:rsidRPr="009A1FC8">
              <w:rPr>
                <w:iCs/>
                <w:sz w:val="20"/>
                <w:szCs w:val="20"/>
              </w:rPr>
              <w:t>300</w:t>
            </w:r>
          </w:p>
        </w:tc>
        <w:tc>
          <w:tcPr>
            <w:tcW w:w="2488" w:type="dxa"/>
            <w:vMerge/>
            <w:vAlign w:val="center"/>
          </w:tcPr>
          <w:p w:rsidR="00042EB1" w:rsidRPr="009A1FC8" w:rsidRDefault="00042EB1" w:rsidP="00042EB1">
            <w:pPr>
              <w:tabs>
                <w:tab w:val="left" w:pos="1211"/>
              </w:tabs>
              <w:jc w:val="center"/>
              <w:rPr>
                <w:iCs/>
                <w:sz w:val="20"/>
                <w:szCs w:val="20"/>
              </w:rPr>
            </w:pPr>
          </w:p>
        </w:tc>
      </w:tr>
      <w:tr w:rsidR="00042EB1" w:rsidRPr="00817A46" w:rsidTr="00BF6904">
        <w:trPr>
          <w:trHeight w:val="300"/>
          <w:jc w:val="center"/>
        </w:trPr>
        <w:tc>
          <w:tcPr>
            <w:tcW w:w="0" w:type="auto"/>
            <w:vMerge/>
            <w:tcBorders>
              <w:top w:val="single" w:sz="6" w:space="0" w:color="auto"/>
              <w:bottom w:val="single" w:sz="6" w:space="0" w:color="auto"/>
            </w:tcBorders>
            <w:shd w:val="clear" w:color="auto" w:fill="FFD200"/>
            <w:vAlign w:val="center"/>
          </w:tcPr>
          <w:p w:rsidR="00042EB1" w:rsidRPr="00817A46" w:rsidRDefault="00042EB1" w:rsidP="000A62A2">
            <w:pPr>
              <w:tabs>
                <w:tab w:val="left" w:pos="1211"/>
              </w:tabs>
              <w:jc w:val="center"/>
              <w:rPr>
                <w:rFonts w:ascii="Courier New" w:hAnsi="Courier New" w:cs="Courier New"/>
                <w:iCs/>
              </w:rPr>
            </w:pPr>
          </w:p>
        </w:tc>
        <w:tc>
          <w:tcPr>
            <w:tcW w:w="5340" w:type="dxa"/>
            <w:tcBorders>
              <w:bottom w:val="single" w:sz="4" w:space="0" w:color="auto"/>
            </w:tcBorders>
            <w:vAlign w:val="center"/>
          </w:tcPr>
          <w:p w:rsidR="00042EB1" w:rsidRPr="009A1FC8" w:rsidRDefault="00042EB1" w:rsidP="007B0C65">
            <w:pPr>
              <w:numPr>
                <w:ilvl w:val="0"/>
                <w:numId w:val="17"/>
              </w:numPr>
              <w:tabs>
                <w:tab w:val="clear" w:pos="720"/>
                <w:tab w:val="num" w:pos="219"/>
              </w:tabs>
              <w:overflowPunct w:val="0"/>
              <w:autoSpaceDE w:val="0"/>
              <w:autoSpaceDN w:val="0"/>
              <w:adjustRightInd w:val="0"/>
              <w:ind w:hanging="720"/>
              <w:jc w:val="both"/>
              <w:textAlignment w:val="baseline"/>
              <w:rPr>
                <w:iCs/>
                <w:sz w:val="20"/>
                <w:szCs w:val="20"/>
              </w:rPr>
            </w:pPr>
            <w:r w:rsidRPr="009A1FC8">
              <w:rPr>
                <w:iCs/>
                <w:sz w:val="20"/>
                <w:szCs w:val="20"/>
              </w:rPr>
              <w:t>устройство несанкционированных свалок</w:t>
            </w:r>
          </w:p>
        </w:tc>
        <w:tc>
          <w:tcPr>
            <w:tcW w:w="1598" w:type="dxa"/>
            <w:tcBorders>
              <w:bottom w:val="single" w:sz="4" w:space="0" w:color="auto"/>
            </w:tcBorders>
            <w:vAlign w:val="center"/>
          </w:tcPr>
          <w:p w:rsidR="00042EB1" w:rsidRPr="009A1FC8" w:rsidRDefault="00042EB1" w:rsidP="00186543">
            <w:pPr>
              <w:tabs>
                <w:tab w:val="left" w:pos="1211"/>
              </w:tabs>
              <w:jc w:val="center"/>
              <w:rPr>
                <w:iCs/>
                <w:sz w:val="20"/>
                <w:szCs w:val="20"/>
              </w:rPr>
            </w:pPr>
            <w:r w:rsidRPr="009A1FC8">
              <w:rPr>
                <w:iCs/>
                <w:sz w:val="20"/>
                <w:szCs w:val="20"/>
              </w:rPr>
              <w:t>200</w:t>
            </w:r>
          </w:p>
        </w:tc>
        <w:tc>
          <w:tcPr>
            <w:tcW w:w="2488" w:type="dxa"/>
            <w:vMerge/>
            <w:vAlign w:val="center"/>
          </w:tcPr>
          <w:p w:rsidR="00042EB1" w:rsidRPr="009A1FC8" w:rsidRDefault="00042EB1" w:rsidP="00042EB1">
            <w:pPr>
              <w:tabs>
                <w:tab w:val="left" w:pos="1211"/>
              </w:tabs>
              <w:jc w:val="center"/>
              <w:rPr>
                <w:iCs/>
                <w:sz w:val="20"/>
                <w:szCs w:val="20"/>
              </w:rPr>
            </w:pPr>
          </w:p>
        </w:tc>
      </w:tr>
      <w:tr w:rsidR="00042EB1" w:rsidRPr="00817A46" w:rsidTr="00BF6904">
        <w:trPr>
          <w:trHeight w:val="180"/>
          <w:jc w:val="center"/>
        </w:trPr>
        <w:tc>
          <w:tcPr>
            <w:tcW w:w="0" w:type="auto"/>
            <w:vMerge/>
            <w:tcBorders>
              <w:top w:val="single" w:sz="6" w:space="0" w:color="auto"/>
              <w:bottom w:val="single" w:sz="6" w:space="0" w:color="auto"/>
            </w:tcBorders>
            <w:shd w:val="clear" w:color="auto" w:fill="FFD200"/>
            <w:vAlign w:val="center"/>
          </w:tcPr>
          <w:p w:rsidR="00042EB1" w:rsidRPr="00817A46" w:rsidRDefault="00042EB1" w:rsidP="000A62A2">
            <w:pPr>
              <w:tabs>
                <w:tab w:val="left" w:pos="1211"/>
              </w:tabs>
              <w:jc w:val="center"/>
              <w:rPr>
                <w:rFonts w:ascii="Courier New" w:hAnsi="Courier New" w:cs="Courier New"/>
                <w:iCs/>
              </w:rPr>
            </w:pPr>
          </w:p>
        </w:tc>
        <w:tc>
          <w:tcPr>
            <w:tcW w:w="5340" w:type="dxa"/>
            <w:tcBorders>
              <w:top w:val="single" w:sz="4" w:space="0" w:color="auto"/>
            </w:tcBorders>
            <w:vAlign w:val="center"/>
          </w:tcPr>
          <w:p w:rsidR="00042EB1" w:rsidRPr="009A1FC8" w:rsidRDefault="00042EB1" w:rsidP="007B0C65">
            <w:pPr>
              <w:numPr>
                <w:ilvl w:val="0"/>
                <w:numId w:val="17"/>
              </w:numPr>
              <w:tabs>
                <w:tab w:val="clear" w:pos="720"/>
                <w:tab w:val="num" w:pos="219"/>
              </w:tabs>
              <w:overflowPunct w:val="0"/>
              <w:autoSpaceDE w:val="0"/>
              <w:autoSpaceDN w:val="0"/>
              <w:adjustRightInd w:val="0"/>
              <w:ind w:hanging="720"/>
              <w:jc w:val="both"/>
              <w:textAlignment w:val="baseline"/>
              <w:rPr>
                <w:iCs/>
                <w:sz w:val="20"/>
                <w:szCs w:val="20"/>
              </w:rPr>
            </w:pPr>
            <w:r w:rsidRPr="009A1FC8">
              <w:rPr>
                <w:iCs/>
                <w:sz w:val="20"/>
                <w:szCs w:val="20"/>
              </w:rPr>
              <w:t>бытовыми отходами</w:t>
            </w:r>
          </w:p>
        </w:tc>
        <w:tc>
          <w:tcPr>
            <w:tcW w:w="1598" w:type="dxa"/>
            <w:tcBorders>
              <w:top w:val="single" w:sz="4" w:space="0" w:color="auto"/>
            </w:tcBorders>
            <w:vAlign w:val="center"/>
          </w:tcPr>
          <w:p w:rsidR="00042EB1" w:rsidRPr="009A1FC8" w:rsidRDefault="00042EB1" w:rsidP="00186543">
            <w:pPr>
              <w:tabs>
                <w:tab w:val="left" w:pos="1211"/>
              </w:tabs>
              <w:jc w:val="center"/>
              <w:rPr>
                <w:iCs/>
                <w:sz w:val="20"/>
                <w:szCs w:val="20"/>
              </w:rPr>
            </w:pPr>
            <w:r w:rsidRPr="009A1FC8">
              <w:rPr>
                <w:iCs/>
                <w:sz w:val="20"/>
                <w:szCs w:val="20"/>
              </w:rPr>
              <w:t>100</w:t>
            </w:r>
          </w:p>
        </w:tc>
        <w:tc>
          <w:tcPr>
            <w:tcW w:w="2488" w:type="dxa"/>
            <w:vMerge/>
            <w:vAlign w:val="center"/>
          </w:tcPr>
          <w:p w:rsidR="00042EB1" w:rsidRPr="009A1FC8" w:rsidRDefault="00042EB1" w:rsidP="00042EB1">
            <w:pPr>
              <w:tabs>
                <w:tab w:val="left" w:pos="1211"/>
              </w:tabs>
              <w:jc w:val="center"/>
              <w:rPr>
                <w:iCs/>
                <w:sz w:val="20"/>
                <w:szCs w:val="20"/>
              </w:rPr>
            </w:pPr>
          </w:p>
        </w:tc>
      </w:tr>
      <w:tr w:rsidR="00042EB1" w:rsidRPr="00817A46" w:rsidTr="00BF6904">
        <w:trPr>
          <w:trHeight w:val="405"/>
          <w:jc w:val="center"/>
        </w:trPr>
        <w:tc>
          <w:tcPr>
            <w:tcW w:w="639" w:type="dxa"/>
            <w:vMerge w:val="restart"/>
            <w:tcBorders>
              <w:top w:val="single" w:sz="6" w:space="0" w:color="auto"/>
              <w:bottom w:val="single" w:sz="6" w:space="0" w:color="auto"/>
            </w:tcBorders>
            <w:shd w:val="clear" w:color="auto" w:fill="FFD200"/>
            <w:vAlign w:val="center"/>
          </w:tcPr>
          <w:p w:rsidR="00042EB1" w:rsidRPr="00817A46" w:rsidRDefault="00042EB1" w:rsidP="007B0C65">
            <w:pPr>
              <w:numPr>
                <w:ilvl w:val="0"/>
                <w:numId w:val="16"/>
              </w:numPr>
              <w:overflowPunct w:val="0"/>
              <w:autoSpaceDE w:val="0"/>
              <w:autoSpaceDN w:val="0"/>
              <w:adjustRightInd w:val="0"/>
              <w:ind w:left="0" w:firstLine="0"/>
              <w:jc w:val="center"/>
              <w:textAlignment w:val="baseline"/>
              <w:rPr>
                <w:rFonts w:ascii="Courier New" w:hAnsi="Courier New" w:cs="Courier New"/>
                <w:iCs/>
              </w:rPr>
            </w:pPr>
          </w:p>
        </w:tc>
        <w:tc>
          <w:tcPr>
            <w:tcW w:w="5340" w:type="dxa"/>
            <w:vAlign w:val="center"/>
          </w:tcPr>
          <w:p w:rsidR="00042EB1" w:rsidRPr="009A1FC8" w:rsidRDefault="00042EB1" w:rsidP="00186543">
            <w:pPr>
              <w:tabs>
                <w:tab w:val="left" w:pos="1211"/>
              </w:tabs>
              <w:jc w:val="both"/>
              <w:rPr>
                <w:iCs/>
                <w:sz w:val="20"/>
                <w:szCs w:val="20"/>
              </w:rPr>
            </w:pPr>
            <w:r w:rsidRPr="009A1FC8">
              <w:rPr>
                <w:iCs/>
                <w:sz w:val="20"/>
                <w:szCs w:val="20"/>
              </w:rPr>
              <w:t>Нарушение требований в области обращения с отходами бурения:</w:t>
            </w:r>
          </w:p>
        </w:tc>
        <w:tc>
          <w:tcPr>
            <w:tcW w:w="1598" w:type="dxa"/>
            <w:vAlign w:val="center"/>
          </w:tcPr>
          <w:p w:rsidR="00042EB1" w:rsidRPr="009A1FC8" w:rsidRDefault="00042EB1" w:rsidP="00186543">
            <w:pPr>
              <w:tabs>
                <w:tab w:val="left" w:pos="1211"/>
              </w:tabs>
              <w:jc w:val="center"/>
              <w:rPr>
                <w:iCs/>
                <w:sz w:val="20"/>
                <w:szCs w:val="20"/>
              </w:rPr>
            </w:pPr>
          </w:p>
        </w:tc>
        <w:tc>
          <w:tcPr>
            <w:tcW w:w="2488" w:type="dxa"/>
            <w:vMerge w:val="restart"/>
            <w:vAlign w:val="center"/>
          </w:tcPr>
          <w:p w:rsidR="00042EB1" w:rsidRPr="009A1FC8" w:rsidRDefault="00042EB1" w:rsidP="00042EB1">
            <w:pPr>
              <w:tabs>
                <w:tab w:val="left" w:pos="1211"/>
              </w:tabs>
              <w:jc w:val="center"/>
              <w:rPr>
                <w:iCs/>
                <w:sz w:val="20"/>
                <w:szCs w:val="20"/>
              </w:rPr>
            </w:pPr>
            <w:r w:rsidRPr="009A1FC8">
              <w:rPr>
                <w:iCs/>
                <w:sz w:val="20"/>
                <w:szCs w:val="20"/>
              </w:rPr>
              <w:t>по каждому факту нарушения.</w:t>
            </w:r>
          </w:p>
        </w:tc>
      </w:tr>
      <w:tr w:rsidR="00042EB1" w:rsidRPr="00817A46" w:rsidTr="00BF6904">
        <w:trPr>
          <w:trHeight w:val="405"/>
          <w:jc w:val="center"/>
        </w:trPr>
        <w:tc>
          <w:tcPr>
            <w:tcW w:w="0" w:type="auto"/>
            <w:vMerge/>
            <w:tcBorders>
              <w:top w:val="single" w:sz="6" w:space="0" w:color="auto"/>
              <w:bottom w:val="single" w:sz="6" w:space="0" w:color="auto"/>
            </w:tcBorders>
            <w:shd w:val="clear" w:color="auto" w:fill="FFD200"/>
            <w:vAlign w:val="center"/>
          </w:tcPr>
          <w:p w:rsidR="00042EB1" w:rsidRPr="00817A46" w:rsidRDefault="00042EB1" w:rsidP="000A62A2">
            <w:pPr>
              <w:tabs>
                <w:tab w:val="left" w:pos="1211"/>
              </w:tabs>
              <w:jc w:val="center"/>
              <w:rPr>
                <w:rFonts w:ascii="Courier New" w:hAnsi="Courier New" w:cs="Courier New"/>
                <w:iCs/>
              </w:rPr>
            </w:pPr>
          </w:p>
        </w:tc>
        <w:tc>
          <w:tcPr>
            <w:tcW w:w="5340" w:type="dxa"/>
            <w:vAlign w:val="center"/>
          </w:tcPr>
          <w:p w:rsidR="00042EB1" w:rsidRPr="009A1FC8" w:rsidRDefault="00042EB1" w:rsidP="007B0C65">
            <w:pPr>
              <w:numPr>
                <w:ilvl w:val="0"/>
                <w:numId w:val="37"/>
              </w:numPr>
              <w:tabs>
                <w:tab w:val="left" w:pos="246"/>
              </w:tabs>
              <w:ind w:left="246" w:hanging="246"/>
              <w:jc w:val="both"/>
              <w:rPr>
                <w:iCs/>
                <w:sz w:val="20"/>
                <w:szCs w:val="20"/>
              </w:rPr>
            </w:pPr>
            <w:r w:rsidRPr="009A1FC8">
              <w:rPr>
                <w:iCs/>
                <w:sz w:val="20"/>
                <w:szCs w:val="20"/>
              </w:rPr>
              <w:t>размещение (сброс, захоронение) отходов бурение вне согласованных мест</w:t>
            </w:r>
          </w:p>
        </w:tc>
        <w:tc>
          <w:tcPr>
            <w:tcW w:w="1598" w:type="dxa"/>
            <w:vAlign w:val="center"/>
          </w:tcPr>
          <w:p w:rsidR="00042EB1" w:rsidRPr="009A1FC8" w:rsidRDefault="00042EB1" w:rsidP="00186543">
            <w:pPr>
              <w:tabs>
                <w:tab w:val="left" w:pos="1211"/>
              </w:tabs>
              <w:jc w:val="center"/>
              <w:rPr>
                <w:iCs/>
                <w:sz w:val="20"/>
                <w:szCs w:val="20"/>
              </w:rPr>
            </w:pPr>
            <w:r w:rsidRPr="009A1FC8">
              <w:rPr>
                <w:iCs/>
                <w:sz w:val="20"/>
                <w:szCs w:val="20"/>
              </w:rPr>
              <w:t>100</w:t>
            </w:r>
          </w:p>
        </w:tc>
        <w:tc>
          <w:tcPr>
            <w:tcW w:w="2488" w:type="dxa"/>
            <w:vMerge/>
            <w:vAlign w:val="center"/>
          </w:tcPr>
          <w:p w:rsidR="00042EB1" w:rsidRPr="009A1FC8" w:rsidRDefault="00042EB1" w:rsidP="00042EB1">
            <w:pPr>
              <w:tabs>
                <w:tab w:val="left" w:pos="1211"/>
              </w:tabs>
              <w:jc w:val="center"/>
              <w:rPr>
                <w:iCs/>
                <w:sz w:val="20"/>
                <w:szCs w:val="20"/>
              </w:rPr>
            </w:pPr>
          </w:p>
        </w:tc>
      </w:tr>
      <w:tr w:rsidR="00042EB1" w:rsidRPr="00817A46" w:rsidTr="00BF6904">
        <w:trPr>
          <w:trHeight w:val="405"/>
          <w:jc w:val="center"/>
        </w:trPr>
        <w:tc>
          <w:tcPr>
            <w:tcW w:w="0" w:type="auto"/>
            <w:vMerge/>
            <w:tcBorders>
              <w:top w:val="single" w:sz="6" w:space="0" w:color="auto"/>
              <w:bottom w:val="single" w:sz="6" w:space="0" w:color="auto"/>
            </w:tcBorders>
            <w:shd w:val="clear" w:color="auto" w:fill="FFD200"/>
            <w:vAlign w:val="center"/>
          </w:tcPr>
          <w:p w:rsidR="00042EB1" w:rsidRPr="00817A46" w:rsidRDefault="00042EB1" w:rsidP="000A62A2">
            <w:pPr>
              <w:tabs>
                <w:tab w:val="left" w:pos="1211"/>
              </w:tabs>
              <w:jc w:val="center"/>
              <w:rPr>
                <w:rFonts w:ascii="Courier New" w:hAnsi="Courier New" w:cs="Courier New"/>
                <w:iCs/>
              </w:rPr>
            </w:pPr>
          </w:p>
        </w:tc>
        <w:tc>
          <w:tcPr>
            <w:tcW w:w="5340" w:type="dxa"/>
            <w:vAlign w:val="center"/>
          </w:tcPr>
          <w:p w:rsidR="00042EB1" w:rsidRPr="009A1FC8" w:rsidRDefault="00042EB1" w:rsidP="007B0C65">
            <w:pPr>
              <w:numPr>
                <w:ilvl w:val="0"/>
                <w:numId w:val="37"/>
              </w:numPr>
              <w:tabs>
                <w:tab w:val="left" w:pos="246"/>
              </w:tabs>
              <w:ind w:left="246" w:hanging="283"/>
              <w:rPr>
                <w:iCs/>
                <w:sz w:val="20"/>
                <w:szCs w:val="20"/>
              </w:rPr>
            </w:pPr>
            <w:r w:rsidRPr="009A1FC8">
              <w:rPr>
                <w:iCs/>
                <w:sz w:val="20"/>
                <w:szCs w:val="20"/>
              </w:rPr>
              <w:t xml:space="preserve">Не представление (сокрытие, искажение) или несвоевременное представление информации об объемах образования отходов бурения  </w:t>
            </w:r>
          </w:p>
        </w:tc>
        <w:tc>
          <w:tcPr>
            <w:tcW w:w="1598" w:type="dxa"/>
            <w:vAlign w:val="center"/>
          </w:tcPr>
          <w:p w:rsidR="00042EB1" w:rsidRPr="009A1FC8" w:rsidRDefault="00042EB1" w:rsidP="00186543">
            <w:pPr>
              <w:tabs>
                <w:tab w:val="left" w:pos="1211"/>
              </w:tabs>
              <w:jc w:val="center"/>
              <w:rPr>
                <w:iCs/>
                <w:sz w:val="20"/>
                <w:szCs w:val="20"/>
              </w:rPr>
            </w:pPr>
            <w:r w:rsidRPr="009A1FC8">
              <w:rPr>
                <w:iCs/>
                <w:sz w:val="20"/>
                <w:szCs w:val="20"/>
              </w:rPr>
              <w:t>100</w:t>
            </w:r>
          </w:p>
        </w:tc>
        <w:tc>
          <w:tcPr>
            <w:tcW w:w="2488" w:type="dxa"/>
            <w:vMerge/>
            <w:vAlign w:val="center"/>
          </w:tcPr>
          <w:p w:rsidR="00042EB1" w:rsidRPr="009A1FC8" w:rsidRDefault="00042EB1" w:rsidP="00042EB1">
            <w:pPr>
              <w:tabs>
                <w:tab w:val="left" w:pos="1211"/>
              </w:tabs>
              <w:jc w:val="center"/>
              <w:rPr>
                <w:iCs/>
                <w:sz w:val="20"/>
                <w:szCs w:val="20"/>
              </w:rPr>
            </w:pPr>
          </w:p>
        </w:tc>
      </w:tr>
      <w:tr w:rsidR="00042EB1" w:rsidRPr="00817A46" w:rsidTr="00BF6904">
        <w:trPr>
          <w:trHeight w:val="584"/>
          <w:jc w:val="center"/>
        </w:trPr>
        <w:tc>
          <w:tcPr>
            <w:tcW w:w="639" w:type="dxa"/>
            <w:tcBorders>
              <w:top w:val="single" w:sz="6" w:space="0" w:color="auto"/>
              <w:bottom w:val="single" w:sz="6" w:space="0" w:color="auto"/>
            </w:tcBorders>
            <w:shd w:val="clear" w:color="auto" w:fill="FFD200"/>
            <w:vAlign w:val="center"/>
          </w:tcPr>
          <w:p w:rsidR="00042EB1" w:rsidRPr="00817A46" w:rsidRDefault="00042EB1" w:rsidP="007B0C65">
            <w:pPr>
              <w:numPr>
                <w:ilvl w:val="0"/>
                <w:numId w:val="16"/>
              </w:numPr>
              <w:overflowPunct w:val="0"/>
              <w:autoSpaceDE w:val="0"/>
              <w:autoSpaceDN w:val="0"/>
              <w:adjustRightInd w:val="0"/>
              <w:ind w:left="0" w:firstLine="0"/>
              <w:jc w:val="center"/>
              <w:textAlignment w:val="baseline"/>
              <w:rPr>
                <w:rFonts w:ascii="Courier New" w:hAnsi="Courier New" w:cs="Courier New"/>
                <w:iCs/>
              </w:rPr>
            </w:pPr>
          </w:p>
        </w:tc>
        <w:tc>
          <w:tcPr>
            <w:tcW w:w="5340" w:type="dxa"/>
            <w:vAlign w:val="center"/>
          </w:tcPr>
          <w:p w:rsidR="00042EB1" w:rsidRPr="009A1FC8" w:rsidRDefault="00042EB1" w:rsidP="00186543">
            <w:pPr>
              <w:tabs>
                <w:tab w:val="left" w:pos="1211"/>
              </w:tabs>
              <w:rPr>
                <w:iCs/>
                <w:sz w:val="20"/>
                <w:szCs w:val="20"/>
              </w:rPr>
            </w:pPr>
            <w:r w:rsidRPr="009A1FC8">
              <w:rPr>
                <w:iCs/>
                <w:sz w:val="20"/>
                <w:szCs w:val="20"/>
              </w:rPr>
              <w:t>Сброс неочищенных стоков в водный объект</w:t>
            </w:r>
          </w:p>
        </w:tc>
        <w:tc>
          <w:tcPr>
            <w:tcW w:w="1598" w:type="dxa"/>
            <w:vAlign w:val="center"/>
          </w:tcPr>
          <w:p w:rsidR="00042EB1" w:rsidRPr="009A1FC8" w:rsidRDefault="00042EB1" w:rsidP="00186543">
            <w:pPr>
              <w:tabs>
                <w:tab w:val="left" w:pos="1211"/>
              </w:tabs>
              <w:jc w:val="center"/>
              <w:rPr>
                <w:iCs/>
                <w:sz w:val="20"/>
                <w:szCs w:val="20"/>
              </w:rPr>
            </w:pPr>
            <w:r w:rsidRPr="009A1FC8">
              <w:rPr>
                <w:iCs/>
                <w:sz w:val="20"/>
                <w:szCs w:val="20"/>
              </w:rPr>
              <w:t>200</w:t>
            </w:r>
          </w:p>
        </w:tc>
        <w:tc>
          <w:tcPr>
            <w:tcW w:w="2488" w:type="dxa"/>
            <w:vAlign w:val="center"/>
          </w:tcPr>
          <w:p w:rsidR="00042EB1" w:rsidRPr="009A1FC8" w:rsidRDefault="00042EB1" w:rsidP="00042EB1">
            <w:pPr>
              <w:tabs>
                <w:tab w:val="left" w:pos="1211"/>
              </w:tabs>
              <w:jc w:val="center"/>
              <w:rPr>
                <w:iCs/>
                <w:sz w:val="20"/>
                <w:szCs w:val="20"/>
              </w:rPr>
            </w:pPr>
            <w:bookmarkStart w:id="163" w:name="OLE_LINK1"/>
            <w:bookmarkStart w:id="164" w:name="OLE_LINK2"/>
            <w:r w:rsidRPr="009A1FC8">
              <w:rPr>
                <w:iCs/>
                <w:sz w:val="20"/>
                <w:szCs w:val="20"/>
              </w:rPr>
              <w:t>по каждому факту нарушения</w:t>
            </w:r>
            <w:bookmarkEnd w:id="163"/>
            <w:bookmarkEnd w:id="164"/>
          </w:p>
        </w:tc>
      </w:tr>
      <w:tr w:rsidR="00042EB1" w:rsidRPr="00817A46" w:rsidTr="00BF6904">
        <w:trPr>
          <w:trHeight w:val="314"/>
          <w:jc w:val="center"/>
        </w:trPr>
        <w:tc>
          <w:tcPr>
            <w:tcW w:w="639" w:type="dxa"/>
            <w:tcBorders>
              <w:top w:val="single" w:sz="6" w:space="0" w:color="auto"/>
              <w:bottom w:val="single" w:sz="6" w:space="0" w:color="auto"/>
            </w:tcBorders>
            <w:shd w:val="clear" w:color="auto" w:fill="FFD200"/>
            <w:vAlign w:val="center"/>
          </w:tcPr>
          <w:p w:rsidR="00042EB1" w:rsidRPr="00817A46" w:rsidRDefault="00042EB1" w:rsidP="007B0C65">
            <w:pPr>
              <w:numPr>
                <w:ilvl w:val="0"/>
                <w:numId w:val="16"/>
              </w:numPr>
              <w:overflowPunct w:val="0"/>
              <w:autoSpaceDE w:val="0"/>
              <w:autoSpaceDN w:val="0"/>
              <w:adjustRightInd w:val="0"/>
              <w:spacing w:after="120"/>
              <w:ind w:left="0" w:firstLine="0"/>
              <w:jc w:val="center"/>
              <w:textAlignment w:val="baseline"/>
              <w:rPr>
                <w:rFonts w:ascii="Courier New" w:hAnsi="Courier New" w:cs="Courier New"/>
                <w:iCs/>
              </w:rPr>
            </w:pPr>
          </w:p>
        </w:tc>
        <w:tc>
          <w:tcPr>
            <w:tcW w:w="5340" w:type="dxa"/>
          </w:tcPr>
          <w:p w:rsidR="00042EB1" w:rsidRPr="009A1FC8" w:rsidRDefault="00042EB1" w:rsidP="00186543">
            <w:pPr>
              <w:tabs>
                <w:tab w:val="left" w:pos="1211"/>
              </w:tabs>
              <w:rPr>
                <w:iCs/>
                <w:sz w:val="20"/>
                <w:szCs w:val="20"/>
              </w:rPr>
            </w:pPr>
            <w:r w:rsidRPr="009A1FC8">
              <w:rPr>
                <w:iCs/>
                <w:sz w:val="20"/>
                <w:szCs w:val="20"/>
              </w:rPr>
              <w:t xml:space="preserve">Осуществление забора водных ресурсов, сброса сточных вод без необходимой разрешительной документации </w:t>
            </w:r>
            <w:r w:rsidRPr="009A1FC8">
              <w:rPr>
                <w:iCs/>
                <w:sz w:val="20"/>
                <w:szCs w:val="20"/>
              </w:rPr>
              <w:lastRenderedPageBreak/>
              <w:t>(договор водопользования, решение, заключение экспертизы по проекту).</w:t>
            </w:r>
          </w:p>
        </w:tc>
        <w:tc>
          <w:tcPr>
            <w:tcW w:w="1598" w:type="dxa"/>
            <w:vAlign w:val="center"/>
          </w:tcPr>
          <w:p w:rsidR="00042EB1" w:rsidRPr="009A1FC8" w:rsidRDefault="00042EB1" w:rsidP="00186543">
            <w:pPr>
              <w:tabs>
                <w:tab w:val="left" w:pos="1211"/>
              </w:tabs>
              <w:jc w:val="center"/>
              <w:rPr>
                <w:iCs/>
                <w:sz w:val="20"/>
                <w:szCs w:val="20"/>
              </w:rPr>
            </w:pPr>
            <w:r w:rsidRPr="009A1FC8">
              <w:rPr>
                <w:iCs/>
                <w:sz w:val="20"/>
                <w:szCs w:val="20"/>
              </w:rPr>
              <w:lastRenderedPageBreak/>
              <w:t>100</w:t>
            </w:r>
          </w:p>
        </w:tc>
        <w:tc>
          <w:tcPr>
            <w:tcW w:w="2488" w:type="dxa"/>
            <w:vAlign w:val="center"/>
          </w:tcPr>
          <w:p w:rsidR="00042EB1" w:rsidRPr="009A1FC8" w:rsidRDefault="00042EB1" w:rsidP="00042EB1">
            <w:pPr>
              <w:tabs>
                <w:tab w:val="left" w:pos="1211"/>
              </w:tabs>
              <w:jc w:val="center"/>
              <w:rPr>
                <w:iCs/>
                <w:sz w:val="20"/>
                <w:szCs w:val="20"/>
              </w:rPr>
            </w:pPr>
            <w:r w:rsidRPr="009A1FC8">
              <w:rPr>
                <w:iCs/>
                <w:sz w:val="20"/>
                <w:szCs w:val="20"/>
              </w:rPr>
              <w:t>По каждому факту нарушения</w:t>
            </w:r>
          </w:p>
        </w:tc>
      </w:tr>
      <w:tr w:rsidR="00042EB1" w:rsidRPr="00817A46" w:rsidTr="00BF6904">
        <w:trPr>
          <w:trHeight w:val="584"/>
          <w:jc w:val="center"/>
        </w:trPr>
        <w:tc>
          <w:tcPr>
            <w:tcW w:w="639" w:type="dxa"/>
            <w:tcBorders>
              <w:top w:val="single" w:sz="6" w:space="0" w:color="auto"/>
              <w:bottom w:val="single" w:sz="6" w:space="0" w:color="auto"/>
            </w:tcBorders>
            <w:shd w:val="clear" w:color="auto" w:fill="FFD200"/>
            <w:vAlign w:val="center"/>
          </w:tcPr>
          <w:p w:rsidR="00042EB1" w:rsidRPr="00817A46" w:rsidRDefault="00042EB1" w:rsidP="007B0C65">
            <w:pPr>
              <w:numPr>
                <w:ilvl w:val="0"/>
                <w:numId w:val="16"/>
              </w:numPr>
              <w:overflowPunct w:val="0"/>
              <w:autoSpaceDE w:val="0"/>
              <w:autoSpaceDN w:val="0"/>
              <w:adjustRightInd w:val="0"/>
              <w:ind w:left="0" w:firstLine="0"/>
              <w:jc w:val="center"/>
              <w:textAlignment w:val="baseline"/>
              <w:rPr>
                <w:rFonts w:ascii="Courier New" w:hAnsi="Courier New" w:cs="Courier New"/>
                <w:iCs/>
              </w:rPr>
            </w:pPr>
          </w:p>
        </w:tc>
        <w:tc>
          <w:tcPr>
            <w:tcW w:w="5340" w:type="dxa"/>
            <w:vAlign w:val="center"/>
          </w:tcPr>
          <w:p w:rsidR="00042EB1" w:rsidRPr="009A1FC8" w:rsidRDefault="00042EB1" w:rsidP="00186543">
            <w:pPr>
              <w:tabs>
                <w:tab w:val="left" w:pos="1211"/>
              </w:tabs>
              <w:rPr>
                <w:iCs/>
                <w:sz w:val="20"/>
                <w:szCs w:val="20"/>
              </w:rPr>
            </w:pPr>
            <w:r w:rsidRPr="009A1FC8">
              <w:rPr>
                <w:iCs/>
                <w:sz w:val="20"/>
                <w:szCs w:val="20"/>
              </w:rPr>
              <w:t>Сброс неочищенных стоков на рельеф, загрязнение хозбытовыми стоками территории жилых городков.</w:t>
            </w:r>
          </w:p>
        </w:tc>
        <w:tc>
          <w:tcPr>
            <w:tcW w:w="1598" w:type="dxa"/>
            <w:vAlign w:val="center"/>
          </w:tcPr>
          <w:p w:rsidR="00042EB1" w:rsidRPr="009A1FC8" w:rsidRDefault="00042EB1" w:rsidP="00186543">
            <w:pPr>
              <w:tabs>
                <w:tab w:val="left" w:pos="1211"/>
              </w:tabs>
              <w:jc w:val="center"/>
              <w:rPr>
                <w:iCs/>
                <w:sz w:val="20"/>
                <w:szCs w:val="20"/>
              </w:rPr>
            </w:pPr>
            <w:r w:rsidRPr="009A1FC8">
              <w:rPr>
                <w:iCs/>
                <w:sz w:val="20"/>
                <w:szCs w:val="20"/>
              </w:rPr>
              <w:t>200</w:t>
            </w:r>
          </w:p>
        </w:tc>
        <w:tc>
          <w:tcPr>
            <w:tcW w:w="2488" w:type="dxa"/>
            <w:vAlign w:val="center"/>
          </w:tcPr>
          <w:p w:rsidR="00042EB1" w:rsidRPr="009A1FC8" w:rsidRDefault="00042EB1" w:rsidP="00042EB1">
            <w:pPr>
              <w:tabs>
                <w:tab w:val="left" w:pos="1211"/>
              </w:tabs>
              <w:jc w:val="center"/>
              <w:rPr>
                <w:iCs/>
                <w:sz w:val="20"/>
                <w:szCs w:val="20"/>
              </w:rPr>
            </w:pPr>
            <w:r w:rsidRPr="009A1FC8">
              <w:rPr>
                <w:iCs/>
                <w:sz w:val="20"/>
                <w:szCs w:val="20"/>
              </w:rPr>
              <w:t>по каждому факту нарушения</w:t>
            </w:r>
          </w:p>
        </w:tc>
      </w:tr>
      <w:tr w:rsidR="00042EB1" w:rsidRPr="00817A46" w:rsidTr="00BF6904">
        <w:trPr>
          <w:trHeight w:val="584"/>
          <w:jc w:val="center"/>
        </w:trPr>
        <w:tc>
          <w:tcPr>
            <w:tcW w:w="639" w:type="dxa"/>
            <w:tcBorders>
              <w:top w:val="single" w:sz="6" w:space="0" w:color="auto"/>
              <w:bottom w:val="single" w:sz="6" w:space="0" w:color="auto"/>
            </w:tcBorders>
            <w:shd w:val="clear" w:color="auto" w:fill="FFD200"/>
            <w:vAlign w:val="center"/>
          </w:tcPr>
          <w:p w:rsidR="00042EB1" w:rsidRPr="00817A46" w:rsidRDefault="00042EB1" w:rsidP="007B0C65">
            <w:pPr>
              <w:numPr>
                <w:ilvl w:val="0"/>
                <w:numId w:val="16"/>
              </w:numPr>
              <w:overflowPunct w:val="0"/>
              <w:autoSpaceDE w:val="0"/>
              <w:autoSpaceDN w:val="0"/>
              <w:adjustRightInd w:val="0"/>
              <w:ind w:left="0" w:firstLine="0"/>
              <w:jc w:val="center"/>
              <w:textAlignment w:val="baseline"/>
              <w:rPr>
                <w:rFonts w:ascii="Courier New" w:hAnsi="Courier New" w:cs="Courier New"/>
                <w:iCs/>
              </w:rPr>
            </w:pPr>
          </w:p>
        </w:tc>
        <w:tc>
          <w:tcPr>
            <w:tcW w:w="5340" w:type="dxa"/>
            <w:vAlign w:val="center"/>
          </w:tcPr>
          <w:p w:rsidR="00042EB1" w:rsidRPr="009A1FC8" w:rsidRDefault="00042EB1" w:rsidP="00186543">
            <w:pPr>
              <w:tabs>
                <w:tab w:val="left" w:pos="1211"/>
              </w:tabs>
              <w:rPr>
                <w:iCs/>
                <w:sz w:val="20"/>
                <w:szCs w:val="20"/>
              </w:rPr>
            </w:pPr>
            <w:r w:rsidRPr="009A1FC8">
              <w:rPr>
                <w:iCs/>
                <w:sz w:val="20"/>
                <w:szCs w:val="20"/>
              </w:rPr>
              <w:t>Сброс на рельеф либо в водоток химически опасных веществ и химических реагентов.</w:t>
            </w:r>
          </w:p>
        </w:tc>
        <w:tc>
          <w:tcPr>
            <w:tcW w:w="1598" w:type="dxa"/>
            <w:vAlign w:val="center"/>
          </w:tcPr>
          <w:p w:rsidR="00042EB1" w:rsidRPr="009A1FC8" w:rsidRDefault="00042EB1" w:rsidP="00186543">
            <w:pPr>
              <w:tabs>
                <w:tab w:val="left" w:pos="1211"/>
              </w:tabs>
              <w:jc w:val="center"/>
              <w:rPr>
                <w:iCs/>
                <w:sz w:val="20"/>
                <w:szCs w:val="20"/>
              </w:rPr>
            </w:pPr>
            <w:r w:rsidRPr="009A1FC8">
              <w:rPr>
                <w:iCs/>
                <w:sz w:val="20"/>
                <w:szCs w:val="20"/>
              </w:rPr>
              <w:t>200</w:t>
            </w:r>
          </w:p>
        </w:tc>
        <w:tc>
          <w:tcPr>
            <w:tcW w:w="2488" w:type="dxa"/>
            <w:vAlign w:val="center"/>
          </w:tcPr>
          <w:p w:rsidR="00042EB1" w:rsidRPr="009A1FC8" w:rsidRDefault="00042EB1" w:rsidP="00042EB1">
            <w:pPr>
              <w:tabs>
                <w:tab w:val="left" w:pos="1211"/>
              </w:tabs>
              <w:jc w:val="center"/>
              <w:rPr>
                <w:iCs/>
                <w:sz w:val="20"/>
                <w:szCs w:val="20"/>
              </w:rPr>
            </w:pPr>
            <w:r w:rsidRPr="009A1FC8">
              <w:rPr>
                <w:iCs/>
                <w:sz w:val="20"/>
                <w:szCs w:val="20"/>
              </w:rPr>
              <w:t>по каждому факту нарушения</w:t>
            </w:r>
          </w:p>
        </w:tc>
      </w:tr>
      <w:tr w:rsidR="00042EB1" w:rsidRPr="00817A46" w:rsidTr="00BF6904">
        <w:trPr>
          <w:trHeight w:val="584"/>
          <w:jc w:val="center"/>
        </w:trPr>
        <w:tc>
          <w:tcPr>
            <w:tcW w:w="639" w:type="dxa"/>
            <w:tcBorders>
              <w:top w:val="single" w:sz="6" w:space="0" w:color="auto"/>
              <w:bottom w:val="single" w:sz="6" w:space="0" w:color="auto"/>
            </w:tcBorders>
            <w:shd w:val="clear" w:color="auto" w:fill="FFD200"/>
            <w:vAlign w:val="center"/>
          </w:tcPr>
          <w:p w:rsidR="00042EB1" w:rsidRPr="00817A46" w:rsidRDefault="00042EB1" w:rsidP="007B0C65">
            <w:pPr>
              <w:numPr>
                <w:ilvl w:val="0"/>
                <w:numId w:val="16"/>
              </w:numPr>
              <w:overflowPunct w:val="0"/>
              <w:autoSpaceDE w:val="0"/>
              <w:autoSpaceDN w:val="0"/>
              <w:adjustRightInd w:val="0"/>
              <w:ind w:left="0" w:firstLine="0"/>
              <w:jc w:val="center"/>
              <w:textAlignment w:val="baseline"/>
              <w:rPr>
                <w:rFonts w:ascii="Courier New" w:hAnsi="Courier New" w:cs="Courier New"/>
                <w:iCs/>
              </w:rPr>
            </w:pPr>
          </w:p>
        </w:tc>
        <w:tc>
          <w:tcPr>
            <w:tcW w:w="5340" w:type="dxa"/>
          </w:tcPr>
          <w:p w:rsidR="00042EB1" w:rsidRPr="009A1FC8" w:rsidRDefault="00042EB1" w:rsidP="00186543">
            <w:pPr>
              <w:tabs>
                <w:tab w:val="left" w:pos="1211"/>
              </w:tabs>
              <w:rPr>
                <w:iCs/>
                <w:sz w:val="20"/>
                <w:szCs w:val="20"/>
              </w:rPr>
            </w:pPr>
            <w:r w:rsidRPr="009A1FC8">
              <w:rPr>
                <w:iCs/>
                <w:sz w:val="20"/>
                <w:szCs w:val="20"/>
              </w:rPr>
              <w:t>Фальсификация (либо сокрытие), не внесение в отчетный период данных в журналы учета водопотребления, водоотведения, первичного учета отходов</w:t>
            </w:r>
          </w:p>
        </w:tc>
        <w:tc>
          <w:tcPr>
            <w:tcW w:w="1598" w:type="dxa"/>
            <w:vAlign w:val="center"/>
          </w:tcPr>
          <w:p w:rsidR="00042EB1" w:rsidRPr="009A1FC8" w:rsidRDefault="00042EB1" w:rsidP="00186543">
            <w:pPr>
              <w:tabs>
                <w:tab w:val="left" w:pos="1211"/>
              </w:tabs>
              <w:jc w:val="center"/>
              <w:rPr>
                <w:iCs/>
                <w:sz w:val="20"/>
                <w:szCs w:val="20"/>
              </w:rPr>
            </w:pPr>
            <w:r w:rsidRPr="009A1FC8">
              <w:rPr>
                <w:iCs/>
                <w:sz w:val="20"/>
                <w:szCs w:val="20"/>
              </w:rPr>
              <w:t>100</w:t>
            </w:r>
          </w:p>
        </w:tc>
        <w:tc>
          <w:tcPr>
            <w:tcW w:w="2488" w:type="dxa"/>
            <w:vAlign w:val="center"/>
          </w:tcPr>
          <w:p w:rsidR="00042EB1" w:rsidRPr="009A1FC8" w:rsidRDefault="00042EB1" w:rsidP="00042EB1">
            <w:pPr>
              <w:tabs>
                <w:tab w:val="left" w:pos="1211"/>
              </w:tabs>
              <w:jc w:val="center"/>
              <w:rPr>
                <w:iCs/>
                <w:sz w:val="20"/>
                <w:szCs w:val="20"/>
              </w:rPr>
            </w:pPr>
            <w:r w:rsidRPr="009A1FC8">
              <w:rPr>
                <w:iCs/>
                <w:sz w:val="20"/>
                <w:szCs w:val="20"/>
              </w:rPr>
              <w:t>По каждому факту нарушения</w:t>
            </w:r>
          </w:p>
        </w:tc>
      </w:tr>
      <w:tr w:rsidR="00042EB1" w:rsidRPr="00817A46" w:rsidTr="00BF6904">
        <w:trPr>
          <w:trHeight w:val="584"/>
          <w:jc w:val="center"/>
        </w:trPr>
        <w:tc>
          <w:tcPr>
            <w:tcW w:w="639" w:type="dxa"/>
            <w:tcBorders>
              <w:top w:val="single" w:sz="6" w:space="0" w:color="auto"/>
              <w:bottom w:val="single" w:sz="6" w:space="0" w:color="auto"/>
            </w:tcBorders>
            <w:shd w:val="clear" w:color="auto" w:fill="FFD200"/>
            <w:vAlign w:val="center"/>
          </w:tcPr>
          <w:p w:rsidR="00042EB1" w:rsidRPr="00817A46" w:rsidRDefault="00042EB1" w:rsidP="007B0C65">
            <w:pPr>
              <w:numPr>
                <w:ilvl w:val="0"/>
                <w:numId w:val="16"/>
              </w:numPr>
              <w:overflowPunct w:val="0"/>
              <w:autoSpaceDE w:val="0"/>
              <w:autoSpaceDN w:val="0"/>
              <w:adjustRightInd w:val="0"/>
              <w:ind w:left="0" w:firstLine="0"/>
              <w:jc w:val="center"/>
              <w:textAlignment w:val="baseline"/>
              <w:rPr>
                <w:rFonts w:ascii="Courier New" w:hAnsi="Courier New" w:cs="Courier New"/>
                <w:iCs/>
              </w:rPr>
            </w:pPr>
          </w:p>
        </w:tc>
        <w:tc>
          <w:tcPr>
            <w:tcW w:w="5340" w:type="dxa"/>
            <w:vAlign w:val="center"/>
          </w:tcPr>
          <w:p w:rsidR="00042EB1" w:rsidRPr="00817A46" w:rsidRDefault="00042EB1" w:rsidP="00186543">
            <w:pPr>
              <w:tabs>
                <w:tab w:val="left" w:pos="1211"/>
              </w:tabs>
              <w:rPr>
                <w:iCs/>
                <w:sz w:val="20"/>
                <w:szCs w:val="20"/>
              </w:rPr>
            </w:pPr>
            <w:r w:rsidRPr="00817A46">
              <w:rPr>
                <w:iCs/>
                <w:sz w:val="20"/>
                <w:szCs w:val="20"/>
              </w:rPr>
              <w:t xml:space="preserve">Несвоевременное выполнение работ по рекультивации. </w:t>
            </w:r>
          </w:p>
        </w:tc>
        <w:tc>
          <w:tcPr>
            <w:tcW w:w="1598" w:type="dxa"/>
            <w:vAlign w:val="center"/>
          </w:tcPr>
          <w:p w:rsidR="00042EB1" w:rsidRPr="00817A46" w:rsidRDefault="00042EB1" w:rsidP="00186543">
            <w:pPr>
              <w:tabs>
                <w:tab w:val="left" w:pos="1211"/>
              </w:tabs>
              <w:jc w:val="center"/>
              <w:rPr>
                <w:iCs/>
                <w:sz w:val="20"/>
                <w:szCs w:val="20"/>
              </w:rPr>
            </w:pPr>
            <w:r w:rsidRPr="00817A46">
              <w:rPr>
                <w:iCs/>
                <w:sz w:val="20"/>
                <w:szCs w:val="20"/>
              </w:rPr>
              <w:t>100</w:t>
            </w:r>
          </w:p>
        </w:tc>
        <w:tc>
          <w:tcPr>
            <w:tcW w:w="2488" w:type="dxa"/>
            <w:vAlign w:val="center"/>
          </w:tcPr>
          <w:p w:rsidR="00042EB1" w:rsidRPr="00817A46" w:rsidRDefault="00042EB1" w:rsidP="00042EB1">
            <w:pPr>
              <w:tabs>
                <w:tab w:val="left" w:pos="1211"/>
              </w:tabs>
              <w:jc w:val="center"/>
              <w:rPr>
                <w:iCs/>
                <w:sz w:val="20"/>
                <w:szCs w:val="20"/>
              </w:rPr>
            </w:pPr>
            <w:r w:rsidRPr="00817A46">
              <w:rPr>
                <w:iCs/>
                <w:sz w:val="20"/>
                <w:szCs w:val="20"/>
              </w:rPr>
              <w:t>по каждому объекту</w:t>
            </w:r>
          </w:p>
        </w:tc>
      </w:tr>
      <w:tr w:rsidR="00042EB1" w:rsidRPr="00817A46" w:rsidTr="00BF6904">
        <w:trPr>
          <w:trHeight w:val="584"/>
          <w:jc w:val="center"/>
        </w:trPr>
        <w:tc>
          <w:tcPr>
            <w:tcW w:w="639" w:type="dxa"/>
            <w:tcBorders>
              <w:top w:val="single" w:sz="6" w:space="0" w:color="auto"/>
              <w:bottom w:val="single" w:sz="6" w:space="0" w:color="auto"/>
            </w:tcBorders>
            <w:shd w:val="clear" w:color="auto" w:fill="FFD200"/>
            <w:vAlign w:val="center"/>
          </w:tcPr>
          <w:p w:rsidR="00042EB1" w:rsidRPr="00817A46" w:rsidRDefault="00042EB1" w:rsidP="007B0C65">
            <w:pPr>
              <w:numPr>
                <w:ilvl w:val="0"/>
                <w:numId w:val="16"/>
              </w:numPr>
              <w:overflowPunct w:val="0"/>
              <w:autoSpaceDE w:val="0"/>
              <w:autoSpaceDN w:val="0"/>
              <w:adjustRightInd w:val="0"/>
              <w:ind w:left="0" w:firstLine="0"/>
              <w:jc w:val="center"/>
              <w:textAlignment w:val="baseline"/>
              <w:rPr>
                <w:rFonts w:ascii="Courier New" w:hAnsi="Courier New" w:cs="Courier New"/>
                <w:iCs/>
              </w:rPr>
            </w:pPr>
          </w:p>
        </w:tc>
        <w:tc>
          <w:tcPr>
            <w:tcW w:w="5340" w:type="dxa"/>
          </w:tcPr>
          <w:p w:rsidR="00042EB1" w:rsidRPr="00817A46" w:rsidRDefault="00042EB1" w:rsidP="00186543">
            <w:pPr>
              <w:tabs>
                <w:tab w:val="left" w:pos="1211"/>
              </w:tabs>
              <w:rPr>
                <w:iCs/>
                <w:sz w:val="20"/>
                <w:szCs w:val="20"/>
              </w:rPr>
            </w:pPr>
            <w:r w:rsidRPr="00817A46">
              <w:rPr>
                <w:iCs/>
                <w:sz w:val="20"/>
                <w:szCs w:val="20"/>
              </w:rPr>
              <w:t>Нарушение санитарно-бытовых и санитарно-гигиенических норм и требований при производстве работ и проживании на объектах Общества.</w:t>
            </w:r>
          </w:p>
        </w:tc>
        <w:tc>
          <w:tcPr>
            <w:tcW w:w="1598" w:type="dxa"/>
            <w:vAlign w:val="center"/>
          </w:tcPr>
          <w:p w:rsidR="00042EB1" w:rsidRPr="00817A46" w:rsidRDefault="00042EB1" w:rsidP="00186543">
            <w:pPr>
              <w:tabs>
                <w:tab w:val="left" w:pos="1211"/>
              </w:tabs>
              <w:jc w:val="center"/>
              <w:rPr>
                <w:iCs/>
                <w:sz w:val="20"/>
                <w:szCs w:val="20"/>
              </w:rPr>
            </w:pPr>
            <w:r w:rsidRPr="00817A46">
              <w:rPr>
                <w:iCs/>
                <w:sz w:val="20"/>
                <w:szCs w:val="20"/>
              </w:rPr>
              <w:t>50</w:t>
            </w:r>
          </w:p>
        </w:tc>
        <w:tc>
          <w:tcPr>
            <w:tcW w:w="2488" w:type="dxa"/>
            <w:vAlign w:val="center"/>
          </w:tcPr>
          <w:p w:rsidR="00042EB1" w:rsidRPr="00817A46" w:rsidRDefault="00042EB1" w:rsidP="00042EB1">
            <w:pPr>
              <w:tabs>
                <w:tab w:val="left" w:pos="1211"/>
              </w:tabs>
              <w:jc w:val="center"/>
              <w:rPr>
                <w:iCs/>
                <w:sz w:val="20"/>
                <w:szCs w:val="20"/>
              </w:rPr>
            </w:pPr>
            <w:r w:rsidRPr="00817A46">
              <w:rPr>
                <w:iCs/>
                <w:sz w:val="20"/>
                <w:szCs w:val="20"/>
              </w:rPr>
              <w:t>по каждому случаю</w:t>
            </w:r>
          </w:p>
        </w:tc>
      </w:tr>
      <w:tr w:rsidR="00042EB1" w:rsidRPr="00817A46" w:rsidTr="00BF6904">
        <w:trPr>
          <w:trHeight w:val="356"/>
          <w:jc w:val="center"/>
        </w:trPr>
        <w:tc>
          <w:tcPr>
            <w:tcW w:w="639" w:type="dxa"/>
            <w:tcBorders>
              <w:top w:val="single" w:sz="6" w:space="0" w:color="auto"/>
              <w:bottom w:val="single" w:sz="6" w:space="0" w:color="auto"/>
            </w:tcBorders>
            <w:shd w:val="clear" w:color="auto" w:fill="FFD200"/>
            <w:vAlign w:val="center"/>
          </w:tcPr>
          <w:p w:rsidR="00042EB1" w:rsidRPr="00817A46" w:rsidRDefault="00042EB1" w:rsidP="007B0C65">
            <w:pPr>
              <w:numPr>
                <w:ilvl w:val="0"/>
                <w:numId w:val="16"/>
              </w:numPr>
              <w:overflowPunct w:val="0"/>
              <w:autoSpaceDE w:val="0"/>
              <w:autoSpaceDN w:val="0"/>
              <w:adjustRightInd w:val="0"/>
              <w:ind w:left="0" w:firstLine="0"/>
              <w:jc w:val="center"/>
              <w:textAlignment w:val="baseline"/>
              <w:rPr>
                <w:rFonts w:ascii="Courier New" w:hAnsi="Courier New" w:cs="Courier New"/>
                <w:iCs/>
              </w:rPr>
            </w:pPr>
          </w:p>
        </w:tc>
        <w:tc>
          <w:tcPr>
            <w:tcW w:w="5340" w:type="dxa"/>
          </w:tcPr>
          <w:p w:rsidR="00042EB1" w:rsidRPr="00817A46" w:rsidRDefault="00042EB1" w:rsidP="00186543">
            <w:pPr>
              <w:tabs>
                <w:tab w:val="left" w:pos="1211"/>
              </w:tabs>
              <w:rPr>
                <w:iCs/>
                <w:sz w:val="20"/>
                <w:szCs w:val="20"/>
              </w:rPr>
            </w:pPr>
            <w:r w:rsidRPr="00817A46">
              <w:rPr>
                <w:iCs/>
                <w:sz w:val="20"/>
                <w:szCs w:val="20"/>
              </w:rPr>
              <w:t>Несоблюдение требований санитарных правил в части стирки белья, уборки комнат, хранения продуктов питания и использование продуктов питания  с просроченным сроком годности. Выявление фактов допуска кухонных работников без наличия санитарных книжек и  не прошедших специальные медицинские осмотры.</w:t>
            </w:r>
          </w:p>
        </w:tc>
        <w:tc>
          <w:tcPr>
            <w:tcW w:w="1598" w:type="dxa"/>
            <w:vAlign w:val="center"/>
          </w:tcPr>
          <w:p w:rsidR="00042EB1" w:rsidRPr="00817A46" w:rsidRDefault="00042EB1" w:rsidP="00186543">
            <w:pPr>
              <w:tabs>
                <w:tab w:val="left" w:pos="1211"/>
              </w:tabs>
              <w:jc w:val="center"/>
              <w:rPr>
                <w:iCs/>
                <w:sz w:val="20"/>
                <w:szCs w:val="20"/>
              </w:rPr>
            </w:pPr>
            <w:r w:rsidRPr="00817A46">
              <w:rPr>
                <w:iCs/>
                <w:sz w:val="20"/>
                <w:szCs w:val="20"/>
              </w:rPr>
              <w:t>100</w:t>
            </w:r>
          </w:p>
        </w:tc>
        <w:tc>
          <w:tcPr>
            <w:tcW w:w="2488" w:type="dxa"/>
            <w:vAlign w:val="center"/>
          </w:tcPr>
          <w:p w:rsidR="00042EB1" w:rsidRPr="00817A46" w:rsidRDefault="00042EB1" w:rsidP="00042EB1">
            <w:pPr>
              <w:tabs>
                <w:tab w:val="left" w:pos="1211"/>
              </w:tabs>
              <w:jc w:val="center"/>
              <w:rPr>
                <w:iCs/>
                <w:sz w:val="20"/>
                <w:szCs w:val="20"/>
              </w:rPr>
            </w:pPr>
          </w:p>
        </w:tc>
      </w:tr>
      <w:tr w:rsidR="00042EB1" w:rsidRPr="00817A46" w:rsidTr="00BF6904">
        <w:trPr>
          <w:trHeight w:val="356"/>
          <w:jc w:val="center"/>
        </w:trPr>
        <w:tc>
          <w:tcPr>
            <w:tcW w:w="639" w:type="dxa"/>
            <w:tcBorders>
              <w:top w:val="single" w:sz="6" w:space="0" w:color="auto"/>
              <w:bottom w:val="single" w:sz="6" w:space="0" w:color="auto"/>
            </w:tcBorders>
            <w:shd w:val="clear" w:color="auto" w:fill="FFD200"/>
            <w:vAlign w:val="center"/>
          </w:tcPr>
          <w:p w:rsidR="00042EB1" w:rsidRPr="00817A46" w:rsidRDefault="00042EB1" w:rsidP="007B0C65">
            <w:pPr>
              <w:numPr>
                <w:ilvl w:val="0"/>
                <w:numId w:val="16"/>
              </w:numPr>
              <w:overflowPunct w:val="0"/>
              <w:autoSpaceDE w:val="0"/>
              <w:autoSpaceDN w:val="0"/>
              <w:adjustRightInd w:val="0"/>
              <w:ind w:left="0" w:firstLine="0"/>
              <w:jc w:val="center"/>
              <w:textAlignment w:val="baseline"/>
              <w:rPr>
                <w:rFonts w:ascii="Courier New" w:hAnsi="Courier New" w:cs="Courier New"/>
                <w:iCs/>
              </w:rPr>
            </w:pPr>
          </w:p>
        </w:tc>
        <w:tc>
          <w:tcPr>
            <w:tcW w:w="5340" w:type="dxa"/>
          </w:tcPr>
          <w:p w:rsidR="00042EB1" w:rsidRPr="00817A46" w:rsidRDefault="00042EB1" w:rsidP="00186543">
            <w:pPr>
              <w:tabs>
                <w:tab w:val="left" w:pos="1211"/>
              </w:tabs>
              <w:rPr>
                <w:iCs/>
                <w:sz w:val="20"/>
                <w:szCs w:val="20"/>
              </w:rPr>
            </w:pPr>
            <w:r w:rsidRPr="00F00E36">
              <w:rPr>
                <w:iCs/>
                <w:sz w:val="20"/>
                <w:szCs w:val="20"/>
              </w:rPr>
              <w:t>Нарушение экологических и санитарных требований либо специальных условий установленных нормативными документами при складировании, хранении, транспортировке, использовании химических реагентов, опасных жидкостей и веществ.</w:t>
            </w:r>
          </w:p>
        </w:tc>
        <w:tc>
          <w:tcPr>
            <w:tcW w:w="1598" w:type="dxa"/>
            <w:vAlign w:val="center"/>
          </w:tcPr>
          <w:p w:rsidR="00042EB1" w:rsidRPr="00817A46" w:rsidRDefault="00042EB1" w:rsidP="00186543">
            <w:pPr>
              <w:tabs>
                <w:tab w:val="left" w:pos="1211"/>
              </w:tabs>
              <w:jc w:val="center"/>
              <w:rPr>
                <w:iCs/>
                <w:sz w:val="20"/>
                <w:szCs w:val="20"/>
              </w:rPr>
            </w:pPr>
            <w:r w:rsidRPr="00817A46">
              <w:rPr>
                <w:iCs/>
                <w:sz w:val="20"/>
                <w:szCs w:val="20"/>
              </w:rPr>
              <w:t>100</w:t>
            </w:r>
          </w:p>
        </w:tc>
        <w:tc>
          <w:tcPr>
            <w:tcW w:w="2488" w:type="dxa"/>
            <w:vAlign w:val="center"/>
          </w:tcPr>
          <w:p w:rsidR="00042EB1" w:rsidRPr="00817A46" w:rsidRDefault="00042EB1" w:rsidP="00042EB1">
            <w:pPr>
              <w:tabs>
                <w:tab w:val="left" w:pos="1211"/>
              </w:tabs>
              <w:jc w:val="center"/>
              <w:rPr>
                <w:iCs/>
                <w:sz w:val="20"/>
                <w:szCs w:val="20"/>
              </w:rPr>
            </w:pPr>
            <w:r w:rsidRPr="00817A46">
              <w:rPr>
                <w:iCs/>
                <w:sz w:val="20"/>
                <w:szCs w:val="20"/>
              </w:rPr>
              <w:t>по каждому установленному факту</w:t>
            </w:r>
          </w:p>
        </w:tc>
      </w:tr>
      <w:tr w:rsidR="00042EB1" w:rsidRPr="00817A46" w:rsidTr="00BF6904">
        <w:trPr>
          <w:trHeight w:val="584"/>
          <w:jc w:val="center"/>
        </w:trPr>
        <w:tc>
          <w:tcPr>
            <w:tcW w:w="639" w:type="dxa"/>
            <w:tcBorders>
              <w:top w:val="single" w:sz="6" w:space="0" w:color="auto"/>
              <w:bottom w:val="single" w:sz="6" w:space="0" w:color="auto"/>
            </w:tcBorders>
            <w:shd w:val="clear" w:color="auto" w:fill="FFD200"/>
            <w:vAlign w:val="center"/>
          </w:tcPr>
          <w:p w:rsidR="00042EB1" w:rsidRPr="00817A46" w:rsidRDefault="00042EB1" w:rsidP="007B0C65">
            <w:pPr>
              <w:numPr>
                <w:ilvl w:val="0"/>
                <w:numId w:val="16"/>
              </w:numPr>
              <w:overflowPunct w:val="0"/>
              <w:autoSpaceDE w:val="0"/>
              <w:autoSpaceDN w:val="0"/>
              <w:adjustRightInd w:val="0"/>
              <w:ind w:left="0" w:firstLine="0"/>
              <w:jc w:val="center"/>
              <w:textAlignment w:val="baseline"/>
              <w:rPr>
                <w:rFonts w:ascii="Courier New" w:hAnsi="Courier New" w:cs="Courier New"/>
                <w:iCs/>
              </w:rPr>
            </w:pPr>
          </w:p>
        </w:tc>
        <w:tc>
          <w:tcPr>
            <w:tcW w:w="5340" w:type="dxa"/>
          </w:tcPr>
          <w:p w:rsidR="00042EB1" w:rsidRPr="00817A46" w:rsidRDefault="00042EB1" w:rsidP="00186543">
            <w:pPr>
              <w:tabs>
                <w:tab w:val="left" w:pos="1211"/>
              </w:tabs>
              <w:rPr>
                <w:iCs/>
                <w:sz w:val="20"/>
                <w:szCs w:val="20"/>
              </w:rPr>
            </w:pPr>
            <w:r w:rsidRPr="00817A46">
              <w:rPr>
                <w:iCs/>
                <w:sz w:val="20"/>
                <w:szCs w:val="20"/>
              </w:rPr>
              <w:t xml:space="preserve">Нарушение, несогласованное отступление от проектных решений при строительстве объектов повлекшее нанесение ущерба окружающей среде и растепление вечномерзлых грунтов. </w:t>
            </w:r>
          </w:p>
        </w:tc>
        <w:tc>
          <w:tcPr>
            <w:tcW w:w="1598" w:type="dxa"/>
            <w:vAlign w:val="center"/>
          </w:tcPr>
          <w:p w:rsidR="00042EB1" w:rsidRPr="00817A46" w:rsidRDefault="00042EB1" w:rsidP="00186543">
            <w:pPr>
              <w:tabs>
                <w:tab w:val="left" w:pos="1211"/>
              </w:tabs>
              <w:jc w:val="center"/>
              <w:rPr>
                <w:iCs/>
                <w:sz w:val="20"/>
                <w:szCs w:val="20"/>
              </w:rPr>
            </w:pPr>
            <w:r w:rsidRPr="00817A46">
              <w:rPr>
                <w:iCs/>
                <w:sz w:val="20"/>
                <w:szCs w:val="20"/>
              </w:rPr>
              <w:t>250</w:t>
            </w:r>
          </w:p>
        </w:tc>
        <w:tc>
          <w:tcPr>
            <w:tcW w:w="2488" w:type="dxa"/>
            <w:vAlign w:val="center"/>
          </w:tcPr>
          <w:p w:rsidR="00042EB1" w:rsidRPr="00817A46" w:rsidRDefault="00042EB1" w:rsidP="00042EB1">
            <w:pPr>
              <w:tabs>
                <w:tab w:val="left" w:pos="1211"/>
              </w:tabs>
              <w:jc w:val="center"/>
              <w:rPr>
                <w:iCs/>
                <w:sz w:val="20"/>
                <w:szCs w:val="20"/>
              </w:rPr>
            </w:pPr>
            <w:r w:rsidRPr="00817A46">
              <w:rPr>
                <w:iCs/>
                <w:sz w:val="20"/>
                <w:szCs w:val="20"/>
              </w:rPr>
              <w:t>по каждому выявленному нарушению</w:t>
            </w:r>
          </w:p>
        </w:tc>
      </w:tr>
      <w:tr w:rsidR="00042EB1" w:rsidRPr="00817A46" w:rsidTr="00BF6904">
        <w:trPr>
          <w:trHeight w:val="584"/>
          <w:jc w:val="center"/>
        </w:trPr>
        <w:tc>
          <w:tcPr>
            <w:tcW w:w="639" w:type="dxa"/>
            <w:tcBorders>
              <w:top w:val="single" w:sz="6" w:space="0" w:color="auto"/>
              <w:bottom w:val="single" w:sz="6" w:space="0" w:color="auto"/>
            </w:tcBorders>
            <w:shd w:val="clear" w:color="auto" w:fill="FFD200"/>
            <w:vAlign w:val="center"/>
          </w:tcPr>
          <w:p w:rsidR="00042EB1" w:rsidRPr="00817A46" w:rsidRDefault="00042EB1" w:rsidP="007B0C65">
            <w:pPr>
              <w:numPr>
                <w:ilvl w:val="0"/>
                <w:numId w:val="16"/>
              </w:numPr>
              <w:overflowPunct w:val="0"/>
              <w:autoSpaceDE w:val="0"/>
              <w:autoSpaceDN w:val="0"/>
              <w:adjustRightInd w:val="0"/>
              <w:ind w:left="0" w:firstLine="0"/>
              <w:jc w:val="center"/>
              <w:textAlignment w:val="baseline"/>
              <w:rPr>
                <w:rFonts w:ascii="Courier New" w:hAnsi="Courier New" w:cs="Courier New"/>
                <w:iCs/>
              </w:rPr>
            </w:pPr>
          </w:p>
        </w:tc>
        <w:tc>
          <w:tcPr>
            <w:tcW w:w="5340" w:type="dxa"/>
          </w:tcPr>
          <w:p w:rsidR="00042EB1" w:rsidRPr="00817A46" w:rsidRDefault="00042EB1" w:rsidP="00186543">
            <w:pPr>
              <w:tabs>
                <w:tab w:val="left" w:pos="1211"/>
              </w:tabs>
              <w:rPr>
                <w:iCs/>
                <w:sz w:val="20"/>
                <w:szCs w:val="20"/>
              </w:rPr>
            </w:pPr>
            <w:r w:rsidRPr="00817A46">
              <w:rPr>
                <w:iCs/>
                <w:sz w:val="20"/>
                <w:szCs w:val="20"/>
              </w:rPr>
              <w:t>Несанкционированная рубка деревьев, кустарниковой растительности и насаждений</w:t>
            </w:r>
          </w:p>
        </w:tc>
        <w:tc>
          <w:tcPr>
            <w:tcW w:w="1598" w:type="dxa"/>
            <w:vAlign w:val="center"/>
          </w:tcPr>
          <w:p w:rsidR="00042EB1" w:rsidRPr="00817A46" w:rsidRDefault="00042EB1" w:rsidP="00186543">
            <w:pPr>
              <w:tabs>
                <w:tab w:val="left" w:pos="1211"/>
              </w:tabs>
              <w:jc w:val="center"/>
              <w:rPr>
                <w:iCs/>
                <w:sz w:val="20"/>
                <w:szCs w:val="20"/>
              </w:rPr>
            </w:pPr>
            <w:r w:rsidRPr="00817A46">
              <w:rPr>
                <w:iCs/>
                <w:sz w:val="20"/>
                <w:szCs w:val="20"/>
              </w:rPr>
              <w:t>100</w:t>
            </w:r>
          </w:p>
        </w:tc>
        <w:tc>
          <w:tcPr>
            <w:tcW w:w="2488" w:type="dxa"/>
            <w:vAlign w:val="center"/>
          </w:tcPr>
          <w:p w:rsidR="00042EB1" w:rsidRPr="00817A46" w:rsidRDefault="00042EB1" w:rsidP="00042EB1">
            <w:pPr>
              <w:tabs>
                <w:tab w:val="left" w:pos="1211"/>
              </w:tabs>
              <w:jc w:val="center"/>
              <w:rPr>
                <w:iCs/>
                <w:sz w:val="20"/>
                <w:szCs w:val="20"/>
              </w:rPr>
            </w:pPr>
            <w:r w:rsidRPr="00817A46">
              <w:rPr>
                <w:iCs/>
                <w:sz w:val="20"/>
                <w:szCs w:val="20"/>
              </w:rPr>
              <w:t>по каждому выявленному нарушению</w:t>
            </w:r>
          </w:p>
        </w:tc>
      </w:tr>
      <w:tr w:rsidR="00042EB1" w:rsidRPr="00817A46" w:rsidTr="00BF6904">
        <w:trPr>
          <w:trHeight w:val="920"/>
          <w:jc w:val="center"/>
        </w:trPr>
        <w:tc>
          <w:tcPr>
            <w:tcW w:w="639" w:type="dxa"/>
            <w:tcBorders>
              <w:top w:val="single" w:sz="6" w:space="0" w:color="auto"/>
              <w:bottom w:val="single" w:sz="6" w:space="0" w:color="auto"/>
            </w:tcBorders>
            <w:shd w:val="clear" w:color="auto" w:fill="FFD200"/>
            <w:vAlign w:val="center"/>
          </w:tcPr>
          <w:p w:rsidR="00042EB1" w:rsidRPr="00817A46" w:rsidRDefault="00042EB1" w:rsidP="007B0C65">
            <w:pPr>
              <w:numPr>
                <w:ilvl w:val="0"/>
                <w:numId w:val="16"/>
              </w:numPr>
              <w:overflowPunct w:val="0"/>
              <w:autoSpaceDE w:val="0"/>
              <w:autoSpaceDN w:val="0"/>
              <w:adjustRightInd w:val="0"/>
              <w:ind w:left="0" w:firstLine="0"/>
              <w:jc w:val="center"/>
              <w:textAlignment w:val="baseline"/>
              <w:rPr>
                <w:rFonts w:ascii="Courier New" w:hAnsi="Courier New" w:cs="Courier New"/>
                <w:iCs/>
              </w:rPr>
            </w:pPr>
          </w:p>
        </w:tc>
        <w:tc>
          <w:tcPr>
            <w:tcW w:w="5340" w:type="dxa"/>
          </w:tcPr>
          <w:p w:rsidR="00042EB1" w:rsidRPr="00817A46" w:rsidRDefault="00042EB1" w:rsidP="00186543">
            <w:pPr>
              <w:tabs>
                <w:tab w:val="left" w:pos="1211"/>
              </w:tabs>
              <w:rPr>
                <w:iCs/>
                <w:sz w:val="20"/>
                <w:szCs w:val="20"/>
              </w:rPr>
            </w:pPr>
            <w:r w:rsidRPr="00B75FE3">
              <w:rPr>
                <w:iCs/>
                <w:sz w:val="20"/>
                <w:szCs w:val="20"/>
              </w:rPr>
              <w:t>Неоднократное (систематическое) нарушениеправил экологической безопасности, а также требований настоящего Стандарта, подтвержденное документально</w:t>
            </w:r>
          </w:p>
        </w:tc>
        <w:tc>
          <w:tcPr>
            <w:tcW w:w="1598" w:type="dxa"/>
            <w:vAlign w:val="center"/>
          </w:tcPr>
          <w:p w:rsidR="00042EB1" w:rsidRPr="00817A46" w:rsidRDefault="00042EB1" w:rsidP="00186543">
            <w:pPr>
              <w:tabs>
                <w:tab w:val="left" w:pos="1211"/>
              </w:tabs>
              <w:jc w:val="center"/>
              <w:rPr>
                <w:iCs/>
                <w:sz w:val="20"/>
                <w:szCs w:val="20"/>
              </w:rPr>
            </w:pPr>
            <w:r>
              <w:rPr>
                <w:iCs/>
                <w:sz w:val="20"/>
                <w:szCs w:val="20"/>
              </w:rPr>
              <w:t>300</w:t>
            </w:r>
          </w:p>
        </w:tc>
        <w:tc>
          <w:tcPr>
            <w:tcW w:w="2488" w:type="dxa"/>
            <w:vAlign w:val="center"/>
          </w:tcPr>
          <w:p w:rsidR="00042EB1" w:rsidRPr="00817A46" w:rsidRDefault="00042EB1" w:rsidP="00042EB1">
            <w:pPr>
              <w:tabs>
                <w:tab w:val="left" w:pos="1211"/>
              </w:tabs>
              <w:jc w:val="center"/>
              <w:rPr>
                <w:iCs/>
                <w:sz w:val="20"/>
                <w:szCs w:val="20"/>
              </w:rPr>
            </w:pPr>
          </w:p>
        </w:tc>
      </w:tr>
      <w:tr w:rsidR="00042EB1" w:rsidRPr="00817A46" w:rsidTr="00BF6904">
        <w:trPr>
          <w:trHeight w:val="752"/>
          <w:jc w:val="center"/>
        </w:trPr>
        <w:tc>
          <w:tcPr>
            <w:tcW w:w="639" w:type="dxa"/>
            <w:tcBorders>
              <w:top w:val="single" w:sz="6" w:space="0" w:color="auto"/>
              <w:bottom w:val="single" w:sz="6" w:space="0" w:color="auto"/>
            </w:tcBorders>
            <w:shd w:val="clear" w:color="auto" w:fill="FFD200"/>
            <w:vAlign w:val="center"/>
          </w:tcPr>
          <w:p w:rsidR="00042EB1" w:rsidRPr="00817A46" w:rsidRDefault="00042EB1" w:rsidP="007B0C65">
            <w:pPr>
              <w:numPr>
                <w:ilvl w:val="0"/>
                <w:numId w:val="16"/>
              </w:numPr>
              <w:overflowPunct w:val="0"/>
              <w:autoSpaceDE w:val="0"/>
              <w:autoSpaceDN w:val="0"/>
              <w:adjustRightInd w:val="0"/>
              <w:ind w:left="0" w:firstLine="0"/>
              <w:jc w:val="center"/>
              <w:textAlignment w:val="baseline"/>
              <w:rPr>
                <w:rFonts w:ascii="Courier New" w:hAnsi="Courier New" w:cs="Courier New"/>
                <w:iCs/>
              </w:rPr>
            </w:pPr>
          </w:p>
        </w:tc>
        <w:tc>
          <w:tcPr>
            <w:tcW w:w="5340" w:type="dxa"/>
          </w:tcPr>
          <w:p w:rsidR="00042EB1" w:rsidRPr="00B75FE3" w:rsidRDefault="00042EB1" w:rsidP="00186543">
            <w:pPr>
              <w:tabs>
                <w:tab w:val="left" w:pos="1211"/>
              </w:tabs>
              <w:rPr>
                <w:iCs/>
                <w:sz w:val="20"/>
                <w:szCs w:val="20"/>
              </w:rPr>
            </w:pPr>
            <w:r w:rsidRPr="00A4790C">
              <w:rPr>
                <w:iCs/>
                <w:sz w:val="20"/>
                <w:szCs w:val="20"/>
              </w:rPr>
              <w:t>Не исполнение (нарушение) иных требований Стандарта №П4-05 СД-021.01 ЮЛ-054, подтвержденное документально</w:t>
            </w:r>
          </w:p>
        </w:tc>
        <w:tc>
          <w:tcPr>
            <w:tcW w:w="1598" w:type="dxa"/>
            <w:vAlign w:val="center"/>
          </w:tcPr>
          <w:p w:rsidR="00042EB1" w:rsidRDefault="00042EB1" w:rsidP="00186543">
            <w:pPr>
              <w:tabs>
                <w:tab w:val="left" w:pos="1211"/>
              </w:tabs>
              <w:jc w:val="center"/>
              <w:rPr>
                <w:iCs/>
                <w:sz w:val="20"/>
                <w:szCs w:val="20"/>
              </w:rPr>
            </w:pPr>
            <w:r>
              <w:rPr>
                <w:iCs/>
                <w:sz w:val="20"/>
                <w:szCs w:val="20"/>
              </w:rPr>
              <w:t>50</w:t>
            </w:r>
          </w:p>
        </w:tc>
        <w:tc>
          <w:tcPr>
            <w:tcW w:w="2488" w:type="dxa"/>
            <w:vAlign w:val="center"/>
          </w:tcPr>
          <w:p w:rsidR="00042EB1" w:rsidRPr="00817A46" w:rsidRDefault="00042EB1" w:rsidP="00042EB1">
            <w:pPr>
              <w:tabs>
                <w:tab w:val="left" w:pos="1211"/>
              </w:tabs>
              <w:jc w:val="center"/>
              <w:rPr>
                <w:iCs/>
                <w:sz w:val="20"/>
                <w:szCs w:val="20"/>
              </w:rPr>
            </w:pPr>
          </w:p>
        </w:tc>
      </w:tr>
      <w:tr w:rsidR="00042EB1" w:rsidRPr="00817A46" w:rsidTr="00BF6904">
        <w:trPr>
          <w:trHeight w:val="752"/>
          <w:jc w:val="center"/>
        </w:trPr>
        <w:tc>
          <w:tcPr>
            <w:tcW w:w="639" w:type="dxa"/>
            <w:tcBorders>
              <w:top w:val="single" w:sz="6" w:space="0" w:color="auto"/>
              <w:bottom w:val="single" w:sz="6" w:space="0" w:color="auto"/>
            </w:tcBorders>
            <w:shd w:val="clear" w:color="auto" w:fill="FFD200"/>
            <w:vAlign w:val="center"/>
          </w:tcPr>
          <w:p w:rsidR="00042EB1" w:rsidRPr="00817A46" w:rsidRDefault="00042EB1" w:rsidP="007B0C65">
            <w:pPr>
              <w:numPr>
                <w:ilvl w:val="0"/>
                <w:numId w:val="16"/>
              </w:numPr>
              <w:overflowPunct w:val="0"/>
              <w:autoSpaceDE w:val="0"/>
              <w:autoSpaceDN w:val="0"/>
              <w:adjustRightInd w:val="0"/>
              <w:ind w:left="0" w:firstLine="0"/>
              <w:jc w:val="center"/>
              <w:textAlignment w:val="baseline"/>
              <w:rPr>
                <w:rFonts w:ascii="Courier New" w:hAnsi="Courier New" w:cs="Courier New"/>
                <w:iCs/>
              </w:rPr>
            </w:pPr>
          </w:p>
        </w:tc>
        <w:tc>
          <w:tcPr>
            <w:tcW w:w="5340" w:type="dxa"/>
          </w:tcPr>
          <w:p w:rsidR="00042EB1" w:rsidRPr="00A4790C" w:rsidRDefault="00042EB1" w:rsidP="00186543">
            <w:pPr>
              <w:tabs>
                <w:tab w:val="left" w:pos="1211"/>
              </w:tabs>
              <w:rPr>
                <w:iCs/>
                <w:sz w:val="20"/>
                <w:szCs w:val="20"/>
              </w:rPr>
            </w:pPr>
            <w:r w:rsidRPr="00C67253">
              <w:rPr>
                <w:iCs/>
                <w:sz w:val="20"/>
                <w:szCs w:val="20"/>
              </w:rPr>
              <w:t>Не исполнение Подрядчиком п.4.2.1 настоящего Стандарта (отсутствие на объектах производства работ представителя уполномоченного сопровождать проверки в области ПБОТОС, получать и ознакомляться с актами проверок и Актами-предписаниями в области ПБОТОС, имеющего при себе оригинал советующей доверенности).</w:t>
            </w:r>
          </w:p>
        </w:tc>
        <w:tc>
          <w:tcPr>
            <w:tcW w:w="1598" w:type="dxa"/>
            <w:vAlign w:val="center"/>
          </w:tcPr>
          <w:p w:rsidR="00042EB1" w:rsidRDefault="00042EB1" w:rsidP="00186543">
            <w:pPr>
              <w:tabs>
                <w:tab w:val="left" w:pos="1211"/>
              </w:tabs>
              <w:jc w:val="center"/>
              <w:rPr>
                <w:iCs/>
                <w:sz w:val="20"/>
                <w:szCs w:val="20"/>
              </w:rPr>
            </w:pPr>
            <w:r>
              <w:rPr>
                <w:iCs/>
                <w:sz w:val="20"/>
                <w:szCs w:val="20"/>
              </w:rPr>
              <w:t>100</w:t>
            </w:r>
          </w:p>
        </w:tc>
        <w:tc>
          <w:tcPr>
            <w:tcW w:w="2488" w:type="dxa"/>
            <w:vAlign w:val="center"/>
          </w:tcPr>
          <w:p w:rsidR="00042EB1" w:rsidRPr="00817A46" w:rsidRDefault="00042EB1" w:rsidP="00042EB1">
            <w:pPr>
              <w:tabs>
                <w:tab w:val="left" w:pos="1211"/>
              </w:tabs>
              <w:jc w:val="center"/>
              <w:rPr>
                <w:iCs/>
                <w:sz w:val="20"/>
                <w:szCs w:val="20"/>
              </w:rPr>
            </w:pPr>
            <w:r w:rsidRPr="00C67253">
              <w:rPr>
                <w:iCs/>
                <w:sz w:val="20"/>
                <w:szCs w:val="20"/>
              </w:rPr>
              <w:t>по каждому факту нарушения</w:t>
            </w:r>
          </w:p>
        </w:tc>
      </w:tr>
      <w:tr w:rsidR="00042EB1" w:rsidRPr="00817A46" w:rsidTr="00BF6904">
        <w:trPr>
          <w:trHeight w:val="212"/>
          <w:jc w:val="center"/>
        </w:trPr>
        <w:tc>
          <w:tcPr>
            <w:tcW w:w="10065" w:type="dxa"/>
            <w:gridSpan w:val="4"/>
            <w:tcBorders>
              <w:top w:val="single" w:sz="6" w:space="0" w:color="auto"/>
              <w:bottom w:val="single" w:sz="6" w:space="0" w:color="auto"/>
            </w:tcBorders>
            <w:shd w:val="clear" w:color="auto" w:fill="FFD200"/>
            <w:vAlign w:val="center"/>
          </w:tcPr>
          <w:p w:rsidR="00042EB1" w:rsidRPr="00817A46" w:rsidRDefault="00042EB1" w:rsidP="000A62A2">
            <w:pPr>
              <w:tabs>
                <w:tab w:val="left" w:pos="1211"/>
              </w:tabs>
              <w:jc w:val="center"/>
              <w:rPr>
                <w:rFonts w:ascii="Courier New" w:hAnsi="Courier New" w:cs="Courier New"/>
                <w:b/>
                <w:bCs/>
                <w:iCs/>
                <w:sz w:val="16"/>
                <w:szCs w:val="16"/>
              </w:rPr>
            </w:pPr>
            <w:r w:rsidRPr="00817A46">
              <w:rPr>
                <w:rFonts w:ascii="Arial" w:hAnsi="Arial" w:cs="Arial"/>
                <w:b/>
                <w:iCs/>
                <w:caps/>
                <w:sz w:val="16"/>
                <w:szCs w:val="16"/>
              </w:rPr>
              <w:t>В области промышленной безопасности и охраны труда</w:t>
            </w:r>
          </w:p>
        </w:tc>
      </w:tr>
      <w:tr w:rsidR="00042EB1" w:rsidRPr="00817A46" w:rsidTr="00BF6904">
        <w:trPr>
          <w:jc w:val="center"/>
        </w:trPr>
        <w:tc>
          <w:tcPr>
            <w:tcW w:w="639" w:type="dxa"/>
            <w:tcBorders>
              <w:top w:val="single" w:sz="6" w:space="0" w:color="auto"/>
              <w:bottom w:val="single" w:sz="6" w:space="0" w:color="auto"/>
            </w:tcBorders>
            <w:shd w:val="clear" w:color="auto" w:fill="FFD200"/>
            <w:vAlign w:val="center"/>
          </w:tcPr>
          <w:p w:rsidR="00042EB1" w:rsidRPr="00817A46" w:rsidRDefault="00042EB1" w:rsidP="007B0C65">
            <w:pPr>
              <w:numPr>
                <w:ilvl w:val="0"/>
                <w:numId w:val="16"/>
              </w:numPr>
              <w:overflowPunct w:val="0"/>
              <w:autoSpaceDE w:val="0"/>
              <w:autoSpaceDN w:val="0"/>
              <w:adjustRightInd w:val="0"/>
              <w:ind w:left="0" w:firstLine="0"/>
              <w:jc w:val="center"/>
              <w:textAlignment w:val="baseline"/>
              <w:rPr>
                <w:rFonts w:ascii="Courier New" w:hAnsi="Courier New" w:cs="Courier New"/>
                <w:iCs/>
              </w:rPr>
            </w:pPr>
          </w:p>
        </w:tc>
        <w:tc>
          <w:tcPr>
            <w:tcW w:w="5340" w:type="dxa"/>
            <w:vAlign w:val="center"/>
          </w:tcPr>
          <w:p w:rsidR="00042EB1" w:rsidRPr="00817A46" w:rsidRDefault="00042EB1" w:rsidP="00186543">
            <w:pPr>
              <w:tabs>
                <w:tab w:val="left" w:pos="1211"/>
              </w:tabs>
              <w:rPr>
                <w:iCs/>
                <w:sz w:val="20"/>
                <w:szCs w:val="20"/>
              </w:rPr>
            </w:pPr>
            <w:r w:rsidRPr="00817A46">
              <w:rPr>
                <w:iCs/>
                <w:sz w:val="20"/>
                <w:szCs w:val="20"/>
              </w:rPr>
              <w:t>Не устранение нарушений в установленные сроки  актов, предписаний Заказчика и/или государственных надзорных органов (подтверждается итогами контрольной проверки).</w:t>
            </w:r>
          </w:p>
        </w:tc>
        <w:tc>
          <w:tcPr>
            <w:tcW w:w="1598" w:type="dxa"/>
            <w:vAlign w:val="center"/>
          </w:tcPr>
          <w:p w:rsidR="00042EB1" w:rsidRPr="00817A46" w:rsidRDefault="00042EB1" w:rsidP="0020309E">
            <w:pPr>
              <w:tabs>
                <w:tab w:val="left" w:pos="1211"/>
              </w:tabs>
              <w:jc w:val="center"/>
              <w:rPr>
                <w:iCs/>
                <w:sz w:val="20"/>
                <w:szCs w:val="20"/>
              </w:rPr>
            </w:pPr>
          </w:p>
          <w:p w:rsidR="00042EB1" w:rsidRPr="00817A46" w:rsidRDefault="00042EB1" w:rsidP="0020309E">
            <w:pPr>
              <w:tabs>
                <w:tab w:val="left" w:pos="1211"/>
              </w:tabs>
              <w:jc w:val="center"/>
              <w:rPr>
                <w:iCs/>
                <w:sz w:val="20"/>
                <w:szCs w:val="20"/>
              </w:rPr>
            </w:pPr>
            <w:r w:rsidRPr="00817A46">
              <w:rPr>
                <w:iCs/>
                <w:sz w:val="20"/>
                <w:szCs w:val="20"/>
              </w:rPr>
              <w:t>100</w:t>
            </w:r>
          </w:p>
        </w:tc>
        <w:tc>
          <w:tcPr>
            <w:tcW w:w="2488" w:type="dxa"/>
            <w:vAlign w:val="center"/>
          </w:tcPr>
          <w:p w:rsidR="00042EB1" w:rsidRPr="00817A46" w:rsidRDefault="00042EB1" w:rsidP="0020309E">
            <w:pPr>
              <w:tabs>
                <w:tab w:val="left" w:pos="1211"/>
              </w:tabs>
              <w:jc w:val="center"/>
              <w:rPr>
                <w:iCs/>
                <w:sz w:val="20"/>
                <w:szCs w:val="20"/>
              </w:rPr>
            </w:pPr>
            <w:r w:rsidRPr="00817A46">
              <w:rPr>
                <w:iCs/>
                <w:sz w:val="20"/>
                <w:szCs w:val="20"/>
              </w:rPr>
              <w:t>по каждому неисполненному в установленные сроки</w:t>
            </w:r>
          </w:p>
          <w:p w:rsidR="00042EB1" w:rsidRPr="00817A46" w:rsidRDefault="00042EB1" w:rsidP="0020309E">
            <w:pPr>
              <w:tabs>
                <w:tab w:val="left" w:pos="1211"/>
              </w:tabs>
              <w:jc w:val="center"/>
              <w:rPr>
                <w:iCs/>
                <w:sz w:val="20"/>
                <w:szCs w:val="20"/>
              </w:rPr>
            </w:pPr>
            <w:r w:rsidRPr="00817A46">
              <w:rPr>
                <w:iCs/>
                <w:sz w:val="20"/>
                <w:szCs w:val="20"/>
              </w:rPr>
              <w:t>акту, предписанию</w:t>
            </w:r>
          </w:p>
        </w:tc>
      </w:tr>
      <w:tr w:rsidR="007C606E" w:rsidRPr="00817A46" w:rsidTr="00BF6904">
        <w:trPr>
          <w:jc w:val="center"/>
        </w:trPr>
        <w:tc>
          <w:tcPr>
            <w:tcW w:w="639" w:type="dxa"/>
            <w:tcBorders>
              <w:top w:val="single" w:sz="6" w:space="0" w:color="auto"/>
              <w:bottom w:val="single" w:sz="6" w:space="0" w:color="auto"/>
            </w:tcBorders>
            <w:shd w:val="clear" w:color="auto" w:fill="FFD200"/>
            <w:vAlign w:val="center"/>
          </w:tcPr>
          <w:p w:rsidR="007C606E" w:rsidRPr="00817A46" w:rsidRDefault="007C606E" w:rsidP="007B0C65">
            <w:pPr>
              <w:numPr>
                <w:ilvl w:val="0"/>
                <w:numId w:val="16"/>
              </w:numPr>
              <w:overflowPunct w:val="0"/>
              <w:autoSpaceDE w:val="0"/>
              <w:autoSpaceDN w:val="0"/>
              <w:adjustRightInd w:val="0"/>
              <w:ind w:left="0" w:firstLine="0"/>
              <w:jc w:val="center"/>
              <w:textAlignment w:val="baseline"/>
              <w:rPr>
                <w:rFonts w:ascii="Courier New" w:hAnsi="Courier New" w:cs="Courier New"/>
                <w:iCs/>
              </w:rPr>
            </w:pPr>
          </w:p>
        </w:tc>
        <w:tc>
          <w:tcPr>
            <w:tcW w:w="5340" w:type="dxa"/>
            <w:vAlign w:val="center"/>
          </w:tcPr>
          <w:p w:rsidR="007C606E" w:rsidRPr="00817A46" w:rsidRDefault="007C606E" w:rsidP="00AB44EB">
            <w:pPr>
              <w:tabs>
                <w:tab w:val="left" w:pos="1211"/>
              </w:tabs>
              <w:rPr>
                <w:iCs/>
                <w:sz w:val="20"/>
                <w:szCs w:val="20"/>
              </w:rPr>
            </w:pPr>
            <w:r w:rsidRPr="00817A46">
              <w:rPr>
                <w:iCs/>
                <w:sz w:val="20"/>
                <w:szCs w:val="20"/>
              </w:rPr>
              <w:t>Неоднократное (два и более) не устранение пунктов актов, предписаний Заказчика и/или государственных надзорных органов (подтверждается итогами контрольной проверки).</w:t>
            </w:r>
          </w:p>
        </w:tc>
        <w:tc>
          <w:tcPr>
            <w:tcW w:w="1598" w:type="dxa"/>
            <w:vAlign w:val="center"/>
          </w:tcPr>
          <w:p w:rsidR="007C606E" w:rsidRPr="00817A46" w:rsidRDefault="007C606E" w:rsidP="0020309E">
            <w:pPr>
              <w:tabs>
                <w:tab w:val="left" w:pos="1211"/>
              </w:tabs>
              <w:jc w:val="center"/>
              <w:rPr>
                <w:iCs/>
                <w:sz w:val="20"/>
                <w:szCs w:val="20"/>
              </w:rPr>
            </w:pPr>
            <w:r w:rsidRPr="00817A46">
              <w:rPr>
                <w:iCs/>
                <w:sz w:val="20"/>
                <w:szCs w:val="20"/>
              </w:rPr>
              <w:t>200</w:t>
            </w:r>
          </w:p>
        </w:tc>
        <w:tc>
          <w:tcPr>
            <w:tcW w:w="2488" w:type="dxa"/>
            <w:vAlign w:val="center"/>
          </w:tcPr>
          <w:p w:rsidR="007C606E" w:rsidRPr="00817A46" w:rsidRDefault="007C606E" w:rsidP="0020309E">
            <w:pPr>
              <w:tabs>
                <w:tab w:val="left" w:pos="1211"/>
              </w:tabs>
              <w:jc w:val="center"/>
              <w:rPr>
                <w:iCs/>
                <w:sz w:val="20"/>
                <w:szCs w:val="20"/>
              </w:rPr>
            </w:pPr>
            <w:r w:rsidRPr="00817A46">
              <w:rPr>
                <w:iCs/>
                <w:sz w:val="20"/>
                <w:szCs w:val="20"/>
              </w:rPr>
              <w:t>по каждому неисполненному</w:t>
            </w:r>
          </w:p>
          <w:p w:rsidR="007C606E" w:rsidRPr="00817A46" w:rsidRDefault="007C606E" w:rsidP="0020309E">
            <w:pPr>
              <w:tabs>
                <w:tab w:val="left" w:pos="1211"/>
              </w:tabs>
              <w:jc w:val="center"/>
              <w:rPr>
                <w:iCs/>
                <w:sz w:val="20"/>
                <w:szCs w:val="20"/>
              </w:rPr>
            </w:pPr>
            <w:r w:rsidRPr="00817A46">
              <w:rPr>
                <w:iCs/>
                <w:sz w:val="20"/>
                <w:szCs w:val="20"/>
              </w:rPr>
              <w:t>акту, предписанию</w:t>
            </w:r>
          </w:p>
        </w:tc>
      </w:tr>
      <w:tr w:rsidR="007C606E" w:rsidRPr="00817A46" w:rsidTr="00BF6904">
        <w:trPr>
          <w:jc w:val="center"/>
        </w:trPr>
        <w:tc>
          <w:tcPr>
            <w:tcW w:w="639" w:type="dxa"/>
            <w:tcBorders>
              <w:top w:val="single" w:sz="6" w:space="0" w:color="auto"/>
              <w:bottom w:val="single" w:sz="6" w:space="0" w:color="auto"/>
            </w:tcBorders>
            <w:shd w:val="clear" w:color="auto" w:fill="FFD200"/>
            <w:vAlign w:val="center"/>
          </w:tcPr>
          <w:p w:rsidR="007C606E" w:rsidRPr="00817A46" w:rsidRDefault="007C606E" w:rsidP="007B0C65">
            <w:pPr>
              <w:numPr>
                <w:ilvl w:val="0"/>
                <w:numId w:val="16"/>
              </w:numPr>
              <w:overflowPunct w:val="0"/>
              <w:autoSpaceDE w:val="0"/>
              <w:autoSpaceDN w:val="0"/>
              <w:adjustRightInd w:val="0"/>
              <w:ind w:left="0" w:firstLine="0"/>
              <w:jc w:val="center"/>
              <w:textAlignment w:val="baseline"/>
              <w:rPr>
                <w:rFonts w:ascii="Courier New" w:hAnsi="Courier New" w:cs="Courier New"/>
                <w:iCs/>
              </w:rPr>
            </w:pPr>
          </w:p>
        </w:tc>
        <w:tc>
          <w:tcPr>
            <w:tcW w:w="5340" w:type="dxa"/>
            <w:vAlign w:val="center"/>
          </w:tcPr>
          <w:p w:rsidR="007C606E" w:rsidRPr="00817A46" w:rsidRDefault="007C606E" w:rsidP="00186543">
            <w:pPr>
              <w:tabs>
                <w:tab w:val="left" w:pos="1211"/>
              </w:tabs>
              <w:rPr>
                <w:iCs/>
                <w:sz w:val="20"/>
                <w:szCs w:val="20"/>
              </w:rPr>
            </w:pPr>
            <w:r w:rsidRPr="001912ED">
              <w:rPr>
                <w:sz w:val="20"/>
                <w:szCs w:val="20"/>
              </w:rPr>
              <w:t>Неоднократное (два и более) допущение подрядн</w:t>
            </w:r>
            <w:r>
              <w:rPr>
                <w:sz w:val="20"/>
                <w:szCs w:val="20"/>
              </w:rPr>
              <w:t xml:space="preserve">ой (субподрядной) организацией </w:t>
            </w:r>
            <w:r w:rsidRPr="001912ED">
              <w:rPr>
                <w:sz w:val="20"/>
                <w:szCs w:val="20"/>
              </w:rPr>
              <w:t>нарушений требований промышле</w:t>
            </w:r>
            <w:r>
              <w:rPr>
                <w:sz w:val="20"/>
                <w:szCs w:val="20"/>
              </w:rPr>
              <w:t>нной, пожарной</w:t>
            </w:r>
            <w:r w:rsidRPr="001912ED">
              <w:rPr>
                <w:sz w:val="20"/>
                <w:szCs w:val="20"/>
              </w:rPr>
              <w:t xml:space="preserve">  безопасности, требований охраны труда, правил дорожного движения, которые могут повлечь или повлекли за собой аварии, пожары, инциденты, несчастные случаи.</w:t>
            </w:r>
          </w:p>
        </w:tc>
        <w:tc>
          <w:tcPr>
            <w:tcW w:w="1598" w:type="dxa"/>
            <w:vAlign w:val="center"/>
          </w:tcPr>
          <w:p w:rsidR="007C606E" w:rsidRPr="00C63806" w:rsidRDefault="007C606E" w:rsidP="0020309E">
            <w:pPr>
              <w:overflowPunct w:val="0"/>
              <w:autoSpaceDE w:val="0"/>
              <w:autoSpaceDN w:val="0"/>
              <w:adjustRightInd w:val="0"/>
              <w:spacing w:after="120"/>
              <w:jc w:val="center"/>
              <w:textAlignment w:val="baseline"/>
              <w:rPr>
                <w:sz w:val="20"/>
                <w:szCs w:val="20"/>
              </w:rPr>
            </w:pPr>
            <w:r>
              <w:rPr>
                <w:sz w:val="20"/>
                <w:szCs w:val="20"/>
              </w:rPr>
              <w:t>500</w:t>
            </w:r>
          </w:p>
          <w:p w:rsidR="007C606E" w:rsidRPr="00C63806" w:rsidRDefault="007C606E" w:rsidP="0020309E">
            <w:pPr>
              <w:overflowPunct w:val="0"/>
              <w:autoSpaceDE w:val="0"/>
              <w:autoSpaceDN w:val="0"/>
              <w:adjustRightInd w:val="0"/>
              <w:spacing w:after="120"/>
              <w:jc w:val="center"/>
              <w:textAlignment w:val="baseline"/>
              <w:rPr>
                <w:sz w:val="20"/>
                <w:szCs w:val="20"/>
              </w:rPr>
            </w:pPr>
          </w:p>
        </w:tc>
        <w:tc>
          <w:tcPr>
            <w:tcW w:w="2488" w:type="dxa"/>
            <w:vAlign w:val="center"/>
          </w:tcPr>
          <w:p w:rsidR="007C606E" w:rsidRPr="00C63806" w:rsidRDefault="007C606E" w:rsidP="0020309E">
            <w:pPr>
              <w:overflowPunct w:val="0"/>
              <w:autoSpaceDE w:val="0"/>
              <w:autoSpaceDN w:val="0"/>
              <w:adjustRightInd w:val="0"/>
              <w:ind w:left="-59" w:right="-81"/>
              <w:jc w:val="center"/>
              <w:textAlignment w:val="baseline"/>
              <w:rPr>
                <w:sz w:val="20"/>
                <w:szCs w:val="20"/>
              </w:rPr>
            </w:pPr>
            <w:r w:rsidRPr="00817A46">
              <w:rPr>
                <w:iCs/>
                <w:sz w:val="20"/>
                <w:szCs w:val="20"/>
              </w:rPr>
              <w:t>Подтверждается актами, предписаниями, постановлениями о приостановке работ</w:t>
            </w:r>
          </w:p>
        </w:tc>
      </w:tr>
      <w:tr w:rsidR="007C606E" w:rsidRPr="00817A46" w:rsidTr="00BF6904">
        <w:trPr>
          <w:jc w:val="center"/>
        </w:trPr>
        <w:tc>
          <w:tcPr>
            <w:tcW w:w="639" w:type="dxa"/>
            <w:tcBorders>
              <w:top w:val="single" w:sz="6" w:space="0" w:color="auto"/>
              <w:bottom w:val="single" w:sz="6" w:space="0" w:color="auto"/>
            </w:tcBorders>
            <w:shd w:val="clear" w:color="auto" w:fill="FFD200"/>
            <w:vAlign w:val="center"/>
          </w:tcPr>
          <w:p w:rsidR="007C606E" w:rsidRPr="00817A46" w:rsidRDefault="007C606E" w:rsidP="007B0C65">
            <w:pPr>
              <w:numPr>
                <w:ilvl w:val="0"/>
                <w:numId w:val="16"/>
              </w:numPr>
              <w:overflowPunct w:val="0"/>
              <w:autoSpaceDE w:val="0"/>
              <w:autoSpaceDN w:val="0"/>
              <w:adjustRightInd w:val="0"/>
              <w:ind w:left="0" w:firstLine="0"/>
              <w:jc w:val="center"/>
              <w:textAlignment w:val="baseline"/>
              <w:rPr>
                <w:rFonts w:ascii="Courier New" w:hAnsi="Courier New" w:cs="Courier New"/>
                <w:iCs/>
              </w:rPr>
            </w:pPr>
          </w:p>
        </w:tc>
        <w:tc>
          <w:tcPr>
            <w:tcW w:w="5340" w:type="dxa"/>
            <w:vAlign w:val="center"/>
          </w:tcPr>
          <w:p w:rsidR="007C606E" w:rsidRPr="00817A46" w:rsidRDefault="007C606E" w:rsidP="00186543">
            <w:pPr>
              <w:tabs>
                <w:tab w:val="left" w:pos="1211"/>
              </w:tabs>
              <w:rPr>
                <w:iCs/>
                <w:sz w:val="20"/>
                <w:szCs w:val="20"/>
              </w:rPr>
            </w:pPr>
            <w:r w:rsidRPr="00817A46">
              <w:rPr>
                <w:iCs/>
                <w:sz w:val="20"/>
                <w:szCs w:val="20"/>
              </w:rPr>
              <w:t>Допущение подрядной (субподрядной) организацией нарушений требований пожарной безопасности.</w:t>
            </w:r>
          </w:p>
        </w:tc>
        <w:tc>
          <w:tcPr>
            <w:tcW w:w="1598" w:type="dxa"/>
            <w:vAlign w:val="center"/>
          </w:tcPr>
          <w:p w:rsidR="007C606E" w:rsidRPr="00817A46" w:rsidRDefault="007C606E" w:rsidP="0020309E">
            <w:pPr>
              <w:tabs>
                <w:tab w:val="left" w:pos="1211"/>
              </w:tabs>
              <w:jc w:val="center"/>
              <w:rPr>
                <w:iCs/>
                <w:sz w:val="20"/>
                <w:szCs w:val="20"/>
              </w:rPr>
            </w:pPr>
            <w:r w:rsidRPr="00817A46">
              <w:rPr>
                <w:iCs/>
                <w:sz w:val="20"/>
                <w:szCs w:val="20"/>
              </w:rPr>
              <w:t>50</w:t>
            </w:r>
          </w:p>
        </w:tc>
        <w:tc>
          <w:tcPr>
            <w:tcW w:w="2488" w:type="dxa"/>
            <w:vAlign w:val="center"/>
          </w:tcPr>
          <w:p w:rsidR="007C606E" w:rsidRPr="00817A46" w:rsidRDefault="007C606E" w:rsidP="0020309E">
            <w:pPr>
              <w:tabs>
                <w:tab w:val="left" w:pos="1211"/>
              </w:tabs>
              <w:jc w:val="center"/>
              <w:rPr>
                <w:iCs/>
                <w:sz w:val="20"/>
                <w:szCs w:val="20"/>
              </w:rPr>
            </w:pPr>
            <w:r w:rsidRPr="00817A46">
              <w:rPr>
                <w:iCs/>
                <w:sz w:val="20"/>
                <w:szCs w:val="20"/>
              </w:rPr>
              <w:t>по каждому выявленному нарушению</w:t>
            </w:r>
          </w:p>
        </w:tc>
      </w:tr>
      <w:tr w:rsidR="007C606E" w:rsidRPr="00817A46" w:rsidTr="00BF6904">
        <w:trPr>
          <w:jc w:val="center"/>
        </w:trPr>
        <w:tc>
          <w:tcPr>
            <w:tcW w:w="639" w:type="dxa"/>
            <w:tcBorders>
              <w:top w:val="single" w:sz="6" w:space="0" w:color="auto"/>
              <w:bottom w:val="single" w:sz="6" w:space="0" w:color="auto"/>
            </w:tcBorders>
            <w:shd w:val="clear" w:color="auto" w:fill="FFD200"/>
            <w:vAlign w:val="center"/>
          </w:tcPr>
          <w:p w:rsidR="007C606E" w:rsidRPr="00817A46" w:rsidRDefault="007C606E" w:rsidP="007B0C65">
            <w:pPr>
              <w:numPr>
                <w:ilvl w:val="0"/>
                <w:numId w:val="16"/>
              </w:numPr>
              <w:overflowPunct w:val="0"/>
              <w:autoSpaceDE w:val="0"/>
              <w:autoSpaceDN w:val="0"/>
              <w:adjustRightInd w:val="0"/>
              <w:spacing w:after="120"/>
              <w:ind w:left="0" w:firstLine="0"/>
              <w:jc w:val="center"/>
              <w:textAlignment w:val="baseline"/>
              <w:rPr>
                <w:rFonts w:ascii="Courier New" w:hAnsi="Courier New" w:cs="Courier New"/>
                <w:iCs/>
              </w:rPr>
            </w:pPr>
          </w:p>
        </w:tc>
        <w:tc>
          <w:tcPr>
            <w:tcW w:w="5340" w:type="dxa"/>
            <w:vAlign w:val="center"/>
          </w:tcPr>
          <w:p w:rsidR="007C606E" w:rsidRPr="00817A46" w:rsidRDefault="007C606E" w:rsidP="00186543">
            <w:pPr>
              <w:tabs>
                <w:tab w:val="left" w:pos="1211"/>
              </w:tabs>
              <w:rPr>
                <w:iCs/>
                <w:sz w:val="20"/>
                <w:szCs w:val="20"/>
              </w:rPr>
            </w:pPr>
            <w:r w:rsidRPr="00817A46">
              <w:rPr>
                <w:iCs/>
                <w:sz w:val="20"/>
                <w:szCs w:val="20"/>
              </w:rPr>
              <w:t>Допущение подрядной (субподрядной) организацией нарушений требований противофонтанной безопасности.</w:t>
            </w:r>
          </w:p>
        </w:tc>
        <w:tc>
          <w:tcPr>
            <w:tcW w:w="1598" w:type="dxa"/>
            <w:vAlign w:val="center"/>
          </w:tcPr>
          <w:p w:rsidR="007C606E" w:rsidRPr="00817A46" w:rsidRDefault="007C606E" w:rsidP="0020309E">
            <w:pPr>
              <w:tabs>
                <w:tab w:val="left" w:pos="1211"/>
              </w:tabs>
              <w:jc w:val="center"/>
              <w:rPr>
                <w:iCs/>
                <w:sz w:val="20"/>
                <w:szCs w:val="20"/>
              </w:rPr>
            </w:pPr>
            <w:r w:rsidRPr="00817A46">
              <w:rPr>
                <w:iCs/>
                <w:sz w:val="20"/>
                <w:szCs w:val="20"/>
              </w:rPr>
              <w:t>50</w:t>
            </w:r>
          </w:p>
        </w:tc>
        <w:tc>
          <w:tcPr>
            <w:tcW w:w="2488" w:type="dxa"/>
            <w:vAlign w:val="center"/>
          </w:tcPr>
          <w:p w:rsidR="007C606E" w:rsidRPr="00817A46" w:rsidRDefault="007C606E" w:rsidP="0020309E">
            <w:pPr>
              <w:tabs>
                <w:tab w:val="left" w:pos="1211"/>
              </w:tabs>
              <w:jc w:val="center"/>
              <w:rPr>
                <w:iCs/>
                <w:sz w:val="20"/>
                <w:szCs w:val="20"/>
              </w:rPr>
            </w:pPr>
            <w:r w:rsidRPr="00817A46">
              <w:rPr>
                <w:iCs/>
                <w:sz w:val="20"/>
                <w:szCs w:val="20"/>
              </w:rPr>
              <w:t>по каждому выявленному нарушению</w:t>
            </w:r>
          </w:p>
        </w:tc>
      </w:tr>
      <w:tr w:rsidR="007C606E" w:rsidRPr="00817A46" w:rsidTr="00BF6904">
        <w:trPr>
          <w:jc w:val="center"/>
        </w:trPr>
        <w:tc>
          <w:tcPr>
            <w:tcW w:w="639" w:type="dxa"/>
            <w:tcBorders>
              <w:top w:val="single" w:sz="6" w:space="0" w:color="auto"/>
              <w:bottom w:val="single" w:sz="6" w:space="0" w:color="auto"/>
            </w:tcBorders>
            <w:shd w:val="clear" w:color="auto" w:fill="FFD200"/>
            <w:vAlign w:val="center"/>
          </w:tcPr>
          <w:p w:rsidR="007C606E" w:rsidRPr="00817A46" w:rsidRDefault="007C606E" w:rsidP="007B0C65">
            <w:pPr>
              <w:numPr>
                <w:ilvl w:val="0"/>
                <w:numId w:val="16"/>
              </w:numPr>
              <w:overflowPunct w:val="0"/>
              <w:autoSpaceDE w:val="0"/>
              <w:autoSpaceDN w:val="0"/>
              <w:adjustRightInd w:val="0"/>
              <w:ind w:left="0" w:firstLine="0"/>
              <w:jc w:val="center"/>
              <w:textAlignment w:val="baseline"/>
              <w:rPr>
                <w:rFonts w:ascii="Courier New" w:hAnsi="Courier New" w:cs="Courier New"/>
                <w:iCs/>
              </w:rPr>
            </w:pPr>
          </w:p>
        </w:tc>
        <w:tc>
          <w:tcPr>
            <w:tcW w:w="5340" w:type="dxa"/>
            <w:vAlign w:val="center"/>
          </w:tcPr>
          <w:p w:rsidR="007C606E" w:rsidRPr="00817A46" w:rsidRDefault="007C606E" w:rsidP="00186543">
            <w:pPr>
              <w:tabs>
                <w:tab w:val="left" w:pos="1211"/>
              </w:tabs>
              <w:rPr>
                <w:iCs/>
                <w:sz w:val="20"/>
                <w:szCs w:val="20"/>
              </w:rPr>
            </w:pPr>
            <w:r w:rsidRPr="00817A46">
              <w:rPr>
                <w:iCs/>
                <w:sz w:val="20"/>
                <w:szCs w:val="20"/>
              </w:rPr>
              <w:t>Не представление в установленные сроки Заказчику или государственным органам надзора и контроля, информации (уведомления) об исполнении акта, предписания, постановления (подтверждается итогами контрольной проверки).</w:t>
            </w:r>
          </w:p>
        </w:tc>
        <w:tc>
          <w:tcPr>
            <w:tcW w:w="1598" w:type="dxa"/>
            <w:vAlign w:val="center"/>
          </w:tcPr>
          <w:p w:rsidR="007C606E" w:rsidRPr="00817A46" w:rsidRDefault="007C606E" w:rsidP="0020309E">
            <w:pPr>
              <w:tabs>
                <w:tab w:val="left" w:pos="1211"/>
              </w:tabs>
              <w:jc w:val="center"/>
              <w:rPr>
                <w:iCs/>
                <w:sz w:val="20"/>
                <w:szCs w:val="20"/>
              </w:rPr>
            </w:pPr>
            <w:r w:rsidRPr="00817A46">
              <w:rPr>
                <w:iCs/>
                <w:sz w:val="20"/>
                <w:szCs w:val="20"/>
              </w:rPr>
              <w:t>100</w:t>
            </w:r>
          </w:p>
        </w:tc>
        <w:tc>
          <w:tcPr>
            <w:tcW w:w="2488" w:type="dxa"/>
            <w:vAlign w:val="center"/>
          </w:tcPr>
          <w:p w:rsidR="007C606E" w:rsidRPr="00817A46" w:rsidRDefault="007C606E" w:rsidP="0020309E">
            <w:pPr>
              <w:tabs>
                <w:tab w:val="left" w:pos="1211"/>
              </w:tabs>
              <w:jc w:val="center"/>
              <w:rPr>
                <w:iCs/>
                <w:sz w:val="20"/>
                <w:szCs w:val="20"/>
              </w:rPr>
            </w:pPr>
            <w:r w:rsidRPr="00817A46">
              <w:rPr>
                <w:iCs/>
                <w:sz w:val="20"/>
                <w:szCs w:val="20"/>
              </w:rPr>
              <w:t>по каждому акту, предписанию, постановлению.</w:t>
            </w:r>
          </w:p>
        </w:tc>
      </w:tr>
      <w:tr w:rsidR="007C606E" w:rsidRPr="00817A46" w:rsidTr="00BF6904">
        <w:trPr>
          <w:jc w:val="center"/>
        </w:trPr>
        <w:tc>
          <w:tcPr>
            <w:tcW w:w="639" w:type="dxa"/>
            <w:tcBorders>
              <w:top w:val="single" w:sz="6" w:space="0" w:color="auto"/>
              <w:bottom w:val="single" w:sz="6" w:space="0" w:color="auto"/>
            </w:tcBorders>
            <w:shd w:val="clear" w:color="auto" w:fill="FFD200"/>
            <w:vAlign w:val="center"/>
          </w:tcPr>
          <w:p w:rsidR="007C606E" w:rsidRPr="00817A46" w:rsidRDefault="007C606E" w:rsidP="007B0C65">
            <w:pPr>
              <w:numPr>
                <w:ilvl w:val="0"/>
                <w:numId w:val="16"/>
              </w:numPr>
              <w:overflowPunct w:val="0"/>
              <w:autoSpaceDE w:val="0"/>
              <w:autoSpaceDN w:val="0"/>
              <w:adjustRightInd w:val="0"/>
              <w:ind w:left="0" w:firstLine="0"/>
              <w:jc w:val="center"/>
              <w:textAlignment w:val="baseline"/>
              <w:rPr>
                <w:rFonts w:ascii="Courier New" w:hAnsi="Courier New" w:cs="Courier New"/>
                <w:iCs/>
              </w:rPr>
            </w:pPr>
          </w:p>
        </w:tc>
        <w:tc>
          <w:tcPr>
            <w:tcW w:w="5340" w:type="dxa"/>
            <w:shd w:val="clear" w:color="auto" w:fill="auto"/>
            <w:vAlign w:val="center"/>
          </w:tcPr>
          <w:p w:rsidR="007C606E" w:rsidRPr="007C606E" w:rsidRDefault="007C606E" w:rsidP="00186543">
            <w:pPr>
              <w:tabs>
                <w:tab w:val="left" w:pos="1211"/>
              </w:tabs>
              <w:rPr>
                <w:iCs/>
                <w:sz w:val="20"/>
                <w:szCs w:val="20"/>
                <w:highlight w:val="yellow"/>
              </w:rPr>
            </w:pPr>
            <w:r w:rsidRPr="007C606E">
              <w:rPr>
                <w:iCs/>
                <w:sz w:val="20"/>
                <w:szCs w:val="20"/>
              </w:rPr>
              <w:t>Допущение несчастного случая с работником подрядной, (субподрядной) организации, причиной которого явилось нарушение работником требований промышленной, пожарной безопасности и охраны труда, правил дорожного движения (по итогам проведенного расследования).</w:t>
            </w:r>
          </w:p>
        </w:tc>
        <w:tc>
          <w:tcPr>
            <w:tcW w:w="1598" w:type="dxa"/>
            <w:vAlign w:val="center"/>
          </w:tcPr>
          <w:p w:rsidR="007C606E" w:rsidRPr="00817A46" w:rsidRDefault="007C606E" w:rsidP="0020309E">
            <w:pPr>
              <w:tabs>
                <w:tab w:val="left" w:pos="1211"/>
              </w:tabs>
              <w:jc w:val="center"/>
              <w:rPr>
                <w:iCs/>
                <w:sz w:val="20"/>
                <w:szCs w:val="20"/>
              </w:rPr>
            </w:pPr>
          </w:p>
          <w:p w:rsidR="007C606E" w:rsidRPr="00817A46" w:rsidRDefault="007C606E" w:rsidP="0020309E">
            <w:pPr>
              <w:tabs>
                <w:tab w:val="left" w:pos="1211"/>
              </w:tabs>
              <w:jc w:val="center"/>
              <w:rPr>
                <w:iCs/>
                <w:sz w:val="20"/>
                <w:szCs w:val="20"/>
              </w:rPr>
            </w:pPr>
            <w:r w:rsidRPr="00817A46">
              <w:rPr>
                <w:iCs/>
                <w:sz w:val="20"/>
                <w:szCs w:val="20"/>
              </w:rPr>
              <w:t>250</w:t>
            </w:r>
          </w:p>
        </w:tc>
        <w:tc>
          <w:tcPr>
            <w:tcW w:w="2488" w:type="dxa"/>
            <w:vAlign w:val="center"/>
          </w:tcPr>
          <w:p w:rsidR="007C606E" w:rsidRPr="00817A46" w:rsidRDefault="007C606E" w:rsidP="0020309E">
            <w:pPr>
              <w:tabs>
                <w:tab w:val="left" w:pos="1211"/>
              </w:tabs>
              <w:jc w:val="center"/>
              <w:rPr>
                <w:iCs/>
                <w:sz w:val="20"/>
                <w:szCs w:val="20"/>
              </w:rPr>
            </w:pPr>
            <w:r w:rsidRPr="00817A46">
              <w:rPr>
                <w:iCs/>
                <w:sz w:val="20"/>
                <w:szCs w:val="20"/>
              </w:rPr>
              <w:t>По каждому случаю</w:t>
            </w:r>
          </w:p>
          <w:p w:rsidR="007C606E" w:rsidRPr="00817A46" w:rsidRDefault="007C606E" w:rsidP="0020309E">
            <w:pPr>
              <w:tabs>
                <w:tab w:val="left" w:pos="1211"/>
              </w:tabs>
              <w:jc w:val="center"/>
              <w:rPr>
                <w:iCs/>
                <w:sz w:val="20"/>
                <w:szCs w:val="20"/>
              </w:rPr>
            </w:pPr>
            <w:r w:rsidRPr="00817A46">
              <w:rPr>
                <w:iCs/>
                <w:sz w:val="20"/>
                <w:szCs w:val="20"/>
              </w:rPr>
              <w:t>Подтверждается Актом формы Н-1 о несчастном случае на производстве</w:t>
            </w:r>
          </w:p>
        </w:tc>
      </w:tr>
      <w:tr w:rsidR="007C606E" w:rsidRPr="00817A46" w:rsidTr="00BF6904">
        <w:trPr>
          <w:trHeight w:val="1601"/>
          <w:jc w:val="center"/>
        </w:trPr>
        <w:tc>
          <w:tcPr>
            <w:tcW w:w="639" w:type="dxa"/>
            <w:tcBorders>
              <w:top w:val="single" w:sz="6" w:space="0" w:color="auto"/>
              <w:bottom w:val="single" w:sz="6" w:space="0" w:color="auto"/>
            </w:tcBorders>
            <w:shd w:val="clear" w:color="auto" w:fill="FFD200"/>
            <w:vAlign w:val="center"/>
          </w:tcPr>
          <w:p w:rsidR="007C606E" w:rsidRPr="00817A46" w:rsidRDefault="007C606E" w:rsidP="007B0C65">
            <w:pPr>
              <w:numPr>
                <w:ilvl w:val="0"/>
                <w:numId w:val="16"/>
              </w:numPr>
              <w:overflowPunct w:val="0"/>
              <w:autoSpaceDE w:val="0"/>
              <w:autoSpaceDN w:val="0"/>
              <w:adjustRightInd w:val="0"/>
              <w:ind w:left="0" w:firstLine="0"/>
              <w:jc w:val="center"/>
              <w:textAlignment w:val="baseline"/>
              <w:rPr>
                <w:rFonts w:ascii="Courier New" w:hAnsi="Courier New" w:cs="Courier New"/>
                <w:iCs/>
              </w:rPr>
            </w:pPr>
          </w:p>
        </w:tc>
        <w:tc>
          <w:tcPr>
            <w:tcW w:w="5340" w:type="dxa"/>
            <w:vAlign w:val="center"/>
          </w:tcPr>
          <w:p w:rsidR="007C606E" w:rsidRPr="00C63806" w:rsidRDefault="0020309E" w:rsidP="00AB44EB">
            <w:pPr>
              <w:overflowPunct w:val="0"/>
              <w:autoSpaceDE w:val="0"/>
              <w:autoSpaceDN w:val="0"/>
              <w:adjustRightInd w:val="0"/>
              <w:textAlignment w:val="baseline"/>
              <w:rPr>
                <w:sz w:val="20"/>
                <w:szCs w:val="20"/>
              </w:rPr>
            </w:pPr>
            <w:r w:rsidRPr="00C63806">
              <w:rPr>
                <w:sz w:val="20"/>
                <w:szCs w:val="20"/>
              </w:rPr>
              <w:t>Допущение аварии, пожара, инцидента, причиной которого явилось нарушение Подрядчиком или субподрядчиком требований промышленной, пожарной безопасности и охраны труда, правил дорожного движения (по итогам проведенного расследования).</w:t>
            </w:r>
          </w:p>
        </w:tc>
        <w:tc>
          <w:tcPr>
            <w:tcW w:w="1598" w:type="dxa"/>
            <w:vAlign w:val="center"/>
          </w:tcPr>
          <w:p w:rsidR="007C606E" w:rsidRDefault="007C606E" w:rsidP="0020309E">
            <w:pPr>
              <w:overflowPunct w:val="0"/>
              <w:autoSpaceDE w:val="0"/>
              <w:autoSpaceDN w:val="0"/>
              <w:adjustRightInd w:val="0"/>
              <w:spacing w:after="120"/>
              <w:jc w:val="center"/>
              <w:textAlignment w:val="baseline"/>
              <w:rPr>
                <w:sz w:val="20"/>
                <w:szCs w:val="20"/>
              </w:rPr>
            </w:pPr>
          </w:p>
          <w:p w:rsidR="007C606E" w:rsidRPr="00C63806" w:rsidRDefault="0020309E" w:rsidP="0020309E">
            <w:pPr>
              <w:overflowPunct w:val="0"/>
              <w:autoSpaceDE w:val="0"/>
              <w:autoSpaceDN w:val="0"/>
              <w:adjustRightInd w:val="0"/>
              <w:spacing w:after="120"/>
              <w:jc w:val="center"/>
              <w:textAlignment w:val="baseline"/>
              <w:rPr>
                <w:sz w:val="20"/>
                <w:szCs w:val="20"/>
              </w:rPr>
            </w:pPr>
            <w:r>
              <w:rPr>
                <w:sz w:val="20"/>
                <w:szCs w:val="20"/>
              </w:rPr>
              <w:t>1500</w:t>
            </w:r>
          </w:p>
          <w:p w:rsidR="007C606E" w:rsidRPr="00C63806" w:rsidRDefault="007C606E" w:rsidP="0020309E">
            <w:pPr>
              <w:overflowPunct w:val="0"/>
              <w:autoSpaceDE w:val="0"/>
              <w:autoSpaceDN w:val="0"/>
              <w:adjustRightInd w:val="0"/>
              <w:spacing w:after="120"/>
              <w:jc w:val="center"/>
              <w:textAlignment w:val="baseline"/>
              <w:rPr>
                <w:sz w:val="20"/>
                <w:szCs w:val="20"/>
              </w:rPr>
            </w:pPr>
          </w:p>
        </w:tc>
        <w:tc>
          <w:tcPr>
            <w:tcW w:w="2488" w:type="dxa"/>
            <w:vAlign w:val="center"/>
          </w:tcPr>
          <w:p w:rsidR="007C606E" w:rsidRPr="00C63806" w:rsidRDefault="007C606E" w:rsidP="0020309E">
            <w:pPr>
              <w:overflowPunct w:val="0"/>
              <w:autoSpaceDE w:val="0"/>
              <w:autoSpaceDN w:val="0"/>
              <w:adjustRightInd w:val="0"/>
              <w:jc w:val="center"/>
              <w:textAlignment w:val="baseline"/>
              <w:rPr>
                <w:sz w:val="20"/>
                <w:szCs w:val="20"/>
              </w:rPr>
            </w:pPr>
            <w:r w:rsidRPr="00C63806">
              <w:rPr>
                <w:sz w:val="20"/>
                <w:szCs w:val="20"/>
              </w:rPr>
              <w:t>По каждому случаю</w:t>
            </w:r>
          </w:p>
          <w:p w:rsidR="007C606E" w:rsidRPr="00C63806" w:rsidRDefault="007C606E" w:rsidP="0020309E">
            <w:pPr>
              <w:overflowPunct w:val="0"/>
              <w:autoSpaceDE w:val="0"/>
              <w:autoSpaceDN w:val="0"/>
              <w:adjustRightInd w:val="0"/>
              <w:ind w:left="-59" w:right="-81"/>
              <w:jc w:val="center"/>
              <w:textAlignment w:val="baseline"/>
              <w:rPr>
                <w:sz w:val="20"/>
                <w:szCs w:val="20"/>
              </w:rPr>
            </w:pPr>
            <w:r w:rsidRPr="00C63806">
              <w:rPr>
                <w:sz w:val="20"/>
                <w:szCs w:val="20"/>
              </w:rPr>
              <w:t>Дополнительно выставляются причиненный Заказчику ущерб и затраты, связанные с ликвидацией аварии, пожара инцидента, ЧС.</w:t>
            </w:r>
          </w:p>
        </w:tc>
      </w:tr>
      <w:tr w:rsidR="007204B2" w:rsidRPr="00817A46" w:rsidTr="00BF6904">
        <w:trPr>
          <w:trHeight w:val="1601"/>
          <w:jc w:val="center"/>
        </w:trPr>
        <w:tc>
          <w:tcPr>
            <w:tcW w:w="639" w:type="dxa"/>
            <w:tcBorders>
              <w:top w:val="single" w:sz="6" w:space="0" w:color="auto"/>
              <w:bottom w:val="single" w:sz="6" w:space="0" w:color="auto"/>
            </w:tcBorders>
            <w:shd w:val="clear" w:color="auto" w:fill="FFD200"/>
            <w:vAlign w:val="center"/>
          </w:tcPr>
          <w:p w:rsidR="007204B2" w:rsidRPr="00817A46" w:rsidRDefault="007204B2" w:rsidP="007B0C65">
            <w:pPr>
              <w:numPr>
                <w:ilvl w:val="0"/>
                <w:numId w:val="16"/>
              </w:numPr>
              <w:overflowPunct w:val="0"/>
              <w:autoSpaceDE w:val="0"/>
              <w:autoSpaceDN w:val="0"/>
              <w:adjustRightInd w:val="0"/>
              <w:ind w:left="0" w:firstLine="0"/>
              <w:jc w:val="center"/>
              <w:textAlignment w:val="baseline"/>
              <w:rPr>
                <w:rFonts w:ascii="Courier New" w:hAnsi="Courier New" w:cs="Courier New"/>
                <w:iCs/>
              </w:rPr>
            </w:pPr>
          </w:p>
        </w:tc>
        <w:tc>
          <w:tcPr>
            <w:tcW w:w="5340" w:type="dxa"/>
            <w:vAlign w:val="center"/>
          </w:tcPr>
          <w:p w:rsidR="007204B2" w:rsidRPr="00C63806" w:rsidRDefault="007204B2" w:rsidP="00AB44EB">
            <w:pPr>
              <w:overflowPunct w:val="0"/>
              <w:autoSpaceDE w:val="0"/>
              <w:autoSpaceDN w:val="0"/>
              <w:adjustRightInd w:val="0"/>
              <w:textAlignment w:val="baseline"/>
              <w:rPr>
                <w:sz w:val="20"/>
                <w:szCs w:val="20"/>
              </w:rPr>
            </w:pPr>
            <w:r>
              <w:rPr>
                <w:sz w:val="20"/>
                <w:szCs w:val="20"/>
              </w:rPr>
              <w:t>Н</w:t>
            </w:r>
            <w:r w:rsidRPr="00276E27">
              <w:rPr>
                <w:sz w:val="20"/>
                <w:szCs w:val="20"/>
              </w:rPr>
              <w:t>арушение Подрядчиком</w:t>
            </w:r>
            <w:r>
              <w:rPr>
                <w:sz w:val="20"/>
                <w:szCs w:val="20"/>
              </w:rPr>
              <w:t xml:space="preserve"> или </w:t>
            </w:r>
            <w:r w:rsidRPr="00276E27">
              <w:rPr>
                <w:sz w:val="20"/>
                <w:szCs w:val="20"/>
              </w:rPr>
              <w:t>субподрядчикомтребований промышленной или пожарной безопасности, а также безопасности дорожного движения впервые, в результате которого произошло аварийное отключение энергоснабжения, отключение ЛЭП или систем связи</w:t>
            </w:r>
            <w:r>
              <w:rPr>
                <w:sz w:val="20"/>
                <w:szCs w:val="20"/>
              </w:rPr>
              <w:t>.</w:t>
            </w:r>
          </w:p>
        </w:tc>
        <w:tc>
          <w:tcPr>
            <w:tcW w:w="1598" w:type="dxa"/>
            <w:vAlign w:val="center"/>
          </w:tcPr>
          <w:p w:rsidR="007204B2" w:rsidRDefault="007204B2" w:rsidP="0020309E">
            <w:pPr>
              <w:overflowPunct w:val="0"/>
              <w:autoSpaceDE w:val="0"/>
              <w:autoSpaceDN w:val="0"/>
              <w:adjustRightInd w:val="0"/>
              <w:spacing w:after="120"/>
              <w:jc w:val="center"/>
              <w:textAlignment w:val="baseline"/>
              <w:rPr>
                <w:sz w:val="20"/>
                <w:szCs w:val="20"/>
              </w:rPr>
            </w:pPr>
            <w:r>
              <w:rPr>
                <w:sz w:val="20"/>
                <w:szCs w:val="20"/>
              </w:rPr>
              <w:t>1000</w:t>
            </w:r>
          </w:p>
        </w:tc>
        <w:tc>
          <w:tcPr>
            <w:tcW w:w="2488" w:type="dxa"/>
            <w:vAlign w:val="center"/>
          </w:tcPr>
          <w:p w:rsidR="007204B2" w:rsidRPr="00C63806" w:rsidRDefault="007204B2" w:rsidP="00276E27">
            <w:pPr>
              <w:overflowPunct w:val="0"/>
              <w:autoSpaceDE w:val="0"/>
              <w:autoSpaceDN w:val="0"/>
              <w:adjustRightInd w:val="0"/>
              <w:ind w:left="-100" w:right="-38"/>
              <w:jc w:val="center"/>
              <w:textAlignment w:val="baseline"/>
              <w:rPr>
                <w:sz w:val="20"/>
                <w:szCs w:val="20"/>
              </w:rPr>
            </w:pPr>
            <w:r w:rsidRPr="00276E27">
              <w:rPr>
                <w:sz w:val="20"/>
                <w:szCs w:val="20"/>
              </w:rPr>
              <w:t>Акт расследования технологического нарушения</w:t>
            </w:r>
          </w:p>
        </w:tc>
      </w:tr>
      <w:tr w:rsidR="007204B2" w:rsidRPr="00817A46" w:rsidTr="00BF6904">
        <w:trPr>
          <w:trHeight w:val="1601"/>
          <w:jc w:val="center"/>
        </w:trPr>
        <w:tc>
          <w:tcPr>
            <w:tcW w:w="639" w:type="dxa"/>
            <w:tcBorders>
              <w:top w:val="single" w:sz="6" w:space="0" w:color="auto"/>
              <w:bottom w:val="single" w:sz="6" w:space="0" w:color="auto"/>
            </w:tcBorders>
            <w:shd w:val="clear" w:color="auto" w:fill="FFD200"/>
            <w:vAlign w:val="center"/>
          </w:tcPr>
          <w:p w:rsidR="007204B2" w:rsidRPr="00817A46" w:rsidRDefault="007204B2" w:rsidP="007B0C65">
            <w:pPr>
              <w:numPr>
                <w:ilvl w:val="0"/>
                <w:numId w:val="16"/>
              </w:numPr>
              <w:overflowPunct w:val="0"/>
              <w:autoSpaceDE w:val="0"/>
              <w:autoSpaceDN w:val="0"/>
              <w:adjustRightInd w:val="0"/>
              <w:ind w:left="0" w:firstLine="0"/>
              <w:jc w:val="center"/>
              <w:textAlignment w:val="baseline"/>
              <w:rPr>
                <w:rFonts w:ascii="Courier New" w:hAnsi="Courier New" w:cs="Courier New"/>
                <w:iCs/>
              </w:rPr>
            </w:pPr>
          </w:p>
        </w:tc>
        <w:tc>
          <w:tcPr>
            <w:tcW w:w="5340" w:type="dxa"/>
            <w:vAlign w:val="center"/>
          </w:tcPr>
          <w:p w:rsidR="007204B2" w:rsidRDefault="007204B2" w:rsidP="00AB44EB">
            <w:pPr>
              <w:overflowPunct w:val="0"/>
              <w:autoSpaceDE w:val="0"/>
              <w:autoSpaceDN w:val="0"/>
              <w:adjustRightInd w:val="0"/>
              <w:textAlignment w:val="baseline"/>
              <w:rPr>
                <w:sz w:val="20"/>
                <w:szCs w:val="20"/>
              </w:rPr>
            </w:pPr>
            <w:r>
              <w:rPr>
                <w:sz w:val="20"/>
                <w:szCs w:val="20"/>
              </w:rPr>
              <w:t>Н</w:t>
            </w:r>
            <w:r w:rsidRPr="00276E27">
              <w:rPr>
                <w:sz w:val="20"/>
                <w:szCs w:val="20"/>
              </w:rPr>
              <w:t>арушение Подрядчиком или субподрядчиком требований промышленной или пожарной безопасности, а также безопасности дорожного движения, в результате которого произошло повторное(т.е. второе и последующее) аварийное отключение энергоснабжения, отключение ЛЭП или систем связи</w:t>
            </w:r>
          </w:p>
        </w:tc>
        <w:tc>
          <w:tcPr>
            <w:tcW w:w="1598" w:type="dxa"/>
            <w:vAlign w:val="center"/>
          </w:tcPr>
          <w:p w:rsidR="007204B2" w:rsidRDefault="007204B2" w:rsidP="0020309E">
            <w:pPr>
              <w:overflowPunct w:val="0"/>
              <w:autoSpaceDE w:val="0"/>
              <w:autoSpaceDN w:val="0"/>
              <w:adjustRightInd w:val="0"/>
              <w:spacing w:after="120"/>
              <w:jc w:val="center"/>
              <w:textAlignment w:val="baseline"/>
              <w:rPr>
                <w:sz w:val="20"/>
                <w:szCs w:val="20"/>
              </w:rPr>
            </w:pPr>
            <w:r>
              <w:rPr>
                <w:sz w:val="20"/>
                <w:szCs w:val="20"/>
              </w:rPr>
              <w:t>1500</w:t>
            </w:r>
          </w:p>
        </w:tc>
        <w:tc>
          <w:tcPr>
            <w:tcW w:w="2488" w:type="dxa"/>
            <w:vAlign w:val="center"/>
          </w:tcPr>
          <w:p w:rsidR="007204B2" w:rsidRPr="00C63806" w:rsidRDefault="007204B2" w:rsidP="0020309E">
            <w:pPr>
              <w:overflowPunct w:val="0"/>
              <w:autoSpaceDE w:val="0"/>
              <w:autoSpaceDN w:val="0"/>
              <w:adjustRightInd w:val="0"/>
              <w:jc w:val="center"/>
              <w:textAlignment w:val="baseline"/>
              <w:rPr>
                <w:sz w:val="20"/>
                <w:szCs w:val="20"/>
              </w:rPr>
            </w:pPr>
            <w:r w:rsidRPr="00087E24">
              <w:rPr>
                <w:sz w:val="20"/>
                <w:szCs w:val="20"/>
              </w:rPr>
              <w:t>Акт расследования технологического нарушения</w:t>
            </w:r>
          </w:p>
        </w:tc>
      </w:tr>
      <w:tr w:rsidR="007C606E" w:rsidRPr="00817A46" w:rsidTr="00BF6904">
        <w:trPr>
          <w:jc w:val="center"/>
        </w:trPr>
        <w:tc>
          <w:tcPr>
            <w:tcW w:w="639" w:type="dxa"/>
            <w:tcBorders>
              <w:top w:val="single" w:sz="6" w:space="0" w:color="auto"/>
              <w:bottom w:val="single" w:sz="6" w:space="0" w:color="auto"/>
            </w:tcBorders>
            <w:shd w:val="clear" w:color="auto" w:fill="FFD200"/>
            <w:vAlign w:val="center"/>
          </w:tcPr>
          <w:p w:rsidR="007C606E" w:rsidRPr="00817A46" w:rsidRDefault="007C606E" w:rsidP="007B0C65">
            <w:pPr>
              <w:numPr>
                <w:ilvl w:val="0"/>
                <w:numId w:val="16"/>
              </w:numPr>
              <w:overflowPunct w:val="0"/>
              <w:autoSpaceDE w:val="0"/>
              <w:autoSpaceDN w:val="0"/>
              <w:adjustRightInd w:val="0"/>
              <w:ind w:left="0" w:firstLine="0"/>
              <w:jc w:val="center"/>
              <w:textAlignment w:val="baseline"/>
              <w:rPr>
                <w:rFonts w:ascii="Courier New" w:hAnsi="Courier New" w:cs="Courier New"/>
                <w:iCs/>
              </w:rPr>
            </w:pPr>
          </w:p>
        </w:tc>
        <w:tc>
          <w:tcPr>
            <w:tcW w:w="5340" w:type="dxa"/>
            <w:vAlign w:val="center"/>
          </w:tcPr>
          <w:p w:rsidR="007C606E" w:rsidRPr="00817A46" w:rsidRDefault="007C606E" w:rsidP="00186543">
            <w:pPr>
              <w:tabs>
                <w:tab w:val="left" w:pos="1211"/>
              </w:tabs>
              <w:rPr>
                <w:iCs/>
                <w:sz w:val="20"/>
                <w:szCs w:val="20"/>
              </w:rPr>
            </w:pPr>
            <w:r w:rsidRPr="00817A46">
              <w:rPr>
                <w:iCs/>
                <w:sz w:val="20"/>
                <w:szCs w:val="20"/>
              </w:rPr>
              <w:t>Непредставление или несвоевременное представление информации Заказчику, в государственные органы контроля и надзора о произошедших на объектах работ несчастных случаях, авариях, пожарах и инцидентах.</w:t>
            </w:r>
          </w:p>
        </w:tc>
        <w:tc>
          <w:tcPr>
            <w:tcW w:w="1598" w:type="dxa"/>
            <w:vAlign w:val="center"/>
          </w:tcPr>
          <w:p w:rsidR="007C606E" w:rsidRPr="00817A46" w:rsidRDefault="007C606E" w:rsidP="0020309E">
            <w:pPr>
              <w:tabs>
                <w:tab w:val="left" w:pos="1211"/>
              </w:tabs>
              <w:jc w:val="center"/>
              <w:rPr>
                <w:iCs/>
                <w:sz w:val="20"/>
                <w:szCs w:val="20"/>
              </w:rPr>
            </w:pPr>
          </w:p>
          <w:p w:rsidR="007C606E" w:rsidRPr="00817A46" w:rsidRDefault="007C606E" w:rsidP="0020309E">
            <w:pPr>
              <w:tabs>
                <w:tab w:val="left" w:pos="1211"/>
              </w:tabs>
              <w:jc w:val="center"/>
              <w:rPr>
                <w:iCs/>
                <w:sz w:val="20"/>
                <w:szCs w:val="20"/>
              </w:rPr>
            </w:pPr>
            <w:r w:rsidRPr="00817A46">
              <w:rPr>
                <w:iCs/>
                <w:sz w:val="20"/>
                <w:szCs w:val="20"/>
              </w:rPr>
              <w:t>100</w:t>
            </w:r>
          </w:p>
        </w:tc>
        <w:tc>
          <w:tcPr>
            <w:tcW w:w="2488" w:type="dxa"/>
            <w:vAlign w:val="center"/>
          </w:tcPr>
          <w:p w:rsidR="007C606E" w:rsidRPr="00817A46" w:rsidRDefault="007C606E" w:rsidP="0020309E">
            <w:pPr>
              <w:tabs>
                <w:tab w:val="left" w:pos="1211"/>
              </w:tabs>
              <w:jc w:val="center"/>
              <w:rPr>
                <w:iCs/>
                <w:sz w:val="20"/>
                <w:szCs w:val="20"/>
              </w:rPr>
            </w:pPr>
          </w:p>
          <w:p w:rsidR="007C606E" w:rsidRPr="00817A46" w:rsidRDefault="007C606E" w:rsidP="0020309E">
            <w:pPr>
              <w:tabs>
                <w:tab w:val="left" w:pos="1211"/>
              </w:tabs>
              <w:jc w:val="center"/>
              <w:rPr>
                <w:iCs/>
                <w:sz w:val="20"/>
                <w:szCs w:val="20"/>
              </w:rPr>
            </w:pPr>
            <w:r w:rsidRPr="00817A46">
              <w:rPr>
                <w:iCs/>
                <w:sz w:val="20"/>
                <w:szCs w:val="20"/>
              </w:rPr>
              <w:t>По каждому факту</w:t>
            </w:r>
          </w:p>
        </w:tc>
      </w:tr>
      <w:tr w:rsidR="007C606E" w:rsidRPr="00817A46" w:rsidTr="00BF6904">
        <w:trPr>
          <w:jc w:val="center"/>
        </w:trPr>
        <w:tc>
          <w:tcPr>
            <w:tcW w:w="639" w:type="dxa"/>
            <w:tcBorders>
              <w:top w:val="single" w:sz="6" w:space="0" w:color="auto"/>
              <w:bottom w:val="single" w:sz="6" w:space="0" w:color="auto"/>
            </w:tcBorders>
            <w:shd w:val="clear" w:color="auto" w:fill="FFD200"/>
            <w:vAlign w:val="center"/>
          </w:tcPr>
          <w:p w:rsidR="007C606E" w:rsidRPr="00817A46" w:rsidRDefault="007C606E" w:rsidP="007B0C65">
            <w:pPr>
              <w:numPr>
                <w:ilvl w:val="0"/>
                <w:numId w:val="16"/>
              </w:numPr>
              <w:overflowPunct w:val="0"/>
              <w:autoSpaceDE w:val="0"/>
              <w:autoSpaceDN w:val="0"/>
              <w:adjustRightInd w:val="0"/>
              <w:ind w:left="0" w:firstLine="0"/>
              <w:jc w:val="center"/>
              <w:textAlignment w:val="baseline"/>
              <w:rPr>
                <w:rFonts w:ascii="Courier New" w:hAnsi="Courier New" w:cs="Courier New"/>
                <w:iCs/>
              </w:rPr>
            </w:pPr>
          </w:p>
        </w:tc>
        <w:tc>
          <w:tcPr>
            <w:tcW w:w="5340" w:type="dxa"/>
            <w:vAlign w:val="center"/>
          </w:tcPr>
          <w:p w:rsidR="007C606E" w:rsidRPr="00817A46" w:rsidRDefault="007C606E" w:rsidP="00186543">
            <w:pPr>
              <w:tabs>
                <w:tab w:val="left" w:pos="1211"/>
              </w:tabs>
              <w:rPr>
                <w:iCs/>
                <w:sz w:val="20"/>
                <w:szCs w:val="20"/>
              </w:rPr>
            </w:pPr>
            <w:r w:rsidRPr="00817A46">
              <w:rPr>
                <w:iCs/>
                <w:sz w:val="20"/>
                <w:szCs w:val="20"/>
              </w:rPr>
              <w:t>Направление на объекты производства работ работников, без проведения медицинского осмотра, не годных по состоянию здоровья, имеющих медицинские противопоказания для работы на опасных производственных объектах и в условиях крайнего севера.</w:t>
            </w:r>
          </w:p>
        </w:tc>
        <w:tc>
          <w:tcPr>
            <w:tcW w:w="1598" w:type="dxa"/>
            <w:vAlign w:val="center"/>
          </w:tcPr>
          <w:p w:rsidR="007C606E" w:rsidRPr="00817A46" w:rsidRDefault="007C606E" w:rsidP="0020309E">
            <w:pPr>
              <w:tabs>
                <w:tab w:val="left" w:pos="1211"/>
              </w:tabs>
              <w:jc w:val="center"/>
              <w:rPr>
                <w:iCs/>
                <w:sz w:val="20"/>
                <w:szCs w:val="20"/>
              </w:rPr>
            </w:pPr>
            <w:r w:rsidRPr="00817A46">
              <w:rPr>
                <w:iCs/>
                <w:sz w:val="20"/>
                <w:szCs w:val="20"/>
              </w:rPr>
              <w:t>200</w:t>
            </w:r>
          </w:p>
        </w:tc>
        <w:tc>
          <w:tcPr>
            <w:tcW w:w="2488" w:type="dxa"/>
            <w:vAlign w:val="center"/>
          </w:tcPr>
          <w:p w:rsidR="007C606E" w:rsidRPr="00817A46" w:rsidRDefault="007C606E" w:rsidP="0020309E">
            <w:pPr>
              <w:tabs>
                <w:tab w:val="left" w:pos="1211"/>
              </w:tabs>
              <w:jc w:val="center"/>
              <w:rPr>
                <w:iCs/>
                <w:sz w:val="20"/>
                <w:szCs w:val="20"/>
              </w:rPr>
            </w:pPr>
            <w:r w:rsidRPr="00817A46">
              <w:rPr>
                <w:iCs/>
                <w:sz w:val="20"/>
                <w:szCs w:val="20"/>
              </w:rPr>
              <w:t>По информации медицинского учреждения</w:t>
            </w:r>
          </w:p>
        </w:tc>
      </w:tr>
      <w:tr w:rsidR="007C606E" w:rsidRPr="00817A46" w:rsidTr="00BF6904">
        <w:trPr>
          <w:jc w:val="center"/>
        </w:trPr>
        <w:tc>
          <w:tcPr>
            <w:tcW w:w="639" w:type="dxa"/>
            <w:tcBorders>
              <w:top w:val="single" w:sz="6" w:space="0" w:color="auto"/>
              <w:bottom w:val="single" w:sz="6" w:space="0" w:color="auto"/>
            </w:tcBorders>
            <w:shd w:val="clear" w:color="auto" w:fill="FFD200"/>
            <w:vAlign w:val="center"/>
          </w:tcPr>
          <w:p w:rsidR="007C606E" w:rsidRPr="00817A46" w:rsidRDefault="007C606E" w:rsidP="007B0C65">
            <w:pPr>
              <w:numPr>
                <w:ilvl w:val="0"/>
                <w:numId w:val="16"/>
              </w:numPr>
              <w:overflowPunct w:val="0"/>
              <w:autoSpaceDE w:val="0"/>
              <w:autoSpaceDN w:val="0"/>
              <w:adjustRightInd w:val="0"/>
              <w:ind w:left="0" w:firstLine="0"/>
              <w:jc w:val="center"/>
              <w:textAlignment w:val="baseline"/>
              <w:rPr>
                <w:rFonts w:ascii="Courier New" w:hAnsi="Courier New" w:cs="Courier New"/>
                <w:iCs/>
              </w:rPr>
            </w:pPr>
          </w:p>
        </w:tc>
        <w:tc>
          <w:tcPr>
            <w:tcW w:w="5340" w:type="dxa"/>
            <w:vAlign w:val="center"/>
          </w:tcPr>
          <w:p w:rsidR="007C606E" w:rsidRPr="00817A46" w:rsidRDefault="007C606E" w:rsidP="00186543">
            <w:pPr>
              <w:tabs>
                <w:tab w:val="left" w:pos="1211"/>
              </w:tabs>
              <w:rPr>
                <w:iCs/>
                <w:sz w:val="20"/>
                <w:szCs w:val="20"/>
              </w:rPr>
            </w:pPr>
            <w:r w:rsidRPr="00817A46">
              <w:rPr>
                <w:iCs/>
                <w:sz w:val="20"/>
                <w:szCs w:val="20"/>
              </w:rPr>
              <w:t>Допуск к работе лиц, не обеспеченных спецодеждой, спецобувью и др. СИЗ согласно нормам.</w:t>
            </w:r>
          </w:p>
        </w:tc>
        <w:tc>
          <w:tcPr>
            <w:tcW w:w="1598" w:type="dxa"/>
            <w:vAlign w:val="center"/>
          </w:tcPr>
          <w:p w:rsidR="007C606E" w:rsidRPr="00817A46" w:rsidRDefault="007C606E" w:rsidP="0020309E">
            <w:pPr>
              <w:tabs>
                <w:tab w:val="left" w:pos="1211"/>
              </w:tabs>
              <w:jc w:val="center"/>
              <w:rPr>
                <w:iCs/>
                <w:sz w:val="20"/>
                <w:szCs w:val="20"/>
              </w:rPr>
            </w:pPr>
            <w:r w:rsidRPr="00817A46">
              <w:rPr>
                <w:iCs/>
                <w:sz w:val="20"/>
                <w:szCs w:val="20"/>
              </w:rPr>
              <w:t>100</w:t>
            </w:r>
          </w:p>
        </w:tc>
        <w:tc>
          <w:tcPr>
            <w:tcW w:w="2488" w:type="dxa"/>
            <w:vAlign w:val="center"/>
          </w:tcPr>
          <w:p w:rsidR="007C606E" w:rsidRPr="00817A46" w:rsidRDefault="007C606E" w:rsidP="0020309E">
            <w:pPr>
              <w:tabs>
                <w:tab w:val="left" w:pos="1211"/>
              </w:tabs>
              <w:jc w:val="center"/>
              <w:rPr>
                <w:iCs/>
                <w:sz w:val="20"/>
                <w:szCs w:val="20"/>
              </w:rPr>
            </w:pPr>
            <w:r w:rsidRPr="00817A46">
              <w:rPr>
                <w:iCs/>
                <w:sz w:val="20"/>
                <w:szCs w:val="20"/>
              </w:rPr>
              <w:t>По каждому установленному факту</w:t>
            </w:r>
          </w:p>
        </w:tc>
      </w:tr>
      <w:tr w:rsidR="007C606E" w:rsidRPr="00817A46" w:rsidTr="00BF6904">
        <w:trPr>
          <w:jc w:val="center"/>
        </w:trPr>
        <w:tc>
          <w:tcPr>
            <w:tcW w:w="639" w:type="dxa"/>
            <w:tcBorders>
              <w:top w:val="single" w:sz="6" w:space="0" w:color="auto"/>
              <w:bottom w:val="single" w:sz="6" w:space="0" w:color="auto"/>
            </w:tcBorders>
            <w:shd w:val="clear" w:color="auto" w:fill="FFD200"/>
            <w:vAlign w:val="center"/>
          </w:tcPr>
          <w:p w:rsidR="007C606E" w:rsidRPr="00817A46" w:rsidRDefault="007C606E" w:rsidP="007B0C65">
            <w:pPr>
              <w:numPr>
                <w:ilvl w:val="0"/>
                <w:numId w:val="16"/>
              </w:numPr>
              <w:overflowPunct w:val="0"/>
              <w:autoSpaceDE w:val="0"/>
              <w:autoSpaceDN w:val="0"/>
              <w:adjustRightInd w:val="0"/>
              <w:ind w:left="0" w:firstLine="0"/>
              <w:jc w:val="center"/>
              <w:textAlignment w:val="baseline"/>
              <w:rPr>
                <w:rFonts w:ascii="Courier New" w:hAnsi="Courier New" w:cs="Courier New"/>
                <w:iCs/>
              </w:rPr>
            </w:pPr>
          </w:p>
        </w:tc>
        <w:tc>
          <w:tcPr>
            <w:tcW w:w="5340" w:type="dxa"/>
            <w:vAlign w:val="center"/>
          </w:tcPr>
          <w:p w:rsidR="007C606E" w:rsidRPr="00817A46" w:rsidRDefault="007C606E" w:rsidP="00C91A73">
            <w:pPr>
              <w:tabs>
                <w:tab w:val="left" w:pos="1211"/>
              </w:tabs>
              <w:rPr>
                <w:iCs/>
                <w:sz w:val="20"/>
                <w:szCs w:val="20"/>
              </w:rPr>
            </w:pPr>
            <w:r w:rsidRPr="00817A46">
              <w:rPr>
                <w:iCs/>
                <w:sz w:val="20"/>
                <w:szCs w:val="20"/>
              </w:rPr>
              <w:t xml:space="preserve">Допуск к работе лиц, не обученных и не имеющих квалификационныхудостоверений по аттестации </w:t>
            </w:r>
            <w:r w:rsidR="00F84FCC">
              <w:rPr>
                <w:iCs/>
                <w:sz w:val="20"/>
                <w:szCs w:val="20"/>
              </w:rPr>
              <w:t xml:space="preserve">в области </w:t>
            </w:r>
            <w:r w:rsidRPr="00817A46">
              <w:rPr>
                <w:iCs/>
                <w:sz w:val="20"/>
                <w:szCs w:val="20"/>
              </w:rPr>
              <w:t>промышленной безопасности и охране труда</w:t>
            </w:r>
            <w:r w:rsidR="00F84FCC">
              <w:rPr>
                <w:iCs/>
                <w:sz w:val="20"/>
                <w:szCs w:val="20"/>
              </w:rPr>
              <w:t xml:space="preserve">, по пожарно – </w:t>
            </w:r>
            <w:r w:rsidR="00F84FCC">
              <w:rPr>
                <w:iCs/>
                <w:sz w:val="20"/>
                <w:szCs w:val="20"/>
              </w:rPr>
              <w:lastRenderedPageBreak/>
              <w:t>техническому минимуму</w:t>
            </w:r>
            <w:r w:rsidRPr="00817A46">
              <w:rPr>
                <w:iCs/>
                <w:sz w:val="20"/>
                <w:szCs w:val="20"/>
              </w:rPr>
              <w:t xml:space="preserve"> (Подтверждается в случае не предоставления квалификационных удостоверений (протоколов о проверке знаний) в течении трех календарных дней или предоставления информации от обучающей организации об обучении и выдаче удостоверения).</w:t>
            </w:r>
          </w:p>
        </w:tc>
        <w:tc>
          <w:tcPr>
            <w:tcW w:w="1598" w:type="dxa"/>
            <w:vAlign w:val="center"/>
          </w:tcPr>
          <w:p w:rsidR="007C606E" w:rsidRPr="00817A46" w:rsidRDefault="007C606E" w:rsidP="0020309E">
            <w:pPr>
              <w:tabs>
                <w:tab w:val="left" w:pos="1211"/>
              </w:tabs>
              <w:jc w:val="center"/>
              <w:rPr>
                <w:iCs/>
                <w:sz w:val="20"/>
                <w:szCs w:val="20"/>
              </w:rPr>
            </w:pPr>
            <w:r w:rsidRPr="00817A46">
              <w:rPr>
                <w:iCs/>
                <w:sz w:val="20"/>
                <w:szCs w:val="20"/>
              </w:rPr>
              <w:lastRenderedPageBreak/>
              <w:t>100</w:t>
            </w:r>
          </w:p>
        </w:tc>
        <w:tc>
          <w:tcPr>
            <w:tcW w:w="2488" w:type="dxa"/>
            <w:vAlign w:val="center"/>
          </w:tcPr>
          <w:p w:rsidR="007C606E" w:rsidRPr="00817A46" w:rsidRDefault="007C606E" w:rsidP="0020309E">
            <w:pPr>
              <w:tabs>
                <w:tab w:val="left" w:pos="1211"/>
              </w:tabs>
              <w:jc w:val="center"/>
              <w:rPr>
                <w:iCs/>
                <w:sz w:val="20"/>
                <w:szCs w:val="20"/>
              </w:rPr>
            </w:pPr>
            <w:r w:rsidRPr="00817A46">
              <w:rPr>
                <w:iCs/>
                <w:sz w:val="20"/>
                <w:szCs w:val="20"/>
              </w:rPr>
              <w:t>По каждому установленному факту</w:t>
            </w:r>
          </w:p>
        </w:tc>
      </w:tr>
      <w:tr w:rsidR="007C606E" w:rsidRPr="00817A46" w:rsidTr="00BF6904">
        <w:trPr>
          <w:jc w:val="center"/>
        </w:trPr>
        <w:tc>
          <w:tcPr>
            <w:tcW w:w="639" w:type="dxa"/>
            <w:tcBorders>
              <w:top w:val="single" w:sz="6" w:space="0" w:color="auto"/>
              <w:bottom w:val="single" w:sz="6" w:space="0" w:color="auto"/>
            </w:tcBorders>
            <w:shd w:val="clear" w:color="auto" w:fill="FFD200"/>
            <w:vAlign w:val="center"/>
          </w:tcPr>
          <w:p w:rsidR="007C606E" w:rsidRPr="00817A46" w:rsidRDefault="007C606E" w:rsidP="007B0C65">
            <w:pPr>
              <w:numPr>
                <w:ilvl w:val="0"/>
                <w:numId w:val="16"/>
              </w:numPr>
              <w:overflowPunct w:val="0"/>
              <w:autoSpaceDE w:val="0"/>
              <w:autoSpaceDN w:val="0"/>
              <w:adjustRightInd w:val="0"/>
              <w:ind w:left="0" w:firstLine="0"/>
              <w:jc w:val="center"/>
              <w:textAlignment w:val="baseline"/>
              <w:rPr>
                <w:rFonts w:ascii="Courier New" w:hAnsi="Courier New" w:cs="Courier New"/>
                <w:iCs/>
              </w:rPr>
            </w:pPr>
          </w:p>
        </w:tc>
        <w:tc>
          <w:tcPr>
            <w:tcW w:w="5340" w:type="dxa"/>
            <w:vAlign w:val="center"/>
          </w:tcPr>
          <w:p w:rsidR="007C606E" w:rsidRPr="00817A46" w:rsidRDefault="007C606E" w:rsidP="00186543">
            <w:pPr>
              <w:tabs>
                <w:tab w:val="left" w:pos="1211"/>
              </w:tabs>
              <w:rPr>
                <w:iCs/>
                <w:sz w:val="20"/>
                <w:szCs w:val="20"/>
              </w:rPr>
            </w:pPr>
            <w:r w:rsidRPr="00817A46">
              <w:rPr>
                <w:iCs/>
                <w:sz w:val="20"/>
                <w:szCs w:val="20"/>
              </w:rPr>
              <w:t>Допуск к работе лиц, не имеющих санитарных книжек, либо с истекшим сроком действия и отсутствием необходимых анализов (там, где это необходимо).</w:t>
            </w:r>
          </w:p>
        </w:tc>
        <w:tc>
          <w:tcPr>
            <w:tcW w:w="1598" w:type="dxa"/>
            <w:vAlign w:val="center"/>
          </w:tcPr>
          <w:p w:rsidR="007C606E" w:rsidRPr="00817A46" w:rsidRDefault="007C606E" w:rsidP="0020309E">
            <w:pPr>
              <w:tabs>
                <w:tab w:val="left" w:pos="1211"/>
              </w:tabs>
              <w:jc w:val="center"/>
              <w:rPr>
                <w:iCs/>
                <w:sz w:val="20"/>
                <w:szCs w:val="20"/>
              </w:rPr>
            </w:pPr>
            <w:r w:rsidRPr="00817A46">
              <w:rPr>
                <w:iCs/>
                <w:sz w:val="20"/>
                <w:szCs w:val="20"/>
              </w:rPr>
              <w:t>100</w:t>
            </w:r>
          </w:p>
        </w:tc>
        <w:tc>
          <w:tcPr>
            <w:tcW w:w="2488" w:type="dxa"/>
            <w:vAlign w:val="center"/>
          </w:tcPr>
          <w:p w:rsidR="007C606E" w:rsidRPr="00817A46" w:rsidRDefault="007C606E" w:rsidP="0020309E">
            <w:pPr>
              <w:tabs>
                <w:tab w:val="left" w:pos="1211"/>
              </w:tabs>
              <w:jc w:val="center"/>
              <w:rPr>
                <w:iCs/>
                <w:sz w:val="20"/>
                <w:szCs w:val="20"/>
              </w:rPr>
            </w:pPr>
            <w:r w:rsidRPr="00817A46">
              <w:rPr>
                <w:iCs/>
                <w:sz w:val="20"/>
                <w:szCs w:val="20"/>
              </w:rPr>
              <w:t>По каждому установленному факту</w:t>
            </w:r>
          </w:p>
        </w:tc>
      </w:tr>
      <w:tr w:rsidR="007C606E" w:rsidRPr="00817A46" w:rsidTr="00BF6904">
        <w:trPr>
          <w:jc w:val="center"/>
        </w:trPr>
        <w:tc>
          <w:tcPr>
            <w:tcW w:w="639" w:type="dxa"/>
            <w:tcBorders>
              <w:top w:val="single" w:sz="6" w:space="0" w:color="auto"/>
              <w:bottom w:val="single" w:sz="6" w:space="0" w:color="auto"/>
            </w:tcBorders>
            <w:shd w:val="clear" w:color="auto" w:fill="FFD200"/>
            <w:vAlign w:val="center"/>
          </w:tcPr>
          <w:p w:rsidR="007C606E" w:rsidRPr="00817A46" w:rsidRDefault="007C606E" w:rsidP="007B0C65">
            <w:pPr>
              <w:numPr>
                <w:ilvl w:val="0"/>
                <w:numId w:val="16"/>
              </w:numPr>
              <w:overflowPunct w:val="0"/>
              <w:autoSpaceDE w:val="0"/>
              <w:autoSpaceDN w:val="0"/>
              <w:adjustRightInd w:val="0"/>
              <w:ind w:left="0" w:firstLine="0"/>
              <w:jc w:val="center"/>
              <w:textAlignment w:val="baseline"/>
              <w:rPr>
                <w:rFonts w:ascii="Courier New" w:hAnsi="Courier New" w:cs="Courier New"/>
                <w:iCs/>
              </w:rPr>
            </w:pPr>
          </w:p>
        </w:tc>
        <w:tc>
          <w:tcPr>
            <w:tcW w:w="5340" w:type="dxa"/>
            <w:vAlign w:val="center"/>
          </w:tcPr>
          <w:p w:rsidR="007C606E" w:rsidRPr="00817A46" w:rsidRDefault="007C606E" w:rsidP="00186543">
            <w:pPr>
              <w:tabs>
                <w:tab w:val="left" w:pos="1211"/>
              </w:tabs>
              <w:rPr>
                <w:iCs/>
                <w:sz w:val="20"/>
                <w:szCs w:val="20"/>
              </w:rPr>
            </w:pPr>
            <w:r w:rsidRPr="00817A46">
              <w:rPr>
                <w:iCs/>
                <w:sz w:val="20"/>
                <w:szCs w:val="20"/>
              </w:rPr>
              <w:t>Отсутствие на объектах производства работ договора на медицинское обслуживание работников своей организации (если на объектах производства работ отсутствует штатная единица врача).</w:t>
            </w:r>
          </w:p>
        </w:tc>
        <w:tc>
          <w:tcPr>
            <w:tcW w:w="1598" w:type="dxa"/>
            <w:vAlign w:val="center"/>
          </w:tcPr>
          <w:p w:rsidR="007C606E" w:rsidRPr="00817A46" w:rsidRDefault="007C606E" w:rsidP="0020309E">
            <w:pPr>
              <w:tabs>
                <w:tab w:val="left" w:pos="1211"/>
              </w:tabs>
              <w:jc w:val="center"/>
              <w:rPr>
                <w:iCs/>
                <w:sz w:val="20"/>
                <w:szCs w:val="20"/>
              </w:rPr>
            </w:pPr>
            <w:r w:rsidRPr="00817A46">
              <w:rPr>
                <w:iCs/>
                <w:sz w:val="20"/>
                <w:szCs w:val="20"/>
              </w:rPr>
              <w:t>100</w:t>
            </w:r>
          </w:p>
        </w:tc>
        <w:tc>
          <w:tcPr>
            <w:tcW w:w="2488" w:type="dxa"/>
            <w:vAlign w:val="center"/>
          </w:tcPr>
          <w:p w:rsidR="007C606E" w:rsidRPr="00817A46" w:rsidRDefault="007C606E" w:rsidP="0020309E">
            <w:pPr>
              <w:tabs>
                <w:tab w:val="left" w:pos="1211"/>
              </w:tabs>
              <w:jc w:val="center"/>
              <w:rPr>
                <w:iCs/>
                <w:sz w:val="20"/>
                <w:szCs w:val="20"/>
              </w:rPr>
            </w:pPr>
            <w:r w:rsidRPr="00817A46">
              <w:rPr>
                <w:iCs/>
                <w:sz w:val="20"/>
                <w:szCs w:val="20"/>
              </w:rPr>
              <w:t>По каждому установленному факту</w:t>
            </w:r>
          </w:p>
        </w:tc>
      </w:tr>
      <w:tr w:rsidR="007C606E" w:rsidRPr="00817A46" w:rsidTr="00BF6904">
        <w:trPr>
          <w:jc w:val="center"/>
        </w:trPr>
        <w:tc>
          <w:tcPr>
            <w:tcW w:w="639" w:type="dxa"/>
            <w:tcBorders>
              <w:top w:val="single" w:sz="6" w:space="0" w:color="auto"/>
              <w:bottom w:val="single" w:sz="6" w:space="0" w:color="auto"/>
            </w:tcBorders>
            <w:shd w:val="clear" w:color="auto" w:fill="FFD200"/>
            <w:vAlign w:val="center"/>
          </w:tcPr>
          <w:p w:rsidR="007C606E" w:rsidRPr="00817A46" w:rsidRDefault="007C606E" w:rsidP="007B0C65">
            <w:pPr>
              <w:numPr>
                <w:ilvl w:val="0"/>
                <w:numId w:val="16"/>
              </w:numPr>
              <w:overflowPunct w:val="0"/>
              <w:autoSpaceDE w:val="0"/>
              <w:autoSpaceDN w:val="0"/>
              <w:adjustRightInd w:val="0"/>
              <w:ind w:left="0" w:firstLine="0"/>
              <w:jc w:val="center"/>
              <w:textAlignment w:val="baseline"/>
              <w:rPr>
                <w:rFonts w:ascii="Courier New" w:hAnsi="Courier New" w:cs="Courier New"/>
                <w:iCs/>
              </w:rPr>
            </w:pPr>
          </w:p>
        </w:tc>
        <w:tc>
          <w:tcPr>
            <w:tcW w:w="5340" w:type="dxa"/>
            <w:vAlign w:val="center"/>
          </w:tcPr>
          <w:p w:rsidR="007C606E" w:rsidRPr="00817A46" w:rsidRDefault="0020309E" w:rsidP="00186543">
            <w:pPr>
              <w:pStyle w:val="afd"/>
              <w:tabs>
                <w:tab w:val="left" w:pos="708"/>
                <w:tab w:val="left" w:pos="1211"/>
              </w:tabs>
              <w:spacing w:after="0"/>
              <w:ind w:left="0" w:firstLine="0"/>
              <w:jc w:val="left"/>
              <w:rPr>
                <w:iCs/>
                <w:sz w:val="20"/>
                <w:szCs w:val="20"/>
              </w:rPr>
            </w:pPr>
            <w:bookmarkStart w:id="165" w:name="_Toc385946705"/>
            <w:bookmarkStart w:id="166" w:name="_Toc385948749"/>
            <w:r w:rsidRPr="00D53FAB">
              <w:rPr>
                <w:sz w:val="20"/>
                <w:szCs w:val="20"/>
              </w:rPr>
              <w:t>Вы</w:t>
            </w:r>
            <w:r>
              <w:rPr>
                <w:sz w:val="20"/>
                <w:szCs w:val="20"/>
              </w:rPr>
              <w:t xml:space="preserve">явление </w:t>
            </w:r>
            <w:r w:rsidRPr="00D53FAB">
              <w:rPr>
                <w:sz w:val="20"/>
                <w:szCs w:val="20"/>
              </w:rPr>
              <w:t>нарушений требований промышленной, пожарной безопасности и охраны труда, которые могут повлечь за собой аварии, пожары, инциденты, несчастные случаи, ставят под угрозу безопасность сотрудников, в результате которых представителями Заказчика или государственными органами надзора и контроля была произведена Приостановка выполнения работ (эксплуатации оборудования) или отстранение персонала Подрядчика от выполнения работ.</w:t>
            </w:r>
            <w:bookmarkEnd w:id="165"/>
            <w:bookmarkEnd w:id="166"/>
          </w:p>
        </w:tc>
        <w:tc>
          <w:tcPr>
            <w:tcW w:w="1598" w:type="dxa"/>
            <w:vAlign w:val="center"/>
          </w:tcPr>
          <w:p w:rsidR="007C606E" w:rsidRPr="00817A46" w:rsidRDefault="007C606E" w:rsidP="0020309E">
            <w:pPr>
              <w:tabs>
                <w:tab w:val="left" w:pos="1211"/>
              </w:tabs>
              <w:jc w:val="center"/>
              <w:rPr>
                <w:iCs/>
                <w:sz w:val="20"/>
                <w:szCs w:val="20"/>
              </w:rPr>
            </w:pPr>
            <w:r w:rsidRPr="00817A46">
              <w:rPr>
                <w:iCs/>
                <w:sz w:val="20"/>
                <w:szCs w:val="20"/>
              </w:rPr>
              <w:t>150</w:t>
            </w:r>
          </w:p>
        </w:tc>
        <w:tc>
          <w:tcPr>
            <w:tcW w:w="2488" w:type="dxa"/>
            <w:vAlign w:val="center"/>
          </w:tcPr>
          <w:p w:rsidR="007C606E" w:rsidRPr="00817A46" w:rsidRDefault="007C606E" w:rsidP="0020309E">
            <w:pPr>
              <w:tabs>
                <w:tab w:val="left" w:pos="1211"/>
              </w:tabs>
              <w:jc w:val="center"/>
              <w:rPr>
                <w:iCs/>
                <w:sz w:val="20"/>
                <w:szCs w:val="20"/>
              </w:rPr>
            </w:pPr>
            <w:r>
              <w:rPr>
                <w:iCs/>
                <w:sz w:val="20"/>
                <w:szCs w:val="20"/>
              </w:rPr>
              <w:t>Постановление на приостановку работ (отстранение персонала)</w:t>
            </w:r>
          </w:p>
        </w:tc>
      </w:tr>
      <w:tr w:rsidR="007C606E" w:rsidRPr="00817A46" w:rsidTr="00BF6904">
        <w:trPr>
          <w:jc w:val="center"/>
        </w:trPr>
        <w:tc>
          <w:tcPr>
            <w:tcW w:w="639" w:type="dxa"/>
            <w:tcBorders>
              <w:top w:val="single" w:sz="6" w:space="0" w:color="auto"/>
              <w:bottom w:val="single" w:sz="6" w:space="0" w:color="auto"/>
            </w:tcBorders>
            <w:shd w:val="clear" w:color="auto" w:fill="FFD200"/>
            <w:vAlign w:val="center"/>
          </w:tcPr>
          <w:p w:rsidR="007C606E" w:rsidRPr="00817A46" w:rsidRDefault="007C606E" w:rsidP="007B0C65">
            <w:pPr>
              <w:numPr>
                <w:ilvl w:val="0"/>
                <w:numId w:val="16"/>
              </w:numPr>
              <w:overflowPunct w:val="0"/>
              <w:autoSpaceDE w:val="0"/>
              <w:autoSpaceDN w:val="0"/>
              <w:adjustRightInd w:val="0"/>
              <w:ind w:left="0" w:firstLine="0"/>
              <w:jc w:val="center"/>
              <w:textAlignment w:val="baseline"/>
              <w:rPr>
                <w:rFonts w:ascii="Courier New" w:hAnsi="Courier New" w:cs="Courier New"/>
                <w:iCs/>
              </w:rPr>
            </w:pPr>
          </w:p>
        </w:tc>
        <w:tc>
          <w:tcPr>
            <w:tcW w:w="5340" w:type="dxa"/>
            <w:vAlign w:val="center"/>
          </w:tcPr>
          <w:p w:rsidR="007C606E" w:rsidRPr="00817A46" w:rsidRDefault="007C606E" w:rsidP="00186543">
            <w:pPr>
              <w:tabs>
                <w:tab w:val="left" w:pos="1211"/>
              </w:tabs>
              <w:rPr>
                <w:iCs/>
                <w:sz w:val="20"/>
                <w:szCs w:val="20"/>
              </w:rPr>
            </w:pPr>
            <w:r w:rsidRPr="00817A46">
              <w:rPr>
                <w:iCs/>
                <w:sz w:val="20"/>
                <w:szCs w:val="20"/>
              </w:rPr>
              <w:t>Самовольное возобновление Подрядчиком (субподрядчиком) работ, приостановленных представителем Заказчика или государственными органами надзора и контроля работ (при выданном постановлении, предписании на приостановку работ).</w:t>
            </w:r>
          </w:p>
        </w:tc>
        <w:tc>
          <w:tcPr>
            <w:tcW w:w="1598" w:type="dxa"/>
            <w:vAlign w:val="center"/>
          </w:tcPr>
          <w:p w:rsidR="007C606E" w:rsidRPr="00817A46" w:rsidRDefault="007C606E" w:rsidP="0020309E">
            <w:pPr>
              <w:tabs>
                <w:tab w:val="left" w:pos="1211"/>
              </w:tabs>
              <w:jc w:val="center"/>
              <w:rPr>
                <w:iCs/>
                <w:sz w:val="20"/>
                <w:szCs w:val="20"/>
              </w:rPr>
            </w:pPr>
            <w:r w:rsidRPr="00817A46">
              <w:rPr>
                <w:iCs/>
                <w:sz w:val="20"/>
                <w:szCs w:val="20"/>
              </w:rPr>
              <w:t>500</w:t>
            </w:r>
          </w:p>
        </w:tc>
        <w:tc>
          <w:tcPr>
            <w:tcW w:w="2488" w:type="dxa"/>
            <w:vAlign w:val="center"/>
          </w:tcPr>
          <w:p w:rsidR="007C606E" w:rsidRPr="00817A46" w:rsidRDefault="007C606E" w:rsidP="0020309E">
            <w:pPr>
              <w:tabs>
                <w:tab w:val="left" w:pos="1211"/>
              </w:tabs>
              <w:jc w:val="center"/>
              <w:rPr>
                <w:iCs/>
                <w:sz w:val="20"/>
                <w:szCs w:val="20"/>
              </w:rPr>
            </w:pPr>
            <w:r w:rsidRPr="00817A46">
              <w:rPr>
                <w:iCs/>
                <w:sz w:val="20"/>
                <w:szCs w:val="20"/>
              </w:rPr>
              <w:t>По результатам проверки</w:t>
            </w:r>
          </w:p>
        </w:tc>
      </w:tr>
      <w:tr w:rsidR="007C606E" w:rsidRPr="00817A46" w:rsidTr="00BF6904">
        <w:trPr>
          <w:jc w:val="center"/>
        </w:trPr>
        <w:tc>
          <w:tcPr>
            <w:tcW w:w="639" w:type="dxa"/>
            <w:tcBorders>
              <w:top w:val="single" w:sz="6" w:space="0" w:color="auto"/>
              <w:bottom w:val="single" w:sz="6" w:space="0" w:color="auto"/>
            </w:tcBorders>
            <w:shd w:val="clear" w:color="auto" w:fill="FFD200"/>
            <w:vAlign w:val="center"/>
          </w:tcPr>
          <w:p w:rsidR="007C606E" w:rsidRPr="00817A46" w:rsidRDefault="007C606E" w:rsidP="007B0C65">
            <w:pPr>
              <w:numPr>
                <w:ilvl w:val="0"/>
                <w:numId w:val="16"/>
              </w:numPr>
              <w:overflowPunct w:val="0"/>
              <w:autoSpaceDE w:val="0"/>
              <w:autoSpaceDN w:val="0"/>
              <w:adjustRightInd w:val="0"/>
              <w:ind w:left="0" w:firstLine="0"/>
              <w:jc w:val="center"/>
              <w:textAlignment w:val="baseline"/>
              <w:rPr>
                <w:rFonts w:ascii="Courier New" w:hAnsi="Courier New" w:cs="Courier New"/>
                <w:iCs/>
              </w:rPr>
            </w:pPr>
          </w:p>
        </w:tc>
        <w:tc>
          <w:tcPr>
            <w:tcW w:w="5340" w:type="dxa"/>
            <w:vAlign w:val="center"/>
          </w:tcPr>
          <w:p w:rsidR="007C606E" w:rsidRPr="00817A46" w:rsidRDefault="007C606E" w:rsidP="00186543">
            <w:pPr>
              <w:pStyle w:val="afd"/>
              <w:tabs>
                <w:tab w:val="left" w:pos="0"/>
                <w:tab w:val="left" w:pos="1211"/>
              </w:tabs>
              <w:spacing w:after="0"/>
              <w:ind w:left="0" w:firstLine="0"/>
              <w:jc w:val="left"/>
              <w:rPr>
                <w:iCs/>
                <w:sz w:val="20"/>
                <w:szCs w:val="20"/>
              </w:rPr>
            </w:pPr>
            <w:bookmarkStart w:id="167" w:name="_Toc217123769"/>
            <w:bookmarkStart w:id="168" w:name="_Toc217563646"/>
            <w:bookmarkStart w:id="169" w:name="_Toc218325219"/>
            <w:bookmarkStart w:id="170" w:name="_Toc385864604"/>
            <w:bookmarkStart w:id="171" w:name="_Toc385946706"/>
            <w:bookmarkStart w:id="172" w:name="_Toc385948750"/>
            <w:r w:rsidRPr="00817A46">
              <w:rPr>
                <w:iCs/>
                <w:sz w:val="20"/>
                <w:szCs w:val="20"/>
              </w:rPr>
              <w:t>Не представлено Заказчику письменно уведомление о привлечении субподрядных организаций для проведения работ на объектах ЗАО «Ванкорнефть».</w:t>
            </w:r>
            <w:bookmarkEnd w:id="167"/>
            <w:bookmarkEnd w:id="168"/>
            <w:bookmarkEnd w:id="169"/>
            <w:bookmarkEnd w:id="170"/>
            <w:bookmarkEnd w:id="171"/>
            <w:bookmarkEnd w:id="172"/>
          </w:p>
        </w:tc>
        <w:tc>
          <w:tcPr>
            <w:tcW w:w="1598" w:type="dxa"/>
            <w:vAlign w:val="center"/>
          </w:tcPr>
          <w:p w:rsidR="007C606E" w:rsidRPr="00817A46" w:rsidRDefault="007C606E" w:rsidP="0020309E">
            <w:pPr>
              <w:tabs>
                <w:tab w:val="left" w:pos="1211"/>
              </w:tabs>
              <w:jc w:val="center"/>
              <w:rPr>
                <w:iCs/>
                <w:sz w:val="20"/>
                <w:szCs w:val="20"/>
              </w:rPr>
            </w:pPr>
            <w:r w:rsidRPr="00817A46">
              <w:rPr>
                <w:iCs/>
                <w:sz w:val="20"/>
                <w:szCs w:val="20"/>
              </w:rPr>
              <w:t>200</w:t>
            </w:r>
          </w:p>
        </w:tc>
        <w:tc>
          <w:tcPr>
            <w:tcW w:w="2488" w:type="dxa"/>
            <w:vAlign w:val="center"/>
          </w:tcPr>
          <w:p w:rsidR="007C606E" w:rsidRPr="00817A46" w:rsidRDefault="007C606E" w:rsidP="0020309E">
            <w:pPr>
              <w:tabs>
                <w:tab w:val="left" w:pos="1211"/>
              </w:tabs>
              <w:jc w:val="center"/>
              <w:rPr>
                <w:iCs/>
                <w:sz w:val="20"/>
                <w:szCs w:val="20"/>
              </w:rPr>
            </w:pPr>
            <w:r w:rsidRPr="00817A46">
              <w:rPr>
                <w:iCs/>
                <w:sz w:val="20"/>
                <w:szCs w:val="20"/>
              </w:rPr>
              <w:t>По результатам проверки</w:t>
            </w:r>
          </w:p>
        </w:tc>
      </w:tr>
      <w:tr w:rsidR="007C606E" w:rsidRPr="00817A46" w:rsidTr="00BF6904">
        <w:trPr>
          <w:jc w:val="center"/>
        </w:trPr>
        <w:tc>
          <w:tcPr>
            <w:tcW w:w="639" w:type="dxa"/>
            <w:tcBorders>
              <w:top w:val="single" w:sz="6" w:space="0" w:color="auto"/>
              <w:bottom w:val="single" w:sz="6" w:space="0" w:color="auto"/>
            </w:tcBorders>
            <w:shd w:val="clear" w:color="auto" w:fill="FFD200"/>
            <w:vAlign w:val="center"/>
          </w:tcPr>
          <w:p w:rsidR="007C606E" w:rsidRPr="00817A46" w:rsidRDefault="007C606E" w:rsidP="007B0C65">
            <w:pPr>
              <w:numPr>
                <w:ilvl w:val="0"/>
                <w:numId w:val="16"/>
              </w:numPr>
              <w:overflowPunct w:val="0"/>
              <w:autoSpaceDE w:val="0"/>
              <w:autoSpaceDN w:val="0"/>
              <w:adjustRightInd w:val="0"/>
              <w:ind w:left="0" w:firstLine="0"/>
              <w:jc w:val="center"/>
              <w:textAlignment w:val="baseline"/>
              <w:rPr>
                <w:rFonts w:ascii="Courier New" w:hAnsi="Courier New" w:cs="Courier New"/>
                <w:iCs/>
              </w:rPr>
            </w:pPr>
          </w:p>
        </w:tc>
        <w:tc>
          <w:tcPr>
            <w:tcW w:w="5340" w:type="dxa"/>
            <w:vAlign w:val="center"/>
          </w:tcPr>
          <w:p w:rsidR="007C606E" w:rsidRPr="00817A46" w:rsidRDefault="007C606E" w:rsidP="00186543">
            <w:pPr>
              <w:pStyle w:val="afd"/>
              <w:tabs>
                <w:tab w:val="left" w:pos="0"/>
                <w:tab w:val="left" w:pos="1211"/>
              </w:tabs>
              <w:spacing w:after="0"/>
              <w:ind w:left="0" w:firstLine="0"/>
              <w:jc w:val="left"/>
              <w:rPr>
                <w:iCs/>
                <w:sz w:val="20"/>
                <w:szCs w:val="20"/>
              </w:rPr>
            </w:pPr>
            <w:bookmarkStart w:id="173" w:name="_Toc385864605"/>
            <w:bookmarkStart w:id="174" w:name="_Toc385946707"/>
            <w:bookmarkStart w:id="175" w:name="_Toc385948751"/>
            <w:r w:rsidRPr="00817A46">
              <w:rPr>
                <w:iCs/>
                <w:sz w:val="20"/>
                <w:szCs w:val="20"/>
              </w:rPr>
              <w:t>Отсутствие на объектах производства работников, освобожденных специалистов по промышленной безопасности  и охране труда при количестве работников более 50-ти человек или специалиста, исполняющего обязанности при количестве работников менее 50 человек.</w:t>
            </w:r>
            <w:bookmarkEnd w:id="173"/>
            <w:bookmarkEnd w:id="174"/>
            <w:bookmarkEnd w:id="175"/>
          </w:p>
        </w:tc>
        <w:tc>
          <w:tcPr>
            <w:tcW w:w="1598" w:type="dxa"/>
            <w:vAlign w:val="center"/>
          </w:tcPr>
          <w:p w:rsidR="007C606E" w:rsidRPr="00817A46" w:rsidRDefault="007C606E" w:rsidP="0020309E">
            <w:pPr>
              <w:tabs>
                <w:tab w:val="left" w:pos="1211"/>
              </w:tabs>
              <w:jc w:val="center"/>
              <w:rPr>
                <w:iCs/>
                <w:sz w:val="20"/>
                <w:szCs w:val="20"/>
              </w:rPr>
            </w:pPr>
            <w:r w:rsidRPr="00817A46">
              <w:rPr>
                <w:iCs/>
                <w:sz w:val="20"/>
                <w:szCs w:val="20"/>
              </w:rPr>
              <w:t>100</w:t>
            </w:r>
          </w:p>
        </w:tc>
        <w:tc>
          <w:tcPr>
            <w:tcW w:w="2488" w:type="dxa"/>
            <w:vAlign w:val="center"/>
          </w:tcPr>
          <w:p w:rsidR="007C606E" w:rsidRPr="00817A46" w:rsidRDefault="007C606E" w:rsidP="0020309E">
            <w:pPr>
              <w:tabs>
                <w:tab w:val="left" w:pos="1211"/>
              </w:tabs>
              <w:jc w:val="center"/>
              <w:rPr>
                <w:iCs/>
                <w:sz w:val="20"/>
                <w:szCs w:val="20"/>
              </w:rPr>
            </w:pPr>
            <w:r w:rsidRPr="00817A46">
              <w:rPr>
                <w:iCs/>
                <w:sz w:val="20"/>
                <w:szCs w:val="20"/>
              </w:rPr>
              <w:t>По каждому установленному факту</w:t>
            </w:r>
          </w:p>
        </w:tc>
      </w:tr>
      <w:tr w:rsidR="007C606E" w:rsidRPr="00817A46" w:rsidTr="00BF6904">
        <w:trPr>
          <w:jc w:val="center"/>
        </w:trPr>
        <w:tc>
          <w:tcPr>
            <w:tcW w:w="639" w:type="dxa"/>
            <w:tcBorders>
              <w:top w:val="single" w:sz="6" w:space="0" w:color="auto"/>
              <w:bottom w:val="single" w:sz="6" w:space="0" w:color="auto"/>
            </w:tcBorders>
            <w:shd w:val="clear" w:color="auto" w:fill="FFD200"/>
            <w:vAlign w:val="center"/>
          </w:tcPr>
          <w:p w:rsidR="007C606E" w:rsidRPr="00817A46" w:rsidRDefault="007C606E" w:rsidP="007B0C65">
            <w:pPr>
              <w:numPr>
                <w:ilvl w:val="0"/>
                <w:numId w:val="16"/>
              </w:numPr>
              <w:overflowPunct w:val="0"/>
              <w:autoSpaceDE w:val="0"/>
              <w:autoSpaceDN w:val="0"/>
              <w:adjustRightInd w:val="0"/>
              <w:ind w:left="0" w:firstLine="0"/>
              <w:jc w:val="center"/>
              <w:textAlignment w:val="baseline"/>
              <w:rPr>
                <w:rFonts w:ascii="Courier New" w:hAnsi="Courier New" w:cs="Courier New"/>
                <w:iCs/>
              </w:rPr>
            </w:pPr>
          </w:p>
        </w:tc>
        <w:tc>
          <w:tcPr>
            <w:tcW w:w="5340" w:type="dxa"/>
            <w:vAlign w:val="center"/>
          </w:tcPr>
          <w:p w:rsidR="007C606E" w:rsidRPr="00817A46" w:rsidRDefault="007C606E" w:rsidP="00186543">
            <w:pPr>
              <w:pStyle w:val="afd"/>
              <w:tabs>
                <w:tab w:val="left" w:pos="0"/>
                <w:tab w:val="left" w:pos="1211"/>
              </w:tabs>
              <w:spacing w:after="0"/>
              <w:ind w:left="0" w:firstLine="0"/>
              <w:jc w:val="left"/>
              <w:rPr>
                <w:iCs/>
                <w:sz w:val="20"/>
                <w:szCs w:val="20"/>
              </w:rPr>
            </w:pPr>
            <w:bookmarkStart w:id="176" w:name="_Toc385864606"/>
            <w:bookmarkStart w:id="177" w:name="_Toc385946708"/>
            <w:bookmarkStart w:id="178" w:name="_Toc385948752"/>
            <w:r w:rsidRPr="000C6E02">
              <w:rPr>
                <w:iCs/>
                <w:sz w:val="20"/>
                <w:szCs w:val="20"/>
              </w:rPr>
              <w:t>Со стороны Подрядной организации (Генерального подрядчика) не осуществляется производственный контроль за работой субподрядной организации.</w:t>
            </w:r>
            <w:bookmarkEnd w:id="176"/>
            <w:bookmarkEnd w:id="177"/>
            <w:bookmarkEnd w:id="178"/>
          </w:p>
        </w:tc>
        <w:tc>
          <w:tcPr>
            <w:tcW w:w="1598" w:type="dxa"/>
            <w:vAlign w:val="center"/>
          </w:tcPr>
          <w:p w:rsidR="007C606E" w:rsidRPr="00817A46" w:rsidRDefault="007C606E" w:rsidP="0020309E">
            <w:pPr>
              <w:tabs>
                <w:tab w:val="left" w:pos="1211"/>
              </w:tabs>
              <w:jc w:val="center"/>
              <w:rPr>
                <w:iCs/>
                <w:sz w:val="20"/>
                <w:szCs w:val="20"/>
              </w:rPr>
            </w:pPr>
            <w:r w:rsidRPr="00817A46">
              <w:rPr>
                <w:iCs/>
                <w:sz w:val="20"/>
                <w:szCs w:val="20"/>
              </w:rPr>
              <w:t>150</w:t>
            </w:r>
          </w:p>
        </w:tc>
        <w:tc>
          <w:tcPr>
            <w:tcW w:w="2488" w:type="dxa"/>
            <w:vAlign w:val="center"/>
          </w:tcPr>
          <w:p w:rsidR="007C606E" w:rsidRPr="00817A46" w:rsidRDefault="007C606E" w:rsidP="0020309E">
            <w:pPr>
              <w:tabs>
                <w:tab w:val="left" w:pos="1211"/>
              </w:tabs>
              <w:jc w:val="center"/>
              <w:rPr>
                <w:iCs/>
                <w:sz w:val="20"/>
                <w:szCs w:val="20"/>
              </w:rPr>
            </w:pPr>
            <w:r w:rsidRPr="00817A46">
              <w:rPr>
                <w:iCs/>
                <w:sz w:val="20"/>
                <w:szCs w:val="20"/>
              </w:rPr>
              <w:t>По каждому установленному факту</w:t>
            </w:r>
          </w:p>
        </w:tc>
      </w:tr>
      <w:tr w:rsidR="007C606E" w:rsidRPr="00817A46" w:rsidTr="00BF6904">
        <w:trPr>
          <w:jc w:val="center"/>
        </w:trPr>
        <w:tc>
          <w:tcPr>
            <w:tcW w:w="639" w:type="dxa"/>
            <w:tcBorders>
              <w:top w:val="single" w:sz="6" w:space="0" w:color="auto"/>
              <w:bottom w:val="single" w:sz="6" w:space="0" w:color="auto"/>
            </w:tcBorders>
            <w:shd w:val="clear" w:color="auto" w:fill="FFD200"/>
            <w:vAlign w:val="center"/>
          </w:tcPr>
          <w:p w:rsidR="007C606E" w:rsidRPr="00817A46" w:rsidRDefault="007C606E" w:rsidP="007B0C65">
            <w:pPr>
              <w:numPr>
                <w:ilvl w:val="0"/>
                <w:numId w:val="16"/>
              </w:numPr>
              <w:overflowPunct w:val="0"/>
              <w:autoSpaceDE w:val="0"/>
              <w:autoSpaceDN w:val="0"/>
              <w:adjustRightInd w:val="0"/>
              <w:ind w:left="0" w:firstLine="0"/>
              <w:jc w:val="center"/>
              <w:textAlignment w:val="baseline"/>
              <w:rPr>
                <w:rFonts w:ascii="Courier New" w:hAnsi="Courier New" w:cs="Courier New"/>
                <w:iCs/>
              </w:rPr>
            </w:pPr>
          </w:p>
        </w:tc>
        <w:tc>
          <w:tcPr>
            <w:tcW w:w="5340" w:type="dxa"/>
            <w:vAlign w:val="center"/>
          </w:tcPr>
          <w:p w:rsidR="007C606E" w:rsidRPr="00817A46" w:rsidRDefault="007C606E" w:rsidP="00186543">
            <w:pPr>
              <w:pStyle w:val="afd"/>
              <w:tabs>
                <w:tab w:val="left" w:pos="0"/>
                <w:tab w:val="left" w:pos="1211"/>
              </w:tabs>
              <w:spacing w:after="0"/>
              <w:ind w:left="0" w:firstLine="0"/>
              <w:jc w:val="left"/>
              <w:rPr>
                <w:iCs/>
                <w:sz w:val="20"/>
                <w:szCs w:val="20"/>
              </w:rPr>
            </w:pPr>
            <w:bookmarkStart w:id="179" w:name="_Toc385864607"/>
            <w:bookmarkStart w:id="180" w:name="_Toc385946709"/>
            <w:bookmarkStart w:id="181" w:name="_Toc385948753"/>
            <w:r w:rsidRPr="00817A46">
              <w:rPr>
                <w:iCs/>
                <w:sz w:val="20"/>
                <w:szCs w:val="20"/>
              </w:rPr>
              <w:t>Допуск к работе лиц, не прошедших инструктаж согласно требованиям  промышленной безопасности и охраны труда</w:t>
            </w:r>
            <w:bookmarkEnd w:id="179"/>
            <w:bookmarkEnd w:id="180"/>
            <w:bookmarkEnd w:id="181"/>
          </w:p>
        </w:tc>
        <w:tc>
          <w:tcPr>
            <w:tcW w:w="1598" w:type="dxa"/>
            <w:vAlign w:val="center"/>
          </w:tcPr>
          <w:p w:rsidR="007C606E" w:rsidRPr="00817A46" w:rsidRDefault="007C606E" w:rsidP="0020309E">
            <w:pPr>
              <w:tabs>
                <w:tab w:val="left" w:pos="1211"/>
              </w:tabs>
              <w:jc w:val="center"/>
              <w:rPr>
                <w:iCs/>
                <w:sz w:val="20"/>
                <w:szCs w:val="20"/>
              </w:rPr>
            </w:pPr>
            <w:r w:rsidRPr="00817A46">
              <w:rPr>
                <w:iCs/>
                <w:sz w:val="20"/>
                <w:szCs w:val="20"/>
              </w:rPr>
              <w:t>100</w:t>
            </w:r>
          </w:p>
        </w:tc>
        <w:tc>
          <w:tcPr>
            <w:tcW w:w="2488" w:type="dxa"/>
            <w:vAlign w:val="center"/>
          </w:tcPr>
          <w:p w:rsidR="007C606E" w:rsidRPr="00817A46" w:rsidRDefault="007C606E" w:rsidP="0020309E">
            <w:pPr>
              <w:tabs>
                <w:tab w:val="left" w:pos="1211"/>
              </w:tabs>
              <w:jc w:val="center"/>
              <w:rPr>
                <w:iCs/>
                <w:sz w:val="20"/>
                <w:szCs w:val="20"/>
              </w:rPr>
            </w:pPr>
            <w:r w:rsidRPr="00817A46">
              <w:rPr>
                <w:iCs/>
                <w:sz w:val="20"/>
                <w:szCs w:val="20"/>
              </w:rPr>
              <w:t>По каждому установленному факту</w:t>
            </w:r>
          </w:p>
        </w:tc>
      </w:tr>
      <w:tr w:rsidR="007C606E" w:rsidRPr="00817A46" w:rsidTr="00BF6904">
        <w:trPr>
          <w:jc w:val="center"/>
        </w:trPr>
        <w:tc>
          <w:tcPr>
            <w:tcW w:w="639" w:type="dxa"/>
            <w:tcBorders>
              <w:top w:val="single" w:sz="6" w:space="0" w:color="auto"/>
              <w:bottom w:val="single" w:sz="6" w:space="0" w:color="auto"/>
            </w:tcBorders>
            <w:shd w:val="clear" w:color="auto" w:fill="FFD200"/>
            <w:vAlign w:val="center"/>
          </w:tcPr>
          <w:p w:rsidR="007C606E" w:rsidRPr="00817A46" w:rsidRDefault="007C606E" w:rsidP="007B0C65">
            <w:pPr>
              <w:numPr>
                <w:ilvl w:val="0"/>
                <w:numId w:val="16"/>
              </w:numPr>
              <w:overflowPunct w:val="0"/>
              <w:autoSpaceDE w:val="0"/>
              <w:autoSpaceDN w:val="0"/>
              <w:adjustRightInd w:val="0"/>
              <w:ind w:left="0" w:firstLine="0"/>
              <w:jc w:val="center"/>
              <w:textAlignment w:val="baseline"/>
              <w:rPr>
                <w:rFonts w:ascii="Courier New" w:hAnsi="Courier New" w:cs="Courier New"/>
                <w:iCs/>
              </w:rPr>
            </w:pPr>
          </w:p>
        </w:tc>
        <w:tc>
          <w:tcPr>
            <w:tcW w:w="5340" w:type="dxa"/>
            <w:vAlign w:val="center"/>
          </w:tcPr>
          <w:p w:rsidR="007C606E" w:rsidRPr="00817A46" w:rsidRDefault="007C606E" w:rsidP="00186543">
            <w:pPr>
              <w:pStyle w:val="afd"/>
              <w:tabs>
                <w:tab w:val="left" w:pos="0"/>
                <w:tab w:val="left" w:pos="1211"/>
              </w:tabs>
              <w:spacing w:after="0"/>
              <w:ind w:left="0" w:firstLine="0"/>
              <w:jc w:val="left"/>
              <w:rPr>
                <w:iCs/>
                <w:sz w:val="20"/>
                <w:szCs w:val="20"/>
              </w:rPr>
            </w:pPr>
            <w:bookmarkStart w:id="182" w:name="_Toc385864608"/>
            <w:bookmarkStart w:id="183" w:name="_Toc385946710"/>
            <w:bookmarkStart w:id="184" w:name="_Toc385948754"/>
            <w:r w:rsidRPr="00B066D3">
              <w:rPr>
                <w:iCs/>
                <w:sz w:val="20"/>
                <w:szCs w:val="20"/>
              </w:rPr>
              <w:t>Отсутствие защитных кожухов на применяемых инструментах, приспособлениях и оборудовании.</w:t>
            </w:r>
            <w:bookmarkEnd w:id="182"/>
            <w:bookmarkEnd w:id="183"/>
            <w:bookmarkEnd w:id="184"/>
          </w:p>
        </w:tc>
        <w:tc>
          <w:tcPr>
            <w:tcW w:w="1598" w:type="dxa"/>
            <w:vAlign w:val="center"/>
          </w:tcPr>
          <w:p w:rsidR="007C606E" w:rsidRPr="00817A46" w:rsidRDefault="007C606E" w:rsidP="0020309E">
            <w:pPr>
              <w:tabs>
                <w:tab w:val="left" w:pos="1211"/>
              </w:tabs>
              <w:jc w:val="center"/>
              <w:rPr>
                <w:iCs/>
                <w:sz w:val="20"/>
                <w:szCs w:val="20"/>
              </w:rPr>
            </w:pPr>
            <w:r>
              <w:rPr>
                <w:iCs/>
                <w:sz w:val="20"/>
                <w:szCs w:val="20"/>
              </w:rPr>
              <w:t>10</w:t>
            </w:r>
          </w:p>
        </w:tc>
        <w:tc>
          <w:tcPr>
            <w:tcW w:w="2488" w:type="dxa"/>
            <w:vAlign w:val="center"/>
          </w:tcPr>
          <w:p w:rsidR="007C606E" w:rsidRPr="00817A46" w:rsidRDefault="005F79F9" w:rsidP="0020309E">
            <w:pPr>
              <w:tabs>
                <w:tab w:val="left" w:pos="1211"/>
              </w:tabs>
              <w:jc w:val="center"/>
              <w:rPr>
                <w:iCs/>
                <w:sz w:val="20"/>
                <w:szCs w:val="20"/>
              </w:rPr>
            </w:pPr>
            <w:r w:rsidRPr="00817A46">
              <w:rPr>
                <w:iCs/>
                <w:sz w:val="20"/>
                <w:szCs w:val="20"/>
              </w:rPr>
              <w:t>По каждому установленному факту</w:t>
            </w:r>
          </w:p>
        </w:tc>
      </w:tr>
      <w:tr w:rsidR="007C606E" w:rsidRPr="00817A46" w:rsidTr="00BF6904">
        <w:trPr>
          <w:jc w:val="center"/>
        </w:trPr>
        <w:tc>
          <w:tcPr>
            <w:tcW w:w="639" w:type="dxa"/>
            <w:tcBorders>
              <w:top w:val="single" w:sz="6" w:space="0" w:color="auto"/>
              <w:bottom w:val="single" w:sz="6" w:space="0" w:color="auto"/>
            </w:tcBorders>
            <w:shd w:val="clear" w:color="auto" w:fill="FFD200"/>
            <w:vAlign w:val="center"/>
          </w:tcPr>
          <w:p w:rsidR="007C606E" w:rsidRPr="00817A46" w:rsidRDefault="007C606E" w:rsidP="007B0C65">
            <w:pPr>
              <w:numPr>
                <w:ilvl w:val="0"/>
                <w:numId w:val="16"/>
              </w:numPr>
              <w:overflowPunct w:val="0"/>
              <w:autoSpaceDE w:val="0"/>
              <w:autoSpaceDN w:val="0"/>
              <w:adjustRightInd w:val="0"/>
              <w:ind w:left="0" w:firstLine="0"/>
              <w:jc w:val="center"/>
              <w:textAlignment w:val="baseline"/>
              <w:rPr>
                <w:rFonts w:ascii="Courier New" w:hAnsi="Courier New" w:cs="Courier New"/>
                <w:iCs/>
              </w:rPr>
            </w:pPr>
          </w:p>
        </w:tc>
        <w:tc>
          <w:tcPr>
            <w:tcW w:w="5340" w:type="dxa"/>
            <w:vAlign w:val="center"/>
          </w:tcPr>
          <w:p w:rsidR="007C606E" w:rsidRPr="00817A46" w:rsidRDefault="007C606E" w:rsidP="00186543">
            <w:pPr>
              <w:pStyle w:val="afd"/>
              <w:tabs>
                <w:tab w:val="left" w:pos="0"/>
                <w:tab w:val="left" w:pos="1211"/>
              </w:tabs>
              <w:spacing w:after="0"/>
              <w:ind w:left="0" w:firstLine="0"/>
              <w:jc w:val="left"/>
              <w:rPr>
                <w:iCs/>
                <w:sz w:val="20"/>
                <w:szCs w:val="20"/>
              </w:rPr>
            </w:pPr>
            <w:bookmarkStart w:id="185" w:name="_Toc385864609"/>
            <w:bookmarkStart w:id="186" w:name="_Toc385946711"/>
            <w:bookmarkStart w:id="187" w:name="_Toc385948755"/>
            <w:r w:rsidRPr="00B066D3">
              <w:rPr>
                <w:iCs/>
                <w:sz w:val="20"/>
                <w:szCs w:val="20"/>
              </w:rPr>
              <w:t>Неприменение работниками СИЗ (очки, каски, предохранительный пояс, спецодежда, соответствующая условиям работы, средства защиты органов дыхания)</w:t>
            </w:r>
            <w:r>
              <w:rPr>
                <w:iCs/>
                <w:sz w:val="20"/>
                <w:szCs w:val="20"/>
              </w:rPr>
              <w:t>.</w:t>
            </w:r>
            <w:bookmarkEnd w:id="185"/>
            <w:bookmarkEnd w:id="186"/>
            <w:bookmarkEnd w:id="187"/>
          </w:p>
        </w:tc>
        <w:tc>
          <w:tcPr>
            <w:tcW w:w="1598" w:type="dxa"/>
            <w:vAlign w:val="center"/>
          </w:tcPr>
          <w:p w:rsidR="007C606E" w:rsidRPr="00817A46" w:rsidRDefault="0020309E" w:rsidP="0020309E">
            <w:pPr>
              <w:tabs>
                <w:tab w:val="left" w:pos="1211"/>
              </w:tabs>
              <w:jc w:val="center"/>
              <w:rPr>
                <w:iCs/>
                <w:sz w:val="20"/>
                <w:szCs w:val="20"/>
              </w:rPr>
            </w:pPr>
            <w:r>
              <w:rPr>
                <w:iCs/>
                <w:sz w:val="20"/>
                <w:szCs w:val="20"/>
              </w:rPr>
              <w:t>10</w:t>
            </w:r>
          </w:p>
        </w:tc>
        <w:tc>
          <w:tcPr>
            <w:tcW w:w="2488" w:type="dxa"/>
            <w:vAlign w:val="center"/>
          </w:tcPr>
          <w:p w:rsidR="007C606E" w:rsidRPr="00817A46" w:rsidRDefault="005F79F9" w:rsidP="0020309E">
            <w:pPr>
              <w:tabs>
                <w:tab w:val="left" w:pos="1211"/>
              </w:tabs>
              <w:jc w:val="center"/>
              <w:rPr>
                <w:iCs/>
                <w:sz w:val="20"/>
                <w:szCs w:val="20"/>
              </w:rPr>
            </w:pPr>
            <w:r w:rsidRPr="00817A46">
              <w:rPr>
                <w:iCs/>
                <w:sz w:val="20"/>
                <w:szCs w:val="20"/>
              </w:rPr>
              <w:t>По каждому установленному факту</w:t>
            </w:r>
          </w:p>
        </w:tc>
      </w:tr>
      <w:tr w:rsidR="007C606E" w:rsidRPr="00817A46" w:rsidTr="00BF6904">
        <w:trPr>
          <w:jc w:val="center"/>
        </w:trPr>
        <w:tc>
          <w:tcPr>
            <w:tcW w:w="639" w:type="dxa"/>
            <w:tcBorders>
              <w:top w:val="single" w:sz="6" w:space="0" w:color="auto"/>
              <w:bottom w:val="single" w:sz="6" w:space="0" w:color="auto"/>
            </w:tcBorders>
            <w:shd w:val="clear" w:color="auto" w:fill="FFD200"/>
            <w:vAlign w:val="center"/>
          </w:tcPr>
          <w:p w:rsidR="007C606E" w:rsidRPr="00817A46" w:rsidRDefault="007C606E" w:rsidP="007B0C65">
            <w:pPr>
              <w:numPr>
                <w:ilvl w:val="0"/>
                <w:numId w:val="16"/>
              </w:numPr>
              <w:overflowPunct w:val="0"/>
              <w:autoSpaceDE w:val="0"/>
              <w:autoSpaceDN w:val="0"/>
              <w:adjustRightInd w:val="0"/>
              <w:ind w:left="0" w:firstLine="0"/>
              <w:jc w:val="center"/>
              <w:textAlignment w:val="baseline"/>
              <w:rPr>
                <w:rFonts w:ascii="Courier New" w:hAnsi="Courier New" w:cs="Courier New"/>
                <w:iCs/>
              </w:rPr>
            </w:pPr>
          </w:p>
        </w:tc>
        <w:tc>
          <w:tcPr>
            <w:tcW w:w="5340" w:type="dxa"/>
            <w:vAlign w:val="center"/>
          </w:tcPr>
          <w:p w:rsidR="007C606E" w:rsidRPr="00817A46" w:rsidRDefault="007C606E" w:rsidP="00186543">
            <w:pPr>
              <w:pStyle w:val="afd"/>
              <w:tabs>
                <w:tab w:val="left" w:pos="0"/>
                <w:tab w:val="left" w:pos="1211"/>
              </w:tabs>
              <w:spacing w:after="0"/>
              <w:ind w:left="0" w:firstLine="0"/>
              <w:jc w:val="left"/>
              <w:rPr>
                <w:iCs/>
                <w:sz w:val="20"/>
                <w:szCs w:val="20"/>
              </w:rPr>
            </w:pPr>
            <w:bookmarkStart w:id="188" w:name="_Toc385864610"/>
            <w:bookmarkStart w:id="189" w:name="_Toc385946712"/>
            <w:bookmarkStart w:id="190" w:name="_Toc385948756"/>
            <w:r w:rsidRPr="00B066D3">
              <w:rPr>
                <w:iCs/>
                <w:sz w:val="20"/>
                <w:szCs w:val="20"/>
              </w:rPr>
              <w:t>Эксплуатация газорезательного</w:t>
            </w:r>
            <w:r>
              <w:rPr>
                <w:iCs/>
                <w:sz w:val="20"/>
                <w:szCs w:val="20"/>
              </w:rPr>
              <w:t xml:space="preserve"> и газопламенного</w:t>
            </w:r>
            <w:r w:rsidRPr="00B066D3">
              <w:rPr>
                <w:iCs/>
                <w:sz w:val="20"/>
                <w:szCs w:val="20"/>
              </w:rPr>
              <w:t xml:space="preserve"> оборудования, не соответствующего требованиям НТД (поврежденные манометры; отсутствие хомутов на ниппелях редукторов, резаков, паяльных ламп; поврежденные шланги, применение газопроводящих рукавов (шлангов) для транспортирования сред, для которых они не предназначены, эксплуатация баллонов не прошедших очередное освидетельствование или не имеющих информации о дате следующего освидетельствования)</w:t>
            </w:r>
            <w:bookmarkEnd w:id="188"/>
            <w:bookmarkEnd w:id="189"/>
            <w:bookmarkEnd w:id="190"/>
          </w:p>
        </w:tc>
        <w:tc>
          <w:tcPr>
            <w:tcW w:w="1598" w:type="dxa"/>
            <w:vAlign w:val="center"/>
          </w:tcPr>
          <w:p w:rsidR="007C606E" w:rsidRPr="00817A46" w:rsidRDefault="007C606E" w:rsidP="0020309E">
            <w:pPr>
              <w:tabs>
                <w:tab w:val="left" w:pos="1211"/>
              </w:tabs>
              <w:jc w:val="center"/>
              <w:rPr>
                <w:iCs/>
                <w:sz w:val="20"/>
                <w:szCs w:val="20"/>
              </w:rPr>
            </w:pPr>
            <w:r>
              <w:rPr>
                <w:iCs/>
                <w:sz w:val="20"/>
                <w:szCs w:val="20"/>
              </w:rPr>
              <w:t>10</w:t>
            </w:r>
          </w:p>
        </w:tc>
        <w:tc>
          <w:tcPr>
            <w:tcW w:w="2488" w:type="dxa"/>
            <w:vAlign w:val="center"/>
          </w:tcPr>
          <w:p w:rsidR="007C606E" w:rsidRPr="00817A46" w:rsidRDefault="005F79F9" w:rsidP="0020309E">
            <w:pPr>
              <w:tabs>
                <w:tab w:val="left" w:pos="1211"/>
              </w:tabs>
              <w:jc w:val="center"/>
              <w:rPr>
                <w:iCs/>
                <w:sz w:val="20"/>
                <w:szCs w:val="20"/>
              </w:rPr>
            </w:pPr>
            <w:r w:rsidRPr="00817A46">
              <w:rPr>
                <w:iCs/>
                <w:sz w:val="20"/>
                <w:szCs w:val="20"/>
              </w:rPr>
              <w:t>По каждому установленному факту</w:t>
            </w:r>
          </w:p>
        </w:tc>
      </w:tr>
      <w:tr w:rsidR="007C606E" w:rsidRPr="00817A46" w:rsidTr="00BF6904">
        <w:trPr>
          <w:jc w:val="center"/>
        </w:trPr>
        <w:tc>
          <w:tcPr>
            <w:tcW w:w="639" w:type="dxa"/>
            <w:tcBorders>
              <w:top w:val="single" w:sz="6" w:space="0" w:color="auto"/>
              <w:bottom w:val="single" w:sz="6" w:space="0" w:color="auto"/>
            </w:tcBorders>
            <w:shd w:val="clear" w:color="auto" w:fill="FFD200"/>
            <w:vAlign w:val="center"/>
          </w:tcPr>
          <w:p w:rsidR="007C606E" w:rsidRPr="00817A46" w:rsidRDefault="007C606E" w:rsidP="007B0C65">
            <w:pPr>
              <w:numPr>
                <w:ilvl w:val="0"/>
                <w:numId w:val="16"/>
              </w:numPr>
              <w:overflowPunct w:val="0"/>
              <w:autoSpaceDE w:val="0"/>
              <w:autoSpaceDN w:val="0"/>
              <w:adjustRightInd w:val="0"/>
              <w:ind w:left="0" w:firstLine="0"/>
              <w:jc w:val="center"/>
              <w:textAlignment w:val="baseline"/>
              <w:rPr>
                <w:rFonts w:ascii="Courier New" w:hAnsi="Courier New" w:cs="Courier New"/>
                <w:iCs/>
              </w:rPr>
            </w:pPr>
          </w:p>
        </w:tc>
        <w:tc>
          <w:tcPr>
            <w:tcW w:w="5340" w:type="dxa"/>
            <w:vAlign w:val="center"/>
          </w:tcPr>
          <w:p w:rsidR="007C606E" w:rsidRPr="00817A46" w:rsidRDefault="007C606E" w:rsidP="00186543">
            <w:pPr>
              <w:pStyle w:val="afd"/>
              <w:tabs>
                <w:tab w:val="left" w:pos="0"/>
                <w:tab w:val="left" w:pos="1211"/>
              </w:tabs>
              <w:spacing w:after="0"/>
              <w:ind w:left="0" w:firstLine="0"/>
              <w:jc w:val="left"/>
              <w:rPr>
                <w:iCs/>
                <w:sz w:val="20"/>
                <w:szCs w:val="20"/>
              </w:rPr>
            </w:pPr>
            <w:bookmarkStart w:id="191" w:name="_Toc385864611"/>
            <w:bookmarkStart w:id="192" w:name="_Toc385946713"/>
            <w:bookmarkStart w:id="193" w:name="_Toc385948757"/>
            <w:r w:rsidRPr="00B066D3">
              <w:rPr>
                <w:iCs/>
                <w:sz w:val="20"/>
                <w:szCs w:val="20"/>
              </w:rPr>
              <w:t xml:space="preserve">Эксплуатация грузозахватных приспособлений, не соответствующих требованиям </w:t>
            </w:r>
            <w:r>
              <w:rPr>
                <w:iCs/>
                <w:sz w:val="20"/>
                <w:szCs w:val="20"/>
              </w:rPr>
              <w:t>нормативно-технических документов</w:t>
            </w:r>
            <w:r w:rsidRPr="00B066D3">
              <w:rPr>
                <w:iCs/>
                <w:sz w:val="20"/>
                <w:szCs w:val="20"/>
              </w:rPr>
              <w:t>, а так же утвержденным технологическим картам или проектам производства работ кранами.</w:t>
            </w:r>
            <w:bookmarkEnd w:id="191"/>
            <w:bookmarkEnd w:id="192"/>
            <w:bookmarkEnd w:id="193"/>
          </w:p>
        </w:tc>
        <w:tc>
          <w:tcPr>
            <w:tcW w:w="1598" w:type="dxa"/>
            <w:vAlign w:val="center"/>
          </w:tcPr>
          <w:p w:rsidR="007C606E" w:rsidRPr="00817A46" w:rsidRDefault="007C606E" w:rsidP="0020309E">
            <w:pPr>
              <w:tabs>
                <w:tab w:val="left" w:pos="1211"/>
              </w:tabs>
              <w:jc w:val="center"/>
              <w:rPr>
                <w:iCs/>
                <w:sz w:val="20"/>
                <w:szCs w:val="20"/>
              </w:rPr>
            </w:pPr>
            <w:r>
              <w:rPr>
                <w:iCs/>
                <w:sz w:val="20"/>
                <w:szCs w:val="20"/>
              </w:rPr>
              <w:t>10</w:t>
            </w:r>
          </w:p>
        </w:tc>
        <w:tc>
          <w:tcPr>
            <w:tcW w:w="2488" w:type="dxa"/>
            <w:vAlign w:val="center"/>
          </w:tcPr>
          <w:p w:rsidR="007C606E" w:rsidRPr="00817A46" w:rsidRDefault="005F79F9" w:rsidP="0020309E">
            <w:pPr>
              <w:tabs>
                <w:tab w:val="left" w:pos="1211"/>
              </w:tabs>
              <w:jc w:val="center"/>
              <w:rPr>
                <w:iCs/>
                <w:sz w:val="20"/>
                <w:szCs w:val="20"/>
              </w:rPr>
            </w:pPr>
            <w:r w:rsidRPr="00817A46">
              <w:rPr>
                <w:iCs/>
                <w:sz w:val="20"/>
                <w:szCs w:val="20"/>
              </w:rPr>
              <w:t>По каждому установленному факту</w:t>
            </w:r>
          </w:p>
        </w:tc>
      </w:tr>
      <w:tr w:rsidR="007C606E" w:rsidRPr="00817A46" w:rsidTr="00BF6904">
        <w:trPr>
          <w:jc w:val="center"/>
        </w:trPr>
        <w:tc>
          <w:tcPr>
            <w:tcW w:w="639" w:type="dxa"/>
            <w:tcBorders>
              <w:top w:val="single" w:sz="6" w:space="0" w:color="auto"/>
              <w:bottom w:val="single" w:sz="6" w:space="0" w:color="auto"/>
            </w:tcBorders>
            <w:shd w:val="clear" w:color="auto" w:fill="FFD200"/>
            <w:vAlign w:val="center"/>
          </w:tcPr>
          <w:p w:rsidR="007C606E" w:rsidRPr="00817A46" w:rsidRDefault="007C606E" w:rsidP="007B0C65">
            <w:pPr>
              <w:numPr>
                <w:ilvl w:val="0"/>
                <w:numId w:val="16"/>
              </w:numPr>
              <w:overflowPunct w:val="0"/>
              <w:autoSpaceDE w:val="0"/>
              <w:autoSpaceDN w:val="0"/>
              <w:adjustRightInd w:val="0"/>
              <w:ind w:left="0" w:firstLine="0"/>
              <w:jc w:val="center"/>
              <w:textAlignment w:val="baseline"/>
              <w:rPr>
                <w:rFonts w:ascii="Courier New" w:hAnsi="Courier New" w:cs="Courier New"/>
                <w:iCs/>
              </w:rPr>
            </w:pPr>
          </w:p>
        </w:tc>
        <w:tc>
          <w:tcPr>
            <w:tcW w:w="5340" w:type="dxa"/>
            <w:vAlign w:val="center"/>
          </w:tcPr>
          <w:p w:rsidR="007C606E" w:rsidRPr="00B066D3" w:rsidRDefault="007C606E" w:rsidP="00186543">
            <w:pPr>
              <w:pStyle w:val="afd"/>
              <w:tabs>
                <w:tab w:val="left" w:pos="0"/>
                <w:tab w:val="left" w:pos="1211"/>
              </w:tabs>
              <w:spacing w:after="0"/>
              <w:ind w:left="0" w:firstLine="0"/>
              <w:jc w:val="left"/>
              <w:rPr>
                <w:iCs/>
                <w:sz w:val="20"/>
                <w:szCs w:val="20"/>
              </w:rPr>
            </w:pPr>
            <w:bookmarkStart w:id="194" w:name="_Toc385864612"/>
            <w:bookmarkStart w:id="195" w:name="_Toc385946714"/>
            <w:bookmarkStart w:id="196" w:name="_Toc385948758"/>
            <w:r w:rsidRPr="00B066D3">
              <w:rPr>
                <w:iCs/>
                <w:sz w:val="20"/>
                <w:szCs w:val="20"/>
              </w:rPr>
              <w:t xml:space="preserve">Нарушение требований </w:t>
            </w:r>
            <w:r>
              <w:rPr>
                <w:iCs/>
                <w:sz w:val="20"/>
                <w:szCs w:val="20"/>
              </w:rPr>
              <w:t>нормативно-технических документов</w:t>
            </w:r>
            <w:r w:rsidRPr="00B066D3">
              <w:rPr>
                <w:iCs/>
                <w:sz w:val="20"/>
                <w:szCs w:val="20"/>
              </w:rPr>
              <w:t xml:space="preserve"> при производстве работ на высоте (эксплуатация поврежденных приставных лестниц и стремянок; эксплуатация строительных лесов, не соответствующих требованиям НТД и другие нарушения связанные с производством работ на высоте)</w:t>
            </w:r>
            <w:r>
              <w:rPr>
                <w:iCs/>
                <w:sz w:val="20"/>
                <w:szCs w:val="20"/>
              </w:rPr>
              <w:t>.</w:t>
            </w:r>
            <w:bookmarkEnd w:id="194"/>
            <w:bookmarkEnd w:id="195"/>
            <w:bookmarkEnd w:id="196"/>
          </w:p>
        </w:tc>
        <w:tc>
          <w:tcPr>
            <w:tcW w:w="1598" w:type="dxa"/>
            <w:vAlign w:val="center"/>
          </w:tcPr>
          <w:p w:rsidR="007C606E" w:rsidRDefault="007C606E" w:rsidP="0020309E">
            <w:pPr>
              <w:tabs>
                <w:tab w:val="left" w:pos="1211"/>
              </w:tabs>
              <w:jc w:val="center"/>
              <w:rPr>
                <w:iCs/>
                <w:sz w:val="20"/>
                <w:szCs w:val="20"/>
              </w:rPr>
            </w:pPr>
            <w:r>
              <w:rPr>
                <w:iCs/>
                <w:sz w:val="20"/>
                <w:szCs w:val="20"/>
              </w:rPr>
              <w:t>20</w:t>
            </w:r>
          </w:p>
          <w:p w:rsidR="0020309E" w:rsidRDefault="0020309E" w:rsidP="0020309E">
            <w:pPr>
              <w:tabs>
                <w:tab w:val="left" w:pos="1211"/>
              </w:tabs>
              <w:jc w:val="center"/>
              <w:rPr>
                <w:iCs/>
                <w:sz w:val="20"/>
                <w:szCs w:val="20"/>
              </w:rPr>
            </w:pPr>
          </w:p>
        </w:tc>
        <w:tc>
          <w:tcPr>
            <w:tcW w:w="2488" w:type="dxa"/>
            <w:vAlign w:val="center"/>
          </w:tcPr>
          <w:p w:rsidR="007C606E" w:rsidRDefault="005F79F9" w:rsidP="0020309E">
            <w:pPr>
              <w:tabs>
                <w:tab w:val="left" w:pos="1211"/>
              </w:tabs>
              <w:jc w:val="center"/>
              <w:rPr>
                <w:iCs/>
                <w:sz w:val="20"/>
                <w:szCs w:val="20"/>
              </w:rPr>
            </w:pPr>
            <w:r w:rsidRPr="00817A46">
              <w:rPr>
                <w:iCs/>
                <w:sz w:val="20"/>
                <w:szCs w:val="20"/>
              </w:rPr>
              <w:t>По каждому установленному факту</w:t>
            </w:r>
          </w:p>
        </w:tc>
      </w:tr>
      <w:tr w:rsidR="005F79F9" w:rsidRPr="00817A46" w:rsidTr="00BF6904">
        <w:trPr>
          <w:jc w:val="center"/>
        </w:trPr>
        <w:tc>
          <w:tcPr>
            <w:tcW w:w="639" w:type="dxa"/>
            <w:tcBorders>
              <w:top w:val="single" w:sz="6" w:space="0" w:color="auto"/>
              <w:bottom w:val="single" w:sz="6" w:space="0" w:color="auto"/>
            </w:tcBorders>
            <w:shd w:val="clear" w:color="auto" w:fill="FFD200"/>
            <w:vAlign w:val="center"/>
          </w:tcPr>
          <w:p w:rsidR="005F79F9" w:rsidRPr="00817A46" w:rsidRDefault="005F79F9" w:rsidP="007B0C65">
            <w:pPr>
              <w:numPr>
                <w:ilvl w:val="0"/>
                <w:numId w:val="16"/>
              </w:numPr>
              <w:overflowPunct w:val="0"/>
              <w:autoSpaceDE w:val="0"/>
              <w:autoSpaceDN w:val="0"/>
              <w:adjustRightInd w:val="0"/>
              <w:ind w:left="0" w:firstLine="0"/>
              <w:jc w:val="center"/>
              <w:textAlignment w:val="baseline"/>
              <w:rPr>
                <w:rFonts w:ascii="Courier New" w:hAnsi="Courier New" w:cs="Courier New"/>
                <w:iCs/>
              </w:rPr>
            </w:pPr>
          </w:p>
        </w:tc>
        <w:tc>
          <w:tcPr>
            <w:tcW w:w="5340" w:type="dxa"/>
            <w:vAlign w:val="center"/>
          </w:tcPr>
          <w:p w:rsidR="005F79F9" w:rsidRPr="00B066D3" w:rsidRDefault="005F79F9" w:rsidP="009138B5">
            <w:pPr>
              <w:pStyle w:val="afd"/>
              <w:tabs>
                <w:tab w:val="left" w:pos="0"/>
                <w:tab w:val="left" w:pos="1211"/>
              </w:tabs>
              <w:spacing w:after="0"/>
              <w:ind w:left="0" w:firstLine="0"/>
              <w:jc w:val="left"/>
              <w:rPr>
                <w:iCs/>
                <w:sz w:val="20"/>
                <w:szCs w:val="20"/>
              </w:rPr>
            </w:pPr>
            <w:bookmarkStart w:id="197" w:name="_Toc385864614"/>
            <w:bookmarkStart w:id="198" w:name="_Toc385946716"/>
            <w:bookmarkStart w:id="199" w:name="_Toc385948760"/>
            <w:r w:rsidRPr="00B066D3">
              <w:rPr>
                <w:iCs/>
                <w:sz w:val="20"/>
                <w:szCs w:val="20"/>
              </w:rPr>
              <w:t xml:space="preserve">Невыполнение требований нарядов-допусков на производство </w:t>
            </w:r>
            <w:r w:rsidR="00BF6904">
              <w:rPr>
                <w:iCs/>
                <w:sz w:val="20"/>
                <w:szCs w:val="20"/>
              </w:rPr>
              <w:t>работ повышенной опасности, в том числе</w:t>
            </w:r>
            <w:r w:rsidRPr="00B066D3">
              <w:rPr>
                <w:iCs/>
                <w:sz w:val="20"/>
                <w:szCs w:val="20"/>
              </w:rPr>
              <w:t xml:space="preserve"> огневых и газоопасных работ</w:t>
            </w:r>
            <w:r>
              <w:rPr>
                <w:iCs/>
                <w:sz w:val="20"/>
                <w:szCs w:val="20"/>
              </w:rPr>
              <w:t>.</w:t>
            </w:r>
            <w:bookmarkEnd w:id="197"/>
            <w:bookmarkEnd w:id="198"/>
            <w:bookmarkEnd w:id="199"/>
          </w:p>
        </w:tc>
        <w:tc>
          <w:tcPr>
            <w:tcW w:w="1598" w:type="dxa"/>
            <w:vAlign w:val="center"/>
          </w:tcPr>
          <w:p w:rsidR="005F79F9" w:rsidRDefault="005F79F9" w:rsidP="009138B5">
            <w:pPr>
              <w:tabs>
                <w:tab w:val="left" w:pos="1211"/>
              </w:tabs>
              <w:jc w:val="center"/>
              <w:rPr>
                <w:iCs/>
                <w:sz w:val="20"/>
                <w:szCs w:val="20"/>
              </w:rPr>
            </w:pPr>
            <w:r>
              <w:rPr>
                <w:iCs/>
                <w:sz w:val="20"/>
                <w:szCs w:val="20"/>
              </w:rPr>
              <w:t>30</w:t>
            </w:r>
          </w:p>
        </w:tc>
        <w:tc>
          <w:tcPr>
            <w:tcW w:w="2488" w:type="dxa"/>
            <w:vAlign w:val="center"/>
          </w:tcPr>
          <w:p w:rsidR="005F79F9" w:rsidRDefault="005F79F9" w:rsidP="009138B5">
            <w:pPr>
              <w:tabs>
                <w:tab w:val="left" w:pos="1211"/>
              </w:tabs>
              <w:jc w:val="center"/>
              <w:rPr>
                <w:iCs/>
                <w:sz w:val="20"/>
                <w:szCs w:val="20"/>
              </w:rPr>
            </w:pPr>
            <w:r w:rsidRPr="00817A46">
              <w:rPr>
                <w:iCs/>
                <w:sz w:val="20"/>
                <w:szCs w:val="20"/>
              </w:rPr>
              <w:t>По каждому установленному факту</w:t>
            </w:r>
          </w:p>
        </w:tc>
      </w:tr>
      <w:tr w:rsidR="005F79F9" w:rsidRPr="00817A46" w:rsidTr="00BF6904">
        <w:trPr>
          <w:jc w:val="center"/>
        </w:trPr>
        <w:tc>
          <w:tcPr>
            <w:tcW w:w="639" w:type="dxa"/>
            <w:tcBorders>
              <w:top w:val="single" w:sz="6" w:space="0" w:color="auto"/>
              <w:bottom w:val="single" w:sz="6" w:space="0" w:color="auto"/>
            </w:tcBorders>
            <w:shd w:val="clear" w:color="auto" w:fill="FFD200"/>
            <w:vAlign w:val="center"/>
          </w:tcPr>
          <w:p w:rsidR="005F79F9" w:rsidRPr="00817A46" w:rsidRDefault="005F79F9" w:rsidP="007B0C65">
            <w:pPr>
              <w:numPr>
                <w:ilvl w:val="0"/>
                <w:numId w:val="16"/>
              </w:numPr>
              <w:overflowPunct w:val="0"/>
              <w:autoSpaceDE w:val="0"/>
              <w:autoSpaceDN w:val="0"/>
              <w:adjustRightInd w:val="0"/>
              <w:ind w:left="0" w:firstLine="0"/>
              <w:jc w:val="center"/>
              <w:textAlignment w:val="baseline"/>
              <w:rPr>
                <w:rFonts w:ascii="Courier New" w:hAnsi="Courier New" w:cs="Courier New"/>
                <w:iCs/>
              </w:rPr>
            </w:pPr>
          </w:p>
        </w:tc>
        <w:tc>
          <w:tcPr>
            <w:tcW w:w="5340" w:type="dxa"/>
            <w:vAlign w:val="center"/>
          </w:tcPr>
          <w:p w:rsidR="005F79F9" w:rsidRPr="00B066D3" w:rsidRDefault="005F79F9" w:rsidP="009138B5">
            <w:pPr>
              <w:pStyle w:val="afd"/>
              <w:tabs>
                <w:tab w:val="left" w:pos="0"/>
                <w:tab w:val="left" w:pos="1211"/>
              </w:tabs>
              <w:spacing w:after="0"/>
              <w:ind w:left="0" w:firstLine="0"/>
              <w:jc w:val="left"/>
              <w:rPr>
                <w:iCs/>
                <w:sz w:val="20"/>
                <w:szCs w:val="20"/>
              </w:rPr>
            </w:pPr>
            <w:bookmarkStart w:id="200" w:name="_Toc385864613"/>
            <w:bookmarkStart w:id="201" w:name="_Toc385946715"/>
            <w:bookmarkStart w:id="202" w:name="_Toc385948759"/>
            <w:r w:rsidRPr="00B066D3">
              <w:rPr>
                <w:iCs/>
                <w:sz w:val="20"/>
                <w:szCs w:val="20"/>
              </w:rPr>
              <w:t>Невыполнение или несвоевременное выполнение решений принятых на совещаниях «Час Безопасности»</w:t>
            </w:r>
            <w:r>
              <w:rPr>
                <w:iCs/>
                <w:sz w:val="20"/>
                <w:szCs w:val="20"/>
              </w:rPr>
              <w:t>.</w:t>
            </w:r>
            <w:bookmarkEnd w:id="200"/>
            <w:bookmarkEnd w:id="201"/>
            <w:bookmarkEnd w:id="202"/>
          </w:p>
        </w:tc>
        <w:tc>
          <w:tcPr>
            <w:tcW w:w="1598" w:type="dxa"/>
            <w:vAlign w:val="center"/>
          </w:tcPr>
          <w:p w:rsidR="005F79F9" w:rsidRDefault="005F79F9" w:rsidP="009138B5">
            <w:pPr>
              <w:tabs>
                <w:tab w:val="left" w:pos="1211"/>
              </w:tabs>
              <w:jc w:val="center"/>
              <w:rPr>
                <w:iCs/>
                <w:sz w:val="20"/>
                <w:szCs w:val="20"/>
              </w:rPr>
            </w:pPr>
            <w:r>
              <w:rPr>
                <w:iCs/>
                <w:sz w:val="20"/>
                <w:szCs w:val="20"/>
              </w:rPr>
              <w:t>10</w:t>
            </w:r>
          </w:p>
        </w:tc>
        <w:tc>
          <w:tcPr>
            <w:tcW w:w="2488" w:type="dxa"/>
            <w:vAlign w:val="center"/>
          </w:tcPr>
          <w:p w:rsidR="005F79F9" w:rsidRDefault="005F79F9" w:rsidP="009138B5">
            <w:pPr>
              <w:tabs>
                <w:tab w:val="left" w:pos="1211"/>
              </w:tabs>
              <w:jc w:val="center"/>
              <w:rPr>
                <w:iCs/>
                <w:sz w:val="20"/>
                <w:szCs w:val="20"/>
              </w:rPr>
            </w:pPr>
            <w:r w:rsidRPr="00817A46">
              <w:rPr>
                <w:iCs/>
                <w:sz w:val="20"/>
                <w:szCs w:val="20"/>
              </w:rPr>
              <w:t>По каждому установленному факту</w:t>
            </w:r>
          </w:p>
        </w:tc>
      </w:tr>
      <w:tr w:rsidR="005F79F9" w:rsidRPr="00817A46" w:rsidTr="00BF6904">
        <w:trPr>
          <w:jc w:val="center"/>
        </w:trPr>
        <w:tc>
          <w:tcPr>
            <w:tcW w:w="639" w:type="dxa"/>
            <w:tcBorders>
              <w:top w:val="single" w:sz="6" w:space="0" w:color="auto"/>
              <w:bottom w:val="single" w:sz="12" w:space="0" w:color="auto"/>
            </w:tcBorders>
            <w:shd w:val="clear" w:color="auto" w:fill="FFD200"/>
            <w:vAlign w:val="center"/>
          </w:tcPr>
          <w:p w:rsidR="005F79F9" w:rsidRPr="00817A46" w:rsidRDefault="005F79F9" w:rsidP="007B0C65">
            <w:pPr>
              <w:numPr>
                <w:ilvl w:val="0"/>
                <w:numId w:val="16"/>
              </w:numPr>
              <w:overflowPunct w:val="0"/>
              <w:autoSpaceDE w:val="0"/>
              <w:autoSpaceDN w:val="0"/>
              <w:adjustRightInd w:val="0"/>
              <w:ind w:left="0" w:firstLine="0"/>
              <w:jc w:val="center"/>
              <w:textAlignment w:val="baseline"/>
              <w:rPr>
                <w:rFonts w:ascii="Courier New" w:hAnsi="Courier New" w:cs="Courier New"/>
                <w:iCs/>
              </w:rPr>
            </w:pPr>
          </w:p>
        </w:tc>
        <w:tc>
          <w:tcPr>
            <w:tcW w:w="5340" w:type="dxa"/>
            <w:vAlign w:val="center"/>
          </w:tcPr>
          <w:p w:rsidR="005F79F9" w:rsidRPr="00B066D3" w:rsidRDefault="00205033" w:rsidP="00205033">
            <w:pPr>
              <w:pStyle w:val="afd"/>
              <w:tabs>
                <w:tab w:val="left" w:pos="0"/>
                <w:tab w:val="left" w:pos="1211"/>
              </w:tabs>
              <w:spacing w:after="0"/>
              <w:ind w:left="0" w:firstLine="0"/>
              <w:jc w:val="left"/>
              <w:rPr>
                <w:iCs/>
                <w:sz w:val="20"/>
                <w:szCs w:val="20"/>
              </w:rPr>
            </w:pPr>
            <w:r>
              <w:rPr>
                <w:iCs/>
                <w:sz w:val="20"/>
                <w:szCs w:val="20"/>
              </w:rPr>
              <w:t>З</w:t>
            </w:r>
            <w:r w:rsidR="001823B4" w:rsidRPr="001823B4">
              <w:rPr>
                <w:iCs/>
                <w:sz w:val="20"/>
                <w:szCs w:val="20"/>
              </w:rPr>
              <w:t xml:space="preserve">авоз собак, нахождение и прикорм домашних и диких животных на территории объектов Общества </w:t>
            </w:r>
          </w:p>
        </w:tc>
        <w:tc>
          <w:tcPr>
            <w:tcW w:w="1598" w:type="dxa"/>
            <w:vAlign w:val="center"/>
          </w:tcPr>
          <w:p w:rsidR="005F79F9" w:rsidRDefault="005F79F9" w:rsidP="0020309E">
            <w:pPr>
              <w:tabs>
                <w:tab w:val="left" w:pos="1211"/>
              </w:tabs>
              <w:jc w:val="center"/>
              <w:rPr>
                <w:iCs/>
                <w:sz w:val="20"/>
                <w:szCs w:val="20"/>
              </w:rPr>
            </w:pPr>
            <w:r>
              <w:rPr>
                <w:iCs/>
                <w:sz w:val="20"/>
                <w:szCs w:val="20"/>
              </w:rPr>
              <w:t>50</w:t>
            </w:r>
          </w:p>
        </w:tc>
        <w:tc>
          <w:tcPr>
            <w:tcW w:w="2488" w:type="dxa"/>
            <w:vAlign w:val="center"/>
          </w:tcPr>
          <w:p w:rsidR="005F79F9" w:rsidRDefault="005F79F9" w:rsidP="0020309E">
            <w:pPr>
              <w:tabs>
                <w:tab w:val="left" w:pos="1211"/>
              </w:tabs>
              <w:jc w:val="center"/>
              <w:rPr>
                <w:iCs/>
                <w:sz w:val="20"/>
                <w:szCs w:val="20"/>
              </w:rPr>
            </w:pPr>
            <w:r w:rsidRPr="00817A46">
              <w:rPr>
                <w:iCs/>
                <w:sz w:val="20"/>
                <w:szCs w:val="20"/>
              </w:rPr>
              <w:t>По каждому установленному факту</w:t>
            </w:r>
            <w:r w:rsidRPr="00B066D3">
              <w:rPr>
                <w:iCs/>
                <w:sz w:val="20"/>
                <w:szCs w:val="20"/>
              </w:rPr>
              <w:t xml:space="preserve"> нарушения</w:t>
            </w:r>
          </w:p>
        </w:tc>
      </w:tr>
    </w:tbl>
    <w:p w:rsidR="006B7745" w:rsidRDefault="00042EB1" w:rsidP="00042EB1">
      <w:pPr>
        <w:spacing w:before="120" w:after="120"/>
        <w:jc w:val="both"/>
        <w:rPr>
          <w:color w:val="000000"/>
          <w:spacing w:val="-1"/>
        </w:rPr>
      </w:pPr>
      <w:r w:rsidRPr="00CA68F1">
        <w:rPr>
          <w:color w:val="000000"/>
          <w:spacing w:val="2"/>
        </w:rPr>
        <w:t xml:space="preserve">Неоднократные, систематические нарушения подрядной (субподрядной) организацией требований </w:t>
      </w:r>
      <w:r w:rsidRPr="00CA68F1">
        <w:rPr>
          <w:color w:val="000000"/>
          <w:spacing w:val="3"/>
        </w:rPr>
        <w:t>промышленной, пожарной,</w:t>
      </w:r>
      <w:r>
        <w:rPr>
          <w:color w:val="000000"/>
          <w:spacing w:val="3"/>
        </w:rPr>
        <w:t xml:space="preserve"> экологической безопасности и </w:t>
      </w:r>
      <w:r w:rsidRPr="00CA68F1">
        <w:rPr>
          <w:color w:val="000000"/>
          <w:spacing w:val="3"/>
        </w:rPr>
        <w:t xml:space="preserve">требований охраны труда, неоднократное допущение на объектах работ и мест проживания </w:t>
      </w:r>
      <w:r w:rsidRPr="00CA68F1">
        <w:rPr>
          <w:color w:val="000000"/>
        </w:rPr>
        <w:t xml:space="preserve">аварии, пожаров, инцидентов, несчастных случаев,порча оборудования и имущества Заказчика </w:t>
      </w:r>
      <w:r w:rsidRPr="00337CAC">
        <w:t>признают</w:t>
      </w:r>
      <w:r>
        <w:t xml:space="preserve">ся </w:t>
      </w:r>
      <w:r w:rsidRPr="00337CAC">
        <w:t>существенным</w:t>
      </w:r>
      <w:r>
        <w:t xml:space="preserve">и нарушениямипри исполнении </w:t>
      </w:r>
      <w:r w:rsidRPr="00337CAC">
        <w:t>услови</w:t>
      </w:r>
      <w:r>
        <w:t>й</w:t>
      </w:r>
      <w:r w:rsidRPr="002C5AD4">
        <w:t>договора, и в случае их неоднократного нарушения Подрядчиком</w:t>
      </w:r>
      <w:r>
        <w:t>,</w:t>
      </w:r>
      <w:r w:rsidRPr="002C5AD4">
        <w:t xml:space="preserve"> Заказчик имеет право отказаться от </w:t>
      </w:r>
      <w:r>
        <w:t>продолжения</w:t>
      </w:r>
      <w:r w:rsidRPr="00CA68F1">
        <w:rPr>
          <w:color w:val="000000"/>
        </w:rPr>
        <w:t xml:space="preserve">договорных </w:t>
      </w:r>
      <w:r w:rsidRPr="00CA68F1">
        <w:rPr>
          <w:color w:val="000000"/>
          <w:spacing w:val="-1"/>
        </w:rPr>
        <w:t>отношений с подрядной организацией.</w:t>
      </w:r>
    </w:p>
    <w:p w:rsidR="006B7745" w:rsidRDefault="006B7745" w:rsidP="00042EB1">
      <w:pPr>
        <w:spacing w:before="120" w:after="120"/>
        <w:jc w:val="both"/>
        <w:rPr>
          <w:color w:val="000000"/>
          <w:spacing w:val="-1"/>
        </w:rPr>
      </w:pPr>
    </w:p>
    <w:p w:rsidR="006B7745" w:rsidRDefault="006B7745" w:rsidP="00042EB1">
      <w:pPr>
        <w:spacing w:before="120" w:after="120"/>
        <w:jc w:val="both"/>
        <w:rPr>
          <w:color w:val="000000"/>
          <w:spacing w:val="-1"/>
        </w:rPr>
        <w:sectPr w:rsidR="006B7745" w:rsidSect="00BF6904">
          <w:pgSz w:w="11906" w:h="16838" w:code="9"/>
          <w:pgMar w:top="510" w:right="1021" w:bottom="567" w:left="1247" w:header="737" w:footer="680" w:gutter="0"/>
          <w:cols w:space="708"/>
          <w:docGrid w:linePitch="360"/>
        </w:sectPr>
      </w:pPr>
    </w:p>
    <w:p w:rsidR="000A62A2" w:rsidRDefault="00ED2DAC" w:rsidP="005F79F9">
      <w:pPr>
        <w:pStyle w:val="10"/>
        <w:keepNext w:val="0"/>
        <w:numPr>
          <w:ilvl w:val="0"/>
          <w:numId w:val="46"/>
        </w:numPr>
        <w:tabs>
          <w:tab w:val="left" w:pos="360"/>
        </w:tabs>
        <w:spacing w:before="0" w:after="0"/>
        <w:ind w:hanging="720"/>
        <w:jc w:val="both"/>
        <w:rPr>
          <w:caps/>
          <w:kern w:val="0"/>
        </w:rPr>
      </w:pPr>
      <w:bookmarkStart w:id="203" w:name="_Toc385948761"/>
      <w:r>
        <w:rPr>
          <w:kern w:val="0"/>
        </w:rPr>
        <w:lastRenderedPageBreak/>
        <w:t>ПОРЯДОК ДЕЙСТВИЙ ПРИ ЗАКЛЮЧЕНИИ ДОГОВОРОВ</w:t>
      </w:r>
      <w:bookmarkEnd w:id="203"/>
    </w:p>
    <w:p w:rsidR="00B23CB8" w:rsidRDefault="00B23CB8" w:rsidP="00B23CB8"/>
    <w:p w:rsidR="00B23CB8" w:rsidRPr="00B23CB8" w:rsidRDefault="00B23CB8" w:rsidP="00B23CB8"/>
    <w:p w:rsidR="006B7745" w:rsidRDefault="00B23CB8" w:rsidP="00B23CB8">
      <w:pPr>
        <w:jc w:val="both"/>
        <w:rPr>
          <w:iCs/>
        </w:rPr>
      </w:pPr>
      <w:r>
        <w:rPr>
          <w:iCs/>
        </w:rPr>
        <w:t>В целях доведения до Подрядчиков требований, предъявляемых данным Стандартом, и достижения взаимного с Заказчиком согласия об их исполнении, структурные подразделения</w:t>
      </w:r>
      <w:r>
        <w:t>ЗАО «Ванкорнефть»</w:t>
      </w:r>
      <w:r w:rsidRPr="00CF5608">
        <w:t xml:space="preserve"> при оформлении дого</w:t>
      </w:r>
      <w:r>
        <w:t xml:space="preserve">воров </w:t>
      </w:r>
      <w:r>
        <w:rPr>
          <w:iCs/>
        </w:rPr>
        <w:t xml:space="preserve"> включают в их состав Приложение Стандарт  </w:t>
      </w:r>
      <w:r w:rsidRPr="00C428E6">
        <w:rPr>
          <w:iCs/>
        </w:rPr>
        <w:t>«</w:t>
      </w:r>
      <w:r>
        <w:rPr>
          <w:iCs/>
        </w:rPr>
        <w:t>Т</w:t>
      </w:r>
      <w:r>
        <w:t>ребования</w:t>
      </w:r>
      <w:r w:rsidRPr="00C428E6">
        <w:t xml:space="preserve"> в области промышленной и пожарной безопасности,  охраны труда  и окружающей среды к организациям, привлекаемым к работ</w:t>
      </w:r>
      <w:r>
        <w:t>ам и оказанию услуг на объектах ЗАО «Ванкорнефть»</w:t>
      </w:r>
      <w:r>
        <w:rPr>
          <w:iCs/>
        </w:rPr>
        <w:t xml:space="preserve">. В перечень Приложений к Договорам как неотъемлемую часть  включить </w:t>
      </w:r>
      <w:r w:rsidRPr="00B23CB8">
        <w:rPr>
          <w:iCs/>
        </w:rPr>
        <w:t>(Приложение №1)</w:t>
      </w:r>
      <w:r>
        <w:rPr>
          <w:iCs/>
        </w:rPr>
        <w:t xml:space="preserve"> данного Стандарта.</w:t>
      </w:r>
    </w:p>
    <w:p w:rsidR="006B7745" w:rsidRDefault="006B7745" w:rsidP="00B23CB8">
      <w:pPr>
        <w:jc w:val="both"/>
      </w:pPr>
    </w:p>
    <w:p w:rsidR="006B7745" w:rsidRDefault="006B7745" w:rsidP="00B23CB8">
      <w:pPr>
        <w:jc w:val="both"/>
        <w:sectPr w:rsidR="006B7745" w:rsidSect="00BF6904">
          <w:pgSz w:w="11906" w:h="16838" w:code="9"/>
          <w:pgMar w:top="510" w:right="1021" w:bottom="567" w:left="1247" w:header="737" w:footer="680" w:gutter="0"/>
          <w:cols w:space="708"/>
          <w:docGrid w:linePitch="360"/>
        </w:sectPr>
      </w:pPr>
    </w:p>
    <w:p w:rsidR="00BC5377" w:rsidRDefault="00ED2DAC" w:rsidP="005F79F9">
      <w:pPr>
        <w:pStyle w:val="10"/>
        <w:keepNext w:val="0"/>
        <w:numPr>
          <w:ilvl w:val="0"/>
          <w:numId w:val="46"/>
        </w:numPr>
        <w:tabs>
          <w:tab w:val="left" w:pos="360"/>
        </w:tabs>
        <w:spacing w:before="0" w:after="0"/>
        <w:ind w:hanging="720"/>
        <w:jc w:val="both"/>
        <w:rPr>
          <w:caps/>
          <w:kern w:val="0"/>
        </w:rPr>
      </w:pPr>
      <w:bookmarkStart w:id="204" w:name="_Toc385948762"/>
      <w:r>
        <w:rPr>
          <w:kern w:val="0"/>
        </w:rPr>
        <w:lastRenderedPageBreak/>
        <w:t>ССЫЛКИ</w:t>
      </w:r>
      <w:bookmarkEnd w:id="204"/>
    </w:p>
    <w:p w:rsidR="00B23CB8" w:rsidRDefault="00B23CB8" w:rsidP="00642C4B">
      <w:pPr>
        <w:jc w:val="both"/>
      </w:pPr>
    </w:p>
    <w:p w:rsidR="000A62A2" w:rsidRPr="0052636B" w:rsidRDefault="000A62A2" w:rsidP="000A62A2">
      <w:pPr>
        <w:spacing w:before="120"/>
        <w:jc w:val="both"/>
        <w:rPr>
          <w:i/>
        </w:rPr>
      </w:pPr>
      <w:r w:rsidRPr="0052636B">
        <w:t xml:space="preserve">В настоящем </w:t>
      </w:r>
      <w:r>
        <w:t xml:space="preserve">Стандарте </w:t>
      </w:r>
      <w:r w:rsidRPr="0052636B">
        <w:t>использованы ссылкина следующие нормативные документы</w:t>
      </w:r>
      <w:r>
        <w:t>:</w:t>
      </w:r>
    </w:p>
    <w:p w:rsidR="000A62A2" w:rsidRDefault="000A62A2" w:rsidP="007B0C65">
      <w:pPr>
        <w:numPr>
          <w:ilvl w:val="0"/>
          <w:numId w:val="19"/>
        </w:numPr>
        <w:tabs>
          <w:tab w:val="clear" w:pos="1827"/>
          <w:tab w:val="num" w:pos="993"/>
        </w:tabs>
        <w:autoSpaceDE w:val="0"/>
        <w:autoSpaceDN w:val="0"/>
        <w:adjustRightInd w:val="0"/>
        <w:spacing w:before="120"/>
        <w:ind w:left="993" w:hanging="426"/>
        <w:jc w:val="both"/>
      </w:pPr>
      <w:r>
        <w:rPr>
          <w:lang w:val="en-US"/>
        </w:rPr>
        <w:t>MS</w:t>
      </w:r>
      <w:r w:rsidRPr="00AF58A4">
        <w:rPr>
          <w:lang w:val="en-US"/>
        </w:rPr>
        <w:t>ISO</w:t>
      </w:r>
      <w:r w:rsidRPr="00AF58A4">
        <w:t xml:space="preserve"> 14001:2004 Системы экологического менеджмента. Требования и руководство по </w:t>
      </w:r>
      <w:r>
        <w:t xml:space="preserve">их </w:t>
      </w:r>
      <w:r w:rsidRPr="00AF58A4">
        <w:t>применению</w:t>
      </w:r>
      <w:r>
        <w:t>.</w:t>
      </w:r>
    </w:p>
    <w:p w:rsidR="000A62A2" w:rsidRDefault="000A62A2" w:rsidP="007B0C65">
      <w:pPr>
        <w:numPr>
          <w:ilvl w:val="0"/>
          <w:numId w:val="19"/>
        </w:numPr>
        <w:tabs>
          <w:tab w:val="clear" w:pos="1827"/>
          <w:tab w:val="num" w:pos="993"/>
        </w:tabs>
        <w:autoSpaceDE w:val="0"/>
        <w:autoSpaceDN w:val="0"/>
        <w:adjustRightInd w:val="0"/>
        <w:spacing w:before="120"/>
        <w:ind w:left="993" w:hanging="426"/>
        <w:jc w:val="both"/>
      </w:pPr>
      <w:r w:rsidRPr="00AD05F9">
        <w:t>MSOHSAS</w:t>
      </w:r>
      <w:r w:rsidRPr="00AF58A4">
        <w:t xml:space="preserve"> 18001:2007 </w:t>
      </w:r>
      <w:r>
        <w:t>Системы менеджмента в области охраны труда и предупреждения профессиональных заболеваний. Требования.</w:t>
      </w:r>
    </w:p>
    <w:p w:rsidR="000A62A2" w:rsidRDefault="000A62A2" w:rsidP="007B0C65">
      <w:pPr>
        <w:numPr>
          <w:ilvl w:val="0"/>
          <w:numId w:val="19"/>
        </w:numPr>
        <w:tabs>
          <w:tab w:val="clear" w:pos="1827"/>
          <w:tab w:val="num" w:pos="993"/>
        </w:tabs>
        <w:autoSpaceDE w:val="0"/>
        <w:autoSpaceDN w:val="0"/>
        <w:adjustRightInd w:val="0"/>
        <w:spacing w:before="120"/>
        <w:ind w:left="993" w:hanging="426"/>
        <w:jc w:val="both"/>
      </w:pPr>
      <w:r w:rsidRPr="00376E0F">
        <w:t>Федеральный закон от 21.12.1994 № 69-ФЗ</w:t>
      </w:r>
      <w:r w:rsidRPr="000A62A2">
        <w:rPr>
          <w:bCs/>
        </w:rPr>
        <w:t xml:space="preserve"> «О пожарной безопасности».</w:t>
      </w:r>
    </w:p>
    <w:p w:rsidR="000A62A2" w:rsidRDefault="000A62A2" w:rsidP="007B0C65">
      <w:pPr>
        <w:numPr>
          <w:ilvl w:val="0"/>
          <w:numId w:val="19"/>
        </w:numPr>
        <w:tabs>
          <w:tab w:val="clear" w:pos="1827"/>
          <w:tab w:val="num" w:pos="993"/>
        </w:tabs>
        <w:autoSpaceDE w:val="0"/>
        <w:autoSpaceDN w:val="0"/>
        <w:adjustRightInd w:val="0"/>
        <w:spacing w:before="120"/>
        <w:ind w:left="993" w:hanging="426"/>
        <w:jc w:val="both"/>
      </w:pPr>
      <w:r>
        <w:t>Федеральный закон от 21.07.1997 № 116-ФЗ</w:t>
      </w:r>
      <w:r w:rsidRPr="000A62A2">
        <w:rPr>
          <w:bCs/>
        </w:rPr>
        <w:t xml:space="preserve"> «О промышленной безопасности опасных производственных объектов».</w:t>
      </w:r>
    </w:p>
    <w:p w:rsidR="000A62A2" w:rsidRDefault="000A62A2" w:rsidP="007B0C65">
      <w:pPr>
        <w:numPr>
          <w:ilvl w:val="0"/>
          <w:numId w:val="19"/>
        </w:numPr>
        <w:tabs>
          <w:tab w:val="clear" w:pos="1827"/>
          <w:tab w:val="num" w:pos="993"/>
        </w:tabs>
        <w:autoSpaceDE w:val="0"/>
        <w:autoSpaceDN w:val="0"/>
        <w:adjustRightInd w:val="0"/>
        <w:spacing w:before="120"/>
        <w:ind w:left="993" w:hanging="426"/>
        <w:jc w:val="both"/>
      </w:pPr>
      <w:r>
        <w:t>Федеральный закон от 30.12.2001 № 197-ФЗ. «Трудовой кодекс Российской Федерации».</w:t>
      </w:r>
    </w:p>
    <w:p w:rsidR="000A62A2" w:rsidRPr="002B3708" w:rsidRDefault="000A62A2" w:rsidP="007B0C65">
      <w:pPr>
        <w:numPr>
          <w:ilvl w:val="0"/>
          <w:numId w:val="19"/>
        </w:numPr>
        <w:tabs>
          <w:tab w:val="clear" w:pos="1827"/>
          <w:tab w:val="num" w:pos="993"/>
        </w:tabs>
        <w:autoSpaceDE w:val="0"/>
        <w:autoSpaceDN w:val="0"/>
        <w:adjustRightInd w:val="0"/>
        <w:spacing w:before="120"/>
        <w:ind w:left="993" w:hanging="426"/>
        <w:jc w:val="both"/>
      </w:pPr>
      <w:r w:rsidRPr="00261539">
        <w:t>Федеральный закон от 04.12.2006 № 200-ФЗ «Лесной кодекс Российской Федерации»</w:t>
      </w:r>
      <w:r>
        <w:t>.</w:t>
      </w:r>
    </w:p>
    <w:p w:rsidR="000A62A2" w:rsidRPr="000A62A2" w:rsidRDefault="000A62A2" w:rsidP="007B0C65">
      <w:pPr>
        <w:numPr>
          <w:ilvl w:val="0"/>
          <w:numId w:val="19"/>
        </w:numPr>
        <w:tabs>
          <w:tab w:val="clear" w:pos="1827"/>
          <w:tab w:val="num" w:pos="993"/>
        </w:tabs>
        <w:autoSpaceDE w:val="0"/>
        <w:autoSpaceDN w:val="0"/>
        <w:adjustRightInd w:val="0"/>
        <w:spacing w:before="120"/>
        <w:ind w:left="993" w:hanging="426"/>
        <w:jc w:val="both"/>
      </w:pPr>
      <w:r>
        <w:t xml:space="preserve">Федеральный закон от </w:t>
      </w:r>
      <w:r>
        <w:rPr>
          <w:szCs w:val="24"/>
          <w:lang w:eastAsia="ru-RU"/>
        </w:rPr>
        <w:t>21.02.1992 № 2395-1«О недрах».</w:t>
      </w:r>
    </w:p>
    <w:p w:rsidR="000A62A2" w:rsidRDefault="000A62A2" w:rsidP="007B0C65">
      <w:pPr>
        <w:numPr>
          <w:ilvl w:val="0"/>
          <w:numId w:val="19"/>
        </w:numPr>
        <w:tabs>
          <w:tab w:val="clear" w:pos="1827"/>
          <w:tab w:val="num" w:pos="993"/>
        </w:tabs>
        <w:autoSpaceDE w:val="0"/>
        <w:autoSpaceDN w:val="0"/>
        <w:adjustRightInd w:val="0"/>
        <w:spacing w:before="120"/>
        <w:ind w:left="993" w:hanging="426"/>
        <w:jc w:val="both"/>
      </w:pPr>
      <w:r>
        <w:t xml:space="preserve">Федеральный закон от 30.03.1999 № 52-ФЗ «О санитарно-эпидемиологическом </w:t>
      </w:r>
      <w:r w:rsidRPr="00E20B8B">
        <w:t>благополучии населения»</w:t>
      </w:r>
      <w:r>
        <w:t>.</w:t>
      </w:r>
    </w:p>
    <w:p w:rsidR="000A62A2" w:rsidRDefault="000A62A2" w:rsidP="007B0C65">
      <w:pPr>
        <w:numPr>
          <w:ilvl w:val="0"/>
          <w:numId w:val="19"/>
        </w:numPr>
        <w:tabs>
          <w:tab w:val="clear" w:pos="1827"/>
          <w:tab w:val="num" w:pos="993"/>
        </w:tabs>
        <w:autoSpaceDE w:val="0"/>
        <w:autoSpaceDN w:val="0"/>
        <w:adjustRightInd w:val="0"/>
        <w:spacing w:before="120"/>
        <w:ind w:left="993" w:hanging="426"/>
        <w:jc w:val="both"/>
      </w:pPr>
      <w:r w:rsidRPr="00261539">
        <w:t>Федеральный закон от 24.06.1998 № 89-ФЗ «Об отходах производства и потребления»</w:t>
      </w:r>
      <w:r>
        <w:t>.</w:t>
      </w:r>
    </w:p>
    <w:p w:rsidR="000A62A2" w:rsidRDefault="000A62A2" w:rsidP="007B0C65">
      <w:pPr>
        <w:numPr>
          <w:ilvl w:val="0"/>
          <w:numId w:val="19"/>
        </w:numPr>
        <w:tabs>
          <w:tab w:val="clear" w:pos="1827"/>
          <w:tab w:val="num" w:pos="993"/>
        </w:tabs>
        <w:autoSpaceDE w:val="0"/>
        <w:autoSpaceDN w:val="0"/>
        <w:adjustRightInd w:val="0"/>
        <w:spacing w:before="120"/>
        <w:ind w:left="993" w:hanging="426"/>
        <w:jc w:val="both"/>
      </w:pPr>
      <w:r w:rsidRPr="00261539">
        <w:t>Федеральный закон  от 04.05.1999 № 96-ФЗ «Об охране атмосферного воздуха»</w:t>
      </w:r>
      <w:r>
        <w:t>.</w:t>
      </w:r>
    </w:p>
    <w:p w:rsidR="00005B78" w:rsidRDefault="000A62A2" w:rsidP="007B0C65">
      <w:pPr>
        <w:numPr>
          <w:ilvl w:val="0"/>
          <w:numId w:val="19"/>
        </w:numPr>
        <w:tabs>
          <w:tab w:val="clear" w:pos="1827"/>
          <w:tab w:val="num" w:pos="993"/>
        </w:tabs>
        <w:autoSpaceDE w:val="0"/>
        <w:autoSpaceDN w:val="0"/>
        <w:adjustRightInd w:val="0"/>
        <w:spacing w:before="120"/>
        <w:ind w:left="993" w:hanging="426"/>
        <w:jc w:val="both"/>
      </w:pPr>
      <w:r w:rsidRPr="00261539">
        <w:t>Федеральный закон от 25.10.2001 № 137-ФЗ «О введении в действие Земельного кодекса Российской Федерации»</w:t>
      </w:r>
      <w:r>
        <w:t>.</w:t>
      </w:r>
    </w:p>
    <w:p w:rsidR="00005B78" w:rsidRDefault="000A62A2" w:rsidP="007B0C65">
      <w:pPr>
        <w:numPr>
          <w:ilvl w:val="0"/>
          <w:numId w:val="19"/>
        </w:numPr>
        <w:tabs>
          <w:tab w:val="clear" w:pos="1827"/>
          <w:tab w:val="num" w:pos="993"/>
        </w:tabs>
        <w:autoSpaceDE w:val="0"/>
        <w:autoSpaceDN w:val="0"/>
        <w:adjustRightInd w:val="0"/>
        <w:spacing w:before="120"/>
        <w:ind w:left="993" w:hanging="426"/>
        <w:jc w:val="both"/>
      </w:pPr>
      <w:r w:rsidRPr="00376E0F">
        <w:t>Постановление Правит</w:t>
      </w:r>
      <w:r w:rsidR="00005B78">
        <w:t>ельства РФ от 10.03.1999 № 263</w:t>
      </w:r>
      <w:r w:rsidRPr="00376E0F">
        <w:t xml:space="preserve"> «Об утверждении Правил организации и осуществления производственного контроля за соблюдением требований промышленной безопасности на опасном производ</w:t>
      </w:r>
      <w:r>
        <w:t>ственном объекте».</w:t>
      </w:r>
    </w:p>
    <w:p w:rsidR="00186543" w:rsidRDefault="000A62A2" w:rsidP="007B0C65">
      <w:pPr>
        <w:numPr>
          <w:ilvl w:val="0"/>
          <w:numId w:val="19"/>
        </w:numPr>
        <w:tabs>
          <w:tab w:val="clear" w:pos="1827"/>
          <w:tab w:val="num" w:pos="993"/>
        </w:tabs>
        <w:autoSpaceDE w:val="0"/>
        <w:autoSpaceDN w:val="0"/>
        <w:adjustRightInd w:val="0"/>
        <w:spacing w:before="120"/>
        <w:ind w:left="993" w:hanging="426"/>
        <w:jc w:val="both"/>
      </w:pPr>
      <w:r>
        <w:t>Постановление Минтруда РФ, Минобразования РФ от 13.01.2003 г. № 1/29 « Об утверждении Порядка обучения по охране труда и проверки знаний требований охраны труда работников организаций».</w:t>
      </w:r>
    </w:p>
    <w:p w:rsidR="00186543" w:rsidRPr="00E20B8B" w:rsidRDefault="00186543" w:rsidP="007B0C65">
      <w:pPr>
        <w:numPr>
          <w:ilvl w:val="0"/>
          <w:numId w:val="19"/>
        </w:numPr>
        <w:tabs>
          <w:tab w:val="clear" w:pos="1827"/>
          <w:tab w:val="num" w:pos="993"/>
        </w:tabs>
        <w:autoSpaceDE w:val="0"/>
        <w:autoSpaceDN w:val="0"/>
        <w:adjustRightInd w:val="0"/>
        <w:spacing w:before="120"/>
        <w:ind w:left="993" w:hanging="426"/>
        <w:jc w:val="both"/>
      </w:pPr>
      <w:r w:rsidRPr="004E1E0D">
        <w:t>Приказ Министерства природных ресурсов РФ от 01.09.2011г. N 721 «Об утверждении форм учета отходов».</w:t>
      </w:r>
    </w:p>
    <w:p w:rsidR="00005B78" w:rsidRDefault="000A62A2" w:rsidP="007B0C65">
      <w:pPr>
        <w:numPr>
          <w:ilvl w:val="0"/>
          <w:numId w:val="19"/>
        </w:numPr>
        <w:tabs>
          <w:tab w:val="clear" w:pos="1827"/>
          <w:tab w:val="num" w:pos="993"/>
        </w:tabs>
        <w:autoSpaceDE w:val="0"/>
        <w:autoSpaceDN w:val="0"/>
        <w:adjustRightInd w:val="0"/>
        <w:spacing w:before="120"/>
        <w:ind w:left="993" w:hanging="426"/>
        <w:jc w:val="both"/>
      </w:pPr>
      <w:r>
        <w:t>Приказ Минздравсоцразвития РФ от 12.04.2011 № 302н «Об утверждении перечней вредных и (или) опасных производственных факторов и работ, при выполнении которых проводятся обязательные предварительные и периодические медицинские осмотры (обследования), и Порядка проведения обязательных предварительных и периодических медицинских осмотров (обследований) работников, занятых на тяжелых работах и на работах с вредными и (или) опасными условиями труда».</w:t>
      </w:r>
    </w:p>
    <w:p w:rsidR="00005B78" w:rsidRDefault="000A62A2" w:rsidP="007B0C65">
      <w:pPr>
        <w:numPr>
          <w:ilvl w:val="0"/>
          <w:numId w:val="19"/>
        </w:numPr>
        <w:tabs>
          <w:tab w:val="clear" w:pos="1827"/>
          <w:tab w:val="num" w:pos="993"/>
        </w:tabs>
        <w:autoSpaceDE w:val="0"/>
        <w:autoSpaceDN w:val="0"/>
        <w:adjustRightInd w:val="0"/>
        <w:spacing w:before="120"/>
        <w:ind w:left="993" w:hanging="426"/>
        <w:jc w:val="both"/>
      </w:pPr>
      <w:r w:rsidRPr="000C110E">
        <w:t>Приказ Министерства здравоохранения</w:t>
      </w:r>
      <w:r>
        <w:t xml:space="preserve"> и социального развития РФ от 9 </w:t>
      </w:r>
      <w:r w:rsidRPr="000C110E">
        <w:t xml:space="preserve">декабря </w:t>
      </w:r>
      <w:smartTag w:uri="urn:schemas-microsoft-com:office:smarttags" w:element="metricconverter">
        <w:smartTagPr>
          <w:attr w:name="ProductID" w:val="2009 г"/>
        </w:smartTagPr>
        <w:r w:rsidRPr="000C110E">
          <w:t>2009 г</w:t>
        </w:r>
      </w:smartTag>
      <w:r>
        <w:t>. № 970н «</w:t>
      </w:r>
      <w:r w:rsidRPr="000C110E">
        <w:t xml:space="preserve">Об утверждении Типовых норм бесплатной выдачи специальной одежды, специальной обуви и других средств индивидуальной защиты работникам нефтяной промышленности, занятым на работах с вредными и (или) опасными </w:t>
      </w:r>
      <w:r w:rsidRPr="000C110E">
        <w:lastRenderedPageBreak/>
        <w:t>условиями труда, а также на работах, выполняемых в особых температурных услови</w:t>
      </w:r>
      <w:r>
        <w:t>ях или связанных с загрязнением».</w:t>
      </w:r>
    </w:p>
    <w:p w:rsidR="00005B78" w:rsidRDefault="000A62A2" w:rsidP="007B0C65">
      <w:pPr>
        <w:numPr>
          <w:ilvl w:val="0"/>
          <w:numId w:val="19"/>
        </w:numPr>
        <w:tabs>
          <w:tab w:val="clear" w:pos="1827"/>
          <w:tab w:val="num" w:pos="993"/>
        </w:tabs>
        <w:autoSpaceDE w:val="0"/>
        <w:autoSpaceDN w:val="0"/>
        <w:adjustRightInd w:val="0"/>
        <w:spacing w:before="120"/>
        <w:ind w:left="993" w:hanging="426"/>
        <w:jc w:val="both"/>
      </w:pPr>
      <w:r w:rsidRPr="003368D7">
        <w:t xml:space="preserve">Приказ Минздравсоцразвития РФ от 17.12.2010 </w:t>
      </w:r>
      <w:r>
        <w:t>№ 1122н «</w:t>
      </w:r>
      <w:r w:rsidRPr="003368D7">
        <w:t xml:space="preserve">Об утверждении типовых норм бесплатной выдачи работникам смывающих и (или) обезвреживающих средств </w:t>
      </w:r>
      <w:r>
        <w:t>и стандарта безопасности труда «</w:t>
      </w:r>
      <w:r w:rsidRPr="003368D7">
        <w:t>Обеспечение работников смывающими и (и</w:t>
      </w:r>
      <w:r>
        <w:t>ли) обезвреживающими средствами».</w:t>
      </w:r>
    </w:p>
    <w:p w:rsidR="00005B78" w:rsidRDefault="000A62A2" w:rsidP="007B0C65">
      <w:pPr>
        <w:numPr>
          <w:ilvl w:val="0"/>
          <w:numId w:val="19"/>
        </w:numPr>
        <w:tabs>
          <w:tab w:val="clear" w:pos="1827"/>
          <w:tab w:val="num" w:pos="993"/>
        </w:tabs>
        <w:autoSpaceDE w:val="0"/>
        <w:autoSpaceDN w:val="0"/>
        <w:adjustRightInd w:val="0"/>
        <w:spacing w:before="120"/>
        <w:ind w:left="993" w:hanging="426"/>
        <w:jc w:val="both"/>
      </w:pPr>
      <w:r w:rsidRPr="002C4DBA">
        <w:t xml:space="preserve">Приказ Минздрава РФ от 28.05.2001 </w:t>
      </w:r>
      <w:r>
        <w:t>№</w:t>
      </w:r>
      <w:r w:rsidRPr="002C4DBA">
        <w:t xml:space="preserve"> 176</w:t>
      </w:r>
      <w:r>
        <w:t xml:space="preserve"> «</w:t>
      </w:r>
      <w:r w:rsidRPr="002C4DBA">
        <w:t>О совершенствовании системы расследования и учета профессиональных заб</w:t>
      </w:r>
      <w:r>
        <w:t>олеваний в Российской Федерации» (вместе с «</w:t>
      </w:r>
      <w:r w:rsidRPr="002C4DBA">
        <w:t>Инструкцией о порядке применения Положения о расследовании и учете профессиональных заболеваний, утвержденного Постановлением Правительства Российско</w:t>
      </w:r>
      <w:r>
        <w:t>й Федерации от 15.12.2000 № 967»</w:t>
      </w:r>
      <w:r w:rsidRPr="002C4DBA">
        <w:t>)</w:t>
      </w:r>
      <w:r>
        <w:t>.</w:t>
      </w:r>
    </w:p>
    <w:p w:rsidR="00005B78" w:rsidRDefault="000A62A2" w:rsidP="007B0C65">
      <w:pPr>
        <w:numPr>
          <w:ilvl w:val="0"/>
          <w:numId w:val="19"/>
        </w:numPr>
        <w:tabs>
          <w:tab w:val="clear" w:pos="1827"/>
          <w:tab w:val="num" w:pos="993"/>
        </w:tabs>
        <w:autoSpaceDE w:val="0"/>
        <w:autoSpaceDN w:val="0"/>
        <w:adjustRightInd w:val="0"/>
        <w:spacing w:before="120"/>
        <w:ind w:left="993" w:hanging="426"/>
        <w:jc w:val="both"/>
      </w:pPr>
      <w:r w:rsidRPr="00107165">
        <w:t>ГОСТ12.0.004-90</w:t>
      </w:r>
      <w:r>
        <w:t xml:space="preserve"> Система стандартов безопасности. </w:t>
      </w:r>
      <w:r w:rsidRPr="00107165">
        <w:t>Организация обучения безопасности труда</w:t>
      </w:r>
      <w:r>
        <w:t>. Общие положения.</w:t>
      </w:r>
    </w:p>
    <w:p w:rsidR="00005B78" w:rsidRDefault="000A62A2" w:rsidP="007B0C65">
      <w:pPr>
        <w:numPr>
          <w:ilvl w:val="0"/>
          <w:numId w:val="19"/>
        </w:numPr>
        <w:tabs>
          <w:tab w:val="clear" w:pos="1827"/>
          <w:tab w:val="num" w:pos="993"/>
        </w:tabs>
        <w:autoSpaceDE w:val="0"/>
        <w:autoSpaceDN w:val="0"/>
        <w:adjustRightInd w:val="0"/>
        <w:spacing w:before="120"/>
        <w:ind w:left="993" w:hanging="426"/>
        <w:jc w:val="both"/>
      </w:pPr>
      <w:r>
        <w:t xml:space="preserve">ГОСТ 12.0.230-2007 </w:t>
      </w:r>
      <w:r w:rsidRPr="00376E0F">
        <w:t>Система стандартов безопасности труда. Системы управления о</w:t>
      </w:r>
      <w:r>
        <w:t>храной труда. Общие требования.</w:t>
      </w:r>
    </w:p>
    <w:p w:rsidR="00005B78" w:rsidRDefault="000A62A2" w:rsidP="007B0C65">
      <w:pPr>
        <w:numPr>
          <w:ilvl w:val="0"/>
          <w:numId w:val="19"/>
        </w:numPr>
        <w:tabs>
          <w:tab w:val="clear" w:pos="1827"/>
          <w:tab w:val="num" w:pos="993"/>
        </w:tabs>
        <w:autoSpaceDE w:val="0"/>
        <w:autoSpaceDN w:val="0"/>
        <w:adjustRightInd w:val="0"/>
        <w:spacing w:before="120"/>
        <w:ind w:left="993" w:hanging="426"/>
        <w:jc w:val="both"/>
      </w:pPr>
      <w:r w:rsidRPr="00005B78">
        <w:rPr>
          <w:szCs w:val="24"/>
          <w:lang w:eastAsia="ru-RU"/>
        </w:rPr>
        <w:t>ГОСТ Р 12.0.007-2009. Система стандартов безопасности труда. Система управления охраной труда в организации. Общие требования по разработке, применению, оценке и совершенствованию</w:t>
      </w:r>
      <w:r>
        <w:t>.</w:t>
      </w:r>
    </w:p>
    <w:p w:rsidR="00005B78" w:rsidRPr="00005B78" w:rsidRDefault="000A62A2" w:rsidP="007B0C65">
      <w:pPr>
        <w:numPr>
          <w:ilvl w:val="0"/>
          <w:numId w:val="19"/>
        </w:numPr>
        <w:tabs>
          <w:tab w:val="clear" w:pos="1827"/>
          <w:tab w:val="num" w:pos="993"/>
        </w:tabs>
        <w:autoSpaceDE w:val="0"/>
        <w:autoSpaceDN w:val="0"/>
        <w:adjustRightInd w:val="0"/>
        <w:spacing w:before="120"/>
        <w:ind w:left="993" w:hanging="426"/>
        <w:jc w:val="both"/>
      </w:pPr>
      <w:r w:rsidRPr="00343C2A">
        <w:t>РД 03-20</w:t>
      </w:r>
      <w:r>
        <w:t>-2007 «</w:t>
      </w:r>
      <w:r w:rsidRPr="00005B78">
        <w:rPr>
          <w:szCs w:val="24"/>
        </w:rPr>
        <w:t>Положение об организации обучения и проверки знаний рабочих организаций, поднадзорных Федеральной службе по экологическому, технологическому и атомному надзору», утвержденноеПриказом Ростехнадзора от 29.01.2007 N 37</w:t>
      </w:r>
      <w:r w:rsidR="00005B78">
        <w:rPr>
          <w:szCs w:val="24"/>
        </w:rPr>
        <w:t>.</w:t>
      </w:r>
    </w:p>
    <w:p w:rsidR="00005B78" w:rsidRDefault="000A62A2" w:rsidP="007B0C65">
      <w:pPr>
        <w:numPr>
          <w:ilvl w:val="0"/>
          <w:numId w:val="19"/>
        </w:numPr>
        <w:tabs>
          <w:tab w:val="clear" w:pos="1827"/>
          <w:tab w:val="num" w:pos="993"/>
        </w:tabs>
        <w:autoSpaceDE w:val="0"/>
        <w:autoSpaceDN w:val="0"/>
        <w:adjustRightInd w:val="0"/>
        <w:spacing w:before="120"/>
        <w:ind w:left="993" w:hanging="426"/>
        <w:jc w:val="both"/>
      </w:pPr>
      <w:r w:rsidRPr="00343C2A">
        <w:t>РД-03-19-2007 «Положение об организации работы по подготовке и аттестации специалистов организаций, поднадзорных Федеральной службе по экологическому, технологическому и атомному надзору», утвержденное Приказом Рост</w:t>
      </w:r>
      <w:r>
        <w:t>ехнадзора от 29.01.2007 г. № 37.</w:t>
      </w:r>
    </w:p>
    <w:p w:rsidR="00005B78" w:rsidRDefault="00005B78" w:rsidP="007B0C65">
      <w:pPr>
        <w:numPr>
          <w:ilvl w:val="0"/>
          <w:numId w:val="19"/>
        </w:numPr>
        <w:tabs>
          <w:tab w:val="clear" w:pos="1827"/>
          <w:tab w:val="num" w:pos="993"/>
        </w:tabs>
        <w:autoSpaceDE w:val="0"/>
        <w:autoSpaceDN w:val="0"/>
        <w:adjustRightInd w:val="0"/>
        <w:spacing w:before="120"/>
        <w:ind w:left="993" w:hanging="426"/>
        <w:jc w:val="both"/>
      </w:pPr>
      <w:r w:rsidRPr="004E1E0D">
        <w:t>СанПиН 42-128-4690-88 «Санитарные правила содержания территорий населенных мест»</w:t>
      </w:r>
      <w:r>
        <w:t>.</w:t>
      </w:r>
    </w:p>
    <w:p w:rsidR="00005B78" w:rsidRDefault="00005B78" w:rsidP="007B0C65">
      <w:pPr>
        <w:numPr>
          <w:ilvl w:val="0"/>
          <w:numId w:val="19"/>
        </w:numPr>
        <w:tabs>
          <w:tab w:val="clear" w:pos="1827"/>
          <w:tab w:val="num" w:pos="993"/>
        </w:tabs>
        <w:autoSpaceDE w:val="0"/>
        <w:autoSpaceDN w:val="0"/>
        <w:adjustRightInd w:val="0"/>
        <w:spacing w:before="120"/>
        <w:ind w:left="993" w:hanging="426"/>
        <w:jc w:val="both"/>
      </w:pPr>
      <w:r w:rsidRPr="004E1E0D">
        <w:t>СанПиН 2.1.7.1322-03 «Гигиенические требования к размещению и обезвреживанию отходов производства и потребления» ч. III</w:t>
      </w:r>
      <w:r>
        <w:t>.</w:t>
      </w:r>
    </w:p>
    <w:p w:rsidR="00005B78" w:rsidRDefault="00005B78" w:rsidP="007B0C65">
      <w:pPr>
        <w:numPr>
          <w:ilvl w:val="0"/>
          <w:numId w:val="19"/>
        </w:numPr>
        <w:tabs>
          <w:tab w:val="clear" w:pos="1827"/>
          <w:tab w:val="num" w:pos="993"/>
        </w:tabs>
        <w:autoSpaceDE w:val="0"/>
        <w:autoSpaceDN w:val="0"/>
        <w:adjustRightInd w:val="0"/>
        <w:spacing w:before="120"/>
        <w:ind w:left="993" w:hanging="426"/>
        <w:jc w:val="both"/>
      </w:pPr>
      <w:r w:rsidRPr="004E1E0D">
        <w:t>СанПиН 2.1.4.1175-02 «Гигиенические требования к качеству воды нецентрализованного водоснабжения. Санитарная охрана источников»</w:t>
      </w:r>
    </w:p>
    <w:p w:rsidR="00186543" w:rsidRPr="00186543" w:rsidRDefault="000A62A2" w:rsidP="007B0C65">
      <w:pPr>
        <w:numPr>
          <w:ilvl w:val="0"/>
          <w:numId w:val="19"/>
        </w:numPr>
        <w:tabs>
          <w:tab w:val="clear" w:pos="1827"/>
          <w:tab w:val="num" w:pos="993"/>
        </w:tabs>
        <w:autoSpaceDE w:val="0"/>
        <w:autoSpaceDN w:val="0"/>
        <w:adjustRightInd w:val="0"/>
        <w:spacing w:before="120"/>
        <w:ind w:left="993" w:hanging="426"/>
        <w:jc w:val="both"/>
      </w:pPr>
      <w:r>
        <w:t>Политика Компании вобласти промышленной безопасности, охраны труда и окружающей среды № П4-05</w:t>
      </w:r>
      <w:r w:rsidRPr="00005B78">
        <w:rPr>
          <w:bCs/>
        </w:rPr>
        <w:t>.</w:t>
      </w:r>
    </w:p>
    <w:p w:rsidR="00186543" w:rsidRDefault="00186543" w:rsidP="007B0C65">
      <w:pPr>
        <w:numPr>
          <w:ilvl w:val="0"/>
          <w:numId w:val="19"/>
        </w:numPr>
        <w:tabs>
          <w:tab w:val="clear" w:pos="1827"/>
          <w:tab w:val="num" w:pos="993"/>
        </w:tabs>
        <w:autoSpaceDE w:val="0"/>
        <w:autoSpaceDN w:val="0"/>
        <w:adjustRightInd w:val="0"/>
        <w:spacing w:before="120"/>
        <w:ind w:left="993" w:hanging="426"/>
        <w:jc w:val="both"/>
      </w:pPr>
      <w:r w:rsidRPr="00661564">
        <w:t xml:space="preserve">Стандарт Компании «Интегрированная система управления в области промышленной безопасности, охраны труда и окружающей среды» № П4-05 С-009 </w:t>
      </w:r>
    </w:p>
    <w:p w:rsidR="00186543" w:rsidRPr="00186543" w:rsidRDefault="00186543" w:rsidP="007B0C65">
      <w:pPr>
        <w:numPr>
          <w:ilvl w:val="0"/>
          <w:numId w:val="19"/>
        </w:numPr>
        <w:tabs>
          <w:tab w:val="clear" w:pos="1827"/>
          <w:tab w:val="num" w:pos="993"/>
        </w:tabs>
        <w:autoSpaceDE w:val="0"/>
        <w:autoSpaceDN w:val="0"/>
        <w:adjustRightInd w:val="0"/>
        <w:spacing w:before="120"/>
        <w:ind w:left="993" w:hanging="426"/>
        <w:jc w:val="both"/>
      </w:pPr>
      <w:r w:rsidRPr="00186543">
        <w:rPr>
          <w:iCs/>
        </w:rPr>
        <w:t>Стандарт Компании «Требования в области промышленной и пожарной безопасности, охраны труда и окружающей среды к организациям, привлекаемым к работам и оказанию услуг на объектах Компании и арендующим имущество Компании» № П4-05 СД-021.01.</w:t>
      </w:r>
    </w:p>
    <w:p w:rsidR="00186543" w:rsidRDefault="00005B78" w:rsidP="007B0C65">
      <w:pPr>
        <w:numPr>
          <w:ilvl w:val="0"/>
          <w:numId w:val="19"/>
        </w:numPr>
        <w:tabs>
          <w:tab w:val="clear" w:pos="1827"/>
          <w:tab w:val="num" w:pos="993"/>
        </w:tabs>
        <w:autoSpaceDE w:val="0"/>
        <w:autoSpaceDN w:val="0"/>
        <w:adjustRightInd w:val="0"/>
        <w:spacing w:before="120"/>
        <w:ind w:left="993" w:hanging="426"/>
        <w:jc w:val="both"/>
      </w:pPr>
      <w:r>
        <w:t>Инструкция Компании «По организации безопасного проведения газоопасных работ» № П3-05 И – 0014.</w:t>
      </w:r>
    </w:p>
    <w:p w:rsidR="00186543" w:rsidRDefault="000A62A2" w:rsidP="007B0C65">
      <w:pPr>
        <w:numPr>
          <w:ilvl w:val="0"/>
          <w:numId w:val="19"/>
        </w:numPr>
        <w:tabs>
          <w:tab w:val="clear" w:pos="1827"/>
          <w:tab w:val="num" w:pos="993"/>
        </w:tabs>
        <w:autoSpaceDE w:val="0"/>
        <w:autoSpaceDN w:val="0"/>
        <w:adjustRightInd w:val="0"/>
        <w:spacing w:before="120"/>
        <w:ind w:left="993" w:hanging="426"/>
        <w:jc w:val="both"/>
      </w:pPr>
      <w:r>
        <w:lastRenderedPageBreak/>
        <w:t>Стандарт ЗАО «Ванкорнефть» «Политика вобласти промышленной безопасности, охраны труда и окружающей среды № П3-05 С-0187 ЮЛ-054</w:t>
      </w:r>
      <w:r w:rsidRPr="00186543">
        <w:rPr>
          <w:bCs/>
        </w:rPr>
        <w:t>.</w:t>
      </w:r>
    </w:p>
    <w:p w:rsidR="00186543" w:rsidRDefault="000A62A2" w:rsidP="007B0C65">
      <w:pPr>
        <w:numPr>
          <w:ilvl w:val="0"/>
          <w:numId w:val="19"/>
        </w:numPr>
        <w:tabs>
          <w:tab w:val="clear" w:pos="1827"/>
          <w:tab w:val="num" w:pos="993"/>
        </w:tabs>
        <w:autoSpaceDE w:val="0"/>
        <w:autoSpaceDN w:val="0"/>
        <w:adjustRightInd w:val="0"/>
        <w:spacing w:before="120"/>
        <w:ind w:left="993" w:hanging="426"/>
        <w:jc w:val="both"/>
      </w:pPr>
      <w:r w:rsidRPr="001B7359">
        <w:t>Стандарт ЗАО «Ванкорнефть» «Интегрированная система управления промышленной безопасностью, охраной труда и окружающей среды № П3-05 С-0197 ЮЛ-054.</w:t>
      </w:r>
    </w:p>
    <w:p w:rsidR="00186543" w:rsidRDefault="00186543" w:rsidP="007B0C65">
      <w:pPr>
        <w:numPr>
          <w:ilvl w:val="0"/>
          <w:numId w:val="19"/>
        </w:numPr>
        <w:tabs>
          <w:tab w:val="clear" w:pos="1827"/>
          <w:tab w:val="num" w:pos="993"/>
        </w:tabs>
        <w:autoSpaceDE w:val="0"/>
        <w:autoSpaceDN w:val="0"/>
        <w:adjustRightInd w:val="0"/>
        <w:spacing w:before="120"/>
        <w:ind w:left="993" w:hanging="426"/>
        <w:jc w:val="both"/>
      </w:pPr>
      <w:r w:rsidRPr="004E1E0D">
        <w:t xml:space="preserve">Стандарт </w:t>
      </w:r>
      <w:r>
        <w:t>ЗАО «Ванкорнефть»</w:t>
      </w:r>
      <w:r w:rsidRPr="004E1E0D">
        <w:t xml:space="preserve"> «</w:t>
      </w:r>
      <w:r w:rsidRPr="00186543">
        <w:rPr>
          <w:bCs/>
          <w:noProof/>
        </w:rPr>
        <w:t>Управление отходами произв</w:t>
      </w:r>
      <w:r w:rsidR="006C689A">
        <w:rPr>
          <w:bCs/>
          <w:noProof/>
        </w:rPr>
        <w:t>одства и потребления» № П3-05 С</w:t>
      </w:r>
      <w:r w:rsidRPr="00186543">
        <w:rPr>
          <w:bCs/>
          <w:noProof/>
        </w:rPr>
        <w:t>-0084 ЮЛ-054</w:t>
      </w:r>
      <w:r>
        <w:t>.</w:t>
      </w:r>
    </w:p>
    <w:p w:rsidR="006B7745" w:rsidRDefault="006B7745" w:rsidP="006B7745">
      <w:pPr>
        <w:autoSpaceDE w:val="0"/>
        <w:autoSpaceDN w:val="0"/>
        <w:adjustRightInd w:val="0"/>
        <w:spacing w:before="120"/>
        <w:ind w:left="993"/>
        <w:jc w:val="both"/>
      </w:pPr>
    </w:p>
    <w:p w:rsidR="006B7745" w:rsidRDefault="006B7745" w:rsidP="006B7745">
      <w:pPr>
        <w:autoSpaceDE w:val="0"/>
        <w:autoSpaceDN w:val="0"/>
        <w:adjustRightInd w:val="0"/>
        <w:spacing w:before="120"/>
        <w:jc w:val="both"/>
        <w:sectPr w:rsidR="006B7745" w:rsidSect="00BF6904">
          <w:pgSz w:w="11906" w:h="16838" w:code="9"/>
          <w:pgMar w:top="510" w:right="1021" w:bottom="567" w:left="1247" w:header="737" w:footer="680" w:gutter="0"/>
          <w:cols w:space="708"/>
          <w:docGrid w:linePitch="360"/>
        </w:sectPr>
      </w:pPr>
    </w:p>
    <w:p w:rsidR="008B3B41" w:rsidRPr="00185452" w:rsidRDefault="00ED2DAC" w:rsidP="005F79F9">
      <w:pPr>
        <w:pStyle w:val="10"/>
        <w:keepNext w:val="0"/>
        <w:numPr>
          <w:ilvl w:val="0"/>
          <w:numId w:val="46"/>
        </w:numPr>
        <w:tabs>
          <w:tab w:val="left" w:pos="360"/>
        </w:tabs>
        <w:spacing w:before="0" w:after="0"/>
        <w:ind w:left="0" w:firstLine="0"/>
        <w:jc w:val="both"/>
        <w:rPr>
          <w:caps/>
          <w:kern w:val="0"/>
        </w:rPr>
      </w:pPr>
      <w:bookmarkStart w:id="205" w:name="_Toc385948763"/>
      <w:r w:rsidRPr="00185452">
        <w:rPr>
          <w:kern w:val="0"/>
        </w:rPr>
        <w:lastRenderedPageBreak/>
        <w:t>РЕГИСТРАЦИЯ ИЗМЕНЕНИЙ ЛОКАЛЬНОГО НОРМАТИВНОГО ДОКУМЕНТА</w:t>
      </w:r>
      <w:bookmarkEnd w:id="205"/>
    </w:p>
    <w:p w:rsidR="008B3B41" w:rsidRDefault="008B3B41" w:rsidP="008B3B41"/>
    <w:p w:rsidR="00344C7C" w:rsidRDefault="00186543" w:rsidP="00344C7C">
      <w:pPr>
        <w:pStyle w:val="14"/>
        <w:jc w:val="right"/>
        <w:rPr>
          <w:rFonts w:ascii="Arial" w:hAnsi="Arial" w:cs="Arial"/>
          <w:color w:val="auto"/>
        </w:rPr>
      </w:pPr>
      <w:r>
        <w:rPr>
          <w:rFonts w:ascii="Arial" w:hAnsi="Arial" w:cs="Arial"/>
          <w:color w:val="auto"/>
        </w:rPr>
        <w:t>Таблица 2</w:t>
      </w:r>
    </w:p>
    <w:p w:rsidR="00344C7C" w:rsidRDefault="00344C7C" w:rsidP="00344C7C">
      <w:pPr>
        <w:pStyle w:val="14"/>
        <w:spacing w:after="60"/>
        <w:jc w:val="right"/>
        <w:rPr>
          <w:rFonts w:ascii="Arial" w:hAnsi="Arial" w:cs="Arial"/>
          <w:color w:val="auto"/>
        </w:rPr>
      </w:pPr>
      <w:r>
        <w:rPr>
          <w:rFonts w:ascii="Arial" w:hAnsi="Arial" w:cs="Arial"/>
          <w:color w:val="auto"/>
        </w:rPr>
        <w:t xml:space="preserve">Перечень изменений Стандарта </w:t>
      </w:r>
      <w:r w:rsidR="006F5916">
        <w:rPr>
          <w:rFonts w:ascii="Arial" w:hAnsi="Arial" w:cs="Arial"/>
          <w:color w:val="auto"/>
        </w:rPr>
        <w:t>ЗАО «Ванкорнефть»</w:t>
      </w:r>
    </w:p>
    <w:tbl>
      <w:tblPr>
        <w:tblW w:w="5000" w:type="pct"/>
        <w:tblLook w:val="0000"/>
      </w:tblPr>
      <w:tblGrid>
        <w:gridCol w:w="895"/>
        <w:gridCol w:w="2022"/>
        <w:gridCol w:w="1279"/>
        <w:gridCol w:w="1454"/>
        <w:gridCol w:w="1269"/>
        <w:gridCol w:w="2935"/>
      </w:tblGrid>
      <w:tr w:rsidR="00344C7C" w:rsidRPr="00695CB0" w:rsidTr="006F5916">
        <w:tc>
          <w:tcPr>
            <w:tcW w:w="454" w:type="pct"/>
            <w:tcBorders>
              <w:top w:val="single" w:sz="12" w:space="0" w:color="auto"/>
              <w:left w:val="single" w:sz="12" w:space="0" w:color="auto"/>
              <w:bottom w:val="single" w:sz="12" w:space="0" w:color="auto"/>
              <w:right w:val="single" w:sz="6" w:space="0" w:color="auto"/>
            </w:tcBorders>
            <w:shd w:val="clear" w:color="auto" w:fill="FFD200"/>
            <w:vAlign w:val="center"/>
          </w:tcPr>
          <w:p w:rsidR="00344C7C" w:rsidRPr="00695CB0" w:rsidRDefault="00344C7C" w:rsidP="0067239B">
            <w:pPr>
              <w:snapToGrid w:val="0"/>
              <w:spacing w:before="60" w:after="60"/>
              <w:jc w:val="center"/>
              <w:rPr>
                <w:rFonts w:ascii="Arial" w:hAnsi="Arial" w:cs="Arial"/>
                <w:b/>
                <w:caps/>
                <w:sz w:val="16"/>
                <w:szCs w:val="16"/>
                <w:u w:color="000000"/>
              </w:rPr>
            </w:pPr>
            <w:r w:rsidRPr="00695CB0">
              <w:rPr>
                <w:rFonts w:ascii="Arial" w:hAnsi="Arial" w:cs="Arial"/>
                <w:b/>
                <w:caps/>
                <w:sz w:val="16"/>
                <w:szCs w:val="16"/>
                <w:u w:color="000000"/>
              </w:rPr>
              <w:t>версия</w:t>
            </w:r>
          </w:p>
        </w:tc>
        <w:tc>
          <w:tcPr>
            <w:tcW w:w="1026" w:type="pct"/>
            <w:tcBorders>
              <w:top w:val="single" w:sz="12" w:space="0" w:color="auto"/>
              <w:left w:val="single" w:sz="6" w:space="0" w:color="auto"/>
              <w:bottom w:val="single" w:sz="12" w:space="0" w:color="auto"/>
              <w:right w:val="single" w:sz="6" w:space="0" w:color="auto"/>
            </w:tcBorders>
            <w:shd w:val="clear" w:color="auto" w:fill="FFD200"/>
            <w:vAlign w:val="center"/>
          </w:tcPr>
          <w:p w:rsidR="00344C7C" w:rsidRPr="00695CB0" w:rsidRDefault="00294A87" w:rsidP="0067239B">
            <w:pPr>
              <w:snapToGrid w:val="0"/>
              <w:spacing w:before="60" w:after="60"/>
              <w:jc w:val="center"/>
              <w:rPr>
                <w:rFonts w:ascii="Arial" w:hAnsi="Arial" w:cs="Arial"/>
                <w:b/>
                <w:caps/>
                <w:sz w:val="16"/>
                <w:szCs w:val="16"/>
                <w:u w:color="000000"/>
              </w:rPr>
            </w:pPr>
            <w:r>
              <w:rPr>
                <w:rFonts w:ascii="Arial" w:hAnsi="Arial" w:cs="Arial"/>
                <w:b/>
                <w:caps/>
                <w:sz w:val="16"/>
                <w:szCs w:val="16"/>
                <w:u w:color="000000"/>
              </w:rPr>
              <w:t xml:space="preserve">вид и </w:t>
            </w:r>
            <w:r w:rsidR="00344C7C" w:rsidRPr="00695CB0">
              <w:rPr>
                <w:rFonts w:ascii="Arial" w:hAnsi="Arial" w:cs="Arial"/>
                <w:b/>
                <w:caps/>
                <w:sz w:val="16"/>
                <w:szCs w:val="16"/>
                <w:u w:color="000000"/>
              </w:rPr>
              <w:t>наименование документа</w:t>
            </w:r>
          </w:p>
        </w:tc>
        <w:tc>
          <w:tcPr>
            <w:tcW w:w="649" w:type="pct"/>
            <w:tcBorders>
              <w:top w:val="single" w:sz="12" w:space="0" w:color="auto"/>
              <w:left w:val="single" w:sz="6" w:space="0" w:color="auto"/>
              <w:bottom w:val="single" w:sz="12" w:space="0" w:color="auto"/>
              <w:right w:val="single" w:sz="6" w:space="0" w:color="auto"/>
            </w:tcBorders>
            <w:shd w:val="clear" w:color="auto" w:fill="FFD200"/>
            <w:vAlign w:val="center"/>
          </w:tcPr>
          <w:p w:rsidR="00344C7C" w:rsidRPr="00695CB0" w:rsidRDefault="00344C7C" w:rsidP="0067239B">
            <w:pPr>
              <w:snapToGrid w:val="0"/>
              <w:spacing w:before="60" w:after="60"/>
              <w:jc w:val="center"/>
              <w:rPr>
                <w:rFonts w:ascii="Arial" w:hAnsi="Arial" w:cs="Arial"/>
                <w:b/>
                <w:caps/>
                <w:sz w:val="16"/>
                <w:szCs w:val="16"/>
                <w:u w:color="000000"/>
              </w:rPr>
            </w:pPr>
            <w:r w:rsidRPr="00695CB0">
              <w:rPr>
                <w:rFonts w:ascii="Arial" w:hAnsi="Arial" w:cs="Arial"/>
                <w:b/>
                <w:caps/>
                <w:sz w:val="16"/>
                <w:szCs w:val="16"/>
                <w:u w:color="000000"/>
              </w:rPr>
              <w:t>номер документа</w:t>
            </w:r>
          </w:p>
        </w:tc>
        <w:tc>
          <w:tcPr>
            <w:tcW w:w="738" w:type="pct"/>
            <w:tcBorders>
              <w:top w:val="single" w:sz="12" w:space="0" w:color="auto"/>
              <w:left w:val="single" w:sz="6" w:space="0" w:color="auto"/>
              <w:bottom w:val="single" w:sz="12" w:space="0" w:color="auto"/>
              <w:right w:val="single" w:sz="6" w:space="0" w:color="auto"/>
            </w:tcBorders>
            <w:shd w:val="clear" w:color="auto" w:fill="FFD200"/>
          </w:tcPr>
          <w:p w:rsidR="00344C7C" w:rsidRPr="00695CB0" w:rsidRDefault="00344C7C" w:rsidP="0067239B">
            <w:pPr>
              <w:snapToGrid w:val="0"/>
              <w:spacing w:before="60" w:after="60"/>
              <w:jc w:val="center"/>
              <w:rPr>
                <w:rFonts w:ascii="Arial" w:hAnsi="Arial" w:cs="Arial"/>
                <w:b/>
                <w:caps/>
                <w:sz w:val="16"/>
                <w:szCs w:val="16"/>
                <w:u w:color="000000"/>
              </w:rPr>
            </w:pPr>
            <w:r>
              <w:rPr>
                <w:rFonts w:ascii="Arial" w:hAnsi="Arial" w:cs="Arial"/>
                <w:b/>
                <w:caps/>
                <w:sz w:val="16"/>
                <w:szCs w:val="16"/>
                <w:u w:color="000000"/>
              </w:rPr>
              <w:t>ДАТА УТВЕРЖДЕНИЯ</w:t>
            </w:r>
          </w:p>
        </w:tc>
        <w:tc>
          <w:tcPr>
            <w:tcW w:w="644" w:type="pct"/>
            <w:tcBorders>
              <w:top w:val="single" w:sz="12" w:space="0" w:color="auto"/>
              <w:left w:val="single" w:sz="6" w:space="0" w:color="auto"/>
              <w:bottom w:val="single" w:sz="12" w:space="0" w:color="auto"/>
              <w:right w:val="single" w:sz="6" w:space="0" w:color="auto"/>
            </w:tcBorders>
            <w:shd w:val="clear" w:color="auto" w:fill="FFD200"/>
            <w:vAlign w:val="center"/>
          </w:tcPr>
          <w:p w:rsidR="00344C7C" w:rsidRPr="00695CB0" w:rsidRDefault="00344C7C" w:rsidP="0067239B">
            <w:pPr>
              <w:snapToGrid w:val="0"/>
              <w:spacing w:before="60" w:after="60"/>
              <w:jc w:val="center"/>
              <w:rPr>
                <w:rFonts w:ascii="Arial" w:hAnsi="Arial" w:cs="Arial"/>
                <w:b/>
                <w:caps/>
                <w:sz w:val="16"/>
                <w:szCs w:val="16"/>
                <w:u w:color="000000"/>
              </w:rPr>
            </w:pPr>
            <w:r w:rsidRPr="00695CB0">
              <w:rPr>
                <w:rFonts w:ascii="Arial" w:hAnsi="Arial" w:cs="Arial"/>
                <w:b/>
                <w:caps/>
                <w:sz w:val="16"/>
                <w:szCs w:val="16"/>
                <w:u w:color="000000"/>
              </w:rPr>
              <w:t>дата вв</w:t>
            </w:r>
            <w:r>
              <w:rPr>
                <w:rFonts w:ascii="Arial" w:hAnsi="Arial" w:cs="Arial"/>
                <w:b/>
                <w:caps/>
                <w:sz w:val="16"/>
                <w:szCs w:val="16"/>
                <w:u w:color="000000"/>
              </w:rPr>
              <w:t>ЕДЕНИЯ</w:t>
            </w:r>
            <w:r w:rsidRPr="00695CB0">
              <w:rPr>
                <w:rFonts w:ascii="Arial" w:hAnsi="Arial" w:cs="Arial"/>
                <w:b/>
                <w:caps/>
                <w:sz w:val="16"/>
                <w:szCs w:val="16"/>
                <w:u w:color="000000"/>
              </w:rPr>
              <w:t xml:space="preserve"> в действие</w:t>
            </w:r>
          </w:p>
        </w:tc>
        <w:tc>
          <w:tcPr>
            <w:tcW w:w="1489" w:type="pct"/>
            <w:tcBorders>
              <w:top w:val="single" w:sz="12" w:space="0" w:color="auto"/>
              <w:left w:val="single" w:sz="6" w:space="0" w:color="auto"/>
              <w:bottom w:val="single" w:sz="12" w:space="0" w:color="auto"/>
              <w:right w:val="single" w:sz="12" w:space="0" w:color="auto"/>
            </w:tcBorders>
            <w:shd w:val="clear" w:color="auto" w:fill="FFD200"/>
            <w:vAlign w:val="center"/>
          </w:tcPr>
          <w:p w:rsidR="00344C7C" w:rsidRPr="00695CB0" w:rsidRDefault="00344C7C" w:rsidP="0067239B">
            <w:pPr>
              <w:snapToGrid w:val="0"/>
              <w:spacing w:before="60" w:after="60"/>
              <w:jc w:val="center"/>
              <w:rPr>
                <w:rFonts w:ascii="Arial" w:hAnsi="Arial" w:cs="Arial"/>
                <w:b/>
                <w:caps/>
                <w:sz w:val="16"/>
                <w:szCs w:val="16"/>
                <w:u w:color="000000"/>
              </w:rPr>
            </w:pPr>
            <w:r>
              <w:rPr>
                <w:rFonts w:ascii="Arial" w:hAnsi="Arial" w:cs="Arial"/>
                <w:b/>
                <w:caps/>
                <w:sz w:val="16"/>
                <w:szCs w:val="16"/>
                <w:u w:color="000000"/>
              </w:rPr>
              <w:t xml:space="preserve">РЕКВИЗИТЫ </w:t>
            </w:r>
            <w:r w:rsidR="001C05C3">
              <w:rPr>
                <w:rFonts w:ascii="Arial" w:hAnsi="Arial" w:cs="Arial"/>
                <w:b/>
                <w:caps/>
                <w:sz w:val="16"/>
                <w:szCs w:val="16"/>
                <w:u w:color="000000"/>
              </w:rPr>
              <w:t>РД</w:t>
            </w:r>
          </w:p>
        </w:tc>
      </w:tr>
      <w:tr w:rsidR="00746E4F" w:rsidRPr="00695CB0" w:rsidTr="006F5916">
        <w:tc>
          <w:tcPr>
            <w:tcW w:w="454" w:type="pct"/>
            <w:tcBorders>
              <w:top w:val="single" w:sz="12" w:space="0" w:color="auto"/>
              <w:left w:val="single" w:sz="12" w:space="0" w:color="auto"/>
              <w:bottom w:val="single" w:sz="12" w:space="0" w:color="000000"/>
              <w:right w:val="single" w:sz="6" w:space="0" w:color="auto"/>
            </w:tcBorders>
            <w:shd w:val="clear" w:color="auto" w:fill="FFD200"/>
            <w:vAlign w:val="center"/>
          </w:tcPr>
          <w:p w:rsidR="00746E4F" w:rsidRPr="00695CB0" w:rsidRDefault="00746E4F" w:rsidP="0067239B">
            <w:pPr>
              <w:snapToGrid w:val="0"/>
              <w:spacing w:before="60" w:after="60"/>
              <w:jc w:val="center"/>
              <w:rPr>
                <w:rFonts w:ascii="Arial" w:hAnsi="Arial" w:cs="Arial"/>
                <w:b/>
                <w:caps/>
                <w:sz w:val="16"/>
                <w:szCs w:val="16"/>
                <w:u w:color="000000"/>
              </w:rPr>
            </w:pPr>
            <w:r>
              <w:rPr>
                <w:rFonts w:ascii="Arial" w:hAnsi="Arial" w:cs="Arial"/>
                <w:b/>
                <w:caps/>
                <w:sz w:val="16"/>
                <w:szCs w:val="16"/>
                <w:u w:color="000000"/>
              </w:rPr>
              <w:t>1</w:t>
            </w:r>
          </w:p>
        </w:tc>
        <w:tc>
          <w:tcPr>
            <w:tcW w:w="1026" w:type="pct"/>
            <w:tcBorders>
              <w:top w:val="single" w:sz="12" w:space="0" w:color="auto"/>
              <w:left w:val="single" w:sz="6" w:space="0" w:color="auto"/>
              <w:bottom w:val="single" w:sz="12" w:space="0" w:color="000000"/>
              <w:right w:val="single" w:sz="6" w:space="0" w:color="auto"/>
            </w:tcBorders>
            <w:shd w:val="clear" w:color="auto" w:fill="FFD200"/>
            <w:vAlign w:val="center"/>
          </w:tcPr>
          <w:p w:rsidR="00746E4F" w:rsidRDefault="00746E4F" w:rsidP="0067239B">
            <w:pPr>
              <w:snapToGrid w:val="0"/>
              <w:spacing w:before="60" w:after="60"/>
              <w:jc w:val="center"/>
              <w:rPr>
                <w:rFonts w:ascii="Arial" w:hAnsi="Arial" w:cs="Arial"/>
                <w:b/>
                <w:caps/>
                <w:sz w:val="16"/>
                <w:szCs w:val="16"/>
                <w:u w:color="000000"/>
              </w:rPr>
            </w:pPr>
            <w:r>
              <w:rPr>
                <w:rFonts w:ascii="Arial" w:hAnsi="Arial" w:cs="Arial"/>
                <w:b/>
                <w:caps/>
                <w:sz w:val="16"/>
                <w:szCs w:val="16"/>
                <w:u w:color="000000"/>
              </w:rPr>
              <w:t>2</w:t>
            </w:r>
          </w:p>
        </w:tc>
        <w:tc>
          <w:tcPr>
            <w:tcW w:w="649" w:type="pct"/>
            <w:tcBorders>
              <w:top w:val="single" w:sz="12" w:space="0" w:color="auto"/>
              <w:left w:val="single" w:sz="6" w:space="0" w:color="auto"/>
              <w:bottom w:val="single" w:sz="12" w:space="0" w:color="000000"/>
              <w:right w:val="single" w:sz="6" w:space="0" w:color="auto"/>
            </w:tcBorders>
            <w:shd w:val="clear" w:color="auto" w:fill="FFD200"/>
            <w:vAlign w:val="center"/>
          </w:tcPr>
          <w:p w:rsidR="00746E4F" w:rsidRPr="00695CB0" w:rsidRDefault="00746E4F" w:rsidP="0067239B">
            <w:pPr>
              <w:snapToGrid w:val="0"/>
              <w:spacing w:before="60" w:after="60"/>
              <w:jc w:val="center"/>
              <w:rPr>
                <w:rFonts w:ascii="Arial" w:hAnsi="Arial" w:cs="Arial"/>
                <w:b/>
                <w:caps/>
                <w:sz w:val="16"/>
                <w:szCs w:val="16"/>
                <w:u w:color="000000"/>
              </w:rPr>
            </w:pPr>
            <w:r>
              <w:rPr>
                <w:rFonts w:ascii="Arial" w:hAnsi="Arial" w:cs="Arial"/>
                <w:b/>
                <w:caps/>
                <w:sz w:val="16"/>
                <w:szCs w:val="16"/>
                <w:u w:color="000000"/>
              </w:rPr>
              <w:t>3</w:t>
            </w:r>
          </w:p>
        </w:tc>
        <w:tc>
          <w:tcPr>
            <w:tcW w:w="738" w:type="pct"/>
            <w:tcBorders>
              <w:top w:val="single" w:sz="12" w:space="0" w:color="auto"/>
              <w:left w:val="single" w:sz="6" w:space="0" w:color="auto"/>
              <w:bottom w:val="single" w:sz="12" w:space="0" w:color="000000"/>
              <w:right w:val="single" w:sz="6" w:space="0" w:color="auto"/>
            </w:tcBorders>
            <w:shd w:val="clear" w:color="auto" w:fill="FFD200"/>
          </w:tcPr>
          <w:p w:rsidR="00746E4F" w:rsidRDefault="00746E4F" w:rsidP="0067239B">
            <w:pPr>
              <w:snapToGrid w:val="0"/>
              <w:spacing w:before="60" w:after="60"/>
              <w:jc w:val="center"/>
              <w:rPr>
                <w:rFonts w:ascii="Arial" w:hAnsi="Arial" w:cs="Arial"/>
                <w:b/>
                <w:caps/>
                <w:sz w:val="16"/>
                <w:szCs w:val="16"/>
                <w:u w:color="000000"/>
              </w:rPr>
            </w:pPr>
            <w:r>
              <w:rPr>
                <w:rFonts w:ascii="Arial" w:hAnsi="Arial" w:cs="Arial"/>
                <w:b/>
                <w:caps/>
                <w:sz w:val="16"/>
                <w:szCs w:val="16"/>
                <w:u w:color="000000"/>
              </w:rPr>
              <w:t>4</w:t>
            </w:r>
          </w:p>
        </w:tc>
        <w:tc>
          <w:tcPr>
            <w:tcW w:w="644" w:type="pct"/>
            <w:tcBorders>
              <w:top w:val="single" w:sz="12" w:space="0" w:color="auto"/>
              <w:left w:val="single" w:sz="6" w:space="0" w:color="auto"/>
              <w:bottom w:val="single" w:sz="12" w:space="0" w:color="000000"/>
              <w:right w:val="single" w:sz="6" w:space="0" w:color="auto"/>
            </w:tcBorders>
            <w:shd w:val="clear" w:color="auto" w:fill="FFD200"/>
            <w:vAlign w:val="center"/>
          </w:tcPr>
          <w:p w:rsidR="00746E4F" w:rsidRPr="00695CB0" w:rsidRDefault="00746E4F" w:rsidP="0067239B">
            <w:pPr>
              <w:snapToGrid w:val="0"/>
              <w:spacing w:before="60" w:after="60"/>
              <w:jc w:val="center"/>
              <w:rPr>
                <w:rFonts w:ascii="Arial" w:hAnsi="Arial" w:cs="Arial"/>
                <w:b/>
                <w:caps/>
                <w:sz w:val="16"/>
                <w:szCs w:val="16"/>
                <w:u w:color="000000"/>
              </w:rPr>
            </w:pPr>
            <w:r>
              <w:rPr>
                <w:rFonts w:ascii="Arial" w:hAnsi="Arial" w:cs="Arial"/>
                <w:b/>
                <w:caps/>
                <w:sz w:val="16"/>
                <w:szCs w:val="16"/>
                <w:u w:color="000000"/>
              </w:rPr>
              <w:t>5</w:t>
            </w:r>
          </w:p>
        </w:tc>
        <w:tc>
          <w:tcPr>
            <w:tcW w:w="1489" w:type="pct"/>
            <w:tcBorders>
              <w:top w:val="single" w:sz="12" w:space="0" w:color="auto"/>
              <w:left w:val="single" w:sz="6" w:space="0" w:color="auto"/>
              <w:bottom w:val="single" w:sz="12" w:space="0" w:color="000000"/>
              <w:right w:val="single" w:sz="12" w:space="0" w:color="auto"/>
            </w:tcBorders>
            <w:shd w:val="clear" w:color="auto" w:fill="FFD200"/>
            <w:vAlign w:val="center"/>
          </w:tcPr>
          <w:p w:rsidR="00746E4F" w:rsidRDefault="00746E4F" w:rsidP="0067239B">
            <w:pPr>
              <w:snapToGrid w:val="0"/>
              <w:spacing w:before="60" w:after="60"/>
              <w:jc w:val="center"/>
              <w:rPr>
                <w:rFonts w:ascii="Arial" w:hAnsi="Arial" w:cs="Arial"/>
                <w:b/>
                <w:caps/>
                <w:sz w:val="16"/>
                <w:szCs w:val="16"/>
                <w:u w:color="000000"/>
              </w:rPr>
            </w:pPr>
            <w:r>
              <w:rPr>
                <w:rFonts w:ascii="Arial" w:hAnsi="Arial" w:cs="Arial"/>
                <w:b/>
                <w:caps/>
                <w:sz w:val="16"/>
                <w:szCs w:val="16"/>
                <w:u w:color="000000"/>
              </w:rPr>
              <w:t>6</w:t>
            </w:r>
          </w:p>
        </w:tc>
      </w:tr>
      <w:tr w:rsidR="006F5916" w:rsidTr="006F5916">
        <w:tc>
          <w:tcPr>
            <w:tcW w:w="454" w:type="pct"/>
            <w:tcBorders>
              <w:top w:val="single" w:sz="12" w:space="0" w:color="000000"/>
              <w:left w:val="single" w:sz="12" w:space="0" w:color="auto"/>
              <w:bottom w:val="single" w:sz="4" w:space="0" w:color="000000"/>
            </w:tcBorders>
            <w:shd w:val="clear" w:color="auto" w:fill="auto"/>
          </w:tcPr>
          <w:p w:rsidR="006F5916" w:rsidRDefault="006F5916" w:rsidP="0067239B">
            <w:pPr>
              <w:snapToGrid w:val="0"/>
              <w:rPr>
                <w:sz w:val="20"/>
                <w:szCs w:val="20"/>
              </w:rPr>
            </w:pPr>
            <w:r>
              <w:rPr>
                <w:sz w:val="20"/>
                <w:szCs w:val="20"/>
              </w:rPr>
              <w:t>1.00</w:t>
            </w:r>
          </w:p>
        </w:tc>
        <w:tc>
          <w:tcPr>
            <w:tcW w:w="1026" w:type="pct"/>
            <w:tcBorders>
              <w:top w:val="single" w:sz="12" w:space="0" w:color="000000"/>
              <w:left w:val="single" w:sz="4" w:space="0" w:color="000000"/>
              <w:bottom w:val="single" w:sz="4" w:space="0" w:color="000000"/>
            </w:tcBorders>
            <w:shd w:val="clear" w:color="auto" w:fill="auto"/>
          </w:tcPr>
          <w:p w:rsidR="006F5916" w:rsidRDefault="006F5916" w:rsidP="006F5916">
            <w:pPr>
              <w:snapToGrid w:val="0"/>
              <w:ind w:right="-137"/>
              <w:rPr>
                <w:sz w:val="20"/>
                <w:szCs w:val="20"/>
              </w:rPr>
            </w:pPr>
            <w:r>
              <w:rPr>
                <w:sz w:val="20"/>
                <w:szCs w:val="20"/>
              </w:rPr>
              <w:t>Стандарт ЗАО «Ванкорнефть» «Т</w:t>
            </w:r>
            <w:r w:rsidRPr="006F5916">
              <w:rPr>
                <w:sz w:val="20"/>
                <w:szCs w:val="20"/>
              </w:rPr>
              <w:t>ребования в области промышленной, пожарной, экологической безопасности и охраны труда к организациям, привлекаемым к работам и оказанию услуг на объектах Общества»</w:t>
            </w:r>
          </w:p>
        </w:tc>
        <w:tc>
          <w:tcPr>
            <w:tcW w:w="649" w:type="pct"/>
            <w:tcBorders>
              <w:top w:val="single" w:sz="12" w:space="0" w:color="000000"/>
              <w:left w:val="single" w:sz="4" w:space="0" w:color="000000"/>
              <w:bottom w:val="single" w:sz="4" w:space="0" w:color="000000"/>
            </w:tcBorders>
            <w:shd w:val="clear" w:color="auto" w:fill="auto"/>
          </w:tcPr>
          <w:p w:rsidR="006F5916" w:rsidRPr="006F5916" w:rsidRDefault="006F5916" w:rsidP="006F5916">
            <w:pPr>
              <w:snapToGrid w:val="0"/>
              <w:jc w:val="center"/>
              <w:rPr>
                <w:sz w:val="20"/>
                <w:szCs w:val="20"/>
              </w:rPr>
            </w:pPr>
            <w:r w:rsidRPr="006F5916">
              <w:rPr>
                <w:sz w:val="20"/>
                <w:szCs w:val="20"/>
              </w:rPr>
              <w:t>П4-05 СД-021.01 ЮЛ-054</w:t>
            </w:r>
          </w:p>
          <w:p w:rsidR="006F5916" w:rsidRDefault="006F5916" w:rsidP="006F5916">
            <w:pPr>
              <w:snapToGrid w:val="0"/>
              <w:jc w:val="center"/>
              <w:rPr>
                <w:sz w:val="20"/>
                <w:szCs w:val="20"/>
              </w:rPr>
            </w:pPr>
          </w:p>
        </w:tc>
        <w:tc>
          <w:tcPr>
            <w:tcW w:w="738" w:type="pct"/>
            <w:tcBorders>
              <w:top w:val="single" w:sz="12" w:space="0" w:color="000000"/>
              <w:left w:val="single" w:sz="4" w:space="0" w:color="000000"/>
              <w:bottom w:val="single" w:sz="4" w:space="0" w:color="000000"/>
              <w:right w:val="single" w:sz="4" w:space="0" w:color="000000"/>
            </w:tcBorders>
          </w:tcPr>
          <w:p w:rsidR="006F5916" w:rsidRDefault="006F5916" w:rsidP="006F5916">
            <w:pPr>
              <w:snapToGrid w:val="0"/>
              <w:jc w:val="center"/>
              <w:rPr>
                <w:sz w:val="20"/>
                <w:szCs w:val="20"/>
              </w:rPr>
            </w:pPr>
            <w:r>
              <w:rPr>
                <w:sz w:val="20"/>
                <w:szCs w:val="20"/>
              </w:rPr>
              <w:t>16.01.2009</w:t>
            </w:r>
          </w:p>
        </w:tc>
        <w:tc>
          <w:tcPr>
            <w:tcW w:w="644" w:type="pct"/>
            <w:tcBorders>
              <w:top w:val="single" w:sz="12" w:space="0" w:color="000000"/>
              <w:left w:val="single" w:sz="4" w:space="0" w:color="000000"/>
              <w:bottom w:val="single" w:sz="4" w:space="0" w:color="000000"/>
            </w:tcBorders>
            <w:shd w:val="clear" w:color="auto" w:fill="auto"/>
          </w:tcPr>
          <w:p w:rsidR="006F5916" w:rsidRDefault="006F5916" w:rsidP="006F5916">
            <w:pPr>
              <w:snapToGrid w:val="0"/>
              <w:jc w:val="center"/>
              <w:rPr>
                <w:sz w:val="20"/>
                <w:szCs w:val="20"/>
              </w:rPr>
            </w:pPr>
            <w:r>
              <w:rPr>
                <w:sz w:val="20"/>
                <w:szCs w:val="20"/>
              </w:rPr>
              <w:t>16.01.2009</w:t>
            </w:r>
          </w:p>
        </w:tc>
        <w:tc>
          <w:tcPr>
            <w:tcW w:w="1489" w:type="pct"/>
            <w:tcBorders>
              <w:top w:val="single" w:sz="12" w:space="0" w:color="000000"/>
              <w:left w:val="single" w:sz="4" w:space="0" w:color="000000"/>
              <w:bottom w:val="single" w:sz="4" w:space="0" w:color="000000"/>
              <w:right w:val="single" w:sz="12" w:space="0" w:color="auto"/>
            </w:tcBorders>
            <w:shd w:val="clear" w:color="auto" w:fill="auto"/>
          </w:tcPr>
          <w:p w:rsidR="006F5916" w:rsidRPr="00193BD2" w:rsidRDefault="006F5916" w:rsidP="006F5916">
            <w:pPr>
              <w:overflowPunct w:val="0"/>
              <w:autoSpaceDE w:val="0"/>
              <w:autoSpaceDN w:val="0"/>
              <w:adjustRightInd w:val="0"/>
              <w:spacing w:after="120"/>
              <w:jc w:val="center"/>
              <w:textAlignment w:val="baseline"/>
              <w:rPr>
                <w:bCs/>
                <w:sz w:val="20"/>
                <w:szCs w:val="20"/>
              </w:rPr>
            </w:pPr>
            <w:r w:rsidRPr="00193BD2">
              <w:rPr>
                <w:bCs/>
                <w:sz w:val="20"/>
                <w:szCs w:val="20"/>
              </w:rPr>
              <w:t xml:space="preserve">Приказ </w:t>
            </w:r>
            <w:r>
              <w:rPr>
                <w:bCs/>
                <w:sz w:val="20"/>
                <w:szCs w:val="20"/>
              </w:rPr>
              <w:t xml:space="preserve">ЗАО «Ванкорнефть» </w:t>
            </w:r>
            <w:r w:rsidRPr="00193BD2">
              <w:rPr>
                <w:bCs/>
                <w:sz w:val="20"/>
                <w:szCs w:val="20"/>
              </w:rPr>
              <w:t>от 16.01.2009 №16</w:t>
            </w:r>
          </w:p>
        </w:tc>
      </w:tr>
      <w:tr w:rsidR="006F5916" w:rsidTr="006F5916">
        <w:tc>
          <w:tcPr>
            <w:tcW w:w="454" w:type="pct"/>
            <w:tcBorders>
              <w:top w:val="single" w:sz="4" w:space="0" w:color="000000"/>
              <w:left w:val="single" w:sz="12" w:space="0" w:color="auto"/>
              <w:bottom w:val="single" w:sz="4" w:space="0" w:color="000000"/>
            </w:tcBorders>
            <w:shd w:val="clear" w:color="auto" w:fill="auto"/>
            <w:vAlign w:val="center"/>
          </w:tcPr>
          <w:p w:rsidR="006F5916" w:rsidRPr="00193BD2" w:rsidRDefault="006F5916" w:rsidP="007B0C65">
            <w:pPr>
              <w:overflowPunct w:val="0"/>
              <w:autoSpaceDE w:val="0"/>
              <w:autoSpaceDN w:val="0"/>
              <w:adjustRightInd w:val="0"/>
              <w:spacing w:after="120"/>
              <w:textAlignment w:val="baseline"/>
              <w:rPr>
                <w:bCs/>
                <w:sz w:val="20"/>
                <w:szCs w:val="20"/>
              </w:rPr>
            </w:pPr>
            <w:r w:rsidRPr="00193BD2">
              <w:rPr>
                <w:bCs/>
                <w:sz w:val="20"/>
                <w:szCs w:val="20"/>
              </w:rPr>
              <w:t>1.0</w:t>
            </w:r>
            <w:r>
              <w:rPr>
                <w:bCs/>
                <w:sz w:val="20"/>
                <w:szCs w:val="20"/>
              </w:rPr>
              <w:t xml:space="preserve">0 с изм. </w:t>
            </w:r>
            <w:r w:rsidRPr="00193BD2">
              <w:rPr>
                <w:bCs/>
                <w:sz w:val="20"/>
                <w:szCs w:val="20"/>
              </w:rPr>
              <w:t>1</w:t>
            </w:r>
          </w:p>
        </w:tc>
        <w:tc>
          <w:tcPr>
            <w:tcW w:w="1026" w:type="pct"/>
            <w:tcBorders>
              <w:top w:val="single" w:sz="4" w:space="0" w:color="000000"/>
              <w:left w:val="single" w:sz="4" w:space="0" w:color="000000"/>
              <w:bottom w:val="single" w:sz="4" w:space="0" w:color="000000"/>
            </w:tcBorders>
            <w:shd w:val="clear" w:color="auto" w:fill="auto"/>
          </w:tcPr>
          <w:p w:rsidR="006F5916" w:rsidRDefault="006F5916">
            <w:r w:rsidRPr="006C6866">
              <w:rPr>
                <w:sz w:val="20"/>
                <w:szCs w:val="20"/>
              </w:rPr>
              <w:t>Стандарт ЗАО «Ванкорнефть» «Требования в области промышленной, пожарной, экологической безопасности и охраны труда к организациям, привлекаемым к работам и оказанию услуг на объектах Общества»</w:t>
            </w:r>
          </w:p>
        </w:tc>
        <w:tc>
          <w:tcPr>
            <w:tcW w:w="649" w:type="pct"/>
            <w:tcBorders>
              <w:top w:val="single" w:sz="4" w:space="0" w:color="000000"/>
              <w:left w:val="single" w:sz="4" w:space="0" w:color="000000"/>
              <w:bottom w:val="single" w:sz="4" w:space="0" w:color="000000"/>
            </w:tcBorders>
            <w:shd w:val="clear" w:color="auto" w:fill="auto"/>
          </w:tcPr>
          <w:p w:rsidR="006F5916" w:rsidRDefault="006F5916" w:rsidP="006F5916">
            <w:pPr>
              <w:jc w:val="center"/>
            </w:pPr>
            <w:r w:rsidRPr="00F77964">
              <w:rPr>
                <w:sz w:val="20"/>
                <w:szCs w:val="20"/>
              </w:rPr>
              <w:t>П4-05 СД-021.01 ЮЛ-054</w:t>
            </w:r>
          </w:p>
        </w:tc>
        <w:tc>
          <w:tcPr>
            <w:tcW w:w="738" w:type="pct"/>
            <w:tcBorders>
              <w:top w:val="single" w:sz="4" w:space="0" w:color="000000"/>
              <w:left w:val="single" w:sz="4" w:space="0" w:color="000000"/>
              <w:bottom w:val="single" w:sz="4" w:space="0" w:color="000000"/>
              <w:right w:val="single" w:sz="4" w:space="0" w:color="000000"/>
            </w:tcBorders>
          </w:tcPr>
          <w:p w:rsidR="006F5916" w:rsidRDefault="006F5916" w:rsidP="006F5916">
            <w:pPr>
              <w:overflowPunct w:val="0"/>
              <w:autoSpaceDE w:val="0"/>
              <w:autoSpaceDN w:val="0"/>
              <w:adjustRightInd w:val="0"/>
              <w:spacing w:after="120"/>
              <w:jc w:val="center"/>
              <w:textAlignment w:val="baseline"/>
            </w:pPr>
            <w:r w:rsidRPr="00193BD2">
              <w:rPr>
                <w:bCs/>
                <w:sz w:val="20"/>
                <w:szCs w:val="20"/>
              </w:rPr>
              <w:t>22.06.2010</w:t>
            </w:r>
          </w:p>
        </w:tc>
        <w:tc>
          <w:tcPr>
            <w:tcW w:w="644" w:type="pct"/>
            <w:tcBorders>
              <w:top w:val="single" w:sz="4" w:space="0" w:color="000000"/>
              <w:left w:val="single" w:sz="4" w:space="0" w:color="000000"/>
              <w:bottom w:val="single" w:sz="4" w:space="0" w:color="000000"/>
            </w:tcBorders>
            <w:shd w:val="clear" w:color="auto" w:fill="auto"/>
          </w:tcPr>
          <w:p w:rsidR="006F5916" w:rsidRDefault="006F5916" w:rsidP="006F5916">
            <w:pPr>
              <w:overflowPunct w:val="0"/>
              <w:autoSpaceDE w:val="0"/>
              <w:autoSpaceDN w:val="0"/>
              <w:adjustRightInd w:val="0"/>
              <w:spacing w:after="120"/>
              <w:jc w:val="center"/>
              <w:textAlignment w:val="baseline"/>
            </w:pPr>
            <w:r w:rsidRPr="00193BD2">
              <w:rPr>
                <w:bCs/>
                <w:sz w:val="20"/>
                <w:szCs w:val="20"/>
              </w:rPr>
              <w:t>22.06.2010</w:t>
            </w:r>
          </w:p>
        </w:tc>
        <w:tc>
          <w:tcPr>
            <w:tcW w:w="1489" w:type="pct"/>
            <w:tcBorders>
              <w:top w:val="single" w:sz="4" w:space="0" w:color="000000"/>
              <w:left w:val="single" w:sz="4" w:space="0" w:color="000000"/>
              <w:bottom w:val="single" w:sz="4" w:space="0" w:color="000000"/>
              <w:right w:val="single" w:sz="12" w:space="0" w:color="auto"/>
            </w:tcBorders>
            <w:shd w:val="clear" w:color="auto" w:fill="auto"/>
          </w:tcPr>
          <w:p w:rsidR="006F5916" w:rsidRPr="00193BD2" w:rsidRDefault="006F5916" w:rsidP="006F5916">
            <w:pPr>
              <w:overflowPunct w:val="0"/>
              <w:autoSpaceDE w:val="0"/>
              <w:autoSpaceDN w:val="0"/>
              <w:adjustRightInd w:val="0"/>
              <w:spacing w:after="120"/>
              <w:jc w:val="center"/>
              <w:textAlignment w:val="baseline"/>
              <w:rPr>
                <w:bCs/>
                <w:sz w:val="20"/>
                <w:szCs w:val="20"/>
              </w:rPr>
            </w:pPr>
            <w:r w:rsidRPr="00193BD2">
              <w:rPr>
                <w:bCs/>
                <w:sz w:val="20"/>
                <w:szCs w:val="20"/>
              </w:rPr>
              <w:t xml:space="preserve">Приказ </w:t>
            </w:r>
            <w:r>
              <w:rPr>
                <w:bCs/>
                <w:sz w:val="20"/>
                <w:szCs w:val="20"/>
              </w:rPr>
              <w:t xml:space="preserve">ЗАО «Ванкорнефть» </w:t>
            </w:r>
            <w:r w:rsidRPr="00193BD2">
              <w:rPr>
                <w:bCs/>
                <w:sz w:val="20"/>
                <w:szCs w:val="20"/>
              </w:rPr>
              <w:t>от 22.06.2010 №884</w:t>
            </w:r>
          </w:p>
        </w:tc>
      </w:tr>
      <w:tr w:rsidR="006F5916" w:rsidTr="006F5916">
        <w:tc>
          <w:tcPr>
            <w:tcW w:w="454" w:type="pct"/>
            <w:tcBorders>
              <w:top w:val="single" w:sz="4" w:space="0" w:color="000000"/>
              <w:left w:val="single" w:sz="12" w:space="0" w:color="auto"/>
              <w:bottom w:val="single" w:sz="4" w:space="0" w:color="000000"/>
            </w:tcBorders>
            <w:shd w:val="clear" w:color="auto" w:fill="auto"/>
            <w:vAlign w:val="center"/>
          </w:tcPr>
          <w:p w:rsidR="006F5916" w:rsidRPr="00193BD2" w:rsidRDefault="006F5916" w:rsidP="007B0C65">
            <w:pPr>
              <w:overflowPunct w:val="0"/>
              <w:autoSpaceDE w:val="0"/>
              <w:autoSpaceDN w:val="0"/>
              <w:adjustRightInd w:val="0"/>
              <w:spacing w:after="120"/>
              <w:textAlignment w:val="baseline"/>
              <w:rPr>
                <w:bCs/>
                <w:sz w:val="20"/>
                <w:szCs w:val="20"/>
              </w:rPr>
            </w:pPr>
            <w:r w:rsidRPr="00193BD2">
              <w:rPr>
                <w:bCs/>
                <w:sz w:val="20"/>
                <w:szCs w:val="20"/>
              </w:rPr>
              <w:t>1.0</w:t>
            </w:r>
            <w:r>
              <w:rPr>
                <w:bCs/>
                <w:sz w:val="20"/>
                <w:szCs w:val="20"/>
              </w:rPr>
              <w:t xml:space="preserve">0 с изм. </w:t>
            </w:r>
            <w:r w:rsidRPr="00193BD2">
              <w:rPr>
                <w:bCs/>
                <w:sz w:val="20"/>
                <w:szCs w:val="20"/>
              </w:rPr>
              <w:t>2</w:t>
            </w:r>
          </w:p>
        </w:tc>
        <w:tc>
          <w:tcPr>
            <w:tcW w:w="1026" w:type="pct"/>
            <w:tcBorders>
              <w:top w:val="single" w:sz="4" w:space="0" w:color="000000"/>
              <w:left w:val="single" w:sz="4" w:space="0" w:color="000000"/>
              <w:bottom w:val="single" w:sz="4" w:space="0" w:color="000000"/>
            </w:tcBorders>
            <w:shd w:val="clear" w:color="auto" w:fill="auto"/>
          </w:tcPr>
          <w:p w:rsidR="006F5916" w:rsidRDefault="006F5916">
            <w:r w:rsidRPr="006C6866">
              <w:rPr>
                <w:sz w:val="20"/>
                <w:szCs w:val="20"/>
              </w:rPr>
              <w:t>Стандарт ЗАО «Ванкорнефть» «Требования в области промышленной, пожарной, экологической безопасности и охраны труда к организациям, привлекаемым к работам и оказанию услуг на объектах Общества»</w:t>
            </w:r>
          </w:p>
        </w:tc>
        <w:tc>
          <w:tcPr>
            <w:tcW w:w="649" w:type="pct"/>
            <w:tcBorders>
              <w:top w:val="single" w:sz="4" w:space="0" w:color="000000"/>
              <w:left w:val="single" w:sz="4" w:space="0" w:color="000000"/>
              <w:bottom w:val="single" w:sz="4" w:space="0" w:color="000000"/>
            </w:tcBorders>
            <w:shd w:val="clear" w:color="auto" w:fill="auto"/>
          </w:tcPr>
          <w:p w:rsidR="006F5916" w:rsidRDefault="006F5916" w:rsidP="006F5916">
            <w:pPr>
              <w:jc w:val="center"/>
            </w:pPr>
            <w:r w:rsidRPr="00F77964">
              <w:rPr>
                <w:sz w:val="20"/>
                <w:szCs w:val="20"/>
              </w:rPr>
              <w:t>П4-05 СД-021.01 ЮЛ-054</w:t>
            </w:r>
          </w:p>
        </w:tc>
        <w:tc>
          <w:tcPr>
            <w:tcW w:w="738" w:type="pct"/>
            <w:tcBorders>
              <w:top w:val="single" w:sz="4" w:space="0" w:color="000000"/>
              <w:left w:val="single" w:sz="4" w:space="0" w:color="000000"/>
              <w:bottom w:val="single" w:sz="4" w:space="0" w:color="000000"/>
              <w:right w:val="single" w:sz="4" w:space="0" w:color="000000"/>
            </w:tcBorders>
          </w:tcPr>
          <w:p w:rsidR="006F5916" w:rsidRPr="00193BD2" w:rsidRDefault="006F5916" w:rsidP="006F5916">
            <w:pPr>
              <w:overflowPunct w:val="0"/>
              <w:autoSpaceDE w:val="0"/>
              <w:autoSpaceDN w:val="0"/>
              <w:adjustRightInd w:val="0"/>
              <w:spacing w:after="120"/>
              <w:jc w:val="center"/>
              <w:textAlignment w:val="baseline"/>
              <w:rPr>
                <w:bCs/>
                <w:sz w:val="20"/>
                <w:szCs w:val="20"/>
              </w:rPr>
            </w:pPr>
            <w:r w:rsidRPr="00193BD2">
              <w:rPr>
                <w:bCs/>
                <w:sz w:val="20"/>
                <w:szCs w:val="20"/>
              </w:rPr>
              <w:t>12.04.2011</w:t>
            </w:r>
          </w:p>
        </w:tc>
        <w:tc>
          <w:tcPr>
            <w:tcW w:w="644" w:type="pct"/>
            <w:tcBorders>
              <w:top w:val="single" w:sz="4" w:space="0" w:color="000000"/>
              <w:left w:val="single" w:sz="4" w:space="0" w:color="000000"/>
              <w:bottom w:val="single" w:sz="4" w:space="0" w:color="000000"/>
            </w:tcBorders>
            <w:shd w:val="clear" w:color="auto" w:fill="auto"/>
          </w:tcPr>
          <w:p w:rsidR="006F5916" w:rsidRPr="00193BD2" w:rsidRDefault="006F5916" w:rsidP="006F5916">
            <w:pPr>
              <w:overflowPunct w:val="0"/>
              <w:autoSpaceDE w:val="0"/>
              <w:autoSpaceDN w:val="0"/>
              <w:adjustRightInd w:val="0"/>
              <w:spacing w:after="120"/>
              <w:jc w:val="center"/>
              <w:textAlignment w:val="baseline"/>
              <w:rPr>
                <w:bCs/>
                <w:sz w:val="20"/>
                <w:szCs w:val="20"/>
              </w:rPr>
            </w:pPr>
            <w:r w:rsidRPr="00193BD2">
              <w:rPr>
                <w:bCs/>
                <w:sz w:val="20"/>
                <w:szCs w:val="20"/>
              </w:rPr>
              <w:t>12.04.2011</w:t>
            </w:r>
          </w:p>
        </w:tc>
        <w:tc>
          <w:tcPr>
            <w:tcW w:w="1489" w:type="pct"/>
            <w:tcBorders>
              <w:top w:val="single" w:sz="4" w:space="0" w:color="000000"/>
              <w:left w:val="single" w:sz="4" w:space="0" w:color="000000"/>
              <w:bottom w:val="single" w:sz="4" w:space="0" w:color="000000"/>
              <w:right w:val="single" w:sz="12" w:space="0" w:color="auto"/>
            </w:tcBorders>
            <w:shd w:val="clear" w:color="auto" w:fill="auto"/>
          </w:tcPr>
          <w:p w:rsidR="006F5916" w:rsidRPr="00193BD2" w:rsidRDefault="006F5916" w:rsidP="006F5916">
            <w:pPr>
              <w:overflowPunct w:val="0"/>
              <w:autoSpaceDE w:val="0"/>
              <w:autoSpaceDN w:val="0"/>
              <w:adjustRightInd w:val="0"/>
              <w:spacing w:after="120"/>
              <w:jc w:val="center"/>
              <w:textAlignment w:val="baseline"/>
              <w:rPr>
                <w:bCs/>
                <w:sz w:val="20"/>
                <w:szCs w:val="20"/>
              </w:rPr>
            </w:pPr>
            <w:r w:rsidRPr="00193BD2">
              <w:rPr>
                <w:bCs/>
                <w:sz w:val="20"/>
                <w:szCs w:val="20"/>
              </w:rPr>
              <w:t xml:space="preserve">Приказ </w:t>
            </w:r>
            <w:r>
              <w:rPr>
                <w:bCs/>
                <w:sz w:val="20"/>
                <w:szCs w:val="20"/>
              </w:rPr>
              <w:t xml:space="preserve">ЗАО «Ванкорнефть» </w:t>
            </w:r>
            <w:r w:rsidRPr="00193BD2">
              <w:rPr>
                <w:bCs/>
                <w:sz w:val="20"/>
                <w:szCs w:val="20"/>
              </w:rPr>
              <w:t>от 12.04.2011 №521</w:t>
            </w:r>
          </w:p>
        </w:tc>
      </w:tr>
      <w:tr w:rsidR="006F5916" w:rsidTr="006F5916">
        <w:tc>
          <w:tcPr>
            <w:tcW w:w="454" w:type="pct"/>
            <w:tcBorders>
              <w:top w:val="single" w:sz="4" w:space="0" w:color="000000"/>
              <w:left w:val="single" w:sz="12" w:space="0" w:color="auto"/>
              <w:bottom w:val="single" w:sz="4" w:space="0" w:color="000000"/>
            </w:tcBorders>
            <w:shd w:val="clear" w:color="auto" w:fill="auto"/>
            <w:vAlign w:val="center"/>
          </w:tcPr>
          <w:p w:rsidR="006F5916" w:rsidRPr="00193BD2" w:rsidRDefault="006F5916" w:rsidP="007B0C65">
            <w:pPr>
              <w:overflowPunct w:val="0"/>
              <w:autoSpaceDE w:val="0"/>
              <w:autoSpaceDN w:val="0"/>
              <w:adjustRightInd w:val="0"/>
              <w:spacing w:after="120"/>
              <w:textAlignment w:val="baseline"/>
              <w:rPr>
                <w:bCs/>
                <w:sz w:val="20"/>
                <w:szCs w:val="20"/>
              </w:rPr>
            </w:pPr>
            <w:r w:rsidRPr="00193BD2">
              <w:rPr>
                <w:bCs/>
                <w:sz w:val="20"/>
                <w:szCs w:val="20"/>
              </w:rPr>
              <w:t>1.0</w:t>
            </w:r>
            <w:r>
              <w:rPr>
                <w:bCs/>
                <w:sz w:val="20"/>
                <w:szCs w:val="20"/>
              </w:rPr>
              <w:t xml:space="preserve">0 с изм. </w:t>
            </w:r>
            <w:r w:rsidRPr="00193BD2">
              <w:rPr>
                <w:bCs/>
                <w:sz w:val="20"/>
                <w:szCs w:val="20"/>
              </w:rPr>
              <w:t>3</w:t>
            </w:r>
          </w:p>
        </w:tc>
        <w:tc>
          <w:tcPr>
            <w:tcW w:w="1026" w:type="pct"/>
            <w:tcBorders>
              <w:top w:val="single" w:sz="4" w:space="0" w:color="000000"/>
              <w:left w:val="single" w:sz="4" w:space="0" w:color="000000"/>
              <w:bottom w:val="single" w:sz="4" w:space="0" w:color="000000"/>
            </w:tcBorders>
            <w:shd w:val="clear" w:color="auto" w:fill="auto"/>
          </w:tcPr>
          <w:p w:rsidR="006F5916" w:rsidRDefault="006F5916">
            <w:r w:rsidRPr="006C6866">
              <w:rPr>
                <w:sz w:val="20"/>
                <w:szCs w:val="20"/>
              </w:rPr>
              <w:t xml:space="preserve">Стандарт ЗАО «Ванкорнефть» «Требования в области промышленной, </w:t>
            </w:r>
            <w:r w:rsidRPr="006C6866">
              <w:rPr>
                <w:sz w:val="20"/>
                <w:szCs w:val="20"/>
              </w:rPr>
              <w:lastRenderedPageBreak/>
              <w:t>пожарной, экологической безопасности и охраны труда к организациям, привлекаемым к работам и оказанию услуг на объектах Общества»</w:t>
            </w:r>
          </w:p>
        </w:tc>
        <w:tc>
          <w:tcPr>
            <w:tcW w:w="649" w:type="pct"/>
            <w:tcBorders>
              <w:top w:val="single" w:sz="4" w:space="0" w:color="000000"/>
              <w:left w:val="single" w:sz="4" w:space="0" w:color="000000"/>
              <w:bottom w:val="single" w:sz="4" w:space="0" w:color="000000"/>
            </w:tcBorders>
            <w:shd w:val="clear" w:color="auto" w:fill="auto"/>
          </w:tcPr>
          <w:p w:rsidR="006F5916" w:rsidRDefault="006F5916" w:rsidP="006F5916">
            <w:pPr>
              <w:jc w:val="center"/>
            </w:pPr>
            <w:r w:rsidRPr="00F77964">
              <w:rPr>
                <w:sz w:val="20"/>
                <w:szCs w:val="20"/>
              </w:rPr>
              <w:lastRenderedPageBreak/>
              <w:t>П4-05 СД-021.01 ЮЛ-054</w:t>
            </w:r>
          </w:p>
        </w:tc>
        <w:tc>
          <w:tcPr>
            <w:tcW w:w="738" w:type="pct"/>
            <w:tcBorders>
              <w:top w:val="single" w:sz="4" w:space="0" w:color="000000"/>
              <w:left w:val="single" w:sz="4" w:space="0" w:color="000000"/>
              <w:bottom w:val="single" w:sz="4" w:space="0" w:color="000000"/>
              <w:right w:val="single" w:sz="4" w:space="0" w:color="000000"/>
            </w:tcBorders>
          </w:tcPr>
          <w:p w:rsidR="006F5916" w:rsidRPr="00193BD2" w:rsidRDefault="006F5916" w:rsidP="006F5916">
            <w:pPr>
              <w:overflowPunct w:val="0"/>
              <w:autoSpaceDE w:val="0"/>
              <w:autoSpaceDN w:val="0"/>
              <w:adjustRightInd w:val="0"/>
              <w:spacing w:after="120"/>
              <w:jc w:val="center"/>
              <w:textAlignment w:val="baseline"/>
              <w:rPr>
                <w:bCs/>
                <w:sz w:val="20"/>
                <w:szCs w:val="20"/>
              </w:rPr>
            </w:pPr>
            <w:r w:rsidRPr="00193BD2">
              <w:rPr>
                <w:bCs/>
                <w:sz w:val="20"/>
                <w:szCs w:val="20"/>
              </w:rPr>
              <w:t>17.05.2011</w:t>
            </w:r>
          </w:p>
        </w:tc>
        <w:tc>
          <w:tcPr>
            <w:tcW w:w="644" w:type="pct"/>
            <w:tcBorders>
              <w:top w:val="single" w:sz="4" w:space="0" w:color="000000"/>
              <w:left w:val="single" w:sz="4" w:space="0" w:color="000000"/>
              <w:bottom w:val="single" w:sz="4" w:space="0" w:color="000000"/>
            </w:tcBorders>
            <w:shd w:val="clear" w:color="auto" w:fill="auto"/>
          </w:tcPr>
          <w:p w:rsidR="006F5916" w:rsidRPr="00193BD2" w:rsidRDefault="006F5916" w:rsidP="006F5916">
            <w:pPr>
              <w:overflowPunct w:val="0"/>
              <w:autoSpaceDE w:val="0"/>
              <w:autoSpaceDN w:val="0"/>
              <w:adjustRightInd w:val="0"/>
              <w:spacing w:after="120"/>
              <w:jc w:val="center"/>
              <w:textAlignment w:val="baseline"/>
              <w:rPr>
                <w:bCs/>
                <w:sz w:val="20"/>
                <w:szCs w:val="20"/>
              </w:rPr>
            </w:pPr>
            <w:r w:rsidRPr="00193BD2">
              <w:rPr>
                <w:bCs/>
                <w:sz w:val="20"/>
                <w:szCs w:val="20"/>
              </w:rPr>
              <w:t>17.05.2011</w:t>
            </w:r>
          </w:p>
        </w:tc>
        <w:tc>
          <w:tcPr>
            <w:tcW w:w="1489" w:type="pct"/>
            <w:tcBorders>
              <w:top w:val="single" w:sz="4" w:space="0" w:color="000000"/>
              <w:left w:val="single" w:sz="4" w:space="0" w:color="000000"/>
              <w:bottom w:val="single" w:sz="4" w:space="0" w:color="000000"/>
              <w:right w:val="single" w:sz="12" w:space="0" w:color="auto"/>
            </w:tcBorders>
            <w:shd w:val="clear" w:color="auto" w:fill="auto"/>
          </w:tcPr>
          <w:p w:rsidR="006F5916" w:rsidRPr="00193BD2" w:rsidRDefault="006F5916" w:rsidP="006F5916">
            <w:pPr>
              <w:overflowPunct w:val="0"/>
              <w:autoSpaceDE w:val="0"/>
              <w:autoSpaceDN w:val="0"/>
              <w:adjustRightInd w:val="0"/>
              <w:spacing w:after="120"/>
              <w:jc w:val="center"/>
              <w:textAlignment w:val="baseline"/>
              <w:rPr>
                <w:bCs/>
                <w:sz w:val="20"/>
                <w:szCs w:val="20"/>
              </w:rPr>
            </w:pPr>
            <w:r w:rsidRPr="00193BD2">
              <w:rPr>
                <w:bCs/>
                <w:sz w:val="20"/>
                <w:szCs w:val="20"/>
              </w:rPr>
              <w:t xml:space="preserve">Приказ </w:t>
            </w:r>
            <w:r>
              <w:rPr>
                <w:bCs/>
                <w:sz w:val="20"/>
                <w:szCs w:val="20"/>
              </w:rPr>
              <w:t xml:space="preserve">ЗАО «Ванкорнефть» </w:t>
            </w:r>
            <w:r w:rsidRPr="00193BD2">
              <w:rPr>
                <w:bCs/>
                <w:sz w:val="20"/>
                <w:szCs w:val="20"/>
              </w:rPr>
              <w:t>от 17.05.2011 №713</w:t>
            </w:r>
          </w:p>
        </w:tc>
      </w:tr>
      <w:tr w:rsidR="006F5916" w:rsidTr="006F5916">
        <w:tc>
          <w:tcPr>
            <w:tcW w:w="454" w:type="pct"/>
            <w:tcBorders>
              <w:top w:val="single" w:sz="4" w:space="0" w:color="000000"/>
              <w:left w:val="single" w:sz="12" w:space="0" w:color="auto"/>
              <w:bottom w:val="single" w:sz="4" w:space="0" w:color="000000"/>
            </w:tcBorders>
            <w:shd w:val="clear" w:color="auto" w:fill="auto"/>
            <w:vAlign w:val="center"/>
          </w:tcPr>
          <w:p w:rsidR="006F5916" w:rsidRPr="00193BD2" w:rsidRDefault="006F5916" w:rsidP="007B0C65">
            <w:pPr>
              <w:overflowPunct w:val="0"/>
              <w:autoSpaceDE w:val="0"/>
              <w:autoSpaceDN w:val="0"/>
              <w:adjustRightInd w:val="0"/>
              <w:spacing w:after="120"/>
              <w:textAlignment w:val="baseline"/>
              <w:rPr>
                <w:bCs/>
                <w:sz w:val="20"/>
                <w:szCs w:val="20"/>
              </w:rPr>
            </w:pPr>
            <w:r w:rsidRPr="00193BD2">
              <w:rPr>
                <w:bCs/>
                <w:sz w:val="20"/>
                <w:szCs w:val="20"/>
              </w:rPr>
              <w:lastRenderedPageBreak/>
              <w:t>1.0</w:t>
            </w:r>
            <w:r>
              <w:rPr>
                <w:bCs/>
                <w:sz w:val="20"/>
                <w:szCs w:val="20"/>
              </w:rPr>
              <w:t xml:space="preserve">0 с изм. </w:t>
            </w:r>
            <w:r w:rsidRPr="00193BD2">
              <w:rPr>
                <w:bCs/>
                <w:sz w:val="20"/>
                <w:szCs w:val="20"/>
              </w:rPr>
              <w:t>4</w:t>
            </w:r>
          </w:p>
        </w:tc>
        <w:tc>
          <w:tcPr>
            <w:tcW w:w="1026" w:type="pct"/>
            <w:tcBorders>
              <w:top w:val="single" w:sz="4" w:space="0" w:color="000000"/>
              <w:left w:val="single" w:sz="4" w:space="0" w:color="000000"/>
              <w:bottom w:val="single" w:sz="4" w:space="0" w:color="000000"/>
            </w:tcBorders>
            <w:shd w:val="clear" w:color="auto" w:fill="auto"/>
          </w:tcPr>
          <w:p w:rsidR="006F5916" w:rsidRDefault="006F5916">
            <w:r w:rsidRPr="006C6866">
              <w:rPr>
                <w:sz w:val="20"/>
                <w:szCs w:val="20"/>
              </w:rPr>
              <w:t>Стандарт ЗАО «Ванкорнефть» «Требования в области промышленной, пожарной, экологической безопасности и охраны труда к организациям, привлекаемым к работам и оказанию услуг на объектах Общества»</w:t>
            </w:r>
          </w:p>
        </w:tc>
        <w:tc>
          <w:tcPr>
            <w:tcW w:w="649" w:type="pct"/>
            <w:tcBorders>
              <w:top w:val="single" w:sz="4" w:space="0" w:color="000000"/>
              <w:left w:val="single" w:sz="4" w:space="0" w:color="000000"/>
              <w:bottom w:val="single" w:sz="4" w:space="0" w:color="000000"/>
            </w:tcBorders>
            <w:shd w:val="clear" w:color="auto" w:fill="auto"/>
          </w:tcPr>
          <w:p w:rsidR="006F5916" w:rsidRDefault="006F5916" w:rsidP="006F5916">
            <w:pPr>
              <w:jc w:val="center"/>
            </w:pPr>
            <w:r w:rsidRPr="00F77964">
              <w:rPr>
                <w:sz w:val="20"/>
                <w:szCs w:val="20"/>
              </w:rPr>
              <w:t>П4-05 СД-021.01 ЮЛ-054</w:t>
            </w:r>
          </w:p>
        </w:tc>
        <w:tc>
          <w:tcPr>
            <w:tcW w:w="738" w:type="pct"/>
            <w:tcBorders>
              <w:top w:val="single" w:sz="4" w:space="0" w:color="000000"/>
              <w:left w:val="single" w:sz="4" w:space="0" w:color="000000"/>
              <w:bottom w:val="single" w:sz="4" w:space="0" w:color="000000"/>
              <w:right w:val="single" w:sz="4" w:space="0" w:color="000000"/>
            </w:tcBorders>
          </w:tcPr>
          <w:p w:rsidR="006F5916" w:rsidRPr="00193BD2" w:rsidRDefault="006F5916" w:rsidP="006F5916">
            <w:pPr>
              <w:overflowPunct w:val="0"/>
              <w:autoSpaceDE w:val="0"/>
              <w:autoSpaceDN w:val="0"/>
              <w:adjustRightInd w:val="0"/>
              <w:spacing w:after="120"/>
              <w:jc w:val="center"/>
              <w:textAlignment w:val="baseline"/>
              <w:rPr>
                <w:bCs/>
                <w:sz w:val="20"/>
                <w:szCs w:val="20"/>
              </w:rPr>
            </w:pPr>
            <w:r w:rsidRPr="00193BD2">
              <w:rPr>
                <w:bCs/>
                <w:sz w:val="20"/>
                <w:szCs w:val="20"/>
              </w:rPr>
              <w:t>30.12.2011</w:t>
            </w:r>
          </w:p>
        </w:tc>
        <w:tc>
          <w:tcPr>
            <w:tcW w:w="644" w:type="pct"/>
            <w:tcBorders>
              <w:top w:val="single" w:sz="4" w:space="0" w:color="000000"/>
              <w:left w:val="single" w:sz="4" w:space="0" w:color="000000"/>
              <w:bottom w:val="single" w:sz="4" w:space="0" w:color="000000"/>
            </w:tcBorders>
            <w:shd w:val="clear" w:color="auto" w:fill="auto"/>
          </w:tcPr>
          <w:p w:rsidR="006F5916" w:rsidRPr="00193BD2" w:rsidRDefault="006F5916" w:rsidP="006F5916">
            <w:pPr>
              <w:overflowPunct w:val="0"/>
              <w:autoSpaceDE w:val="0"/>
              <w:autoSpaceDN w:val="0"/>
              <w:adjustRightInd w:val="0"/>
              <w:spacing w:after="120"/>
              <w:jc w:val="center"/>
              <w:textAlignment w:val="baseline"/>
              <w:rPr>
                <w:bCs/>
                <w:sz w:val="20"/>
                <w:szCs w:val="20"/>
              </w:rPr>
            </w:pPr>
            <w:r w:rsidRPr="00193BD2">
              <w:rPr>
                <w:bCs/>
                <w:sz w:val="20"/>
                <w:szCs w:val="20"/>
              </w:rPr>
              <w:t>30.12.2011</w:t>
            </w:r>
          </w:p>
        </w:tc>
        <w:tc>
          <w:tcPr>
            <w:tcW w:w="1489" w:type="pct"/>
            <w:tcBorders>
              <w:top w:val="single" w:sz="4" w:space="0" w:color="000000"/>
              <w:left w:val="single" w:sz="4" w:space="0" w:color="000000"/>
              <w:bottom w:val="single" w:sz="4" w:space="0" w:color="000000"/>
              <w:right w:val="single" w:sz="12" w:space="0" w:color="auto"/>
            </w:tcBorders>
            <w:shd w:val="clear" w:color="auto" w:fill="auto"/>
          </w:tcPr>
          <w:p w:rsidR="006F5916" w:rsidRPr="00193BD2" w:rsidRDefault="006F5916" w:rsidP="006F5916">
            <w:pPr>
              <w:overflowPunct w:val="0"/>
              <w:autoSpaceDE w:val="0"/>
              <w:autoSpaceDN w:val="0"/>
              <w:adjustRightInd w:val="0"/>
              <w:spacing w:after="120"/>
              <w:jc w:val="center"/>
              <w:textAlignment w:val="baseline"/>
              <w:rPr>
                <w:bCs/>
                <w:sz w:val="20"/>
                <w:szCs w:val="20"/>
              </w:rPr>
            </w:pPr>
            <w:r w:rsidRPr="00193BD2">
              <w:rPr>
                <w:bCs/>
                <w:sz w:val="20"/>
                <w:szCs w:val="20"/>
              </w:rPr>
              <w:t>Приказ</w:t>
            </w:r>
            <w:r>
              <w:rPr>
                <w:bCs/>
                <w:sz w:val="20"/>
                <w:szCs w:val="20"/>
              </w:rPr>
              <w:t xml:space="preserve"> ЗАО «Ванкорнефть» </w:t>
            </w:r>
            <w:r w:rsidRPr="00193BD2">
              <w:rPr>
                <w:bCs/>
                <w:sz w:val="20"/>
                <w:szCs w:val="20"/>
              </w:rPr>
              <w:t xml:space="preserve"> от 30.12.2011 №2209</w:t>
            </w:r>
          </w:p>
        </w:tc>
      </w:tr>
      <w:tr w:rsidR="006F5916" w:rsidTr="00995E35">
        <w:tc>
          <w:tcPr>
            <w:tcW w:w="454" w:type="pct"/>
            <w:tcBorders>
              <w:top w:val="single" w:sz="4" w:space="0" w:color="000000"/>
              <w:left w:val="single" w:sz="12" w:space="0" w:color="auto"/>
              <w:bottom w:val="single" w:sz="4" w:space="0" w:color="000000"/>
            </w:tcBorders>
            <w:shd w:val="clear" w:color="auto" w:fill="auto"/>
            <w:vAlign w:val="center"/>
          </w:tcPr>
          <w:p w:rsidR="006F5916" w:rsidRPr="00193BD2" w:rsidRDefault="006F5916" w:rsidP="007B0C65">
            <w:pPr>
              <w:overflowPunct w:val="0"/>
              <w:autoSpaceDE w:val="0"/>
              <w:autoSpaceDN w:val="0"/>
              <w:adjustRightInd w:val="0"/>
              <w:spacing w:after="120"/>
              <w:textAlignment w:val="baseline"/>
              <w:rPr>
                <w:bCs/>
                <w:sz w:val="20"/>
                <w:szCs w:val="20"/>
              </w:rPr>
            </w:pPr>
            <w:r>
              <w:rPr>
                <w:bCs/>
                <w:sz w:val="20"/>
                <w:szCs w:val="20"/>
              </w:rPr>
              <w:t>1.</w:t>
            </w:r>
            <w:r w:rsidRPr="00486A4F">
              <w:rPr>
                <w:bCs/>
                <w:sz w:val="20"/>
                <w:szCs w:val="20"/>
              </w:rPr>
              <w:t>00 с изм. 5</w:t>
            </w:r>
          </w:p>
        </w:tc>
        <w:tc>
          <w:tcPr>
            <w:tcW w:w="1026" w:type="pct"/>
            <w:tcBorders>
              <w:top w:val="single" w:sz="4" w:space="0" w:color="000000"/>
              <w:left w:val="single" w:sz="4" w:space="0" w:color="000000"/>
              <w:bottom w:val="single" w:sz="4" w:space="0" w:color="000000"/>
            </w:tcBorders>
            <w:shd w:val="clear" w:color="auto" w:fill="auto"/>
          </w:tcPr>
          <w:p w:rsidR="006F5916" w:rsidRDefault="006F5916">
            <w:r w:rsidRPr="006C6866">
              <w:rPr>
                <w:sz w:val="20"/>
                <w:szCs w:val="20"/>
              </w:rPr>
              <w:t>Стандарт ЗАО «Ванкорнефть» «Требования в области промышленной, пожарной, экологической безопасности и охраны труда к организациям, привлекаемым к работам и оказанию услуг на объектах Общества»</w:t>
            </w:r>
          </w:p>
        </w:tc>
        <w:tc>
          <w:tcPr>
            <w:tcW w:w="649" w:type="pct"/>
            <w:tcBorders>
              <w:top w:val="single" w:sz="4" w:space="0" w:color="000000"/>
              <w:left w:val="single" w:sz="4" w:space="0" w:color="000000"/>
              <w:bottom w:val="single" w:sz="4" w:space="0" w:color="000000"/>
            </w:tcBorders>
            <w:shd w:val="clear" w:color="auto" w:fill="auto"/>
          </w:tcPr>
          <w:p w:rsidR="006F5916" w:rsidRDefault="006F5916" w:rsidP="006F5916">
            <w:pPr>
              <w:jc w:val="center"/>
            </w:pPr>
            <w:r w:rsidRPr="00F77964">
              <w:rPr>
                <w:sz w:val="20"/>
                <w:szCs w:val="20"/>
              </w:rPr>
              <w:t>П4-05 СД-021.01 ЮЛ-054</w:t>
            </w:r>
          </w:p>
        </w:tc>
        <w:tc>
          <w:tcPr>
            <w:tcW w:w="738" w:type="pct"/>
            <w:tcBorders>
              <w:top w:val="single" w:sz="4" w:space="0" w:color="000000"/>
              <w:left w:val="single" w:sz="4" w:space="0" w:color="000000"/>
              <w:bottom w:val="single" w:sz="4" w:space="0" w:color="000000"/>
              <w:right w:val="single" w:sz="4" w:space="0" w:color="000000"/>
            </w:tcBorders>
          </w:tcPr>
          <w:p w:rsidR="006F5916" w:rsidRPr="00193BD2" w:rsidRDefault="006F5916" w:rsidP="006F5916">
            <w:pPr>
              <w:overflowPunct w:val="0"/>
              <w:autoSpaceDE w:val="0"/>
              <w:autoSpaceDN w:val="0"/>
              <w:adjustRightInd w:val="0"/>
              <w:spacing w:after="120"/>
              <w:jc w:val="center"/>
              <w:textAlignment w:val="baseline"/>
              <w:rPr>
                <w:bCs/>
                <w:sz w:val="20"/>
                <w:szCs w:val="20"/>
              </w:rPr>
            </w:pPr>
            <w:r>
              <w:rPr>
                <w:bCs/>
                <w:sz w:val="20"/>
                <w:szCs w:val="20"/>
              </w:rPr>
              <w:t>07.05.2013</w:t>
            </w:r>
          </w:p>
        </w:tc>
        <w:tc>
          <w:tcPr>
            <w:tcW w:w="644" w:type="pct"/>
            <w:tcBorders>
              <w:top w:val="single" w:sz="4" w:space="0" w:color="000000"/>
              <w:left w:val="single" w:sz="4" w:space="0" w:color="000000"/>
              <w:bottom w:val="single" w:sz="4" w:space="0" w:color="000000"/>
            </w:tcBorders>
            <w:shd w:val="clear" w:color="auto" w:fill="auto"/>
          </w:tcPr>
          <w:p w:rsidR="006F5916" w:rsidRPr="00193BD2" w:rsidRDefault="006F5916" w:rsidP="006F5916">
            <w:pPr>
              <w:overflowPunct w:val="0"/>
              <w:autoSpaceDE w:val="0"/>
              <w:autoSpaceDN w:val="0"/>
              <w:adjustRightInd w:val="0"/>
              <w:spacing w:after="120"/>
              <w:jc w:val="center"/>
              <w:textAlignment w:val="baseline"/>
              <w:rPr>
                <w:bCs/>
                <w:sz w:val="20"/>
                <w:szCs w:val="20"/>
              </w:rPr>
            </w:pPr>
            <w:r>
              <w:rPr>
                <w:bCs/>
                <w:sz w:val="20"/>
                <w:szCs w:val="20"/>
              </w:rPr>
              <w:t>07.05.2013</w:t>
            </w:r>
          </w:p>
        </w:tc>
        <w:tc>
          <w:tcPr>
            <w:tcW w:w="1489" w:type="pct"/>
            <w:tcBorders>
              <w:top w:val="single" w:sz="4" w:space="0" w:color="000000"/>
              <w:left w:val="single" w:sz="4" w:space="0" w:color="000000"/>
              <w:bottom w:val="single" w:sz="4" w:space="0" w:color="000000"/>
              <w:right w:val="single" w:sz="12" w:space="0" w:color="auto"/>
            </w:tcBorders>
            <w:shd w:val="clear" w:color="auto" w:fill="auto"/>
          </w:tcPr>
          <w:p w:rsidR="006F5916" w:rsidRPr="00193BD2" w:rsidRDefault="006F5916" w:rsidP="006F5916">
            <w:pPr>
              <w:overflowPunct w:val="0"/>
              <w:autoSpaceDE w:val="0"/>
              <w:autoSpaceDN w:val="0"/>
              <w:adjustRightInd w:val="0"/>
              <w:spacing w:after="120"/>
              <w:jc w:val="center"/>
              <w:textAlignment w:val="baseline"/>
              <w:rPr>
                <w:bCs/>
                <w:sz w:val="20"/>
                <w:szCs w:val="20"/>
              </w:rPr>
            </w:pPr>
            <w:r>
              <w:rPr>
                <w:bCs/>
                <w:sz w:val="20"/>
                <w:szCs w:val="20"/>
              </w:rPr>
              <w:t>Приказ ЗАО «Ванкорнефть» от 07.05.2013 №890</w:t>
            </w:r>
          </w:p>
        </w:tc>
      </w:tr>
      <w:tr w:rsidR="00995E35" w:rsidTr="006F5916">
        <w:tc>
          <w:tcPr>
            <w:tcW w:w="454" w:type="pct"/>
            <w:tcBorders>
              <w:top w:val="single" w:sz="4" w:space="0" w:color="000000"/>
              <w:left w:val="single" w:sz="12" w:space="0" w:color="auto"/>
              <w:bottom w:val="single" w:sz="12" w:space="0" w:color="auto"/>
            </w:tcBorders>
            <w:shd w:val="clear" w:color="auto" w:fill="auto"/>
            <w:vAlign w:val="center"/>
          </w:tcPr>
          <w:p w:rsidR="00995E35" w:rsidRDefault="00995E35" w:rsidP="007B0C65">
            <w:pPr>
              <w:overflowPunct w:val="0"/>
              <w:autoSpaceDE w:val="0"/>
              <w:autoSpaceDN w:val="0"/>
              <w:adjustRightInd w:val="0"/>
              <w:spacing w:after="120"/>
              <w:textAlignment w:val="baseline"/>
              <w:rPr>
                <w:bCs/>
                <w:sz w:val="20"/>
                <w:szCs w:val="20"/>
              </w:rPr>
            </w:pPr>
            <w:r>
              <w:rPr>
                <w:bCs/>
                <w:sz w:val="20"/>
                <w:szCs w:val="20"/>
              </w:rPr>
              <w:t>2.00</w:t>
            </w:r>
          </w:p>
        </w:tc>
        <w:tc>
          <w:tcPr>
            <w:tcW w:w="1026" w:type="pct"/>
            <w:tcBorders>
              <w:top w:val="single" w:sz="4" w:space="0" w:color="000000"/>
              <w:left w:val="single" w:sz="4" w:space="0" w:color="000000"/>
              <w:bottom w:val="single" w:sz="12" w:space="0" w:color="auto"/>
            </w:tcBorders>
            <w:shd w:val="clear" w:color="auto" w:fill="auto"/>
          </w:tcPr>
          <w:p w:rsidR="00995E35" w:rsidRPr="006C6866" w:rsidRDefault="00995E35">
            <w:pPr>
              <w:rPr>
                <w:sz w:val="20"/>
                <w:szCs w:val="20"/>
              </w:rPr>
            </w:pPr>
            <w:r w:rsidRPr="006C6866">
              <w:rPr>
                <w:sz w:val="20"/>
                <w:szCs w:val="20"/>
              </w:rPr>
              <w:t>Стандарт ЗАО «Ванкорнефть» «Требования в области промышленной, пожарной, экологической безопасности и охраны труда к организациям, привлекаемым к работам и оказанию услуг на объектах Общества»</w:t>
            </w:r>
          </w:p>
        </w:tc>
        <w:tc>
          <w:tcPr>
            <w:tcW w:w="649" w:type="pct"/>
            <w:tcBorders>
              <w:top w:val="single" w:sz="4" w:space="0" w:color="000000"/>
              <w:left w:val="single" w:sz="4" w:space="0" w:color="000000"/>
              <w:bottom w:val="single" w:sz="12" w:space="0" w:color="auto"/>
            </w:tcBorders>
            <w:shd w:val="clear" w:color="auto" w:fill="auto"/>
          </w:tcPr>
          <w:p w:rsidR="00995E35" w:rsidRPr="00F77964" w:rsidRDefault="00995E35" w:rsidP="006F5916">
            <w:pPr>
              <w:jc w:val="center"/>
              <w:rPr>
                <w:sz w:val="20"/>
                <w:szCs w:val="20"/>
              </w:rPr>
            </w:pPr>
            <w:r>
              <w:rPr>
                <w:sz w:val="20"/>
                <w:szCs w:val="20"/>
              </w:rPr>
              <w:t>П3-05 С-0021</w:t>
            </w:r>
            <w:r w:rsidRPr="00F77964">
              <w:rPr>
                <w:sz w:val="20"/>
                <w:szCs w:val="20"/>
              </w:rPr>
              <w:t xml:space="preserve"> ЮЛ-054</w:t>
            </w:r>
          </w:p>
        </w:tc>
        <w:tc>
          <w:tcPr>
            <w:tcW w:w="738" w:type="pct"/>
            <w:tcBorders>
              <w:top w:val="single" w:sz="4" w:space="0" w:color="000000"/>
              <w:left w:val="single" w:sz="4" w:space="0" w:color="000000"/>
              <w:bottom w:val="single" w:sz="12" w:space="0" w:color="auto"/>
              <w:right w:val="single" w:sz="4" w:space="0" w:color="000000"/>
            </w:tcBorders>
          </w:tcPr>
          <w:p w:rsidR="00995E35" w:rsidRDefault="00995E35" w:rsidP="006F5916">
            <w:pPr>
              <w:overflowPunct w:val="0"/>
              <w:autoSpaceDE w:val="0"/>
              <w:autoSpaceDN w:val="0"/>
              <w:adjustRightInd w:val="0"/>
              <w:spacing w:after="120"/>
              <w:jc w:val="center"/>
              <w:textAlignment w:val="baseline"/>
              <w:rPr>
                <w:bCs/>
                <w:sz w:val="20"/>
                <w:szCs w:val="20"/>
              </w:rPr>
            </w:pPr>
            <w:r>
              <w:rPr>
                <w:bCs/>
                <w:sz w:val="20"/>
                <w:szCs w:val="20"/>
              </w:rPr>
              <w:t>30.06.2014</w:t>
            </w:r>
          </w:p>
        </w:tc>
        <w:tc>
          <w:tcPr>
            <w:tcW w:w="644" w:type="pct"/>
            <w:tcBorders>
              <w:top w:val="single" w:sz="4" w:space="0" w:color="000000"/>
              <w:left w:val="single" w:sz="4" w:space="0" w:color="000000"/>
              <w:bottom w:val="single" w:sz="12" w:space="0" w:color="auto"/>
            </w:tcBorders>
            <w:shd w:val="clear" w:color="auto" w:fill="auto"/>
          </w:tcPr>
          <w:p w:rsidR="00995E35" w:rsidRDefault="00995E35" w:rsidP="006F5916">
            <w:pPr>
              <w:overflowPunct w:val="0"/>
              <w:autoSpaceDE w:val="0"/>
              <w:autoSpaceDN w:val="0"/>
              <w:adjustRightInd w:val="0"/>
              <w:spacing w:after="120"/>
              <w:jc w:val="center"/>
              <w:textAlignment w:val="baseline"/>
              <w:rPr>
                <w:bCs/>
                <w:sz w:val="20"/>
                <w:szCs w:val="20"/>
              </w:rPr>
            </w:pPr>
            <w:r>
              <w:rPr>
                <w:bCs/>
                <w:sz w:val="20"/>
                <w:szCs w:val="20"/>
              </w:rPr>
              <w:t>30.06.2014</w:t>
            </w:r>
          </w:p>
        </w:tc>
        <w:tc>
          <w:tcPr>
            <w:tcW w:w="1489" w:type="pct"/>
            <w:tcBorders>
              <w:top w:val="single" w:sz="4" w:space="0" w:color="000000"/>
              <w:left w:val="single" w:sz="4" w:space="0" w:color="000000"/>
              <w:bottom w:val="single" w:sz="12" w:space="0" w:color="auto"/>
              <w:right w:val="single" w:sz="12" w:space="0" w:color="auto"/>
            </w:tcBorders>
            <w:shd w:val="clear" w:color="auto" w:fill="auto"/>
          </w:tcPr>
          <w:p w:rsidR="00995E35" w:rsidRDefault="00995E35" w:rsidP="00995E35">
            <w:pPr>
              <w:overflowPunct w:val="0"/>
              <w:autoSpaceDE w:val="0"/>
              <w:autoSpaceDN w:val="0"/>
              <w:adjustRightInd w:val="0"/>
              <w:spacing w:after="120"/>
              <w:jc w:val="center"/>
              <w:textAlignment w:val="baseline"/>
              <w:rPr>
                <w:bCs/>
                <w:sz w:val="20"/>
                <w:szCs w:val="20"/>
              </w:rPr>
            </w:pPr>
            <w:r>
              <w:rPr>
                <w:bCs/>
                <w:sz w:val="20"/>
                <w:szCs w:val="20"/>
              </w:rPr>
              <w:t>Приказ ЗАО «Ванкорнефть» от 30.06.2014 № 1957</w:t>
            </w:r>
          </w:p>
        </w:tc>
      </w:tr>
    </w:tbl>
    <w:p w:rsidR="00344C7C" w:rsidRDefault="00344C7C" w:rsidP="00344C7C"/>
    <w:p w:rsidR="001C3396" w:rsidRPr="001C3396" w:rsidRDefault="001C3396" w:rsidP="001C3396"/>
    <w:p w:rsidR="001C3396" w:rsidRDefault="001C3396" w:rsidP="001C3396">
      <w:pPr>
        <w:rPr>
          <w:rFonts w:ascii="Arial" w:hAnsi="Arial" w:cs="Arial"/>
          <w:sz w:val="18"/>
          <w:szCs w:val="18"/>
        </w:rPr>
        <w:sectPr w:rsidR="001C3396" w:rsidSect="00BF6904">
          <w:pgSz w:w="11906" w:h="16838" w:code="9"/>
          <w:pgMar w:top="510" w:right="1021" w:bottom="567" w:left="1247" w:header="737" w:footer="680" w:gutter="0"/>
          <w:cols w:space="708"/>
          <w:docGrid w:linePitch="360"/>
        </w:sectPr>
      </w:pPr>
    </w:p>
    <w:p w:rsidR="00C851FA" w:rsidRPr="00DE7A53" w:rsidRDefault="00C851FA" w:rsidP="00DE7A53">
      <w:pPr>
        <w:pStyle w:val="10"/>
        <w:keepNext w:val="0"/>
        <w:spacing w:before="0" w:after="0"/>
        <w:jc w:val="both"/>
        <w:rPr>
          <w:caps/>
          <w:kern w:val="0"/>
        </w:rPr>
      </w:pPr>
      <w:bookmarkStart w:id="206" w:name="_Toc385948764"/>
      <w:r w:rsidRPr="00DE7A53">
        <w:rPr>
          <w:caps/>
          <w:kern w:val="0"/>
        </w:rPr>
        <w:lastRenderedPageBreak/>
        <w:t>ПРИЛОЖЕНИЯ</w:t>
      </w:r>
      <w:bookmarkEnd w:id="206"/>
    </w:p>
    <w:p w:rsidR="00C851FA" w:rsidRDefault="00C851FA" w:rsidP="00746E4F"/>
    <w:p w:rsidR="00997C26" w:rsidRDefault="00997C26" w:rsidP="00746E4F"/>
    <w:p w:rsidR="001C05C3" w:rsidRDefault="006F5916" w:rsidP="001C05C3">
      <w:pPr>
        <w:pStyle w:val="14"/>
        <w:jc w:val="right"/>
        <w:rPr>
          <w:rFonts w:ascii="Arial" w:hAnsi="Arial" w:cs="Arial"/>
          <w:color w:val="auto"/>
        </w:rPr>
      </w:pPr>
      <w:r>
        <w:rPr>
          <w:rFonts w:ascii="Arial" w:hAnsi="Arial" w:cs="Arial"/>
          <w:color w:val="auto"/>
        </w:rPr>
        <w:t>Таблица 3</w:t>
      </w:r>
    </w:p>
    <w:p w:rsidR="001C05C3" w:rsidRPr="00B72D75" w:rsidRDefault="001C05C3" w:rsidP="00997C26">
      <w:pPr>
        <w:spacing w:after="60"/>
        <w:jc w:val="right"/>
        <w:rPr>
          <w:rFonts w:ascii="Arial" w:hAnsi="Arial" w:cs="Arial"/>
          <w:b/>
          <w:sz w:val="20"/>
          <w:szCs w:val="20"/>
        </w:rPr>
      </w:pPr>
      <w:r w:rsidRPr="00B72D75">
        <w:rPr>
          <w:rFonts w:ascii="Arial" w:hAnsi="Arial" w:cs="Arial"/>
          <w:b/>
          <w:sz w:val="20"/>
          <w:szCs w:val="20"/>
        </w:rPr>
        <w:t xml:space="preserve">Перечень Приложений к </w:t>
      </w:r>
      <w:r w:rsidR="006F5916">
        <w:rPr>
          <w:rFonts w:ascii="Arial" w:hAnsi="Arial" w:cs="Arial"/>
          <w:b/>
          <w:sz w:val="20"/>
          <w:szCs w:val="20"/>
        </w:rPr>
        <w:t>Стандарту</w:t>
      </w:r>
    </w:p>
    <w:tbl>
      <w:tblPr>
        <w:tblW w:w="5000" w:type="pct"/>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0A0"/>
      </w:tblPr>
      <w:tblGrid>
        <w:gridCol w:w="1427"/>
        <w:gridCol w:w="5465"/>
        <w:gridCol w:w="2962"/>
      </w:tblGrid>
      <w:tr w:rsidR="001C05C3" w:rsidRPr="00B72D75" w:rsidTr="008E0469">
        <w:tc>
          <w:tcPr>
            <w:tcW w:w="724" w:type="pct"/>
            <w:tcBorders>
              <w:top w:val="single" w:sz="12" w:space="0" w:color="auto"/>
              <w:bottom w:val="single" w:sz="12" w:space="0" w:color="auto"/>
            </w:tcBorders>
            <w:shd w:val="clear" w:color="auto" w:fill="FFD200"/>
            <w:vAlign w:val="center"/>
          </w:tcPr>
          <w:p w:rsidR="001C05C3" w:rsidRPr="00B72D75" w:rsidRDefault="001C05C3" w:rsidP="0067239B">
            <w:pPr>
              <w:spacing w:before="60" w:after="60"/>
              <w:jc w:val="center"/>
              <w:rPr>
                <w:rFonts w:ascii="Arial" w:hAnsi="Arial" w:cs="Arial"/>
                <w:b/>
                <w:bCs/>
                <w:sz w:val="16"/>
                <w:szCs w:val="16"/>
              </w:rPr>
            </w:pPr>
            <w:r w:rsidRPr="00B72D75">
              <w:rPr>
                <w:rFonts w:ascii="Arial" w:hAnsi="Arial" w:cs="Arial"/>
                <w:b/>
                <w:bCs/>
                <w:sz w:val="16"/>
                <w:szCs w:val="16"/>
              </w:rPr>
              <w:t>НОМЕР ПРИЛОЖЕНИЯ</w:t>
            </w:r>
          </w:p>
        </w:tc>
        <w:tc>
          <w:tcPr>
            <w:tcW w:w="2773" w:type="pct"/>
            <w:tcBorders>
              <w:top w:val="single" w:sz="12" w:space="0" w:color="auto"/>
              <w:bottom w:val="single" w:sz="12" w:space="0" w:color="auto"/>
            </w:tcBorders>
            <w:shd w:val="clear" w:color="auto" w:fill="FFD200"/>
            <w:vAlign w:val="center"/>
          </w:tcPr>
          <w:p w:rsidR="001C05C3" w:rsidRPr="00B72D75" w:rsidRDefault="001C05C3" w:rsidP="0067239B">
            <w:pPr>
              <w:spacing w:before="60" w:after="60"/>
              <w:jc w:val="center"/>
              <w:rPr>
                <w:rFonts w:ascii="Arial" w:hAnsi="Arial" w:cs="Arial"/>
                <w:b/>
                <w:bCs/>
                <w:sz w:val="16"/>
                <w:szCs w:val="16"/>
              </w:rPr>
            </w:pPr>
            <w:r w:rsidRPr="00B72D75">
              <w:rPr>
                <w:rFonts w:ascii="Arial" w:hAnsi="Arial" w:cs="Arial"/>
                <w:b/>
                <w:bCs/>
                <w:sz w:val="16"/>
                <w:szCs w:val="16"/>
              </w:rPr>
              <w:t>НАИМЕНОВАНИЕ ПРИЛОЖЕНИЯ</w:t>
            </w:r>
          </w:p>
        </w:tc>
        <w:tc>
          <w:tcPr>
            <w:tcW w:w="1503" w:type="pct"/>
            <w:tcBorders>
              <w:top w:val="single" w:sz="12" w:space="0" w:color="auto"/>
              <w:bottom w:val="single" w:sz="12" w:space="0" w:color="auto"/>
              <w:right w:val="single" w:sz="12" w:space="0" w:color="auto"/>
            </w:tcBorders>
            <w:shd w:val="clear" w:color="auto" w:fill="FFD200"/>
            <w:vAlign w:val="center"/>
          </w:tcPr>
          <w:p w:rsidR="001C05C3" w:rsidRPr="00B72D75" w:rsidRDefault="001C05C3" w:rsidP="0067239B">
            <w:pPr>
              <w:spacing w:before="60" w:after="60"/>
              <w:jc w:val="center"/>
              <w:rPr>
                <w:rFonts w:ascii="Arial" w:hAnsi="Arial" w:cs="Arial"/>
                <w:b/>
                <w:bCs/>
                <w:sz w:val="16"/>
                <w:szCs w:val="16"/>
              </w:rPr>
            </w:pPr>
            <w:r w:rsidRPr="00B72D75">
              <w:rPr>
                <w:rFonts w:ascii="Arial" w:hAnsi="Arial" w:cs="Arial"/>
                <w:b/>
                <w:bCs/>
                <w:sz w:val="16"/>
                <w:szCs w:val="16"/>
              </w:rPr>
              <w:t>ПРИМЕЧАНИЕ</w:t>
            </w:r>
          </w:p>
        </w:tc>
      </w:tr>
      <w:tr w:rsidR="00746E4F" w:rsidRPr="00B72D75" w:rsidTr="006F5916">
        <w:tc>
          <w:tcPr>
            <w:tcW w:w="724" w:type="pct"/>
            <w:tcBorders>
              <w:top w:val="single" w:sz="12" w:space="0" w:color="auto"/>
              <w:bottom w:val="single" w:sz="12" w:space="0" w:color="auto"/>
            </w:tcBorders>
            <w:shd w:val="clear" w:color="auto" w:fill="FFD200"/>
            <w:vAlign w:val="center"/>
          </w:tcPr>
          <w:p w:rsidR="00746E4F" w:rsidRPr="00B72D75" w:rsidRDefault="00746E4F" w:rsidP="0067239B">
            <w:pPr>
              <w:spacing w:before="60" w:after="60"/>
              <w:jc w:val="center"/>
              <w:rPr>
                <w:rFonts w:ascii="Arial" w:hAnsi="Arial" w:cs="Arial"/>
                <w:b/>
                <w:bCs/>
                <w:sz w:val="16"/>
                <w:szCs w:val="16"/>
              </w:rPr>
            </w:pPr>
            <w:r>
              <w:rPr>
                <w:rFonts w:ascii="Arial" w:hAnsi="Arial" w:cs="Arial"/>
                <w:b/>
                <w:bCs/>
                <w:sz w:val="16"/>
                <w:szCs w:val="16"/>
              </w:rPr>
              <w:t>1</w:t>
            </w:r>
          </w:p>
        </w:tc>
        <w:tc>
          <w:tcPr>
            <w:tcW w:w="2773" w:type="pct"/>
            <w:tcBorders>
              <w:top w:val="single" w:sz="12" w:space="0" w:color="auto"/>
              <w:bottom w:val="single" w:sz="12" w:space="0" w:color="auto"/>
            </w:tcBorders>
            <w:shd w:val="clear" w:color="auto" w:fill="FFD200"/>
            <w:vAlign w:val="center"/>
          </w:tcPr>
          <w:p w:rsidR="00746E4F" w:rsidRPr="00B72D75" w:rsidRDefault="00746E4F" w:rsidP="0067239B">
            <w:pPr>
              <w:spacing w:before="60" w:after="60"/>
              <w:jc w:val="center"/>
              <w:rPr>
                <w:rFonts w:ascii="Arial" w:hAnsi="Arial" w:cs="Arial"/>
                <w:b/>
                <w:bCs/>
                <w:sz w:val="16"/>
                <w:szCs w:val="16"/>
              </w:rPr>
            </w:pPr>
            <w:r>
              <w:rPr>
                <w:rFonts w:ascii="Arial" w:hAnsi="Arial" w:cs="Arial"/>
                <w:b/>
                <w:bCs/>
                <w:sz w:val="16"/>
                <w:szCs w:val="16"/>
              </w:rPr>
              <w:t>2</w:t>
            </w:r>
          </w:p>
        </w:tc>
        <w:tc>
          <w:tcPr>
            <w:tcW w:w="1503" w:type="pct"/>
            <w:tcBorders>
              <w:top w:val="single" w:sz="12" w:space="0" w:color="auto"/>
              <w:bottom w:val="single" w:sz="12" w:space="0" w:color="auto"/>
              <w:right w:val="single" w:sz="12" w:space="0" w:color="auto"/>
            </w:tcBorders>
            <w:shd w:val="clear" w:color="auto" w:fill="FFD200"/>
            <w:vAlign w:val="center"/>
          </w:tcPr>
          <w:p w:rsidR="00746E4F" w:rsidRPr="00B72D75" w:rsidRDefault="00746E4F" w:rsidP="0067239B">
            <w:pPr>
              <w:spacing w:before="60" w:after="60"/>
              <w:jc w:val="center"/>
              <w:rPr>
                <w:rFonts w:ascii="Arial" w:hAnsi="Arial" w:cs="Arial"/>
                <w:b/>
                <w:bCs/>
                <w:sz w:val="16"/>
                <w:szCs w:val="16"/>
              </w:rPr>
            </w:pPr>
            <w:r>
              <w:rPr>
                <w:rFonts w:ascii="Arial" w:hAnsi="Arial" w:cs="Arial"/>
                <w:b/>
                <w:bCs/>
                <w:sz w:val="16"/>
                <w:szCs w:val="16"/>
              </w:rPr>
              <w:t>3</w:t>
            </w:r>
          </w:p>
        </w:tc>
      </w:tr>
      <w:tr w:rsidR="006F5916" w:rsidRPr="00B72D75" w:rsidTr="00FC5363">
        <w:trPr>
          <w:trHeight w:val="437"/>
        </w:trPr>
        <w:tc>
          <w:tcPr>
            <w:tcW w:w="724" w:type="pct"/>
            <w:tcBorders>
              <w:top w:val="single" w:sz="6" w:space="0" w:color="auto"/>
              <w:bottom w:val="single" w:sz="6" w:space="0" w:color="auto"/>
              <w:right w:val="single" w:sz="6" w:space="0" w:color="auto"/>
            </w:tcBorders>
            <w:vAlign w:val="center"/>
          </w:tcPr>
          <w:p w:rsidR="006F5916" w:rsidRPr="00FC5363" w:rsidRDefault="006F5916" w:rsidP="00FC5363">
            <w:pPr>
              <w:jc w:val="center"/>
              <w:rPr>
                <w:sz w:val="20"/>
                <w:szCs w:val="20"/>
              </w:rPr>
            </w:pPr>
            <w:r w:rsidRPr="00FC5363">
              <w:rPr>
                <w:sz w:val="20"/>
                <w:szCs w:val="20"/>
              </w:rPr>
              <w:t>1</w:t>
            </w:r>
          </w:p>
        </w:tc>
        <w:tc>
          <w:tcPr>
            <w:tcW w:w="2773" w:type="pct"/>
            <w:tcBorders>
              <w:top w:val="single" w:sz="6" w:space="0" w:color="auto"/>
              <w:left w:val="single" w:sz="6" w:space="0" w:color="auto"/>
              <w:bottom w:val="single" w:sz="6" w:space="0" w:color="auto"/>
              <w:right w:val="single" w:sz="6" w:space="0" w:color="auto"/>
            </w:tcBorders>
          </w:tcPr>
          <w:p w:rsidR="006F5916" w:rsidRPr="00FC5363" w:rsidRDefault="00FC5363" w:rsidP="006F5916">
            <w:pPr>
              <w:spacing w:before="120" w:after="120"/>
              <w:rPr>
                <w:bCs/>
                <w:sz w:val="20"/>
                <w:szCs w:val="20"/>
              </w:rPr>
            </w:pPr>
            <w:r w:rsidRPr="00FC5363">
              <w:rPr>
                <w:bCs/>
                <w:sz w:val="20"/>
                <w:szCs w:val="20"/>
              </w:rPr>
              <w:t>Согласие выполнения требований Стандарта при производстве работ/оказании услуг.</w:t>
            </w:r>
          </w:p>
        </w:tc>
        <w:tc>
          <w:tcPr>
            <w:tcW w:w="1503" w:type="pct"/>
            <w:tcBorders>
              <w:top w:val="single" w:sz="6" w:space="0" w:color="auto"/>
              <w:left w:val="single" w:sz="6" w:space="0" w:color="auto"/>
              <w:bottom w:val="single" w:sz="6" w:space="0" w:color="auto"/>
              <w:right w:val="single" w:sz="12" w:space="0" w:color="auto"/>
            </w:tcBorders>
            <w:vAlign w:val="center"/>
          </w:tcPr>
          <w:p w:rsidR="006F5916" w:rsidRPr="00FC5363" w:rsidRDefault="006F5916" w:rsidP="00FC5363">
            <w:pPr>
              <w:jc w:val="center"/>
              <w:rPr>
                <w:sz w:val="20"/>
                <w:szCs w:val="20"/>
              </w:rPr>
            </w:pPr>
            <w:r w:rsidRPr="00FC5363">
              <w:rPr>
                <w:sz w:val="20"/>
                <w:szCs w:val="20"/>
              </w:rPr>
              <w:t>Включено в настоящий файл.</w:t>
            </w:r>
          </w:p>
        </w:tc>
      </w:tr>
      <w:tr w:rsidR="006F5916" w:rsidRPr="00B72D75" w:rsidTr="00FC5363">
        <w:tc>
          <w:tcPr>
            <w:tcW w:w="724" w:type="pct"/>
            <w:tcBorders>
              <w:top w:val="single" w:sz="6" w:space="0" w:color="auto"/>
              <w:bottom w:val="single" w:sz="6" w:space="0" w:color="auto"/>
              <w:right w:val="single" w:sz="6" w:space="0" w:color="auto"/>
            </w:tcBorders>
            <w:vAlign w:val="center"/>
          </w:tcPr>
          <w:p w:rsidR="006F5916" w:rsidRPr="00FC5363" w:rsidRDefault="006F5916" w:rsidP="00FC5363">
            <w:pPr>
              <w:jc w:val="center"/>
              <w:rPr>
                <w:sz w:val="20"/>
                <w:szCs w:val="20"/>
              </w:rPr>
            </w:pPr>
            <w:r w:rsidRPr="00FC5363">
              <w:rPr>
                <w:sz w:val="20"/>
                <w:szCs w:val="20"/>
              </w:rPr>
              <w:t>2</w:t>
            </w:r>
          </w:p>
        </w:tc>
        <w:tc>
          <w:tcPr>
            <w:tcW w:w="2773" w:type="pct"/>
            <w:tcBorders>
              <w:top w:val="single" w:sz="6" w:space="0" w:color="auto"/>
              <w:left w:val="single" w:sz="6" w:space="0" w:color="auto"/>
              <w:bottom w:val="single" w:sz="6" w:space="0" w:color="auto"/>
              <w:right w:val="single" w:sz="6" w:space="0" w:color="auto"/>
            </w:tcBorders>
          </w:tcPr>
          <w:p w:rsidR="006F5916" w:rsidRPr="000F714E" w:rsidRDefault="00FC5363" w:rsidP="006F5916">
            <w:pPr>
              <w:spacing w:before="120" w:after="120"/>
              <w:rPr>
                <w:bCs/>
                <w:sz w:val="20"/>
                <w:szCs w:val="20"/>
              </w:rPr>
            </w:pPr>
            <w:r w:rsidRPr="00FC5363">
              <w:rPr>
                <w:bCs/>
                <w:sz w:val="20"/>
                <w:szCs w:val="20"/>
              </w:rPr>
              <w:t>Памятка «Золотые правила безопасности</w:t>
            </w:r>
            <w:r w:rsidR="000F714E">
              <w:rPr>
                <w:bCs/>
                <w:sz w:val="20"/>
                <w:szCs w:val="20"/>
              </w:rPr>
              <w:t xml:space="preserve"> труда в                        ЗАО «Ванкорнефть</w:t>
            </w:r>
            <w:r w:rsidRPr="00FC5363">
              <w:rPr>
                <w:bCs/>
                <w:sz w:val="20"/>
                <w:szCs w:val="20"/>
              </w:rPr>
              <w:t>»</w:t>
            </w:r>
            <w:r>
              <w:br w:type="page"/>
            </w:r>
          </w:p>
        </w:tc>
        <w:tc>
          <w:tcPr>
            <w:tcW w:w="1503" w:type="pct"/>
            <w:tcBorders>
              <w:top w:val="single" w:sz="6" w:space="0" w:color="auto"/>
              <w:left w:val="single" w:sz="6" w:space="0" w:color="auto"/>
              <w:bottom w:val="single" w:sz="6" w:space="0" w:color="auto"/>
              <w:right w:val="single" w:sz="12" w:space="0" w:color="auto"/>
            </w:tcBorders>
            <w:vAlign w:val="center"/>
          </w:tcPr>
          <w:p w:rsidR="006F5916" w:rsidRPr="00FC5363" w:rsidRDefault="006F5916" w:rsidP="00FC5363">
            <w:pPr>
              <w:jc w:val="center"/>
              <w:rPr>
                <w:bCs/>
                <w:sz w:val="20"/>
                <w:szCs w:val="20"/>
              </w:rPr>
            </w:pPr>
            <w:r w:rsidRPr="00FC5363">
              <w:rPr>
                <w:sz w:val="20"/>
                <w:szCs w:val="20"/>
              </w:rPr>
              <w:t>Включено в настоящий файл.</w:t>
            </w:r>
          </w:p>
        </w:tc>
      </w:tr>
      <w:tr w:rsidR="006F5916" w:rsidRPr="00B72D75" w:rsidTr="00FC5363">
        <w:tc>
          <w:tcPr>
            <w:tcW w:w="724" w:type="pct"/>
            <w:tcBorders>
              <w:top w:val="single" w:sz="6" w:space="0" w:color="auto"/>
              <w:bottom w:val="single" w:sz="6" w:space="0" w:color="auto"/>
              <w:right w:val="single" w:sz="6" w:space="0" w:color="auto"/>
            </w:tcBorders>
            <w:vAlign w:val="center"/>
          </w:tcPr>
          <w:p w:rsidR="006F5916" w:rsidRPr="00FC5363" w:rsidRDefault="006F5916" w:rsidP="00FC5363">
            <w:pPr>
              <w:jc w:val="center"/>
              <w:rPr>
                <w:sz w:val="20"/>
                <w:szCs w:val="20"/>
              </w:rPr>
            </w:pPr>
            <w:r w:rsidRPr="00FC5363">
              <w:rPr>
                <w:sz w:val="20"/>
                <w:szCs w:val="20"/>
              </w:rPr>
              <w:t>3</w:t>
            </w:r>
          </w:p>
        </w:tc>
        <w:tc>
          <w:tcPr>
            <w:tcW w:w="2773" w:type="pct"/>
            <w:tcBorders>
              <w:top w:val="single" w:sz="6" w:space="0" w:color="auto"/>
              <w:left w:val="single" w:sz="6" w:space="0" w:color="auto"/>
              <w:bottom w:val="single" w:sz="6" w:space="0" w:color="auto"/>
              <w:right w:val="single" w:sz="6" w:space="0" w:color="auto"/>
            </w:tcBorders>
          </w:tcPr>
          <w:p w:rsidR="006F5916" w:rsidRPr="00FC5363" w:rsidRDefault="00FC5363" w:rsidP="006F5916">
            <w:pPr>
              <w:spacing w:before="120" w:after="120"/>
              <w:rPr>
                <w:bCs/>
                <w:sz w:val="20"/>
                <w:szCs w:val="20"/>
              </w:rPr>
            </w:pPr>
            <w:r>
              <w:rPr>
                <w:bCs/>
                <w:sz w:val="20"/>
                <w:szCs w:val="20"/>
              </w:rPr>
              <w:t xml:space="preserve">Форма </w:t>
            </w:r>
            <w:r w:rsidR="006F5916" w:rsidRPr="00FC5363">
              <w:rPr>
                <w:bCs/>
                <w:sz w:val="20"/>
                <w:szCs w:val="20"/>
              </w:rPr>
              <w:t>Акт</w:t>
            </w:r>
            <w:r>
              <w:rPr>
                <w:bCs/>
                <w:sz w:val="20"/>
                <w:szCs w:val="20"/>
              </w:rPr>
              <w:t>а</w:t>
            </w:r>
            <w:r w:rsidR="006F5916" w:rsidRPr="00FC5363">
              <w:rPr>
                <w:bCs/>
                <w:sz w:val="20"/>
                <w:szCs w:val="20"/>
              </w:rPr>
              <w:t xml:space="preserve"> о состоянии работника, отстраненного от работы</w:t>
            </w:r>
          </w:p>
        </w:tc>
        <w:tc>
          <w:tcPr>
            <w:tcW w:w="1503" w:type="pct"/>
            <w:tcBorders>
              <w:top w:val="single" w:sz="6" w:space="0" w:color="auto"/>
              <w:left w:val="single" w:sz="6" w:space="0" w:color="auto"/>
              <w:bottom w:val="single" w:sz="6" w:space="0" w:color="auto"/>
              <w:right w:val="single" w:sz="12" w:space="0" w:color="auto"/>
            </w:tcBorders>
            <w:vAlign w:val="center"/>
          </w:tcPr>
          <w:p w:rsidR="006F5916" w:rsidRPr="00FC5363" w:rsidRDefault="006F5916" w:rsidP="00FC5363">
            <w:pPr>
              <w:jc w:val="center"/>
              <w:rPr>
                <w:bCs/>
                <w:sz w:val="20"/>
                <w:szCs w:val="20"/>
              </w:rPr>
            </w:pPr>
            <w:r w:rsidRPr="00FC5363">
              <w:rPr>
                <w:sz w:val="20"/>
                <w:szCs w:val="20"/>
              </w:rPr>
              <w:t>Включено в настоящий файл.</w:t>
            </w:r>
          </w:p>
        </w:tc>
      </w:tr>
      <w:tr w:rsidR="006F5916" w:rsidRPr="00B72D75" w:rsidTr="00FC5363">
        <w:tc>
          <w:tcPr>
            <w:tcW w:w="724" w:type="pct"/>
            <w:tcBorders>
              <w:top w:val="single" w:sz="6" w:space="0" w:color="auto"/>
              <w:bottom w:val="single" w:sz="6" w:space="0" w:color="auto"/>
              <w:right w:val="single" w:sz="6" w:space="0" w:color="auto"/>
            </w:tcBorders>
            <w:vAlign w:val="center"/>
          </w:tcPr>
          <w:p w:rsidR="006F5916" w:rsidRPr="00FC5363" w:rsidRDefault="006F5916" w:rsidP="00FC5363">
            <w:pPr>
              <w:jc w:val="center"/>
              <w:rPr>
                <w:sz w:val="20"/>
                <w:szCs w:val="20"/>
              </w:rPr>
            </w:pPr>
            <w:r w:rsidRPr="00FC5363">
              <w:rPr>
                <w:sz w:val="20"/>
                <w:szCs w:val="20"/>
              </w:rPr>
              <w:t>4</w:t>
            </w:r>
          </w:p>
        </w:tc>
        <w:tc>
          <w:tcPr>
            <w:tcW w:w="2773" w:type="pct"/>
            <w:tcBorders>
              <w:top w:val="single" w:sz="6" w:space="0" w:color="auto"/>
              <w:left w:val="single" w:sz="6" w:space="0" w:color="auto"/>
              <w:bottom w:val="single" w:sz="6" w:space="0" w:color="auto"/>
              <w:right w:val="single" w:sz="6" w:space="0" w:color="auto"/>
            </w:tcBorders>
          </w:tcPr>
          <w:p w:rsidR="006F5916" w:rsidRPr="00FC5363" w:rsidRDefault="00FC5363" w:rsidP="006F5916">
            <w:pPr>
              <w:spacing w:before="120" w:after="120"/>
              <w:rPr>
                <w:bCs/>
                <w:sz w:val="20"/>
                <w:szCs w:val="20"/>
              </w:rPr>
            </w:pPr>
            <w:r>
              <w:rPr>
                <w:bCs/>
                <w:sz w:val="20"/>
                <w:szCs w:val="20"/>
              </w:rPr>
              <w:t xml:space="preserve">Форма </w:t>
            </w:r>
            <w:r w:rsidR="006F5916" w:rsidRPr="00FC5363">
              <w:rPr>
                <w:bCs/>
                <w:sz w:val="20"/>
                <w:szCs w:val="20"/>
              </w:rPr>
              <w:t>Акт</w:t>
            </w:r>
            <w:r>
              <w:rPr>
                <w:bCs/>
                <w:sz w:val="20"/>
                <w:szCs w:val="20"/>
              </w:rPr>
              <w:t>а-предписания</w:t>
            </w:r>
            <w:r w:rsidR="006F5916" w:rsidRPr="00FC5363">
              <w:rPr>
                <w:bCs/>
                <w:sz w:val="20"/>
                <w:szCs w:val="20"/>
              </w:rPr>
              <w:t xml:space="preserve"> на устранение нарушений промышленной безопасности, охраны труда, экологической безопасности, адресованного представителю Подрядчика.</w:t>
            </w:r>
          </w:p>
        </w:tc>
        <w:tc>
          <w:tcPr>
            <w:tcW w:w="1503" w:type="pct"/>
            <w:tcBorders>
              <w:top w:val="single" w:sz="6" w:space="0" w:color="auto"/>
              <w:left w:val="single" w:sz="6" w:space="0" w:color="auto"/>
              <w:bottom w:val="single" w:sz="6" w:space="0" w:color="auto"/>
              <w:right w:val="single" w:sz="12" w:space="0" w:color="auto"/>
            </w:tcBorders>
            <w:vAlign w:val="center"/>
          </w:tcPr>
          <w:p w:rsidR="006F5916" w:rsidRPr="00FC5363" w:rsidRDefault="006F5916" w:rsidP="00FC5363">
            <w:pPr>
              <w:jc w:val="center"/>
              <w:rPr>
                <w:bCs/>
                <w:sz w:val="20"/>
                <w:szCs w:val="20"/>
              </w:rPr>
            </w:pPr>
            <w:r w:rsidRPr="00FC5363">
              <w:rPr>
                <w:sz w:val="20"/>
                <w:szCs w:val="20"/>
              </w:rPr>
              <w:t>Включено в настоящий файл.</w:t>
            </w:r>
          </w:p>
        </w:tc>
      </w:tr>
      <w:tr w:rsidR="006F5916" w:rsidRPr="00B72D75" w:rsidTr="00FC5363">
        <w:tc>
          <w:tcPr>
            <w:tcW w:w="724" w:type="pct"/>
            <w:tcBorders>
              <w:top w:val="single" w:sz="6" w:space="0" w:color="auto"/>
              <w:bottom w:val="single" w:sz="12" w:space="0" w:color="auto"/>
              <w:right w:val="single" w:sz="6" w:space="0" w:color="auto"/>
            </w:tcBorders>
            <w:vAlign w:val="center"/>
          </w:tcPr>
          <w:p w:rsidR="006F5916" w:rsidRPr="00FC5363" w:rsidRDefault="006F5916" w:rsidP="00FC5363">
            <w:pPr>
              <w:jc w:val="center"/>
              <w:rPr>
                <w:sz w:val="20"/>
                <w:szCs w:val="20"/>
              </w:rPr>
            </w:pPr>
            <w:r w:rsidRPr="00FC5363">
              <w:rPr>
                <w:sz w:val="20"/>
                <w:szCs w:val="20"/>
              </w:rPr>
              <w:t>5</w:t>
            </w:r>
          </w:p>
        </w:tc>
        <w:tc>
          <w:tcPr>
            <w:tcW w:w="2773" w:type="pct"/>
            <w:tcBorders>
              <w:top w:val="single" w:sz="6" w:space="0" w:color="auto"/>
              <w:left w:val="single" w:sz="6" w:space="0" w:color="auto"/>
              <w:bottom w:val="single" w:sz="12" w:space="0" w:color="auto"/>
              <w:right w:val="single" w:sz="6" w:space="0" w:color="auto"/>
            </w:tcBorders>
          </w:tcPr>
          <w:p w:rsidR="006F5916" w:rsidRPr="00FC5363" w:rsidRDefault="006F5916" w:rsidP="006F5916">
            <w:pPr>
              <w:spacing w:before="120" w:after="120"/>
              <w:rPr>
                <w:bCs/>
                <w:sz w:val="20"/>
                <w:szCs w:val="20"/>
              </w:rPr>
            </w:pPr>
            <w:r w:rsidRPr="00FC5363">
              <w:rPr>
                <w:bCs/>
                <w:sz w:val="20"/>
                <w:szCs w:val="20"/>
              </w:rPr>
              <w:t>Форма постановления на приостановку работ (отстранение персонала).</w:t>
            </w:r>
          </w:p>
        </w:tc>
        <w:tc>
          <w:tcPr>
            <w:tcW w:w="1503" w:type="pct"/>
            <w:tcBorders>
              <w:top w:val="single" w:sz="6" w:space="0" w:color="auto"/>
              <w:left w:val="single" w:sz="6" w:space="0" w:color="auto"/>
              <w:bottom w:val="single" w:sz="12" w:space="0" w:color="auto"/>
              <w:right w:val="single" w:sz="12" w:space="0" w:color="auto"/>
            </w:tcBorders>
            <w:vAlign w:val="center"/>
          </w:tcPr>
          <w:p w:rsidR="006F5916" w:rsidRPr="00FC5363" w:rsidRDefault="006F5916" w:rsidP="00FC5363">
            <w:pPr>
              <w:jc w:val="center"/>
              <w:rPr>
                <w:sz w:val="20"/>
                <w:szCs w:val="20"/>
              </w:rPr>
            </w:pPr>
            <w:r w:rsidRPr="00FC5363">
              <w:rPr>
                <w:sz w:val="20"/>
                <w:szCs w:val="20"/>
              </w:rPr>
              <w:t>Включено в настоящий файл.</w:t>
            </w:r>
          </w:p>
        </w:tc>
      </w:tr>
    </w:tbl>
    <w:p w:rsidR="00FC5363" w:rsidRDefault="00FC5363" w:rsidP="00FC5363">
      <w:pPr>
        <w:spacing w:before="120" w:after="120"/>
        <w:jc w:val="both"/>
      </w:pPr>
    </w:p>
    <w:p w:rsidR="00FC5363" w:rsidRDefault="00FC5363" w:rsidP="00FC5363">
      <w:pPr>
        <w:spacing w:before="120" w:after="120"/>
        <w:jc w:val="both"/>
      </w:pPr>
    </w:p>
    <w:p w:rsidR="00FC5363" w:rsidRDefault="00FC5363" w:rsidP="00FC5363">
      <w:pPr>
        <w:spacing w:before="120" w:after="120"/>
        <w:jc w:val="both"/>
      </w:pPr>
    </w:p>
    <w:p w:rsidR="00FC5363" w:rsidRDefault="00FC5363" w:rsidP="00FC5363">
      <w:pPr>
        <w:spacing w:before="120" w:after="120"/>
        <w:jc w:val="both"/>
      </w:pPr>
    </w:p>
    <w:p w:rsidR="00FC5363" w:rsidRDefault="00FC5363" w:rsidP="00FC5363">
      <w:pPr>
        <w:spacing w:before="120" w:after="120"/>
        <w:jc w:val="both"/>
      </w:pPr>
    </w:p>
    <w:p w:rsidR="00FC5363" w:rsidRDefault="00FC5363" w:rsidP="00FC5363">
      <w:pPr>
        <w:spacing w:before="120" w:after="120"/>
        <w:jc w:val="both"/>
      </w:pPr>
    </w:p>
    <w:p w:rsidR="00FC5363" w:rsidRDefault="00FC5363" w:rsidP="00FC5363">
      <w:pPr>
        <w:spacing w:before="120" w:after="120"/>
        <w:jc w:val="both"/>
      </w:pPr>
    </w:p>
    <w:p w:rsidR="00FC5363" w:rsidRDefault="00FC5363" w:rsidP="00FC5363">
      <w:pPr>
        <w:spacing w:before="120" w:after="120"/>
        <w:jc w:val="both"/>
      </w:pPr>
    </w:p>
    <w:p w:rsidR="00FC5363" w:rsidRDefault="00FC5363" w:rsidP="00FC5363">
      <w:pPr>
        <w:spacing w:before="120" w:after="120"/>
        <w:jc w:val="both"/>
      </w:pPr>
    </w:p>
    <w:p w:rsidR="00FC5363" w:rsidRDefault="00FC5363" w:rsidP="00FC5363">
      <w:pPr>
        <w:spacing w:before="120" w:after="120"/>
        <w:jc w:val="both"/>
      </w:pPr>
    </w:p>
    <w:p w:rsidR="00FC5363" w:rsidRDefault="00FC5363" w:rsidP="00FC5363">
      <w:pPr>
        <w:spacing w:before="120" w:after="120"/>
        <w:jc w:val="both"/>
      </w:pPr>
    </w:p>
    <w:p w:rsidR="00FC5363" w:rsidRDefault="00FC5363" w:rsidP="00FC5363">
      <w:pPr>
        <w:spacing w:before="120" w:after="120"/>
        <w:jc w:val="both"/>
      </w:pPr>
    </w:p>
    <w:p w:rsidR="00FC5363" w:rsidRDefault="00FC5363" w:rsidP="00FC5363">
      <w:pPr>
        <w:spacing w:before="120" w:after="120"/>
        <w:jc w:val="both"/>
      </w:pPr>
    </w:p>
    <w:p w:rsidR="00FC5363" w:rsidRDefault="00FC5363" w:rsidP="00FC5363">
      <w:pPr>
        <w:spacing w:before="120" w:after="120"/>
        <w:jc w:val="both"/>
      </w:pPr>
    </w:p>
    <w:p w:rsidR="00FC5363" w:rsidRDefault="00FC5363" w:rsidP="00FC5363">
      <w:pPr>
        <w:spacing w:before="120" w:after="120"/>
        <w:jc w:val="both"/>
      </w:pPr>
    </w:p>
    <w:p w:rsidR="00FC5363" w:rsidRDefault="00FC5363" w:rsidP="00FC5363">
      <w:pPr>
        <w:spacing w:before="120" w:after="120"/>
        <w:jc w:val="both"/>
      </w:pPr>
    </w:p>
    <w:p w:rsidR="00FC5363" w:rsidRDefault="00FC5363" w:rsidP="00FC5363">
      <w:pPr>
        <w:spacing w:before="120" w:after="120"/>
        <w:jc w:val="both"/>
      </w:pPr>
    </w:p>
    <w:p w:rsidR="00FC5363" w:rsidRDefault="00FC5363" w:rsidP="00FC5363">
      <w:pPr>
        <w:spacing w:before="120" w:after="120"/>
        <w:jc w:val="both"/>
      </w:pPr>
    </w:p>
    <w:p w:rsidR="00B23CB8" w:rsidRDefault="00B23CB8" w:rsidP="00FC5363">
      <w:pPr>
        <w:spacing w:before="120" w:after="120"/>
        <w:jc w:val="both"/>
      </w:pPr>
    </w:p>
    <w:p w:rsidR="008770A1" w:rsidRDefault="00BB3420" w:rsidP="00FC5363">
      <w:pPr>
        <w:spacing w:before="120" w:after="120"/>
        <w:rPr>
          <w:rFonts w:ascii="Arial" w:hAnsi="Arial" w:cs="Arial"/>
          <w:b/>
          <w:caps/>
        </w:rPr>
      </w:pPr>
      <w:bookmarkStart w:id="207" w:name="_Toc326669188"/>
      <w:r w:rsidRPr="00FC5363">
        <w:rPr>
          <w:rFonts w:ascii="Arial" w:hAnsi="Arial" w:cs="Arial"/>
          <w:b/>
          <w:caps/>
        </w:rPr>
        <w:t>ПРИЛОЖЕНИЕ</w:t>
      </w:r>
      <w:r w:rsidR="008770A1">
        <w:rPr>
          <w:rFonts w:ascii="Arial" w:hAnsi="Arial" w:cs="Arial"/>
          <w:b/>
          <w:caps/>
        </w:rPr>
        <w:t xml:space="preserve"> 1</w:t>
      </w:r>
    </w:p>
    <w:bookmarkEnd w:id="207"/>
    <w:p w:rsidR="00FC5363" w:rsidRPr="00FD2DA7" w:rsidRDefault="00FC5363" w:rsidP="00FC5363">
      <w:pPr>
        <w:spacing w:before="120" w:after="120"/>
        <w:rPr>
          <w:rFonts w:ascii="Arial" w:hAnsi="Arial" w:cs="Arial"/>
          <w:b/>
          <w:caps/>
        </w:rPr>
      </w:pPr>
      <w:r>
        <w:rPr>
          <w:rFonts w:ascii="Arial" w:hAnsi="Arial" w:cs="Arial"/>
          <w:b/>
          <w:caps/>
        </w:rPr>
        <w:t>С</w:t>
      </w:r>
      <w:r w:rsidR="008770A1">
        <w:rPr>
          <w:rFonts w:ascii="Arial" w:hAnsi="Arial" w:cs="Arial"/>
          <w:b/>
          <w:caps/>
        </w:rPr>
        <w:t>ОГЛАСИЕ ВЫПОЛНЕНИЯ ТРЕБОВАНИЙ СТАН</w:t>
      </w:r>
      <w:r>
        <w:rPr>
          <w:rFonts w:ascii="Arial" w:hAnsi="Arial" w:cs="Arial"/>
          <w:b/>
          <w:caps/>
        </w:rPr>
        <w:t>ДАРТА ПРИ ПРОИЗВОДСТВЕ РАБОТ/ОКАЗАНИИ УСЛУГ</w:t>
      </w:r>
    </w:p>
    <w:p w:rsidR="00FC5363" w:rsidRDefault="00FC5363" w:rsidP="00FC5363">
      <w:pPr>
        <w:spacing w:before="120" w:after="120"/>
        <w:jc w:val="center"/>
        <w:rPr>
          <w:sz w:val="28"/>
          <w:szCs w:val="28"/>
        </w:rPr>
      </w:pPr>
    </w:p>
    <w:p w:rsidR="00FC5363" w:rsidRDefault="00FC5363" w:rsidP="00FC5363">
      <w:pPr>
        <w:spacing w:before="120" w:after="120"/>
        <w:jc w:val="center"/>
        <w:rPr>
          <w:sz w:val="28"/>
          <w:szCs w:val="28"/>
        </w:rPr>
      </w:pPr>
    </w:p>
    <w:p w:rsidR="00FC5363" w:rsidRDefault="00FC5363" w:rsidP="008770A1">
      <w:pPr>
        <w:spacing w:before="120" w:after="120"/>
        <w:rPr>
          <w:sz w:val="28"/>
          <w:szCs w:val="28"/>
        </w:rPr>
      </w:pPr>
    </w:p>
    <w:p w:rsidR="00FC5363" w:rsidRDefault="00FC5363" w:rsidP="00FC5363">
      <w:pPr>
        <w:spacing w:before="120" w:after="120"/>
        <w:jc w:val="center"/>
        <w:rPr>
          <w:sz w:val="28"/>
          <w:szCs w:val="28"/>
        </w:rPr>
      </w:pPr>
    </w:p>
    <w:p w:rsidR="00FC5363" w:rsidRDefault="00FC5363" w:rsidP="00FC5363">
      <w:pPr>
        <w:spacing w:before="120" w:after="120"/>
        <w:jc w:val="center"/>
        <w:rPr>
          <w:sz w:val="28"/>
          <w:szCs w:val="28"/>
        </w:rPr>
      </w:pPr>
    </w:p>
    <w:p w:rsidR="00FC5363" w:rsidRPr="00913F39" w:rsidRDefault="00FC5363" w:rsidP="00FC5363">
      <w:pPr>
        <w:spacing w:before="120" w:after="120"/>
        <w:jc w:val="center"/>
        <w:rPr>
          <w:sz w:val="28"/>
          <w:szCs w:val="28"/>
        </w:rPr>
      </w:pPr>
      <w:r w:rsidRPr="00913F39">
        <w:rPr>
          <w:sz w:val="28"/>
          <w:szCs w:val="28"/>
        </w:rPr>
        <w:t xml:space="preserve">Согласие выполнения требований Стандарта </w:t>
      </w:r>
    </w:p>
    <w:p w:rsidR="00FC5363" w:rsidRPr="00913F39" w:rsidRDefault="00FC5363" w:rsidP="00FC5363">
      <w:pPr>
        <w:spacing w:before="120" w:after="120"/>
        <w:jc w:val="center"/>
        <w:rPr>
          <w:sz w:val="28"/>
          <w:szCs w:val="28"/>
        </w:rPr>
      </w:pPr>
      <w:r w:rsidRPr="00913F39">
        <w:rPr>
          <w:sz w:val="28"/>
          <w:szCs w:val="28"/>
        </w:rPr>
        <w:t>при производстве работ/оказании услуг.</w:t>
      </w:r>
    </w:p>
    <w:p w:rsidR="00FC5363" w:rsidRDefault="00FC5363" w:rsidP="00FC5363">
      <w:pPr>
        <w:spacing w:before="120" w:after="120"/>
        <w:jc w:val="both"/>
      </w:pPr>
    </w:p>
    <w:p w:rsidR="00FC5363" w:rsidRDefault="00FC5363" w:rsidP="00FC5363">
      <w:pPr>
        <w:spacing w:before="120" w:after="120"/>
        <w:jc w:val="both"/>
      </w:pPr>
    </w:p>
    <w:p w:rsidR="00FC5363" w:rsidRPr="00913F39" w:rsidRDefault="00FC5363" w:rsidP="00FC5363">
      <w:pPr>
        <w:spacing w:before="120" w:after="120"/>
        <w:jc w:val="both"/>
      </w:pPr>
    </w:p>
    <w:p w:rsidR="00FC5363" w:rsidRDefault="00FC5363" w:rsidP="00FC5363">
      <w:pPr>
        <w:spacing w:before="120" w:after="120"/>
        <w:jc w:val="both"/>
      </w:pPr>
      <w:bookmarkStart w:id="208" w:name="_Toc172097331"/>
      <w:r>
        <w:rPr>
          <w:color w:val="000000"/>
          <w:spacing w:val="-1"/>
        </w:rPr>
        <w:t>П</w:t>
      </w:r>
      <w:r w:rsidRPr="00337CAC">
        <w:t>одрядчик обяз</w:t>
      </w:r>
      <w:r>
        <w:t>уется соблюдать «</w:t>
      </w:r>
      <w:r w:rsidRPr="009745C9">
        <w:rPr>
          <w:b/>
        </w:rPr>
        <w:t xml:space="preserve">СТАНДАРТ </w:t>
      </w:r>
      <w:r w:rsidRPr="00CA68F1">
        <w:rPr>
          <w:b/>
          <w:caps/>
        </w:rPr>
        <w:t>требования в области промышленной, пожарной, экологической безопасности и охраны труда к организациям, привлекаемым к работам и оказанию услуг на объектах Общества</w:t>
      </w:r>
      <w:r>
        <w:t>» и нести ответственность за несоблюдения установленных требований в соответствии с данным Стандартом</w:t>
      </w:r>
      <w:r w:rsidRPr="00337CAC">
        <w:t>.</w:t>
      </w:r>
    </w:p>
    <w:p w:rsidR="00FC5363" w:rsidRDefault="00FC5363" w:rsidP="00FC5363">
      <w:pPr>
        <w:spacing w:before="120" w:after="120"/>
        <w:jc w:val="both"/>
        <w:rPr>
          <w:color w:val="000000"/>
          <w:spacing w:val="-1"/>
        </w:rPr>
      </w:pPr>
    </w:p>
    <w:p w:rsidR="00FC5363" w:rsidRDefault="00FC5363" w:rsidP="00FC5363">
      <w:pPr>
        <w:spacing w:before="120" w:after="120"/>
        <w:jc w:val="both"/>
        <w:rPr>
          <w:color w:val="000000"/>
          <w:spacing w:val="-1"/>
        </w:rPr>
      </w:pPr>
    </w:p>
    <w:p w:rsidR="00FC5363" w:rsidRDefault="00FC5363" w:rsidP="00FC5363">
      <w:pPr>
        <w:spacing w:before="120" w:after="120"/>
        <w:jc w:val="both"/>
        <w:rPr>
          <w:color w:val="000000"/>
          <w:spacing w:val="-1"/>
        </w:rPr>
      </w:pPr>
    </w:p>
    <w:p w:rsidR="00FC5363" w:rsidRDefault="00FC5363" w:rsidP="00FC5363">
      <w:pPr>
        <w:spacing w:before="120" w:after="120"/>
        <w:jc w:val="both"/>
        <w:rPr>
          <w:color w:val="000000"/>
          <w:spacing w:val="-1"/>
        </w:rPr>
      </w:pPr>
    </w:p>
    <w:p w:rsidR="00FC5363" w:rsidRDefault="00FC5363" w:rsidP="00FC5363">
      <w:pPr>
        <w:spacing w:before="120" w:after="120"/>
        <w:jc w:val="both"/>
        <w:rPr>
          <w:color w:val="000000"/>
          <w:spacing w:val="-1"/>
        </w:rPr>
      </w:pPr>
    </w:p>
    <w:p w:rsidR="00FC5363" w:rsidRDefault="00FC5363" w:rsidP="00FC5363">
      <w:pPr>
        <w:spacing w:before="120" w:after="120"/>
        <w:jc w:val="both"/>
        <w:rPr>
          <w:color w:val="000000"/>
          <w:spacing w:val="-1"/>
        </w:rPr>
      </w:pPr>
    </w:p>
    <w:p w:rsidR="00FC5363" w:rsidRDefault="00FC5363" w:rsidP="00FC5363">
      <w:pPr>
        <w:spacing w:before="120" w:after="120"/>
      </w:pPr>
      <w:r>
        <w:t>Подписи сторон:</w:t>
      </w:r>
    </w:p>
    <w:p w:rsidR="00FC5363" w:rsidRDefault="00FC5363" w:rsidP="00FC5363">
      <w:pPr>
        <w:spacing w:before="120" w:after="120"/>
        <w:jc w:val="both"/>
      </w:pPr>
    </w:p>
    <w:tbl>
      <w:tblPr>
        <w:tblW w:w="0" w:type="auto"/>
        <w:tblLook w:val="01E0"/>
      </w:tblPr>
      <w:tblGrid>
        <w:gridCol w:w="4927"/>
        <w:gridCol w:w="4927"/>
      </w:tblGrid>
      <w:tr w:rsidR="00FC5363" w:rsidTr="007B0C65">
        <w:tc>
          <w:tcPr>
            <w:tcW w:w="4927" w:type="dxa"/>
          </w:tcPr>
          <w:p w:rsidR="00FC5363" w:rsidRDefault="00FC5363" w:rsidP="007B0C65">
            <w:pPr>
              <w:overflowPunct w:val="0"/>
              <w:autoSpaceDE w:val="0"/>
              <w:autoSpaceDN w:val="0"/>
              <w:adjustRightInd w:val="0"/>
              <w:spacing w:before="120" w:after="120"/>
              <w:jc w:val="both"/>
              <w:textAlignment w:val="baseline"/>
            </w:pPr>
            <w:r>
              <w:t>Заказчик</w:t>
            </w:r>
          </w:p>
          <w:p w:rsidR="00FC5363" w:rsidRDefault="00FC5363" w:rsidP="007B0C65">
            <w:pPr>
              <w:overflowPunct w:val="0"/>
              <w:autoSpaceDE w:val="0"/>
              <w:autoSpaceDN w:val="0"/>
              <w:adjustRightInd w:val="0"/>
              <w:spacing w:before="120" w:after="120"/>
              <w:jc w:val="both"/>
              <w:textAlignment w:val="baseline"/>
            </w:pPr>
            <w:r>
              <w:t>________________________________</w:t>
            </w:r>
          </w:p>
          <w:p w:rsidR="00FC5363" w:rsidRDefault="00FC5363" w:rsidP="007B0C65">
            <w:pPr>
              <w:overflowPunct w:val="0"/>
              <w:autoSpaceDE w:val="0"/>
              <w:autoSpaceDN w:val="0"/>
              <w:adjustRightInd w:val="0"/>
              <w:spacing w:before="120" w:after="120"/>
              <w:jc w:val="both"/>
              <w:textAlignment w:val="baseline"/>
            </w:pPr>
            <w:r>
              <w:t>(должность лица, подписавшего договор)</w:t>
            </w:r>
          </w:p>
          <w:p w:rsidR="00FC5363" w:rsidRDefault="00FC5363" w:rsidP="007B0C65">
            <w:pPr>
              <w:overflowPunct w:val="0"/>
              <w:autoSpaceDE w:val="0"/>
              <w:autoSpaceDN w:val="0"/>
              <w:adjustRightInd w:val="0"/>
              <w:spacing w:before="120" w:after="120"/>
              <w:jc w:val="both"/>
              <w:textAlignment w:val="baseline"/>
            </w:pPr>
            <w:r>
              <w:t>_________/______________________/</w:t>
            </w:r>
          </w:p>
          <w:p w:rsidR="00FC5363" w:rsidRDefault="00FC5363" w:rsidP="007B0C65">
            <w:pPr>
              <w:overflowPunct w:val="0"/>
              <w:autoSpaceDE w:val="0"/>
              <w:autoSpaceDN w:val="0"/>
              <w:adjustRightInd w:val="0"/>
              <w:spacing w:before="120" w:after="120"/>
              <w:jc w:val="both"/>
              <w:textAlignment w:val="baseline"/>
            </w:pPr>
            <w:r>
              <w:t>(подписи)  (расшифровка подписи)</w:t>
            </w:r>
          </w:p>
          <w:p w:rsidR="00FC5363" w:rsidRDefault="00FC5363" w:rsidP="007B0C65">
            <w:pPr>
              <w:overflowPunct w:val="0"/>
              <w:autoSpaceDE w:val="0"/>
              <w:autoSpaceDN w:val="0"/>
              <w:adjustRightInd w:val="0"/>
              <w:spacing w:before="120" w:after="120"/>
              <w:jc w:val="both"/>
              <w:textAlignment w:val="baseline"/>
            </w:pPr>
          </w:p>
          <w:p w:rsidR="00FC5363" w:rsidRDefault="00FC5363" w:rsidP="007B0C65">
            <w:pPr>
              <w:overflowPunct w:val="0"/>
              <w:autoSpaceDE w:val="0"/>
              <w:autoSpaceDN w:val="0"/>
              <w:adjustRightInd w:val="0"/>
              <w:spacing w:before="120" w:after="120"/>
              <w:jc w:val="both"/>
              <w:textAlignment w:val="baseline"/>
            </w:pPr>
            <w:r>
              <w:t>М.П. (печать)</w:t>
            </w:r>
          </w:p>
          <w:p w:rsidR="00FC5363" w:rsidRDefault="00FC5363" w:rsidP="007B0C65">
            <w:pPr>
              <w:overflowPunct w:val="0"/>
              <w:autoSpaceDE w:val="0"/>
              <w:autoSpaceDN w:val="0"/>
              <w:adjustRightInd w:val="0"/>
              <w:spacing w:before="120" w:after="120"/>
              <w:jc w:val="both"/>
              <w:textAlignment w:val="baseline"/>
            </w:pPr>
          </w:p>
        </w:tc>
        <w:tc>
          <w:tcPr>
            <w:tcW w:w="4927" w:type="dxa"/>
          </w:tcPr>
          <w:p w:rsidR="00FC5363" w:rsidRDefault="00FC5363" w:rsidP="007B0C65">
            <w:pPr>
              <w:overflowPunct w:val="0"/>
              <w:autoSpaceDE w:val="0"/>
              <w:autoSpaceDN w:val="0"/>
              <w:adjustRightInd w:val="0"/>
              <w:spacing w:before="120" w:after="120"/>
              <w:jc w:val="both"/>
              <w:textAlignment w:val="baseline"/>
            </w:pPr>
            <w:r>
              <w:lastRenderedPageBreak/>
              <w:t>Подрядчик</w:t>
            </w:r>
          </w:p>
          <w:p w:rsidR="00FC5363" w:rsidRDefault="00FC5363" w:rsidP="007B0C65">
            <w:pPr>
              <w:overflowPunct w:val="0"/>
              <w:autoSpaceDE w:val="0"/>
              <w:autoSpaceDN w:val="0"/>
              <w:adjustRightInd w:val="0"/>
              <w:spacing w:before="120" w:after="120"/>
              <w:jc w:val="both"/>
              <w:textAlignment w:val="baseline"/>
            </w:pPr>
            <w:r>
              <w:t>________________________________</w:t>
            </w:r>
          </w:p>
          <w:p w:rsidR="00FC5363" w:rsidRDefault="00FC5363" w:rsidP="007B0C65">
            <w:pPr>
              <w:overflowPunct w:val="0"/>
              <w:autoSpaceDE w:val="0"/>
              <w:autoSpaceDN w:val="0"/>
              <w:adjustRightInd w:val="0"/>
              <w:spacing w:before="120" w:after="120"/>
              <w:jc w:val="both"/>
              <w:textAlignment w:val="baseline"/>
            </w:pPr>
            <w:r>
              <w:t>(должность лица, подписавшего договор)</w:t>
            </w:r>
          </w:p>
          <w:p w:rsidR="00FC5363" w:rsidRDefault="00FC5363" w:rsidP="007B0C65">
            <w:pPr>
              <w:overflowPunct w:val="0"/>
              <w:autoSpaceDE w:val="0"/>
              <w:autoSpaceDN w:val="0"/>
              <w:adjustRightInd w:val="0"/>
              <w:spacing w:before="120" w:after="120"/>
              <w:jc w:val="both"/>
              <w:textAlignment w:val="baseline"/>
            </w:pPr>
            <w:r>
              <w:t>_________/______________________/</w:t>
            </w:r>
          </w:p>
          <w:p w:rsidR="00FC5363" w:rsidRDefault="00FC5363" w:rsidP="007B0C65">
            <w:pPr>
              <w:overflowPunct w:val="0"/>
              <w:autoSpaceDE w:val="0"/>
              <w:autoSpaceDN w:val="0"/>
              <w:adjustRightInd w:val="0"/>
              <w:spacing w:before="120" w:after="120"/>
              <w:jc w:val="both"/>
              <w:textAlignment w:val="baseline"/>
            </w:pPr>
            <w:r>
              <w:t>(подписи)  (расшифровка подписи)</w:t>
            </w:r>
          </w:p>
          <w:p w:rsidR="00FC5363" w:rsidRDefault="00FC5363" w:rsidP="007B0C65">
            <w:pPr>
              <w:overflowPunct w:val="0"/>
              <w:autoSpaceDE w:val="0"/>
              <w:autoSpaceDN w:val="0"/>
              <w:adjustRightInd w:val="0"/>
              <w:spacing w:before="120" w:after="120"/>
              <w:jc w:val="both"/>
              <w:textAlignment w:val="baseline"/>
            </w:pPr>
          </w:p>
          <w:p w:rsidR="00FC5363" w:rsidRDefault="00FC5363" w:rsidP="007B0C65">
            <w:pPr>
              <w:overflowPunct w:val="0"/>
              <w:autoSpaceDE w:val="0"/>
              <w:autoSpaceDN w:val="0"/>
              <w:adjustRightInd w:val="0"/>
              <w:spacing w:before="120" w:after="120"/>
              <w:jc w:val="both"/>
              <w:textAlignment w:val="baseline"/>
            </w:pPr>
            <w:r>
              <w:t>М.П. (печать)</w:t>
            </w:r>
          </w:p>
          <w:p w:rsidR="00FC5363" w:rsidRDefault="00FC5363" w:rsidP="007B0C65">
            <w:pPr>
              <w:overflowPunct w:val="0"/>
              <w:autoSpaceDE w:val="0"/>
              <w:autoSpaceDN w:val="0"/>
              <w:adjustRightInd w:val="0"/>
              <w:spacing w:before="120" w:after="120"/>
              <w:jc w:val="both"/>
              <w:textAlignment w:val="baseline"/>
            </w:pPr>
          </w:p>
        </w:tc>
      </w:tr>
    </w:tbl>
    <w:p w:rsidR="00FC5363" w:rsidRDefault="00FC5363" w:rsidP="00FC5363">
      <w:pPr>
        <w:pStyle w:val="20"/>
        <w:keepNext w:val="0"/>
        <w:spacing w:before="120" w:after="120"/>
        <w:jc w:val="both"/>
      </w:pPr>
      <w:bookmarkStart w:id="209" w:name="_ПРИЛОЖЕНИЕ_2._СОДЕРЖАНИЕ"/>
      <w:bookmarkEnd w:id="208"/>
      <w:bookmarkEnd w:id="209"/>
    </w:p>
    <w:p w:rsidR="008770A1" w:rsidRDefault="008770A1" w:rsidP="00FC5363">
      <w:pPr>
        <w:spacing w:before="120" w:after="120"/>
        <w:jc w:val="both"/>
        <w:rPr>
          <w:rFonts w:ascii="Arial" w:hAnsi="Arial" w:cs="Arial"/>
          <w:b/>
          <w:caps/>
        </w:rPr>
      </w:pPr>
      <w:r>
        <w:rPr>
          <w:rFonts w:ascii="Arial" w:hAnsi="Arial" w:cs="Arial"/>
          <w:b/>
          <w:caps/>
        </w:rPr>
        <w:t>ПРИЛОЖЕНИЕ 2</w:t>
      </w:r>
    </w:p>
    <w:p w:rsidR="00FC5363" w:rsidRPr="00FD2DA7" w:rsidRDefault="00FC5363" w:rsidP="00FC5363">
      <w:pPr>
        <w:spacing w:before="120" w:after="120"/>
        <w:jc w:val="both"/>
        <w:rPr>
          <w:rFonts w:ascii="Arial" w:hAnsi="Arial" w:cs="Arial"/>
          <w:b/>
          <w:caps/>
        </w:rPr>
      </w:pPr>
      <w:r>
        <w:rPr>
          <w:rFonts w:ascii="Arial" w:hAnsi="Arial" w:cs="Arial"/>
          <w:b/>
          <w:caps/>
        </w:rPr>
        <w:t>ПАМЯТКА «ЗОЛОТЫЕ ПРАВИЛА БЕЗОПАСНОСТИ ТРУДА В ЗАО «ВАНКОРНЕФТЬ»</w:t>
      </w:r>
    </w:p>
    <w:p w:rsidR="00C851FA" w:rsidRPr="00386879" w:rsidRDefault="00C851FA" w:rsidP="00386879">
      <w:pPr>
        <w:pStyle w:val="20"/>
        <w:keepNext w:val="0"/>
        <w:spacing w:before="0" w:after="0"/>
        <w:jc w:val="both"/>
        <w:rPr>
          <w:i w:val="0"/>
          <w:caps/>
          <w:sz w:val="24"/>
        </w:rPr>
      </w:pPr>
    </w:p>
    <w:p w:rsidR="00BB3420" w:rsidRDefault="00D275A6" w:rsidP="00C851FA">
      <w:r w:rsidRPr="008B4109">
        <w:rPr>
          <w:rFonts w:ascii="Arial" w:hAnsi="Arial" w:cs="Arial"/>
          <w:b/>
          <w:noProof/>
          <w:sz w:val="28"/>
          <w:szCs w:val="28"/>
          <w:lang w:eastAsia="ru-RU"/>
        </w:rPr>
        <w:drawing>
          <wp:inline distT="0" distB="0" distL="0" distR="0">
            <wp:extent cx="1600200" cy="923925"/>
            <wp:effectExtent l="0" t="0" r="0" b="9525"/>
            <wp:docPr id="3" name="Рисунок 2" descr="PDF-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DF-1"/>
                    <pic:cNvPicPr>
                      <a:picLocks noChangeAspect="1" noChangeArrowheads="1"/>
                    </pic:cNvPicPr>
                  </pic:nvPicPr>
                  <pic:blipFill>
                    <a:blip r:embed="rId24">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600200" cy="923925"/>
                    </a:xfrm>
                    <a:prstGeom prst="rect">
                      <a:avLst/>
                    </a:prstGeom>
                    <a:noFill/>
                    <a:ln>
                      <a:noFill/>
                    </a:ln>
                  </pic:spPr>
                </pic:pic>
              </a:graphicData>
            </a:graphic>
          </wp:inline>
        </w:drawing>
      </w:r>
    </w:p>
    <w:p w:rsidR="00FC5363" w:rsidRPr="00620FC9" w:rsidRDefault="00FC5363" w:rsidP="00FC5363">
      <w:pPr>
        <w:pStyle w:val="a9"/>
        <w:spacing w:line="360" w:lineRule="auto"/>
        <w:rPr>
          <w:rFonts w:ascii="Arial" w:hAnsi="Arial" w:cs="Arial"/>
          <w:b/>
          <w:sz w:val="28"/>
          <w:szCs w:val="28"/>
        </w:rPr>
      </w:pPr>
    </w:p>
    <w:p w:rsidR="00FC5363" w:rsidRPr="00F3037A" w:rsidRDefault="00FC5363" w:rsidP="00FC5363">
      <w:pPr>
        <w:rPr>
          <w:rFonts w:ascii="EuropeDemiC" w:hAnsi="EuropeDemiC"/>
          <w:sz w:val="20"/>
          <w:szCs w:val="20"/>
        </w:rPr>
      </w:pPr>
    </w:p>
    <w:p w:rsidR="00FC5363" w:rsidRPr="00F3037A" w:rsidRDefault="00FC5363" w:rsidP="00FC5363">
      <w:pPr>
        <w:rPr>
          <w:rFonts w:ascii="EuropeDemiC" w:hAnsi="EuropeDemiC"/>
          <w:sz w:val="20"/>
          <w:szCs w:val="20"/>
        </w:rPr>
      </w:pPr>
    </w:p>
    <w:p w:rsidR="00FC5363" w:rsidRPr="00F3037A" w:rsidRDefault="00FC5363" w:rsidP="00FC5363">
      <w:pPr>
        <w:rPr>
          <w:rFonts w:ascii="EuropeDemiC" w:hAnsi="EuropeDemiC"/>
          <w:sz w:val="20"/>
          <w:szCs w:val="20"/>
        </w:rPr>
      </w:pPr>
    </w:p>
    <w:p w:rsidR="00FC5363" w:rsidRPr="00F3037A" w:rsidRDefault="00FC5363" w:rsidP="00FC5363">
      <w:pPr>
        <w:rPr>
          <w:rFonts w:ascii="EuropeDemiC" w:hAnsi="EuropeDemiC"/>
          <w:sz w:val="20"/>
          <w:szCs w:val="20"/>
        </w:rPr>
      </w:pPr>
    </w:p>
    <w:p w:rsidR="00FC5363" w:rsidRPr="00F3037A" w:rsidRDefault="00FC5363" w:rsidP="00FC5363">
      <w:pPr>
        <w:rPr>
          <w:rFonts w:ascii="EuropeDemiC" w:hAnsi="EuropeDemiC"/>
          <w:sz w:val="20"/>
          <w:szCs w:val="20"/>
        </w:rPr>
      </w:pPr>
    </w:p>
    <w:p w:rsidR="00FC5363" w:rsidRPr="00F3037A" w:rsidRDefault="00FC5363" w:rsidP="00FC5363">
      <w:pPr>
        <w:rPr>
          <w:rFonts w:ascii="EuropeDemiC" w:hAnsi="EuropeDemiC"/>
          <w:sz w:val="20"/>
          <w:szCs w:val="20"/>
        </w:rPr>
      </w:pPr>
    </w:p>
    <w:p w:rsidR="00FC5363" w:rsidRPr="00F3037A" w:rsidRDefault="00FC5363" w:rsidP="00FC5363">
      <w:pPr>
        <w:rPr>
          <w:rFonts w:ascii="EuropeDemiC" w:hAnsi="EuropeDemiC"/>
          <w:sz w:val="20"/>
          <w:szCs w:val="20"/>
        </w:rPr>
      </w:pPr>
    </w:p>
    <w:p w:rsidR="00FC5363" w:rsidRPr="00F3037A" w:rsidRDefault="00FC5363" w:rsidP="00FC5363">
      <w:pPr>
        <w:rPr>
          <w:rFonts w:ascii="EuropeDemiC" w:hAnsi="EuropeDemiC"/>
          <w:sz w:val="20"/>
          <w:szCs w:val="20"/>
        </w:rPr>
      </w:pPr>
    </w:p>
    <w:p w:rsidR="00FC5363" w:rsidRPr="00F3037A" w:rsidRDefault="00FC5363" w:rsidP="00FC5363">
      <w:pPr>
        <w:ind w:left="1800" w:right="638"/>
        <w:jc w:val="right"/>
        <w:rPr>
          <w:rFonts w:ascii="EuropeDemiC" w:hAnsi="EuropeDemiC"/>
          <w:b/>
          <w:spacing w:val="-4"/>
          <w:sz w:val="18"/>
          <w:szCs w:val="18"/>
        </w:rPr>
      </w:pPr>
    </w:p>
    <w:p w:rsidR="00FC5363" w:rsidRPr="00F3037A" w:rsidRDefault="00FC5363" w:rsidP="00FC5363">
      <w:pPr>
        <w:ind w:left="1800" w:right="638"/>
        <w:jc w:val="right"/>
        <w:rPr>
          <w:rFonts w:ascii="EuropeDemiC" w:hAnsi="EuropeDemiC"/>
          <w:b/>
          <w:spacing w:val="-4"/>
          <w:sz w:val="18"/>
          <w:szCs w:val="18"/>
        </w:rPr>
      </w:pPr>
    </w:p>
    <w:p w:rsidR="00FC5363" w:rsidRPr="00F3037A" w:rsidRDefault="00FC5363" w:rsidP="00FC5363">
      <w:pPr>
        <w:ind w:left="1800" w:right="638"/>
        <w:jc w:val="right"/>
        <w:rPr>
          <w:rFonts w:ascii="EuropeDemiC" w:hAnsi="EuropeDemiC"/>
          <w:b/>
          <w:spacing w:val="-4"/>
          <w:sz w:val="18"/>
          <w:szCs w:val="18"/>
        </w:rPr>
      </w:pPr>
    </w:p>
    <w:p w:rsidR="00FC5363" w:rsidRPr="00F3037A" w:rsidRDefault="00FC5363" w:rsidP="00FC5363">
      <w:pPr>
        <w:ind w:left="1800" w:right="638"/>
        <w:jc w:val="right"/>
        <w:rPr>
          <w:rFonts w:ascii="EuropeDemiC" w:hAnsi="EuropeDemiC"/>
          <w:b/>
          <w:spacing w:val="-4"/>
          <w:sz w:val="18"/>
          <w:szCs w:val="18"/>
        </w:rPr>
      </w:pPr>
    </w:p>
    <w:p w:rsidR="00FC5363" w:rsidRPr="00F3037A" w:rsidRDefault="00FC5363" w:rsidP="00FC5363">
      <w:pPr>
        <w:jc w:val="center"/>
        <w:rPr>
          <w:rFonts w:ascii="Arial" w:hAnsi="Arial" w:cs="Arial"/>
          <w:b/>
          <w:sz w:val="20"/>
          <w:szCs w:val="20"/>
        </w:rPr>
      </w:pPr>
    </w:p>
    <w:p w:rsidR="00FC5363" w:rsidRPr="00F3037A" w:rsidRDefault="00FC5363" w:rsidP="00FC5363">
      <w:pPr>
        <w:jc w:val="center"/>
        <w:rPr>
          <w:rFonts w:ascii="EuropeDemiC" w:hAnsi="EuropeDemiC"/>
          <w:sz w:val="20"/>
          <w:szCs w:val="20"/>
        </w:rPr>
      </w:pPr>
    </w:p>
    <w:tbl>
      <w:tblPr>
        <w:tblW w:w="4857" w:type="pct"/>
        <w:jc w:val="center"/>
        <w:tblBorders>
          <w:bottom w:val="single" w:sz="8" w:space="0" w:color="FFD200"/>
        </w:tblBorders>
        <w:tblLook w:val="01E0"/>
      </w:tblPr>
      <w:tblGrid>
        <w:gridCol w:w="9572"/>
      </w:tblGrid>
      <w:tr w:rsidR="00FC5363" w:rsidRPr="00F3037A" w:rsidTr="007B0C65">
        <w:trPr>
          <w:trHeight w:val="356"/>
          <w:jc w:val="center"/>
        </w:trPr>
        <w:tc>
          <w:tcPr>
            <w:tcW w:w="5000" w:type="pct"/>
            <w:tcBorders>
              <w:bottom w:val="single" w:sz="12" w:space="0" w:color="FFD200"/>
            </w:tcBorders>
          </w:tcPr>
          <w:p w:rsidR="00FC5363" w:rsidRPr="00F3037A" w:rsidRDefault="00FC5363" w:rsidP="007B0C65">
            <w:pPr>
              <w:jc w:val="center"/>
              <w:rPr>
                <w:rFonts w:ascii="Arial" w:hAnsi="Arial" w:cs="Arial"/>
                <w:b/>
                <w:spacing w:val="-4"/>
                <w:sz w:val="36"/>
                <w:szCs w:val="36"/>
              </w:rPr>
            </w:pPr>
            <w:r>
              <w:rPr>
                <w:rFonts w:ascii="Arial" w:hAnsi="Arial" w:cs="Arial"/>
                <w:b/>
                <w:spacing w:val="-4"/>
                <w:sz w:val="36"/>
                <w:szCs w:val="36"/>
              </w:rPr>
              <w:t>ПАМЯТКА</w:t>
            </w:r>
          </w:p>
        </w:tc>
      </w:tr>
    </w:tbl>
    <w:p w:rsidR="00FC5363" w:rsidRPr="0084209F" w:rsidRDefault="00FC5363" w:rsidP="00FC5363">
      <w:pPr>
        <w:spacing w:before="120"/>
        <w:jc w:val="center"/>
        <w:rPr>
          <w:rFonts w:ascii="Arial" w:hAnsi="Arial" w:cs="Arial"/>
          <w:b/>
          <w:spacing w:val="-4"/>
        </w:rPr>
      </w:pPr>
      <w:r>
        <w:rPr>
          <w:rFonts w:ascii="Arial" w:hAnsi="Arial" w:cs="Arial"/>
          <w:b/>
          <w:caps/>
        </w:rPr>
        <w:t>ЗОЛОТЫЕ</w:t>
      </w:r>
      <w:r>
        <w:rPr>
          <w:rFonts w:ascii="Arial" w:hAnsi="Arial" w:cs="Arial"/>
          <w:b/>
          <w:spacing w:val="-4"/>
          <w:szCs w:val="24"/>
        </w:rPr>
        <w:t xml:space="preserve"> ПРАВИЛА БЕЗОПАСНОСТИ ТРУДА В ЗАО «ВАНКОРНЕФТЬ»</w:t>
      </w:r>
    </w:p>
    <w:p w:rsidR="00FC5363" w:rsidRDefault="00FC5363" w:rsidP="00FC5363">
      <w:pPr>
        <w:pStyle w:val="a5"/>
        <w:jc w:val="center"/>
      </w:pPr>
    </w:p>
    <w:p w:rsidR="00FC5363" w:rsidRPr="00FA0352" w:rsidRDefault="00FC5363" w:rsidP="00FC5363">
      <w:pPr>
        <w:jc w:val="center"/>
        <w:rPr>
          <w:rFonts w:ascii="EuropeDemiC" w:hAnsi="EuropeDemiC"/>
          <w:sz w:val="20"/>
          <w:szCs w:val="20"/>
        </w:rPr>
      </w:pPr>
    </w:p>
    <w:p w:rsidR="00FC5363" w:rsidRPr="00FA0352" w:rsidRDefault="00FC5363" w:rsidP="00FC5363">
      <w:pPr>
        <w:jc w:val="center"/>
        <w:rPr>
          <w:rFonts w:ascii="EuropeDemiC" w:hAnsi="EuropeDemiC"/>
          <w:sz w:val="20"/>
          <w:szCs w:val="20"/>
        </w:rPr>
      </w:pPr>
    </w:p>
    <w:p w:rsidR="00FC5363" w:rsidRPr="00FA0352" w:rsidRDefault="00FC5363" w:rsidP="00FC5363">
      <w:pPr>
        <w:jc w:val="center"/>
        <w:rPr>
          <w:rFonts w:ascii="EuropeDemiC" w:hAnsi="EuropeDemiC"/>
          <w:sz w:val="20"/>
          <w:szCs w:val="20"/>
        </w:rPr>
      </w:pPr>
    </w:p>
    <w:p w:rsidR="00FC5363" w:rsidRPr="00FA0352" w:rsidRDefault="00FC5363" w:rsidP="00FC5363">
      <w:pPr>
        <w:jc w:val="center"/>
        <w:rPr>
          <w:rFonts w:ascii="EuropeDemiC" w:hAnsi="EuropeDemiC"/>
          <w:sz w:val="20"/>
          <w:szCs w:val="20"/>
        </w:rPr>
      </w:pPr>
    </w:p>
    <w:p w:rsidR="00FC5363" w:rsidRPr="00463335" w:rsidRDefault="00FC5363" w:rsidP="00FC5363">
      <w:pPr>
        <w:jc w:val="center"/>
        <w:rPr>
          <w:rFonts w:ascii="EuropeDemiC" w:hAnsi="EuropeDemiC"/>
          <w:sz w:val="20"/>
          <w:szCs w:val="20"/>
        </w:rPr>
      </w:pPr>
    </w:p>
    <w:p w:rsidR="00FC5363" w:rsidRDefault="00FC5363" w:rsidP="00FC5363">
      <w:pPr>
        <w:jc w:val="center"/>
        <w:rPr>
          <w:rFonts w:ascii="EuropeDemiC" w:hAnsi="EuropeDemiC"/>
          <w:sz w:val="20"/>
          <w:szCs w:val="20"/>
        </w:rPr>
      </w:pPr>
    </w:p>
    <w:p w:rsidR="00FC5363" w:rsidRPr="009E7FEB" w:rsidRDefault="00FC5363" w:rsidP="00FC5363">
      <w:pPr>
        <w:jc w:val="center"/>
        <w:rPr>
          <w:rFonts w:ascii="Arial" w:hAnsi="Arial" w:cs="Arial"/>
          <w:color w:val="808080"/>
          <w:sz w:val="20"/>
          <w:szCs w:val="20"/>
        </w:rPr>
      </w:pPr>
    </w:p>
    <w:p w:rsidR="00FC5363" w:rsidRPr="009E7FEB" w:rsidRDefault="00FC5363" w:rsidP="00FC5363">
      <w:pPr>
        <w:jc w:val="center"/>
        <w:rPr>
          <w:rFonts w:ascii="Arial" w:hAnsi="Arial" w:cs="Arial"/>
          <w:b/>
          <w:sz w:val="16"/>
          <w:szCs w:val="16"/>
        </w:rPr>
      </w:pPr>
    </w:p>
    <w:p w:rsidR="00FC5363" w:rsidRPr="009E7FEB" w:rsidRDefault="00FC5363" w:rsidP="00FC5363">
      <w:pPr>
        <w:jc w:val="center"/>
        <w:rPr>
          <w:rFonts w:ascii="Arial" w:hAnsi="Arial" w:cs="Arial"/>
          <w:b/>
          <w:sz w:val="16"/>
          <w:szCs w:val="16"/>
        </w:rPr>
      </w:pPr>
    </w:p>
    <w:p w:rsidR="00FC5363" w:rsidRDefault="00FC5363" w:rsidP="00FC5363">
      <w:pPr>
        <w:jc w:val="center"/>
        <w:rPr>
          <w:rFonts w:ascii="Arial" w:hAnsi="Arial" w:cs="Arial"/>
          <w:b/>
          <w:sz w:val="16"/>
          <w:szCs w:val="16"/>
        </w:rPr>
      </w:pPr>
    </w:p>
    <w:p w:rsidR="00FC5363" w:rsidRDefault="00FC5363" w:rsidP="00FC5363">
      <w:pPr>
        <w:jc w:val="center"/>
        <w:rPr>
          <w:rFonts w:ascii="Arial" w:hAnsi="Arial" w:cs="Arial"/>
          <w:b/>
          <w:sz w:val="16"/>
          <w:szCs w:val="16"/>
        </w:rPr>
      </w:pPr>
    </w:p>
    <w:p w:rsidR="00FC5363" w:rsidRDefault="00FC5363" w:rsidP="00FC5363">
      <w:pPr>
        <w:jc w:val="center"/>
        <w:rPr>
          <w:rFonts w:ascii="Arial" w:hAnsi="Arial" w:cs="Arial"/>
          <w:b/>
          <w:sz w:val="16"/>
          <w:szCs w:val="16"/>
        </w:rPr>
      </w:pPr>
    </w:p>
    <w:p w:rsidR="00FC5363" w:rsidRDefault="00FC5363" w:rsidP="00FC5363">
      <w:pPr>
        <w:jc w:val="center"/>
        <w:rPr>
          <w:rFonts w:ascii="Arial" w:hAnsi="Arial" w:cs="Arial"/>
          <w:b/>
          <w:sz w:val="16"/>
          <w:szCs w:val="16"/>
        </w:rPr>
      </w:pPr>
    </w:p>
    <w:p w:rsidR="00FC5363" w:rsidRDefault="00FC5363" w:rsidP="00FC5363">
      <w:pPr>
        <w:jc w:val="center"/>
        <w:rPr>
          <w:rFonts w:ascii="Arial" w:hAnsi="Arial" w:cs="Arial"/>
          <w:b/>
          <w:sz w:val="16"/>
          <w:szCs w:val="16"/>
        </w:rPr>
      </w:pPr>
    </w:p>
    <w:p w:rsidR="00FC5363" w:rsidRDefault="00FC5363" w:rsidP="00FC5363">
      <w:pPr>
        <w:jc w:val="center"/>
        <w:rPr>
          <w:rFonts w:ascii="Arial" w:hAnsi="Arial" w:cs="Arial"/>
          <w:b/>
          <w:sz w:val="16"/>
          <w:szCs w:val="16"/>
        </w:rPr>
      </w:pPr>
    </w:p>
    <w:p w:rsidR="00FC5363" w:rsidRDefault="00FC5363" w:rsidP="00FC5363">
      <w:pPr>
        <w:jc w:val="center"/>
        <w:rPr>
          <w:rFonts w:ascii="Arial" w:hAnsi="Arial" w:cs="Arial"/>
          <w:b/>
          <w:sz w:val="16"/>
          <w:szCs w:val="16"/>
        </w:rPr>
      </w:pPr>
    </w:p>
    <w:p w:rsidR="00FC5363" w:rsidRDefault="00FC5363" w:rsidP="008770A1">
      <w:pPr>
        <w:rPr>
          <w:rFonts w:ascii="Arial" w:hAnsi="Arial" w:cs="Arial"/>
          <w:b/>
          <w:sz w:val="16"/>
          <w:szCs w:val="16"/>
        </w:rPr>
      </w:pPr>
    </w:p>
    <w:p w:rsidR="00FC5363" w:rsidRDefault="00FC5363" w:rsidP="00FC5363">
      <w:pPr>
        <w:jc w:val="center"/>
        <w:rPr>
          <w:rFonts w:ascii="Arial" w:hAnsi="Arial" w:cs="Arial"/>
          <w:b/>
          <w:sz w:val="16"/>
          <w:szCs w:val="16"/>
        </w:rPr>
      </w:pPr>
    </w:p>
    <w:p w:rsidR="00FC5363" w:rsidRDefault="00FC5363" w:rsidP="00FC5363">
      <w:pPr>
        <w:jc w:val="center"/>
        <w:rPr>
          <w:rFonts w:ascii="Arial" w:hAnsi="Arial" w:cs="Arial"/>
          <w:b/>
          <w:sz w:val="16"/>
          <w:szCs w:val="16"/>
        </w:rPr>
      </w:pPr>
    </w:p>
    <w:p w:rsidR="00FC5363" w:rsidRDefault="00FC5363" w:rsidP="00FC5363">
      <w:pPr>
        <w:jc w:val="center"/>
        <w:rPr>
          <w:rFonts w:ascii="Arial" w:hAnsi="Arial" w:cs="Arial"/>
          <w:b/>
          <w:sz w:val="16"/>
          <w:szCs w:val="16"/>
        </w:rPr>
      </w:pPr>
    </w:p>
    <w:p w:rsidR="00B23CB8" w:rsidRDefault="00B23CB8" w:rsidP="00FC5363">
      <w:pPr>
        <w:jc w:val="center"/>
        <w:rPr>
          <w:rFonts w:ascii="Arial" w:hAnsi="Arial" w:cs="Arial"/>
          <w:b/>
          <w:sz w:val="16"/>
          <w:szCs w:val="16"/>
        </w:rPr>
      </w:pPr>
    </w:p>
    <w:p w:rsidR="00B23CB8" w:rsidRDefault="00B23CB8" w:rsidP="00FC5363">
      <w:pPr>
        <w:jc w:val="center"/>
        <w:rPr>
          <w:rFonts w:ascii="Arial" w:hAnsi="Arial" w:cs="Arial"/>
          <w:b/>
          <w:sz w:val="16"/>
          <w:szCs w:val="16"/>
        </w:rPr>
      </w:pPr>
    </w:p>
    <w:p w:rsidR="00B23CB8" w:rsidRDefault="00B23CB8" w:rsidP="00FC5363">
      <w:pPr>
        <w:jc w:val="center"/>
        <w:rPr>
          <w:rFonts w:ascii="Arial" w:hAnsi="Arial" w:cs="Arial"/>
          <w:b/>
          <w:sz w:val="16"/>
          <w:szCs w:val="16"/>
        </w:rPr>
      </w:pPr>
    </w:p>
    <w:p w:rsidR="00B23CB8" w:rsidRDefault="00B23CB8" w:rsidP="00FC5363">
      <w:pPr>
        <w:jc w:val="center"/>
        <w:rPr>
          <w:rFonts w:ascii="Arial" w:hAnsi="Arial" w:cs="Arial"/>
          <w:b/>
          <w:sz w:val="16"/>
          <w:szCs w:val="16"/>
        </w:rPr>
      </w:pPr>
    </w:p>
    <w:p w:rsidR="00B23CB8" w:rsidRDefault="00B23CB8" w:rsidP="00FC5363">
      <w:pPr>
        <w:jc w:val="center"/>
        <w:rPr>
          <w:rFonts w:ascii="Arial" w:hAnsi="Arial" w:cs="Arial"/>
          <w:b/>
          <w:sz w:val="16"/>
          <w:szCs w:val="16"/>
        </w:rPr>
      </w:pPr>
    </w:p>
    <w:p w:rsidR="00B23CB8" w:rsidRDefault="00B23CB8" w:rsidP="00FC5363">
      <w:pPr>
        <w:jc w:val="center"/>
        <w:rPr>
          <w:rFonts w:ascii="Arial" w:hAnsi="Arial" w:cs="Arial"/>
          <w:b/>
          <w:sz w:val="16"/>
          <w:szCs w:val="16"/>
        </w:rPr>
      </w:pPr>
    </w:p>
    <w:p w:rsidR="00FC5363" w:rsidRDefault="00FC5363" w:rsidP="00FC5363">
      <w:pPr>
        <w:jc w:val="center"/>
        <w:rPr>
          <w:rFonts w:ascii="Arial" w:hAnsi="Arial" w:cs="Arial"/>
          <w:b/>
          <w:sz w:val="16"/>
          <w:szCs w:val="16"/>
        </w:rPr>
      </w:pPr>
    </w:p>
    <w:p w:rsidR="00FC5363" w:rsidRDefault="00FC5363" w:rsidP="00FC5363">
      <w:pPr>
        <w:jc w:val="center"/>
        <w:rPr>
          <w:rFonts w:ascii="Arial" w:hAnsi="Arial" w:cs="Arial"/>
          <w:b/>
          <w:sz w:val="16"/>
          <w:szCs w:val="16"/>
        </w:rPr>
      </w:pPr>
    </w:p>
    <w:p w:rsidR="00FC5363" w:rsidRPr="003106D6" w:rsidRDefault="00FC5363" w:rsidP="00FC5363">
      <w:pPr>
        <w:jc w:val="center"/>
        <w:rPr>
          <w:rFonts w:ascii="Arial" w:hAnsi="Arial" w:cs="Arial"/>
          <w:b/>
          <w:sz w:val="16"/>
          <w:szCs w:val="16"/>
        </w:rPr>
      </w:pPr>
    </w:p>
    <w:p w:rsidR="00FC5363" w:rsidRPr="009E7FEB" w:rsidRDefault="00FC5363" w:rsidP="00FC5363">
      <w:pPr>
        <w:jc w:val="center"/>
        <w:rPr>
          <w:rFonts w:ascii="Arial" w:hAnsi="Arial" w:cs="Arial"/>
          <w:b/>
          <w:sz w:val="16"/>
          <w:szCs w:val="16"/>
        </w:rPr>
      </w:pPr>
    </w:p>
    <w:p w:rsidR="00FC5363" w:rsidRDefault="00FC5363" w:rsidP="00FC5363">
      <w:pPr>
        <w:jc w:val="center"/>
        <w:rPr>
          <w:rFonts w:ascii="Arial" w:hAnsi="Arial" w:cs="Arial"/>
          <w:b/>
          <w:sz w:val="18"/>
          <w:szCs w:val="18"/>
        </w:rPr>
      </w:pPr>
      <w:r>
        <w:rPr>
          <w:rFonts w:ascii="Arial" w:hAnsi="Arial" w:cs="Arial"/>
          <w:b/>
          <w:sz w:val="18"/>
          <w:szCs w:val="18"/>
        </w:rPr>
        <w:t>г. КРАСНОЯРСК</w:t>
      </w:r>
    </w:p>
    <w:p w:rsidR="00997C26" w:rsidRDefault="00FC5363" w:rsidP="00FC5363">
      <w:pPr>
        <w:jc w:val="center"/>
        <w:rPr>
          <w:rFonts w:ascii="Arial" w:hAnsi="Arial" w:cs="Arial"/>
          <w:b/>
          <w:sz w:val="18"/>
          <w:szCs w:val="18"/>
        </w:rPr>
      </w:pPr>
      <w:r>
        <w:rPr>
          <w:rFonts w:ascii="Arial" w:hAnsi="Arial" w:cs="Arial"/>
          <w:b/>
          <w:sz w:val="18"/>
          <w:szCs w:val="18"/>
        </w:rPr>
        <w:t>2014</w:t>
      </w:r>
    </w:p>
    <w:p w:rsidR="00FC5363" w:rsidRPr="00495F49" w:rsidRDefault="00FC5363" w:rsidP="007B0C65">
      <w:pPr>
        <w:pStyle w:val="16"/>
        <w:numPr>
          <w:ilvl w:val="0"/>
          <w:numId w:val="21"/>
        </w:numPr>
        <w:tabs>
          <w:tab w:val="clear" w:pos="705"/>
          <w:tab w:val="num" w:pos="0"/>
          <w:tab w:val="left" w:pos="284"/>
        </w:tabs>
        <w:ind w:left="0" w:firstLine="0"/>
        <w:rPr>
          <w:sz w:val="24"/>
          <w:szCs w:val="24"/>
        </w:rPr>
      </w:pPr>
      <w:bookmarkStart w:id="210" w:name="_Toc371437128"/>
      <w:bookmarkStart w:id="211" w:name="_Toc371940968"/>
      <w:bookmarkStart w:id="212" w:name="_Toc372038097"/>
      <w:bookmarkStart w:id="213" w:name="_Toc385946721"/>
      <w:bookmarkStart w:id="214" w:name="_Toc385948765"/>
      <w:r w:rsidRPr="00495F49">
        <w:rPr>
          <w:sz w:val="24"/>
          <w:szCs w:val="24"/>
        </w:rPr>
        <w:t>ЛИДЕРСТВО</w:t>
      </w:r>
      <w:bookmarkEnd w:id="210"/>
      <w:bookmarkEnd w:id="211"/>
      <w:bookmarkEnd w:id="212"/>
      <w:bookmarkEnd w:id="213"/>
      <w:bookmarkEnd w:id="214"/>
    </w:p>
    <w:p w:rsidR="00FC5363" w:rsidRDefault="00FC5363" w:rsidP="00FC5363">
      <w:pPr>
        <w:pStyle w:val="afe"/>
      </w:pPr>
    </w:p>
    <w:p w:rsidR="00FC5363" w:rsidRDefault="00FC5363" w:rsidP="00FC5363">
      <w:pPr>
        <w:pStyle w:val="afe"/>
      </w:pPr>
      <w:r>
        <w:t xml:space="preserve">Все работники ОАО «НК «Роснефть» и </w:t>
      </w:r>
      <w:r>
        <w:rPr>
          <w:iCs/>
        </w:rPr>
        <w:t>Обществ Группы</w:t>
      </w:r>
      <w:r>
        <w:t xml:space="preserve"> и персонал подрядчиков (субподрядчиков) несут ответственность за свою собственную безопасность и безопасность окружающих их людей и должны личным примером демонстрировать приверженность вопросам охраны труда, промышленной и пожарной безопасности.</w:t>
      </w:r>
    </w:p>
    <w:p w:rsidR="00FC5363" w:rsidRDefault="00FC5363" w:rsidP="00FC5363">
      <w:pPr>
        <w:pStyle w:val="afe"/>
      </w:pPr>
    </w:p>
    <w:p w:rsidR="00FC5363" w:rsidRDefault="00FC5363" w:rsidP="00FC5363">
      <w:pPr>
        <w:pStyle w:val="afe"/>
      </w:pPr>
      <w:r>
        <w:t>Каждый руководящий работник признает свою лидирующую роль в обеспечении охраны труда, промышленной и пожарной безопасности, в том числе через непосредственное участие в процессах планирования, организации и контроля безопасного выполнения работ.</w:t>
      </w:r>
    </w:p>
    <w:p w:rsidR="00FC5363" w:rsidRDefault="00FC5363" w:rsidP="00FC5363">
      <w:pPr>
        <w:rPr>
          <w:rFonts w:eastAsia="Times New Roman"/>
          <w:szCs w:val="24"/>
          <w:lang w:eastAsia="ru-RU"/>
        </w:rPr>
      </w:pPr>
    </w:p>
    <w:p w:rsidR="00FC5363" w:rsidRDefault="00FC5363" w:rsidP="00FC5363">
      <w:pPr>
        <w:rPr>
          <w:rFonts w:eastAsia="Times New Roman"/>
          <w:szCs w:val="24"/>
          <w:lang w:eastAsia="ru-RU"/>
        </w:rPr>
      </w:pPr>
    </w:p>
    <w:p w:rsidR="00FC5363" w:rsidRPr="00495F49" w:rsidRDefault="00FC5363" w:rsidP="007B0C65">
      <w:pPr>
        <w:pStyle w:val="16"/>
        <w:numPr>
          <w:ilvl w:val="0"/>
          <w:numId w:val="21"/>
        </w:numPr>
        <w:tabs>
          <w:tab w:val="clear" w:pos="705"/>
          <w:tab w:val="num" w:pos="284"/>
        </w:tabs>
        <w:ind w:left="0" w:firstLine="0"/>
        <w:rPr>
          <w:sz w:val="24"/>
          <w:szCs w:val="24"/>
        </w:rPr>
      </w:pPr>
      <w:bookmarkStart w:id="215" w:name="_Toc371437129"/>
      <w:bookmarkStart w:id="216" w:name="_Toc371940969"/>
      <w:bookmarkStart w:id="217" w:name="_Toc372038098"/>
      <w:bookmarkStart w:id="218" w:name="_Toc385946722"/>
      <w:bookmarkStart w:id="219" w:name="_Toc385948766"/>
      <w:r w:rsidRPr="00495F49">
        <w:rPr>
          <w:sz w:val="24"/>
          <w:szCs w:val="24"/>
        </w:rPr>
        <w:t>Общие правила безопасности производства работ</w:t>
      </w:r>
      <w:bookmarkEnd w:id="215"/>
      <w:bookmarkEnd w:id="216"/>
      <w:bookmarkEnd w:id="217"/>
      <w:bookmarkEnd w:id="218"/>
      <w:bookmarkEnd w:id="219"/>
    </w:p>
    <w:p w:rsidR="00FC5363" w:rsidRDefault="00FC5363" w:rsidP="00FC5363">
      <w:pPr>
        <w:pStyle w:val="afe"/>
      </w:pPr>
    </w:p>
    <w:p w:rsidR="00FC5363" w:rsidRDefault="00FC5363" w:rsidP="00FC5363">
      <w:pPr>
        <w:pStyle w:val="afe"/>
        <w:jc w:val="center"/>
        <w:rPr>
          <w:b/>
        </w:rPr>
      </w:pPr>
      <w:r w:rsidRPr="003A34DD">
        <w:rPr>
          <w:b/>
        </w:rPr>
        <w:t>Необходимо неукоснительно выполнять требования законодательства РФ, нормативных правовых документов РФ и локальных нормативных документов в области безопасности труда!</w:t>
      </w:r>
    </w:p>
    <w:p w:rsidR="00FC5363" w:rsidRPr="00407676" w:rsidRDefault="00FC5363" w:rsidP="00FC5363">
      <w:pPr>
        <w:pStyle w:val="afe"/>
      </w:pPr>
    </w:p>
    <w:p w:rsidR="00FC5363" w:rsidRDefault="00FC5363" w:rsidP="00FC5363">
      <w:pPr>
        <w:pStyle w:val="afe"/>
        <w:rPr>
          <w:szCs w:val="24"/>
        </w:rPr>
      </w:pPr>
      <w:r>
        <w:rPr>
          <w:szCs w:val="24"/>
        </w:rPr>
        <w:t>Все работы должны выполняться при соблюдении следующих условий:</w:t>
      </w:r>
    </w:p>
    <w:p w:rsidR="00FC5363" w:rsidRDefault="00FC5363" w:rsidP="007B0C65">
      <w:pPr>
        <w:pStyle w:val="17"/>
        <w:numPr>
          <w:ilvl w:val="0"/>
          <w:numId w:val="3"/>
        </w:numPr>
        <w:tabs>
          <w:tab w:val="clear" w:pos="1440"/>
        </w:tabs>
        <w:ind w:left="538" w:hanging="357"/>
      </w:pPr>
      <w:r>
        <w:t xml:space="preserve">до начала работ проведен анализ существующих опасных и вредных факторов, разработаны, доведены до исполнителей и обеспечены необходимые меры предупреждения возможных нежелательных событий и снижения вероятности и (или) тяжести их последствий; </w:t>
      </w:r>
    </w:p>
    <w:p w:rsidR="00FC5363" w:rsidRDefault="00FC5363" w:rsidP="007B0C65">
      <w:pPr>
        <w:pStyle w:val="17"/>
        <w:numPr>
          <w:ilvl w:val="0"/>
          <w:numId w:val="3"/>
        </w:numPr>
        <w:tabs>
          <w:tab w:val="clear" w:pos="1440"/>
        </w:tabs>
        <w:ind w:left="538" w:hanging="357"/>
      </w:pPr>
      <w:r>
        <w:t>до начала выполнения работ определены действия на случай аварийной ситуации, пожара;</w:t>
      </w:r>
    </w:p>
    <w:p w:rsidR="00FC5363" w:rsidRDefault="00FC5363" w:rsidP="007B0C65">
      <w:pPr>
        <w:pStyle w:val="17"/>
        <w:numPr>
          <w:ilvl w:val="0"/>
          <w:numId w:val="3"/>
        </w:numPr>
        <w:tabs>
          <w:tab w:val="clear" w:pos="1440"/>
        </w:tabs>
        <w:ind w:left="538" w:hanging="357"/>
      </w:pPr>
      <w:r>
        <w:t>на работы повышенной опасности оформлен наряд-допуск, территория проведения работ обозначена сигнальными лентами и/или знаками безопасности;</w:t>
      </w:r>
    </w:p>
    <w:p w:rsidR="00FC5363" w:rsidRDefault="00FC5363" w:rsidP="007B0C65">
      <w:pPr>
        <w:pStyle w:val="17"/>
        <w:numPr>
          <w:ilvl w:val="0"/>
          <w:numId w:val="3"/>
        </w:numPr>
        <w:tabs>
          <w:tab w:val="clear" w:pos="1440"/>
        </w:tabs>
        <w:ind w:left="538" w:hanging="357"/>
      </w:pPr>
      <w:r>
        <w:t>исполнители работ обучены требованиям охраны труда, мерам пожарной и промышленной безопасности, имеют соответствующую квалификацию и по состоянию здоровья пригодны к выполнению работ; ознакомлены с инструкциями по безопасному ведению работ;</w:t>
      </w:r>
    </w:p>
    <w:p w:rsidR="00FC5363" w:rsidRDefault="00FC5363" w:rsidP="007B0C65">
      <w:pPr>
        <w:pStyle w:val="17"/>
        <w:numPr>
          <w:ilvl w:val="0"/>
          <w:numId w:val="3"/>
        </w:numPr>
        <w:tabs>
          <w:tab w:val="clear" w:pos="1440"/>
        </w:tabs>
        <w:ind w:left="538" w:hanging="357"/>
      </w:pPr>
      <w:r>
        <w:t xml:space="preserve">средства индивидуальной и коллективной защиты применяются с учетом выявленных опасностей и </w:t>
      </w:r>
      <w:r w:rsidRPr="007024FE">
        <w:t>требований к безопасному производству работ</w:t>
      </w:r>
      <w:r>
        <w:t>на объекте;</w:t>
      </w:r>
    </w:p>
    <w:p w:rsidR="00FC5363" w:rsidRDefault="00FC5363" w:rsidP="007B0C65">
      <w:pPr>
        <w:pStyle w:val="17"/>
        <w:numPr>
          <w:ilvl w:val="0"/>
          <w:numId w:val="3"/>
        </w:numPr>
        <w:tabs>
          <w:tab w:val="clear" w:pos="1440"/>
        </w:tabs>
        <w:ind w:left="538" w:hanging="357"/>
      </w:pPr>
      <w:r>
        <w:t>исключено присутствие лиц, находящихся в состоянии алкогольного или наркотического (токсического) опьянения, а также непригодных к выполнению работ по состоянию здоровья;</w:t>
      </w:r>
    </w:p>
    <w:p w:rsidR="00FC5363" w:rsidRDefault="00FC5363" w:rsidP="007B0C65">
      <w:pPr>
        <w:pStyle w:val="17"/>
        <w:numPr>
          <w:ilvl w:val="0"/>
          <w:numId w:val="3"/>
        </w:numPr>
        <w:tabs>
          <w:tab w:val="clear" w:pos="1440"/>
        </w:tabs>
        <w:ind w:left="538" w:hanging="357"/>
      </w:pPr>
      <w:r>
        <w:t>исключен допуск лиц, не связанных с выполнением данной работы;</w:t>
      </w:r>
    </w:p>
    <w:p w:rsidR="00FC5363" w:rsidRPr="00D74A48" w:rsidRDefault="00FC5363" w:rsidP="007B0C65">
      <w:pPr>
        <w:pStyle w:val="17"/>
        <w:numPr>
          <w:ilvl w:val="0"/>
          <w:numId w:val="3"/>
        </w:numPr>
        <w:tabs>
          <w:tab w:val="clear" w:pos="1440"/>
        </w:tabs>
        <w:ind w:left="538" w:hanging="357"/>
      </w:pPr>
      <w:r w:rsidRPr="00D74A48">
        <w:t xml:space="preserve">работники рабочих профессий ОАО «НК «Роснефть», </w:t>
      </w:r>
      <w:r w:rsidRPr="00D74A48">
        <w:rPr>
          <w:iCs/>
        </w:rPr>
        <w:t>Обществ Группы</w:t>
      </w:r>
      <w:r w:rsidRPr="00D74A48">
        <w:t xml:space="preserve"> и персонал подрядчиков (субподрядчиков) обучены оказанию первой помощи;</w:t>
      </w:r>
    </w:p>
    <w:p w:rsidR="00FC5363" w:rsidRDefault="00FC5363" w:rsidP="007B0C65">
      <w:pPr>
        <w:pStyle w:val="17"/>
        <w:numPr>
          <w:ilvl w:val="0"/>
          <w:numId w:val="3"/>
        </w:numPr>
        <w:tabs>
          <w:tab w:val="clear" w:pos="1440"/>
        </w:tabs>
        <w:ind w:left="538" w:hanging="357"/>
      </w:pPr>
      <w:r>
        <w:lastRenderedPageBreak/>
        <w:t>оборудование, механизмы, инструменты и устройства безопасности пригодны для конкретного вида работ и исправны.</w:t>
      </w:r>
    </w:p>
    <w:p w:rsidR="00FC5363" w:rsidRDefault="00FC5363" w:rsidP="00FC5363">
      <w:pPr>
        <w:pStyle w:val="afe"/>
      </w:pPr>
    </w:p>
    <w:p w:rsidR="00FC5363" w:rsidRDefault="00FC5363" w:rsidP="00FC5363">
      <w:pPr>
        <w:pStyle w:val="afe"/>
        <w:jc w:val="center"/>
        <w:rPr>
          <w:b/>
          <w:bCs/>
          <w:szCs w:val="24"/>
        </w:rPr>
      </w:pPr>
      <w:r>
        <w:rPr>
          <w:b/>
          <w:bCs/>
          <w:szCs w:val="24"/>
        </w:rPr>
        <w:t>При возникновении условий, представляющих непосредственную угрозу жизни и здоровью людей, работы должны быть приостановлены до их устранения и обеспечения безопасного выполнения работ.</w:t>
      </w:r>
    </w:p>
    <w:p w:rsidR="00FC5363" w:rsidRDefault="00FC5363" w:rsidP="00FC5363">
      <w:pPr>
        <w:pStyle w:val="afe"/>
      </w:pPr>
    </w:p>
    <w:p w:rsidR="00B23CB8" w:rsidRDefault="00B23CB8" w:rsidP="00FC5363">
      <w:pPr>
        <w:pStyle w:val="afe"/>
      </w:pPr>
    </w:p>
    <w:p w:rsidR="00FC5363" w:rsidRPr="00495F49" w:rsidRDefault="00FC5363" w:rsidP="007B0C65">
      <w:pPr>
        <w:pStyle w:val="16"/>
        <w:numPr>
          <w:ilvl w:val="0"/>
          <w:numId w:val="21"/>
        </w:numPr>
        <w:tabs>
          <w:tab w:val="clear" w:pos="705"/>
          <w:tab w:val="num" w:pos="284"/>
        </w:tabs>
        <w:ind w:left="0" w:firstLine="0"/>
        <w:rPr>
          <w:sz w:val="24"/>
          <w:szCs w:val="24"/>
        </w:rPr>
      </w:pPr>
      <w:bookmarkStart w:id="220" w:name="_Toc371437130"/>
      <w:bookmarkStart w:id="221" w:name="_Toc371940970"/>
      <w:bookmarkStart w:id="222" w:name="_Toc372038099"/>
      <w:bookmarkStart w:id="223" w:name="_Toc385946723"/>
      <w:bookmarkStart w:id="224" w:name="_Toc385948767"/>
      <w:r w:rsidRPr="00495F49">
        <w:rPr>
          <w:sz w:val="24"/>
          <w:szCs w:val="24"/>
        </w:rPr>
        <w:t>правила безопасности производства отдельных видов работ</w:t>
      </w:r>
      <w:bookmarkEnd w:id="220"/>
      <w:bookmarkEnd w:id="221"/>
      <w:bookmarkEnd w:id="222"/>
      <w:bookmarkEnd w:id="223"/>
      <w:bookmarkEnd w:id="224"/>
    </w:p>
    <w:p w:rsidR="00FC5363" w:rsidRPr="00407676" w:rsidRDefault="00FC5363" w:rsidP="00FC5363">
      <w:pPr>
        <w:pStyle w:val="afe"/>
      </w:pPr>
    </w:p>
    <w:p w:rsidR="00FC5363" w:rsidRDefault="00FC5363" w:rsidP="00FC5363">
      <w:pPr>
        <w:pStyle w:val="afe"/>
        <w:rPr>
          <w:b/>
        </w:rPr>
      </w:pPr>
      <w:r w:rsidRPr="009573DE">
        <w:rPr>
          <w:b/>
        </w:rPr>
        <w:t>Требования</w:t>
      </w:r>
      <w:r>
        <w:rPr>
          <w:b/>
        </w:rPr>
        <w:t>,</w:t>
      </w:r>
      <w:r w:rsidRPr="009573DE">
        <w:rPr>
          <w:b/>
        </w:rPr>
        <w:t xml:space="preserve"> перечисленные ниже являются дополнением к общим правилам безопасности производства работ.</w:t>
      </w:r>
    </w:p>
    <w:p w:rsidR="00FC5363" w:rsidRDefault="00FC5363" w:rsidP="00FC5363">
      <w:pPr>
        <w:pStyle w:val="afe"/>
      </w:pPr>
    </w:p>
    <w:p w:rsidR="00FC5363" w:rsidRPr="00495F49" w:rsidRDefault="00FC5363" w:rsidP="007B0C65">
      <w:pPr>
        <w:pStyle w:val="20"/>
        <w:numPr>
          <w:ilvl w:val="1"/>
          <w:numId w:val="22"/>
        </w:numPr>
        <w:tabs>
          <w:tab w:val="left" w:pos="426"/>
        </w:tabs>
        <w:spacing w:before="0" w:after="0"/>
        <w:jc w:val="both"/>
        <w:rPr>
          <w:i w:val="0"/>
          <w:sz w:val="24"/>
          <w:szCs w:val="24"/>
        </w:rPr>
      </w:pPr>
      <w:bookmarkStart w:id="225" w:name="_Toc371436733"/>
      <w:bookmarkStart w:id="226" w:name="_Toc371437131"/>
      <w:bookmarkStart w:id="227" w:name="_Toc371940883"/>
      <w:bookmarkStart w:id="228" w:name="_Toc371940971"/>
      <w:bookmarkStart w:id="229" w:name="_Toc372038100"/>
      <w:bookmarkStart w:id="230" w:name="_Toc371437132"/>
      <w:bookmarkStart w:id="231" w:name="_Toc371940972"/>
      <w:bookmarkStart w:id="232" w:name="_Toc372038101"/>
      <w:bookmarkStart w:id="233" w:name="_Toc385946724"/>
      <w:bookmarkStart w:id="234" w:name="_Toc385948768"/>
      <w:bookmarkEnd w:id="225"/>
      <w:bookmarkEnd w:id="226"/>
      <w:bookmarkEnd w:id="227"/>
      <w:bookmarkEnd w:id="228"/>
      <w:bookmarkEnd w:id="229"/>
      <w:r w:rsidRPr="00495F49">
        <w:rPr>
          <w:i w:val="0"/>
          <w:sz w:val="24"/>
          <w:szCs w:val="24"/>
        </w:rPr>
        <w:t>ИЗОЛЯЦИЯ ИСТОЧНИКОВ ЭНЕРГИИ</w:t>
      </w:r>
      <w:bookmarkEnd w:id="230"/>
      <w:bookmarkEnd w:id="231"/>
      <w:bookmarkEnd w:id="232"/>
      <w:bookmarkEnd w:id="233"/>
      <w:bookmarkEnd w:id="234"/>
    </w:p>
    <w:p w:rsidR="00FC5363" w:rsidRDefault="00FC5363" w:rsidP="00FC5363">
      <w:pPr>
        <w:jc w:val="both"/>
        <w:rPr>
          <w:spacing w:val="-6"/>
          <w:szCs w:val="24"/>
        </w:rPr>
      </w:pPr>
    </w:p>
    <w:p w:rsidR="00FC5363" w:rsidRDefault="00FC5363" w:rsidP="00FC5363">
      <w:pPr>
        <w:jc w:val="both"/>
        <w:rPr>
          <w:szCs w:val="24"/>
        </w:rPr>
      </w:pPr>
      <w:r>
        <w:rPr>
          <w:spacing w:val="-6"/>
          <w:szCs w:val="24"/>
        </w:rPr>
        <w:t>Любые работы по ремонту и обслуживанию оборудования, находящегося под воздействием энергии любого рода (электрической, термической, гидравлической, пневматической, механической и т.д.), должны проводиться при соблюдении следующих условий</w:t>
      </w:r>
      <w:r>
        <w:rPr>
          <w:szCs w:val="24"/>
        </w:rPr>
        <w:t>:</w:t>
      </w:r>
    </w:p>
    <w:p w:rsidR="00FC5363" w:rsidRDefault="00FC5363" w:rsidP="00FC5363">
      <w:pPr>
        <w:pStyle w:val="1"/>
        <w:tabs>
          <w:tab w:val="clear" w:pos="1440"/>
          <w:tab w:val="left" w:pos="539"/>
        </w:tabs>
        <w:ind w:left="538" w:hanging="357"/>
      </w:pPr>
      <w:r>
        <w:t>все источники энергии идентифицированы;</w:t>
      </w:r>
    </w:p>
    <w:p w:rsidR="00FC5363" w:rsidRDefault="00FC5363" w:rsidP="00FC5363">
      <w:pPr>
        <w:pStyle w:val="1"/>
        <w:tabs>
          <w:tab w:val="clear" w:pos="1440"/>
          <w:tab w:val="left" w:pos="539"/>
        </w:tabs>
        <w:ind w:left="538" w:hanging="357"/>
      </w:pPr>
      <w:r>
        <w:t>любая идентифицированная энергия изолирована, стравлена или разряжена;</w:t>
      </w:r>
    </w:p>
    <w:p w:rsidR="00FC5363" w:rsidRDefault="00FC5363" w:rsidP="00FC5363">
      <w:pPr>
        <w:pStyle w:val="1"/>
        <w:tabs>
          <w:tab w:val="clear" w:pos="1440"/>
          <w:tab w:val="left" w:pos="539"/>
        </w:tabs>
        <w:ind w:left="538" w:hanging="357"/>
      </w:pPr>
      <w:r>
        <w:t>обеспечена соответствующая блокировка с предупредительными табличками в точках отключения;</w:t>
      </w:r>
    </w:p>
    <w:p w:rsidR="00FC5363" w:rsidRDefault="00FC5363" w:rsidP="00FC5363">
      <w:pPr>
        <w:pStyle w:val="1"/>
        <w:tabs>
          <w:tab w:val="clear" w:pos="1440"/>
          <w:tab w:val="left" w:pos="539"/>
        </w:tabs>
        <w:ind w:left="538" w:hanging="357"/>
      </w:pPr>
      <w:r>
        <w:t>проведена проверка (тест) надежности отключения;</w:t>
      </w:r>
    </w:p>
    <w:p w:rsidR="00FC5363" w:rsidRDefault="00FC5363" w:rsidP="00FC5363">
      <w:pPr>
        <w:pStyle w:val="1"/>
        <w:tabs>
          <w:tab w:val="clear" w:pos="1440"/>
          <w:tab w:val="left" w:pos="539"/>
        </w:tabs>
        <w:ind w:left="538" w:hanging="357"/>
      </w:pPr>
      <w:r>
        <w:t>организована периодическая проверка надежности отключения энергии.</w:t>
      </w:r>
    </w:p>
    <w:p w:rsidR="00FC5363" w:rsidRDefault="00FC5363" w:rsidP="00FC5363">
      <w:pPr>
        <w:pStyle w:val="afe"/>
      </w:pPr>
    </w:p>
    <w:p w:rsidR="00FC5363" w:rsidRPr="00407676" w:rsidRDefault="00FC5363" w:rsidP="00FC5363">
      <w:pPr>
        <w:pStyle w:val="afe"/>
        <w:jc w:val="center"/>
        <w:rPr>
          <w:b/>
          <w:bCs/>
          <w:szCs w:val="24"/>
        </w:rPr>
      </w:pPr>
      <w:r w:rsidRPr="00407676">
        <w:rPr>
          <w:b/>
          <w:bCs/>
          <w:szCs w:val="24"/>
        </w:rPr>
        <w:t>Запрещается снятие (отключение) блокировок, предупреждающих знаков и подключение оборудования к источникам энергии до полного завершения всех работ на оборудовании.</w:t>
      </w:r>
    </w:p>
    <w:p w:rsidR="00FC5363" w:rsidRDefault="00FC5363" w:rsidP="00FC5363">
      <w:pPr>
        <w:pStyle w:val="afe"/>
      </w:pPr>
    </w:p>
    <w:p w:rsidR="00FC5363" w:rsidRPr="00495F49" w:rsidRDefault="00FC5363" w:rsidP="007B0C65">
      <w:pPr>
        <w:pStyle w:val="20"/>
        <w:numPr>
          <w:ilvl w:val="1"/>
          <w:numId w:val="22"/>
        </w:numPr>
        <w:tabs>
          <w:tab w:val="left" w:pos="426"/>
        </w:tabs>
        <w:spacing w:before="0" w:after="0"/>
        <w:jc w:val="both"/>
        <w:rPr>
          <w:i w:val="0"/>
          <w:sz w:val="24"/>
          <w:szCs w:val="24"/>
        </w:rPr>
      </w:pPr>
      <w:bookmarkStart w:id="235" w:name="_Toc371437133"/>
      <w:bookmarkStart w:id="236" w:name="_Toc371940973"/>
      <w:bookmarkStart w:id="237" w:name="_Toc372038102"/>
      <w:bookmarkStart w:id="238" w:name="_Toc385946725"/>
      <w:bookmarkStart w:id="239" w:name="_Toc385948769"/>
      <w:r w:rsidRPr="00495F49">
        <w:rPr>
          <w:i w:val="0"/>
          <w:sz w:val="24"/>
          <w:szCs w:val="24"/>
        </w:rPr>
        <w:t>РАБОТЫ В ЗАМКНУТОМ ПРОСТРАНСТВЕ</w:t>
      </w:r>
      <w:bookmarkEnd w:id="235"/>
      <w:bookmarkEnd w:id="236"/>
      <w:bookmarkEnd w:id="237"/>
      <w:bookmarkEnd w:id="238"/>
      <w:bookmarkEnd w:id="239"/>
    </w:p>
    <w:p w:rsidR="00FC5363" w:rsidRDefault="00FC5363" w:rsidP="00FC5363">
      <w:pPr>
        <w:jc w:val="both"/>
        <w:rPr>
          <w:szCs w:val="24"/>
        </w:rPr>
      </w:pPr>
    </w:p>
    <w:p w:rsidR="00FC5363" w:rsidRDefault="00FC5363" w:rsidP="00FC5363">
      <w:pPr>
        <w:jc w:val="both"/>
        <w:rPr>
          <w:szCs w:val="24"/>
        </w:rPr>
      </w:pPr>
      <w:r>
        <w:rPr>
          <w:szCs w:val="24"/>
        </w:rPr>
        <w:t>Работы в замкнутом пространстве должны проводиться при соблюдении следующих условий:</w:t>
      </w:r>
    </w:p>
    <w:p w:rsidR="00FC5363" w:rsidRPr="00974242" w:rsidRDefault="00FC5363" w:rsidP="007B0C65">
      <w:pPr>
        <w:pStyle w:val="afe"/>
        <w:numPr>
          <w:ilvl w:val="0"/>
          <w:numId w:val="24"/>
        </w:numPr>
        <w:tabs>
          <w:tab w:val="left" w:pos="539"/>
        </w:tabs>
        <w:spacing w:before="120"/>
        <w:ind w:left="538" w:hanging="357"/>
      </w:pPr>
      <w:r w:rsidRPr="00974242">
        <w:t>отсутствует приемлемый альтернативный способ выполнения работы без участия человека;</w:t>
      </w:r>
    </w:p>
    <w:p w:rsidR="00FC5363" w:rsidRPr="00974242" w:rsidRDefault="00FC5363" w:rsidP="007B0C65">
      <w:pPr>
        <w:pStyle w:val="afe"/>
        <w:numPr>
          <w:ilvl w:val="0"/>
          <w:numId w:val="24"/>
        </w:numPr>
        <w:tabs>
          <w:tab w:val="left" w:pos="539"/>
        </w:tabs>
        <w:spacing w:before="120"/>
        <w:ind w:left="538" w:hanging="357"/>
      </w:pPr>
      <w:r w:rsidRPr="00974242">
        <w:t>отключены все виды источников энергии и технологических коммуникаций;</w:t>
      </w:r>
    </w:p>
    <w:p w:rsidR="00FC5363" w:rsidRPr="00974242" w:rsidRDefault="00FC5363" w:rsidP="007B0C65">
      <w:pPr>
        <w:pStyle w:val="afe"/>
        <w:numPr>
          <w:ilvl w:val="0"/>
          <w:numId w:val="24"/>
        </w:numPr>
        <w:tabs>
          <w:tab w:val="left" w:pos="539"/>
        </w:tabs>
        <w:spacing w:before="120"/>
        <w:ind w:left="538" w:hanging="357"/>
      </w:pPr>
      <w:r w:rsidRPr="00974242">
        <w:t xml:space="preserve">обеспечен контроль состояния воздушной среды; </w:t>
      </w:r>
    </w:p>
    <w:p w:rsidR="00FC5363" w:rsidRPr="00974242" w:rsidRDefault="00FC5363" w:rsidP="007B0C65">
      <w:pPr>
        <w:pStyle w:val="afe"/>
        <w:numPr>
          <w:ilvl w:val="0"/>
          <w:numId w:val="24"/>
        </w:numPr>
        <w:tabs>
          <w:tab w:val="left" w:pos="539"/>
        </w:tabs>
        <w:spacing w:before="120"/>
        <w:ind w:left="538" w:hanging="357"/>
      </w:pPr>
      <w:r w:rsidRPr="00974242">
        <w:t>привлечены наблюдающие в количестве</w:t>
      </w:r>
      <w:r>
        <w:t xml:space="preserve"> не менее</w:t>
      </w:r>
      <w:r w:rsidRPr="007024FE">
        <w:t>,</w:t>
      </w:r>
      <w:r>
        <w:t xml:space="preserve"> чем это указано</w:t>
      </w:r>
      <w:r w:rsidRPr="007024FE">
        <w:t xml:space="preserve"> в соответствующих инструкциях по безопасному проведению работ на объекте;</w:t>
      </w:r>
    </w:p>
    <w:p w:rsidR="00FC5363" w:rsidRPr="00974242" w:rsidRDefault="00FC5363" w:rsidP="007B0C65">
      <w:pPr>
        <w:pStyle w:val="afe"/>
        <w:numPr>
          <w:ilvl w:val="0"/>
          <w:numId w:val="24"/>
        </w:numPr>
        <w:tabs>
          <w:tab w:val="left" w:pos="539"/>
        </w:tabs>
        <w:spacing w:before="120"/>
        <w:ind w:left="538" w:hanging="357"/>
      </w:pPr>
      <w:r w:rsidRPr="007024FE">
        <w:t>замкнутое пространство подготовлено для безопасного проведения работ, в том</w:t>
      </w:r>
      <w:r>
        <w:t xml:space="preserve">числе </w:t>
      </w:r>
      <w:r w:rsidRPr="00974242">
        <w:t>заземлены емкости и оборудование, для которых это требование обязательно;</w:t>
      </w:r>
    </w:p>
    <w:p w:rsidR="00FC5363" w:rsidRPr="00974242" w:rsidRDefault="00FC5363" w:rsidP="007B0C65">
      <w:pPr>
        <w:pStyle w:val="afe"/>
        <w:numPr>
          <w:ilvl w:val="0"/>
          <w:numId w:val="24"/>
        </w:numPr>
        <w:tabs>
          <w:tab w:val="left" w:pos="539"/>
        </w:tabs>
        <w:spacing w:before="120"/>
        <w:ind w:left="538" w:hanging="357"/>
      </w:pPr>
      <w:r w:rsidRPr="00974242">
        <w:t>исключена возможность попадания извне вредных и взрывопожароопасных паров и газов.</w:t>
      </w:r>
    </w:p>
    <w:p w:rsidR="00FC5363" w:rsidRDefault="00FC5363" w:rsidP="00FC5363">
      <w:pPr>
        <w:jc w:val="both"/>
        <w:rPr>
          <w:szCs w:val="24"/>
        </w:rPr>
      </w:pPr>
    </w:p>
    <w:p w:rsidR="00FC5363" w:rsidRDefault="00FC5363" w:rsidP="00FC5363">
      <w:pPr>
        <w:jc w:val="both"/>
        <w:rPr>
          <w:szCs w:val="24"/>
        </w:rPr>
      </w:pPr>
      <w:r>
        <w:rPr>
          <w:szCs w:val="24"/>
        </w:rPr>
        <w:lastRenderedPageBreak/>
        <w:t>Лица, входящие в замкнутое пространство для отбора проб воздуха, должны использовать автономный дыхательный аппарат или шланговый противогаз и средства страховки.</w:t>
      </w:r>
    </w:p>
    <w:p w:rsidR="00FC5363" w:rsidRPr="00407676" w:rsidRDefault="00FC5363" w:rsidP="00FC5363">
      <w:pPr>
        <w:pStyle w:val="afe"/>
      </w:pPr>
    </w:p>
    <w:p w:rsidR="00FC5363" w:rsidRPr="00495F49" w:rsidRDefault="00FC5363" w:rsidP="007B0C65">
      <w:pPr>
        <w:pStyle w:val="20"/>
        <w:numPr>
          <w:ilvl w:val="1"/>
          <w:numId w:val="22"/>
        </w:numPr>
        <w:tabs>
          <w:tab w:val="left" w:pos="426"/>
        </w:tabs>
        <w:spacing w:before="0" w:after="0"/>
        <w:jc w:val="both"/>
        <w:rPr>
          <w:i w:val="0"/>
          <w:sz w:val="24"/>
          <w:szCs w:val="24"/>
        </w:rPr>
      </w:pPr>
      <w:bookmarkStart w:id="240" w:name="_Toc371437134"/>
      <w:bookmarkStart w:id="241" w:name="_Toc371940974"/>
      <w:bookmarkStart w:id="242" w:name="_Toc372038103"/>
      <w:bookmarkStart w:id="243" w:name="_Toc385946726"/>
      <w:bookmarkStart w:id="244" w:name="_Toc385948770"/>
      <w:r w:rsidRPr="00495F49">
        <w:rPr>
          <w:i w:val="0"/>
          <w:sz w:val="24"/>
          <w:szCs w:val="24"/>
        </w:rPr>
        <w:t>РАБОТА НА ВЫСОТЕ</w:t>
      </w:r>
      <w:bookmarkEnd w:id="240"/>
      <w:bookmarkEnd w:id="241"/>
      <w:bookmarkEnd w:id="242"/>
      <w:bookmarkEnd w:id="243"/>
      <w:bookmarkEnd w:id="244"/>
    </w:p>
    <w:p w:rsidR="00FC5363" w:rsidRDefault="00FC5363" w:rsidP="00FC5363">
      <w:pPr>
        <w:jc w:val="both"/>
        <w:rPr>
          <w:szCs w:val="24"/>
        </w:rPr>
      </w:pPr>
    </w:p>
    <w:p w:rsidR="00FC5363" w:rsidRDefault="00FC5363" w:rsidP="00FC5363">
      <w:pPr>
        <w:jc w:val="both"/>
        <w:rPr>
          <w:szCs w:val="24"/>
        </w:rPr>
      </w:pPr>
      <w:r>
        <w:rPr>
          <w:szCs w:val="24"/>
        </w:rPr>
        <w:t xml:space="preserve">Работа, </w:t>
      </w:r>
      <w:r>
        <w:rPr>
          <w:color w:val="000000"/>
          <w:szCs w:val="24"/>
        </w:rPr>
        <w:t>при выполнении которой исполнитель работ находится на расстоянии менее 2 м от неогражденных перепадов по высоте 1,3 м и более,</w:t>
      </w:r>
      <w:r>
        <w:rPr>
          <w:szCs w:val="24"/>
        </w:rPr>
        <w:t xml:space="preserve"> должна выполняться при соблюдении следующих условий:</w:t>
      </w:r>
    </w:p>
    <w:p w:rsidR="00FC5363" w:rsidRPr="007024FE" w:rsidRDefault="00FC5363" w:rsidP="007B0C65">
      <w:pPr>
        <w:pStyle w:val="afe"/>
        <w:numPr>
          <w:ilvl w:val="0"/>
          <w:numId w:val="25"/>
        </w:numPr>
        <w:tabs>
          <w:tab w:val="left" w:pos="539"/>
        </w:tabs>
        <w:spacing w:before="120"/>
        <w:ind w:left="538" w:hanging="357"/>
      </w:pPr>
      <w:r>
        <w:t xml:space="preserve">рабочая площадка оборудована перильным и </w:t>
      </w:r>
      <w:r w:rsidRPr="007024FE">
        <w:t>бортовым ограждением, обеспечен безопасный подъем и спуск;</w:t>
      </w:r>
    </w:p>
    <w:p w:rsidR="00FC5363" w:rsidRDefault="00FC5363" w:rsidP="007B0C65">
      <w:pPr>
        <w:pStyle w:val="afe"/>
        <w:numPr>
          <w:ilvl w:val="0"/>
          <w:numId w:val="25"/>
        </w:numPr>
        <w:tabs>
          <w:tab w:val="left" w:pos="539"/>
        </w:tabs>
        <w:spacing w:before="120"/>
        <w:ind w:left="538" w:hanging="357"/>
      </w:pPr>
      <w:r w:rsidRPr="007024FE">
        <w:t>в незащищенной зоне всегда применяется исправное и своевременно испытанное страховочное оборудование, подходящее для конкретных</w:t>
      </w:r>
      <w:r>
        <w:t xml:space="preserve"> условий (стропы, канаты страховочные, многоточечные предохранительные пояса с амортизаторами, карабины безопасности, блокирующие устройства и т. д.);</w:t>
      </w:r>
    </w:p>
    <w:p w:rsidR="00FC5363" w:rsidRDefault="00FC5363" w:rsidP="007B0C65">
      <w:pPr>
        <w:pStyle w:val="afe"/>
        <w:numPr>
          <w:ilvl w:val="0"/>
          <w:numId w:val="25"/>
        </w:numPr>
        <w:tabs>
          <w:tab w:val="left" w:pos="539"/>
        </w:tabs>
        <w:spacing w:before="120"/>
        <w:ind w:left="538" w:hanging="357"/>
      </w:pPr>
      <w:r>
        <w:t>поверхность настила рабочих площадок на высоте выполнена из материала, исключающего возможность скольжения;</w:t>
      </w:r>
    </w:p>
    <w:p w:rsidR="00FC5363" w:rsidRDefault="00FC5363" w:rsidP="007B0C65">
      <w:pPr>
        <w:pStyle w:val="afe"/>
        <w:numPr>
          <w:ilvl w:val="0"/>
          <w:numId w:val="25"/>
        </w:numPr>
        <w:tabs>
          <w:tab w:val="left" w:pos="539"/>
        </w:tabs>
        <w:spacing w:before="120"/>
        <w:ind w:left="538" w:hanging="357"/>
      </w:pPr>
      <w:r>
        <w:t>визуальный осмотр исправности страховочного оборудования осуществляется в установленные сроки.</w:t>
      </w:r>
    </w:p>
    <w:p w:rsidR="00FC5363" w:rsidRDefault="00FC5363" w:rsidP="00FC5363">
      <w:pPr>
        <w:jc w:val="both"/>
        <w:rPr>
          <w:szCs w:val="24"/>
        </w:rPr>
      </w:pPr>
    </w:p>
    <w:p w:rsidR="00FC5363" w:rsidRDefault="00FC5363" w:rsidP="00FC5363">
      <w:pPr>
        <w:jc w:val="both"/>
        <w:rPr>
          <w:szCs w:val="24"/>
        </w:rPr>
      </w:pPr>
      <w:r>
        <w:rPr>
          <w:szCs w:val="24"/>
        </w:rPr>
        <w:t>Запрещены работы на высоте:</w:t>
      </w:r>
    </w:p>
    <w:p w:rsidR="00FC5363" w:rsidRDefault="00FC5363" w:rsidP="007B0C65">
      <w:pPr>
        <w:pStyle w:val="17"/>
        <w:numPr>
          <w:ilvl w:val="0"/>
          <w:numId w:val="3"/>
        </w:numPr>
        <w:tabs>
          <w:tab w:val="clear" w:pos="1440"/>
        </w:tabs>
        <w:ind w:left="538" w:hanging="357"/>
      </w:pPr>
      <w:r>
        <w:t xml:space="preserve">при скорости ветра 15 м/с и более для всех работ; </w:t>
      </w:r>
    </w:p>
    <w:p w:rsidR="00FC5363" w:rsidRDefault="00FC5363" w:rsidP="007B0C65">
      <w:pPr>
        <w:pStyle w:val="17"/>
        <w:numPr>
          <w:ilvl w:val="0"/>
          <w:numId w:val="3"/>
        </w:numPr>
        <w:tabs>
          <w:tab w:val="clear" w:pos="1440"/>
        </w:tabs>
        <w:ind w:left="538" w:hanging="357"/>
      </w:pPr>
      <w:r w:rsidRPr="00684245">
        <w:t>при скорости ветра 12,5 м/с и более для работ по замеру уровней и отбору проб нефтепродуктов в РВС ручным способом;</w:t>
      </w:r>
    </w:p>
    <w:p w:rsidR="00FC5363" w:rsidRDefault="00FC5363" w:rsidP="007B0C65">
      <w:pPr>
        <w:pStyle w:val="17"/>
        <w:numPr>
          <w:ilvl w:val="0"/>
          <w:numId w:val="3"/>
        </w:numPr>
        <w:tabs>
          <w:tab w:val="clear" w:pos="1440"/>
        </w:tabs>
        <w:ind w:left="538" w:hanging="357"/>
      </w:pPr>
      <w:r>
        <w:t>при скорости ветра 10 м/с и более для монтажа-демонтажа конструкций;</w:t>
      </w:r>
    </w:p>
    <w:p w:rsidR="00FC5363" w:rsidRDefault="00FC5363" w:rsidP="007B0C65">
      <w:pPr>
        <w:pStyle w:val="17"/>
        <w:numPr>
          <w:ilvl w:val="0"/>
          <w:numId w:val="3"/>
        </w:numPr>
        <w:tabs>
          <w:tab w:val="clear" w:pos="1440"/>
        </w:tabs>
        <w:ind w:left="538" w:hanging="357"/>
      </w:pPr>
      <w:r>
        <w:t>при обледенении;</w:t>
      </w:r>
    </w:p>
    <w:p w:rsidR="00FC5363" w:rsidRDefault="00FC5363" w:rsidP="007B0C65">
      <w:pPr>
        <w:pStyle w:val="17"/>
        <w:numPr>
          <w:ilvl w:val="0"/>
          <w:numId w:val="3"/>
        </w:numPr>
        <w:tabs>
          <w:tab w:val="clear" w:pos="1440"/>
        </w:tabs>
        <w:ind w:left="538" w:hanging="357"/>
      </w:pPr>
      <w:r>
        <w:t>при грозе;</w:t>
      </w:r>
    </w:p>
    <w:p w:rsidR="00FC5363" w:rsidRDefault="00FC5363" w:rsidP="007B0C65">
      <w:pPr>
        <w:pStyle w:val="17"/>
        <w:numPr>
          <w:ilvl w:val="0"/>
          <w:numId w:val="3"/>
        </w:numPr>
        <w:tabs>
          <w:tab w:val="clear" w:pos="1440"/>
        </w:tabs>
        <w:ind w:left="538" w:hanging="357"/>
      </w:pPr>
      <w:r>
        <w:t>в условиях недостаточной видимости.</w:t>
      </w:r>
    </w:p>
    <w:p w:rsidR="00FC5363" w:rsidRPr="00974242" w:rsidRDefault="00FC5363" w:rsidP="00FC5363">
      <w:pPr>
        <w:pStyle w:val="afe"/>
      </w:pPr>
    </w:p>
    <w:p w:rsidR="00FC5363" w:rsidRPr="00495F49" w:rsidRDefault="00FC5363" w:rsidP="007B0C65">
      <w:pPr>
        <w:pStyle w:val="20"/>
        <w:numPr>
          <w:ilvl w:val="1"/>
          <w:numId w:val="22"/>
        </w:numPr>
        <w:tabs>
          <w:tab w:val="left" w:pos="426"/>
        </w:tabs>
        <w:spacing w:before="0" w:after="0"/>
        <w:jc w:val="both"/>
        <w:rPr>
          <w:i w:val="0"/>
          <w:sz w:val="24"/>
          <w:szCs w:val="24"/>
        </w:rPr>
      </w:pPr>
      <w:bookmarkStart w:id="245" w:name="_Toc371437135"/>
      <w:bookmarkStart w:id="246" w:name="_Toc371940975"/>
      <w:bookmarkStart w:id="247" w:name="_Toc372038104"/>
      <w:bookmarkStart w:id="248" w:name="_Toc385946727"/>
      <w:bookmarkStart w:id="249" w:name="_Toc385948771"/>
      <w:r w:rsidRPr="00495F49">
        <w:rPr>
          <w:i w:val="0"/>
          <w:sz w:val="24"/>
          <w:szCs w:val="24"/>
        </w:rPr>
        <w:t>ГРУЗОПОДЪЕМНЫЕ ОПЕРАЦИИ</w:t>
      </w:r>
      <w:bookmarkEnd w:id="245"/>
      <w:bookmarkEnd w:id="246"/>
      <w:bookmarkEnd w:id="247"/>
      <w:bookmarkEnd w:id="248"/>
      <w:bookmarkEnd w:id="249"/>
    </w:p>
    <w:p w:rsidR="00FC5363" w:rsidRDefault="00FC5363" w:rsidP="00FC5363">
      <w:pPr>
        <w:jc w:val="both"/>
        <w:rPr>
          <w:szCs w:val="24"/>
        </w:rPr>
      </w:pPr>
    </w:p>
    <w:p w:rsidR="00FC5363" w:rsidRPr="009D596E" w:rsidRDefault="00FC5363" w:rsidP="00FC5363">
      <w:pPr>
        <w:jc w:val="both"/>
        <w:rPr>
          <w:szCs w:val="24"/>
        </w:rPr>
      </w:pPr>
      <w:r w:rsidRPr="009D596E">
        <w:rPr>
          <w:szCs w:val="24"/>
        </w:rPr>
        <w:t xml:space="preserve">Грузоподъемные операции с применением кранов, лебедок, механических подъемных устройств, грузозахватных приспособлений должны проводиться при </w:t>
      </w:r>
      <w:r>
        <w:rPr>
          <w:szCs w:val="24"/>
        </w:rPr>
        <w:t>соблюдении</w:t>
      </w:r>
      <w:r w:rsidRPr="009D596E">
        <w:rPr>
          <w:szCs w:val="24"/>
        </w:rPr>
        <w:t xml:space="preserve"> следующих условий:</w:t>
      </w:r>
    </w:p>
    <w:p w:rsidR="00FC5363" w:rsidRDefault="00FC5363" w:rsidP="007B0C65">
      <w:pPr>
        <w:pStyle w:val="afe"/>
        <w:numPr>
          <w:ilvl w:val="0"/>
          <w:numId w:val="26"/>
        </w:numPr>
        <w:tabs>
          <w:tab w:val="left" w:pos="539"/>
        </w:tabs>
        <w:spacing w:before="120"/>
        <w:ind w:left="538" w:hanging="357"/>
      </w:pPr>
      <w:r>
        <w:t>грузоподъемное оборудование и механизмы технически</w:t>
      </w:r>
      <w:r w:rsidRPr="007024FE">
        <w:t>исправны, освидетельствованы</w:t>
      </w:r>
      <w:r>
        <w:t xml:space="preserve"> и допущены к эксплуатации; </w:t>
      </w:r>
    </w:p>
    <w:p w:rsidR="00FC5363" w:rsidRDefault="00FC5363" w:rsidP="007B0C65">
      <w:pPr>
        <w:pStyle w:val="afe"/>
        <w:numPr>
          <w:ilvl w:val="0"/>
          <w:numId w:val="26"/>
        </w:numPr>
        <w:tabs>
          <w:tab w:val="left" w:pos="539"/>
        </w:tabs>
        <w:spacing w:before="120"/>
        <w:ind w:left="538" w:hanging="357"/>
      </w:pPr>
      <w:r>
        <w:t>вес груза не превышает допустимой рабочей нагрузки грузоподъемного и грузозахватного оборудования;</w:t>
      </w:r>
    </w:p>
    <w:p w:rsidR="00FC5363" w:rsidRDefault="00FC5363" w:rsidP="007B0C65">
      <w:pPr>
        <w:pStyle w:val="afe"/>
        <w:numPr>
          <w:ilvl w:val="0"/>
          <w:numId w:val="26"/>
        </w:numPr>
        <w:tabs>
          <w:tab w:val="left" w:pos="539"/>
        </w:tabs>
        <w:spacing w:before="120"/>
        <w:ind w:left="538" w:hanging="357"/>
      </w:pPr>
      <w:r>
        <w:t>все устройства безопасности, установленные на грузоподъемном оборудовании, функционируют;</w:t>
      </w:r>
    </w:p>
    <w:p w:rsidR="00FC5363" w:rsidRDefault="00FC5363" w:rsidP="007B0C65">
      <w:pPr>
        <w:pStyle w:val="afe"/>
        <w:numPr>
          <w:ilvl w:val="0"/>
          <w:numId w:val="26"/>
        </w:numPr>
        <w:tabs>
          <w:tab w:val="left" w:pos="539"/>
        </w:tabs>
        <w:spacing w:before="120"/>
        <w:ind w:left="538" w:hanging="357"/>
      </w:pPr>
      <w:r>
        <w:t>перед выполнением каждой грузоподъемной операции проведен визуальный осмотр грузоподъемного и грузозахватного оборудования;</w:t>
      </w:r>
    </w:p>
    <w:p w:rsidR="00FC5363" w:rsidRPr="007024FE" w:rsidRDefault="00FC5363" w:rsidP="007B0C65">
      <w:pPr>
        <w:pStyle w:val="afe"/>
        <w:numPr>
          <w:ilvl w:val="0"/>
          <w:numId w:val="26"/>
        </w:numPr>
        <w:tabs>
          <w:tab w:val="left" w:pos="539"/>
        </w:tabs>
        <w:spacing w:before="120"/>
        <w:ind w:left="538" w:hanging="357"/>
      </w:pPr>
      <w:r>
        <w:lastRenderedPageBreak/>
        <w:t xml:space="preserve">расстояние по воздуху от грузоподъемного механизма и поднимаемого груза при наибольшем подъеме или вылете стрелы до ближайшего провода ЛЭП </w:t>
      </w:r>
      <w:r w:rsidRPr="007024FE">
        <w:t>больше</w:t>
      </w:r>
      <w:r>
        <w:t xml:space="preserve"> минимально </w:t>
      </w:r>
      <w:r w:rsidRPr="007024FE">
        <w:t>безопасного расстояния в зависимости от напряжения ЛЭП и отражено в наряде допуске;</w:t>
      </w:r>
    </w:p>
    <w:p w:rsidR="00FC5363" w:rsidRDefault="00FC5363" w:rsidP="007B0C65">
      <w:pPr>
        <w:pStyle w:val="afe"/>
        <w:numPr>
          <w:ilvl w:val="0"/>
          <w:numId w:val="26"/>
        </w:numPr>
        <w:tabs>
          <w:tab w:val="left" w:pos="539"/>
        </w:tabs>
        <w:spacing w:before="120"/>
        <w:ind w:left="538" w:hanging="357"/>
      </w:pPr>
      <w:r>
        <w:t xml:space="preserve">на работы в охранной зоне ЛЭП, а также </w:t>
      </w:r>
      <w:r w:rsidRPr="00BB0A08">
        <w:t>ближе 30 метров от ЛЭП 42 В и более</w:t>
      </w:r>
      <w:r>
        <w:t xml:space="preserve"> оформлен наряд-допуск с соответствующей отметкой в путевом листе (требование по оформлению путевого листа распространяется на ГПМ на самоходном шасси или буксирующее его техническое средство).</w:t>
      </w:r>
    </w:p>
    <w:p w:rsidR="00FC5363" w:rsidRPr="00407676" w:rsidRDefault="00FC5363" w:rsidP="00FC5363">
      <w:pPr>
        <w:pStyle w:val="afe"/>
      </w:pPr>
    </w:p>
    <w:p w:rsidR="00FC5363" w:rsidRDefault="00FC5363" w:rsidP="00FC5363">
      <w:pPr>
        <w:pStyle w:val="afe"/>
        <w:tabs>
          <w:tab w:val="left" w:pos="0"/>
        </w:tabs>
      </w:pPr>
      <w:r>
        <w:t>Запрещается:</w:t>
      </w:r>
    </w:p>
    <w:p w:rsidR="00FC5363" w:rsidRDefault="00FC5363" w:rsidP="007B0C65">
      <w:pPr>
        <w:pStyle w:val="17"/>
        <w:numPr>
          <w:ilvl w:val="0"/>
          <w:numId w:val="3"/>
        </w:numPr>
        <w:tabs>
          <w:tab w:val="clear" w:pos="1440"/>
        </w:tabs>
        <w:ind w:left="538" w:hanging="357"/>
      </w:pPr>
      <w:r>
        <w:t xml:space="preserve">перемещать груз при нахождении под ним людей; </w:t>
      </w:r>
    </w:p>
    <w:p w:rsidR="00FC5363" w:rsidRDefault="00FC5363" w:rsidP="007B0C65">
      <w:pPr>
        <w:pStyle w:val="17"/>
        <w:numPr>
          <w:ilvl w:val="0"/>
          <w:numId w:val="3"/>
        </w:numPr>
        <w:tabs>
          <w:tab w:val="clear" w:pos="1440"/>
        </w:tabs>
        <w:ind w:left="538" w:hanging="357"/>
      </w:pPr>
      <w:r>
        <w:t>перемещать людей грузоподъёмными механизмами, не предназначенными для данных целей;</w:t>
      </w:r>
    </w:p>
    <w:p w:rsidR="00FC5363" w:rsidRDefault="00FC5363" w:rsidP="007B0C65">
      <w:pPr>
        <w:pStyle w:val="17"/>
        <w:numPr>
          <w:ilvl w:val="0"/>
          <w:numId w:val="3"/>
        </w:numPr>
        <w:tabs>
          <w:tab w:val="clear" w:pos="1440"/>
        </w:tabs>
        <w:ind w:left="538" w:hanging="357"/>
      </w:pPr>
      <w:r>
        <w:t xml:space="preserve">поднимать груз, примерзший или засыпанный грунтом или </w:t>
      </w:r>
      <w:r w:rsidRPr="007024FE">
        <w:t>прижатый</w:t>
      </w:r>
      <w:r>
        <w:t xml:space="preserve"> конструкциями;</w:t>
      </w:r>
    </w:p>
    <w:p w:rsidR="00FC5363" w:rsidRDefault="00FC5363" w:rsidP="007B0C65">
      <w:pPr>
        <w:pStyle w:val="17"/>
        <w:numPr>
          <w:ilvl w:val="0"/>
          <w:numId w:val="3"/>
        </w:numPr>
        <w:tabs>
          <w:tab w:val="clear" w:pos="1440"/>
        </w:tabs>
        <w:ind w:left="538" w:hanging="357"/>
      </w:pPr>
      <w:r>
        <w:t>стоять под стрелой грузоподъёмного механизма при ее подъеме и опускании;</w:t>
      </w:r>
    </w:p>
    <w:p w:rsidR="00FC5363" w:rsidRDefault="00FC5363" w:rsidP="007B0C65">
      <w:pPr>
        <w:pStyle w:val="17"/>
        <w:numPr>
          <w:ilvl w:val="0"/>
          <w:numId w:val="3"/>
        </w:numPr>
        <w:tabs>
          <w:tab w:val="clear" w:pos="1440"/>
        </w:tabs>
        <w:ind w:left="538" w:hanging="357"/>
      </w:pPr>
      <w:r>
        <w:t>поднимать ненадежно застропованный груз;</w:t>
      </w:r>
    </w:p>
    <w:p w:rsidR="00FC5363" w:rsidRDefault="00FC5363" w:rsidP="007B0C65">
      <w:pPr>
        <w:pStyle w:val="17"/>
        <w:numPr>
          <w:ilvl w:val="0"/>
          <w:numId w:val="3"/>
        </w:numPr>
        <w:tabs>
          <w:tab w:val="clear" w:pos="1440"/>
        </w:tabs>
        <w:ind w:left="538" w:hanging="357"/>
      </w:pPr>
      <w:r>
        <w:t>поднимать или перемещать грузы с применением устройств, не предназначенных для данных целей.</w:t>
      </w:r>
    </w:p>
    <w:p w:rsidR="00FC5363" w:rsidRDefault="00FC5363" w:rsidP="00FC5363">
      <w:pPr>
        <w:pStyle w:val="aff0"/>
        <w:ind w:firstLine="0"/>
      </w:pPr>
    </w:p>
    <w:p w:rsidR="00FC5363" w:rsidRPr="00495F49" w:rsidRDefault="00FC5363" w:rsidP="007B0C65">
      <w:pPr>
        <w:pStyle w:val="20"/>
        <w:numPr>
          <w:ilvl w:val="1"/>
          <w:numId w:val="22"/>
        </w:numPr>
        <w:tabs>
          <w:tab w:val="left" w:pos="426"/>
        </w:tabs>
        <w:spacing w:before="0" w:after="0"/>
        <w:jc w:val="both"/>
        <w:rPr>
          <w:i w:val="0"/>
          <w:sz w:val="24"/>
          <w:szCs w:val="24"/>
        </w:rPr>
      </w:pPr>
      <w:bookmarkStart w:id="250" w:name="_Toc371437136"/>
      <w:bookmarkStart w:id="251" w:name="_Toc371940976"/>
      <w:bookmarkStart w:id="252" w:name="_Toc372038105"/>
      <w:bookmarkStart w:id="253" w:name="_Toc385946728"/>
      <w:bookmarkStart w:id="254" w:name="_Toc385948772"/>
      <w:r w:rsidRPr="00495F49">
        <w:rPr>
          <w:i w:val="0"/>
          <w:sz w:val="24"/>
          <w:szCs w:val="24"/>
        </w:rPr>
        <w:t>ГАЗООПАСНЫЕ РАБОТЫ</w:t>
      </w:r>
      <w:bookmarkEnd w:id="250"/>
      <w:bookmarkEnd w:id="251"/>
      <w:bookmarkEnd w:id="252"/>
      <w:bookmarkEnd w:id="253"/>
      <w:bookmarkEnd w:id="254"/>
    </w:p>
    <w:p w:rsidR="00FC5363" w:rsidRDefault="00FC5363" w:rsidP="00FC5363">
      <w:pPr>
        <w:jc w:val="both"/>
        <w:rPr>
          <w:szCs w:val="24"/>
        </w:rPr>
      </w:pPr>
    </w:p>
    <w:p w:rsidR="00FC5363" w:rsidRDefault="00FC5363" w:rsidP="00FC5363">
      <w:pPr>
        <w:jc w:val="both"/>
        <w:rPr>
          <w:szCs w:val="24"/>
        </w:rPr>
      </w:pPr>
      <w:r>
        <w:rPr>
          <w:szCs w:val="24"/>
        </w:rPr>
        <w:t>Работы в условиях наличия или возможности выделения в воздух рабочей зоны взрывопожароопасных или вредных паров, газов и других веществ, а также работы при недостаточном содержании кислорода, в том числе проводимые внутри аппаратов, емкостей, колодцев, тоннелей, траншей, приямков и других аналогичных местах, должны проводиться при соблюдении следующих условий:</w:t>
      </w:r>
    </w:p>
    <w:p w:rsidR="00FC5363" w:rsidRDefault="00FC5363" w:rsidP="007B0C65">
      <w:pPr>
        <w:pStyle w:val="afe"/>
        <w:numPr>
          <w:ilvl w:val="0"/>
          <w:numId w:val="27"/>
        </w:numPr>
        <w:tabs>
          <w:tab w:val="left" w:pos="539"/>
        </w:tabs>
        <w:spacing w:before="120"/>
        <w:ind w:left="538" w:hanging="357"/>
      </w:pPr>
      <w:r>
        <w:t>количество исполнителей достаточно для безопасного выполнения задания и подстраховки на случай аварийной ситуации;</w:t>
      </w:r>
    </w:p>
    <w:p w:rsidR="00FC5363" w:rsidRDefault="00FC5363" w:rsidP="007B0C65">
      <w:pPr>
        <w:pStyle w:val="afe"/>
        <w:numPr>
          <w:ilvl w:val="0"/>
          <w:numId w:val="27"/>
        </w:numPr>
        <w:tabs>
          <w:tab w:val="left" w:pos="539"/>
        </w:tabs>
        <w:spacing w:before="120"/>
        <w:ind w:left="538" w:hanging="357"/>
      </w:pPr>
      <w:r>
        <w:t>обеспечен контроль состояния воздушной среды на рабочем месте и в опасной зоне;</w:t>
      </w:r>
    </w:p>
    <w:p w:rsidR="00FC5363" w:rsidRDefault="00FC5363" w:rsidP="007B0C65">
      <w:pPr>
        <w:pStyle w:val="afe"/>
        <w:numPr>
          <w:ilvl w:val="0"/>
          <w:numId w:val="27"/>
        </w:numPr>
        <w:tabs>
          <w:tab w:val="left" w:pos="539"/>
        </w:tabs>
        <w:spacing w:before="120"/>
        <w:ind w:left="538" w:hanging="357"/>
      </w:pPr>
      <w:r>
        <w:t>исключено попадание в зону проведения работ вредных веществ, взрывопожароопасных паров и газов из смежных технологических систем;</w:t>
      </w:r>
    </w:p>
    <w:p w:rsidR="00FC5363" w:rsidRDefault="00FC5363" w:rsidP="007B0C65">
      <w:pPr>
        <w:pStyle w:val="afe"/>
        <w:numPr>
          <w:ilvl w:val="0"/>
          <w:numId w:val="27"/>
        </w:numPr>
        <w:tabs>
          <w:tab w:val="left" w:pos="539"/>
        </w:tabs>
        <w:spacing w:before="120"/>
        <w:ind w:left="538" w:hanging="357"/>
      </w:pPr>
      <w:r w:rsidRPr="00457D26">
        <w:t>исключены возможные источники зажигания, в том числе запрещено использование мобильных телефонов и иных устройств, не во взрывозащищённом исполнении;</w:t>
      </w:r>
    </w:p>
    <w:p w:rsidR="00FC5363" w:rsidRPr="00457D26" w:rsidRDefault="00FC5363" w:rsidP="007B0C65">
      <w:pPr>
        <w:pStyle w:val="afe"/>
        <w:numPr>
          <w:ilvl w:val="0"/>
          <w:numId w:val="27"/>
        </w:numPr>
        <w:tabs>
          <w:tab w:val="left" w:pos="539"/>
        </w:tabs>
        <w:spacing w:before="120"/>
        <w:ind w:left="538" w:hanging="357"/>
      </w:pPr>
      <w:r w:rsidRPr="00330E65">
        <w:t>обеспечено наличие проверенных, пригодных для применения в газоопасной среде СИЗОД</w:t>
      </w:r>
      <w:r>
        <w:t>.</w:t>
      </w:r>
    </w:p>
    <w:p w:rsidR="00FC5363" w:rsidRDefault="00FC5363" w:rsidP="00FC5363">
      <w:pPr>
        <w:jc w:val="both"/>
        <w:rPr>
          <w:szCs w:val="24"/>
        </w:rPr>
      </w:pPr>
    </w:p>
    <w:p w:rsidR="00FC5363" w:rsidRPr="00495F49" w:rsidRDefault="00FC5363" w:rsidP="007B0C65">
      <w:pPr>
        <w:pStyle w:val="20"/>
        <w:numPr>
          <w:ilvl w:val="1"/>
          <w:numId w:val="22"/>
        </w:numPr>
        <w:tabs>
          <w:tab w:val="left" w:pos="426"/>
        </w:tabs>
        <w:spacing w:before="0" w:after="0"/>
        <w:jc w:val="both"/>
        <w:rPr>
          <w:i w:val="0"/>
          <w:sz w:val="24"/>
          <w:szCs w:val="24"/>
        </w:rPr>
      </w:pPr>
      <w:bookmarkStart w:id="255" w:name="_Toc371437137"/>
      <w:bookmarkStart w:id="256" w:name="_Toc371940977"/>
      <w:bookmarkStart w:id="257" w:name="_Toc372038106"/>
      <w:bookmarkStart w:id="258" w:name="_Toc385946729"/>
      <w:bookmarkStart w:id="259" w:name="_Toc385948773"/>
      <w:r w:rsidRPr="00495F49">
        <w:rPr>
          <w:i w:val="0"/>
          <w:sz w:val="24"/>
          <w:szCs w:val="24"/>
        </w:rPr>
        <w:t>ЗЕМЛЯНЫЕ РАБОТЫ</w:t>
      </w:r>
      <w:bookmarkEnd w:id="255"/>
      <w:bookmarkEnd w:id="256"/>
      <w:bookmarkEnd w:id="257"/>
      <w:bookmarkEnd w:id="258"/>
      <w:bookmarkEnd w:id="259"/>
    </w:p>
    <w:p w:rsidR="00FC5363" w:rsidRDefault="00FC5363" w:rsidP="00FC5363">
      <w:pPr>
        <w:jc w:val="both"/>
        <w:rPr>
          <w:szCs w:val="24"/>
        </w:rPr>
      </w:pPr>
    </w:p>
    <w:p w:rsidR="00FC5363" w:rsidRDefault="00FC5363" w:rsidP="00FC5363">
      <w:pPr>
        <w:jc w:val="both"/>
        <w:rPr>
          <w:szCs w:val="24"/>
        </w:rPr>
      </w:pPr>
      <w:r>
        <w:rPr>
          <w:szCs w:val="24"/>
        </w:rPr>
        <w:t>Работы, не относящиеся к работам в замкнутом пространстве и включающие производство ям, траншей и котлованов путем выемки грунта, должны проводиться при соблюдении следующих условий:</w:t>
      </w:r>
    </w:p>
    <w:p w:rsidR="00FC5363" w:rsidRDefault="00FC5363" w:rsidP="007B0C65">
      <w:pPr>
        <w:pStyle w:val="afe"/>
        <w:numPr>
          <w:ilvl w:val="0"/>
          <w:numId w:val="28"/>
        </w:numPr>
        <w:tabs>
          <w:tab w:val="left" w:pos="539"/>
        </w:tabs>
        <w:spacing w:before="120"/>
        <w:ind w:left="538" w:hanging="357"/>
      </w:pPr>
      <w:r>
        <w:t>определены, локализованы и изолированы все подземные источники опасности (трубопроводы, электрокабели и т. п.);</w:t>
      </w:r>
    </w:p>
    <w:p w:rsidR="00FC5363" w:rsidRDefault="00FC5363" w:rsidP="007B0C65">
      <w:pPr>
        <w:pStyle w:val="afe"/>
        <w:numPr>
          <w:ilvl w:val="0"/>
          <w:numId w:val="28"/>
        </w:numPr>
        <w:tabs>
          <w:tab w:val="left" w:pos="539"/>
        </w:tabs>
        <w:spacing w:before="120"/>
        <w:ind w:left="538" w:hanging="357"/>
      </w:pPr>
      <w:r>
        <w:lastRenderedPageBreak/>
        <w:t>обеспечен контроль состояния грунта;</w:t>
      </w:r>
    </w:p>
    <w:p w:rsidR="00FC5363" w:rsidRDefault="00FC5363" w:rsidP="007B0C65">
      <w:pPr>
        <w:pStyle w:val="afe"/>
        <w:numPr>
          <w:ilvl w:val="0"/>
          <w:numId w:val="28"/>
        </w:numPr>
        <w:tabs>
          <w:tab w:val="left" w:pos="539"/>
        </w:tabs>
        <w:spacing w:before="120"/>
        <w:ind w:left="538" w:hanging="357"/>
      </w:pPr>
      <w:r>
        <w:t>выполнены крепления и откосы вертикальных стенок и проверена их устойчивость;</w:t>
      </w:r>
    </w:p>
    <w:p w:rsidR="00FC5363" w:rsidRDefault="00FC5363" w:rsidP="007B0C65">
      <w:pPr>
        <w:pStyle w:val="afe"/>
        <w:numPr>
          <w:ilvl w:val="0"/>
          <w:numId w:val="28"/>
        </w:numPr>
        <w:tabs>
          <w:tab w:val="left" w:pos="539"/>
        </w:tabs>
        <w:spacing w:before="120"/>
        <w:ind w:left="538" w:hanging="357"/>
      </w:pPr>
      <w:r>
        <w:t>обеспечено расстояние от бровки до извлекаемого грунта более 0,5 м;</w:t>
      </w:r>
    </w:p>
    <w:p w:rsidR="00FC5363" w:rsidRDefault="00FC5363" w:rsidP="007B0C65">
      <w:pPr>
        <w:pStyle w:val="afe"/>
        <w:numPr>
          <w:ilvl w:val="0"/>
          <w:numId w:val="28"/>
        </w:numPr>
        <w:tabs>
          <w:tab w:val="left" w:pos="539"/>
        </w:tabs>
        <w:spacing w:before="120"/>
        <w:ind w:left="538" w:hanging="357"/>
      </w:pPr>
      <w:r>
        <w:t>привлечено не менее 2 (двух) исполнителей;</w:t>
      </w:r>
    </w:p>
    <w:p w:rsidR="00FC5363" w:rsidRDefault="00FC5363" w:rsidP="007B0C65">
      <w:pPr>
        <w:pStyle w:val="afe"/>
        <w:numPr>
          <w:ilvl w:val="0"/>
          <w:numId w:val="28"/>
        </w:numPr>
        <w:tabs>
          <w:tab w:val="left" w:pos="539"/>
        </w:tabs>
        <w:spacing w:before="120"/>
        <w:ind w:left="538" w:hanging="357"/>
      </w:pPr>
      <w:r>
        <w:rPr>
          <w:szCs w:val="24"/>
        </w:rPr>
        <w:t>к</w:t>
      </w:r>
      <w:r w:rsidRPr="00974378">
        <w:rPr>
          <w:szCs w:val="24"/>
        </w:rPr>
        <w:t>отлованы и траншеи, разрабатываемые в местах движения людей или транспорта, ограждены защитным ограждением с предупредительными надписями, а в ночное время – сигнальным освещением.</w:t>
      </w:r>
    </w:p>
    <w:p w:rsidR="00FC5363" w:rsidRDefault="00FC5363" w:rsidP="00FC5363">
      <w:pPr>
        <w:jc w:val="both"/>
        <w:rPr>
          <w:szCs w:val="24"/>
        </w:rPr>
      </w:pPr>
    </w:p>
    <w:p w:rsidR="00FC5363" w:rsidRDefault="00FC5363" w:rsidP="00FC5363">
      <w:pPr>
        <w:jc w:val="both"/>
        <w:rPr>
          <w:szCs w:val="24"/>
        </w:rPr>
      </w:pPr>
      <w:r>
        <w:rPr>
          <w:szCs w:val="24"/>
        </w:rPr>
        <w:t>Запрещено рытье без креплений и откосов на глубину более 1 м при наличии грунтовых вод и вблизи подземных сооружений.</w:t>
      </w:r>
    </w:p>
    <w:p w:rsidR="00FC5363" w:rsidRDefault="00FC5363" w:rsidP="00FC5363">
      <w:pPr>
        <w:pStyle w:val="20"/>
        <w:tabs>
          <w:tab w:val="left" w:pos="426"/>
        </w:tabs>
        <w:spacing w:before="0" w:after="0"/>
        <w:ind w:left="705"/>
        <w:jc w:val="both"/>
        <w:rPr>
          <w:i w:val="0"/>
          <w:sz w:val="24"/>
          <w:szCs w:val="24"/>
        </w:rPr>
      </w:pPr>
    </w:p>
    <w:p w:rsidR="00FC5363" w:rsidRPr="00495F49" w:rsidRDefault="00FC5363" w:rsidP="007B0C65">
      <w:pPr>
        <w:pStyle w:val="20"/>
        <w:numPr>
          <w:ilvl w:val="1"/>
          <w:numId w:val="22"/>
        </w:numPr>
        <w:tabs>
          <w:tab w:val="left" w:pos="426"/>
        </w:tabs>
        <w:spacing w:before="0" w:after="0"/>
        <w:jc w:val="both"/>
        <w:rPr>
          <w:i w:val="0"/>
          <w:sz w:val="24"/>
          <w:szCs w:val="24"/>
        </w:rPr>
      </w:pPr>
      <w:bookmarkStart w:id="260" w:name="_Toc371437138"/>
      <w:bookmarkStart w:id="261" w:name="_Toc371940978"/>
      <w:bookmarkStart w:id="262" w:name="_Toc372038107"/>
      <w:bookmarkStart w:id="263" w:name="_Toc385946730"/>
      <w:bookmarkStart w:id="264" w:name="_Toc385948774"/>
      <w:r w:rsidRPr="00495F49">
        <w:rPr>
          <w:i w:val="0"/>
          <w:sz w:val="24"/>
          <w:szCs w:val="24"/>
        </w:rPr>
        <w:t>РАБОТА ДВИЖУЩИХСЯ (ВРАЩАЮЩИХСЯ) ЧАСТЕЙ МЕХАНИЗМОВ</w:t>
      </w:r>
      <w:bookmarkEnd w:id="260"/>
      <w:bookmarkEnd w:id="261"/>
      <w:bookmarkEnd w:id="262"/>
      <w:bookmarkEnd w:id="263"/>
      <w:bookmarkEnd w:id="264"/>
    </w:p>
    <w:p w:rsidR="00FC5363" w:rsidRDefault="00FC5363" w:rsidP="00FC5363">
      <w:pPr>
        <w:jc w:val="both"/>
        <w:rPr>
          <w:szCs w:val="24"/>
        </w:rPr>
      </w:pPr>
    </w:p>
    <w:p w:rsidR="00FC5363" w:rsidRPr="003343D2" w:rsidRDefault="00FC5363" w:rsidP="00FC5363">
      <w:pPr>
        <w:jc w:val="both"/>
        <w:rPr>
          <w:szCs w:val="24"/>
        </w:rPr>
      </w:pPr>
      <w:r w:rsidRPr="003343D2">
        <w:rPr>
          <w:szCs w:val="24"/>
        </w:rPr>
        <w:t>При наличии движущиеся (вращающиеся) частей в составе оборудования, аппаратов, механизмов,  их эксплуатация должна осуществляться при соблюдении следующих условий:</w:t>
      </w:r>
    </w:p>
    <w:p w:rsidR="00FC5363" w:rsidRPr="003343D2" w:rsidRDefault="00FC5363" w:rsidP="007B0C65">
      <w:pPr>
        <w:pStyle w:val="afe"/>
        <w:numPr>
          <w:ilvl w:val="0"/>
          <w:numId w:val="29"/>
        </w:numPr>
        <w:tabs>
          <w:tab w:val="left" w:pos="539"/>
        </w:tabs>
        <w:spacing w:before="120"/>
        <w:ind w:left="538" w:hanging="357"/>
      </w:pPr>
      <w:r w:rsidRPr="003343D2">
        <w:t>обеспечено наличие ограждений и кожухов;</w:t>
      </w:r>
    </w:p>
    <w:p w:rsidR="00FC5363" w:rsidRPr="003343D2" w:rsidRDefault="00FC5363" w:rsidP="007B0C65">
      <w:pPr>
        <w:pStyle w:val="afe"/>
        <w:numPr>
          <w:ilvl w:val="0"/>
          <w:numId w:val="29"/>
        </w:numPr>
        <w:tabs>
          <w:tab w:val="left" w:pos="539"/>
        </w:tabs>
        <w:spacing w:before="120"/>
        <w:ind w:left="538" w:hanging="357"/>
      </w:pPr>
      <w:r w:rsidRPr="003343D2">
        <w:t>ограждение сблокировано с пусковой кнопкой или включение оборудования переведено в ручной режим;</w:t>
      </w:r>
    </w:p>
    <w:p w:rsidR="00FC5363" w:rsidRPr="003343D2" w:rsidRDefault="00FC5363" w:rsidP="007B0C65">
      <w:pPr>
        <w:pStyle w:val="afe"/>
        <w:numPr>
          <w:ilvl w:val="0"/>
          <w:numId w:val="29"/>
        </w:numPr>
        <w:tabs>
          <w:tab w:val="left" w:pos="539"/>
        </w:tabs>
        <w:spacing w:before="120"/>
        <w:ind w:left="538" w:hanging="357"/>
      </w:pPr>
      <w:r w:rsidRPr="003343D2">
        <w:t>нанесена сигнальная окраска и имеются предупреждающие знаки безопасности;</w:t>
      </w:r>
    </w:p>
    <w:p w:rsidR="00FC5363" w:rsidRPr="003343D2" w:rsidRDefault="00FC5363" w:rsidP="007B0C65">
      <w:pPr>
        <w:pStyle w:val="afe"/>
        <w:numPr>
          <w:ilvl w:val="0"/>
          <w:numId w:val="29"/>
        </w:numPr>
        <w:tabs>
          <w:tab w:val="left" w:pos="539"/>
        </w:tabs>
        <w:spacing w:before="120"/>
        <w:ind w:left="538" w:hanging="357"/>
      </w:pPr>
      <w:r w:rsidRPr="003343D2">
        <w:t>обеспечены быстросъемность и удобство монтажа ограждения;</w:t>
      </w:r>
    </w:p>
    <w:p w:rsidR="00FC5363" w:rsidRPr="003343D2" w:rsidRDefault="00FC5363" w:rsidP="007B0C65">
      <w:pPr>
        <w:pStyle w:val="afe"/>
        <w:numPr>
          <w:ilvl w:val="0"/>
          <w:numId w:val="29"/>
        </w:numPr>
        <w:tabs>
          <w:tab w:val="left" w:pos="539"/>
        </w:tabs>
        <w:spacing w:before="120"/>
        <w:ind w:left="538" w:hanging="357"/>
      </w:pPr>
      <w:r w:rsidRPr="003343D2">
        <w:t>установлены защитные экраны;</w:t>
      </w:r>
    </w:p>
    <w:p w:rsidR="00FC5363" w:rsidRPr="003343D2" w:rsidRDefault="00FC5363" w:rsidP="007B0C65">
      <w:pPr>
        <w:pStyle w:val="afe"/>
        <w:numPr>
          <w:ilvl w:val="0"/>
          <w:numId w:val="29"/>
        </w:numPr>
        <w:tabs>
          <w:tab w:val="left" w:pos="539"/>
        </w:tabs>
        <w:spacing w:before="120"/>
        <w:ind w:left="538" w:hanging="357"/>
        <w:rPr>
          <w:szCs w:val="24"/>
        </w:rPr>
      </w:pPr>
      <w:r w:rsidRPr="003343D2">
        <w:rPr>
          <w:szCs w:val="24"/>
        </w:rPr>
        <w:t>предусмотрена возможность быстрого отключения (при нештатных  ситуациях).</w:t>
      </w:r>
    </w:p>
    <w:p w:rsidR="00FC5363" w:rsidRDefault="00FC5363" w:rsidP="00FC5363">
      <w:pPr>
        <w:pStyle w:val="afe"/>
      </w:pPr>
    </w:p>
    <w:p w:rsidR="00FC5363" w:rsidRPr="00974242" w:rsidRDefault="00FC5363" w:rsidP="00FC5363">
      <w:pPr>
        <w:pStyle w:val="afe"/>
      </w:pPr>
      <w:r w:rsidRPr="00974242">
        <w:t>Запрещается эксплуатация оборудования при отсутствии или неисправности защитных устройств и приспособлений.</w:t>
      </w:r>
    </w:p>
    <w:p w:rsidR="00FC5363" w:rsidRPr="00974242" w:rsidRDefault="00FC5363" w:rsidP="00FC5363">
      <w:pPr>
        <w:pStyle w:val="afe"/>
      </w:pPr>
    </w:p>
    <w:p w:rsidR="00FC5363" w:rsidRPr="00495F49" w:rsidRDefault="00FC5363" w:rsidP="007B0C65">
      <w:pPr>
        <w:pStyle w:val="20"/>
        <w:numPr>
          <w:ilvl w:val="1"/>
          <w:numId w:val="22"/>
        </w:numPr>
        <w:tabs>
          <w:tab w:val="left" w:pos="426"/>
        </w:tabs>
        <w:spacing w:before="0" w:after="0"/>
        <w:jc w:val="both"/>
        <w:rPr>
          <w:i w:val="0"/>
          <w:sz w:val="24"/>
          <w:szCs w:val="24"/>
        </w:rPr>
      </w:pPr>
      <w:bookmarkStart w:id="265" w:name="_Toc371437139"/>
      <w:bookmarkStart w:id="266" w:name="_Toc371940979"/>
      <w:bookmarkStart w:id="267" w:name="_Toc372038108"/>
      <w:bookmarkStart w:id="268" w:name="_Toc385946731"/>
      <w:bookmarkStart w:id="269" w:name="_Toc385948775"/>
      <w:r w:rsidRPr="00495F49">
        <w:rPr>
          <w:i w:val="0"/>
          <w:sz w:val="24"/>
          <w:szCs w:val="24"/>
        </w:rPr>
        <w:t>ТРАНСПОРТНАЯ БЕЗОПАСНОСТЬ</w:t>
      </w:r>
      <w:bookmarkEnd w:id="265"/>
      <w:bookmarkEnd w:id="266"/>
      <w:bookmarkEnd w:id="267"/>
      <w:bookmarkEnd w:id="268"/>
      <w:bookmarkEnd w:id="269"/>
    </w:p>
    <w:p w:rsidR="00FC5363" w:rsidRDefault="00FC5363" w:rsidP="00FC5363">
      <w:pPr>
        <w:jc w:val="both"/>
        <w:rPr>
          <w:szCs w:val="24"/>
        </w:rPr>
      </w:pPr>
    </w:p>
    <w:p w:rsidR="00FC5363" w:rsidRDefault="00FC5363" w:rsidP="00FC5363">
      <w:pPr>
        <w:jc w:val="both"/>
        <w:rPr>
          <w:szCs w:val="24"/>
        </w:rPr>
      </w:pPr>
      <w:r>
        <w:rPr>
          <w:szCs w:val="24"/>
        </w:rPr>
        <w:t xml:space="preserve">Все транспортные средства должны эксплуатироваться при соблюдении следующих условий: </w:t>
      </w:r>
    </w:p>
    <w:p w:rsidR="00FC5363" w:rsidRDefault="00FC5363" w:rsidP="007B0C65">
      <w:pPr>
        <w:pStyle w:val="afe"/>
        <w:numPr>
          <w:ilvl w:val="0"/>
          <w:numId w:val="30"/>
        </w:numPr>
        <w:tabs>
          <w:tab w:val="left" w:pos="539"/>
        </w:tabs>
        <w:spacing w:before="120"/>
        <w:ind w:left="538" w:hanging="357"/>
      </w:pPr>
      <w:r>
        <w:t>транспортное средство прошло предрейсовый осмотр и периодическое техобслуживание;</w:t>
      </w:r>
    </w:p>
    <w:p w:rsidR="00FC5363" w:rsidRDefault="00FC5363" w:rsidP="007B0C65">
      <w:pPr>
        <w:pStyle w:val="afe"/>
        <w:numPr>
          <w:ilvl w:val="0"/>
          <w:numId w:val="30"/>
        </w:numPr>
        <w:tabs>
          <w:tab w:val="left" w:pos="539"/>
        </w:tabs>
        <w:spacing w:before="120"/>
        <w:ind w:left="538" w:hanging="357"/>
      </w:pPr>
      <w:r>
        <w:t>количество пассажиров и характеристики перевозимых грузов соответствуют техническим условиям завода – изготовителя транспортного средства;</w:t>
      </w:r>
    </w:p>
    <w:p w:rsidR="00FC5363" w:rsidRDefault="00FC5363" w:rsidP="007B0C65">
      <w:pPr>
        <w:pStyle w:val="afe"/>
        <w:numPr>
          <w:ilvl w:val="0"/>
          <w:numId w:val="30"/>
        </w:numPr>
        <w:tabs>
          <w:tab w:val="left" w:pos="539"/>
        </w:tabs>
        <w:spacing w:before="120"/>
        <w:ind w:left="538" w:hanging="357"/>
      </w:pPr>
      <w:r>
        <w:t>все транспортные средства оборудованы шинами, соответствующими времени года;</w:t>
      </w:r>
    </w:p>
    <w:p w:rsidR="00FC5363" w:rsidRDefault="00FC5363" w:rsidP="007B0C65">
      <w:pPr>
        <w:pStyle w:val="afe"/>
        <w:numPr>
          <w:ilvl w:val="0"/>
          <w:numId w:val="30"/>
        </w:numPr>
        <w:tabs>
          <w:tab w:val="left" w:pos="539"/>
        </w:tabs>
        <w:spacing w:before="120"/>
        <w:ind w:left="538" w:hanging="357"/>
      </w:pPr>
      <w:r>
        <w:t>водители прошли предрейсовый медицинский осмотр, не имеют медицинских противопоказаний, не находятся под воздействием алкоголя, наркотических (токсических) веществ или медицинских препаратов и не испытывают усталость;</w:t>
      </w:r>
    </w:p>
    <w:p w:rsidR="00FC5363" w:rsidRPr="003343D2" w:rsidRDefault="00FC5363" w:rsidP="007B0C65">
      <w:pPr>
        <w:pStyle w:val="afe"/>
        <w:numPr>
          <w:ilvl w:val="0"/>
          <w:numId w:val="30"/>
        </w:numPr>
        <w:tabs>
          <w:tab w:val="left" w:pos="539"/>
        </w:tabs>
        <w:spacing w:before="120"/>
        <w:ind w:left="538" w:hanging="357"/>
      </w:pPr>
      <w:r>
        <w:t xml:space="preserve">ремни безопасности установлены и используются водителем и всеми пассажирами, </w:t>
      </w:r>
      <w:r w:rsidRPr="003343D2">
        <w:t>находятся в работоспособном состоянии;</w:t>
      </w:r>
    </w:p>
    <w:p w:rsidR="00FC5363" w:rsidRDefault="00FC5363" w:rsidP="007B0C65">
      <w:pPr>
        <w:pStyle w:val="afe"/>
        <w:numPr>
          <w:ilvl w:val="0"/>
          <w:numId w:val="30"/>
        </w:numPr>
        <w:tabs>
          <w:tab w:val="left" w:pos="539"/>
        </w:tabs>
        <w:spacing w:before="120"/>
        <w:ind w:left="538" w:hanging="357"/>
      </w:pPr>
      <w:r>
        <w:t xml:space="preserve">перевозка крупногабаритных и тяжеловесных грузов осуществляется только по согласованию с заказчиком, необходимыми инспекциями и владельцами дорог, при </w:t>
      </w:r>
      <w:r>
        <w:lastRenderedPageBreak/>
        <w:t xml:space="preserve">этом высота </w:t>
      </w:r>
      <w:r w:rsidRPr="00330E65">
        <w:t xml:space="preserve">транспортного средства с перевозимым грузом </w:t>
      </w:r>
      <w:r>
        <w:t>под ЛЭП не должна превышать 4,5 м.</w:t>
      </w:r>
    </w:p>
    <w:p w:rsidR="00FC5363" w:rsidRDefault="00FC5363" w:rsidP="00FC5363">
      <w:pPr>
        <w:jc w:val="both"/>
        <w:rPr>
          <w:szCs w:val="24"/>
        </w:rPr>
      </w:pPr>
    </w:p>
    <w:p w:rsidR="00FC5363" w:rsidRDefault="00FC5363" w:rsidP="00FC5363">
      <w:pPr>
        <w:jc w:val="both"/>
        <w:rPr>
          <w:szCs w:val="24"/>
        </w:rPr>
      </w:pPr>
      <w:r>
        <w:rPr>
          <w:szCs w:val="24"/>
        </w:rPr>
        <w:t>При управлении транспортным средством запрещается:</w:t>
      </w:r>
    </w:p>
    <w:p w:rsidR="00FC5363" w:rsidRDefault="00FC5363" w:rsidP="007B0C65">
      <w:pPr>
        <w:pStyle w:val="17"/>
        <w:numPr>
          <w:ilvl w:val="0"/>
          <w:numId w:val="3"/>
        </w:numPr>
        <w:tabs>
          <w:tab w:val="clear" w:pos="1440"/>
        </w:tabs>
        <w:ind w:left="538" w:hanging="357"/>
      </w:pPr>
      <w:r>
        <w:t>использовать мобильные средства связи;</w:t>
      </w:r>
    </w:p>
    <w:p w:rsidR="00FC5363" w:rsidRDefault="00FC5363" w:rsidP="007B0C65">
      <w:pPr>
        <w:pStyle w:val="17"/>
        <w:numPr>
          <w:ilvl w:val="0"/>
          <w:numId w:val="3"/>
        </w:numPr>
        <w:tabs>
          <w:tab w:val="clear" w:pos="1440"/>
        </w:tabs>
        <w:ind w:left="538" w:hanging="357"/>
      </w:pPr>
      <w:r>
        <w:t>передвигаться с выключенными фарами ближнего света</w:t>
      </w:r>
      <w:r w:rsidRPr="003D2722">
        <w:t>, ходовыми огнями или противотуманными фарами</w:t>
      </w:r>
      <w:r>
        <w:t>;</w:t>
      </w:r>
    </w:p>
    <w:p w:rsidR="00FC5363" w:rsidRDefault="00FC5363" w:rsidP="007B0C65">
      <w:pPr>
        <w:pStyle w:val="17"/>
        <w:numPr>
          <w:ilvl w:val="0"/>
          <w:numId w:val="3"/>
        </w:numPr>
        <w:tabs>
          <w:tab w:val="clear" w:pos="1440"/>
        </w:tabs>
        <w:ind w:left="538" w:hanging="357"/>
      </w:pPr>
      <w:r>
        <w:t>превышать установленные ограничения скорости.</w:t>
      </w:r>
    </w:p>
    <w:p w:rsidR="008770A1" w:rsidRDefault="008770A1" w:rsidP="008770A1">
      <w:pPr>
        <w:pStyle w:val="17"/>
        <w:tabs>
          <w:tab w:val="clear" w:pos="1440"/>
        </w:tabs>
        <w:ind w:left="538" w:firstLine="0"/>
      </w:pPr>
    </w:p>
    <w:p w:rsidR="00FC5363" w:rsidRDefault="00FC5363" w:rsidP="00FC5363">
      <w:pPr>
        <w:pStyle w:val="a0"/>
        <w:numPr>
          <w:ilvl w:val="0"/>
          <w:numId w:val="0"/>
        </w:numPr>
      </w:pPr>
    </w:p>
    <w:p w:rsidR="00FC5363" w:rsidRPr="00495F49" w:rsidRDefault="00FC5363" w:rsidP="007B0C65">
      <w:pPr>
        <w:pStyle w:val="20"/>
        <w:numPr>
          <w:ilvl w:val="1"/>
          <w:numId w:val="22"/>
        </w:numPr>
        <w:tabs>
          <w:tab w:val="left" w:pos="426"/>
          <w:tab w:val="left" w:pos="993"/>
        </w:tabs>
        <w:spacing w:before="0" w:after="0"/>
        <w:jc w:val="both"/>
        <w:rPr>
          <w:i w:val="0"/>
          <w:sz w:val="24"/>
          <w:szCs w:val="24"/>
        </w:rPr>
      </w:pPr>
      <w:bookmarkStart w:id="270" w:name="_Toc371437140"/>
      <w:bookmarkStart w:id="271" w:name="_Toc371940980"/>
      <w:bookmarkStart w:id="272" w:name="_Toc372038109"/>
      <w:bookmarkStart w:id="273" w:name="_Toc385946732"/>
      <w:bookmarkStart w:id="274" w:name="_Toc385948776"/>
      <w:r w:rsidRPr="00495F49">
        <w:rPr>
          <w:i w:val="0"/>
          <w:sz w:val="24"/>
          <w:szCs w:val="24"/>
        </w:rPr>
        <w:t>ОГНЕВЫЕ РАБОТЫ</w:t>
      </w:r>
      <w:bookmarkEnd w:id="270"/>
      <w:bookmarkEnd w:id="271"/>
      <w:bookmarkEnd w:id="272"/>
      <w:bookmarkEnd w:id="273"/>
      <w:bookmarkEnd w:id="274"/>
    </w:p>
    <w:p w:rsidR="00FC5363" w:rsidRDefault="00FC5363" w:rsidP="00FC5363">
      <w:pPr>
        <w:jc w:val="both"/>
        <w:rPr>
          <w:szCs w:val="24"/>
        </w:rPr>
      </w:pPr>
    </w:p>
    <w:p w:rsidR="00FC5363" w:rsidRDefault="00FC5363" w:rsidP="00FC5363">
      <w:pPr>
        <w:jc w:val="both"/>
        <w:rPr>
          <w:szCs w:val="24"/>
        </w:rPr>
      </w:pPr>
      <w:r>
        <w:rPr>
          <w:szCs w:val="24"/>
        </w:rPr>
        <w:t xml:space="preserve">Работы с применением открытого огня, искрообразованием и нагреванием до температуры воспламенения материалов и конструкций (электросварка, газосварка, </w:t>
      </w:r>
      <w:r w:rsidRPr="005A4A1B">
        <w:rPr>
          <w:szCs w:val="24"/>
        </w:rPr>
        <w:t>бензино- и керосинорезательные работы</w:t>
      </w:r>
      <w:r>
        <w:rPr>
          <w:szCs w:val="24"/>
        </w:rPr>
        <w:t>, паяльные работы, механическая обработка металла с образованием искр и т. п.) должны проводиться при соблюдении следующих условий:</w:t>
      </w:r>
    </w:p>
    <w:p w:rsidR="00FC5363" w:rsidRDefault="00FC5363" w:rsidP="007B0C65">
      <w:pPr>
        <w:pStyle w:val="afe"/>
        <w:numPr>
          <w:ilvl w:val="0"/>
          <w:numId w:val="31"/>
        </w:numPr>
        <w:tabs>
          <w:tab w:val="left" w:pos="539"/>
        </w:tabs>
        <w:spacing w:before="120"/>
        <w:ind w:left="538" w:hanging="357"/>
      </w:pPr>
      <w:r>
        <w:t>исполнители и руководители работ прошли обучение по пожарно-техническому минимуму и проинструктированы;</w:t>
      </w:r>
    </w:p>
    <w:p w:rsidR="00FC5363" w:rsidRDefault="00FC5363" w:rsidP="007B0C65">
      <w:pPr>
        <w:pStyle w:val="afe"/>
        <w:numPr>
          <w:ilvl w:val="0"/>
          <w:numId w:val="31"/>
        </w:numPr>
        <w:tabs>
          <w:tab w:val="left" w:pos="539"/>
        </w:tabs>
        <w:spacing w:before="120"/>
        <w:ind w:left="538" w:hanging="357"/>
      </w:pPr>
      <w:r>
        <w:t>обеспечено постоянное руководство ответственным за проведение огневых работ;</w:t>
      </w:r>
    </w:p>
    <w:p w:rsidR="00FC5363" w:rsidRPr="00457D26" w:rsidRDefault="00FC5363" w:rsidP="007B0C65">
      <w:pPr>
        <w:pStyle w:val="afe"/>
        <w:numPr>
          <w:ilvl w:val="0"/>
          <w:numId w:val="31"/>
        </w:numPr>
        <w:tabs>
          <w:tab w:val="left" w:pos="539"/>
        </w:tabs>
        <w:spacing w:before="120"/>
        <w:ind w:left="538" w:hanging="357"/>
      </w:pPr>
      <w:r>
        <w:t xml:space="preserve">обеспечен необходимый контроль состояния воздушной среды на </w:t>
      </w:r>
      <w:r w:rsidRPr="00457D26">
        <w:t>месте проведения огневых работ</w:t>
      </w:r>
      <w:r>
        <w:t>;</w:t>
      </w:r>
    </w:p>
    <w:p w:rsidR="00FC5363" w:rsidRDefault="00FC5363" w:rsidP="007B0C65">
      <w:pPr>
        <w:pStyle w:val="afe"/>
        <w:numPr>
          <w:ilvl w:val="0"/>
          <w:numId w:val="31"/>
        </w:numPr>
        <w:tabs>
          <w:tab w:val="left" w:pos="539"/>
        </w:tabs>
        <w:spacing w:before="120"/>
        <w:ind w:left="538" w:hanging="357"/>
      </w:pPr>
      <w:r>
        <w:t>исключено попадание в воздушную среду взрывопожароопасных веществ;</w:t>
      </w:r>
    </w:p>
    <w:p w:rsidR="00FC5363" w:rsidRDefault="00FC5363" w:rsidP="007B0C65">
      <w:pPr>
        <w:pStyle w:val="afe"/>
        <w:numPr>
          <w:ilvl w:val="0"/>
          <w:numId w:val="31"/>
        </w:numPr>
        <w:tabs>
          <w:tab w:val="left" w:pos="539"/>
        </w:tabs>
        <w:spacing w:before="120"/>
        <w:ind w:left="538" w:hanging="357"/>
      </w:pPr>
      <w:r>
        <w:t>оборудование остановлено, защищено от искр, освобождено от взрывопожароопасных и токсичных продуктов, изолировано от действующих аппаратов и коммуникаций;</w:t>
      </w:r>
    </w:p>
    <w:p w:rsidR="00FC5363" w:rsidRDefault="00FC5363" w:rsidP="007B0C65">
      <w:pPr>
        <w:pStyle w:val="afe"/>
        <w:numPr>
          <w:ilvl w:val="0"/>
          <w:numId w:val="31"/>
        </w:numPr>
        <w:tabs>
          <w:tab w:val="left" w:pos="539"/>
        </w:tabs>
        <w:spacing w:before="120"/>
        <w:ind w:left="538" w:hanging="357"/>
      </w:pPr>
      <w:r>
        <w:t>место работ очищеноот горючих веществ и материалов, обеспечено необходимыми первичными средствами пожаротушения.</w:t>
      </w:r>
    </w:p>
    <w:p w:rsidR="00FC5363" w:rsidRDefault="00FC5363" w:rsidP="00FC5363">
      <w:pPr>
        <w:jc w:val="both"/>
        <w:rPr>
          <w:szCs w:val="24"/>
        </w:rPr>
      </w:pPr>
    </w:p>
    <w:p w:rsidR="00FC5363" w:rsidRPr="00495F49" w:rsidRDefault="00FC5363" w:rsidP="007B0C65">
      <w:pPr>
        <w:pStyle w:val="20"/>
        <w:numPr>
          <w:ilvl w:val="1"/>
          <w:numId w:val="22"/>
        </w:numPr>
        <w:tabs>
          <w:tab w:val="clear" w:pos="705"/>
          <w:tab w:val="left" w:pos="0"/>
        </w:tabs>
        <w:spacing w:before="0" w:after="0"/>
        <w:ind w:left="0" w:firstLine="0"/>
        <w:jc w:val="both"/>
        <w:rPr>
          <w:i w:val="0"/>
          <w:sz w:val="24"/>
          <w:szCs w:val="24"/>
        </w:rPr>
      </w:pPr>
      <w:bookmarkStart w:id="275" w:name="_Toc371437141"/>
      <w:bookmarkStart w:id="276" w:name="_Toc371940981"/>
      <w:bookmarkStart w:id="277" w:name="_Toc372038110"/>
      <w:bookmarkStart w:id="278" w:name="_Toc385946733"/>
      <w:bookmarkStart w:id="279" w:name="_Toc385948777"/>
      <w:r w:rsidRPr="00495F49">
        <w:rPr>
          <w:i w:val="0"/>
          <w:sz w:val="24"/>
          <w:szCs w:val="24"/>
        </w:rPr>
        <w:t>РАБОТА НА ЛЬДУ И ОТКРЫТОМ ВОЗДУХЕ</w:t>
      </w:r>
      <w:bookmarkEnd w:id="275"/>
      <w:r>
        <w:rPr>
          <w:i w:val="0"/>
          <w:sz w:val="24"/>
          <w:szCs w:val="24"/>
        </w:rPr>
        <w:t xml:space="preserve"> ПРИ УСЛОВИЯХ ОТРИЦАТЕЛЬНЫХ ТЕМПАРАТУР</w:t>
      </w:r>
      <w:bookmarkEnd w:id="276"/>
      <w:bookmarkEnd w:id="277"/>
      <w:bookmarkEnd w:id="278"/>
      <w:bookmarkEnd w:id="279"/>
    </w:p>
    <w:p w:rsidR="00FC5363" w:rsidRDefault="00FC5363" w:rsidP="00FC5363">
      <w:pPr>
        <w:jc w:val="both"/>
        <w:rPr>
          <w:szCs w:val="24"/>
        </w:rPr>
      </w:pPr>
    </w:p>
    <w:p w:rsidR="00FC5363" w:rsidRDefault="00FC5363" w:rsidP="00FC5363">
      <w:pPr>
        <w:jc w:val="both"/>
        <w:rPr>
          <w:szCs w:val="24"/>
        </w:rPr>
      </w:pPr>
      <w:r w:rsidRPr="00A46274">
        <w:rPr>
          <w:szCs w:val="24"/>
        </w:rPr>
        <w:t>Движение по ледовым переправам допускается только по специально обозначенным маршрутам, имеющим указатели о максимально допустимой грузоподъемности ледовой переправы и должно выполняться при соблюдении следующих условий:</w:t>
      </w:r>
    </w:p>
    <w:p w:rsidR="00FC5363" w:rsidRDefault="00FC5363" w:rsidP="007B0C65">
      <w:pPr>
        <w:pStyle w:val="afe"/>
        <w:numPr>
          <w:ilvl w:val="0"/>
          <w:numId w:val="32"/>
        </w:numPr>
        <w:tabs>
          <w:tab w:val="left" w:pos="539"/>
        </w:tabs>
        <w:spacing w:before="120"/>
        <w:ind w:left="538" w:hanging="357"/>
      </w:pPr>
      <w:r>
        <w:t>работа на льду является единственно возможным вариантом выполнения запланированных работ;</w:t>
      </w:r>
    </w:p>
    <w:p w:rsidR="00FC5363" w:rsidRDefault="00FC5363" w:rsidP="007B0C65">
      <w:pPr>
        <w:pStyle w:val="afe"/>
        <w:numPr>
          <w:ilvl w:val="0"/>
          <w:numId w:val="32"/>
        </w:numPr>
        <w:tabs>
          <w:tab w:val="left" w:pos="539"/>
        </w:tabs>
        <w:spacing w:before="120"/>
        <w:ind w:left="538" w:hanging="357"/>
      </w:pPr>
      <w:r>
        <w:t>все исполнители работ одеты в спасательные жилеты;</w:t>
      </w:r>
    </w:p>
    <w:p w:rsidR="00FC5363" w:rsidRDefault="00FC5363" w:rsidP="007B0C65">
      <w:pPr>
        <w:pStyle w:val="afe"/>
        <w:numPr>
          <w:ilvl w:val="0"/>
          <w:numId w:val="32"/>
        </w:numPr>
        <w:tabs>
          <w:tab w:val="left" w:pos="539"/>
        </w:tabs>
        <w:spacing w:before="120"/>
        <w:ind w:left="538" w:hanging="357"/>
      </w:pPr>
      <w:r>
        <w:t>проверена толщина льда и обозначены разрешенные участки работ;</w:t>
      </w:r>
    </w:p>
    <w:p w:rsidR="00FC5363" w:rsidRDefault="00FC5363" w:rsidP="007B0C65">
      <w:pPr>
        <w:pStyle w:val="afe"/>
        <w:numPr>
          <w:ilvl w:val="0"/>
          <w:numId w:val="32"/>
        </w:numPr>
        <w:tabs>
          <w:tab w:val="left" w:pos="539"/>
        </w:tabs>
        <w:spacing w:before="120"/>
        <w:ind w:left="538" w:hanging="357"/>
      </w:pPr>
      <w:r>
        <w:t>привлечено не менее 2 (двух) исполнителей;</w:t>
      </w:r>
    </w:p>
    <w:p w:rsidR="00FC5363" w:rsidRDefault="00FC5363" w:rsidP="007B0C65">
      <w:pPr>
        <w:pStyle w:val="afe"/>
        <w:numPr>
          <w:ilvl w:val="0"/>
          <w:numId w:val="32"/>
        </w:numPr>
        <w:tabs>
          <w:tab w:val="left" w:pos="539"/>
        </w:tabs>
        <w:spacing w:before="120"/>
        <w:ind w:left="538" w:hanging="357"/>
      </w:pPr>
      <w:r>
        <w:t>обеспечено наличие необходимых средств для спасения человека на льду.</w:t>
      </w:r>
    </w:p>
    <w:p w:rsidR="00FC5363" w:rsidRDefault="00FC5363" w:rsidP="00FC5363">
      <w:pPr>
        <w:jc w:val="both"/>
        <w:rPr>
          <w:szCs w:val="24"/>
        </w:rPr>
      </w:pPr>
    </w:p>
    <w:p w:rsidR="00FC5363" w:rsidRDefault="00FC5363" w:rsidP="00FC5363">
      <w:pPr>
        <w:jc w:val="both"/>
        <w:rPr>
          <w:szCs w:val="24"/>
        </w:rPr>
      </w:pPr>
      <w:r>
        <w:rPr>
          <w:szCs w:val="24"/>
        </w:rPr>
        <w:t>Движение по ледовым переправам должно быть организовано следующим образом:</w:t>
      </w:r>
    </w:p>
    <w:p w:rsidR="00FC5363" w:rsidRDefault="00FC5363" w:rsidP="007B0C65">
      <w:pPr>
        <w:pStyle w:val="17"/>
        <w:numPr>
          <w:ilvl w:val="0"/>
          <w:numId w:val="3"/>
        </w:numPr>
        <w:tabs>
          <w:tab w:val="clear" w:pos="1440"/>
        </w:tabs>
        <w:ind w:left="538" w:hanging="357"/>
      </w:pPr>
      <w:r>
        <w:t>транспортные средства двигаются в один ряд;</w:t>
      </w:r>
    </w:p>
    <w:p w:rsidR="00FC5363" w:rsidRDefault="00FC5363" w:rsidP="007B0C65">
      <w:pPr>
        <w:pStyle w:val="17"/>
        <w:numPr>
          <w:ilvl w:val="0"/>
          <w:numId w:val="3"/>
        </w:numPr>
        <w:tabs>
          <w:tab w:val="clear" w:pos="1440"/>
        </w:tabs>
        <w:ind w:left="538" w:hanging="357"/>
      </w:pPr>
      <w:r>
        <w:lastRenderedPageBreak/>
        <w:t>дистанция между транспортными средствами не менее 30 м;</w:t>
      </w:r>
    </w:p>
    <w:p w:rsidR="00FC5363" w:rsidRDefault="00FC5363" w:rsidP="007B0C65">
      <w:pPr>
        <w:pStyle w:val="17"/>
        <w:numPr>
          <w:ilvl w:val="0"/>
          <w:numId w:val="3"/>
        </w:numPr>
        <w:tabs>
          <w:tab w:val="clear" w:pos="1440"/>
        </w:tabs>
        <w:ind w:left="538" w:hanging="357"/>
      </w:pPr>
      <w:r>
        <w:t xml:space="preserve">скорость при въезде не более 10 км/ч; </w:t>
      </w:r>
    </w:p>
    <w:p w:rsidR="00FC5363" w:rsidRDefault="00FC5363" w:rsidP="007B0C65">
      <w:pPr>
        <w:pStyle w:val="17"/>
        <w:numPr>
          <w:ilvl w:val="0"/>
          <w:numId w:val="3"/>
        </w:numPr>
        <w:tabs>
          <w:tab w:val="clear" w:pos="1440"/>
        </w:tabs>
        <w:ind w:left="538" w:hanging="357"/>
      </w:pPr>
      <w:r>
        <w:t xml:space="preserve">скорость при движении не более 20 км/ч; </w:t>
      </w:r>
    </w:p>
    <w:p w:rsidR="00FC5363" w:rsidRDefault="00FC5363" w:rsidP="007B0C65">
      <w:pPr>
        <w:pStyle w:val="17"/>
        <w:numPr>
          <w:ilvl w:val="0"/>
          <w:numId w:val="3"/>
        </w:numPr>
        <w:tabs>
          <w:tab w:val="clear" w:pos="1440"/>
        </w:tabs>
        <w:ind w:left="538" w:hanging="357"/>
      </w:pPr>
      <w:r w:rsidRPr="00394849">
        <w:t>замки дверей кабин и стеклоподъёмники разблокированы (открыты)</w:t>
      </w:r>
      <w:r>
        <w:t>;</w:t>
      </w:r>
    </w:p>
    <w:p w:rsidR="00FC5363" w:rsidRDefault="00FC5363" w:rsidP="007B0C65">
      <w:pPr>
        <w:pStyle w:val="17"/>
        <w:numPr>
          <w:ilvl w:val="0"/>
          <w:numId w:val="3"/>
        </w:numPr>
        <w:tabs>
          <w:tab w:val="clear" w:pos="1440"/>
        </w:tabs>
        <w:ind w:left="538" w:hanging="357"/>
      </w:pPr>
      <w:r>
        <w:t xml:space="preserve">ремни безопасности отстегнуты; </w:t>
      </w:r>
    </w:p>
    <w:p w:rsidR="00FC5363" w:rsidRDefault="00FC5363" w:rsidP="007B0C65">
      <w:pPr>
        <w:pStyle w:val="17"/>
        <w:numPr>
          <w:ilvl w:val="0"/>
          <w:numId w:val="3"/>
        </w:numPr>
        <w:tabs>
          <w:tab w:val="clear" w:pos="1440"/>
        </w:tabs>
        <w:ind w:left="538" w:hanging="357"/>
      </w:pPr>
      <w:r w:rsidRPr="00394849">
        <w:t>пассажиры высажены при въезде на лёд</w:t>
      </w:r>
      <w:r>
        <w:t xml:space="preserve"> и вынужденных остановках;</w:t>
      </w:r>
    </w:p>
    <w:p w:rsidR="00FC5363" w:rsidRDefault="00FC5363" w:rsidP="007B0C65">
      <w:pPr>
        <w:pStyle w:val="17"/>
        <w:numPr>
          <w:ilvl w:val="0"/>
          <w:numId w:val="3"/>
        </w:numPr>
        <w:tabs>
          <w:tab w:val="clear" w:pos="1440"/>
        </w:tabs>
        <w:ind w:left="538" w:hanging="357"/>
      </w:pPr>
      <w:r>
        <w:t>движение плавное и без резких торможений.</w:t>
      </w:r>
    </w:p>
    <w:p w:rsidR="00FC5363" w:rsidRDefault="00FC5363" w:rsidP="00FC5363">
      <w:pPr>
        <w:pStyle w:val="afe"/>
      </w:pPr>
    </w:p>
    <w:p w:rsidR="00FC5363" w:rsidRDefault="00FC5363" w:rsidP="00FC5363">
      <w:pPr>
        <w:jc w:val="both"/>
        <w:rPr>
          <w:szCs w:val="24"/>
        </w:rPr>
      </w:pPr>
      <w:r>
        <w:rPr>
          <w:szCs w:val="24"/>
        </w:rPr>
        <w:t>При выполнении работ в условиях отрицательной температуры окружающего воздуха необходимо:</w:t>
      </w:r>
    </w:p>
    <w:p w:rsidR="00FC5363" w:rsidRDefault="00FC5363" w:rsidP="007B0C65">
      <w:pPr>
        <w:pStyle w:val="afe"/>
        <w:numPr>
          <w:ilvl w:val="0"/>
          <w:numId w:val="33"/>
        </w:numPr>
        <w:tabs>
          <w:tab w:val="left" w:pos="539"/>
        </w:tabs>
        <w:spacing w:before="120"/>
        <w:ind w:left="538" w:hanging="357"/>
      </w:pPr>
      <w:r>
        <w:t>соблюдать сменный график работ;</w:t>
      </w:r>
    </w:p>
    <w:p w:rsidR="00FC5363" w:rsidRDefault="00FC5363" w:rsidP="007B0C65">
      <w:pPr>
        <w:pStyle w:val="afe"/>
        <w:numPr>
          <w:ilvl w:val="0"/>
          <w:numId w:val="33"/>
        </w:numPr>
        <w:tabs>
          <w:tab w:val="left" w:pos="539"/>
        </w:tabs>
        <w:spacing w:before="120"/>
        <w:ind w:left="538" w:hanging="357"/>
      </w:pPr>
      <w:r>
        <w:t>соблюдать регламентированные перерывы для обогрева работников в рамках смены;</w:t>
      </w:r>
    </w:p>
    <w:p w:rsidR="00FC5363" w:rsidRDefault="00FC5363" w:rsidP="007B0C65">
      <w:pPr>
        <w:pStyle w:val="afe"/>
        <w:numPr>
          <w:ilvl w:val="0"/>
          <w:numId w:val="33"/>
        </w:numPr>
        <w:tabs>
          <w:tab w:val="left" w:pos="539"/>
        </w:tabs>
        <w:spacing w:before="120"/>
        <w:ind w:left="538" w:hanging="357"/>
      </w:pPr>
      <w:r>
        <w:t xml:space="preserve">обеспечить работников дополнительными средствами индивидуальной защиты от холода </w:t>
      </w:r>
      <w:r w:rsidRPr="00974242">
        <w:t>(защиту лица, верхних дыхательных путей, крема от обморожения и др.)</w:t>
      </w:r>
      <w:r>
        <w:t>;</w:t>
      </w:r>
    </w:p>
    <w:p w:rsidR="00FC5363" w:rsidRPr="003343D2" w:rsidRDefault="00FC5363" w:rsidP="007B0C65">
      <w:pPr>
        <w:pStyle w:val="afe"/>
        <w:numPr>
          <w:ilvl w:val="0"/>
          <w:numId w:val="33"/>
        </w:numPr>
        <w:tabs>
          <w:tab w:val="left" w:pos="539"/>
        </w:tabs>
        <w:spacing w:before="120"/>
        <w:ind w:left="538" w:hanging="357"/>
      </w:pPr>
      <w:r>
        <w:t>предоставить достаточное количество помещений (вагон-домов)</w:t>
      </w:r>
      <w:r w:rsidRPr="003343D2">
        <w:t>или  иных мест (ТС, КУНГа) для обогрева работников с температурой 21-25°С.</w:t>
      </w:r>
    </w:p>
    <w:p w:rsidR="00FC5363" w:rsidRDefault="00FC5363" w:rsidP="00FC5363">
      <w:pPr>
        <w:pStyle w:val="afe"/>
      </w:pPr>
    </w:p>
    <w:p w:rsidR="00FC5363" w:rsidRDefault="00FC5363" w:rsidP="00FC5363">
      <w:pPr>
        <w:pStyle w:val="afe"/>
      </w:pPr>
      <w:r>
        <w:t>В целях более быстрой нормализации теплового состояния организма и меньшей скорости охлаждения в последующий период пребывания на холоде, в помещении для обогрева необходимо снимать верхнюю утепленную одежду.</w:t>
      </w:r>
    </w:p>
    <w:p w:rsidR="00FC5363" w:rsidRDefault="00FC5363" w:rsidP="00FC5363">
      <w:pPr>
        <w:pStyle w:val="afe"/>
      </w:pPr>
    </w:p>
    <w:p w:rsidR="00FC5363" w:rsidRPr="00495F49" w:rsidRDefault="00FC5363" w:rsidP="00FC5363">
      <w:pPr>
        <w:pStyle w:val="afe"/>
      </w:pPr>
      <w:r>
        <w:t>Запрещается начинать работу на холоде ранее, чем через 10 минут после приема горячей пищи (чая и др.).</w:t>
      </w:r>
    </w:p>
    <w:p w:rsidR="00FC5363" w:rsidRDefault="00FC5363" w:rsidP="00FC5363"/>
    <w:p w:rsidR="00FC5363" w:rsidRDefault="00FC5363" w:rsidP="00FC5363">
      <w:pPr>
        <w:jc w:val="center"/>
      </w:pPr>
    </w:p>
    <w:p w:rsidR="00386879" w:rsidRDefault="00386879" w:rsidP="00FC5363">
      <w:pPr>
        <w:jc w:val="center"/>
      </w:pPr>
    </w:p>
    <w:p w:rsidR="00B23CB8" w:rsidRDefault="00B23CB8" w:rsidP="00FC5363">
      <w:pPr>
        <w:jc w:val="center"/>
      </w:pPr>
    </w:p>
    <w:p w:rsidR="00B23CB8" w:rsidRDefault="00B23CB8" w:rsidP="00FC5363">
      <w:pPr>
        <w:jc w:val="center"/>
      </w:pPr>
    </w:p>
    <w:p w:rsidR="00B23CB8" w:rsidRDefault="00B23CB8" w:rsidP="00FC5363">
      <w:pPr>
        <w:jc w:val="center"/>
      </w:pPr>
    </w:p>
    <w:p w:rsidR="00B23CB8" w:rsidRDefault="00B23CB8" w:rsidP="00FC5363">
      <w:pPr>
        <w:jc w:val="center"/>
      </w:pPr>
    </w:p>
    <w:p w:rsidR="00B23CB8" w:rsidRDefault="00B23CB8" w:rsidP="00FC5363">
      <w:pPr>
        <w:jc w:val="center"/>
      </w:pPr>
    </w:p>
    <w:p w:rsidR="00B23CB8" w:rsidRDefault="00B23CB8" w:rsidP="00FC5363">
      <w:pPr>
        <w:jc w:val="center"/>
      </w:pPr>
    </w:p>
    <w:p w:rsidR="00B23CB8" w:rsidRDefault="00B23CB8" w:rsidP="00FC5363">
      <w:pPr>
        <w:jc w:val="center"/>
      </w:pPr>
    </w:p>
    <w:p w:rsidR="00B23CB8" w:rsidRDefault="00B23CB8" w:rsidP="00FC5363">
      <w:pPr>
        <w:jc w:val="center"/>
      </w:pPr>
    </w:p>
    <w:p w:rsidR="00B23CB8" w:rsidRDefault="00B23CB8" w:rsidP="00FC5363">
      <w:pPr>
        <w:jc w:val="center"/>
      </w:pPr>
    </w:p>
    <w:p w:rsidR="00B23CB8" w:rsidRDefault="00B23CB8" w:rsidP="00FC5363">
      <w:pPr>
        <w:jc w:val="center"/>
      </w:pPr>
    </w:p>
    <w:p w:rsidR="00B23CB8" w:rsidRDefault="00B23CB8" w:rsidP="00FC5363">
      <w:pPr>
        <w:jc w:val="center"/>
      </w:pPr>
    </w:p>
    <w:p w:rsidR="00B23CB8" w:rsidRDefault="00B23CB8" w:rsidP="00FC5363">
      <w:pPr>
        <w:jc w:val="center"/>
      </w:pPr>
    </w:p>
    <w:p w:rsidR="00B23CB8" w:rsidRDefault="00B23CB8" w:rsidP="00FC5363">
      <w:pPr>
        <w:jc w:val="center"/>
      </w:pPr>
    </w:p>
    <w:p w:rsidR="00B23CB8" w:rsidRDefault="00B23CB8" w:rsidP="00FC5363">
      <w:pPr>
        <w:jc w:val="center"/>
      </w:pPr>
    </w:p>
    <w:p w:rsidR="00B23CB8" w:rsidRDefault="00B23CB8" w:rsidP="00FC5363">
      <w:pPr>
        <w:jc w:val="center"/>
      </w:pPr>
    </w:p>
    <w:p w:rsidR="00B23CB8" w:rsidRDefault="00B23CB8" w:rsidP="00FC5363">
      <w:pPr>
        <w:jc w:val="center"/>
      </w:pPr>
    </w:p>
    <w:p w:rsidR="00B23CB8" w:rsidRDefault="00B23CB8" w:rsidP="00FC5363">
      <w:pPr>
        <w:jc w:val="center"/>
      </w:pPr>
    </w:p>
    <w:p w:rsidR="00B23CB8" w:rsidRDefault="00B23CB8" w:rsidP="009A3D09"/>
    <w:p w:rsidR="008770A1" w:rsidRDefault="00B23CB8" w:rsidP="00B23CB8">
      <w:pPr>
        <w:spacing w:before="120" w:after="120"/>
        <w:rPr>
          <w:rFonts w:ascii="Arial" w:hAnsi="Arial" w:cs="Arial"/>
          <w:b/>
          <w:caps/>
        </w:rPr>
      </w:pPr>
      <w:bookmarkStart w:id="280" w:name="_Toc172097330"/>
      <w:bookmarkStart w:id="281" w:name="_Toc172965284"/>
      <w:bookmarkStart w:id="282" w:name="_Toc180401928"/>
      <w:bookmarkStart w:id="283" w:name="_Toc187829128"/>
      <w:r>
        <w:rPr>
          <w:rFonts w:ascii="Arial" w:hAnsi="Arial" w:cs="Arial"/>
          <w:b/>
          <w:caps/>
        </w:rPr>
        <w:lastRenderedPageBreak/>
        <w:t>Приложение3</w:t>
      </w:r>
      <w:bookmarkStart w:id="284" w:name="_Toc217563651"/>
      <w:bookmarkStart w:id="285" w:name="_Toc218325223"/>
      <w:bookmarkStart w:id="286" w:name="_Toc265073245"/>
      <w:bookmarkStart w:id="287" w:name="_Toc313979245"/>
    </w:p>
    <w:p w:rsidR="00B23CB8" w:rsidRPr="00B23CB8" w:rsidRDefault="00B23CB8" w:rsidP="00B23CB8">
      <w:pPr>
        <w:spacing w:before="120" w:after="120"/>
        <w:rPr>
          <w:rFonts w:ascii="Arial" w:hAnsi="Arial" w:cs="Arial"/>
          <w:b/>
          <w:caps/>
        </w:rPr>
      </w:pPr>
      <w:r w:rsidRPr="00B23CB8">
        <w:rPr>
          <w:rFonts w:ascii="Arial" w:hAnsi="Arial" w:cs="Arial"/>
          <w:b/>
          <w:caps/>
        </w:rPr>
        <w:t>ФОРМА «АКТА о состоянии работника, отстраненного от работы»</w:t>
      </w:r>
      <w:bookmarkEnd w:id="280"/>
      <w:bookmarkEnd w:id="281"/>
      <w:bookmarkEnd w:id="282"/>
      <w:bookmarkEnd w:id="283"/>
      <w:bookmarkEnd w:id="284"/>
      <w:bookmarkEnd w:id="285"/>
      <w:bookmarkEnd w:id="286"/>
      <w:bookmarkEnd w:id="287"/>
    </w:p>
    <w:p w:rsidR="00B23CB8" w:rsidRPr="00D26811" w:rsidRDefault="00B23CB8" w:rsidP="00B23CB8">
      <w:pPr>
        <w:spacing w:before="120" w:after="120"/>
        <w:jc w:val="center"/>
        <w:rPr>
          <w:b/>
          <w:sz w:val="20"/>
          <w:szCs w:val="20"/>
        </w:rPr>
      </w:pPr>
      <w:r w:rsidRPr="00D26811">
        <w:rPr>
          <w:b/>
          <w:sz w:val="20"/>
          <w:szCs w:val="20"/>
        </w:rPr>
        <w:t>АКТ</w:t>
      </w:r>
    </w:p>
    <w:p w:rsidR="00B23CB8" w:rsidRPr="00C45AC2" w:rsidRDefault="00B23CB8" w:rsidP="00B23CB8">
      <w:pPr>
        <w:spacing w:before="120" w:after="120"/>
        <w:jc w:val="center"/>
        <w:rPr>
          <w:b/>
          <w:sz w:val="20"/>
          <w:szCs w:val="20"/>
        </w:rPr>
      </w:pPr>
      <w:r w:rsidRPr="00D26811">
        <w:rPr>
          <w:b/>
          <w:sz w:val="20"/>
          <w:szCs w:val="20"/>
        </w:rPr>
        <w:t>о состоянии работника, отстраненного от работы</w:t>
      </w:r>
    </w:p>
    <w:p w:rsidR="00B23CB8" w:rsidRPr="00D26811" w:rsidRDefault="00B23CB8" w:rsidP="007B0C65">
      <w:pPr>
        <w:numPr>
          <w:ilvl w:val="0"/>
          <w:numId w:val="34"/>
        </w:numPr>
        <w:spacing w:before="120" w:after="120"/>
        <w:rPr>
          <w:sz w:val="20"/>
          <w:szCs w:val="20"/>
        </w:rPr>
      </w:pPr>
      <w:r w:rsidRPr="00D26811">
        <w:rPr>
          <w:sz w:val="20"/>
          <w:szCs w:val="20"/>
        </w:rPr>
        <w:t xml:space="preserve">Дата составления акта (число, месяц, год): ____________________________________ </w:t>
      </w:r>
    </w:p>
    <w:p w:rsidR="00B23CB8" w:rsidRPr="00D26811" w:rsidRDefault="00B23CB8" w:rsidP="007B0C65">
      <w:pPr>
        <w:numPr>
          <w:ilvl w:val="0"/>
          <w:numId w:val="34"/>
        </w:numPr>
        <w:spacing w:before="120" w:after="120"/>
        <w:rPr>
          <w:sz w:val="20"/>
          <w:szCs w:val="20"/>
        </w:rPr>
      </w:pPr>
      <w:r w:rsidRPr="00D26811">
        <w:rPr>
          <w:sz w:val="20"/>
          <w:szCs w:val="20"/>
        </w:rPr>
        <w:t xml:space="preserve">Время составления акта (часы, минуты): _____________________________________ </w:t>
      </w:r>
    </w:p>
    <w:p w:rsidR="00B23CB8" w:rsidRPr="00D26811" w:rsidRDefault="00B23CB8" w:rsidP="007B0C65">
      <w:pPr>
        <w:numPr>
          <w:ilvl w:val="0"/>
          <w:numId w:val="34"/>
        </w:numPr>
        <w:spacing w:before="120" w:after="120"/>
        <w:rPr>
          <w:sz w:val="20"/>
          <w:szCs w:val="20"/>
        </w:rPr>
      </w:pPr>
      <w:r w:rsidRPr="00D26811">
        <w:rPr>
          <w:sz w:val="20"/>
          <w:szCs w:val="20"/>
        </w:rPr>
        <w:t xml:space="preserve">Место составления акта: __________________________________________________ </w:t>
      </w:r>
    </w:p>
    <w:p w:rsidR="009A3D09" w:rsidRDefault="00B23CB8" w:rsidP="009A3D09">
      <w:pPr>
        <w:numPr>
          <w:ilvl w:val="0"/>
          <w:numId w:val="34"/>
        </w:numPr>
        <w:spacing w:before="120" w:after="120"/>
        <w:rPr>
          <w:sz w:val="20"/>
          <w:szCs w:val="20"/>
        </w:rPr>
      </w:pPr>
      <w:r w:rsidRPr="00D26811">
        <w:rPr>
          <w:sz w:val="20"/>
          <w:szCs w:val="20"/>
        </w:rPr>
        <w:t>Фамилия, Имя, Отчество / должность (профессия) / место работы (организация) работника, отстраненного от работы</w:t>
      </w:r>
    </w:p>
    <w:p w:rsidR="00B23CB8" w:rsidRPr="009A3D09" w:rsidRDefault="00B23CB8" w:rsidP="009A3D09">
      <w:pPr>
        <w:spacing w:before="120" w:after="120"/>
        <w:ind w:left="720"/>
        <w:rPr>
          <w:sz w:val="20"/>
          <w:szCs w:val="20"/>
        </w:rPr>
      </w:pPr>
      <w:r w:rsidRPr="009A3D09">
        <w:rPr>
          <w:sz w:val="20"/>
          <w:szCs w:val="20"/>
        </w:rPr>
        <w:t>___________________________________________________________________________________________________________________________________________________________</w:t>
      </w:r>
    </w:p>
    <w:p w:rsidR="00B23CB8" w:rsidRPr="00D26811" w:rsidRDefault="00B23CB8" w:rsidP="007B0C65">
      <w:pPr>
        <w:numPr>
          <w:ilvl w:val="0"/>
          <w:numId w:val="34"/>
        </w:numPr>
        <w:spacing w:before="120" w:after="120"/>
        <w:rPr>
          <w:sz w:val="20"/>
          <w:szCs w:val="20"/>
        </w:rPr>
      </w:pPr>
      <w:r w:rsidRPr="00D26811">
        <w:rPr>
          <w:sz w:val="20"/>
          <w:szCs w:val="20"/>
        </w:rPr>
        <w:t>Фамилия, Имя, Отчество / должность лиц, составивших акт</w:t>
      </w:r>
    </w:p>
    <w:p w:rsidR="00B23CB8" w:rsidRPr="00D26811" w:rsidRDefault="00B23CB8" w:rsidP="00B23CB8">
      <w:pPr>
        <w:spacing w:before="120" w:after="120"/>
        <w:ind w:left="360"/>
        <w:rPr>
          <w:sz w:val="20"/>
          <w:szCs w:val="20"/>
        </w:rPr>
      </w:pPr>
      <w:r w:rsidRPr="00D26811">
        <w:rPr>
          <w:sz w:val="20"/>
          <w:szCs w:val="20"/>
        </w:rPr>
        <w:t>______________________________________________________________________________</w:t>
      </w:r>
    </w:p>
    <w:p w:rsidR="00B23CB8" w:rsidRPr="00D26811" w:rsidRDefault="00B23CB8" w:rsidP="00B23CB8">
      <w:pPr>
        <w:spacing w:before="120" w:after="120"/>
        <w:ind w:left="360"/>
        <w:rPr>
          <w:sz w:val="20"/>
          <w:szCs w:val="20"/>
        </w:rPr>
      </w:pPr>
      <w:r w:rsidRPr="00D26811">
        <w:rPr>
          <w:sz w:val="20"/>
          <w:szCs w:val="20"/>
        </w:rPr>
        <w:t>______________________________________________________________________________</w:t>
      </w:r>
    </w:p>
    <w:p w:rsidR="00B23CB8" w:rsidRPr="00D26811" w:rsidRDefault="00B23CB8" w:rsidP="00B23CB8">
      <w:pPr>
        <w:spacing w:before="120" w:after="120"/>
        <w:ind w:left="360"/>
        <w:rPr>
          <w:sz w:val="20"/>
          <w:szCs w:val="20"/>
        </w:rPr>
      </w:pPr>
      <w:r w:rsidRPr="00D26811">
        <w:rPr>
          <w:sz w:val="20"/>
          <w:szCs w:val="20"/>
        </w:rPr>
        <w:t>______________________________________________________________________________</w:t>
      </w:r>
    </w:p>
    <w:p w:rsidR="00B23CB8" w:rsidRPr="00D26811" w:rsidRDefault="00B23CB8" w:rsidP="00B23CB8">
      <w:pPr>
        <w:spacing w:before="120" w:after="120"/>
        <w:ind w:left="360"/>
        <w:rPr>
          <w:sz w:val="20"/>
          <w:szCs w:val="20"/>
        </w:rPr>
      </w:pPr>
      <w:r w:rsidRPr="00D26811">
        <w:rPr>
          <w:sz w:val="20"/>
          <w:szCs w:val="20"/>
        </w:rPr>
        <w:t>______________________________________________________________________________</w:t>
      </w:r>
    </w:p>
    <w:p w:rsidR="00B23CB8" w:rsidRPr="00D26811" w:rsidRDefault="00B23CB8" w:rsidP="00B23CB8">
      <w:pPr>
        <w:spacing w:before="120" w:after="120"/>
        <w:ind w:left="360"/>
        <w:rPr>
          <w:sz w:val="20"/>
          <w:szCs w:val="20"/>
        </w:rPr>
      </w:pPr>
      <w:r w:rsidRPr="00D26811">
        <w:rPr>
          <w:sz w:val="20"/>
          <w:szCs w:val="20"/>
        </w:rPr>
        <w:t>______________________________________________________________________________</w:t>
      </w:r>
    </w:p>
    <w:p w:rsidR="00B23CB8" w:rsidRPr="00D26811" w:rsidRDefault="00B23CB8" w:rsidP="007B0C65">
      <w:pPr>
        <w:numPr>
          <w:ilvl w:val="0"/>
          <w:numId w:val="34"/>
        </w:numPr>
        <w:spacing w:before="120" w:after="120"/>
        <w:rPr>
          <w:sz w:val="20"/>
          <w:szCs w:val="20"/>
        </w:rPr>
      </w:pPr>
      <w:r w:rsidRPr="00D26811">
        <w:rPr>
          <w:sz w:val="20"/>
          <w:szCs w:val="20"/>
        </w:rPr>
        <w:t>Наличие критериев, дающих основание полагать, что работник находится в состоянии алкогольного опьянения:</w:t>
      </w:r>
    </w:p>
    <w:p w:rsidR="00B23CB8" w:rsidRPr="00D26811" w:rsidRDefault="00B23CB8" w:rsidP="007B0C65">
      <w:pPr>
        <w:numPr>
          <w:ilvl w:val="0"/>
          <w:numId w:val="35"/>
        </w:numPr>
        <w:spacing w:before="120" w:after="120"/>
        <w:rPr>
          <w:sz w:val="20"/>
          <w:szCs w:val="20"/>
        </w:rPr>
      </w:pPr>
      <w:r w:rsidRPr="00D26811">
        <w:rPr>
          <w:sz w:val="20"/>
          <w:szCs w:val="20"/>
        </w:rPr>
        <w:t>Запах алкоголя изо рта</w:t>
      </w:r>
    </w:p>
    <w:p w:rsidR="00B23CB8" w:rsidRPr="00D26811" w:rsidRDefault="00B23CB8" w:rsidP="007B0C65">
      <w:pPr>
        <w:numPr>
          <w:ilvl w:val="0"/>
          <w:numId w:val="35"/>
        </w:numPr>
        <w:spacing w:before="120" w:after="120"/>
        <w:rPr>
          <w:sz w:val="20"/>
          <w:szCs w:val="20"/>
        </w:rPr>
      </w:pPr>
      <w:r w:rsidRPr="00D26811">
        <w:rPr>
          <w:sz w:val="20"/>
          <w:szCs w:val="20"/>
        </w:rPr>
        <w:t>Неустойчивость позы</w:t>
      </w:r>
    </w:p>
    <w:p w:rsidR="00B23CB8" w:rsidRPr="00D26811" w:rsidRDefault="00B23CB8" w:rsidP="007B0C65">
      <w:pPr>
        <w:numPr>
          <w:ilvl w:val="0"/>
          <w:numId w:val="35"/>
        </w:numPr>
        <w:spacing w:before="120" w:after="120"/>
        <w:rPr>
          <w:sz w:val="20"/>
          <w:szCs w:val="20"/>
        </w:rPr>
      </w:pPr>
      <w:r w:rsidRPr="00D26811">
        <w:rPr>
          <w:sz w:val="20"/>
          <w:szCs w:val="20"/>
        </w:rPr>
        <w:t>Нарушение речи</w:t>
      </w:r>
    </w:p>
    <w:p w:rsidR="00B23CB8" w:rsidRPr="00D26811" w:rsidRDefault="00B23CB8" w:rsidP="007B0C65">
      <w:pPr>
        <w:numPr>
          <w:ilvl w:val="0"/>
          <w:numId w:val="35"/>
        </w:numPr>
        <w:spacing w:before="120" w:after="120"/>
        <w:rPr>
          <w:sz w:val="20"/>
          <w:szCs w:val="20"/>
        </w:rPr>
      </w:pPr>
      <w:r w:rsidRPr="00D26811">
        <w:rPr>
          <w:sz w:val="20"/>
          <w:szCs w:val="20"/>
        </w:rPr>
        <w:t>Выраженное дрожание пальцев рук</w:t>
      </w:r>
    </w:p>
    <w:p w:rsidR="00B23CB8" w:rsidRPr="00D26811" w:rsidRDefault="00B23CB8" w:rsidP="007B0C65">
      <w:pPr>
        <w:numPr>
          <w:ilvl w:val="0"/>
          <w:numId w:val="35"/>
        </w:numPr>
        <w:spacing w:before="120" w:after="120"/>
        <w:rPr>
          <w:sz w:val="20"/>
          <w:szCs w:val="20"/>
        </w:rPr>
      </w:pPr>
      <w:r w:rsidRPr="00D26811">
        <w:rPr>
          <w:sz w:val="20"/>
          <w:szCs w:val="20"/>
        </w:rPr>
        <w:t>Резкое изменение окраски кожных покровов лица</w:t>
      </w:r>
    </w:p>
    <w:p w:rsidR="00B23CB8" w:rsidRPr="00D26811" w:rsidRDefault="00B23CB8" w:rsidP="007B0C65">
      <w:pPr>
        <w:numPr>
          <w:ilvl w:val="0"/>
          <w:numId w:val="35"/>
        </w:numPr>
        <w:spacing w:before="120" w:after="120"/>
        <w:rPr>
          <w:sz w:val="20"/>
          <w:szCs w:val="20"/>
        </w:rPr>
      </w:pPr>
      <w:r w:rsidRPr="00D26811">
        <w:rPr>
          <w:sz w:val="20"/>
          <w:szCs w:val="20"/>
        </w:rPr>
        <w:t>Поведение, не соответствующее обстановке</w:t>
      </w:r>
    </w:p>
    <w:p w:rsidR="00B23CB8" w:rsidRPr="00D26811" w:rsidRDefault="00B23CB8" w:rsidP="007B0C65">
      <w:pPr>
        <w:numPr>
          <w:ilvl w:val="0"/>
          <w:numId w:val="35"/>
        </w:numPr>
        <w:spacing w:before="120" w:after="120"/>
        <w:rPr>
          <w:sz w:val="20"/>
          <w:szCs w:val="20"/>
        </w:rPr>
      </w:pPr>
      <w:r w:rsidRPr="00D26811">
        <w:rPr>
          <w:sz w:val="20"/>
          <w:szCs w:val="20"/>
        </w:rPr>
        <w:t>Наличие алкоголя в выдыхаемом воздухе, определяемое техническими средствами индикации, зарегистрированными и разрешенными для использования в медицинских целях и рекомендованными для проведения медицинского освидетельствования на состояние опьянения.</w:t>
      </w:r>
    </w:p>
    <w:p w:rsidR="00B23CB8" w:rsidRPr="00D26811" w:rsidRDefault="00B23CB8" w:rsidP="007B0C65">
      <w:pPr>
        <w:numPr>
          <w:ilvl w:val="0"/>
          <w:numId w:val="34"/>
        </w:numPr>
        <w:spacing w:before="120" w:after="120"/>
        <w:rPr>
          <w:sz w:val="20"/>
          <w:szCs w:val="20"/>
        </w:rPr>
      </w:pPr>
      <w:r w:rsidRPr="00D26811">
        <w:rPr>
          <w:sz w:val="20"/>
          <w:szCs w:val="20"/>
        </w:rPr>
        <w:t xml:space="preserve">Краткое описание обстоятельств отстранения от работы: </w:t>
      </w:r>
    </w:p>
    <w:p w:rsidR="00B23CB8" w:rsidRPr="00D26811" w:rsidRDefault="00B23CB8" w:rsidP="00B23CB8">
      <w:pPr>
        <w:spacing w:before="120" w:after="120"/>
        <w:ind w:left="360"/>
        <w:rPr>
          <w:sz w:val="20"/>
          <w:szCs w:val="20"/>
        </w:rPr>
      </w:pPr>
      <w:r w:rsidRPr="00D26811">
        <w:rPr>
          <w:sz w:val="20"/>
          <w:szCs w:val="2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B23CB8" w:rsidRPr="00D26811" w:rsidRDefault="00B23CB8" w:rsidP="00B23CB8">
      <w:pPr>
        <w:spacing w:before="120" w:after="120"/>
        <w:ind w:left="360"/>
        <w:rPr>
          <w:sz w:val="20"/>
          <w:szCs w:val="20"/>
        </w:rPr>
      </w:pPr>
      <w:r w:rsidRPr="00D26811">
        <w:rPr>
          <w:sz w:val="20"/>
          <w:szCs w:val="20"/>
        </w:rPr>
        <w:t>8. Работник, отстраненный от работы, с актом ознакомлен:</w:t>
      </w:r>
    </w:p>
    <w:p w:rsidR="00B23CB8" w:rsidRPr="00D26811" w:rsidRDefault="00B23CB8" w:rsidP="00B23CB8">
      <w:pPr>
        <w:spacing w:before="120" w:after="120"/>
        <w:ind w:left="360"/>
        <w:rPr>
          <w:sz w:val="20"/>
          <w:szCs w:val="20"/>
        </w:rPr>
      </w:pPr>
      <w:r w:rsidRPr="00D26811">
        <w:rPr>
          <w:sz w:val="20"/>
          <w:szCs w:val="20"/>
        </w:rPr>
        <w:t>___________________________________________________________________________</w:t>
      </w:r>
    </w:p>
    <w:p w:rsidR="00B23CB8" w:rsidRPr="00D26811" w:rsidRDefault="00B23CB8" w:rsidP="00B23CB8">
      <w:pPr>
        <w:spacing w:before="120" w:after="120"/>
        <w:ind w:left="360"/>
        <w:jc w:val="center"/>
        <w:rPr>
          <w:sz w:val="20"/>
          <w:szCs w:val="20"/>
        </w:rPr>
      </w:pPr>
      <w:r w:rsidRPr="00D26811">
        <w:rPr>
          <w:sz w:val="20"/>
          <w:szCs w:val="20"/>
        </w:rPr>
        <w:t>(подпись / дата)</w:t>
      </w:r>
    </w:p>
    <w:p w:rsidR="00B23CB8" w:rsidRPr="00D26811" w:rsidRDefault="00B23CB8" w:rsidP="00B23CB8">
      <w:pPr>
        <w:spacing w:before="120" w:after="120"/>
        <w:ind w:left="360"/>
        <w:jc w:val="both"/>
        <w:rPr>
          <w:sz w:val="20"/>
          <w:szCs w:val="20"/>
        </w:rPr>
      </w:pPr>
      <w:r w:rsidRPr="00D26811">
        <w:rPr>
          <w:sz w:val="20"/>
          <w:szCs w:val="20"/>
        </w:rPr>
        <w:t xml:space="preserve">9. Работник, отстраненный от работы, не понимает значение своих действий и обращенных к нему вопросов, в силу чего ознакомить его с актом непосредственно после составления не представилось возможным:_________________________________________ </w:t>
      </w:r>
    </w:p>
    <w:p w:rsidR="00B23CB8" w:rsidRPr="00D26811" w:rsidRDefault="00B23CB8" w:rsidP="00B23CB8">
      <w:pPr>
        <w:spacing w:before="120" w:after="120"/>
        <w:ind w:left="360"/>
        <w:rPr>
          <w:sz w:val="20"/>
          <w:szCs w:val="20"/>
        </w:rPr>
      </w:pPr>
      <w:r w:rsidRPr="00D26811">
        <w:rPr>
          <w:sz w:val="20"/>
          <w:szCs w:val="20"/>
        </w:rPr>
        <w:t>10. Подписи лиц, составивших акт: ________________________________________________________________________________________________________________________________________________________________________________________</w:t>
      </w:r>
      <w:r w:rsidRPr="00D26811">
        <w:rPr>
          <w:sz w:val="20"/>
          <w:szCs w:val="20"/>
        </w:rPr>
        <w:lastRenderedPageBreak/>
        <w:t>____________________________________________________________________________________________________________________________________________</w:t>
      </w:r>
    </w:p>
    <w:p w:rsidR="009A3D09" w:rsidRDefault="009A3D09" w:rsidP="00B23CB8">
      <w:pPr>
        <w:jc w:val="both"/>
        <w:outlineLvl w:val="1"/>
        <w:rPr>
          <w:rFonts w:ascii="Arial" w:hAnsi="Arial" w:cs="Arial"/>
          <w:b/>
          <w:caps/>
        </w:rPr>
      </w:pPr>
      <w:bookmarkStart w:id="288" w:name="_Toc300910493"/>
      <w:bookmarkStart w:id="289" w:name="_Toc385946734"/>
      <w:bookmarkStart w:id="290" w:name="_Toc385948778"/>
    </w:p>
    <w:p w:rsidR="008770A1" w:rsidRDefault="00B23CB8" w:rsidP="00B23CB8">
      <w:pPr>
        <w:jc w:val="both"/>
        <w:outlineLvl w:val="1"/>
        <w:rPr>
          <w:rFonts w:ascii="Arial" w:hAnsi="Arial" w:cs="Arial"/>
          <w:b/>
          <w:caps/>
        </w:rPr>
      </w:pPr>
      <w:r>
        <w:rPr>
          <w:rFonts w:ascii="Arial" w:hAnsi="Arial" w:cs="Arial"/>
          <w:b/>
          <w:caps/>
        </w:rPr>
        <w:t xml:space="preserve">Приложение </w:t>
      </w:r>
      <w:bookmarkEnd w:id="288"/>
      <w:r w:rsidR="008770A1">
        <w:rPr>
          <w:rFonts w:ascii="Arial" w:hAnsi="Arial" w:cs="Arial"/>
          <w:b/>
          <w:caps/>
        </w:rPr>
        <w:t>4</w:t>
      </w:r>
    </w:p>
    <w:p w:rsidR="00B23CB8" w:rsidRPr="0027088D" w:rsidRDefault="00B23CB8" w:rsidP="00B23CB8">
      <w:pPr>
        <w:jc w:val="both"/>
        <w:outlineLvl w:val="1"/>
        <w:rPr>
          <w:rFonts w:ascii="Arial" w:hAnsi="Arial" w:cs="Arial"/>
          <w:b/>
          <w:caps/>
        </w:rPr>
      </w:pPr>
      <w:r w:rsidRPr="0027088D">
        <w:rPr>
          <w:rFonts w:ascii="Arial" w:hAnsi="Arial" w:cs="Arial"/>
          <w:b/>
          <w:caps/>
        </w:rPr>
        <w:t>Форма Акта-</w:t>
      </w:r>
      <w:r w:rsidRPr="00C038BF">
        <w:rPr>
          <w:rFonts w:ascii="Arial" w:hAnsi="Arial" w:cs="Arial"/>
          <w:b/>
          <w:caps/>
        </w:rPr>
        <w:t>предписани</w:t>
      </w:r>
      <w:r>
        <w:rPr>
          <w:rFonts w:ascii="Arial" w:hAnsi="Arial" w:cs="Arial"/>
          <w:b/>
          <w:caps/>
        </w:rPr>
        <w:t>я</w:t>
      </w:r>
      <w:r w:rsidRPr="00C038BF">
        <w:rPr>
          <w:rFonts w:ascii="Arial" w:hAnsi="Arial" w:cs="Arial"/>
          <w:b/>
          <w:caps/>
        </w:rPr>
        <w:t xml:space="preserve"> на устранение нарушений промышленной безопасности, охраны труда, экологической безопасности, адресованного представителю Подрядчика.</w:t>
      </w:r>
      <w:bookmarkEnd w:id="289"/>
      <w:bookmarkEnd w:id="290"/>
    </w:p>
    <w:p w:rsidR="00B23CB8" w:rsidRDefault="00B23CB8" w:rsidP="00B23CB8">
      <w:pPr>
        <w:rPr>
          <w:b/>
        </w:rPr>
      </w:pPr>
    </w:p>
    <w:p w:rsidR="00B23CB8" w:rsidRDefault="00B23CB8" w:rsidP="00B23CB8">
      <w:pPr>
        <w:rPr>
          <w:b/>
        </w:rPr>
      </w:pPr>
    </w:p>
    <w:p w:rsidR="00B23CB8" w:rsidRDefault="00B23CB8" w:rsidP="00B23CB8">
      <w:pPr>
        <w:outlineLvl w:val="0"/>
        <w:rPr>
          <w:b/>
        </w:rPr>
      </w:pPr>
      <w:bookmarkStart w:id="291" w:name="_Toc385946735"/>
      <w:bookmarkStart w:id="292" w:name="_Toc385948779"/>
      <w:r>
        <w:rPr>
          <w:b/>
        </w:rPr>
        <w:t>Отдел____________ Управления______</w:t>
      </w:r>
      <w:bookmarkEnd w:id="291"/>
      <w:bookmarkEnd w:id="292"/>
    </w:p>
    <w:p w:rsidR="00B23CB8" w:rsidRDefault="00B23CB8" w:rsidP="00B23CB8">
      <w:pPr>
        <w:rPr>
          <w:b/>
        </w:rPr>
      </w:pPr>
    </w:p>
    <w:p w:rsidR="00B23CB8" w:rsidRDefault="00B23CB8" w:rsidP="00B23CB8">
      <w:pPr>
        <w:outlineLvl w:val="0"/>
      </w:pPr>
      <w:bookmarkStart w:id="293" w:name="_Toc385946736"/>
      <w:bookmarkStart w:id="294" w:name="_Toc385948780"/>
      <w:r>
        <w:t>«____» ___________ 20__ г.</w:t>
      </w:r>
      <w:bookmarkEnd w:id="293"/>
      <w:bookmarkEnd w:id="294"/>
      <w:r>
        <w:tab/>
      </w:r>
    </w:p>
    <w:p w:rsidR="00B23CB8" w:rsidRDefault="00B23CB8" w:rsidP="00B23CB8"/>
    <w:p w:rsidR="00B23CB8" w:rsidRDefault="00B23CB8" w:rsidP="00B23CB8">
      <w:pPr>
        <w:jc w:val="center"/>
        <w:outlineLvl w:val="0"/>
        <w:rPr>
          <w:b/>
        </w:rPr>
      </w:pPr>
      <w:bookmarkStart w:id="295" w:name="_Toc385946737"/>
      <w:bookmarkStart w:id="296" w:name="_Toc385948781"/>
      <w:r>
        <w:rPr>
          <w:b/>
        </w:rPr>
        <w:t>АКТ-ПРЕДПИСАНИЕ №</w:t>
      </w:r>
      <w:bookmarkEnd w:id="295"/>
      <w:bookmarkEnd w:id="296"/>
    </w:p>
    <w:p w:rsidR="00B23CB8" w:rsidRDefault="00B23CB8" w:rsidP="00B23CB8">
      <w:pPr>
        <w:rPr>
          <w:b/>
        </w:rPr>
      </w:pPr>
    </w:p>
    <w:p w:rsidR="00B23CB8" w:rsidRDefault="00B23CB8" w:rsidP="00B23CB8">
      <w:pPr>
        <w:outlineLvl w:val="0"/>
        <w:rPr>
          <w:b/>
        </w:rPr>
      </w:pPr>
      <w:bookmarkStart w:id="297" w:name="_Toc385946738"/>
      <w:bookmarkStart w:id="298" w:name="_Toc385948782"/>
      <w:r>
        <w:rPr>
          <w:b/>
        </w:rPr>
        <w:t>Кому:</w:t>
      </w:r>
      <w:bookmarkEnd w:id="297"/>
      <w:bookmarkEnd w:id="298"/>
    </w:p>
    <w:p w:rsidR="00B23CB8" w:rsidRDefault="00B23CB8" w:rsidP="00B23CB8">
      <w:pPr>
        <w:outlineLvl w:val="0"/>
      </w:pPr>
      <w:bookmarkStart w:id="299" w:name="_Toc385946739"/>
      <w:bookmarkStart w:id="300" w:name="_Toc385948783"/>
      <w:r>
        <w:rPr>
          <w:b/>
        </w:rPr>
        <w:t>Дата проведения проверки:</w:t>
      </w:r>
      <w:bookmarkEnd w:id="299"/>
      <w:bookmarkEnd w:id="300"/>
    </w:p>
    <w:p w:rsidR="00B23CB8" w:rsidRDefault="00B23CB8" w:rsidP="00B23CB8">
      <w:pPr>
        <w:outlineLvl w:val="0"/>
        <w:rPr>
          <w:b/>
        </w:rPr>
      </w:pPr>
      <w:bookmarkStart w:id="301" w:name="_Toc385946740"/>
      <w:bookmarkStart w:id="302" w:name="_Toc385948784"/>
      <w:r>
        <w:rPr>
          <w:b/>
        </w:rPr>
        <w:t>Исполнитель проверки:</w:t>
      </w:r>
      <w:bookmarkEnd w:id="301"/>
      <w:bookmarkEnd w:id="302"/>
      <w:r>
        <w:rPr>
          <w:b/>
        </w:rPr>
        <w:tab/>
      </w:r>
    </w:p>
    <w:p w:rsidR="00B23CB8" w:rsidRDefault="00B23CB8" w:rsidP="00B23CB8">
      <w:pPr>
        <w:outlineLvl w:val="0"/>
        <w:rPr>
          <w:b/>
        </w:rPr>
      </w:pPr>
      <w:bookmarkStart w:id="303" w:name="_Toc385946741"/>
      <w:bookmarkStart w:id="304" w:name="_Toc385948785"/>
      <w:r>
        <w:rPr>
          <w:b/>
        </w:rPr>
        <w:t>В присутствии:</w:t>
      </w:r>
      <w:bookmarkEnd w:id="303"/>
      <w:bookmarkEnd w:id="304"/>
    </w:p>
    <w:p w:rsidR="00B23CB8" w:rsidRDefault="00B23CB8" w:rsidP="00B23CB8">
      <w:pPr>
        <w:jc w:val="both"/>
        <w:outlineLvl w:val="0"/>
      </w:pPr>
      <w:bookmarkStart w:id="305" w:name="_Toc385946742"/>
      <w:bookmarkStart w:id="306" w:name="_Toc385948786"/>
      <w:r>
        <w:rPr>
          <w:b/>
        </w:rPr>
        <w:t>Обоснование:</w:t>
      </w:r>
      <w:bookmarkEnd w:id="305"/>
      <w:bookmarkEnd w:id="306"/>
    </w:p>
    <w:p w:rsidR="00B23CB8" w:rsidRDefault="00B23CB8" w:rsidP="00B23CB8">
      <w:pPr>
        <w:outlineLvl w:val="0"/>
        <w:rPr>
          <w:b/>
        </w:rPr>
      </w:pPr>
      <w:bookmarkStart w:id="307" w:name="_Toc385946743"/>
      <w:bookmarkStart w:id="308" w:name="_Toc385948787"/>
      <w:r>
        <w:rPr>
          <w:b/>
        </w:rPr>
        <w:t>Объекты:</w:t>
      </w:r>
      <w:bookmarkEnd w:id="307"/>
      <w:bookmarkEnd w:id="308"/>
    </w:p>
    <w:p w:rsidR="00B23CB8" w:rsidRDefault="00B23CB8" w:rsidP="00B23CB8">
      <w:pPr>
        <w:outlineLvl w:val="0"/>
        <w:rPr>
          <w:b/>
        </w:rPr>
      </w:pPr>
      <w:bookmarkStart w:id="309" w:name="_Toc385946744"/>
      <w:bookmarkStart w:id="310" w:name="_Toc385948788"/>
      <w:r>
        <w:rPr>
          <w:b/>
        </w:rPr>
        <w:t>Результат проведения проверки:</w:t>
      </w:r>
      <w:bookmarkEnd w:id="309"/>
      <w:bookmarkEnd w:id="310"/>
    </w:p>
    <w:p w:rsidR="00B23CB8" w:rsidRDefault="00B23CB8" w:rsidP="00B23CB8">
      <w:pPr>
        <w:rPr>
          <w:b/>
        </w:rPr>
      </w:pPr>
    </w:p>
    <w:tbl>
      <w:tblPr>
        <w:tblW w:w="468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10"/>
        <w:gridCol w:w="3001"/>
        <w:gridCol w:w="2611"/>
        <w:gridCol w:w="2905"/>
      </w:tblGrid>
      <w:tr w:rsidR="00B23CB8" w:rsidRPr="005C128F" w:rsidTr="007B0C65">
        <w:trPr>
          <w:trHeight w:val="466"/>
        </w:trPr>
        <w:tc>
          <w:tcPr>
            <w:tcW w:w="384" w:type="pct"/>
            <w:tcBorders>
              <w:top w:val="single" w:sz="4" w:space="0" w:color="auto"/>
              <w:left w:val="single" w:sz="4" w:space="0" w:color="auto"/>
              <w:bottom w:val="single" w:sz="4" w:space="0" w:color="auto"/>
              <w:right w:val="single" w:sz="4" w:space="0" w:color="auto"/>
            </w:tcBorders>
            <w:vAlign w:val="center"/>
          </w:tcPr>
          <w:p w:rsidR="00B23CB8" w:rsidRPr="005C128F" w:rsidRDefault="00B23CB8" w:rsidP="007B0C65">
            <w:pPr>
              <w:jc w:val="center"/>
            </w:pPr>
            <w:r w:rsidRPr="005C128F">
              <w:t>№ п/п</w:t>
            </w:r>
          </w:p>
        </w:tc>
        <w:tc>
          <w:tcPr>
            <w:tcW w:w="1626" w:type="pct"/>
            <w:tcBorders>
              <w:top w:val="single" w:sz="4" w:space="0" w:color="auto"/>
              <w:left w:val="single" w:sz="4" w:space="0" w:color="auto"/>
              <w:bottom w:val="single" w:sz="4" w:space="0" w:color="auto"/>
              <w:right w:val="single" w:sz="4" w:space="0" w:color="auto"/>
            </w:tcBorders>
            <w:vAlign w:val="center"/>
          </w:tcPr>
          <w:p w:rsidR="00B23CB8" w:rsidRPr="005C128F" w:rsidRDefault="00B23CB8" w:rsidP="007B0C65">
            <w:pPr>
              <w:jc w:val="center"/>
            </w:pPr>
            <w:r w:rsidRPr="005C128F">
              <w:t>Характер нарушения</w:t>
            </w:r>
          </w:p>
        </w:tc>
        <w:tc>
          <w:tcPr>
            <w:tcW w:w="1415" w:type="pct"/>
            <w:tcBorders>
              <w:top w:val="single" w:sz="4" w:space="0" w:color="auto"/>
              <w:left w:val="single" w:sz="4" w:space="0" w:color="auto"/>
              <w:bottom w:val="single" w:sz="4" w:space="0" w:color="auto"/>
              <w:right w:val="single" w:sz="4" w:space="0" w:color="auto"/>
            </w:tcBorders>
            <w:vAlign w:val="center"/>
          </w:tcPr>
          <w:p w:rsidR="00B23CB8" w:rsidRPr="005C128F" w:rsidRDefault="00B23CB8" w:rsidP="007B0C65">
            <w:pPr>
              <w:spacing w:line="264" w:lineRule="auto"/>
              <w:jc w:val="center"/>
            </w:pPr>
            <w:r w:rsidRPr="005C128F">
              <w:t>Ссылка на НТД</w:t>
            </w:r>
          </w:p>
        </w:tc>
        <w:tc>
          <w:tcPr>
            <w:tcW w:w="1574" w:type="pct"/>
            <w:tcBorders>
              <w:top w:val="single" w:sz="4" w:space="0" w:color="auto"/>
              <w:left w:val="single" w:sz="4" w:space="0" w:color="auto"/>
              <w:bottom w:val="single" w:sz="4" w:space="0" w:color="auto"/>
              <w:right w:val="single" w:sz="4" w:space="0" w:color="auto"/>
            </w:tcBorders>
            <w:vAlign w:val="center"/>
          </w:tcPr>
          <w:p w:rsidR="00B23CB8" w:rsidRPr="005C128F" w:rsidRDefault="00B23CB8" w:rsidP="007B0C65">
            <w:pPr>
              <w:jc w:val="center"/>
            </w:pPr>
            <w:r w:rsidRPr="005C128F">
              <w:t>Мероприятия по устранению.</w:t>
            </w:r>
          </w:p>
          <w:p w:rsidR="00B23CB8" w:rsidRPr="005C128F" w:rsidRDefault="00B23CB8" w:rsidP="007B0C65">
            <w:pPr>
              <w:jc w:val="center"/>
            </w:pPr>
            <w:r w:rsidRPr="005C128F">
              <w:t>Срок устранения.</w:t>
            </w:r>
          </w:p>
        </w:tc>
      </w:tr>
      <w:tr w:rsidR="00B23CB8" w:rsidTr="007B0C65">
        <w:trPr>
          <w:trHeight w:val="466"/>
        </w:trPr>
        <w:tc>
          <w:tcPr>
            <w:tcW w:w="384" w:type="pct"/>
            <w:tcBorders>
              <w:top w:val="single" w:sz="4" w:space="0" w:color="auto"/>
              <w:left w:val="single" w:sz="4" w:space="0" w:color="auto"/>
              <w:bottom w:val="single" w:sz="4" w:space="0" w:color="auto"/>
              <w:right w:val="single" w:sz="4" w:space="0" w:color="auto"/>
            </w:tcBorders>
          </w:tcPr>
          <w:p w:rsidR="00B23CB8" w:rsidRDefault="00B23CB8" w:rsidP="007B0C65">
            <w:pPr>
              <w:jc w:val="both"/>
            </w:pPr>
          </w:p>
        </w:tc>
        <w:tc>
          <w:tcPr>
            <w:tcW w:w="1626" w:type="pct"/>
            <w:tcBorders>
              <w:top w:val="single" w:sz="4" w:space="0" w:color="auto"/>
              <w:left w:val="single" w:sz="4" w:space="0" w:color="auto"/>
              <w:bottom w:val="single" w:sz="4" w:space="0" w:color="auto"/>
              <w:right w:val="single" w:sz="4" w:space="0" w:color="auto"/>
            </w:tcBorders>
          </w:tcPr>
          <w:p w:rsidR="00B23CB8" w:rsidRDefault="00B23CB8" w:rsidP="007B0C65">
            <w:pPr>
              <w:rPr>
                <w:b/>
              </w:rPr>
            </w:pPr>
          </w:p>
        </w:tc>
        <w:tc>
          <w:tcPr>
            <w:tcW w:w="1415" w:type="pct"/>
            <w:tcBorders>
              <w:top w:val="single" w:sz="4" w:space="0" w:color="auto"/>
              <w:left w:val="single" w:sz="4" w:space="0" w:color="auto"/>
              <w:bottom w:val="single" w:sz="4" w:space="0" w:color="auto"/>
              <w:right w:val="single" w:sz="4" w:space="0" w:color="auto"/>
            </w:tcBorders>
          </w:tcPr>
          <w:p w:rsidR="00B23CB8" w:rsidRDefault="00B23CB8" w:rsidP="007B0C65">
            <w:pPr>
              <w:spacing w:line="264" w:lineRule="auto"/>
            </w:pPr>
          </w:p>
        </w:tc>
        <w:tc>
          <w:tcPr>
            <w:tcW w:w="1574" w:type="pct"/>
            <w:tcBorders>
              <w:top w:val="single" w:sz="4" w:space="0" w:color="auto"/>
              <w:left w:val="single" w:sz="4" w:space="0" w:color="auto"/>
              <w:bottom w:val="single" w:sz="4" w:space="0" w:color="auto"/>
              <w:right w:val="single" w:sz="4" w:space="0" w:color="auto"/>
            </w:tcBorders>
          </w:tcPr>
          <w:p w:rsidR="00B23CB8" w:rsidRDefault="00B23CB8" w:rsidP="007B0C65">
            <w:pPr>
              <w:rPr>
                <w:b/>
              </w:rPr>
            </w:pPr>
          </w:p>
        </w:tc>
      </w:tr>
    </w:tbl>
    <w:p w:rsidR="00B23CB8" w:rsidRDefault="00B23CB8" w:rsidP="00B23CB8">
      <w:pPr>
        <w:rPr>
          <w:b/>
        </w:rPr>
      </w:pPr>
    </w:p>
    <w:p w:rsidR="00B23CB8" w:rsidRDefault="00B23CB8" w:rsidP="00B23CB8">
      <w:pPr>
        <w:jc w:val="center"/>
        <w:outlineLvl w:val="0"/>
        <w:rPr>
          <w:b/>
        </w:rPr>
      </w:pPr>
      <w:bookmarkStart w:id="311" w:name="_Toc385946745"/>
      <w:bookmarkStart w:id="312" w:name="_Toc385948789"/>
      <w:r>
        <w:rPr>
          <w:b/>
        </w:rPr>
        <w:t>ВЫВОДЫ</w:t>
      </w:r>
      <w:bookmarkEnd w:id="311"/>
      <w:bookmarkEnd w:id="312"/>
    </w:p>
    <w:p w:rsidR="00B23CB8" w:rsidRDefault="00B23CB8" w:rsidP="00B23CB8">
      <w:pPr>
        <w:spacing w:line="312" w:lineRule="auto"/>
        <w:ind w:right="74" w:firstLine="561"/>
        <w:jc w:val="both"/>
      </w:pPr>
    </w:p>
    <w:p w:rsidR="00B23CB8" w:rsidRPr="00517110" w:rsidRDefault="00B23CB8" w:rsidP="00B23CB8">
      <w:pPr>
        <w:ind w:right="549" w:firstLine="561"/>
        <w:jc w:val="center"/>
        <w:outlineLvl w:val="0"/>
        <w:rPr>
          <w:b/>
        </w:rPr>
      </w:pPr>
      <w:bookmarkStart w:id="313" w:name="_Toc385946746"/>
      <w:bookmarkStart w:id="314" w:name="_Toc385948790"/>
      <w:r>
        <w:rPr>
          <w:b/>
        </w:rPr>
        <w:t>ПРЕДЛОЖЕНИЯ</w:t>
      </w:r>
      <w:bookmarkEnd w:id="313"/>
      <w:bookmarkEnd w:id="314"/>
    </w:p>
    <w:p w:rsidR="00B23CB8" w:rsidRDefault="00B23CB8" w:rsidP="00B23CB8">
      <w:r>
        <w:t xml:space="preserve">Исполнители проверки: </w:t>
      </w:r>
    </w:p>
    <w:p w:rsidR="00B23CB8" w:rsidRDefault="00B23CB8" w:rsidP="00B23CB8">
      <w:pPr>
        <w:ind w:left="5664" w:firstLine="708"/>
      </w:pPr>
    </w:p>
    <w:p w:rsidR="00B23CB8" w:rsidRDefault="00B23CB8" w:rsidP="00B23CB8">
      <w:pPr>
        <w:ind w:left="5664" w:firstLine="708"/>
      </w:pPr>
      <w:r>
        <w:t>(дата/подпись)</w:t>
      </w:r>
    </w:p>
    <w:p w:rsidR="00B23CB8" w:rsidRDefault="00B23CB8" w:rsidP="00B23CB8"/>
    <w:p w:rsidR="00B23CB8" w:rsidRDefault="00B23CB8" w:rsidP="00B23CB8">
      <w:pPr>
        <w:jc w:val="both"/>
        <w:outlineLvl w:val="0"/>
        <w:rPr>
          <w:b/>
        </w:rPr>
      </w:pPr>
      <w:bookmarkStart w:id="315" w:name="_Toc385946747"/>
      <w:bookmarkStart w:id="316" w:name="_Toc385948791"/>
      <w:r>
        <w:rPr>
          <w:b/>
        </w:rPr>
        <w:t>С АКТОМ ОЗНАКОМЛЕН, С ВЫЯВЛЕННЫМИ НАРУШЕНИЯМИ СОГЛАСЕН, ОДИН ЭКЗЕМПЛЯР ДЛЯ ИСПОЛНЕНИЯ ПОЛУЧИЛ:</w:t>
      </w:r>
      <w:bookmarkEnd w:id="315"/>
      <w:bookmarkEnd w:id="316"/>
    </w:p>
    <w:p w:rsidR="00B23CB8" w:rsidRDefault="00B23CB8" w:rsidP="00B23CB8">
      <w:pPr>
        <w:jc w:val="both"/>
        <w:rPr>
          <w:b/>
        </w:rPr>
      </w:pPr>
    </w:p>
    <w:tbl>
      <w:tblPr>
        <w:tblW w:w="0" w:type="auto"/>
        <w:tblBorders>
          <w:bottom w:val="single" w:sz="4" w:space="0" w:color="auto"/>
          <w:insideH w:val="single" w:sz="4" w:space="0" w:color="auto"/>
          <w:insideV w:val="single" w:sz="4" w:space="0" w:color="auto"/>
        </w:tblBorders>
        <w:tblLook w:val="01E0"/>
      </w:tblPr>
      <w:tblGrid>
        <w:gridCol w:w="3070"/>
        <w:gridCol w:w="2844"/>
        <w:gridCol w:w="1972"/>
        <w:gridCol w:w="1968"/>
      </w:tblGrid>
      <w:tr w:rsidR="00B23CB8" w:rsidRPr="007C19BA" w:rsidTr="007B0C65">
        <w:tc>
          <w:tcPr>
            <w:tcW w:w="3287" w:type="dxa"/>
            <w:tcBorders>
              <w:top w:val="nil"/>
              <w:left w:val="nil"/>
              <w:bottom w:val="single" w:sz="4" w:space="0" w:color="auto"/>
              <w:right w:val="nil"/>
            </w:tcBorders>
          </w:tcPr>
          <w:p w:rsidR="00B23CB8" w:rsidRDefault="00B23CB8" w:rsidP="007B0C65"/>
        </w:tc>
        <w:tc>
          <w:tcPr>
            <w:tcW w:w="2992" w:type="dxa"/>
            <w:tcBorders>
              <w:top w:val="nil"/>
              <w:left w:val="nil"/>
              <w:bottom w:val="single" w:sz="4" w:space="0" w:color="auto"/>
              <w:right w:val="nil"/>
            </w:tcBorders>
          </w:tcPr>
          <w:p w:rsidR="00B23CB8" w:rsidRDefault="00B23CB8" w:rsidP="007B0C65"/>
        </w:tc>
        <w:tc>
          <w:tcPr>
            <w:tcW w:w="2057" w:type="dxa"/>
            <w:tcBorders>
              <w:top w:val="nil"/>
              <w:left w:val="nil"/>
              <w:bottom w:val="single" w:sz="4" w:space="0" w:color="auto"/>
              <w:right w:val="nil"/>
            </w:tcBorders>
          </w:tcPr>
          <w:p w:rsidR="00B23CB8" w:rsidRDefault="00B23CB8" w:rsidP="007B0C65"/>
        </w:tc>
        <w:tc>
          <w:tcPr>
            <w:tcW w:w="2085" w:type="dxa"/>
            <w:tcBorders>
              <w:top w:val="nil"/>
              <w:left w:val="nil"/>
              <w:bottom w:val="single" w:sz="4" w:space="0" w:color="auto"/>
              <w:right w:val="nil"/>
            </w:tcBorders>
          </w:tcPr>
          <w:p w:rsidR="00B23CB8" w:rsidRDefault="00B23CB8" w:rsidP="007B0C65"/>
        </w:tc>
      </w:tr>
      <w:tr w:rsidR="00B23CB8" w:rsidRPr="007C19BA" w:rsidTr="007B0C65">
        <w:tc>
          <w:tcPr>
            <w:tcW w:w="3287" w:type="dxa"/>
            <w:tcBorders>
              <w:top w:val="single" w:sz="4" w:space="0" w:color="auto"/>
              <w:left w:val="nil"/>
              <w:bottom w:val="nil"/>
              <w:right w:val="nil"/>
            </w:tcBorders>
          </w:tcPr>
          <w:p w:rsidR="00B23CB8" w:rsidRPr="007C19BA" w:rsidRDefault="00B23CB8" w:rsidP="007B0C65">
            <w:pPr>
              <w:jc w:val="center"/>
              <w:rPr>
                <w:sz w:val="20"/>
                <w:szCs w:val="20"/>
              </w:rPr>
            </w:pPr>
            <w:r w:rsidRPr="007C19BA">
              <w:rPr>
                <w:sz w:val="20"/>
                <w:szCs w:val="20"/>
              </w:rPr>
              <w:t>/ФИО/</w:t>
            </w:r>
          </w:p>
        </w:tc>
        <w:tc>
          <w:tcPr>
            <w:tcW w:w="2992" w:type="dxa"/>
            <w:tcBorders>
              <w:top w:val="single" w:sz="4" w:space="0" w:color="auto"/>
              <w:left w:val="nil"/>
              <w:bottom w:val="nil"/>
              <w:right w:val="nil"/>
            </w:tcBorders>
          </w:tcPr>
          <w:p w:rsidR="00B23CB8" w:rsidRPr="007C19BA" w:rsidRDefault="00B23CB8" w:rsidP="007B0C65">
            <w:pPr>
              <w:jc w:val="center"/>
              <w:rPr>
                <w:sz w:val="20"/>
                <w:szCs w:val="20"/>
              </w:rPr>
            </w:pPr>
            <w:r w:rsidRPr="007C19BA">
              <w:rPr>
                <w:sz w:val="20"/>
                <w:szCs w:val="20"/>
              </w:rPr>
              <w:t>/Должность/</w:t>
            </w:r>
          </w:p>
        </w:tc>
        <w:tc>
          <w:tcPr>
            <w:tcW w:w="2057" w:type="dxa"/>
            <w:tcBorders>
              <w:top w:val="single" w:sz="4" w:space="0" w:color="auto"/>
              <w:left w:val="nil"/>
              <w:bottom w:val="nil"/>
              <w:right w:val="nil"/>
            </w:tcBorders>
          </w:tcPr>
          <w:p w:rsidR="00B23CB8" w:rsidRPr="007C19BA" w:rsidRDefault="00B23CB8" w:rsidP="007B0C65">
            <w:pPr>
              <w:jc w:val="center"/>
              <w:rPr>
                <w:sz w:val="20"/>
                <w:szCs w:val="20"/>
              </w:rPr>
            </w:pPr>
            <w:r w:rsidRPr="007C19BA">
              <w:rPr>
                <w:sz w:val="20"/>
                <w:szCs w:val="20"/>
              </w:rPr>
              <w:t>/Подпись/</w:t>
            </w:r>
          </w:p>
        </w:tc>
        <w:tc>
          <w:tcPr>
            <w:tcW w:w="2085" w:type="dxa"/>
            <w:tcBorders>
              <w:top w:val="single" w:sz="4" w:space="0" w:color="auto"/>
              <w:left w:val="nil"/>
              <w:bottom w:val="nil"/>
              <w:right w:val="nil"/>
            </w:tcBorders>
          </w:tcPr>
          <w:p w:rsidR="00B23CB8" w:rsidRPr="007C19BA" w:rsidRDefault="00B23CB8" w:rsidP="007B0C65">
            <w:pPr>
              <w:jc w:val="center"/>
              <w:rPr>
                <w:sz w:val="20"/>
                <w:szCs w:val="20"/>
              </w:rPr>
            </w:pPr>
            <w:r w:rsidRPr="007C19BA">
              <w:rPr>
                <w:sz w:val="20"/>
                <w:szCs w:val="20"/>
              </w:rPr>
              <w:t>/Дата/</w:t>
            </w:r>
          </w:p>
        </w:tc>
      </w:tr>
    </w:tbl>
    <w:p w:rsidR="00B23CB8" w:rsidRDefault="00B23CB8" w:rsidP="00B23CB8">
      <w:pPr>
        <w:spacing w:before="120" w:after="120"/>
      </w:pPr>
    </w:p>
    <w:p w:rsidR="00B23CB8" w:rsidRDefault="00B23CB8" w:rsidP="00B23CB8">
      <w:pPr>
        <w:spacing w:before="120" w:after="120"/>
      </w:pPr>
    </w:p>
    <w:p w:rsidR="008770A1" w:rsidRDefault="008770A1" w:rsidP="00B23CB8">
      <w:pPr>
        <w:jc w:val="both"/>
        <w:outlineLvl w:val="1"/>
        <w:rPr>
          <w:rFonts w:ascii="Arial" w:hAnsi="Arial" w:cs="Arial"/>
          <w:b/>
          <w:caps/>
        </w:rPr>
      </w:pPr>
      <w:bookmarkStart w:id="317" w:name="_Toc385946748"/>
      <w:bookmarkStart w:id="318" w:name="_Toc385948792"/>
      <w:r>
        <w:rPr>
          <w:rFonts w:ascii="Arial" w:hAnsi="Arial" w:cs="Arial"/>
          <w:b/>
          <w:caps/>
        </w:rPr>
        <w:t>Приложение 5</w:t>
      </w:r>
    </w:p>
    <w:p w:rsidR="00B23CB8" w:rsidRPr="009A3D09" w:rsidRDefault="00B23CB8" w:rsidP="009A3D09">
      <w:pPr>
        <w:jc w:val="both"/>
        <w:outlineLvl w:val="1"/>
        <w:rPr>
          <w:rFonts w:ascii="Arial" w:hAnsi="Arial" w:cs="Arial"/>
          <w:b/>
          <w:caps/>
        </w:rPr>
      </w:pPr>
      <w:r w:rsidRPr="0027088D">
        <w:rPr>
          <w:rFonts w:ascii="Arial" w:hAnsi="Arial" w:cs="Arial"/>
          <w:b/>
          <w:caps/>
        </w:rPr>
        <w:t>Форма</w:t>
      </w:r>
      <w:r>
        <w:rPr>
          <w:rFonts w:ascii="Arial" w:hAnsi="Arial" w:cs="Arial"/>
          <w:b/>
          <w:caps/>
        </w:rPr>
        <w:t xml:space="preserve"> ПОСТАНОВЛЕНИЯ</w:t>
      </w:r>
      <w:r w:rsidRPr="005B09DD">
        <w:rPr>
          <w:rFonts w:ascii="Arial" w:hAnsi="Arial" w:cs="Arial"/>
          <w:b/>
          <w:caps/>
        </w:rPr>
        <w:t>на приостановку работ (отстранение персонала).</w:t>
      </w:r>
      <w:bookmarkEnd w:id="317"/>
      <w:bookmarkEnd w:id="318"/>
    </w:p>
    <w:p w:rsidR="00B23CB8" w:rsidRDefault="00B23CB8" w:rsidP="00B23CB8">
      <w:pPr>
        <w:jc w:val="center"/>
        <w:rPr>
          <w:b/>
        </w:rPr>
      </w:pPr>
    </w:p>
    <w:p w:rsidR="00B23CB8" w:rsidRPr="004061DE" w:rsidRDefault="00B23CB8" w:rsidP="00B23CB8">
      <w:pPr>
        <w:jc w:val="center"/>
        <w:rPr>
          <w:b/>
        </w:rPr>
      </w:pPr>
      <w:r w:rsidRPr="004061DE">
        <w:rPr>
          <w:b/>
        </w:rPr>
        <w:lastRenderedPageBreak/>
        <w:t>ПОСТАНОВЛЕНИЕ</w:t>
      </w:r>
    </w:p>
    <w:p w:rsidR="00B23CB8" w:rsidRPr="00607E2E" w:rsidRDefault="00B23CB8" w:rsidP="00B23CB8">
      <w:pPr>
        <w:jc w:val="center"/>
      </w:pPr>
    </w:p>
    <w:p w:rsidR="00B23CB8" w:rsidRPr="00607E2E" w:rsidRDefault="00B23CB8" w:rsidP="00B23CB8">
      <w:pPr>
        <w:jc w:val="center"/>
      </w:pPr>
      <w:r w:rsidRPr="009D4AD5">
        <w:t>№</w:t>
      </w:r>
      <w:r>
        <w:rPr>
          <w:u w:val="single"/>
        </w:rPr>
        <w:t xml:space="preserve"> _ </w:t>
      </w:r>
      <w:r w:rsidRPr="009D4AD5">
        <w:t xml:space="preserve">от </w:t>
      </w:r>
      <w:r w:rsidRPr="009D4AD5">
        <w:rPr>
          <w:u w:val="single"/>
        </w:rPr>
        <w:t xml:space="preserve"> «</w:t>
      </w:r>
      <w:r>
        <w:rPr>
          <w:u w:val="single"/>
        </w:rPr>
        <w:t>_</w:t>
      </w:r>
      <w:r w:rsidRPr="009D4AD5">
        <w:rPr>
          <w:u w:val="single"/>
        </w:rPr>
        <w:t xml:space="preserve">» </w:t>
      </w:r>
      <w:r>
        <w:rPr>
          <w:u w:val="single"/>
        </w:rPr>
        <w:t>____</w:t>
      </w:r>
      <w:r w:rsidRPr="009D4AD5">
        <w:t>20</w:t>
      </w:r>
      <w:r>
        <w:t>__</w:t>
      </w:r>
      <w:r w:rsidRPr="009D4AD5">
        <w:t>г.</w:t>
      </w:r>
    </w:p>
    <w:p w:rsidR="00B23CB8" w:rsidRDefault="00B23CB8" w:rsidP="00B23CB8">
      <w:pPr>
        <w:jc w:val="center"/>
      </w:pPr>
      <w:r>
        <w:t>на</w:t>
      </w:r>
      <w:r w:rsidRPr="00607E2E">
        <w:t xml:space="preserve"> приостановк</w:t>
      </w:r>
      <w:r>
        <w:t>уработ</w:t>
      </w:r>
    </w:p>
    <w:p w:rsidR="00B23CB8" w:rsidRDefault="00B23CB8" w:rsidP="00B23CB8">
      <w:pPr>
        <w:jc w:val="center"/>
      </w:pPr>
      <w:r>
        <w:t>(отстранение персонала)</w:t>
      </w:r>
    </w:p>
    <w:p w:rsidR="00B23CB8" w:rsidRDefault="00B23CB8" w:rsidP="00B23CB8">
      <w:pPr>
        <w:jc w:val="center"/>
      </w:pPr>
      <w:r>
        <w:t>ЗАО «Ванкорнефть»</w:t>
      </w:r>
    </w:p>
    <w:p w:rsidR="00B23CB8" w:rsidRDefault="00B23CB8" w:rsidP="00B23CB8">
      <w:pPr>
        <w:jc w:val="center"/>
      </w:pPr>
    </w:p>
    <w:p w:rsidR="00B23CB8" w:rsidRDefault="00B23CB8" w:rsidP="00B23CB8">
      <w:pPr>
        <w:jc w:val="center"/>
        <w:rPr>
          <w:sz w:val="22"/>
        </w:rPr>
      </w:pPr>
    </w:p>
    <w:p w:rsidR="00B23CB8" w:rsidRPr="002B713E" w:rsidRDefault="00B23CB8" w:rsidP="00B23CB8">
      <w:pPr>
        <w:ind w:firstLine="748"/>
        <w:rPr>
          <w:b/>
          <w:sz w:val="22"/>
          <w:u w:val="single"/>
        </w:rPr>
      </w:pPr>
      <w:r w:rsidRPr="004455D5">
        <w:rPr>
          <w:sz w:val="22"/>
        </w:rPr>
        <w:t xml:space="preserve">Кому </w:t>
      </w:r>
      <w:r>
        <w:rPr>
          <w:b/>
        </w:rPr>
        <w:tab/>
        <w:t>_________________</w:t>
      </w:r>
    </w:p>
    <w:p w:rsidR="00B23CB8" w:rsidRDefault="00B23CB8" w:rsidP="00B23CB8">
      <w:pPr>
        <w:pStyle w:val="af7"/>
        <w:ind w:left="283" w:firstLine="422"/>
        <w:jc w:val="both"/>
        <w:rPr>
          <w:sz w:val="22"/>
          <w:szCs w:val="22"/>
        </w:rPr>
      </w:pPr>
      <w:r w:rsidRPr="004455D5">
        <w:rPr>
          <w:sz w:val="22"/>
          <w:szCs w:val="22"/>
        </w:rPr>
        <w:t xml:space="preserve">В соответствии с нарушением соблюдения  требований </w:t>
      </w:r>
      <w:r w:rsidR="00A42EAA">
        <w:rPr>
          <w:sz w:val="22"/>
          <w:szCs w:val="22"/>
        </w:rPr>
        <w:t>_____________________________</w:t>
      </w:r>
      <w:r w:rsidRPr="00DE4494">
        <w:t xml:space="preserve">при выполнении работ на Ванкорском месторождении, </w:t>
      </w:r>
    </w:p>
    <w:p w:rsidR="00B23CB8" w:rsidRPr="00B84374" w:rsidRDefault="00B23CB8" w:rsidP="00B23CB8">
      <w:pPr>
        <w:pStyle w:val="af7"/>
        <w:ind w:left="283" w:firstLine="1"/>
        <w:jc w:val="both"/>
        <w:rPr>
          <w:sz w:val="22"/>
          <w:szCs w:val="22"/>
          <w:u w:val="single"/>
        </w:rPr>
      </w:pPr>
      <w:r>
        <w:rPr>
          <w:b/>
          <w:sz w:val="22"/>
          <w:szCs w:val="22"/>
        </w:rPr>
        <w:t>Приостановить (отстранить от работы)</w:t>
      </w:r>
      <w:r w:rsidRPr="004455D5">
        <w:rPr>
          <w:sz w:val="22"/>
          <w:szCs w:val="22"/>
        </w:rPr>
        <w:t>:</w:t>
      </w:r>
      <w:r>
        <w:rPr>
          <w:sz w:val="22"/>
          <w:szCs w:val="22"/>
        </w:rPr>
        <w:t xml:space="preserve"> с </w:t>
      </w:r>
      <w:r>
        <w:rPr>
          <w:sz w:val="22"/>
          <w:szCs w:val="22"/>
          <w:u w:val="single"/>
        </w:rPr>
        <w:t>__</w:t>
      </w:r>
      <w:r w:rsidRPr="004455D5">
        <w:rPr>
          <w:sz w:val="22"/>
          <w:szCs w:val="22"/>
          <w:u w:val="single"/>
        </w:rPr>
        <w:t xml:space="preserve">часов </w:t>
      </w:r>
      <w:r>
        <w:rPr>
          <w:sz w:val="22"/>
          <w:szCs w:val="22"/>
          <w:u w:val="single"/>
        </w:rPr>
        <w:t>__</w:t>
      </w:r>
      <w:r w:rsidRPr="004455D5">
        <w:rPr>
          <w:sz w:val="22"/>
          <w:szCs w:val="22"/>
          <w:u w:val="single"/>
        </w:rPr>
        <w:t xml:space="preserve"> минут </w:t>
      </w:r>
      <w:r>
        <w:rPr>
          <w:sz w:val="22"/>
          <w:szCs w:val="22"/>
          <w:u w:val="single"/>
        </w:rPr>
        <w:t xml:space="preserve">__________ </w:t>
      </w:r>
      <w:r w:rsidRPr="004455D5">
        <w:rPr>
          <w:sz w:val="22"/>
          <w:szCs w:val="22"/>
          <w:u w:val="single"/>
        </w:rPr>
        <w:t>20</w:t>
      </w:r>
      <w:r>
        <w:rPr>
          <w:sz w:val="22"/>
          <w:szCs w:val="22"/>
          <w:u w:val="single"/>
        </w:rPr>
        <w:t>___</w:t>
      </w:r>
      <w:r w:rsidRPr="004455D5">
        <w:rPr>
          <w:sz w:val="22"/>
          <w:szCs w:val="22"/>
          <w:u w:val="single"/>
        </w:rPr>
        <w:t xml:space="preserve"> г.</w:t>
      </w:r>
    </w:p>
    <w:p w:rsidR="00B23CB8" w:rsidRDefault="00B23CB8" w:rsidP="00B23CB8">
      <w:pPr>
        <w:pStyle w:val="afb"/>
        <w:rPr>
          <w:sz w:val="22"/>
        </w:rPr>
      </w:pPr>
      <w:r w:rsidRPr="00721E81">
        <w:rPr>
          <w:b/>
          <w:sz w:val="22"/>
        </w:rPr>
        <w:t>Причина:</w:t>
      </w:r>
    </w:p>
    <w:p w:rsidR="00B23CB8" w:rsidRPr="0085110C" w:rsidRDefault="00B23CB8" w:rsidP="007B0C65">
      <w:pPr>
        <w:pStyle w:val="afb"/>
        <w:numPr>
          <w:ilvl w:val="0"/>
          <w:numId w:val="36"/>
        </w:numPr>
        <w:jc w:val="both"/>
        <w:rPr>
          <w:sz w:val="22"/>
        </w:rPr>
      </w:pPr>
      <w:r>
        <w:rPr>
          <w:sz w:val="22"/>
        </w:rPr>
        <w:t>указываются выявленные нарушения</w:t>
      </w:r>
      <w:r w:rsidRPr="00715CF8">
        <w:rPr>
          <w:b/>
          <w:sz w:val="22"/>
        </w:rPr>
        <w:t xml:space="preserve">Нарушение: </w:t>
      </w:r>
      <w:r>
        <w:rPr>
          <w:b/>
          <w:sz w:val="22"/>
        </w:rPr>
        <w:t>указываются ссылки на нормативные документы</w:t>
      </w:r>
    </w:p>
    <w:p w:rsidR="00B23CB8" w:rsidRPr="00715CF8" w:rsidRDefault="00B23CB8" w:rsidP="00B23CB8">
      <w:pPr>
        <w:pStyle w:val="afb"/>
        <w:ind w:left="1428"/>
        <w:jc w:val="both"/>
        <w:rPr>
          <w:sz w:val="22"/>
        </w:rPr>
      </w:pPr>
    </w:p>
    <w:p w:rsidR="00B23CB8" w:rsidRDefault="00B23CB8" w:rsidP="00B23CB8">
      <w:pPr>
        <w:ind w:firstLine="720"/>
        <w:jc w:val="both"/>
      </w:pPr>
      <w:r w:rsidRPr="00715CF8">
        <w:t xml:space="preserve">Возобновление работ разрешается после устранения причин остановки и с </w:t>
      </w:r>
      <w:r w:rsidRPr="00715CF8">
        <w:rPr>
          <w:b/>
        </w:rPr>
        <w:t>получением письменного разрешения лица, остановившего работы</w:t>
      </w:r>
      <w:r w:rsidRPr="00715CF8">
        <w:t>.</w:t>
      </w:r>
    </w:p>
    <w:p w:rsidR="00B23CB8" w:rsidRDefault="00B23CB8" w:rsidP="00B23CB8">
      <w:pPr>
        <w:ind w:firstLine="720"/>
        <w:jc w:val="both"/>
        <w:rPr>
          <w:b/>
        </w:rPr>
      </w:pPr>
      <w:r w:rsidRPr="00715CF8">
        <w:t xml:space="preserve">Предоставить в </w:t>
      </w:r>
      <w:r w:rsidR="00BC72DB">
        <w:t>Отдел производственного контроля У</w:t>
      </w:r>
      <w:r w:rsidRPr="00715CF8">
        <w:t>ПБОТ ЗАО «Ванкорнефть» объяснительную</w:t>
      </w:r>
      <w:r>
        <w:t>_________________</w:t>
      </w:r>
      <w:r w:rsidRPr="00715CF8">
        <w:t xml:space="preserve"> на имя </w:t>
      </w:r>
      <w:r w:rsidR="00BC72DB">
        <w:t>Заместителя генерального директора по промышленной безопасности, охране труда и окружающей среды</w:t>
      </w:r>
      <w:r>
        <w:t>_____________________</w:t>
      </w:r>
      <w:r w:rsidRPr="00715CF8">
        <w:t xml:space="preserve"> по факту </w:t>
      </w:r>
      <w:r w:rsidRPr="00715CF8">
        <w:rPr>
          <w:b/>
          <w:u w:val="single"/>
        </w:rPr>
        <w:t>всех</w:t>
      </w:r>
      <w:r w:rsidRPr="00715CF8">
        <w:t xml:space="preserve"> выявленных нарушений </w:t>
      </w:r>
      <w:r w:rsidRPr="00715CF8">
        <w:rPr>
          <w:b/>
        </w:rPr>
        <w:t xml:space="preserve">сроком до </w:t>
      </w:r>
      <w:r>
        <w:rPr>
          <w:b/>
        </w:rPr>
        <w:t>_______________</w:t>
      </w:r>
      <w:r w:rsidRPr="00715CF8">
        <w:rPr>
          <w:b/>
        </w:rPr>
        <w:t>.</w:t>
      </w:r>
    </w:p>
    <w:p w:rsidR="00B23CB8" w:rsidRDefault="00B23CB8" w:rsidP="00B23CB8">
      <w:pPr>
        <w:ind w:firstLine="720"/>
        <w:jc w:val="both"/>
        <w:rPr>
          <w:b/>
        </w:rPr>
      </w:pPr>
    </w:p>
    <w:p w:rsidR="00B23CB8" w:rsidRDefault="00B23CB8" w:rsidP="00B23CB8">
      <w:pPr>
        <w:jc w:val="both"/>
        <w:rPr>
          <w:sz w:val="22"/>
        </w:rPr>
      </w:pPr>
      <w:r w:rsidRPr="00A210F8">
        <w:rPr>
          <w:sz w:val="22"/>
        </w:rPr>
        <w:t xml:space="preserve">Постановление выдал: </w:t>
      </w:r>
    </w:p>
    <w:p w:rsidR="00BC72DB" w:rsidRDefault="00BC72DB" w:rsidP="00B23CB8">
      <w:pPr>
        <w:rPr>
          <w:sz w:val="22"/>
        </w:rPr>
      </w:pPr>
      <w:r>
        <w:rPr>
          <w:sz w:val="22"/>
        </w:rPr>
        <w:t xml:space="preserve">Начальник/Заместитель </w:t>
      </w:r>
      <w:r w:rsidR="00B23CB8">
        <w:rPr>
          <w:sz w:val="22"/>
        </w:rPr>
        <w:t xml:space="preserve"> начальника </w:t>
      </w:r>
      <w:r>
        <w:rPr>
          <w:sz w:val="22"/>
        </w:rPr>
        <w:t xml:space="preserve">Отдела ПК </w:t>
      </w:r>
    </w:p>
    <w:p w:rsidR="00B23CB8" w:rsidRDefault="00B23CB8" w:rsidP="00B23CB8">
      <w:pPr>
        <w:rPr>
          <w:sz w:val="22"/>
        </w:rPr>
      </w:pPr>
      <w:r w:rsidRPr="00C442B5">
        <w:rPr>
          <w:sz w:val="22"/>
        </w:rPr>
        <w:t>ЗАО «Ванкорнефть»</w:t>
      </w:r>
      <w:r w:rsidRPr="00C442B5">
        <w:rPr>
          <w:sz w:val="22"/>
        </w:rPr>
        <w:tab/>
      </w:r>
      <w:r>
        <w:rPr>
          <w:sz w:val="22"/>
        </w:rPr>
        <w:tab/>
      </w:r>
      <w:r>
        <w:rPr>
          <w:sz w:val="22"/>
        </w:rPr>
        <w:tab/>
      </w:r>
      <w:r>
        <w:rPr>
          <w:sz w:val="22"/>
        </w:rPr>
        <w:tab/>
      </w:r>
      <w:r>
        <w:rPr>
          <w:sz w:val="22"/>
        </w:rPr>
        <w:tab/>
      </w:r>
      <w:r>
        <w:rPr>
          <w:sz w:val="22"/>
        </w:rPr>
        <w:tab/>
      </w:r>
      <w:r>
        <w:rPr>
          <w:sz w:val="22"/>
        </w:rPr>
        <w:tab/>
      </w:r>
      <w:r>
        <w:rPr>
          <w:sz w:val="22"/>
        </w:rPr>
        <w:tab/>
      </w:r>
      <w:r w:rsidRPr="00C442B5">
        <w:rPr>
          <w:sz w:val="22"/>
        </w:rPr>
        <w:tab/>
      </w:r>
      <w:r>
        <w:rPr>
          <w:sz w:val="22"/>
        </w:rPr>
        <w:t>______________</w:t>
      </w:r>
    </w:p>
    <w:p w:rsidR="00B23CB8" w:rsidRDefault="00B23CB8" w:rsidP="00B23CB8">
      <w:pPr>
        <w:rPr>
          <w:sz w:val="22"/>
        </w:rPr>
      </w:pPr>
    </w:p>
    <w:p w:rsidR="00BC72DB" w:rsidRDefault="00BC72DB" w:rsidP="00B23CB8">
      <w:pPr>
        <w:rPr>
          <w:sz w:val="22"/>
        </w:rPr>
      </w:pPr>
    </w:p>
    <w:p w:rsidR="00B23CB8" w:rsidRDefault="00B23CB8" w:rsidP="00B23CB8">
      <w:pPr>
        <w:rPr>
          <w:sz w:val="22"/>
        </w:rPr>
      </w:pPr>
      <w:r w:rsidRPr="00A210F8">
        <w:rPr>
          <w:sz w:val="22"/>
        </w:rPr>
        <w:t>С постановлением ознакомлен и один экземпляр получил для исполнения:</w:t>
      </w:r>
    </w:p>
    <w:p w:rsidR="00B23CB8" w:rsidRDefault="00B23CB8" w:rsidP="00B23CB8">
      <w:pPr>
        <w:rPr>
          <w:sz w:val="22"/>
        </w:rPr>
      </w:pPr>
    </w:p>
    <w:p w:rsidR="00B23CB8" w:rsidRDefault="00B23CB8" w:rsidP="00B23CB8">
      <w:pPr>
        <w:rPr>
          <w:sz w:val="22"/>
        </w:rPr>
      </w:pPr>
    </w:p>
    <w:p w:rsidR="00B23CB8" w:rsidRDefault="00B23CB8" w:rsidP="00B23CB8">
      <w:pPr>
        <w:rPr>
          <w:sz w:val="22"/>
        </w:rPr>
      </w:pPr>
      <w:r>
        <w:rPr>
          <w:sz w:val="22"/>
        </w:rPr>
        <w:t>_____________________________________________________________________________________</w:t>
      </w:r>
    </w:p>
    <w:p w:rsidR="00B23CB8" w:rsidRDefault="00B23CB8" w:rsidP="00B23CB8">
      <w:pPr>
        <w:jc w:val="center"/>
        <w:rPr>
          <w:vertAlign w:val="superscript"/>
        </w:rPr>
      </w:pPr>
      <w:r w:rsidRPr="00607E2E">
        <w:rPr>
          <w:vertAlign w:val="superscript"/>
        </w:rPr>
        <w:t>должность, ФИО, подпись</w:t>
      </w:r>
    </w:p>
    <w:p w:rsidR="006B7745" w:rsidRDefault="006B7745" w:rsidP="00B23CB8">
      <w:pPr>
        <w:spacing w:before="120" w:after="120"/>
      </w:pPr>
    </w:p>
    <w:p w:rsidR="009A3D09" w:rsidRDefault="009A3D09" w:rsidP="00B23CB8">
      <w:pPr>
        <w:spacing w:before="120" w:after="120"/>
      </w:pPr>
    </w:p>
    <w:p w:rsidR="009A3D09" w:rsidRDefault="009A3D09" w:rsidP="00B23CB8">
      <w:pPr>
        <w:spacing w:before="120" w:after="120"/>
      </w:pPr>
    </w:p>
    <w:p w:rsidR="009A3D09" w:rsidRPr="00CA2C5E" w:rsidRDefault="009A3D09" w:rsidP="009A3D09">
      <w:pPr>
        <w:ind w:left="1440"/>
      </w:pPr>
    </w:p>
    <w:sectPr w:rsidR="009A3D09" w:rsidRPr="00CA2C5E" w:rsidSect="00BF6904">
      <w:headerReference w:type="default" r:id="rId25"/>
      <w:pgSz w:w="11906" w:h="16838" w:code="9"/>
      <w:pgMar w:top="510" w:right="1021" w:bottom="567" w:left="1247" w:header="737" w:footer="680" w:gutter="0"/>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26DBA531" w15:done="0"/>
  <w15:commentEx w15:paraId="535CFEAC" w15:done="0"/>
  <w15:commentEx w15:paraId="31A2FD54" w15:done="0"/>
  <w15:commentEx w15:paraId="54DD481F" w15:done="0"/>
  <w15:commentEx w15:paraId="4824A77A" w15:done="0"/>
  <w15:commentEx w15:paraId="4139C179" w15:done="0"/>
</w15:commentsEx>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44B72" w:rsidRDefault="00144B72" w:rsidP="000D7C6A">
      <w:r>
        <w:separator/>
      </w:r>
    </w:p>
  </w:endnote>
  <w:endnote w:type="continuationSeparator" w:id="1">
    <w:p w:rsidR="00144B72" w:rsidRDefault="00144B72" w:rsidP="000D7C6A">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EuropeCondensedC">
    <w:altName w:val="Arial"/>
    <w:panose1 w:val="00000000000000000000"/>
    <w:charset w:val="CC"/>
    <w:family w:val="modern"/>
    <w:notTrueType/>
    <w:pitch w:val="variable"/>
    <w:sig w:usb0="00000001" w:usb1="0000004A" w:usb2="00000000" w:usb3="00000000" w:csb0="00000005" w:csb1="00000000"/>
  </w:font>
  <w:font w:name="EuropeDemiC">
    <w:altName w:val="Arial"/>
    <w:panose1 w:val="00000000000000000000"/>
    <w:charset w:val="CC"/>
    <w:family w:val="modern"/>
    <w:notTrueType/>
    <w:pitch w:val="variable"/>
    <w:sig w:usb0="80000283" w:usb1="0000004A" w:usb2="00000000" w:usb3="00000000" w:csb0="00000005"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C77A3" w:rsidRDefault="009C77A3">
    <w:pPr>
      <w:pStyle w:val="a7"/>
      <w:rPr>
        <w:rFonts w:ascii="Arial" w:hAnsi="Arial" w:cs="Arial"/>
        <w:color w:val="999999"/>
        <w:sz w:val="10"/>
      </w:rPr>
    </w:pPr>
    <w:r>
      <w:rPr>
        <w:rFonts w:ascii="Arial" w:hAnsi="Arial" w:cs="Arial"/>
        <w:color w:val="999999"/>
        <w:sz w:val="10"/>
      </w:rPr>
      <w:t>СПРАВОЧНО. Выгружено из ИС "НД" ЗАО "Ванкорнефть" 04.07.2014 10:41:29</w:t>
    </w:r>
  </w:p>
  <w:p w:rsidR="009C77A3" w:rsidRPr="009C77A3" w:rsidRDefault="009C77A3">
    <w:pPr>
      <w:pStyle w:val="a7"/>
      <w:rPr>
        <w:rFonts w:ascii="Arial" w:hAnsi="Arial" w:cs="Arial"/>
        <w:color w:val="999999"/>
        <w:sz w:val="10"/>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06F1" w:rsidRDefault="002E06F1" w:rsidP="00CF5260">
    <w:pPr>
      <w:jc w:val="both"/>
      <w:rPr>
        <w:rFonts w:ascii="Arial" w:hAnsi="Arial" w:cs="Arial"/>
        <w:sz w:val="16"/>
        <w:szCs w:val="16"/>
      </w:rPr>
    </w:pPr>
    <w:r>
      <w:rPr>
        <w:rFonts w:ascii="Arial" w:hAnsi="Arial" w:cs="Arial"/>
        <w:sz w:val="16"/>
        <w:szCs w:val="16"/>
      </w:rPr>
      <w:t>Права на настоящий ЛНД принадлежат ЗАО «Ванкорнефть». ЛНД не может быть полностью или частично воспроизведён, тиражирован и распространён без разрешения ЗАО «Ванкорнефть».</w:t>
    </w:r>
  </w:p>
  <w:p w:rsidR="002E06F1" w:rsidRDefault="002E06F1" w:rsidP="00CF5260">
    <w:pPr>
      <w:jc w:val="both"/>
      <w:rPr>
        <w:rFonts w:ascii="Arial" w:hAnsi="Arial" w:cs="Arial"/>
        <w:sz w:val="16"/>
        <w:szCs w:val="16"/>
      </w:rPr>
    </w:pPr>
  </w:p>
  <w:p w:rsidR="002E06F1" w:rsidRDefault="002E06F1" w:rsidP="00CF5260">
    <w:pPr>
      <w:pStyle w:val="a7"/>
      <w:tabs>
        <w:tab w:val="clear" w:pos="9355"/>
        <w:tab w:val="right" w:pos="9180"/>
        <w:tab w:val="left" w:pos="9899"/>
      </w:tabs>
      <w:ind w:right="-1" w:firstLine="180"/>
      <w:jc w:val="right"/>
      <w:rPr>
        <w:sz w:val="16"/>
        <w:szCs w:val="16"/>
      </w:rPr>
    </w:pPr>
    <w:r>
      <w:rPr>
        <w:rFonts w:ascii="Arial" w:hAnsi="Arial" w:cs="Arial"/>
        <w:sz w:val="16"/>
        <w:szCs w:val="16"/>
      </w:rPr>
      <w:t>© ® ЗАО «Ванкорнефть», 2014</w:t>
    </w:r>
  </w:p>
  <w:tbl>
    <w:tblPr>
      <w:tblW w:w="4999" w:type="pct"/>
      <w:tblBorders>
        <w:top w:val="single" w:sz="12" w:space="0" w:color="FFD200"/>
      </w:tblBorders>
      <w:tblLook w:val="01E0"/>
    </w:tblPr>
    <w:tblGrid>
      <w:gridCol w:w="9852"/>
    </w:tblGrid>
    <w:tr w:rsidR="002E06F1" w:rsidRPr="00D70A7B" w:rsidTr="00543907">
      <w:tc>
        <w:tcPr>
          <w:tcW w:w="5000" w:type="pct"/>
        </w:tcPr>
        <w:p w:rsidR="002E06F1" w:rsidRPr="002909CE" w:rsidRDefault="002E06F1" w:rsidP="00543907">
          <w:pPr>
            <w:spacing w:before="120"/>
            <w:rPr>
              <w:rFonts w:ascii="Arial" w:hAnsi="Arial" w:cs="Arial"/>
              <w:b/>
              <w:spacing w:val="-4"/>
              <w:sz w:val="10"/>
              <w:szCs w:val="10"/>
            </w:rPr>
          </w:pPr>
          <w:r w:rsidRPr="002909CE">
            <w:rPr>
              <w:rFonts w:ascii="Arial" w:hAnsi="Arial" w:cs="Arial"/>
              <w:b/>
              <w:spacing w:val="-4"/>
              <w:sz w:val="10"/>
              <w:szCs w:val="10"/>
            </w:rPr>
            <w:t xml:space="preserve">СТАНДАРТ ЗАО «ВАНКОРНЕФТЬ» «ТРЕБОВАНИЯ </w:t>
          </w:r>
          <w:r w:rsidRPr="002909CE">
            <w:rPr>
              <w:rFonts w:ascii="Arial" w:hAnsi="Arial" w:cs="Arial"/>
              <w:b/>
              <w:caps/>
              <w:sz w:val="10"/>
              <w:szCs w:val="10"/>
            </w:rPr>
            <w:t>в области промышленной, пожарной, экологической безопасности и охраны труд</w:t>
          </w:r>
          <w:r>
            <w:rPr>
              <w:rFonts w:ascii="Arial" w:hAnsi="Arial" w:cs="Arial"/>
              <w:b/>
              <w:caps/>
              <w:sz w:val="10"/>
              <w:szCs w:val="10"/>
            </w:rPr>
            <w:t>а к организациям, привлекаемым к</w:t>
          </w:r>
          <w:r w:rsidRPr="002909CE">
            <w:rPr>
              <w:rFonts w:ascii="Arial" w:hAnsi="Arial" w:cs="Arial"/>
              <w:b/>
              <w:caps/>
              <w:sz w:val="10"/>
              <w:szCs w:val="10"/>
            </w:rPr>
            <w:t xml:space="preserve"> работам и оказанию услуг на объектах Общества</w:t>
          </w:r>
          <w:r w:rsidRPr="002909CE">
            <w:rPr>
              <w:rFonts w:ascii="Arial" w:hAnsi="Arial" w:cs="Arial"/>
              <w:b/>
              <w:spacing w:val="-4"/>
              <w:sz w:val="10"/>
              <w:szCs w:val="10"/>
            </w:rPr>
            <w:t>»</w:t>
          </w:r>
        </w:p>
      </w:tc>
    </w:tr>
    <w:tr w:rsidR="002E06F1" w:rsidRPr="00AA422C" w:rsidTr="00543907">
      <w:trPr>
        <w:trHeight w:val="122"/>
      </w:trPr>
      <w:tc>
        <w:tcPr>
          <w:tcW w:w="5000" w:type="pct"/>
        </w:tcPr>
        <w:p w:rsidR="002E06F1" w:rsidRPr="00AA422C" w:rsidRDefault="002E06F1" w:rsidP="00543907">
          <w:pPr>
            <w:pStyle w:val="a7"/>
            <w:rPr>
              <w:rFonts w:ascii="Arial" w:hAnsi="Arial" w:cs="Arial"/>
              <w:b/>
              <w:sz w:val="10"/>
              <w:szCs w:val="10"/>
            </w:rPr>
          </w:pPr>
          <w:r>
            <w:rPr>
              <w:rFonts w:ascii="Arial" w:hAnsi="Arial" w:cs="Arial"/>
              <w:b/>
              <w:sz w:val="10"/>
              <w:szCs w:val="10"/>
            </w:rPr>
            <w:t xml:space="preserve">№ </w:t>
          </w:r>
          <w:r w:rsidRPr="00053156">
            <w:rPr>
              <w:rFonts w:ascii="Arial" w:hAnsi="Arial" w:cs="Arial"/>
              <w:b/>
              <w:sz w:val="10"/>
              <w:szCs w:val="10"/>
            </w:rPr>
            <w:t>П3-05 С-0021 ЮЛ-054</w:t>
          </w:r>
          <w:r>
            <w:rPr>
              <w:rFonts w:ascii="Arial" w:hAnsi="Arial" w:cs="Arial"/>
              <w:b/>
              <w:sz w:val="10"/>
              <w:szCs w:val="10"/>
            </w:rPr>
            <w:t xml:space="preserve"> ВЕРСИЯ 2.00</w:t>
          </w:r>
        </w:p>
      </w:tc>
    </w:tr>
  </w:tbl>
  <w:p w:rsidR="00720CE4" w:rsidRDefault="004718BA" w:rsidP="000637A0">
    <w:pPr>
      <w:pStyle w:val="a7"/>
      <w:rPr>
        <w:rFonts w:ascii="Arial" w:hAnsi="Arial" w:cs="Arial"/>
        <w:color w:val="999999"/>
        <w:sz w:val="10"/>
      </w:rPr>
    </w:pPr>
    <w:r w:rsidRPr="004718BA">
      <w:rPr>
        <w:noProof/>
        <w:lang w:eastAsia="ru-RU"/>
      </w:rPr>
      <w:pict>
        <v:shapetype id="_x0000_t202" coordsize="21600,21600" o:spt="202" path="m,l,21600r21600,l21600,xe">
          <v:stroke joinstyle="miter"/>
          <v:path gradientshapeok="t" o:connecttype="rect"/>
        </v:shapetype>
        <v:shape id="Text Box 3" o:spid="_x0000_s6146" type="#_x0000_t202" style="position:absolute;margin-left:397.15pt;margin-top:15.55pt;width:79.5pt;height:26.25pt;z-index:25165824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" filled="f" stroked="f" strokeweight="1.3pt">
          <v:textbox>
            <w:txbxContent>
              <w:p w:rsidR="002E06F1" w:rsidRPr="004511AD" w:rsidRDefault="002E06F1" w:rsidP="000637A0">
                <w:pPr>
                  <w:pStyle w:val="a5"/>
                  <w:ind w:hanging="180"/>
                  <w:jc w:val="right"/>
                  <w:rPr>
                    <w:rFonts w:ascii="Arial" w:hAnsi="Arial" w:cs="Arial"/>
                    <w:b/>
                    <w:sz w:val="12"/>
                    <w:szCs w:val="12"/>
                  </w:rPr>
                </w:pPr>
                <w:r>
                  <w:rPr>
                    <w:rFonts w:ascii="Arial" w:hAnsi="Arial" w:cs="Arial"/>
                    <w:b/>
                    <w:sz w:val="12"/>
                    <w:szCs w:val="12"/>
                  </w:rPr>
                  <w:t xml:space="preserve">СТРАНИЦА  </w:t>
                </w:r>
                <w:r w:rsidR="004718BA">
                  <w:rPr>
                    <w:rFonts w:ascii="Arial" w:hAnsi="Arial" w:cs="Arial"/>
                    <w:b/>
                    <w:sz w:val="12"/>
                    <w:szCs w:val="12"/>
                  </w:rPr>
                  <w:fldChar w:fldCharType="begin"/>
                </w:r>
                <w:r>
                  <w:rPr>
                    <w:rFonts w:ascii="Arial" w:hAnsi="Arial" w:cs="Arial"/>
                    <w:b/>
                    <w:sz w:val="12"/>
                    <w:szCs w:val="12"/>
                  </w:rPr>
                  <w:instrText xml:space="preserve"> PAGE </w:instrText>
                </w:r>
                <w:r w:rsidR="004718BA">
                  <w:rPr>
                    <w:rFonts w:ascii="Arial" w:hAnsi="Arial" w:cs="Arial"/>
                    <w:b/>
                    <w:sz w:val="12"/>
                    <w:szCs w:val="12"/>
                  </w:rPr>
                  <w:fldChar w:fldCharType="separate"/>
                </w:r>
                <w:r w:rsidR="00F74F0C">
                  <w:rPr>
                    <w:rFonts w:ascii="Arial" w:hAnsi="Arial" w:cs="Arial"/>
                    <w:b/>
                    <w:noProof/>
                    <w:sz w:val="12"/>
                    <w:szCs w:val="12"/>
                  </w:rPr>
                  <w:t>2</w:t>
                </w:r>
                <w:r w:rsidR="004718BA">
                  <w:rPr>
                    <w:rFonts w:ascii="Arial" w:hAnsi="Arial" w:cs="Arial"/>
                    <w:b/>
                    <w:sz w:val="12"/>
                    <w:szCs w:val="12"/>
                  </w:rPr>
                  <w:fldChar w:fldCharType="end"/>
                </w:r>
                <w:r>
                  <w:rPr>
                    <w:rFonts w:ascii="Arial" w:hAnsi="Arial" w:cs="Arial"/>
                    <w:b/>
                    <w:sz w:val="12"/>
                    <w:szCs w:val="12"/>
                  </w:rPr>
                  <w:t xml:space="preserve">  ИЗ  </w:t>
                </w:r>
                <w:r w:rsidR="004718BA">
                  <w:rPr>
                    <w:rFonts w:ascii="Arial" w:hAnsi="Arial" w:cs="Arial"/>
                    <w:b/>
                    <w:sz w:val="12"/>
                    <w:szCs w:val="12"/>
                  </w:rPr>
                  <w:fldChar w:fldCharType="begin"/>
                </w:r>
                <w:r>
                  <w:rPr>
                    <w:rFonts w:ascii="Arial" w:hAnsi="Arial" w:cs="Arial"/>
                    <w:b/>
                    <w:sz w:val="12"/>
                    <w:szCs w:val="12"/>
                  </w:rPr>
                  <w:instrText xml:space="preserve"> NUMPAGES </w:instrText>
                </w:r>
                <w:r w:rsidR="004718BA">
                  <w:rPr>
                    <w:rFonts w:ascii="Arial" w:hAnsi="Arial" w:cs="Arial"/>
                    <w:b/>
                    <w:sz w:val="12"/>
                    <w:szCs w:val="12"/>
                  </w:rPr>
                  <w:fldChar w:fldCharType="separate"/>
                </w:r>
                <w:r w:rsidR="00F74F0C">
                  <w:rPr>
                    <w:rFonts w:ascii="Arial" w:hAnsi="Arial" w:cs="Arial"/>
                    <w:b/>
                    <w:noProof/>
                    <w:sz w:val="12"/>
                    <w:szCs w:val="12"/>
                  </w:rPr>
                  <w:t>6</w:t>
                </w:r>
                <w:r w:rsidR="004718BA">
                  <w:rPr>
                    <w:rFonts w:ascii="Arial" w:hAnsi="Arial" w:cs="Arial"/>
                    <w:b/>
                    <w:sz w:val="12"/>
                    <w:szCs w:val="12"/>
                  </w:rPr>
                  <w:fldChar w:fldCharType="end"/>
                </w:r>
              </w:p>
            </w:txbxContent>
          </v:textbox>
        </v:shape>
      </w:pict>
    </w:r>
  </w:p>
  <w:p w:rsidR="009C77A3" w:rsidRDefault="009C77A3" w:rsidP="000637A0">
    <w:pPr>
      <w:pStyle w:val="a7"/>
      <w:rPr>
        <w:rFonts w:ascii="Arial" w:hAnsi="Arial" w:cs="Arial"/>
        <w:color w:val="999999"/>
        <w:sz w:val="10"/>
      </w:rPr>
    </w:pPr>
    <w:r>
      <w:rPr>
        <w:rFonts w:ascii="Arial" w:hAnsi="Arial" w:cs="Arial"/>
        <w:color w:val="999999"/>
        <w:sz w:val="10"/>
      </w:rPr>
      <w:t>СПРАВОЧНО. Выгружено из ИС "НД" ЗАО "Ванкорнефть" 04.07.2014 10:41:29</w:t>
    </w:r>
  </w:p>
  <w:p w:rsidR="002E06F1" w:rsidRPr="009C77A3" w:rsidRDefault="002E06F1" w:rsidP="000637A0">
    <w:pPr>
      <w:pStyle w:val="a7"/>
      <w:rPr>
        <w:rFonts w:ascii="Arial" w:hAnsi="Arial" w:cs="Arial"/>
        <w:color w:val="999999"/>
        <w:sz w:val="10"/>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06F1" w:rsidRDefault="002E06F1" w:rsidP="00F717C6">
    <w:pPr>
      <w:pStyle w:val="a7"/>
      <w:tabs>
        <w:tab w:val="clear" w:pos="9355"/>
        <w:tab w:val="right" w:pos="9180"/>
        <w:tab w:val="left" w:pos="9899"/>
      </w:tabs>
      <w:ind w:right="-1" w:firstLine="180"/>
      <w:jc w:val="right"/>
      <w:rPr>
        <w:sz w:val="16"/>
        <w:szCs w:val="16"/>
      </w:rPr>
    </w:pPr>
  </w:p>
  <w:tbl>
    <w:tblPr>
      <w:tblW w:w="5001" w:type="pct"/>
      <w:tblBorders>
        <w:top w:val="single" w:sz="12" w:space="0" w:color="FFD200"/>
      </w:tblBorders>
      <w:tblLook w:val="01E0"/>
    </w:tblPr>
    <w:tblGrid>
      <w:gridCol w:w="9856"/>
    </w:tblGrid>
    <w:tr w:rsidR="002E06F1" w:rsidRPr="00D70A7B" w:rsidTr="00543907">
      <w:tc>
        <w:tcPr>
          <w:tcW w:w="5000" w:type="pct"/>
          <w:vAlign w:val="center"/>
        </w:tcPr>
        <w:p w:rsidR="002E06F1" w:rsidRPr="002909CE" w:rsidRDefault="002E06F1" w:rsidP="00AB44EB">
          <w:pPr>
            <w:spacing w:before="120"/>
            <w:rPr>
              <w:rFonts w:ascii="Arial" w:hAnsi="Arial" w:cs="Arial"/>
              <w:b/>
              <w:spacing w:val="-4"/>
              <w:sz w:val="10"/>
              <w:szCs w:val="10"/>
            </w:rPr>
          </w:pPr>
          <w:r w:rsidRPr="002909CE">
            <w:rPr>
              <w:rFonts w:ascii="Arial" w:hAnsi="Arial" w:cs="Arial"/>
              <w:b/>
              <w:spacing w:val="-4"/>
              <w:sz w:val="10"/>
              <w:szCs w:val="10"/>
            </w:rPr>
            <w:t xml:space="preserve">СТАНДАРТ ЗАО «ВАНКОРНЕФТЬ» «ТРЕБОВАНИЯ </w:t>
          </w:r>
          <w:r w:rsidRPr="002909CE">
            <w:rPr>
              <w:rFonts w:ascii="Arial" w:hAnsi="Arial" w:cs="Arial"/>
              <w:b/>
              <w:caps/>
              <w:sz w:val="10"/>
              <w:szCs w:val="10"/>
            </w:rPr>
            <w:t>в области промышленной, пожарной, экологической безопасности и охраны труд</w:t>
          </w:r>
          <w:r>
            <w:rPr>
              <w:rFonts w:ascii="Arial" w:hAnsi="Arial" w:cs="Arial"/>
              <w:b/>
              <w:caps/>
              <w:sz w:val="10"/>
              <w:szCs w:val="10"/>
            </w:rPr>
            <w:t>а к организациям, привлекаемым к</w:t>
          </w:r>
          <w:r w:rsidRPr="002909CE">
            <w:rPr>
              <w:rFonts w:ascii="Arial" w:hAnsi="Arial" w:cs="Arial"/>
              <w:b/>
              <w:caps/>
              <w:sz w:val="10"/>
              <w:szCs w:val="10"/>
            </w:rPr>
            <w:t xml:space="preserve"> работам и оказанию услуг на объектах Общества</w:t>
          </w:r>
          <w:r w:rsidRPr="002909CE">
            <w:rPr>
              <w:rFonts w:ascii="Arial" w:hAnsi="Arial" w:cs="Arial"/>
              <w:b/>
              <w:spacing w:val="-4"/>
              <w:sz w:val="10"/>
              <w:szCs w:val="10"/>
            </w:rPr>
            <w:t>»</w:t>
          </w:r>
        </w:p>
      </w:tc>
    </w:tr>
    <w:tr w:rsidR="002E06F1" w:rsidRPr="00AA422C" w:rsidTr="00543907">
      <w:trPr>
        <w:trHeight w:val="122"/>
      </w:trPr>
      <w:tc>
        <w:tcPr>
          <w:tcW w:w="5000" w:type="pct"/>
          <w:vAlign w:val="center"/>
        </w:tcPr>
        <w:p w:rsidR="002E06F1" w:rsidRPr="00AA422C" w:rsidRDefault="004718BA" w:rsidP="00AB44EB">
          <w:pPr>
            <w:pStyle w:val="a7"/>
            <w:rPr>
              <w:rFonts w:ascii="Arial" w:hAnsi="Arial" w:cs="Arial"/>
              <w:b/>
              <w:sz w:val="10"/>
              <w:szCs w:val="10"/>
            </w:rPr>
          </w:pPr>
          <w:r w:rsidRPr="004718BA">
            <w:rPr>
              <w:noProof/>
              <w:lang w:eastAsia="ru-RU"/>
            </w:rPr>
            <w:pict>
              <v:shapetype id="_x0000_t202" coordsize="21600,21600" o:spt="202" path="m,l,21600r21600,l21600,xe">
                <v:stroke joinstyle="miter"/>
                <v:path gradientshapeok="t" o:connecttype="rect"/>
              </v:shapetype>
              <v:shape id="Text Box 4" o:spid="_x0000_s6145" type="#_x0000_t202" style="position:absolute;margin-left:409.55pt;margin-top:5.75pt;width:79.5pt;height:26.25pt;z-index:251659264;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" filled="f" stroked="f" strokeweight="1.3pt">
                <v:textbox>
                  <w:txbxContent>
                    <w:p w:rsidR="002E06F1" w:rsidRPr="004511AD" w:rsidRDefault="002E06F1" w:rsidP="00F717C6">
                      <w:pPr>
                        <w:pStyle w:val="a5"/>
                        <w:ind w:hanging="180"/>
                        <w:jc w:val="right"/>
                        <w:rPr>
                          <w:rFonts w:ascii="Arial" w:hAnsi="Arial" w:cs="Arial"/>
                          <w:b/>
                          <w:sz w:val="12"/>
                          <w:szCs w:val="12"/>
                        </w:rPr>
                      </w:pPr>
                      <w:r>
                        <w:rPr>
                          <w:rFonts w:ascii="Arial" w:hAnsi="Arial" w:cs="Arial"/>
                          <w:b/>
                          <w:sz w:val="12"/>
                          <w:szCs w:val="12"/>
                        </w:rPr>
                        <w:t xml:space="preserve">СТРАНИЦА  </w:t>
                      </w:r>
                      <w:r w:rsidR="004718BA">
                        <w:rPr>
                          <w:rFonts w:ascii="Arial" w:hAnsi="Arial" w:cs="Arial"/>
                          <w:b/>
                          <w:sz w:val="12"/>
                          <w:szCs w:val="12"/>
                        </w:rPr>
                        <w:fldChar w:fldCharType="begin"/>
                      </w:r>
                      <w:r>
                        <w:rPr>
                          <w:rFonts w:ascii="Arial" w:hAnsi="Arial" w:cs="Arial"/>
                          <w:b/>
                          <w:sz w:val="12"/>
                          <w:szCs w:val="12"/>
                        </w:rPr>
                        <w:instrText xml:space="preserve"> PAGE </w:instrText>
                      </w:r>
                      <w:r w:rsidR="004718BA">
                        <w:rPr>
                          <w:rFonts w:ascii="Arial" w:hAnsi="Arial" w:cs="Arial"/>
                          <w:b/>
                          <w:sz w:val="12"/>
                          <w:szCs w:val="12"/>
                        </w:rPr>
                        <w:fldChar w:fldCharType="separate"/>
                      </w:r>
                      <w:r w:rsidR="00F74F0C">
                        <w:rPr>
                          <w:rFonts w:ascii="Arial" w:hAnsi="Arial" w:cs="Arial"/>
                          <w:b/>
                          <w:noProof/>
                          <w:sz w:val="12"/>
                          <w:szCs w:val="12"/>
                        </w:rPr>
                        <w:t>44</w:t>
                      </w:r>
                      <w:r w:rsidR="004718BA">
                        <w:rPr>
                          <w:rFonts w:ascii="Arial" w:hAnsi="Arial" w:cs="Arial"/>
                          <w:b/>
                          <w:sz w:val="12"/>
                          <w:szCs w:val="12"/>
                        </w:rPr>
                        <w:fldChar w:fldCharType="end"/>
                      </w:r>
                      <w:r>
                        <w:rPr>
                          <w:rFonts w:ascii="Arial" w:hAnsi="Arial" w:cs="Arial"/>
                          <w:b/>
                          <w:sz w:val="12"/>
                          <w:szCs w:val="12"/>
                        </w:rPr>
                        <w:t xml:space="preserve">  ИЗ  </w:t>
                      </w:r>
                      <w:r w:rsidR="004718BA">
                        <w:rPr>
                          <w:rFonts w:ascii="Arial" w:hAnsi="Arial" w:cs="Arial"/>
                          <w:b/>
                          <w:sz w:val="12"/>
                          <w:szCs w:val="12"/>
                        </w:rPr>
                        <w:fldChar w:fldCharType="begin"/>
                      </w:r>
                      <w:r>
                        <w:rPr>
                          <w:rFonts w:ascii="Arial" w:hAnsi="Arial" w:cs="Arial"/>
                          <w:b/>
                          <w:sz w:val="12"/>
                          <w:szCs w:val="12"/>
                        </w:rPr>
                        <w:instrText xml:space="preserve"> NUMPAGES </w:instrText>
                      </w:r>
                      <w:r w:rsidR="004718BA">
                        <w:rPr>
                          <w:rFonts w:ascii="Arial" w:hAnsi="Arial" w:cs="Arial"/>
                          <w:b/>
                          <w:sz w:val="12"/>
                          <w:szCs w:val="12"/>
                        </w:rPr>
                        <w:fldChar w:fldCharType="separate"/>
                      </w:r>
                      <w:r w:rsidR="00F74F0C">
                        <w:rPr>
                          <w:rFonts w:ascii="Arial" w:hAnsi="Arial" w:cs="Arial"/>
                          <w:b/>
                          <w:noProof/>
                          <w:sz w:val="12"/>
                          <w:szCs w:val="12"/>
                        </w:rPr>
                        <w:t>44</w:t>
                      </w:r>
                      <w:r w:rsidR="004718BA">
                        <w:rPr>
                          <w:rFonts w:ascii="Arial" w:hAnsi="Arial" w:cs="Arial"/>
                          <w:b/>
                          <w:sz w:val="12"/>
                          <w:szCs w:val="12"/>
                        </w:rPr>
                        <w:fldChar w:fldCharType="end"/>
                      </w:r>
                    </w:p>
                  </w:txbxContent>
                </v:textbox>
              </v:shape>
            </w:pict>
          </w:r>
          <w:r w:rsidR="002E06F1">
            <w:rPr>
              <w:rFonts w:ascii="Arial" w:hAnsi="Arial" w:cs="Arial"/>
              <w:b/>
              <w:sz w:val="10"/>
              <w:szCs w:val="10"/>
            </w:rPr>
            <w:t xml:space="preserve">№ </w:t>
          </w:r>
          <w:r w:rsidR="002E06F1" w:rsidRPr="00053156">
            <w:rPr>
              <w:rFonts w:ascii="Arial" w:hAnsi="Arial" w:cs="Arial"/>
              <w:b/>
              <w:sz w:val="10"/>
              <w:szCs w:val="10"/>
            </w:rPr>
            <w:t>П3-05 С-0021 ЮЛ-054</w:t>
          </w:r>
          <w:r w:rsidR="002E06F1">
            <w:rPr>
              <w:rFonts w:ascii="Arial" w:hAnsi="Arial" w:cs="Arial"/>
              <w:b/>
              <w:sz w:val="10"/>
              <w:szCs w:val="10"/>
            </w:rPr>
            <w:t xml:space="preserve"> ВЕРСИЯ 2.00</w:t>
          </w:r>
        </w:p>
      </w:tc>
    </w:tr>
  </w:tbl>
  <w:p w:rsidR="00720CE4" w:rsidRDefault="00720CE4" w:rsidP="00F717C6">
    <w:pPr>
      <w:pStyle w:val="a7"/>
      <w:rPr>
        <w:rFonts w:ascii="Arial" w:hAnsi="Arial" w:cs="Arial"/>
        <w:color w:val="999999"/>
        <w:sz w:val="10"/>
      </w:rPr>
    </w:pPr>
  </w:p>
  <w:p w:rsidR="009C77A3" w:rsidRDefault="009C77A3" w:rsidP="00F717C6">
    <w:pPr>
      <w:pStyle w:val="a7"/>
      <w:rPr>
        <w:rFonts w:ascii="Arial" w:hAnsi="Arial" w:cs="Arial"/>
        <w:color w:val="999999"/>
        <w:sz w:val="10"/>
      </w:rPr>
    </w:pPr>
    <w:r>
      <w:rPr>
        <w:rFonts w:ascii="Arial" w:hAnsi="Arial" w:cs="Arial"/>
        <w:color w:val="999999"/>
        <w:sz w:val="10"/>
      </w:rPr>
      <w:t>СПРАВОЧНО. Выгружено из ИС "НД" ЗАО "Ванкорнефть" 04.07.2014 10:41:29</w:t>
    </w:r>
  </w:p>
  <w:p w:rsidR="002E06F1" w:rsidRPr="009C77A3" w:rsidRDefault="002E06F1" w:rsidP="00F717C6">
    <w:pPr>
      <w:pStyle w:val="a7"/>
      <w:rPr>
        <w:rFonts w:ascii="Arial" w:hAnsi="Arial" w:cs="Arial"/>
        <w:color w:val="999999"/>
        <w:sz w:val="1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44B72" w:rsidRDefault="00144B72" w:rsidP="000D7C6A">
      <w:r>
        <w:separator/>
      </w:r>
    </w:p>
  </w:footnote>
  <w:footnote w:type="continuationSeparator" w:id="1">
    <w:p w:rsidR="00144B72" w:rsidRDefault="00144B72" w:rsidP="000D7C6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06F1" w:rsidRDefault="002E06F1" w:rsidP="009A0E74">
    <w:pPr>
      <w:pStyle w:val="a5"/>
      <w:jc w:val="right"/>
    </w:pPr>
  </w:p>
  <w:tbl>
    <w:tblPr>
      <w:tblW w:w="5000" w:type="pct"/>
      <w:tblBorders>
        <w:bottom w:val="single" w:sz="8" w:space="0" w:color="FFD200"/>
      </w:tblBorders>
      <w:tblLook w:val="01E0"/>
    </w:tblPr>
    <w:tblGrid>
      <w:gridCol w:w="9854"/>
    </w:tblGrid>
    <w:tr w:rsidR="002E06F1" w:rsidTr="00840C21">
      <w:trPr>
        <w:trHeight w:val="253"/>
      </w:trPr>
      <w:tc>
        <w:tcPr>
          <w:tcW w:w="5000" w:type="pct"/>
          <w:tcBorders>
            <w:bottom w:val="single" w:sz="12" w:space="0" w:color="FFD200"/>
          </w:tcBorders>
          <w:vAlign w:val="center"/>
        </w:tcPr>
        <w:p w:rsidR="002E06F1" w:rsidRPr="00AA422C" w:rsidRDefault="002E06F1" w:rsidP="00840C21">
          <w:pPr>
            <w:pStyle w:val="a5"/>
            <w:jc w:val="right"/>
            <w:rPr>
              <w:rFonts w:ascii="Arial" w:hAnsi="Arial" w:cs="Arial"/>
              <w:b/>
              <w:sz w:val="10"/>
              <w:szCs w:val="10"/>
            </w:rPr>
          </w:pPr>
          <w:r>
            <w:rPr>
              <w:rFonts w:ascii="Arial" w:hAnsi="Arial" w:cs="Arial"/>
              <w:b/>
              <w:noProof/>
              <w:sz w:val="10"/>
              <w:szCs w:val="10"/>
            </w:rPr>
            <w:t>СОДЕРЖАНИЕ</w:t>
          </w:r>
        </w:p>
      </w:tc>
    </w:tr>
  </w:tbl>
  <w:p w:rsidR="002E06F1" w:rsidRDefault="002E06F1" w:rsidP="009A0E74">
    <w:pPr>
      <w:pStyle w:val="a5"/>
      <w:jc w:val="right"/>
    </w:pP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06F1" w:rsidRPr="00D71AAC" w:rsidRDefault="002E06F1" w:rsidP="00D71AAC">
    <w:pPr>
      <w:pStyle w:val="a5"/>
      <w:rPr>
        <w:lang w:val="en-US"/>
      </w:rPr>
    </w:pPr>
  </w:p>
  <w:tbl>
    <w:tblPr>
      <w:tblW w:w="5000" w:type="pct"/>
      <w:tblBorders>
        <w:bottom w:val="single" w:sz="8" w:space="0" w:color="FFD200"/>
      </w:tblBorders>
      <w:tblLook w:val="01E0"/>
    </w:tblPr>
    <w:tblGrid>
      <w:gridCol w:w="9854"/>
    </w:tblGrid>
    <w:tr w:rsidR="002E06F1" w:rsidTr="004B787F">
      <w:trPr>
        <w:trHeight w:val="253"/>
      </w:trPr>
      <w:tc>
        <w:tcPr>
          <w:tcW w:w="5000" w:type="pct"/>
          <w:tcBorders>
            <w:bottom w:val="single" w:sz="12" w:space="0" w:color="FFD200"/>
          </w:tcBorders>
          <w:vAlign w:val="center"/>
        </w:tcPr>
        <w:p w:rsidR="002E06F1" w:rsidRPr="00D71AAC" w:rsidRDefault="002E06F1" w:rsidP="004B787F">
          <w:pPr>
            <w:pStyle w:val="a5"/>
            <w:jc w:val="right"/>
            <w:rPr>
              <w:rFonts w:ascii="Arial" w:hAnsi="Arial" w:cs="Arial"/>
              <w:b/>
              <w:sz w:val="10"/>
              <w:szCs w:val="10"/>
            </w:rPr>
          </w:pPr>
          <w:r>
            <w:rPr>
              <w:rFonts w:ascii="Arial" w:hAnsi="Arial" w:cs="Arial"/>
              <w:b/>
              <w:sz w:val="10"/>
              <w:szCs w:val="10"/>
            </w:rPr>
            <w:t>ОСНОВНЫЕ ПОЛОЖЕНИЯ</w:t>
          </w:r>
        </w:p>
      </w:tc>
    </w:tr>
  </w:tbl>
  <w:p w:rsidR="002E06F1" w:rsidRPr="00D71AAC" w:rsidRDefault="002E06F1" w:rsidP="00D71AAC">
    <w:pPr>
      <w:pStyle w:val="a5"/>
      <w:rPr>
        <w:lang w:val="en-US"/>
      </w:rPr>
    </w:pPr>
  </w:p>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06F1" w:rsidRDefault="002E06F1">
    <w:pPr>
      <w:pStyle w:val="a5"/>
    </w:pPr>
  </w:p>
</w:hdr>
</file>

<file path=word/header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06F1" w:rsidRPr="00D71AAC" w:rsidRDefault="002E06F1" w:rsidP="00D71AAC">
    <w:pPr>
      <w:pStyle w:val="a5"/>
      <w:rPr>
        <w:lang w:val="en-US"/>
      </w:rPr>
    </w:pPr>
  </w:p>
  <w:tbl>
    <w:tblPr>
      <w:tblW w:w="5000" w:type="pct"/>
      <w:tblBorders>
        <w:bottom w:val="single" w:sz="8" w:space="0" w:color="FFD200"/>
      </w:tblBorders>
      <w:tblLook w:val="01E0"/>
    </w:tblPr>
    <w:tblGrid>
      <w:gridCol w:w="9854"/>
    </w:tblGrid>
    <w:tr w:rsidR="002E06F1" w:rsidTr="004B787F">
      <w:trPr>
        <w:trHeight w:val="253"/>
      </w:trPr>
      <w:tc>
        <w:tcPr>
          <w:tcW w:w="5000" w:type="pct"/>
          <w:tcBorders>
            <w:bottom w:val="single" w:sz="12" w:space="0" w:color="FFD200"/>
          </w:tcBorders>
          <w:vAlign w:val="center"/>
        </w:tcPr>
        <w:p w:rsidR="002E06F1" w:rsidRPr="00D71AAC" w:rsidRDefault="002E06F1" w:rsidP="004B787F">
          <w:pPr>
            <w:pStyle w:val="a5"/>
            <w:jc w:val="right"/>
            <w:rPr>
              <w:rFonts w:ascii="Arial" w:hAnsi="Arial" w:cs="Arial"/>
              <w:b/>
              <w:sz w:val="10"/>
              <w:szCs w:val="10"/>
            </w:rPr>
          </w:pPr>
          <w:r>
            <w:rPr>
              <w:rFonts w:ascii="Arial" w:hAnsi="Arial" w:cs="Arial"/>
              <w:b/>
              <w:sz w:val="10"/>
              <w:szCs w:val="10"/>
            </w:rPr>
            <w:t>ОБЯЗАННОСТИ ПОДРЯДЧИКА</w:t>
          </w:r>
        </w:p>
      </w:tc>
    </w:tr>
  </w:tbl>
  <w:p w:rsidR="002E06F1" w:rsidRPr="00D71AAC" w:rsidRDefault="002E06F1" w:rsidP="00D71AAC">
    <w:pPr>
      <w:pStyle w:val="a5"/>
      <w:rPr>
        <w:lang w:val="en-US"/>
      </w:rPr>
    </w:pPr>
  </w:p>
</w:hdr>
</file>

<file path=word/header1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06F1" w:rsidRPr="00D71AAC" w:rsidRDefault="002E06F1" w:rsidP="00D71AAC">
    <w:pPr>
      <w:pStyle w:val="a5"/>
      <w:rPr>
        <w:lang w:val="en-US"/>
      </w:rPr>
    </w:pPr>
  </w:p>
  <w:tbl>
    <w:tblPr>
      <w:tblW w:w="5000" w:type="pct"/>
      <w:tblBorders>
        <w:bottom w:val="single" w:sz="8" w:space="0" w:color="FFD200"/>
      </w:tblBorders>
      <w:tblLook w:val="01E0"/>
    </w:tblPr>
    <w:tblGrid>
      <w:gridCol w:w="9854"/>
    </w:tblGrid>
    <w:tr w:rsidR="002E06F1" w:rsidTr="004B787F">
      <w:trPr>
        <w:trHeight w:val="253"/>
      </w:trPr>
      <w:tc>
        <w:tcPr>
          <w:tcW w:w="5000" w:type="pct"/>
          <w:tcBorders>
            <w:bottom w:val="single" w:sz="12" w:space="0" w:color="FFD200"/>
          </w:tcBorders>
          <w:vAlign w:val="center"/>
        </w:tcPr>
        <w:p w:rsidR="002E06F1" w:rsidRPr="00D71AAC" w:rsidRDefault="004718BA" w:rsidP="004B787F">
          <w:pPr>
            <w:pStyle w:val="a5"/>
            <w:jc w:val="right"/>
            <w:rPr>
              <w:rFonts w:ascii="Arial" w:hAnsi="Arial" w:cs="Arial"/>
              <w:b/>
              <w:sz w:val="10"/>
              <w:szCs w:val="10"/>
            </w:rPr>
          </w:pPr>
          <w:fldSimple w:instr=" STYLEREF  &quot;Заголовок 1&quot;  \* MERGEFORMAT ">
            <w:r w:rsidR="00F74F0C" w:rsidRPr="00F74F0C">
              <w:rPr>
                <w:rFonts w:ascii="Arial" w:hAnsi="Arial" w:cs="Arial"/>
                <w:b/>
                <w:noProof/>
                <w:sz w:val="10"/>
                <w:szCs w:val="10"/>
              </w:rPr>
              <w:t>РЕГИСТРАЦИЯ</w:t>
            </w:r>
            <w:r w:rsidR="00F74F0C">
              <w:rPr>
                <w:noProof/>
              </w:rPr>
              <w:t xml:space="preserve"> ИЗМЕНЕНИЙ ЛОКАЛЬНОГО НОРМАТИВНОГО ДОКУМЕНТА</w:t>
            </w:r>
          </w:fldSimple>
        </w:p>
      </w:tc>
    </w:tr>
  </w:tbl>
  <w:p w:rsidR="002E06F1" w:rsidRPr="00D71AAC" w:rsidRDefault="002E06F1" w:rsidP="00D71AAC">
    <w:pPr>
      <w:pStyle w:val="a5"/>
    </w:pPr>
  </w:p>
</w:hdr>
</file>

<file path=word/header1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06F1" w:rsidRPr="00D71AAC" w:rsidRDefault="002E06F1" w:rsidP="00B134D7">
    <w:pPr>
      <w:pStyle w:val="a5"/>
      <w:rPr>
        <w:lang w:val="en-US"/>
      </w:rPr>
    </w:pPr>
  </w:p>
  <w:tbl>
    <w:tblPr>
      <w:tblW w:w="5000" w:type="pct"/>
      <w:tblBorders>
        <w:bottom w:val="single" w:sz="8" w:space="0" w:color="FFD200"/>
      </w:tblBorders>
      <w:tblLook w:val="01E0"/>
    </w:tblPr>
    <w:tblGrid>
      <w:gridCol w:w="9854"/>
    </w:tblGrid>
    <w:tr w:rsidR="002E06F1" w:rsidTr="004B787F">
      <w:trPr>
        <w:trHeight w:val="253"/>
      </w:trPr>
      <w:tc>
        <w:tcPr>
          <w:tcW w:w="5000" w:type="pct"/>
          <w:tcBorders>
            <w:bottom w:val="single" w:sz="12" w:space="0" w:color="FFD200"/>
          </w:tcBorders>
          <w:vAlign w:val="center"/>
        </w:tcPr>
        <w:p w:rsidR="002E06F1" w:rsidRPr="00D71AAC" w:rsidRDefault="002E06F1" w:rsidP="004B787F">
          <w:pPr>
            <w:pStyle w:val="a5"/>
            <w:jc w:val="right"/>
            <w:rPr>
              <w:rFonts w:ascii="Arial" w:hAnsi="Arial" w:cs="Arial"/>
              <w:b/>
              <w:sz w:val="10"/>
              <w:szCs w:val="10"/>
            </w:rPr>
          </w:pPr>
          <w:r>
            <w:rPr>
              <w:rFonts w:ascii="Arial" w:hAnsi="Arial" w:cs="Arial"/>
              <w:b/>
              <w:sz w:val="10"/>
              <w:szCs w:val="10"/>
            </w:rPr>
            <w:t>ПРИЛОЖЕНИЯ</w:t>
          </w:r>
        </w:p>
      </w:tc>
    </w:tr>
  </w:tbl>
  <w:p w:rsidR="002E06F1" w:rsidRPr="00D71AAC" w:rsidRDefault="002E06F1" w:rsidP="00B134D7">
    <w:pPr>
      <w:pStyle w:val="a5"/>
      <w:rPr>
        <w:lang w:val="en-US"/>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06F1" w:rsidRPr="00D71AAC" w:rsidRDefault="002E06F1" w:rsidP="00D71AAC">
    <w:pPr>
      <w:pStyle w:val="a5"/>
      <w:rPr>
        <w:lang w:val="en-US"/>
      </w:rPr>
    </w:pPr>
  </w:p>
  <w:tbl>
    <w:tblPr>
      <w:tblW w:w="5000" w:type="pct"/>
      <w:tblBorders>
        <w:bottom w:val="single" w:sz="8" w:space="0" w:color="FFD200"/>
      </w:tblBorders>
      <w:tblLook w:val="01E0"/>
    </w:tblPr>
    <w:tblGrid>
      <w:gridCol w:w="9854"/>
    </w:tblGrid>
    <w:tr w:rsidR="002E06F1" w:rsidTr="004B787F">
      <w:trPr>
        <w:trHeight w:val="253"/>
      </w:trPr>
      <w:tc>
        <w:tcPr>
          <w:tcW w:w="5000" w:type="pct"/>
          <w:tcBorders>
            <w:bottom w:val="single" w:sz="12" w:space="0" w:color="FFD200"/>
          </w:tcBorders>
          <w:vAlign w:val="center"/>
        </w:tcPr>
        <w:p w:rsidR="002E06F1" w:rsidRPr="00D71AAC" w:rsidRDefault="002E06F1" w:rsidP="00D71AAC">
          <w:pPr>
            <w:pStyle w:val="a5"/>
            <w:jc w:val="right"/>
            <w:rPr>
              <w:rFonts w:ascii="Arial" w:hAnsi="Arial" w:cs="Arial"/>
              <w:b/>
              <w:sz w:val="10"/>
              <w:szCs w:val="10"/>
            </w:rPr>
          </w:pPr>
          <w:r>
            <w:rPr>
              <w:rFonts w:ascii="Arial" w:hAnsi="Arial" w:cs="Arial"/>
              <w:b/>
              <w:sz w:val="10"/>
              <w:szCs w:val="10"/>
            </w:rPr>
            <w:t>ВВОДНЫЕ ПОЛОЖЕНИЯ</w:t>
          </w:r>
        </w:p>
      </w:tc>
    </w:tr>
  </w:tbl>
  <w:p w:rsidR="002E06F1" w:rsidRPr="00D71AAC" w:rsidRDefault="002E06F1" w:rsidP="00D71AAC">
    <w:pPr>
      <w:pStyle w:val="a5"/>
      <w:rPr>
        <w:lang w:val="en-US"/>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06F1" w:rsidRDefault="002E06F1">
    <w:pPr>
      <w:pStyle w:val="a5"/>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06F1" w:rsidRPr="00D71AAC" w:rsidRDefault="002E06F1" w:rsidP="00D71AAC">
    <w:pPr>
      <w:pStyle w:val="a5"/>
      <w:rPr>
        <w:lang w:val="en-US"/>
      </w:rPr>
    </w:pPr>
  </w:p>
  <w:tbl>
    <w:tblPr>
      <w:tblW w:w="5000" w:type="pct"/>
      <w:tblBorders>
        <w:bottom w:val="single" w:sz="8" w:space="0" w:color="FFD200"/>
      </w:tblBorders>
      <w:tblLook w:val="01E0"/>
    </w:tblPr>
    <w:tblGrid>
      <w:gridCol w:w="9854"/>
    </w:tblGrid>
    <w:tr w:rsidR="002E06F1" w:rsidTr="004B787F">
      <w:trPr>
        <w:trHeight w:val="253"/>
      </w:trPr>
      <w:tc>
        <w:tcPr>
          <w:tcW w:w="5000" w:type="pct"/>
          <w:tcBorders>
            <w:bottom w:val="single" w:sz="12" w:space="0" w:color="FFD200"/>
          </w:tcBorders>
          <w:vAlign w:val="center"/>
        </w:tcPr>
        <w:p w:rsidR="002E06F1" w:rsidRPr="00D71AAC" w:rsidRDefault="002E06F1" w:rsidP="004B787F">
          <w:pPr>
            <w:pStyle w:val="a5"/>
            <w:jc w:val="right"/>
            <w:rPr>
              <w:rFonts w:ascii="Arial" w:hAnsi="Arial" w:cs="Arial"/>
              <w:b/>
              <w:sz w:val="10"/>
              <w:szCs w:val="10"/>
            </w:rPr>
          </w:pPr>
          <w:r>
            <w:rPr>
              <w:rFonts w:ascii="Arial" w:hAnsi="Arial" w:cs="Arial"/>
              <w:b/>
              <w:sz w:val="10"/>
              <w:szCs w:val="10"/>
            </w:rPr>
            <w:t>ТЕРМИНЫ И ОПРЕДЕЛЕНИЯ</w:t>
          </w:r>
        </w:p>
      </w:tc>
    </w:tr>
  </w:tbl>
  <w:p w:rsidR="002E06F1" w:rsidRPr="00D71AAC" w:rsidRDefault="002E06F1" w:rsidP="00D71AAC">
    <w:pPr>
      <w:pStyle w:val="a5"/>
      <w:rPr>
        <w:lang w:val="en-US"/>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06F1" w:rsidRDefault="002E06F1">
    <w:pPr>
      <w:pStyle w:val="a5"/>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06F1" w:rsidRDefault="002E06F1">
    <w:pPr>
      <w:pStyle w:val="a5"/>
    </w:pP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06F1" w:rsidRPr="00D71AAC" w:rsidRDefault="002E06F1" w:rsidP="00D71AAC">
    <w:pPr>
      <w:pStyle w:val="a5"/>
      <w:rPr>
        <w:lang w:val="en-US"/>
      </w:rPr>
    </w:pPr>
  </w:p>
  <w:tbl>
    <w:tblPr>
      <w:tblW w:w="5000" w:type="pct"/>
      <w:tblBorders>
        <w:bottom w:val="single" w:sz="8" w:space="0" w:color="FFD200"/>
      </w:tblBorders>
      <w:tblLook w:val="01E0"/>
    </w:tblPr>
    <w:tblGrid>
      <w:gridCol w:w="9854"/>
    </w:tblGrid>
    <w:tr w:rsidR="002E06F1" w:rsidTr="004B787F">
      <w:trPr>
        <w:trHeight w:val="253"/>
      </w:trPr>
      <w:tc>
        <w:tcPr>
          <w:tcW w:w="5000" w:type="pct"/>
          <w:tcBorders>
            <w:bottom w:val="single" w:sz="12" w:space="0" w:color="FFD200"/>
          </w:tcBorders>
          <w:vAlign w:val="center"/>
        </w:tcPr>
        <w:p w:rsidR="002E06F1" w:rsidRPr="00D71AAC" w:rsidRDefault="002E06F1" w:rsidP="004B787F">
          <w:pPr>
            <w:pStyle w:val="a5"/>
            <w:jc w:val="right"/>
            <w:rPr>
              <w:rFonts w:ascii="Arial" w:hAnsi="Arial" w:cs="Arial"/>
              <w:b/>
              <w:sz w:val="10"/>
              <w:szCs w:val="10"/>
            </w:rPr>
          </w:pPr>
          <w:r>
            <w:rPr>
              <w:rFonts w:ascii="Arial" w:hAnsi="Arial" w:cs="Arial"/>
              <w:b/>
              <w:sz w:val="10"/>
              <w:szCs w:val="10"/>
            </w:rPr>
            <w:t>ОБОЗНАЧЕНИЯ И СОКРАЩЕНИЯ</w:t>
          </w:r>
        </w:p>
      </w:tc>
    </w:tr>
  </w:tbl>
  <w:p w:rsidR="002E06F1" w:rsidRPr="00D71AAC" w:rsidRDefault="002E06F1" w:rsidP="00D71AAC">
    <w:pPr>
      <w:pStyle w:val="a5"/>
      <w:rPr>
        <w:lang w:val="en-US"/>
      </w:rPr>
    </w:pP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06F1" w:rsidRDefault="002E06F1">
    <w:pPr>
      <w:pStyle w:val="a5"/>
    </w:pP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06F1" w:rsidRDefault="002E06F1">
    <w:pPr>
      <w:pStyle w:val="a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1DA0E2EA"/>
    <w:lvl w:ilvl="0">
      <w:start w:val="1"/>
      <w:numFmt w:val="bullet"/>
      <w:pStyle w:val="a"/>
      <w:lvlText w:val=""/>
      <w:lvlJc w:val="left"/>
      <w:pPr>
        <w:tabs>
          <w:tab w:val="num" w:pos="360"/>
        </w:tabs>
        <w:ind w:left="360" w:hanging="360"/>
      </w:pPr>
      <w:rPr>
        <w:rFonts w:ascii="Symbol" w:hAnsi="Symbol" w:hint="default"/>
      </w:rPr>
    </w:lvl>
  </w:abstractNum>
  <w:abstractNum w:abstractNumId="1">
    <w:nsid w:val="00000004"/>
    <w:multiLevelType w:val="multilevel"/>
    <w:tmpl w:val="12D60012"/>
    <w:name w:val="WW8Num4"/>
    <w:lvl w:ilvl="0">
      <w:start w:val="1"/>
      <w:numFmt w:val="decimal"/>
      <w:lvlText w:val="%1."/>
      <w:lvlJc w:val="left"/>
      <w:pPr>
        <w:tabs>
          <w:tab w:val="num" w:pos="1080"/>
        </w:tabs>
        <w:ind w:left="1080" w:hanging="360"/>
      </w:pPr>
      <w:rPr>
        <w:rFonts w:ascii="Times New Roman" w:hAnsi="Times New Roman" w:cs="Times New Roman" w:hint="default"/>
        <w:b w:val="0"/>
      </w:rPr>
    </w:lvl>
    <w:lvl w:ilvl="1">
      <w:start w:val="5"/>
      <w:numFmt w:val="decimal"/>
      <w:lvlText w:val="%1.%2."/>
      <w:lvlJc w:val="left"/>
      <w:pPr>
        <w:tabs>
          <w:tab w:val="num" w:pos="540"/>
        </w:tabs>
        <w:ind w:left="540" w:hanging="540"/>
      </w:pPr>
    </w:lvl>
    <w:lvl w:ilvl="2">
      <w:start w:val="1"/>
      <w:numFmt w:val="decimal"/>
      <w:lvlText w:val="%1.%2.%3."/>
      <w:lvlJc w:val="left"/>
      <w:pPr>
        <w:tabs>
          <w:tab w:val="num" w:pos="1440"/>
        </w:tabs>
        <w:ind w:left="1440" w:hanging="720"/>
      </w:pPr>
    </w:lvl>
    <w:lvl w:ilvl="3">
      <w:start w:val="1"/>
      <w:numFmt w:val="decimal"/>
      <w:lvlText w:val="%1.%2.%3.%4."/>
      <w:lvlJc w:val="left"/>
      <w:pPr>
        <w:tabs>
          <w:tab w:val="num" w:pos="1440"/>
        </w:tabs>
        <w:ind w:left="1440" w:hanging="720"/>
      </w:pPr>
    </w:lvl>
    <w:lvl w:ilvl="4">
      <w:start w:val="1"/>
      <w:numFmt w:val="decimal"/>
      <w:lvlText w:val="%1.%2.%3.%4.%5."/>
      <w:lvlJc w:val="left"/>
      <w:pPr>
        <w:tabs>
          <w:tab w:val="num" w:pos="1800"/>
        </w:tabs>
        <w:ind w:left="1800" w:hanging="1080"/>
      </w:pPr>
    </w:lvl>
    <w:lvl w:ilvl="5">
      <w:start w:val="1"/>
      <w:numFmt w:val="decimal"/>
      <w:lvlText w:val="%1.%2.%3.%4.%5.%6."/>
      <w:lvlJc w:val="left"/>
      <w:pPr>
        <w:tabs>
          <w:tab w:val="num" w:pos="1800"/>
        </w:tabs>
        <w:ind w:left="1800" w:hanging="1080"/>
      </w:pPr>
    </w:lvl>
    <w:lvl w:ilvl="6">
      <w:start w:val="1"/>
      <w:numFmt w:val="decimal"/>
      <w:lvlText w:val="%1.%2.%3.%4.%5.%6.%7."/>
      <w:lvlJc w:val="left"/>
      <w:pPr>
        <w:tabs>
          <w:tab w:val="num" w:pos="2160"/>
        </w:tabs>
        <w:ind w:left="2160" w:hanging="1440"/>
      </w:pPr>
    </w:lvl>
    <w:lvl w:ilvl="7">
      <w:start w:val="1"/>
      <w:numFmt w:val="decimal"/>
      <w:lvlText w:val="%1.%2.%3.%4.%5.%6.%7.%8."/>
      <w:lvlJc w:val="left"/>
      <w:pPr>
        <w:tabs>
          <w:tab w:val="num" w:pos="2160"/>
        </w:tabs>
        <w:ind w:left="2160" w:hanging="1440"/>
      </w:pPr>
    </w:lvl>
    <w:lvl w:ilvl="8">
      <w:start w:val="1"/>
      <w:numFmt w:val="decimal"/>
      <w:lvlText w:val="%1.%2.%3.%4.%5.%6.%7.%8.%9."/>
      <w:lvlJc w:val="left"/>
      <w:pPr>
        <w:tabs>
          <w:tab w:val="num" w:pos="2520"/>
        </w:tabs>
        <w:ind w:left="2520" w:hanging="1800"/>
      </w:pPr>
    </w:lvl>
  </w:abstractNum>
  <w:abstractNum w:abstractNumId="2">
    <w:nsid w:val="001A1AE1"/>
    <w:multiLevelType w:val="multilevel"/>
    <w:tmpl w:val="7B26CA68"/>
    <w:lvl w:ilvl="0">
      <w:start w:val="4"/>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7"/>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0809632E"/>
    <w:multiLevelType w:val="multilevel"/>
    <w:tmpl w:val="E0B04FEC"/>
    <w:lvl w:ilvl="0">
      <w:start w:val="4"/>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4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087359AF"/>
    <w:multiLevelType w:val="multilevel"/>
    <w:tmpl w:val="8368A30E"/>
    <w:lvl w:ilvl="0">
      <w:start w:val="4"/>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4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08850313"/>
    <w:multiLevelType w:val="multilevel"/>
    <w:tmpl w:val="87AA2224"/>
    <w:lvl w:ilvl="0">
      <w:start w:val="1"/>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9"/>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nsid w:val="0B927F26"/>
    <w:multiLevelType w:val="hybridMultilevel"/>
    <w:tmpl w:val="CC2C6DEE"/>
    <w:lvl w:ilvl="0" w:tplc="989647B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0DC626D8"/>
    <w:multiLevelType w:val="hybridMultilevel"/>
    <w:tmpl w:val="EE3E4FCC"/>
    <w:lvl w:ilvl="0" w:tplc="DDD00B8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0E1F7F70"/>
    <w:multiLevelType w:val="multilevel"/>
    <w:tmpl w:val="A4A603B2"/>
    <w:lvl w:ilvl="0">
      <w:start w:val="1"/>
      <w:numFmt w:val="decimal"/>
      <w:lvlText w:val="%1"/>
      <w:lvlJc w:val="left"/>
      <w:pPr>
        <w:tabs>
          <w:tab w:val="num" w:pos="720"/>
        </w:tabs>
        <w:ind w:left="720" w:hanging="720"/>
      </w:pPr>
      <w:rPr>
        <w:rFonts w:hint="default"/>
      </w:rPr>
    </w:lvl>
    <w:lvl w:ilvl="1">
      <w:start w:val="1"/>
      <w:numFmt w:val="decimal"/>
      <w:isLgl/>
      <w:lvlText w:val="%1.%2."/>
      <w:lvlJc w:val="left"/>
      <w:pPr>
        <w:tabs>
          <w:tab w:val="num" w:pos="1712"/>
        </w:tabs>
        <w:ind w:left="1712" w:hanging="660"/>
      </w:pPr>
      <w:rPr>
        <w:rFonts w:hint="default"/>
      </w:rPr>
    </w:lvl>
    <w:lvl w:ilvl="2">
      <w:start w:val="42"/>
      <w:numFmt w:val="decimal"/>
      <w:isLgl/>
      <w:lvlText w:val="%1.%2.%3."/>
      <w:lvlJc w:val="left"/>
      <w:pPr>
        <w:tabs>
          <w:tab w:val="num" w:pos="2824"/>
        </w:tabs>
        <w:ind w:left="2824" w:hanging="720"/>
      </w:pPr>
      <w:rPr>
        <w:rFonts w:hint="default"/>
      </w:rPr>
    </w:lvl>
    <w:lvl w:ilvl="3">
      <w:start w:val="1"/>
      <w:numFmt w:val="decimal"/>
      <w:isLgl/>
      <w:lvlText w:val="%1.%2.%3.%4."/>
      <w:lvlJc w:val="left"/>
      <w:pPr>
        <w:tabs>
          <w:tab w:val="num" w:pos="3876"/>
        </w:tabs>
        <w:ind w:left="3876" w:hanging="720"/>
      </w:pPr>
      <w:rPr>
        <w:rFonts w:hint="default"/>
      </w:rPr>
    </w:lvl>
    <w:lvl w:ilvl="4">
      <w:start w:val="1"/>
      <w:numFmt w:val="decimal"/>
      <w:isLgl/>
      <w:lvlText w:val="%1.%2.%3.%4.%5."/>
      <w:lvlJc w:val="left"/>
      <w:pPr>
        <w:tabs>
          <w:tab w:val="num" w:pos="5288"/>
        </w:tabs>
        <w:ind w:left="5288" w:hanging="1080"/>
      </w:pPr>
      <w:rPr>
        <w:rFonts w:hint="default"/>
      </w:rPr>
    </w:lvl>
    <w:lvl w:ilvl="5">
      <w:start w:val="1"/>
      <w:numFmt w:val="decimal"/>
      <w:isLgl/>
      <w:lvlText w:val="%1.%2.%3.%4.%5.%6."/>
      <w:lvlJc w:val="left"/>
      <w:pPr>
        <w:tabs>
          <w:tab w:val="num" w:pos="6340"/>
        </w:tabs>
        <w:ind w:left="6340" w:hanging="1080"/>
      </w:pPr>
      <w:rPr>
        <w:rFonts w:hint="default"/>
      </w:rPr>
    </w:lvl>
    <w:lvl w:ilvl="6">
      <w:start w:val="1"/>
      <w:numFmt w:val="decimal"/>
      <w:isLgl/>
      <w:lvlText w:val="%1.%2.%3.%4.%5.%6.%7."/>
      <w:lvlJc w:val="left"/>
      <w:pPr>
        <w:tabs>
          <w:tab w:val="num" w:pos="7752"/>
        </w:tabs>
        <w:ind w:left="7752" w:hanging="1440"/>
      </w:pPr>
      <w:rPr>
        <w:rFonts w:hint="default"/>
      </w:rPr>
    </w:lvl>
    <w:lvl w:ilvl="7">
      <w:start w:val="1"/>
      <w:numFmt w:val="decimal"/>
      <w:isLgl/>
      <w:lvlText w:val="%1.%2.%3.%4.%5.%6.%7.%8."/>
      <w:lvlJc w:val="left"/>
      <w:pPr>
        <w:tabs>
          <w:tab w:val="num" w:pos="8804"/>
        </w:tabs>
        <w:ind w:left="8804" w:hanging="1440"/>
      </w:pPr>
      <w:rPr>
        <w:rFonts w:hint="default"/>
      </w:rPr>
    </w:lvl>
    <w:lvl w:ilvl="8">
      <w:start w:val="1"/>
      <w:numFmt w:val="decimal"/>
      <w:isLgl/>
      <w:lvlText w:val="%1.%2.%3.%4.%5.%6.%7.%8.%9."/>
      <w:lvlJc w:val="left"/>
      <w:pPr>
        <w:tabs>
          <w:tab w:val="num" w:pos="10216"/>
        </w:tabs>
        <w:ind w:left="10216" w:hanging="1800"/>
      </w:pPr>
      <w:rPr>
        <w:rFonts w:hint="default"/>
      </w:rPr>
    </w:lvl>
  </w:abstractNum>
  <w:abstractNum w:abstractNumId="9">
    <w:nsid w:val="18E82EDC"/>
    <w:multiLevelType w:val="multilevel"/>
    <w:tmpl w:val="E0B04FEC"/>
    <w:lvl w:ilvl="0">
      <w:start w:val="4"/>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4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nsid w:val="19F50458"/>
    <w:multiLevelType w:val="hybridMultilevel"/>
    <w:tmpl w:val="73AC3006"/>
    <w:lvl w:ilvl="0" w:tplc="04190001">
      <w:start w:val="1"/>
      <w:numFmt w:val="bullet"/>
      <w:lvlText w:val=""/>
      <w:lvlJc w:val="left"/>
      <w:pPr>
        <w:tabs>
          <w:tab w:val="num" w:pos="1744"/>
        </w:tabs>
        <w:ind w:left="1744" w:hanging="360"/>
      </w:pPr>
      <w:rPr>
        <w:rFonts w:ascii="Symbol" w:hAnsi="Symbol" w:hint="default"/>
      </w:rPr>
    </w:lvl>
    <w:lvl w:ilvl="1" w:tplc="C9160A76">
      <w:start w:val="1"/>
      <w:numFmt w:val="none"/>
      <w:lvlText w:val="4.1.41."/>
      <w:lvlJc w:val="left"/>
      <w:pPr>
        <w:tabs>
          <w:tab w:val="num" w:pos="2464"/>
        </w:tabs>
        <w:ind w:left="2464" w:hanging="360"/>
      </w:pPr>
      <w:rPr>
        <w:rFonts w:hint="default"/>
      </w:rPr>
    </w:lvl>
    <w:lvl w:ilvl="2" w:tplc="04190005">
      <w:start w:val="1"/>
      <w:numFmt w:val="bullet"/>
      <w:lvlText w:val=""/>
      <w:lvlJc w:val="left"/>
      <w:pPr>
        <w:tabs>
          <w:tab w:val="num" w:pos="3184"/>
        </w:tabs>
        <w:ind w:left="3184" w:hanging="360"/>
      </w:pPr>
      <w:rPr>
        <w:rFonts w:ascii="Wingdings" w:hAnsi="Wingdings" w:hint="default"/>
      </w:rPr>
    </w:lvl>
    <w:lvl w:ilvl="3" w:tplc="DA98B856">
      <w:start w:val="5"/>
      <w:numFmt w:val="decimal"/>
      <w:lvlText w:val="%4."/>
      <w:lvlJc w:val="left"/>
      <w:pPr>
        <w:ind w:left="3904" w:hanging="360"/>
      </w:pPr>
      <w:rPr>
        <w:rFonts w:hint="default"/>
      </w:rPr>
    </w:lvl>
    <w:lvl w:ilvl="4" w:tplc="04190003" w:tentative="1">
      <w:start w:val="1"/>
      <w:numFmt w:val="bullet"/>
      <w:lvlText w:val="o"/>
      <w:lvlJc w:val="left"/>
      <w:pPr>
        <w:tabs>
          <w:tab w:val="num" w:pos="4624"/>
        </w:tabs>
        <w:ind w:left="4624" w:hanging="360"/>
      </w:pPr>
      <w:rPr>
        <w:rFonts w:ascii="Courier New" w:hAnsi="Courier New" w:cs="Courier New" w:hint="default"/>
      </w:rPr>
    </w:lvl>
    <w:lvl w:ilvl="5" w:tplc="04190005" w:tentative="1">
      <w:start w:val="1"/>
      <w:numFmt w:val="bullet"/>
      <w:lvlText w:val=""/>
      <w:lvlJc w:val="left"/>
      <w:pPr>
        <w:tabs>
          <w:tab w:val="num" w:pos="5344"/>
        </w:tabs>
        <w:ind w:left="5344" w:hanging="360"/>
      </w:pPr>
      <w:rPr>
        <w:rFonts w:ascii="Wingdings" w:hAnsi="Wingdings" w:hint="default"/>
      </w:rPr>
    </w:lvl>
    <w:lvl w:ilvl="6" w:tplc="04190001" w:tentative="1">
      <w:start w:val="1"/>
      <w:numFmt w:val="bullet"/>
      <w:lvlText w:val=""/>
      <w:lvlJc w:val="left"/>
      <w:pPr>
        <w:tabs>
          <w:tab w:val="num" w:pos="6064"/>
        </w:tabs>
        <w:ind w:left="6064" w:hanging="360"/>
      </w:pPr>
      <w:rPr>
        <w:rFonts w:ascii="Symbol" w:hAnsi="Symbol" w:hint="default"/>
      </w:rPr>
    </w:lvl>
    <w:lvl w:ilvl="7" w:tplc="04190003" w:tentative="1">
      <w:start w:val="1"/>
      <w:numFmt w:val="bullet"/>
      <w:lvlText w:val="o"/>
      <w:lvlJc w:val="left"/>
      <w:pPr>
        <w:tabs>
          <w:tab w:val="num" w:pos="6784"/>
        </w:tabs>
        <w:ind w:left="6784" w:hanging="360"/>
      </w:pPr>
      <w:rPr>
        <w:rFonts w:ascii="Courier New" w:hAnsi="Courier New" w:cs="Courier New" w:hint="default"/>
      </w:rPr>
    </w:lvl>
    <w:lvl w:ilvl="8" w:tplc="04190005" w:tentative="1">
      <w:start w:val="1"/>
      <w:numFmt w:val="bullet"/>
      <w:lvlText w:val=""/>
      <w:lvlJc w:val="left"/>
      <w:pPr>
        <w:tabs>
          <w:tab w:val="num" w:pos="7504"/>
        </w:tabs>
        <w:ind w:left="7504" w:hanging="360"/>
      </w:pPr>
      <w:rPr>
        <w:rFonts w:ascii="Wingdings" w:hAnsi="Wingdings" w:hint="default"/>
      </w:rPr>
    </w:lvl>
  </w:abstractNum>
  <w:abstractNum w:abstractNumId="11">
    <w:nsid w:val="1F372F9E"/>
    <w:multiLevelType w:val="hybridMultilevel"/>
    <w:tmpl w:val="F95A7C5E"/>
    <w:lvl w:ilvl="0" w:tplc="F626A2CE">
      <w:start w:val="1"/>
      <w:numFmt w:val="bullet"/>
      <w:lvlRestart w:val="0"/>
      <w:lvlText w:val=""/>
      <w:lvlJc w:val="left"/>
      <w:pPr>
        <w:tabs>
          <w:tab w:val="num" w:pos="1384"/>
        </w:tabs>
        <w:ind w:left="1327" w:firstLine="57"/>
      </w:pPr>
      <w:rPr>
        <w:rFonts w:ascii="Wingdings" w:hAnsi="Wingdings" w:hint="default"/>
        <w:b w:val="0"/>
        <w:i w:val="0"/>
        <w:color w:val="auto"/>
        <w:sz w:val="24"/>
      </w:rPr>
    </w:lvl>
    <w:lvl w:ilvl="1" w:tplc="C9160A76">
      <w:start w:val="1"/>
      <w:numFmt w:val="none"/>
      <w:lvlText w:val="4.1.41."/>
      <w:lvlJc w:val="left"/>
      <w:pPr>
        <w:tabs>
          <w:tab w:val="num" w:pos="2464"/>
        </w:tabs>
        <w:ind w:left="2464" w:hanging="360"/>
      </w:pPr>
      <w:rPr>
        <w:rFonts w:hint="default"/>
      </w:rPr>
    </w:lvl>
    <w:lvl w:ilvl="2" w:tplc="04190005">
      <w:start w:val="1"/>
      <w:numFmt w:val="bullet"/>
      <w:lvlText w:val=""/>
      <w:lvlJc w:val="left"/>
      <w:pPr>
        <w:tabs>
          <w:tab w:val="num" w:pos="3184"/>
        </w:tabs>
        <w:ind w:left="3184" w:hanging="360"/>
      </w:pPr>
      <w:rPr>
        <w:rFonts w:ascii="Wingdings" w:hAnsi="Wingdings" w:hint="default"/>
      </w:rPr>
    </w:lvl>
    <w:lvl w:ilvl="3" w:tplc="04190001" w:tentative="1">
      <w:start w:val="1"/>
      <w:numFmt w:val="bullet"/>
      <w:lvlText w:val=""/>
      <w:lvlJc w:val="left"/>
      <w:pPr>
        <w:tabs>
          <w:tab w:val="num" w:pos="3904"/>
        </w:tabs>
        <w:ind w:left="3904" w:hanging="360"/>
      </w:pPr>
      <w:rPr>
        <w:rFonts w:ascii="Symbol" w:hAnsi="Symbol" w:hint="default"/>
      </w:rPr>
    </w:lvl>
    <w:lvl w:ilvl="4" w:tplc="04190003" w:tentative="1">
      <w:start w:val="1"/>
      <w:numFmt w:val="bullet"/>
      <w:lvlText w:val="o"/>
      <w:lvlJc w:val="left"/>
      <w:pPr>
        <w:tabs>
          <w:tab w:val="num" w:pos="4624"/>
        </w:tabs>
        <w:ind w:left="4624" w:hanging="360"/>
      </w:pPr>
      <w:rPr>
        <w:rFonts w:ascii="Courier New" w:hAnsi="Courier New" w:cs="Courier New" w:hint="default"/>
      </w:rPr>
    </w:lvl>
    <w:lvl w:ilvl="5" w:tplc="04190005" w:tentative="1">
      <w:start w:val="1"/>
      <w:numFmt w:val="bullet"/>
      <w:lvlText w:val=""/>
      <w:lvlJc w:val="left"/>
      <w:pPr>
        <w:tabs>
          <w:tab w:val="num" w:pos="5344"/>
        </w:tabs>
        <w:ind w:left="5344" w:hanging="360"/>
      </w:pPr>
      <w:rPr>
        <w:rFonts w:ascii="Wingdings" w:hAnsi="Wingdings" w:hint="default"/>
      </w:rPr>
    </w:lvl>
    <w:lvl w:ilvl="6" w:tplc="04190001" w:tentative="1">
      <w:start w:val="1"/>
      <w:numFmt w:val="bullet"/>
      <w:lvlText w:val=""/>
      <w:lvlJc w:val="left"/>
      <w:pPr>
        <w:tabs>
          <w:tab w:val="num" w:pos="6064"/>
        </w:tabs>
        <w:ind w:left="6064" w:hanging="360"/>
      </w:pPr>
      <w:rPr>
        <w:rFonts w:ascii="Symbol" w:hAnsi="Symbol" w:hint="default"/>
      </w:rPr>
    </w:lvl>
    <w:lvl w:ilvl="7" w:tplc="04190003" w:tentative="1">
      <w:start w:val="1"/>
      <w:numFmt w:val="bullet"/>
      <w:lvlText w:val="o"/>
      <w:lvlJc w:val="left"/>
      <w:pPr>
        <w:tabs>
          <w:tab w:val="num" w:pos="6784"/>
        </w:tabs>
        <w:ind w:left="6784" w:hanging="360"/>
      </w:pPr>
      <w:rPr>
        <w:rFonts w:ascii="Courier New" w:hAnsi="Courier New" w:cs="Courier New" w:hint="default"/>
      </w:rPr>
    </w:lvl>
    <w:lvl w:ilvl="8" w:tplc="04190005" w:tentative="1">
      <w:start w:val="1"/>
      <w:numFmt w:val="bullet"/>
      <w:lvlText w:val=""/>
      <w:lvlJc w:val="left"/>
      <w:pPr>
        <w:tabs>
          <w:tab w:val="num" w:pos="7504"/>
        </w:tabs>
        <w:ind w:left="7504" w:hanging="360"/>
      </w:pPr>
      <w:rPr>
        <w:rFonts w:ascii="Wingdings" w:hAnsi="Wingdings" w:hint="default"/>
      </w:rPr>
    </w:lvl>
  </w:abstractNum>
  <w:abstractNum w:abstractNumId="12">
    <w:nsid w:val="1FE97778"/>
    <w:multiLevelType w:val="hybridMultilevel"/>
    <w:tmpl w:val="0ECAD80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2604244E"/>
    <w:multiLevelType w:val="multilevel"/>
    <w:tmpl w:val="2CFAB82C"/>
    <w:lvl w:ilvl="0">
      <w:start w:val="3"/>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nsid w:val="2E1C2B70"/>
    <w:multiLevelType w:val="hybridMultilevel"/>
    <w:tmpl w:val="7DA0EAB8"/>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37FD2A15"/>
    <w:multiLevelType w:val="hybridMultilevel"/>
    <w:tmpl w:val="3AAC2BD2"/>
    <w:lvl w:ilvl="0" w:tplc="B99AFF38">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nsid w:val="38C9405E"/>
    <w:multiLevelType w:val="hybridMultilevel"/>
    <w:tmpl w:val="30045260"/>
    <w:lvl w:ilvl="0" w:tplc="DDD00B84">
      <w:start w:val="1"/>
      <w:numFmt w:val="decimal"/>
      <w:lvlText w:val="%1."/>
      <w:lvlJc w:val="left"/>
      <w:pPr>
        <w:ind w:left="901" w:hanging="360"/>
      </w:pPr>
      <w:rPr>
        <w:rFonts w:hint="default"/>
      </w:rPr>
    </w:lvl>
    <w:lvl w:ilvl="1" w:tplc="04190019" w:tentative="1">
      <w:start w:val="1"/>
      <w:numFmt w:val="lowerLetter"/>
      <w:lvlText w:val="%2."/>
      <w:lvlJc w:val="left"/>
      <w:pPr>
        <w:ind w:left="1621" w:hanging="360"/>
      </w:pPr>
    </w:lvl>
    <w:lvl w:ilvl="2" w:tplc="0419001B" w:tentative="1">
      <w:start w:val="1"/>
      <w:numFmt w:val="lowerRoman"/>
      <w:lvlText w:val="%3."/>
      <w:lvlJc w:val="right"/>
      <w:pPr>
        <w:ind w:left="2341" w:hanging="180"/>
      </w:pPr>
    </w:lvl>
    <w:lvl w:ilvl="3" w:tplc="0419000F" w:tentative="1">
      <w:start w:val="1"/>
      <w:numFmt w:val="decimal"/>
      <w:lvlText w:val="%4."/>
      <w:lvlJc w:val="left"/>
      <w:pPr>
        <w:ind w:left="3061" w:hanging="360"/>
      </w:pPr>
    </w:lvl>
    <w:lvl w:ilvl="4" w:tplc="04190019" w:tentative="1">
      <w:start w:val="1"/>
      <w:numFmt w:val="lowerLetter"/>
      <w:lvlText w:val="%5."/>
      <w:lvlJc w:val="left"/>
      <w:pPr>
        <w:ind w:left="3781" w:hanging="360"/>
      </w:pPr>
    </w:lvl>
    <w:lvl w:ilvl="5" w:tplc="0419001B" w:tentative="1">
      <w:start w:val="1"/>
      <w:numFmt w:val="lowerRoman"/>
      <w:lvlText w:val="%6."/>
      <w:lvlJc w:val="right"/>
      <w:pPr>
        <w:ind w:left="4501" w:hanging="180"/>
      </w:pPr>
    </w:lvl>
    <w:lvl w:ilvl="6" w:tplc="0419000F" w:tentative="1">
      <w:start w:val="1"/>
      <w:numFmt w:val="decimal"/>
      <w:lvlText w:val="%7."/>
      <w:lvlJc w:val="left"/>
      <w:pPr>
        <w:ind w:left="5221" w:hanging="360"/>
      </w:pPr>
    </w:lvl>
    <w:lvl w:ilvl="7" w:tplc="04190019" w:tentative="1">
      <w:start w:val="1"/>
      <w:numFmt w:val="lowerLetter"/>
      <w:lvlText w:val="%8."/>
      <w:lvlJc w:val="left"/>
      <w:pPr>
        <w:ind w:left="5941" w:hanging="360"/>
      </w:pPr>
    </w:lvl>
    <w:lvl w:ilvl="8" w:tplc="0419001B" w:tentative="1">
      <w:start w:val="1"/>
      <w:numFmt w:val="lowerRoman"/>
      <w:lvlText w:val="%9."/>
      <w:lvlJc w:val="right"/>
      <w:pPr>
        <w:ind w:left="6661" w:hanging="180"/>
      </w:pPr>
    </w:lvl>
  </w:abstractNum>
  <w:abstractNum w:abstractNumId="17">
    <w:nsid w:val="3C8046AD"/>
    <w:multiLevelType w:val="hybridMultilevel"/>
    <w:tmpl w:val="DAD26C12"/>
    <w:lvl w:ilvl="0" w:tplc="B99AFF38">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nsid w:val="41D41350"/>
    <w:multiLevelType w:val="hybridMultilevel"/>
    <w:tmpl w:val="266429EE"/>
    <w:lvl w:ilvl="0" w:tplc="DDD00B84">
      <w:start w:val="1"/>
      <w:numFmt w:val="decimal"/>
      <w:lvlText w:val="%1."/>
      <w:lvlJc w:val="left"/>
      <w:pPr>
        <w:ind w:left="901" w:hanging="360"/>
      </w:pPr>
      <w:rPr>
        <w:rFonts w:hint="default"/>
      </w:rPr>
    </w:lvl>
    <w:lvl w:ilvl="1" w:tplc="04190019" w:tentative="1">
      <w:start w:val="1"/>
      <w:numFmt w:val="lowerLetter"/>
      <w:lvlText w:val="%2."/>
      <w:lvlJc w:val="left"/>
      <w:pPr>
        <w:ind w:left="1621" w:hanging="360"/>
      </w:pPr>
    </w:lvl>
    <w:lvl w:ilvl="2" w:tplc="0419001B" w:tentative="1">
      <w:start w:val="1"/>
      <w:numFmt w:val="lowerRoman"/>
      <w:lvlText w:val="%3."/>
      <w:lvlJc w:val="right"/>
      <w:pPr>
        <w:ind w:left="2341" w:hanging="180"/>
      </w:pPr>
    </w:lvl>
    <w:lvl w:ilvl="3" w:tplc="0419000F" w:tentative="1">
      <w:start w:val="1"/>
      <w:numFmt w:val="decimal"/>
      <w:lvlText w:val="%4."/>
      <w:lvlJc w:val="left"/>
      <w:pPr>
        <w:ind w:left="3061" w:hanging="360"/>
      </w:pPr>
    </w:lvl>
    <w:lvl w:ilvl="4" w:tplc="04190019" w:tentative="1">
      <w:start w:val="1"/>
      <w:numFmt w:val="lowerLetter"/>
      <w:lvlText w:val="%5."/>
      <w:lvlJc w:val="left"/>
      <w:pPr>
        <w:ind w:left="3781" w:hanging="360"/>
      </w:pPr>
    </w:lvl>
    <w:lvl w:ilvl="5" w:tplc="0419001B" w:tentative="1">
      <w:start w:val="1"/>
      <w:numFmt w:val="lowerRoman"/>
      <w:lvlText w:val="%6."/>
      <w:lvlJc w:val="right"/>
      <w:pPr>
        <w:ind w:left="4501" w:hanging="180"/>
      </w:pPr>
    </w:lvl>
    <w:lvl w:ilvl="6" w:tplc="0419000F" w:tentative="1">
      <w:start w:val="1"/>
      <w:numFmt w:val="decimal"/>
      <w:lvlText w:val="%7."/>
      <w:lvlJc w:val="left"/>
      <w:pPr>
        <w:ind w:left="5221" w:hanging="360"/>
      </w:pPr>
    </w:lvl>
    <w:lvl w:ilvl="7" w:tplc="04190019" w:tentative="1">
      <w:start w:val="1"/>
      <w:numFmt w:val="lowerLetter"/>
      <w:lvlText w:val="%8."/>
      <w:lvlJc w:val="left"/>
      <w:pPr>
        <w:ind w:left="5941" w:hanging="360"/>
      </w:pPr>
    </w:lvl>
    <w:lvl w:ilvl="8" w:tplc="0419001B" w:tentative="1">
      <w:start w:val="1"/>
      <w:numFmt w:val="lowerRoman"/>
      <w:lvlText w:val="%9."/>
      <w:lvlJc w:val="right"/>
      <w:pPr>
        <w:ind w:left="6661" w:hanging="180"/>
      </w:pPr>
    </w:lvl>
  </w:abstractNum>
  <w:abstractNum w:abstractNumId="19">
    <w:nsid w:val="430977A8"/>
    <w:multiLevelType w:val="hybridMultilevel"/>
    <w:tmpl w:val="997EE68A"/>
    <w:lvl w:ilvl="0" w:tplc="FFFFFFFF">
      <w:start w:val="1"/>
      <w:numFmt w:val="bullet"/>
      <w:lvlText w:val=""/>
      <w:lvlJc w:val="left"/>
      <w:pPr>
        <w:tabs>
          <w:tab w:val="num" w:pos="720"/>
        </w:tabs>
        <w:ind w:left="72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0">
    <w:nsid w:val="461A09D2"/>
    <w:multiLevelType w:val="hybridMultilevel"/>
    <w:tmpl w:val="B62EB1BC"/>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21">
    <w:nsid w:val="463F2BC4"/>
    <w:multiLevelType w:val="hybridMultilevel"/>
    <w:tmpl w:val="889E7BCA"/>
    <w:lvl w:ilvl="0" w:tplc="F06616CC">
      <w:start w:val="1"/>
      <w:numFmt w:val="bullet"/>
      <w:lvlText w:val=""/>
      <w:lvlJc w:val="left"/>
      <w:pPr>
        <w:tabs>
          <w:tab w:val="num" w:pos="785"/>
        </w:tabs>
        <w:ind w:left="785" w:hanging="425"/>
      </w:pPr>
      <w:rPr>
        <w:rFonts w:ascii="Wingdings" w:hAnsi="Wingdings" w:hint="default"/>
        <w:b w:val="0"/>
        <w:i w:val="0"/>
        <w:color w:val="auto"/>
        <w:sz w:val="24"/>
      </w:rPr>
    </w:lvl>
    <w:lvl w:ilvl="1" w:tplc="04190003">
      <w:start w:val="1"/>
      <w:numFmt w:val="bullet"/>
      <w:lvlText w:val="o"/>
      <w:lvlJc w:val="left"/>
      <w:pPr>
        <w:tabs>
          <w:tab w:val="num" w:pos="1375"/>
        </w:tabs>
        <w:ind w:left="1375" w:hanging="360"/>
      </w:pPr>
      <w:rPr>
        <w:rFonts w:ascii="Courier New" w:hAnsi="Courier New" w:cs="Courier New" w:hint="default"/>
      </w:rPr>
    </w:lvl>
    <w:lvl w:ilvl="2" w:tplc="04190005">
      <w:start w:val="1"/>
      <w:numFmt w:val="bullet"/>
      <w:lvlText w:val=""/>
      <w:lvlJc w:val="left"/>
      <w:pPr>
        <w:tabs>
          <w:tab w:val="num" w:pos="2095"/>
        </w:tabs>
        <w:ind w:left="2095" w:hanging="360"/>
      </w:pPr>
      <w:rPr>
        <w:rFonts w:ascii="Wingdings" w:hAnsi="Wingdings" w:hint="default"/>
      </w:rPr>
    </w:lvl>
    <w:lvl w:ilvl="3" w:tplc="04190001">
      <w:start w:val="1"/>
      <w:numFmt w:val="bullet"/>
      <w:lvlText w:val=""/>
      <w:lvlJc w:val="left"/>
      <w:pPr>
        <w:tabs>
          <w:tab w:val="num" w:pos="2815"/>
        </w:tabs>
        <w:ind w:left="2815" w:hanging="360"/>
      </w:pPr>
      <w:rPr>
        <w:rFonts w:ascii="Symbol" w:hAnsi="Symbol" w:hint="default"/>
      </w:rPr>
    </w:lvl>
    <w:lvl w:ilvl="4" w:tplc="04190003">
      <w:start w:val="1"/>
      <w:numFmt w:val="bullet"/>
      <w:lvlText w:val="o"/>
      <w:lvlJc w:val="left"/>
      <w:pPr>
        <w:tabs>
          <w:tab w:val="num" w:pos="3535"/>
        </w:tabs>
        <w:ind w:left="3535" w:hanging="360"/>
      </w:pPr>
      <w:rPr>
        <w:rFonts w:ascii="Courier New" w:hAnsi="Courier New" w:cs="Courier New" w:hint="default"/>
      </w:rPr>
    </w:lvl>
    <w:lvl w:ilvl="5" w:tplc="04190005">
      <w:start w:val="1"/>
      <w:numFmt w:val="bullet"/>
      <w:lvlText w:val=""/>
      <w:lvlJc w:val="left"/>
      <w:pPr>
        <w:tabs>
          <w:tab w:val="num" w:pos="4255"/>
        </w:tabs>
        <w:ind w:left="4255" w:hanging="360"/>
      </w:pPr>
      <w:rPr>
        <w:rFonts w:ascii="Wingdings" w:hAnsi="Wingdings" w:hint="default"/>
      </w:rPr>
    </w:lvl>
    <w:lvl w:ilvl="6" w:tplc="04190001">
      <w:start w:val="1"/>
      <w:numFmt w:val="bullet"/>
      <w:lvlText w:val=""/>
      <w:lvlJc w:val="left"/>
      <w:pPr>
        <w:tabs>
          <w:tab w:val="num" w:pos="4975"/>
        </w:tabs>
        <w:ind w:left="4975" w:hanging="360"/>
      </w:pPr>
      <w:rPr>
        <w:rFonts w:ascii="Symbol" w:hAnsi="Symbol" w:hint="default"/>
      </w:rPr>
    </w:lvl>
    <w:lvl w:ilvl="7" w:tplc="04190003">
      <w:start w:val="1"/>
      <w:numFmt w:val="bullet"/>
      <w:lvlText w:val="o"/>
      <w:lvlJc w:val="left"/>
      <w:pPr>
        <w:tabs>
          <w:tab w:val="num" w:pos="5695"/>
        </w:tabs>
        <w:ind w:left="5695" w:hanging="360"/>
      </w:pPr>
      <w:rPr>
        <w:rFonts w:ascii="Courier New" w:hAnsi="Courier New" w:cs="Courier New" w:hint="default"/>
      </w:rPr>
    </w:lvl>
    <w:lvl w:ilvl="8" w:tplc="04190005">
      <w:start w:val="1"/>
      <w:numFmt w:val="bullet"/>
      <w:lvlText w:val=""/>
      <w:lvlJc w:val="left"/>
      <w:pPr>
        <w:tabs>
          <w:tab w:val="num" w:pos="6415"/>
        </w:tabs>
        <w:ind w:left="6415" w:hanging="360"/>
      </w:pPr>
      <w:rPr>
        <w:rFonts w:ascii="Wingdings" w:hAnsi="Wingdings" w:hint="default"/>
      </w:rPr>
    </w:lvl>
  </w:abstractNum>
  <w:abstractNum w:abstractNumId="22">
    <w:nsid w:val="48A47894"/>
    <w:multiLevelType w:val="hybridMultilevel"/>
    <w:tmpl w:val="4F3E678E"/>
    <w:lvl w:ilvl="0" w:tplc="DDD00B8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3">
    <w:nsid w:val="4FCA3FE9"/>
    <w:multiLevelType w:val="hybridMultilevel"/>
    <w:tmpl w:val="9F4E04A0"/>
    <w:lvl w:ilvl="0" w:tplc="F06616CC">
      <w:start w:val="1"/>
      <w:numFmt w:val="bullet"/>
      <w:lvlRestart w:val="0"/>
      <w:lvlText w:val=""/>
      <w:lvlJc w:val="left"/>
      <w:pPr>
        <w:tabs>
          <w:tab w:val="num" w:pos="850"/>
        </w:tabs>
        <w:ind w:left="850" w:hanging="425"/>
      </w:pPr>
      <w:rPr>
        <w:rFonts w:ascii="Wingdings" w:hAnsi="Wingdings" w:hint="default"/>
        <w:b w:val="0"/>
        <w:i w:val="0"/>
        <w:color w:val="auto"/>
        <w:sz w:val="24"/>
      </w:rPr>
    </w:lvl>
    <w:lvl w:ilvl="1" w:tplc="04E2D06E">
      <w:start w:val="1"/>
      <w:numFmt w:val="none"/>
      <w:lvlText w:val="5.2."/>
      <w:lvlJc w:val="left"/>
      <w:pPr>
        <w:tabs>
          <w:tab w:val="num" w:pos="1440"/>
        </w:tabs>
        <w:ind w:left="1440" w:hanging="360"/>
      </w:pPr>
      <w:rPr>
        <w:rFonts w:hint="default"/>
        <w:b w:val="0"/>
        <w:i w:val="0"/>
        <w:color w:val="auto"/>
        <w:sz w:val="24"/>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nsid w:val="4FCA41BB"/>
    <w:multiLevelType w:val="multilevel"/>
    <w:tmpl w:val="AE4C0808"/>
    <w:lvl w:ilvl="0">
      <w:start w:val="4"/>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4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nsid w:val="54515C9C"/>
    <w:multiLevelType w:val="hybridMultilevel"/>
    <w:tmpl w:val="F136311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57C3182E"/>
    <w:multiLevelType w:val="multilevel"/>
    <w:tmpl w:val="2388726C"/>
    <w:lvl w:ilvl="0">
      <w:start w:val="1"/>
      <w:numFmt w:val="decimal"/>
      <w:lvlText w:val="4.%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nsid w:val="59973BD3"/>
    <w:multiLevelType w:val="hybridMultilevel"/>
    <w:tmpl w:val="7DE674BC"/>
    <w:lvl w:ilvl="0" w:tplc="DDD00B8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59DF03A0"/>
    <w:multiLevelType w:val="hybridMultilevel"/>
    <w:tmpl w:val="7BCCB6E4"/>
    <w:lvl w:ilvl="0" w:tplc="40C8AB14">
      <w:start w:val="1"/>
      <w:numFmt w:val="decimal"/>
      <w:pStyle w:val="1"/>
      <w:lvlText w:val="%1."/>
      <w:lvlJc w:val="left"/>
      <w:pPr>
        <w:tabs>
          <w:tab w:val="num" w:pos="1440"/>
        </w:tabs>
        <w:ind w:left="1440" w:hanging="360"/>
      </w:pPr>
      <w:rPr>
        <w:rFonts w:hint="default"/>
        <w:color w:val="auto"/>
      </w:rPr>
    </w:lvl>
    <w:lvl w:ilvl="1" w:tplc="7E527FBC">
      <w:start w:val="1"/>
      <w:numFmt w:val="decimal"/>
      <w:lvlText w:val="%2."/>
      <w:lvlJc w:val="left"/>
      <w:pPr>
        <w:tabs>
          <w:tab w:val="num" w:pos="360"/>
        </w:tabs>
        <w:ind w:left="227" w:hanging="227"/>
      </w:pPr>
      <w:rPr>
        <w:rFonts w:hint="default"/>
        <w:color w:val="auto"/>
      </w:rPr>
    </w:lvl>
    <w:lvl w:ilvl="2" w:tplc="FFFFFFFF" w:tentative="1">
      <w:start w:val="1"/>
      <w:numFmt w:val="bullet"/>
      <w:lvlText w:val=""/>
      <w:lvlJc w:val="left"/>
      <w:pPr>
        <w:tabs>
          <w:tab w:val="num" w:pos="2869"/>
        </w:tabs>
        <w:ind w:left="2869" w:hanging="360"/>
      </w:pPr>
      <w:rPr>
        <w:rFonts w:ascii="Wingdings" w:hAnsi="Wingdings" w:hint="default"/>
      </w:rPr>
    </w:lvl>
    <w:lvl w:ilvl="3" w:tplc="FFFFFFFF" w:tentative="1">
      <w:start w:val="1"/>
      <w:numFmt w:val="bullet"/>
      <w:lvlText w:val=""/>
      <w:lvlJc w:val="left"/>
      <w:pPr>
        <w:tabs>
          <w:tab w:val="num" w:pos="3589"/>
        </w:tabs>
        <w:ind w:left="3589" w:hanging="360"/>
      </w:pPr>
      <w:rPr>
        <w:rFonts w:ascii="Symbol" w:hAnsi="Symbol" w:hint="default"/>
      </w:rPr>
    </w:lvl>
    <w:lvl w:ilvl="4" w:tplc="FFFFFFFF" w:tentative="1">
      <w:start w:val="1"/>
      <w:numFmt w:val="bullet"/>
      <w:lvlText w:val="o"/>
      <w:lvlJc w:val="left"/>
      <w:pPr>
        <w:tabs>
          <w:tab w:val="num" w:pos="4309"/>
        </w:tabs>
        <w:ind w:left="4309" w:hanging="360"/>
      </w:pPr>
      <w:rPr>
        <w:rFonts w:ascii="Courier New" w:hAnsi="Courier New" w:cs="Courier New" w:hint="default"/>
      </w:rPr>
    </w:lvl>
    <w:lvl w:ilvl="5" w:tplc="FFFFFFFF" w:tentative="1">
      <w:start w:val="1"/>
      <w:numFmt w:val="bullet"/>
      <w:lvlText w:val=""/>
      <w:lvlJc w:val="left"/>
      <w:pPr>
        <w:tabs>
          <w:tab w:val="num" w:pos="5029"/>
        </w:tabs>
        <w:ind w:left="5029" w:hanging="360"/>
      </w:pPr>
      <w:rPr>
        <w:rFonts w:ascii="Wingdings" w:hAnsi="Wingdings" w:hint="default"/>
      </w:rPr>
    </w:lvl>
    <w:lvl w:ilvl="6" w:tplc="FFFFFFFF" w:tentative="1">
      <w:start w:val="1"/>
      <w:numFmt w:val="bullet"/>
      <w:lvlText w:val=""/>
      <w:lvlJc w:val="left"/>
      <w:pPr>
        <w:tabs>
          <w:tab w:val="num" w:pos="5749"/>
        </w:tabs>
        <w:ind w:left="5749" w:hanging="360"/>
      </w:pPr>
      <w:rPr>
        <w:rFonts w:ascii="Symbol" w:hAnsi="Symbol" w:hint="default"/>
      </w:rPr>
    </w:lvl>
    <w:lvl w:ilvl="7" w:tplc="FFFFFFFF" w:tentative="1">
      <w:start w:val="1"/>
      <w:numFmt w:val="bullet"/>
      <w:lvlText w:val="o"/>
      <w:lvlJc w:val="left"/>
      <w:pPr>
        <w:tabs>
          <w:tab w:val="num" w:pos="6469"/>
        </w:tabs>
        <w:ind w:left="6469" w:hanging="360"/>
      </w:pPr>
      <w:rPr>
        <w:rFonts w:ascii="Courier New" w:hAnsi="Courier New" w:cs="Courier New" w:hint="default"/>
      </w:rPr>
    </w:lvl>
    <w:lvl w:ilvl="8" w:tplc="FFFFFFFF" w:tentative="1">
      <w:start w:val="1"/>
      <w:numFmt w:val="bullet"/>
      <w:lvlText w:val=""/>
      <w:lvlJc w:val="left"/>
      <w:pPr>
        <w:tabs>
          <w:tab w:val="num" w:pos="7189"/>
        </w:tabs>
        <w:ind w:left="7189" w:hanging="360"/>
      </w:pPr>
      <w:rPr>
        <w:rFonts w:ascii="Wingdings" w:hAnsi="Wingdings" w:hint="default"/>
      </w:rPr>
    </w:lvl>
  </w:abstractNum>
  <w:abstractNum w:abstractNumId="29">
    <w:nsid w:val="5C11474A"/>
    <w:multiLevelType w:val="hybridMultilevel"/>
    <w:tmpl w:val="69CAF90C"/>
    <w:lvl w:ilvl="0" w:tplc="DDD00B84">
      <w:start w:val="1"/>
      <w:numFmt w:val="decimal"/>
      <w:lvlText w:val="%1."/>
      <w:lvlJc w:val="left"/>
      <w:pPr>
        <w:ind w:left="901" w:hanging="360"/>
      </w:pPr>
      <w:rPr>
        <w:rFonts w:hint="default"/>
      </w:rPr>
    </w:lvl>
    <w:lvl w:ilvl="1" w:tplc="04190019" w:tentative="1">
      <w:start w:val="1"/>
      <w:numFmt w:val="lowerLetter"/>
      <w:lvlText w:val="%2."/>
      <w:lvlJc w:val="left"/>
      <w:pPr>
        <w:ind w:left="1621" w:hanging="360"/>
      </w:pPr>
    </w:lvl>
    <w:lvl w:ilvl="2" w:tplc="0419001B" w:tentative="1">
      <w:start w:val="1"/>
      <w:numFmt w:val="lowerRoman"/>
      <w:lvlText w:val="%3."/>
      <w:lvlJc w:val="right"/>
      <w:pPr>
        <w:ind w:left="2341" w:hanging="180"/>
      </w:pPr>
    </w:lvl>
    <w:lvl w:ilvl="3" w:tplc="0419000F" w:tentative="1">
      <w:start w:val="1"/>
      <w:numFmt w:val="decimal"/>
      <w:lvlText w:val="%4."/>
      <w:lvlJc w:val="left"/>
      <w:pPr>
        <w:ind w:left="3061" w:hanging="360"/>
      </w:pPr>
    </w:lvl>
    <w:lvl w:ilvl="4" w:tplc="04190019" w:tentative="1">
      <w:start w:val="1"/>
      <w:numFmt w:val="lowerLetter"/>
      <w:lvlText w:val="%5."/>
      <w:lvlJc w:val="left"/>
      <w:pPr>
        <w:ind w:left="3781" w:hanging="360"/>
      </w:pPr>
    </w:lvl>
    <w:lvl w:ilvl="5" w:tplc="0419001B" w:tentative="1">
      <w:start w:val="1"/>
      <w:numFmt w:val="lowerRoman"/>
      <w:lvlText w:val="%6."/>
      <w:lvlJc w:val="right"/>
      <w:pPr>
        <w:ind w:left="4501" w:hanging="180"/>
      </w:pPr>
    </w:lvl>
    <w:lvl w:ilvl="6" w:tplc="0419000F" w:tentative="1">
      <w:start w:val="1"/>
      <w:numFmt w:val="decimal"/>
      <w:lvlText w:val="%7."/>
      <w:lvlJc w:val="left"/>
      <w:pPr>
        <w:ind w:left="5221" w:hanging="360"/>
      </w:pPr>
    </w:lvl>
    <w:lvl w:ilvl="7" w:tplc="04190019" w:tentative="1">
      <w:start w:val="1"/>
      <w:numFmt w:val="lowerLetter"/>
      <w:lvlText w:val="%8."/>
      <w:lvlJc w:val="left"/>
      <w:pPr>
        <w:ind w:left="5941" w:hanging="360"/>
      </w:pPr>
    </w:lvl>
    <w:lvl w:ilvl="8" w:tplc="0419001B" w:tentative="1">
      <w:start w:val="1"/>
      <w:numFmt w:val="lowerRoman"/>
      <w:lvlText w:val="%9."/>
      <w:lvlJc w:val="right"/>
      <w:pPr>
        <w:ind w:left="6661" w:hanging="180"/>
      </w:pPr>
    </w:lvl>
  </w:abstractNum>
  <w:abstractNum w:abstractNumId="30">
    <w:nsid w:val="5C642333"/>
    <w:multiLevelType w:val="hybridMultilevel"/>
    <w:tmpl w:val="0F28D8BC"/>
    <w:lvl w:ilvl="0" w:tplc="8A3E06FE">
      <w:start w:val="1"/>
      <w:numFmt w:val="bullet"/>
      <w:lvlText w:val=""/>
      <w:lvlJc w:val="left"/>
      <w:pPr>
        <w:tabs>
          <w:tab w:val="num" w:pos="1164"/>
        </w:tabs>
        <w:ind w:left="1164" w:hanging="264"/>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31">
    <w:nsid w:val="5E6506F2"/>
    <w:multiLevelType w:val="multilevel"/>
    <w:tmpl w:val="AABEB46A"/>
    <w:lvl w:ilvl="0">
      <w:start w:val="4"/>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8"/>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nsid w:val="60C64939"/>
    <w:multiLevelType w:val="hybridMultilevel"/>
    <w:tmpl w:val="0E262648"/>
    <w:lvl w:ilvl="0" w:tplc="097AD3AC">
      <w:start w:val="1"/>
      <w:numFmt w:val="decimal"/>
      <w:lvlText w:val="%1."/>
      <w:lvlJc w:val="left"/>
      <w:pPr>
        <w:tabs>
          <w:tab w:val="num" w:pos="644"/>
        </w:tabs>
        <w:ind w:left="644" w:hanging="360"/>
      </w:pPr>
      <w:rPr>
        <w:rFonts w:ascii="Times New Roman" w:hAnsi="Times New Roman" w:cs="Times New Roman" w:hint="default"/>
      </w:rPr>
    </w:lvl>
    <w:lvl w:ilvl="1" w:tplc="04190003">
      <w:start w:val="1"/>
      <w:numFmt w:val="lowerLetter"/>
      <w:lvlText w:val="%2."/>
      <w:lvlJc w:val="left"/>
      <w:pPr>
        <w:tabs>
          <w:tab w:val="num" w:pos="1363"/>
        </w:tabs>
        <w:ind w:left="1363" w:hanging="360"/>
      </w:pPr>
    </w:lvl>
    <w:lvl w:ilvl="2" w:tplc="04190005">
      <w:start w:val="1"/>
      <w:numFmt w:val="lowerRoman"/>
      <w:lvlText w:val="%3."/>
      <w:lvlJc w:val="right"/>
      <w:pPr>
        <w:tabs>
          <w:tab w:val="num" w:pos="2083"/>
        </w:tabs>
        <w:ind w:left="2083" w:hanging="180"/>
      </w:pPr>
    </w:lvl>
    <w:lvl w:ilvl="3" w:tplc="04190001" w:tentative="1">
      <w:start w:val="1"/>
      <w:numFmt w:val="decimal"/>
      <w:lvlText w:val="%4."/>
      <w:lvlJc w:val="left"/>
      <w:pPr>
        <w:tabs>
          <w:tab w:val="num" w:pos="2803"/>
        </w:tabs>
        <w:ind w:left="2803" w:hanging="360"/>
      </w:pPr>
    </w:lvl>
    <w:lvl w:ilvl="4" w:tplc="04190003" w:tentative="1">
      <w:start w:val="1"/>
      <w:numFmt w:val="lowerLetter"/>
      <w:lvlText w:val="%5."/>
      <w:lvlJc w:val="left"/>
      <w:pPr>
        <w:tabs>
          <w:tab w:val="num" w:pos="3523"/>
        </w:tabs>
        <w:ind w:left="3523" w:hanging="360"/>
      </w:pPr>
    </w:lvl>
    <w:lvl w:ilvl="5" w:tplc="04190005" w:tentative="1">
      <w:start w:val="1"/>
      <w:numFmt w:val="lowerRoman"/>
      <w:lvlText w:val="%6."/>
      <w:lvlJc w:val="right"/>
      <w:pPr>
        <w:tabs>
          <w:tab w:val="num" w:pos="4243"/>
        </w:tabs>
        <w:ind w:left="4243" w:hanging="180"/>
      </w:pPr>
    </w:lvl>
    <w:lvl w:ilvl="6" w:tplc="04190001" w:tentative="1">
      <w:start w:val="1"/>
      <w:numFmt w:val="decimal"/>
      <w:lvlText w:val="%7."/>
      <w:lvlJc w:val="left"/>
      <w:pPr>
        <w:tabs>
          <w:tab w:val="num" w:pos="4963"/>
        </w:tabs>
        <w:ind w:left="4963" w:hanging="360"/>
      </w:pPr>
    </w:lvl>
    <w:lvl w:ilvl="7" w:tplc="04190003" w:tentative="1">
      <w:start w:val="1"/>
      <w:numFmt w:val="lowerLetter"/>
      <w:lvlText w:val="%8."/>
      <w:lvlJc w:val="left"/>
      <w:pPr>
        <w:tabs>
          <w:tab w:val="num" w:pos="5683"/>
        </w:tabs>
        <w:ind w:left="5683" w:hanging="360"/>
      </w:pPr>
    </w:lvl>
    <w:lvl w:ilvl="8" w:tplc="04190005" w:tentative="1">
      <w:start w:val="1"/>
      <w:numFmt w:val="lowerRoman"/>
      <w:lvlText w:val="%9."/>
      <w:lvlJc w:val="right"/>
      <w:pPr>
        <w:tabs>
          <w:tab w:val="num" w:pos="6403"/>
        </w:tabs>
        <w:ind w:left="6403" w:hanging="180"/>
      </w:pPr>
    </w:lvl>
  </w:abstractNum>
  <w:abstractNum w:abstractNumId="33">
    <w:nsid w:val="60DF0731"/>
    <w:multiLevelType w:val="hybridMultilevel"/>
    <w:tmpl w:val="48D2F038"/>
    <w:lvl w:ilvl="0" w:tplc="FFFFFFFF">
      <w:start w:val="1"/>
      <w:numFmt w:val="bullet"/>
      <w:lvlRestart w:val="0"/>
      <w:lvlText w:val=""/>
      <w:lvlJc w:val="left"/>
      <w:pPr>
        <w:tabs>
          <w:tab w:val="num" w:pos="363"/>
        </w:tabs>
        <w:ind w:left="363" w:hanging="363"/>
      </w:pPr>
      <w:rPr>
        <w:rFonts w:ascii="Wingdings" w:hAnsi="Wingdings" w:hint="default"/>
        <w:b w:val="0"/>
        <w:i w:val="0"/>
        <w:color w:val="auto"/>
        <w:sz w:val="24"/>
      </w:rPr>
    </w:lvl>
    <w:lvl w:ilvl="1" w:tplc="2C786F5C">
      <w:start w:val="1"/>
      <w:numFmt w:val="bullet"/>
      <w:lvlText w:val=""/>
      <w:lvlJc w:val="left"/>
      <w:pPr>
        <w:tabs>
          <w:tab w:val="num" w:pos="1440"/>
        </w:tabs>
        <w:ind w:left="1440" w:hanging="360"/>
      </w:pPr>
      <w:rPr>
        <w:rFonts w:ascii="Symbol" w:hAnsi="Symbo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4">
    <w:nsid w:val="64E854F1"/>
    <w:multiLevelType w:val="hybridMultilevel"/>
    <w:tmpl w:val="F3580568"/>
    <w:lvl w:ilvl="0" w:tplc="DDD00B84">
      <w:start w:val="1"/>
      <w:numFmt w:val="decimal"/>
      <w:lvlText w:val="%1."/>
      <w:lvlJc w:val="left"/>
      <w:pPr>
        <w:ind w:left="901" w:hanging="360"/>
      </w:pPr>
      <w:rPr>
        <w:rFonts w:hint="default"/>
      </w:rPr>
    </w:lvl>
    <w:lvl w:ilvl="1" w:tplc="04190019" w:tentative="1">
      <w:start w:val="1"/>
      <w:numFmt w:val="lowerLetter"/>
      <w:lvlText w:val="%2."/>
      <w:lvlJc w:val="left"/>
      <w:pPr>
        <w:ind w:left="1621" w:hanging="360"/>
      </w:pPr>
    </w:lvl>
    <w:lvl w:ilvl="2" w:tplc="0419001B" w:tentative="1">
      <w:start w:val="1"/>
      <w:numFmt w:val="lowerRoman"/>
      <w:lvlText w:val="%3."/>
      <w:lvlJc w:val="right"/>
      <w:pPr>
        <w:ind w:left="2341" w:hanging="180"/>
      </w:pPr>
    </w:lvl>
    <w:lvl w:ilvl="3" w:tplc="0419000F" w:tentative="1">
      <w:start w:val="1"/>
      <w:numFmt w:val="decimal"/>
      <w:lvlText w:val="%4."/>
      <w:lvlJc w:val="left"/>
      <w:pPr>
        <w:ind w:left="3061" w:hanging="360"/>
      </w:pPr>
    </w:lvl>
    <w:lvl w:ilvl="4" w:tplc="04190019" w:tentative="1">
      <w:start w:val="1"/>
      <w:numFmt w:val="lowerLetter"/>
      <w:lvlText w:val="%5."/>
      <w:lvlJc w:val="left"/>
      <w:pPr>
        <w:ind w:left="3781" w:hanging="360"/>
      </w:pPr>
    </w:lvl>
    <w:lvl w:ilvl="5" w:tplc="0419001B" w:tentative="1">
      <w:start w:val="1"/>
      <w:numFmt w:val="lowerRoman"/>
      <w:lvlText w:val="%6."/>
      <w:lvlJc w:val="right"/>
      <w:pPr>
        <w:ind w:left="4501" w:hanging="180"/>
      </w:pPr>
    </w:lvl>
    <w:lvl w:ilvl="6" w:tplc="0419000F" w:tentative="1">
      <w:start w:val="1"/>
      <w:numFmt w:val="decimal"/>
      <w:lvlText w:val="%7."/>
      <w:lvlJc w:val="left"/>
      <w:pPr>
        <w:ind w:left="5221" w:hanging="360"/>
      </w:pPr>
    </w:lvl>
    <w:lvl w:ilvl="7" w:tplc="04190019" w:tentative="1">
      <w:start w:val="1"/>
      <w:numFmt w:val="lowerLetter"/>
      <w:lvlText w:val="%8."/>
      <w:lvlJc w:val="left"/>
      <w:pPr>
        <w:ind w:left="5941" w:hanging="360"/>
      </w:pPr>
    </w:lvl>
    <w:lvl w:ilvl="8" w:tplc="0419001B" w:tentative="1">
      <w:start w:val="1"/>
      <w:numFmt w:val="lowerRoman"/>
      <w:lvlText w:val="%9."/>
      <w:lvlJc w:val="right"/>
      <w:pPr>
        <w:ind w:left="6661" w:hanging="180"/>
      </w:pPr>
    </w:lvl>
  </w:abstractNum>
  <w:abstractNum w:abstractNumId="35">
    <w:nsid w:val="67394DB2"/>
    <w:multiLevelType w:val="multilevel"/>
    <w:tmpl w:val="E8D616D6"/>
    <w:lvl w:ilvl="0">
      <w:start w:val="4"/>
      <w:numFmt w:val="decimal"/>
      <w:lvlText w:val="%1"/>
      <w:lvlJc w:val="left"/>
      <w:pPr>
        <w:tabs>
          <w:tab w:val="num" w:pos="480"/>
        </w:tabs>
        <w:ind w:left="480" w:hanging="480"/>
      </w:pPr>
      <w:rPr>
        <w:rFonts w:hint="default"/>
      </w:rPr>
    </w:lvl>
    <w:lvl w:ilvl="1">
      <w:start w:val="1"/>
      <w:numFmt w:val="decimal"/>
      <w:lvlText w:val="%1.%2"/>
      <w:lvlJc w:val="left"/>
      <w:pPr>
        <w:tabs>
          <w:tab w:val="num" w:pos="660"/>
        </w:tabs>
        <w:ind w:left="66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260"/>
        </w:tabs>
        <w:ind w:left="1260" w:hanging="72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1980"/>
        </w:tabs>
        <w:ind w:left="1980" w:hanging="108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2700"/>
        </w:tabs>
        <w:ind w:left="2700" w:hanging="1440"/>
      </w:pPr>
      <w:rPr>
        <w:rFonts w:hint="default"/>
      </w:rPr>
    </w:lvl>
    <w:lvl w:ilvl="8">
      <w:start w:val="1"/>
      <w:numFmt w:val="decimal"/>
      <w:lvlText w:val="%1.%2.%3.%4.%5.%6.%7.%8.%9"/>
      <w:lvlJc w:val="left"/>
      <w:pPr>
        <w:tabs>
          <w:tab w:val="num" w:pos="3240"/>
        </w:tabs>
        <w:ind w:left="3240" w:hanging="1800"/>
      </w:pPr>
      <w:rPr>
        <w:rFonts w:hint="default"/>
      </w:rPr>
    </w:lvl>
  </w:abstractNum>
  <w:abstractNum w:abstractNumId="36">
    <w:nsid w:val="6A7C6778"/>
    <w:multiLevelType w:val="multilevel"/>
    <w:tmpl w:val="4B4E662A"/>
    <w:lvl w:ilvl="0">
      <w:start w:val="4"/>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nsid w:val="6ADD6845"/>
    <w:multiLevelType w:val="hybridMultilevel"/>
    <w:tmpl w:val="C0447A42"/>
    <w:lvl w:ilvl="0" w:tplc="A258B04C">
      <w:start w:val="1"/>
      <w:numFmt w:val="decimal"/>
      <w:lvlText w:val="%1."/>
      <w:lvlJc w:val="left"/>
      <w:pPr>
        <w:ind w:left="1800" w:hanging="108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8">
    <w:nsid w:val="6CBD4D09"/>
    <w:multiLevelType w:val="hybridMultilevel"/>
    <w:tmpl w:val="36FE36D4"/>
    <w:lvl w:ilvl="0" w:tplc="DDD00B84">
      <w:start w:val="1"/>
      <w:numFmt w:val="decimal"/>
      <w:lvlText w:val="%1."/>
      <w:lvlJc w:val="left"/>
      <w:pPr>
        <w:ind w:left="901" w:hanging="360"/>
      </w:pPr>
      <w:rPr>
        <w:rFonts w:hint="default"/>
      </w:rPr>
    </w:lvl>
    <w:lvl w:ilvl="1" w:tplc="04190019" w:tentative="1">
      <w:start w:val="1"/>
      <w:numFmt w:val="lowerLetter"/>
      <w:lvlText w:val="%2."/>
      <w:lvlJc w:val="left"/>
      <w:pPr>
        <w:ind w:left="1621" w:hanging="360"/>
      </w:pPr>
    </w:lvl>
    <w:lvl w:ilvl="2" w:tplc="0419001B" w:tentative="1">
      <w:start w:val="1"/>
      <w:numFmt w:val="lowerRoman"/>
      <w:lvlText w:val="%3."/>
      <w:lvlJc w:val="right"/>
      <w:pPr>
        <w:ind w:left="2341" w:hanging="180"/>
      </w:pPr>
    </w:lvl>
    <w:lvl w:ilvl="3" w:tplc="0419000F" w:tentative="1">
      <w:start w:val="1"/>
      <w:numFmt w:val="decimal"/>
      <w:lvlText w:val="%4."/>
      <w:lvlJc w:val="left"/>
      <w:pPr>
        <w:ind w:left="3061" w:hanging="360"/>
      </w:pPr>
    </w:lvl>
    <w:lvl w:ilvl="4" w:tplc="04190019" w:tentative="1">
      <w:start w:val="1"/>
      <w:numFmt w:val="lowerLetter"/>
      <w:lvlText w:val="%5."/>
      <w:lvlJc w:val="left"/>
      <w:pPr>
        <w:ind w:left="3781" w:hanging="360"/>
      </w:pPr>
    </w:lvl>
    <w:lvl w:ilvl="5" w:tplc="0419001B" w:tentative="1">
      <w:start w:val="1"/>
      <w:numFmt w:val="lowerRoman"/>
      <w:lvlText w:val="%6."/>
      <w:lvlJc w:val="right"/>
      <w:pPr>
        <w:ind w:left="4501" w:hanging="180"/>
      </w:pPr>
    </w:lvl>
    <w:lvl w:ilvl="6" w:tplc="0419000F" w:tentative="1">
      <w:start w:val="1"/>
      <w:numFmt w:val="decimal"/>
      <w:lvlText w:val="%7."/>
      <w:lvlJc w:val="left"/>
      <w:pPr>
        <w:ind w:left="5221" w:hanging="360"/>
      </w:pPr>
    </w:lvl>
    <w:lvl w:ilvl="7" w:tplc="04190019" w:tentative="1">
      <w:start w:val="1"/>
      <w:numFmt w:val="lowerLetter"/>
      <w:lvlText w:val="%8."/>
      <w:lvlJc w:val="left"/>
      <w:pPr>
        <w:ind w:left="5941" w:hanging="360"/>
      </w:pPr>
    </w:lvl>
    <w:lvl w:ilvl="8" w:tplc="0419001B" w:tentative="1">
      <w:start w:val="1"/>
      <w:numFmt w:val="lowerRoman"/>
      <w:lvlText w:val="%9."/>
      <w:lvlJc w:val="right"/>
      <w:pPr>
        <w:ind w:left="6661" w:hanging="180"/>
      </w:pPr>
    </w:lvl>
  </w:abstractNum>
  <w:abstractNum w:abstractNumId="39">
    <w:nsid w:val="6CDA3DF4"/>
    <w:multiLevelType w:val="hybridMultilevel"/>
    <w:tmpl w:val="78360C38"/>
    <w:lvl w:ilvl="0" w:tplc="0A6E8A66">
      <w:start w:val="1"/>
      <w:numFmt w:val="bullet"/>
      <w:pStyle w:val="a0"/>
      <w:suff w:val="space"/>
      <w:lvlText w:val=""/>
      <w:lvlJc w:val="left"/>
      <w:pPr>
        <w:ind w:left="1068" w:hanging="360"/>
      </w:pPr>
      <w:rPr>
        <w:rFonts w:ascii="Symbol" w:hAnsi="Symbol" w:cs="Symbol" w:hint="default"/>
      </w:rPr>
    </w:lvl>
    <w:lvl w:ilvl="1" w:tplc="04190003">
      <w:start w:val="1"/>
      <w:numFmt w:val="bullet"/>
      <w:lvlText w:val="o"/>
      <w:lvlJc w:val="left"/>
      <w:pPr>
        <w:tabs>
          <w:tab w:val="num" w:pos="1788"/>
        </w:tabs>
        <w:ind w:left="1788" w:hanging="360"/>
      </w:pPr>
      <w:rPr>
        <w:rFonts w:ascii="Courier New" w:hAnsi="Courier New" w:cs="Courier New" w:hint="default"/>
      </w:rPr>
    </w:lvl>
    <w:lvl w:ilvl="2" w:tplc="04190005">
      <w:start w:val="1"/>
      <w:numFmt w:val="bullet"/>
      <w:lvlText w:val=""/>
      <w:lvlJc w:val="left"/>
      <w:pPr>
        <w:tabs>
          <w:tab w:val="num" w:pos="2508"/>
        </w:tabs>
        <w:ind w:left="2508" w:hanging="360"/>
      </w:pPr>
      <w:rPr>
        <w:rFonts w:ascii="Wingdings" w:hAnsi="Wingdings" w:cs="Wingdings" w:hint="default"/>
      </w:rPr>
    </w:lvl>
    <w:lvl w:ilvl="3" w:tplc="04190001">
      <w:start w:val="1"/>
      <w:numFmt w:val="bullet"/>
      <w:lvlText w:val=""/>
      <w:lvlJc w:val="left"/>
      <w:pPr>
        <w:tabs>
          <w:tab w:val="num" w:pos="3228"/>
        </w:tabs>
        <w:ind w:left="3228" w:hanging="360"/>
      </w:pPr>
      <w:rPr>
        <w:rFonts w:ascii="Symbol" w:hAnsi="Symbol" w:cs="Symbol" w:hint="default"/>
      </w:rPr>
    </w:lvl>
    <w:lvl w:ilvl="4" w:tplc="04190003">
      <w:start w:val="1"/>
      <w:numFmt w:val="bullet"/>
      <w:lvlText w:val="o"/>
      <w:lvlJc w:val="left"/>
      <w:pPr>
        <w:tabs>
          <w:tab w:val="num" w:pos="3948"/>
        </w:tabs>
        <w:ind w:left="3948" w:hanging="360"/>
      </w:pPr>
      <w:rPr>
        <w:rFonts w:ascii="Courier New" w:hAnsi="Courier New" w:cs="Courier New" w:hint="default"/>
      </w:rPr>
    </w:lvl>
    <w:lvl w:ilvl="5" w:tplc="04190005">
      <w:start w:val="1"/>
      <w:numFmt w:val="bullet"/>
      <w:lvlText w:val=""/>
      <w:lvlJc w:val="left"/>
      <w:pPr>
        <w:tabs>
          <w:tab w:val="num" w:pos="4668"/>
        </w:tabs>
        <w:ind w:left="4668" w:hanging="360"/>
      </w:pPr>
      <w:rPr>
        <w:rFonts w:ascii="Wingdings" w:hAnsi="Wingdings" w:cs="Wingdings" w:hint="default"/>
      </w:rPr>
    </w:lvl>
    <w:lvl w:ilvl="6" w:tplc="04190001">
      <w:start w:val="1"/>
      <w:numFmt w:val="bullet"/>
      <w:lvlText w:val=""/>
      <w:lvlJc w:val="left"/>
      <w:pPr>
        <w:tabs>
          <w:tab w:val="num" w:pos="5388"/>
        </w:tabs>
        <w:ind w:left="5388" w:hanging="360"/>
      </w:pPr>
      <w:rPr>
        <w:rFonts w:ascii="Symbol" w:hAnsi="Symbol" w:cs="Symbol" w:hint="default"/>
      </w:rPr>
    </w:lvl>
    <w:lvl w:ilvl="7" w:tplc="04190003">
      <w:start w:val="1"/>
      <w:numFmt w:val="bullet"/>
      <w:lvlText w:val="o"/>
      <w:lvlJc w:val="left"/>
      <w:pPr>
        <w:tabs>
          <w:tab w:val="num" w:pos="6108"/>
        </w:tabs>
        <w:ind w:left="6108" w:hanging="360"/>
      </w:pPr>
      <w:rPr>
        <w:rFonts w:ascii="Courier New" w:hAnsi="Courier New" w:cs="Courier New" w:hint="default"/>
      </w:rPr>
    </w:lvl>
    <w:lvl w:ilvl="8" w:tplc="04190005">
      <w:start w:val="1"/>
      <w:numFmt w:val="bullet"/>
      <w:lvlText w:val=""/>
      <w:lvlJc w:val="left"/>
      <w:pPr>
        <w:tabs>
          <w:tab w:val="num" w:pos="6828"/>
        </w:tabs>
        <w:ind w:left="6828" w:hanging="360"/>
      </w:pPr>
      <w:rPr>
        <w:rFonts w:ascii="Wingdings" w:hAnsi="Wingdings" w:cs="Wingdings" w:hint="default"/>
      </w:rPr>
    </w:lvl>
  </w:abstractNum>
  <w:abstractNum w:abstractNumId="40">
    <w:nsid w:val="6D1622D6"/>
    <w:multiLevelType w:val="hybridMultilevel"/>
    <w:tmpl w:val="2D4079A6"/>
    <w:lvl w:ilvl="0" w:tplc="57523782">
      <w:start w:val="1"/>
      <w:numFmt w:val="bullet"/>
      <w:pStyle w:val="2"/>
      <w:lvlText w:val=""/>
      <w:lvlJc w:val="left"/>
      <w:pPr>
        <w:tabs>
          <w:tab w:val="num" w:pos="1021"/>
        </w:tabs>
        <w:ind w:left="1021" w:hanging="227"/>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1">
    <w:nsid w:val="6DAD62D8"/>
    <w:multiLevelType w:val="hybridMultilevel"/>
    <w:tmpl w:val="87E62674"/>
    <w:lvl w:ilvl="0" w:tplc="DDD00B84">
      <w:start w:val="1"/>
      <w:numFmt w:val="decimal"/>
      <w:lvlText w:val="%1."/>
      <w:lvlJc w:val="left"/>
      <w:pPr>
        <w:ind w:left="901" w:hanging="360"/>
      </w:pPr>
      <w:rPr>
        <w:rFonts w:hint="default"/>
      </w:rPr>
    </w:lvl>
    <w:lvl w:ilvl="1" w:tplc="04190019" w:tentative="1">
      <w:start w:val="1"/>
      <w:numFmt w:val="lowerLetter"/>
      <w:lvlText w:val="%2."/>
      <w:lvlJc w:val="left"/>
      <w:pPr>
        <w:ind w:left="1621" w:hanging="360"/>
      </w:pPr>
    </w:lvl>
    <w:lvl w:ilvl="2" w:tplc="0419001B" w:tentative="1">
      <w:start w:val="1"/>
      <w:numFmt w:val="lowerRoman"/>
      <w:lvlText w:val="%3."/>
      <w:lvlJc w:val="right"/>
      <w:pPr>
        <w:ind w:left="2341" w:hanging="180"/>
      </w:pPr>
    </w:lvl>
    <w:lvl w:ilvl="3" w:tplc="0419000F" w:tentative="1">
      <w:start w:val="1"/>
      <w:numFmt w:val="decimal"/>
      <w:lvlText w:val="%4."/>
      <w:lvlJc w:val="left"/>
      <w:pPr>
        <w:ind w:left="3061" w:hanging="360"/>
      </w:pPr>
    </w:lvl>
    <w:lvl w:ilvl="4" w:tplc="04190019" w:tentative="1">
      <w:start w:val="1"/>
      <w:numFmt w:val="lowerLetter"/>
      <w:lvlText w:val="%5."/>
      <w:lvlJc w:val="left"/>
      <w:pPr>
        <w:ind w:left="3781" w:hanging="360"/>
      </w:pPr>
    </w:lvl>
    <w:lvl w:ilvl="5" w:tplc="0419001B" w:tentative="1">
      <w:start w:val="1"/>
      <w:numFmt w:val="lowerRoman"/>
      <w:lvlText w:val="%6."/>
      <w:lvlJc w:val="right"/>
      <w:pPr>
        <w:ind w:left="4501" w:hanging="180"/>
      </w:pPr>
    </w:lvl>
    <w:lvl w:ilvl="6" w:tplc="0419000F" w:tentative="1">
      <w:start w:val="1"/>
      <w:numFmt w:val="decimal"/>
      <w:lvlText w:val="%7."/>
      <w:lvlJc w:val="left"/>
      <w:pPr>
        <w:ind w:left="5221" w:hanging="360"/>
      </w:pPr>
    </w:lvl>
    <w:lvl w:ilvl="7" w:tplc="04190019" w:tentative="1">
      <w:start w:val="1"/>
      <w:numFmt w:val="lowerLetter"/>
      <w:lvlText w:val="%8."/>
      <w:lvlJc w:val="left"/>
      <w:pPr>
        <w:ind w:left="5941" w:hanging="360"/>
      </w:pPr>
    </w:lvl>
    <w:lvl w:ilvl="8" w:tplc="0419001B" w:tentative="1">
      <w:start w:val="1"/>
      <w:numFmt w:val="lowerRoman"/>
      <w:lvlText w:val="%9."/>
      <w:lvlJc w:val="right"/>
      <w:pPr>
        <w:ind w:left="6661" w:hanging="180"/>
      </w:pPr>
    </w:lvl>
  </w:abstractNum>
  <w:abstractNum w:abstractNumId="42">
    <w:nsid w:val="6EBB4EB9"/>
    <w:multiLevelType w:val="hybridMultilevel"/>
    <w:tmpl w:val="B798D116"/>
    <w:lvl w:ilvl="0" w:tplc="C19056F2">
      <w:start w:val="1"/>
      <w:numFmt w:val="decimal"/>
      <w:lvlText w:val="%1."/>
      <w:lvlJc w:val="left"/>
      <w:pPr>
        <w:tabs>
          <w:tab w:val="num" w:pos="1827"/>
        </w:tabs>
        <w:ind w:left="1827" w:hanging="360"/>
      </w:pPr>
      <w:rPr>
        <w:rFonts w:ascii="Times New Roman" w:eastAsia="Calibri" w:hAnsi="Times New Roman" w:cs="Times New Roman"/>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3">
    <w:nsid w:val="70F54505"/>
    <w:multiLevelType w:val="hybridMultilevel"/>
    <w:tmpl w:val="D340F028"/>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nsid w:val="71A9358D"/>
    <w:multiLevelType w:val="hybridMultilevel"/>
    <w:tmpl w:val="66A8D116"/>
    <w:lvl w:ilvl="0" w:tplc="509E1AA6">
      <w:start w:val="1"/>
      <w:numFmt w:val="bullet"/>
      <w:lvlText w:val=""/>
      <w:lvlJc w:val="left"/>
      <w:pPr>
        <w:tabs>
          <w:tab w:val="num" w:pos="1440"/>
        </w:tabs>
        <w:ind w:left="1440" w:hanging="360"/>
      </w:pPr>
      <w:rPr>
        <w:rFonts w:ascii="Wingdings" w:hAnsi="Wingdings" w:hint="default"/>
        <w:color w:val="auto"/>
      </w:rPr>
    </w:lvl>
    <w:lvl w:ilvl="1" w:tplc="04190003">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5">
    <w:nsid w:val="720921A1"/>
    <w:multiLevelType w:val="hybridMultilevel"/>
    <w:tmpl w:val="A4747F40"/>
    <w:lvl w:ilvl="0" w:tplc="6CF68AF2">
      <w:start w:val="1"/>
      <w:numFmt w:val="bullet"/>
      <w:lvlText w:val="o"/>
      <w:lvlJc w:val="left"/>
      <w:pPr>
        <w:tabs>
          <w:tab w:val="num" w:pos="1080"/>
        </w:tabs>
        <w:ind w:left="1080" w:hanging="360"/>
      </w:pPr>
      <w:rPr>
        <w:rFonts w:ascii="Courier New" w:hAnsi="Courier New" w:cs="Courier New" w:hint="default"/>
      </w:rPr>
    </w:lvl>
    <w:lvl w:ilvl="1" w:tplc="04190019" w:tentative="1">
      <w:start w:val="1"/>
      <w:numFmt w:val="bullet"/>
      <w:lvlText w:val="o"/>
      <w:lvlJc w:val="left"/>
      <w:pPr>
        <w:tabs>
          <w:tab w:val="num" w:pos="1800"/>
        </w:tabs>
        <w:ind w:left="1800" w:hanging="360"/>
      </w:pPr>
      <w:rPr>
        <w:rFonts w:ascii="Courier New" w:hAnsi="Courier New" w:cs="Courier New" w:hint="default"/>
      </w:rPr>
    </w:lvl>
    <w:lvl w:ilvl="2" w:tplc="0419001B" w:tentative="1">
      <w:start w:val="1"/>
      <w:numFmt w:val="bullet"/>
      <w:lvlText w:val=""/>
      <w:lvlJc w:val="left"/>
      <w:pPr>
        <w:tabs>
          <w:tab w:val="num" w:pos="2520"/>
        </w:tabs>
        <w:ind w:left="2520" w:hanging="360"/>
      </w:pPr>
      <w:rPr>
        <w:rFonts w:ascii="Wingdings" w:hAnsi="Wingdings" w:hint="default"/>
      </w:rPr>
    </w:lvl>
    <w:lvl w:ilvl="3" w:tplc="0419000F" w:tentative="1">
      <w:start w:val="1"/>
      <w:numFmt w:val="bullet"/>
      <w:lvlText w:val=""/>
      <w:lvlJc w:val="left"/>
      <w:pPr>
        <w:tabs>
          <w:tab w:val="num" w:pos="3240"/>
        </w:tabs>
        <w:ind w:left="3240" w:hanging="360"/>
      </w:pPr>
      <w:rPr>
        <w:rFonts w:ascii="Symbol" w:hAnsi="Symbol" w:hint="default"/>
      </w:rPr>
    </w:lvl>
    <w:lvl w:ilvl="4" w:tplc="04190019" w:tentative="1">
      <w:start w:val="1"/>
      <w:numFmt w:val="bullet"/>
      <w:lvlText w:val="o"/>
      <w:lvlJc w:val="left"/>
      <w:pPr>
        <w:tabs>
          <w:tab w:val="num" w:pos="3960"/>
        </w:tabs>
        <w:ind w:left="3960" w:hanging="360"/>
      </w:pPr>
      <w:rPr>
        <w:rFonts w:ascii="Courier New" w:hAnsi="Courier New" w:cs="Courier New" w:hint="default"/>
      </w:rPr>
    </w:lvl>
    <w:lvl w:ilvl="5" w:tplc="0419001B" w:tentative="1">
      <w:start w:val="1"/>
      <w:numFmt w:val="bullet"/>
      <w:lvlText w:val=""/>
      <w:lvlJc w:val="left"/>
      <w:pPr>
        <w:tabs>
          <w:tab w:val="num" w:pos="4680"/>
        </w:tabs>
        <w:ind w:left="4680" w:hanging="360"/>
      </w:pPr>
      <w:rPr>
        <w:rFonts w:ascii="Wingdings" w:hAnsi="Wingdings" w:hint="default"/>
      </w:rPr>
    </w:lvl>
    <w:lvl w:ilvl="6" w:tplc="0419000F" w:tentative="1">
      <w:start w:val="1"/>
      <w:numFmt w:val="bullet"/>
      <w:lvlText w:val=""/>
      <w:lvlJc w:val="left"/>
      <w:pPr>
        <w:tabs>
          <w:tab w:val="num" w:pos="5400"/>
        </w:tabs>
        <w:ind w:left="5400" w:hanging="360"/>
      </w:pPr>
      <w:rPr>
        <w:rFonts w:ascii="Symbol" w:hAnsi="Symbol" w:hint="default"/>
      </w:rPr>
    </w:lvl>
    <w:lvl w:ilvl="7" w:tplc="04190019" w:tentative="1">
      <w:start w:val="1"/>
      <w:numFmt w:val="bullet"/>
      <w:lvlText w:val="o"/>
      <w:lvlJc w:val="left"/>
      <w:pPr>
        <w:tabs>
          <w:tab w:val="num" w:pos="6120"/>
        </w:tabs>
        <w:ind w:left="6120" w:hanging="360"/>
      </w:pPr>
      <w:rPr>
        <w:rFonts w:ascii="Courier New" w:hAnsi="Courier New" w:cs="Courier New" w:hint="default"/>
      </w:rPr>
    </w:lvl>
    <w:lvl w:ilvl="8" w:tplc="0419001B" w:tentative="1">
      <w:start w:val="1"/>
      <w:numFmt w:val="bullet"/>
      <w:lvlText w:val=""/>
      <w:lvlJc w:val="left"/>
      <w:pPr>
        <w:tabs>
          <w:tab w:val="num" w:pos="6840"/>
        </w:tabs>
        <w:ind w:left="6840" w:hanging="360"/>
      </w:pPr>
      <w:rPr>
        <w:rFonts w:ascii="Wingdings" w:hAnsi="Wingdings" w:hint="default"/>
      </w:rPr>
    </w:lvl>
  </w:abstractNum>
  <w:abstractNum w:abstractNumId="46">
    <w:nsid w:val="73944C55"/>
    <w:multiLevelType w:val="hybridMultilevel"/>
    <w:tmpl w:val="2EAA8E38"/>
    <w:lvl w:ilvl="0" w:tplc="DDD00B84">
      <w:start w:val="1"/>
      <w:numFmt w:val="decimal"/>
      <w:lvlText w:val="%1."/>
      <w:lvlJc w:val="left"/>
      <w:pPr>
        <w:ind w:left="901" w:hanging="360"/>
      </w:pPr>
      <w:rPr>
        <w:rFonts w:hint="default"/>
      </w:rPr>
    </w:lvl>
    <w:lvl w:ilvl="1" w:tplc="04190019" w:tentative="1">
      <w:start w:val="1"/>
      <w:numFmt w:val="lowerLetter"/>
      <w:lvlText w:val="%2."/>
      <w:lvlJc w:val="left"/>
      <w:pPr>
        <w:ind w:left="1621" w:hanging="360"/>
      </w:pPr>
    </w:lvl>
    <w:lvl w:ilvl="2" w:tplc="0419001B" w:tentative="1">
      <w:start w:val="1"/>
      <w:numFmt w:val="lowerRoman"/>
      <w:lvlText w:val="%3."/>
      <w:lvlJc w:val="right"/>
      <w:pPr>
        <w:ind w:left="2341" w:hanging="180"/>
      </w:pPr>
    </w:lvl>
    <w:lvl w:ilvl="3" w:tplc="0419000F" w:tentative="1">
      <w:start w:val="1"/>
      <w:numFmt w:val="decimal"/>
      <w:lvlText w:val="%4."/>
      <w:lvlJc w:val="left"/>
      <w:pPr>
        <w:ind w:left="3061" w:hanging="360"/>
      </w:pPr>
    </w:lvl>
    <w:lvl w:ilvl="4" w:tplc="04190019" w:tentative="1">
      <w:start w:val="1"/>
      <w:numFmt w:val="lowerLetter"/>
      <w:lvlText w:val="%5."/>
      <w:lvlJc w:val="left"/>
      <w:pPr>
        <w:ind w:left="3781" w:hanging="360"/>
      </w:pPr>
    </w:lvl>
    <w:lvl w:ilvl="5" w:tplc="0419001B" w:tentative="1">
      <w:start w:val="1"/>
      <w:numFmt w:val="lowerRoman"/>
      <w:lvlText w:val="%6."/>
      <w:lvlJc w:val="right"/>
      <w:pPr>
        <w:ind w:left="4501" w:hanging="180"/>
      </w:pPr>
    </w:lvl>
    <w:lvl w:ilvl="6" w:tplc="0419000F" w:tentative="1">
      <w:start w:val="1"/>
      <w:numFmt w:val="decimal"/>
      <w:lvlText w:val="%7."/>
      <w:lvlJc w:val="left"/>
      <w:pPr>
        <w:ind w:left="5221" w:hanging="360"/>
      </w:pPr>
    </w:lvl>
    <w:lvl w:ilvl="7" w:tplc="04190019" w:tentative="1">
      <w:start w:val="1"/>
      <w:numFmt w:val="lowerLetter"/>
      <w:lvlText w:val="%8."/>
      <w:lvlJc w:val="left"/>
      <w:pPr>
        <w:ind w:left="5941" w:hanging="360"/>
      </w:pPr>
    </w:lvl>
    <w:lvl w:ilvl="8" w:tplc="0419001B" w:tentative="1">
      <w:start w:val="1"/>
      <w:numFmt w:val="lowerRoman"/>
      <w:lvlText w:val="%9."/>
      <w:lvlJc w:val="right"/>
      <w:pPr>
        <w:ind w:left="6661" w:hanging="180"/>
      </w:pPr>
    </w:lvl>
  </w:abstractNum>
  <w:abstractNum w:abstractNumId="47">
    <w:nsid w:val="75685EFD"/>
    <w:multiLevelType w:val="hybridMultilevel"/>
    <w:tmpl w:val="A0C678D6"/>
    <w:lvl w:ilvl="0" w:tplc="12DE5412">
      <w:start w:val="1"/>
      <w:numFmt w:val="bullet"/>
      <w:lvlRestart w:val="0"/>
      <w:lvlText w:val=""/>
      <w:lvlJc w:val="left"/>
      <w:pPr>
        <w:tabs>
          <w:tab w:val="num" w:pos="363"/>
        </w:tabs>
        <w:ind w:left="363" w:hanging="363"/>
      </w:pPr>
      <w:rPr>
        <w:rFonts w:ascii="Wingdings" w:hAnsi="Wingdings" w:hint="default"/>
        <w:b w:val="0"/>
        <w:i w:val="0"/>
        <w:color w:val="auto"/>
        <w:sz w:val="24"/>
      </w:rPr>
    </w:lvl>
    <w:lvl w:ilvl="1" w:tplc="A68827E8" w:tentative="1">
      <w:start w:val="1"/>
      <w:numFmt w:val="bullet"/>
      <w:lvlText w:val="o"/>
      <w:lvlJc w:val="left"/>
      <w:pPr>
        <w:tabs>
          <w:tab w:val="num" w:pos="1440"/>
        </w:tabs>
        <w:ind w:left="1440" w:hanging="360"/>
      </w:pPr>
      <w:rPr>
        <w:rFonts w:ascii="Courier New" w:hAnsi="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48">
    <w:nsid w:val="7AC105FE"/>
    <w:multiLevelType w:val="multilevel"/>
    <w:tmpl w:val="0B60E04A"/>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0"/>
  </w:num>
  <w:num w:numId="2">
    <w:abstractNumId w:val="40"/>
  </w:num>
  <w:num w:numId="3">
    <w:abstractNumId w:val="44"/>
  </w:num>
  <w:num w:numId="4">
    <w:abstractNumId w:val="30"/>
  </w:num>
  <w:num w:numId="5">
    <w:abstractNumId w:val="19"/>
  </w:num>
  <w:num w:numId="6">
    <w:abstractNumId w:val="33"/>
  </w:num>
  <w:num w:numId="7">
    <w:abstractNumId w:val="47"/>
  </w:num>
  <w:num w:numId="8">
    <w:abstractNumId w:val="35"/>
  </w:num>
  <w:num w:numId="9">
    <w:abstractNumId w:val="23"/>
  </w:num>
  <w:num w:numId="10">
    <w:abstractNumId w:val="26"/>
  </w:num>
  <w:num w:numId="11">
    <w:abstractNumId w:val="11"/>
  </w:num>
  <w:num w:numId="12">
    <w:abstractNumId w:val="14"/>
  </w:num>
  <w:num w:numId="13">
    <w:abstractNumId w:val="24"/>
  </w:num>
  <w:num w:numId="14">
    <w:abstractNumId w:val="36"/>
  </w:num>
  <w:num w:numId="15">
    <w:abstractNumId w:val="48"/>
  </w:num>
  <w:num w:numId="16">
    <w:abstractNumId w:val="32"/>
  </w:num>
  <w:num w:numId="17">
    <w:abstractNumId w:val="17"/>
  </w:num>
  <w:num w:numId="18">
    <w:abstractNumId w:val="15"/>
  </w:num>
  <w:num w:numId="19">
    <w:abstractNumId w:val="42"/>
  </w:num>
  <w:num w:numId="20">
    <w:abstractNumId w:val="39"/>
  </w:num>
  <w:num w:numId="21">
    <w:abstractNumId w:val="5"/>
  </w:num>
  <w:num w:numId="22">
    <w:abstractNumId w:val="13"/>
  </w:num>
  <w:num w:numId="23">
    <w:abstractNumId w:val="28"/>
  </w:num>
  <w:num w:numId="24">
    <w:abstractNumId w:val="7"/>
  </w:num>
  <w:num w:numId="25">
    <w:abstractNumId w:val="29"/>
  </w:num>
  <w:num w:numId="26">
    <w:abstractNumId w:val="22"/>
  </w:num>
  <w:num w:numId="27">
    <w:abstractNumId w:val="34"/>
  </w:num>
  <w:num w:numId="28">
    <w:abstractNumId w:val="38"/>
  </w:num>
  <w:num w:numId="29">
    <w:abstractNumId w:val="46"/>
  </w:num>
  <w:num w:numId="30">
    <w:abstractNumId w:val="41"/>
  </w:num>
  <w:num w:numId="31">
    <w:abstractNumId w:val="27"/>
  </w:num>
  <w:num w:numId="32">
    <w:abstractNumId w:val="16"/>
  </w:num>
  <w:num w:numId="33">
    <w:abstractNumId w:val="18"/>
  </w:num>
  <w:num w:numId="34">
    <w:abstractNumId w:val="12"/>
  </w:num>
  <w:num w:numId="35">
    <w:abstractNumId w:val="45"/>
  </w:num>
  <w:num w:numId="36">
    <w:abstractNumId w:val="20"/>
  </w:num>
  <w:num w:numId="37">
    <w:abstractNumId w:val="6"/>
  </w:num>
  <w:num w:numId="38">
    <w:abstractNumId w:val="31"/>
  </w:num>
  <w:num w:numId="39">
    <w:abstractNumId w:val="10"/>
  </w:num>
  <w:num w:numId="40">
    <w:abstractNumId w:val="8"/>
  </w:num>
  <w:num w:numId="41">
    <w:abstractNumId w:val="9"/>
  </w:num>
  <w:num w:numId="42">
    <w:abstractNumId w:val="3"/>
  </w:num>
  <w:num w:numId="43">
    <w:abstractNumId w:val="37"/>
  </w:num>
  <w:num w:numId="44">
    <w:abstractNumId w:val="25"/>
  </w:num>
  <w:num w:numId="45">
    <w:abstractNumId w:val="4"/>
  </w:num>
  <w:num w:numId="46">
    <w:abstractNumId w:val="43"/>
  </w:num>
  <w:num w:numId="47">
    <w:abstractNumId w:val="2"/>
  </w:num>
  <w:num w:numId="48">
    <w:abstractNumId w:val="21"/>
  </w:num>
  <w:numIdMacAtCleanup w:val="3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characterSpacingControl w:val="doNotCompress"/>
  <w:hdrShapeDefaults>
    <o:shapedefaults v:ext="edit" spidmax="50178">
      <o:colormru v:ext="edit" colors="#fdd208"/>
    </o:shapedefaults>
    <o:shapelayout v:ext="edit">
      <o:idmap v:ext="edit" data="6"/>
    </o:shapelayout>
  </w:hdrShapeDefaults>
  <w:footnotePr>
    <w:footnote w:id="0"/>
    <w:footnote w:id="1"/>
  </w:footnotePr>
  <w:endnotePr>
    <w:endnote w:id="0"/>
    <w:endnote w:id="1"/>
  </w:endnotePr>
  <w:compat/>
  <w:rsids>
    <w:rsidRoot w:val="000D7C6A"/>
    <w:rsid w:val="00005B78"/>
    <w:rsid w:val="0001460B"/>
    <w:rsid w:val="00015FF5"/>
    <w:rsid w:val="00016C9C"/>
    <w:rsid w:val="00024C4F"/>
    <w:rsid w:val="0003019A"/>
    <w:rsid w:val="00033214"/>
    <w:rsid w:val="000414C4"/>
    <w:rsid w:val="00042EB1"/>
    <w:rsid w:val="00046191"/>
    <w:rsid w:val="00051BEA"/>
    <w:rsid w:val="00053156"/>
    <w:rsid w:val="00055D9E"/>
    <w:rsid w:val="000614CC"/>
    <w:rsid w:val="000631BF"/>
    <w:rsid w:val="000637A0"/>
    <w:rsid w:val="000669E4"/>
    <w:rsid w:val="00070135"/>
    <w:rsid w:val="000712C6"/>
    <w:rsid w:val="0007315F"/>
    <w:rsid w:val="00073B47"/>
    <w:rsid w:val="00080DDC"/>
    <w:rsid w:val="000871F3"/>
    <w:rsid w:val="00094A09"/>
    <w:rsid w:val="000A43FB"/>
    <w:rsid w:val="000A62A2"/>
    <w:rsid w:val="000B0B0A"/>
    <w:rsid w:val="000B13E2"/>
    <w:rsid w:val="000B608D"/>
    <w:rsid w:val="000C0B80"/>
    <w:rsid w:val="000C198E"/>
    <w:rsid w:val="000C3439"/>
    <w:rsid w:val="000D45F9"/>
    <w:rsid w:val="000D7A0F"/>
    <w:rsid w:val="000D7C6A"/>
    <w:rsid w:val="000E0A45"/>
    <w:rsid w:val="000E32BE"/>
    <w:rsid w:val="000E571E"/>
    <w:rsid w:val="000E58AE"/>
    <w:rsid w:val="000E6587"/>
    <w:rsid w:val="000F714E"/>
    <w:rsid w:val="0010303E"/>
    <w:rsid w:val="00112884"/>
    <w:rsid w:val="00121EFD"/>
    <w:rsid w:val="001226FE"/>
    <w:rsid w:val="00124C12"/>
    <w:rsid w:val="00124F28"/>
    <w:rsid w:val="00126DB5"/>
    <w:rsid w:val="00131E28"/>
    <w:rsid w:val="00141A57"/>
    <w:rsid w:val="00144B72"/>
    <w:rsid w:val="0014669D"/>
    <w:rsid w:val="001468DF"/>
    <w:rsid w:val="001542C7"/>
    <w:rsid w:val="0016544D"/>
    <w:rsid w:val="001713B6"/>
    <w:rsid w:val="0017472D"/>
    <w:rsid w:val="001769A2"/>
    <w:rsid w:val="001823B4"/>
    <w:rsid w:val="00183EB3"/>
    <w:rsid w:val="00184816"/>
    <w:rsid w:val="00185452"/>
    <w:rsid w:val="00186543"/>
    <w:rsid w:val="00190B49"/>
    <w:rsid w:val="001A181C"/>
    <w:rsid w:val="001A440A"/>
    <w:rsid w:val="001B4229"/>
    <w:rsid w:val="001B6626"/>
    <w:rsid w:val="001B6A51"/>
    <w:rsid w:val="001C05C3"/>
    <w:rsid w:val="001C1A3C"/>
    <w:rsid w:val="001C2CA9"/>
    <w:rsid w:val="001C3396"/>
    <w:rsid w:val="001C3EA0"/>
    <w:rsid w:val="001C5406"/>
    <w:rsid w:val="001C61E5"/>
    <w:rsid w:val="001C7376"/>
    <w:rsid w:val="001D4D5C"/>
    <w:rsid w:val="001E5C3A"/>
    <w:rsid w:val="001E6321"/>
    <w:rsid w:val="001F3676"/>
    <w:rsid w:val="001F36BF"/>
    <w:rsid w:val="001F39DC"/>
    <w:rsid w:val="001F4A56"/>
    <w:rsid w:val="001F5EB8"/>
    <w:rsid w:val="00201349"/>
    <w:rsid w:val="00202D24"/>
    <w:rsid w:val="0020309E"/>
    <w:rsid w:val="00205033"/>
    <w:rsid w:val="00240839"/>
    <w:rsid w:val="00241A38"/>
    <w:rsid w:val="00260139"/>
    <w:rsid w:val="00271163"/>
    <w:rsid w:val="002712BF"/>
    <w:rsid w:val="00275D4F"/>
    <w:rsid w:val="00276E27"/>
    <w:rsid w:val="00280B54"/>
    <w:rsid w:val="002909CE"/>
    <w:rsid w:val="00291D6C"/>
    <w:rsid w:val="00294A87"/>
    <w:rsid w:val="002A0A05"/>
    <w:rsid w:val="002A18B8"/>
    <w:rsid w:val="002A2360"/>
    <w:rsid w:val="002B147F"/>
    <w:rsid w:val="002B3D6B"/>
    <w:rsid w:val="002B5226"/>
    <w:rsid w:val="002B5458"/>
    <w:rsid w:val="002C530B"/>
    <w:rsid w:val="002C5678"/>
    <w:rsid w:val="002C794C"/>
    <w:rsid w:val="002E06F1"/>
    <w:rsid w:val="0030063D"/>
    <w:rsid w:val="00300974"/>
    <w:rsid w:val="00313073"/>
    <w:rsid w:val="00320E36"/>
    <w:rsid w:val="00333C11"/>
    <w:rsid w:val="00335ED5"/>
    <w:rsid w:val="00344C7C"/>
    <w:rsid w:val="00345897"/>
    <w:rsid w:val="003471B4"/>
    <w:rsid w:val="003518A4"/>
    <w:rsid w:val="00356E76"/>
    <w:rsid w:val="00362CA9"/>
    <w:rsid w:val="0036525B"/>
    <w:rsid w:val="00365A3B"/>
    <w:rsid w:val="00366EBA"/>
    <w:rsid w:val="00366FDF"/>
    <w:rsid w:val="00371073"/>
    <w:rsid w:val="00373CF1"/>
    <w:rsid w:val="0037492C"/>
    <w:rsid w:val="00376E29"/>
    <w:rsid w:val="003770EC"/>
    <w:rsid w:val="00384E85"/>
    <w:rsid w:val="00386879"/>
    <w:rsid w:val="00391B8F"/>
    <w:rsid w:val="00395E00"/>
    <w:rsid w:val="00396CBB"/>
    <w:rsid w:val="003A0BB3"/>
    <w:rsid w:val="003B3520"/>
    <w:rsid w:val="003B3D56"/>
    <w:rsid w:val="003B414A"/>
    <w:rsid w:val="003C56BF"/>
    <w:rsid w:val="003E08FC"/>
    <w:rsid w:val="003E1A3B"/>
    <w:rsid w:val="003E319C"/>
    <w:rsid w:val="003F05BF"/>
    <w:rsid w:val="003F13D2"/>
    <w:rsid w:val="003F67AC"/>
    <w:rsid w:val="00401D66"/>
    <w:rsid w:val="004020E9"/>
    <w:rsid w:val="00404949"/>
    <w:rsid w:val="00412FDE"/>
    <w:rsid w:val="004142C9"/>
    <w:rsid w:val="00414460"/>
    <w:rsid w:val="004256A3"/>
    <w:rsid w:val="00434A9E"/>
    <w:rsid w:val="004411E3"/>
    <w:rsid w:val="0044288F"/>
    <w:rsid w:val="00445771"/>
    <w:rsid w:val="004511AD"/>
    <w:rsid w:val="00463335"/>
    <w:rsid w:val="004718BA"/>
    <w:rsid w:val="0048428D"/>
    <w:rsid w:val="004A1857"/>
    <w:rsid w:val="004A78DB"/>
    <w:rsid w:val="004B10EC"/>
    <w:rsid w:val="004B4730"/>
    <w:rsid w:val="004B4D67"/>
    <w:rsid w:val="004B787F"/>
    <w:rsid w:val="004C12FD"/>
    <w:rsid w:val="004E1713"/>
    <w:rsid w:val="004E2761"/>
    <w:rsid w:val="004F3633"/>
    <w:rsid w:val="004F49C8"/>
    <w:rsid w:val="004F6605"/>
    <w:rsid w:val="00501E04"/>
    <w:rsid w:val="00502BC4"/>
    <w:rsid w:val="00502EAD"/>
    <w:rsid w:val="0051359F"/>
    <w:rsid w:val="0051784F"/>
    <w:rsid w:val="00522D46"/>
    <w:rsid w:val="0052374E"/>
    <w:rsid w:val="00523CAF"/>
    <w:rsid w:val="005247CF"/>
    <w:rsid w:val="00530CE5"/>
    <w:rsid w:val="00540007"/>
    <w:rsid w:val="0054331E"/>
    <w:rsid w:val="00543907"/>
    <w:rsid w:val="00556F99"/>
    <w:rsid w:val="00560FCF"/>
    <w:rsid w:val="00567ADC"/>
    <w:rsid w:val="00575A68"/>
    <w:rsid w:val="0058382F"/>
    <w:rsid w:val="005A064A"/>
    <w:rsid w:val="005A3A33"/>
    <w:rsid w:val="005B1811"/>
    <w:rsid w:val="005B5FA6"/>
    <w:rsid w:val="005C5225"/>
    <w:rsid w:val="005C6616"/>
    <w:rsid w:val="005D5FE6"/>
    <w:rsid w:val="005E0061"/>
    <w:rsid w:val="005E407D"/>
    <w:rsid w:val="005F1EC1"/>
    <w:rsid w:val="005F2DD8"/>
    <w:rsid w:val="005F5691"/>
    <w:rsid w:val="005F79F9"/>
    <w:rsid w:val="00600C7B"/>
    <w:rsid w:val="00617051"/>
    <w:rsid w:val="00620FC9"/>
    <w:rsid w:val="006309D8"/>
    <w:rsid w:val="0063138A"/>
    <w:rsid w:val="00642C4B"/>
    <w:rsid w:val="00655507"/>
    <w:rsid w:val="00655E0D"/>
    <w:rsid w:val="00657168"/>
    <w:rsid w:val="00660A27"/>
    <w:rsid w:val="006658B3"/>
    <w:rsid w:val="00666051"/>
    <w:rsid w:val="006669A5"/>
    <w:rsid w:val="00671020"/>
    <w:rsid w:val="0067239B"/>
    <w:rsid w:val="00686A90"/>
    <w:rsid w:val="006B6CE1"/>
    <w:rsid w:val="006B7338"/>
    <w:rsid w:val="006B7745"/>
    <w:rsid w:val="006C67C6"/>
    <w:rsid w:val="006C689A"/>
    <w:rsid w:val="006D140D"/>
    <w:rsid w:val="006E6FA0"/>
    <w:rsid w:val="006F5916"/>
    <w:rsid w:val="0070464E"/>
    <w:rsid w:val="00714902"/>
    <w:rsid w:val="007204B2"/>
    <w:rsid w:val="00720CE4"/>
    <w:rsid w:val="00723DC6"/>
    <w:rsid w:val="00723E06"/>
    <w:rsid w:val="00725ECA"/>
    <w:rsid w:val="00741F8B"/>
    <w:rsid w:val="007455A0"/>
    <w:rsid w:val="00745A82"/>
    <w:rsid w:val="00746E4F"/>
    <w:rsid w:val="00747B5E"/>
    <w:rsid w:val="007533FA"/>
    <w:rsid w:val="007569E0"/>
    <w:rsid w:val="00760E76"/>
    <w:rsid w:val="007754C0"/>
    <w:rsid w:val="0077657F"/>
    <w:rsid w:val="00781072"/>
    <w:rsid w:val="007846E7"/>
    <w:rsid w:val="0079075B"/>
    <w:rsid w:val="00791555"/>
    <w:rsid w:val="007948DB"/>
    <w:rsid w:val="00794ECC"/>
    <w:rsid w:val="007A341F"/>
    <w:rsid w:val="007A7A7B"/>
    <w:rsid w:val="007B0C65"/>
    <w:rsid w:val="007C253D"/>
    <w:rsid w:val="007C606E"/>
    <w:rsid w:val="007D2F7E"/>
    <w:rsid w:val="007D6D1F"/>
    <w:rsid w:val="007E490A"/>
    <w:rsid w:val="007E549F"/>
    <w:rsid w:val="007E5747"/>
    <w:rsid w:val="007E736D"/>
    <w:rsid w:val="007F6DF1"/>
    <w:rsid w:val="008026C3"/>
    <w:rsid w:val="00811183"/>
    <w:rsid w:val="008217BE"/>
    <w:rsid w:val="00830A3D"/>
    <w:rsid w:val="00831D92"/>
    <w:rsid w:val="00840C21"/>
    <w:rsid w:val="0084209F"/>
    <w:rsid w:val="0084658B"/>
    <w:rsid w:val="008507EB"/>
    <w:rsid w:val="00851566"/>
    <w:rsid w:val="008610C8"/>
    <w:rsid w:val="00861FD5"/>
    <w:rsid w:val="00866C46"/>
    <w:rsid w:val="00870714"/>
    <w:rsid w:val="00873F54"/>
    <w:rsid w:val="008770A1"/>
    <w:rsid w:val="00882F81"/>
    <w:rsid w:val="0088354C"/>
    <w:rsid w:val="0088436C"/>
    <w:rsid w:val="00894FA3"/>
    <w:rsid w:val="008B3B41"/>
    <w:rsid w:val="008B5F43"/>
    <w:rsid w:val="008C1781"/>
    <w:rsid w:val="008C3D2E"/>
    <w:rsid w:val="008C4594"/>
    <w:rsid w:val="008C4825"/>
    <w:rsid w:val="008D518B"/>
    <w:rsid w:val="008E0469"/>
    <w:rsid w:val="008F0D93"/>
    <w:rsid w:val="008F3BB7"/>
    <w:rsid w:val="008F752C"/>
    <w:rsid w:val="009009E9"/>
    <w:rsid w:val="00904593"/>
    <w:rsid w:val="009138B5"/>
    <w:rsid w:val="009225E9"/>
    <w:rsid w:val="009265F2"/>
    <w:rsid w:val="00930C22"/>
    <w:rsid w:val="009366CE"/>
    <w:rsid w:val="00937F5E"/>
    <w:rsid w:val="00941F53"/>
    <w:rsid w:val="00945FE1"/>
    <w:rsid w:val="0094713C"/>
    <w:rsid w:val="0094718B"/>
    <w:rsid w:val="009704AF"/>
    <w:rsid w:val="00973FF8"/>
    <w:rsid w:val="009871F8"/>
    <w:rsid w:val="00995E35"/>
    <w:rsid w:val="00997C26"/>
    <w:rsid w:val="009A0DD6"/>
    <w:rsid w:val="009A0E74"/>
    <w:rsid w:val="009A1D61"/>
    <w:rsid w:val="009A1FC8"/>
    <w:rsid w:val="009A37E4"/>
    <w:rsid w:val="009A3D09"/>
    <w:rsid w:val="009A6DB8"/>
    <w:rsid w:val="009C77A3"/>
    <w:rsid w:val="009D18F4"/>
    <w:rsid w:val="009D1CF1"/>
    <w:rsid w:val="009D34E5"/>
    <w:rsid w:val="009D5471"/>
    <w:rsid w:val="009D6C53"/>
    <w:rsid w:val="009E1257"/>
    <w:rsid w:val="009E4B50"/>
    <w:rsid w:val="009E6F46"/>
    <w:rsid w:val="009E7FEB"/>
    <w:rsid w:val="00A00330"/>
    <w:rsid w:val="00A12406"/>
    <w:rsid w:val="00A14D2C"/>
    <w:rsid w:val="00A20AD5"/>
    <w:rsid w:val="00A36AFF"/>
    <w:rsid w:val="00A42EAA"/>
    <w:rsid w:val="00A5059A"/>
    <w:rsid w:val="00A531A3"/>
    <w:rsid w:val="00A56B4C"/>
    <w:rsid w:val="00A60250"/>
    <w:rsid w:val="00A63F88"/>
    <w:rsid w:val="00A648B2"/>
    <w:rsid w:val="00A658E0"/>
    <w:rsid w:val="00A65FE7"/>
    <w:rsid w:val="00A66470"/>
    <w:rsid w:val="00A8448C"/>
    <w:rsid w:val="00A922B6"/>
    <w:rsid w:val="00A940A2"/>
    <w:rsid w:val="00A95D2E"/>
    <w:rsid w:val="00AA4A36"/>
    <w:rsid w:val="00AB44EB"/>
    <w:rsid w:val="00AB6111"/>
    <w:rsid w:val="00AE2809"/>
    <w:rsid w:val="00AE672F"/>
    <w:rsid w:val="00AE7B1F"/>
    <w:rsid w:val="00AF3FF9"/>
    <w:rsid w:val="00B0089A"/>
    <w:rsid w:val="00B02B44"/>
    <w:rsid w:val="00B054C2"/>
    <w:rsid w:val="00B06B07"/>
    <w:rsid w:val="00B134D7"/>
    <w:rsid w:val="00B23CB8"/>
    <w:rsid w:val="00B30949"/>
    <w:rsid w:val="00B34432"/>
    <w:rsid w:val="00B3539F"/>
    <w:rsid w:val="00B3551F"/>
    <w:rsid w:val="00B37FFB"/>
    <w:rsid w:val="00B40A91"/>
    <w:rsid w:val="00B44270"/>
    <w:rsid w:val="00B50485"/>
    <w:rsid w:val="00B56515"/>
    <w:rsid w:val="00B62B64"/>
    <w:rsid w:val="00B70EF4"/>
    <w:rsid w:val="00B771AA"/>
    <w:rsid w:val="00B9102A"/>
    <w:rsid w:val="00B94DF8"/>
    <w:rsid w:val="00B95748"/>
    <w:rsid w:val="00B9615E"/>
    <w:rsid w:val="00BA0FCE"/>
    <w:rsid w:val="00BA4256"/>
    <w:rsid w:val="00BA61F2"/>
    <w:rsid w:val="00BB3420"/>
    <w:rsid w:val="00BB424E"/>
    <w:rsid w:val="00BC3D08"/>
    <w:rsid w:val="00BC5377"/>
    <w:rsid w:val="00BC72DB"/>
    <w:rsid w:val="00BD48E8"/>
    <w:rsid w:val="00BD5F85"/>
    <w:rsid w:val="00BE43D8"/>
    <w:rsid w:val="00BE4F6B"/>
    <w:rsid w:val="00BF64FB"/>
    <w:rsid w:val="00BF6904"/>
    <w:rsid w:val="00C0103A"/>
    <w:rsid w:val="00C03E05"/>
    <w:rsid w:val="00C14C03"/>
    <w:rsid w:val="00C23EC3"/>
    <w:rsid w:val="00C331B1"/>
    <w:rsid w:val="00C53623"/>
    <w:rsid w:val="00C552D9"/>
    <w:rsid w:val="00C66F6F"/>
    <w:rsid w:val="00C71DA7"/>
    <w:rsid w:val="00C72A1F"/>
    <w:rsid w:val="00C804A4"/>
    <w:rsid w:val="00C81FB1"/>
    <w:rsid w:val="00C829D4"/>
    <w:rsid w:val="00C851FA"/>
    <w:rsid w:val="00C863DF"/>
    <w:rsid w:val="00C91A73"/>
    <w:rsid w:val="00C94A84"/>
    <w:rsid w:val="00CA3B4B"/>
    <w:rsid w:val="00CA4E3E"/>
    <w:rsid w:val="00CA69D6"/>
    <w:rsid w:val="00CD04AE"/>
    <w:rsid w:val="00CD076F"/>
    <w:rsid w:val="00CF5260"/>
    <w:rsid w:val="00D01E56"/>
    <w:rsid w:val="00D034E5"/>
    <w:rsid w:val="00D05F7A"/>
    <w:rsid w:val="00D1036A"/>
    <w:rsid w:val="00D23F3A"/>
    <w:rsid w:val="00D275A6"/>
    <w:rsid w:val="00D27D30"/>
    <w:rsid w:val="00D303CB"/>
    <w:rsid w:val="00D304D0"/>
    <w:rsid w:val="00D3504E"/>
    <w:rsid w:val="00D57D98"/>
    <w:rsid w:val="00D6181C"/>
    <w:rsid w:val="00D62920"/>
    <w:rsid w:val="00D71AAC"/>
    <w:rsid w:val="00D71D4B"/>
    <w:rsid w:val="00D74CCE"/>
    <w:rsid w:val="00D755F4"/>
    <w:rsid w:val="00DA05B0"/>
    <w:rsid w:val="00DA1405"/>
    <w:rsid w:val="00DA4073"/>
    <w:rsid w:val="00DA5C04"/>
    <w:rsid w:val="00DC6FDB"/>
    <w:rsid w:val="00DC76E2"/>
    <w:rsid w:val="00DE0171"/>
    <w:rsid w:val="00DE76F7"/>
    <w:rsid w:val="00DE7A53"/>
    <w:rsid w:val="00DF36D5"/>
    <w:rsid w:val="00DF3F44"/>
    <w:rsid w:val="00DF461E"/>
    <w:rsid w:val="00E00103"/>
    <w:rsid w:val="00E0122E"/>
    <w:rsid w:val="00E032D4"/>
    <w:rsid w:val="00E03555"/>
    <w:rsid w:val="00E105C0"/>
    <w:rsid w:val="00E12F30"/>
    <w:rsid w:val="00E15879"/>
    <w:rsid w:val="00E20B79"/>
    <w:rsid w:val="00E20EC9"/>
    <w:rsid w:val="00E26D0C"/>
    <w:rsid w:val="00E33A39"/>
    <w:rsid w:val="00E3539A"/>
    <w:rsid w:val="00E4266F"/>
    <w:rsid w:val="00E43B2F"/>
    <w:rsid w:val="00E52894"/>
    <w:rsid w:val="00E541AD"/>
    <w:rsid w:val="00E576D9"/>
    <w:rsid w:val="00E65A05"/>
    <w:rsid w:val="00E66215"/>
    <w:rsid w:val="00E662AF"/>
    <w:rsid w:val="00E75C04"/>
    <w:rsid w:val="00E77BEF"/>
    <w:rsid w:val="00E830AA"/>
    <w:rsid w:val="00E9399B"/>
    <w:rsid w:val="00EA1722"/>
    <w:rsid w:val="00EA66ED"/>
    <w:rsid w:val="00EA6957"/>
    <w:rsid w:val="00EB01FD"/>
    <w:rsid w:val="00EB0962"/>
    <w:rsid w:val="00EB3DFE"/>
    <w:rsid w:val="00EB3E92"/>
    <w:rsid w:val="00EC3EDA"/>
    <w:rsid w:val="00ED2DAC"/>
    <w:rsid w:val="00EE51C8"/>
    <w:rsid w:val="00EE575A"/>
    <w:rsid w:val="00EF3478"/>
    <w:rsid w:val="00EF4C5F"/>
    <w:rsid w:val="00EF589C"/>
    <w:rsid w:val="00EF7DCC"/>
    <w:rsid w:val="00F026A6"/>
    <w:rsid w:val="00F04E7A"/>
    <w:rsid w:val="00F11E43"/>
    <w:rsid w:val="00F16172"/>
    <w:rsid w:val="00F1690E"/>
    <w:rsid w:val="00F3037A"/>
    <w:rsid w:val="00F350F4"/>
    <w:rsid w:val="00F43EE8"/>
    <w:rsid w:val="00F44E35"/>
    <w:rsid w:val="00F464B6"/>
    <w:rsid w:val="00F474A4"/>
    <w:rsid w:val="00F5176D"/>
    <w:rsid w:val="00F64C73"/>
    <w:rsid w:val="00F66885"/>
    <w:rsid w:val="00F67250"/>
    <w:rsid w:val="00F717C6"/>
    <w:rsid w:val="00F73FC4"/>
    <w:rsid w:val="00F74F0C"/>
    <w:rsid w:val="00F7715E"/>
    <w:rsid w:val="00F8354E"/>
    <w:rsid w:val="00F84FCC"/>
    <w:rsid w:val="00F90E26"/>
    <w:rsid w:val="00F93993"/>
    <w:rsid w:val="00FA0853"/>
    <w:rsid w:val="00FA27FA"/>
    <w:rsid w:val="00FA6799"/>
    <w:rsid w:val="00FA7769"/>
    <w:rsid w:val="00FB066D"/>
    <w:rsid w:val="00FB32AC"/>
    <w:rsid w:val="00FB49C1"/>
    <w:rsid w:val="00FC0407"/>
    <w:rsid w:val="00FC4684"/>
    <w:rsid w:val="00FC5363"/>
    <w:rsid w:val="00FE1E4D"/>
    <w:rsid w:val="00FE4CB0"/>
    <w:rsid w:val="00FE73A5"/>
    <w:rsid w:val="00FF42B0"/>
    <w:rsid w:val="00FF47F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50178">
      <o:colormru v:ext="edit" colors="#fdd208"/>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semiHidden="0" w:uiPriority="0" w:unhideWhenUsed="0" w:qFormat="1"/>
    <w:lsdException w:name="footnote reference" w:uiPriority="0"/>
    <w:lsdException w:name="annotation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4256A3"/>
    <w:rPr>
      <w:rFonts w:ascii="Times New Roman" w:hAnsi="Times New Roman"/>
      <w:sz w:val="24"/>
      <w:szCs w:val="22"/>
      <w:lang w:eastAsia="en-US"/>
    </w:rPr>
  </w:style>
  <w:style w:type="paragraph" w:styleId="10">
    <w:name w:val="heading 1"/>
    <w:basedOn w:val="a1"/>
    <w:next w:val="a1"/>
    <w:qFormat/>
    <w:rsid w:val="004256A3"/>
    <w:pPr>
      <w:keepNext/>
      <w:spacing w:before="240" w:after="60"/>
      <w:outlineLvl w:val="0"/>
    </w:pPr>
    <w:rPr>
      <w:rFonts w:ascii="Arial" w:hAnsi="Arial" w:cs="Arial"/>
      <w:b/>
      <w:bCs/>
      <w:kern w:val="32"/>
      <w:sz w:val="32"/>
      <w:szCs w:val="32"/>
    </w:rPr>
  </w:style>
  <w:style w:type="paragraph" w:styleId="20">
    <w:name w:val="heading 2"/>
    <w:basedOn w:val="a1"/>
    <w:next w:val="a1"/>
    <w:link w:val="21"/>
    <w:qFormat/>
    <w:rsid w:val="004256A3"/>
    <w:pPr>
      <w:keepNext/>
      <w:spacing w:before="240" w:after="60"/>
      <w:outlineLvl w:val="1"/>
    </w:pPr>
    <w:rPr>
      <w:rFonts w:ascii="Arial" w:hAnsi="Arial"/>
      <w:b/>
      <w:bCs/>
      <w:i/>
      <w:iCs/>
      <w:sz w:val="28"/>
      <w:szCs w:val="28"/>
    </w:rPr>
  </w:style>
  <w:style w:type="paragraph" w:styleId="3">
    <w:name w:val="heading 3"/>
    <w:basedOn w:val="a1"/>
    <w:next w:val="a1"/>
    <w:link w:val="30"/>
    <w:semiHidden/>
    <w:unhideWhenUsed/>
    <w:qFormat/>
    <w:rsid w:val="002909CE"/>
    <w:pPr>
      <w:keepNext/>
      <w:spacing w:before="240" w:after="60"/>
      <w:outlineLvl w:val="2"/>
    </w:pPr>
    <w:rPr>
      <w:rFonts w:ascii="Cambria" w:eastAsia="Times New Roman" w:hAnsi="Cambria"/>
      <w:b/>
      <w:bCs/>
      <w:sz w:val="26"/>
      <w:szCs w:val="26"/>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header"/>
    <w:basedOn w:val="a1"/>
    <w:link w:val="a6"/>
    <w:uiPriority w:val="99"/>
    <w:unhideWhenUsed/>
    <w:rsid w:val="000D7C6A"/>
    <w:pPr>
      <w:tabs>
        <w:tab w:val="center" w:pos="4677"/>
        <w:tab w:val="right" w:pos="9355"/>
      </w:tabs>
    </w:pPr>
  </w:style>
  <w:style w:type="character" w:customStyle="1" w:styleId="a6">
    <w:name w:val="Верхний колонтитул Знак"/>
    <w:basedOn w:val="a2"/>
    <w:link w:val="a5"/>
    <w:uiPriority w:val="99"/>
    <w:rsid w:val="000D7C6A"/>
  </w:style>
  <w:style w:type="paragraph" w:styleId="a7">
    <w:name w:val="footer"/>
    <w:basedOn w:val="a1"/>
    <w:link w:val="a8"/>
    <w:uiPriority w:val="99"/>
    <w:unhideWhenUsed/>
    <w:rsid w:val="000D7C6A"/>
    <w:pPr>
      <w:tabs>
        <w:tab w:val="center" w:pos="4677"/>
        <w:tab w:val="right" w:pos="9355"/>
      </w:tabs>
    </w:pPr>
  </w:style>
  <w:style w:type="character" w:customStyle="1" w:styleId="a8">
    <w:name w:val="Нижний колонтитул Знак"/>
    <w:basedOn w:val="a2"/>
    <w:link w:val="a7"/>
    <w:uiPriority w:val="99"/>
    <w:semiHidden/>
    <w:rsid w:val="000D7C6A"/>
  </w:style>
  <w:style w:type="paragraph" w:styleId="a9">
    <w:name w:val="No Spacing"/>
    <w:uiPriority w:val="1"/>
    <w:qFormat/>
    <w:rsid w:val="000E571E"/>
    <w:rPr>
      <w:sz w:val="22"/>
      <w:szCs w:val="22"/>
      <w:lang w:eastAsia="en-US"/>
    </w:rPr>
  </w:style>
  <w:style w:type="paragraph" w:styleId="aa">
    <w:name w:val="caption"/>
    <w:basedOn w:val="a1"/>
    <w:qFormat/>
    <w:rsid w:val="008B3B41"/>
    <w:pPr>
      <w:spacing w:before="100" w:beforeAutospacing="1" w:after="100" w:afterAutospacing="1"/>
    </w:pPr>
    <w:rPr>
      <w:rFonts w:eastAsia="Times New Roman"/>
      <w:szCs w:val="24"/>
      <w:lang w:eastAsia="ru-RU"/>
    </w:rPr>
  </w:style>
  <w:style w:type="paragraph" w:styleId="11">
    <w:name w:val="toc 1"/>
    <w:basedOn w:val="a1"/>
    <w:next w:val="a1"/>
    <w:autoRedefine/>
    <w:uiPriority w:val="39"/>
    <w:rsid w:val="00AB44EB"/>
    <w:pPr>
      <w:tabs>
        <w:tab w:val="left" w:pos="426"/>
        <w:tab w:val="right" w:leader="dot" w:pos="9720"/>
      </w:tabs>
      <w:spacing w:before="240"/>
      <w:ind w:left="181" w:hanging="181"/>
    </w:pPr>
    <w:rPr>
      <w:rFonts w:ascii="Arial" w:hAnsi="Arial" w:cs="Arial"/>
      <w:b/>
      <w:bCs/>
      <w:caps/>
      <w:noProof/>
      <w:sz w:val="20"/>
      <w:szCs w:val="20"/>
    </w:rPr>
  </w:style>
  <w:style w:type="paragraph" w:styleId="22">
    <w:name w:val="toc 2"/>
    <w:basedOn w:val="a1"/>
    <w:next w:val="a1"/>
    <w:autoRedefine/>
    <w:uiPriority w:val="39"/>
    <w:rsid w:val="008B3B41"/>
    <w:pPr>
      <w:spacing w:before="240"/>
    </w:pPr>
    <w:rPr>
      <w:b/>
      <w:bCs/>
      <w:sz w:val="20"/>
      <w:szCs w:val="20"/>
    </w:rPr>
  </w:style>
  <w:style w:type="paragraph" w:styleId="31">
    <w:name w:val="toc 3"/>
    <w:basedOn w:val="a1"/>
    <w:next w:val="a1"/>
    <w:autoRedefine/>
    <w:uiPriority w:val="39"/>
    <w:rsid w:val="008B3B41"/>
    <w:pPr>
      <w:ind w:left="240"/>
    </w:pPr>
    <w:rPr>
      <w:sz w:val="20"/>
      <w:szCs w:val="20"/>
    </w:rPr>
  </w:style>
  <w:style w:type="paragraph" w:styleId="4">
    <w:name w:val="toc 4"/>
    <w:basedOn w:val="a1"/>
    <w:next w:val="a1"/>
    <w:autoRedefine/>
    <w:semiHidden/>
    <w:rsid w:val="008B3B41"/>
    <w:pPr>
      <w:ind w:left="480"/>
    </w:pPr>
    <w:rPr>
      <w:sz w:val="20"/>
      <w:szCs w:val="20"/>
    </w:rPr>
  </w:style>
  <w:style w:type="paragraph" w:styleId="5">
    <w:name w:val="toc 5"/>
    <w:basedOn w:val="a1"/>
    <w:next w:val="a1"/>
    <w:autoRedefine/>
    <w:semiHidden/>
    <w:rsid w:val="008B3B41"/>
    <w:pPr>
      <w:ind w:left="720"/>
    </w:pPr>
    <w:rPr>
      <w:sz w:val="20"/>
      <w:szCs w:val="20"/>
    </w:rPr>
  </w:style>
  <w:style w:type="paragraph" w:styleId="6">
    <w:name w:val="toc 6"/>
    <w:basedOn w:val="a1"/>
    <w:next w:val="a1"/>
    <w:autoRedefine/>
    <w:semiHidden/>
    <w:rsid w:val="008B3B41"/>
    <w:pPr>
      <w:ind w:left="960"/>
    </w:pPr>
    <w:rPr>
      <w:sz w:val="20"/>
      <w:szCs w:val="20"/>
    </w:rPr>
  </w:style>
  <w:style w:type="paragraph" w:styleId="7">
    <w:name w:val="toc 7"/>
    <w:basedOn w:val="a1"/>
    <w:next w:val="a1"/>
    <w:autoRedefine/>
    <w:semiHidden/>
    <w:rsid w:val="008B3B41"/>
    <w:pPr>
      <w:ind w:left="1200"/>
    </w:pPr>
    <w:rPr>
      <w:sz w:val="20"/>
      <w:szCs w:val="20"/>
    </w:rPr>
  </w:style>
  <w:style w:type="paragraph" w:styleId="8">
    <w:name w:val="toc 8"/>
    <w:basedOn w:val="a1"/>
    <w:next w:val="a1"/>
    <w:autoRedefine/>
    <w:semiHidden/>
    <w:rsid w:val="008B3B41"/>
    <w:pPr>
      <w:ind w:left="1440"/>
    </w:pPr>
    <w:rPr>
      <w:sz w:val="20"/>
      <w:szCs w:val="20"/>
    </w:rPr>
  </w:style>
  <w:style w:type="paragraph" w:styleId="9">
    <w:name w:val="toc 9"/>
    <w:basedOn w:val="a1"/>
    <w:next w:val="a1"/>
    <w:autoRedefine/>
    <w:semiHidden/>
    <w:rsid w:val="008B3B41"/>
    <w:pPr>
      <w:ind w:left="1680"/>
    </w:pPr>
    <w:rPr>
      <w:sz w:val="20"/>
      <w:szCs w:val="20"/>
    </w:rPr>
  </w:style>
  <w:style w:type="character" w:styleId="ab">
    <w:name w:val="Hyperlink"/>
    <w:uiPriority w:val="99"/>
    <w:rsid w:val="008B3B41"/>
    <w:rPr>
      <w:color w:val="0000FF"/>
      <w:u w:val="single"/>
    </w:rPr>
  </w:style>
  <w:style w:type="character" w:styleId="ac">
    <w:name w:val="annotation reference"/>
    <w:semiHidden/>
    <w:rsid w:val="00C851FA"/>
    <w:rPr>
      <w:sz w:val="16"/>
      <w:szCs w:val="16"/>
    </w:rPr>
  </w:style>
  <w:style w:type="paragraph" w:styleId="ad">
    <w:name w:val="annotation text"/>
    <w:basedOn w:val="a1"/>
    <w:link w:val="ae"/>
    <w:semiHidden/>
    <w:rsid w:val="00C851FA"/>
    <w:rPr>
      <w:sz w:val="20"/>
      <w:szCs w:val="20"/>
    </w:rPr>
  </w:style>
  <w:style w:type="paragraph" w:styleId="af">
    <w:name w:val="annotation subject"/>
    <w:basedOn w:val="ad"/>
    <w:next w:val="ad"/>
    <w:semiHidden/>
    <w:rsid w:val="00C851FA"/>
    <w:rPr>
      <w:b/>
      <w:bCs/>
    </w:rPr>
  </w:style>
  <w:style w:type="paragraph" w:styleId="af0">
    <w:name w:val="Balloon Text"/>
    <w:basedOn w:val="a1"/>
    <w:semiHidden/>
    <w:rsid w:val="00C851FA"/>
    <w:rPr>
      <w:rFonts w:ascii="Tahoma" w:hAnsi="Tahoma" w:cs="Tahoma"/>
      <w:sz w:val="16"/>
      <w:szCs w:val="16"/>
    </w:rPr>
  </w:style>
  <w:style w:type="paragraph" w:styleId="32">
    <w:name w:val="Body Text 3"/>
    <w:basedOn w:val="a1"/>
    <w:rsid w:val="00642C4B"/>
    <w:pPr>
      <w:spacing w:before="240" w:after="240"/>
      <w:jc w:val="both"/>
    </w:pPr>
    <w:rPr>
      <w:rFonts w:eastAsia="Times New Roman"/>
      <w:szCs w:val="24"/>
      <w:lang w:eastAsia="ru-RU"/>
    </w:rPr>
  </w:style>
  <w:style w:type="paragraph" w:customStyle="1" w:styleId="af1">
    <w:name w:val="ФИО"/>
    <w:basedOn w:val="a1"/>
    <w:rsid w:val="00642C4B"/>
    <w:pPr>
      <w:spacing w:after="180"/>
      <w:ind w:left="5670"/>
      <w:jc w:val="both"/>
    </w:pPr>
    <w:rPr>
      <w:rFonts w:eastAsia="Times New Roman"/>
      <w:szCs w:val="20"/>
      <w:lang w:eastAsia="ru-RU"/>
    </w:rPr>
  </w:style>
  <w:style w:type="paragraph" w:styleId="af2">
    <w:name w:val="footnote text"/>
    <w:basedOn w:val="a1"/>
    <w:semiHidden/>
    <w:rsid w:val="00642C4B"/>
    <w:rPr>
      <w:rFonts w:eastAsia="Times New Roman"/>
      <w:sz w:val="20"/>
      <w:szCs w:val="20"/>
      <w:lang w:eastAsia="ru-RU"/>
    </w:rPr>
  </w:style>
  <w:style w:type="paragraph" w:customStyle="1" w:styleId="af3">
    <w:name w:val="Текст таблица"/>
    <w:basedOn w:val="a1"/>
    <w:rsid w:val="00642C4B"/>
    <w:pPr>
      <w:numPr>
        <w:ilvl w:val="12"/>
      </w:numPr>
      <w:spacing w:before="60"/>
    </w:pPr>
    <w:rPr>
      <w:rFonts w:eastAsia="Times New Roman"/>
      <w:iCs/>
      <w:sz w:val="22"/>
      <w:szCs w:val="20"/>
      <w:lang w:eastAsia="ru-RU"/>
    </w:rPr>
  </w:style>
  <w:style w:type="character" w:styleId="af4">
    <w:name w:val="footnote reference"/>
    <w:semiHidden/>
    <w:rsid w:val="00642C4B"/>
    <w:rPr>
      <w:vertAlign w:val="superscript"/>
    </w:rPr>
  </w:style>
  <w:style w:type="paragraph" w:styleId="2">
    <w:name w:val="List 2"/>
    <w:basedOn w:val="a1"/>
    <w:rsid w:val="00642C4B"/>
    <w:pPr>
      <w:widowControl w:val="0"/>
      <w:numPr>
        <w:numId w:val="2"/>
      </w:numPr>
      <w:overflowPunct w:val="0"/>
      <w:autoSpaceDE w:val="0"/>
      <w:autoSpaceDN w:val="0"/>
      <w:adjustRightInd w:val="0"/>
      <w:spacing w:before="60"/>
      <w:jc w:val="both"/>
      <w:textAlignment w:val="baseline"/>
    </w:pPr>
    <w:rPr>
      <w:rFonts w:eastAsia="Times New Roman"/>
      <w:szCs w:val="20"/>
      <w:lang w:eastAsia="ru-RU"/>
    </w:rPr>
  </w:style>
  <w:style w:type="character" w:styleId="af5">
    <w:name w:val="Strong"/>
    <w:qFormat/>
    <w:rsid w:val="00642C4B"/>
    <w:rPr>
      <w:b/>
      <w:bCs/>
    </w:rPr>
  </w:style>
  <w:style w:type="paragraph" w:styleId="33">
    <w:name w:val="Body Text Indent 3"/>
    <w:basedOn w:val="a1"/>
    <w:rsid w:val="001542C7"/>
    <w:pPr>
      <w:spacing w:after="120"/>
      <w:ind w:left="283"/>
    </w:pPr>
    <w:rPr>
      <w:rFonts w:eastAsia="Times New Roman"/>
      <w:sz w:val="16"/>
      <w:szCs w:val="16"/>
      <w:lang w:eastAsia="ru-RU"/>
    </w:rPr>
  </w:style>
  <w:style w:type="character" w:customStyle="1" w:styleId="S">
    <w:name w:val="S_Обозначение"/>
    <w:uiPriority w:val="99"/>
    <w:rsid w:val="00523CAF"/>
    <w:rPr>
      <w:rFonts w:ascii="Arial" w:hAnsi="Arial" w:cs="Times New Roman"/>
      <w:b/>
      <w:i/>
      <w:sz w:val="24"/>
      <w:szCs w:val="24"/>
      <w:vertAlign w:val="baseline"/>
      <w:lang w:val="ru-RU" w:eastAsia="ru-RU" w:bidi="ar-SA"/>
    </w:rPr>
  </w:style>
  <w:style w:type="paragraph" w:styleId="af6">
    <w:name w:val="Normal (Web)"/>
    <w:basedOn w:val="a1"/>
    <w:rsid w:val="00523CAF"/>
    <w:pPr>
      <w:spacing w:before="100" w:beforeAutospacing="1" w:after="100" w:afterAutospacing="1"/>
    </w:pPr>
    <w:rPr>
      <w:rFonts w:eastAsia="Times New Roman"/>
      <w:szCs w:val="24"/>
      <w:lang w:eastAsia="ru-RU"/>
    </w:rPr>
  </w:style>
  <w:style w:type="character" w:customStyle="1" w:styleId="urtxtemph">
    <w:name w:val="urtxtemph"/>
    <w:basedOn w:val="a2"/>
    <w:rsid w:val="00523CAF"/>
  </w:style>
  <w:style w:type="character" w:customStyle="1" w:styleId="34">
    <w:name w:val="Знак Знак3"/>
    <w:semiHidden/>
    <w:rsid w:val="0084209F"/>
    <w:rPr>
      <w:sz w:val="24"/>
      <w:szCs w:val="24"/>
      <w:lang w:val="ru-RU" w:eastAsia="ru-RU" w:bidi="ar-SA"/>
    </w:rPr>
  </w:style>
  <w:style w:type="character" w:customStyle="1" w:styleId="23">
    <w:name w:val="Знак Знак2"/>
    <w:semiHidden/>
    <w:rsid w:val="005D5FE6"/>
    <w:rPr>
      <w:sz w:val="24"/>
      <w:szCs w:val="24"/>
      <w:lang w:val="ru-RU" w:eastAsia="ru-RU" w:bidi="ar-SA"/>
    </w:rPr>
  </w:style>
  <w:style w:type="paragraph" w:styleId="af7">
    <w:name w:val="Body Text"/>
    <w:basedOn w:val="a1"/>
    <w:link w:val="af8"/>
    <w:rsid w:val="00B34432"/>
    <w:pPr>
      <w:spacing w:after="120"/>
    </w:pPr>
    <w:rPr>
      <w:rFonts w:eastAsia="Times New Roman"/>
      <w:szCs w:val="24"/>
    </w:rPr>
  </w:style>
  <w:style w:type="character" w:customStyle="1" w:styleId="af8">
    <w:name w:val="Основной текст Знак"/>
    <w:link w:val="af7"/>
    <w:rsid w:val="00B34432"/>
    <w:rPr>
      <w:rFonts w:ascii="Times New Roman" w:eastAsia="Times New Roman" w:hAnsi="Times New Roman"/>
      <w:sz w:val="24"/>
      <w:szCs w:val="24"/>
    </w:rPr>
  </w:style>
  <w:style w:type="character" w:customStyle="1" w:styleId="21">
    <w:name w:val="Заголовок 2 Знак"/>
    <w:link w:val="20"/>
    <w:rsid w:val="00B34432"/>
    <w:rPr>
      <w:rFonts w:ascii="Arial" w:hAnsi="Arial" w:cs="Arial"/>
      <w:b/>
      <w:bCs/>
      <w:i/>
      <w:iCs/>
      <w:sz w:val="28"/>
      <w:szCs w:val="28"/>
      <w:lang w:eastAsia="en-US"/>
    </w:rPr>
  </w:style>
  <w:style w:type="paragraph" w:customStyle="1" w:styleId="S0">
    <w:name w:val="S_Обычный"/>
    <w:basedOn w:val="a1"/>
    <w:link w:val="S1"/>
    <w:rsid w:val="00B34432"/>
    <w:pPr>
      <w:widowControl w:val="0"/>
      <w:tabs>
        <w:tab w:val="left" w:pos="1690"/>
      </w:tabs>
      <w:spacing w:before="240"/>
      <w:jc w:val="both"/>
    </w:pPr>
    <w:rPr>
      <w:rFonts w:eastAsia="Times New Roman"/>
      <w:szCs w:val="24"/>
    </w:rPr>
  </w:style>
  <w:style w:type="character" w:customStyle="1" w:styleId="S1">
    <w:name w:val="S_Обычный Знак"/>
    <w:link w:val="S0"/>
    <w:locked/>
    <w:rsid w:val="00B34432"/>
    <w:rPr>
      <w:rFonts w:ascii="Times New Roman" w:eastAsia="Times New Roman" w:hAnsi="Times New Roman"/>
      <w:sz w:val="24"/>
      <w:szCs w:val="24"/>
    </w:rPr>
  </w:style>
  <w:style w:type="paragraph" w:customStyle="1" w:styleId="S2">
    <w:name w:val="S_СписокМ_Обычный"/>
    <w:basedOn w:val="a1"/>
    <w:link w:val="S3"/>
    <w:rsid w:val="00B34432"/>
    <w:pPr>
      <w:tabs>
        <w:tab w:val="num" w:pos="926"/>
      </w:tabs>
      <w:spacing w:before="120"/>
      <w:ind w:left="926" w:hanging="360"/>
      <w:jc w:val="both"/>
    </w:pPr>
    <w:rPr>
      <w:rFonts w:eastAsia="Times New Roman"/>
      <w:szCs w:val="24"/>
    </w:rPr>
  </w:style>
  <w:style w:type="character" w:customStyle="1" w:styleId="S3">
    <w:name w:val="S_СписокМ_Обычный Знак Знак"/>
    <w:link w:val="S2"/>
    <w:locked/>
    <w:rsid w:val="00B34432"/>
    <w:rPr>
      <w:rFonts w:ascii="Times New Roman" w:eastAsia="Times New Roman" w:hAnsi="Times New Roman"/>
      <w:sz w:val="24"/>
      <w:szCs w:val="24"/>
    </w:rPr>
  </w:style>
  <w:style w:type="paragraph" w:customStyle="1" w:styleId="af9">
    <w:name w:val="Текст МУ"/>
    <w:basedOn w:val="a1"/>
    <w:rsid w:val="00B34432"/>
    <w:pPr>
      <w:suppressAutoHyphens/>
      <w:spacing w:before="180" w:after="120"/>
      <w:jc w:val="both"/>
    </w:pPr>
    <w:rPr>
      <w:rFonts w:eastAsia="Times New Roman"/>
      <w:szCs w:val="20"/>
      <w:lang w:eastAsia="ar-SA"/>
    </w:rPr>
  </w:style>
  <w:style w:type="paragraph" w:customStyle="1" w:styleId="12">
    <w:name w:val="Список 1"/>
    <w:basedOn w:val="a"/>
    <w:link w:val="13"/>
    <w:rsid w:val="00D57D98"/>
    <w:pPr>
      <w:widowControl w:val="0"/>
      <w:numPr>
        <w:numId w:val="0"/>
      </w:numPr>
      <w:tabs>
        <w:tab w:val="num" w:pos="900"/>
      </w:tabs>
      <w:overflowPunct w:val="0"/>
      <w:autoSpaceDE w:val="0"/>
      <w:autoSpaceDN w:val="0"/>
      <w:adjustRightInd w:val="0"/>
      <w:spacing w:before="60"/>
      <w:ind w:left="900" w:hanging="360"/>
      <w:contextualSpacing w:val="0"/>
      <w:jc w:val="both"/>
      <w:textAlignment w:val="baseline"/>
    </w:pPr>
    <w:rPr>
      <w:rFonts w:eastAsia="Times New Roman"/>
      <w:szCs w:val="20"/>
    </w:rPr>
  </w:style>
  <w:style w:type="character" w:customStyle="1" w:styleId="13">
    <w:name w:val="Список 1 Знак"/>
    <w:link w:val="12"/>
    <w:rsid w:val="00D57D98"/>
    <w:rPr>
      <w:rFonts w:ascii="Times New Roman" w:eastAsia="Times New Roman" w:hAnsi="Times New Roman"/>
      <w:sz w:val="24"/>
    </w:rPr>
  </w:style>
  <w:style w:type="paragraph" w:styleId="a">
    <w:name w:val="List Bullet"/>
    <w:basedOn w:val="a1"/>
    <w:uiPriority w:val="99"/>
    <w:semiHidden/>
    <w:unhideWhenUsed/>
    <w:rsid w:val="00D57D98"/>
    <w:pPr>
      <w:numPr>
        <w:numId w:val="1"/>
      </w:numPr>
      <w:contextualSpacing/>
    </w:pPr>
  </w:style>
  <w:style w:type="paragraph" w:customStyle="1" w:styleId="14">
    <w:name w:val="Название объекта1"/>
    <w:basedOn w:val="a1"/>
    <w:next w:val="a1"/>
    <w:rsid w:val="00344C7C"/>
    <w:pPr>
      <w:suppressAutoHyphens/>
      <w:jc w:val="center"/>
    </w:pPr>
    <w:rPr>
      <w:rFonts w:ascii="Arial Narrow" w:eastAsia="Times New Roman" w:hAnsi="Arial Narrow" w:cs="Arial Narrow"/>
      <w:b/>
      <w:bCs/>
      <w:color w:val="000080"/>
      <w:sz w:val="20"/>
      <w:szCs w:val="24"/>
      <w:lang w:eastAsia="ar-SA"/>
    </w:rPr>
  </w:style>
  <w:style w:type="paragraph" w:customStyle="1" w:styleId="afa">
    <w:name w:val="Заголовок приложения"/>
    <w:basedOn w:val="a1"/>
    <w:next w:val="a1"/>
    <w:rsid w:val="001C05C3"/>
    <w:pPr>
      <w:widowControl w:val="0"/>
      <w:overflowPunct w:val="0"/>
      <w:autoSpaceDE w:val="0"/>
      <w:autoSpaceDN w:val="0"/>
      <w:adjustRightInd w:val="0"/>
      <w:spacing w:before="60"/>
      <w:jc w:val="center"/>
      <w:textAlignment w:val="baseline"/>
    </w:pPr>
    <w:rPr>
      <w:rFonts w:eastAsia="Times New Roman"/>
      <w:b/>
      <w:sz w:val="28"/>
      <w:szCs w:val="20"/>
      <w:lang w:eastAsia="ru-RU"/>
    </w:rPr>
  </w:style>
  <w:style w:type="paragraph" w:customStyle="1" w:styleId="24">
    <w:name w:val="Название объекта2"/>
    <w:basedOn w:val="a1"/>
    <w:next w:val="a1"/>
    <w:rsid w:val="001C05C3"/>
    <w:pPr>
      <w:suppressAutoHyphens/>
    </w:pPr>
    <w:rPr>
      <w:rFonts w:eastAsia="Times New Roman"/>
      <w:b/>
      <w:bCs/>
      <w:sz w:val="20"/>
      <w:szCs w:val="20"/>
      <w:lang w:eastAsia="ar-SA"/>
    </w:rPr>
  </w:style>
  <w:style w:type="character" w:customStyle="1" w:styleId="ae">
    <w:name w:val="Текст примечания Знак"/>
    <w:link w:val="ad"/>
    <w:semiHidden/>
    <w:rsid w:val="001C05C3"/>
    <w:rPr>
      <w:rFonts w:ascii="Times New Roman" w:hAnsi="Times New Roman"/>
      <w:lang w:eastAsia="en-US"/>
    </w:rPr>
  </w:style>
  <w:style w:type="paragraph" w:styleId="15">
    <w:name w:val="index 1"/>
    <w:basedOn w:val="a1"/>
    <w:next w:val="a1"/>
    <w:autoRedefine/>
    <w:semiHidden/>
    <w:rsid w:val="00384E85"/>
    <w:pPr>
      <w:jc w:val="both"/>
    </w:pPr>
    <w:rPr>
      <w:rFonts w:eastAsia="Times New Roman"/>
      <w:szCs w:val="24"/>
      <w:lang w:eastAsia="ru-RU"/>
    </w:rPr>
  </w:style>
  <w:style w:type="character" w:customStyle="1" w:styleId="30">
    <w:name w:val="Заголовок 3 Знак"/>
    <w:link w:val="3"/>
    <w:rsid w:val="002909CE"/>
    <w:rPr>
      <w:rFonts w:ascii="Cambria" w:eastAsia="Times New Roman" w:hAnsi="Cambria" w:cs="Times New Roman"/>
      <w:b/>
      <w:bCs/>
      <w:sz w:val="26"/>
      <w:szCs w:val="26"/>
      <w:lang w:eastAsia="en-US"/>
    </w:rPr>
  </w:style>
  <w:style w:type="paragraph" w:styleId="afb">
    <w:name w:val="Body Text Indent"/>
    <w:basedOn w:val="a1"/>
    <w:link w:val="afc"/>
    <w:uiPriority w:val="99"/>
    <w:semiHidden/>
    <w:unhideWhenUsed/>
    <w:rsid w:val="002909CE"/>
    <w:pPr>
      <w:spacing w:after="120"/>
      <w:ind w:left="283"/>
    </w:pPr>
  </w:style>
  <w:style w:type="character" w:customStyle="1" w:styleId="afc">
    <w:name w:val="Основной текст с отступом Знак"/>
    <w:link w:val="afb"/>
    <w:uiPriority w:val="99"/>
    <w:semiHidden/>
    <w:rsid w:val="002909CE"/>
    <w:rPr>
      <w:rFonts w:ascii="Times New Roman" w:hAnsi="Times New Roman"/>
      <w:sz w:val="24"/>
      <w:szCs w:val="22"/>
      <w:lang w:eastAsia="en-US"/>
    </w:rPr>
  </w:style>
  <w:style w:type="character" w:customStyle="1" w:styleId="urtxtstd">
    <w:name w:val="urtxtstd"/>
    <w:rsid w:val="003E319C"/>
  </w:style>
  <w:style w:type="paragraph" w:customStyle="1" w:styleId="afd">
    <w:name w:val="подпункты договора"/>
    <w:basedOn w:val="a1"/>
    <w:rsid w:val="00575A68"/>
    <w:pPr>
      <w:widowControl w:val="0"/>
      <w:tabs>
        <w:tab w:val="num" w:pos="1980"/>
      </w:tabs>
      <w:spacing w:after="60"/>
      <w:ind w:left="1764" w:hanging="504"/>
      <w:jc w:val="both"/>
      <w:outlineLvl w:val="1"/>
    </w:pPr>
    <w:rPr>
      <w:rFonts w:eastAsia="Times New Roman"/>
      <w:bCs/>
      <w:sz w:val="22"/>
      <w:lang w:eastAsia="ru-RU"/>
    </w:rPr>
  </w:style>
  <w:style w:type="paragraph" w:customStyle="1" w:styleId="111">
    <w:name w:val="Стиль Заголовок 1 + 11 пт"/>
    <w:basedOn w:val="10"/>
    <w:rsid w:val="00575A68"/>
    <w:pPr>
      <w:spacing w:before="360" w:after="120"/>
      <w:jc w:val="center"/>
    </w:pPr>
    <w:rPr>
      <w:rFonts w:ascii="Times New Roman" w:eastAsia="Times New Roman" w:hAnsi="Times New Roman" w:cs="Times New Roman"/>
      <w:kern w:val="0"/>
      <w:sz w:val="22"/>
      <w:szCs w:val="20"/>
      <w:lang w:eastAsia="ru-RU"/>
    </w:rPr>
  </w:style>
  <w:style w:type="paragraph" w:customStyle="1" w:styleId="16">
    <w:name w:val="М_Заголовок 1"/>
    <w:basedOn w:val="10"/>
    <w:qFormat/>
    <w:rsid w:val="00FC5363"/>
    <w:pPr>
      <w:keepNext w:val="0"/>
      <w:spacing w:before="0" w:after="0"/>
      <w:jc w:val="both"/>
    </w:pPr>
    <w:rPr>
      <w:caps/>
      <w:kern w:val="0"/>
    </w:rPr>
  </w:style>
  <w:style w:type="paragraph" w:customStyle="1" w:styleId="afe">
    <w:name w:val="М_Обычный"/>
    <w:basedOn w:val="a1"/>
    <w:qFormat/>
    <w:rsid w:val="00FC5363"/>
    <w:pPr>
      <w:jc w:val="both"/>
    </w:pPr>
  </w:style>
  <w:style w:type="paragraph" w:customStyle="1" w:styleId="17">
    <w:name w:val="М_СписокМарк_Уровень 1"/>
    <w:basedOn w:val="a1"/>
    <w:qFormat/>
    <w:rsid w:val="00FC5363"/>
    <w:pPr>
      <w:tabs>
        <w:tab w:val="left" w:pos="540"/>
        <w:tab w:val="num" w:pos="1440"/>
      </w:tabs>
      <w:spacing w:before="120"/>
      <w:ind w:left="1440" w:hanging="360"/>
      <w:jc w:val="both"/>
    </w:pPr>
    <w:rPr>
      <w:bCs/>
    </w:rPr>
  </w:style>
  <w:style w:type="paragraph" w:customStyle="1" w:styleId="1">
    <w:name w:val="М_СписокНумерованУр1"/>
    <w:basedOn w:val="a1"/>
    <w:qFormat/>
    <w:rsid w:val="00FC5363"/>
    <w:pPr>
      <w:numPr>
        <w:numId w:val="23"/>
      </w:numPr>
      <w:spacing w:before="120"/>
      <w:jc w:val="both"/>
    </w:pPr>
  </w:style>
  <w:style w:type="character" w:customStyle="1" w:styleId="aff">
    <w:name w:val="Мой текст Знак"/>
    <w:link w:val="aff0"/>
    <w:uiPriority w:val="99"/>
    <w:locked/>
    <w:rsid w:val="00FC5363"/>
    <w:rPr>
      <w:rFonts w:ascii="Times New Roman" w:hAnsi="Times New Roman"/>
      <w:sz w:val="24"/>
      <w:szCs w:val="24"/>
    </w:rPr>
  </w:style>
  <w:style w:type="paragraph" w:customStyle="1" w:styleId="aff0">
    <w:name w:val="Мой текст"/>
    <w:basedOn w:val="a1"/>
    <w:link w:val="aff"/>
    <w:uiPriority w:val="99"/>
    <w:rsid w:val="00FC5363"/>
    <w:pPr>
      <w:ind w:firstLine="709"/>
      <w:jc w:val="both"/>
    </w:pPr>
    <w:rPr>
      <w:szCs w:val="24"/>
    </w:rPr>
  </w:style>
  <w:style w:type="paragraph" w:customStyle="1" w:styleId="a0">
    <w:name w:val="Мой Абзац"/>
    <w:basedOn w:val="a1"/>
    <w:uiPriority w:val="99"/>
    <w:rsid w:val="00FC5363"/>
    <w:pPr>
      <w:numPr>
        <w:numId w:val="20"/>
      </w:numPr>
      <w:jc w:val="both"/>
    </w:pPr>
    <w:rPr>
      <w:szCs w:val="24"/>
    </w:rPr>
  </w:style>
  <w:style w:type="paragraph" w:styleId="aff1">
    <w:name w:val="Revision"/>
    <w:hidden/>
    <w:uiPriority w:val="99"/>
    <w:semiHidden/>
    <w:rsid w:val="0001460B"/>
    <w:rPr>
      <w:rFonts w:ascii="Times New Roman" w:hAnsi="Times New Roman"/>
      <w:sz w:val="24"/>
      <w:szCs w:val="22"/>
      <w:lang w:eastAsia="en-US"/>
    </w:rPr>
  </w:style>
  <w:style w:type="paragraph" w:styleId="25">
    <w:name w:val="Body Text Indent 2"/>
    <w:basedOn w:val="a1"/>
    <w:link w:val="26"/>
    <w:uiPriority w:val="99"/>
    <w:unhideWhenUsed/>
    <w:rsid w:val="009A3D09"/>
    <w:pPr>
      <w:spacing w:after="120" w:line="480" w:lineRule="auto"/>
      <w:ind w:left="283"/>
    </w:pPr>
  </w:style>
  <w:style w:type="character" w:customStyle="1" w:styleId="26">
    <w:name w:val="Основной текст с отступом 2 Знак"/>
    <w:basedOn w:val="a2"/>
    <w:link w:val="25"/>
    <w:uiPriority w:val="99"/>
    <w:rsid w:val="009A3D09"/>
    <w:rPr>
      <w:rFonts w:ascii="Times New Roman" w:hAnsi="Times New Roman"/>
      <w:sz w:val="24"/>
      <w:szCs w:val="22"/>
      <w:lang w:eastAsia="en-US"/>
    </w:rPr>
  </w:style>
  <w:style w:type="table" w:styleId="aff2">
    <w:name w:val="Table Grid"/>
    <w:basedOn w:val="a3"/>
    <w:uiPriority w:val="59"/>
    <w:rsid w:val="00F66885"/>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semiHidden="0" w:uiPriority="0" w:unhideWhenUsed="0" w:qFormat="1"/>
    <w:lsdException w:name="footnote reference" w:uiPriority="0"/>
    <w:lsdException w:name="annotation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4256A3"/>
    <w:rPr>
      <w:rFonts w:ascii="Times New Roman" w:hAnsi="Times New Roman"/>
      <w:sz w:val="24"/>
      <w:szCs w:val="22"/>
      <w:lang w:eastAsia="en-US"/>
    </w:rPr>
  </w:style>
  <w:style w:type="paragraph" w:styleId="10">
    <w:name w:val="heading 1"/>
    <w:basedOn w:val="a1"/>
    <w:next w:val="a1"/>
    <w:qFormat/>
    <w:rsid w:val="004256A3"/>
    <w:pPr>
      <w:keepNext/>
      <w:spacing w:before="240" w:after="60"/>
      <w:outlineLvl w:val="0"/>
    </w:pPr>
    <w:rPr>
      <w:rFonts w:ascii="Arial" w:hAnsi="Arial" w:cs="Arial"/>
      <w:b/>
      <w:bCs/>
      <w:kern w:val="32"/>
      <w:sz w:val="32"/>
      <w:szCs w:val="32"/>
    </w:rPr>
  </w:style>
  <w:style w:type="paragraph" w:styleId="20">
    <w:name w:val="heading 2"/>
    <w:basedOn w:val="a1"/>
    <w:next w:val="a1"/>
    <w:link w:val="21"/>
    <w:qFormat/>
    <w:rsid w:val="004256A3"/>
    <w:pPr>
      <w:keepNext/>
      <w:spacing w:before="240" w:after="60"/>
      <w:outlineLvl w:val="1"/>
    </w:pPr>
    <w:rPr>
      <w:rFonts w:ascii="Arial" w:hAnsi="Arial"/>
      <w:b/>
      <w:bCs/>
      <w:i/>
      <w:iCs/>
      <w:sz w:val="28"/>
      <w:szCs w:val="28"/>
      <w:lang w:val="x-none"/>
    </w:rPr>
  </w:style>
  <w:style w:type="paragraph" w:styleId="3">
    <w:name w:val="heading 3"/>
    <w:basedOn w:val="a1"/>
    <w:next w:val="a1"/>
    <w:link w:val="30"/>
    <w:semiHidden/>
    <w:unhideWhenUsed/>
    <w:qFormat/>
    <w:rsid w:val="002909CE"/>
    <w:pPr>
      <w:keepNext/>
      <w:spacing w:before="240" w:after="60"/>
      <w:outlineLvl w:val="2"/>
    </w:pPr>
    <w:rPr>
      <w:rFonts w:ascii="Cambria" w:eastAsia="Times New Roman" w:hAnsi="Cambria"/>
      <w:b/>
      <w:bCs/>
      <w:sz w:val="26"/>
      <w:szCs w:val="26"/>
      <w:lang w:val="x-none"/>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header"/>
    <w:basedOn w:val="a1"/>
    <w:link w:val="a6"/>
    <w:uiPriority w:val="99"/>
    <w:unhideWhenUsed/>
    <w:rsid w:val="000D7C6A"/>
    <w:pPr>
      <w:tabs>
        <w:tab w:val="center" w:pos="4677"/>
        <w:tab w:val="right" w:pos="9355"/>
      </w:tabs>
    </w:pPr>
  </w:style>
  <w:style w:type="character" w:customStyle="1" w:styleId="a6">
    <w:name w:val="Верхний колонтитул Знак"/>
    <w:basedOn w:val="a2"/>
    <w:link w:val="a5"/>
    <w:uiPriority w:val="99"/>
    <w:rsid w:val="000D7C6A"/>
  </w:style>
  <w:style w:type="paragraph" w:styleId="a7">
    <w:name w:val="footer"/>
    <w:basedOn w:val="a1"/>
    <w:link w:val="a8"/>
    <w:uiPriority w:val="99"/>
    <w:unhideWhenUsed/>
    <w:rsid w:val="000D7C6A"/>
    <w:pPr>
      <w:tabs>
        <w:tab w:val="center" w:pos="4677"/>
        <w:tab w:val="right" w:pos="9355"/>
      </w:tabs>
    </w:pPr>
  </w:style>
  <w:style w:type="character" w:customStyle="1" w:styleId="a8">
    <w:name w:val="Нижний колонтитул Знак"/>
    <w:basedOn w:val="a2"/>
    <w:link w:val="a7"/>
    <w:uiPriority w:val="99"/>
    <w:semiHidden/>
    <w:rsid w:val="000D7C6A"/>
  </w:style>
  <w:style w:type="paragraph" w:styleId="a9">
    <w:name w:val="No Spacing"/>
    <w:uiPriority w:val="1"/>
    <w:qFormat/>
    <w:rsid w:val="000E571E"/>
    <w:rPr>
      <w:sz w:val="22"/>
      <w:szCs w:val="22"/>
      <w:lang w:eastAsia="en-US"/>
    </w:rPr>
  </w:style>
  <w:style w:type="paragraph" w:styleId="aa">
    <w:name w:val="caption"/>
    <w:basedOn w:val="a1"/>
    <w:qFormat/>
    <w:rsid w:val="008B3B41"/>
    <w:pPr>
      <w:spacing w:before="100" w:beforeAutospacing="1" w:after="100" w:afterAutospacing="1"/>
    </w:pPr>
    <w:rPr>
      <w:rFonts w:eastAsia="Times New Roman"/>
      <w:szCs w:val="24"/>
      <w:lang w:eastAsia="ru-RU"/>
    </w:rPr>
  </w:style>
  <w:style w:type="paragraph" w:styleId="11">
    <w:name w:val="toc 1"/>
    <w:basedOn w:val="a1"/>
    <w:next w:val="a1"/>
    <w:autoRedefine/>
    <w:uiPriority w:val="39"/>
    <w:rsid w:val="00AB44EB"/>
    <w:pPr>
      <w:tabs>
        <w:tab w:val="left" w:pos="426"/>
        <w:tab w:val="right" w:leader="dot" w:pos="9720"/>
      </w:tabs>
      <w:spacing w:before="240"/>
      <w:ind w:left="181" w:hanging="181"/>
    </w:pPr>
    <w:rPr>
      <w:rFonts w:ascii="Arial" w:hAnsi="Arial" w:cs="Arial"/>
      <w:b/>
      <w:bCs/>
      <w:caps/>
      <w:noProof/>
      <w:sz w:val="20"/>
      <w:szCs w:val="20"/>
    </w:rPr>
  </w:style>
  <w:style w:type="paragraph" w:styleId="22">
    <w:name w:val="toc 2"/>
    <w:basedOn w:val="a1"/>
    <w:next w:val="a1"/>
    <w:autoRedefine/>
    <w:uiPriority w:val="39"/>
    <w:rsid w:val="008B3B41"/>
    <w:pPr>
      <w:spacing w:before="240"/>
    </w:pPr>
    <w:rPr>
      <w:b/>
      <w:bCs/>
      <w:sz w:val="20"/>
      <w:szCs w:val="20"/>
    </w:rPr>
  </w:style>
  <w:style w:type="paragraph" w:styleId="31">
    <w:name w:val="toc 3"/>
    <w:basedOn w:val="a1"/>
    <w:next w:val="a1"/>
    <w:autoRedefine/>
    <w:uiPriority w:val="39"/>
    <w:rsid w:val="008B3B41"/>
    <w:pPr>
      <w:ind w:left="240"/>
    </w:pPr>
    <w:rPr>
      <w:sz w:val="20"/>
      <w:szCs w:val="20"/>
    </w:rPr>
  </w:style>
  <w:style w:type="paragraph" w:styleId="4">
    <w:name w:val="toc 4"/>
    <w:basedOn w:val="a1"/>
    <w:next w:val="a1"/>
    <w:autoRedefine/>
    <w:semiHidden/>
    <w:rsid w:val="008B3B41"/>
    <w:pPr>
      <w:ind w:left="480"/>
    </w:pPr>
    <w:rPr>
      <w:sz w:val="20"/>
      <w:szCs w:val="20"/>
    </w:rPr>
  </w:style>
  <w:style w:type="paragraph" w:styleId="5">
    <w:name w:val="toc 5"/>
    <w:basedOn w:val="a1"/>
    <w:next w:val="a1"/>
    <w:autoRedefine/>
    <w:semiHidden/>
    <w:rsid w:val="008B3B41"/>
    <w:pPr>
      <w:ind w:left="720"/>
    </w:pPr>
    <w:rPr>
      <w:sz w:val="20"/>
      <w:szCs w:val="20"/>
    </w:rPr>
  </w:style>
  <w:style w:type="paragraph" w:styleId="6">
    <w:name w:val="toc 6"/>
    <w:basedOn w:val="a1"/>
    <w:next w:val="a1"/>
    <w:autoRedefine/>
    <w:semiHidden/>
    <w:rsid w:val="008B3B41"/>
    <w:pPr>
      <w:ind w:left="960"/>
    </w:pPr>
    <w:rPr>
      <w:sz w:val="20"/>
      <w:szCs w:val="20"/>
    </w:rPr>
  </w:style>
  <w:style w:type="paragraph" w:styleId="7">
    <w:name w:val="toc 7"/>
    <w:basedOn w:val="a1"/>
    <w:next w:val="a1"/>
    <w:autoRedefine/>
    <w:semiHidden/>
    <w:rsid w:val="008B3B41"/>
    <w:pPr>
      <w:ind w:left="1200"/>
    </w:pPr>
    <w:rPr>
      <w:sz w:val="20"/>
      <w:szCs w:val="20"/>
    </w:rPr>
  </w:style>
  <w:style w:type="paragraph" w:styleId="8">
    <w:name w:val="toc 8"/>
    <w:basedOn w:val="a1"/>
    <w:next w:val="a1"/>
    <w:autoRedefine/>
    <w:semiHidden/>
    <w:rsid w:val="008B3B41"/>
    <w:pPr>
      <w:ind w:left="1440"/>
    </w:pPr>
    <w:rPr>
      <w:sz w:val="20"/>
      <w:szCs w:val="20"/>
    </w:rPr>
  </w:style>
  <w:style w:type="paragraph" w:styleId="9">
    <w:name w:val="toc 9"/>
    <w:basedOn w:val="a1"/>
    <w:next w:val="a1"/>
    <w:autoRedefine/>
    <w:semiHidden/>
    <w:rsid w:val="008B3B41"/>
    <w:pPr>
      <w:ind w:left="1680"/>
    </w:pPr>
    <w:rPr>
      <w:sz w:val="20"/>
      <w:szCs w:val="20"/>
    </w:rPr>
  </w:style>
  <w:style w:type="character" w:styleId="ab">
    <w:name w:val="Hyperlink"/>
    <w:uiPriority w:val="99"/>
    <w:rsid w:val="008B3B41"/>
    <w:rPr>
      <w:color w:val="0000FF"/>
      <w:u w:val="single"/>
    </w:rPr>
  </w:style>
  <w:style w:type="character" w:styleId="ac">
    <w:name w:val="annotation reference"/>
    <w:semiHidden/>
    <w:rsid w:val="00C851FA"/>
    <w:rPr>
      <w:sz w:val="16"/>
      <w:szCs w:val="16"/>
    </w:rPr>
  </w:style>
  <w:style w:type="paragraph" w:styleId="ad">
    <w:name w:val="annotation text"/>
    <w:basedOn w:val="a1"/>
    <w:link w:val="ae"/>
    <w:semiHidden/>
    <w:rsid w:val="00C851FA"/>
    <w:rPr>
      <w:sz w:val="20"/>
      <w:szCs w:val="20"/>
      <w:lang w:val="x-none"/>
    </w:rPr>
  </w:style>
  <w:style w:type="paragraph" w:styleId="af">
    <w:name w:val="annotation subject"/>
    <w:basedOn w:val="ad"/>
    <w:next w:val="ad"/>
    <w:semiHidden/>
    <w:rsid w:val="00C851FA"/>
    <w:rPr>
      <w:b/>
      <w:bCs/>
    </w:rPr>
  </w:style>
  <w:style w:type="paragraph" w:styleId="af0">
    <w:name w:val="Balloon Text"/>
    <w:basedOn w:val="a1"/>
    <w:semiHidden/>
    <w:rsid w:val="00C851FA"/>
    <w:rPr>
      <w:rFonts w:ascii="Tahoma" w:hAnsi="Tahoma" w:cs="Tahoma"/>
      <w:sz w:val="16"/>
      <w:szCs w:val="16"/>
    </w:rPr>
  </w:style>
  <w:style w:type="paragraph" w:styleId="32">
    <w:name w:val="Body Text 3"/>
    <w:basedOn w:val="a1"/>
    <w:rsid w:val="00642C4B"/>
    <w:pPr>
      <w:spacing w:before="240" w:after="240"/>
      <w:jc w:val="both"/>
    </w:pPr>
    <w:rPr>
      <w:rFonts w:eastAsia="Times New Roman"/>
      <w:szCs w:val="24"/>
      <w:lang w:eastAsia="ru-RU"/>
    </w:rPr>
  </w:style>
  <w:style w:type="paragraph" w:customStyle="1" w:styleId="af1">
    <w:name w:val="ФИО"/>
    <w:basedOn w:val="a1"/>
    <w:rsid w:val="00642C4B"/>
    <w:pPr>
      <w:spacing w:after="180"/>
      <w:ind w:left="5670"/>
      <w:jc w:val="both"/>
    </w:pPr>
    <w:rPr>
      <w:rFonts w:eastAsia="Times New Roman"/>
      <w:szCs w:val="20"/>
      <w:lang w:eastAsia="ru-RU"/>
    </w:rPr>
  </w:style>
  <w:style w:type="paragraph" w:styleId="af2">
    <w:name w:val="footnote text"/>
    <w:basedOn w:val="a1"/>
    <w:semiHidden/>
    <w:rsid w:val="00642C4B"/>
    <w:rPr>
      <w:rFonts w:eastAsia="Times New Roman"/>
      <w:sz w:val="20"/>
      <w:szCs w:val="20"/>
      <w:lang w:eastAsia="ru-RU"/>
    </w:rPr>
  </w:style>
  <w:style w:type="paragraph" w:customStyle="1" w:styleId="af3">
    <w:name w:val="Текст таблица"/>
    <w:basedOn w:val="a1"/>
    <w:rsid w:val="00642C4B"/>
    <w:pPr>
      <w:numPr>
        <w:ilvl w:val="12"/>
      </w:numPr>
      <w:spacing w:before="60"/>
    </w:pPr>
    <w:rPr>
      <w:rFonts w:eastAsia="Times New Roman"/>
      <w:iCs/>
      <w:sz w:val="22"/>
      <w:szCs w:val="20"/>
      <w:lang w:eastAsia="ru-RU"/>
    </w:rPr>
  </w:style>
  <w:style w:type="character" w:styleId="af4">
    <w:name w:val="footnote reference"/>
    <w:semiHidden/>
    <w:rsid w:val="00642C4B"/>
    <w:rPr>
      <w:vertAlign w:val="superscript"/>
    </w:rPr>
  </w:style>
  <w:style w:type="paragraph" w:styleId="2">
    <w:name w:val="List 2"/>
    <w:basedOn w:val="a1"/>
    <w:rsid w:val="00642C4B"/>
    <w:pPr>
      <w:widowControl w:val="0"/>
      <w:numPr>
        <w:numId w:val="2"/>
      </w:numPr>
      <w:overflowPunct w:val="0"/>
      <w:autoSpaceDE w:val="0"/>
      <w:autoSpaceDN w:val="0"/>
      <w:adjustRightInd w:val="0"/>
      <w:spacing w:before="60"/>
      <w:jc w:val="both"/>
      <w:textAlignment w:val="baseline"/>
    </w:pPr>
    <w:rPr>
      <w:rFonts w:eastAsia="Times New Roman"/>
      <w:szCs w:val="20"/>
      <w:lang w:eastAsia="ru-RU"/>
    </w:rPr>
  </w:style>
  <w:style w:type="character" w:styleId="af5">
    <w:name w:val="Strong"/>
    <w:qFormat/>
    <w:rsid w:val="00642C4B"/>
    <w:rPr>
      <w:b/>
      <w:bCs/>
    </w:rPr>
  </w:style>
  <w:style w:type="paragraph" w:styleId="33">
    <w:name w:val="Body Text Indent 3"/>
    <w:basedOn w:val="a1"/>
    <w:rsid w:val="001542C7"/>
    <w:pPr>
      <w:spacing w:after="120"/>
      <w:ind w:left="283"/>
    </w:pPr>
    <w:rPr>
      <w:rFonts w:eastAsia="Times New Roman"/>
      <w:sz w:val="16"/>
      <w:szCs w:val="16"/>
      <w:lang w:eastAsia="ru-RU"/>
    </w:rPr>
  </w:style>
  <w:style w:type="character" w:customStyle="1" w:styleId="S">
    <w:name w:val="S_Обозначение"/>
    <w:uiPriority w:val="99"/>
    <w:rsid w:val="00523CAF"/>
    <w:rPr>
      <w:rFonts w:ascii="Arial" w:hAnsi="Arial" w:cs="Times New Roman"/>
      <w:b/>
      <w:i/>
      <w:sz w:val="24"/>
      <w:szCs w:val="24"/>
      <w:vertAlign w:val="baseline"/>
      <w:lang w:val="ru-RU" w:eastAsia="ru-RU" w:bidi="ar-SA"/>
    </w:rPr>
  </w:style>
  <w:style w:type="paragraph" w:styleId="af6">
    <w:name w:val="Normal (Web)"/>
    <w:basedOn w:val="a1"/>
    <w:rsid w:val="00523CAF"/>
    <w:pPr>
      <w:spacing w:before="100" w:beforeAutospacing="1" w:after="100" w:afterAutospacing="1"/>
    </w:pPr>
    <w:rPr>
      <w:rFonts w:eastAsia="Times New Roman"/>
      <w:szCs w:val="24"/>
      <w:lang w:eastAsia="ru-RU"/>
    </w:rPr>
  </w:style>
  <w:style w:type="character" w:customStyle="1" w:styleId="urtxtemph">
    <w:name w:val="urtxtemph"/>
    <w:basedOn w:val="a2"/>
    <w:rsid w:val="00523CAF"/>
  </w:style>
  <w:style w:type="character" w:customStyle="1" w:styleId="34">
    <w:name w:val="Знак Знак3"/>
    <w:semiHidden/>
    <w:rsid w:val="0084209F"/>
    <w:rPr>
      <w:sz w:val="24"/>
      <w:szCs w:val="24"/>
      <w:lang w:val="ru-RU" w:eastAsia="ru-RU" w:bidi="ar-SA"/>
    </w:rPr>
  </w:style>
  <w:style w:type="character" w:customStyle="1" w:styleId="23">
    <w:name w:val="Знак Знак2"/>
    <w:semiHidden/>
    <w:rsid w:val="005D5FE6"/>
    <w:rPr>
      <w:sz w:val="24"/>
      <w:szCs w:val="24"/>
      <w:lang w:val="ru-RU" w:eastAsia="ru-RU" w:bidi="ar-SA"/>
    </w:rPr>
  </w:style>
  <w:style w:type="paragraph" w:styleId="af7">
    <w:name w:val="Body Text"/>
    <w:basedOn w:val="a1"/>
    <w:link w:val="af8"/>
    <w:rsid w:val="00B34432"/>
    <w:pPr>
      <w:spacing w:after="120"/>
    </w:pPr>
    <w:rPr>
      <w:rFonts w:eastAsia="Times New Roman"/>
      <w:szCs w:val="24"/>
      <w:lang w:val="x-none" w:eastAsia="x-none"/>
    </w:rPr>
  </w:style>
  <w:style w:type="character" w:customStyle="1" w:styleId="af8">
    <w:name w:val="Основной текст Знак"/>
    <w:link w:val="af7"/>
    <w:rsid w:val="00B34432"/>
    <w:rPr>
      <w:rFonts w:ascii="Times New Roman" w:eastAsia="Times New Roman" w:hAnsi="Times New Roman"/>
      <w:sz w:val="24"/>
      <w:szCs w:val="24"/>
    </w:rPr>
  </w:style>
  <w:style w:type="character" w:customStyle="1" w:styleId="21">
    <w:name w:val="Заголовок 2 Знак"/>
    <w:link w:val="20"/>
    <w:rsid w:val="00B34432"/>
    <w:rPr>
      <w:rFonts w:ascii="Arial" w:hAnsi="Arial" w:cs="Arial"/>
      <w:b/>
      <w:bCs/>
      <w:i/>
      <w:iCs/>
      <w:sz w:val="28"/>
      <w:szCs w:val="28"/>
      <w:lang w:eastAsia="en-US"/>
    </w:rPr>
  </w:style>
  <w:style w:type="paragraph" w:customStyle="1" w:styleId="S0">
    <w:name w:val="S_Обычный"/>
    <w:basedOn w:val="a1"/>
    <w:link w:val="S1"/>
    <w:rsid w:val="00B34432"/>
    <w:pPr>
      <w:widowControl w:val="0"/>
      <w:tabs>
        <w:tab w:val="left" w:pos="1690"/>
      </w:tabs>
      <w:spacing w:before="240"/>
      <w:jc w:val="both"/>
    </w:pPr>
    <w:rPr>
      <w:rFonts w:eastAsia="Times New Roman"/>
      <w:szCs w:val="24"/>
      <w:lang w:val="x-none" w:eastAsia="x-none"/>
    </w:rPr>
  </w:style>
  <w:style w:type="character" w:customStyle="1" w:styleId="S1">
    <w:name w:val="S_Обычный Знак"/>
    <w:link w:val="S0"/>
    <w:locked/>
    <w:rsid w:val="00B34432"/>
    <w:rPr>
      <w:rFonts w:ascii="Times New Roman" w:eastAsia="Times New Roman" w:hAnsi="Times New Roman"/>
      <w:sz w:val="24"/>
      <w:szCs w:val="24"/>
    </w:rPr>
  </w:style>
  <w:style w:type="paragraph" w:customStyle="1" w:styleId="S2">
    <w:name w:val="S_СписокМ_Обычный"/>
    <w:basedOn w:val="a1"/>
    <w:link w:val="S3"/>
    <w:rsid w:val="00B34432"/>
    <w:pPr>
      <w:tabs>
        <w:tab w:val="num" w:pos="926"/>
      </w:tabs>
      <w:spacing w:before="120"/>
      <w:ind w:left="926" w:hanging="360"/>
      <w:jc w:val="both"/>
    </w:pPr>
    <w:rPr>
      <w:rFonts w:eastAsia="Times New Roman"/>
      <w:szCs w:val="24"/>
      <w:lang w:val="x-none" w:eastAsia="x-none"/>
    </w:rPr>
  </w:style>
  <w:style w:type="character" w:customStyle="1" w:styleId="S3">
    <w:name w:val="S_СписокМ_Обычный Знак Знак"/>
    <w:link w:val="S2"/>
    <w:locked/>
    <w:rsid w:val="00B34432"/>
    <w:rPr>
      <w:rFonts w:ascii="Times New Roman" w:eastAsia="Times New Roman" w:hAnsi="Times New Roman"/>
      <w:sz w:val="24"/>
      <w:szCs w:val="24"/>
    </w:rPr>
  </w:style>
  <w:style w:type="paragraph" w:customStyle="1" w:styleId="af9">
    <w:name w:val="Текст МУ"/>
    <w:basedOn w:val="a1"/>
    <w:rsid w:val="00B34432"/>
    <w:pPr>
      <w:suppressAutoHyphens/>
      <w:spacing w:before="180" w:after="120"/>
      <w:jc w:val="both"/>
    </w:pPr>
    <w:rPr>
      <w:rFonts w:eastAsia="Times New Roman"/>
      <w:szCs w:val="20"/>
      <w:lang w:eastAsia="ar-SA"/>
    </w:rPr>
  </w:style>
  <w:style w:type="paragraph" w:customStyle="1" w:styleId="12">
    <w:name w:val="Список 1"/>
    <w:basedOn w:val="a"/>
    <w:link w:val="13"/>
    <w:rsid w:val="00D57D98"/>
    <w:pPr>
      <w:widowControl w:val="0"/>
      <w:numPr>
        <w:numId w:val="0"/>
      </w:numPr>
      <w:tabs>
        <w:tab w:val="num" w:pos="900"/>
      </w:tabs>
      <w:overflowPunct w:val="0"/>
      <w:autoSpaceDE w:val="0"/>
      <w:autoSpaceDN w:val="0"/>
      <w:adjustRightInd w:val="0"/>
      <w:spacing w:before="60"/>
      <w:ind w:left="900" w:hanging="360"/>
      <w:contextualSpacing w:val="0"/>
      <w:jc w:val="both"/>
      <w:textAlignment w:val="baseline"/>
    </w:pPr>
    <w:rPr>
      <w:rFonts w:eastAsia="Times New Roman"/>
      <w:szCs w:val="20"/>
      <w:lang w:val="x-none" w:eastAsia="x-none"/>
    </w:rPr>
  </w:style>
  <w:style w:type="character" w:customStyle="1" w:styleId="13">
    <w:name w:val="Список 1 Знак"/>
    <w:link w:val="12"/>
    <w:rsid w:val="00D57D98"/>
    <w:rPr>
      <w:rFonts w:ascii="Times New Roman" w:eastAsia="Times New Roman" w:hAnsi="Times New Roman"/>
      <w:sz w:val="24"/>
    </w:rPr>
  </w:style>
  <w:style w:type="paragraph" w:styleId="a">
    <w:name w:val="List Bullet"/>
    <w:basedOn w:val="a1"/>
    <w:uiPriority w:val="99"/>
    <w:semiHidden/>
    <w:unhideWhenUsed/>
    <w:rsid w:val="00D57D98"/>
    <w:pPr>
      <w:numPr>
        <w:numId w:val="1"/>
      </w:numPr>
      <w:contextualSpacing/>
    </w:pPr>
  </w:style>
  <w:style w:type="paragraph" w:customStyle="1" w:styleId="14">
    <w:name w:val="Название объекта1"/>
    <w:basedOn w:val="a1"/>
    <w:next w:val="a1"/>
    <w:rsid w:val="00344C7C"/>
    <w:pPr>
      <w:suppressAutoHyphens/>
      <w:jc w:val="center"/>
    </w:pPr>
    <w:rPr>
      <w:rFonts w:ascii="Arial Narrow" w:eastAsia="Times New Roman" w:hAnsi="Arial Narrow" w:cs="Arial Narrow"/>
      <w:b/>
      <w:bCs/>
      <w:color w:val="000080"/>
      <w:sz w:val="20"/>
      <w:szCs w:val="24"/>
      <w:lang w:eastAsia="ar-SA"/>
    </w:rPr>
  </w:style>
  <w:style w:type="paragraph" w:customStyle="1" w:styleId="afa">
    <w:name w:val="Заголовок приложения"/>
    <w:basedOn w:val="a1"/>
    <w:next w:val="a1"/>
    <w:rsid w:val="001C05C3"/>
    <w:pPr>
      <w:widowControl w:val="0"/>
      <w:overflowPunct w:val="0"/>
      <w:autoSpaceDE w:val="0"/>
      <w:autoSpaceDN w:val="0"/>
      <w:adjustRightInd w:val="0"/>
      <w:spacing w:before="60"/>
      <w:jc w:val="center"/>
      <w:textAlignment w:val="baseline"/>
    </w:pPr>
    <w:rPr>
      <w:rFonts w:eastAsia="Times New Roman"/>
      <w:b/>
      <w:sz w:val="28"/>
      <w:szCs w:val="20"/>
      <w:lang w:eastAsia="ru-RU"/>
    </w:rPr>
  </w:style>
  <w:style w:type="paragraph" w:customStyle="1" w:styleId="24">
    <w:name w:val="Название объекта2"/>
    <w:basedOn w:val="a1"/>
    <w:next w:val="a1"/>
    <w:rsid w:val="001C05C3"/>
    <w:pPr>
      <w:suppressAutoHyphens/>
    </w:pPr>
    <w:rPr>
      <w:rFonts w:eastAsia="Times New Roman"/>
      <w:b/>
      <w:bCs/>
      <w:sz w:val="20"/>
      <w:szCs w:val="20"/>
      <w:lang w:eastAsia="ar-SA"/>
    </w:rPr>
  </w:style>
  <w:style w:type="character" w:customStyle="1" w:styleId="ae">
    <w:name w:val="Текст примечания Знак"/>
    <w:link w:val="ad"/>
    <w:semiHidden/>
    <w:rsid w:val="001C05C3"/>
    <w:rPr>
      <w:rFonts w:ascii="Times New Roman" w:hAnsi="Times New Roman"/>
      <w:lang w:eastAsia="en-US"/>
    </w:rPr>
  </w:style>
  <w:style w:type="paragraph" w:styleId="15">
    <w:name w:val="index 1"/>
    <w:basedOn w:val="a1"/>
    <w:next w:val="a1"/>
    <w:autoRedefine/>
    <w:semiHidden/>
    <w:rsid w:val="00384E85"/>
    <w:pPr>
      <w:jc w:val="both"/>
    </w:pPr>
    <w:rPr>
      <w:rFonts w:eastAsia="Times New Roman"/>
      <w:szCs w:val="24"/>
      <w:lang w:eastAsia="ru-RU"/>
    </w:rPr>
  </w:style>
  <w:style w:type="character" w:customStyle="1" w:styleId="30">
    <w:name w:val="Заголовок 3 Знак"/>
    <w:link w:val="3"/>
    <w:rsid w:val="002909CE"/>
    <w:rPr>
      <w:rFonts w:ascii="Cambria" w:eastAsia="Times New Roman" w:hAnsi="Cambria" w:cs="Times New Roman"/>
      <w:b/>
      <w:bCs/>
      <w:sz w:val="26"/>
      <w:szCs w:val="26"/>
      <w:lang w:eastAsia="en-US"/>
    </w:rPr>
  </w:style>
  <w:style w:type="paragraph" w:styleId="afb">
    <w:name w:val="Body Text Indent"/>
    <w:basedOn w:val="a1"/>
    <w:link w:val="afc"/>
    <w:uiPriority w:val="99"/>
    <w:semiHidden/>
    <w:unhideWhenUsed/>
    <w:rsid w:val="002909CE"/>
    <w:pPr>
      <w:spacing w:after="120"/>
      <w:ind w:left="283"/>
    </w:pPr>
    <w:rPr>
      <w:lang w:val="x-none"/>
    </w:rPr>
  </w:style>
  <w:style w:type="character" w:customStyle="1" w:styleId="afc">
    <w:name w:val="Основной текст с отступом Знак"/>
    <w:link w:val="afb"/>
    <w:uiPriority w:val="99"/>
    <w:semiHidden/>
    <w:rsid w:val="002909CE"/>
    <w:rPr>
      <w:rFonts w:ascii="Times New Roman" w:hAnsi="Times New Roman"/>
      <w:sz w:val="24"/>
      <w:szCs w:val="22"/>
      <w:lang w:eastAsia="en-US"/>
    </w:rPr>
  </w:style>
  <w:style w:type="character" w:customStyle="1" w:styleId="urtxtstd">
    <w:name w:val="urtxtstd"/>
    <w:rsid w:val="003E319C"/>
  </w:style>
  <w:style w:type="paragraph" w:customStyle="1" w:styleId="afd">
    <w:name w:val="подпункты договора"/>
    <w:basedOn w:val="a1"/>
    <w:rsid w:val="00575A68"/>
    <w:pPr>
      <w:widowControl w:val="0"/>
      <w:tabs>
        <w:tab w:val="num" w:pos="1980"/>
      </w:tabs>
      <w:spacing w:after="60"/>
      <w:ind w:left="1764" w:hanging="504"/>
      <w:jc w:val="both"/>
      <w:outlineLvl w:val="1"/>
    </w:pPr>
    <w:rPr>
      <w:rFonts w:eastAsia="Times New Roman"/>
      <w:bCs/>
      <w:sz w:val="22"/>
      <w:lang w:eastAsia="ru-RU"/>
    </w:rPr>
  </w:style>
  <w:style w:type="paragraph" w:customStyle="1" w:styleId="111">
    <w:name w:val="Стиль Заголовок 1 + 11 пт"/>
    <w:basedOn w:val="10"/>
    <w:rsid w:val="00575A68"/>
    <w:pPr>
      <w:spacing w:before="360" w:after="120"/>
      <w:jc w:val="center"/>
    </w:pPr>
    <w:rPr>
      <w:rFonts w:ascii="Times New Roman" w:eastAsia="Times New Roman" w:hAnsi="Times New Roman" w:cs="Times New Roman"/>
      <w:kern w:val="0"/>
      <w:sz w:val="22"/>
      <w:szCs w:val="20"/>
      <w:lang w:eastAsia="ru-RU"/>
    </w:rPr>
  </w:style>
  <w:style w:type="paragraph" w:customStyle="1" w:styleId="16">
    <w:name w:val="М_Заголовок 1"/>
    <w:basedOn w:val="10"/>
    <w:qFormat/>
    <w:rsid w:val="00FC5363"/>
    <w:pPr>
      <w:keepNext w:val="0"/>
      <w:spacing w:before="0" w:after="0"/>
      <w:jc w:val="both"/>
    </w:pPr>
    <w:rPr>
      <w:caps/>
      <w:kern w:val="0"/>
    </w:rPr>
  </w:style>
  <w:style w:type="paragraph" w:customStyle="1" w:styleId="afe">
    <w:name w:val="М_Обычный"/>
    <w:basedOn w:val="a1"/>
    <w:qFormat/>
    <w:rsid w:val="00FC5363"/>
    <w:pPr>
      <w:jc w:val="both"/>
    </w:pPr>
  </w:style>
  <w:style w:type="paragraph" w:customStyle="1" w:styleId="17">
    <w:name w:val="М_СписокМарк_Уровень 1"/>
    <w:basedOn w:val="a1"/>
    <w:qFormat/>
    <w:rsid w:val="00FC5363"/>
    <w:pPr>
      <w:tabs>
        <w:tab w:val="left" w:pos="540"/>
        <w:tab w:val="num" w:pos="1440"/>
      </w:tabs>
      <w:spacing w:before="120"/>
      <w:ind w:left="1440" w:hanging="360"/>
      <w:jc w:val="both"/>
    </w:pPr>
    <w:rPr>
      <w:bCs/>
    </w:rPr>
  </w:style>
  <w:style w:type="paragraph" w:customStyle="1" w:styleId="1">
    <w:name w:val="М_СписокНумерованУр1"/>
    <w:basedOn w:val="a1"/>
    <w:qFormat/>
    <w:rsid w:val="00FC5363"/>
    <w:pPr>
      <w:numPr>
        <w:numId w:val="23"/>
      </w:numPr>
      <w:spacing w:before="120"/>
      <w:jc w:val="both"/>
    </w:pPr>
  </w:style>
  <w:style w:type="character" w:customStyle="1" w:styleId="aff">
    <w:name w:val="Мой текст Знак"/>
    <w:link w:val="aff0"/>
    <w:uiPriority w:val="99"/>
    <w:locked/>
    <w:rsid w:val="00FC5363"/>
    <w:rPr>
      <w:rFonts w:ascii="Times New Roman" w:hAnsi="Times New Roman"/>
      <w:sz w:val="24"/>
      <w:szCs w:val="24"/>
    </w:rPr>
  </w:style>
  <w:style w:type="paragraph" w:customStyle="1" w:styleId="aff0">
    <w:name w:val="Мой текст"/>
    <w:basedOn w:val="a1"/>
    <w:link w:val="aff"/>
    <w:uiPriority w:val="99"/>
    <w:rsid w:val="00FC5363"/>
    <w:pPr>
      <w:ind w:firstLine="709"/>
      <w:jc w:val="both"/>
    </w:pPr>
    <w:rPr>
      <w:szCs w:val="24"/>
      <w:lang w:val="x-none" w:eastAsia="x-none"/>
    </w:rPr>
  </w:style>
  <w:style w:type="paragraph" w:customStyle="1" w:styleId="a0">
    <w:name w:val="Мой Абзац"/>
    <w:basedOn w:val="a1"/>
    <w:uiPriority w:val="99"/>
    <w:rsid w:val="00FC5363"/>
    <w:pPr>
      <w:numPr>
        <w:numId w:val="20"/>
      </w:numPr>
      <w:jc w:val="both"/>
    </w:pPr>
    <w:rPr>
      <w:szCs w:val="24"/>
    </w:rPr>
  </w:style>
  <w:style w:type="paragraph" w:styleId="aff1">
    <w:name w:val="Revision"/>
    <w:hidden/>
    <w:uiPriority w:val="99"/>
    <w:semiHidden/>
    <w:rsid w:val="0001460B"/>
    <w:rPr>
      <w:rFonts w:ascii="Times New Roman" w:hAnsi="Times New Roman"/>
      <w:sz w:val="24"/>
      <w:szCs w:val="22"/>
      <w:lang w:eastAsia="en-US"/>
    </w:rPr>
  </w:style>
</w:styles>
</file>

<file path=word/webSettings.xml><?xml version="1.0" encoding="utf-8"?>
<w:webSettings xmlns:r="http://schemas.openxmlformats.org/officeDocument/2006/relationships" xmlns:w="http://schemas.openxmlformats.org/wordprocessingml/2006/main">
  <w:divs>
    <w:div w:id="612905825">
      <w:bodyDiv w:val="1"/>
      <w:marLeft w:val="0"/>
      <w:marRight w:val="0"/>
      <w:marTop w:val="0"/>
      <w:marBottom w:val="0"/>
      <w:divBdr>
        <w:top w:val="none" w:sz="0" w:space="0" w:color="auto"/>
        <w:left w:val="none" w:sz="0" w:space="0" w:color="auto"/>
        <w:bottom w:val="none" w:sz="0" w:space="0" w:color="auto"/>
        <w:right w:val="none" w:sz="0" w:space="0" w:color="auto"/>
      </w:divBdr>
    </w:div>
    <w:div w:id="665783504">
      <w:bodyDiv w:val="1"/>
      <w:marLeft w:val="0"/>
      <w:marRight w:val="0"/>
      <w:marTop w:val="0"/>
      <w:marBottom w:val="0"/>
      <w:divBdr>
        <w:top w:val="none" w:sz="0" w:space="0" w:color="auto"/>
        <w:left w:val="none" w:sz="0" w:space="0" w:color="auto"/>
        <w:bottom w:val="none" w:sz="0" w:space="0" w:color="auto"/>
        <w:right w:val="none" w:sz="0" w:space="0" w:color="auto"/>
      </w:divBdr>
    </w:div>
    <w:div w:id="1816990963">
      <w:bodyDiv w:val="1"/>
      <w:marLeft w:val="0"/>
      <w:marRight w:val="0"/>
      <w:marTop w:val="0"/>
      <w:marBottom w:val="0"/>
      <w:divBdr>
        <w:top w:val="none" w:sz="0" w:space="0" w:color="auto"/>
        <w:left w:val="none" w:sz="0" w:space="0" w:color="auto"/>
        <w:bottom w:val="none" w:sz="0" w:space="0" w:color="auto"/>
        <w:right w:val="none" w:sz="0" w:space="0" w:color="auto"/>
      </w:divBdr>
    </w:div>
    <w:div w:id="1857572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3.xml"/><Relationship Id="rId18" Type="http://schemas.openxmlformats.org/officeDocument/2006/relationships/header" Target="header8.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eader" Target="header11.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header" Target="header7.xml"/><Relationship Id="rId25" Type="http://schemas.openxmlformats.org/officeDocument/2006/relationships/header" Target="header14.xml"/><Relationship Id="rId2" Type="http://schemas.openxmlformats.org/officeDocument/2006/relationships/numbering" Target="numbering.xml"/><Relationship Id="rId16" Type="http://schemas.openxmlformats.org/officeDocument/2006/relationships/header" Target="header6.xml"/><Relationship Id="rId20" Type="http://schemas.openxmlformats.org/officeDocument/2006/relationships/header" Target="header10.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image" Target="media/image1.jpeg"/><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header" Target="header13.xml"/><Relationship Id="rId28" Type="http://schemas.microsoft.com/office/2007/relationships/stylesWithEffects" Target="stylesWithEffects.xml"/><Relationship Id="rId10" Type="http://schemas.openxmlformats.org/officeDocument/2006/relationships/footer" Target="footer2.xml"/><Relationship Id="rId19" Type="http://schemas.openxmlformats.org/officeDocument/2006/relationships/header" Target="header9.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4.xml"/><Relationship Id="rId22" Type="http://schemas.openxmlformats.org/officeDocument/2006/relationships/header" Target="header12.xml"/><Relationship Id="rId27" Type="http://schemas.openxmlformats.org/officeDocument/2006/relationships/theme" Target="theme/theme1.xml"/><Relationship Id="rId35" Type="http://schemas.microsoft.com/office/2011/relationships/commentsExtended" Target="commentsExtended.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7821E90-9D68-43A4-8BAC-ABDBB84C0F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12880</Words>
  <Characters>73417</Characters>
  <Application>Microsoft Office Word</Application>
  <DocSecurity>0</DocSecurity>
  <Lines>611</Lines>
  <Paragraphs>172</Paragraphs>
  <ScaleCrop>false</ScaleCrop>
  <HeadingPairs>
    <vt:vector size="2" baseType="variant">
      <vt:variant>
        <vt:lpstr>Название</vt:lpstr>
      </vt:variant>
      <vt:variant>
        <vt:i4>1</vt:i4>
      </vt:variant>
    </vt:vector>
  </HeadingPairs>
  <TitlesOfParts>
    <vt:vector size="1" baseType="lpstr">
      <vt:lpstr/>
    </vt:vector>
  </TitlesOfParts>
  <Company>ЗАО "Ванкорнефть"</Company>
  <LinksUpToDate>false</LinksUpToDate>
  <CharactersWithSpaces>86125</CharactersWithSpaces>
  <SharedDoc>false</SharedDoc>
  <HLinks>
    <vt:vector size="102" baseType="variant">
      <vt:variant>
        <vt:i4>1572917</vt:i4>
      </vt:variant>
      <vt:variant>
        <vt:i4>98</vt:i4>
      </vt:variant>
      <vt:variant>
        <vt:i4>0</vt:i4>
      </vt:variant>
      <vt:variant>
        <vt:i4>5</vt:i4>
      </vt:variant>
      <vt:variant>
        <vt:lpwstr/>
      </vt:variant>
      <vt:variant>
        <vt:lpwstr>_Toc385948764</vt:lpwstr>
      </vt:variant>
      <vt:variant>
        <vt:i4>1572917</vt:i4>
      </vt:variant>
      <vt:variant>
        <vt:i4>92</vt:i4>
      </vt:variant>
      <vt:variant>
        <vt:i4>0</vt:i4>
      </vt:variant>
      <vt:variant>
        <vt:i4>5</vt:i4>
      </vt:variant>
      <vt:variant>
        <vt:lpwstr/>
      </vt:variant>
      <vt:variant>
        <vt:lpwstr>_Toc385948763</vt:lpwstr>
      </vt:variant>
      <vt:variant>
        <vt:i4>1572917</vt:i4>
      </vt:variant>
      <vt:variant>
        <vt:i4>86</vt:i4>
      </vt:variant>
      <vt:variant>
        <vt:i4>0</vt:i4>
      </vt:variant>
      <vt:variant>
        <vt:i4>5</vt:i4>
      </vt:variant>
      <vt:variant>
        <vt:lpwstr/>
      </vt:variant>
      <vt:variant>
        <vt:lpwstr>_Toc385948762</vt:lpwstr>
      </vt:variant>
      <vt:variant>
        <vt:i4>1572917</vt:i4>
      </vt:variant>
      <vt:variant>
        <vt:i4>80</vt:i4>
      </vt:variant>
      <vt:variant>
        <vt:i4>0</vt:i4>
      </vt:variant>
      <vt:variant>
        <vt:i4>5</vt:i4>
      </vt:variant>
      <vt:variant>
        <vt:lpwstr/>
      </vt:variant>
      <vt:variant>
        <vt:lpwstr>_Toc385948761</vt:lpwstr>
      </vt:variant>
      <vt:variant>
        <vt:i4>1703989</vt:i4>
      </vt:variant>
      <vt:variant>
        <vt:i4>74</vt:i4>
      </vt:variant>
      <vt:variant>
        <vt:i4>0</vt:i4>
      </vt:variant>
      <vt:variant>
        <vt:i4>5</vt:i4>
      </vt:variant>
      <vt:variant>
        <vt:lpwstr/>
      </vt:variant>
      <vt:variant>
        <vt:lpwstr>_Toc385948748</vt:lpwstr>
      </vt:variant>
      <vt:variant>
        <vt:i4>1703989</vt:i4>
      </vt:variant>
      <vt:variant>
        <vt:i4>68</vt:i4>
      </vt:variant>
      <vt:variant>
        <vt:i4>0</vt:i4>
      </vt:variant>
      <vt:variant>
        <vt:i4>5</vt:i4>
      </vt:variant>
      <vt:variant>
        <vt:lpwstr/>
      </vt:variant>
      <vt:variant>
        <vt:lpwstr>_Toc385948747</vt:lpwstr>
      </vt:variant>
      <vt:variant>
        <vt:i4>1835061</vt:i4>
      </vt:variant>
      <vt:variant>
        <vt:i4>62</vt:i4>
      </vt:variant>
      <vt:variant>
        <vt:i4>0</vt:i4>
      </vt:variant>
      <vt:variant>
        <vt:i4>5</vt:i4>
      </vt:variant>
      <vt:variant>
        <vt:lpwstr/>
      </vt:variant>
      <vt:variant>
        <vt:lpwstr>_Toc385948724</vt:lpwstr>
      </vt:variant>
      <vt:variant>
        <vt:i4>1835061</vt:i4>
      </vt:variant>
      <vt:variant>
        <vt:i4>56</vt:i4>
      </vt:variant>
      <vt:variant>
        <vt:i4>0</vt:i4>
      </vt:variant>
      <vt:variant>
        <vt:i4>5</vt:i4>
      </vt:variant>
      <vt:variant>
        <vt:lpwstr/>
      </vt:variant>
      <vt:variant>
        <vt:lpwstr>_Toc385948723</vt:lpwstr>
      </vt:variant>
      <vt:variant>
        <vt:i4>1835061</vt:i4>
      </vt:variant>
      <vt:variant>
        <vt:i4>50</vt:i4>
      </vt:variant>
      <vt:variant>
        <vt:i4>0</vt:i4>
      </vt:variant>
      <vt:variant>
        <vt:i4>5</vt:i4>
      </vt:variant>
      <vt:variant>
        <vt:lpwstr/>
      </vt:variant>
      <vt:variant>
        <vt:lpwstr>_Toc385948722</vt:lpwstr>
      </vt:variant>
      <vt:variant>
        <vt:i4>2031669</vt:i4>
      </vt:variant>
      <vt:variant>
        <vt:i4>44</vt:i4>
      </vt:variant>
      <vt:variant>
        <vt:i4>0</vt:i4>
      </vt:variant>
      <vt:variant>
        <vt:i4>5</vt:i4>
      </vt:variant>
      <vt:variant>
        <vt:lpwstr/>
      </vt:variant>
      <vt:variant>
        <vt:lpwstr>_Toc385948716</vt:lpwstr>
      </vt:variant>
      <vt:variant>
        <vt:i4>2031669</vt:i4>
      </vt:variant>
      <vt:variant>
        <vt:i4>38</vt:i4>
      </vt:variant>
      <vt:variant>
        <vt:i4>0</vt:i4>
      </vt:variant>
      <vt:variant>
        <vt:i4>5</vt:i4>
      </vt:variant>
      <vt:variant>
        <vt:lpwstr/>
      </vt:variant>
      <vt:variant>
        <vt:lpwstr>_Toc385948715</vt:lpwstr>
      </vt:variant>
      <vt:variant>
        <vt:i4>2031669</vt:i4>
      </vt:variant>
      <vt:variant>
        <vt:i4>32</vt:i4>
      </vt:variant>
      <vt:variant>
        <vt:i4>0</vt:i4>
      </vt:variant>
      <vt:variant>
        <vt:i4>5</vt:i4>
      </vt:variant>
      <vt:variant>
        <vt:lpwstr/>
      </vt:variant>
      <vt:variant>
        <vt:lpwstr>_Toc385948714</vt:lpwstr>
      </vt:variant>
      <vt:variant>
        <vt:i4>2031669</vt:i4>
      </vt:variant>
      <vt:variant>
        <vt:i4>26</vt:i4>
      </vt:variant>
      <vt:variant>
        <vt:i4>0</vt:i4>
      </vt:variant>
      <vt:variant>
        <vt:i4>5</vt:i4>
      </vt:variant>
      <vt:variant>
        <vt:lpwstr/>
      </vt:variant>
      <vt:variant>
        <vt:lpwstr>_Toc385948713</vt:lpwstr>
      </vt:variant>
      <vt:variant>
        <vt:i4>2031669</vt:i4>
      </vt:variant>
      <vt:variant>
        <vt:i4>20</vt:i4>
      </vt:variant>
      <vt:variant>
        <vt:i4>0</vt:i4>
      </vt:variant>
      <vt:variant>
        <vt:i4>5</vt:i4>
      </vt:variant>
      <vt:variant>
        <vt:lpwstr/>
      </vt:variant>
      <vt:variant>
        <vt:lpwstr>_Toc385948712</vt:lpwstr>
      </vt:variant>
      <vt:variant>
        <vt:i4>2031669</vt:i4>
      </vt:variant>
      <vt:variant>
        <vt:i4>14</vt:i4>
      </vt:variant>
      <vt:variant>
        <vt:i4>0</vt:i4>
      </vt:variant>
      <vt:variant>
        <vt:i4>5</vt:i4>
      </vt:variant>
      <vt:variant>
        <vt:lpwstr/>
      </vt:variant>
      <vt:variant>
        <vt:lpwstr>_Toc385948711</vt:lpwstr>
      </vt:variant>
      <vt:variant>
        <vt:i4>2031669</vt:i4>
      </vt:variant>
      <vt:variant>
        <vt:i4>8</vt:i4>
      </vt:variant>
      <vt:variant>
        <vt:i4>0</vt:i4>
      </vt:variant>
      <vt:variant>
        <vt:i4>5</vt:i4>
      </vt:variant>
      <vt:variant>
        <vt:lpwstr/>
      </vt:variant>
      <vt:variant>
        <vt:lpwstr>_Toc385948710</vt:lpwstr>
      </vt:variant>
      <vt:variant>
        <vt:i4>1966133</vt:i4>
      </vt:variant>
      <vt:variant>
        <vt:i4>2</vt:i4>
      </vt:variant>
      <vt:variant>
        <vt:i4>0</vt:i4>
      </vt:variant>
      <vt:variant>
        <vt:i4>5</vt:i4>
      </vt:variant>
      <vt:variant>
        <vt:lpwstr/>
      </vt:variant>
      <vt:variant>
        <vt:lpwstr>_Toc385948709</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Романов Владимир Анатольевич</dc:creator>
  <cp:lastModifiedBy>Харитонов</cp:lastModifiedBy>
  <cp:revision>4</cp:revision>
  <cp:lastPrinted>2016-02-18T07:16:00Z</cp:lastPrinted>
  <dcterms:created xsi:type="dcterms:W3CDTF">2017-02-07T08:55:00Z</dcterms:created>
  <dcterms:modified xsi:type="dcterms:W3CDTF">2017-02-08T09:07:00Z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