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Default Extension="png" ContentType="image/png"/>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9F" w:rsidRPr="00540E86" w:rsidRDefault="00540E86" w:rsidP="00540E86">
      <w:pPr>
        <w:pStyle w:val="a9"/>
        <w:spacing w:line="360" w:lineRule="auto"/>
        <w:rPr>
          <w:rFonts w:ascii="Arial" w:hAnsi="Arial" w:cs="Arial"/>
          <w:b/>
          <w:sz w:val="28"/>
          <w:szCs w:val="28"/>
        </w:rPr>
      </w:pPr>
      <w:r>
        <w:rPr>
          <w:rFonts w:ascii="Arial" w:hAnsi="Arial" w:cs="Arial"/>
          <w:b/>
          <w:noProof/>
          <w:sz w:val="28"/>
          <w:szCs w:val="28"/>
          <w:lang w:eastAsia="ru-RU"/>
        </w:rPr>
        <w:drawing>
          <wp:inline distT="0" distB="0" distL="0" distR="0">
            <wp:extent cx="1604645" cy="923290"/>
            <wp:effectExtent l="19050" t="0" r="0" b="0"/>
            <wp:docPr id="65" name="Рисунок 65" descr="PD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DF-1"/>
                    <pic:cNvPicPr>
                      <a:picLocks noChangeAspect="1" noChangeArrowheads="1"/>
                    </pic:cNvPicPr>
                  </pic:nvPicPr>
                  <pic:blipFill>
                    <a:blip r:embed="rId8"/>
                    <a:srcRect/>
                    <a:stretch>
                      <a:fillRect/>
                    </a:stretch>
                  </pic:blipFill>
                  <pic:spPr bwMode="auto">
                    <a:xfrm>
                      <a:off x="0" y="0"/>
                      <a:ext cx="1604645" cy="923290"/>
                    </a:xfrm>
                    <a:prstGeom prst="rect">
                      <a:avLst/>
                    </a:prstGeom>
                    <a:noFill/>
                    <a:ln w="9525">
                      <a:noFill/>
                      <a:miter lim="800000"/>
                      <a:headEnd/>
                      <a:tailEnd/>
                    </a:ln>
                  </pic:spPr>
                </pic:pic>
              </a:graphicData>
            </a:graphic>
          </wp:inline>
        </w:drawing>
      </w:r>
    </w:p>
    <w:p w:rsidR="007E5D4B" w:rsidRPr="007E5D4B" w:rsidRDefault="00E86584" w:rsidP="007E5D4B">
      <w:pPr>
        <w:tabs>
          <w:tab w:val="left" w:pos="10080"/>
        </w:tabs>
        <w:ind w:right="181"/>
        <w:jc w:val="right"/>
        <w:rPr>
          <w:rFonts w:eastAsia="Times New Roman"/>
          <w:b/>
          <w:szCs w:val="24"/>
          <w:lang w:eastAsia="ru-RU"/>
        </w:rPr>
      </w:pPr>
      <w:r>
        <w:rPr>
          <w:rFonts w:eastAsia="Times New Roman"/>
          <w:b/>
          <w:szCs w:val="24"/>
          <w:lang w:eastAsia="ru-RU"/>
        </w:rPr>
        <w:t>Приложение № 1</w:t>
      </w:r>
      <w:r w:rsidR="00A16F7F">
        <w:rPr>
          <w:rFonts w:eastAsia="Times New Roman"/>
          <w:b/>
          <w:szCs w:val="24"/>
          <w:lang w:eastAsia="ru-RU"/>
        </w:rPr>
        <w:t>4</w:t>
      </w:r>
    </w:p>
    <w:p w:rsidR="00670A5F" w:rsidRDefault="00E86584" w:rsidP="00E86584">
      <w:pPr>
        <w:tabs>
          <w:tab w:val="left" w:pos="10080"/>
        </w:tabs>
        <w:spacing w:after="120"/>
        <w:ind w:right="181"/>
        <w:jc w:val="right"/>
        <w:rPr>
          <w:rFonts w:eastAsia="Times New Roman"/>
          <w:szCs w:val="24"/>
          <w:lang w:eastAsia="ru-RU"/>
        </w:rPr>
      </w:pPr>
      <w:r w:rsidRPr="007C3594">
        <w:rPr>
          <w:rFonts w:eastAsia="Times New Roman"/>
          <w:szCs w:val="24"/>
          <w:lang w:eastAsia="ru-RU"/>
        </w:rPr>
        <w:t xml:space="preserve">                                                                   </w:t>
      </w:r>
      <w:r>
        <w:rPr>
          <w:rFonts w:eastAsia="Times New Roman"/>
          <w:szCs w:val="24"/>
          <w:lang w:eastAsia="ru-RU"/>
        </w:rPr>
        <w:t xml:space="preserve">            к Договору № </w:t>
      </w:r>
      <w:r w:rsidR="00403D05">
        <w:rPr>
          <w:rFonts w:eastAsia="Times New Roman"/>
          <w:szCs w:val="24"/>
          <w:lang w:eastAsia="ru-RU"/>
        </w:rPr>
        <w:t>023</w:t>
      </w:r>
      <w:r w:rsidR="00540E86">
        <w:rPr>
          <w:rFonts w:eastAsia="Times New Roman"/>
          <w:szCs w:val="24"/>
          <w:lang w:eastAsia="ru-RU"/>
        </w:rPr>
        <w:t>/2017</w:t>
      </w:r>
      <w:r w:rsidR="005D15AD">
        <w:rPr>
          <w:rFonts w:eastAsia="Times New Roman"/>
          <w:szCs w:val="24"/>
          <w:lang w:eastAsia="ru-RU"/>
        </w:rPr>
        <w:t xml:space="preserve"> </w:t>
      </w:r>
    </w:p>
    <w:p w:rsidR="00E86584" w:rsidRDefault="005D15AD" w:rsidP="00E86584">
      <w:pPr>
        <w:tabs>
          <w:tab w:val="left" w:pos="10080"/>
        </w:tabs>
        <w:spacing w:after="120"/>
        <w:ind w:right="181"/>
        <w:jc w:val="right"/>
        <w:rPr>
          <w:rFonts w:eastAsia="Times New Roman"/>
          <w:szCs w:val="24"/>
          <w:lang w:eastAsia="ru-RU"/>
        </w:rPr>
      </w:pPr>
      <w:r>
        <w:rPr>
          <w:rFonts w:eastAsia="Times New Roman"/>
          <w:szCs w:val="24"/>
          <w:lang w:eastAsia="ru-RU"/>
        </w:rPr>
        <w:t xml:space="preserve">от </w:t>
      </w:r>
      <w:r w:rsidR="00403D05">
        <w:rPr>
          <w:rFonts w:eastAsia="Times New Roman"/>
          <w:szCs w:val="24"/>
          <w:lang w:eastAsia="ru-RU"/>
        </w:rPr>
        <w:t>«08</w:t>
      </w:r>
      <w:r w:rsidR="00540E86">
        <w:rPr>
          <w:rFonts w:eastAsia="Times New Roman"/>
          <w:szCs w:val="24"/>
          <w:lang w:eastAsia="ru-RU"/>
        </w:rPr>
        <w:t>»</w:t>
      </w:r>
      <w:r w:rsidR="00670A5F">
        <w:rPr>
          <w:rFonts w:eastAsia="Times New Roman"/>
          <w:szCs w:val="24"/>
          <w:lang w:eastAsia="ru-RU"/>
        </w:rPr>
        <w:t xml:space="preserve"> </w:t>
      </w:r>
      <w:r w:rsidR="00403D05">
        <w:rPr>
          <w:rFonts w:eastAsia="Times New Roman"/>
          <w:szCs w:val="24"/>
          <w:lang w:eastAsia="ru-RU"/>
        </w:rPr>
        <w:t>февраля</w:t>
      </w:r>
      <w:r w:rsidR="00540E86">
        <w:rPr>
          <w:rFonts w:eastAsia="Times New Roman"/>
          <w:szCs w:val="24"/>
          <w:lang w:eastAsia="ru-RU"/>
        </w:rPr>
        <w:t xml:space="preserve"> 2017</w:t>
      </w:r>
      <w:r w:rsidR="00670A5F">
        <w:rPr>
          <w:rFonts w:eastAsia="Times New Roman"/>
          <w:szCs w:val="24"/>
          <w:lang w:eastAsia="ru-RU"/>
        </w:rPr>
        <w:t xml:space="preserve"> г.</w:t>
      </w:r>
    </w:p>
    <w:p w:rsidR="000328AF" w:rsidRDefault="000328AF" w:rsidP="00CF5260">
      <w:pPr>
        <w:pStyle w:val="a9"/>
        <w:spacing w:line="360" w:lineRule="auto"/>
        <w:ind w:left="5390"/>
        <w:rPr>
          <w:rFonts w:ascii="Arial" w:hAnsi="Arial" w:cs="Arial"/>
          <w:b/>
          <w:sz w:val="20"/>
          <w:szCs w:val="20"/>
        </w:rPr>
      </w:pPr>
    </w:p>
    <w:p w:rsidR="00CF5260" w:rsidRPr="00F3037A" w:rsidRDefault="00CF5260" w:rsidP="00CF5260">
      <w:pPr>
        <w:pStyle w:val="a9"/>
        <w:spacing w:line="360" w:lineRule="auto"/>
        <w:ind w:left="5390"/>
        <w:rPr>
          <w:rFonts w:ascii="Arial" w:hAnsi="Arial" w:cs="Arial"/>
          <w:b/>
          <w:sz w:val="20"/>
          <w:szCs w:val="20"/>
        </w:rPr>
      </w:pPr>
      <w:r w:rsidRPr="00F3037A">
        <w:rPr>
          <w:rFonts w:ascii="Arial" w:hAnsi="Arial" w:cs="Arial"/>
          <w:b/>
          <w:sz w:val="20"/>
          <w:szCs w:val="20"/>
        </w:rPr>
        <w:t>УТВЕРЖДЕН</w:t>
      </w:r>
      <w:r w:rsidR="00F13B16">
        <w:rPr>
          <w:rFonts w:ascii="Arial" w:hAnsi="Arial" w:cs="Arial"/>
          <w:b/>
          <w:sz w:val="20"/>
          <w:szCs w:val="20"/>
        </w:rPr>
        <w:t>А</w:t>
      </w:r>
    </w:p>
    <w:p w:rsidR="00CF5260" w:rsidRPr="00F3037A" w:rsidRDefault="00234169" w:rsidP="00CF5260">
      <w:pPr>
        <w:pStyle w:val="a9"/>
        <w:spacing w:line="360" w:lineRule="auto"/>
        <w:ind w:left="5390"/>
        <w:rPr>
          <w:rFonts w:ascii="Arial" w:hAnsi="Arial" w:cs="Arial"/>
          <w:b/>
          <w:sz w:val="20"/>
          <w:szCs w:val="20"/>
        </w:rPr>
      </w:pPr>
      <w:r>
        <w:rPr>
          <w:rFonts w:ascii="Arial" w:hAnsi="Arial" w:cs="Arial"/>
          <w:b/>
          <w:sz w:val="20"/>
          <w:szCs w:val="20"/>
        </w:rPr>
        <w:t>Приказом от «19» ноября</w:t>
      </w:r>
      <w:r w:rsidR="00F13B16">
        <w:rPr>
          <w:rFonts w:ascii="Arial" w:hAnsi="Arial" w:cs="Arial"/>
          <w:b/>
          <w:sz w:val="20"/>
          <w:szCs w:val="20"/>
        </w:rPr>
        <w:t xml:space="preserve"> </w:t>
      </w:r>
      <w:r w:rsidR="00CF5260" w:rsidRPr="00F3037A">
        <w:rPr>
          <w:rFonts w:ascii="Arial" w:hAnsi="Arial" w:cs="Arial"/>
          <w:b/>
          <w:sz w:val="20"/>
          <w:szCs w:val="20"/>
        </w:rPr>
        <w:t>20</w:t>
      </w:r>
      <w:r>
        <w:rPr>
          <w:rFonts w:ascii="Arial" w:hAnsi="Arial" w:cs="Arial"/>
          <w:b/>
          <w:sz w:val="20"/>
          <w:szCs w:val="20"/>
        </w:rPr>
        <w:t>14 г. № 3450</w:t>
      </w:r>
    </w:p>
    <w:p w:rsidR="00CF5260" w:rsidRPr="00F3037A" w:rsidRDefault="00CF5260" w:rsidP="00CF5260">
      <w:pPr>
        <w:pStyle w:val="a9"/>
        <w:spacing w:line="360" w:lineRule="auto"/>
        <w:ind w:left="5390"/>
        <w:rPr>
          <w:rFonts w:ascii="Arial" w:hAnsi="Arial" w:cs="Arial"/>
          <w:b/>
          <w:sz w:val="20"/>
          <w:szCs w:val="20"/>
        </w:rPr>
      </w:pPr>
      <w:r w:rsidRPr="00F3037A">
        <w:rPr>
          <w:rFonts w:ascii="Arial" w:hAnsi="Arial" w:cs="Arial"/>
          <w:b/>
          <w:sz w:val="20"/>
          <w:szCs w:val="20"/>
        </w:rPr>
        <w:t>Введен</w:t>
      </w:r>
      <w:r w:rsidR="00F13B16">
        <w:rPr>
          <w:rFonts w:ascii="Arial" w:hAnsi="Arial" w:cs="Arial"/>
          <w:b/>
          <w:sz w:val="20"/>
          <w:szCs w:val="20"/>
        </w:rPr>
        <w:t>а</w:t>
      </w:r>
      <w:r w:rsidR="00234169">
        <w:rPr>
          <w:rFonts w:ascii="Arial" w:hAnsi="Arial" w:cs="Arial"/>
          <w:b/>
          <w:sz w:val="20"/>
          <w:szCs w:val="20"/>
        </w:rPr>
        <w:t xml:space="preserve"> в действие «19» ноября 2014</w:t>
      </w:r>
      <w:r w:rsidRPr="00F3037A">
        <w:rPr>
          <w:rFonts w:ascii="Arial" w:hAnsi="Arial" w:cs="Arial"/>
          <w:b/>
          <w:sz w:val="20"/>
          <w:szCs w:val="20"/>
        </w:rPr>
        <w:t xml:space="preserve"> г.</w:t>
      </w:r>
    </w:p>
    <w:p w:rsidR="0084209F" w:rsidRPr="00F3037A" w:rsidRDefault="0084209F" w:rsidP="0084209F">
      <w:pPr>
        <w:rPr>
          <w:rFonts w:ascii="EuropeCondensedC" w:hAnsi="EuropeCondensedC"/>
          <w:sz w:val="20"/>
          <w:szCs w:val="20"/>
        </w:rPr>
      </w:pPr>
    </w:p>
    <w:p w:rsidR="0084209F" w:rsidRPr="00F3037A" w:rsidRDefault="0084209F" w:rsidP="0084209F">
      <w:pPr>
        <w:rPr>
          <w:rFonts w:ascii="EuropeDemiC" w:hAnsi="EuropeDemiC"/>
          <w:sz w:val="20"/>
          <w:szCs w:val="20"/>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jc w:val="center"/>
        <w:rPr>
          <w:rFonts w:ascii="Arial" w:hAnsi="Arial" w:cs="Arial"/>
          <w:b/>
          <w:sz w:val="20"/>
          <w:szCs w:val="20"/>
        </w:rPr>
      </w:pPr>
    </w:p>
    <w:p w:rsidR="00E541AD" w:rsidRPr="00F3037A" w:rsidRDefault="00E541AD" w:rsidP="00366EBA">
      <w:pPr>
        <w:jc w:val="center"/>
        <w:rPr>
          <w:rFonts w:ascii="EuropeDemiC" w:hAnsi="EuropeDemiC"/>
          <w:sz w:val="20"/>
          <w:szCs w:val="20"/>
        </w:rPr>
      </w:pPr>
    </w:p>
    <w:tbl>
      <w:tblPr>
        <w:tblW w:w="4857" w:type="pct"/>
        <w:jc w:val="center"/>
        <w:tblBorders>
          <w:bottom w:val="single" w:sz="8" w:space="0" w:color="FFD200"/>
        </w:tblBorders>
        <w:tblLook w:val="01E0"/>
      </w:tblPr>
      <w:tblGrid>
        <w:gridCol w:w="9572"/>
      </w:tblGrid>
      <w:tr w:rsidR="00260139" w:rsidRPr="00F3037A" w:rsidTr="00840C21">
        <w:trPr>
          <w:trHeight w:val="356"/>
          <w:jc w:val="center"/>
        </w:trPr>
        <w:tc>
          <w:tcPr>
            <w:tcW w:w="5000" w:type="pct"/>
            <w:tcBorders>
              <w:bottom w:val="single" w:sz="12" w:space="0" w:color="FFD200"/>
            </w:tcBorders>
          </w:tcPr>
          <w:p w:rsidR="00260139" w:rsidRPr="00F3037A" w:rsidRDefault="00EE5CC3" w:rsidP="00840C21">
            <w:pPr>
              <w:jc w:val="center"/>
              <w:rPr>
                <w:rFonts w:ascii="Arial" w:hAnsi="Arial" w:cs="Arial"/>
                <w:b/>
                <w:spacing w:val="-4"/>
                <w:sz w:val="36"/>
                <w:szCs w:val="36"/>
              </w:rPr>
            </w:pPr>
            <w:bookmarkStart w:id="0" w:name="_Toc391491958"/>
            <w:bookmarkStart w:id="1" w:name="_Toc391493602"/>
            <w:r>
              <w:rPr>
                <w:rFonts w:ascii="Arial" w:hAnsi="Arial" w:cs="Arial"/>
                <w:b/>
                <w:spacing w:val="-4"/>
                <w:sz w:val="36"/>
                <w:szCs w:val="36"/>
              </w:rPr>
              <w:t>ИНСТРУКЦИЯ</w:t>
            </w:r>
            <w:bookmarkEnd w:id="0"/>
            <w:bookmarkEnd w:id="1"/>
            <w:r w:rsidR="00285473">
              <w:rPr>
                <w:rFonts w:ascii="Arial" w:hAnsi="Arial" w:cs="Arial"/>
                <w:b/>
                <w:spacing w:val="-4"/>
                <w:sz w:val="36"/>
                <w:szCs w:val="36"/>
              </w:rPr>
              <w:t xml:space="preserve"> ЗАО «ВАНКОРНЕФТЬ»</w:t>
            </w:r>
          </w:p>
        </w:tc>
      </w:tr>
    </w:tbl>
    <w:p w:rsidR="002F7299" w:rsidRPr="00C01C1D" w:rsidRDefault="002F7299" w:rsidP="00F13B16">
      <w:pPr>
        <w:spacing w:before="120"/>
        <w:jc w:val="center"/>
        <w:rPr>
          <w:b/>
          <w:sz w:val="22"/>
        </w:rPr>
      </w:pPr>
      <w:bookmarkStart w:id="2" w:name="_Toc391491959"/>
      <w:bookmarkStart w:id="3" w:name="_Toc391493603"/>
      <w:r>
        <w:rPr>
          <w:rFonts w:ascii="Arial" w:hAnsi="Arial" w:cs="Arial"/>
          <w:b/>
          <w:snapToGrid w:val="0"/>
          <w:color w:val="000000"/>
          <w:sz w:val="22"/>
        </w:rPr>
        <w:t xml:space="preserve">О </w:t>
      </w:r>
      <w:r w:rsidR="00160A28">
        <w:rPr>
          <w:rFonts w:ascii="Arial" w:hAnsi="Arial" w:cs="Arial"/>
          <w:b/>
          <w:snapToGrid w:val="0"/>
          <w:color w:val="000000"/>
          <w:sz w:val="22"/>
        </w:rPr>
        <w:t xml:space="preserve">МЕРАХ ПОЖАРНОЙ БЕЗОПАСНОСТИ В </w:t>
      </w:r>
      <w:r w:rsidR="00340C2E">
        <w:rPr>
          <w:rFonts w:ascii="Arial" w:hAnsi="Arial" w:cs="Arial"/>
          <w:b/>
          <w:snapToGrid w:val="0"/>
          <w:color w:val="000000"/>
          <w:sz w:val="22"/>
        </w:rPr>
        <w:t>ОБЩЕСТВЕ</w:t>
      </w:r>
      <w:bookmarkEnd w:id="2"/>
      <w:bookmarkEnd w:id="3"/>
    </w:p>
    <w:p w:rsidR="00160A28" w:rsidRDefault="00190B49" w:rsidP="007E5D4B">
      <w:pPr>
        <w:spacing w:before="120"/>
        <w:rPr>
          <w:rFonts w:ascii="EuropeDemiC" w:hAnsi="EuropeDemiC"/>
          <w:sz w:val="20"/>
          <w:szCs w:val="20"/>
        </w:rPr>
      </w:pPr>
      <w:r>
        <w:rPr>
          <w:rFonts w:ascii="Arial" w:hAnsi="Arial" w:cs="Arial"/>
          <w:b/>
          <w:spacing w:val="-4"/>
          <w:szCs w:val="24"/>
        </w:rPr>
        <w:t xml:space="preserve"> </w:t>
      </w:r>
    </w:p>
    <w:p w:rsidR="00260139" w:rsidRPr="00463335" w:rsidRDefault="00260139" w:rsidP="00260139">
      <w:pPr>
        <w:jc w:val="center"/>
        <w:rPr>
          <w:rFonts w:ascii="EuropeDemiC" w:hAnsi="EuropeDemiC"/>
          <w:sz w:val="20"/>
          <w:szCs w:val="20"/>
        </w:rPr>
      </w:pPr>
    </w:p>
    <w:p w:rsidR="00190B49" w:rsidRPr="00190B49" w:rsidRDefault="00190B49" w:rsidP="00190B49">
      <w:pPr>
        <w:spacing w:before="120" w:after="120"/>
        <w:jc w:val="center"/>
      </w:pPr>
      <w:bookmarkStart w:id="4" w:name="_Toc391491960"/>
      <w:bookmarkStart w:id="5" w:name="_Toc391493604"/>
      <w:r w:rsidRPr="00190B49">
        <w:rPr>
          <w:rFonts w:ascii="Arial" w:hAnsi="Arial" w:cs="Arial"/>
          <w:b/>
          <w:snapToGrid w:val="0"/>
        </w:rPr>
        <w:t xml:space="preserve">№ </w:t>
      </w:r>
      <w:r w:rsidR="0045346B">
        <w:rPr>
          <w:rFonts w:ascii="Arial" w:hAnsi="Arial" w:cs="Arial"/>
          <w:b/>
          <w:snapToGrid w:val="0"/>
        </w:rPr>
        <w:t>П3-05 И-0001 ЮЛ-054</w:t>
      </w:r>
      <w:bookmarkEnd w:id="4"/>
      <w:bookmarkEnd w:id="5"/>
    </w:p>
    <w:p w:rsidR="00260139" w:rsidRPr="00620FC9" w:rsidRDefault="00260139" w:rsidP="00260139">
      <w:pPr>
        <w:jc w:val="center"/>
        <w:rPr>
          <w:rFonts w:ascii="Arial" w:hAnsi="Arial" w:cs="Arial"/>
          <w:b/>
          <w:sz w:val="16"/>
          <w:szCs w:val="16"/>
        </w:rPr>
      </w:pPr>
    </w:p>
    <w:p w:rsidR="00260139" w:rsidRPr="00620FC9" w:rsidRDefault="00260139" w:rsidP="00260139">
      <w:pPr>
        <w:jc w:val="center"/>
        <w:rPr>
          <w:rFonts w:ascii="Arial" w:hAnsi="Arial" w:cs="Arial"/>
          <w:b/>
          <w:sz w:val="16"/>
          <w:szCs w:val="16"/>
        </w:rPr>
      </w:pPr>
    </w:p>
    <w:p w:rsidR="00260139" w:rsidRPr="00620FC9" w:rsidRDefault="00260139" w:rsidP="00260139">
      <w:pPr>
        <w:jc w:val="center"/>
        <w:rPr>
          <w:rFonts w:ascii="Arial" w:hAnsi="Arial" w:cs="Arial"/>
          <w:b/>
          <w:sz w:val="16"/>
          <w:szCs w:val="16"/>
        </w:rPr>
      </w:pPr>
    </w:p>
    <w:p w:rsidR="00260139" w:rsidRPr="00A66470" w:rsidRDefault="00260139" w:rsidP="00260139">
      <w:pPr>
        <w:jc w:val="center"/>
        <w:rPr>
          <w:rFonts w:ascii="Arial" w:hAnsi="Arial" w:cs="Arial"/>
          <w:color w:val="808080"/>
          <w:sz w:val="20"/>
          <w:szCs w:val="20"/>
        </w:rPr>
      </w:pPr>
      <w:bookmarkStart w:id="6" w:name="_Toc391491961"/>
      <w:bookmarkStart w:id="7" w:name="_Toc391493605"/>
      <w:r w:rsidRPr="00A66470">
        <w:rPr>
          <w:rFonts w:ascii="Arial" w:hAnsi="Arial" w:cs="Arial"/>
          <w:b/>
          <w:sz w:val="20"/>
          <w:szCs w:val="20"/>
        </w:rPr>
        <w:t xml:space="preserve">ВЕРСИЯ </w:t>
      </w:r>
      <w:r w:rsidR="0045346B">
        <w:rPr>
          <w:rFonts w:ascii="Arial" w:hAnsi="Arial" w:cs="Arial"/>
          <w:b/>
          <w:sz w:val="20"/>
          <w:szCs w:val="20"/>
        </w:rPr>
        <w:t>2</w:t>
      </w:r>
      <w:r w:rsidRPr="00A66470">
        <w:rPr>
          <w:rFonts w:ascii="Arial" w:hAnsi="Arial" w:cs="Arial"/>
          <w:b/>
          <w:sz w:val="20"/>
          <w:szCs w:val="20"/>
        </w:rPr>
        <w:t>.</w:t>
      </w:r>
      <w:r w:rsidR="00190B49">
        <w:rPr>
          <w:rFonts w:ascii="Arial" w:hAnsi="Arial" w:cs="Arial"/>
          <w:b/>
          <w:sz w:val="20"/>
          <w:szCs w:val="20"/>
        </w:rPr>
        <w:t>00</w:t>
      </w:r>
      <w:bookmarkEnd w:id="6"/>
      <w:bookmarkEnd w:id="7"/>
    </w:p>
    <w:p w:rsidR="00260139" w:rsidRDefault="00260139" w:rsidP="00260139">
      <w:pPr>
        <w:jc w:val="center"/>
        <w:rPr>
          <w:rFonts w:ascii="Arial" w:hAnsi="Arial" w:cs="Arial"/>
          <w:color w:val="808080"/>
          <w:sz w:val="20"/>
          <w:szCs w:val="20"/>
        </w:rPr>
      </w:pPr>
    </w:p>
    <w:p w:rsidR="007E5D4B" w:rsidRDefault="007E5D4B" w:rsidP="00260139">
      <w:pPr>
        <w:jc w:val="center"/>
        <w:rPr>
          <w:rFonts w:ascii="Arial" w:hAnsi="Arial" w:cs="Arial"/>
          <w:color w:val="808080"/>
          <w:sz w:val="20"/>
          <w:szCs w:val="20"/>
        </w:rPr>
      </w:pPr>
    </w:p>
    <w:p w:rsidR="00540E86" w:rsidRDefault="00540E86" w:rsidP="00260139">
      <w:pPr>
        <w:jc w:val="center"/>
        <w:rPr>
          <w:rFonts w:ascii="Arial" w:hAnsi="Arial" w:cs="Arial"/>
          <w:color w:val="808080"/>
          <w:sz w:val="20"/>
          <w:szCs w:val="20"/>
        </w:rPr>
      </w:pPr>
    </w:p>
    <w:p w:rsidR="00540E86" w:rsidRDefault="00540E86" w:rsidP="00260139">
      <w:pPr>
        <w:jc w:val="center"/>
        <w:rPr>
          <w:rFonts w:ascii="Arial" w:hAnsi="Arial" w:cs="Arial"/>
          <w:color w:val="808080"/>
          <w:sz w:val="20"/>
          <w:szCs w:val="20"/>
        </w:rPr>
      </w:pPr>
    </w:p>
    <w:p w:rsidR="00540E86" w:rsidRDefault="00540E86" w:rsidP="00260139">
      <w:pPr>
        <w:jc w:val="center"/>
        <w:rPr>
          <w:rFonts w:ascii="Arial" w:hAnsi="Arial" w:cs="Arial"/>
          <w:color w:val="808080"/>
          <w:sz w:val="20"/>
          <w:szCs w:val="20"/>
        </w:rPr>
      </w:pPr>
    </w:p>
    <w:p w:rsidR="007E5D4B" w:rsidRPr="009E7FEB" w:rsidRDefault="007E5D4B" w:rsidP="00E86584">
      <w:pPr>
        <w:rPr>
          <w:rFonts w:ascii="Arial" w:hAnsi="Arial" w:cs="Arial"/>
          <w:color w:val="808080"/>
          <w:sz w:val="20"/>
          <w:szCs w:val="20"/>
        </w:rPr>
      </w:pPr>
    </w:p>
    <w:p w:rsidR="00260139" w:rsidRPr="009E7FEB" w:rsidRDefault="00260139" w:rsidP="00260139">
      <w:pPr>
        <w:jc w:val="center"/>
        <w:rPr>
          <w:rFonts w:ascii="Arial" w:hAnsi="Arial" w:cs="Arial"/>
          <w:color w:val="808080"/>
          <w:sz w:val="20"/>
          <w:szCs w:val="20"/>
        </w:rPr>
      </w:pPr>
    </w:p>
    <w:tbl>
      <w:tblPr>
        <w:tblW w:w="11121" w:type="dxa"/>
        <w:jc w:val="center"/>
        <w:tblInd w:w="-2076" w:type="dxa"/>
        <w:tblLayout w:type="fixed"/>
        <w:tblLook w:val="04A0"/>
      </w:tblPr>
      <w:tblGrid>
        <w:gridCol w:w="6226"/>
        <w:gridCol w:w="4895"/>
      </w:tblGrid>
      <w:tr w:rsidR="00540E86" w:rsidRPr="0029375E" w:rsidTr="00540E86">
        <w:trPr>
          <w:trHeight w:val="1056"/>
          <w:jc w:val="center"/>
        </w:trPr>
        <w:tc>
          <w:tcPr>
            <w:tcW w:w="6226" w:type="dxa"/>
          </w:tcPr>
          <w:p w:rsidR="00540E86" w:rsidRPr="00540E86" w:rsidRDefault="00540E86" w:rsidP="00540E86">
            <w:pPr>
              <w:tabs>
                <w:tab w:val="left" w:pos="6090"/>
              </w:tabs>
              <w:ind w:left="492"/>
              <w:rPr>
                <w:b/>
              </w:rPr>
            </w:pPr>
            <w:r w:rsidRPr="00540E86">
              <w:rPr>
                <w:b/>
              </w:rPr>
              <w:t>Подрядчик:</w:t>
            </w:r>
          </w:p>
          <w:p w:rsidR="00540E86" w:rsidRPr="00540E86" w:rsidRDefault="00540E86" w:rsidP="00540E86">
            <w:pPr>
              <w:tabs>
                <w:tab w:val="left" w:pos="6090"/>
              </w:tabs>
              <w:ind w:left="492"/>
              <w:rPr>
                <w:b/>
              </w:rPr>
            </w:pPr>
            <w:r w:rsidRPr="00540E86">
              <w:rPr>
                <w:b/>
              </w:rPr>
              <w:t>Генеральный директор</w:t>
            </w:r>
          </w:p>
          <w:p w:rsidR="00540E86" w:rsidRPr="00540E86" w:rsidRDefault="00540E86" w:rsidP="00540E86">
            <w:pPr>
              <w:tabs>
                <w:tab w:val="left" w:pos="6090"/>
              </w:tabs>
              <w:ind w:left="492"/>
              <w:rPr>
                <w:b/>
              </w:rPr>
            </w:pPr>
            <w:r w:rsidRPr="00540E86">
              <w:rPr>
                <w:b/>
              </w:rPr>
              <w:t>ООО «НГСервис»</w:t>
            </w:r>
          </w:p>
          <w:p w:rsidR="00540E86" w:rsidRDefault="00540E86" w:rsidP="00540E86">
            <w:pPr>
              <w:tabs>
                <w:tab w:val="left" w:pos="6090"/>
              </w:tabs>
              <w:ind w:left="492"/>
            </w:pPr>
          </w:p>
          <w:p w:rsidR="00540E86" w:rsidRPr="00FD1B02" w:rsidRDefault="00540E86" w:rsidP="00540E86">
            <w:pPr>
              <w:tabs>
                <w:tab w:val="left" w:pos="6090"/>
              </w:tabs>
              <w:ind w:left="492"/>
            </w:pPr>
            <w:r w:rsidRPr="00FD1B02">
              <w:t xml:space="preserve">_______________ </w:t>
            </w:r>
            <w:r>
              <w:t>Д.И. Бзенко</w:t>
            </w:r>
          </w:p>
          <w:p w:rsidR="00540E86" w:rsidRPr="00540E86" w:rsidRDefault="00540E86" w:rsidP="00540E86">
            <w:pPr>
              <w:tabs>
                <w:tab w:val="left" w:pos="6090"/>
              </w:tabs>
              <w:ind w:left="492"/>
              <w:rPr>
                <w:b/>
              </w:rPr>
            </w:pPr>
            <w:r>
              <w:t>«___» _____________ 2017</w:t>
            </w:r>
            <w:r w:rsidRPr="00FD1B02">
              <w:t xml:space="preserve"> г.</w:t>
            </w:r>
          </w:p>
        </w:tc>
        <w:tc>
          <w:tcPr>
            <w:tcW w:w="4895" w:type="dxa"/>
          </w:tcPr>
          <w:p w:rsidR="00540E86" w:rsidRPr="00540E86" w:rsidRDefault="00540E86" w:rsidP="00540E86">
            <w:pPr>
              <w:tabs>
                <w:tab w:val="left" w:pos="6090"/>
              </w:tabs>
              <w:ind w:left="-107"/>
              <w:rPr>
                <w:b/>
              </w:rPr>
            </w:pPr>
            <w:r w:rsidRPr="00540E86">
              <w:rPr>
                <w:b/>
              </w:rPr>
              <w:t>Заказчик:</w:t>
            </w:r>
          </w:p>
          <w:p w:rsidR="00540E86" w:rsidRPr="00540E86" w:rsidRDefault="00540E86" w:rsidP="00540E86">
            <w:pPr>
              <w:tabs>
                <w:tab w:val="left" w:pos="6090"/>
              </w:tabs>
              <w:ind w:left="-107"/>
              <w:rPr>
                <w:b/>
              </w:rPr>
            </w:pPr>
            <w:r w:rsidRPr="00540E86">
              <w:rPr>
                <w:b/>
              </w:rPr>
              <w:t>Генеральный директор</w:t>
            </w:r>
          </w:p>
          <w:p w:rsidR="00540E86" w:rsidRPr="00540E86" w:rsidRDefault="00540E86" w:rsidP="00540E86">
            <w:pPr>
              <w:tabs>
                <w:tab w:val="left" w:pos="6090"/>
              </w:tabs>
              <w:ind w:left="-107"/>
              <w:rPr>
                <w:b/>
              </w:rPr>
            </w:pPr>
            <w:r w:rsidRPr="00540E86">
              <w:rPr>
                <w:b/>
              </w:rPr>
              <w:t>ООО «БНГРЭ»</w:t>
            </w:r>
          </w:p>
          <w:p w:rsidR="00540E86" w:rsidRPr="00540E86" w:rsidRDefault="00540E86" w:rsidP="00540E86">
            <w:pPr>
              <w:tabs>
                <w:tab w:val="left" w:pos="6090"/>
              </w:tabs>
              <w:jc w:val="center"/>
              <w:rPr>
                <w:b/>
              </w:rPr>
            </w:pPr>
          </w:p>
          <w:p w:rsidR="00540E86" w:rsidRPr="009040F9" w:rsidRDefault="00540E86" w:rsidP="00540E86">
            <w:pPr>
              <w:tabs>
                <w:tab w:val="left" w:pos="6090"/>
              </w:tabs>
            </w:pPr>
            <w:r w:rsidRPr="00540E86">
              <w:rPr>
                <w:b/>
              </w:rPr>
              <w:t xml:space="preserve">________________ </w:t>
            </w:r>
            <w:r w:rsidRPr="00FF74B3">
              <w:t xml:space="preserve">А.Ф. Плешаков </w:t>
            </w:r>
          </w:p>
          <w:p w:rsidR="00540E86" w:rsidRPr="00540E86" w:rsidRDefault="00540E86" w:rsidP="00540E86">
            <w:pPr>
              <w:tabs>
                <w:tab w:val="left" w:pos="6090"/>
              </w:tabs>
              <w:ind w:left="-107"/>
              <w:rPr>
                <w:b/>
              </w:rPr>
            </w:pPr>
            <w:r w:rsidRPr="00FF74B3">
              <w:t>«___» _______________ 201</w:t>
            </w:r>
            <w:r>
              <w:t>7</w:t>
            </w:r>
            <w:r w:rsidRPr="00FF74B3">
              <w:t xml:space="preserve"> г.</w:t>
            </w:r>
          </w:p>
        </w:tc>
      </w:tr>
    </w:tbl>
    <w:p w:rsidR="004A4E83" w:rsidRDefault="004A4E83" w:rsidP="0084209F">
      <w:pPr>
        <w:jc w:val="center"/>
        <w:rPr>
          <w:rFonts w:ascii="Arial" w:hAnsi="Arial" w:cs="Arial"/>
          <w:b/>
          <w:sz w:val="16"/>
          <w:szCs w:val="16"/>
        </w:rPr>
      </w:pPr>
    </w:p>
    <w:p w:rsidR="00A16F7F" w:rsidRDefault="00A16F7F" w:rsidP="0084209F">
      <w:pPr>
        <w:jc w:val="center"/>
        <w:rPr>
          <w:rFonts w:ascii="Arial" w:hAnsi="Arial" w:cs="Arial"/>
          <w:b/>
          <w:sz w:val="16"/>
          <w:szCs w:val="16"/>
        </w:rPr>
      </w:pPr>
    </w:p>
    <w:p w:rsidR="00A16F7F" w:rsidRDefault="00A16F7F" w:rsidP="0084209F">
      <w:pPr>
        <w:jc w:val="center"/>
        <w:rPr>
          <w:rFonts w:ascii="Arial" w:hAnsi="Arial" w:cs="Arial"/>
          <w:b/>
          <w:sz w:val="16"/>
          <w:szCs w:val="16"/>
        </w:rPr>
      </w:pPr>
    </w:p>
    <w:p w:rsidR="00A16F7F" w:rsidRDefault="00A16F7F" w:rsidP="0084209F">
      <w:pPr>
        <w:jc w:val="center"/>
        <w:rPr>
          <w:rFonts w:ascii="Arial" w:hAnsi="Arial" w:cs="Arial"/>
          <w:b/>
          <w:sz w:val="16"/>
          <w:szCs w:val="16"/>
        </w:rPr>
      </w:pPr>
    </w:p>
    <w:p w:rsidR="00A16F7F" w:rsidRDefault="00A16F7F" w:rsidP="0084209F">
      <w:pPr>
        <w:jc w:val="center"/>
        <w:rPr>
          <w:rFonts w:ascii="Arial" w:hAnsi="Arial" w:cs="Arial"/>
          <w:b/>
          <w:sz w:val="16"/>
          <w:szCs w:val="16"/>
        </w:rPr>
      </w:pPr>
    </w:p>
    <w:p w:rsidR="00A16F7F" w:rsidRDefault="00A16F7F" w:rsidP="0084209F">
      <w:pPr>
        <w:jc w:val="center"/>
        <w:rPr>
          <w:rFonts w:ascii="Arial" w:hAnsi="Arial" w:cs="Arial"/>
          <w:b/>
          <w:sz w:val="16"/>
          <w:szCs w:val="16"/>
        </w:rPr>
      </w:pPr>
    </w:p>
    <w:p w:rsidR="00A16F7F" w:rsidRDefault="00A16F7F" w:rsidP="0084209F">
      <w:pPr>
        <w:jc w:val="center"/>
        <w:rPr>
          <w:rFonts w:ascii="Arial" w:hAnsi="Arial" w:cs="Arial"/>
          <w:b/>
          <w:sz w:val="16"/>
          <w:szCs w:val="16"/>
        </w:rPr>
      </w:pPr>
    </w:p>
    <w:p w:rsidR="00A16F7F" w:rsidRDefault="00A16F7F" w:rsidP="0084209F">
      <w:pPr>
        <w:jc w:val="center"/>
        <w:rPr>
          <w:rFonts w:ascii="Arial" w:hAnsi="Arial" w:cs="Arial"/>
          <w:b/>
          <w:sz w:val="16"/>
          <w:szCs w:val="16"/>
        </w:rPr>
      </w:pPr>
    </w:p>
    <w:p w:rsidR="00A16F7F" w:rsidRDefault="00A16F7F" w:rsidP="0084209F">
      <w:pPr>
        <w:jc w:val="center"/>
        <w:rPr>
          <w:rFonts w:ascii="Arial" w:hAnsi="Arial" w:cs="Arial"/>
          <w:b/>
          <w:sz w:val="16"/>
          <w:szCs w:val="16"/>
        </w:rPr>
      </w:pPr>
    </w:p>
    <w:p w:rsidR="00234169" w:rsidRDefault="00234169" w:rsidP="0084209F">
      <w:pPr>
        <w:jc w:val="center"/>
        <w:rPr>
          <w:rFonts w:ascii="Arial" w:hAnsi="Arial" w:cs="Arial"/>
          <w:b/>
          <w:sz w:val="16"/>
          <w:szCs w:val="16"/>
        </w:rPr>
      </w:pPr>
    </w:p>
    <w:p w:rsidR="00234169" w:rsidRDefault="00234169" w:rsidP="0084209F">
      <w:pPr>
        <w:jc w:val="center"/>
        <w:rPr>
          <w:rFonts w:ascii="Arial" w:hAnsi="Arial" w:cs="Arial"/>
          <w:b/>
          <w:sz w:val="16"/>
          <w:szCs w:val="16"/>
        </w:rPr>
      </w:pPr>
    </w:p>
    <w:p w:rsidR="00234169" w:rsidRDefault="00234169" w:rsidP="0084209F">
      <w:pPr>
        <w:jc w:val="center"/>
        <w:rPr>
          <w:rFonts w:ascii="Arial" w:hAnsi="Arial" w:cs="Arial"/>
          <w:b/>
          <w:sz w:val="16"/>
          <w:szCs w:val="16"/>
        </w:rPr>
      </w:pPr>
    </w:p>
    <w:p w:rsidR="00234169" w:rsidRDefault="00234169" w:rsidP="0084209F">
      <w:pPr>
        <w:jc w:val="center"/>
        <w:rPr>
          <w:rFonts w:ascii="Arial" w:hAnsi="Arial" w:cs="Arial"/>
          <w:b/>
          <w:sz w:val="16"/>
          <w:szCs w:val="16"/>
        </w:rPr>
      </w:pPr>
    </w:p>
    <w:p w:rsidR="00234169" w:rsidRDefault="00234169" w:rsidP="0084209F">
      <w:pPr>
        <w:jc w:val="center"/>
        <w:rPr>
          <w:rFonts w:ascii="Arial" w:hAnsi="Arial" w:cs="Arial"/>
          <w:b/>
          <w:sz w:val="16"/>
          <w:szCs w:val="16"/>
        </w:rPr>
      </w:pPr>
    </w:p>
    <w:p w:rsidR="004A4E83" w:rsidRPr="003106D6" w:rsidRDefault="004A4E8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CF5260" w:rsidRDefault="00CF5260" w:rsidP="00CF5260">
      <w:pPr>
        <w:jc w:val="center"/>
        <w:rPr>
          <w:rFonts w:ascii="Arial" w:hAnsi="Arial" w:cs="Arial"/>
          <w:b/>
          <w:sz w:val="18"/>
          <w:szCs w:val="18"/>
        </w:rPr>
      </w:pPr>
      <w:bookmarkStart w:id="8" w:name="_Toc391491962"/>
      <w:bookmarkStart w:id="9" w:name="_Toc391493606"/>
      <w:r>
        <w:rPr>
          <w:rFonts w:ascii="Arial" w:hAnsi="Arial" w:cs="Arial"/>
          <w:b/>
          <w:sz w:val="18"/>
          <w:szCs w:val="18"/>
        </w:rPr>
        <w:t>г. КРАСНОЯРСК</w:t>
      </w:r>
      <w:bookmarkEnd w:id="8"/>
      <w:bookmarkEnd w:id="9"/>
    </w:p>
    <w:p w:rsidR="0084209F" w:rsidRPr="00190B49" w:rsidRDefault="0084209F" w:rsidP="00190B49">
      <w:pPr>
        <w:jc w:val="center"/>
        <w:sectPr w:rsidR="0084209F" w:rsidRPr="00190B49" w:rsidSect="009A0E74">
          <w:headerReference w:type="even" r:id="rId9"/>
          <w:footerReference w:type="default" r:id="rId10"/>
          <w:headerReference w:type="first" r:id="rId11"/>
          <w:pgSz w:w="11906" w:h="16838" w:code="9"/>
          <w:pgMar w:top="567" w:right="1021" w:bottom="227" w:left="1247" w:header="737" w:footer="680" w:gutter="0"/>
          <w:cols w:space="708"/>
          <w:docGrid w:linePitch="360"/>
        </w:sectPr>
      </w:pPr>
      <w:bookmarkStart w:id="10" w:name="_Toc391491963"/>
      <w:bookmarkStart w:id="11" w:name="_Toc391493607"/>
      <w:r>
        <w:rPr>
          <w:rFonts w:ascii="Arial" w:hAnsi="Arial" w:cs="Arial"/>
          <w:b/>
          <w:sz w:val="18"/>
          <w:szCs w:val="18"/>
        </w:rPr>
        <w:t>20</w:t>
      </w:r>
      <w:r w:rsidR="00190B49">
        <w:rPr>
          <w:rFonts w:ascii="Arial" w:hAnsi="Arial" w:cs="Arial"/>
          <w:b/>
          <w:sz w:val="18"/>
          <w:szCs w:val="18"/>
        </w:rPr>
        <w:t>14</w:t>
      </w:r>
      <w:bookmarkEnd w:id="10"/>
      <w:bookmarkEnd w:id="11"/>
    </w:p>
    <w:p w:rsidR="00DC55FD" w:rsidRPr="00235485" w:rsidRDefault="00285473" w:rsidP="00235485">
      <w:pPr>
        <w:rPr>
          <w:rFonts w:ascii="Arial" w:hAnsi="Arial" w:cs="Arial"/>
          <w:b/>
          <w:sz w:val="32"/>
          <w:szCs w:val="32"/>
          <w:lang w:eastAsia="ru-RU"/>
        </w:rPr>
      </w:pPr>
      <w:bookmarkStart w:id="12" w:name="_Toc391491964"/>
      <w:bookmarkStart w:id="13" w:name="_Toc391493608"/>
      <w:r w:rsidRPr="00235485">
        <w:rPr>
          <w:rFonts w:ascii="Arial" w:hAnsi="Arial" w:cs="Arial"/>
          <w:b/>
          <w:sz w:val="32"/>
          <w:szCs w:val="32"/>
          <w:lang w:eastAsia="ru-RU"/>
        </w:rPr>
        <w:lastRenderedPageBreak/>
        <w:t>СОДЕРЖАНИЕ</w:t>
      </w:r>
      <w:bookmarkEnd w:id="12"/>
      <w:bookmarkEnd w:id="13"/>
    </w:p>
    <w:p w:rsidR="00C01177" w:rsidRPr="000F5C15" w:rsidRDefault="00563871" w:rsidP="00592FB2">
      <w:pPr>
        <w:pStyle w:val="22"/>
        <w:spacing w:after="240"/>
        <w:ind w:left="0" w:firstLine="0"/>
        <w:rPr>
          <w:rFonts w:ascii="Arial" w:eastAsia="Times New Roman" w:hAnsi="Arial" w:cs="Arial"/>
          <w:b/>
          <w:i w:val="0"/>
          <w:noProof/>
          <w:sz w:val="22"/>
          <w:szCs w:val="22"/>
          <w:lang w:eastAsia="ru-RU"/>
        </w:rPr>
      </w:pPr>
      <w:r w:rsidRPr="00563871">
        <w:rPr>
          <w:lang w:eastAsia="ru-RU"/>
        </w:rPr>
        <w:fldChar w:fldCharType="begin"/>
      </w:r>
      <w:r w:rsidR="00C01177">
        <w:rPr>
          <w:lang w:eastAsia="ru-RU"/>
        </w:rPr>
        <w:instrText xml:space="preserve"> TOC \f \h \z \t "Обычный;2;Заголовок 1;1;Заголовок 2;1" </w:instrText>
      </w:r>
      <w:r w:rsidRPr="00563871">
        <w:rPr>
          <w:lang w:eastAsia="ru-RU"/>
        </w:rPr>
        <w:fldChar w:fldCharType="separate"/>
      </w:r>
    </w:p>
    <w:p w:rsidR="00C01177" w:rsidRPr="000F5C15" w:rsidRDefault="00563871" w:rsidP="005A0062">
      <w:pPr>
        <w:pStyle w:val="11"/>
        <w:tabs>
          <w:tab w:val="right" w:leader="dot" w:pos="9628"/>
        </w:tabs>
        <w:spacing w:after="240"/>
        <w:rPr>
          <w:rFonts w:ascii="Arial" w:eastAsia="Times New Roman" w:hAnsi="Arial" w:cs="Arial"/>
          <w:bCs w:val="0"/>
          <w:noProof/>
          <w:sz w:val="22"/>
          <w:szCs w:val="22"/>
          <w:lang w:eastAsia="ru-RU"/>
        </w:rPr>
      </w:pPr>
      <w:hyperlink w:anchor="_Toc391493644" w:history="1">
        <w:r w:rsidR="00C01177" w:rsidRPr="000F5C15">
          <w:rPr>
            <w:rStyle w:val="ab"/>
            <w:rFonts w:ascii="Arial" w:hAnsi="Arial" w:cs="Arial"/>
            <w:caps/>
            <w:noProof/>
          </w:rPr>
          <w:t>вводные положения</w:t>
        </w:r>
        <w:r w:rsidR="00C01177" w:rsidRPr="000F5C15">
          <w:rPr>
            <w:rFonts w:ascii="Arial" w:hAnsi="Arial" w:cs="Arial"/>
            <w:noProof/>
            <w:webHidden/>
          </w:rPr>
          <w:tab/>
        </w:r>
      </w:hyperlink>
      <w:r w:rsidR="00CB5CFC" w:rsidRPr="00CB5CFC">
        <w:rPr>
          <w:rStyle w:val="ab"/>
          <w:rFonts w:ascii="Arial" w:hAnsi="Arial" w:cs="Arial"/>
          <w:noProof/>
          <w:color w:val="auto"/>
          <w:u w:val="none"/>
        </w:rPr>
        <w:t>4</w:t>
      </w:r>
    </w:p>
    <w:p w:rsidR="00C01177" w:rsidRPr="00CB5CFC" w:rsidRDefault="00563871" w:rsidP="005A0062">
      <w:pPr>
        <w:pStyle w:val="11"/>
        <w:tabs>
          <w:tab w:val="right" w:leader="dot" w:pos="9628"/>
        </w:tabs>
        <w:spacing w:after="240"/>
        <w:rPr>
          <w:rFonts w:ascii="Arial" w:eastAsia="Times New Roman" w:hAnsi="Arial" w:cs="Arial"/>
          <w:bCs w:val="0"/>
          <w:noProof/>
          <w:sz w:val="18"/>
          <w:szCs w:val="18"/>
          <w:lang w:eastAsia="ru-RU"/>
        </w:rPr>
      </w:pPr>
      <w:hyperlink w:anchor="_Toc391493645" w:history="1">
        <w:r w:rsidR="00C01177" w:rsidRPr="000F5C15">
          <w:rPr>
            <w:rStyle w:val="ab"/>
            <w:rFonts w:ascii="Arial" w:hAnsi="Arial" w:cs="Arial"/>
            <w:caps/>
            <w:noProof/>
            <w:sz w:val="18"/>
            <w:szCs w:val="18"/>
          </w:rPr>
          <w:t>введение</w:t>
        </w:r>
        <w:r w:rsidR="00C01177" w:rsidRPr="000F5C15">
          <w:rPr>
            <w:rFonts w:ascii="Arial" w:hAnsi="Arial" w:cs="Arial"/>
            <w:noProof/>
            <w:webHidden/>
            <w:sz w:val="18"/>
            <w:szCs w:val="18"/>
          </w:rPr>
          <w:tab/>
        </w:r>
      </w:hyperlink>
      <w:r w:rsidR="00CB5CFC" w:rsidRPr="00CB5CFC">
        <w:rPr>
          <w:rStyle w:val="ab"/>
          <w:rFonts w:ascii="Arial" w:hAnsi="Arial" w:cs="Arial"/>
          <w:noProof/>
          <w:color w:val="auto"/>
          <w:sz w:val="18"/>
          <w:szCs w:val="18"/>
          <w:u w:val="none"/>
        </w:rPr>
        <w:t>4</w:t>
      </w:r>
    </w:p>
    <w:p w:rsidR="00C01177" w:rsidRPr="000F5C15" w:rsidRDefault="00563871" w:rsidP="005A0062">
      <w:pPr>
        <w:pStyle w:val="11"/>
        <w:tabs>
          <w:tab w:val="right" w:leader="dot" w:pos="9628"/>
        </w:tabs>
        <w:spacing w:after="240"/>
        <w:rPr>
          <w:rFonts w:ascii="Arial" w:eastAsia="Times New Roman" w:hAnsi="Arial" w:cs="Arial"/>
          <w:bCs w:val="0"/>
          <w:noProof/>
          <w:sz w:val="18"/>
          <w:szCs w:val="18"/>
          <w:lang w:eastAsia="ru-RU"/>
        </w:rPr>
      </w:pPr>
      <w:hyperlink w:anchor="_Toc391493648" w:history="1">
        <w:r w:rsidR="00C01177" w:rsidRPr="000F5C15">
          <w:rPr>
            <w:rStyle w:val="ab"/>
            <w:rFonts w:ascii="Arial" w:hAnsi="Arial" w:cs="Arial"/>
            <w:caps/>
            <w:noProof/>
            <w:sz w:val="18"/>
            <w:szCs w:val="18"/>
          </w:rPr>
          <w:t>ЦЕЛИ</w:t>
        </w:r>
        <w:r w:rsidR="00C01177" w:rsidRPr="000F5C15">
          <w:rPr>
            <w:rFonts w:ascii="Arial" w:hAnsi="Arial" w:cs="Arial"/>
            <w:noProof/>
            <w:webHidden/>
            <w:sz w:val="18"/>
            <w:szCs w:val="18"/>
          </w:rPr>
          <w:tab/>
        </w:r>
      </w:hyperlink>
      <w:r w:rsidR="00157C0D" w:rsidRPr="00157C0D">
        <w:rPr>
          <w:rStyle w:val="ab"/>
          <w:rFonts w:ascii="Arial" w:hAnsi="Arial" w:cs="Arial"/>
          <w:noProof/>
          <w:color w:val="auto"/>
          <w:sz w:val="18"/>
          <w:szCs w:val="18"/>
          <w:u w:val="none"/>
        </w:rPr>
        <w:t>4</w:t>
      </w:r>
    </w:p>
    <w:p w:rsidR="00C01177" w:rsidRPr="000F5C15" w:rsidRDefault="00563871" w:rsidP="005A0062">
      <w:pPr>
        <w:pStyle w:val="11"/>
        <w:tabs>
          <w:tab w:val="right" w:leader="dot" w:pos="9628"/>
        </w:tabs>
        <w:spacing w:after="240"/>
        <w:rPr>
          <w:rFonts w:ascii="Arial" w:eastAsia="Times New Roman" w:hAnsi="Arial" w:cs="Arial"/>
          <w:bCs w:val="0"/>
          <w:noProof/>
          <w:sz w:val="18"/>
          <w:szCs w:val="18"/>
          <w:lang w:eastAsia="ru-RU"/>
        </w:rPr>
      </w:pPr>
      <w:hyperlink w:anchor="_Toc391493650" w:history="1">
        <w:r w:rsidR="00C01177" w:rsidRPr="000F5C15">
          <w:rPr>
            <w:rStyle w:val="ab"/>
            <w:rFonts w:ascii="Arial" w:hAnsi="Arial" w:cs="Arial"/>
            <w:caps/>
            <w:noProof/>
            <w:sz w:val="18"/>
            <w:szCs w:val="18"/>
          </w:rPr>
          <w:t>ЗАДАЧИ</w:t>
        </w:r>
        <w:r w:rsidR="00C01177" w:rsidRPr="000F5C15">
          <w:rPr>
            <w:rFonts w:ascii="Arial" w:hAnsi="Arial" w:cs="Arial"/>
            <w:noProof/>
            <w:webHidden/>
            <w:sz w:val="18"/>
            <w:szCs w:val="18"/>
          </w:rPr>
          <w:tab/>
        </w:r>
      </w:hyperlink>
      <w:r w:rsidR="00157C0D" w:rsidRPr="00157C0D">
        <w:rPr>
          <w:rStyle w:val="ab"/>
          <w:rFonts w:ascii="Arial" w:hAnsi="Arial" w:cs="Arial"/>
          <w:noProof/>
          <w:color w:val="auto"/>
          <w:sz w:val="18"/>
          <w:szCs w:val="18"/>
          <w:u w:val="none"/>
        </w:rPr>
        <w:t>4</w:t>
      </w:r>
    </w:p>
    <w:p w:rsidR="00C01177" w:rsidRPr="000F5C15" w:rsidRDefault="00563871" w:rsidP="005A0062">
      <w:pPr>
        <w:pStyle w:val="11"/>
        <w:tabs>
          <w:tab w:val="right" w:leader="dot" w:pos="9628"/>
        </w:tabs>
        <w:spacing w:after="240"/>
        <w:rPr>
          <w:rFonts w:ascii="Arial" w:eastAsia="Times New Roman" w:hAnsi="Arial" w:cs="Arial"/>
          <w:bCs w:val="0"/>
          <w:noProof/>
          <w:sz w:val="18"/>
          <w:szCs w:val="18"/>
          <w:lang w:eastAsia="ru-RU"/>
        </w:rPr>
      </w:pPr>
      <w:hyperlink w:anchor="_Toc391493654" w:history="1">
        <w:r w:rsidR="00C01177" w:rsidRPr="000F5C15">
          <w:rPr>
            <w:rStyle w:val="ab"/>
            <w:rFonts w:ascii="Arial" w:hAnsi="Arial" w:cs="Arial"/>
            <w:caps/>
            <w:noProof/>
            <w:sz w:val="18"/>
            <w:szCs w:val="18"/>
          </w:rPr>
          <w:t>область действия</w:t>
        </w:r>
        <w:r w:rsidR="00C01177" w:rsidRPr="000F5C15">
          <w:rPr>
            <w:rFonts w:ascii="Arial" w:hAnsi="Arial" w:cs="Arial"/>
            <w:noProof/>
            <w:webHidden/>
            <w:sz w:val="18"/>
            <w:szCs w:val="18"/>
          </w:rPr>
          <w:tab/>
        </w:r>
      </w:hyperlink>
      <w:r w:rsidR="00157C0D" w:rsidRPr="00157C0D">
        <w:rPr>
          <w:rStyle w:val="ab"/>
          <w:rFonts w:ascii="Arial" w:hAnsi="Arial" w:cs="Arial"/>
          <w:noProof/>
          <w:color w:val="auto"/>
          <w:sz w:val="18"/>
          <w:szCs w:val="18"/>
          <w:u w:val="none"/>
        </w:rPr>
        <w:t>4</w:t>
      </w:r>
    </w:p>
    <w:p w:rsidR="00C01177" w:rsidRPr="000F5C15" w:rsidRDefault="00563871" w:rsidP="005A0062">
      <w:pPr>
        <w:pStyle w:val="11"/>
        <w:tabs>
          <w:tab w:val="right" w:leader="dot" w:pos="9628"/>
        </w:tabs>
        <w:spacing w:after="240"/>
        <w:rPr>
          <w:rFonts w:ascii="Arial" w:eastAsia="Times New Roman" w:hAnsi="Arial" w:cs="Arial"/>
          <w:bCs w:val="0"/>
          <w:noProof/>
          <w:sz w:val="18"/>
          <w:szCs w:val="18"/>
          <w:lang w:eastAsia="ru-RU"/>
        </w:rPr>
      </w:pPr>
      <w:hyperlink w:anchor="_Toc391493659" w:history="1">
        <w:r w:rsidR="00C01177" w:rsidRPr="000F5C15">
          <w:rPr>
            <w:rStyle w:val="ab"/>
            <w:rFonts w:ascii="Arial" w:hAnsi="Arial" w:cs="Arial"/>
            <w:caps/>
            <w:noProof/>
            <w:sz w:val="18"/>
            <w:szCs w:val="18"/>
          </w:rPr>
          <w:t>период  действия и порядок внесения изменений</w:t>
        </w:r>
        <w:r w:rsidR="00C01177" w:rsidRPr="000F5C15">
          <w:rPr>
            <w:rFonts w:ascii="Arial" w:hAnsi="Arial" w:cs="Arial"/>
            <w:noProof/>
            <w:webHidden/>
            <w:sz w:val="18"/>
            <w:szCs w:val="18"/>
          </w:rPr>
          <w:tab/>
        </w:r>
      </w:hyperlink>
      <w:r w:rsidR="00157C0D" w:rsidRPr="00157C0D">
        <w:rPr>
          <w:rStyle w:val="ab"/>
          <w:rFonts w:ascii="Arial" w:hAnsi="Arial" w:cs="Arial"/>
          <w:noProof/>
          <w:color w:val="auto"/>
          <w:sz w:val="18"/>
          <w:szCs w:val="18"/>
          <w:u w:val="none"/>
        </w:rPr>
        <w:t>5</w:t>
      </w:r>
    </w:p>
    <w:p w:rsidR="00C01177" w:rsidRPr="000F5C15" w:rsidRDefault="00563871" w:rsidP="005A0062">
      <w:pPr>
        <w:pStyle w:val="11"/>
        <w:tabs>
          <w:tab w:val="left" w:pos="480"/>
          <w:tab w:val="right" w:leader="dot" w:pos="9628"/>
        </w:tabs>
        <w:spacing w:after="240"/>
        <w:rPr>
          <w:rFonts w:ascii="Arial" w:eastAsia="Times New Roman" w:hAnsi="Arial" w:cs="Arial"/>
          <w:bCs w:val="0"/>
          <w:noProof/>
          <w:sz w:val="22"/>
          <w:szCs w:val="22"/>
          <w:lang w:eastAsia="ru-RU"/>
        </w:rPr>
      </w:pPr>
      <w:hyperlink w:anchor="_Toc391493667" w:history="1">
        <w:r w:rsidR="00C01177" w:rsidRPr="000F5C15">
          <w:rPr>
            <w:rStyle w:val="ab"/>
            <w:rFonts w:ascii="Arial" w:hAnsi="Arial" w:cs="Arial"/>
            <w:caps/>
            <w:noProof/>
          </w:rPr>
          <w:t>1.</w:t>
        </w:r>
        <w:r w:rsidR="00C01177" w:rsidRPr="000F5C15">
          <w:rPr>
            <w:rFonts w:ascii="Arial" w:eastAsia="Times New Roman" w:hAnsi="Arial" w:cs="Arial"/>
            <w:bCs w:val="0"/>
            <w:noProof/>
            <w:sz w:val="22"/>
            <w:szCs w:val="22"/>
            <w:lang w:eastAsia="ru-RU"/>
          </w:rPr>
          <w:tab/>
        </w:r>
        <w:r w:rsidR="00C01177" w:rsidRPr="000F5C15">
          <w:rPr>
            <w:rStyle w:val="ab"/>
            <w:rFonts w:ascii="Arial" w:hAnsi="Arial" w:cs="Arial"/>
            <w:caps/>
            <w:noProof/>
          </w:rPr>
          <w:t>ТЕРМИНЫ И ОПРЕДЕЛЕНИЯ</w:t>
        </w:r>
        <w:r w:rsidR="00C01177" w:rsidRPr="000F5C15">
          <w:rPr>
            <w:rFonts w:ascii="Arial" w:hAnsi="Arial" w:cs="Arial"/>
            <w:noProof/>
            <w:webHidden/>
          </w:rPr>
          <w:tab/>
        </w:r>
      </w:hyperlink>
      <w:r w:rsidR="00157C0D" w:rsidRPr="00157C0D">
        <w:rPr>
          <w:rStyle w:val="ab"/>
          <w:rFonts w:ascii="Arial" w:hAnsi="Arial" w:cs="Arial"/>
          <w:noProof/>
          <w:color w:val="auto"/>
          <w:u w:val="none"/>
        </w:rPr>
        <w:t>6</w:t>
      </w:r>
    </w:p>
    <w:p w:rsidR="00C01177" w:rsidRPr="000F5C15" w:rsidRDefault="00563871" w:rsidP="005A0062">
      <w:pPr>
        <w:pStyle w:val="11"/>
        <w:tabs>
          <w:tab w:val="left" w:pos="480"/>
          <w:tab w:val="right" w:leader="dot" w:pos="9628"/>
        </w:tabs>
        <w:spacing w:after="240"/>
        <w:rPr>
          <w:rFonts w:ascii="Arial" w:eastAsia="Times New Roman" w:hAnsi="Arial" w:cs="Arial"/>
          <w:bCs w:val="0"/>
          <w:noProof/>
          <w:sz w:val="22"/>
          <w:szCs w:val="22"/>
          <w:lang w:eastAsia="ru-RU"/>
        </w:rPr>
      </w:pPr>
      <w:hyperlink w:anchor="_Toc391493700" w:history="1">
        <w:r w:rsidR="00C01177" w:rsidRPr="000F5C15">
          <w:rPr>
            <w:rStyle w:val="ab"/>
            <w:rFonts w:ascii="Arial" w:hAnsi="Arial" w:cs="Arial"/>
            <w:caps/>
            <w:noProof/>
          </w:rPr>
          <w:t>2.</w:t>
        </w:r>
        <w:r w:rsidR="00C01177" w:rsidRPr="000F5C15">
          <w:rPr>
            <w:rFonts w:ascii="Arial" w:eastAsia="Times New Roman" w:hAnsi="Arial" w:cs="Arial"/>
            <w:bCs w:val="0"/>
            <w:noProof/>
            <w:sz w:val="22"/>
            <w:szCs w:val="22"/>
            <w:lang w:eastAsia="ru-RU"/>
          </w:rPr>
          <w:tab/>
        </w:r>
        <w:r w:rsidR="00C01177" w:rsidRPr="000F5C15">
          <w:rPr>
            <w:rStyle w:val="ab"/>
            <w:rFonts w:ascii="Arial" w:hAnsi="Arial" w:cs="Arial"/>
            <w:caps/>
            <w:noProof/>
          </w:rPr>
          <w:t>ОБОЗНАЧЕНИЯ И СОКРАЩЕНИЯ</w:t>
        </w:r>
        <w:r w:rsidR="00C01177" w:rsidRPr="000F5C15">
          <w:rPr>
            <w:rFonts w:ascii="Arial" w:hAnsi="Arial" w:cs="Arial"/>
            <w:noProof/>
            <w:webHidden/>
          </w:rPr>
          <w:tab/>
        </w:r>
      </w:hyperlink>
      <w:r w:rsidR="00A420F8" w:rsidRPr="00A420F8">
        <w:rPr>
          <w:rStyle w:val="ab"/>
          <w:rFonts w:ascii="Arial" w:hAnsi="Arial" w:cs="Arial"/>
          <w:noProof/>
          <w:color w:val="auto"/>
          <w:u w:val="none"/>
        </w:rPr>
        <w:t>9</w:t>
      </w:r>
    </w:p>
    <w:p w:rsidR="00C01177" w:rsidRPr="000F5C15" w:rsidRDefault="00563871" w:rsidP="005A0062">
      <w:pPr>
        <w:pStyle w:val="11"/>
        <w:tabs>
          <w:tab w:val="left" w:pos="480"/>
          <w:tab w:val="right" w:leader="dot" w:pos="9628"/>
        </w:tabs>
        <w:spacing w:after="240"/>
        <w:rPr>
          <w:rFonts w:ascii="Arial" w:eastAsia="Times New Roman" w:hAnsi="Arial" w:cs="Arial"/>
          <w:bCs w:val="0"/>
          <w:noProof/>
          <w:sz w:val="22"/>
          <w:szCs w:val="22"/>
          <w:lang w:eastAsia="ru-RU"/>
        </w:rPr>
      </w:pPr>
      <w:hyperlink w:anchor="_Toc391493744" w:history="1">
        <w:r w:rsidR="00C01177" w:rsidRPr="000F5C15">
          <w:rPr>
            <w:rStyle w:val="ab"/>
            <w:rFonts w:ascii="Arial" w:hAnsi="Arial" w:cs="Arial"/>
            <w:caps/>
            <w:noProof/>
          </w:rPr>
          <w:t>3.</w:t>
        </w:r>
        <w:r w:rsidR="00C01177" w:rsidRPr="000F5C15">
          <w:rPr>
            <w:rFonts w:ascii="Arial" w:eastAsia="Times New Roman" w:hAnsi="Arial" w:cs="Arial"/>
            <w:bCs w:val="0"/>
            <w:noProof/>
            <w:sz w:val="22"/>
            <w:szCs w:val="22"/>
            <w:lang w:eastAsia="ru-RU"/>
          </w:rPr>
          <w:tab/>
        </w:r>
        <w:r w:rsidR="00C01177" w:rsidRPr="000F5C15">
          <w:rPr>
            <w:rStyle w:val="ab"/>
            <w:rFonts w:ascii="Arial" w:hAnsi="Arial" w:cs="Arial"/>
            <w:caps/>
            <w:noProof/>
          </w:rPr>
          <w:t>ОБЩИЕ ПОЛОЖЕНИЯ</w:t>
        </w:r>
        <w:r w:rsidR="00C01177" w:rsidRPr="000F5C15">
          <w:rPr>
            <w:rFonts w:ascii="Arial" w:hAnsi="Arial" w:cs="Arial"/>
            <w:noProof/>
            <w:webHidden/>
          </w:rPr>
          <w:tab/>
        </w:r>
      </w:hyperlink>
      <w:r w:rsidR="00A420F8" w:rsidRPr="00A420F8">
        <w:rPr>
          <w:rStyle w:val="ab"/>
          <w:rFonts w:ascii="Arial" w:hAnsi="Arial" w:cs="Arial"/>
          <w:noProof/>
          <w:color w:val="auto"/>
          <w:u w:val="none"/>
        </w:rPr>
        <w:t>11</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3798" w:history="1">
        <w:r w:rsidR="00C01177" w:rsidRPr="000F5C15">
          <w:rPr>
            <w:rStyle w:val="ab"/>
            <w:rFonts w:ascii="Arial" w:hAnsi="Arial" w:cs="Arial"/>
            <w:b/>
            <w:bCs/>
            <w:i w:val="0"/>
            <w:caps/>
            <w:noProof/>
            <w:kern w:val="32"/>
          </w:rPr>
          <w:t>4.</w:t>
        </w:r>
        <w:r w:rsidR="00C01177" w:rsidRPr="000F5C15">
          <w:rPr>
            <w:rFonts w:ascii="Arial" w:eastAsia="Times New Roman" w:hAnsi="Arial" w:cs="Arial"/>
            <w:b/>
            <w:i w:val="0"/>
            <w:noProof/>
            <w:sz w:val="22"/>
            <w:szCs w:val="22"/>
            <w:lang w:eastAsia="ru-RU"/>
          </w:rPr>
          <w:tab/>
        </w:r>
        <w:r w:rsidR="00C01177" w:rsidRPr="000F5C15">
          <w:rPr>
            <w:rStyle w:val="ab"/>
            <w:rFonts w:ascii="Arial" w:hAnsi="Arial" w:cs="Arial"/>
            <w:b/>
            <w:bCs/>
            <w:i w:val="0"/>
            <w:caps/>
            <w:noProof/>
            <w:kern w:val="32"/>
          </w:rPr>
          <w:t>СОДЕРЖАНИЕ ТЕРРИТОРИИ</w:t>
        </w:r>
        <w:r w:rsidR="00C01177" w:rsidRPr="000F5C15">
          <w:rPr>
            <w:rFonts w:ascii="Arial" w:hAnsi="Arial" w:cs="Arial"/>
            <w:b/>
            <w:i w:val="0"/>
            <w:noProof/>
            <w:webHidden/>
          </w:rPr>
          <w:tab/>
        </w:r>
      </w:hyperlink>
      <w:r w:rsidR="00A420F8" w:rsidRPr="00A420F8">
        <w:rPr>
          <w:rStyle w:val="ab"/>
          <w:rFonts w:ascii="Arial" w:hAnsi="Arial" w:cs="Arial"/>
          <w:b/>
          <w:i w:val="0"/>
          <w:noProof/>
          <w:color w:val="auto"/>
          <w:u w:val="none"/>
        </w:rPr>
        <w:t>16</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3814" w:history="1">
        <w:r w:rsidR="00C01177" w:rsidRPr="000F5C15">
          <w:rPr>
            <w:rStyle w:val="ab"/>
            <w:rFonts w:ascii="Arial" w:hAnsi="Arial" w:cs="Arial"/>
            <w:b/>
            <w:bCs/>
            <w:i w:val="0"/>
            <w:caps/>
            <w:noProof/>
            <w:kern w:val="32"/>
          </w:rPr>
          <w:t>5.</w:t>
        </w:r>
        <w:r w:rsidR="00C01177" w:rsidRPr="000F5C15">
          <w:rPr>
            <w:rFonts w:ascii="Arial" w:eastAsia="Times New Roman" w:hAnsi="Arial" w:cs="Arial"/>
            <w:b/>
            <w:i w:val="0"/>
            <w:noProof/>
            <w:sz w:val="22"/>
            <w:szCs w:val="22"/>
            <w:lang w:eastAsia="ru-RU"/>
          </w:rPr>
          <w:tab/>
        </w:r>
        <w:r w:rsidR="00C01177" w:rsidRPr="000F5C15">
          <w:rPr>
            <w:rStyle w:val="ab"/>
            <w:rFonts w:ascii="Arial" w:hAnsi="Arial" w:cs="Arial"/>
            <w:b/>
            <w:bCs/>
            <w:i w:val="0"/>
            <w:caps/>
            <w:noProof/>
            <w:kern w:val="32"/>
          </w:rPr>
          <w:t>содержание зданий, СООРУЖЕНИЙ И ПОМЕЩЕНИЙ</w:t>
        </w:r>
        <w:r w:rsidR="00C01177" w:rsidRPr="000F5C15">
          <w:rPr>
            <w:rFonts w:ascii="Arial" w:hAnsi="Arial" w:cs="Arial"/>
            <w:b/>
            <w:i w:val="0"/>
            <w:noProof/>
            <w:webHidden/>
          </w:rPr>
          <w:tab/>
        </w:r>
      </w:hyperlink>
      <w:r w:rsidR="00A420F8" w:rsidRPr="00A420F8">
        <w:rPr>
          <w:rStyle w:val="ab"/>
          <w:rFonts w:ascii="Arial" w:hAnsi="Arial" w:cs="Arial"/>
          <w:b/>
          <w:i w:val="0"/>
          <w:noProof/>
          <w:color w:val="auto"/>
          <w:u w:val="none"/>
        </w:rPr>
        <w:t>18</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3863" w:history="1">
        <w:r w:rsidR="00C01177" w:rsidRPr="000F5C15">
          <w:rPr>
            <w:rStyle w:val="ab"/>
            <w:rFonts w:ascii="Arial" w:hAnsi="Arial" w:cs="Arial"/>
            <w:b/>
            <w:bCs/>
            <w:i w:val="0"/>
            <w:caps/>
            <w:noProof/>
            <w:kern w:val="32"/>
          </w:rPr>
          <w:t>6.</w:t>
        </w:r>
        <w:r w:rsidR="00C01177" w:rsidRPr="000F5C15">
          <w:rPr>
            <w:rFonts w:ascii="Arial" w:eastAsia="Times New Roman" w:hAnsi="Arial" w:cs="Arial"/>
            <w:b/>
            <w:i w:val="0"/>
            <w:noProof/>
            <w:sz w:val="22"/>
            <w:szCs w:val="22"/>
            <w:lang w:eastAsia="ru-RU"/>
          </w:rPr>
          <w:tab/>
        </w:r>
        <w:r w:rsidR="00C01177" w:rsidRPr="000F5C15">
          <w:rPr>
            <w:rStyle w:val="ab"/>
            <w:rFonts w:ascii="Arial" w:hAnsi="Arial" w:cs="Arial"/>
            <w:b/>
            <w:bCs/>
            <w:i w:val="0"/>
            <w:caps/>
            <w:noProof/>
            <w:kern w:val="32"/>
          </w:rPr>
          <w:t>требования к временным зданиям и сооружениям</w:t>
        </w:r>
        <w:r w:rsidR="00C01177" w:rsidRPr="000F5C15">
          <w:rPr>
            <w:rFonts w:ascii="Arial" w:hAnsi="Arial" w:cs="Arial"/>
            <w:b/>
            <w:i w:val="0"/>
            <w:noProof/>
            <w:webHidden/>
          </w:rPr>
          <w:tab/>
        </w:r>
      </w:hyperlink>
      <w:r w:rsidR="00A420F8" w:rsidRPr="00A420F8">
        <w:rPr>
          <w:rStyle w:val="ab"/>
          <w:rFonts w:ascii="Arial" w:hAnsi="Arial" w:cs="Arial"/>
          <w:b/>
          <w:i w:val="0"/>
          <w:noProof/>
          <w:color w:val="auto"/>
          <w:u w:val="none"/>
        </w:rPr>
        <w:t>23</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3875" w:history="1">
        <w:r w:rsidR="00C01177" w:rsidRPr="000F5C15">
          <w:rPr>
            <w:rStyle w:val="ab"/>
            <w:rFonts w:ascii="Arial" w:hAnsi="Arial" w:cs="Arial"/>
            <w:b/>
            <w:bCs/>
            <w:i w:val="0"/>
            <w:caps/>
            <w:noProof/>
            <w:kern w:val="32"/>
          </w:rPr>
          <w:t>7.</w:t>
        </w:r>
        <w:r w:rsidR="00C01177" w:rsidRPr="000F5C15">
          <w:rPr>
            <w:rFonts w:ascii="Arial" w:eastAsia="Times New Roman" w:hAnsi="Arial" w:cs="Arial"/>
            <w:b/>
            <w:i w:val="0"/>
            <w:noProof/>
            <w:sz w:val="22"/>
            <w:szCs w:val="22"/>
            <w:lang w:eastAsia="ru-RU"/>
          </w:rPr>
          <w:tab/>
        </w:r>
        <w:r w:rsidR="00C01177" w:rsidRPr="000F5C15">
          <w:rPr>
            <w:rStyle w:val="ab"/>
            <w:rFonts w:ascii="Arial" w:hAnsi="Arial" w:cs="Arial"/>
            <w:b/>
            <w:bCs/>
            <w:i w:val="0"/>
            <w:caps/>
            <w:noProof/>
            <w:kern w:val="32"/>
          </w:rPr>
          <w:t>требования к объектам хранения, помещениям складского назначения</w:t>
        </w:r>
        <w:r w:rsidR="00C01177" w:rsidRPr="000F5C15">
          <w:rPr>
            <w:rFonts w:ascii="Arial" w:hAnsi="Arial" w:cs="Arial"/>
            <w:b/>
            <w:i w:val="0"/>
            <w:noProof/>
            <w:webHidden/>
          </w:rPr>
          <w:tab/>
        </w:r>
      </w:hyperlink>
      <w:r w:rsidR="00A420F8" w:rsidRPr="00A420F8">
        <w:rPr>
          <w:rStyle w:val="ab"/>
          <w:rFonts w:ascii="Arial" w:hAnsi="Arial" w:cs="Arial"/>
          <w:b/>
          <w:i w:val="0"/>
          <w:noProof/>
          <w:color w:val="auto"/>
          <w:u w:val="none"/>
        </w:rPr>
        <w:t>24</w:t>
      </w:r>
    </w:p>
    <w:p w:rsidR="00C01177" w:rsidRPr="000F5C15" w:rsidRDefault="00563871" w:rsidP="005A0062">
      <w:pPr>
        <w:pStyle w:val="22"/>
        <w:spacing w:after="240"/>
        <w:rPr>
          <w:rFonts w:ascii="Arial" w:eastAsia="Times New Roman" w:hAnsi="Arial" w:cs="Arial"/>
          <w:b/>
          <w:i w:val="0"/>
          <w:noProof/>
          <w:sz w:val="18"/>
          <w:szCs w:val="18"/>
          <w:lang w:eastAsia="ru-RU"/>
        </w:rPr>
      </w:pPr>
      <w:hyperlink w:anchor="_Toc391493876" w:history="1">
        <w:r w:rsidR="00C01177" w:rsidRPr="000F5C15">
          <w:rPr>
            <w:rStyle w:val="ab"/>
            <w:rFonts w:ascii="Arial" w:hAnsi="Arial" w:cs="Arial"/>
            <w:b/>
            <w:bCs/>
            <w:i w:val="0"/>
            <w:caps/>
            <w:noProof/>
            <w:sz w:val="18"/>
            <w:szCs w:val="18"/>
          </w:rPr>
          <w:t>7.1</w:t>
        </w:r>
        <w:r w:rsidR="00C01177" w:rsidRPr="000F5C15">
          <w:rPr>
            <w:rFonts w:ascii="Arial" w:eastAsia="Times New Roman" w:hAnsi="Arial" w:cs="Arial"/>
            <w:b/>
            <w:i w:val="0"/>
            <w:noProof/>
            <w:sz w:val="18"/>
            <w:szCs w:val="18"/>
            <w:lang w:eastAsia="ru-RU"/>
          </w:rPr>
          <w:tab/>
        </w:r>
        <w:r w:rsidR="00C01177" w:rsidRPr="000F5C15">
          <w:rPr>
            <w:rStyle w:val="ab"/>
            <w:rFonts w:ascii="Arial" w:hAnsi="Arial" w:cs="Arial"/>
            <w:b/>
            <w:bCs/>
            <w:i w:val="0"/>
            <w:caps/>
            <w:noProof/>
            <w:sz w:val="18"/>
            <w:szCs w:val="18"/>
          </w:rPr>
          <w:t>ОБЩИЕ ТРЕБОВАНИЯ</w:t>
        </w:r>
        <w:r w:rsidR="00C01177" w:rsidRPr="000F5C15">
          <w:rPr>
            <w:rFonts w:ascii="Arial" w:hAnsi="Arial" w:cs="Arial"/>
            <w:b/>
            <w:i w:val="0"/>
            <w:noProof/>
            <w:webHidden/>
            <w:sz w:val="18"/>
            <w:szCs w:val="18"/>
          </w:rPr>
          <w:tab/>
        </w:r>
      </w:hyperlink>
      <w:r w:rsidR="00A420F8" w:rsidRPr="00A420F8">
        <w:rPr>
          <w:rStyle w:val="ab"/>
          <w:rFonts w:ascii="Arial" w:hAnsi="Arial" w:cs="Arial"/>
          <w:b/>
          <w:i w:val="0"/>
          <w:noProof/>
          <w:color w:val="auto"/>
          <w:sz w:val="18"/>
          <w:szCs w:val="18"/>
          <w:u w:val="none"/>
        </w:rPr>
        <w:t>24</w:t>
      </w:r>
    </w:p>
    <w:p w:rsidR="00C01177" w:rsidRPr="000F5C15" w:rsidRDefault="00563871" w:rsidP="005A0062">
      <w:pPr>
        <w:pStyle w:val="22"/>
        <w:spacing w:after="240"/>
        <w:rPr>
          <w:rFonts w:ascii="Arial" w:eastAsia="Times New Roman" w:hAnsi="Arial" w:cs="Arial"/>
          <w:b/>
          <w:i w:val="0"/>
          <w:noProof/>
          <w:sz w:val="18"/>
          <w:szCs w:val="18"/>
          <w:lang w:eastAsia="ru-RU"/>
        </w:rPr>
      </w:pPr>
      <w:hyperlink w:anchor="_Toc391493893" w:history="1">
        <w:r w:rsidR="00C01177" w:rsidRPr="000F5C15">
          <w:rPr>
            <w:rStyle w:val="ab"/>
            <w:rFonts w:ascii="Arial" w:hAnsi="Arial" w:cs="Arial"/>
            <w:b/>
            <w:bCs/>
            <w:i w:val="0"/>
            <w:caps/>
            <w:noProof/>
            <w:sz w:val="18"/>
            <w:szCs w:val="18"/>
          </w:rPr>
          <w:t>7.2</w:t>
        </w:r>
        <w:r w:rsidR="00C01177" w:rsidRPr="000F5C15">
          <w:rPr>
            <w:rFonts w:ascii="Arial" w:eastAsia="Times New Roman" w:hAnsi="Arial" w:cs="Arial"/>
            <w:b/>
            <w:i w:val="0"/>
            <w:noProof/>
            <w:sz w:val="18"/>
            <w:szCs w:val="18"/>
            <w:lang w:eastAsia="ru-RU"/>
          </w:rPr>
          <w:tab/>
        </w:r>
        <w:r w:rsidR="00C01177" w:rsidRPr="000F5C15">
          <w:rPr>
            <w:rStyle w:val="ab"/>
            <w:rFonts w:ascii="Arial" w:hAnsi="Arial" w:cs="Arial"/>
            <w:b/>
            <w:bCs/>
            <w:i w:val="0"/>
            <w:caps/>
            <w:noProof/>
            <w:sz w:val="18"/>
            <w:szCs w:val="18"/>
          </w:rPr>
          <w:t>Склады легковоспламеняющихся и горючих жидкостей</w:t>
        </w:r>
        <w:r w:rsidR="00C01177" w:rsidRPr="000F5C15">
          <w:rPr>
            <w:rFonts w:ascii="Arial" w:hAnsi="Arial" w:cs="Arial"/>
            <w:b/>
            <w:i w:val="0"/>
            <w:noProof/>
            <w:webHidden/>
            <w:sz w:val="18"/>
            <w:szCs w:val="18"/>
          </w:rPr>
          <w:tab/>
        </w:r>
      </w:hyperlink>
      <w:r w:rsidR="004745A8" w:rsidRPr="004745A8">
        <w:rPr>
          <w:rStyle w:val="ab"/>
          <w:rFonts w:ascii="Arial" w:hAnsi="Arial" w:cs="Arial"/>
          <w:b/>
          <w:i w:val="0"/>
          <w:noProof/>
          <w:color w:val="auto"/>
          <w:sz w:val="18"/>
          <w:szCs w:val="18"/>
          <w:u w:val="none"/>
        </w:rPr>
        <w:t>25</w:t>
      </w:r>
    </w:p>
    <w:p w:rsidR="00C01177" w:rsidRPr="000F5C15" w:rsidRDefault="00563871" w:rsidP="005A0062">
      <w:pPr>
        <w:pStyle w:val="22"/>
        <w:spacing w:after="240"/>
        <w:rPr>
          <w:rFonts w:ascii="Arial" w:eastAsia="Times New Roman" w:hAnsi="Arial" w:cs="Arial"/>
          <w:b/>
          <w:i w:val="0"/>
          <w:noProof/>
          <w:sz w:val="18"/>
          <w:szCs w:val="18"/>
          <w:lang w:eastAsia="ru-RU"/>
        </w:rPr>
      </w:pPr>
      <w:hyperlink w:anchor="_Toc391493915" w:history="1">
        <w:r w:rsidR="00C01177" w:rsidRPr="000F5C15">
          <w:rPr>
            <w:rStyle w:val="ab"/>
            <w:rFonts w:ascii="Arial" w:hAnsi="Arial" w:cs="Arial"/>
            <w:b/>
            <w:bCs/>
            <w:i w:val="0"/>
            <w:caps/>
            <w:noProof/>
            <w:sz w:val="18"/>
            <w:szCs w:val="18"/>
          </w:rPr>
          <w:t>7.3</w:t>
        </w:r>
        <w:r w:rsidR="00C01177" w:rsidRPr="000F5C15">
          <w:rPr>
            <w:rFonts w:ascii="Arial" w:eastAsia="Times New Roman" w:hAnsi="Arial" w:cs="Arial"/>
            <w:b/>
            <w:i w:val="0"/>
            <w:noProof/>
            <w:sz w:val="18"/>
            <w:szCs w:val="18"/>
            <w:lang w:eastAsia="ru-RU"/>
          </w:rPr>
          <w:tab/>
        </w:r>
        <w:r w:rsidR="00C01177" w:rsidRPr="000F5C15">
          <w:rPr>
            <w:rStyle w:val="ab"/>
            <w:rFonts w:ascii="Arial" w:hAnsi="Arial" w:cs="Arial"/>
            <w:b/>
            <w:bCs/>
            <w:i w:val="0"/>
            <w:caps/>
            <w:noProof/>
            <w:sz w:val="18"/>
            <w:szCs w:val="18"/>
          </w:rPr>
          <w:t>Склады химических веществ</w:t>
        </w:r>
        <w:r w:rsidR="00C01177" w:rsidRPr="000F5C15">
          <w:rPr>
            <w:rFonts w:ascii="Arial" w:hAnsi="Arial" w:cs="Arial"/>
            <w:b/>
            <w:i w:val="0"/>
            <w:noProof/>
            <w:webHidden/>
            <w:sz w:val="18"/>
            <w:szCs w:val="18"/>
          </w:rPr>
          <w:tab/>
        </w:r>
      </w:hyperlink>
      <w:r w:rsidR="004745A8" w:rsidRPr="004745A8">
        <w:rPr>
          <w:rStyle w:val="ab"/>
          <w:rFonts w:ascii="Arial" w:hAnsi="Arial" w:cs="Arial"/>
          <w:b/>
          <w:i w:val="0"/>
          <w:noProof/>
          <w:color w:val="auto"/>
          <w:sz w:val="18"/>
          <w:szCs w:val="18"/>
          <w:u w:val="none"/>
        </w:rPr>
        <w:t>26</w:t>
      </w:r>
    </w:p>
    <w:p w:rsidR="00C01177" w:rsidRPr="000F5C15" w:rsidRDefault="00563871" w:rsidP="005A0062">
      <w:pPr>
        <w:pStyle w:val="22"/>
        <w:spacing w:after="240"/>
        <w:rPr>
          <w:rFonts w:ascii="Arial" w:eastAsia="Times New Roman" w:hAnsi="Arial" w:cs="Arial"/>
          <w:b/>
          <w:i w:val="0"/>
          <w:noProof/>
          <w:sz w:val="18"/>
          <w:szCs w:val="18"/>
          <w:lang w:eastAsia="ru-RU"/>
        </w:rPr>
      </w:pPr>
      <w:hyperlink w:anchor="_Toc391493930" w:history="1">
        <w:r w:rsidR="00C01177" w:rsidRPr="000F5C15">
          <w:rPr>
            <w:rStyle w:val="ab"/>
            <w:rFonts w:ascii="Arial" w:hAnsi="Arial" w:cs="Arial"/>
            <w:b/>
            <w:bCs/>
            <w:i w:val="0"/>
            <w:caps/>
            <w:noProof/>
            <w:sz w:val="18"/>
            <w:szCs w:val="18"/>
          </w:rPr>
          <w:t>7.4</w:t>
        </w:r>
        <w:r w:rsidR="00C01177" w:rsidRPr="000F5C15">
          <w:rPr>
            <w:rFonts w:ascii="Arial" w:eastAsia="Times New Roman" w:hAnsi="Arial" w:cs="Arial"/>
            <w:b/>
            <w:i w:val="0"/>
            <w:noProof/>
            <w:sz w:val="18"/>
            <w:szCs w:val="18"/>
            <w:lang w:eastAsia="ru-RU"/>
          </w:rPr>
          <w:tab/>
        </w:r>
        <w:r w:rsidR="00C01177" w:rsidRPr="000F5C15">
          <w:rPr>
            <w:rStyle w:val="ab"/>
            <w:rFonts w:ascii="Arial" w:hAnsi="Arial" w:cs="Arial"/>
            <w:b/>
            <w:bCs/>
            <w:i w:val="0"/>
            <w:caps/>
            <w:noProof/>
            <w:sz w:val="18"/>
            <w:szCs w:val="18"/>
          </w:rPr>
          <w:t>Материальные склады</w:t>
        </w:r>
        <w:r w:rsidR="00C01177" w:rsidRPr="000F5C15">
          <w:rPr>
            <w:rFonts w:ascii="Arial" w:hAnsi="Arial" w:cs="Arial"/>
            <w:b/>
            <w:i w:val="0"/>
            <w:noProof/>
            <w:webHidden/>
            <w:sz w:val="18"/>
            <w:szCs w:val="18"/>
          </w:rPr>
          <w:tab/>
        </w:r>
      </w:hyperlink>
      <w:r w:rsidR="004745A8" w:rsidRPr="004745A8">
        <w:rPr>
          <w:rStyle w:val="ab"/>
          <w:rFonts w:ascii="Arial" w:hAnsi="Arial" w:cs="Arial"/>
          <w:b/>
          <w:i w:val="0"/>
          <w:noProof/>
          <w:color w:val="auto"/>
          <w:sz w:val="18"/>
          <w:szCs w:val="18"/>
          <w:u w:val="none"/>
        </w:rPr>
        <w:t>27</w:t>
      </w:r>
    </w:p>
    <w:p w:rsidR="00C01177" w:rsidRPr="000F5C15" w:rsidRDefault="00563871" w:rsidP="005A0062">
      <w:pPr>
        <w:pStyle w:val="22"/>
        <w:spacing w:after="240"/>
        <w:rPr>
          <w:rFonts w:ascii="Arial" w:eastAsia="Times New Roman" w:hAnsi="Arial" w:cs="Arial"/>
          <w:b/>
          <w:i w:val="0"/>
          <w:noProof/>
          <w:sz w:val="18"/>
          <w:szCs w:val="18"/>
          <w:lang w:eastAsia="ru-RU"/>
        </w:rPr>
      </w:pPr>
      <w:hyperlink w:anchor="_Toc391493942" w:history="1">
        <w:r w:rsidR="00C01177" w:rsidRPr="000F5C15">
          <w:rPr>
            <w:rStyle w:val="ab"/>
            <w:rFonts w:ascii="Arial" w:hAnsi="Arial" w:cs="Arial"/>
            <w:b/>
            <w:bCs/>
            <w:i w:val="0"/>
            <w:caps/>
            <w:noProof/>
            <w:sz w:val="18"/>
            <w:szCs w:val="18"/>
          </w:rPr>
          <w:t>7.5</w:t>
        </w:r>
        <w:r w:rsidR="00C01177" w:rsidRPr="000F5C15">
          <w:rPr>
            <w:rFonts w:ascii="Arial" w:eastAsia="Times New Roman" w:hAnsi="Arial" w:cs="Arial"/>
            <w:b/>
            <w:i w:val="0"/>
            <w:noProof/>
            <w:sz w:val="18"/>
            <w:szCs w:val="18"/>
            <w:lang w:eastAsia="ru-RU"/>
          </w:rPr>
          <w:tab/>
        </w:r>
        <w:r w:rsidR="00C01177" w:rsidRPr="000F5C15">
          <w:rPr>
            <w:rStyle w:val="ab"/>
            <w:rFonts w:ascii="Arial" w:hAnsi="Arial" w:cs="Arial"/>
            <w:b/>
            <w:bCs/>
            <w:i w:val="0"/>
            <w:caps/>
            <w:noProof/>
            <w:sz w:val="18"/>
            <w:szCs w:val="18"/>
          </w:rPr>
          <w:t>Склады хранения газа</w:t>
        </w:r>
        <w:r w:rsidR="00C01177" w:rsidRPr="000F5C15">
          <w:rPr>
            <w:rFonts w:ascii="Arial" w:hAnsi="Arial" w:cs="Arial"/>
            <w:b/>
            <w:i w:val="0"/>
            <w:noProof/>
            <w:webHidden/>
            <w:sz w:val="18"/>
            <w:szCs w:val="18"/>
          </w:rPr>
          <w:tab/>
        </w:r>
      </w:hyperlink>
      <w:r w:rsidR="004745A8" w:rsidRPr="004745A8">
        <w:rPr>
          <w:rStyle w:val="ab"/>
          <w:rFonts w:ascii="Arial" w:hAnsi="Arial" w:cs="Arial"/>
          <w:b/>
          <w:i w:val="0"/>
          <w:noProof/>
          <w:color w:val="auto"/>
          <w:sz w:val="18"/>
          <w:szCs w:val="18"/>
          <w:u w:val="none"/>
        </w:rPr>
        <w:t>28</w:t>
      </w:r>
    </w:p>
    <w:p w:rsidR="00C01177" w:rsidRDefault="00563871" w:rsidP="005A0062">
      <w:pPr>
        <w:pStyle w:val="22"/>
        <w:spacing w:after="240"/>
        <w:rPr>
          <w:rStyle w:val="ab"/>
          <w:rFonts w:ascii="Arial" w:hAnsi="Arial" w:cs="Arial"/>
          <w:b/>
          <w:i w:val="0"/>
          <w:noProof/>
          <w:color w:val="auto"/>
          <w:sz w:val="18"/>
          <w:szCs w:val="18"/>
          <w:u w:val="none"/>
        </w:rPr>
      </w:pPr>
      <w:hyperlink w:anchor="_Toc391493955" w:history="1">
        <w:r w:rsidR="00C01177" w:rsidRPr="000F5C15">
          <w:rPr>
            <w:rStyle w:val="ab"/>
            <w:rFonts w:ascii="Arial" w:hAnsi="Arial" w:cs="Arial"/>
            <w:b/>
            <w:bCs/>
            <w:i w:val="0"/>
            <w:caps/>
            <w:noProof/>
            <w:sz w:val="18"/>
            <w:szCs w:val="18"/>
          </w:rPr>
          <w:t>7.6</w:t>
        </w:r>
        <w:r w:rsidR="00C01177" w:rsidRPr="000F5C15">
          <w:rPr>
            <w:rFonts w:ascii="Arial" w:eastAsia="Times New Roman" w:hAnsi="Arial" w:cs="Arial"/>
            <w:b/>
            <w:i w:val="0"/>
            <w:noProof/>
            <w:sz w:val="18"/>
            <w:szCs w:val="18"/>
            <w:lang w:eastAsia="ru-RU"/>
          </w:rPr>
          <w:tab/>
        </w:r>
        <w:r w:rsidR="00C01177" w:rsidRPr="000F5C15">
          <w:rPr>
            <w:rStyle w:val="ab"/>
            <w:rFonts w:ascii="Arial" w:hAnsi="Arial" w:cs="Arial"/>
            <w:b/>
            <w:bCs/>
            <w:i w:val="0"/>
            <w:caps/>
            <w:noProof/>
            <w:sz w:val="18"/>
            <w:szCs w:val="18"/>
          </w:rPr>
          <w:t>Транспортирование пожаровзрывоопасных и пожароопасных  веществ и материалов</w:t>
        </w:r>
        <w:r w:rsidR="00C01177" w:rsidRPr="000F5C15">
          <w:rPr>
            <w:rFonts w:ascii="Arial" w:hAnsi="Arial" w:cs="Arial"/>
            <w:b/>
            <w:i w:val="0"/>
            <w:noProof/>
            <w:webHidden/>
            <w:sz w:val="18"/>
            <w:szCs w:val="18"/>
          </w:rPr>
          <w:tab/>
        </w:r>
      </w:hyperlink>
      <w:r w:rsidR="004745A8" w:rsidRPr="004745A8">
        <w:rPr>
          <w:rStyle w:val="ab"/>
          <w:rFonts w:ascii="Arial" w:hAnsi="Arial" w:cs="Arial"/>
          <w:b/>
          <w:i w:val="0"/>
          <w:noProof/>
          <w:color w:val="auto"/>
          <w:sz w:val="18"/>
          <w:szCs w:val="18"/>
          <w:u w:val="none"/>
        </w:rPr>
        <w:t>29</w:t>
      </w:r>
    </w:p>
    <w:p w:rsidR="00F95E6A" w:rsidRPr="00F95E6A" w:rsidRDefault="00F95E6A" w:rsidP="00F95E6A">
      <w:pPr>
        <w:spacing w:before="120"/>
        <w:rPr>
          <w:rStyle w:val="ab"/>
          <w:rFonts w:ascii="Arial" w:hAnsi="Arial" w:cs="Arial"/>
          <w:b/>
          <w:bCs/>
          <w:iCs/>
          <w:caps/>
          <w:noProof/>
          <w:color w:val="auto"/>
          <w:sz w:val="18"/>
          <w:szCs w:val="18"/>
          <w:u w:val="none"/>
        </w:rPr>
      </w:pPr>
      <w:r w:rsidRPr="00F95E6A">
        <w:rPr>
          <w:rStyle w:val="ab"/>
          <w:rFonts w:ascii="Arial" w:hAnsi="Arial" w:cs="Arial"/>
          <w:b/>
          <w:bCs/>
          <w:iCs/>
          <w:caps/>
          <w:noProof/>
          <w:color w:val="auto"/>
          <w:sz w:val="18"/>
          <w:szCs w:val="18"/>
          <w:u w:val="none"/>
        </w:rPr>
        <w:t>7.7 помещения и площадки для хранения транспорта</w:t>
      </w:r>
      <w:r>
        <w:rPr>
          <w:rStyle w:val="ab"/>
          <w:rFonts w:ascii="Arial" w:hAnsi="Arial" w:cs="Arial"/>
          <w:b/>
          <w:bCs/>
          <w:iCs/>
          <w:caps/>
          <w:noProof/>
          <w:color w:val="auto"/>
          <w:sz w:val="18"/>
          <w:szCs w:val="18"/>
          <w:u w:val="none"/>
        </w:rPr>
        <w:t>………………………………………………………29</w:t>
      </w:r>
    </w:p>
    <w:p w:rsidR="00C01177" w:rsidRPr="000F5C15" w:rsidRDefault="00563871" w:rsidP="00F95E6A">
      <w:pPr>
        <w:pStyle w:val="22"/>
        <w:spacing w:before="240" w:after="240"/>
        <w:ind w:left="238" w:hanging="238"/>
        <w:rPr>
          <w:rFonts w:ascii="Arial" w:eastAsia="Times New Roman" w:hAnsi="Arial" w:cs="Arial"/>
          <w:b/>
          <w:i w:val="0"/>
          <w:noProof/>
          <w:sz w:val="22"/>
          <w:szCs w:val="22"/>
          <w:lang w:eastAsia="ru-RU"/>
        </w:rPr>
      </w:pPr>
      <w:hyperlink w:anchor="_Toc391493994" w:history="1">
        <w:r w:rsidR="00C01177" w:rsidRPr="000F5C15">
          <w:rPr>
            <w:rStyle w:val="ab"/>
            <w:rFonts w:ascii="Arial" w:eastAsia="Times New Roman" w:hAnsi="Arial" w:cs="Arial"/>
            <w:b/>
            <w:i w:val="0"/>
            <w:caps/>
            <w:noProof/>
            <w:lang w:eastAsia="ru-RU"/>
          </w:rPr>
          <w:t>8.</w:t>
        </w:r>
        <w:r w:rsidR="00C01177" w:rsidRPr="000F5C15">
          <w:rPr>
            <w:rFonts w:ascii="Arial" w:eastAsia="Times New Roman" w:hAnsi="Arial" w:cs="Arial"/>
            <w:b/>
            <w:i w:val="0"/>
            <w:noProof/>
            <w:sz w:val="22"/>
            <w:szCs w:val="22"/>
            <w:lang w:eastAsia="ru-RU"/>
          </w:rPr>
          <w:tab/>
        </w:r>
        <w:r w:rsidR="00C01177" w:rsidRPr="000F5C15">
          <w:rPr>
            <w:rStyle w:val="ab"/>
            <w:rFonts w:ascii="Arial" w:eastAsia="Times New Roman" w:hAnsi="Arial" w:cs="Arial"/>
            <w:b/>
            <w:i w:val="0"/>
            <w:caps/>
            <w:noProof/>
            <w:lang w:eastAsia="ru-RU"/>
          </w:rPr>
          <w:t>требования к электроустановкам</w:t>
        </w:r>
        <w:r w:rsidR="00C01177" w:rsidRPr="000F5C15">
          <w:rPr>
            <w:rFonts w:ascii="Arial" w:hAnsi="Arial" w:cs="Arial"/>
            <w:b/>
            <w:i w:val="0"/>
            <w:noProof/>
            <w:webHidden/>
          </w:rPr>
          <w:tab/>
        </w:r>
      </w:hyperlink>
      <w:r w:rsidR="000A0AE1" w:rsidRPr="000A0AE1">
        <w:rPr>
          <w:rStyle w:val="ab"/>
          <w:rFonts w:ascii="Arial" w:hAnsi="Arial" w:cs="Arial"/>
          <w:b/>
          <w:i w:val="0"/>
          <w:noProof/>
          <w:color w:val="auto"/>
          <w:u w:val="none"/>
        </w:rPr>
        <w:t>32</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4018" w:history="1">
        <w:r w:rsidR="00C01177" w:rsidRPr="000F5C15">
          <w:rPr>
            <w:rStyle w:val="ab"/>
            <w:rFonts w:ascii="Arial" w:eastAsia="Times New Roman" w:hAnsi="Arial" w:cs="Arial"/>
            <w:b/>
            <w:i w:val="0"/>
            <w:caps/>
            <w:noProof/>
            <w:lang w:eastAsia="ru-RU"/>
          </w:rPr>
          <w:t>9.</w:t>
        </w:r>
        <w:r w:rsidR="00C01177" w:rsidRPr="000F5C15">
          <w:rPr>
            <w:rFonts w:ascii="Arial" w:eastAsia="Times New Roman" w:hAnsi="Arial" w:cs="Arial"/>
            <w:b/>
            <w:i w:val="0"/>
            <w:noProof/>
            <w:sz w:val="22"/>
            <w:szCs w:val="22"/>
            <w:lang w:eastAsia="ru-RU"/>
          </w:rPr>
          <w:tab/>
        </w:r>
        <w:r w:rsidR="00C01177" w:rsidRPr="000F5C15">
          <w:rPr>
            <w:rStyle w:val="ab"/>
            <w:rFonts w:ascii="Arial" w:eastAsia="Times New Roman" w:hAnsi="Arial" w:cs="Arial"/>
            <w:b/>
            <w:i w:val="0"/>
            <w:caps/>
            <w:noProof/>
            <w:lang w:eastAsia="ru-RU"/>
          </w:rPr>
          <w:t>требования к технологическим процессам и оборудованию</w:t>
        </w:r>
        <w:r w:rsidR="00C01177" w:rsidRPr="000F5C15">
          <w:rPr>
            <w:rFonts w:ascii="Arial" w:hAnsi="Arial" w:cs="Arial"/>
            <w:b/>
            <w:i w:val="0"/>
            <w:noProof/>
            <w:webHidden/>
          </w:rPr>
          <w:tab/>
        </w:r>
      </w:hyperlink>
      <w:r w:rsidR="000A0AE1" w:rsidRPr="000A0AE1">
        <w:rPr>
          <w:rStyle w:val="ab"/>
          <w:rFonts w:ascii="Arial" w:hAnsi="Arial" w:cs="Arial"/>
          <w:b/>
          <w:i w:val="0"/>
          <w:noProof/>
          <w:color w:val="auto"/>
          <w:u w:val="none"/>
        </w:rPr>
        <w:t>34</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4055" w:history="1">
        <w:r w:rsidR="00C01177" w:rsidRPr="000F5C15">
          <w:rPr>
            <w:rStyle w:val="ab"/>
            <w:rFonts w:ascii="Arial" w:eastAsia="Times New Roman" w:hAnsi="Arial" w:cs="Arial"/>
            <w:b/>
            <w:i w:val="0"/>
            <w:noProof/>
            <w:lang w:eastAsia="ru-RU"/>
          </w:rPr>
          <w:t>10.</w:t>
        </w:r>
        <w:r w:rsidR="00C01177" w:rsidRPr="000F5C15">
          <w:rPr>
            <w:rFonts w:ascii="Arial" w:eastAsia="Times New Roman" w:hAnsi="Arial" w:cs="Arial"/>
            <w:b/>
            <w:i w:val="0"/>
            <w:noProof/>
            <w:sz w:val="22"/>
            <w:szCs w:val="22"/>
            <w:lang w:eastAsia="ru-RU"/>
          </w:rPr>
          <w:tab/>
        </w:r>
        <w:r w:rsidR="00C01177" w:rsidRPr="000F5C15">
          <w:rPr>
            <w:rStyle w:val="ab"/>
            <w:rFonts w:ascii="Arial" w:eastAsia="Times New Roman" w:hAnsi="Arial" w:cs="Arial"/>
            <w:b/>
            <w:i w:val="0"/>
            <w:caps/>
            <w:noProof/>
            <w:lang w:eastAsia="ru-RU"/>
          </w:rPr>
          <w:t>требования к вентиляционным системам</w:t>
        </w:r>
        <w:r w:rsidR="00C01177" w:rsidRPr="000F5C15">
          <w:rPr>
            <w:rFonts w:ascii="Arial" w:hAnsi="Arial" w:cs="Arial"/>
            <w:b/>
            <w:i w:val="0"/>
            <w:noProof/>
            <w:webHidden/>
          </w:rPr>
          <w:tab/>
        </w:r>
      </w:hyperlink>
      <w:r w:rsidR="000A0AE1" w:rsidRPr="000A0AE1">
        <w:rPr>
          <w:rStyle w:val="ab"/>
          <w:rFonts w:ascii="Arial" w:hAnsi="Arial" w:cs="Arial"/>
          <w:b/>
          <w:i w:val="0"/>
          <w:noProof/>
          <w:color w:val="auto"/>
          <w:u w:val="none"/>
        </w:rPr>
        <w:t>37</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4078" w:history="1">
        <w:r w:rsidR="00C01177" w:rsidRPr="000F5C15">
          <w:rPr>
            <w:rStyle w:val="ab"/>
            <w:rFonts w:ascii="Arial" w:eastAsia="Times New Roman" w:hAnsi="Arial" w:cs="Arial"/>
            <w:b/>
            <w:i w:val="0"/>
            <w:noProof/>
            <w:lang w:eastAsia="ru-RU"/>
          </w:rPr>
          <w:t>11.</w:t>
        </w:r>
        <w:r w:rsidR="00C01177" w:rsidRPr="000F5C15">
          <w:rPr>
            <w:rFonts w:ascii="Arial" w:eastAsia="Times New Roman" w:hAnsi="Arial" w:cs="Arial"/>
            <w:b/>
            <w:i w:val="0"/>
            <w:noProof/>
            <w:sz w:val="22"/>
            <w:szCs w:val="22"/>
            <w:lang w:eastAsia="ru-RU"/>
          </w:rPr>
          <w:tab/>
        </w:r>
        <w:r w:rsidR="00C01177" w:rsidRPr="000F5C15">
          <w:rPr>
            <w:rStyle w:val="ab"/>
            <w:rFonts w:ascii="Arial" w:eastAsia="Times New Roman" w:hAnsi="Arial" w:cs="Arial"/>
            <w:b/>
            <w:i w:val="0"/>
            <w:caps/>
            <w:noProof/>
            <w:lang w:eastAsia="ru-RU"/>
          </w:rPr>
          <w:t>требования пожарной безопасности при  проведении сварочных и других пожароопасных работ</w:t>
        </w:r>
        <w:r w:rsidR="00C01177" w:rsidRPr="000F5C15">
          <w:rPr>
            <w:rFonts w:ascii="Arial" w:hAnsi="Arial" w:cs="Arial"/>
            <w:b/>
            <w:i w:val="0"/>
            <w:noProof/>
            <w:webHidden/>
          </w:rPr>
          <w:tab/>
        </w:r>
      </w:hyperlink>
      <w:r w:rsidR="000A0AE1" w:rsidRPr="000A0AE1">
        <w:rPr>
          <w:rStyle w:val="ab"/>
          <w:rFonts w:ascii="Arial" w:hAnsi="Arial" w:cs="Arial"/>
          <w:b/>
          <w:i w:val="0"/>
          <w:noProof/>
          <w:color w:val="auto"/>
          <w:u w:val="none"/>
        </w:rPr>
        <w:t>39</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4082" w:history="1">
        <w:r w:rsidR="00C01177" w:rsidRPr="000F5C15">
          <w:rPr>
            <w:rStyle w:val="ab"/>
            <w:rFonts w:ascii="Arial" w:hAnsi="Arial" w:cs="Arial"/>
            <w:b/>
            <w:bCs/>
            <w:i w:val="0"/>
            <w:caps/>
            <w:noProof/>
            <w:kern w:val="32"/>
          </w:rPr>
          <w:t>12.</w:t>
        </w:r>
        <w:r w:rsidR="00C01177" w:rsidRPr="000F5C15">
          <w:rPr>
            <w:rFonts w:ascii="Arial" w:eastAsia="Times New Roman" w:hAnsi="Arial" w:cs="Arial"/>
            <w:b/>
            <w:i w:val="0"/>
            <w:noProof/>
            <w:sz w:val="22"/>
            <w:szCs w:val="22"/>
            <w:lang w:eastAsia="ru-RU"/>
          </w:rPr>
          <w:tab/>
        </w:r>
        <w:r w:rsidR="00C01177" w:rsidRPr="000F5C15">
          <w:rPr>
            <w:rStyle w:val="ab"/>
            <w:rFonts w:ascii="Arial" w:eastAsia="Times New Roman" w:hAnsi="Arial" w:cs="Arial"/>
            <w:b/>
            <w:i w:val="0"/>
            <w:caps/>
            <w:noProof/>
            <w:lang w:eastAsia="ru-RU"/>
          </w:rPr>
          <w:t>требования к строительно – монтажным  работам</w:t>
        </w:r>
        <w:r w:rsidR="00C01177" w:rsidRPr="000F5C15">
          <w:rPr>
            <w:rFonts w:ascii="Arial" w:hAnsi="Arial" w:cs="Arial"/>
            <w:b/>
            <w:i w:val="0"/>
            <w:noProof/>
            <w:webHidden/>
          </w:rPr>
          <w:tab/>
        </w:r>
      </w:hyperlink>
      <w:r w:rsidR="000A0AE1" w:rsidRPr="000A0AE1">
        <w:rPr>
          <w:rStyle w:val="ab"/>
          <w:rFonts w:ascii="Arial" w:hAnsi="Arial" w:cs="Arial"/>
          <w:b/>
          <w:i w:val="0"/>
          <w:noProof/>
          <w:color w:val="auto"/>
          <w:u w:val="none"/>
        </w:rPr>
        <w:t>40</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4143" w:history="1">
        <w:r w:rsidR="00C01177" w:rsidRPr="000F5C15">
          <w:rPr>
            <w:rStyle w:val="ab"/>
            <w:rFonts w:ascii="Arial" w:hAnsi="Arial" w:cs="Arial"/>
            <w:b/>
            <w:bCs/>
            <w:i w:val="0"/>
            <w:caps/>
            <w:noProof/>
            <w:kern w:val="32"/>
          </w:rPr>
          <w:t>13.</w:t>
        </w:r>
        <w:r w:rsidR="00C01177" w:rsidRPr="000F5C15">
          <w:rPr>
            <w:rFonts w:ascii="Arial" w:eastAsia="Times New Roman" w:hAnsi="Arial" w:cs="Arial"/>
            <w:b/>
            <w:i w:val="0"/>
            <w:noProof/>
            <w:sz w:val="22"/>
            <w:szCs w:val="22"/>
            <w:lang w:eastAsia="ru-RU"/>
          </w:rPr>
          <w:tab/>
        </w:r>
        <w:r w:rsidR="00C01177" w:rsidRPr="000F5C15">
          <w:rPr>
            <w:rStyle w:val="ab"/>
            <w:rFonts w:ascii="Arial" w:hAnsi="Arial" w:cs="Arial"/>
            <w:b/>
            <w:bCs/>
            <w:i w:val="0"/>
            <w:caps/>
            <w:noProof/>
            <w:kern w:val="32"/>
          </w:rPr>
          <w:t>СОДЕРЖАНИЕ СЕТЕЙ ПОЖАРНОГО ВОДОСНАБЖЕНИЯ</w:t>
        </w:r>
        <w:r w:rsidR="00C01177" w:rsidRPr="000F5C15">
          <w:rPr>
            <w:rFonts w:ascii="Arial" w:hAnsi="Arial" w:cs="Arial"/>
            <w:b/>
            <w:i w:val="0"/>
            <w:noProof/>
            <w:webHidden/>
          </w:rPr>
          <w:tab/>
        </w:r>
      </w:hyperlink>
      <w:r w:rsidR="000A0AE1" w:rsidRPr="000A0AE1">
        <w:rPr>
          <w:rStyle w:val="ab"/>
          <w:rFonts w:ascii="Arial" w:hAnsi="Arial" w:cs="Arial"/>
          <w:b/>
          <w:i w:val="0"/>
          <w:noProof/>
          <w:color w:val="auto"/>
          <w:u w:val="none"/>
        </w:rPr>
        <w:t>45</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4167" w:history="1">
        <w:r w:rsidR="00C01177" w:rsidRPr="000F5C15">
          <w:rPr>
            <w:rStyle w:val="ab"/>
            <w:rFonts w:ascii="Arial" w:hAnsi="Arial" w:cs="Arial"/>
            <w:b/>
            <w:bCs/>
            <w:i w:val="0"/>
            <w:caps/>
            <w:noProof/>
            <w:kern w:val="32"/>
          </w:rPr>
          <w:t>14.</w:t>
        </w:r>
        <w:r w:rsidR="00C01177" w:rsidRPr="000F5C15">
          <w:rPr>
            <w:rFonts w:ascii="Arial" w:eastAsia="Times New Roman" w:hAnsi="Arial" w:cs="Arial"/>
            <w:b/>
            <w:i w:val="0"/>
            <w:noProof/>
            <w:sz w:val="22"/>
            <w:szCs w:val="22"/>
            <w:lang w:eastAsia="ru-RU"/>
          </w:rPr>
          <w:tab/>
        </w:r>
        <w:r w:rsidR="00C01177" w:rsidRPr="000F5C15">
          <w:rPr>
            <w:rStyle w:val="ab"/>
            <w:rFonts w:ascii="Arial" w:hAnsi="Arial" w:cs="Arial"/>
            <w:b/>
            <w:bCs/>
            <w:i w:val="0"/>
            <w:caps/>
            <w:noProof/>
            <w:kern w:val="32"/>
          </w:rPr>
          <w:t>УСТАНОВКИ ПОЖАРОТУШЕНИЯ, СРЕДСТВА СВЯЗИ И СИГНАЛИЗАЦИИ</w:t>
        </w:r>
        <w:r w:rsidR="00C01177" w:rsidRPr="000F5C15">
          <w:rPr>
            <w:rFonts w:ascii="Arial" w:hAnsi="Arial" w:cs="Arial"/>
            <w:b/>
            <w:i w:val="0"/>
            <w:noProof/>
            <w:webHidden/>
          </w:rPr>
          <w:tab/>
        </w:r>
      </w:hyperlink>
      <w:r w:rsidR="00E409D2" w:rsidRPr="00E409D2">
        <w:rPr>
          <w:rStyle w:val="ab"/>
          <w:rFonts w:ascii="Arial" w:hAnsi="Arial" w:cs="Arial"/>
          <w:b/>
          <w:i w:val="0"/>
          <w:noProof/>
          <w:color w:val="auto"/>
          <w:u w:val="none"/>
        </w:rPr>
        <w:t>47</w:t>
      </w:r>
    </w:p>
    <w:p w:rsidR="00C01177" w:rsidRPr="000F5C15" w:rsidRDefault="00563871" w:rsidP="005A0062">
      <w:pPr>
        <w:pStyle w:val="22"/>
        <w:spacing w:after="240"/>
        <w:rPr>
          <w:rFonts w:ascii="Arial" w:eastAsia="Times New Roman" w:hAnsi="Arial" w:cs="Arial"/>
          <w:b/>
          <w:i w:val="0"/>
          <w:noProof/>
          <w:sz w:val="18"/>
          <w:szCs w:val="18"/>
          <w:lang w:eastAsia="ru-RU"/>
        </w:rPr>
      </w:pPr>
      <w:hyperlink w:anchor="_Toc391494168" w:history="1">
        <w:r w:rsidR="00C01177" w:rsidRPr="000F5C15">
          <w:rPr>
            <w:rStyle w:val="ab"/>
            <w:rFonts w:ascii="Arial" w:eastAsia="Times New Roman" w:hAnsi="Arial" w:cs="Arial"/>
            <w:b/>
            <w:i w:val="0"/>
            <w:noProof/>
            <w:sz w:val="18"/>
            <w:szCs w:val="18"/>
            <w:lang w:eastAsia="ru-RU"/>
          </w:rPr>
          <w:t>14.1</w:t>
        </w:r>
        <w:r w:rsidR="00C01177" w:rsidRPr="000F5C15">
          <w:rPr>
            <w:rFonts w:ascii="Arial" w:eastAsia="Times New Roman" w:hAnsi="Arial" w:cs="Arial"/>
            <w:b/>
            <w:i w:val="0"/>
            <w:noProof/>
            <w:sz w:val="18"/>
            <w:szCs w:val="18"/>
            <w:lang w:eastAsia="ru-RU"/>
          </w:rPr>
          <w:tab/>
        </w:r>
        <w:r w:rsidR="00C01177" w:rsidRPr="000F5C15">
          <w:rPr>
            <w:rStyle w:val="ab"/>
            <w:rFonts w:ascii="Arial" w:eastAsia="Times New Roman" w:hAnsi="Arial" w:cs="Arial"/>
            <w:b/>
            <w:i w:val="0"/>
            <w:caps/>
            <w:noProof/>
            <w:sz w:val="18"/>
            <w:szCs w:val="18"/>
            <w:lang w:eastAsia="ru-RU"/>
          </w:rPr>
          <w:t>Стационарные установки пожаротушения</w:t>
        </w:r>
        <w:r w:rsidR="00C01177" w:rsidRPr="000F5C15">
          <w:rPr>
            <w:rFonts w:ascii="Arial" w:hAnsi="Arial" w:cs="Arial"/>
            <w:b/>
            <w:i w:val="0"/>
            <w:noProof/>
            <w:webHidden/>
            <w:sz w:val="18"/>
            <w:szCs w:val="18"/>
          </w:rPr>
          <w:tab/>
        </w:r>
      </w:hyperlink>
      <w:r w:rsidR="00E409D2" w:rsidRPr="00E409D2">
        <w:rPr>
          <w:rStyle w:val="ab"/>
          <w:rFonts w:ascii="Arial" w:hAnsi="Arial" w:cs="Arial"/>
          <w:b/>
          <w:i w:val="0"/>
          <w:noProof/>
          <w:color w:val="auto"/>
          <w:sz w:val="18"/>
          <w:szCs w:val="18"/>
          <w:u w:val="none"/>
        </w:rPr>
        <w:t>47</w:t>
      </w:r>
    </w:p>
    <w:p w:rsidR="00C01177" w:rsidRPr="000F5C15" w:rsidRDefault="00563871" w:rsidP="005A0062">
      <w:pPr>
        <w:pStyle w:val="22"/>
        <w:spacing w:after="240"/>
        <w:rPr>
          <w:rFonts w:ascii="Arial" w:eastAsia="Times New Roman" w:hAnsi="Arial" w:cs="Arial"/>
          <w:b/>
          <w:i w:val="0"/>
          <w:noProof/>
          <w:sz w:val="18"/>
          <w:szCs w:val="18"/>
          <w:lang w:eastAsia="ru-RU"/>
        </w:rPr>
      </w:pPr>
      <w:hyperlink w:anchor="_Toc391494191" w:history="1">
        <w:r w:rsidR="00C01177" w:rsidRPr="000F5C15">
          <w:rPr>
            <w:rStyle w:val="ab"/>
            <w:rFonts w:ascii="Arial" w:eastAsia="Times New Roman" w:hAnsi="Arial" w:cs="Arial"/>
            <w:b/>
            <w:i w:val="0"/>
            <w:noProof/>
            <w:sz w:val="18"/>
            <w:szCs w:val="18"/>
            <w:lang w:eastAsia="ru-RU"/>
          </w:rPr>
          <w:t>14.2</w:t>
        </w:r>
        <w:r w:rsidR="00C01177" w:rsidRPr="000F5C15">
          <w:rPr>
            <w:rFonts w:ascii="Arial" w:eastAsia="Times New Roman" w:hAnsi="Arial" w:cs="Arial"/>
            <w:b/>
            <w:i w:val="0"/>
            <w:noProof/>
            <w:sz w:val="18"/>
            <w:szCs w:val="18"/>
            <w:lang w:eastAsia="ru-RU"/>
          </w:rPr>
          <w:tab/>
        </w:r>
        <w:r w:rsidR="00C01177" w:rsidRPr="000F5C15">
          <w:rPr>
            <w:rStyle w:val="ab"/>
            <w:rFonts w:ascii="Arial" w:eastAsia="Times New Roman" w:hAnsi="Arial" w:cs="Arial"/>
            <w:b/>
            <w:i w:val="0"/>
            <w:caps/>
            <w:noProof/>
            <w:sz w:val="18"/>
            <w:szCs w:val="18"/>
            <w:lang w:eastAsia="ru-RU"/>
          </w:rPr>
          <w:t>блок боксы пожарных гидрантов (переносные установки пожаротушения)</w:t>
        </w:r>
        <w:r w:rsidR="00C01177" w:rsidRPr="000F5C15">
          <w:rPr>
            <w:rFonts w:ascii="Arial" w:hAnsi="Arial" w:cs="Arial"/>
            <w:b/>
            <w:i w:val="0"/>
            <w:noProof/>
            <w:webHidden/>
            <w:sz w:val="18"/>
            <w:szCs w:val="18"/>
          </w:rPr>
          <w:tab/>
        </w:r>
      </w:hyperlink>
      <w:r w:rsidR="00E409D2" w:rsidRPr="00E409D2">
        <w:rPr>
          <w:rStyle w:val="ab"/>
          <w:rFonts w:ascii="Arial" w:hAnsi="Arial" w:cs="Arial"/>
          <w:b/>
          <w:i w:val="0"/>
          <w:noProof/>
          <w:color w:val="auto"/>
          <w:sz w:val="18"/>
          <w:szCs w:val="18"/>
          <w:u w:val="none"/>
        </w:rPr>
        <w:t>48</w:t>
      </w:r>
    </w:p>
    <w:p w:rsidR="00C01177" w:rsidRPr="000F5C15" w:rsidRDefault="00563871" w:rsidP="005A0062">
      <w:pPr>
        <w:pStyle w:val="22"/>
        <w:spacing w:after="240"/>
        <w:rPr>
          <w:rFonts w:ascii="Arial" w:eastAsia="Times New Roman" w:hAnsi="Arial" w:cs="Arial"/>
          <w:b/>
          <w:i w:val="0"/>
          <w:noProof/>
          <w:sz w:val="18"/>
          <w:szCs w:val="18"/>
          <w:lang w:eastAsia="ru-RU"/>
        </w:rPr>
      </w:pPr>
      <w:hyperlink w:anchor="_Toc391494200" w:history="1">
        <w:r w:rsidR="00C01177" w:rsidRPr="000F5C15">
          <w:rPr>
            <w:rStyle w:val="ab"/>
            <w:rFonts w:ascii="Arial" w:eastAsia="Times New Roman" w:hAnsi="Arial" w:cs="Arial"/>
            <w:b/>
            <w:i w:val="0"/>
            <w:noProof/>
            <w:sz w:val="18"/>
            <w:szCs w:val="18"/>
            <w:lang w:eastAsia="ru-RU"/>
          </w:rPr>
          <w:t>14.3</w:t>
        </w:r>
        <w:r w:rsidR="00C01177" w:rsidRPr="000F5C15">
          <w:rPr>
            <w:rFonts w:ascii="Arial" w:eastAsia="Times New Roman" w:hAnsi="Arial" w:cs="Arial"/>
            <w:b/>
            <w:i w:val="0"/>
            <w:noProof/>
            <w:sz w:val="18"/>
            <w:szCs w:val="18"/>
            <w:lang w:eastAsia="ru-RU"/>
          </w:rPr>
          <w:tab/>
        </w:r>
        <w:r w:rsidR="00C01177" w:rsidRPr="000F5C15">
          <w:rPr>
            <w:rStyle w:val="ab"/>
            <w:rFonts w:ascii="Arial" w:eastAsia="Times New Roman" w:hAnsi="Arial" w:cs="Arial"/>
            <w:b/>
            <w:i w:val="0"/>
            <w:caps/>
            <w:noProof/>
            <w:sz w:val="18"/>
            <w:szCs w:val="18"/>
            <w:lang w:eastAsia="ru-RU"/>
          </w:rPr>
          <w:t>средства пожарной связи и сигнализации</w:t>
        </w:r>
        <w:r w:rsidR="00C01177" w:rsidRPr="000F5C15">
          <w:rPr>
            <w:rFonts w:ascii="Arial" w:hAnsi="Arial" w:cs="Arial"/>
            <w:b/>
            <w:i w:val="0"/>
            <w:noProof/>
            <w:webHidden/>
            <w:sz w:val="18"/>
            <w:szCs w:val="18"/>
          </w:rPr>
          <w:tab/>
        </w:r>
      </w:hyperlink>
      <w:r w:rsidR="00E409D2" w:rsidRPr="00E409D2">
        <w:rPr>
          <w:rStyle w:val="ab"/>
          <w:rFonts w:ascii="Arial" w:hAnsi="Arial" w:cs="Arial"/>
          <w:b/>
          <w:i w:val="0"/>
          <w:noProof/>
          <w:color w:val="auto"/>
          <w:sz w:val="18"/>
          <w:szCs w:val="18"/>
          <w:u w:val="none"/>
        </w:rPr>
        <w:t>49</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4209" w:history="1">
        <w:r w:rsidR="00C01177" w:rsidRPr="000F5C15">
          <w:rPr>
            <w:rStyle w:val="ab"/>
            <w:rFonts w:ascii="Arial" w:hAnsi="Arial" w:cs="Arial"/>
            <w:b/>
            <w:bCs/>
            <w:i w:val="0"/>
            <w:caps/>
            <w:noProof/>
            <w:kern w:val="32"/>
          </w:rPr>
          <w:t>15.</w:t>
        </w:r>
        <w:r w:rsidR="00C01177" w:rsidRPr="000F5C15">
          <w:rPr>
            <w:rFonts w:ascii="Arial" w:eastAsia="Times New Roman" w:hAnsi="Arial" w:cs="Arial"/>
            <w:b/>
            <w:i w:val="0"/>
            <w:noProof/>
            <w:sz w:val="22"/>
            <w:szCs w:val="22"/>
            <w:lang w:eastAsia="ru-RU"/>
          </w:rPr>
          <w:tab/>
        </w:r>
        <w:r w:rsidR="00C01177" w:rsidRPr="000F5C15">
          <w:rPr>
            <w:rStyle w:val="ab"/>
            <w:rFonts w:ascii="Arial" w:hAnsi="Arial" w:cs="Arial"/>
            <w:b/>
            <w:bCs/>
            <w:i w:val="0"/>
            <w:caps/>
            <w:noProof/>
            <w:kern w:val="32"/>
          </w:rPr>
          <w:t>ТРЕБОВАНИЯ К СОДЕРЖАНИЮ ПЕРВИЧНЫХ СРЕДСТВ ПОЖАРОТУШЕНИЯ, ПОЖАРНОГО РУЧНОГО ИНСТРУМЕНТА</w:t>
        </w:r>
        <w:r w:rsidR="00C01177" w:rsidRPr="000F5C15">
          <w:rPr>
            <w:rFonts w:ascii="Arial" w:hAnsi="Arial" w:cs="Arial"/>
            <w:b/>
            <w:i w:val="0"/>
            <w:noProof/>
            <w:webHidden/>
          </w:rPr>
          <w:tab/>
        </w:r>
      </w:hyperlink>
      <w:r w:rsidR="00E409D2" w:rsidRPr="00E409D2">
        <w:rPr>
          <w:rStyle w:val="ab"/>
          <w:rFonts w:ascii="Arial" w:hAnsi="Arial" w:cs="Arial"/>
          <w:b/>
          <w:i w:val="0"/>
          <w:noProof/>
          <w:color w:val="auto"/>
          <w:u w:val="none"/>
        </w:rPr>
        <w:t>50</w:t>
      </w:r>
    </w:p>
    <w:p w:rsidR="00C01177" w:rsidRPr="000F5C15" w:rsidRDefault="00563871" w:rsidP="005A0062">
      <w:pPr>
        <w:pStyle w:val="11"/>
        <w:tabs>
          <w:tab w:val="left" w:pos="480"/>
          <w:tab w:val="right" w:leader="dot" w:pos="9628"/>
        </w:tabs>
        <w:spacing w:after="240"/>
        <w:rPr>
          <w:rFonts w:ascii="Arial" w:eastAsia="Times New Roman" w:hAnsi="Arial" w:cs="Arial"/>
          <w:bCs w:val="0"/>
          <w:noProof/>
          <w:sz w:val="22"/>
          <w:szCs w:val="22"/>
          <w:lang w:eastAsia="ru-RU"/>
        </w:rPr>
      </w:pPr>
      <w:hyperlink w:anchor="_Toc391494284" w:history="1">
        <w:r w:rsidR="00C01177" w:rsidRPr="000F5C15">
          <w:rPr>
            <w:rStyle w:val="ab"/>
            <w:rFonts w:ascii="Arial" w:eastAsia="Times New Roman" w:hAnsi="Arial" w:cs="Arial"/>
            <w:caps/>
            <w:noProof/>
            <w:lang w:eastAsia="ru-RU"/>
          </w:rPr>
          <w:t>16.</w:t>
        </w:r>
        <w:r w:rsidR="00C01177" w:rsidRPr="000F5C15">
          <w:rPr>
            <w:rFonts w:ascii="Arial" w:eastAsia="Times New Roman" w:hAnsi="Arial" w:cs="Arial"/>
            <w:bCs w:val="0"/>
            <w:noProof/>
            <w:sz w:val="22"/>
            <w:szCs w:val="22"/>
            <w:lang w:eastAsia="ru-RU"/>
          </w:rPr>
          <w:tab/>
        </w:r>
        <w:r w:rsidR="00C01177" w:rsidRPr="000F5C15">
          <w:rPr>
            <w:rStyle w:val="ab"/>
            <w:rFonts w:ascii="Arial" w:eastAsia="Times New Roman" w:hAnsi="Arial" w:cs="Arial"/>
            <w:caps/>
            <w:noProof/>
            <w:lang w:eastAsia="ru-RU"/>
          </w:rPr>
          <w:t>порядок действия при пожаре</w:t>
        </w:r>
        <w:r w:rsidR="00C01177" w:rsidRPr="000F5C15">
          <w:rPr>
            <w:rFonts w:ascii="Arial" w:hAnsi="Arial" w:cs="Arial"/>
            <w:noProof/>
            <w:webHidden/>
          </w:rPr>
          <w:tab/>
        </w:r>
      </w:hyperlink>
      <w:r w:rsidR="00491083" w:rsidRPr="00491083">
        <w:rPr>
          <w:rStyle w:val="ab"/>
          <w:rFonts w:ascii="Arial" w:hAnsi="Arial" w:cs="Arial"/>
          <w:noProof/>
          <w:color w:val="auto"/>
          <w:u w:val="none"/>
        </w:rPr>
        <w:t>56</w:t>
      </w:r>
    </w:p>
    <w:p w:rsidR="00C01177" w:rsidRPr="000F5C15" w:rsidRDefault="00563871" w:rsidP="005A0062">
      <w:pPr>
        <w:pStyle w:val="11"/>
        <w:tabs>
          <w:tab w:val="left" w:pos="480"/>
          <w:tab w:val="right" w:leader="dot" w:pos="9628"/>
        </w:tabs>
        <w:spacing w:after="240"/>
        <w:rPr>
          <w:rFonts w:ascii="Arial" w:eastAsia="Times New Roman" w:hAnsi="Arial" w:cs="Arial"/>
          <w:bCs w:val="0"/>
          <w:noProof/>
          <w:sz w:val="22"/>
          <w:szCs w:val="22"/>
          <w:lang w:eastAsia="ru-RU"/>
        </w:rPr>
      </w:pPr>
      <w:hyperlink w:anchor="_Toc391494308" w:history="1">
        <w:r w:rsidR="00C01177" w:rsidRPr="000F5C15">
          <w:rPr>
            <w:rStyle w:val="ab"/>
            <w:rFonts w:ascii="Arial" w:hAnsi="Arial" w:cs="Arial"/>
            <w:caps/>
            <w:noProof/>
          </w:rPr>
          <w:t>17.</w:t>
        </w:r>
        <w:r w:rsidR="00C01177" w:rsidRPr="000F5C15">
          <w:rPr>
            <w:rFonts w:ascii="Arial" w:eastAsia="Times New Roman" w:hAnsi="Arial" w:cs="Arial"/>
            <w:bCs w:val="0"/>
            <w:noProof/>
            <w:sz w:val="22"/>
            <w:szCs w:val="22"/>
            <w:lang w:eastAsia="ru-RU"/>
          </w:rPr>
          <w:tab/>
        </w:r>
        <w:r w:rsidR="00C01177" w:rsidRPr="000F5C15">
          <w:rPr>
            <w:rStyle w:val="ab"/>
            <w:rFonts w:ascii="Arial" w:hAnsi="Arial" w:cs="Arial"/>
            <w:caps/>
            <w:noProof/>
          </w:rPr>
          <w:t>ССЫЛКИ</w:t>
        </w:r>
        <w:r w:rsidR="00C01177" w:rsidRPr="000F5C15">
          <w:rPr>
            <w:rFonts w:ascii="Arial" w:hAnsi="Arial" w:cs="Arial"/>
            <w:noProof/>
            <w:webHidden/>
          </w:rPr>
          <w:tab/>
        </w:r>
      </w:hyperlink>
      <w:r w:rsidR="00491083" w:rsidRPr="00491083">
        <w:rPr>
          <w:rStyle w:val="ab"/>
          <w:rFonts w:ascii="Arial" w:hAnsi="Arial" w:cs="Arial"/>
          <w:noProof/>
          <w:color w:val="auto"/>
          <w:u w:val="none"/>
        </w:rPr>
        <w:t>58</w:t>
      </w:r>
    </w:p>
    <w:p w:rsidR="00C01177" w:rsidRPr="000F5C15" w:rsidRDefault="00563871" w:rsidP="005A0062">
      <w:pPr>
        <w:pStyle w:val="22"/>
        <w:spacing w:after="240"/>
        <w:rPr>
          <w:rFonts w:ascii="Arial" w:eastAsia="Times New Roman" w:hAnsi="Arial" w:cs="Arial"/>
          <w:b/>
          <w:i w:val="0"/>
          <w:noProof/>
          <w:sz w:val="22"/>
          <w:szCs w:val="22"/>
          <w:lang w:eastAsia="ru-RU"/>
        </w:rPr>
      </w:pPr>
      <w:hyperlink w:anchor="_Toc391494345" w:history="1">
        <w:r w:rsidR="00C01177" w:rsidRPr="000F5C15">
          <w:rPr>
            <w:rStyle w:val="ab"/>
            <w:rFonts w:ascii="Arial" w:hAnsi="Arial" w:cs="Arial"/>
            <w:b/>
            <w:bCs/>
            <w:i w:val="0"/>
            <w:caps/>
            <w:noProof/>
            <w:kern w:val="32"/>
          </w:rPr>
          <w:t>18.</w:t>
        </w:r>
        <w:r w:rsidR="00C01177" w:rsidRPr="000F5C15">
          <w:rPr>
            <w:rFonts w:ascii="Arial" w:eastAsia="Times New Roman" w:hAnsi="Arial" w:cs="Arial"/>
            <w:b/>
            <w:i w:val="0"/>
            <w:noProof/>
            <w:sz w:val="22"/>
            <w:szCs w:val="22"/>
            <w:lang w:eastAsia="ru-RU"/>
          </w:rPr>
          <w:tab/>
        </w:r>
        <w:r w:rsidR="00C01177" w:rsidRPr="000F5C15">
          <w:rPr>
            <w:rStyle w:val="ab"/>
            <w:rFonts w:ascii="Arial" w:hAnsi="Arial" w:cs="Arial"/>
            <w:b/>
            <w:bCs/>
            <w:i w:val="0"/>
            <w:caps/>
            <w:noProof/>
            <w:kern w:val="32"/>
          </w:rPr>
          <w:t>РЕГИСТРАЦИЯ ИЗМЕНЕНИЙ ЛОКАЛЬНОГО НОРМАТИВНОГО ДОКУМЕНТА</w:t>
        </w:r>
        <w:r w:rsidR="00C01177" w:rsidRPr="000F5C15">
          <w:rPr>
            <w:rFonts w:ascii="Arial" w:hAnsi="Arial" w:cs="Arial"/>
            <w:b/>
            <w:i w:val="0"/>
            <w:noProof/>
            <w:webHidden/>
          </w:rPr>
          <w:tab/>
        </w:r>
      </w:hyperlink>
      <w:r w:rsidR="00491083" w:rsidRPr="00491083">
        <w:rPr>
          <w:rStyle w:val="ab"/>
          <w:rFonts w:ascii="Arial" w:hAnsi="Arial" w:cs="Arial"/>
          <w:b/>
          <w:i w:val="0"/>
          <w:noProof/>
          <w:color w:val="auto"/>
          <w:u w:val="none"/>
        </w:rPr>
        <w:t>60</w:t>
      </w:r>
    </w:p>
    <w:p w:rsidR="00C01177" w:rsidRDefault="00563871" w:rsidP="005A0062">
      <w:pPr>
        <w:pStyle w:val="22"/>
        <w:spacing w:after="240"/>
        <w:rPr>
          <w:rStyle w:val="ab"/>
          <w:noProof/>
        </w:rPr>
      </w:pPr>
      <w:hyperlink w:anchor="_Toc391494366" w:history="1">
        <w:r w:rsidR="00C01177" w:rsidRPr="000F5C15">
          <w:rPr>
            <w:rStyle w:val="ab"/>
            <w:rFonts w:ascii="Arial" w:hAnsi="Arial" w:cs="Arial"/>
            <w:b/>
            <w:bCs/>
            <w:i w:val="0"/>
            <w:caps/>
            <w:noProof/>
            <w:kern w:val="32"/>
          </w:rPr>
          <w:t>приложениЯ</w:t>
        </w:r>
        <w:r w:rsidR="00C01177" w:rsidRPr="000F5C15">
          <w:rPr>
            <w:rFonts w:ascii="Arial" w:hAnsi="Arial" w:cs="Arial"/>
            <w:b/>
            <w:i w:val="0"/>
            <w:noProof/>
            <w:webHidden/>
          </w:rPr>
          <w:tab/>
        </w:r>
      </w:hyperlink>
      <w:r w:rsidR="00CB5CFC" w:rsidRPr="00CB5CFC">
        <w:rPr>
          <w:rStyle w:val="ab"/>
          <w:rFonts w:ascii="Arial" w:hAnsi="Arial" w:cs="Arial"/>
          <w:b/>
          <w:i w:val="0"/>
          <w:noProof/>
          <w:color w:val="auto"/>
          <w:u w:val="none"/>
        </w:rPr>
        <w:t>61</w:t>
      </w:r>
    </w:p>
    <w:p w:rsidR="00CA5E86" w:rsidRDefault="00CA5E86" w:rsidP="00CA5E86"/>
    <w:p w:rsidR="00CA5E86" w:rsidRPr="00CA5E86" w:rsidRDefault="00CA5E86" w:rsidP="00CA5E86"/>
    <w:p w:rsidR="00A35691" w:rsidRPr="00A35691" w:rsidRDefault="00563871" w:rsidP="00DC55FD">
      <w:pPr>
        <w:jc w:val="both"/>
        <w:outlineLvl w:val="0"/>
        <w:rPr>
          <w:rFonts w:ascii="Arial" w:eastAsia="Times New Roman" w:hAnsi="Arial" w:cs="Arial"/>
          <w:b/>
          <w:bCs/>
          <w:caps/>
          <w:szCs w:val="24"/>
          <w:lang w:eastAsia="ru-RU"/>
        </w:rPr>
      </w:pPr>
      <w:r>
        <w:rPr>
          <w:rFonts w:ascii="Arial" w:eastAsia="Times New Roman" w:hAnsi="Arial" w:cs="Arial"/>
          <w:b/>
          <w:bCs/>
          <w:caps/>
          <w:szCs w:val="24"/>
          <w:lang w:eastAsia="ru-RU"/>
        </w:rPr>
        <w:fldChar w:fldCharType="end"/>
      </w:r>
    </w:p>
    <w:p w:rsidR="007F080C" w:rsidRPr="007818D0" w:rsidRDefault="00563871" w:rsidP="007F080C">
      <w:pPr>
        <w:tabs>
          <w:tab w:val="left" w:pos="240"/>
          <w:tab w:val="right" w:leader="dot" w:pos="9600"/>
        </w:tabs>
        <w:spacing w:before="240"/>
        <w:ind w:left="240" w:hanging="240"/>
        <w:rPr>
          <w:rStyle w:val="ab"/>
          <w:rFonts w:ascii="Arial" w:eastAsia="Times New Roman" w:hAnsi="Arial" w:cs="Arial"/>
          <w:b/>
          <w:bCs/>
          <w:caps/>
          <w:noProof/>
          <w:color w:val="000000"/>
          <w:sz w:val="20"/>
          <w:szCs w:val="20"/>
          <w:u w:val="none"/>
          <w:lang w:eastAsia="ru-RU"/>
        </w:rPr>
      </w:pPr>
      <w:r w:rsidRPr="007818D0">
        <w:rPr>
          <w:rFonts w:ascii="Arial" w:eastAsia="Times New Roman" w:hAnsi="Arial" w:cs="Arial"/>
          <w:b/>
          <w:bCs/>
          <w:caps/>
          <w:noProof/>
          <w:color w:val="000000"/>
          <w:sz w:val="20"/>
          <w:szCs w:val="20"/>
          <w:lang w:eastAsia="ru-RU"/>
        </w:rPr>
        <w:fldChar w:fldCharType="begin"/>
      </w:r>
      <w:r w:rsidR="00CB6259" w:rsidRPr="007818D0">
        <w:rPr>
          <w:rFonts w:ascii="Arial" w:eastAsia="Times New Roman" w:hAnsi="Arial" w:cs="Arial"/>
          <w:b/>
          <w:bCs/>
          <w:caps/>
          <w:noProof/>
          <w:color w:val="000000"/>
          <w:sz w:val="20"/>
          <w:szCs w:val="20"/>
          <w:lang w:eastAsia="ru-RU"/>
        </w:rPr>
        <w:instrText xml:space="preserve"> HYPERLINK  \l "ПРИЛОЖЕНИЯ_переч_приложен" </w:instrText>
      </w:r>
      <w:r w:rsidRPr="007818D0">
        <w:rPr>
          <w:rFonts w:ascii="Arial" w:eastAsia="Times New Roman" w:hAnsi="Arial" w:cs="Arial"/>
          <w:b/>
          <w:bCs/>
          <w:caps/>
          <w:noProof/>
          <w:color w:val="000000"/>
          <w:sz w:val="20"/>
          <w:szCs w:val="20"/>
          <w:lang w:eastAsia="ru-RU"/>
        </w:rPr>
        <w:fldChar w:fldCharType="separate"/>
      </w:r>
    </w:p>
    <w:p w:rsidR="00CB547E" w:rsidRPr="007818D0" w:rsidRDefault="00CB547E" w:rsidP="0037492C">
      <w:pPr>
        <w:rPr>
          <w:rStyle w:val="ab"/>
          <w:rFonts w:ascii="Arial" w:eastAsia="Times New Roman" w:hAnsi="Arial" w:cs="Arial"/>
          <w:b/>
          <w:bCs/>
          <w:caps/>
          <w:noProof/>
          <w:color w:val="000000"/>
          <w:sz w:val="20"/>
          <w:szCs w:val="20"/>
          <w:u w:val="none"/>
          <w:lang w:eastAsia="ru-RU"/>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rPr>
          <w:color w:val="000000"/>
        </w:rPr>
      </w:pPr>
    </w:p>
    <w:p w:rsidR="00CB547E" w:rsidRPr="007818D0" w:rsidRDefault="00CB547E" w:rsidP="00CB547E">
      <w:pPr>
        <w:jc w:val="both"/>
        <w:rPr>
          <w:rFonts w:ascii="Arial" w:hAnsi="Arial" w:cs="Arial"/>
          <w:color w:val="000000"/>
          <w:sz w:val="16"/>
          <w:szCs w:val="16"/>
        </w:rPr>
      </w:pPr>
      <w:bookmarkStart w:id="14" w:name="_Toc391491999"/>
      <w:bookmarkStart w:id="15" w:name="_Toc391493643"/>
      <w:r w:rsidRPr="007818D0">
        <w:rPr>
          <w:rFonts w:ascii="Arial" w:hAnsi="Arial" w:cs="Arial"/>
          <w:color w:val="000000"/>
          <w:sz w:val="16"/>
          <w:szCs w:val="16"/>
        </w:rPr>
        <w:t>Права на настоящий ЛНД принадлежат ЗАО «Ванкорнефть». ЛНД не может быть полностью или частично воспроизведён, тиражирован и распространён без разрешения ЗАО «Ванкорнефть».</w:t>
      </w:r>
      <w:bookmarkEnd w:id="14"/>
      <w:bookmarkEnd w:id="15"/>
    </w:p>
    <w:p w:rsidR="004256A3" w:rsidRPr="007818D0" w:rsidRDefault="00CB547E" w:rsidP="00CB547E">
      <w:pPr>
        <w:pStyle w:val="a7"/>
        <w:tabs>
          <w:tab w:val="clear" w:pos="9355"/>
          <w:tab w:val="right" w:pos="9180"/>
          <w:tab w:val="left" w:pos="9899"/>
        </w:tabs>
        <w:ind w:right="-1" w:firstLine="180"/>
        <w:jc w:val="right"/>
        <w:rPr>
          <w:color w:val="000000"/>
        </w:rPr>
        <w:sectPr w:rsidR="004256A3" w:rsidRPr="007818D0" w:rsidSect="009A0E74">
          <w:headerReference w:type="default" r:id="rId12"/>
          <w:footerReference w:type="default" r:id="rId13"/>
          <w:pgSz w:w="11906" w:h="16838" w:code="9"/>
          <w:pgMar w:top="510" w:right="1021" w:bottom="567" w:left="1247" w:header="737" w:footer="680" w:gutter="0"/>
          <w:cols w:space="708"/>
          <w:docGrid w:linePitch="360"/>
        </w:sectPr>
      </w:pPr>
      <w:r w:rsidRPr="007818D0">
        <w:rPr>
          <w:rFonts w:ascii="Arial" w:hAnsi="Arial" w:cs="Arial"/>
          <w:color w:val="000000"/>
          <w:sz w:val="16"/>
          <w:szCs w:val="16"/>
        </w:rPr>
        <w:t>© ® ЗАО «Ванкорнефть», 2014</w:t>
      </w:r>
    </w:p>
    <w:bookmarkStart w:id="16" w:name="вводные_положения"/>
    <w:bookmarkStart w:id="17" w:name="_Ref380668177"/>
    <w:bookmarkStart w:id="18" w:name="_Toc388011199"/>
    <w:bookmarkStart w:id="19" w:name="_Toc388011955"/>
    <w:bookmarkStart w:id="20" w:name="_Toc388015221"/>
    <w:bookmarkStart w:id="21" w:name="_Toc388017087"/>
    <w:bookmarkStart w:id="22" w:name="_Toc388314961"/>
    <w:bookmarkEnd w:id="16"/>
    <w:p w:rsidR="00931E6C" w:rsidRDefault="00563871" w:rsidP="00931E6C">
      <w:pPr>
        <w:pStyle w:val="10"/>
        <w:spacing w:before="0"/>
        <w:rPr>
          <w:caps/>
        </w:rPr>
      </w:pPr>
      <w:r w:rsidRPr="007818D0">
        <w:rPr>
          <w:rFonts w:eastAsia="Times New Roman"/>
          <w:caps/>
          <w:noProof/>
          <w:color w:val="000000"/>
          <w:kern w:val="0"/>
          <w:sz w:val="20"/>
          <w:szCs w:val="20"/>
          <w:lang w:eastAsia="ru-RU"/>
        </w:rPr>
        <w:lastRenderedPageBreak/>
        <w:fldChar w:fldCharType="end"/>
      </w:r>
      <w:bookmarkStart w:id="23" w:name="_Toc391491872"/>
      <w:bookmarkStart w:id="24" w:name="_Toc391492000"/>
      <w:bookmarkStart w:id="25" w:name="_Toc391493644"/>
      <w:r w:rsidR="00931E6C" w:rsidRPr="001626E9">
        <w:rPr>
          <w:caps/>
        </w:rPr>
        <w:t>вводные положения</w:t>
      </w:r>
      <w:bookmarkEnd w:id="17"/>
      <w:bookmarkEnd w:id="18"/>
      <w:bookmarkEnd w:id="19"/>
      <w:bookmarkEnd w:id="20"/>
      <w:bookmarkEnd w:id="21"/>
      <w:bookmarkEnd w:id="22"/>
      <w:bookmarkEnd w:id="23"/>
      <w:bookmarkEnd w:id="24"/>
      <w:bookmarkEnd w:id="25"/>
    </w:p>
    <w:p w:rsidR="00EE377A" w:rsidRPr="00EE377A" w:rsidRDefault="00EE377A" w:rsidP="00EE377A"/>
    <w:p w:rsidR="00931E6C" w:rsidRDefault="00931E6C" w:rsidP="00931E6C">
      <w:pPr>
        <w:pStyle w:val="20"/>
        <w:ind w:left="-57" w:right="637"/>
        <w:rPr>
          <w:i w:val="0"/>
          <w:caps/>
          <w:sz w:val="24"/>
          <w:szCs w:val="24"/>
        </w:rPr>
      </w:pPr>
      <w:bookmarkStart w:id="26" w:name="введение"/>
      <w:bookmarkStart w:id="27" w:name="_введение"/>
      <w:bookmarkStart w:id="28" w:name="_Ref380668225"/>
      <w:bookmarkStart w:id="29" w:name="_Toc388011200"/>
      <w:bookmarkStart w:id="30" w:name="_Toc388011956"/>
      <w:bookmarkStart w:id="31" w:name="_Toc388015222"/>
      <w:bookmarkStart w:id="32" w:name="_Toc388017088"/>
      <w:bookmarkStart w:id="33" w:name="_Toc388314962"/>
      <w:bookmarkStart w:id="34" w:name="_Toc391491873"/>
      <w:bookmarkStart w:id="35" w:name="_Toc391492001"/>
      <w:bookmarkStart w:id="36" w:name="_Toc391493645"/>
      <w:bookmarkEnd w:id="26"/>
      <w:bookmarkEnd w:id="27"/>
      <w:r w:rsidRPr="000859B7">
        <w:rPr>
          <w:i w:val="0"/>
          <w:caps/>
          <w:sz w:val="24"/>
          <w:szCs w:val="24"/>
        </w:rPr>
        <w:t>введение</w:t>
      </w:r>
      <w:bookmarkEnd w:id="28"/>
      <w:bookmarkEnd w:id="29"/>
      <w:bookmarkEnd w:id="30"/>
      <w:bookmarkEnd w:id="31"/>
      <w:bookmarkEnd w:id="32"/>
      <w:bookmarkEnd w:id="33"/>
      <w:bookmarkEnd w:id="34"/>
      <w:bookmarkEnd w:id="35"/>
      <w:bookmarkEnd w:id="36"/>
    </w:p>
    <w:p w:rsidR="00931E6C" w:rsidRPr="00710C70" w:rsidRDefault="00931E6C" w:rsidP="00931E6C"/>
    <w:p w:rsidR="007D0674" w:rsidRPr="00926769" w:rsidRDefault="007D0674" w:rsidP="00EE377A">
      <w:pPr>
        <w:widowControl w:val="0"/>
        <w:spacing w:before="240" w:after="240"/>
        <w:jc w:val="both"/>
        <w:rPr>
          <w:rFonts w:eastAsia="Times New Roman"/>
          <w:snapToGrid w:val="0"/>
          <w:szCs w:val="24"/>
          <w:lang w:eastAsia="ru-RU"/>
        </w:rPr>
      </w:pPr>
      <w:bookmarkStart w:id="37" w:name="_Toc388313151"/>
      <w:bookmarkStart w:id="38" w:name="_Toc391492002"/>
      <w:bookmarkStart w:id="39" w:name="_Toc391493646"/>
      <w:r w:rsidRPr="0023100B">
        <w:rPr>
          <w:rFonts w:eastAsia="Times New Roman"/>
          <w:snapToGrid w:val="0"/>
          <w:szCs w:val="24"/>
          <w:lang w:eastAsia="ru-RU"/>
        </w:rPr>
        <w:t xml:space="preserve">Настоящая инструкция определяет единую систему пожарной безопасности в </w:t>
      </w:r>
      <w:r w:rsidR="005916D4">
        <w:rPr>
          <w:rFonts w:eastAsia="Times New Roman"/>
          <w:snapToGrid w:val="0"/>
          <w:szCs w:val="24"/>
          <w:lang w:eastAsia="ru-RU"/>
        </w:rPr>
        <w:t xml:space="preserve">структурных </w:t>
      </w:r>
      <w:r w:rsidRPr="0023100B">
        <w:rPr>
          <w:rFonts w:eastAsia="Times New Roman"/>
          <w:snapToGrid w:val="0"/>
          <w:szCs w:val="24"/>
          <w:lang w:eastAsia="ru-RU"/>
        </w:rPr>
        <w:t>подразделениях</w:t>
      </w:r>
      <w:r w:rsidR="000468AA">
        <w:rPr>
          <w:rFonts w:eastAsia="Times New Roman"/>
          <w:snapToGrid w:val="0"/>
          <w:szCs w:val="24"/>
          <w:lang w:eastAsia="ru-RU"/>
        </w:rPr>
        <w:t xml:space="preserve"> и</w:t>
      </w:r>
      <w:r w:rsidR="00926769">
        <w:rPr>
          <w:rFonts w:eastAsia="Times New Roman"/>
          <w:snapToGrid w:val="0"/>
          <w:szCs w:val="24"/>
          <w:lang w:eastAsia="ru-RU"/>
        </w:rPr>
        <w:t xml:space="preserve"> </w:t>
      </w:r>
      <w:r w:rsidR="00926769" w:rsidRPr="00631158">
        <w:rPr>
          <w:rFonts w:eastAsia="Times New Roman"/>
          <w:snapToGrid w:val="0"/>
          <w:szCs w:val="24"/>
          <w:lang w:eastAsia="ru-RU"/>
        </w:rPr>
        <w:t>на</w:t>
      </w:r>
      <w:r w:rsidR="000468AA">
        <w:rPr>
          <w:rFonts w:eastAsia="Times New Roman"/>
          <w:snapToGrid w:val="0"/>
          <w:szCs w:val="24"/>
          <w:lang w:eastAsia="ru-RU"/>
        </w:rPr>
        <w:t xml:space="preserve"> </w:t>
      </w:r>
      <w:r w:rsidR="000468AA" w:rsidRPr="00631158">
        <w:rPr>
          <w:rFonts w:eastAsia="Times New Roman"/>
          <w:snapToGrid w:val="0"/>
          <w:szCs w:val="24"/>
          <w:lang w:eastAsia="ru-RU"/>
        </w:rPr>
        <w:t>объектах</w:t>
      </w:r>
      <w:r w:rsidRPr="00631158">
        <w:rPr>
          <w:rFonts w:eastAsia="Times New Roman"/>
          <w:snapToGrid w:val="0"/>
          <w:szCs w:val="24"/>
          <w:lang w:eastAsia="ru-RU"/>
        </w:rPr>
        <w:t xml:space="preserve"> </w:t>
      </w:r>
      <w:r w:rsidR="00926769" w:rsidRPr="00631158">
        <w:rPr>
          <w:rFonts w:eastAsia="Times New Roman"/>
          <w:snapToGrid w:val="0"/>
          <w:szCs w:val="24"/>
          <w:lang w:eastAsia="ru-RU"/>
        </w:rPr>
        <w:t>Общества</w:t>
      </w:r>
      <w:r w:rsidRPr="00926769">
        <w:rPr>
          <w:rFonts w:eastAsia="Times New Roman"/>
          <w:snapToGrid w:val="0"/>
          <w:szCs w:val="24"/>
          <w:lang w:eastAsia="ru-RU"/>
        </w:rPr>
        <w:t>, направленную на предотвращение пожаров и исключения воздействия на людей опасных факторов пожара, в том числе их вторичных проявлений.</w:t>
      </w:r>
      <w:bookmarkEnd w:id="37"/>
      <w:bookmarkEnd w:id="38"/>
      <w:bookmarkEnd w:id="39"/>
      <w:r w:rsidRPr="00926769">
        <w:rPr>
          <w:rFonts w:eastAsia="Times New Roman"/>
          <w:snapToGrid w:val="0"/>
          <w:szCs w:val="24"/>
          <w:lang w:eastAsia="ru-RU"/>
        </w:rPr>
        <w:t xml:space="preserve"> </w:t>
      </w:r>
    </w:p>
    <w:p w:rsidR="007D0674" w:rsidRDefault="007D0674" w:rsidP="007D0674">
      <w:pPr>
        <w:spacing w:before="120" w:after="240"/>
        <w:jc w:val="both"/>
      </w:pPr>
      <w:bookmarkStart w:id="40" w:name="_Toc388313152"/>
      <w:bookmarkStart w:id="41" w:name="_Toc391492003"/>
      <w:bookmarkStart w:id="42" w:name="_Toc391493647"/>
      <w:r w:rsidRPr="00926769">
        <w:t xml:space="preserve">В основу разработки настоящей Инструкции положены требования </w:t>
      </w:r>
      <w:r w:rsidRPr="00926769">
        <w:rPr>
          <w:szCs w:val="24"/>
        </w:rPr>
        <w:t xml:space="preserve">Федерального закона «Технический регламент о требованиях пожарной безопасности» № 123-ФЗ от 22 июля 2008 года; Правил противопожарного режима в Российской Федерации, утвержденных Постановлением Правительства РФ </w:t>
      </w:r>
      <w:r w:rsidRPr="008E4366">
        <w:t>и других требований безопасности, действующих в Российской Федерации.</w:t>
      </w:r>
      <w:bookmarkEnd w:id="40"/>
      <w:bookmarkEnd w:id="41"/>
      <w:bookmarkEnd w:id="42"/>
    </w:p>
    <w:p w:rsidR="00EE377A" w:rsidRPr="00A96429" w:rsidRDefault="00EE377A" w:rsidP="007D0674">
      <w:pPr>
        <w:spacing w:before="120" w:after="240"/>
        <w:jc w:val="both"/>
        <w:rPr>
          <w:szCs w:val="24"/>
        </w:rPr>
      </w:pPr>
    </w:p>
    <w:p w:rsidR="00931E6C" w:rsidRDefault="00931E6C" w:rsidP="00931E6C">
      <w:pPr>
        <w:pStyle w:val="20"/>
        <w:spacing w:before="0" w:after="0"/>
        <w:ind w:left="-57" w:right="637"/>
        <w:rPr>
          <w:i w:val="0"/>
          <w:caps/>
          <w:sz w:val="24"/>
          <w:szCs w:val="24"/>
        </w:rPr>
      </w:pPr>
      <w:bookmarkStart w:id="43" w:name="цели"/>
      <w:bookmarkStart w:id="44" w:name="_ЦЕЛИ"/>
      <w:bookmarkStart w:id="45" w:name="_Ref380668263"/>
      <w:bookmarkStart w:id="46" w:name="_Toc388011201"/>
      <w:bookmarkStart w:id="47" w:name="_Toc388011957"/>
      <w:bookmarkStart w:id="48" w:name="_Toc388015223"/>
      <w:bookmarkStart w:id="49" w:name="_Toc388017089"/>
      <w:bookmarkStart w:id="50" w:name="_Toc388314963"/>
      <w:bookmarkStart w:id="51" w:name="_Toc391491874"/>
      <w:bookmarkStart w:id="52" w:name="_Toc391492004"/>
      <w:bookmarkStart w:id="53" w:name="_Toc391493648"/>
      <w:bookmarkEnd w:id="43"/>
      <w:bookmarkEnd w:id="44"/>
      <w:r w:rsidRPr="00AD7188">
        <w:rPr>
          <w:i w:val="0"/>
          <w:caps/>
          <w:sz w:val="24"/>
          <w:szCs w:val="24"/>
        </w:rPr>
        <w:t>ЦЕЛИ</w:t>
      </w:r>
      <w:bookmarkEnd w:id="45"/>
      <w:bookmarkEnd w:id="46"/>
      <w:bookmarkEnd w:id="47"/>
      <w:bookmarkEnd w:id="48"/>
      <w:bookmarkEnd w:id="49"/>
      <w:bookmarkEnd w:id="50"/>
      <w:bookmarkEnd w:id="51"/>
      <w:bookmarkEnd w:id="52"/>
      <w:bookmarkEnd w:id="53"/>
    </w:p>
    <w:p w:rsidR="00931E6C" w:rsidRPr="00D03286" w:rsidRDefault="00931E6C" w:rsidP="00931E6C"/>
    <w:p w:rsidR="00931E6C" w:rsidRDefault="00931E6C" w:rsidP="00EE377A">
      <w:pPr>
        <w:widowControl w:val="0"/>
        <w:overflowPunct w:val="0"/>
        <w:autoSpaceDE w:val="0"/>
        <w:autoSpaceDN w:val="0"/>
        <w:adjustRightInd w:val="0"/>
        <w:spacing w:before="240"/>
        <w:jc w:val="both"/>
        <w:outlineLvl w:val="1"/>
        <w:rPr>
          <w:rFonts w:eastAsia="Times New Roman"/>
          <w:snapToGrid w:val="0"/>
          <w:szCs w:val="24"/>
          <w:lang w:eastAsia="ru-RU"/>
        </w:rPr>
      </w:pPr>
      <w:bookmarkStart w:id="54" w:name="_Toc258398876"/>
      <w:bookmarkStart w:id="55" w:name="_Toc258401292"/>
      <w:bookmarkStart w:id="56" w:name="_Toc258401350"/>
      <w:bookmarkStart w:id="57" w:name="_Toc388011202"/>
      <w:bookmarkStart w:id="58" w:name="_Toc388017090"/>
      <w:bookmarkStart w:id="59" w:name="_Toc388313153"/>
      <w:bookmarkStart w:id="60" w:name="_Toc391492005"/>
      <w:bookmarkStart w:id="61" w:name="_Toc391493649"/>
      <w:r w:rsidRPr="0023100B">
        <w:rPr>
          <w:rFonts w:eastAsia="Times New Roman"/>
          <w:szCs w:val="24"/>
          <w:lang w:eastAsia="ru-RU"/>
        </w:rPr>
        <w:t xml:space="preserve">Настоящая Инструкция разработана с целью установления единой системы пожарной безопасности </w:t>
      </w:r>
      <w:bookmarkEnd w:id="54"/>
      <w:bookmarkEnd w:id="55"/>
      <w:bookmarkEnd w:id="56"/>
      <w:bookmarkEnd w:id="57"/>
      <w:bookmarkEnd w:id="58"/>
      <w:r w:rsidR="00F41BC7">
        <w:rPr>
          <w:rFonts w:eastAsia="Times New Roman"/>
          <w:szCs w:val="24"/>
          <w:lang w:eastAsia="ru-RU"/>
        </w:rPr>
        <w:t>на объектах</w:t>
      </w:r>
      <w:r w:rsidRPr="003D60A6">
        <w:rPr>
          <w:rFonts w:eastAsia="Times New Roman"/>
          <w:snapToGrid w:val="0"/>
          <w:szCs w:val="24"/>
          <w:lang w:eastAsia="ru-RU"/>
        </w:rPr>
        <w:t xml:space="preserve"> </w:t>
      </w:r>
      <w:bookmarkEnd w:id="59"/>
      <w:bookmarkEnd w:id="60"/>
      <w:bookmarkEnd w:id="61"/>
      <w:r w:rsidR="00926769" w:rsidRPr="00631158">
        <w:rPr>
          <w:rFonts w:eastAsia="Times New Roman"/>
          <w:szCs w:val="24"/>
          <w:lang w:eastAsia="ru-RU"/>
        </w:rPr>
        <w:t>Общества</w:t>
      </w:r>
      <w:r w:rsidR="003E51D2" w:rsidRPr="00631158">
        <w:rPr>
          <w:rFonts w:eastAsia="Times New Roman"/>
          <w:szCs w:val="24"/>
          <w:lang w:eastAsia="ru-RU"/>
        </w:rPr>
        <w:t>.</w:t>
      </w:r>
    </w:p>
    <w:p w:rsidR="00EE377A" w:rsidRPr="00A96429" w:rsidRDefault="00EE377A" w:rsidP="00EE377A">
      <w:pPr>
        <w:widowControl w:val="0"/>
        <w:overflowPunct w:val="0"/>
        <w:autoSpaceDE w:val="0"/>
        <w:autoSpaceDN w:val="0"/>
        <w:adjustRightInd w:val="0"/>
        <w:spacing w:before="240"/>
        <w:jc w:val="both"/>
        <w:outlineLvl w:val="1"/>
        <w:rPr>
          <w:rFonts w:eastAsia="Times New Roman"/>
          <w:szCs w:val="24"/>
          <w:lang w:eastAsia="ru-RU"/>
        </w:rPr>
      </w:pPr>
    </w:p>
    <w:p w:rsidR="00931E6C" w:rsidRDefault="00931E6C" w:rsidP="00931E6C">
      <w:pPr>
        <w:pStyle w:val="20"/>
        <w:ind w:left="-57" w:right="637"/>
        <w:rPr>
          <w:i w:val="0"/>
          <w:caps/>
          <w:sz w:val="24"/>
          <w:szCs w:val="24"/>
        </w:rPr>
      </w:pPr>
      <w:bookmarkStart w:id="62" w:name="_ЗАДАЧИ"/>
      <w:bookmarkEnd w:id="62"/>
      <w:r w:rsidRPr="00AD7188">
        <w:rPr>
          <w:i w:val="0"/>
          <w:sz w:val="24"/>
          <w:szCs w:val="24"/>
        </w:rPr>
        <w:t xml:space="preserve"> </w:t>
      </w:r>
      <w:bookmarkStart w:id="63" w:name="задачи"/>
      <w:bookmarkStart w:id="64" w:name="_Ref380668275"/>
      <w:bookmarkStart w:id="65" w:name="_Toc388011203"/>
      <w:bookmarkStart w:id="66" w:name="_Toc388011958"/>
      <w:bookmarkStart w:id="67" w:name="_Toc388015224"/>
      <w:bookmarkStart w:id="68" w:name="_Toc388017091"/>
      <w:bookmarkStart w:id="69" w:name="_Toc388314964"/>
      <w:bookmarkStart w:id="70" w:name="_Toc391491875"/>
      <w:bookmarkStart w:id="71" w:name="_Toc391492006"/>
      <w:bookmarkStart w:id="72" w:name="_Toc391493650"/>
      <w:bookmarkEnd w:id="63"/>
      <w:r w:rsidRPr="00AD7188">
        <w:rPr>
          <w:i w:val="0"/>
          <w:caps/>
          <w:sz w:val="24"/>
          <w:szCs w:val="24"/>
        </w:rPr>
        <w:t>ЗАДАЧИ</w:t>
      </w:r>
      <w:bookmarkEnd w:id="64"/>
      <w:bookmarkEnd w:id="65"/>
      <w:bookmarkEnd w:id="66"/>
      <w:bookmarkEnd w:id="67"/>
      <w:bookmarkEnd w:id="68"/>
      <w:bookmarkEnd w:id="69"/>
      <w:bookmarkEnd w:id="70"/>
      <w:bookmarkEnd w:id="71"/>
      <w:bookmarkEnd w:id="72"/>
    </w:p>
    <w:p w:rsidR="00931E6C" w:rsidRPr="00901FCD" w:rsidRDefault="00931E6C" w:rsidP="00931E6C"/>
    <w:p w:rsidR="00931E6C" w:rsidRPr="008E4366" w:rsidRDefault="00931E6C" w:rsidP="009A2A57">
      <w:pPr>
        <w:spacing w:before="240" w:after="120"/>
        <w:ind w:left="720" w:hanging="720"/>
        <w:jc w:val="both"/>
        <w:rPr>
          <w:szCs w:val="24"/>
        </w:rPr>
      </w:pPr>
      <w:bookmarkStart w:id="73" w:name="_Toc388313154"/>
      <w:bookmarkStart w:id="74" w:name="_Toc391492007"/>
      <w:bookmarkStart w:id="75" w:name="_Toc391493651"/>
      <w:r w:rsidRPr="008E4366">
        <w:rPr>
          <w:szCs w:val="24"/>
        </w:rPr>
        <w:t>Основными задачами настоящей Инструкции являются:</w:t>
      </w:r>
      <w:bookmarkEnd w:id="73"/>
      <w:bookmarkEnd w:id="74"/>
      <w:bookmarkEnd w:id="75"/>
    </w:p>
    <w:p w:rsidR="003E51D2" w:rsidRPr="00631158" w:rsidRDefault="00931E6C" w:rsidP="00554349">
      <w:pPr>
        <w:widowControl w:val="0"/>
        <w:numPr>
          <w:ilvl w:val="0"/>
          <w:numId w:val="5"/>
        </w:numPr>
        <w:overflowPunct w:val="0"/>
        <w:autoSpaceDE w:val="0"/>
        <w:autoSpaceDN w:val="0"/>
        <w:adjustRightInd w:val="0"/>
        <w:spacing w:after="240"/>
        <w:jc w:val="both"/>
        <w:outlineLvl w:val="1"/>
        <w:rPr>
          <w:rFonts w:eastAsia="Times New Roman"/>
          <w:snapToGrid w:val="0"/>
          <w:szCs w:val="24"/>
          <w:lang w:eastAsia="ru-RU"/>
        </w:rPr>
      </w:pPr>
      <w:bookmarkStart w:id="76" w:name="_Toc388313155"/>
      <w:bookmarkStart w:id="77" w:name="_Toc391492008"/>
      <w:bookmarkStart w:id="78" w:name="_Toc391493652"/>
      <w:r w:rsidRPr="003E51D2">
        <w:rPr>
          <w:rFonts w:eastAsia="Times New Roman"/>
          <w:snapToGrid w:val="0"/>
          <w:szCs w:val="24"/>
          <w:lang w:eastAsia="ru-RU"/>
        </w:rPr>
        <w:t xml:space="preserve">описание единых правил соблюдения противопожарного режима </w:t>
      </w:r>
      <w:bookmarkStart w:id="79" w:name="_Toc388313156"/>
      <w:bookmarkStart w:id="80" w:name="_Toc391492009"/>
      <w:bookmarkStart w:id="81" w:name="_Toc391493653"/>
      <w:bookmarkEnd w:id="76"/>
      <w:bookmarkEnd w:id="77"/>
      <w:bookmarkEnd w:id="78"/>
      <w:r w:rsidR="003E51D2">
        <w:rPr>
          <w:rFonts w:eastAsia="Times New Roman"/>
          <w:szCs w:val="24"/>
          <w:lang w:eastAsia="ru-RU"/>
        </w:rPr>
        <w:t>на объектах</w:t>
      </w:r>
      <w:r w:rsidR="003E51D2" w:rsidRPr="003D60A6">
        <w:rPr>
          <w:rFonts w:eastAsia="Times New Roman"/>
          <w:snapToGrid w:val="0"/>
          <w:szCs w:val="24"/>
          <w:lang w:eastAsia="ru-RU"/>
        </w:rPr>
        <w:t xml:space="preserve"> </w:t>
      </w:r>
      <w:r w:rsidR="00926769" w:rsidRPr="00631158">
        <w:rPr>
          <w:rFonts w:eastAsia="Times New Roman"/>
          <w:snapToGrid w:val="0"/>
          <w:szCs w:val="24"/>
          <w:lang w:eastAsia="ru-RU"/>
        </w:rPr>
        <w:t>Общества</w:t>
      </w:r>
      <w:r w:rsidR="003E51D2">
        <w:rPr>
          <w:rFonts w:eastAsia="Times New Roman"/>
          <w:snapToGrid w:val="0"/>
          <w:szCs w:val="24"/>
          <w:lang w:eastAsia="ru-RU"/>
        </w:rPr>
        <w:t>.</w:t>
      </w:r>
    </w:p>
    <w:p w:rsidR="00156CBE" w:rsidRPr="00156CBE" w:rsidRDefault="00931E6C" w:rsidP="009A2A57">
      <w:pPr>
        <w:widowControl w:val="0"/>
        <w:numPr>
          <w:ilvl w:val="0"/>
          <w:numId w:val="5"/>
        </w:numPr>
        <w:overflowPunct w:val="0"/>
        <w:autoSpaceDE w:val="0"/>
        <w:autoSpaceDN w:val="0"/>
        <w:adjustRightInd w:val="0"/>
        <w:spacing w:after="240"/>
        <w:jc w:val="both"/>
        <w:outlineLvl w:val="1"/>
        <w:rPr>
          <w:rFonts w:eastAsia="Times New Roman"/>
          <w:szCs w:val="24"/>
          <w:lang w:eastAsia="ru-RU"/>
        </w:rPr>
      </w:pPr>
      <w:r w:rsidRPr="003E51D2">
        <w:rPr>
          <w:rFonts w:eastAsia="Times New Roman"/>
          <w:snapToGrid w:val="0"/>
          <w:szCs w:val="24"/>
          <w:lang w:eastAsia="ru-RU"/>
        </w:rPr>
        <w:t xml:space="preserve">определение порядка организации и проведения пожароопасных работ на объектах  </w:t>
      </w:r>
      <w:r w:rsidR="00926769" w:rsidRPr="00631158">
        <w:rPr>
          <w:rFonts w:eastAsia="Times New Roman"/>
          <w:snapToGrid w:val="0"/>
          <w:szCs w:val="24"/>
          <w:lang w:eastAsia="ru-RU"/>
        </w:rPr>
        <w:t>Общества</w:t>
      </w:r>
      <w:r w:rsidRPr="003E51D2">
        <w:rPr>
          <w:rFonts w:eastAsia="Times New Roman"/>
          <w:snapToGrid w:val="0"/>
          <w:szCs w:val="24"/>
          <w:lang w:eastAsia="ru-RU"/>
        </w:rPr>
        <w:t>, действия при возникновении пожара, осуществления контроля за выполнением требований нормативных документов, предписаний, мероприятий в области пожарной безопасност</w:t>
      </w:r>
      <w:bookmarkEnd w:id="79"/>
      <w:bookmarkEnd w:id="80"/>
      <w:bookmarkEnd w:id="81"/>
      <w:r w:rsidR="00156CBE">
        <w:rPr>
          <w:rFonts w:eastAsia="Times New Roman"/>
          <w:snapToGrid w:val="0"/>
          <w:szCs w:val="24"/>
          <w:lang w:eastAsia="ru-RU"/>
        </w:rPr>
        <w:t xml:space="preserve">и. </w:t>
      </w:r>
    </w:p>
    <w:p w:rsidR="009A2A57" w:rsidRPr="009A2A57" w:rsidRDefault="00156CBE" w:rsidP="00156CBE">
      <w:pPr>
        <w:widowControl w:val="0"/>
        <w:overflowPunct w:val="0"/>
        <w:autoSpaceDE w:val="0"/>
        <w:autoSpaceDN w:val="0"/>
        <w:adjustRightInd w:val="0"/>
        <w:spacing w:after="240"/>
        <w:jc w:val="both"/>
        <w:outlineLvl w:val="1"/>
        <w:rPr>
          <w:rFonts w:eastAsia="Times New Roman"/>
          <w:szCs w:val="24"/>
          <w:lang w:eastAsia="ru-RU"/>
        </w:rPr>
      </w:pPr>
      <w:r>
        <w:rPr>
          <w:rFonts w:eastAsia="Times New Roman"/>
          <w:snapToGrid w:val="0"/>
          <w:szCs w:val="24"/>
          <w:lang w:eastAsia="ru-RU"/>
        </w:rPr>
        <w:t xml:space="preserve">   </w:t>
      </w:r>
    </w:p>
    <w:p w:rsidR="00931E6C" w:rsidRDefault="00931E6C" w:rsidP="00931E6C">
      <w:pPr>
        <w:pStyle w:val="20"/>
        <w:spacing w:after="240"/>
        <w:ind w:left="-57" w:right="637"/>
        <w:rPr>
          <w:i w:val="0"/>
          <w:caps/>
          <w:sz w:val="24"/>
          <w:szCs w:val="24"/>
        </w:rPr>
      </w:pPr>
      <w:bookmarkStart w:id="82" w:name="ОБЛАСТЬ_ДЕЙСТВИЯ"/>
      <w:bookmarkStart w:id="83" w:name="_область_действия"/>
      <w:bookmarkEnd w:id="82"/>
      <w:bookmarkEnd w:id="83"/>
      <w:r w:rsidRPr="008E4366">
        <w:rPr>
          <w:caps/>
          <w:szCs w:val="24"/>
        </w:rPr>
        <w:t xml:space="preserve"> </w:t>
      </w:r>
      <w:bookmarkStart w:id="84" w:name="_Ref380668285"/>
      <w:bookmarkStart w:id="85" w:name="_Toc388011204"/>
      <w:bookmarkStart w:id="86" w:name="_Toc388011959"/>
      <w:bookmarkStart w:id="87" w:name="_Toc388015225"/>
      <w:bookmarkStart w:id="88" w:name="_Toc388017092"/>
      <w:bookmarkStart w:id="89" w:name="_Toc388314965"/>
      <w:bookmarkStart w:id="90" w:name="_Toc391491876"/>
      <w:bookmarkStart w:id="91" w:name="_Toc391492010"/>
      <w:bookmarkStart w:id="92" w:name="_Toc391493654"/>
      <w:r w:rsidRPr="00AD7188">
        <w:rPr>
          <w:i w:val="0"/>
          <w:caps/>
          <w:sz w:val="24"/>
          <w:szCs w:val="24"/>
        </w:rPr>
        <w:t>область действия</w:t>
      </w:r>
      <w:bookmarkEnd w:id="84"/>
      <w:bookmarkEnd w:id="85"/>
      <w:bookmarkEnd w:id="86"/>
      <w:bookmarkEnd w:id="87"/>
      <w:bookmarkEnd w:id="88"/>
      <w:bookmarkEnd w:id="89"/>
      <w:bookmarkEnd w:id="90"/>
      <w:bookmarkEnd w:id="91"/>
      <w:bookmarkEnd w:id="92"/>
    </w:p>
    <w:p w:rsidR="007D700B" w:rsidRPr="007D700B" w:rsidRDefault="007D700B" w:rsidP="007D700B"/>
    <w:p w:rsidR="007D0674" w:rsidRPr="007039C2" w:rsidRDefault="007D0674" w:rsidP="007D0674">
      <w:pPr>
        <w:widowControl w:val="0"/>
        <w:overflowPunct w:val="0"/>
        <w:autoSpaceDE w:val="0"/>
        <w:autoSpaceDN w:val="0"/>
        <w:adjustRightInd w:val="0"/>
        <w:spacing w:after="120"/>
        <w:jc w:val="both"/>
        <w:outlineLvl w:val="1"/>
        <w:rPr>
          <w:rFonts w:eastAsia="Times New Roman"/>
          <w:szCs w:val="24"/>
          <w:lang w:eastAsia="ru-RU"/>
        </w:rPr>
      </w:pPr>
      <w:bookmarkStart w:id="93" w:name="_Toc388313157"/>
      <w:bookmarkStart w:id="94" w:name="_Toc391492011"/>
      <w:bookmarkStart w:id="95" w:name="_Toc391493655"/>
      <w:r w:rsidRPr="0023100B">
        <w:rPr>
          <w:rFonts w:eastAsia="Times New Roman"/>
          <w:snapToGrid w:val="0"/>
          <w:szCs w:val="24"/>
          <w:lang w:eastAsia="ru-RU"/>
        </w:rPr>
        <w:t xml:space="preserve">Данная инструкция обязательна для исполнения всеми </w:t>
      </w:r>
      <w:r w:rsidR="007E4C63">
        <w:rPr>
          <w:rFonts w:eastAsia="Times New Roman"/>
          <w:snapToGrid w:val="0"/>
          <w:szCs w:val="24"/>
          <w:lang w:eastAsia="ru-RU"/>
        </w:rPr>
        <w:t>работниками Общества</w:t>
      </w:r>
      <w:r w:rsidR="007212A2">
        <w:rPr>
          <w:rFonts w:eastAsia="Times New Roman"/>
          <w:snapToGrid w:val="0"/>
          <w:szCs w:val="24"/>
          <w:lang w:eastAsia="ru-RU"/>
        </w:rPr>
        <w:t xml:space="preserve">, находящимися на объектах </w:t>
      </w:r>
      <w:bookmarkEnd w:id="93"/>
      <w:bookmarkEnd w:id="94"/>
      <w:bookmarkEnd w:id="95"/>
      <w:r w:rsidR="00926769" w:rsidRPr="00631158">
        <w:rPr>
          <w:rFonts w:eastAsia="Times New Roman"/>
          <w:snapToGrid w:val="0"/>
          <w:szCs w:val="24"/>
          <w:lang w:eastAsia="ru-RU"/>
        </w:rPr>
        <w:t>Общества</w:t>
      </w:r>
      <w:r w:rsidR="007212A2">
        <w:rPr>
          <w:rFonts w:eastAsia="Times New Roman"/>
          <w:snapToGrid w:val="0"/>
          <w:szCs w:val="24"/>
          <w:lang w:eastAsia="ru-RU"/>
        </w:rPr>
        <w:t>.</w:t>
      </w:r>
    </w:p>
    <w:p w:rsidR="00926769" w:rsidRPr="00631158" w:rsidRDefault="00926769" w:rsidP="007D0674">
      <w:pPr>
        <w:widowControl w:val="0"/>
        <w:spacing w:after="120"/>
        <w:jc w:val="both"/>
        <w:rPr>
          <w:rFonts w:eastAsia="Times New Roman"/>
          <w:snapToGrid w:val="0"/>
          <w:szCs w:val="24"/>
          <w:lang w:eastAsia="ru-RU"/>
        </w:rPr>
      </w:pPr>
      <w:bookmarkStart w:id="96" w:name="_Toc388313158"/>
      <w:bookmarkStart w:id="97" w:name="_Toc391492012"/>
      <w:bookmarkStart w:id="98" w:name="_Toc391493656"/>
      <w:r w:rsidRPr="00631158">
        <w:rPr>
          <w:rFonts w:eastAsia="Times New Roman"/>
          <w:snapToGrid w:val="0"/>
          <w:szCs w:val="24"/>
          <w:lang w:eastAsia="ru-RU"/>
        </w:rPr>
        <w:t xml:space="preserve">Ответственность за организацию работ по </w:t>
      </w:r>
      <w:r w:rsidR="00714F05" w:rsidRPr="00631158">
        <w:rPr>
          <w:rFonts w:eastAsia="Times New Roman"/>
          <w:snapToGrid w:val="0"/>
          <w:szCs w:val="24"/>
          <w:lang w:eastAsia="ru-RU"/>
        </w:rPr>
        <w:t>выполнению</w:t>
      </w:r>
      <w:r w:rsidRPr="00631158">
        <w:rPr>
          <w:rFonts w:eastAsia="Times New Roman"/>
          <w:snapToGrid w:val="0"/>
          <w:szCs w:val="24"/>
          <w:lang w:eastAsia="ru-RU"/>
        </w:rPr>
        <w:t xml:space="preserve"> нормативных документов по пожарной безопасности, предписаний, постановлений и иных законных требований Государственного пожарного надзора, содержание в исправном состоянии систем и средств </w:t>
      </w:r>
      <w:r w:rsidRPr="00631158">
        <w:rPr>
          <w:rFonts w:eastAsia="Times New Roman"/>
          <w:snapToGrid w:val="0"/>
          <w:szCs w:val="24"/>
          <w:lang w:eastAsia="ru-RU"/>
        </w:rPr>
        <w:lastRenderedPageBreak/>
        <w:t xml:space="preserve">противопожарной защиты </w:t>
      </w:r>
      <w:r w:rsidR="007D0674" w:rsidRPr="00631158">
        <w:rPr>
          <w:rFonts w:eastAsia="Times New Roman"/>
          <w:snapToGrid w:val="0"/>
          <w:szCs w:val="24"/>
          <w:lang w:eastAsia="ru-RU"/>
        </w:rPr>
        <w:t>в подразделениях осуществляется лицами ответственными за противопожарное состояние, назначенными приказом генерального директора Общества.</w:t>
      </w:r>
    </w:p>
    <w:p w:rsidR="005561A4" w:rsidRPr="00631158" w:rsidRDefault="00926769" w:rsidP="007D0674">
      <w:pPr>
        <w:widowControl w:val="0"/>
        <w:spacing w:after="120"/>
        <w:jc w:val="both"/>
        <w:rPr>
          <w:rFonts w:eastAsia="Times New Roman"/>
          <w:snapToGrid w:val="0"/>
          <w:szCs w:val="24"/>
          <w:lang w:eastAsia="ru-RU"/>
        </w:rPr>
      </w:pPr>
      <w:r w:rsidRPr="00631158">
        <w:rPr>
          <w:rFonts w:eastAsia="Times New Roman"/>
          <w:snapToGrid w:val="0"/>
          <w:szCs w:val="24"/>
          <w:lang w:eastAsia="ru-RU"/>
        </w:rPr>
        <w:t xml:space="preserve">Непосредственное руководство организацией работы по созданию и функционированию системы обеспечения пожарной безопасности в Обществе, </w:t>
      </w:r>
      <w:r w:rsidR="00714F05" w:rsidRPr="00631158">
        <w:rPr>
          <w:rFonts w:eastAsia="Times New Roman"/>
          <w:snapToGrid w:val="0"/>
          <w:szCs w:val="24"/>
          <w:lang w:eastAsia="ru-RU"/>
        </w:rPr>
        <w:t>улучшение</w:t>
      </w:r>
      <w:r w:rsidRPr="00631158">
        <w:rPr>
          <w:rFonts w:eastAsia="Times New Roman"/>
          <w:snapToGrid w:val="0"/>
          <w:szCs w:val="24"/>
          <w:lang w:eastAsia="ru-RU"/>
        </w:rPr>
        <w:t xml:space="preserve"> противопожарного состояния объектов, разработку комплекса организационно-технических мероприятий по обеспечению пожарной безопасности, а также</w:t>
      </w:r>
      <w:r w:rsidR="007D0674" w:rsidRPr="00631158">
        <w:rPr>
          <w:rFonts w:eastAsia="Times New Roman"/>
          <w:snapToGrid w:val="0"/>
          <w:szCs w:val="24"/>
          <w:lang w:eastAsia="ru-RU"/>
        </w:rPr>
        <w:t xml:space="preserve">  </w:t>
      </w:r>
      <w:r w:rsidRPr="00631158">
        <w:rPr>
          <w:rFonts w:eastAsia="Times New Roman"/>
          <w:snapToGrid w:val="0"/>
          <w:szCs w:val="24"/>
          <w:lang w:eastAsia="ru-RU"/>
        </w:rPr>
        <w:t>к</w:t>
      </w:r>
      <w:r w:rsidR="007D0674" w:rsidRPr="00631158">
        <w:rPr>
          <w:rFonts w:eastAsia="Times New Roman"/>
          <w:snapToGrid w:val="0"/>
          <w:szCs w:val="24"/>
          <w:lang w:eastAsia="ru-RU"/>
        </w:rPr>
        <w:t>онтроль за своевременным исполнением требований нормативных документов</w:t>
      </w:r>
      <w:r w:rsidRPr="00631158">
        <w:rPr>
          <w:rFonts w:eastAsia="Times New Roman"/>
          <w:snapToGrid w:val="0"/>
          <w:szCs w:val="24"/>
          <w:lang w:eastAsia="ru-RU"/>
        </w:rPr>
        <w:t xml:space="preserve"> </w:t>
      </w:r>
      <w:r w:rsidR="007D0674" w:rsidRPr="00631158">
        <w:rPr>
          <w:rFonts w:eastAsia="Times New Roman"/>
          <w:snapToGrid w:val="0"/>
          <w:szCs w:val="24"/>
          <w:lang w:eastAsia="ru-RU"/>
        </w:rPr>
        <w:t xml:space="preserve"> </w:t>
      </w:r>
      <w:r w:rsidRPr="00631158">
        <w:rPr>
          <w:rFonts w:eastAsia="Times New Roman"/>
          <w:snapToGrid w:val="0"/>
          <w:szCs w:val="24"/>
          <w:lang w:eastAsia="ru-RU"/>
        </w:rPr>
        <w:t xml:space="preserve">по пожарной безопасности, предписаний, постановлений и иных законных требований Государственного пожарного надзора </w:t>
      </w:r>
      <w:r w:rsidR="007D0674" w:rsidRPr="00631158">
        <w:rPr>
          <w:rFonts w:eastAsia="Times New Roman"/>
          <w:snapToGrid w:val="0"/>
          <w:szCs w:val="24"/>
          <w:lang w:eastAsia="ru-RU"/>
        </w:rPr>
        <w:t xml:space="preserve">осуществляется </w:t>
      </w:r>
      <w:r w:rsidRPr="00631158">
        <w:rPr>
          <w:rFonts w:eastAsia="Times New Roman"/>
          <w:snapToGrid w:val="0"/>
          <w:szCs w:val="24"/>
          <w:lang w:eastAsia="ru-RU"/>
        </w:rPr>
        <w:t>заместителем генерального директора по промышленной безопасности, охране труда и окружающей среды</w:t>
      </w:r>
      <w:r w:rsidR="007D0674" w:rsidRPr="00631158">
        <w:rPr>
          <w:rFonts w:eastAsia="Times New Roman"/>
          <w:snapToGrid w:val="0"/>
          <w:szCs w:val="24"/>
          <w:lang w:eastAsia="ru-RU"/>
        </w:rPr>
        <w:t>.</w:t>
      </w:r>
      <w:bookmarkEnd w:id="96"/>
      <w:bookmarkEnd w:id="97"/>
      <w:bookmarkEnd w:id="98"/>
    </w:p>
    <w:p w:rsidR="007D0674" w:rsidRDefault="007D0674" w:rsidP="007D0674">
      <w:pPr>
        <w:jc w:val="both"/>
        <w:rPr>
          <w:rFonts w:eastAsia="Times New Roman"/>
          <w:snapToGrid w:val="0"/>
          <w:szCs w:val="24"/>
          <w:lang w:eastAsia="ru-RU"/>
        </w:rPr>
      </w:pPr>
      <w:bookmarkStart w:id="99" w:name="_Toc388313159"/>
      <w:bookmarkStart w:id="100" w:name="_Toc391492013"/>
      <w:bookmarkStart w:id="101" w:name="_Toc391493657"/>
      <w:r w:rsidRPr="00631158">
        <w:rPr>
          <w:rFonts w:eastAsia="Times New Roman"/>
          <w:snapToGrid w:val="0"/>
          <w:szCs w:val="24"/>
          <w:lang w:eastAsia="ru-RU"/>
        </w:rPr>
        <w:t xml:space="preserve">Структурные подразделения </w:t>
      </w:r>
      <w:r w:rsidR="009D77A4" w:rsidRPr="00631158">
        <w:rPr>
          <w:rFonts w:eastAsia="Times New Roman"/>
          <w:snapToGrid w:val="0"/>
          <w:szCs w:val="24"/>
          <w:lang w:eastAsia="ru-RU"/>
        </w:rPr>
        <w:t xml:space="preserve">Общества </w:t>
      </w:r>
      <w:r w:rsidRPr="00631158">
        <w:rPr>
          <w:rFonts w:eastAsia="Times New Roman"/>
          <w:snapToGrid w:val="0"/>
          <w:szCs w:val="24"/>
          <w:lang w:eastAsia="ru-RU"/>
        </w:rPr>
        <w:t xml:space="preserve">при оформлении договоров с подрядными (сервисными) организациями, осуществляющими какие - либо работы, услуги на объектах </w:t>
      </w:r>
      <w:r w:rsidR="00714F05" w:rsidRPr="00631158">
        <w:rPr>
          <w:rFonts w:eastAsia="Times New Roman"/>
          <w:snapToGrid w:val="0"/>
          <w:szCs w:val="24"/>
          <w:lang w:eastAsia="ru-RU"/>
        </w:rPr>
        <w:t>Общества</w:t>
      </w:r>
      <w:r>
        <w:rPr>
          <w:rFonts w:eastAsia="Times New Roman"/>
          <w:snapToGrid w:val="0"/>
          <w:szCs w:val="24"/>
          <w:lang w:eastAsia="ru-RU"/>
        </w:rPr>
        <w:t>,</w:t>
      </w:r>
      <w:r w:rsidRPr="00631158">
        <w:rPr>
          <w:rFonts w:eastAsia="Times New Roman"/>
          <w:snapToGrid w:val="0"/>
          <w:szCs w:val="24"/>
          <w:lang w:eastAsia="ru-RU"/>
        </w:rPr>
        <w:t xml:space="preserve"> обязаны включать в условия договора пункт о неукоснительном выполнении подрядной (сервисной) организацией требований настоящей Инструкции.</w:t>
      </w:r>
      <w:bookmarkEnd w:id="99"/>
      <w:bookmarkEnd w:id="100"/>
      <w:bookmarkEnd w:id="101"/>
    </w:p>
    <w:p w:rsidR="005561A4" w:rsidRPr="00631158" w:rsidRDefault="005561A4" w:rsidP="007D0674">
      <w:pPr>
        <w:jc w:val="both"/>
        <w:rPr>
          <w:rFonts w:eastAsia="Times New Roman"/>
          <w:snapToGrid w:val="0"/>
          <w:szCs w:val="24"/>
          <w:lang w:eastAsia="ru-RU"/>
        </w:rPr>
      </w:pPr>
    </w:p>
    <w:p w:rsidR="007D0674" w:rsidRPr="00A96429" w:rsidRDefault="007D0674" w:rsidP="007D0674">
      <w:pPr>
        <w:jc w:val="both"/>
        <w:rPr>
          <w:rFonts w:eastAsia="Times New Roman"/>
          <w:szCs w:val="24"/>
          <w:lang w:eastAsia="ru-RU"/>
        </w:rPr>
      </w:pPr>
      <w:bookmarkStart w:id="102" w:name="_Toc388313160"/>
      <w:bookmarkStart w:id="103" w:name="_Toc391492014"/>
      <w:bookmarkStart w:id="104" w:name="_Toc391493658"/>
      <w:r w:rsidRPr="00631158">
        <w:rPr>
          <w:rFonts w:eastAsia="Times New Roman"/>
          <w:snapToGrid w:val="0"/>
          <w:szCs w:val="24"/>
          <w:lang w:eastAsia="ru-RU"/>
        </w:rPr>
        <w:t>Организационные, распорядительные и локальные нормативные документы Общества</w:t>
      </w:r>
      <w:r w:rsidRPr="00D3587E">
        <w:rPr>
          <w:rFonts w:eastAsia="Times New Roman"/>
          <w:snapToGrid w:val="0"/>
          <w:szCs w:val="24"/>
          <w:lang w:eastAsia="ru-RU"/>
        </w:rPr>
        <w:t xml:space="preserve"> </w:t>
      </w:r>
      <w:r w:rsidRPr="0023100B">
        <w:rPr>
          <w:rFonts w:eastAsia="Times New Roman"/>
          <w:szCs w:val="24"/>
          <w:lang w:eastAsia="ru-RU"/>
        </w:rPr>
        <w:t>не должны противоречить требованиям настоящей Инструкции.</w:t>
      </w:r>
      <w:bookmarkEnd w:id="102"/>
      <w:bookmarkEnd w:id="103"/>
      <w:bookmarkEnd w:id="104"/>
    </w:p>
    <w:p w:rsidR="00931E6C" w:rsidRDefault="00931E6C" w:rsidP="00931E6C">
      <w:pPr>
        <w:pStyle w:val="20"/>
        <w:ind w:left="-57" w:right="637"/>
        <w:rPr>
          <w:i w:val="0"/>
          <w:caps/>
          <w:sz w:val="24"/>
          <w:szCs w:val="24"/>
        </w:rPr>
      </w:pPr>
      <w:bookmarkStart w:id="105" w:name="период_действия"/>
      <w:bookmarkStart w:id="106" w:name="_Ref380668305"/>
      <w:bookmarkStart w:id="107" w:name="_Toc388011205"/>
      <w:bookmarkStart w:id="108" w:name="_Toc388011960"/>
      <w:bookmarkStart w:id="109" w:name="_Toc388015226"/>
      <w:bookmarkStart w:id="110" w:name="_Toc388017093"/>
      <w:bookmarkStart w:id="111" w:name="_Toc388314966"/>
      <w:bookmarkStart w:id="112" w:name="_Toc391491877"/>
      <w:bookmarkStart w:id="113" w:name="_Toc391492015"/>
      <w:bookmarkStart w:id="114" w:name="_Toc391493659"/>
      <w:bookmarkEnd w:id="105"/>
      <w:r w:rsidRPr="00D1052E">
        <w:rPr>
          <w:i w:val="0"/>
          <w:caps/>
          <w:sz w:val="24"/>
          <w:szCs w:val="24"/>
        </w:rPr>
        <w:t>период  действия и порядок внесения изменений</w:t>
      </w:r>
      <w:bookmarkEnd w:id="106"/>
      <w:bookmarkEnd w:id="107"/>
      <w:bookmarkEnd w:id="108"/>
      <w:bookmarkEnd w:id="109"/>
      <w:bookmarkEnd w:id="110"/>
      <w:bookmarkEnd w:id="111"/>
      <w:bookmarkEnd w:id="112"/>
      <w:bookmarkEnd w:id="113"/>
      <w:bookmarkEnd w:id="114"/>
    </w:p>
    <w:p w:rsidR="00931E6C" w:rsidRPr="00D1052E" w:rsidRDefault="00931E6C" w:rsidP="00931E6C"/>
    <w:p w:rsidR="007D0674" w:rsidRPr="00712D67" w:rsidRDefault="007D0674" w:rsidP="00495AE5">
      <w:pPr>
        <w:spacing w:after="120"/>
        <w:jc w:val="both"/>
        <w:rPr>
          <w:rFonts w:eastAsia="Times New Roman"/>
          <w:szCs w:val="24"/>
          <w:lang w:eastAsia="ru-RU"/>
        </w:rPr>
      </w:pPr>
      <w:bookmarkStart w:id="115" w:name="_Toc391492016"/>
      <w:bookmarkStart w:id="116" w:name="_Toc391493660"/>
      <w:bookmarkStart w:id="117" w:name="_Toc388313161"/>
      <w:r w:rsidRPr="00712D67">
        <w:rPr>
          <w:rFonts w:eastAsia="Times New Roman"/>
          <w:szCs w:val="24"/>
          <w:lang w:eastAsia="ru-RU"/>
        </w:rPr>
        <w:t>Инструкция является локальным нормативным документом постоянного действия.</w:t>
      </w:r>
      <w:bookmarkEnd w:id="115"/>
      <w:bookmarkEnd w:id="116"/>
    </w:p>
    <w:p w:rsidR="007D0674" w:rsidRDefault="007D0674" w:rsidP="00495AE5">
      <w:pPr>
        <w:spacing w:after="120"/>
        <w:jc w:val="both"/>
        <w:rPr>
          <w:rFonts w:eastAsia="Times New Roman"/>
          <w:szCs w:val="24"/>
          <w:lang w:eastAsia="ru-RU"/>
        </w:rPr>
      </w:pPr>
      <w:bookmarkStart w:id="118" w:name="_Toc391492017"/>
      <w:bookmarkStart w:id="119" w:name="_Toc391493661"/>
      <w:r w:rsidRPr="00712D67">
        <w:rPr>
          <w:rFonts w:eastAsia="Times New Roman"/>
          <w:szCs w:val="24"/>
          <w:lang w:eastAsia="ru-RU"/>
        </w:rPr>
        <w:t xml:space="preserve">Инструкция </w:t>
      </w:r>
      <w:r>
        <w:rPr>
          <w:rFonts w:eastAsia="Times New Roman"/>
          <w:szCs w:val="24"/>
          <w:lang w:eastAsia="ru-RU"/>
        </w:rPr>
        <w:t xml:space="preserve">утверждается и вводится в действие приказом </w:t>
      </w:r>
      <w:r w:rsidRPr="0023100B">
        <w:rPr>
          <w:rFonts w:eastAsia="Times New Roman"/>
          <w:szCs w:val="24"/>
          <w:lang w:eastAsia="ru-RU"/>
        </w:rPr>
        <w:t>ЗАО «Ванкорнефть».</w:t>
      </w:r>
      <w:bookmarkEnd w:id="117"/>
      <w:bookmarkEnd w:id="118"/>
      <w:bookmarkEnd w:id="119"/>
    </w:p>
    <w:p w:rsidR="007D0674" w:rsidRPr="0023100B" w:rsidRDefault="007D0674" w:rsidP="00495AE5">
      <w:pPr>
        <w:spacing w:after="120"/>
        <w:jc w:val="both"/>
        <w:rPr>
          <w:rFonts w:eastAsia="Times New Roman"/>
          <w:szCs w:val="24"/>
          <w:lang w:eastAsia="ru-RU"/>
        </w:rPr>
      </w:pPr>
      <w:bookmarkStart w:id="120" w:name="_Toc391492018"/>
      <w:bookmarkStart w:id="121" w:name="_Toc391493662"/>
      <w:r>
        <w:rPr>
          <w:rFonts w:eastAsia="Times New Roman"/>
          <w:szCs w:val="24"/>
          <w:lang w:eastAsia="ru-RU"/>
        </w:rPr>
        <w:t>Инструкция признается утратившей силу на основании приказа ЗАО «Ванкорнефть».</w:t>
      </w:r>
      <w:bookmarkEnd w:id="120"/>
      <w:bookmarkEnd w:id="121"/>
    </w:p>
    <w:p w:rsidR="007D0674" w:rsidRPr="0023100B" w:rsidRDefault="007D0674" w:rsidP="00495AE5">
      <w:pPr>
        <w:spacing w:after="120"/>
        <w:jc w:val="both"/>
        <w:rPr>
          <w:rFonts w:eastAsia="Times New Roman"/>
          <w:szCs w:val="24"/>
          <w:lang w:eastAsia="ru-RU"/>
        </w:rPr>
      </w:pPr>
      <w:bookmarkStart w:id="122" w:name="_Toc388313162"/>
      <w:bookmarkStart w:id="123" w:name="_Toc391492019"/>
      <w:bookmarkStart w:id="124" w:name="_Toc391493663"/>
      <w:r w:rsidRPr="0023100B">
        <w:rPr>
          <w:rFonts w:eastAsia="Times New Roman"/>
          <w:szCs w:val="24"/>
          <w:lang w:eastAsia="ru-RU"/>
        </w:rPr>
        <w:t xml:space="preserve">Изменения в инструкцию вносятся </w:t>
      </w:r>
      <w:r>
        <w:rPr>
          <w:rFonts w:eastAsia="Times New Roman"/>
          <w:szCs w:val="24"/>
          <w:lang w:eastAsia="ru-RU"/>
        </w:rPr>
        <w:t>приказом</w:t>
      </w:r>
      <w:r w:rsidRPr="0023100B">
        <w:rPr>
          <w:rFonts w:eastAsia="Times New Roman"/>
          <w:szCs w:val="24"/>
          <w:lang w:eastAsia="ru-RU"/>
        </w:rPr>
        <w:t xml:space="preserve"> ЗАО «Ванкорнефть».</w:t>
      </w:r>
      <w:bookmarkEnd w:id="122"/>
      <w:bookmarkEnd w:id="123"/>
      <w:bookmarkEnd w:id="124"/>
    </w:p>
    <w:p w:rsidR="007D0674" w:rsidRPr="0023100B" w:rsidRDefault="007D0674" w:rsidP="00495AE5">
      <w:pPr>
        <w:spacing w:after="120"/>
        <w:jc w:val="both"/>
        <w:rPr>
          <w:rFonts w:eastAsia="Times New Roman"/>
          <w:szCs w:val="24"/>
          <w:lang w:eastAsia="ru-RU"/>
        </w:rPr>
      </w:pPr>
      <w:bookmarkStart w:id="125" w:name="_Toc388313163"/>
      <w:bookmarkStart w:id="126" w:name="_Toc391492020"/>
      <w:bookmarkStart w:id="127" w:name="_Toc391493664"/>
      <w:r w:rsidRPr="0023100B">
        <w:rPr>
          <w:rFonts w:eastAsia="Times New Roman"/>
          <w:szCs w:val="24"/>
          <w:lang w:eastAsia="ru-RU"/>
        </w:rPr>
        <w:t xml:space="preserve">Инициаторами внесения изменений в Инструкцию являются: </w:t>
      </w:r>
      <w:r>
        <w:rPr>
          <w:rFonts w:eastAsia="Times New Roman"/>
          <w:szCs w:val="24"/>
          <w:lang w:eastAsia="ru-RU"/>
        </w:rPr>
        <w:t>Управление пожарной противофонтанной безопасности и готовности к ликвидации аварийных ситуаций (далее –</w:t>
      </w:r>
      <w:r w:rsidRPr="0023100B">
        <w:rPr>
          <w:rFonts w:eastAsia="Times New Roman"/>
          <w:szCs w:val="24"/>
          <w:lang w:eastAsia="ru-RU"/>
        </w:rPr>
        <w:t>УППБиГЛАС</w:t>
      </w:r>
      <w:r>
        <w:rPr>
          <w:rFonts w:eastAsia="Times New Roman"/>
          <w:szCs w:val="24"/>
          <w:lang w:eastAsia="ru-RU"/>
        </w:rPr>
        <w:t>)</w:t>
      </w:r>
      <w:r w:rsidR="00926769">
        <w:rPr>
          <w:rFonts w:eastAsia="Times New Roman"/>
          <w:szCs w:val="24"/>
          <w:lang w:eastAsia="ru-RU"/>
        </w:rPr>
        <w:t>,</w:t>
      </w:r>
      <w:r w:rsidRPr="0023100B">
        <w:rPr>
          <w:rFonts w:eastAsia="Times New Roman"/>
          <w:szCs w:val="24"/>
          <w:lang w:eastAsia="ru-RU"/>
        </w:rPr>
        <w:t xml:space="preserve">  Управление промышленной безопасности и охраны труда (далее - УПБиОТ) Общества и другие структурные подразделения ЗАО «Ванкорнефть</w:t>
      </w:r>
      <w:r>
        <w:rPr>
          <w:rFonts w:eastAsia="Times New Roman"/>
          <w:szCs w:val="24"/>
          <w:lang w:eastAsia="ru-RU"/>
        </w:rPr>
        <w:t>», по согласованию с УППБиГЛАС.</w:t>
      </w:r>
      <w:bookmarkEnd w:id="125"/>
      <w:bookmarkEnd w:id="126"/>
      <w:bookmarkEnd w:id="127"/>
    </w:p>
    <w:p w:rsidR="007D0674" w:rsidRPr="0023100B" w:rsidRDefault="007D0674" w:rsidP="00495AE5">
      <w:pPr>
        <w:spacing w:after="120"/>
        <w:jc w:val="both"/>
        <w:rPr>
          <w:rFonts w:eastAsia="Times New Roman"/>
          <w:szCs w:val="24"/>
          <w:lang w:eastAsia="ru-RU"/>
        </w:rPr>
      </w:pPr>
      <w:bookmarkStart w:id="128" w:name="_Toc388313164"/>
      <w:bookmarkStart w:id="129" w:name="_Toc391492021"/>
      <w:bookmarkStart w:id="130" w:name="_Toc391493665"/>
      <w:r w:rsidRPr="0023100B">
        <w:rPr>
          <w:rFonts w:eastAsia="Times New Roman"/>
          <w:szCs w:val="24"/>
          <w:lang w:eastAsia="ru-RU"/>
        </w:rPr>
        <w:t>Ответственность за поддержание настоящего документа в актуальном состоянии возлагается на заместителя генерального директора по промышленной безопасности, о</w:t>
      </w:r>
      <w:r>
        <w:rPr>
          <w:rFonts w:eastAsia="Times New Roman"/>
          <w:szCs w:val="24"/>
          <w:lang w:eastAsia="ru-RU"/>
        </w:rPr>
        <w:t>хране труда и окружающей среды</w:t>
      </w:r>
      <w:bookmarkEnd w:id="128"/>
      <w:bookmarkEnd w:id="129"/>
      <w:bookmarkEnd w:id="130"/>
      <w:r w:rsidR="00A37B3A">
        <w:rPr>
          <w:rFonts w:eastAsia="Times New Roman"/>
          <w:szCs w:val="24"/>
          <w:lang w:eastAsia="ru-RU"/>
        </w:rPr>
        <w:t xml:space="preserve"> </w:t>
      </w:r>
      <w:r w:rsidR="00A37B3A" w:rsidRPr="00631158">
        <w:rPr>
          <w:rFonts w:eastAsia="Times New Roman"/>
          <w:szCs w:val="24"/>
          <w:lang w:eastAsia="ru-RU"/>
        </w:rPr>
        <w:t>ЗАО «Ванкорнефть».</w:t>
      </w:r>
    </w:p>
    <w:p w:rsidR="007D0674" w:rsidRPr="0023100B" w:rsidRDefault="007D0674" w:rsidP="00495AE5">
      <w:pPr>
        <w:spacing w:after="120"/>
        <w:jc w:val="both"/>
        <w:rPr>
          <w:rFonts w:eastAsia="Times New Roman"/>
          <w:szCs w:val="24"/>
          <w:lang w:eastAsia="ru-RU"/>
        </w:rPr>
      </w:pPr>
      <w:bookmarkStart w:id="131" w:name="_Toc388313165"/>
      <w:bookmarkStart w:id="132" w:name="_Toc391492022"/>
      <w:bookmarkStart w:id="133" w:name="_Toc391493666"/>
      <w:r w:rsidRPr="0023100B">
        <w:rPr>
          <w:rFonts w:eastAsia="Times New Roman"/>
          <w:szCs w:val="24"/>
          <w:lang w:eastAsia="ru-RU"/>
        </w:rPr>
        <w:t>Контроль за исполнением требований настоящей Инструкции возл</w:t>
      </w:r>
      <w:r>
        <w:rPr>
          <w:rFonts w:eastAsia="Times New Roman"/>
          <w:szCs w:val="24"/>
          <w:lang w:eastAsia="ru-RU"/>
        </w:rPr>
        <w:t xml:space="preserve">агается на </w:t>
      </w:r>
      <w:r w:rsidR="007E4C63">
        <w:t>Заместителя генерального директора по промышленной безопасности, охране труда и окружающей среды</w:t>
      </w:r>
      <w:r w:rsidRPr="0023100B">
        <w:rPr>
          <w:rFonts w:eastAsia="Times New Roman"/>
          <w:szCs w:val="24"/>
          <w:lang w:eastAsia="ru-RU"/>
        </w:rPr>
        <w:t xml:space="preserve"> ЗАО «Ванкорнефть».</w:t>
      </w:r>
      <w:bookmarkEnd w:id="131"/>
      <w:bookmarkEnd w:id="132"/>
      <w:bookmarkEnd w:id="133"/>
    </w:p>
    <w:p w:rsidR="00931E6C" w:rsidRPr="0023100B" w:rsidRDefault="00931E6C" w:rsidP="00931E6C">
      <w:pPr>
        <w:jc w:val="both"/>
        <w:rPr>
          <w:rFonts w:eastAsia="Times New Roman"/>
          <w:szCs w:val="24"/>
          <w:lang w:eastAsia="ru-RU"/>
        </w:rPr>
      </w:pPr>
    </w:p>
    <w:p w:rsidR="002D146E" w:rsidRDefault="002D146E" w:rsidP="00597BD6">
      <w:pPr>
        <w:pStyle w:val="10"/>
        <w:numPr>
          <w:ilvl w:val="0"/>
          <w:numId w:val="6"/>
        </w:numPr>
        <w:tabs>
          <w:tab w:val="left" w:pos="284"/>
        </w:tabs>
        <w:spacing w:before="0" w:after="200"/>
        <w:ind w:left="0" w:firstLine="0"/>
        <w:rPr>
          <w:caps/>
        </w:rPr>
        <w:sectPr w:rsidR="002D146E" w:rsidSect="00EF7B17">
          <w:headerReference w:type="default" r:id="rId14"/>
          <w:pgSz w:w="11906" w:h="16838" w:code="9"/>
          <w:pgMar w:top="510" w:right="1021" w:bottom="567" w:left="1247" w:header="737" w:footer="680" w:gutter="0"/>
          <w:cols w:space="708"/>
          <w:docGrid w:linePitch="360"/>
        </w:sectPr>
      </w:pPr>
    </w:p>
    <w:p w:rsidR="004C4D0F" w:rsidRDefault="00A22FBA" w:rsidP="004C4D0F">
      <w:pPr>
        <w:pStyle w:val="10"/>
        <w:numPr>
          <w:ilvl w:val="0"/>
          <w:numId w:val="6"/>
        </w:numPr>
        <w:tabs>
          <w:tab w:val="left" w:pos="284"/>
        </w:tabs>
        <w:spacing w:before="0" w:after="200"/>
        <w:ind w:left="0" w:firstLine="0"/>
        <w:rPr>
          <w:caps/>
        </w:rPr>
      </w:pPr>
      <w:r>
        <w:rPr>
          <w:caps/>
        </w:rPr>
        <w:lastRenderedPageBreak/>
        <w:t xml:space="preserve"> </w:t>
      </w:r>
      <w:bookmarkStart w:id="135" w:name="термины_определения"/>
      <w:bookmarkStart w:id="136" w:name="_Toc391491878"/>
      <w:bookmarkStart w:id="137" w:name="_Toc391492023"/>
      <w:bookmarkStart w:id="138" w:name="_Toc391493667"/>
      <w:bookmarkEnd w:id="135"/>
      <w:r w:rsidR="004C4D0F" w:rsidRPr="00184265">
        <w:rPr>
          <w:caps/>
        </w:rPr>
        <w:t>ТЕРМИНЫ И ОПРЕДЕЛЕНИЯ</w:t>
      </w:r>
      <w:bookmarkEnd w:id="136"/>
      <w:bookmarkEnd w:id="137"/>
      <w:bookmarkEnd w:id="138"/>
    </w:p>
    <w:p w:rsidR="004C4D0F" w:rsidRPr="00EE0C7B" w:rsidRDefault="004C4D0F" w:rsidP="00495AE5">
      <w:pPr>
        <w:pStyle w:val="20"/>
        <w:tabs>
          <w:tab w:val="left" w:pos="9355"/>
        </w:tabs>
        <w:spacing w:before="0" w:after="240"/>
        <w:rPr>
          <w:rFonts w:ascii="Times New Roman" w:hAnsi="Times New Roman"/>
          <w:b w:val="0"/>
          <w:i w:val="0"/>
          <w:sz w:val="24"/>
          <w:szCs w:val="24"/>
        </w:rPr>
      </w:pPr>
      <w:bookmarkStart w:id="139" w:name="_Toc383909819"/>
      <w:bookmarkStart w:id="140" w:name="_Toc388011207"/>
      <w:bookmarkStart w:id="141" w:name="_Toc388011962"/>
      <w:bookmarkStart w:id="142" w:name="_Toc388015228"/>
      <w:bookmarkStart w:id="143" w:name="_Toc388017095"/>
      <w:bookmarkStart w:id="144" w:name="_Toc388314968"/>
      <w:bookmarkStart w:id="145" w:name="_Toc391491879"/>
      <w:bookmarkStart w:id="146" w:name="_Toc391492024"/>
      <w:bookmarkStart w:id="147" w:name="_Toc391493668"/>
      <w:r w:rsidRPr="00EE0C7B">
        <w:rPr>
          <w:rFonts w:ascii="Times New Roman" w:hAnsi="Times New Roman"/>
          <w:b w:val="0"/>
          <w:i w:val="0"/>
          <w:sz w:val="24"/>
          <w:szCs w:val="24"/>
        </w:rPr>
        <w:t>В настоящей инструкции применяются следующие единые термины с соответствующими определениями:</w:t>
      </w:r>
      <w:bookmarkEnd w:id="139"/>
      <w:bookmarkEnd w:id="140"/>
      <w:bookmarkEnd w:id="141"/>
      <w:bookmarkEnd w:id="142"/>
      <w:bookmarkEnd w:id="143"/>
      <w:bookmarkEnd w:id="144"/>
      <w:bookmarkEnd w:id="145"/>
      <w:bookmarkEnd w:id="146"/>
      <w:bookmarkEnd w:id="147"/>
    </w:p>
    <w:p w:rsidR="004C4D0F" w:rsidRPr="00301C1F" w:rsidRDefault="004C4D0F" w:rsidP="00495AE5">
      <w:pPr>
        <w:widowControl w:val="0"/>
        <w:spacing w:before="120" w:after="240"/>
        <w:jc w:val="both"/>
        <w:rPr>
          <w:rFonts w:eastAsia="Times New Roman"/>
          <w:snapToGrid w:val="0"/>
          <w:szCs w:val="24"/>
          <w:lang w:eastAsia="ru-RU"/>
        </w:rPr>
      </w:pPr>
      <w:bookmarkStart w:id="148" w:name="_Toc388313193"/>
      <w:bookmarkStart w:id="149" w:name="_Toc391492025"/>
      <w:bookmarkStart w:id="150" w:name="_Toc391493669"/>
      <w:bookmarkStart w:id="151" w:name="_Toc388011209"/>
      <w:bookmarkStart w:id="152" w:name="_Toc388017097"/>
      <w:bookmarkStart w:id="153" w:name="_Toc388313167"/>
      <w:r w:rsidRPr="00301C1F">
        <w:rPr>
          <w:rFonts w:ascii="Arial" w:eastAsia="Times New Roman" w:hAnsi="Arial" w:cs="Arial"/>
          <w:b/>
          <w:i/>
          <w:snapToGrid w:val="0"/>
          <w:sz w:val="20"/>
          <w:szCs w:val="20"/>
          <w:lang w:eastAsia="ru-RU"/>
        </w:rPr>
        <w:t>АВТОМАТИЧЕСКАЯ УСТАНОВКА ПОЖАРОТУШЕНИЯ ИЛИ ВОДЯНОГО ОХЛАЖДЕНИЯ</w:t>
      </w:r>
      <w:r w:rsidRPr="00301C1F">
        <w:rPr>
          <w:rFonts w:eastAsia="Times New Roman"/>
          <w:b/>
          <w:bCs/>
          <w:snapToGrid w:val="0"/>
          <w:szCs w:val="24"/>
          <w:lang w:eastAsia="ru-RU"/>
        </w:rPr>
        <w:t xml:space="preserve"> - </w:t>
      </w:r>
      <w:r w:rsidRPr="00301C1F">
        <w:rPr>
          <w:rFonts w:eastAsia="Times New Roman"/>
          <w:bCs/>
          <w:snapToGrid w:val="0"/>
          <w:szCs w:val="24"/>
          <w:lang w:eastAsia="ru-RU"/>
        </w:rPr>
        <w:t>у</w:t>
      </w:r>
      <w:r w:rsidRPr="00301C1F">
        <w:rPr>
          <w:rFonts w:eastAsia="Times New Roman"/>
          <w:snapToGrid w:val="0"/>
          <w:szCs w:val="24"/>
          <w:lang w:eastAsia="ru-RU"/>
        </w:rPr>
        <w:t>становка пожаротушения, автоматически срабатывающая при помощи дистанционного запуска, осуществляемого персоналом объекта при превышении контролируемым фактором (факторами) пожара установленных пороговых значений в защищаемой зоне.</w:t>
      </w:r>
      <w:bookmarkEnd w:id="148"/>
      <w:bookmarkEnd w:id="149"/>
      <w:bookmarkEnd w:id="150"/>
    </w:p>
    <w:p w:rsidR="004C4D0F" w:rsidRPr="00301C1F" w:rsidRDefault="004C4D0F" w:rsidP="00495AE5">
      <w:pPr>
        <w:widowControl w:val="0"/>
        <w:spacing w:before="120" w:after="240"/>
        <w:jc w:val="both"/>
        <w:rPr>
          <w:rFonts w:eastAsia="Times New Roman"/>
          <w:snapToGrid w:val="0"/>
          <w:szCs w:val="24"/>
          <w:lang w:eastAsia="ru-RU"/>
        </w:rPr>
      </w:pPr>
      <w:bookmarkStart w:id="154" w:name="_Toc388313194"/>
      <w:bookmarkStart w:id="155" w:name="_Toc391492026"/>
      <w:bookmarkStart w:id="156" w:name="_Toc391493670"/>
      <w:r w:rsidRPr="00301C1F">
        <w:rPr>
          <w:rFonts w:ascii="Arial" w:eastAsia="Times New Roman" w:hAnsi="Arial" w:cs="Arial"/>
          <w:b/>
          <w:i/>
          <w:snapToGrid w:val="0"/>
          <w:sz w:val="20"/>
          <w:szCs w:val="20"/>
          <w:lang w:eastAsia="ru-RU"/>
        </w:rPr>
        <w:t>ДИСТАНЦИОННЫЙ ПУСК УСТАНОВКИ</w:t>
      </w:r>
      <w:r w:rsidRPr="00301C1F">
        <w:rPr>
          <w:rFonts w:eastAsia="Times New Roman"/>
          <w:b/>
          <w:bCs/>
          <w:snapToGrid w:val="0"/>
          <w:szCs w:val="24"/>
          <w:lang w:eastAsia="ru-RU"/>
        </w:rPr>
        <w:t xml:space="preserve"> - </w:t>
      </w:r>
      <w:r w:rsidRPr="00301C1F">
        <w:rPr>
          <w:rFonts w:eastAsia="Times New Roman"/>
          <w:bCs/>
          <w:snapToGrid w:val="0"/>
          <w:szCs w:val="24"/>
          <w:lang w:eastAsia="ru-RU"/>
        </w:rPr>
        <w:t>в</w:t>
      </w:r>
      <w:r w:rsidRPr="00301C1F">
        <w:rPr>
          <w:rFonts w:eastAsia="Times New Roman"/>
          <w:snapToGrid w:val="0"/>
          <w:szCs w:val="24"/>
          <w:lang w:eastAsia="ru-RU"/>
        </w:rPr>
        <w:t>ключение (пуск) установки по соответствующим алгоритмам от пусковых элементов, устанавливаемых в операторной на пульте дистанционного управления и (или) у защищаемых объектов.</w:t>
      </w:r>
      <w:bookmarkEnd w:id="154"/>
      <w:bookmarkEnd w:id="155"/>
      <w:bookmarkEnd w:id="156"/>
    </w:p>
    <w:p w:rsidR="004C4D0F" w:rsidRPr="007E7990" w:rsidRDefault="004C4D0F" w:rsidP="00495AE5">
      <w:pPr>
        <w:widowControl w:val="0"/>
        <w:suppressAutoHyphens/>
        <w:spacing w:before="120" w:after="240"/>
        <w:jc w:val="both"/>
        <w:rPr>
          <w:rFonts w:eastAsia="Times New Roman"/>
          <w:szCs w:val="24"/>
          <w:lang w:eastAsia="ru-RU"/>
        </w:rPr>
      </w:pPr>
      <w:bookmarkStart w:id="157" w:name="_Toc391492027"/>
      <w:bookmarkStart w:id="158" w:name="_Toc391493671"/>
      <w:r w:rsidRPr="00301C1F">
        <w:rPr>
          <w:rFonts w:ascii="Arial" w:eastAsia="Times New Roman" w:hAnsi="Arial" w:cs="Arial"/>
          <w:b/>
          <w:i/>
          <w:snapToGrid w:val="0"/>
          <w:sz w:val="20"/>
          <w:szCs w:val="20"/>
          <w:lang w:eastAsia="ru-RU"/>
        </w:rPr>
        <w:t>ИНСТРУКТАЖ ПО ПОЖАРНОЙ БЕЗОПАСНОСТИ</w:t>
      </w:r>
      <w:r w:rsidRPr="00301C1F">
        <w:rPr>
          <w:rFonts w:eastAsia="Times New Roman"/>
          <w:b/>
          <w:bCs/>
          <w:szCs w:val="24"/>
          <w:lang w:eastAsia="ru-RU"/>
        </w:rPr>
        <w:t xml:space="preserve"> - </w:t>
      </w:r>
      <w:r w:rsidRPr="00301C1F">
        <w:rPr>
          <w:rFonts w:eastAsia="Times New Roman"/>
          <w:bCs/>
          <w:szCs w:val="24"/>
          <w:lang w:eastAsia="ru-RU"/>
        </w:rPr>
        <w:t>процесс ознакомления работника с имеющимися взрывопожароопасными производственными факторами, изучение требований пожарной безопасности, содержащихся в локальных нормативных актах Общества, инструкциях по пожарной безопасности, технической и эксплуатационной документации, а также применение безопасных приемов и методов выполнения работ.</w:t>
      </w:r>
      <w:bookmarkEnd w:id="157"/>
      <w:bookmarkEnd w:id="158"/>
    </w:p>
    <w:p w:rsidR="004C4D0F" w:rsidRPr="00301C1F" w:rsidRDefault="004C4D0F" w:rsidP="00495AE5">
      <w:pPr>
        <w:widowControl w:val="0"/>
        <w:spacing w:before="120" w:after="240"/>
        <w:jc w:val="both"/>
        <w:rPr>
          <w:rFonts w:eastAsia="Times New Roman"/>
          <w:snapToGrid w:val="0"/>
          <w:szCs w:val="24"/>
          <w:lang w:eastAsia="ru-RU"/>
        </w:rPr>
      </w:pPr>
      <w:bookmarkStart w:id="159" w:name="_Toc388313171"/>
      <w:bookmarkStart w:id="160" w:name="_Toc391492028"/>
      <w:bookmarkStart w:id="161" w:name="_Toc391493672"/>
      <w:r w:rsidRPr="00301C1F">
        <w:rPr>
          <w:rFonts w:ascii="Arial" w:eastAsia="Times New Roman" w:hAnsi="Arial" w:cs="Arial"/>
          <w:b/>
          <w:i/>
          <w:snapToGrid w:val="0"/>
          <w:sz w:val="20"/>
          <w:szCs w:val="20"/>
          <w:lang w:eastAsia="ru-RU"/>
        </w:rPr>
        <w:t>ИСТОЧНИК ЗАЖИГАНИЯ</w:t>
      </w:r>
      <w:r w:rsidRPr="00301C1F">
        <w:rPr>
          <w:rFonts w:eastAsia="Times New Roman"/>
          <w:i/>
          <w:snapToGrid w:val="0"/>
          <w:szCs w:val="24"/>
          <w:lang w:eastAsia="ru-RU"/>
        </w:rPr>
        <w:t xml:space="preserve"> </w:t>
      </w:r>
      <w:r w:rsidRPr="00301C1F">
        <w:rPr>
          <w:rFonts w:eastAsia="Times New Roman"/>
          <w:snapToGrid w:val="0"/>
          <w:szCs w:val="24"/>
          <w:lang w:eastAsia="ru-RU"/>
        </w:rPr>
        <w:t>– средство энергетического воздействия, инициирующее возникновение горения.</w:t>
      </w:r>
      <w:bookmarkEnd w:id="159"/>
      <w:bookmarkEnd w:id="160"/>
      <w:bookmarkEnd w:id="161"/>
    </w:p>
    <w:p w:rsidR="004C4D0F" w:rsidRPr="00301C1F" w:rsidRDefault="004C4D0F" w:rsidP="00495AE5">
      <w:pPr>
        <w:keepNext/>
        <w:tabs>
          <w:tab w:val="left" w:pos="9355"/>
        </w:tabs>
        <w:spacing w:before="120" w:after="240"/>
        <w:jc w:val="both"/>
        <w:outlineLvl w:val="1"/>
        <w:rPr>
          <w:rFonts w:eastAsia="Times New Roman"/>
          <w:szCs w:val="24"/>
          <w:lang w:eastAsia="ru-RU"/>
        </w:rPr>
      </w:pPr>
      <w:bookmarkStart w:id="162" w:name="_Toc391492029"/>
      <w:bookmarkStart w:id="163" w:name="_Toc391493673"/>
      <w:r w:rsidRPr="00301C1F">
        <w:rPr>
          <w:rFonts w:ascii="Arial" w:eastAsia="Times New Roman" w:hAnsi="Arial" w:cs="Arial"/>
          <w:b/>
          <w:i/>
          <w:snapToGrid w:val="0"/>
          <w:sz w:val="20"/>
          <w:szCs w:val="20"/>
          <w:lang w:eastAsia="ru-RU"/>
        </w:rPr>
        <w:t>МЕРЫ ПОЖАРНОЙ БЕЗОПАСНОСТИ</w:t>
      </w:r>
      <w:r w:rsidRPr="00301C1F">
        <w:rPr>
          <w:rFonts w:eastAsia="Times New Roman"/>
          <w:szCs w:val="24"/>
          <w:lang w:eastAsia="ru-RU"/>
        </w:rPr>
        <w:t xml:space="preserve"> – действия по обеспечению пожарной безопасности, в том числе по выполнению требований пожарной безопасности.</w:t>
      </w:r>
      <w:bookmarkEnd w:id="151"/>
      <w:bookmarkEnd w:id="152"/>
      <w:bookmarkEnd w:id="153"/>
      <w:bookmarkEnd w:id="162"/>
      <w:bookmarkEnd w:id="163"/>
    </w:p>
    <w:p w:rsidR="004C4D0F" w:rsidRPr="00301C1F" w:rsidRDefault="004C4D0F" w:rsidP="00495AE5">
      <w:pPr>
        <w:keepNext/>
        <w:tabs>
          <w:tab w:val="left" w:pos="9355"/>
        </w:tabs>
        <w:spacing w:before="120" w:after="240"/>
        <w:jc w:val="both"/>
        <w:outlineLvl w:val="1"/>
        <w:rPr>
          <w:rFonts w:eastAsia="Times New Roman"/>
          <w:szCs w:val="24"/>
          <w:lang w:eastAsia="ru-RU"/>
        </w:rPr>
      </w:pPr>
      <w:bookmarkStart w:id="164" w:name="_Toc388011210"/>
      <w:bookmarkStart w:id="165" w:name="_Toc388017098"/>
      <w:bookmarkStart w:id="166" w:name="_Toc388313168"/>
      <w:bookmarkStart w:id="167" w:name="_Toc391492030"/>
      <w:bookmarkStart w:id="168" w:name="_Toc391493674"/>
      <w:r w:rsidRPr="00301C1F">
        <w:rPr>
          <w:rFonts w:ascii="Arial" w:eastAsia="Times New Roman" w:hAnsi="Arial" w:cs="Arial"/>
          <w:b/>
          <w:i/>
          <w:snapToGrid w:val="0"/>
          <w:sz w:val="20"/>
          <w:szCs w:val="20"/>
          <w:lang w:eastAsia="ru-RU"/>
        </w:rPr>
        <w:t>НОРМАТИВНЫЙ ДОКУМЕНТ ПО ПОЖАРНОЙ БЕЗОПАСНОСТИ</w:t>
      </w:r>
      <w:r w:rsidRPr="00301C1F">
        <w:rPr>
          <w:rFonts w:eastAsia="Times New Roman"/>
          <w:szCs w:val="24"/>
          <w:lang w:eastAsia="ru-RU"/>
        </w:rPr>
        <w:t xml:space="preserve"> - 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bookmarkEnd w:id="164"/>
      <w:bookmarkEnd w:id="165"/>
      <w:bookmarkEnd w:id="166"/>
      <w:bookmarkEnd w:id="167"/>
      <w:bookmarkEnd w:id="168"/>
    </w:p>
    <w:p w:rsidR="00FD10BE" w:rsidRDefault="00FD10BE" w:rsidP="00FD10BE">
      <w:pPr>
        <w:keepNext/>
        <w:tabs>
          <w:tab w:val="left" w:pos="9355"/>
        </w:tabs>
        <w:spacing w:before="120" w:after="240"/>
        <w:jc w:val="both"/>
        <w:outlineLvl w:val="1"/>
        <w:rPr>
          <w:rFonts w:eastAsia="Times New Roman"/>
          <w:snapToGrid w:val="0"/>
          <w:szCs w:val="24"/>
          <w:lang w:eastAsia="ru-RU"/>
        </w:rPr>
      </w:pPr>
      <w:bookmarkStart w:id="169" w:name="_Toc388011221"/>
      <w:bookmarkStart w:id="170" w:name="_Toc388017109"/>
      <w:bookmarkStart w:id="171" w:name="_Toc388313189"/>
      <w:bookmarkStart w:id="172" w:name="_Toc391492034"/>
      <w:bookmarkStart w:id="173" w:name="_Toc391493678"/>
      <w:bookmarkStart w:id="174" w:name="_Toc388011211"/>
      <w:bookmarkStart w:id="175" w:name="_Toc388017099"/>
      <w:bookmarkStart w:id="176" w:name="_Toc388313169"/>
      <w:bookmarkStart w:id="177" w:name="_Toc391492031"/>
      <w:bookmarkStart w:id="178" w:name="_Toc391493675"/>
      <w:r w:rsidRPr="00301C1F">
        <w:rPr>
          <w:rFonts w:ascii="Arial" w:eastAsia="Times New Roman" w:hAnsi="Arial" w:cs="Arial"/>
          <w:b/>
          <w:i/>
          <w:snapToGrid w:val="0"/>
          <w:sz w:val="20"/>
          <w:szCs w:val="20"/>
          <w:lang w:eastAsia="ru-RU"/>
        </w:rPr>
        <w:t>ОБУЧЕНИЕ И ПРОВЕРКА ЗНАНИЙ ТРЕБОВАНИЙ ПОЖАРНОЙ БЕЗОПАСНОСТИ</w:t>
      </w:r>
      <w:r w:rsidRPr="00301C1F">
        <w:rPr>
          <w:rFonts w:eastAsia="Times New Roman"/>
          <w:snapToGrid w:val="0"/>
          <w:szCs w:val="24"/>
          <w:lang w:eastAsia="ru-RU"/>
        </w:rPr>
        <w:t xml:space="preserve"> - комплекс мероприятий по обучению и проверке знаний по пожарной безопасности руководителей, специалистов, служащих и рабочих Общества.</w:t>
      </w:r>
      <w:bookmarkEnd w:id="169"/>
      <w:bookmarkEnd w:id="170"/>
      <w:bookmarkEnd w:id="171"/>
      <w:bookmarkEnd w:id="172"/>
      <w:bookmarkEnd w:id="173"/>
    </w:p>
    <w:p w:rsidR="009A16B8" w:rsidRPr="009A16B8" w:rsidRDefault="009A16B8" w:rsidP="009A16B8">
      <w:pPr>
        <w:pStyle w:val="aff1"/>
        <w:spacing w:after="240"/>
        <w:ind w:left="0"/>
        <w:jc w:val="both"/>
        <w:rPr>
          <w:szCs w:val="24"/>
        </w:rPr>
      </w:pPr>
      <w:r w:rsidRPr="002B3300">
        <w:rPr>
          <w:rFonts w:ascii="Arial" w:hAnsi="Arial" w:cs="Arial"/>
          <w:b/>
          <w:i/>
          <w:sz w:val="20"/>
        </w:rPr>
        <w:t>ОБЩЕСТВО</w:t>
      </w:r>
      <w:r>
        <w:rPr>
          <w:rFonts w:ascii="Arial" w:hAnsi="Arial" w:cs="Arial"/>
          <w:b/>
          <w:i/>
          <w:sz w:val="20"/>
        </w:rPr>
        <w:t xml:space="preserve"> – </w:t>
      </w:r>
      <w:r w:rsidRPr="001F3B87">
        <w:rPr>
          <w:szCs w:val="24"/>
        </w:rPr>
        <w:t>Закрытое акц</w:t>
      </w:r>
      <w:r>
        <w:rPr>
          <w:szCs w:val="24"/>
        </w:rPr>
        <w:t>ионерное общество «Ванкорнефть».</w:t>
      </w:r>
    </w:p>
    <w:p w:rsidR="00D122EC" w:rsidRDefault="00D122EC" w:rsidP="009A16B8">
      <w:pPr>
        <w:spacing w:before="240" w:after="240"/>
        <w:jc w:val="both"/>
      </w:pPr>
      <w:r w:rsidRPr="00DF0F76">
        <w:rPr>
          <w:rFonts w:ascii="Arial" w:hAnsi="Arial" w:cs="Arial"/>
          <w:b/>
          <w:i/>
          <w:sz w:val="20"/>
          <w:szCs w:val="20"/>
        </w:rPr>
        <w:t xml:space="preserve">ОБЪЕКТ </w:t>
      </w:r>
      <w:r w:rsidR="007E4C63">
        <w:rPr>
          <w:rFonts w:ascii="Arial" w:hAnsi="Arial" w:cs="Arial"/>
          <w:b/>
          <w:i/>
          <w:sz w:val="20"/>
          <w:szCs w:val="20"/>
        </w:rPr>
        <w:t xml:space="preserve">ОБЩЕСТВА </w:t>
      </w:r>
      <w:r w:rsidRPr="00507C2D">
        <w:rPr>
          <w:szCs w:val="24"/>
        </w:rPr>
        <w:t xml:space="preserve">– </w:t>
      </w:r>
      <w:r>
        <w:t>производственные площадки ЗАО «Ванкорнефть», а также производственные площадки,  переданные под управление ЗАО «Ванкорнефть» иными юридическими лицами на условиях договора (</w:t>
      </w:r>
      <w:r w:rsidR="00234169">
        <w:t>Ванкорская</w:t>
      </w:r>
      <w:r>
        <w:t xml:space="preserve"> группа месторождений</w:t>
      </w:r>
      <w:r w:rsidR="00926769">
        <w:t xml:space="preserve"> - </w:t>
      </w:r>
      <w:r w:rsidR="00926769" w:rsidRPr="00631158">
        <w:t>«Сузунское», «Тагульское», «Лодочное»</w:t>
      </w:r>
      <w:r>
        <w:t>),  включая территорию, здания, сооружения, транспортные средства, технологические установки, оборудование, агрегаты, изделия и иное имущество, образующих единое целое и предполагающих использование их по общему технологическому и (или) производственному</w:t>
      </w:r>
      <w:r w:rsidR="00926769">
        <w:t xml:space="preserve"> </w:t>
      </w:r>
      <w:r>
        <w:t>назначению.</w:t>
      </w:r>
    </w:p>
    <w:p w:rsidR="00325F73" w:rsidRDefault="00325F73" w:rsidP="009A16B8">
      <w:pPr>
        <w:widowControl w:val="0"/>
        <w:suppressAutoHyphens/>
        <w:spacing w:before="120" w:after="240"/>
        <w:jc w:val="both"/>
        <w:rPr>
          <w:rFonts w:eastAsia="Times New Roman"/>
          <w:snapToGrid w:val="0"/>
          <w:szCs w:val="24"/>
          <w:lang w:eastAsia="ru-RU"/>
        </w:rPr>
      </w:pPr>
      <w:bookmarkStart w:id="179" w:name="_Toc388313177"/>
      <w:bookmarkStart w:id="180" w:name="_Toc391492035"/>
      <w:bookmarkStart w:id="181" w:name="_Toc391493679"/>
      <w:r w:rsidRPr="00301C1F">
        <w:rPr>
          <w:rFonts w:ascii="Arial" w:eastAsia="Times New Roman" w:hAnsi="Arial" w:cs="Arial"/>
          <w:b/>
          <w:i/>
          <w:snapToGrid w:val="0"/>
          <w:sz w:val="20"/>
          <w:szCs w:val="20"/>
          <w:lang w:eastAsia="ru-RU"/>
        </w:rPr>
        <w:t>ОГНЕТУШАЩЕЕ ВЕЩЕСТВО (ОТВ)</w:t>
      </w:r>
      <w:r w:rsidRPr="00301C1F">
        <w:rPr>
          <w:rFonts w:eastAsia="Times New Roman"/>
          <w:b/>
          <w:snapToGrid w:val="0"/>
          <w:szCs w:val="24"/>
          <w:lang w:eastAsia="ru-RU"/>
        </w:rPr>
        <w:t xml:space="preserve"> - в</w:t>
      </w:r>
      <w:r w:rsidRPr="00301C1F">
        <w:rPr>
          <w:rFonts w:eastAsia="Times New Roman"/>
          <w:snapToGrid w:val="0"/>
          <w:szCs w:val="24"/>
          <w:lang w:eastAsia="ru-RU"/>
        </w:rPr>
        <w:t>ещество, обладающее физико-химическими свойствами, позволяющими создать условия для прекращения горения.</w:t>
      </w:r>
      <w:bookmarkEnd w:id="179"/>
      <w:bookmarkEnd w:id="180"/>
      <w:bookmarkEnd w:id="181"/>
    </w:p>
    <w:p w:rsidR="00325F73" w:rsidRPr="00301C1F" w:rsidRDefault="00325F73" w:rsidP="00325F73">
      <w:pPr>
        <w:widowControl w:val="0"/>
        <w:suppressAutoHyphens/>
        <w:spacing w:before="120" w:after="240"/>
        <w:jc w:val="both"/>
        <w:rPr>
          <w:rFonts w:eastAsia="Times New Roman"/>
          <w:snapToGrid w:val="0"/>
          <w:szCs w:val="24"/>
          <w:lang w:eastAsia="ru-RU"/>
        </w:rPr>
      </w:pPr>
      <w:bookmarkStart w:id="182" w:name="_Toc388313176"/>
      <w:bookmarkStart w:id="183" w:name="_Toc391492033"/>
      <w:bookmarkStart w:id="184" w:name="_Toc391493677"/>
      <w:r w:rsidRPr="00301C1F">
        <w:rPr>
          <w:rFonts w:ascii="Arial" w:eastAsia="Times New Roman" w:hAnsi="Arial" w:cs="Arial"/>
          <w:b/>
          <w:i/>
          <w:snapToGrid w:val="0"/>
          <w:sz w:val="20"/>
          <w:szCs w:val="20"/>
          <w:lang w:eastAsia="ru-RU"/>
        </w:rPr>
        <w:t xml:space="preserve">ОГНЕТУШИТЕЛЬ </w:t>
      </w:r>
      <w:r w:rsidRPr="00301C1F">
        <w:rPr>
          <w:rFonts w:eastAsia="Times New Roman"/>
          <w:b/>
          <w:snapToGrid w:val="0"/>
          <w:szCs w:val="24"/>
          <w:lang w:eastAsia="ru-RU"/>
        </w:rPr>
        <w:t xml:space="preserve">- </w:t>
      </w:r>
      <w:r w:rsidRPr="00301C1F">
        <w:rPr>
          <w:rFonts w:eastAsia="Times New Roman"/>
          <w:snapToGrid w:val="0"/>
          <w:szCs w:val="24"/>
          <w:lang w:eastAsia="ru-RU"/>
        </w:rPr>
        <w:t xml:space="preserve">переносное или передвижное устройство, предназначенное для тушения очага пожара оператором за счет выпуска огнетушащего вещества, с ручным способом </w:t>
      </w:r>
      <w:r w:rsidRPr="00301C1F">
        <w:rPr>
          <w:rFonts w:eastAsia="Times New Roman"/>
          <w:snapToGrid w:val="0"/>
          <w:szCs w:val="24"/>
          <w:lang w:eastAsia="ru-RU"/>
        </w:rPr>
        <w:lastRenderedPageBreak/>
        <w:t>доставки к очагу пожара, приведения в действие и управления струей огнетушащего вещества.</w:t>
      </w:r>
      <w:bookmarkEnd w:id="182"/>
      <w:bookmarkEnd w:id="183"/>
      <w:bookmarkEnd w:id="184"/>
    </w:p>
    <w:p w:rsidR="004C4D0F" w:rsidRPr="00325F73" w:rsidRDefault="004C4D0F" w:rsidP="00325F73">
      <w:pPr>
        <w:widowControl w:val="0"/>
        <w:suppressAutoHyphens/>
        <w:spacing w:before="120" w:after="240"/>
        <w:jc w:val="both"/>
        <w:rPr>
          <w:rFonts w:eastAsia="Times New Roman"/>
          <w:snapToGrid w:val="0"/>
          <w:szCs w:val="24"/>
          <w:lang w:eastAsia="ru-RU"/>
        </w:rPr>
      </w:pPr>
      <w:r w:rsidRPr="00301C1F">
        <w:rPr>
          <w:rFonts w:ascii="Arial" w:eastAsia="Times New Roman" w:hAnsi="Arial" w:cs="Arial"/>
          <w:b/>
          <w:i/>
          <w:snapToGrid w:val="0"/>
          <w:sz w:val="20"/>
          <w:szCs w:val="20"/>
          <w:lang w:eastAsia="ru-RU"/>
        </w:rPr>
        <w:t>ОПАСНЫЕ ФАКТОРЫ ПОЖАРА</w:t>
      </w:r>
      <w:r w:rsidRPr="00301C1F">
        <w:rPr>
          <w:rFonts w:eastAsia="Times New Roman"/>
          <w:szCs w:val="24"/>
          <w:lang w:eastAsia="ru-RU"/>
        </w:rPr>
        <w:t xml:space="preserve"> – факторы пожара (высокая температура, дым), воздействие которых может привести к травме, отравлению или гибели человека и (или) к материальному ущербу.</w:t>
      </w:r>
      <w:bookmarkEnd w:id="174"/>
      <w:bookmarkEnd w:id="175"/>
      <w:bookmarkEnd w:id="176"/>
      <w:bookmarkEnd w:id="177"/>
      <w:bookmarkEnd w:id="178"/>
    </w:p>
    <w:p w:rsidR="006058BA" w:rsidRPr="00301C1F" w:rsidRDefault="006058BA" w:rsidP="006058BA">
      <w:pPr>
        <w:keepNext/>
        <w:tabs>
          <w:tab w:val="left" w:pos="9355"/>
        </w:tabs>
        <w:spacing w:before="120" w:after="240"/>
        <w:jc w:val="both"/>
        <w:outlineLvl w:val="1"/>
        <w:rPr>
          <w:rFonts w:eastAsia="Times New Roman"/>
          <w:szCs w:val="24"/>
          <w:lang w:eastAsia="ru-RU"/>
        </w:rPr>
      </w:pPr>
      <w:bookmarkStart w:id="185" w:name="_Toc388011212"/>
      <w:bookmarkStart w:id="186" w:name="_Toc388017100"/>
      <w:bookmarkStart w:id="187" w:name="_Toc388313175"/>
      <w:bookmarkStart w:id="188" w:name="_Toc391492041"/>
      <w:bookmarkStart w:id="189" w:name="_Toc391493685"/>
      <w:bookmarkStart w:id="190" w:name="_Toc388313172"/>
      <w:bookmarkStart w:id="191" w:name="_Toc391492032"/>
      <w:bookmarkStart w:id="192" w:name="_Toc391493676"/>
      <w:bookmarkStart w:id="193" w:name="_Toc388313170"/>
      <w:r w:rsidRPr="00301C1F">
        <w:rPr>
          <w:rFonts w:ascii="Arial" w:eastAsia="Times New Roman" w:hAnsi="Arial" w:cs="Arial"/>
          <w:b/>
          <w:i/>
          <w:snapToGrid w:val="0"/>
          <w:sz w:val="20"/>
          <w:szCs w:val="20"/>
          <w:lang w:eastAsia="ru-RU"/>
        </w:rPr>
        <w:t>ПЕРВИЧНЫЕ СРЕДСТВА ПОЖАРОТУШЕНИЯ</w:t>
      </w:r>
      <w:r w:rsidRPr="00301C1F">
        <w:rPr>
          <w:rFonts w:eastAsia="Times New Roman"/>
          <w:szCs w:val="24"/>
          <w:lang w:eastAsia="ru-RU"/>
        </w:rPr>
        <w:t xml:space="preserve"> – переносные или передвижные средства пожаротушения, используемые для борьбы с пожаром в начальной стадии его развития (огнетушители, песок, войлок, кошма, асбестовое полотно, ведра, лопаты и др.).</w:t>
      </w:r>
      <w:bookmarkEnd w:id="185"/>
      <w:bookmarkEnd w:id="186"/>
      <w:bookmarkEnd w:id="187"/>
      <w:bookmarkEnd w:id="188"/>
      <w:bookmarkEnd w:id="189"/>
    </w:p>
    <w:p w:rsidR="00E53B6B" w:rsidRPr="00301C1F" w:rsidRDefault="00E53B6B" w:rsidP="00E53B6B">
      <w:pPr>
        <w:widowControl w:val="0"/>
        <w:shd w:val="clear" w:color="auto" w:fill="FFFFFF"/>
        <w:spacing w:before="120" w:after="240"/>
        <w:ind w:right="14"/>
        <w:jc w:val="both"/>
        <w:rPr>
          <w:rFonts w:eastAsia="Times New Roman"/>
          <w:i/>
          <w:iCs/>
          <w:snapToGrid w:val="0"/>
          <w:spacing w:val="-2"/>
          <w:szCs w:val="24"/>
          <w:lang w:eastAsia="ru-RU"/>
        </w:rPr>
      </w:pPr>
      <w:bookmarkStart w:id="194" w:name="_Toc388313191"/>
      <w:bookmarkStart w:id="195" w:name="_Toc391492037"/>
      <w:bookmarkStart w:id="196" w:name="_Toc391493681"/>
      <w:bookmarkStart w:id="197" w:name="_Toc388313190"/>
      <w:bookmarkStart w:id="198" w:name="_Toc391492036"/>
      <w:bookmarkStart w:id="199" w:name="_Toc391493680"/>
      <w:bookmarkEnd w:id="190"/>
      <w:bookmarkEnd w:id="191"/>
      <w:bookmarkEnd w:id="192"/>
      <w:r w:rsidRPr="00301C1F">
        <w:rPr>
          <w:rFonts w:ascii="Arial" w:eastAsia="Times New Roman" w:hAnsi="Arial" w:cs="Arial"/>
          <w:b/>
          <w:i/>
          <w:snapToGrid w:val="0"/>
          <w:sz w:val="20"/>
          <w:szCs w:val="20"/>
          <w:lang w:eastAsia="ru-RU"/>
        </w:rPr>
        <w:t>ПОЖАРНЫЙ ГИДРАНТ</w:t>
      </w:r>
      <w:r w:rsidRPr="00301C1F">
        <w:rPr>
          <w:rFonts w:eastAsia="Times New Roman"/>
          <w:b/>
          <w:bCs/>
          <w:snapToGrid w:val="0"/>
          <w:szCs w:val="24"/>
          <w:lang w:eastAsia="ru-RU"/>
        </w:rPr>
        <w:t xml:space="preserve"> </w:t>
      </w:r>
      <w:r w:rsidRPr="00301C1F">
        <w:rPr>
          <w:rFonts w:eastAsia="Times New Roman"/>
          <w:snapToGrid w:val="0"/>
          <w:szCs w:val="24"/>
          <w:lang w:eastAsia="ru-RU"/>
        </w:rPr>
        <w:t>- устройство для отбора воды из водо</w:t>
      </w:r>
      <w:r w:rsidRPr="00301C1F">
        <w:rPr>
          <w:rFonts w:eastAsia="Times New Roman"/>
          <w:snapToGrid w:val="0"/>
          <w:spacing w:val="-2"/>
          <w:szCs w:val="24"/>
          <w:lang w:eastAsia="ru-RU"/>
        </w:rPr>
        <w:t>проводной сети для тушения пожара.</w:t>
      </w:r>
      <w:bookmarkEnd w:id="194"/>
      <w:bookmarkEnd w:id="195"/>
      <w:bookmarkEnd w:id="196"/>
      <w:r w:rsidRPr="00301C1F">
        <w:rPr>
          <w:rFonts w:eastAsia="Times New Roman"/>
          <w:snapToGrid w:val="0"/>
          <w:spacing w:val="-2"/>
          <w:szCs w:val="24"/>
          <w:lang w:eastAsia="ru-RU"/>
        </w:rPr>
        <w:t xml:space="preserve"> </w:t>
      </w:r>
    </w:p>
    <w:p w:rsidR="00FA5450" w:rsidRPr="00301C1F" w:rsidRDefault="00FA5450" w:rsidP="00FA5450">
      <w:pPr>
        <w:widowControl w:val="0"/>
        <w:suppressAutoHyphens/>
        <w:spacing w:before="120" w:after="240"/>
        <w:jc w:val="both"/>
        <w:rPr>
          <w:rFonts w:eastAsia="Times New Roman"/>
          <w:snapToGrid w:val="0"/>
          <w:szCs w:val="24"/>
          <w:lang w:eastAsia="ru-RU"/>
        </w:rPr>
      </w:pPr>
      <w:bookmarkStart w:id="200" w:name="_Toc388313179"/>
      <w:bookmarkStart w:id="201" w:name="_Toc391492043"/>
      <w:bookmarkStart w:id="202" w:name="_Toc391493687"/>
      <w:r w:rsidRPr="00301C1F">
        <w:rPr>
          <w:rFonts w:ascii="Arial" w:eastAsia="Times New Roman" w:hAnsi="Arial" w:cs="Arial"/>
          <w:b/>
          <w:i/>
          <w:snapToGrid w:val="0"/>
          <w:sz w:val="20"/>
          <w:szCs w:val="20"/>
          <w:lang w:eastAsia="ru-RU"/>
        </w:rPr>
        <w:t>ПОЖАРНЫЙ КРАН – ПК</w:t>
      </w:r>
      <w:r w:rsidRPr="00301C1F">
        <w:rPr>
          <w:rFonts w:eastAsia="Times New Roman"/>
          <w:b/>
          <w:snapToGrid w:val="0"/>
          <w:szCs w:val="24"/>
          <w:lang w:eastAsia="ru-RU"/>
        </w:rPr>
        <w:t xml:space="preserve"> - </w:t>
      </w:r>
      <w:r w:rsidRPr="00301C1F">
        <w:rPr>
          <w:rFonts w:eastAsia="Times New Roman"/>
          <w:snapToGrid w:val="0"/>
          <w:szCs w:val="24"/>
          <w:lang w:eastAsia="ru-RU"/>
        </w:rPr>
        <w:t>комплект, состоящий из клапана ПК, установленного на внутреннем</w:t>
      </w:r>
      <w:r w:rsidRPr="00301C1F">
        <w:rPr>
          <w:rFonts w:eastAsia="Times New Roman"/>
          <w:b/>
          <w:snapToGrid w:val="0"/>
          <w:szCs w:val="24"/>
          <w:lang w:eastAsia="ru-RU"/>
        </w:rPr>
        <w:t xml:space="preserve"> </w:t>
      </w:r>
      <w:r w:rsidRPr="00301C1F">
        <w:rPr>
          <w:rFonts w:eastAsia="Times New Roman"/>
          <w:snapToGrid w:val="0"/>
          <w:szCs w:val="24"/>
          <w:lang w:eastAsia="ru-RU"/>
        </w:rPr>
        <w:t>противопожарном водопроводе и оборудованного пожарной соединительной головкой, а также из</w:t>
      </w:r>
      <w:r w:rsidRPr="00301C1F">
        <w:rPr>
          <w:rFonts w:eastAsia="Times New Roman"/>
          <w:b/>
          <w:snapToGrid w:val="0"/>
          <w:szCs w:val="24"/>
          <w:lang w:eastAsia="ru-RU"/>
        </w:rPr>
        <w:t xml:space="preserve"> </w:t>
      </w:r>
      <w:r w:rsidRPr="00301C1F">
        <w:rPr>
          <w:rFonts w:eastAsia="Times New Roman"/>
          <w:snapToGrid w:val="0"/>
          <w:szCs w:val="24"/>
          <w:lang w:eastAsia="ru-RU"/>
        </w:rPr>
        <w:t>пожарного рукава с ручным пожарным стволом.</w:t>
      </w:r>
      <w:bookmarkEnd w:id="200"/>
      <w:bookmarkEnd w:id="201"/>
      <w:bookmarkEnd w:id="202"/>
    </w:p>
    <w:p w:rsidR="004C4D0F" w:rsidRPr="00301C1F" w:rsidRDefault="004C4D0F" w:rsidP="00495AE5">
      <w:pPr>
        <w:widowControl w:val="0"/>
        <w:spacing w:before="120" w:after="240"/>
        <w:jc w:val="both"/>
        <w:rPr>
          <w:rFonts w:eastAsia="Times New Roman"/>
          <w:i/>
          <w:iCs/>
          <w:snapToGrid w:val="0"/>
          <w:spacing w:val="-2"/>
          <w:szCs w:val="24"/>
          <w:lang w:eastAsia="ru-RU"/>
        </w:rPr>
      </w:pPr>
      <w:r w:rsidRPr="00301C1F">
        <w:rPr>
          <w:rFonts w:ascii="Arial" w:eastAsia="Times New Roman" w:hAnsi="Arial" w:cs="Arial"/>
          <w:b/>
          <w:i/>
          <w:snapToGrid w:val="0"/>
          <w:sz w:val="20"/>
          <w:szCs w:val="20"/>
          <w:lang w:eastAsia="ru-RU"/>
        </w:rPr>
        <w:t>ПОЖАРНЫЙ ВОДОЁМ</w:t>
      </w:r>
      <w:r w:rsidRPr="00301C1F">
        <w:rPr>
          <w:rFonts w:eastAsia="Times New Roman"/>
          <w:b/>
          <w:bCs/>
          <w:snapToGrid w:val="0"/>
          <w:spacing w:val="-2"/>
          <w:szCs w:val="24"/>
          <w:lang w:eastAsia="ru-RU"/>
        </w:rPr>
        <w:t xml:space="preserve"> </w:t>
      </w:r>
      <w:r w:rsidRPr="00301C1F">
        <w:rPr>
          <w:rFonts w:eastAsia="Times New Roman"/>
          <w:bCs/>
          <w:snapToGrid w:val="0"/>
          <w:spacing w:val="-2"/>
          <w:szCs w:val="24"/>
          <w:lang w:eastAsia="ru-RU"/>
        </w:rPr>
        <w:t xml:space="preserve">- </w:t>
      </w:r>
      <w:r w:rsidRPr="00301C1F">
        <w:rPr>
          <w:rFonts w:eastAsia="Times New Roman"/>
          <w:snapToGrid w:val="0"/>
          <w:szCs w:val="24"/>
          <w:lang w:eastAsia="ru-RU"/>
        </w:rPr>
        <w:t>специальный резервуар или открытый водоем</w:t>
      </w:r>
      <w:r w:rsidRPr="00301C1F">
        <w:rPr>
          <w:rFonts w:eastAsia="Times New Roman"/>
          <w:bCs/>
          <w:snapToGrid w:val="0"/>
          <w:spacing w:val="-2"/>
          <w:szCs w:val="24"/>
          <w:lang w:eastAsia="ru-RU"/>
        </w:rPr>
        <w:t xml:space="preserve"> предназначенный для х</w:t>
      </w:r>
      <w:r w:rsidRPr="00301C1F">
        <w:rPr>
          <w:rFonts w:eastAsia="Times New Roman"/>
          <w:snapToGrid w:val="0"/>
          <w:szCs w:val="24"/>
          <w:lang w:eastAsia="ru-RU"/>
        </w:rPr>
        <w:t>ранения пожарного объема воды.</w:t>
      </w:r>
      <w:bookmarkEnd w:id="197"/>
      <w:bookmarkEnd w:id="198"/>
      <w:bookmarkEnd w:id="199"/>
      <w:r w:rsidRPr="00301C1F">
        <w:rPr>
          <w:rFonts w:eastAsia="Times New Roman"/>
          <w:snapToGrid w:val="0"/>
          <w:szCs w:val="24"/>
          <w:lang w:eastAsia="ru-RU"/>
        </w:rPr>
        <w:t xml:space="preserve"> </w:t>
      </w:r>
    </w:p>
    <w:p w:rsidR="004C4D0F" w:rsidRPr="00301C1F" w:rsidRDefault="004C4D0F" w:rsidP="00495AE5">
      <w:pPr>
        <w:widowControl w:val="0"/>
        <w:shd w:val="clear" w:color="auto" w:fill="FFFFFF"/>
        <w:spacing w:before="120" w:after="240"/>
        <w:jc w:val="both"/>
        <w:rPr>
          <w:rFonts w:eastAsia="Times New Roman"/>
          <w:snapToGrid w:val="0"/>
          <w:spacing w:val="-7"/>
          <w:szCs w:val="24"/>
          <w:lang w:eastAsia="ru-RU"/>
        </w:rPr>
      </w:pPr>
      <w:bookmarkStart w:id="203" w:name="_Toc388313192"/>
      <w:bookmarkStart w:id="204" w:name="_Toc391492038"/>
      <w:bookmarkStart w:id="205" w:name="_Toc391493682"/>
      <w:r w:rsidRPr="00301C1F">
        <w:rPr>
          <w:rFonts w:ascii="Arial" w:eastAsia="Times New Roman" w:hAnsi="Arial" w:cs="Arial"/>
          <w:b/>
          <w:i/>
          <w:snapToGrid w:val="0"/>
          <w:sz w:val="20"/>
          <w:szCs w:val="20"/>
          <w:lang w:eastAsia="ru-RU"/>
        </w:rPr>
        <w:t>ПОЖАРНЫЙ ЦЕНТРОБЕЖНЫЙ НАСОС</w:t>
      </w:r>
      <w:r w:rsidRPr="00301C1F">
        <w:rPr>
          <w:rFonts w:eastAsia="Times New Roman"/>
          <w:b/>
          <w:bCs/>
          <w:snapToGrid w:val="0"/>
          <w:spacing w:val="-6"/>
          <w:szCs w:val="24"/>
          <w:lang w:eastAsia="ru-RU"/>
        </w:rPr>
        <w:t xml:space="preserve"> </w:t>
      </w:r>
      <w:r w:rsidRPr="00301C1F">
        <w:rPr>
          <w:rFonts w:eastAsia="Times New Roman"/>
          <w:b/>
          <w:snapToGrid w:val="0"/>
          <w:spacing w:val="-7"/>
          <w:szCs w:val="24"/>
          <w:lang w:eastAsia="ru-RU"/>
        </w:rPr>
        <w:t>-</w:t>
      </w:r>
      <w:r w:rsidRPr="00301C1F">
        <w:rPr>
          <w:rFonts w:eastAsia="Times New Roman"/>
          <w:snapToGrid w:val="0"/>
          <w:spacing w:val="-7"/>
          <w:szCs w:val="24"/>
          <w:lang w:eastAsia="ru-RU"/>
        </w:rPr>
        <w:t xml:space="preserve"> насосный агрегат, состоящий из собственно насоса, на</w:t>
      </w:r>
      <w:r w:rsidRPr="00301C1F">
        <w:rPr>
          <w:rFonts w:eastAsia="Times New Roman"/>
          <w:snapToGrid w:val="0"/>
          <w:spacing w:val="-7"/>
          <w:szCs w:val="24"/>
          <w:lang w:eastAsia="ru-RU"/>
        </w:rPr>
        <w:softHyphen/>
        <w:t>порного коллектора, запорно-регулирующей арматуры, вакуумной системы заполнения, системы подачи и дозирования пенообразователя.</w:t>
      </w:r>
      <w:bookmarkEnd w:id="203"/>
      <w:bookmarkEnd w:id="204"/>
      <w:bookmarkEnd w:id="205"/>
      <w:r w:rsidRPr="00301C1F">
        <w:rPr>
          <w:rFonts w:eastAsia="Times New Roman"/>
          <w:snapToGrid w:val="0"/>
          <w:spacing w:val="-7"/>
          <w:szCs w:val="24"/>
          <w:lang w:eastAsia="ru-RU"/>
        </w:rPr>
        <w:t xml:space="preserve"> </w:t>
      </w:r>
    </w:p>
    <w:p w:rsidR="00DA685A" w:rsidRPr="00301C1F" w:rsidRDefault="00DA685A" w:rsidP="00DA685A">
      <w:pPr>
        <w:widowControl w:val="0"/>
        <w:suppressAutoHyphens/>
        <w:spacing w:before="120" w:after="240"/>
        <w:jc w:val="both"/>
        <w:rPr>
          <w:rFonts w:eastAsia="Times New Roman"/>
          <w:snapToGrid w:val="0"/>
          <w:szCs w:val="24"/>
          <w:lang w:eastAsia="ru-RU"/>
        </w:rPr>
      </w:pPr>
      <w:bookmarkStart w:id="206" w:name="_Toc388313178"/>
      <w:bookmarkStart w:id="207" w:name="_Toc391492042"/>
      <w:bookmarkStart w:id="208" w:name="_Toc391493686"/>
      <w:bookmarkStart w:id="209" w:name="_Toc388313173"/>
      <w:bookmarkStart w:id="210" w:name="_Toc391492040"/>
      <w:bookmarkStart w:id="211" w:name="_Toc391493684"/>
      <w:bookmarkStart w:id="212" w:name="_Toc391492039"/>
      <w:bookmarkStart w:id="213" w:name="_Toc391493683"/>
      <w:r w:rsidRPr="00301C1F">
        <w:rPr>
          <w:rFonts w:ascii="Arial" w:eastAsia="Times New Roman" w:hAnsi="Arial" w:cs="Arial"/>
          <w:b/>
          <w:i/>
          <w:snapToGrid w:val="0"/>
          <w:sz w:val="20"/>
          <w:szCs w:val="20"/>
          <w:lang w:eastAsia="ru-RU"/>
        </w:rPr>
        <w:t xml:space="preserve">ПОЖАРНЫЙ </w:t>
      </w:r>
      <w:r w:rsidR="00C3375A">
        <w:rPr>
          <w:rFonts w:ascii="Arial" w:eastAsia="Times New Roman" w:hAnsi="Arial" w:cs="Arial"/>
          <w:b/>
          <w:i/>
          <w:snapToGrid w:val="0"/>
          <w:sz w:val="20"/>
          <w:szCs w:val="20"/>
          <w:lang w:eastAsia="ru-RU"/>
        </w:rPr>
        <w:t>ЩИТ</w:t>
      </w:r>
      <w:r w:rsidRPr="00301C1F">
        <w:rPr>
          <w:rFonts w:eastAsia="Times New Roman"/>
          <w:b/>
          <w:snapToGrid w:val="0"/>
          <w:szCs w:val="24"/>
          <w:lang w:eastAsia="ru-RU"/>
        </w:rPr>
        <w:t xml:space="preserve"> - в</w:t>
      </w:r>
      <w:r w:rsidRPr="00301C1F">
        <w:rPr>
          <w:rFonts w:eastAsia="Times New Roman"/>
          <w:snapToGrid w:val="0"/>
          <w:szCs w:val="24"/>
          <w:lang w:eastAsia="ru-RU"/>
        </w:rPr>
        <w:t>ид пожарного инвентаря, предназначенного для размещения и обеспечения сохранности технических средств, применяемых во время пожара.</w:t>
      </w:r>
      <w:bookmarkEnd w:id="206"/>
      <w:bookmarkEnd w:id="207"/>
      <w:bookmarkEnd w:id="208"/>
    </w:p>
    <w:p w:rsidR="00E53B6B" w:rsidRPr="00301C1F" w:rsidRDefault="00E53B6B" w:rsidP="00E53B6B">
      <w:pPr>
        <w:widowControl w:val="0"/>
        <w:spacing w:before="120" w:after="240"/>
        <w:jc w:val="both"/>
        <w:rPr>
          <w:rFonts w:eastAsia="Times New Roman"/>
          <w:snapToGrid w:val="0"/>
          <w:szCs w:val="24"/>
          <w:lang w:eastAsia="ru-RU"/>
        </w:rPr>
      </w:pPr>
      <w:r w:rsidRPr="00301C1F">
        <w:rPr>
          <w:rFonts w:ascii="Arial" w:eastAsia="Times New Roman" w:hAnsi="Arial" w:cs="Arial"/>
          <w:b/>
          <w:i/>
          <w:snapToGrid w:val="0"/>
          <w:sz w:val="20"/>
          <w:szCs w:val="20"/>
          <w:lang w:eastAsia="ru-RU"/>
        </w:rPr>
        <w:t>ПОЖАРОВЗРЫВООПАСНОСТЬ ВЕЩЕСТВ И МАТЕРИАЛОВ</w:t>
      </w:r>
      <w:r w:rsidRPr="00301C1F">
        <w:rPr>
          <w:rFonts w:eastAsia="Times New Roman"/>
          <w:i/>
          <w:snapToGrid w:val="0"/>
          <w:szCs w:val="24"/>
          <w:lang w:eastAsia="ru-RU"/>
        </w:rPr>
        <w:t xml:space="preserve"> </w:t>
      </w:r>
      <w:r w:rsidRPr="00301C1F">
        <w:rPr>
          <w:rFonts w:eastAsia="Times New Roman"/>
          <w:snapToGrid w:val="0"/>
          <w:szCs w:val="24"/>
          <w:lang w:eastAsia="ru-RU"/>
        </w:rPr>
        <w:t>– способность веществ и материалов к образованию горючей (пожароопасной или взрывоопасной) среды, характеризуемая их физико-химическими свойствами и (или) поведением в условиях пожара.</w:t>
      </w:r>
      <w:bookmarkEnd w:id="209"/>
      <w:bookmarkEnd w:id="210"/>
      <w:bookmarkEnd w:id="211"/>
    </w:p>
    <w:p w:rsidR="004C4D0F" w:rsidRPr="00301C1F" w:rsidRDefault="004C4D0F" w:rsidP="00495AE5">
      <w:pPr>
        <w:widowControl w:val="0"/>
        <w:spacing w:before="120" w:after="240"/>
        <w:jc w:val="both"/>
        <w:rPr>
          <w:rFonts w:eastAsia="Times New Roman"/>
          <w:snapToGrid w:val="0"/>
          <w:szCs w:val="24"/>
          <w:lang w:eastAsia="ru-RU"/>
        </w:rPr>
      </w:pPr>
      <w:r w:rsidRPr="00301C1F">
        <w:rPr>
          <w:rFonts w:ascii="Arial" w:eastAsia="Times New Roman" w:hAnsi="Arial" w:cs="Arial"/>
          <w:b/>
          <w:i/>
          <w:snapToGrid w:val="0"/>
          <w:sz w:val="20"/>
          <w:szCs w:val="20"/>
          <w:lang w:eastAsia="ru-RU"/>
        </w:rPr>
        <w:t>ПРОТИВОПОЖАРНЫЙ РЕЖИМ</w:t>
      </w:r>
      <w:r w:rsidRPr="00301C1F">
        <w:rPr>
          <w:rFonts w:eastAsia="Times New Roman"/>
          <w:i/>
          <w:snapToGrid w:val="0"/>
          <w:szCs w:val="24"/>
          <w:lang w:eastAsia="ru-RU"/>
        </w:rPr>
        <w:t xml:space="preserve"> </w:t>
      </w:r>
      <w:r w:rsidRPr="00301C1F">
        <w:rPr>
          <w:rFonts w:eastAsia="Times New Roman"/>
          <w:snapToGrid w:val="0"/>
          <w:szCs w:val="24"/>
          <w:lang w:eastAsia="ru-RU"/>
        </w:rPr>
        <w:t>– комплекс установленных норм поведения людей, правил выполнения работ и эксплуатации объекта (изделия), направленных на обеспечение его пожарной безопасности.</w:t>
      </w:r>
      <w:bookmarkEnd w:id="193"/>
      <w:bookmarkEnd w:id="212"/>
      <w:bookmarkEnd w:id="213"/>
    </w:p>
    <w:p w:rsidR="004C4D0F" w:rsidRDefault="004C4D0F" w:rsidP="00495AE5">
      <w:pPr>
        <w:widowControl w:val="0"/>
        <w:suppressAutoHyphens/>
        <w:spacing w:before="120" w:after="240"/>
        <w:jc w:val="both"/>
        <w:rPr>
          <w:rFonts w:eastAsia="Times New Roman"/>
          <w:szCs w:val="24"/>
          <w:lang w:eastAsia="ru-RU"/>
        </w:rPr>
      </w:pPr>
      <w:bookmarkStart w:id="214" w:name="_Toc391492044"/>
      <w:bookmarkStart w:id="215" w:name="_Toc391493688"/>
      <w:bookmarkStart w:id="216" w:name="_Toc388313180"/>
      <w:r w:rsidRPr="00301C1F">
        <w:rPr>
          <w:rFonts w:ascii="Arial" w:eastAsia="Times New Roman" w:hAnsi="Arial" w:cs="Arial"/>
          <w:b/>
          <w:i/>
          <w:snapToGrid w:val="0"/>
          <w:sz w:val="20"/>
          <w:szCs w:val="20"/>
          <w:lang w:eastAsia="ru-RU"/>
        </w:rPr>
        <w:t>ПОЖАР</w:t>
      </w:r>
      <w:r w:rsidRPr="00301C1F">
        <w:rPr>
          <w:rFonts w:eastAsia="Times New Roman"/>
          <w:szCs w:val="24"/>
          <w:lang w:eastAsia="ru-RU"/>
        </w:rPr>
        <w:t xml:space="preserve"> – неконтролируемое горение, причиняющее материальный ущерб, вред жизни и здоровью граждан, интересам общества и государства.</w:t>
      </w:r>
      <w:bookmarkEnd w:id="214"/>
      <w:bookmarkEnd w:id="215"/>
    </w:p>
    <w:p w:rsidR="004C4D0F" w:rsidRDefault="004C4D0F" w:rsidP="00495AE5">
      <w:pPr>
        <w:widowControl w:val="0"/>
        <w:suppressAutoHyphens/>
        <w:spacing w:before="120" w:after="240"/>
        <w:jc w:val="both"/>
        <w:rPr>
          <w:rFonts w:eastAsia="Times New Roman"/>
          <w:szCs w:val="24"/>
          <w:lang w:eastAsia="ru-RU"/>
        </w:rPr>
      </w:pPr>
      <w:bookmarkStart w:id="217" w:name="_Toc391492045"/>
      <w:bookmarkStart w:id="218" w:name="_Toc391493689"/>
      <w:r w:rsidRPr="00301C1F">
        <w:rPr>
          <w:rFonts w:ascii="Arial" w:eastAsia="Times New Roman" w:hAnsi="Arial" w:cs="Arial"/>
          <w:b/>
          <w:i/>
          <w:snapToGrid w:val="0"/>
          <w:sz w:val="20"/>
          <w:szCs w:val="20"/>
          <w:lang w:eastAsia="ru-RU"/>
        </w:rPr>
        <w:t>ПОЖАРНАЯ БЕЗОПАСНОСТЬ ОБЪЕКТА</w:t>
      </w:r>
      <w:r w:rsidRPr="00301C1F">
        <w:rPr>
          <w:rFonts w:eastAsia="Times New Roman"/>
          <w:szCs w:val="24"/>
          <w:lang w:eastAsia="ru-RU"/>
        </w:rPr>
        <w:t xml:space="preserve"> – состояние объекта, при котором с установленной вероятностью исключается возможность возникновения и развития пожара и воздействия на людей опасных факторов пожара, а также обеспечивается защита материальных ценностей.</w:t>
      </w:r>
      <w:bookmarkEnd w:id="217"/>
      <w:bookmarkEnd w:id="218"/>
    </w:p>
    <w:p w:rsidR="007E4C63" w:rsidRPr="00D665A2" w:rsidRDefault="007E4C63" w:rsidP="007E4C63">
      <w:pPr>
        <w:spacing w:after="240"/>
        <w:ind w:right="-6"/>
        <w:jc w:val="both"/>
        <w:rPr>
          <w:rFonts w:ascii="Arial" w:eastAsia="Times New Roman" w:hAnsi="Arial" w:cs="Arial"/>
          <w:b/>
          <w:i/>
          <w:snapToGrid w:val="0"/>
          <w:sz w:val="20"/>
          <w:szCs w:val="20"/>
          <w:lang w:eastAsia="ru-RU"/>
        </w:rPr>
      </w:pPr>
      <w:bookmarkStart w:id="219" w:name="_Toc391492077"/>
      <w:bookmarkStart w:id="220" w:name="_Toc391493721"/>
      <w:r w:rsidRPr="00631158">
        <w:rPr>
          <w:rFonts w:ascii="Arial" w:eastAsia="Times New Roman" w:hAnsi="Arial" w:cs="Arial"/>
          <w:b/>
          <w:i/>
          <w:snapToGrid w:val="0"/>
          <w:sz w:val="20"/>
          <w:szCs w:val="20"/>
          <w:lang w:eastAsia="ru-RU"/>
        </w:rPr>
        <w:t xml:space="preserve">ПОДРАЗДЕЛЕНИЯ ПОЖАРНОЙ ОХРАНЫ ОБЪЕКТА – </w:t>
      </w:r>
      <w:r w:rsidRPr="00631158">
        <w:rPr>
          <w:rFonts w:eastAsia="Times New Roman"/>
          <w:snapToGrid w:val="0"/>
          <w:szCs w:val="24"/>
          <w:lang w:eastAsia="ru-RU"/>
        </w:rPr>
        <w:t xml:space="preserve">структурные подразделения ООО «РН - Пожарная безопасность», а также другие организации оказывающие услуги Обществу </w:t>
      </w:r>
      <w:r w:rsidRPr="00631158">
        <w:t xml:space="preserve">по тушению и предупреждению пожаров. </w:t>
      </w:r>
      <w:bookmarkEnd w:id="219"/>
      <w:bookmarkEnd w:id="220"/>
    </w:p>
    <w:p w:rsidR="00582B05" w:rsidRPr="00D665A2" w:rsidRDefault="004C4D0F" w:rsidP="00582B05">
      <w:pPr>
        <w:spacing w:after="240"/>
        <w:ind w:right="-6"/>
        <w:jc w:val="both"/>
        <w:rPr>
          <w:rFonts w:eastAsia="Times New Roman"/>
          <w:snapToGrid w:val="0"/>
          <w:szCs w:val="24"/>
          <w:lang w:eastAsia="ru-RU"/>
        </w:rPr>
      </w:pPr>
      <w:bookmarkStart w:id="221" w:name="_Toc391492047"/>
      <w:bookmarkStart w:id="222" w:name="_Toc391493691"/>
      <w:r w:rsidRPr="00301C1F">
        <w:rPr>
          <w:rFonts w:ascii="Arial" w:eastAsia="Times New Roman" w:hAnsi="Arial" w:cs="Arial"/>
          <w:b/>
          <w:i/>
          <w:snapToGrid w:val="0"/>
          <w:sz w:val="20"/>
          <w:szCs w:val="20"/>
          <w:lang w:eastAsia="ru-RU"/>
        </w:rPr>
        <w:t>ПОЖАРНО-ТЕХНИЧЕСКИЙ МИНИМУМ</w:t>
      </w:r>
      <w:r w:rsidRPr="00301C1F">
        <w:rPr>
          <w:rFonts w:eastAsia="Times New Roman"/>
          <w:szCs w:val="24"/>
          <w:lang w:eastAsia="ru-RU"/>
        </w:rPr>
        <w:t xml:space="preserve"> – вид обучения руководителей, специалистов</w:t>
      </w:r>
      <w:r w:rsidR="00901861">
        <w:rPr>
          <w:rFonts w:eastAsia="Times New Roman"/>
          <w:szCs w:val="24"/>
          <w:lang w:eastAsia="ru-RU"/>
        </w:rPr>
        <w:t xml:space="preserve"> и работников объектов с повышенной пожарной опасностью с целью повышения общих технических знаний пожарной безопасности, вытекающих из особенностей из </w:t>
      </w:r>
      <w:r w:rsidR="00901861">
        <w:rPr>
          <w:rFonts w:eastAsia="Times New Roman"/>
          <w:szCs w:val="24"/>
          <w:lang w:eastAsia="ru-RU"/>
        </w:rPr>
        <w:lastRenderedPageBreak/>
        <w:t xml:space="preserve">технологических процессов производства, детального обучения работников способам использования имеющихся средств пожаротушения. </w:t>
      </w:r>
      <w:r w:rsidRPr="00301C1F">
        <w:rPr>
          <w:rFonts w:eastAsia="Times New Roman"/>
          <w:szCs w:val="24"/>
          <w:lang w:eastAsia="ru-RU"/>
        </w:rPr>
        <w:t xml:space="preserve"> </w:t>
      </w:r>
      <w:bookmarkEnd w:id="221"/>
      <w:bookmarkEnd w:id="222"/>
    </w:p>
    <w:p w:rsidR="004C4D0F" w:rsidRDefault="004C4D0F" w:rsidP="00495AE5">
      <w:pPr>
        <w:widowControl w:val="0"/>
        <w:suppressAutoHyphens/>
        <w:spacing w:before="120" w:after="240"/>
        <w:jc w:val="both"/>
        <w:rPr>
          <w:rFonts w:eastAsia="Times New Roman"/>
          <w:szCs w:val="24"/>
          <w:lang w:eastAsia="ru-RU"/>
        </w:rPr>
      </w:pPr>
      <w:bookmarkStart w:id="223" w:name="_Toc391492048"/>
      <w:bookmarkStart w:id="224" w:name="_Toc391493692"/>
      <w:r w:rsidRPr="00301C1F">
        <w:rPr>
          <w:rFonts w:ascii="Arial" w:eastAsia="Times New Roman" w:hAnsi="Arial" w:cs="Arial"/>
          <w:b/>
          <w:i/>
          <w:snapToGrid w:val="0"/>
          <w:sz w:val="20"/>
          <w:szCs w:val="20"/>
          <w:lang w:eastAsia="ru-RU"/>
        </w:rPr>
        <w:t>ПРАВИЛА ПОЖАРНОЙ БЕЗОПАСНОСТИ</w:t>
      </w:r>
      <w:r w:rsidRPr="00301C1F">
        <w:rPr>
          <w:rFonts w:eastAsia="Times New Roman"/>
          <w:szCs w:val="24"/>
          <w:lang w:eastAsia="ru-RU"/>
        </w:rPr>
        <w:t xml:space="preserve"> – 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bookmarkEnd w:id="223"/>
      <w:bookmarkEnd w:id="224"/>
    </w:p>
    <w:p w:rsidR="004C4D0F" w:rsidRDefault="004C4D0F" w:rsidP="00495AE5">
      <w:pPr>
        <w:widowControl w:val="0"/>
        <w:suppressAutoHyphens/>
        <w:spacing w:before="120" w:after="240"/>
        <w:jc w:val="both"/>
        <w:rPr>
          <w:rFonts w:eastAsia="Times New Roman"/>
          <w:szCs w:val="24"/>
          <w:lang w:eastAsia="ru-RU"/>
        </w:rPr>
      </w:pPr>
      <w:bookmarkStart w:id="225" w:name="_Toc391492050"/>
      <w:bookmarkStart w:id="226" w:name="_Toc391493694"/>
      <w:bookmarkEnd w:id="216"/>
      <w:r w:rsidRPr="00301C1F">
        <w:rPr>
          <w:rFonts w:ascii="Arial" w:eastAsia="Times New Roman" w:hAnsi="Arial" w:cs="Arial"/>
          <w:b/>
          <w:i/>
          <w:snapToGrid w:val="0"/>
          <w:sz w:val="20"/>
          <w:szCs w:val="20"/>
          <w:lang w:eastAsia="ru-RU"/>
        </w:rPr>
        <w:t>СИСТЕМА ОБЕСПЕЧЕНИЯ ПОЖАРНОЙ БЕЗОПАСНОСТИ</w:t>
      </w:r>
      <w:r w:rsidRPr="00301C1F">
        <w:rPr>
          <w:rFonts w:eastAsia="Times New Roman"/>
          <w:szCs w:val="24"/>
          <w:lang w:eastAsia="ru-RU"/>
        </w:rPr>
        <w:t xml:space="preserve"> - 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bookmarkEnd w:id="225"/>
      <w:bookmarkEnd w:id="226"/>
    </w:p>
    <w:p w:rsidR="004C4D0F" w:rsidRDefault="004C4D0F" w:rsidP="00495AE5">
      <w:pPr>
        <w:widowControl w:val="0"/>
        <w:suppressAutoHyphens/>
        <w:spacing w:before="120" w:after="240"/>
        <w:jc w:val="both"/>
        <w:rPr>
          <w:rFonts w:eastAsia="Times New Roman"/>
          <w:szCs w:val="24"/>
          <w:lang w:eastAsia="ru-RU"/>
        </w:rPr>
      </w:pPr>
      <w:bookmarkStart w:id="227" w:name="_Toc391492051"/>
      <w:bookmarkStart w:id="228" w:name="_Toc391493695"/>
      <w:r w:rsidRPr="00301C1F">
        <w:rPr>
          <w:rFonts w:ascii="Arial" w:eastAsia="Times New Roman" w:hAnsi="Arial" w:cs="Arial"/>
          <w:b/>
          <w:i/>
          <w:snapToGrid w:val="0"/>
          <w:sz w:val="20"/>
          <w:szCs w:val="20"/>
          <w:lang w:eastAsia="ru-RU"/>
        </w:rPr>
        <w:t>СИСТЕМА ПРОТИВОПОЖАРНОЙ ЗАЩИТЫ</w:t>
      </w:r>
      <w:r w:rsidRPr="00301C1F">
        <w:rPr>
          <w:rFonts w:eastAsia="Times New Roman"/>
          <w:szCs w:val="24"/>
          <w:lang w:eastAsia="ru-RU"/>
        </w:rPr>
        <w:t xml:space="preserve"> – 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 защиты (продукцию).</w:t>
      </w:r>
      <w:bookmarkStart w:id="229" w:name="_Toc388011220"/>
      <w:bookmarkStart w:id="230" w:name="_Toc388017108"/>
      <w:bookmarkStart w:id="231" w:name="_Toc388313188"/>
      <w:bookmarkEnd w:id="227"/>
      <w:bookmarkEnd w:id="228"/>
    </w:p>
    <w:p w:rsidR="004C4D0F" w:rsidRPr="00301C1F" w:rsidRDefault="004C4D0F" w:rsidP="00495AE5">
      <w:pPr>
        <w:widowControl w:val="0"/>
        <w:spacing w:before="120" w:after="240"/>
        <w:jc w:val="both"/>
        <w:rPr>
          <w:rFonts w:eastAsia="Times New Roman"/>
          <w:snapToGrid w:val="0"/>
          <w:szCs w:val="24"/>
          <w:lang w:eastAsia="ru-RU"/>
        </w:rPr>
      </w:pPr>
      <w:bookmarkStart w:id="232" w:name="_Toc388313195"/>
      <w:bookmarkStart w:id="233" w:name="_Toc391492052"/>
      <w:bookmarkStart w:id="234" w:name="_Toc391493696"/>
      <w:bookmarkEnd w:id="229"/>
      <w:bookmarkEnd w:id="230"/>
      <w:bookmarkEnd w:id="231"/>
      <w:r w:rsidRPr="00301C1F">
        <w:rPr>
          <w:rFonts w:ascii="Arial" w:eastAsia="Times New Roman" w:hAnsi="Arial" w:cs="Arial"/>
          <w:b/>
          <w:i/>
          <w:snapToGrid w:val="0"/>
          <w:sz w:val="20"/>
          <w:szCs w:val="20"/>
          <w:lang w:eastAsia="ru-RU"/>
        </w:rPr>
        <w:t>СИСТЕМА ВОДЯНОГО ОХЛАЖДЕНИЯ</w:t>
      </w:r>
      <w:r w:rsidRPr="00301C1F">
        <w:rPr>
          <w:rFonts w:eastAsia="Times New Roman"/>
          <w:b/>
          <w:bCs/>
          <w:snapToGrid w:val="0"/>
          <w:szCs w:val="24"/>
          <w:lang w:eastAsia="ru-RU"/>
        </w:rPr>
        <w:t xml:space="preserve"> - </w:t>
      </w:r>
      <w:r w:rsidRPr="00301C1F">
        <w:rPr>
          <w:rFonts w:eastAsia="Times New Roman"/>
          <w:bCs/>
          <w:snapToGrid w:val="0"/>
          <w:szCs w:val="24"/>
          <w:lang w:eastAsia="ru-RU"/>
        </w:rPr>
        <w:t>с</w:t>
      </w:r>
      <w:r w:rsidRPr="00301C1F">
        <w:rPr>
          <w:rFonts w:eastAsia="Times New Roman"/>
          <w:snapToGrid w:val="0"/>
          <w:szCs w:val="24"/>
          <w:lang w:eastAsia="ru-RU"/>
        </w:rPr>
        <w:t>овокупность установок водяного охлаждения, интегрированных посредством единых сетей трубопроводов, насосной станции пожаротушения, источников водоснабжения, средств автоматики и автоматизации.</w:t>
      </w:r>
      <w:bookmarkEnd w:id="232"/>
      <w:bookmarkEnd w:id="233"/>
      <w:bookmarkEnd w:id="234"/>
    </w:p>
    <w:p w:rsidR="004C4D0F" w:rsidRPr="00301C1F" w:rsidRDefault="004C4D0F" w:rsidP="00495AE5">
      <w:pPr>
        <w:widowControl w:val="0"/>
        <w:spacing w:before="120" w:after="240"/>
        <w:jc w:val="both"/>
        <w:rPr>
          <w:rFonts w:eastAsia="Times New Roman"/>
          <w:snapToGrid w:val="0"/>
          <w:szCs w:val="24"/>
          <w:lang w:eastAsia="ru-RU"/>
        </w:rPr>
      </w:pPr>
      <w:bookmarkStart w:id="235" w:name="_Toc388313196"/>
      <w:bookmarkStart w:id="236" w:name="_Toc391492053"/>
      <w:bookmarkStart w:id="237" w:name="_Toc391493697"/>
      <w:r w:rsidRPr="00301C1F">
        <w:rPr>
          <w:rFonts w:ascii="Arial" w:eastAsia="Times New Roman" w:hAnsi="Arial" w:cs="Arial"/>
          <w:b/>
          <w:i/>
          <w:snapToGrid w:val="0"/>
          <w:sz w:val="20"/>
          <w:szCs w:val="20"/>
          <w:lang w:eastAsia="ru-RU"/>
        </w:rPr>
        <w:t>СИСТЕМА ПЕННОГО ПОЖАРОТУШЕНИЯ</w:t>
      </w:r>
      <w:r w:rsidRPr="00301C1F">
        <w:rPr>
          <w:rFonts w:eastAsia="Times New Roman"/>
          <w:b/>
          <w:bCs/>
          <w:snapToGrid w:val="0"/>
          <w:szCs w:val="24"/>
          <w:lang w:eastAsia="ru-RU"/>
        </w:rPr>
        <w:t xml:space="preserve"> - </w:t>
      </w:r>
      <w:r w:rsidRPr="00301C1F">
        <w:rPr>
          <w:rFonts w:eastAsia="Times New Roman"/>
          <w:bCs/>
          <w:snapToGrid w:val="0"/>
          <w:szCs w:val="24"/>
          <w:lang w:eastAsia="ru-RU"/>
        </w:rPr>
        <w:t>с</w:t>
      </w:r>
      <w:r w:rsidRPr="00301C1F">
        <w:rPr>
          <w:rFonts w:eastAsia="Times New Roman"/>
          <w:snapToGrid w:val="0"/>
          <w:szCs w:val="24"/>
          <w:lang w:eastAsia="ru-RU"/>
        </w:rPr>
        <w:t>овокупность установок пенного пожаротушения, интегрированных с помощью единых сетей трубопроводов, насосной станции пожаротушения, источников водоснабжения, средств автоматики и автоматизации.</w:t>
      </w:r>
      <w:bookmarkEnd w:id="235"/>
      <w:bookmarkEnd w:id="236"/>
      <w:bookmarkEnd w:id="237"/>
    </w:p>
    <w:p w:rsidR="004C4D0F" w:rsidRPr="00301C1F" w:rsidRDefault="004C4D0F" w:rsidP="00495AE5">
      <w:pPr>
        <w:widowControl w:val="0"/>
        <w:spacing w:before="120" w:after="240"/>
        <w:jc w:val="both"/>
        <w:rPr>
          <w:rFonts w:eastAsia="Times New Roman"/>
          <w:snapToGrid w:val="0"/>
          <w:szCs w:val="24"/>
          <w:lang w:eastAsia="ru-RU"/>
        </w:rPr>
      </w:pPr>
      <w:bookmarkStart w:id="238" w:name="_Toc388313174"/>
      <w:bookmarkStart w:id="239" w:name="_Toc391492054"/>
      <w:bookmarkStart w:id="240" w:name="_Toc391493698"/>
      <w:bookmarkStart w:id="241" w:name="_Toc388011208"/>
      <w:bookmarkStart w:id="242" w:name="_Toc388017096"/>
      <w:bookmarkStart w:id="243" w:name="_Toc388313166"/>
      <w:r w:rsidRPr="00301C1F">
        <w:rPr>
          <w:rFonts w:ascii="Arial" w:eastAsia="Times New Roman" w:hAnsi="Arial" w:cs="Arial"/>
          <w:b/>
          <w:i/>
          <w:snapToGrid w:val="0"/>
          <w:sz w:val="20"/>
          <w:szCs w:val="20"/>
          <w:lang w:eastAsia="ru-RU"/>
        </w:rPr>
        <w:t>ЭВАКУАЦИЯ</w:t>
      </w:r>
      <w:r w:rsidRPr="00301C1F">
        <w:rPr>
          <w:rFonts w:eastAsia="Times New Roman"/>
          <w:b/>
          <w:i/>
          <w:snapToGrid w:val="0"/>
          <w:szCs w:val="24"/>
          <w:lang w:eastAsia="ru-RU"/>
        </w:rPr>
        <w:t xml:space="preserve"> </w:t>
      </w:r>
      <w:r w:rsidRPr="00301C1F">
        <w:rPr>
          <w:rFonts w:eastAsia="Times New Roman"/>
          <w:snapToGrid w:val="0"/>
          <w:szCs w:val="24"/>
          <w:lang w:eastAsia="ru-RU"/>
        </w:rPr>
        <w:t>– процесс организованного самостоятельного движения людей непосредственно наружу или в безопасную зону из помещений, в которых имеется возможность воздействия на людей опасных факторов пожара.</w:t>
      </w:r>
      <w:bookmarkEnd w:id="238"/>
      <w:bookmarkEnd w:id="239"/>
      <w:bookmarkEnd w:id="240"/>
    </w:p>
    <w:p w:rsidR="00C35624" w:rsidRPr="005251A0" w:rsidRDefault="004C4D0F" w:rsidP="00495AE5">
      <w:pPr>
        <w:keepNext/>
        <w:tabs>
          <w:tab w:val="left" w:pos="9355"/>
        </w:tabs>
        <w:spacing w:before="120" w:after="240"/>
        <w:jc w:val="both"/>
        <w:outlineLvl w:val="1"/>
        <w:rPr>
          <w:rFonts w:eastAsia="Times New Roman"/>
          <w:snapToGrid w:val="0"/>
          <w:color w:val="000001"/>
          <w:szCs w:val="24"/>
          <w:lang w:eastAsia="ru-RU"/>
        </w:rPr>
        <w:sectPr w:rsidR="00C35624" w:rsidRPr="005251A0" w:rsidSect="00EF7B17">
          <w:headerReference w:type="default" r:id="rId15"/>
          <w:pgSz w:w="11906" w:h="16838" w:code="9"/>
          <w:pgMar w:top="510" w:right="1021" w:bottom="567" w:left="1247" w:header="737" w:footer="680" w:gutter="0"/>
          <w:cols w:space="708"/>
          <w:docGrid w:linePitch="360"/>
        </w:sectPr>
      </w:pPr>
      <w:bookmarkStart w:id="244" w:name="_Toc391492055"/>
      <w:bookmarkStart w:id="245" w:name="_Toc391493699"/>
      <w:r w:rsidRPr="009C1BD4">
        <w:rPr>
          <w:rFonts w:ascii="Arial" w:eastAsia="Times New Roman" w:hAnsi="Arial" w:cs="Arial"/>
          <w:b/>
          <w:i/>
          <w:snapToGrid w:val="0"/>
          <w:sz w:val="20"/>
          <w:szCs w:val="20"/>
          <w:lang w:eastAsia="ru-RU"/>
        </w:rPr>
        <w:t>ЭВАКУАЦИОННЫЕ ЗНАКИ ПОЖАРНОЙ БЕЗОПАСНОСТИ</w:t>
      </w:r>
      <w:r w:rsidRPr="00301C1F">
        <w:rPr>
          <w:rFonts w:eastAsia="Times New Roman"/>
          <w:b/>
          <w:bCs/>
          <w:snapToGrid w:val="0"/>
          <w:color w:val="000001"/>
          <w:sz w:val="28"/>
          <w:szCs w:val="24"/>
          <w:lang w:eastAsia="ru-RU"/>
        </w:rPr>
        <w:t xml:space="preserve"> </w:t>
      </w:r>
      <w:r w:rsidRPr="00301C1F">
        <w:rPr>
          <w:rFonts w:eastAsia="Times New Roman"/>
          <w:b/>
          <w:bCs/>
          <w:snapToGrid w:val="0"/>
          <w:color w:val="000001"/>
          <w:szCs w:val="24"/>
          <w:lang w:eastAsia="ru-RU"/>
        </w:rPr>
        <w:t>- з</w:t>
      </w:r>
      <w:r w:rsidRPr="00301C1F">
        <w:rPr>
          <w:rFonts w:eastAsia="Times New Roman"/>
          <w:snapToGrid w:val="0"/>
          <w:color w:val="000001"/>
          <w:szCs w:val="24"/>
          <w:lang w:eastAsia="ru-RU"/>
        </w:rPr>
        <w:t>наки пожарной безопасности, предназначенные для регулирования поведения людей при пожаре в целях обеспечения их безопасной эвакуации, в том числе световые пожарные оповещатели</w:t>
      </w:r>
      <w:bookmarkEnd w:id="241"/>
      <w:bookmarkEnd w:id="242"/>
      <w:bookmarkEnd w:id="243"/>
      <w:r w:rsidR="002D3DA7">
        <w:rPr>
          <w:rFonts w:eastAsia="Times New Roman"/>
          <w:snapToGrid w:val="0"/>
          <w:color w:val="000001"/>
          <w:szCs w:val="24"/>
          <w:lang w:eastAsia="ru-RU"/>
        </w:rPr>
        <w:t>.</w:t>
      </w:r>
      <w:bookmarkEnd w:id="244"/>
      <w:bookmarkEnd w:id="245"/>
    </w:p>
    <w:p w:rsidR="004C4D0F" w:rsidRDefault="00BD3156" w:rsidP="005F460C">
      <w:pPr>
        <w:pStyle w:val="10"/>
        <w:numPr>
          <w:ilvl w:val="0"/>
          <w:numId w:val="6"/>
        </w:numPr>
        <w:tabs>
          <w:tab w:val="left" w:pos="284"/>
        </w:tabs>
        <w:spacing w:before="0" w:after="200"/>
        <w:ind w:left="0" w:firstLine="0"/>
        <w:rPr>
          <w:bCs w:val="0"/>
          <w:caps/>
        </w:rPr>
      </w:pPr>
      <w:bookmarkStart w:id="246" w:name="_Toc391491880"/>
      <w:bookmarkStart w:id="247" w:name="_Toc391492056"/>
      <w:bookmarkStart w:id="248" w:name="_Toc391493700"/>
      <w:r w:rsidRPr="00BD3156">
        <w:rPr>
          <w:bCs w:val="0"/>
          <w:caps/>
        </w:rPr>
        <w:lastRenderedPageBreak/>
        <w:t>ОБОЗНАЧЕНИЯ И СОКРАЩЕНИЯ</w:t>
      </w:r>
      <w:bookmarkEnd w:id="246"/>
      <w:bookmarkEnd w:id="247"/>
      <w:bookmarkEnd w:id="248"/>
    </w:p>
    <w:p w:rsidR="001D12FD" w:rsidRPr="00D665A2" w:rsidRDefault="002211B4" w:rsidP="00073B39">
      <w:pPr>
        <w:spacing w:after="240"/>
        <w:ind w:right="-6"/>
        <w:jc w:val="both"/>
        <w:rPr>
          <w:rFonts w:ascii="Arial" w:eastAsia="Times New Roman" w:hAnsi="Arial" w:cs="Arial"/>
          <w:b/>
          <w:i/>
          <w:snapToGrid w:val="0"/>
          <w:sz w:val="20"/>
          <w:szCs w:val="20"/>
          <w:lang w:eastAsia="ru-RU"/>
        </w:rPr>
      </w:pPr>
      <w:bookmarkStart w:id="249" w:name="_Toc391492057"/>
      <w:bookmarkStart w:id="250" w:name="_Toc391493701"/>
      <w:r>
        <w:rPr>
          <w:rFonts w:ascii="Arial" w:eastAsia="Times New Roman" w:hAnsi="Arial" w:cs="Arial"/>
          <w:b/>
          <w:i/>
          <w:snapToGrid w:val="0"/>
          <w:sz w:val="20"/>
          <w:szCs w:val="20"/>
          <w:lang w:eastAsia="ru-RU"/>
        </w:rPr>
        <w:t>А</w:t>
      </w:r>
      <w:r w:rsidR="001D12FD" w:rsidRPr="00D665A2">
        <w:rPr>
          <w:rFonts w:ascii="Arial" w:eastAsia="Times New Roman" w:hAnsi="Arial" w:cs="Arial"/>
          <w:b/>
          <w:i/>
          <w:snapToGrid w:val="0"/>
          <w:sz w:val="20"/>
          <w:szCs w:val="20"/>
          <w:lang w:eastAsia="ru-RU"/>
        </w:rPr>
        <w:t xml:space="preserve">ПС </w:t>
      </w:r>
      <w:r w:rsidR="001D12FD">
        <w:rPr>
          <w:rFonts w:ascii="Arial" w:eastAsia="Times New Roman" w:hAnsi="Arial" w:cs="Arial"/>
          <w:snapToGrid w:val="0"/>
          <w:sz w:val="20"/>
          <w:szCs w:val="20"/>
          <w:lang w:eastAsia="ru-RU"/>
        </w:rPr>
        <w:t>–</w:t>
      </w:r>
      <w:r w:rsidR="001D12FD" w:rsidRPr="00D665A2">
        <w:rPr>
          <w:rFonts w:ascii="Arial" w:eastAsia="Times New Roman" w:hAnsi="Arial" w:cs="Arial"/>
          <w:b/>
          <w:i/>
          <w:snapToGrid w:val="0"/>
          <w:sz w:val="20"/>
          <w:szCs w:val="20"/>
          <w:lang w:eastAsia="ru-RU"/>
        </w:rPr>
        <w:t xml:space="preserve"> </w:t>
      </w:r>
      <w:r>
        <w:rPr>
          <w:rFonts w:eastAsia="Times New Roman"/>
          <w:snapToGrid w:val="0"/>
          <w:szCs w:val="24"/>
          <w:lang w:eastAsia="ru-RU"/>
        </w:rPr>
        <w:t>автоматическая  пожарная</w:t>
      </w:r>
      <w:r w:rsidR="001D12FD" w:rsidRPr="00D665A2">
        <w:rPr>
          <w:rFonts w:eastAsia="Times New Roman"/>
          <w:snapToGrid w:val="0"/>
          <w:szCs w:val="24"/>
          <w:lang w:eastAsia="ru-RU"/>
        </w:rPr>
        <w:t xml:space="preserve"> сигнализации.</w:t>
      </w:r>
      <w:bookmarkEnd w:id="249"/>
      <w:bookmarkEnd w:id="250"/>
    </w:p>
    <w:p w:rsidR="001D12FD" w:rsidRPr="00D665A2" w:rsidRDefault="002211B4" w:rsidP="00073B39">
      <w:pPr>
        <w:spacing w:after="240"/>
        <w:ind w:right="-6"/>
        <w:jc w:val="both"/>
        <w:rPr>
          <w:rFonts w:ascii="Arial" w:eastAsia="Times New Roman" w:hAnsi="Arial" w:cs="Arial"/>
          <w:b/>
          <w:i/>
          <w:snapToGrid w:val="0"/>
          <w:sz w:val="20"/>
          <w:szCs w:val="20"/>
          <w:lang w:eastAsia="ru-RU"/>
        </w:rPr>
      </w:pPr>
      <w:bookmarkStart w:id="251" w:name="_Toc391492058"/>
      <w:bookmarkStart w:id="252" w:name="_Toc391493702"/>
      <w:r>
        <w:rPr>
          <w:rFonts w:ascii="Arial" w:eastAsia="Times New Roman" w:hAnsi="Arial" w:cs="Arial"/>
          <w:b/>
          <w:i/>
          <w:snapToGrid w:val="0"/>
          <w:sz w:val="20"/>
          <w:szCs w:val="20"/>
          <w:lang w:eastAsia="ru-RU"/>
        </w:rPr>
        <w:t>АУ</w:t>
      </w:r>
      <w:r w:rsidR="001D12FD" w:rsidRPr="00D665A2">
        <w:rPr>
          <w:rFonts w:ascii="Arial" w:eastAsia="Times New Roman" w:hAnsi="Arial" w:cs="Arial"/>
          <w:b/>
          <w:i/>
          <w:snapToGrid w:val="0"/>
          <w:sz w:val="20"/>
          <w:szCs w:val="20"/>
          <w:lang w:eastAsia="ru-RU"/>
        </w:rPr>
        <w:t xml:space="preserve">ПТ </w:t>
      </w:r>
      <w:r w:rsidR="001D12FD">
        <w:rPr>
          <w:rFonts w:ascii="Arial" w:eastAsia="Times New Roman" w:hAnsi="Arial" w:cs="Arial"/>
          <w:snapToGrid w:val="0"/>
          <w:sz w:val="20"/>
          <w:szCs w:val="20"/>
          <w:lang w:eastAsia="ru-RU"/>
        </w:rPr>
        <w:t xml:space="preserve">– </w:t>
      </w:r>
      <w:r>
        <w:rPr>
          <w:rFonts w:eastAsia="Times New Roman"/>
          <w:snapToGrid w:val="0"/>
          <w:szCs w:val="24"/>
          <w:lang w:eastAsia="ru-RU"/>
        </w:rPr>
        <w:t>автоматическая установка</w:t>
      </w:r>
      <w:r w:rsidR="001D12FD" w:rsidRPr="00D665A2">
        <w:rPr>
          <w:rFonts w:eastAsia="Times New Roman"/>
          <w:snapToGrid w:val="0"/>
          <w:szCs w:val="24"/>
          <w:lang w:eastAsia="ru-RU"/>
        </w:rPr>
        <w:t xml:space="preserve"> пожаротушения.</w:t>
      </w:r>
      <w:bookmarkEnd w:id="251"/>
      <w:bookmarkEnd w:id="252"/>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53" w:name="_Toc391492059"/>
      <w:bookmarkStart w:id="254" w:name="_Toc391493703"/>
      <w:r w:rsidRPr="00D665A2">
        <w:rPr>
          <w:rFonts w:ascii="Arial" w:eastAsia="Times New Roman" w:hAnsi="Arial" w:cs="Arial"/>
          <w:b/>
          <w:i/>
          <w:snapToGrid w:val="0"/>
          <w:sz w:val="20"/>
          <w:szCs w:val="20"/>
          <w:lang w:eastAsia="ru-RU"/>
        </w:rPr>
        <w:t xml:space="preserve">ГГ – </w:t>
      </w:r>
      <w:r w:rsidRPr="00D665A2">
        <w:rPr>
          <w:rFonts w:eastAsia="Times New Roman"/>
          <w:snapToGrid w:val="0"/>
          <w:szCs w:val="24"/>
          <w:lang w:eastAsia="ru-RU"/>
        </w:rPr>
        <w:t>горючие газы.</w:t>
      </w:r>
      <w:bookmarkEnd w:id="253"/>
      <w:bookmarkEnd w:id="254"/>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55" w:name="_Toc391492060"/>
      <w:bookmarkStart w:id="256" w:name="_Toc391493704"/>
      <w:r w:rsidRPr="00D665A2">
        <w:rPr>
          <w:rFonts w:ascii="Arial" w:eastAsia="Times New Roman" w:hAnsi="Arial" w:cs="Arial"/>
          <w:b/>
          <w:i/>
          <w:snapToGrid w:val="0"/>
          <w:sz w:val="20"/>
          <w:szCs w:val="20"/>
          <w:lang w:eastAsia="ru-RU"/>
        </w:rPr>
        <w:t xml:space="preserve">ГЖ – </w:t>
      </w:r>
      <w:r w:rsidRPr="00D665A2">
        <w:rPr>
          <w:rFonts w:eastAsia="Times New Roman"/>
          <w:snapToGrid w:val="0"/>
          <w:szCs w:val="24"/>
          <w:lang w:eastAsia="ru-RU"/>
        </w:rPr>
        <w:t>горючие жидкости.</w:t>
      </w:r>
      <w:bookmarkEnd w:id="255"/>
      <w:bookmarkEnd w:id="256"/>
      <w:r w:rsidRPr="00D665A2">
        <w:rPr>
          <w:rFonts w:ascii="Arial" w:eastAsia="Times New Roman" w:hAnsi="Arial" w:cs="Arial"/>
          <w:b/>
          <w:i/>
          <w:snapToGrid w:val="0"/>
          <w:sz w:val="20"/>
          <w:szCs w:val="20"/>
          <w:lang w:eastAsia="ru-RU"/>
        </w:rPr>
        <w:t xml:space="preserve"> </w:t>
      </w:r>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57" w:name="_Toc391492063"/>
      <w:bookmarkStart w:id="258" w:name="_Toc391493707"/>
      <w:r w:rsidRPr="00D665A2">
        <w:rPr>
          <w:rFonts w:ascii="Arial" w:eastAsia="Times New Roman" w:hAnsi="Arial" w:cs="Arial"/>
          <w:b/>
          <w:i/>
          <w:snapToGrid w:val="0"/>
          <w:sz w:val="20"/>
          <w:szCs w:val="20"/>
          <w:lang w:eastAsia="ru-RU"/>
        </w:rPr>
        <w:t xml:space="preserve">ЛВЖ – </w:t>
      </w:r>
      <w:r w:rsidRPr="00D665A2">
        <w:rPr>
          <w:rFonts w:eastAsia="Times New Roman"/>
          <w:snapToGrid w:val="0"/>
          <w:szCs w:val="24"/>
          <w:lang w:eastAsia="ru-RU"/>
        </w:rPr>
        <w:t>легко воспламеняющиеся жидкости.</w:t>
      </w:r>
      <w:bookmarkEnd w:id="257"/>
      <w:bookmarkEnd w:id="258"/>
    </w:p>
    <w:p w:rsidR="001D12FD" w:rsidRPr="000A400F" w:rsidRDefault="001D12FD" w:rsidP="00073B39">
      <w:pPr>
        <w:spacing w:after="240"/>
        <w:ind w:right="-6"/>
        <w:jc w:val="both"/>
        <w:rPr>
          <w:rFonts w:eastAsia="Times New Roman"/>
          <w:i/>
          <w:snapToGrid w:val="0"/>
          <w:sz w:val="20"/>
          <w:szCs w:val="20"/>
          <w:lang w:eastAsia="ru-RU"/>
        </w:rPr>
      </w:pPr>
      <w:bookmarkStart w:id="259" w:name="_Toc391492064"/>
      <w:bookmarkStart w:id="260" w:name="_Toc391493708"/>
      <w:r w:rsidRPr="00D665A2">
        <w:rPr>
          <w:rFonts w:ascii="Arial" w:eastAsia="Times New Roman" w:hAnsi="Arial" w:cs="Arial"/>
          <w:b/>
          <w:i/>
          <w:snapToGrid w:val="0"/>
          <w:sz w:val="20"/>
          <w:szCs w:val="20"/>
          <w:lang w:eastAsia="ru-RU"/>
        </w:rPr>
        <w:t xml:space="preserve">НПС – </w:t>
      </w:r>
      <w:r w:rsidR="000A400F" w:rsidRPr="000A400F">
        <w:rPr>
          <w:rFonts w:eastAsia="Times New Roman"/>
          <w:snapToGrid w:val="0"/>
          <w:szCs w:val="24"/>
          <w:lang w:eastAsia="ru-RU"/>
        </w:rPr>
        <w:t xml:space="preserve">нефтеперекачивающая </w:t>
      </w:r>
      <w:r w:rsidRPr="000A400F">
        <w:rPr>
          <w:rFonts w:eastAsia="Times New Roman"/>
          <w:snapToGrid w:val="0"/>
          <w:szCs w:val="24"/>
          <w:lang w:eastAsia="ru-RU"/>
        </w:rPr>
        <w:t>станция.</w:t>
      </w:r>
      <w:bookmarkEnd w:id="259"/>
      <w:bookmarkEnd w:id="260"/>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61" w:name="_Toc391492067"/>
      <w:bookmarkStart w:id="262" w:name="_Toc391493711"/>
      <w:r w:rsidRPr="00D665A2">
        <w:rPr>
          <w:rFonts w:ascii="Arial" w:eastAsia="Times New Roman" w:hAnsi="Arial" w:cs="Arial"/>
          <w:b/>
          <w:i/>
          <w:snapToGrid w:val="0"/>
          <w:sz w:val="20"/>
          <w:szCs w:val="20"/>
          <w:lang w:eastAsia="ru-RU"/>
        </w:rPr>
        <w:t xml:space="preserve">ОПО </w:t>
      </w:r>
      <w:r>
        <w:rPr>
          <w:rFonts w:eastAsia="Times New Roman"/>
          <w:snapToGrid w:val="0"/>
          <w:szCs w:val="24"/>
          <w:lang w:eastAsia="ru-RU"/>
        </w:rPr>
        <w:t xml:space="preserve">– </w:t>
      </w:r>
      <w:r w:rsidRPr="00D665A2">
        <w:rPr>
          <w:rFonts w:eastAsia="Times New Roman"/>
          <w:snapToGrid w:val="0"/>
          <w:szCs w:val="24"/>
          <w:lang w:eastAsia="ru-RU"/>
        </w:rPr>
        <w:t>опасный производственный объект.</w:t>
      </w:r>
      <w:bookmarkEnd w:id="261"/>
      <w:bookmarkEnd w:id="262"/>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63" w:name="_Toc391492070"/>
      <w:bookmarkStart w:id="264" w:name="_Toc391493714"/>
      <w:r w:rsidRPr="00D665A2">
        <w:rPr>
          <w:rFonts w:ascii="Arial" w:eastAsia="Times New Roman" w:hAnsi="Arial" w:cs="Arial"/>
          <w:b/>
          <w:i/>
          <w:snapToGrid w:val="0"/>
          <w:sz w:val="20"/>
          <w:szCs w:val="20"/>
          <w:lang w:eastAsia="ru-RU"/>
        </w:rPr>
        <w:t xml:space="preserve">ОТВ </w:t>
      </w:r>
      <w:r>
        <w:rPr>
          <w:rFonts w:ascii="Arial" w:eastAsia="Times New Roman" w:hAnsi="Arial" w:cs="Arial"/>
          <w:snapToGrid w:val="0"/>
          <w:sz w:val="20"/>
          <w:szCs w:val="20"/>
          <w:lang w:eastAsia="ru-RU"/>
        </w:rPr>
        <w:t>–</w:t>
      </w:r>
      <w:r w:rsidRPr="00D665A2">
        <w:rPr>
          <w:rFonts w:ascii="Arial" w:eastAsia="Times New Roman" w:hAnsi="Arial" w:cs="Arial"/>
          <w:b/>
          <w:i/>
          <w:snapToGrid w:val="0"/>
          <w:sz w:val="20"/>
          <w:szCs w:val="20"/>
          <w:lang w:eastAsia="ru-RU"/>
        </w:rPr>
        <w:t xml:space="preserve"> </w:t>
      </w:r>
      <w:r w:rsidRPr="00D665A2">
        <w:rPr>
          <w:rFonts w:eastAsia="Times New Roman"/>
          <w:snapToGrid w:val="0"/>
          <w:szCs w:val="24"/>
          <w:lang w:eastAsia="ru-RU"/>
        </w:rPr>
        <w:t>огнетушащее вещество.</w:t>
      </w:r>
      <w:bookmarkEnd w:id="263"/>
      <w:bookmarkEnd w:id="264"/>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65" w:name="_Toc391492071"/>
      <w:bookmarkStart w:id="266" w:name="_Toc391493715"/>
      <w:r w:rsidRPr="00D665A2">
        <w:rPr>
          <w:rFonts w:ascii="Arial" w:eastAsia="Times New Roman" w:hAnsi="Arial" w:cs="Arial"/>
          <w:b/>
          <w:i/>
          <w:snapToGrid w:val="0"/>
          <w:sz w:val="20"/>
          <w:szCs w:val="20"/>
          <w:lang w:eastAsia="ru-RU"/>
        </w:rPr>
        <w:t xml:space="preserve">ОП </w:t>
      </w:r>
      <w:r>
        <w:rPr>
          <w:rFonts w:ascii="Arial" w:eastAsia="Times New Roman" w:hAnsi="Arial" w:cs="Arial"/>
          <w:snapToGrid w:val="0"/>
          <w:sz w:val="20"/>
          <w:szCs w:val="20"/>
          <w:lang w:eastAsia="ru-RU"/>
        </w:rPr>
        <w:t>–</w:t>
      </w:r>
      <w:r w:rsidRPr="00D665A2">
        <w:rPr>
          <w:rFonts w:ascii="Arial" w:eastAsia="Times New Roman" w:hAnsi="Arial" w:cs="Arial"/>
          <w:b/>
          <w:i/>
          <w:snapToGrid w:val="0"/>
          <w:sz w:val="20"/>
          <w:szCs w:val="20"/>
          <w:lang w:eastAsia="ru-RU"/>
        </w:rPr>
        <w:t xml:space="preserve"> </w:t>
      </w:r>
      <w:r w:rsidRPr="00D665A2">
        <w:rPr>
          <w:rFonts w:eastAsia="Times New Roman"/>
          <w:snapToGrid w:val="0"/>
          <w:szCs w:val="24"/>
          <w:lang w:eastAsia="ru-RU"/>
        </w:rPr>
        <w:t>огнетушитель порошковый.</w:t>
      </w:r>
      <w:bookmarkEnd w:id="265"/>
      <w:bookmarkEnd w:id="266"/>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67" w:name="_Toc391492072"/>
      <w:bookmarkStart w:id="268" w:name="_Toc391493716"/>
      <w:r w:rsidRPr="00D665A2">
        <w:rPr>
          <w:rFonts w:ascii="Arial" w:eastAsia="Times New Roman" w:hAnsi="Arial" w:cs="Arial"/>
          <w:b/>
          <w:i/>
          <w:snapToGrid w:val="0"/>
          <w:sz w:val="20"/>
          <w:szCs w:val="20"/>
          <w:lang w:eastAsia="ru-RU"/>
        </w:rPr>
        <w:t xml:space="preserve">ОУ </w:t>
      </w:r>
      <w:r>
        <w:rPr>
          <w:rFonts w:ascii="Arial" w:eastAsia="Times New Roman" w:hAnsi="Arial" w:cs="Arial"/>
          <w:snapToGrid w:val="0"/>
          <w:sz w:val="20"/>
          <w:szCs w:val="20"/>
          <w:lang w:eastAsia="ru-RU"/>
        </w:rPr>
        <w:t>–</w:t>
      </w:r>
      <w:r w:rsidRPr="00D665A2">
        <w:rPr>
          <w:rFonts w:ascii="Arial" w:eastAsia="Times New Roman" w:hAnsi="Arial" w:cs="Arial"/>
          <w:b/>
          <w:i/>
          <w:snapToGrid w:val="0"/>
          <w:sz w:val="20"/>
          <w:szCs w:val="20"/>
          <w:lang w:eastAsia="ru-RU"/>
        </w:rPr>
        <w:t xml:space="preserve"> </w:t>
      </w:r>
      <w:r w:rsidRPr="00D665A2">
        <w:rPr>
          <w:rFonts w:eastAsia="Times New Roman"/>
          <w:snapToGrid w:val="0"/>
          <w:szCs w:val="24"/>
          <w:lang w:eastAsia="ru-RU"/>
        </w:rPr>
        <w:t>огнетушитель углекислотный.</w:t>
      </w:r>
      <w:bookmarkEnd w:id="267"/>
      <w:bookmarkEnd w:id="268"/>
    </w:p>
    <w:p w:rsidR="001D12FD" w:rsidRPr="00D665A2" w:rsidRDefault="001D12FD" w:rsidP="00073B39">
      <w:pPr>
        <w:spacing w:after="240"/>
        <w:ind w:right="-6"/>
        <w:jc w:val="both"/>
        <w:rPr>
          <w:rFonts w:eastAsia="Times New Roman"/>
          <w:snapToGrid w:val="0"/>
          <w:szCs w:val="24"/>
          <w:lang w:eastAsia="ru-RU"/>
        </w:rPr>
      </w:pPr>
      <w:bookmarkStart w:id="269" w:name="_Toc391492075"/>
      <w:bookmarkStart w:id="270" w:name="_Toc391493719"/>
      <w:r w:rsidRPr="00D665A2">
        <w:rPr>
          <w:rFonts w:ascii="Arial" w:eastAsia="Times New Roman" w:hAnsi="Arial" w:cs="Arial"/>
          <w:b/>
          <w:i/>
          <w:snapToGrid w:val="0"/>
          <w:sz w:val="20"/>
          <w:szCs w:val="20"/>
          <w:lang w:eastAsia="ru-RU"/>
        </w:rPr>
        <w:t xml:space="preserve">ПДК – </w:t>
      </w:r>
      <w:r w:rsidRPr="00D665A2">
        <w:rPr>
          <w:rFonts w:eastAsia="Times New Roman"/>
          <w:snapToGrid w:val="0"/>
          <w:szCs w:val="24"/>
          <w:lang w:eastAsia="ru-RU"/>
        </w:rPr>
        <w:t>предельно-допустимая концентрация вредных веществ в воздухе рабочей зоны (ГОСТ 12.1.005).</w:t>
      </w:r>
      <w:bookmarkEnd w:id="269"/>
      <w:bookmarkEnd w:id="270"/>
    </w:p>
    <w:p w:rsidR="00577052" w:rsidRPr="00D665A2" w:rsidRDefault="00577052" w:rsidP="00073B39">
      <w:pPr>
        <w:spacing w:after="240"/>
        <w:ind w:right="-6"/>
        <w:jc w:val="both"/>
        <w:rPr>
          <w:rFonts w:ascii="Arial" w:eastAsia="Times New Roman" w:hAnsi="Arial" w:cs="Arial"/>
          <w:b/>
          <w:i/>
          <w:snapToGrid w:val="0"/>
          <w:sz w:val="20"/>
          <w:szCs w:val="20"/>
          <w:lang w:eastAsia="ru-RU"/>
        </w:rPr>
      </w:pPr>
      <w:r w:rsidRPr="00577052">
        <w:rPr>
          <w:rFonts w:ascii="Arial" w:eastAsia="Times New Roman" w:hAnsi="Arial" w:cs="Arial"/>
          <w:b/>
          <w:i/>
          <w:snapToGrid w:val="0"/>
          <w:sz w:val="20"/>
          <w:szCs w:val="20"/>
          <w:lang w:eastAsia="ru-RU"/>
        </w:rPr>
        <w:t>ППР</w:t>
      </w:r>
      <w:r w:rsidR="00E7766A">
        <w:rPr>
          <w:rFonts w:ascii="Arial" w:eastAsia="Times New Roman" w:hAnsi="Arial" w:cs="Arial"/>
          <w:b/>
          <w:i/>
          <w:snapToGrid w:val="0"/>
          <w:sz w:val="20"/>
          <w:szCs w:val="20"/>
          <w:lang w:eastAsia="ru-RU"/>
        </w:rPr>
        <w:t xml:space="preserve"> в</w:t>
      </w:r>
      <w:r w:rsidRPr="00577052">
        <w:rPr>
          <w:rFonts w:ascii="Arial" w:eastAsia="Times New Roman" w:hAnsi="Arial" w:cs="Arial"/>
          <w:b/>
          <w:i/>
          <w:snapToGrid w:val="0"/>
          <w:sz w:val="20"/>
          <w:szCs w:val="20"/>
          <w:lang w:eastAsia="ru-RU"/>
        </w:rPr>
        <w:t xml:space="preserve"> РФ</w:t>
      </w:r>
      <w:r>
        <w:rPr>
          <w:rFonts w:eastAsia="Times New Roman"/>
          <w:snapToGrid w:val="0"/>
          <w:szCs w:val="24"/>
          <w:lang w:eastAsia="ru-RU"/>
        </w:rPr>
        <w:t xml:space="preserve"> – </w:t>
      </w:r>
      <w:r>
        <w:rPr>
          <w:rFonts w:eastAsia="Times New Roman"/>
          <w:szCs w:val="24"/>
          <w:lang w:eastAsia="ru-RU"/>
        </w:rPr>
        <w:t>правила</w:t>
      </w:r>
      <w:r w:rsidRPr="004F5E1A">
        <w:rPr>
          <w:rFonts w:eastAsia="Times New Roman"/>
          <w:szCs w:val="24"/>
          <w:lang w:eastAsia="ru-RU"/>
        </w:rPr>
        <w:t xml:space="preserve"> противопожарного режима в Российской Федерации утвержденные постановлением Правительства РФ от 25.04.2012 № 390 «О противопожарном режиме»</w:t>
      </w:r>
    </w:p>
    <w:p w:rsidR="00901861" w:rsidRDefault="001D12FD" w:rsidP="00073B39">
      <w:pPr>
        <w:spacing w:after="240"/>
        <w:ind w:right="-6"/>
        <w:jc w:val="both"/>
        <w:rPr>
          <w:rFonts w:eastAsia="Times New Roman"/>
          <w:snapToGrid w:val="0"/>
          <w:szCs w:val="24"/>
          <w:lang w:eastAsia="ru-RU"/>
        </w:rPr>
      </w:pPr>
      <w:bookmarkStart w:id="271" w:name="_Toc391492078"/>
      <w:bookmarkStart w:id="272" w:name="_Toc391493722"/>
      <w:r w:rsidRPr="00D665A2">
        <w:rPr>
          <w:rFonts w:ascii="Arial" w:eastAsia="Times New Roman" w:hAnsi="Arial" w:cs="Arial"/>
          <w:b/>
          <w:i/>
          <w:snapToGrid w:val="0"/>
          <w:sz w:val="20"/>
          <w:szCs w:val="20"/>
          <w:lang w:eastAsia="ru-RU"/>
        </w:rPr>
        <w:t xml:space="preserve">ПТМ </w:t>
      </w:r>
      <w:r>
        <w:rPr>
          <w:rFonts w:ascii="Arial" w:eastAsia="Times New Roman" w:hAnsi="Arial" w:cs="Arial"/>
          <w:snapToGrid w:val="0"/>
          <w:sz w:val="20"/>
          <w:szCs w:val="20"/>
          <w:lang w:eastAsia="ru-RU"/>
        </w:rPr>
        <w:t xml:space="preserve">– </w:t>
      </w:r>
      <w:r w:rsidRPr="00D665A2">
        <w:rPr>
          <w:rFonts w:eastAsia="Times New Roman"/>
          <w:snapToGrid w:val="0"/>
          <w:szCs w:val="24"/>
          <w:lang w:eastAsia="ru-RU"/>
        </w:rPr>
        <w:t>пожарно-технический минимум</w:t>
      </w:r>
      <w:r w:rsidR="00901861">
        <w:rPr>
          <w:rFonts w:eastAsia="Times New Roman"/>
          <w:snapToGrid w:val="0"/>
          <w:szCs w:val="24"/>
          <w:lang w:eastAsia="ru-RU"/>
        </w:rPr>
        <w:t xml:space="preserve">. </w:t>
      </w:r>
      <w:bookmarkStart w:id="273" w:name="_Toc391492079"/>
      <w:bookmarkStart w:id="274" w:name="_Toc391493723"/>
      <w:bookmarkEnd w:id="271"/>
      <w:bookmarkEnd w:id="272"/>
    </w:p>
    <w:p w:rsidR="001D12FD" w:rsidRPr="00D665A2" w:rsidRDefault="001D12FD" w:rsidP="00073B39">
      <w:pPr>
        <w:spacing w:after="240"/>
        <w:ind w:right="-6"/>
        <w:jc w:val="both"/>
        <w:rPr>
          <w:rFonts w:ascii="Arial" w:eastAsia="Times New Roman" w:hAnsi="Arial" w:cs="Arial"/>
          <w:b/>
          <w:i/>
          <w:snapToGrid w:val="0"/>
          <w:sz w:val="20"/>
          <w:szCs w:val="20"/>
          <w:lang w:eastAsia="ru-RU"/>
        </w:rPr>
      </w:pPr>
      <w:r w:rsidRPr="00D665A2">
        <w:rPr>
          <w:rFonts w:ascii="Arial" w:eastAsia="Times New Roman" w:hAnsi="Arial" w:cs="Arial"/>
          <w:b/>
          <w:i/>
          <w:snapToGrid w:val="0"/>
          <w:sz w:val="20"/>
          <w:szCs w:val="20"/>
          <w:lang w:eastAsia="ru-RU"/>
        </w:rPr>
        <w:t xml:space="preserve">ПУЭ – </w:t>
      </w:r>
      <w:r w:rsidRPr="00D665A2">
        <w:rPr>
          <w:rFonts w:eastAsia="Times New Roman"/>
          <w:snapToGrid w:val="0"/>
          <w:szCs w:val="24"/>
          <w:lang w:eastAsia="ru-RU"/>
        </w:rPr>
        <w:t>правила  устройства  электроустановок.</w:t>
      </w:r>
      <w:bookmarkEnd w:id="273"/>
      <w:bookmarkEnd w:id="274"/>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75" w:name="_Toc391492080"/>
      <w:bookmarkStart w:id="276" w:name="_Toc391493724"/>
      <w:r w:rsidRPr="00D665A2">
        <w:rPr>
          <w:rFonts w:ascii="Arial" w:eastAsia="Times New Roman" w:hAnsi="Arial" w:cs="Arial"/>
          <w:b/>
          <w:i/>
          <w:snapToGrid w:val="0"/>
          <w:sz w:val="20"/>
          <w:szCs w:val="20"/>
          <w:lang w:eastAsia="ru-RU"/>
        </w:rPr>
        <w:t xml:space="preserve">ПЩ </w:t>
      </w:r>
      <w:r>
        <w:rPr>
          <w:rFonts w:ascii="Arial" w:eastAsia="Times New Roman" w:hAnsi="Arial" w:cs="Arial"/>
          <w:snapToGrid w:val="0"/>
          <w:sz w:val="20"/>
          <w:szCs w:val="20"/>
          <w:lang w:eastAsia="ru-RU"/>
        </w:rPr>
        <w:t>–</w:t>
      </w:r>
      <w:r w:rsidRPr="00D665A2">
        <w:rPr>
          <w:rFonts w:ascii="Arial" w:eastAsia="Times New Roman" w:hAnsi="Arial" w:cs="Arial"/>
          <w:b/>
          <w:i/>
          <w:snapToGrid w:val="0"/>
          <w:sz w:val="20"/>
          <w:szCs w:val="20"/>
          <w:lang w:eastAsia="ru-RU"/>
        </w:rPr>
        <w:t xml:space="preserve"> </w:t>
      </w:r>
      <w:r w:rsidRPr="00D665A2">
        <w:rPr>
          <w:rFonts w:eastAsia="Times New Roman"/>
          <w:snapToGrid w:val="0"/>
          <w:szCs w:val="24"/>
          <w:lang w:eastAsia="ru-RU"/>
        </w:rPr>
        <w:t>пожарный щит.</w:t>
      </w:r>
      <w:bookmarkEnd w:id="275"/>
      <w:bookmarkEnd w:id="276"/>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77" w:name="_Toc391492081"/>
      <w:bookmarkStart w:id="278" w:name="_Toc391493725"/>
      <w:r w:rsidRPr="00D665A2">
        <w:rPr>
          <w:rFonts w:ascii="Arial" w:eastAsia="Times New Roman" w:hAnsi="Arial" w:cs="Arial"/>
          <w:b/>
          <w:i/>
          <w:snapToGrid w:val="0"/>
          <w:sz w:val="20"/>
          <w:szCs w:val="20"/>
          <w:lang w:eastAsia="ru-RU"/>
        </w:rPr>
        <w:t xml:space="preserve">ПК </w:t>
      </w:r>
      <w:r>
        <w:rPr>
          <w:rFonts w:ascii="Arial" w:eastAsia="Times New Roman" w:hAnsi="Arial" w:cs="Arial"/>
          <w:snapToGrid w:val="0"/>
          <w:sz w:val="20"/>
          <w:szCs w:val="20"/>
          <w:lang w:eastAsia="ru-RU"/>
        </w:rPr>
        <w:t xml:space="preserve">– </w:t>
      </w:r>
      <w:r w:rsidRPr="00D665A2">
        <w:rPr>
          <w:rFonts w:eastAsia="Times New Roman"/>
          <w:snapToGrid w:val="0"/>
          <w:szCs w:val="24"/>
          <w:lang w:eastAsia="ru-RU"/>
        </w:rPr>
        <w:t>пожарный кран.</w:t>
      </w:r>
      <w:bookmarkEnd w:id="277"/>
      <w:bookmarkEnd w:id="278"/>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79" w:name="_Toc391492082"/>
      <w:bookmarkStart w:id="280" w:name="_Toc391493726"/>
      <w:r w:rsidRPr="00D665A2">
        <w:rPr>
          <w:rFonts w:ascii="Arial" w:eastAsia="Times New Roman" w:hAnsi="Arial" w:cs="Arial"/>
          <w:b/>
          <w:i/>
          <w:snapToGrid w:val="0"/>
          <w:sz w:val="20"/>
          <w:szCs w:val="20"/>
          <w:lang w:eastAsia="ru-RU"/>
        </w:rPr>
        <w:t>ПШ</w:t>
      </w:r>
      <w:r>
        <w:rPr>
          <w:rFonts w:ascii="Arial" w:eastAsia="Times New Roman" w:hAnsi="Arial" w:cs="Arial"/>
          <w:snapToGrid w:val="0"/>
          <w:sz w:val="20"/>
          <w:szCs w:val="20"/>
          <w:lang w:eastAsia="ru-RU"/>
        </w:rPr>
        <w:t xml:space="preserve"> –</w:t>
      </w:r>
      <w:r w:rsidRPr="00D665A2">
        <w:rPr>
          <w:rFonts w:ascii="Arial" w:eastAsia="Times New Roman" w:hAnsi="Arial" w:cs="Arial"/>
          <w:b/>
          <w:i/>
          <w:snapToGrid w:val="0"/>
          <w:sz w:val="20"/>
          <w:szCs w:val="20"/>
          <w:lang w:eastAsia="ru-RU"/>
        </w:rPr>
        <w:t xml:space="preserve"> </w:t>
      </w:r>
      <w:r w:rsidRPr="00D665A2">
        <w:rPr>
          <w:rFonts w:eastAsia="Times New Roman"/>
          <w:snapToGrid w:val="0"/>
          <w:szCs w:val="24"/>
          <w:lang w:eastAsia="ru-RU"/>
        </w:rPr>
        <w:t>пожарный шкаф.</w:t>
      </w:r>
      <w:bookmarkEnd w:id="279"/>
      <w:bookmarkEnd w:id="280"/>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81" w:name="_Toc391492083"/>
      <w:bookmarkStart w:id="282" w:name="_Toc391493727"/>
      <w:r w:rsidRPr="00D665A2">
        <w:rPr>
          <w:rFonts w:ascii="Arial" w:eastAsia="Times New Roman" w:hAnsi="Arial" w:cs="Arial"/>
          <w:b/>
          <w:i/>
          <w:snapToGrid w:val="0"/>
          <w:sz w:val="20"/>
          <w:szCs w:val="20"/>
          <w:lang w:eastAsia="ru-RU"/>
        </w:rPr>
        <w:t xml:space="preserve">ПГ </w:t>
      </w:r>
      <w:r>
        <w:rPr>
          <w:rFonts w:ascii="Arial" w:eastAsia="Times New Roman" w:hAnsi="Arial" w:cs="Arial"/>
          <w:snapToGrid w:val="0"/>
          <w:sz w:val="20"/>
          <w:szCs w:val="20"/>
          <w:lang w:eastAsia="ru-RU"/>
        </w:rPr>
        <w:t xml:space="preserve">– </w:t>
      </w:r>
      <w:r w:rsidRPr="00D665A2">
        <w:rPr>
          <w:rFonts w:eastAsia="Times New Roman"/>
          <w:snapToGrid w:val="0"/>
          <w:szCs w:val="24"/>
          <w:lang w:eastAsia="ru-RU"/>
        </w:rPr>
        <w:t>пожарный гидрант.</w:t>
      </w:r>
      <w:bookmarkEnd w:id="281"/>
      <w:bookmarkEnd w:id="282"/>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83" w:name="_Toc391492084"/>
      <w:bookmarkStart w:id="284" w:name="_Toc391493728"/>
      <w:r>
        <w:rPr>
          <w:rFonts w:ascii="Arial" w:eastAsia="Times New Roman" w:hAnsi="Arial" w:cs="Arial"/>
          <w:b/>
          <w:i/>
          <w:snapToGrid w:val="0"/>
          <w:sz w:val="20"/>
          <w:szCs w:val="20"/>
          <w:lang w:eastAsia="ru-RU"/>
        </w:rPr>
        <w:t xml:space="preserve">ПВ </w:t>
      </w:r>
      <w:r>
        <w:rPr>
          <w:rFonts w:ascii="Arial" w:eastAsia="Times New Roman" w:hAnsi="Arial" w:cs="Arial"/>
          <w:snapToGrid w:val="0"/>
          <w:sz w:val="20"/>
          <w:szCs w:val="20"/>
          <w:lang w:eastAsia="ru-RU"/>
        </w:rPr>
        <w:t xml:space="preserve">– </w:t>
      </w:r>
      <w:r w:rsidRPr="00D665A2">
        <w:rPr>
          <w:rFonts w:eastAsia="Times New Roman"/>
          <w:snapToGrid w:val="0"/>
          <w:szCs w:val="24"/>
          <w:lang w:eastAsia="ru-RU"/>
        </w:rPr>
        <w:t>пожарный водоем.</w:t>
      </w:r>
      <w:bookmarkEnd w:id="283"/>
      <w:bookmarkEnd w:id="284"/>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85" w:name="_Toc391492085"/>
      <w:bookmarkStart w:id="286" w:name="_Toc391493729"/>
      <w:r w:rsidRPr="00D665A2">
        <w:rPr>
          <w:rFonts w:ascii="Arial" w:eastAsia="Times New Roman" w:hAnsi="Arial" w:cs="Arial"/>
          <w:b/>
          <w:i/>
          <w:snapToGrid w:val="0"/>
          <w:sz w:val="20"/>
          <w:szCs w:val="20"/>
          <w:lang w:eastAsia="ru-RU"/>
        </w:rPr>
        <w:t xml:space="preserve">ПИ </w:t>
      </w:r>
      <w:r>
        <w:rPr>
          <w:rFonts w:ascii="Arial" w:eastAsia="Times New Roman" w:hAnsi="Arial" w:cs="Arial"/>
          <w:snapToGrid w:val="0"/>
          <w:sz w:val="20"/>
          <w:szCs w:val="20"/>
          <w:lang w:eastAsia="ru-RU"/>
        </w:rPr>
        <w:t xml:space="preserve">– </w:t>
      </w:r>
      <w:r w:rsidRPr="00D665A2">
        <w:rPr>
          <w:rFonts w:eastAsia="Times New Roman"/>
          <w:snapToGrid w:val="0"/>
          <w:szCs w:val="24"/>
          <w:lang w:eastAsia="ru-RU"/>
        </w:rPr>
        <w:t>пожарный извещатель.</w:t>
      </w:r>
      <w:bookmarkEnd w:id="285"/>
      <w:bookmarkEnd w:id="286"/>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87" w:name="_Toc391492087"/>
      <w:bookmarkStart w:id="288" w:name="_Toc391493731"/>
      <w:r w:rsidRPr="00D665A2">
        <w:rPr>
          <w:rFonts w:ascii="Arial" w:eastAsia="Times New Roman" w:hAnsi="Arial" w:cs="Arial"/>
          <w:b/>
          <w:i/>
          <w:snapToGrid w:val="0"/>
          <w:sz w:val="20"/>
          <w:szCs w:val="20"/>
          <w:lang w:eastAsia="ru-RU"/>
        </w:rPr>
        <w:t xml:space="preserve">РД – </w:t>
      </w:r>
      <w:r w:rsidRPr="00D665A2">
        <w:rPr>
          <w:rFonts w:eastAsia="Times New Roman"/>
          <w:snapToGrid w:val="0"/>
          <w:szCs w:val="24"/>
          <w:lang w:eastAsia="ru-RU"/>
        </w:rPr>
        <w:t>руководящий документ.</w:t>
      </w:r>
      <w:bookmarkEnd w:id="287"/>
      <w:bookmarkEnd w:id="288"/>
    </w:p>
    <w:p w:rsidR="001D12FD" w:rsidRPr="009454F9" w:rsidRDefault="001D12FD" w:rsidP="00073B39">
      <w:pPr>
        <w:spacing w:after="240"/>
        <w:ind w:right="-6"/>
        <w:jc w:val="both"/>
        <w:rPr>
          <w:rFonts w:eastAsia="Times New Roman"/>
          <w:snapToGrid w:val="0"/>
          <w:szCs w:val="24"/>
          <w:lang w:eastAsia="ru-RU"/>
        </w:rPr>
      </w:pPr>
      <w:bookmarkStart w:id="289" w:name="_Toc391492088"/>
      <w:bookmarkStart w:id="290" w:name="_Toc391493732"/>
      <w:r w:rsidRPr="00D665A2">
        <w:rPr>
          <w:rFonts w:ascii="Arial" w:eastAsia="Times New Roman" w:hAnsi="Arial" w:cs="Arial"/>
          <w:b/>
          <w:i/>
          <w:snapToGrid w:val="0"/>
          <w:sz w:val="20"/>
          <w:szCs w:val="20"/>
          <w:lang w:eastAsia="ru-RU"/>
        </w:rPr>
        <w:t xml:space="preserve">СТРУКТУРНОЕ ПОДРАЗДЕЛЕНИЕ (СП) – </w:t>
      </w:r>
      <w:r w:rsidRPr="009454F9">
        <w:rPr>
          <w:rFonts w:eastAsia="Times New Roman"/>
          <w:snapToGrid w:val="0"/>
          <w:szCs w:val="24"/>
          <w:lang w:eastAsia="ru-RU"/>
        </w:rPr>
        <w:t>структурное подразделение ЗАО «Ванкорнефть» с самостоятельными функциями, задачами и ответственностью в рамках своих компетенций, определенных положением о структурном подразделении.</w:t>
      </w:r>
      <w:bookmarkEnd w:id="289"/>
      <w:bookmarkEnd w:id="290"/>
    </w:p>
    <w:p w:rsidR="001D12FD" w:rsidRPr="009454F9" w:rsidRDefault="001D12FD" w:rsidP="00073B39">
      <w:pPr>
        <w:spacing w:after="240"/>
        <w:ind w:right="-6"/>
        <w:jc w:val="both"/>
        <w:rPr>
          <w:rFonts w:eastAsia="Times New Roman"/>
          <w:snapToGrid w:val="0"/>
          <w:szCs w:val="24"/>
          <w:lang w:eastAsia="ru-RU"/>
        </w:rPr>
      </w:pPr>
      <w:bookmarkStart w:id="291" w:name="_Toc391492089"/>
      <w:bookmarkStart w:id="292" w:name="_Toc391493733"/>
      <w:r w:rsidRPr="00D665A2">
        <w:rPr>
          <w:rFonts w:ascii="Arial" w:eastAsia="Times New Roman" w:hAnsi="Arial" w:cs="Arial"/>
          <w:b/>
          <w:i/>
          <w:snapToGrid w:val="0"/>
          <w:sz w:val="20"/>
          <w:szCs w:val="20"/>
          <w:lang w:eastAsia="ru-RU"/>
        </w:rPr>
        <w:t xml:space="preserve">СОУЭ </w:t>
      </w:r>
      <w:r>
        <w:rPr>
          <w:rFonts w:eastAsia="Times New Roman"/>
          <w:snapToGrid w:val="0"/>
          <w:szCs w:val="24"/>
          <w:lang w:eastAsia="ru-RU"/>
        </w:rPr>
        <w:t xml:space="preserve">– </w:t>
      </w:r>
      <w:r w:rsidRPr="009454F9">
        <w:rPr>
          <w:rFonts w:eastAsia="Times New Roman"/>
          <w:snapToGrid w:val="0"/>
          <w:szCs w:val="24"/>
          <w:lang w:eastAsia="ru-RU"/>
        </w:rPr>
        <w:t>система оповещения и управления эвакуацией</w:t>
      </w:r>
      <w:r w:rsidR="00901861">
        <w:rPr>
          <w:rFonts w:eastAsia="Times New Roman"/>
          <w:snapToGrid w:val="0"/>
          <w:szCs w:val="24"/>
          <w:lang w:eastAsia="ru-RU"/>
        </w:rPr>
        <w:t xml:space="preserve"> людей при пожаре</w:t>
      </w:r>
      <w:r w:rsidRPr="009454F9">
        <w:rPr>
          <w:rFonts w:eastAsia="Times New Roman"/>
          <w:snapToGrid w:val="0"/>
          <w:szCs w:val="24"/>
          <w:lang w:eastAsia="ru-RU"/>
        </w:rPr>
        <w:t>.</w:t>
      </w:r>
      <w:bookmarkEnd w:id="291"/>
      <w:bookmarkEnd w:id="292"/>
    </w:p>
    <w:p w:rsidR="001D12FD" w:rsidRPr="00D665A2" w:rsidRDefault="001D12FD" w:rsidP="00073B39">
      <w:pPr>
        <w:spacing w:after="240"/>
        <w:ind w:right="-6"/>
        <w:jc w:val="both"/>
        <w:rPr>
          <w:rFonts w:ascii="Arial" w:eastAsia="Times New Roman" w:hAnsi="Arial" w:cs="Arial"/>
          <w:b/>
          <w:i/>
          <w:snapToGrid w:val="0"/>
          <w:sz w:val="20"/>
          <w:szCs w:val="20"/>
          <w:lang w:eastAsia="ru-RU"/>
        </w:rPr>
      </w:pPr>
      <w:bookmarkStart w:id="293" w:name="_Toc391492090"/>
      <w:bookmarkStart w:id="294" w:name="_Toc391493734"/>
      <w:r w:rsidRPr="00D665A2">
        <w:rPr>
          <w:rFonts w:ascii="Arial" w:eastAsia="Times New Roman" w:hAnsi="Arial" w:cs="Arial"/>
          <w:b/>
          <w:i/>
          <w:snapToGrid w:val="0"/>
          <w:sz w:val="20"/>
          <w:szCs w:val="20"/>
          <w:lang w:eastAsia="ru-RU"/>
        </w:rPr>
        <w:lastRenderedPageBreak/>
        <w:t xml:space="preserve">СИЗ – </w:t>
      </w:r>
      <w:r w:rsidRPr="009454F9">
        <w:rPr>
          <w:rFonts w:eastAsia="Times New Roman"/>
          <w:snapToGrid w:val="0"/>
          <w:szCs w:val="24"/>
          <w:lang w:eastAsia="ru-RU"/>
        </w:rPr>
        <w:t>средства индивидуальной защиты.</w:t>
      </w:r>
      <w:bookmarkEnd w:id="293"/>
      <w:bookmarkEnd w:id="294"/>
    </w:p>
    <w:p w:rsidR="001D12FD" w:rsidRDefault="001D12FD" w:rsidP="00073B39">
      <w:pPr>
        <w:spacing w:after="240"/>
        <w:ind w:right="-6"/>
        <w:jc w:val="both"/>
        <w:rPr>
          <w:rFonts w:eastAsia="Times New Roman"/>
          <w:snapToGrid w:val="0"/>
          <w:szCs w:val="24"/>
          <w:lang w:eastAsia="ru-RU"/>
        </w:rPr>
      </w:pPr>
      <w:bookmarkStart w:id="295" w:name="_Toc391492091"/>
      <w:bookmarkStart w:id="296" w:name="_Toc391493735"/>
      <w:r w:rsidRPr="00D665A2">
        <w:rPr>
          <w:rFonts w:ascii="Arial" w:eastAsia="Times New Roman" w:hAnsi="Arial" w:cs="Arial"/>
          <w:b/>
          <w:i/>
          <w:snapToGrid w:val="0"/>
          <w:sz w:val="20"/>
          <w:szCs w:val="20"/>
          <w:lang w:eastAsia="ru-RU"/>
        </w:rPr>
        <w:t xml:space="preserve">СИЗОД – </w:t>
      </w:r>
      <w:r w:rsidRPr="009454F9">
        <w:rPr>
          <w:rFonts w:eastAsia="Times New Roman"/>
          <w:snapToGrid w:val="0"/>
          <w:szCs w:val="24"/>
          <w:lang w:eastAsia="ru-RU"/>
        </w:rPr>
        <w:t>средства индивидуальной защиты органов дыхания.</w:t>
      </w:r>
      <w:bookmarkEnd w:id="295"/>
      <w:bookmarkEnd w:id="296"/>
    </w:p>
    <w:p w:rsidR="00944F68" w:rsidRPr="00944F68" w:rsidRDefault="00901861" w:rsidP="00073B39">
      <w:pPr>
        <w:spacing w:after="240"/>
        <w:ind w:right="-6"/>
        <w:jc w:val="both"/>
        <w:rPr>
          <w:rFonts w:ascii="Arial" w:eastAsia="Times New Roman" w:hAnsi="Arial" w:cs="Arial"/>
          <w:b/>
          <w:i/>
          <w:snapToGrid w:val="0"/>
          <w:sz w:val="20"/>
          <w:szCs w:val="20"/>
          <w:lang w:eastAsia="ru-RU"/>
        </w:rPr>
      </w:pPr>
      <w:r>
        <w:rPr>
          <w:rFonts w:ascii="Arial" w:eastAsia="Times New Roman" w:hAnsi="Arial" w:cs="Arial"/>
          <w:b/>
          <w:i/>
          <w:snapToGrid w:val="0"/>
          <w:sz w:val="20"/>
          <w:szCs w:val="20"/>
          <w:lang w:eastAsia="ru-RU"/>
        </w:rPr>
        <w:t>С</w:t>
      </w:r>
      <w:r w:rsidR="00944F68" w:rsidRPr="00944F68">
        <w:rPr>
          <w:rFonts w:ascii="Arial" w:eastAsia="Times New Roman" w:hAnsi="Arial" w:cs="Arial"/>
          <w:b/>
          <w:i/>
          <w:snapToGrid w:val="0"/>
          <w:sz w:val="20"/>
          <w:szCs w:val="20"/>
          <w:lang w:eastAsia="ru-RU"/>
        </w:rPr>
        <w:t>ПЗ</w:t>
      </w:r>
      <w:r w:rsidR="00944F68" w:rsidRPr="00944F68">
        <w:rPr>
          <w:rFonts w:eastAsia="Times New Roman"/>
          <w:b/>
          <w:i/>
          <w:snapToGrid w:val="0"/>
          <w:szCs w:val="24"/>
          <w:lang w:eastAsia="ru-RU"/>
        </w:rPr>
        <w:t xml:space="preserve"> </w:t>
      </w:r>
      <w:r w:rsidR="00944F68">
        <w:rPr>
          <w:rFonts w:eastAsia="Times New Roman"/>
          <w:b/>
          <w:i/>
          <w:snapToGrid w:val="0"/>
          <w:szCs w:val="24"/>
          <w:lang w:eastAsia="ru-RU"/>
        </w:rPr>
        <w:t xml:space="preserve">– </w:t>
      </w:r>
      <w:r w:rsidR="00944F68">
        <w:rPr>
          <w:rFonts w:eastAsia="Times New Roman"/>
          <w:snapToGrid w:val="0"/>
          <w:szCs w:val="24"/>
          <w:lang w:eastAsia="ru-RU"/>
        </w:rPr>
        <w:t>система противопожарной защиты</w:t>
      </w:r>
      <w:r>
        <w:rPr>
          <w:rFonts w:eastAsia="Times New Roman"/>
          <w:snapToGrid w:val="0"/>
          <w:szCs w:val="24"/>
          <w:lang w:eastAsia="ru-RU"/>
        </w:rPr>
        <w:t>.</w:t>
      </w:r>
      <w:r w:rsidR="00944F68" w:rsidRPr="00944F68">
        <w:rPr>
          <w:rFonts w:eastAsia="Times New Roman"/>
          <w:b/>
          <w:i/>
          <w:snapToGrid w:val="0"/>
          <w:szCs w:val="24"/>
          <w:lang w:eastAsia="ru-RU"/>
        </w:rPr>
        <w:t xml:space="preserve"> </w:t>
      </w:r>
    </w:p>
    <w:p w:rsidR="001D12FD" w:rsidRPr="009454F9" w:rsidRDefault="001D12FD" w:rsidP="00073B39">
      <w:pPr>
        <w:spacing w:after="240"/>
        <w:ind w:right="-6"/>
        <w:jc w:val="both"/>
        <w:rPr>
          <w:rFonts w:eastAsia="Times New Roman"/>
          <w:snapToGrid w:val="0"/>
          <w:szCs w:val="24"/>
          <w:lang w:eastAsia="ru-RU"/>
        </w:rPr>
      </w:pPr>
      <w:bookmarkStart w:id="297" w:name="_Toc391492092"/>
      <w:bookmarkStart w:id="298" w:name="_Toc391493736"/>
      <w:r w:rsidRPr="00D665A2">
        <w:rPr>
          <w:rFonts w:ascii="Arial" w:eastAsia="Times New Roman" w:hAnsi="Arial" w:cs="Arial"/>
          <w:b/>
          <w:i/>
          <w:snapToGrid w:val="0"/>
          <w:sz w:val="20"/>
          <w:szCs w:val="20"/>
          <w:lang w:eastAsia="ru-RU"/>
        </w:rPr>
        <w:t xml:space="preserve">СМР – </w:t>
      </w:r>
      <w:r w:rsidRPr="009454F9">
        <w:rPr>
          <w:rFonts w:eastAsia="Times New Roman"/>
          <w:snapToGrid w:val="0"/>
          <w:szCs w:val="24"/>
          <w:lang w:eastAsia="ru-RU"/>
        </w:rPr>
        <w:t>строительно-монтажные работы.</w:t>
      </w:r>
      <w:bookmarkEnd w:id="297"/>
      <w:bookmarkEnd w:id="298"/>
    </w:p>
    <w:p w:rsidR="001D12FD" w:rsidRDefault="001D12FD" w:rsidP="00073B39">
      <w:pPr>
        <w:spacing w:after="240"/>
        <w:ind w:right="-6"/>
        <w:jc w:val="both"/>
        <w:rPr>
          <w:rFonts w:eastAsia="Times New Roman"/>
          <w:snapToGrid w:val="0"/>
          <w:szCs w:val="24"/>
          <w:lang w:eastAsia="ru-RU"/>
        </w:rPr>
      </w:pPr>
      <w:bookmarkStart w:id="299" w:name="_Toc391492094"/>
      <w:bookmarkStart w:id="300" w:name="_Toc391493738"/>
      <w:r w:rsidRPr="00D665A2">
        <w:rPr>
          <w:rFonts w:ascii="Arial" w:eastAsia="Times New Roman" w:hAnsi="Arial" w:cs="Arial"/>
          <w:b/>
          <w:i/>
          <w:snapToGrid w:val="0"/>
          <w:sz w:val="20"/>
          <w:szCs w:val="20"/>
          <w:lang w:eastAsia="ru-RU"/>
        </w:rPr>
        <w:t xml:space="preserve">СУГ – </w:t>
      </w:r>
      <w:r w:rsidRPr="009454F9">
        <w:rPr>
          <w:rFonts w:eastAsia="Times New Roman"/>
          <w:snapToGrid w:val="0"/>
          <w:szCs w:val="24"/>
          <w:lang w:eastAsia="ru-RU"/>
        </w:rPr>
        <w:t>сжиженные углеводородные газы.</w:t>
      </w:r>
      <w:bookmarkEnd w:id="299"/>
      <w:bookmarkEnd w:id="300"/>
    </w:p>
    <w:p w:rsidR="001D12FD" w:rsidRPr="009454F9" w:rsidRDefault="001D12FD" w:rsidP="00073B39">
      <w:pPr>
        <w:spacing w:after="240"/>
        <w:ind w:right="-6"/>
        <w:jc w:val="both"/>
        <w:rPr>
          <w:rFonts w:eastAsia="Times New Roman"/>
          <w:snapToGrid w:val="0"/>
          <w:szCs w:val="24"/>
          <w:lang w:eastAsia="ru-RU"/>
        </w:rPr>
      </w:pPr>
      <w:bookmarkStart w:id="301" w:name="_Toc391492097"/>
      <w:bookmarkStart w:id="302" w:name="_Toc391493741"/>
      <w:r w:rsidRPr="00D665A2">
        <w:rPr>
          <w:rFonts w:ascii="Arial" w:eastAsia="Times New Roman" w:hAnsi="Arial" w:cs="Arial"/>
          <w:b/>
          <w:i/>
          <w:snapToGrid w:val="0"/>
          <w:sz w:val="20"/>
          <w:szCs w:val="20"/>
          <w:lang w:eastAsia="ru-RU"/>
        </w:rPr>
        <w:t xml:space="preserve">УПСВ – </w:t>
      </w:r>
      <w:r w:rsidRPr="009454F9">
        <w:rPr>
          <w:rFonts w:eastAsia="Times New Roman"/>
          <w:snapToGrid w:val="0"/>
          <w:szCs w:val="24"/>
          <w:lang w:eastAsia="ru-RU"/>
        </w:rPr>
        <w:t>установка предварительного сброса воды.</w:t>
      </w:r>
      <w:bookmarkEnd w:id="301"/>
      <w:bookmarkEnd w:id="302"/>
    </w:p>
    <w:p w:rsidR="001D12FD" w:rsidRPr="009454F9" w:rsidRDefault="001D12FD" w:rsidP="00073B39">
      <w:pPr>
        <w:spacing w:after="240"/>
        <w:ind w:right="-6"/>
        <w:jc w:val="both"/>
        <w:rPr>
          <w:rFonts w:eastAsia="Times New Roman"/>
          <w:snapToGrid w:val="0"/>
          <w:szCs w:val="24"/>
          <w:lang w:eastAsia="ru-RU"/>
        </w:rPr>
      </w:pPr>
      <w:bookmarkStart w:id="303" w:name="_Toc391492098"/>
      <w:bookmarkStart w:id="304" w:name="_Toc391493742"/>
      <w:r w:rsidRPr="00D665A2">
        <w:rPr>
          <w:rFonts w:ascii="Arial" w:eastAsia="Times New Roman" w:hAnsi="Arial" w:cs="Arial"/>
          <w:b/>
          <w:i/>
          <w:snapToGrid w:val="0"/>
          <w:sz w:val="20"/>
          <w:szCs w:val="20"/>
          <w:lang w:eastAsia="ru-RU"/>
        </w:rPr>
        <w:t xml:space="preserve">УПБиОТ – </w:t>
      </w:r>
      <w:r w:rsidRPr="009454F9">
        <w:rPr>
          <w:rFonts w:eastAsia="Times New Roman"/>
          <w:snapToGrid w:val="0"/>
          <w:szCs w:val="24"/>
          <w:lang w:eastAsia="ru-RU"/>
        </w:rPr>
        <w:t>Управление промышленной безопасности и охраны труда.</w:t>
      </w:r>
      <w:bookmarkEnd w:id="303"/>
      <w:bookmarkEnd w:id="304"/>
    </w:p>
    <w:p w:rsidR="001D12FD" w:rsidRDefault="001D12FD" w:rsidP="00073B39">
      <w:pPr>
        <w:spacing w:after="240"/>
        <w:ind w:right="-6"/>
        <w:jc w:val="both"/>
        <w:rPr>
          <w:rFonts w:eastAsia="Times New Roman"/>
          <w:snapToGrid w:val="0"/>
          <w:szCs w:val="24"/>
          <w:lang w:eastAsia="ru-RU"/>
        </w:rPr>
      </w:pPr>
      <w:bookmarkStart w:id="305" w:name="_Toc391492099"/>
      <w:bookmarkStart w:id="306" w:name="_Toc391493743"/>
      <w:r w:rsidRPr="00D665A2">
        <w:rPr>
          <w:rFonts w:ascii="Arial" w:eastAsia="Times New Roman" w:hAnsi="Arial" w:cs="Arial"/>
          <w:b/>
          <w:i/>
          <w:snapToGrid w:val="0"/>
          <w:sz w:val="20"/>
          <w:szCs w:val="20"/>
          <w:lang w:eastAsia="ru-RU"/>
        </w:rPr>
        <w:t xml:space="preserve">УППБиГЛАС – </w:t>
      </w:r>
      <w:r w:rsidRPr="009454F9">
        <w:rPr>
          <w:rFonts w:eastAsia="Times New Roman"/>
          <w:snapToGrid w:val="0"/>
          <w:szCs w:val="24"/>
          <w:lang w:eastAsia="ru-RU"/>
        </w:rPr>
        <w:t>Управление пожарной, противофонтанной безопасности и готовности к ликвидации аварийных ситуаций.</w:t>
      </w:r>
      <w:bookmarkEnd w:id="305"/>
      <w:bookmarkEnd w:id="306"/>
    </w:p>
    <w:p w:rsidR="0071086C" w:rsidRDefault="0071086C" w:rsidP="00073B39">
      <w:pPr>
        <w:spacing w:after="240"/>
        <w:ind w:right="-6"/>
        <w:jc w:val="both"/>
        <w:rPr>
          <w:rFonts w:eastAsia="Times New Roman"/>
          <w:snapToGrid w:val="0"/>
          <w:szCs w:val="24"/>
          <w:lang w:eastAsia="ru-RU"/>
        </w:rPr>
        <w:sectPr w:rsidR="0071086C" w:rsidSect="00EF7B17">
          <w:headerReference w:type="default" r:id="rId16"/>
          <w:pgSz w:w="11906" w:h="16838" w:code="9"/>
          <w:pgMar w:top="510" w:right="1021" w:bottom="567" w:left="1247" w:header="737" w:footer="680" w:gutter="0"/>
          <w:cols w:space="708"/>
          <w:docGrid w:linePitch="360"/>
        </w:sectPr>
      </w:pPr>
    </w:p>
    <w:p w:rsidR="00EA0B1D" w:rsidRDefault="00EA0B1D" w:rsidP="00EA0B1D">
      <w:pPr>
        <w:pStyle w:val="10"/>
        <w:numPr>
          <w:ilvl w:val="0"/>
          <w:numId w:val="6"/>
        </w:numPr>
        <w:tabs>
          <w:tab w:val="left" w:pos="284"/>
        </w:tabs>
        <w:spacing w:before="0" w:after="200"/>
        <w:ind w:left="0" w:firstLine="0"/>
        <w:rPr>
          <w:caps/>
        </w:rPr>
      </w:pPr>
      <w:bookmarkStart w:id="307" w:name="_Toc391491881"/>
      <w:bookmarkStart w:id="308" w:name="_Toc391492100"/>
      <w:bookmarkStart w:id="309" w:name="_Toc391493744"/>
      <w:r w:rsidRPr="00EA0B1D">
        <w:rPr>
          <w:caps/>
        </w:rPr>
        <w:lastRenderedPageBreak/>
        <w:t>ОБЩИЕ ПОЛОЖЕНИЯ</w:t>
      </w:r>
      <w:bookmarkEnd w:id="307"/>
      <w:bookmarkEnd w:id="308"/>
      <w:bookmarkEnd w:id="309"/>
    </w:p>
    <w:p w:rsidR="005251A0" w:rsidRPr="009454F9" w:rsidRDefault="005251A0" w:rsidP="00783DF0">
      <w:pPr>
        <w:pStyle w:val="aff1"/>
        <w:spacing w:after="240"/>
        <w:ind w:left="0"/>
        <w:jc w:val="both"/>
        <w:rPr>
          <w:rFonts w:eastAsia="Times New Roman"/>
          <w:szCs w:val="24"/>
          <w:lang w:eastAsia="ru-RU"/>
        </w:rPr>
      </w:pPr>
      <w:r w:rsidRPr="009454F9">
        <w:rPr>
          <w:rFonts w:eastAsia="Times New Roman"/>
          <w:szCs w:val="24"/>
          <w:lang w:eastAsia="ru-RU"/>
        </w:rPr>
        <w:t>Настоящая инструкция устанавливает требования пож</w:t>
      </w:r>
      <w:r>
        <w:rPr>
          <w:rFonts w:eastAsia="Times New Roman"/>
          <w:szCs w:val="24"/>
          <w:lang w:eastAsia="ru-RU"/>
        </w:rPr>
        <w:t>арной безопасности на объект</w:t>
      </w:r>
      <w:r w:rsidR="00C24680">
        <w:rPr>
          <w:rFonts w:eastAsia="Times New Roman"/>
          <w:szCs w:val="24"/>
          <w:lang w:eastAsia="ru-RU"/>
        </w:rPr>
        <w:t xml:space="preserve">ах </w:t>
      </w:r>
      <w:r>
        <w:rPr>
          <w:rFonts w:eastAsia="Times New Roman"/>
          <w:szCs w:val="24"/>
          <w:lang w:eastAsia="ru-RU"/>
        </w:rPr>
        <w:t xml:space="preserve"> </w:t>
      </w:r>
      <w:r w:rsidR="00A37B3A" w:rsidRPr="00631158">
        <w:rPr>
          <w:rFonts w:eastAsia="Times New Roman"/>
          <w:szCs w:val="24"/>
          <w:lang w:eastAsia="ru-RU"/>
        </w:rPr>
        <w:t>Общества</w:t>
      </w:r>
      <w:r w:rsidRPr="00631158">
        <w:rPr>
          <w:rFonts w:eastAsia="Times New Roman"/>
          <w:szCs w:val="24"/>
          <w:lang w:eastAsia="ru-RU"/>
        </w:rPr>
        <w:t xml:space="preserve"> и обязательна для исполнения всеми рабочими, специалистами и руководителями</w:t>
      </w:r>
      <w:r w:rsidRPr="009454F9">
        <w:rPr>
          <w:rFonts w:eastAsia="Times New Roman"/>
          <w:szCs w:val="24"/>
          <w:lang w:eastAsia="ru-RU"/>
        </w:rPr>
        <w:t xml:space="preserve"> </w:t>
      </w:r>
      <w:r w:rsidR="00C24680">
        <w:rPr>
          <w:rFonts w:eastAsia="Times New Roman"/>
          <w:szCs w:val="24"/>
          <w:lang w:eastAsia="ru-RU"/>
        </w:rPr>
        <w:t>Общества</w:t>
      </w:r>
      <w:r w:rsidRPr="009454F9">
        <w:rPr>
          <w:rFonts w:eastAsia="Times New Roman"/>
          <w:szCs w:val="24"/>
          <w:lang w:eastAsia="ru-RU"/>
        </w:rPr>
        <w:t xml:space="preserve">, </w:t>
      </w:r>
      <w:r w:rsidR="009D77A4" w:rsidRPr="009454F9">
        <w:rPr>
          <w:rFonts w:eastAsia="Times New Roman"/>
          <w:szCs w:val="24"/>
          <w:lang w:eastAsia="ru-RU"/>
        </w:rPr>
        <w:t xml:space="preserve">учащимися и студентами </w:t>
      </w:r>
      <w:r w:rsidRPr="009454F9">
        <w:rPr>
          <w:rFonts w:eastAsia="Times New Roman"/>
          <w:szCs w:val="24"/>
          <w:lang w:eastAsia="ru-RU"/>
        </w:rPr>
        <w:t xml:space="preserve">прибывшими на производственное обучение или практику, временными работниками и работниками сторонних организаций, выполняющих работы по договору подряда на </w:t>
      </w:r>
      <w:r>
        <w:rPr>
          <w:rFonts w:eastAsia="Times New Roman"/>
          <w:szCs w:val="24"/>
          <w:lang w:eastAsia="ru-RU"/>
        </w:rPr>
        <w:t xml:space="preserve">вышеуказанных </w:t>
      </w:r>
      <w:r w:rsidR="00C24680">
        <w:rPr>
          <w:rFonts w:eastAsia="Times New Roman"/>
          <w:szCs w:val="24"/>
          <w:lang w:eastAsia="ru-RU"/>
        </w:rPr>
        <w:t>объектах</w:t>
      </w:r>
      <w:r w:rsidRPr="009454F9">
        <w:rPr>
          <w:rFonts w:eastAsia="Times New Roman"/>
          <w:szCs w:val="24"/>
          <w:lang w:eastAsia="ru-RU"/>
        </w:rPr>
        <w:t>.</w:t>
      </w:r>
    </w:p>
    <w:p w:rsidR="00A37B3A" w:rsidRPr="00A37B3A" w:rsidRDefault="005251A0" w:rsidP="00D57677">
      <w:pPr>
        <w:widowControl w:val="0"/>
        <w:numPr>
          <w:ilvl w:val="1"/>
          <w:numId w:val="7"/>
        </w:numPr>
        <w:tabs>
          <w:tab w:val="num" w:pos="0"/>
        </w:tabs>
        <w:autoSpaceDE w:val="0"/>
        <w:autoSpaceDN w:val="0"/>
        <w:adjustRightInd w:val="0"/>
        <w:spacing w:after="120"/>
        <w:ind w:left="0" w:right="113" w:firstLine="0"/>
        <w:jc w:val="both"/>
        <w:rPr>
          <w:rFonts w:eastAsia="Times New Roman"/>
          <w:szCs w:val="24"/>
          <w:lang w:eastAsia="ru-RU"/>
        </w:rPr>
      </w:pPr>
      <w:bookmarkStart w:id="310" w:name="_Toc391492101"/>
      <w:bookmarkStart w:id="311" w:name="_Toc391493745"/>
      <w:r>
        <w:rPr>
          <w:rFonts w:eastAsia="Times New Roman"/>
          <w:szCs w:val="24"/>
          <w:lang w:eastAsia="ru-RU"/>
        </w:rPr>
        <w:t xml:space="preserve">Порядок и сроки прохождения противопожарных инструктажей определяются приказом ЗАО «Ванкорнефть» «О порядке прохождения противопожарных инструктажей работников ЗАО «Ванкорнефть» и </w:t>
      </w:r>
      <w:r>
        <w:t xml:space="preserve">Положением </w:t>
      </w:r>
      <w:r w:rsidRPr="00670AF4">
        <w:t>ОАО «НК «Роснефть» «</w:t>
      </w:r>
      <w:r>
        <w:t>Порядок обучения мерам пожарной безопасности работников Компании»</w:t>
      </w:r>
      <w:bookmarkEnd w:id="310"/>
      <w:bookmarkEnd w:id="311"/>
      <w:r w:rsidR="00944F68">
        <w:t>.</w:t>
      </w:r>
      <w:r w:rsidRPr="00107165">
        <w:t xml:space="preserve"> </w:t>
      </w:r>
    </w:p>
    <w:p w:rsidR="005251A0" w:rsidRPr="00A37B3A" w:rsidRDefault="00A37B3A" w:rsidP="00D57677">
      <w:pPr>
        <w:pStyle w:val="ad"/>
        <w:spacing w:after="240"/>
        <w:rPr>
          <w:sz w:val="24"/>
          <w:szCs w:val="22"/>
        </w:rPr>
      </w:pPr>
      <w:r w:rsidRPr="00A37B3A">
        <w:rPr>
          <w:sz w:val="24"/>
          <w:szCs w:val="22"/>
        </w:rPr>
        <w:t>Работники, не прошедшие в установленные сроки противопожарные инструктажи к работе не допускаются.</w:t>
      </w:r>
      <w:r w:rsidR="005251A0">
        <w:rPr>
          <w:rFonts w:eastAsia="Times New Roman"/>
          <w:szCs w:val="24"/>
          <w:lang w:eastAsia="ru-RU"/>
        </w:rPr>
        <w:t xml:space="preserve"> </w:t>
      </w:r>
    </w:p>
    <w:p w:rsidR="007D5106" w:rsidRPr="00631158" w:rsidRDefault="007D5106" w:rsidP="007D5106">
      <w:pPr>
        <w:widowControl w:val="0"/>
        <w:numPr>
          <w:ilvl w:val="1"/>
          <w:numId w:val="7"/>
        </w:numPr>
        <w:tabs>
          <w:tab w:val="num" w:pos="0"/>
        </w:tabs>
        <w:autoSpaceDE w:val="0"/>
        <w:autoSpaceDN w:val="0"/>
        <w:adjustRightInd w:val="0"/>
        <w:spacing w:after="240"/>
        <w:ind w:left="0" w:right="113" w:firstLine="0"/>
        <w:jc w:val="both"/>
        <w:rPr>
          <w:rFonts w:eastAsia="Times New Roman"/>
          <w:szCs w:val="24"/>
          <w:lang w:eastAsia="ru-RU"/>
        </w:rPr>
      </w:pPr>
      <w:r w:rsidRPr="00631158">
        <w:t xml:space="preserve">Ответственность за организацию и своевременность обучения в области пожарной безопасности и проверку знаний требований по пожарной безопасности работников Общества несут должностные лица, на которых приказом </w:t>
      </w:r>
      <w:r w:rsidR="00E703FF" w:rsidRPr="00631158">
        <w:t>возложена ответственность за проведение противопожарных инструктажей</w:t>
      </w:r>
      <w:r w:rsidRPr="00631158">
        <w:t>.</w:t>
      </w:r>
    </w:p>
    <w:p w:rsidR="005251A0" w:rsidRPr="009454F9" w:rsidRDefault="005251A0" w:rsidP="00C6719D">
      <w:pPr>
        <w:widowControl w:val="0"/>
        <w:numPr>
          <w:ilvl w:val="1"/>
          <w:numId w:val="7"/>
        </w:numPr>
        <w:tabs>
          <w:tab w:val="num" w:pos="0"/>
        </w:tabs>
        <w:autoSpaceDE w:val="0"/>
        <w:autoSpaceDN w:val="0"/>
        <w:adjustRightInd w:val="0"/>
        <w:spacing w:after="240"/>
        <w:ind w:left="0" w:right="113" w:firstLine="0"/>
        <w:jc w:val="both"/>
        <w:rPr>
          <w:rFonts w:eastAsia="Times New Roman"/>
          <w:szCs w:val="24"/>
          <w:lang w:eastAsia="ru-RU"/>
        </w:rPr>
      </w:pPr>
      <w:bookmarkStart w:id="312" w:name="_Toc391492123"/>
      <w:bookmarkStart w:id="313" w:name="_Toc391493767"/>
      <w:r w:rsidRPr="00631158">
        <w:rPr>
          <w:rFonts w:eastAsia="Times New Roman"/>
          <w:szCs w:val="24"/>
          <w:lang w:eastAsia="ru-RU"/>
        </w:rPr>
        <w:t xml:space="preserve">Работники подрядных организаций допускаются к проведению работ на </w:t>
      </w:r>
      <w:r w:rsidR="00C24680" w:rsidRPr="00631158">
        <w:rPr>
          <w:rFonts w:eastAsia="Times New Roman"/>
          <w:szCs w:val="24"/>
          <w:lang w:eastAsia="ru-RU"/>
        </w:rPr>
        <w:t xml:space="preserve">объектах </w:t>
      </w:r>
      <w:r w:rsidRPr="00631158">
        <w:rPr>
          <w:rFonts w:eastAsia="Times New Roman"/>
          <w:szCs w:val="24"/>
          <w:lang w:eastAsia="ru-RU"/>
        </w:rPr>
        <w:t xml:space="preserve"> </w:t>
      </w:r>
      <w:r w:rsidR="003730DB" w:rsidRPr="00631158">
        <w:rPr>
          <w:rFonts w:eastAsia="Times New Roman"/>
          <w:szCs w:val="24"/>
          <w:lang w:eastAsia="ru-RU"/>
        </w:rPr>
        <w:t>Общества</w:t>
      </w:r>
      <w:r w:rsidRPr="00631158">
        <w:rPr>
          <w:rFonts w:eastAsia="Times New Roman"/>
          <w:szCs w:val="24"/>
          <w:lang w:eastAsia="ru-RU"/>
        </w:rPr>
        <w:t xml:space="preserve"> только после прохождения внепланового противопожарного инструктажа.  При проведении внепланового противопожарного инструктажа должны быть изучены требования настоящей инструкции, а также инструкции по организации безопасного проведения огневых работ на объектах </w:t>
      </w:r>
      <w:r w:rsidR="003730DB" w:rsidRPr="00631158">
        <w:rPr>
          <w:rFonts w:eastAsia="Times New Roman"/>
          <w:szCs w:val="24"/>
          <w:lang w:eastAsia="ru-RU"/>
        </w:rPr>
        <w:t>Общества</w:t>
      </w:r>
      <w:r w:rsidRPr="00631158">
        <w:rPr>
          <w:rFonts w:eastAsia="Times New Roman"/>
          <w:szCs w:val="24"/>
          <w:lang w:eastAsia="ru-RU"/>
        </w:rPr>
        <w:t>. Инструктаж</w:t>
      </w:r>
      <w:r w:rsidRPr="009454F9">
        <w:rPr>
          <w:rFonts w:eastAsia="Times New Roman"/>
          <w:szCs w:val="24"/>
          <w:lang w:eastAsia="ru-RU"/>
        </w:rPr>
        <w:t xml:space="preserve"> проводят должностные лица подрядных организаций, прошедшие обучение в объеме пожарно-технического минимума и </w:t>
      </w:r>
      <w:r>
        <w:rPr>
          <w:rFonts w:eastAsia="Times New Roman"/>
          <w:szCs w:val="24"/>
          <w:lang w:eastAsia="ru-RU"/>
        </w:rPr>
        <w:t>назначенные приказом подрядной организации ответственными за проведение противопожарных инструктажей</w:t>
      </w:r>
      <w:r w:rsidRPr="009454F9">
        <w:rPr>
          <w:rFonts w:eastAsia="Times New Roman"/>
          <w:szCs w:val="24"/>
          <w:lang w:eastAsia="ru-RU"/>
        </w:rPr>
        <w:t xml:space="preserve">. Отметки о прохождении </w:t>
      </w:r>
      <w:r>
        <w:rPr>
          <w:rFonts w:eastAsia="Times New Roman"/>
          <w:szCs w:val="24"/>
          <w:lang w:eastAsia="ru-RU"/>
        </w:rPr>
        <w:t>внепланового</w:t>
      </w:r>
      <w:r w:rsidRPr="009454F9">
        <w:rPr>
          <w:rFonts w:eastAsia="Times New Roman"/>
          <w:szCs w:val="24"/>
          <w:lang w:eastAsia="ru-RU"/>
        </w:rPr>
        <w:t xml:space="preserve"> противопожарного инструктажа делаются в журнале учёта проведения инструктажей по пожарной безопасности подрядной организации.</w:t>
      </w:r>
      <w:bookmarkEnd w:id="312"/>
      <w:bookmarkEnd w:id="313"/>
    </w:p>
    <w:p w:rsidR="00790D87" w:rsidRPr="00DF5FB2" w:rsidRDefault="00790D87" w:rsidP="004949D8">
      <w:pPr>
        <w:widowControl w:val="0"/>
        <w:numPr>
          <w:ilvl w:val="1"/>
          <w:numId w:val="7"/>
        </w:numPr>
        <w:tabs>
          <w:tab w:val="num" w:pos="0"/>
        </w:tabs>
        <w:autoSpaceDE w:val="0"/>
        <w:autoSpaceDN w:val="0"/>
        <w:adjustRightInd w:val="0"/>
        <w:spacing w:before="120"/>
        <w:ind w:left="0" w:right="113" w:firstLine="0"/>
        <w:jc w:val="both"/>
        <w:rPr>
          <w:rFonts w:eastAsia="Times New Roman"/>
          <w:szCs w:val="24"/>
          <w:lang w:eastAsia="ru-RU"/>
        </w:rPr>
      </w:pPr>
      <w:bookmarkStart w:id="314" w:name="_Toc391492125"/>
      <w:bookmarkStart w:id="315" w:name="_Toc391493769"/>
      <w:r>
        <w:rPr>
          <w:rFonts w:eastAsia="Times New Roman"/>
          <w:szCs w:val="24"/>
          <w:lang w:eastAsia="ru-RU"/>
        </w:rPr>
        <w:t xml:space="preserve">Порядок прохождения </w:t>
      </w:r>
      <w:r w:rsidRPr="0045346B">
        <w:rPr>
          <w:rFonts w:eastAsia="Times New Roman"/>
          <w:szCs w:val="24"/>
          <w:lang w:eastAsia="ru-RU"/>
        </w:rPr>
        <w:t xml:space="preserve">ПТМ </w:t>
      </w:r>
      <w:r>
        <w:rPr>
          <w:rFonts w:eastAsia="Times New Roman"/>
          <w:szCs w:val="24"/>
          <w:lang w:eastAsia="ru-RU"/>
        </w:rPr>
        <w:t>определяется приказом ЗАО «Ванкорнефть» «</w:t>
      </w:r>
      <w:r w:rsidRPr="00DF5FB2">
        <w:rPr>
          <w:rFonts w:eastAsia="Times New Roman"/>
          <w:szCs w:val="24"/>
          <w:lang w:eastAsia="ru-RU"/>
        </w:rPr>
        <w:t xml:space="preserve">Об организации  проведения пожарно-технического минимума с работниками ЗАО «Ванкорнефть» </w:t>
      </w:r>
      <w:r>
        <w:rPr>
          <w:rFonts w:eastAsia="Times New Roman"/>
          <w:szCs w:val="24"/>
          <w:lang w:eastAsia="ru-RU"/>
        </w:rPr>
        <w:t xml:space="preserve">и </w:t>
      </w:r>
      <w:r>
        <w:t xml:space="preserve">Положением </w:t>
      </w:r>
      <w:r w:rsidRPr="00670AF4">
        <w:t>ОАО «НК «Роснефть» «</w:t>
      </w:r>
      <w:r>
        <w:t>Порядок обучения мерам пожарной безопасности работников Компании».</w:t>
      </w:r>
      <w:r>
        <w:rPr>
          <w:rFonts w:eastAsia="Times New Roman"/>
          <w:szCs w:val="24"/>
          <w:lang w:eastAsia="ru-RU"/>
        </w:rPr>
        <w:t xml:space="preserve"> </w:t>
      </w:r>
    </w:p>
    <w:p w:rsidR="00790D87" w:rsidRPr="00A37B3A" w:rsidRDefault="00790D87" w:rsidP="004949D8">
      <w:pPr>
        <w:widowControl w:val="0"/>
        <w:autoSpaceDE w:val="0"/>
        <w:autoSpaceDN w:val="0"/>
        <w:adjustRightInd w:val="0"/>
        <w:spacing w:before="120" w:after="240"/>
        <w:ind w:right="113"/>
        <w:jc w:val="both"/>
        <w:rPr>
          <w:rFonts w:eastAsia="Times New Roman"/>
          <w:szCs w:val="24"/>
          <w:lang w:eastAsia="ru-RU"/>
        </w:rPr>
      </w:pPr>
      <w:r>
        <w:rPr>
          <w:rFonts w:eastAsia="Times New Roman"/>
          <w:snapToGrid w:val="0"/>
          <w:szCs w:val="24"/>
          <w:lang w:eastAsia="ru-RU"/>
        </w:rPr>
        <w:t>Работники не прошедшие обучение по ПТМ к работе не допускаются.</w:t>
      </w:r>
    </w:p>
    <w:p w:rsidR="005251A0" w:rsidRPr="009454F9" w:rsidRDefault="005251A0" w:rsidP="00C6719D">
      <w:pPr>
        <w:widowControl w:val="0"/>
        <w:numPr>
          <w:ilvl w:val="1"/>
          <w:numId w:val="7"/>
        </w:numPr>
        <w:tabs>
          <w:tab w:val="num" w:pos="0"/>
        </w:tabs>
        <w:autoSpaceDE w:val="0"/>
        <w:autoSpaceDN w:val="0"/>
        <w:adjustRightInd w:val="0"/>
        <w:spacing w:after="240"/>
        <w:ind w:left="0" w:right="113" w:firstLine="0"/>
        <w:jc w:val="both"/>
        <w:rPr>
          <w:rFonts w:eastAsia="Times New Roman"/>
          <w:szCs w:val="24"/>
          <w:lang w:eastAsia="ru-RU"/>
        </w:rPr>
      </w:pPr>
      <w:bookmarkStart w:id="316" w:name="_Toc391492133"/>
      <w:bookmarkStart w:id="317" w:name="_Toc391493777"/>
      <w:bookmarkEnd w:id="314"/>
      <w:bookmarkEnd w:id="315"/>
      <w:r w:rsidRPr="009454F9">
        <w:rPr>
          <w:rFonts w:eastAsia="Times New Roman"/>
          <w:szCs w:val="24"/>
          <w:lang w:eastAsia="ru-RU"/>
        </w:rPr>
        <w:t xml:space="preserve">Обучение пожарно-техническому минимуму организует </w:t>
      </w:r>
      <w:r>
        <w:rPr>
          <w:rFonts w:eastAsia="Times New Roman"/>
          <w:szCs w:val="24"/>
          <w:lang w:eastAsia="ru-RU"/>
        </w:rPr>
        <w:t>Управление развития персонала ЗАО «Ванкорнефть»</w:t>
      </w:r>
      <w:r w:rsidRPr="009454F9">
        <w:rPr>
          <w:rFonts w:eastAsia="Times New Roman"/>
          <w:szCs w:val="24"/>
          <w:lang w:eastAsia="ru-RU"/>
        </w:rPr>
        <w:t>.</w:t>
      </w:r>
      <w:bookmarkEnd w:id="316"/>
      <w:bookmarkEnd w:id="317"/>
    </w:p>
    <w:p w:rsidR="005251A0" w:rsidRPr="009454F9" w:rsidRDefault="005251A0" w:rsidP="00C6719D">
      <w:pPr>
        <w:widowControl w:val="0"/>
        <w:numPr>
          <w:ilvl w:val="1"/>
          <w:numId w:val="7"/>
        </w:numPr>
        <w:tabs>
          <w:tab w:val="num" w:pos="0"/>
        </w:tabs>
        <w:autoSpaceDE w:val="0"/>
        <w:autoSpaceDN w:val="0"/>
        <w:adjustRightInd w:val="0"/>
        <w:spacing w:before="120" w:after="240"/>
        <w:ind w:left="0" w:right="113" w:firstLine="0"/>
        <w:jc w:val="both"/>
        <w:rPr>
          <w:rFonts w:eastAsia="Times New Roman"/>
          <w:szCs w:val="24"/>
          <w:lang w:eastAsia="ru-RU"/>
        </w:rPr>
      </w:pPr>
      <w:bookmarkStart w:id="318" w:name="_Toc391492135"/>
      <w:bookmarkStart w:id="319" w:name="_Toc391493779"/>
      <w:r w:rsidRPr="009454F9">
        <w:rPr>
          <w:rFonts w:eastAsia="Times New Roman"/>
          <w:szCs w:val="24"/>
          <w:lang w:eastAsia="ru-RU"/>
        </w:rPr>
        <w:t>Нарушение требований пожарной безопасности считается грубым нарушением трудовой дисциплины и влечет за собой привлечение к ответственности в соответствии с действующим законодательством (вплоть до расторжения трудового договора с работником).</w:t>
      </w:r>
      <w:bookmarkEnd w:id="318"/>
      <w:bookmarkEnd w:id="319"/>
    </w:p>
    <w:p w:rsidR="005251A0" w:rsidRPr="009454F9" w:rsidRDefault="005251A0" w:rsidP="00C6719D">
      <w:pPr>
        <w:widowControl w:val="0"/>
        <w:numPr>
          <w:ilvl w:val="1"/>
          <w:numId w:val="7"/>
        </w:numPr>
        <w:tabs>
          <w:tab w:val="num" w:pos="0"/>
        </w:tabs>
        <w:autoSpaceDE w:val="0"/>
        <w:autoSpaceDN w:val="0"/>
        <w:adjustRightInd w:val="0"/>
        <w:spacing w:after="120"/>
        <w:ind w:left="0" w:right="113" w:firstLine="0"/>
        <w:jc w:val="both"/>
        <w:rPr>
          <w:rFonts w:eastAsia="Times New Roman"/>
          <w:szCs w:val="24"/>
          <w:lang w:eastAsia="ru-RU"/>
        </w:rPr>
      </w:pPr>
      <w:r w:rsidRPr="009454F9">
        <w:rPr>
          <w:rFonts w:eastAsia="Times New Roman"/>
          <w:szCs w:val="24"/>
          <w:lang w:eastAsia="ru-RU"/>
        </w:rPr>
        <w:t xml:space="preserve"> </w:t>
      </w:r>
      <w:bookmarkStart w:id="320" w:name="_Toc391492136"/>
      <w:bookmarkStart w:id="321" w:name="_Toc391493780"/>
      <w:r w:rsidRPr="009454F9">
        <w:rPr>
          <w:rFonts w:eastAsia="Times New Roman"/>
          <w:szCs w:val="24"/>
          <w:lang w:eastAsia="ru-RU"/>
        </w:rPr>
        <w:t>Ответственность за нарушение требований пожарной безопасности, в том числе изложенных в настоящей инструкции, несут:</w:t>
      </w:r>
      <w:bookmarkEnd w:id="320"/>
      <w:bookmarkEnd w:id="321"/>
    </w:p>
    <w:p w:rsidR="005251A0" w:rsidRPr="009454F9" w:rsidRDefault="005251A0" w:rsidP="00C6719D">
      <w:pPr>
        <w:widowControl w:val="0"/>
        <w:numPr>
          <w:ilvl w:val="0"/>
          <w:numId w:val="11"/>
        </w:numPr>
        <w:tabs>
          <w:tab w:val="clear" w:pos="1069"/>
          <w:tab w:val="left" w:pos="720"/>
          <w:tab w:val="left" w:pos="1080"/>
        </w:tabs>
        <w:spacing w:after="120"/>
        <w:ind w:left="720" w:right="113" w:firstLine="0"/>
        <w:jc w:val="both"/>
        <w:rPr>
          <w:rFonts w:eastAsia="Times New Roman"/>
          <w:szCs w:val="24"/>
          <w:lang w:eastAsia="ru-RU"/>
        </w:rPr>
      </w:pPr>
      <w:bookmarkStart w:id="322" w:name="_Toc391492137"/>
      <w:bookmarkStart w:id="323" w:name="_Toc391493781"/>
      <w:r w:rsidRPr="009454F9">
        <w:rPr>
          <w:rFonts w:eastAsia="Times New Roman"/>
          <w:szCs w:val="24"/>
          <w:lang w:eastAsia="ru-RU"/>
        </w:rPr>
        <w:t xml:space="preserve">должностные лица </w:t>
      </w:r>
      <w:r>
        <w:rPr>
          <w:rFonts w:eastAsia="Times New Roman"/>
          <w:szCs w:val="24"/>
          <w:lang w:eastAsia="ru-RU"/>
        </w:rPr>
        <w:t>Общества</w:t>
      </w:r>
      <w:r w:rsidRPr="009454F9">
        <w:rPr>
          <w:rFonts w:eastAsia="Times New Roman"/>
          <w:szCs w:val="24"/>
          <w:lang w:eastAsia="ru-RU"/>
        </w:rPr>
        <w:t xml:space="preserve">  в пределах их компетенции;</w:t>
      </w:r>
      <w:bookmarkEnd w:id="322"/>
      <w:bookmarkEnd w:id="323"/>
    </w:p>
    <w:p w:rsidR="005251A0" w:rsidRPr="009454F9" w:rsidRDefault="005251A0" w:rsidP="00C6719D">
      <w:pPr>
        <w:widowControl w:val="0"/>
        <w:numPr>
          <w:ilvl w:val="0"/>
          <w:numId w:val="11"/>
        </w:numPr>
        <w:tabs>
          <w:tab w:val="clear" w:pos="1069"/>
          <w:tab w:val="left" w:pos="720"/>
          <w:tab w:val="left" w:pos="1080"/>
        </w:tabs>
        <w:spacing w:after="120"/>
        <w:ind w:left="720" w:right="113" w:firstLine="0"/>
        <w:jc w:val="both"/>
        <w:rPr>
          <w:rFonts w:eastAsia="Times New Roman"/>
          <w:szCs w:val="24"/>
          <w:lang w:eastAsia="ru-RU"/>
        </w:rPr>
      </w:pPr>
      <w:bookmarkStart w:id="324" w:name="_Toc391492138"/>
      <w:bookmarkStart w:id="325" w:name="_Toc391493782"/>
      <w:r w:rsidRPr="009454F9">
        <w:rPr>
          <w:rFonts w:eastAsia="Times New Roman"/>
          <w:szCs w:val="24"/>
          <w:lang w:eastAsia="ru-RU"/>
        </w:rPr>
        <w:lastRenderedPageBreak/>
        <w:t>лица, в установленном порядке назначенные ответственными за обеспечение пожарной безопасности;</w:t>
      </w:r>
      <w:bookmarkEnd w:id="324"/>
      <w:bookmarkEnd w:id="325"/>
    </w:p>
    <w:p w:rsidR="005251A0" w:rsidRPr="009454F9" w:rsidRDefault="005251A0" w:rsidP="00C6719D">
      <w:pPr>
        <w:widowControl w:val="0"/>
        <w:numPr>
          <w:ilvl w:val="0"/>
          <w:numId w:val="11"/>
        </w:numPr>
        <w:tabs>
          <w:tab w:val="clear" w:pos="1069"/>
          <w:tab w:val="left" w:pos="720"/>
          <w:tab w:val="left" w:pos="1080"/>
        </w:tabs>
        <w:spacing w:after="120"/>
        <w:ind w:left="720" w:right="113" w:firstLine="0"/>
        <w:jc w:val="both"/>
        <w:rPr>
          <w:rFonts w:eastAsia="Times New Roman"/>
          <w:szCs w:val="24"/>
          <w:lang w:eastAsia="ru-RU"/>
        </w:rPr>
      </w:pPr>
      <w:bookmarkStart w:id="326" w:name="_Toc391492139"/>
      <w:bookmarkStart w:id="327" w:name="_Toc391493783"/>
      <w:r w:rsidRPr="009454F9">
        <w:rPr>
          <w:rFonts w:eastAsia="Times New Roman"/>
          <w:szCs w:val="24"/>
          <w:lang w:eastAsia="ru-RU"/>
        </w:rPr>
        <w:t xml:space="preserve">должностные лица и работники подрядных организаций, выполняющие работы </w:t>
      </w:r>
      <w:r w:rsidRPr="00631158">
        <w:rPr>
          <w:rFonts w:eastAsia="Times New Roman"/>
          <w:szCs w:val="24"/>
          <w:lang w:eastAsia="ru-RU"/>
        </w:rPr>
        <w:t xml:space="preserve">на </w:t>
      </w:r>
      <w:r w:rsidR="00454AD9" w:rsidRPr="00631158">
        <w:rPr>
          <w:rFonts w:eastAsia="Times New Roman"/>
          <w:szCs w:val="24"/>
          <w:lang w:eastAsia="ru-RU"/>
        </w:rPr>
        <w:t>объектах</w:t>
      </w:r>
      <w:r w:rsidR="00E703FF" w:rsidRPr="00631158">
        <w:rPr>
          <w:rFonts w:eastAsia="Times New Roman"/>
          <w:szCs w:val="24"/>
          <w:lang w:eastAsia="ru-RU"/>
        </w:rPr>
        <w:t xml:space="preserve"> Общества</w:t>
      </w:r>
      <w:r w:rsidRPr="00631158">
        <w:rPr>
          <w:rFonts w:eastAsia="Times New Roman"/>
          <w:szCs w:val="24"/>
          <w:lang w:eastAsia="ru-RU"/>
        </w:rPr>
        <w:t>; учащиеся</w:t>
      </w:r>
      <w:r w:rsidRPr="009454F9">
        <w:rPr>
          <w:rFonts w:eastAsia="Times New Roman"/>
          <w:szCs w:val="24"/>
          <w:lang w:eastAsia="ru-RU"/>
        </w:rPr>
        <w:t xml:space="preserve"> и студенты, проходящие произво</w:t>
      </w:r>
      <w:r w:rsidR="00454AD9">
        <w:rPr>
          <w:rFonts w:eastAsia="Times New Roman"/>
          <w:szCs w:val="24"/>
          <w:lang w:eastAsia="ru-RU"/>
        </w:rPr>
        <w:t>дственное обучение или практику</w:t>
      </w:r>
      <w:r w:rsidRPr="009454F9">
        <w:rPr>
          <w:rFonts w:eastAsia="Times New Roman"/>
          <w:szCs w:val="24"/>
          <w:lang w:eastAsia="ru-RU"/>
        </w:rPr>
        <w:t>;</w:t>
      </w:r>
      <w:bookmarkEnd w:id="326"/>
      <w:bookmarkEnd w:id="327"/>
    </w:p>
    <w:p w:rsidR="005251A0" w:rsidRPr="009454F9" w:rsidRDefault="005251A0" w:rsidP="005B4423">
      <w:pPr>
        <w:widowControl w:val="0"/>
        <w:numPr>
          <w:ilvl w:val="0"/>
          <w:numId w:val="11"/>
        </w:numPr>
        <w:tabs>
          <w:tab w:val="clear" w:pos="1069"/>
          <w:tab w:val="left" w:pos="720"/>
          <w:tab w:val="left" w:pos="1080"/>
        </w:tabs>
        <w:spacing w:before="120" w:after="240"/>
        <w:ind w:left="720" w:right="113" w:firstLine="0"/>
        <w:jc w:val="both"/>
        <w:rPr>
          <w:rFonts w:eastAsia="Times New Roman"/>
          <w:szCs w:val="24"/>
          <w:lang w:eastAsia="ru-RU"/>
        </w:rPr>
      </w:pPr>
      <w:bookmarkStart w:id="328" w:name="_Toc391492140"/>
      <w:bookmarkStart w:id="329" w:name="_Toc391493784"/>
      <w:r w:rsidRPr="009454F9">
        <w:rPr>
          <w:rFonts w:eastAsia="Times New Roman"/>
          <w:szCs w:val="24"/>
          <w:lang w:eastAsia="ru-RU"/>
        </w:rPr>
        <w:t xml:space="preserve">другие работники </w:t>
      </w:r>
      <w:r>
        <w:rPr>
          <w:rFonts w:eastAsia="Times New Roman"/>
          <w:szCs w:val="24"/>
          <w:lang w:eastAsia="ru-RU"/>
        </w:rPr>
        <w:t>Общества</w:t>
      </w:r>
      <w:r w:rsidRPr="009454F9">
        <w:rPr>
          <w:rFonts w:eastAsia="Times New Roman"/>
          <w:szCs w:val="24"/>
          <w:lang w:eastAsia="ru-RU"/>
        </w:rPr>
        <w:t>.</w:t>
      </w:r>
      <w:bookmarkEnd w:id="328"/>
      <w:bookmarkEnd w:id="329"/>
    </w:p>
    <w:p w:rsidR="005251A0" w:rsidRPr="009454F9" w:rsidRDefault="005251A0" w:rsidP="005B4423">
      <w:pPr>
        <w:widowControl w:val="0"/>
        <w:numPr>
          <w:ilvl w:val="1"/>
          <w:numId w:val="7"/>
        </w:numPr>
        <w:tabs>
          <w:tab w:val="num" w:pos="0"/>
        </w:tabs>
        <w:autoSpaceDE w:val="0"/>
        <w:autoSpaceDN w:val="0"/>
        <w:adjustRightInd w:val="0"/>
        <w:spacing w:before="240" w:after="120"/>
        <w:ind w:left="0" w:right="113" w:firstLine="0"/>
        <w:jc w:val="both"/>
        <w:rPr>
          <w:rFonts w:eastAsia="Times New Roman"/>
          <w:szCs w:val="24"/>
          <w:lang w:eastAsia="ru-RU"/>
        </w:rPr>
      </w:pPr>
      <w:bookmarkStart w:id="330" w:name="_Toc391492141"/>
      <w:bookmarkStart w:id="331" w:name="_Toc391493785"/>
      <w:r w:rsidRPr="009454F9">
        <w:rPr>
          <w:rFonts w:eastAsia="Times New Roman"/>
          <w:szCs w:val="24"/>
          <w:lang w:eastAsia="ru-RU"/>
        </w:rPr>
        <w:t>Работники обязаны:</w:t>
      </w:r>
      <w:bookmarkEnd w:id="330"/>
      <w:bookmarkEnd w:id="331"/>
    </w:p>
    <w:p w:rsidR="005251A0" w:rsidRPr="009454F9" w:rsidRDefault="005251A0" w:rsidP="005B4423">
      <w:pPr>
        <w:widowControl w:val="0"/>
        <w:numPr>
          <w:ilvl w:val="0"/>
          <w:numId w:val="12"/>
        </w:numPr>
        <w:tabs>
          <w:tab w:val="clear" w:pos="1069"/>
          <w:tab w:val="num" w:pos="720"/>
          <w:tab w:val="left" w:pos="900"/>
          <w:tab w:val="left" w:pos="1080"/>
        </w:tabs>
        <w:spacing w:before="120" w:after="120"/>
        <w:ind w:left="720" w:right="113" w:firstLine="0"/>
        <w:jc w:val="both"/>
        <w:rPr>
          <w:rFonts w:eastAsia="Times New Roman"/>
          <w:szCs w:val="24"/>
          <w:lang w:eastAsia="ru-RU"/>
        </w:rPr>
      </w:pPr>
      <w:bookmarkStart w:id="332" w:name="_Toc391492142"/>
      <w:bookmarkStart w:id="333" w:name="_Toc391493786"/>
      <w:r w:rsidRPr="009454F9">
        <w:rPr>
          <w:rFonts w:eastAsia="Times New Roman"/>
          <w:szCs w:val="24"/>
          <w:lang w:eastAsia="ru-RU"/>
        </w:rPr>
        <w:t xml:space="preserve">знать и соблюдать </w:t>
      </w:r>
      <w:r w:rsidR="00790D87">
        <w:rPr>
          <w:rFonts w:eastAsia="Times New Roman"/>
          <w:szCs w:val="24"/>
          <w:lang w:eastAsia="ru-RU"/>
        </w:rPr>
        <w:t xml:space="preserve">на объектах Общества </w:t>
      </w:r>
      <w:r w:rsidR="009628B7">
        <w:rPr>
          <w:rFonts w:eastAsia="Times New Roman"/>
          <w:szCs w:val="24"/>
          <w:lang w:eastAsia="ru-RU"/>
        </w:rPr>
        <w:t xml:space="preserve">требования </w:t>
      </w:r>
      <w:r w:rsidR="00790D87">
        <w:rPr>
          <w:rFonts w:eastAsia="Times New Roman"/>
          <w:szCs w:val="24"/>
          <w:lang w:eastAsia="ru-RU"/>
        </w:rPr>
        <w:t xml:space="preserve">настоящей </w:t>
      </w:r>
      <w:r w:rsidR="009628B7">
        <w:rPr>
          <w:rFonts w:eastAsia="Times New Roman"/>
          <w:szCs w:val="24"/>
          <w:lang w:eastAsia="ru-RU"/>
        </w:rPr>
        <w:t>инструкции</w:t>
      </w:r>
      <w:r w:rsidRPr="009454F9">
        <w:rPr>
          <w:rFonts w:eastAsia="Times New Roman"/>
          <w:szCs w:val="24"/>
          <w:lang w:eastAsia="ru-RU"/>
        </w:rPr>
        <w:t xml:space="preserve"> о мерах пожарной безопасности;</w:t>
      </w:r>
      <w:bookmarkEnd w:id="332"/>
      <w:bookmarkEnd w:id="333"/>
    </w:p>
    <w:p w:rsidR="005251A0" w:rsidRPr="009454F9" w:rsidRDefault="005251A0" w:rsidP="005B4423">
      <w:pPr>
        <w:widowControl w:val="0"/>
        <w:numPr>
          <w:ilvl w:val="0"/>
          <w:numId w:val="12"/>
        </w:numPr>
        <w:tabs>
          <w:tab w:val="clear" w:pos="1069"/>
          <w:tab w:val="num" w:pos="720"/>
          <w:tab w:val="left" w:pos="900"/>
          <w:tab w:val="left" w:pos="1080"/>
        </w:tabs>
        <w:spacing w:before="120" w:after="120"/>
        <w:ind w:left="720" w:right="113" w:firstLine="0"/>
        <w:jc w:val="both"/>
        <w:rPr>
          <w:rFonts w:eastAsia="Times New Roman"/>
          <w:szCs w:val="24"/>
          <w:lang w:eastAsia="ru-RU"/>
        </w:rPr>
      </w:pPr>
      <w:bookmarkStart w:id="334" w:name="_Toc391492143"/>
      <w:bookmarkStart w:id="335" w:name="_Toc391493787"/>
      <w:r w:rsidRPr="009454F9">
        <w:rPr>
          <w:rFonts w:eastAsia="Times New Roman"/>
          <w:szCs w:val="24"/>
          <w:lang w:eastAsia="ru-RU"/>
        </w:rPr>
        <w:t>выполнять меры предосторожности при пользовании газовыми приборами, предметами бытовой химии, проведении работ с горючими, легковоспламеняющимися жидкостями и другими опасными в пожарном отношении веществами и материалами;</w:t>
      </w:r>
      <w:bookmarkEnd w:id="334"/>
      <w:bookmarkEnd w:id="335"/>
    </w:p>
    <w:p w:rsidR="005251A0" w:rsidRPr="009454F9" w:rsidRDefault="005251A0" w:rsidP="005B4423">
      <w:pPr>
        <w:widowControl w:val="0"/>
        <w:numPr>
          <w:ilvl w:val="0"/>
          <w:numId w:val="12"/>
        </w:numPr>
        <w:tabs>
          <w:tab w:val="clear" w:pos="1069"/>
          <w:tab w:val="num" w:pos="720"/>
          <w:tab w:val="left" w:pos="900"/>
          <w:tab w:val="left" w:pos="1080"/>
        </w:tabs>
        <w:spacing w:before="120" w:after="120"/>
        <w:ind w:left="720" w:right="113" w:firstLine="0"/>
        <w:jc w:val="both"/>
        <w:rPr>
          <w:rFonts w:eastAsia="Times New Roman"/>
          <w:szCs w:val="24"/>
          <w:lang w:eastAsia="ru-RU"/>
        </w:rPr>
      </w:pPr>
      <w:bookmarkStart w:id="336" w:name="_Toc391492144"/>
      <w:bookmarkStart w:id="337" w:name="_Toc391493788"/>
      <w:r w:rsidRPr="009454F9">
        <w:rPr>
          <w:rFonts w:eastAsia="Times New Roman"/>
          <w:szCs w:val="24"/>
          <w:lang w:eastAsia="ru-RU"/>
        </w:rPr>
        <w:t>знать свои действия при обнаружении пожара или признаков горения;</w:t>
      </w:r>
      <w:bookmarkEnd w:id="336"/>
      <w:bookmarkEnd w:id="337"/>
    </w:p>
    <w:p w:rsidR="005251A0" w:rsidRPr="009454F9" w:rsidRDefault="005251A0" w:rsidP="007F5A97">
      <w:pPr>
        <w:widowControl w:val="0"/>
        <w:numPr>
          <w:ilvl w:val="0"/>
          <w:numId w:val="12"/>
        </w:numPr>
        <w:tabs>
          <w:tab w:val="clear" w:pos="1069"/>
          <w:tab w:val="num" w:pos="720"/>
          <w:tab w:val="left" w:pos="900"/>
          <w:tab w:val="left" w:pos="1080"/>
        </w:tabs>
        <w:spacing w:before="120" w:after="240"/>
        <w:ind w:left="720" w:right="113" w:firstLine="0"/>
        <w:jc w:val="both"/>
        <w:rPr>
          <w:rFonts w:eastAsia="Times New Roman"/>
          <w:szCs w:val="24"/>
          <w:lang w:eastAsia="ru-RU"/>
        </w:rPr>
      </w:pPr>
      <w:r>
        <w:rPr>
          <w:rFonts w:eastAsia="Times New Roman"/>
          <w:szCs w:val="24"/>
          <w:lang w:eastAsia="ru-RU"/>
        </w:rPr>
        <w:t xml:space="preserve">   </w:t>
      </w:r>
      <w:bookmarkStart w:id="338" w:name="_Toc391492145"/>
      <w:bookmarkStart w:id="339" w:name="_Toc391493789"/>
      <w:r w:rsidRPr="009454F9">
        <w:rPr>
          <w:rFonts w:eastAsia="Times New Roman"/>
          <w:szCs w:val="24"/>
          <w:lang w:eastAsia="ru-RU"/>
        </w:rPr>
        <w:t>знать места нахождения ближайших к своему рабочему месту первичных средств пожаротушения, противопожарного инвентаря, пожарных кранов, средств связи, ручных пожарных извещателей и порядок пользования ими, а также места и порядок включения систем оповещения людей о пожаре.</w:t>
      </w:r>
      <w:bookmarkEnd w:id="338"/>
      <w:bookmarkEnd w:id="339"/>
    </w:p>
    <w:p w:rsidR="005251A0" w:rsidRPr="00631158" w:rsidRDefault="005251A0" w:rsidP="007F5A97">
      <w:pPr>
        <w:widowControl w:val="0"/>
        <w:numPr>
          <w:ilvl w:val="1"/>
          <w:numId w:val="7"/>
        </w:numPr>
        <w:tabs>
          <w:tab w:val="num" w:pos="0"/>
        </w:tabs>
        <w:autoSpaceDE w:val="0"/>
        <w:autoSpaceDN w:val="0"/>
        <w:adjustRightInd w:val="0"/>
        <w:spacing w:before="120" w:after="240"/>
        <w:ind w:left="0" w:right="113" w:firstLine="0"/>
        <w:jc w:val="both"/>
        <w:rPr>
          <w:rFonts w:eastAsia="Times New Roman"/>
          <w:snapToGrid w:val="0"/>
          <w:szCs w:val="24"/>
          <w:lang w:eastAsia="ru-RU"/>
        </w:rPr>
      </w:pPr>
      <w:bookmarkStart w:id="340" w:name="_Toc391492146"/>
      <w:bookmarkStart w:id="341" w:name="_Toc391493790"/>
      <w:r w:rsidRPr="00631158">
        <w:rPr>
          <w:rFonts w:eastAsia="Times New Roman"/>
          <w:szCs w:val="24"/>
          <w:lang w:eastAsia="ru-RU"/>
        </w:rPr>
        <w:t>Для каждого объекта</w:t>
      </w:r>
      <w:r w:rsidR="00790D87" w:rsidRPr="00631158">
        <w:rPr>
          <w:rFonts w:eastAsia="Times New Roman"/>
          <w:szCs w:val="24"/>
          <w:lang w:eastAsia="ru-RU"/>
        </w:rPr>
        <w:t xml:space="preserve"> Общества</w:t>
      </w:r>
      <w:r w:rsidRPr="00631158">
        <w:rPr>
          <w:rFonts w:eastAsia="Times New Roman"/>
          <w:szCs w:val="24"/>
          <w:lang w:eastAsia="ru-RU"/>
        </w:rPr>
        <w:t xml:space="preserve">, в  </w:t>
      </w:r>
      <w:r w:rsidRPr="00631158">
        <w:rPr>
          <w:rFonts w:eastAsia="Times New Roman"/>
          <w:snapToGrid w:val="0"/>
          <w:szCs w:val="24"/>
          <w:lang w:eastAsia="ru-RU"/>
        </w:rPr>
        <w:t>том числе отдельно для каждого пожароопасного помещения категории В1 производственного и складского назначения</w:t>
      </w:r>
      <w:r w:rsidRPr="00631158">
        <w:rPr>
          <w:rFonts w:eastAsia="Times New Roman"/>
          <w:szCs w:val="24"/>
          <w:lang w:eastAsia="ru-RU"/>
        </w:rPr>
        <w:t xml:space="preserve"> должна быть разработана и утверждена </w:t>
      </w:r>
      <w:r w:rsidR="00790D87" w:rsidRPr="00631158">
        <w:rPr>
          <w:rFonts w:eastAsia="Times New Roman"/>
          <w:szCs w:val="24"/>
          <w:lang w:eastAsia="ru-RU"/>
        </w:rPr>
        <w:t xml:space="preserve">руководителем СП </w:t>
      </w:r>
      <w:r w:rsidRPr="00631158">
        <w:rPr>
          <w:rFonts w:eastAsia="Times New Roman"/>
          <w:szCs w:val="24"/>
          <w:lang w:eastAsia="ru-RU"/>
        </w:rPr>
        <w:t xml:space="preserve">инструкция о мерах пожарной безопасности </w:t>
      </w:r>
      <w:r w:rsidRPr="00631158">
        <w:rPr>
          <w:rFonts w:eastAsia="Times New Roman"/>
          <w:snapToGrid w:val="0"/>
          <w:szCs w:val="24"/>
          <w:lang w:eastAsia="ru-RU"/>
        </w:rPr>
        <w:t xml:space="preserve">в соответствии с требованиями, установленными разделом XVIII </w:t>
      </w:r>
      <w:r w:rsidRPr="00631158">
        <w:rPr>
          <w:rFonts w:eastAsia="Times New Roman"/>
          <w:szCs w:val="24"/>
          <w:lang w:eastAsia="ru-RU"/>
        </w:rPr>
        <w:t>Правил противопожарного режима в Российской Федерации утвержденных постановлением Правительства РФ от 25.04.2012 № 390 «О противопожарном режиме». Инструкция о мерах пожарной</w:t>
      </w:r>
      <w:r w:rsidR="001F3BE2" w:rsidRPr="00631158">
        <w:rPr>
          <w:rFonts w:eastAsia="Times New Roman"/>
          <w:szCs w:val="24"/>
          <w:lang w:eastAsia="ru-RU"/>
        </w:rPr>
        <w:t xml:space="preserve"> безопасности</w:t>
      </w:r>
      <w:r w:rsidRPr="00631158">
        <w:rPr>
          <w:rFonts w:eastAsia="Times New Roman"/>
          <w:szCs w:val="24"/>
          <w:lang w:eastAsia="ru-RU"/>
        </w:rPr>
        <w:t xml:space="preserve"> должна быть вывешена на видных местах.</w:t>
      </w:r>
      <w:bookmarkEnd w:id="340"/>
      <w:bookmarkEnd w:id="341"/>
      <w:r w:rsidRPr="00631158">
        <w:rPr>
          <w:rFonts w:eastAsia="Times New Roman"/>
          <w:szCs w:val="24"/>
          <w:lang w:eastAsia="ru-RU"/>
        </w:rPr>
        <w:t xml:space="preserve"> </w:t>
      </w:r>
    </w:p>
    <w:p w:rsidR="00790D87" w:rsidRPr="00631158" w:rsidRDefault="00790D87" w:rsidP="007F5A97">
      <w:pPr>
        <w:widowControl w:val="0"/>
        <w:numPr>
          <w:ilvl w:val="1"/>
          <w:numId w:val="7"/>
        </w:numPr>
        <w:tabs>
          <w:tab w:val="num" w:pos="0"/>
        </w:tabs>
        <w:autoSpaceDE w:val="0"/>
        <w:autoSpaceDN w:val="0"/>
        <w:adjustRightInd w:val="0"/>
        <w:spacing w:before="120" w:after="240"/>
        <w:ind w:left="0" w:right="113" w:firstLine="0"/>
        <w:jc w:val="both"/>
        <w:rPr>
          <w:rFonts w:eastAsia="Times New Roman"/>
          <w:snapToGrid w:val="0"/>
          <w:szCs w:val="24"/>
          <w:lang w:eastAsia="ru-RU"/>
        </w:rPr>
      </w:pPr>
      <w:r w:rsidRPr="00631158">
        <w:rPr>
          <w:rFonts w:eastAsia="Times New Roman"/>
          <w:szCs w:val="24"/>
          <w:lang w:eastAsia="ru-RU"/>
        </w:rPr>
        <w:t>Инструкции о мерах пожарной безопасности должны быть согласованны с руководителем подразделения пожарной охраны объекта.</w:t>
      </w:r>
    </w:p>
    <w:p w:rsidR="005251A0" w:rsidRPr="00631158" w:rsidRDefault="005251A0" w:rsidP="007F5A97">
      <w:pPr>
        <w:widowControl w:val="0"/>
        <w:numPr>
          <w:ilvl w:val="1"/>
          <w:numId w:val="7"/>
        </w:numPr>
        <w:tabs>
          <w:tab w:val="num" w:pos="0"/>
        </w:tabs>
        <w:autoSpaceDE w:val="0"/>
        <w:autoSpaceDN w:val="0"/>
        <w:adjustRightInd w:val="0"/>
        <w:spacing w:before="120" w:after="240"/>
        <w:ind w:left="0" w:right="113" w:firstLine="0"/>
        <w:jc w:val="both"/>
        <w:rPr>
          <w:rFonts w:eastAsia="Times New Roman"/>
          <w:szCs w:val="24"/>
          <w:lang w:eastAsia="ru-RU"/>
        </w:rPr>
      </w:pPr>
      <w:bookmarkStart w:id="342" w:name="_Toc391492147"/>
      <w:bookmarkStart w:id="343" w:name="_Toc391493791"/>
      <w:r w:rsidRPr="00631158">
        <w:rPr>
          <w:rFonts w:eastAsia="Times New Roman"/>
          <w:szCs w:val="24"/>
          <w:lang w:eastAsia="ru-RU"/>
        </w:rPr>
        <w:t xml:space="preserve">Для каждого </w:t>
      </w:r>
      <w:r w:rsidR="00DE65EA" w:rsidRPr="00631158">
        <w:rPr>
          <w:rFonts w:eastAsia="Times New Roman"/>
          <w:szCs w:val="24"/>
          <w:lang w:eastAsia="ru-RU"/>
        </w:rPr>
        <w:t>опасного производственного объекта (ОПО),</w:t>
      </w:r>
      <w:r w:rsidRPr="00631158">
        <w:rPr>
          <w:rFonts w:eastAsia="Times New Roman"/>
          <w:szCs w:val="24"/>
          <w:lang w:eastAsia="ru-RU"/>
        </w:rPr>
        <w:t xml:space="preserve"> должен быть разработан план</w:t>
      </w:r>
      <w:r w:rsidR="001362AD" w:rsidRPr="00631158">
        <w:rPr>
          <w:rFonts w:eastAsia="Times New Roman"/>
          <w:szCs w:val="24"/>
          <w:lang w:eastAsia="ru-RU"/>
        </w:rPr>
        <w:t xml:space="preserve"> локализации и</w:t>
      </w:r>
      <w:r w:rsidRPr="00631158">
        <w:rPr>
          <w:rFonts w:eastAsia="Times New Roman"/>
          <w:szCs w:val="24"/>
          <w:lang w:eastAsia="ru-RU"/>
        </w:rPr>
        <w:t xml:space="preserve"> ликвидации </w:t>
      </w:r>
      <w:r w:rsidR="001362AD" w:rsidRPr="00631158">
        <w:rPr>
          <w:rFonts w:eastAsia="Times New Roman"/>
          <w:szCs w:val="24"/>
          <w:lang w:eastAsia="ru-RU"/>
        </w:rPr>
        <w:t xml:space="preserve">последствий </w:t>
      </w:r>
      <w:r w:rsidRPr="00631158">
        <w:rPr>
          <w:rFonts w:eastAsia="Times New Roman"/>
          <w:szCs w:val="24"/>
          <w:lang w:eastAsia="ru-RU"/>
        </w:rPr>
        <w:t>аварий</w:t>
      </w:r>
      <w:bookmarkEnd w:id="342"/>
      <w:bookmarkEnd w:id="343"/>
      <w:r w:rsidR="001362AD" w:rsidRPr="00631158">
        <w:rPr>
          <w:rFonts w:eastAsia="Times New Roman"/>
          <w:szCs w:val="24"/>
          <w:lang w:eastAsia="ru-RU"/>
        </w:rPr>
        <w:t>.</w:t>
      </w:r>
    </w:p>
    <w:p w:rsidR="005251A0" w:rsidRPr="009454F9" w:rsidRDefault="005251A0" w:rsidP="007F5A97">
      <w:pPr>
        <w:widowControl w:val="0"/>
        <w:numPr>
          <w:ilvl w:val="1"/>
          <w:numId w:val="7"/>
        </w:numPr>
        <w:tabs>
          <w:tab w:val="num" w:pos="0"/>
        </w:tabs>
        <w:autoSpaceDE w:val="0"/>
        <w:autoSpaceDN w:val="0"/>
        <w:adjustRightInd w:val="0"/>
        <w:spacing w:before="120" w:after="240"/>
        <w:ind w:left="0" w:right="113" w:firstLine="0"/>
        <w:jc w:val="both"/>
        <w:rPr>
          <w:rFonts w:eastAsia="Times New Roman"/>
          <w:szCs w:val="24"/>
          <w:lang w:eastAsia="ru-RU"/>
        </w:rPr>
      </w:pPr>
      <w:bookmarkStart w:id="344" w:name="_Toc391492151"/>
      <w:bookmarkStart w:id="345" w:name="_Toc391493795"/>
      <w:r w:rsidRPr="009454F9">
        <w:rPr>
          <w:rFonts w:eastAsia="Times New Roman"/>
          <w:szCs w:val="24"/>
          <w:lang w:eastAsia="ru-RU"/>
        </w:rPr>
        <w:t xml:space="preserve">Порядок </w:t>
      </w:r>
      <w:r w:rsidR="003073F2">
        <w:rPr>
          <w:rFonts w:eastAsia="Times New Roman"/>
          <w:szCs w:val="24"/>
          <w:lang w:eastAsia="ru-RU"/>
        </w:rPr>
        <w:t xml:space="preserve">создания и </w:t>
      </w:r>
      <w:r w:rsidRPr="009454F9">
        <w:rPr>
          <w:rFonts w:eastAsia="Times New Roman"/>
          <w:szCs w:val="24"/>
          <w:lang w:eastAsia="ru-RU"/>
        </w:rPr>
        <w:t xml:space="preserve">деятельности объектовой добровольной пожарной команды (дружины) в </w:t>
      </w:r>
      <w:r>
        <w:rPr>
          <w:rFonts w:eastAsia="Times New Roman"/>
          <w:szCs w:val="24"/>
          <w:lang w:eastAsia="ru-RU"/>
        </w:rPr>
        <w:t>СП Общества</w:t>
      </w:r>
      <w:r w:rsidRPr="009454F9">
        <w:rPr>
          <w:rFonts w:eastAsia="Times New Roman"/>
          <w:szCs w:val="24"/>
          <w:lang w:eastAsia="ru-RU"/>
        </w:rPr>
        <w:t xml:space="preserve"> устанавливает Положение ЗАО «Ванкорнефть» «Объектовая добровольная пожарная команда (дружина)»</w:t>
      </w:r>
      <w:bookmarkEnd w:id="344"/>
      <w:bookmarkEnd w:id="345"/>
    </w:p>
    <w:p w:rsidR="005251A0" w:rsidRPr="009454F9" w:rsidRDefault="005251A0" w:rsidP="007F5A97">
      <w:pPr>
        <w:widowControl w:val="0"/>
        <w:numPr>
          <w:ilvl w:val="1"/>
          <w:numId w:val="7"/>
        </w:numPr>
        <w:tabs>
          <w:tab w:val="num" w:pos="0"/>
        </w:tabs>
        <w:autoSpaceDE w:val="0"/>
        <w:autoSpaceDN w:val="0"/>
        <w:adjustRightInd w:val="0"/>
        <w:spacing w:before="120" w:after="240"/>
        <w:ind w:left="0" w:right="113" w:firstLine="0"/>
        <w:jc w:val="both"/>
        <w:rPr>
          <w:rFonts w:eastAsia="Times New Roman"/>
          <w:szCs w:val="24"/>
          <w:lang w:eastAsia="ru-RU"/>
        </w:rPr>
      </w:pPr>
      <w:bookmarkStart w:id="346" w:name="_Toc391492152"/>
      <w:bookmarkStart w:id="347" w:name="_Toc391493796"/>
      <w:r w:rsidRPr="009454F9">
        <w:rPr>
          <w:rFonts w:eastAsia="Times New Roman"/>
          <w:szCs w:val="24"/>
          <w:lang w:eastAsia="ru-RU"/>
        </w:rPr>
        <w:t>Руководитель объекта (по раскреплённым зонам ответственности) обеспечивает исправное техническое состояние пожарных мотопомп, а также техники, приспособленной (переоборудованной) для тушения пожаров.</w:t>
      </w:r>
      <w:bookmarkEnd w:id="346"/>
      <w:bookmarkEnd w:id="347"/>
      <w:r w:rsidRPr="009454F9">
        <w:rPr>
          <w:rFonts w:eastAsia="Times New Roman"/>
          <w:szCs w:val="24"/>
          <w:lang w:eastAsia="ru-RU"/>
        </w:rPr>
        <w:t xml:space="preserve"> </w:t>
      </w:r>
    </w:p>
    <w:p w:rsidR="00990732" w:rsidRDefault="005251A0" w:rsidP="005251A0">
      <w:pPr>
        <w:widowControl w:val="0"/>
        <w:numPr>
          <w:ilvl w:val="1"/>
          <w:numId w:val="7"/>
        </w:numPr>
        <w:tabs>
          <w:tab w:val="num" w:pos="0"/>
        </w:tabs>
        <w:autoSpaceDE w:val="0"/>
        <w:autoSpaceDN w:val="0"/>
        <w:adjustRightInd w:val="0"/>
        <w:spacing w:before="120" w:after="200"/>
        <w:ind w:left="0" w:right="113" w:firstLine="0"/>
        <w:jc w:val="both"/>
        <w:rPr>
          <w:rFonts w:eastAsia="Times New Roman"/>
          <w:szCs w:val="24"/>
          <w:lang w:eastAsia="ru-RU"/>
        </w:rPr>
      </w:pPr>
      <w:bookmarkStart w:id="348" w:name="_Toc391492153"/>
      <w:bookmarkStart w:id="349" w:name="_Toc391493797"/>
      <w:r w:rsidRPr="009454F9">
        <w:rPr>
          <w:rFonts w:eastAsia="Times New Roman"/>
          <w:szCs w:val="24"/>
          <w:lang w:eastAsia="ru-RU"/>
        </w:rPr>
        <w:t>Для поддержания пожарных мотопомп и техники, приспособленной (переоборудованной) для тушения пожаров в работоспособном состоянии должны проводиться ТО и ПР согласно составленному годовому графику.</w:t>
      </w:r>
      <w:bookmarkEnd w:id="348"/>
      <w:bookmarkEnd w:id="349"/>
      <w:r w:rsidRPr="009454F9">
        <w:rPr>
          <w:rFonts w:eastAsia="Times New Roman"/>
          <w:szCs w:val="24"/>
          <w:lang w:eastAsia="ru-RU"/>
        </w:rPr>
        <w:t xml:space="preserve"> </w:t>
      </w:r>
    </w:p>
    <w:p w:rsidR="003073F2" w:rsidRDefault="003073F2" w:rsidP="005251A0">
      <w:pPr>
        <w:widowControl w:val="0"/>
        <w:numPr>
          <w:ilvl w:val="1"/>
          <w:numId w:val="7"/>
        </w:numPr>
        <w:tabs>
          <w:tab w:val="num" w:pos="0"/>
        </w:tabs>
        <w:autoSpaceDE w:val="0"/>
        <w:autoSpaceDN w:val="0"/>
        <w:adjustRightInd w:val="0"/>
        <w:spacing w:before="120" w:after="200"/>
        <w:ind w:left="0" w:right="113" w:firstLine="0"/>
        <w:jc w:val="both"/>
        <w:rPr>
          <w:rFonts w:eastAsia="Times New Roman"/>
          <w:szCs w:val="24"/>
          <w:lang w:eastAsia="ru-RU"/>
        </w:rPr>
        <w:sectPr w:rsidR="003073F2" w:rsidSect="00EF7B17">
          <w:headerReference w:type="default" r:id="rId17"/>
          <w:pgSz w:w="11906" w:h="16838" w:code="9"/>
          <w:pgMar w:top="510" w:right="1021" w:bottom="567" w:left="1247" w:header="737" w:footer="680" w:gutter="0"/>
          <w:cols w:space="708"/>
          <w:docGrid w:linePitch="360"/>
        </w:sectPr>
      </w:pPr>
    </w:p>
    <w:p w:rsidR="00AB2045" w:rsidRPr="003A261B" w:rsidRDefault="00AB2045" w:rsidP="007F5A97">
      <w:pPr>
        <w:numPr>
          <w:ilvl w:val="0"/>
          <w:numId w:val="6"/>
        </w:numPr>
        <w:spacing w:after="240"/>
        <w:ind w:left="284" w:hanging="284"/>
        <w:rPr>
          <w:rFonts w:ascii="Arial" w:hAnsi="Arial" w:cs="Arial"/>
          <w:b/>
          <w:bCs/>
          <w:caps/>
          <w:kern w:val="32"/>
          <w:sz w:val="32"/>
          <w:szCs w:val="32"/>
        </w:rPr>
      </w:pPr>
      <w:r>
        <w:rPr>
          <w:rFonts w:ascii="Arial" w:hAnsi="Arial" w:cs="Arial"/>
          <w:b/>
          <w:bCs/>
          <w:caps/>
          <w:kern w:val="32"/>
          <w:sz w:val="32"/>
          <w:szCs w:val="32"/>
        </w:rPr>
        <w:lastRenderedPageBreak/>
        <w:t xml:space="preserve"> </w:t>
      </w:r>
      <w:bookmarkStart w:id="350" w:name="_Toc391492154"/>
      <w:bookmarkStart w:id="351" w:name="_Toc391493798"/>
      <w:r w:rsidRPr="00316093">
        <w:rPr>
          <w:rFonts w:ascii="Arial" w:hAnsi="Arial" w:cs="Arial"/>
          <w:b/>
          <w:bCs/>
          <w:caps/>
          <w:kern w:val="32"/>
          <w:sz w:val="32"/>
          <w:szCs w:val="32"/>
        </w:rPr>
        <w:t>СОДЕРЖАНИЕ ТЕРРИТОРИИ</w:t>
      </w:r>
      <w:bookmarkEnd w:id="350"/>
      <w:bookmarkEnd w:id="351"/>
    </w:p>
    <w:p w:rsidR="003A261B" w:rsidRDefault="003A261B" w:rsidP="007F5A97">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52" w:name="_Toc391492155"/>
      <w:bookmarkStart w:id="353" w:name="_Toc391493799"/>
      <w:r w:rsidRPr="00316093">
        <w:rPr>
          <w:rFonts w:eastAsia="Times New Roman"/>
          <w:szCs w:val="24"/>
          <w:lang w:eastAsia="ru-RU"/>
        </w:rPr>
        <w:t>Ответственность за противопожарное состояние закрепленной за подразделением  территории возлагается непосредственно на руководителя данного подразделения, а отдельных ее участков – на должностных лиц, назначенных ответственными за их противопожарное состояние.</w:t>
      </w:r>
      <w:bookmarkEnd w:id="352"/>
      <w:bookmarkEnd w:id="353"/>
    </w:p>
    <w:p w:rsidR="003A261B" w:rsidRDefault="003A261B" w:rsidP="007F5A97">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54" w:name="_Toc391492156"/>
      <w:bookmarkStart w:id="355" w:name="_Toc391493800"/>
      <w:r w:rsidRPr="00631158">
        <w:rPr>
          <w:rFonts w:eastAsia="Times New Roman"/>
          <w:szCs w:val="24"/>
          <w:lang w:eastAsia="ru-RU"/>
        </w:rPr>
        <w:t xml:space="preserve">Территория </w:t>
      </w:r>
      <w:r w:rsidR="00D9210E" w:rsidRPr="00631158">
        <w:rPr>
          <w:rFonts w:eastAsia="Times New Roman"/>
          <w:szCs w:val="24"/>
          <w:lang w:eastAsia="ru-RU"/>
        </w:rPr>
        <w:t xml:space="preserve">объектов </w:t>
      </w:r>
      <w:r w:rsidR="00F95E6A" w:rsidRPr="00631158">
        <w:rPr>
          <w:rFonts w:eastAsia="Times New Roman"/>
          <w:szCs w:val="24"/>
          <w:lang w:eastAsia="ru-RU"/>
        </w:rPr>
        <w:t>Общества</w:t>
      </w:r>
      <w:r w:rsidRPr="00631158">
        <w:rPr>
          <w:rFonts w:eastAsia="Times New Roman"/>
          <w:szCs w:val="24"/>
          <w:lang w:eastAsia="ru-RU"/>
        </w:rPr>
        <w:t xml:space="preserve"> в пределах</w:t>
      </w:r>
      <w:r w:rsidRPr="00316093">
        <w:rPr>
          <w:rFonts w:eastAsia="Times New Roman"/>
          <w:szCs w:val="24"/>
          <w:lang w:eastAsia="ru-RU"/>
        </w:rPr>
        <w:t xml:space="preserve"> противопожарных разрывов между зданиями, сооружениями, установками и открытыми складами должна быть очищена от мусора, производственных отходов, тары, сухой травы, опавших листьев и т. п. Горючие отходы, мусор и т. п. следует собирать на специально выделенных площадках в контейнеры из негорючих материалов, а  затем вывозить. Складирование мусора вне контейнеров либо переполнение контейнеров  мусором категорически запрещено.</w:t>
      </w:r>
      <w:bookmarkEnd w:id="354"/>
      <w:bookmarkEnd w:id="355"/>
      <w:r w:rsidRPr="00316093">
        <w:rPr>
          <w:rFonts w:eastAsia="Times New Roman"/>
          <w:szCs w:val="24"/>
          <w:lang w:eastAsia="ru-RU"/>
        </w:rPr>
        <w:t xml:space="preserve"> </w:t>
      </w:r>
    </w:p>
    <w:p w:rsidR="003A261B" w:rsidRDefault="003A261B" w:rsidP="007F5A97">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56" w:name="_Toc391492157"/>
      <w:bookmarkStart w:id="357" w:name="_Toc391493801"/>
      <w:r w:rsidRPr="00B46F2D">
        <w:rPr>
          <w:rFonts w:eastAsia="Times New Roman"/>
          <w:szCs w:val="24"/>
          <w:lang w:eastAsia="ru-RU"/>
        </w:rPr>
        <w:t xml:space="preserve">Площадки для сбора мусора следует размещать на расстоянии не менее </w:t>
      </w:r>
      <w:smartTag w:uri="urn:schemas-microsoft-com:office:smarttags" w:element="metricconverter">
        <w:smartTagPr>
          <w:attr w:name="ProductID" w:val="15 метров"/>
        </w:smartTagPr>
        <w:r w:rsidRPr="00B46F2D">
          <w:rPr>
            <w:rFonts w:eastAsia="Times New Roman"/>
            <w:szCs w:val="24"/>
            <w:lang w:eastAsia="ru-RU"/>
          </w:rPr>
          <w:t>15 метров</w:t>
        </w:r>
      </w:smartTag>
      <w:r w:rsidRPr="00B46F2D">
        <w:rPr>
          <w:rFonts w:eastAsia="Times New Roman"/>
          <w:szCs w:val="24"/>
          <w:lang w:eastAsia="ru-RU"/>
        </w:rPr>
        <w:t xml:space="preserve"> от зданий, сооружений и открытых складов либо у противопожарных стен (не имеющих дверных, оконных, технологических проемов). Ответственность за своевременную уборку и вывозку мусора, отходов и т. п.,  хранящихся вне специально оборудованных для этих целей площадок, возлагается на закрепленных за территорией должностных лиц ЗАО «Ванкорнефть» (по раскреплённым зонам ответственности), а при проведении ремонтно-строительных работ – на руководителя подразделения, производящего работы и куратора объекта проведения работ УКС ЗАО «Ванкорнефть».</w:t>
      </w:r>
      <w:bookmarkEnd w:id="356"/>
      <w:bookmarkEnd w:id="357"/>
    </w:p>
    <w:p w:rsidR="003A261B" w:rsidRDefault="003A261B" w:rsidP="007F5A97">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58" w:name="_Toc391492158"/>
      <w:bookmarkStart w:id="359" w:name="_Toc391493802"/>
      <w:r w:rsidRPr="00B46F2D">
        <w:rPr>
          <w:rFonts w:eastAsia="Times New Roman"/>
          <w:szCs w:val="24"/>
          <w:lang w:eastAsia="ru-RU"/>
        </w:rPr>
        <w:t>Противопожарные разрывы между зданиями и сооружениями не допускается использовать под складирование материалов, оборудования и тары, стоянки транспорта.</w:t>
      </w:r>
      <w:bookmarkEnd w:id="358"/>
      <w:bookmarkEnd w:id="359"/>
    </w:p>
    <w:p w:rsidR="003A261B" w:rsidRDefault="003A261B" w:rsidP="007F5A97">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60" w:name="_Toc391492159"/>
      <w:bookmarkStart w:id="361" w:name="_Toc391493803"/>
      <w:r w:rsidRPr="00B46F2D">
        <w:rPr>
          <w:rFonts w:eastAsia="Times New Roman"/>
          <w:szCs w:val="24"/>
          <w:lang w:eastAsia="ru-RU"/>
        </w:rPr>
        <w:t>Дороги, проезды и подъезды к зданиям, сооружениям, открытым складам, наружным пожарным лестницам и водоисточникам, используемым для целей пожаротушения, должны быть всегда свободными для проезда пожарной техники, содержаться в исправном состоянии. Руководитель подразделения, производящего работы, связанные с перекрытием дорог, проездов, ограничением подъездов пожарных автомобилей к зданиям и сооружениям, обязан об этом немедленно сообщить в пожарную часть и организовать установку указателей направления объездов либо устройство переездов через ремонтируемые участки и подъездов к водоисточникам.</w:t>
      </w:r>
      <w:bookmarkEnd w:id="360"/>
      <w:bookmarkEnd w:id="361"/>
    </w:p>
    <w:p w:rsidR="003A261B" w:rsidRDefault="003A261B" w:rsidP="007F5A97">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62" w:name="_Toc391492160"/>
      <w:bookmarkStart w:id="363" w:name="_Toc391493804"/>
      <w:r w:rsidRPr="00B46F2D">
        <w:rPr>
          <w:rFonts w:eastAsia="Times New Roman"/>
          <w:szCs w:val="24"/>
          <w:lang w:eastAsia="ru-RU"/>
        </w:rPr>
        <w:t>Места установки указателей источников наружного противопожарного водоснабжения, противопожарного инвентаря, входы в здания и сооружения в ночное время должны иметь исправное наружное освещение.</w:t>
      </w:r>
      <w:bookmarkEnd w:id="362"/>
      <w:bookmarkEnd w:id="363"/>
    </w:p>
    <w:p w:rsidR="003A261B" w:rsidRPr="00631158" w:rsidRDefault="003A261B" w:rsidP="007F5A97">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64" w:name="_Toc391492161"/>
      <w:bookmarkStart w:id="365" w:name="_Toc391493805"/>
      <w:r w:rsidRPr="00631158">
        <w:rPr>
          <w:rFonts w:eastAsia="Times New Roman"/>
          <w:szCs w:val="24"/>
          <w:lang w:eastAsia="ru-RU"/>
        </w:rPr>
        <w:t xml:space="preserve">На территории </w:t>
      </w:r>
      <w:r w:rsidR="00F95E6A" w:rsidRPr="00631158">
        <w:rPr>
          <w:rFonts w:eastAsia="Times New Roman"/>
          <w:szCs w:val="24"/>
          <w:lang w:eastAsia="ru-RU"/>
        </w:rPr>
        <w:t xml:space="preserve">объектов Общества </w:t>
      </w:r>
      <w:r w:rsidRPr="00631158">
        <w:rPr>
          <w:rFonts w:eastAsia="Times New Roman"/>
          <w:szCs w:val="24"/>
          <w:lang w:eastAsia="ru-RU"/>
        </w:rPr>
        <w:t>запрещается производить любые пожоги мусора,  оставлять без присмотра либо хранить вне складских помещений емкости с горючими и легковоспламеняющимися жидкостями, баллоны с горючими газами.</w:t>
      </w:r>
      <w:bookmarkEnd w:id="364"/>
      <w:bookmarkEnd w:id="365"/>
    </w:p>
    <w:p w:rsidR="003A261B" w:rsidRPr="00B46F2D" w:rsidRDefault="003A261B" w:rsidP="00DB69A8">
      <w:pPr>
        <w:widowControl w:val="0"/>
        <w:numPr>
          <w:ilvl w:val="1"/>
          <w:numId w:val="13"/>
        </w:numPr>
        <w:tabs>
          <w:tab w:val="num" w:pos="567"/>
        </w:tabs>
        <w:autoSpaceDE w:val="0"/>
        <w:autoSpaceDN w:val="0"/>
        <w:adjustRightInd w:val="0"/>
        <w:spacing w:after="120"/>
        <w:ind w:left="0" w:firstLine="0"/>
        <w:jc w:val="both"/>
        <w:rPr>
          <w:rFonts w:eastAsia="Times New Roman"/>
          <w:szCs w:val="24"/>
          <w:lang w:eastAsia="ru-RU"/>
        </w:rPr>
      </w:pPr>
      <w:bookmarkStart w:id="366" w:name="_Toc391492162"/>
      <w:bookmarkStart w:id="367" w:name="_Toc391493806"/>
      <w:r w:rsidRPr="00B46F2D">
        <w:rPr>
          <w:rFonts w:eastAsia="Times New Roman"/>
          <w:szCs w:val="24"/>
          <w:lang w:eastAsia="ru-RU"/>
        </w:rPr>
        <w:t>Курение на территории и в помещениях разрешается только в специально отведенных и оборудованных для этих целей местах. В иных местах курение строго запрещено и является грубым нарушением трудовой дисциплины.</w:t>
      </w:r>
      <w:bookmarkEnd w:id="366"/>
      <w:bookmarkEnd w:id="367"/>
    </w:p>
    <w:p w:rsidR="003A261B" w:rsidRDefault="003A261B" w:rsidP="00C1639C">
      <w:pPr>
        <w:widowControl w:val="0"/>
        <w:tabs>
          <w:tab w:val="num" w:pos="567"/>
        </w:tabs>
        <w:autoSpaceDE w:val="0"/>
        <w:autoSpaceDN w:val="0"/>
        <w:adjustRightInd w:val="0"/>
        <w:spacing w:after="120"/>
        <w:jc w:val="both"/>
        <w:rPr>
          <w:rFonts w:eastAsia="Times New Roman"/>
          <w:szCs w:val="24"/>
          <w:lang w:eastAsia="ru-RU"/>
        </w:rPr>
      </w:pPr>
      <w:bookmarkStart w:id="368" w:name="_Toc391492163"/>
      <w:bookmarkStart w:id="369" w:name="_Toc391493807"/>
      <w:r w:rsidRPr="00AA2D51">
        <w:rPr>
          <w:snapToGrid w:val="0"/>
          <w:szCs w:val="24"/>
          <w:lang w:eastAsia="ru-RU"/>
        </w:rPr>
        <w:t xml:space="preserve">Специально выделенное место для табакокурения </w:t>
      </w:r>
      <w:r w:rsidRPr="00AA2D51">
        <w:rPr>
          <w:rFonts w:eastAsia="Times New Roman"/>
          <w:szCs w:val="24"/>
          <w:lang w:eastAsia="ru-RU"/>
        </w:rPr>
        <w:t xml:space="preserve">должно оборудоваться металлической пепельницей (урной), огнетушителем,  </w:t>
      </w:r>
      <w:r w:rsidRPr="00AA2D51">
        <w:rPr>
          <w:snapToGrid w:val="0"/>
          <w:szCs w:val="24"/>
          <w:lang w:eastAsia="ru-RU"/>
        </w:rPr>
        <w:t>искусственным освещением (</w:t>
      </w:r>
      <w:r w:rsidRPr="00AA2D51">
        <w:rPr>
          <w:snapToGrid w:val="0"/>
          <w:color w:val="333333"/>
          <w:szCs w:val="24"/>
          <w:lang w:eastAsia="ru-RU"/>
        </w:rPr>
        <w:t>в темное время суток)</w:t>
      </w:r>
      <w:r w:rsidRPr="00AA2D51">
        <w:rPr>
          <w:snapToGrid w:val="0"/>
          <w:szCs w:val="24"/>
          <w:lang w:eastAsia="ru-RU"/>
        </w:rPr>
        <w:t xml:space="preserve"> и </w:t>
      </w:r>
      <w:r w:rsidRPr="00AA2D51">
        <w:rPr>
          <w:rFonts w:eastAsia="Times New Roman"/>
          <w:szCs w:val="24"/>
          <w:lang w:eastAsia="ru-RU"/>
        </w:rPr>
        <w:t xml:space="preserve">обозначаться </w:t>
      </w:r>
      <w:hyperlink w:anchor="местодлякурения" w:history="1">
        <w:r w:rsidRPr="00296248">
          <w:rPr>
            <w:rStyle w:val="af8"/>
            <w:rFonts w:eastAsia="Calibri"/>
          </w:rPr>
          <w:t>табличкой</w:t>
        </w:r>
      </w:hyperlink>
      <w:r w:rsidRPr="00AA2D51">
        <w:rPr>
          <w:rFonts w:eastAsia="Times New Roman"/>
          <w:szCs w:val="24"/>
          <w:lang w:eastAsia="ru-RU"/>
        </w:rPr>
        <w:t xml:space="preserve"> «Место для курения» либо соответствующими знаками пожарной </w:t>
      </w:r>
      <w:r w:rsidRPr="00AA2D51">
        <w:rPr>
          <w:rFonts w:eastAsia="Times New Roman"/>
          <w:szCs w:val="24"/>
          <w:lang w:eastAsia="ru-RU"/>
        </w:rPr>
        <w:lastRenderedPageBreak/>
        <w:t>безопасности.</w:t>
      </w:r>
      <w:bookmarkEnd w:id="368"/>
      <w:bookmarkEnd w:id="369"/>
      <w:r w:rsidRPr="00AA2D51">
        <w:rPr>
          <w:rFonts w:eastAsia="Times New Roman"/>
          <w:szCs w:val="24"/>
          <w:lang w:eastAsia="ru-RU"/>
        </w:rPr>
        <w:t xml:space="preserve"> </w:t>
      </w:r>
    </w:p>
    <w:p w:rsidR="003073F2" w:rsidRDefault="003073F2" w:rsidP="00DB69A8">
      <w:pPr>
        <w:widowControl w:val="0"/>
        <w:tabs>
          <w:tab w:val="num" w:pos="567"/>
        </w:tabs>
        <w:autoSpaceDE w:val="0"/>
        <w:autoSpaceDN w:val="0"/>
        <w:adjustRightInd w:val="0"/>
        <w:spacing w:after="240"/>
        <w:jc w:val="both"/>
        <w:rPr>
          <w:rFonts w:eastAsia="Times New Roman"/>
          <w:szCs w:val="24"/>
          <w:lang w:eastAsia="ru-RU"/>
        </w:rPr>
      </w:pPr>
      <w:r w:rsidRPr="00AA2D51">
        <w:rPr>
          <w:snapToGrid w:val="0"/>
          <w:szCs w:val="24"/>
          <w:lang w:eastAsia="ru-RU"/>
        </w:rPr>
        <w:t xml:space="preserve">Специально </w:t>
      </w:r>
      <w:r>
        <w:rPr>
          <w:snapToGrid w:val="0"/>
          <w:szCs w:val="24"/>
          <w:lang w:eastAsia="ru-RU"/>
        </w:rPr>
        <w:t xml:space="preserve">отведённые </w:t>
      </w:r>
      <w:r w:rsidRPr="00AA2D51">
        <w:rPr>
          <w:snapToGrid w:val="0"/>
          <w:szCs w:val="24"/>
          <w:lang w:eastAsia="ru-RU"/>
        </w:rPr>
        <w:t>мест</w:t>
      </w:r>
      <w:r>
        <w:rPr>
          <w:snapToGrid w:val="0"/>
          <w:szCs w:val="24"/>
          <w:lang w:eastAsia="ru-RU"/>
        </w:rPr>
        <w:t>а</w:t>
      </w:r>
      <w:r w:rsidRPr="00AA2D51">
        <w:rPr>
          <w:snapToGrid w:val="0"/>
          <w:szCs w:val="24"/>
          <w:lang w:eastAsia="ru-RU"/>
        </w:rPr>
        <w:t xml:space="preserve"> для табакокурения</w:t>
      </w:r>
      <w:r>
        <w:rPr>
          <w:snapToGrid w:val="0"/>
          <w:szCs w:val="24"/>
          <w:lang w:eastAsia="ru-RU"/>
        </w:rPr>
        <w:t xml:space="preserve"> должны быть согласованны с руководителем пожарной охраны объекта.</w:t>
      </w:r>
    </w:p>
    <w:p w:rsidR="00F95E6A" w:rsidRDefault="003A261B" w:rsidP="00DB69A8">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70" w:name="_Toc391492164"/>
      <w:bookmarkStart w:id="371" w:name="_Toc391493808"/>
      <w:r w:rsidRPr="00F95E6A">
        <w:rPr>
          <w:rFonts w:eastAsia="Times New Roman"/>
          <w:szCs w:val="24"/>
          <w:lang w:eastAsia="ru-RU"/>
        </w:rPr>
        <w:t xml:space="preserve">Временные жилые поселки подрядных организаций должны размещаться на подготовленной площадке в соответствии с требованиями Методических указаний Компании «Требования </w:t>
      </w:r>
      <w:r w:rsidRPr="00631158">
        <w:rPr>
          <w:rFonts w:eastAsia="Times New Roman"/>
          <w:szCs w:val="24"/>
          <w:lang w:eastAsia="ru-RU"/>
        </w:rPr>
        <w:t xml:space="preserve">к размещению, обустройству и эксплуатации подрядными организациями сооружений и оборудования на месторождениях компании (включая временные здания и сооружения)» и </w:t>
      </w:r>
      <w:r w:rsidR="00F95E6A" w:rsidRPr="00631158">
        <w:rPr>
          <w:rFonts w:eastAsia="Times New Roman"/>
          <w:szCs w:val="24"/>
          <w:lang w:eastAsia="ru-RU"/>
        </w:rPr>
        <w:t>схемой</w:t>
      </w:r>
      <w:r w:rsidR="00BD47C4" w:rsidRPr="00631158">
        <w:rPr>
          <w:rFonts w:eastAsia="Times New Roman"/>
          <w:szCs w:val="24"/>
          <w:lang w:eastAsia="ru-RU"/>
        </w:rPr>
        <w:t xml:space="preserve"> размещения жилых и административно-бытовых вагон-домов, </w:t>
      </w:r>
      <w:r w:rsidRPr="00631158">
        <w:rPr>
          <w:rFonts w:eastAsia="Times New Roman"/>
          <w:szCs w:val="24"/>
          <w:lang w:eastAsia="ru-RU"/>
        </w:rPr>
        <w:t>согласованным руков</w:t>
      </w:r>
      <w:r w:rsidR="00F95E6A" w:rsidRPr="00631158">
        <w:rPr>
          <w:rFonts w:eastAsia="Times New Roman"/>
          <w:szCs w:val="24"/>
          <w:lang w:eastAsia="ru-RU"/>
        </w:rPr>
        <w:t>одством пожарной охраны объекта и</w:t>
      </w:r>
      <w:r w:rsidRPr="00631158">
        <w:rPr>
          <w:rFonts w:eastAsia="Times New Roman"/>
          <w:szCs w:val="24"/>
          <w:lang w:eastAsia="ru-RU"/>
        </w:rPr>
        <w:t xml:space="preserve"> РИТС</w:t>
      </w:r>
      <w:r w:rsidR="00BD47C4" w:rsidRPr="00631158">
        <w:rPr>
          <w:rFonts w:eastAsia="Times New Roman"/>
          <w:szCs w:val="24"/>
          <w:lang w:eastAsia="ru-RU"/>
        </w:rPr>
        <w:t>.</w:t>
      </w:r>
      <w:r w:rsidR="00BD47C4" w:rsidRPr="00F95E6A">
        <w:rPr>
          <w:rFonts w:eastAsia="Times New Roman"/>
          <w:szCs w:val="24"/>
          <w:lang w:eastAsia="ru-RU"/>
        </w:rPr>
        <w:t xml:space="preserve"> </w:t>
      </w:r>
      <w:bookmarkStart w:id="372" w:name="_Toc391492165"/>
      <w:bookmarkStart w:id="373" w:name="_Toc391493809"/>
      <w:bookmarkEnd w:id="370"/>
      <w:bookmarkEnd w:id="371"/>
    </w:p>
    <w:p w:rsidR="003A261B" w:rsidRPr="00631158" w:rsidRDefault="003A261B" w:rsidP="00DB69A8">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r w:rsidRPr="00F95E6A">
        <w:rPr>
          <w:rFonts w:eastAsia="Times New Roman"/>
          <w:szCs w:val="24"/>
          <w:lang w:eastAsia="ru-RU"/>
        </w:rPr>
        <w:t xml:space="preserve">Временный жилой поселок должен быть обеспечен первичными средствами пожаротушения, запасом воды для нужд пожаротушения и необходимым пожарно-техническим вооружением и оборудованием для подачи воды на тушение пожара, средствами звуковой сигнализации для оповещения о пожаре. Емкости противопожарного запаса воды должны иметь устройства для забора воды пожарными автомобилями (мотопомпами), иметь утепление и устройство обогрева, предотвращающее замерзание воды в зимний </w:t>
      </w:r>
      <w:r w:rsidRPr="00631158">
        <w:rPr>
          <w:rFonts w:eastAsia="Times New Roman"/>
          <w:szCs w:val="24"/>
          <w:lang w:eastAsia="ru-RU"/>
        </w:rPr>
        <w:t>период.</w:t>
      </w:r>
      <w:bookmarkEnd w:id="372"/>
      <w:bookmarkEnd w:id="373"/>
    </w:p>
    <w:p w:rsidR="003A261B" w:rsidRDefault="003A261B" w:rsidP="00DB69A8">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74" w:name="_Toc391492167"/>
      <w:bookmarkStart w:id="375" w:name="_Toc391493811"/>
      <w:r w:rsidRPr="00631158">
        <w:rPr>
          <w:rFonts w:eastAsia="Times New Roman"/>
          <w:szCs w:val="24"/>
          <w:lang w:eastAsia="ru-RU"/>
        </w:rPr>
        <w:t xml:space="preserve">На объектах </w:t>
      </w:r>
      <w:r w:rsidR="003073F2" w:rsidRPr="00631158">
        <w:rPr>
          <w:rFonts w:eastAsia="Times New Roman"/>
          <w:szCs w:val="24"/>
          <w:lang w:eastAsia="ru-RU"/>
        </w:rPr>
        <w:t>Общества</w:t>
      </w:r>
      <w:r w:rsidRPr="00631158">
        <w:rPr>
          <w:rFonts w:eastAsia="Times New Roman"/>
          <w:szCs w:val="24"/>
          <w:lang w:eastAsia="ru-RU"/>
        </w:rPr>
        <w:t>, граничащих</w:t>
      </w:r>
      <w:r w:rsidRPr="00B46F2D">
        <w:rPr>
          <w:rFonts w:eastAsia="Times New Roman"/>
          <w:szCs w:val="24"/>
          <w:lang w:eastAsia="ru-RU"/>
        </w:rPr>
        <w:t xml:space="preserve"> с лесничествами (лесопарками), а также расположенных в районах с торфяными почвами, необходимо предусматривать создание защитных противопожарных минерализованных полос, удаление (сбор) в летний период сухой растительности или другие мероприятия, предупреждающие распространение огня при природных пожарах.</w:t>
      </w:r>
      <w:bookmarkEnd w:id="374"/>
      <w:bookmarkEnd w:id="375"/>
      <w:r w:rsidRPr="00B46F2D">
        <w:rPr>
          <w:rFonts w:eastAsia="Times New Roman"/>
          <w:szCs w:val="24"/>
          <w:lang w:eastAsia="ru-RU"/>
        </w:rPr>
        <w:t xml:space="preserve"> </w:t>
      </w:r>
    </w:p>
    <w:p w:rsidR="003A261B" w:rsidRPr="0095249E" w:rsidRDefault="003A261B" w:rsidP="00DB69A8">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76" w:name="_Toc391492168"/>
      <w:bookmarkStart w:id="377" w:name="_Toc391493812"/>
      <w:r>
        <w:rPr>
          <w:rFonts w:eastAsia="Times New Roman"/>
          <w:szCs w:val="24"/>
          <w:lang w:eastAsia="ru-RU"/>
        </w:rPr>
        <w:t xml:space="preserve">На кустовых площадках жилые, бытовые и административно-бытовые вагон дома, следует располагать на расстоянии, равном высоте вышки плюс 10 метров, но не менее 60 </w:t>
      </w:r>
      <w:r w:rsidRPr="0095249E">
        <w:rPr>
          <w:rFonts w:eastAsia="Times New Roman"/>
          <w:szCs w:val="24"/>
          <w:lang w:eastAsia="ru-RU"/>
        </w:rPr>
        <w:t>метров от устья скважины.</w:t>
      </w:r>
      <w:bookmarkEnd w:id="376"/>
      <w:bookmarkEnd w:id="377"/>
      <w:r w:rsidRPr="0095249E">
        <w:rPr>
          <w:rFonts w:eastAsia="Times New Roman"/>
          <w:szCs w:val="24"/>
          <w:lang w:eastAsia="ru-RU"/>
        </w:rPr>
        <w:t xml:space="preserve"> </w:t>
      </w:r>
    </w:p>
    <w:p w:rsidR="006235AE" w:rsidRPr="006235AE" w:rsidRDefault="003A261B" w:rsidP="00DB69A8">
      <w:pPr>
        <w:widowControl w:val="0"/>
        <w:numPr>
          <w:ilvl w:val="1"/>
          <w:numId w:val="13"/>
        </w:numPr>
        <w:tabs>
          <w:tab w:val="num" w:pos="567"/>
        </w:tabs>
        <w:autoSpaceDE w:val="0"/>
        <w:autoSpaceDN w:val="0"/>
        <w:adjustRightInd w:val="0"/>
        <w:spacing w:after="240"/>
        <w:ind w:left="0" w:firstLine="0"/>
        <w:jc w:val="both"/>
        <w:rPr>
          <w:rFonts w:eastAsia="Times New Roman"/>
          <w:szCs w:val="24"/>
          <w:lang w:eastAsia="ru-RU"/>
        </w:rPr>
      </w:pPr>
      <w:bookmarkStart w:id="378" w:name="_Toc391492169"/>
      <w:bookmarkStart w:id="379" w:name="_Toc391493813"/>
      <w:r w:rsidRPr="0095249E">
        <w:rPr>
          <w:szCs w:val="24"/>
        </w:rPr>
        <w:t xml:space="preserve">Обвалование (отбортовка) или ограждающая </w:t>
      </w:r>
      <w:r w:rsidRPr="00631158">
        <w:rPr>
          <w:szCs w:val="24"/>
        </w:rPr>
        <w:t xml:space="preserve">стена </w:t>
      </w:r>
      <w:r w:rsidR="00E251F6" w:rsidRPr="00631158">
        <w:rPr>
          <w:szCs w:val="24"/>
        </w:rPr>
        <w:t xml:space="preserve">склада ГСМ </w:t>
      </w:r>
      <w:r w:rsidRPr="00631158">
        <w:rPr>
          <w:szCs w:val="24"/>
        </w:rPr>
        <w:t>должны</w:t>
      </w:r>
      <w:r w:rsidRPr="0095249E">
        <w:rPr>
          <w:szCs w:val="24"/>
        </w:rPr>
        <w:t xml:space="preserve"> содержаться в исправном состоянии. </w:t>
      </w:r>
      <w:r>
        <w:rPr>
          <w:szCs w:val="24"/>
        </w:rPr>
        <w:t>П</w:t>
      </w:r>
      <w:r w:rsidRPr="0095249E">
        <w:rPr>
          <w:szCs w:val="24"/>
        </w:rPr>
        <w:t>ри каких-либо работах не допускается нарушение целостности обвалования</w:t>
      </w:r>
      <w:bookmarkEnd w:id="378"/>
      <w:bookmarkEnd w:id="379"/>
      <w:r w:rsidR="00243F5C">
        <w:rPr>
          <w:szCs w:val="24"/>
        </w:rPr>
        <w:t xml:space="preserve">, кроме случаев, предусмотренных разработанным и согласованным в установленном порядке Планом производства работ. </w:t>
      </w:r>
    </w:p>
    <w:p w:rsidR="006235AE" w:rsidRPr="006235AE" w:rsidRDefault="006235AE" w:rsidP="00577AF7">
      <w:pPr>
        <w:widowControl w:val="0"/>
        <w:autoSpaceDE w:val="0"/>
        <w:autoSpaceDN w:val="0"/>
        <w:adjustRightInd w:val="0"/>
        <w:spacing w:after="200"/>
        <w:jc w:val="both"/>
        <w:rPr>
          <w:rFonts w:eastAsia="Times New Roman"/>
          <w:szCs w:val="24"/>
          <w:lang w:eastAsia="ru-RU"/>
        </w:rPr>
        <w:sectPr w:rsidR="006235AE" w:rsidRPr="006235AE" w:rsidSect="00EF7B17">
          <w:headerReference w:type="default" r:id="rId18"/>
          <w:pgSz w:w="11906" w:h="16838" w:code="9"/>
          <w:pgMar w:top="510" w:right="1021" w:bottom="567" w:left="1247" w:header="737" w:footer="680" w:gutter="0"/>
          <w:cols w:space="708"/>
          <w:docGrid w:linePitch="360"/>
        </w:sectPr>
      </w:pPr>
    </w:p>
    <w:p w:rsidR="00C25132" w:rsidRPr="00C25132" w:rsidRDefault="00724C29" w:rsidP="00797DB8">
      <w:pPr>
        <w:numPr>
          <w:ilvl w:val="0"/>
          <w:numId w:val="6"/>
        </w:numPr>
        <w:spacing w:after="240"/>
        <w:ind w:left="284" w:hanging="284"/>
        <w:rPr>
          <w:rFonts w:ascii="Arial" w:hAnsi="Arial" w:cs="Arial"/>
          <w:b/>
          <w:bCs/>
          <w:caps/>
          <w:kern w:val="32"/>
          <w:sz w:val="32"/>
          <w:szCs w:val="32"/>
        </w:rPr>
      </w:pPr>
      <w:bookmarkStart w:id="380" w:name="_Toc391492170"/>
      <w:bookmarkStart w:id="381" w:name="_Toc391493814"/>
      <w:r>
        <w:rPr>
          <w:rFonts w:ascii="Arial" w:hAnsi="Arial" w:cs="Arial"/>
          <w:b/>
          <w:bCs/>
          <w:caps/>
          <w:kern w:val="32"/>
          <w:sz w:val="32"/>
          <w:szCs w:val="32"/>
        </w:rPr>
        <w:lastRenderedPageBreak/>
        <w:t xml:space="preserve">содержание зданий, </w:t>
      </w:r>
      <w:r w:rsidRPr="00316093">
        <w:rPr>
          <w:rFonts w:ascii="Arial" w:hAnsi="Arial" w:cs="Arial"/>
          <w:b/>
          <w:bCs/>
          <w:caps/>
          <w:kern w:val="32"/>
          <w:sz w:val="32"/>
          <w:szCs w:val="32"/>
        </w:rPr>
        <w:t>СООРУЖЕНИЙ И ПОМЕЩЕНИЙ</w:t>
      </w:r>
      <w:bookmarkEnd w:id="380"/>
      <w:bookmarkEnd w:id="381"/>
    </w:p>
    <w:p w:rsidR="00C25132" w:rsidRPr="00316093" w:rsidRDefault="00C25132" w:rsidP="00797DB8">
      <w:pPr>
        <w:widowControl w:val="0"/>
        <w:numPr>
          <w:ilvl w:val="1"/>
          <w:numId w:val="14"/>
        </w:numPr>
        <w:tabs>
          <w:tab w:val="num" w:pos="567"/>
        </w:tabs>
        <w:autoSpaceDE w:val="0"/>
        <w:autoSpaceDN w:val="0"/>
        <w:adjustRightInd w:val="0"/>
        <w:spacing w:before="120" w:after="240"/>
        <w:ind w:left="0" w:firstLine="0"/>
        <w:jc w:val="both"/>
        <w:rPr>
          <w:rFonts w:eastAsia="Times New Roman"/>
          <w:szCs w:val="24"/>
          <w:lang w:eastAsia="ru-RU"/>
        </w:rPr>
      </w:pPr>
      <w:bookmarkStart w:id="382" w:name="_Toc391492171"/>
      <w:bookmarkStart w:id="383" w:name="_Toc391493815"/>
      <w:r w:rsidRPr="00316093">
        <w:rPr>
          <w:rFonts w:eastAsia="Times New Roman"/>
          <w:szCs w:val="24"/>
          <w:lang w:eastAsia="ru-RU"/>
        </w:rPr>
        <w:t xml:space="preserve">Ответственность за противопожарное состояние зданий, сооружений и помещений подразделения в целом возлагается непосредственно на руководителя данного подразделения. За </w:t>
      </w:r>
      <w:r w:rsidRPr="00631158">
        <w:rPr>
          <w:rFonts w:eastAsia="Times New Roman"/>
          <w:szCs w:val="24"/>
          <w:lang w:eastAsia="ru-RU"/>
        </w:rPr>
        <w:t xml:space="preserve">противопожарное состояние отдельных участков, помещений отвечают должностные лица, назначенные приказом </w:t>
      </w:r>
      <w:r w:rsidR="00F95E6A" w:rsidRPr="00631158">
        <w:rPr>
          <w:rFonts w:eastAsia="Times New Roman"/>
          <w:szCs w:val="24"/>
          <w:lang w:eastAsia="ru-RU"/>
        </w:rPr>
        <w:t xml:space="preserve">по Обществу </w:t>
      </w:r>
      <w:r w:rsidRPr="00631158">
        <w:rPr>
          <w:rFonts w:eastAsia="Times New Roman"/>
          <w:szCs w:val="24"/>
          <w:lang w:eastAsia="ru-RU"/>
        </w:rPr>
        <w:t>ответственными</w:t>
      </w:r>
      <w:r w:rsidRPr="00316093">
        <w:rPr>
          <w:rFonts w:eastAsia="Times New Roman"/>
          <w:szCs w:val="24"/>
          <w:lang w:eastAsia="ru-RU"/>
        </w:rPr>
        <w:t xml:space="preserve"> за противопожарное состояние на этих участках и помещениях.</w:t>
      </w:r>
      <w:bookmarkEnd w:id="382"/>
      <w:bookmarkEnd w:id="383"/>
    </w:p>
    <w:p w:rsidR="00C25132" w:rsidRPr="00316093" w:rsidRDefault="00C25132" w:rsidP="00797DB8">
      <w:pPr>
        <w:widowControl w:val="0"/>
        <w:numPr>
          <w:ilvl w:val="1"/>
          <w:numId w:val="14"/>
        </w:numPr>
        <w:tabs>
          <w:tab w:val="num" w:pos="567"/>
        </w:tabs>
        <w:autoSpaceDE w:val="0"/>
        <w:autoSpaceDN w:val="0"/>
        <w:adjustRightInd w:val="0"/>
        <w:spacing w:before="120" w:after="240"/>
        <w:ind w:left="0" w:firstLine="0"/>
        <w:jc w:val="both"/>
        <w:rPr>
          <w:rFonts w:eastAsia="Times New Roman"/>
          <w:szCs w:val="24"/>
          <w:lang w:eastAsia="ru-RU"/>
        </w:rPr>
      </w:pPr>
      <w:bookmarkStart w:id="384" w:name="_Toc391492172"/>
      <w:bookmarkStart w:id="385" w:name="_Toc391493816"/>
      <w:r w:rsidRPr="00316093">
        <w:rPr>
          <w:rFonts w:eastAsia="Times New Roman"/>
          <w:szCs w:val="24"/>
          <w:lang w:eastAsia="ru-RU"/>
        </w:rPr>
        <w:t>Во всех производственных, административных, складских и вспомогательных помещениях на видных местах должны быть вывешены таблички с указанием номера телефона вызова пожарной охраны.</w:t>
      </w:r>
      <w:bookmarkEnd w:id="384"/>
      <w:bookmarkEnd w:id="385"/>
    </w:p>
    <w:p w:rsidR="00C25132" w:rsidRPr="00316093" w:rsidRDefault="00C25132" w:rsidP="00797DB8">
      <w:pPr>
        <w:widowControl w:val="0"/>
        <w:numPr>
          <w:ilvl w:val="1"/>
          <w:numId w:val="14"/>
        </w:numPr>
        <w:tabs>
          <w:tab w:val="num" w:pos="567"/>
        </w:tabs>
        <w:autoSpaceDE w:val="0"/>
        <w:autoSpaceDN w:val="0"/>
        <w:adjustRightInd w:val="0"/>
        <w:spacing w:before="120" w:after="240"/>
        <w:ind w:left="0" w:firstLine="0"/>
        <w:jc w:val="both"/>
        <w:rPr>
          <w:rFonts w:eastAsia="Times New Roman"/>
          <w:szCs w:val="24"/>
          <w:lang w:eastAsia="ru-RU"/>
        </w:rPr>
      </w:pPr>
      <w:bookmarkStart w:id="386" w:name="_Toc391492173"/>
      <w:bookmarkStart w:id="387" w:name="_Toc391493817"/>
      <w:r w:rsidRPr="00316093">
        <w:rPr>
          <w:rFonts w:eastAsia="Times New Roman"/>
          <w:szCs w:val="24"/>
          <w:lang w:eastAsia="ru-RU"/>
        </w:rPr>
        <w:t>На дверях всех производственных и складских помещений, а также на видных местах у наружных взрывопожароопасных технологических установок и сооружений, должны быть обозначены названия помещений или наружной установки, указаны: категория по взрывопожарной и пожарной опасности, класс пожа</w:t>
      </w:r>
      <w:r>
        <w:rPr>
          <w:rFonts w:eastAsia="Times New Roman"/>
          <w:szCs w:val="24"/>
          <w:lang w:eastAsia="ru-RU"/>
        </w:rPr>
        <w:t xml:space="preserve">роопасной и взрывоопасной зоны </w:t>
      </w:r>
      <w:hyperlink w:anchor="приложение4" w:history="1">
        <w:r w:rsidRPr="00296248">
          <w:rPr>
            <w:rStyle w:val="af8"/>
            <w:rFonts w:eastAsia="Calibri"/>
          </w:rPr>
          <w:t xml:space="preserve">приложение </w:t>
        </w:r>
      </w:hyperlink>
      <w:r w:rsidR="00155693">
        <w:rPr>
          <w:rStyle w:val="af8"/>
          <w:rFonts w:eastAsia="Calibri"/>
        </w:rPr>
        <w:t>1</w:t>
      </w:r>
      <w:r w:rsidRPr="00316093">
        <w:rPr>
          <w:rFonts w:eastAsia="Times New Roman"/>
          <w:szCs w:val="24"/>
          <w:lang w:eastAsia="ru-RU"/>
        </w:rPr>
        <w:t>, а также фамилии и телефоны лиц, ответственных за противопожарное состояние.</w:t>
      </w:r>
      <w:bookmarkEnd w:id="386"/>
      <w:bookmarkEnd w:id="387"/>
    </w:p>
    <w:p w:rsidR="00C25132" w:rsidRDefault="00C25132" w:rsidP="00797DB8">
      <w:pPr>
        <w:widowControl w:val="0"/>
        <w:numPr>
          <w:ilvl w:val="1"/>
          <w:numId w:val="14"/>
        </w:numPr>
        <w:tabs>
          <w:tab w:val="num" w:pos="567"/>
        </w:tabs>
        <w:autoSpaceDE w:val="0"/>
        <w:autoSpaceDN w:val="0"/>
        <w:adjustRightInd w:val="0"/>
        <w:spacing w:before="120" w:after="240"/>
        <w:ind w:left="0" w:firstLine="0"/>
        <w:jc w:val="both"/>
        <w:rPr>
          <w:rFonts w:eastAsia="Times New Roman"/>
          <w:szCs w:val="24"/>
          <w:lang w:eastAsia="ru-RU"/>
        </w:rPr>
      </w:pPr>
      <w:bookmarkStart w:id="388" w:name="_Toc391492174"/>
      <w:bookmarkStart w:id="389" w:name="_Toc391493818"/>
      <w:r>
        <w:rPr>
          <w:rFonts w:eastAsia="Times New Roman"/>
          <w:szCs w:val="24"/>
          <w:lang w:eastAsia="ru-RU"/>
        </w:rPr>
        <w:t>В п</w:t>
      </w:r>
      <w:r w:rsidRPr="00316093">
        <w:rPr>
          <w:rFonts w:eastAsia="Times New Roman"/>
          <w:szCs w:val="24"/>
          <w:lang w:eastAsia="ru-RU"/>
        </w:rPr>
        <w:t>омещения</w:t>
      </w:r>
      <w:r>
        <w:rPr>
          <w:rFonts w:eastAsia="Times New Roman"/>
          <w:szCs w:val="24"/>
          <w:lang w:eastAsia="ru-RU"/>
        </w:rPr>
        <w:t>х</w:t>
      </w:r>
      <w:r w:rsidRPr="00316093">
        <w:rPr>
          <w:rFonts w:eastAsia="Times New Roman"/>
          <w:szCs w:val="24"/>
          <w:lang w:eastAsia="ru-RU"/>
        </w:rPr>
        <w:t>, имеющи</w:t>
      </w:r>
      <w:r>
        <w:rPr>
          <w:rFonts w:eastAsia="Times New Roman"/>
          <w:szCs w:val="24"/>
          <w:lang w:eastAsia="ru-RU"/>
        </w:rPr>
        <w:t>х</w:t>
      </w:r>
      <w:r w:rsidRPr="00316093">
        <w:rPr>
          <w:rFonts w:eastAsia="Times New Roman"/>
          <w:szCs w:val="24"/>
          <w:lang w:eastAsia="ru-RU"/>
        </w:rPr>
        <w:t xml:space="preserve"> категорию пожарной опасности А, Б, В и возле оборудования в котором обращаются взрывопожароопасные и легко воспламеняемые вещества устанавливаются </w:t>
      </w:r>
      <w:hyperlink w:anchor="знаки_безопасности" w:history="1">
        <w:r w:rsidRPr="00296248">
          <w:rPr>
            <w:rStyle w:val="af8"/>
            <w:rFonts w:eastAsia="Calibri"/>
          </w:rPr>
          <w:t>знаки  безопасности</w:t>
        </w:r>
      </w:hyperlink>
      <w:r w:rsidRPr="00316093">
        <w:rPr>
          <w:rFonts w:eastAsia="Times New Roman"/>
          <w:szCs w:val="24"/>
          <w:lang w:eastAsia="ru-RU"/>
        </w:rPr>
        <w:t>.</w:t>
      </w:r>
      <w:bookmarkEnd w:id="388"/>
      <w:bookmarkEnd w:id="389"/>
    </w:p>
    <w:p w:rsidR="007E49A0" w:rsidRPr="00631158" w:rsidRDefault="00C25132" w:rsidP="00631158">
      <w:pPr>
        <w:widowControl w:val="0"/>
        <w:numPr>
          <w:ilvl w:val="1"/>
          <w:numId w:val="14"/>
        </w:numPr>
        <w:tabs>
          <w:tab w:val="num" w:pos="567"/>
        </w:tabs>
        <w:autoSpaceDE w:val="0"/>
        <w:autoSpaceDN w:val="0"/>
        <w:adjustRightInd w:val="0"/>
        <w:spacing w:before="120"/>
        <w:ind w:left="0" w:firstLine="0"/>
        <w:jc w:val="both"/>
      </w:pPr>
      <w:bookmarkStart w:id="390" w:name="_Toc391492175"/>
      <w:bookmarkStart w:id="391" w:name="_Toc391493819"/>
      <w:r w:rsidRPr="00631158">
        <w:rPr>
          <w:rFonts w:eastAsia="Times New Roman"/>
          <w:szCs w:val="24"/>
          <w:lang w:eastAsia="ru-RU"/>
        </w:rPr>
        <w:t xml:space="preserve">Руководитель </w:t>
      </w:r>
      <w:r w:rsidR="007E49A0" w:rsidRPr="00631158">
        <w:rPr>
          <w:rFonts w:eastAsia="Times New Roman"/>
          <w:szCs w:val="24"/>
          <w:lang w:eastAsia="ru-RU"/>
        </w:rPr>
        <w:t xml:space="preserve">СП </w:t>
      </w:r>
      <w:r w:rsidRPr="00631158">
        <w:rPr>
          <w:rFonts w:eastAsia="Times New Roman"/>
          <w:szCs w:val="24"/>
          <w:lang w:eastAsia="ru-RU"/>
        </w:rPr>
        <w:t xml:space="preserve">обеспечивает исправное состояние систем и средств противопожарной защиты объекта </w:t>
      </w:r>
      <w:r w:rsidR="007E49A0" w:rsidRPr="00631158">
        <w:rPr>
          <w:rFonts w:eastAsia="Times New Roman"/>
          <w:szCs w:val="24"/>
          <w:lang w:eastAsia="ru-RU"/>
        </w:rPr>
        <w:t>(АУПТ, АПС</w:t>
      </w:r>
      <w:r w:rsidRPr="00631158">
        <w:rPr>
          <w:rFonts w:eastAsia="Times New Roman"/>
          <w:szCs w:val="24"/>
          <w:lang w:eastAsia="ru-RU"/>
        </w:rPr>
        <w:t xml:space="preserve">, систем противодымной защиты, </w:t>
      </w:r>
      <w:r w:rsidR="007E49A0" w:rsidRPr="00631158">
        <w:rPr>
          <w:rFonts w:eastAsia="Times New Roman"/>
          <w:szCs w:val="24"/>
          <w:lang w:eastAsia="ru-RU"/>
        </w:rPr>
        <w:t>СОУЭ</w:t>
      </w:r>
      <w:r w:rsidRPr="00631158">
        <w:rPr>
          <w:rFonts w:eastAsia="Times New Roman"/>
          <w:szCs w:val="24"/>
          <w:lang w:eastAsia="ru-RU"/>
        </w:rPr>
        <w:t xml:space="preserve">,  противопожарных дверей, противопожарных и дымовых клапанов, защитных устройств в противопожарных преградах) и организует не реже 1 раза в квартал проведение проверки работоспособности указанных систем и средств противопожарной защиты объекта с оформлением соответствующего акта проверки </w:t>
      </w:r>
      <w:hyperlink w:anchor="приложение5" w:history="1">
        <w:r w:rsidRPr="00631158">
          <w:rPr>
            <w:rStyle w:val="af8"/>
            <w:rFonts w:eastAsia="Calibri"/>
            <w:lang w:eastAsia="ru-RU"/>
          </w:rPr>
          <w:t xml:space="preserve">приложение </w:t>
        </w:r>
        <w:r w:rsidR="00155693">
          <w:rPr>
            <w:rStyle w:val="af8"/>
            <w:rFonts w:eastAsia="Calibri"/>
            <w:lang w:eastAsia="ru-RU"/>
          </w:rPr>
          <w:t>2</w:t>
        </w:r>
        <w:r w:rsidRPr="00631158">
          <w:rPr>
            <w:rStyle w:val="af8"/>
            <w:rFonts w:eastAsia="Calibri"/>
            <w:lang w:eastAsia="ru-RU"/>
          </w:rPr>
          <w:t>.</w:t>
        </w:r>
        <w:bookmarkEnd w:id="390"/>
        <w:bookmarkEnd w:id="391"/>
      </w:hyperlink>
      <w:r w:rsidR="006E1516" w:rsidRPr="00631158">
        <w:rPr>
          <w:rFonts w:eastAsia="Times New Roman"/>
          <w:szCs w:val="24"/>
          <w:lang w:eastAsia="ru-RU"/>
        </w:rPr>
        <w:t xml:space="preserve"> </w:t>
      </w:r>
    </w:p>
    <w:p w:rsidR="00C25132" w:rsidRPr="00631158" w:rsidRDefault="007E49A0" w:rsidP="007E49A0">
      <w:pPr>
        <w:widowControl w:val="0"/>
        <w:tabs>
          <w:tab w:val="num" w:pos="720"/>
        </w:tabs>
        <w:autoSpaceDE w:val="0"/>
        <w:autoSpaceDN w:val="0"/>
        <w:adjustRightInd w:val="0"/>
        <w:spacing w:before="120" w:after="240"/>
        <w:jc w:val="both"/>
        <w:rPr>
          <w:rFonts w:eastAsia="Times New Roman"/>
          <w:szCs w:val="24"/>
          <w:lang w:eastAsia="ru-RU"/>
        </w:rPr>
      </w:pPr>
      <w:r w:rsidRPr="007E49A0">
        <w:rPr>
          <w:rStyle w:val="ab"/>
          <w:color w:val="auto"/>
          <w:u w:val="none"/>
        </w:rPr>
        <w:t xml:space="preserve">В проверках </w:t>
      </w:r>
      <w:r w:rsidRPr="00631158">
        <w:rPr>
          <w:rStyle w:val="ab"/>
          <w:color w:val="auto"/>
          <w:u w:val="none"/>
        </w:rPr>
        <w:t xml:space="preserve">систем и средств </w:t>
      </w:r>
      <w:r w:rsidR="008946D3" w:rsidRPr="00631158">
        <w:rPr>
          <w:rFonts w:eastAsia="Times New Roman"/>
          <w:snapToGrid w:val="0"/>
          <w:szCs w:val="24"/>
          <w:lang w:eastAsia="ru-RU"/>
        </w:rPr>
        <w:t>противопожарной защиты в обязательном порядке должен участвовать</w:t>
      </w:r>
      <w:r w:rsidRPr="00631158">
        <w:rPr>
          <w:rFonts w:eastAsia="Times New Roman"/>
          <w:snapToGrid w:val="0"/>
          <w:szCs w:val="24"/>
          <w:lang w:eastAsia="ru-RU"/>
        </w:rPr>
        <w:t xml:space="preserve"> представитель пожарной охраны объекта</w:t>
      </w:r>
    </w:p>
    <w:p w:rsidR="00C25132" w:rsidRPr="00316093" w:rsidRDefault="00C25132" w:rsidP="00797DB8">
      <w:pPr>
        <w:widowControl w:val="0"/>
        <w:numPr>
          <w:ilvl w:val="1"/>
          <w:numId w:val="14"/>
        </w:numPr>
        <w:tabs>
          <w:tab w:val="num" w:pos="180"/>
          <w:tab w:val="num" w:pos="567"/>
        </w:tabs>
        <w:autoSpaceDE w:val="0"/>
        <w:autoSpaceDN w:val="0"/>
        <w:adjustRightInd w:val="0"/>
        <w:spacing w:before="120" w:after="120"/>
        <w:ind w:left="0" w:firstLine="0"/>
        <w:jc w:val="both"/>
        <w:rPr>
          <w:rFonts w:eastAsia="Times New Roman"/>
          <w:szCs w:val="24"/>
          <w:lang w:eastAsia="ru-RU"/>
        </w:rPr>
      </w:pPr>
      <w:bookmarkStart w:id="392" w:name="_Toc391492176"/>
      <w:bookmarkStart w:id="393" w:name="_Toc391493820"/>
      <w:r w:rsidRPr="00316093">
        <w:rPr>
          <w:rFonts w:eastAsia="Times New Roman"/>
          <w:szCs w:val="24"/>
          <w:lang w:eastAsia="ru-RU"/>
        </w:rPr>
        <w:t>При монтаже, ремонте и обслуживании средств обеспечения пожарной безопасности зданий и сооружений должны соблюдаться проектные решения, требования нормативных документов по пожарной безопасности и (или) специальных технических условий.</w:t>
      </w:r>
      <w:bookmarkEnd w:id="392"/>
      <w:bookmarkEnd w:id="393"/>
      <w:r w:rsidRPr="00316093">
        <w:rPr>
          <w:rFonts w:eastAsia="Times New Roman"/>
          <w:szCs w:val="24"/>
          <w:lang w:eastAsia="ru-RU"/>
        </w:rPr>
        <w:t xml:space="preserve"> </w:t>
      </w:r>
    </w:p>
    <w:p w:rsidR="00C25132" w:rsidRPr="00316093" w:rsidRDefault="00C25132" w:rsidP="00797DB8">
      <w:pPr>
        <w:widowControl w:val="0"/>
        <w:tabs>
          <w:tab w:val="num" w:pos="567"/>
        </w:tabs>
        <w:autoSpaceDE w:val="0"/>
        <w:autoSpaceDN w:val="0"/>
        <w:adjustRightInd w:val="0"/>
        <w:spacing w:after="240"/>
        <w:jc w:val="both"/>
        <w:rPr>
          <w:rFonts w:eastAsia="Times New Roman"/>
          <w:szCs w:val="24"/>
          <w:lang w:eastAsia="ru-RU"/>
        </w:rPr>
      </w:pPr>
      <w:bookmarkStart w:id="394" w:name="_Toc391492177"/>
      <w:bookmarkStart w:id="395" w:name="_Toc391493821"/>
      <w:r w:rsidRPr="00316093">
        <w:rPr>
          <w:rFonts w:eastAsia="Times New Roman"/>
          <w:szCs w:val="24"/>
          <w:lang w:eastAsia="ru-RU"/>
        </w:rPr>
        <w:t>На объекте должна храниться исполнительная документация на установки и системы противопожарной защиты объекта (допускается наличие в электронном виде).</w:t>
      </w:r>
      <w:bookmarkEnd w:id="394"/>
      <w:bookmarkEnd w:id="395"/>
    </w:p>
    <w:p w:rsidR="00C25132" w:rsidRPr="00A62CA4" w:rsidRDefault="00C25132" w:rsidP="00797DB8">
      <w:pPr>
        <w:widowControl w:val="0"/>
        <w:numPr>
          <w:ilvl w:val="1"/>
          <w:numId w:val="14"/>
        </w:numPr>
        <w:tabs>
          <w:tab w:val="num" w:pos="567"/>
        </w:tabs>
        <w:autoSpaceDE w:val="0"/>
        <w:autoSpaceDN w:val="0"/>
        <w:adjustRightInd w:val="0"/>
        <w:spacing w:before="120" w:after="120"/>
        <w:ind w:left="0" w:firstLine="0"/>
        <w:jc w:val="both"/>
        <w:rPr>
          <w:rFonts w:eastAsia="Times New Roman"/>
          <w:szCs w:val="24"/>
          <w:lang w:eastAsia="ru-RU"/>
        </w:rPr>
      </w:pPr>
      <w:r w:rsidRPr="00316093">
        <w:rPr>
          <w:rFonts w:eastAsia="Times New Roman"/>
          <w:szCs w:val="24"/>
          <w:lang w:eastAsia="ru-RU"/>
        </w:rPr>
        <w:t xml:space="preserve"> </w:t>
      </w:r>
      <w:bookmarkStart w:id="396" w:name="_Toc391492178"/>
      <w:bookmarkStart w:id="397" w:name="_Toc391493822"/>
      <w:r w:rsidRPr="00316093">
        <w:rPr>
          <w:rFonts w:eastAsia="Times New Roman"/>
          <w:snapToGrid w:val="0"/>
          <w:szCs w:val="24"/>
          <w:lang w:eastAsia="ru-RU"/>
        </w:rPr>
        <w:t xml:space="preserve">Руководитель </w:t>
      </w:r>
      <w:r w:rsidR="007E49A0">
        <w:rPr>
          <w:rFonts w:eastAsia="Times New Roman"/>
          <w:snapToGrid w:val="0"/>
          <w:szCs w:val="24"/>
          <w:lang w:eastAsia="ru-RU"/>
        </w:rPr>
        <w:t xml:space="preserve">СП </w:t>
      </w:r>
      <w:r w:rsidRPr="00316093">
        <w:rPr>
          <w:rFonts w:eastAsia="Times New Roman"/>
          <w:snapToGrid w:val="0"/>
          <w:szCs w:val="24"/>
          <w:lang w:eastAsia="ru-RU"/>
        </w:rPr>
        <w:t>обеспечивает в соответ</w:t>
      </w:r>
      <w:r w:rsidR="007E49A0">
        <w:rPr>
          <w:rFonts w:eastAsia="Times New Roman"/>
          <w:snapToGrid w:val="0"/>
          <w:szCs w:val="24"/>
          <w:lang w:eastAsia="ru-RU"/>
        </w:rPr>
        <w:t>ствии с годовым планом-графиком</w:t>
      </w:r>
      <w:r w:rsidRPr="00316093">
        <w:rPr>
          <w:rFonts w:eastAsia="Times New Roman"/>
          <w:snapToGrid w:val="0"/>
          <w:szCs w:val="24"/>
          <w:lang w:eastAsia="ru-RU"/>
        </w:rPr>
        <w:t xml:space="preserve"> </w:t>
      </w:r>
      <w:r w:rsidR="007E49A0">
        <w:rPr>
          <w:rFonts w:eastAsia="Times New Roman"/>
          <w:snapToGrid w:val="0"/>
          <w:szCs w:val="24"/>
          <w:lang w:eastAsia="ru-RU"/>
        </w:rPr>
        <w:t xml:space="preserve">проведение регламентных работ </w:t>
      </w:r>
      <w:r w:rsidRPr="00316093">
        <w:rPr>
          <w:rFonts w:eastAsia="Times New Roman"/>
          <w:snapToGrid w:val="0"/>
          <w:szCs w:val="24"/>
          <w:lang w:eastAsia="ru-RU"/>
        </w:rPr>
        <w:t>по техническому обслуживанию и планово-предупредительному ремонту систем противопожарной защиты зданий и сооружений (</w:t>
      </w:r>
      <w:r w:rsidR="00FF2AA8">
        <w:rPr>
          <w:rFonts w:eastAsia="Times New Roman"/>
          <w:snapToGrid w:val="0"/>
          <w:szCs w:val="24"/>
          <w:lang w:eastAsia="ru-RU"/>
        </w:rPr>
        <w:t xml:space="preserve">АПС, АУПТ, </w:t>
      </w:r>
      <w:r w:rsidR="00FF2AA8" w:rsidRPr="008946D3">
        <w:rPr>
          <w:rFonts w:eastAsia="Times New Roman"/>
          <w:snapToGrid w:val="0"/>
          <w:szCs w:val="24"/>
          <w:lang w:eastAsia="ru-RU"/>
        </w:rPr>
        <w:t xml:space="preserve">систем противодымной защиты, </w:t>
      </w:r>
      <w:r w:rsidR="00FF2AA8">
        <w:rPr>
          <w:rFonts w:eastAsia="Times New Roman"/>
          <w:snapToGrid w:val="0"/>
          <w:szCs w:val="24"/>
          <w:lang w:eastAsia="ru-RU"/>
        </w:rPr>
        <w:t>СОУЭ</w:t>
      </w:r>
      <w:r w:rsidRPr="00316093">
        <w:rPr>
          <w:rFonts w:eastAsia="Times New Roman"/>
          <w:snapToGrid w:val="0"/>
          <w:szCs w:val="24"/>
          <w:lang w:eastAsia="ru-RU"/>
        </w:rPr>
        <w:t>)</w:t>
      </w:r>
      <w:bookmarkEnd w:id="396"/>
      <w:bookmarkEnd w:id="397"/>
    </w:p>
    <w:p w:rsidR="00A62CA4" w:rsidRDefault="00A62CA4" w:rsidP="00A62CA4">
      <w:pPr>
        <w:widowControl w:val="0"/>
        <w:tabs>
          <w:tab w:val="num" w:pos="720"/>
        </w:tabs>
        <w:autoSpaceDE w:val="0"/>
        <w:autoSpaceDN w:val="0"/>
        <w:adjustRightInd w:val="0"/>
        <w:spacing w:before="120" w:after="120"/>
        <w:jc w:val="both"/>
        <w:rPr>
          <w:rFonts w:eastAsia="Times New Roman"/>
          <w:snapToGrid w:val="0"/>
          <w:szCs w:val="24"/>
          <w:lang w:eastAsia="ru-RU"/>
        </w:rPr>
      </w:pPr>
      <w:r w:rsidRPr="00631158">
        <w:rPr>
          <w:rFonts w:eastAsia="Times New Roman"/>
          <w:snapToGrid w:val="0"/>
          <w:szCs w:val="24"/>
          <w:lang w:eastAsia="ru-RU"/>
        </w:rPr>
        <w:t xml:space="preserve">План-график разрабатывается </w:t>
      </w:r>
      <w:r w:rsidR="00FF2AA8" w:rsidRPr="00631158">
        <w:rPr>
          <w:rFonts w:eastAsia="Times New Roman"/>
          <w:snapToGrid w:val="0"/>
          <w:szCs w:val="24"/>
          <w:lang w:eastAsia="ru-RU"/>
        </w:rPr>
        <w:t xml:space="preserve">организацией </w:t>
      </w:r>
      <w:r w:rsidRPr="00631158">
        <w:rPr>
          <w:rFonts w:eastAsia="Times New Roman"/>
          <w:snapToGrid w:val="0"/>
          <w:szCs w:val="24"/>
          <w:lang w:eastAsia="ru-RU"/>
        </w:rPr>
        <w:t>обслуживающей системы противопожарной защиты</w:t>
      </w:r>
      <w:r w:rsidR="00FF2AA8" w:rsidRPr="00631158">
        <w:rPr>
          <w:rFonts w:eastAsia="Times New Roman"/>
          <w:snapToGrid w:val="0"/>
          <w:szCs w:val="24"/>
          <w:lang w:eastAsia="ru-RU"/>
        </w:rPr>
        <w:t>, согласовывается с руководителем пожарной охраны объекта и утверждается руководителем СП</w:t>
      </w:r>
      <w:r w:rsidR="00F95E6A" w:rsidRPr="00631158">
        <w:rPr>
          <w:rFonts w:eastAsia="Times New Roman"/>
          <w:snapToGrid w:val="0"/>
          <w:szCs w:val="24"/>
          <w:lang w:eastAsia="ru-RU"/>
        </w:rPr>
        <w:t xml:space="preserve">. </w:t>
      </w:r>
    </w:p>
    <w:p w:rsidR="00F95E6A" w:rsidRPr="00316093" w:rsidRDefault="00F95E6A" w:rsidP="00A62CA4">
      <w:pPr>
        <w:widowControl w:val="0"/>
        <w:tabs>
          <w:tab w:val="num" w:pos="720"/>
        </w:tabs>
        <w:autoSpaceDE w:val="0"/>
        <w:autoSpaceDN w:val="0"/>
        <w:adjustRightInd w:val="0"/>
        <w:spacing w:before="120" w:after="120"/>
        <w:jc w:val="both"/>
        <w:rPr>
          <w:rFonts w:eastAsia="Times New Roman"/>
          <w:szCs w:val="24"/>
          <w:lang w:eastAsia="ru-RU"/>
        </w:rPr>
      </w:pPr>
      <w:r w:rsidRPr="00631158">
        <w:rPr>
          <w:rFonts w:eastAsia="Times New Roman"/>
          <w:szCs w:val="24"/>
          <w:lang w:eastAsia="ru-RU"/>
        </w:rPr>
        <w:t xml:space="preserve">Разработка плана-графика по </w:t>
      </w:r>
      <w:r w:rsidRPr="00631158">
        <w:rPr>
          <w:rFonts w:eastAsia="Times New Roman"/>
          <w:snapToGrid w:val="0"/>
          <w:szCs w:val="24"/>
          <w:lang w:eastAsia="ru-RU"/>
        </w:rPr>
        <w:t>выполнению ремонтных работ, проведению регламентных работ по техническому обслуживанию и планово-предупредительному ремонту систем противопожарной защиты зданий и сооружений</w:t>
      </w:r>
      <w:r w:rsidRPr="00631158">
        <w:rPr>
          <w:rFonts w:eastAsia="Times New Roman"/>
          <w:szCs w:val="24"/>
          <w:lang w:eastAsia="ru-RU"/>
        </w:rPr>
        <w:t xml:space="preserve"> для объектов</w:t>
      </w:r>
      <w:r w:rsidR="00631158">
        <w:rPr>
          <w:rFonts w:eastAsia="Times New Roman"/>
          <w:szCs w:val="24"/>
          <w:lang w:eastAsia="ru-RU"/>
        </w:rPr>
        <w:t xml:space="preserve"> Общества, переданных в </w:t>
      </w:r>
      <w:r w:rsidR="00631158">
        <w:rPr>
          <w:rFonts w:eastAsia="Times New Roman"/>
          <w:szCs w:val="24"/>
          <w:lang w:eastAsia="ru-RU"/>
        </w:rPr>
        <w:lastRenderedPageBreak/>
        <w:t>аренду,</w:t>
      </w:r>
      <w:r w:rsidRPr="00631158">
        <w:rPr>
          <w:rFonts w:eastAsia="Times New Roman"/>
          <w:szCs w:val="24"/>
          <w:lang w:eastAsia="ru-RU"/>
        </w:rPr>
        <w:t xml:space="preserve"> входит в обязанности арендаторов </w:t>
      </w:r>
      <w:r w:rsidR="00631158">
        <w:rPr>
          <w:rFonts w:eastAsia="Times New Roman"/>
          <w:szCs w:val="24"/>
          <w:lang w:eastAsia="ru-RU"/>
        </w:rPr>
        <w:t>(если иное не предусмотрено договором аренды)</w:t>
      </w:r>
      <w:r w:rsidRPr="00631158">
        <w:rPr>
          <w:rFonts w:eastAsia="Times New Roman"/>
          <w:szCs w:val="24"/>
          <w:lang w:eastAsia="ru-RU"/>
        </w:rPr>
        <w:t>.</w:t>
      </w:r>
      <w:r>
        <w:rPr>
          <w:rFonts w:eastAsia="Times New Roman"/>
          <w:szCs w:val="24"/>
          <w:lang w:eastAsia="ru-RU"/>
        </w:rPr>
        <w:t xml:space="preserve"> </w:t>
      </w:r>
    </w:p>
    <w:p w:rsidR="00C25132" w:rsidRPr="00243F5C" w:rsidRDefault="00C25132" w:rsidP="00797DB8">
      <w:pPr>
        <w:widowControl w:val="0"/>
        <w:tabs>
          <w:tab w:val="num" w:pos="567"/>
        </w:tabs>
        <w:autoSpaceDE w:val="0"/>
        <w:autoSpaceDN w:val="0"/>
        <w:adjustRightInd w:val="0"/>
        <w:spacing w:before="120" w:after="120"/>
        <w:jc w:val="both"/>
        <w:rPr>
          <w:rFonts w:eastAsia="Times New Roman"/>
          <w:szCs w:val="24"/>
          <w:lang w:eastAsia="ru-RU"/>
        </w:rPr>
      </w:pPr>
      <w:bookmarkStart w:id="398" w:name="_Toc391492179"/>
      <w:bookmarkStart w:id="399" w:name="_Toc391493823"/>
      <w:r w:rsidRPr="00316093">
        <w:rPr>
          <w:rFonts w:eastAsia="Times New Roman"/>
          <w:szCs w:val="24"/>
          <w:lang w:eastAsia="ru-RU"/>
        </w:rPr>
        <w:t xml:space="preserve">В период выполнения работ по техническому обслуживанию или ремонту, связанных с отключением систем противопожарной защиты или их элементов </w:t>
      </w:r>
      <w:r w:rsidRPr="00243F5C">
        <w:rPr>
          <w:rFonts w:eastAsia="Times New Roman"/>
          <w:szCs w:val="24"/>
          <w:lang w:eastAsia="ru-RU"/>
        </w:rPr>
        <w:t xml:space="preserve">руководитель </w:t>
      </w:r>
      <w:r w:rsidR="004A332C">
        <w:rPr>
          <w:rFonts w:eastAsia="Times New Roman"/>
          <w:szCs w:val="24"/>
          <w:lang w:eastAsia="ru-RU"/>
        </w:rPr>
        <w:t>СП</w:t>
      </w:r>
      <w:r w:rsidR="00243F5C" w:rsidRPr="00243F5C">
        <w:rPr>
          <w:rFonts w:eastAsia="Times New Roman"/>
          <w:szCs w:val="24"/>
          <w:lang w:eastAsia="ru-RU"/>
        </w:rPr>
        <w:t xml:space="preserve"> </w:t>
      </w:r>
      <w:r w:rsidRPr="00243F5C">
        <w:rPr>
          <w:rFonts w:eastAsia="Times New Roman"/>
          <w:szCs w:val="24"/>
          <w:lang w:eastAsia="ru-RU"/>
        </w:rPr>
        <w:t>принимает необходимые меры по защите объектов от пожаров, информирует пожарную охрану</w:t>
      </w:r>
      <w:r w:rsidR="004A332C">
        <w:rPr>
          <w:rFonts w:eastAsia="Times New Roman"/>
          <w:szCs w:val="24"/>
          <w:lang w:eastAsia="ru-RU"/>
        </w:rPr>
        <w:t xml:space="preserve"> объекта</w:t>
      </w:r>
      <w:r w:rsidRPr="00243F5C">
        <w:rPr>
          <w:rFonts w:eastAsia="Times New Roman"/>
          <w:szCs w:val="24"/>
          <w:lang w:eastAsia="ru-RU"/>
        </w:rPr>
        <w:t>.</w:t>
      </w:r>
      <w:bookmarkEnd w:id="398"/>
      <w:bookmarkEnd w:id="399"/>
    </w:p>
    <w:p w:rsidR="00C25132" w:rsidRPr="00316093" w:rsidRDefault="00C25132" w:rsidP="00510089">
      <w:pPr>
        <w:widowControl w:val="0"/>
        <w:numPr>
          <w:ilvl w:val="1"/>
          <w:numId w:val="14"/>
        </w:numPr>
        <w:tabs>
          <w:tab w:val="num" w:pos="567"/>
        </w:tabs>
        <w:autoSpaceDE w:val="0"/>
        <w:autoSpaceDN w:val="0"/>
        <w:adjustRightInd w:val="0"/>
        <w:spacing w:before="120" w:after="240"/>
        <w:ind w:left="0" w:firstLine="0"/>
        <w:jc w:val="both"/>
        <w:rPr>
          <w:rFonts w:eastAsia="Times New Roman"/>
          <w:szCs w:val="24"/>
          <w:lang w:eastAsia="ru-RU"/>
        </w:rPr>
      </w:pPr>
      <w:bookmarkStart w:id="400" w:name="_Toc391492180"/>
      <w:bookmarkStart w:id="401" w:name="_Toc391493824"/>
      <w:r w:rsidRPr="00316093">
        <w:rPr>
          <w:rFonts w:eastAsia="Times New Roman"/>
          <w:szCs w:val="24"/>
          <w:lang w:eastAsia="ru-RU"/>
        </w:rPr>
        <w:t>Диспетчерский пункт (ПСЧ пожарной части, АРМ оператора) обеспечивается телефонной связью и исправными ручными электрическими фонарями.</w:t>
      </w:r>
      <w:bookmarkEnd w:id="400"/>
      <w:bookmarkEnd w:id="401"/>
    </w:p>
    <w:p w:rsidR="00C25132" w:rsidRPr="00316093" w:rsidRDefault="00C25132" w:rsidP="00510089">
      <w:pPr>
        <w:widowControl w:val="0"/>
        <w:numPr>
          <w:ilvl w:val="1"/>
          <w:numId w:val="14"/>
        </w:numPr>
        <w:autoSpaceDE w:val="0"/>
        <w:autoSpaceDN w:val="0"/>
        <w:adjustRightInd w:val="0"/>
        <w:spacing w:before="120" w:after="240"/>
        <w:ind w:left="0" w:firstLine="0"/>
        <w:jc w:val="both"/>
        <w:rPr>
          <w:rFonts w:eastAsia="Times New Roman"/>
          <w:szCs w:val="24"/>
          <w:lang w:eastAsia="ru-RU"/>
        </w:rPr>
      </w:pPr>
      <w:bookmarkStart w:id="402" w:name="_Toc391492182"/>
      <w:bookmarkStart w:id="403" w:name="_Toc391493826"/>
      <w:r w:rsidRPr="00316093">
        <w:rPr>
          <w:rFonts w:eastAsia="Times New Roman"/>
          <w:snapToGrid w:val="0"/>
          <w:szCs w:val="24"/>
          <w:lang w:eastAsia="ru-RU"/>
        </w:rPr>
        <w:t xml:space="preserve">Руководитель </w:t>
      </w:r>
      <w:r w:rsidR="004A332C">
        <w:rPr>
          <w:rFonts w:eastAsia="Times New Roman"/>
          <w:snapToGrid w:val="0"/>
          <w:szCs w:val="24"/>
          <w:lang w:eastAsia="ru-RU"/>
        </w:rPr>
        <w:t>СП</w:t>
      </w:r>
      <w:r w:rsidRPr="00316093">
        <w:rPr>
          <w:rFonts w:eastAsia="Times New Roman"/>
          <w:snapToGrid w:val="0"/>
          <w:szCs w:val="24"/>
          <w:lang w:eastAsia="ru-RU"/>
        </w:rPr>
        <w:t xml:space="preserve"> обеспечивает устранение повреждений толстослойных напыляемых составов, огнезащитных обмазок, штукатурки, облицовки плитными, листовыми и другими огнезащитными материалами, в том числе на каркасе, комбинации этих материалов, в том числе с тонкослойными вспучивающимися покрытиями строительных конструкций, горючих отделочных и теплоизоляционных материалов, воздуховодов, металлических опор оборудования и эстакад, а также осуществляет проверку состояния огнезащитной обработки (пропитки) в соответствии с инструкцией завода-изготовителя с с</w:t>
      </w:r>
      <w:r>
        <w:rPr>
          <w:rFonts w:eastAsia="Times New Roman"/>
          <w:snapToGrid w:val="0"/>
          <w:szCs w:val="24"/>
          <w:lang w:eastAsia="ru-RU"/>
        </w:rPr>
        <w:t xml:space="preserve">оставлением протокола проверки </w:t>
      </w:r>
      <w:hyperlink w:anchor="приложение6" w:history="1">
        <w:r w:rsidRPr="00357DAA">
          <w:rPr>
            <w:rStyle w:val="af8"/>
            <w:rFonts w:eastAsia="Calibri"/>
          </w:rPr>
          <w:t xml:space="preserve">приложении </w:t>
        </w:r>
      </w:hyperlink>
      <w:r w:rsidR="00155693">
        <w:rPr>
          <w:rStyle w:val="af8"/>
          <w:rFonts w:eastAsia="Calibri"/>
        </w:rPr>
        <w:t>3</w:t>
      </w:r>
      <w:r w:rsidRPr="00316093">
        <w:rPr>
          <w:rFonts w:eastAsia="Times New Roman"/>
          <w:snapToGrid w:val="0"/>
          <w:szCs w:val="24"/>
          <w:lang w:eastAsia="ru-RU"/>
        </w:rPr>
        <w:t xml:space="preserve">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r>
        <w:rPr>
          <w:rFonts w:eastAsia="Times New Roman"/>
          <w:snapToGrid w:val="0"/>
          <w:szCs w:val="24"/>
          <w:lang w:eastAsia="ru-RU"/>
        </w:rPr>
        <w:t>.</w:t>
      </w:r>
      <w:bookmarkEnd w:id="402"/>
      <w:bookmarkEnd w:id="403"/>
      <w:r w:rsidRPr="00316093">
        <w:rPr>
          <w:rFonts w:eastAsia="Times New Roman"/>
          <w:snapToGrid w:val="0"/>
          <w:szCs w:val="24"/>
          <w:lang w:eastAsia="ru-RU"/>
        </w:rPr>
        <w:t xml:space="preserve"> </w:t>
      </w:r>
    </w:p>
    <w:p w:rsidR="00C25132" w:rsidRPr="00316093" w:rsidRDefault="00C25132" w:rsidP="00510089">
      <w:pPr>
        <w:widowControl w:val="0"/>
        <w:numPr>
          <w:ilvl w:val="1"/>
          <w:numId w:val="14"/>
        </w:numPr>
        <w:autoSpaceDE w:val="0"/>
        <w:autoSpaceDN w:val="0"/>
        <w:adjustRightInd w:val="0"/>
        <w:spacing w:before="120" w:after="240"/>
        <w:ind w:left="0" w:firstLine="0"/>
        <w:jc w:val="both"/>
        <w:rPr>
          <w:rFonts w:eastAsia="Times New Roman"/>
          <w:szCs w:val="24"/>
          <w:lang w:eastAsia="ru-RU"/>
        </w:rPr>
      </w:pPr>
      <w:bookmarkStart w:id="404" w:name="_Toc391492183"/>
      <w:bookmarkStart w:id="405" w:name="_Toc391493827"/>
      <w:r w:rsidRPr="00316093">
        <w:rPr>
          <w:rFonts w:eastAsia="Times New Roman"/>
          <w:snapToGrid w:val="0"/>
          <w:szCs w:val="24"/>
          <w:lang w:eastAsia="ru-RU"/>
        </w:rPr>
        <w:t xml:space="preserve">Руководитель </w:t>
      </w:r>
      <w:r w:rsidR="004A332C">
        <w:rPr>
          <w:rFonts w:eastAsia="Times New Roman"/>
          <w:snapToGrid w:val="0"/>
          <w:szCs w:val="24"/>
          <w:lang w:eastAsia="ru-RU"/>
        </w:rPr>
        <w:t>СП</w:t>
      </w:r>
      <w:r w:rsidRPr="00316093">
        <w:rPr>
          <w:rFonts w:eastAsia="Times New Roman"/>
          <w:snapToGrid w:val="0"/>
          <w:szCs w:val="24"/>
          <w:lang w:eastAsia="ru-RU"/>
        </w:rPr>
        <w:t xml:space="preserve"> обеспечивает содержание наружных пожарных лестниц и ограждений на крышах (покрытиях) зданий и сооружений в исправном состоянии, организует не реже 1 раза в 5 лет проведение эксплуатационных испытаний пожарных лестниц и ограждений на крышах с составлением соотве</w:t>
      </w:r>
      <w:r>
        <w:rPr>
          <w:rFonts w:eastAsia="Times New Roman"/>
          <w:snapToGrid w:val="0"/>
          <w:szCs w:val="24"/>
          <w:lang w:eastAsia="ru-RU"/>
        </w:rPr>
        <w:t xml:space="preserve">тствующего протокола испытаний  </w:t>
      </w:r>
      <w:hyperlink w:anchor="приложение7" w:history="1">
        <w:r w:rsidRPr="00357DAA">
          <w:rPr>
            <w:rStyle w:val="af8"/>
            <w:rFonts w:eastAsia="Calibri"/>
          </w:rPr>
          <w:t>приложен</w:t>
        </w:r>
        <w:r w:rsidR="00155693">
          <w:rPr>
            <w:rStyle w:val="af8"/>
            <w:rFonts w:eastAsia="Calibri"/>
          </w:rPr>
          <w:t>ие 4</w:t>
        </w:r>
        <w:r w:rsidRPr="005D6ADE">
          <w:rPr>
            <w:rStyle w:val="ab"/>
          </w:rPr>
          <w:t>,</w:t>
        </w:r>
      </w:hyperlink>
      <w:r w:rsidRPr="00316093">
        <w:rPr>
          <w:rFonts w:eastAsia="Times New Roman"/>
          <w:snapToGrid w:val="0"/>
          <w:szCs w:val="24"/>
          <w:lang w:eastAsia="ru-RU"/>
        </w:rPr>
        <w:t xml:space="preserve"> а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bookmarkEnd w:id="404"/>
      <w:bookmarkEnd w:id="405"/>
      <w:r>
        <w:rPr>
          <w:rFonts w:eastAsia="Times New Roman"/>
          <w:snapToGrid w:val="0"/>
          <w:szCs w:val="24"/>
          <w:lang w:eastAsia="ru-RU"/>
        </w:rPr>
        <w:t xml:space="preserve"> </w:t>
      </w:r>
    </w:p>
    <w:p w:rsidR="00C25132" w:rsidRPr="00316093" w:rsidRDefault="00C25132" w:rsidP="00C25132">
      <w:pPr>
        <w:widowControl w:val="0"/>
        <w:numPr>
          <w:ilvl w:val="1"/>
          <w:numId w:val="14"/>
        </w:numPr>
        <w:autoSpaceDE w:val="0"/>
        <w:autoSpaceDN w:val="0"/>
        <w:adjustRightInd w:val="0"/>
        <w:spacing w:before="240" w:after="120"/>
        <w:ind w:left="0" w:firstLine="0"/>
        <w:jc w:val="both"/>
        <w:rPr>
          <w:rFonts w:eastAsia="Times New Roman"/>
          <w:szCs w:val="24"/>
          <w:lang w:eastAsia="ru-RU"/>
        </w:rPr>
      </w:pPr>
      <w:bookmarkStart w:id="406" w:name="_Toc391492185"/>
      <w:bookmarkStart w:id="407" w:name="_Toc391493829"/>
      <w:r w:rsidRPr="00316093">
        <w:rPr>
          <w:rFonts w:eastAsia="Times New Roman"/>
          <w:szCs w:val="24"/>
          <w:lang w:eastAsia="ru-RU"/>
        </w:rPr>
        <w:t>В зданиях, сооружениях, помещениях запрещается:</w:t>
      </w:r>
      <w:bookmarkEnd w:id="406"/>
      <w:bookmarkEnd w:id="407"/>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08" w:name="_Toc391492186"/>
      <w:bookmarkStart w:id="409" w:name="_Toc391493830"/>
      <w:r w:rsidRPr="00316093">
        <w:rPr>
          <w:rFonts w:eastAsia="Times New Roman"/>
          <w:szCs w:val="24"/>
          <w:lang w:eastAsia="ru-RU"/>
        </w:rPr>
        <w:t>хранить и применять на чердаках и в подвальных этажах (межсвайное пространство) ЛВЖ, ГЖ, взрывчатые вещества, баллоны с газами и другие взрывопожароопасные вещества и материалы;</w:t>
      </w:r>
      <w:bookmarkEnd w:id="408"/>
      <w:bookmarkEnd w:id="409"/>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10" w:name="_Toc391492187"/>
      <w:bookmarkStart w:id="411" w:name="_Toc391493831"/>
      <w:r w:rsidRPr="00316093">
        <w:rPr>
          <w:rFonts w:eastAsia="Times New Roman"/>
          <w:szCs w:val="24"/>
          <w:lang w:eastAsia="ru-RU"/>
        </w:rPr>
        <w:t>использовать гаражи, чердаки, технические этажи, венткамеры и другие технические помещения для организации производственных участков, мастерских, а также хранения продукции, оборудования, мебели и других предметов;</w:t>
      </w:r>
      <w:bookmarkEnd w:id="410"/>
      <w:bookmarkEnd w:id="411"/>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12" w:name="_Toc391492188"/>
      <w:bookmarkStart w:id="413" w:name="_Toc391493832"/>
      <w:r w:rsidRPr="00316093">
        <w:rPr>
          <w:rFonts w:eastAsia="Times New Roman"/>
          <w:szCs w:val="24"/>
          <w:lang w:eastAsia="ru-RU"/>
        </w:rPr>
        <w:t>снимать либо фиксировать в открытом состоянии предусмотренные проектом двери эвакуационных выходов из поэтажных коридоров, холлов, фойе и лестничных клеток, другие двери, препятствующие распространению опасных факторов пожара на путях эвакуации;</w:t>
      </w:r>
      <w:bookmarkEnd w:id="412"/>
      <w:bookmarkEnd w:id="413"/>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14" w:name="_Toc391492189"/>
      <w:bookmarkStart w:id="415" w:name="_Toc391493833"/>
      <w:r w:rsidRPr="00316093">
        <w:rPr>
          <w:rFonts w:eastAsia="Times New Roman"/>
          <w:szCs w:val="24"/>
          <w:lang w:eastAsia="ru-RU"/>
        </w:rPr>
        <w:t>загромождать эвакуационные пути и выходы различными материалами, мебелью, оборудованием, производственными отходами, мусором и другими предметами, а также забивать двери эвакуационных выходов;</w:t>
      </w:r>
      <w:bookmarkEnd w:id="414"/>
      <w:bookmarkEnd w:id="415"/>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16" w:name="_Toc391492190"/>
      <w:bookmarkStart w:id="417" w:name="_Toc391493834"/>
      <w:r w:rsidRPr="00316093">
        <w:rPr>
          <w:rFonts w:eastAsia="Times New Roman"/>
          <w:szCs w:val="24"/>
          <w:lang w:eastAsia="ru-RU"/>
        </w:rPr>
        <w:t>устраивать в объеме лестничных клеток и поэтажных коридорах кладовые, а также хранить горючие материалы;</w:t>
      </w:r>
      <w:bookmarkEnd w:id="416"/>
      <w:bookmarkEnd w:id="417"/>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18" w:name="_Toc391492191"/>
      <w:bookmarkStart w:id="419" w:name="_Toc391493835"/>
      <w:r w:rsidRPr="00316093">
        <w:rPr>
          <w:rFonts w:eastAsia="Times New Roman"/>
          <w:szCs w:val="24"/>
          <w:lang w:eastAsia="ru-RU"/>
        </w:rPr>
        <w:t>убирать помещения и производить стирку одежды с применением бензина, керосина и других ЛВЖ и ГЖ, а также производить отогревание замерзших труб паяльными лампами и другими способами с применением открытого огня.</w:t>
      </w:r>
      <w:bookmarkEnd w:id="418"/>
      <w:bookmarkEnd w:id="419"/>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20" w:name="_Toc391492192"/>
      <w:bookmarkStart w:id="421" w:name="_Toc391493836"/>
      <w:r w:rsidRPr="00316093">
        <w:rPr>
          <w:rFonts w:eastAsia="Times New Roman"/>
          <w:szCs w:val="24"/>
          <w:lang w:eastAsia="ru-RU"/>
        </w:rPr>
        <w:t xml:space="preserve">производить изменение объемно-планировочных решений и размещение </w:t>
      </w:r>
      <w:r w:rsidRPr="00316093">
        <w:rPr>
          <w:rFonts w:eastAsia="Times New Roman"/>
          <w:szCs w:val="24"/>
          <w:lang w:eastAsia="ru-RU"/>
        </w:rPr>
        <w:lastRenderedPageBreak/>
        <w:t>инженерных коммуникаций и оборудования, в результате которых ограничивается доступ к огнетушителям, пожарным кранам и другим системам обеспечения пожарной безопасности или уменьшается зона действия автоматических систем противопожарной защиты (автоматической пожарной сигнализации, стационарной автоматической установки пожаротушения, системы дымоудаления, системы оповещения и управления эвакуацией);</w:t>
      </w:r>
      <w:bookmarkEnd w:id="420"/>
      <w:bookmarkEnd w:id="421"/>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22" w:name="_Toc391492193"/>
      <w:bookmarkStart w:id="423" w:name="_Toc391493837"/>
      <w:r w:rsidRPr="00316093">
        <w:rPr>
          <w:rFonts w:eastAsia="Times New Roman"/>
          <w:szCs w:val="24"/>
          <w:lang w:eastAsia="ru-RU"/>
        </w:rPr>
        <w:t>устраивать в производственных и складских помещениях зданий (кроме зданий V степени огнестойкости) антресоли, конторки и другие встроенные помещения из горючих материалов и листового металла;</w:t>
      </w:r>
      <w:bookmarkEnd w:id="422"/>
      <w:bookmarkEnd w:id="423"/>
    </w:p>
    <w:p w:rsidR="00C25132" w:rsidRPr="00316093" w:rsidRDefault="00C25132" w:rsidP="00C25132">
      <w:pPr>
        <w:widowControl w:val="0"/>
        <w:numPr>
          <w:ilvl w:val="0"/>
          <w:numId w:val="15"/>
        </w:numPr>
        <w:tabs>
          <w:tab w:val="num" w:pos="1080"/>
        </w:tabs>
        <w:spacing w:before="120" w:after="120"/>
        <w:ind w:left="1080"/>
        <w:jc w:val="both"/>
        <w:rPr>
          <w:rFonts w:eastAsia="Times New Roman"/>
          <w:szCs w:val="24"/>
          <w:lang w:eastAsia="ru-RU"/>
        </w:rPr>
      </w:pPr>
      <w:bookmarkStart w:id="424" w:name="_Toc391492194"/>
      <w:bookmarkStart w:id="425" w:name="_Toc391493838"/>
      <w:r w:rsidRPr="00316093">
        <w:rPr>
          <w:rFonts w:eastAsia="Times New Roman"/>
          <w:szCs w:val="24"/>
          <w:lang w:eastAsia="ru-RU"/>
        </w:rPr>
        <w:t>устанавливать в лестничных клетках внешние блоки кондиционеров;</w:t>
      </w:r>
      <w:bookmarkEnd w:id="424"/>
      <w:bookmarkEnd w:id="425"/>
    </w:p>
    <w:p w:rsidR="00C25132" w:rsidRPr="00316093" w:rsidRDefault="00C25132" w:rsidP="00C25132">
      <w:pPr>
        <w:widowControl w:val="0"/>
        <w:numPr>
          <w:ilvl w:val="0"/>
          <w:numId w:val="15"/>
        </w:numPr>
        <w:tabs>
          <w:tab w:val="num" w:pos="1080"/>
        </w:tabs>
        <w:spacing w:before="120" w:after="240"/>
        <w:ind w:left="1080"/>
        <w:jc w:val="both"/>
        <w:rPr>
          <w:rFonts w:eastAsia="Times New Roman"/>
          <w:szCs w:val="24"/>
          <w:lang w:eastAsia="ru-RU"/>
        </w:rPr>
      </w:pPr>
      <w:bookmarkStart w:id="426" w:name="_Toc391492195"/>
      <w:bookmarkStart w:id="427" w:name="_Toc391493839"/>
      <w:r w:rsidRPr="00316093">
        <w:rPr>
          <w:rFonts w:eastAsia="Times New Roman"/>
          <w:snapToGrid w:val="0"/>
          <w:szCs w:val="24"/>
          <w:lang w:eastAsia="ru-RU"/>
        </w:rPr>
        <w:t>загромождать и закрывать проходы к местам крепления спасательных устройств</w:t>
      </w:r>
      <w:r>
        <w:rPr>
          <w:rFonts w:eastAsia="Times New Roman"/>
          <w:snapToGrid w:val="0"/>
          <w:szCs w:val="24"/>
          <w:lang w:eastAsia="ru-RU"/>
        </w:rPr>
        <w:t>.</w:t>
      </w:r>
      <w:bookmarkEnd w:id="426"/>
      <w:bookmarkEnd w:id="427"/>
    </w:p>
    <w:p w:rsidR="00C25132" w:rsidRPr="00316093" w:rsidRDefault="00C25132" w:rsidP="00C25132">
      <w:pPr>
        <w:widowControl w:val="0"/>
        <w:numPr>
          <w:ilvl w:val="1"/>
          <w:numId w:val="14"/>
        </w:numPr>
        <w:autoSpaceDE w:val="0"/>
        <w:autoSpaceDN w:val="0"/>
        <w:adjustRightInd w:val="0"/>
        <w:spacing w:before="120" w:after="240"/>
        <w:ind w:left="0" w:firstLine="0"/>
        <w:jc w:val="both"/>
        <w:rPr>
          <w:rFonts w:eastAsia="Times New Roman"/>
          <w:szCs w:val="24"/>
          <w:lang w:eastAsia="ru-RU"/>
        </w:rPr>
      </w:pPr>
      <w:bookmarkStart w:id="428" w:name="_Toc391492196"/>
      <w:bookmarkStart w:id="429" w:name="_Toc391493840"/>
      <w:r w:rsidRPr="00316093">
        <w:rPr>
          <w:rFonts w:eastAsia="Times New Roman"/>
          <w:szCs w:val="24"/>
          <w:lang w:eastAsia="ru-RU"/>
        </w:rPr>
        <w:t xml:space="preserve">Производственные помещения и </w:t>
      </w:r>
      <w:r w:rsidRPr="004A332C">
        <w:rPr>
          <w:rFonts w:eastAsia="Times New Roman"/>
          <w:szCs w:val="24"/>
          <w:lang w:eastAsia="ru-RU"/>
        </w:rPr>
        <w:t xml:space="preserve">оборудование </w:t>
      </w:r>
      <w:r w:rsidR="00F95E6A" w:rsidRPr="004A332C">
        <w:rPr>
          <w:rFonts w:eastAsia="Times New Roman"/>
          <w:szCs w:val="24"/>
          <w:lang w:eastAsia="ru-RU"/>
        </w:rPr>
        <w:t>необходимо</w:t>
      </w:r>
      <w:r w:rsidRPr="00316093">
        <w:rPr>
          <w:rFonts w:eastAsia="Times New Roman"/>
          <w:szCs w:val="24"/>
          <w:lang w:eastAsia="ru-RU"/>
        </w:rPr>
        <w:t xml:space="preserve"> периодически очищать от горючей пыли и других горючих отходов. Сроки очистки устанавливаются технологическими регламентами или цеховыми инструкциями по эксплуатации оборудования.</w:t>
      </w:r>
      <w:bookmarkEnd w:id="428"/>
      <w:bookmarkEnd w:id="429"/>
    </w:p>
    <w:p w:rsidR="004A332C" w:rsidRDefault="00C25132" w:rsidP="00C25132">
      <w:pPr>
        <w:widowControl w:val="0"/>
        <w:numPr>
          <w:ilvl w:val="1"/>
          <w:numId w:val="14"/>
        </w:numPr>
        <w:autoSpaceDE w:val="0"/>
        <w:autoSpaceDN w:val="0"/>
        <w:adjustRightInd w:val="0"/>
        <w:spacing w:before="120" w:after="240"/>
        <w:ind w:left="0" w:firstLine="0"/>
        <w:jc w:val="both"/>
        <w:rPr>
          <w:rFonts w:eastAsia="Times New Roman"/>
          <w:szCs w:val="24"/>
          <w:lang w:eastAsia="ru-RU"/>
        </w:rPr>
      </w:pPr>
      <w:bookmarkStart w:id="430" w:name="_Toc391492197"/>
      <w:bookmarkStart w:id="431" w:name="_Toc391493841"/>
      <w:r w:rsidRPr="00316093">
        <w:rPr>
          <w:rFonts w:eastAsia="Times New Roman"/>
          <w:szCs w:val="24"/>
          <w:lang w:eastAsia="ru-RU"/>
        </w:rPr>
        <w:t xml:space="preserve">Двери чердачных помещений, технических этажей  и подвалов, в которых по условиям технологии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w:t>
      </w:r>
    </w:p>
    <w:p w:rsidR="00C25132" w:rsidRPr="00316093" w:rsidRDefault="00C25132" w:rsidP="00C25132">
      <w:pPr>
        <w:widowControl w:val="0"/>
        <w:numPr>
          <w:ilvl w:val="1"/>
          <w:numId w:val="14"/>
        </w:numPr>
        <w:autoSpaceDE w:val="0"/>
        <w:autoSpaceDN w:val="0"/>
        <w:adjustRightInd w:val="0"/>
        <w:spacing w:before="120" w:after="240"/>
        <w:ind w:left="0" w:firstLine="0"/>
        <w:jc w:val="both"/>
        <w:rPr>
          <w:rFonts w:eastAsia="Times New Roman"/>
          <w:szCs w:val="24"/>
          <w:lang w:eastAsia="ru-RU"/>
        </w:rPr>
      </w:pPr>
      <w:r w:rsidRPr="00316093">
        <w:rPr>
          <w:rFonts w:eastAsia="Times New Roman"/>
          <w:szCs w:val="24"/>
          <w:lang w:eastAsia="ru-RU"/>
        </w:rPr>
        <w:t>Запоры на дверях эвакуационных выходов должны обеспечивать людям, находящимся внутри здания (сооружения), возможность свободного их открывания изнутри без ключа.</w:t>
      </w:r>
      <w:bookmarkEnd w:id="430"/>
      <w:bookmarkEnd w:id="431"/>
    </w:p>
    <w:p w:rsidR="00C25132" w:rsidRPr="00316093" w:rsidRDefault="00C25132" w:rsidP="00C25132">
      <w:pPr>
        <w:widowControl w:val="0"/>
        <w:numPr>
          <w:ilvl w:val="1"/>
          <w:numId w:val="14"/>
        </w:numPr>
        <w:tabs>
          <w:tab w:val="num" w:pos="360"/>
        </w:tabs>
        <w:autoSpaceDE w:val="0"/>
        <w:autoSpaceDN w:val="0"/>
        <w:adjustRightInd w:val="0"/>
        <w:spacing w:before="120" w:after="240"/>
        <w:ind w:left="0" w:firstLine="0"/>
        <w:jc w:val="both"/>
        <w:rPr>
          <w:rFonts w:eastAsia="Times New Roman"/>
          <w:szCs w:val="24"/>
          <w:lang w:eastAsia="ru-RU"/>
        </w:rPr>
      </w:pPr>
      <w:bookmarkStart w:id="432" w:name="_Toc391492198"/>
      <w:bookmarkStart w:id="433" w:name="_Toc391493842"/>
      <w:r w:rsidRPr="00316093">
        <w:rPr>
          <w:rFonts w:eastAsia="Times New Roman"/>
          <w:szCs w:val="24"/>
          <w:lang w:eastAsia="ru-RU"/>
        </w:rPr>
        <w:t>При эксплуатации эвакуационных путей и выходов необходимо обеспечивать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w:t>
      </w:r>
      <w:bookmarkEnd w:id="432"/>
      <w:bookmarkEnd w:id="433"/>
    </w:p>
    <w:p w:rsidR="00C25132" w:rsidRPr="00316093" w:rsidRDefault="00C25132" w:rsidP="00C25132">
      <w:pPr>
        <w:widowControl w:val="0"/>
        <w:numPr>
          <w:ilvl w:val="1"/>
          <w:numId w:val="14"/>
        </w:numPr>
        <w:tabs>
          <w:tab w:val="num" w:pos="360"/>
        </w:tabs>
        <w:autoSpaceDE w:val="0"/>
        <w:autoSpaceDN w:val="0"/>
        <w:adjustRightInd w:val="0"/>
        <w:spacing w:before="120" w:after="120"/>
        <w:ind w:left="0" w:firstLine="0"/>
        <w:jc w:val="both"/>
        <w:rPr>
          <w:rFonts w:eastAsia="Times New Roman"/>
          <w:szCs w:val="24"/>
          <w:lang w:eastAsia="ru-RU"/>
        </w:rPr>
      </w:pPr>
      <w:bookmarkStart w:id="434" w:name="_Toc391492200"/>
      <w:bookmarkStart w:id="435" w:name="_Toc391493844"/>
      <w:r w:rsidRPr="00316093">
        <w:rPr>
          <w:rFonts w:eastAsia="Times New Roman"/>
          <w:szCs w:val="24"/>
          <w:lang w:eastAsia="ru-RU"/>
        </w:rPr>
        <w:t>При эксплуатации эвакуационных путей, эвакуационных и аварийных выходов запрещается:</w:t>
      </w:r>
      <w:bookmarkEnd w:id="434"/>
      <w:bookmarkEnd w:id="435"/>
    </w:p>
    <w:p w:rsidR="00C25132" w:rsidRPr="00316093" w:rsidRDefault="00C25132" w:rsidP="00C25132">
      <w:pPr>
        <w:widowControl w:val="0"/>
        <w:numPr>
          <w:ilvl w:val="0"/>
          <w:numId w:val="16"/>
        </w:numPr>
        <w:tabs>
          <w:tab w:val="left" w:pos="1080"/>
        </w:tabs>
        <w:autoSpaceDE w:val="0"/>
        <w:autoSpaceDN w:val="0"/>
        <w:adjustRightInd w:val="0"/>
        <w:spacing w:before="20" w:after="120"/>
        <w:ind w:left="720" w:firstLine="0"/>
        <w:jc w:val="both"/>
        <w:rPr>
          <w:rFonts w:eastAsia="Times New Roman"/>
          <w:szCs w:val="24"/>
          <w:lang w:eastAsia="ru-RU"/>
        </w:rPr>
      </w:pPr>
      <w:bookmarkStart w:id="436" w:name="_Toc391492201"/>
      <w:bookmarkStart w:id="437" w:name="_Toc391493845"/>
      <w:r w:rsidRPr="00316093">
        <w:rPr>
          <w:rFonts w:eastAsia="Times New Roman"/>
          <w:szCs w:val="24"/>
          <w:lang w:eastAsia="ru-RU"/>
        </w:rPr>
        <w:t>устраивать пороги на путях эвакуации (за исключением порогов в дверных проемах), раздвижные и подъемно-опускные двери и ворота, вращающиеся двери и турникеты, а также другие устройства, препятствующие свободной эвакуации людей;</w:t>
      </w:r>
      <w:bookmarkEnd w:id="436"/>
      <w:bookmarkEnd w:id="437"/>
    </w:p>
    <w:p w:rsidR="00C25132" w:rsidRPr="00316093" w:rsidRDefault="00C25132" w:rsidP="00C25132">
      <w:pPr>
        <w:widowControl w:val="0"/>
        <w:numPr>
          <w:ilvl w:val="0"/>
          <w:numId w:val="16"/>
        </w:numPr>
        <w:tabs>
          <w:tab w:val="left" w:pos="1080"/>
        </w:tabs>
        <w:autoSpaceDE w:val="0"/>
        <w:autoSpaceDN w:val="0"/>
        <w:adjustRightInd w:val="0"/>
        <w:spacing w:before="20" w:after="120"/>
        <w:ind w:left="720" w:firstLine="0"/>
        <w:jc w:val="both"/>
        <w:rPr>
          <w:rFonts w:eastAsia="Times New Roman"/>
          <w:szCs w:val="24"/>
          <w:lang w:eastAsia="ru-RU"/>
        </w:rPr>
      </w:pPr>
      <w:bookmarkStart w:id="438" w:name="_Toc391492202"/>
      <w:bookmarkStart w:id="439" w:name="_Toc391493846"/>
      <w:r w:rsidRPr="00316093">
        <w:rPr>
          <w:rFonts w:eastAsia="Times New Roman"/>
          <w:szCs w:val="24"/>
          <w:lang w:eastAsia="ru-RU"/>
        </w:rPr>
        <w:t>загромождать эвакуационные пути и выходы (в том числе проходы, коридоры, тамбуры, галереи,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 а также блокировать двери эвакуационных выходов;</w:t>
      </w:r>
      <w:bookmarkEnd w:id="438"/>
      <w:bookmarkEnd w:id="439"/>
    </w:p>
    <w:p w:rsidR="00C25132" w:rsidRPr="00316093" w:rsidRDefault="00C25132" w:rsidP="00C25132">
      <w:pPr>
        <w:widowControl w:val="0"/>
        <w:numPr>
          <w:ilvl w:val="0"/>
          <w:numId w:val="16"/>
        </w:numPr>
        <w:tabs>
          <w:tab w:val="left" w:pos="1080"/>
        </w:tabs>
        <w:autoSpaceDE w:val="0"/>
        <w:autoSpaceDN w:val="0"/>
        <w:adjustRightInd w:val="0"/>
        <w:spacing w:before="20" w:after="120"/>
        <w:ind w:left="720" w:firstLine="0"/>
        <w:jc w:val="both"/>
        <w:rPr>
          <w:rFonts w:eastAsia="Times New Roman"/>
          <w:szCs w:val="24"/>
          <w:lang w:eastAsia="ru-RU"/>
        </w:rPr>
      </w:pPr>
      <w:bookmarkStart w:id="440" w:name="_Toc391492203"/>
      <w:bookmarkStart w:id="441" w:name="_Toc391493847"/>
      <w:r w:rsidRPr="00316093">
        <w:rPr>
          <w:rFonts w:eastAsia="Times New Roman"/>
          <w:szCs w:val="24"/>
          <w:lang w:eastAsia="ru-RU"/>
        </w:rPr>
        <w:t>устраивать в тамбурах выходов сушилки и вешалки для одежды, гардеробы, а также хранить (в том числе временно) инвентарь и материалы;</w:t>
      </w:r>
      <w:bookmarkEnd w:id="440"/>
      <w:bookmarkEnd w:id="441"/>
    </w:p>
    <w:p w:rsidR="00C25132" w:rsidRPr="00316093" w:rsidRDefault="00C25132" w:rsidP="00C25132">
      <w:pPr>
        <w:widowControl w:val="0"/>
        <w:numPr>
          <w:ilvl w:val="0"/>
          <w:numId w:val="16"/>
        </w:numPr>
        <w:tabs>
          <w:tab w:val="left" w:pos="1080"/>
        </w:tabs>
        <w:autoSpaceDE w:val="0"/>
        <w:autoSpaceDN w:val="0"/>
        <w:adjustRightInd w:val="0"/>
        <w:spacing w:before="20" w:after="120"/>
        <w:ind w:left="720" w:firstLine="0"/>
        <w:jc w:val="both"/>
        <w:rPr>
          <w:rFonts w:eastAsia="Times New Roman"/>
          <w:szCs w:val="24"/>
          <w:lang w:eastAsia="ru-RU"/>
        </w:rPr>
      </w:pPr>
      <w:bookmarkStart w:id="442" w:name="_Toc391492204"/>
      <w:bookmarkStart w:id="443" w:name="_Toc391493848"/>
      <w:r w:rsidRPr="00316093">
        <w:rPr>
          <w:rFonts w:eastAsia="Times New Roman"/>
          <w:szCs w:val="24"/>
          <w:lang w:eastAsia="ru-RU"/>
        </w:rPr>
        <w:t xml:space="preserve">фиксировать самозакрывающиеся (противопожарные или противодымные двери) двери лестничных клеток, коридоров, холлов и тамбуров в открытом положении (если </w:t>
      </w:r>
      <w:r w:rsidRPr="00316093">
        <w:rPr>
          <w:rFonts w:eastAsia="Times New Roman"/>
          <w:szCs w:val="24"/>
          <w:lang w:eastAsia="ru-RU"/>
        </w:rPr>
        <w:lastRenderedPageBreak/>
        <w:t>для этих целей не используются устройства, автоматически срабатывающие при пожаре), а также снимать их;</w:t>
      </w:r>
      <w:bookmarkEnd w:id="442"/>
      <w:bookmarkEnd w:id="443"/>
    </w:p>
    <w:p w:rsidR="00C25132" w:rsidRPr="00316093" w:rsidRDefault="00C25132" w:rsidP="00C25132">
      <w:pPr>
        <w:widowControl w:val="0"/>
        <w:numPr>
          <w:ilvl w:val="0"/>
          <w:numId w:val="16"/>
        </w:numPr>
        <w:tabs>
          <w:tab w:val="left" w:pos="1080"/>
        </w:tabs>
        <w:autoSpaceDE w:val="0"/>
        <w:autoSpaceDN w:val="0"/>
        <w:adjustRightInd w:val="0"/>
        <w:spacing w:before="20" w:after="120"/>
        <w:ind w:left="720" w:firstLine="0"/>
        <w:jc w:val="both"/>
        <w:rPr>
          <w:rFonts w:eastAsia="Times New Roman"/>
          <w:szCs w:val="24"/>
          <w:lang w:eastAsia="ru-RU"/>
        </w:rPr>
      </w:pPr>
      <w:bookmarkStart w:id="444" w:name="_Toc391492205"/>
      <w:bookmarkStart w:id="445" w:name="_Toc391493849"/>
      <w:r w:rsidRPr="00316093">
        <w:rPr>
          <w:rFonts w:eastAsia="Times New Roman"/>
          <w:szCs w:val="24"/>
          <w:lang w:eastAsia="ru-RU"/>
        </w:rPr>
        <w:t>закрывать жалюзи или остеклять переходы воздушных зон в незадымляемых лестничных клетках;</w:t>
      </w:r>
      <w:bookmarkEnd w:id="444"/>
      <w:bookmarkEnd w:id="445"/>
    </w:p>
    <w:p w:rsidR="00C25132" w:rsidRPr="00316093" w:rsidRDefault="00C25132" w:rsidP="00C25132">
      <w:pPr>
        <w:widowControl w:val="0"/>
        <w:numPr>
          <w:ilvl w:val="0"/>
          <w:numId w:val="16"/>
        </w:numPr>
        <w:tabs>
          <w:tab w:val="left" w:pos="1080"/>
        </w:tabs>
        <w:autoSpaceDE w:val="0"/>
        <w:autoSpaceDN w:val="0"/>
        <w:adjustRightInd w:val="0"/>
        <w:spacing w:before="20" w:after="120"/>
        <w:ind w:left="720" w:firstLine="0"/>
        <w:jc w:val="both"/>
        <w:rPr>
          <w:rFonts w:eastAsia="Times New Roman"/>
          <w:szCs w:val="24"/>
          <w:lang w:eastAsia="ru-RU"/>
        </w:rPr>
      </w:pPr>
      <w:bookmarkStart w:id="446" w:name="_Toc391492206"/>
      <w:bookmarkStart w:id="447" w:name="_Toc391493850"/>
      <w:r w:rsidRPr="00316093">
        <w:rPr>
          <w:rFonts w:eastAsia="Times New Roman"/>
          <w:szCs w:val="24"/>
          <w:lang w:eastAsia="ru-RU"/>
        </w:rPr>
        <w:t>заменять армированное стекло обычным в остеклении дверей и фрамуг;</w:t>
      </w:r>
      <w:bookmarkEnd w:id="446"/>
      <w:bookmarkEnd w:id="447"/>
    </w:p>
    <w:p w:rsidR="00C25132" w:rsidRPr="00316093" w:rsidRDefault="00C25132" w:rsidP="00C25132">
      <w:pPr>
        <w:widowControl w:val="0"/>
        <w:numPr>
          <w:ilvl w:val="0"/>
          <w:numId w:val="16"/>
        </w:numPr>
        <w:tabs>
          <w:tab w:val="left" w:pos="1080"/>
        </w:tabs>
        <w:autoSpaceDE w:val="0"/>
        <w:autoSpaceDN w:val="0"/>
        <w:adjustRightInd w:val="0"/>
        <w:spacing w:before="20" w:after="240"/>
        <w:ind w:left="720" w:firstLine="0"/>
        <w:jc w:val="both"/>
        <w:rPr>
          <w:rFonts w:eastAsia="Times New Roman"/>
          <w:szCs w:val="24"/>
          <w:lang w:eastAsia="ru-RU"/>
        </w:rPr>
      </w:pPr>
      <w:bookmarkStart w:id="448" w:name="_Toc391492207"/>
      <w:bookmarkStart w:id="449" w:name="_Toc391493851"/>
      <w:r w:rsidRPr="00316093">
        <w:rPr>
          <w:rFonts w:eastAsia="Times New Roman"/>
          <w:snapToGrid w:val="0"/>
          <w:szCs w:val="24"/>
          <w:lang w:eastAsia="ru-RU"/>
        </w:rPr>
        <w:t>изменять направление открывания дверей, за исключением дверей, открывание которых не нормируется или к которым предъявляются иные требования в соответствии с нормативными правовыми актами.</w:t>
      </w:r>
      <w:bookmarkEnd w:id="448"/>
      <w:bookmarkEnd w:id="449"/>
    </w:p>
    <w:p w:rsidR="00C25132" w:rsidRPr="00080323" w:rsidRDefault="00C25132" w:rsidP="00510089">
      <w:pPr>
        <w:widowControl w:val="0"/>
        <w:numPr>
          <w:ilvl w:val="1"/>
          <w:numId w:val="14"/>
        </w:numPr>
        <w:tabs>
          <w:tab w:val="num" w:pos="0"/>
        </w:tabs>
        <w:spacing w:before="120" w:after="240"/>
        <w:ind w:left="0" w:firstLine="0"/>
        <w:jc w:val="both"/>
        <w:rPr>
          <w:rFonts w:eastAsia="Times New Roman"/>
          <w:szCs w:val="24"/>
          <w:lang w:eastAsia="ru-RU"/>
        </w:rPr>
      </w:pPr>
      <w:bookmarkStart w:id="450" w:name="_Toc391492208"/>
      <w:bookmarkStart w:id="451" w:name="_Toc391493852"/>
      <w:r w:rsidRPr="00080323">
        <w:rPr>
          <w:rFonts w:eastAsia="Times New Roman"/>
          <w:szCs w:val="24"/>
          <w:lang w:eastAsia="ru-RU"/>
        </w:rPr>
        <w:t>В зданиях и сооружениях при единовременном нахождении на этаже более 10 человек должны быть разработаны и размещены на видных местах планы эвакуации людей в случае пожара</w:t>
      </w:r>
      <w:r>
        <w:rPr>
          <w:rFonts w:eastAsia="Times New Roman"/>
          <w:szCs w:val="24"/>
          <w:lang w:eastAsia="ru-RU"/>
        </w:rPr>
        <w:t>.</w:t>
      </w:r>
      <w:bookmarkEnd w:id="450"/>
      <w:bookmarkEnd w:id="451"/>
    </w:p>
    <w:p w:rsidR="00C25132" w:rsidRPr="00316093" w:rsidRDefault="00C25132" w:rsidP="00510089">
      <w:pPr>
        <w:widowControl w:val="0"/>
        <w:numPr>
          <w:ilvl w:val="1"/>
          <w:numId w:val="14"/>
        </w:numPr>
        <w:spacing w:before="120" w:after="240"/>
        <w:ind w:left="0" w:firstLine="0"/>
        <w:jc w:val="both"/>
        <w:rPr>
          <w:rFonts w:eastAsia="Times New Roman"/>
          <w:szCs w:val="24"/>
          <w:lang w:eastAsia="ru-RU"/>
        </w:rPr>
      </w:pPr>
      <w:bookmarkStart w:id="452" w:name="_Toc391492209"/>
      <w:bookmarkStart w:id="453" w:name="_Toc391493853"/>
      <w:r w:rsidRPr="00316093">
        <w:rPr>
          <w:rFonts w:eastAsia="Times New Roman"/>
          <w:szCs w:val="24"/>
          <w:lang w:eastAsia="ru-RU"/>
        </w:rPr>
        <w:t xml:space="preserve">На объекте с ночным пребыванием </w:t>
      </w:r>
      <w:r w:rsidRPr="004A332C">
        <w:rPr>
          <w:rFonts w:eastAsia="Times New Roman"/>
          <w:szCs w:val="24"/>
          <w:lang w:eastAsia="ru-RU"/>
        </w:rPr>
        <w:t>людей</w:t>
      </w:r>
      <w:r w:rsidR="00F95E6A" w:rsidRPr="004A332C">
        <w:rPr>
          <w:rFonts w:eastAsia="Times New Roman"/>
          <w:szCs w:val="24"/>
          <w:lang w:eastAsia="ru-RU"/>
        </w:rPr>
        <w:t xml:space="preserve"> (гостиницы</w:t>
      </w:r>
      <w:r w:rsidRPr="004A332C">
        <w:rPr>
          <w:rFonts w:eastAsia="Times New Roman"/>
          <w:szCs w:val="24"/>
          <w:lang w:eastAsia="ru-RU"/>
        </w:rPr>
        <w:t>,</w:t>
      </w:r>
      <w:r w:rsidR="00F95E6A" w:rsidRPr="004A332C">
        <w:rPr>
          <w:rFonts w:eastAsia="Times New Roman"/>
          <w:szCs w:val="24"/>
          <w:lang w:eastAsia="ru-RU"/>
        </w:rPr>
        <w:t xml:space="preserve"> общежития)</w:t>
      </w:r>
      <w:r w:rsidRPr="00316093">
        <w:rPr>
          <w:rFonts w:eastAsia="Times New Roman"/>
          <w:szCs w:val="24"/>
          <w:lang w:eastAsia="ru-RU"/>
        </w:rPr>
        <w:t xml:space="preserve"> должны быть разработаны инструкции, определяющие действия персонала при возникновении пожара в дневное и ночное время, по которым не реже одного раза в полугодие проводятся (руководителем данного подразделения) практические тренировки всех задействованных для эвакуации работников.</w:t>
      </w:r>
      <w:bookmarkEnd w:id="452"/>
      <w:bookmarkEnd w:id="453"/>
    </w:p>
    <w:p w:rsidR="00C25132" w:rsidRPr="00316093" w:rsidRDefault="00C25132" w:rsidP="00510089">
      <w:pPr>
        <w:widowControl w:val="0"/>
        <w:numPr>
          <w:ilvl w:val="1"/>
          <w:numId w:val="14"/>
        </w:numPr>
        <w:autoSpaceDE w:val="0"/>
        <w:autoSpaceDN w:val="0"/>
        <w:adjustRightInd w:val="0"/>
        <w:spacing w:before="120" w:after="240"/>
        <w:ind w:left="0" w:firstLine="0"/>
        <w:jc w:val="both"/>
        <w:rPr>
          <w:rFonts w:eastAsia="Times New Roman"/>
          <w:szCs w:val="24"/>
          <w:lang w:eastAsia="ru-RU"/>
        </w:rPr>
      </w:pPr>
      <w:r w:rsidRPr="00316093">
        <w:rPr>
          <w:rFonts w:eastAsia="Times New Roman"/>
          <w:szCs w:val="24"/>
          <w:lang w:eastAsia="ru-RU"/>
        </w:rPr>
        <w:t xml:space="preserve"> </w:t>
      </w:r>
      <w:bookmarkStart w:id="454" w:name="_Toc391492210"/>
      <w:bookmarkStart w:id="455" w:name="_Toc391493854"/>
      <w:r w:rsidRPr="00316093">
        <w:rPr>
          <w:rFonts w:eastAsia="Times New Roman"/>
          <w:szCs w:val="24"/>
          <w:lang w:eastAsia="ru-RU"/>
        </w:rPr>
        <w:t xml:space="preserve">Объекты с ночным пребыванием </w:t>
      </w:r>
      <w:r w:rsidRPr="004A332C">
        <w:rPr>
          <w:rFonts w:eastAsia="Times New Roman"/>
          <w:szCs w:val="24"/>
          <w:lang w:eastAsia="ru-RU"/>
        </w:rPr>
        <w:t>людей</w:t>
      </w:r>
      <w:r w:rsidRPr="004A332C">
        <w:rPr>
          <w:rFonts w:ascii="Arial" w:eastAsia="Times New Roman" w:hAnsi="Arial" w:cs="Arial"/>
          <w:sz w:val="20"/>
          <w:szCs w:val="20"/>
          <w:lang w:eastAsia="ru-RU"/>
        </w:rPr>
        <w:t xml:space="preserve"> (</w:t>
      </w:r>
      <w:r w:rsidRPr="004A332C">
        <w:rPr>
          <w:rFonts w:eastAsia="Times New Roman"/>
          <w:szCs w:val="24"/>
          <w:lang w:eastAsia="ru-RU"/>
        </w:rPr>
        <w:t>гостиницы,</w:t>
      </w:r>
      <w:r w:rsidR="00F95E6A" w:rsidRPr="004A332C">
        <w:rPr>
          <w:rFonts w:eastAsia="Times New Roman"/>
          <w:szCs w:val="24"/>
          <w:lang w:eastAsia="ru-RU"/>
        </w:rPr>
        <w:t xml:space="preserve"> общежития)</w:t>
      </w:r>
      <w:r w:rsidR="00F95E6A">
        <w:rPr>
          <w:rFonts w:eastAsia="Times New Roman"/>
          <w:szCs w:val="24"/>
          <w:lang w:eastAsia="ru-RU"/>
        </w:rPr>
        <w:t xml:space="preserve"> </w:t>
      </w:r>
      <w:r w:rsidRPr="00316093">
        <w:rPr>
          <w:rFonts w:eastAsia="Times New Roman"/>
          <w:szCs w:val="24"/>
          <w:lang w:eastAsia="ru-RU"/>
        </w:rPr>
        <w:t>должны быть обеспечены телефонной связью, электрическими фонарями (не менее 1 фонаря на каждого дежурного и 1 фонаря на 50 человек), средствами индивидуальной защиты органов дыхания и зрения человека от токсичных продуктов горения, которые должны храниться непосредственно на рабочем месте обслуживающего персонала.</w:t>
      </w:r>
      <w:bookmarkEnd w:id="454"/>
      <w:bookmarkEnd w:id="455"/>
    </w:p>
    <w:p w:rsidR="00C25132" w:rsidRPr="00316093" w:rsidRDefault="00C25132" w:rsidP="00510089">
      <w:pPr>
        <w:widowControl w:val="0"/>
        <w:numPr>
          <w:ilvl w:val="1"/>
          <w:numId w:val="14"/>
        </w:numPr>
        <w:tabs>
          <w:tab w:val="num" w:pos="360"/>
        </w:tabs>
        <w:autoSpaceDE w:val="0"/>
        <w:autoSpaceDN w:val="0"/>
        <w:adjustRightInd w:val="0"/>
        <w:spacing w:before="120" w:after="240"/>
        <w:ind w:left="0" w:firstLine="0"/>
        <w:jc w:val="both"/>
        <w:rPr>
          <w:rFonts w:eastAsia="Times New Roman"/>
          <w:szCs w:val="24"/>
          <w:lang w:eastAsia="ru-RU"/>
        </w:rPr>
      </w:pPr>
      <w:bookmarkStart w:id="456" w:name="_Toc391492211"/>
      <w:bookmarkStart w:id="457" w:name="_Toc391493855"/>
      <w:r w:rsidRPr="00316093">
        <w:rPr>
          <w:rFonts w:eastAsia="Times New Roman"/>
          <w:szCs w:val="24"/>
          <w:lang w:eastAsia="ru-RU"/>
        </w:rPr>
        <w:t>Не допускается в помещениях с одним эвакуационным выходом одновременное пребывание более 50 человек. При этом в зданиях IV и V степени огнестойкости одновременное пребывание более 50 человек допускается только в помещениях 1-го этажа.</w:t>
      </w:r>
      <w:bookmarkEnd w:id="456"/>
      <w:bookmarkEnd w:id="457"/>
    </w:p>
    <w:p w:rsidR="00C25132" w:rsidRPr="00316093" w:rsidRDefault="00C25132" w:rsidP="00510089">
      <w:pPr>
        <w:widowControl w:val="0"/>
        <w:numPr>
          <w:ilvl w:val="1"/>
          <w:numId w:val="14"/>
        </w:numPr>
        <w:spacing w:before="120" w:after="240"/>
        <w:ind w:left="0" w:firstLine="0"/>
        <w:jc w:val="both"/>
        <w:rPr>
          <w:rFonts w:eastAsia="Times New Roman"/>
          <w:szCs w:val="24"/>
          <w:lang w:eastAsia="ru-RU"/>
        </w:rPr>
      </w:pPr>
      <w:bookmarkStart w:id="458" w:name="_Toc391492212"/>
      <w:bookmarkStart w:id="459" w:name="_Toc391493856"/>
      <w:r w:rsidRPr="00316093">
        <w:rPr>
          <w:rFonts w:eastAsia="Times New Roman"/>
          <w:szCs w:val="24"/>
          <w:lang w:eastAsia="ru-RU"/>
        </w:rPr>
        <w:t>В жилых комнатах общежитий, номерах гостиниц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комнат и номеров, в том числе при сдаче их в аренду, за исключением случаев, предусмотренных нормами проектирования.</w:t>
      </w:r>
      <w:bookmarkEnd w:id="458"/>
      <w:bookmarkEnd w:id="459"/>
    </w:p>
    <w:p w:rsidR="00C25132" w:rsidRPr="00316093" w:rsidRDefault="00C25132" w:rsidP="00510089">
      <w:pPr>
        <w:widowControl w:val="0"/>
        <w:numPr>
          <w:ilvl w:val="1"/>
          <w:numId w:val="14"/>
        </w:numPr>
        <w:autoSpaceDE w:val="0"/>
        <w:autoSpaceDN w:val="0"/>
        <w:adjustRightInd w:val="0"/>
        <w:spacing w:before="120" w:after="240"/>
        <w:ind w:left="0" w:firstLine="0"/>
        <w:jc w:val="both"/>
        <w:rPr>
          <w:rFonts w:eastAsia="Times New Roman"/>
          <w:szCs w:val="24"/>
          <w:lang w:eastAsia="ru-RU"/>
        </w:rPr>
      </w:pPr>
      <w:bookmarkStart w:id="460" w:name="_Toc391492213"/>
      <w:bookmarkStart w:id="461" w:name="_Toc391493857"/>
      <w:r w:rsidRPr="00316093">
        <w:rPr>
          <w:rFonts w:eastAsia="Times New Roman"/>
          <w:szCs w:val="24"/>
          <w:lang w:eastAsia="ru-RU"/>
        </w:rPr>
        <w:t>В номерах гостиниц и общежитий должны быть вывешены планы эвакуации на случай пожара.</w:t>
      </w:r>
      <w:bookmarkEnd w:id="460"/>
      <w:bookmarkEnd w:id="461"/>
    </w:p>
    <w:p w:rsidR="00C25132" w:rsidRPr="00316093" w:rsidRDefault="00C25132" w:rsidP="00510089">
      <w:pPr>
        <w:widowControl w:val="0"/>
        <w:numPr>
          <w:ilvl w:val="1"/>
          <w:numId w:val="14"/>
        </w:numPr>
        <w:autoSpaceDE w:val="0"/>
        <w:autoSpaceDN w:val="0"/>
        <w:adjustRightInd w:val="0"/>
        <w:spacing w:before="120" w:after="240"/>
        <w:ind w:left="0" w:firstLine="0"/>
        <w:jc w:val="both"/>
        <w:rPr>
          <w:rFonts w:eastAsia="Times New Roman"/>
          <w:szCs w:val="24"/>
          <w:lang w:eastAsia="ru-RU"/>
        </w:rPr>
      </w:pPr>
      <w:bookmarkStart w:id="462" w:name="_Toc391492214"/>
      <w:bookmarkStart w:id="463" w:name="_Toc391493858"/>
      <w:r w:rsidRPr="00316093">
        <w:rPr>
          <w:rFonts w:eastAsia="Times New Roman"/>
          <w:szCs w:val="24"/>
          <w:lang w:eastAsia="ru-RU"/>
        </w:rPr>
        <w:t>Все прибывающие в гостиницу, общежитие граждане должны быть ознакомлены (под роспись) с правилами пожарной безопасности.</w:t>
      </w:r>
      <w:bookmarkEnd w:id="462"/>
      <w:bookmarkEnd w:id="463"/>
    </w:p>
    <w:p w:rsidR="00C25132" w:rsidRPr="00316093" w:rsidRDefault="00C25132" w:rsidP="00C25132">
      <w:pPr>
        <w:widowControl w:val="0"/>
        <w:numPr>
          <w:ilvl w:val="1"/>
          <w:numId w:val="14"/>
        </w:numPr>
        <w:autoSpaceDE w:val="0"/>
        <w:autoSpaceDN w:val="0"/>
        <w:adjustRightInd w:val="0"/>
        <w:spacing w:before="120" w:after="240"/>
        <w:ind w:left="0" w:firstLine="0"/>
        <w:jc w:val="both"/>
        <w:rPr>
          <w:rFonts w:eastAsia="Times New Roman"/>
          <w:szCs w:val="24"/>
          <w:lang w:eastAsia="ru-RU"/>
        </w:rPr>
      </w:pPr>
      <w:bookmarkStart w:id="464" w:name="_Toc391492215"/>
      <w:bookmarkStart w:id="465" w:name="_Toc391493859"/>
      <w:r w:rsidRPr="00316093">
        <w:rPr>
          <w:rFonts w:eastAsia="Times New Roman"/>
          <w:szCs w:val="24"/>
          <w:lang w:eastAsia="ru-RU"/>
        </w:rPr>
        <w:t>В гостиницах и общежитиях, предназначенных для проживания иностранных граждан, памятки о мерах пожарной безопасности должны выполняться на нескольких языках.</w:t>
      </w:r>
      <w:bookmarkEnd w:id="464"/>
      <w:bookmarkEnd w:id="465"/>
    </w:p>
    <w:p w:rsidR="00C25132" w:rsidRDefault="00C25132" w:rsidP="00C25132">
      <w:pPr>
        <w:widowControl w:val="0"/>
        <w:numPr>
          <w:ilvl w:val="1"/>
          <w:numId w:val="14"/>
        </w:numPr>
        <w:autoSpaceDE w:val="0"/>
        <w:autoSpaceDN w:val="0"/>
        <w:adjustRightInd w:val="0"/>
        <w:spacing w:before="120" w:after="240"/>
        <w:ind w:left="0" w:firstLine="0"/>
        <w:jc w:val="both"/>
        <w:rPr>
          <w:rFonts w:eastAsia="Times New Roman"/>
          <w:szCs w:val="24"/>
          <w:lang w:eastAsia="ru-RU"/>
        </w:rPr>
      </w:pPr>
      <w:bookmarkStart w:id="466" w:name="_Toc391492216"/>
      <w:bookmarkStart w:id="467" w:name="_Toc391493860"/>
      <w:r w:rsidRPr="00316093">
        <w:rPr>
          <w:rFonts w:eastAsia="Times New Roman"/>
          <w:szCs w:val="24"/>
          <w:lang w:eastAsia="ru-RU"/>
        </w:rPr>
        <w:t xml:space="preserve">В помещениях зданий для проживания людей (гостиницы, общежития и другие здания) запрещается пользоваться электронагревательными приборами (в том числе кипятильниками, электрочайниками, электроутюгами, электроплитками), не имеющими устройств тепловой защиты без подставок из негорючих теплоизоляционных материалов, </w:t>
      </w:r>
      <w:r w:rsidRPr="00316093">
        <w:rPr>
          <w:rFonts w:eastAsia="Times New Roman"/>
          <w:szCs w:val="24"/>
          <w:lang w:eastAsia="ru-RU"/>
        </w:rPr>
        <w:lastRenderedPageBreak/>
        <w:t>исключающих опасность возникновения пожара.</w:t>
      </w:r>
      <w:bookmarkEnd w:id="466"/>
      <w:bookmarkEnd w:id="467"/>
    </w:p>
    <w:p w:rsidR="00510089" w:rsidRDefault="00C25132" w:rsidP="00510089">
      <w:pPr>
        <w:widowControl w:val="0"/>
        <w:numPr>
          <w:ilvl w:val="1"/>
          <w:numId w:val="14"/>
        </w:numPr>
        <w:autoSpaceDE w:val="0"/>
        <w:autoSpaceDN w:val="0"/>
        <w:adjustRightInd w:val="0"/>
        <w:spacing w:after="120"/>
        <w:ind w:left="0" w:firstLine="0"/>
        <w:jc w:val="both"/>
        <w:rPr>
          <w:rFonts w:eastAsia="Times New Roman"/>
          <w:szCs w:val="24"/>
          <w:lang w:eastAsia="ru-RU"/>
        </w:rPr>
      </w:pPr>
      <w:bookmarkStart w:id="468" w:name="_Toc391492217"/>
      <w:bookmarkStart w:id="469" w:name="_Toc391493861"/>
      <w:r w:rsidRPr="00AD0475">
        <w:rPr>
          <w:szCs w:val="24"/>
        </w:rPr>
        <w:t>Допустимое (предельное) количество людей, которые могут одновременно находиться на объекте не должно превышать количества, установленного нормами проектирования или определенного расчетом (при отсутствии норм проектирования), исходя из условия обеспечения безопасной эвакуации людей при пожаре.</w:t>
      </w:r>
      <w:bookmarkEnd w:id="468"/>
      <w:bookmarkEnd w:id="469"/>
      <w:r w:rsidRPr="00AD0475">
        <w:rPr>
          <w:szCs w:val="24"/>
        </w:rPr>
        <w:t xml:space="preserve"> </w:t>
      </w:r>
      <w:bookmarkStart w:id="470" w:name="_Toc391492218"/>
      <w:bookmarkStart w:id="471" w:name="_Toc391493862"/>
    </w:p>
    <w:p w:rsidR="00C25132" w:rsidRPr="00510089" w:rsidRDefault="00C25132" w:rsidP="00510089">
      <w:pPr>
        <w:widowControl w:val="0"/>
        <w:autoSpaceDE w:val="0"/>
        <w:autoSpaceDN w:val="0"/>
        <w:adjustRightInd w:val="0"/>
        <w:spacing w:after="120"/>
        <w:jc w:val="both"/>
        <w:rPr>
          <w:rFonts w:eastAsia="Times New Roman"/>
          <w:szCs w:val="24"/>
          <w:lang w:eastAsia="ru-RU"/>
        </w:rPr>
      </w:pPr>
      <w:r w:rsidRPr="00510089">
        <w:rPr>
          <w:szCs w:val="24"/>
        </w:rPr>
        <w:t>Лицо ответственное за пожарную безопасность осуществляет контроль по недопущению превышения максимально-возможной установленной нормы по количеству людей находящихся на объекте.</w:t>
      </w:r>
      <w:bookmarkEnd w:id="470"/>
      <w:bookmarkEnd w:id="471"/>
    </w:p>
    <w:p w:rsidR="00C25132" w:rsidRDefault="00C25132" w:rsidP="00C25132">
      <w:pPr>
        <w:spacing w:after="200"/>
        <w:rPr>
          <w:rFonts w:ascii="Arial" w:hAnsi="Arial" w:cs="Arial"/>
          <w:b/>
          <w:bCs/>
          <w:caps/>
          <w:kern w:val="32"/>
          <w:szCs w:val="24"/>
        </w:rPr>
      </w:pPr>
    </w:p>
    <w:p w:rsidR="00445D6F" w:rsidRDefault="00445D6F" w:rsidP="00C25132">
      <w:pPr>
        <w:spacing w:after="200"/>
        <w:rPr>
          <w:rFonts w:ascii="Arial" w:hAnsi="Arial" w:cs="Arial"/>
          <w:b/>
          <w:bCs/>
          <w:caps/>
          <w:kern w:val="32"/>
          <w:szCs w:val="24"/>
        </w:rPr>
        <w:sectPr w:rsidR="00445D6F" w:rsidSect="00EF7B17">
          <w:headerReference w:type="default" r:id="rId19"/>
          <w:pgSz w:w="11906" w:h="16838" w:code="9"/>
          <w:pgMar w:top="510" w:right="1021" w:bottom="567" w:left="1247" w:header="737" w:footer="680" w:gutter="0"/>
          <w:cols w:space="708"/>
          <w:docGrid w:linePitch="360"/>
        </w:sectPr>
      </w:pPr>
    </w:p>
    <w:p w:rsidR="008E25A1" w:rsidRPr="00914422" w:rsidRDefault="008E25A1" w:rsidP="00914422">
      <w:pPr>
        <w:numPr>
          <w:ilvl w:val="0"/>
          <w:numId w:val="6"/>
        </w:numPr>
        <w:tabs>
          <w:tab w:val="left" w:pos="142"/>
        </w:tabs>
        <w:spacing w:after="240"/>
        <w:ind w:left="284" w:hanging="284"/>
        <w:rPr>
          <w:rFonts w:ascii="Arial" w:hAnsi="Arial" w:cs="Arial"/>
          <w:b/>
          <w:bCs/>
          <w:caps/>
          <w:kern w:val="32"/>
          <w:sz w:val="32"/>
          <w:szCs w:val="32"/>
        </w:rPr>
      </w:pPr>
      <w:bookmarkStart w:id="472" w:name="_Toc391492219"/>
      <w:bookmarkStart w:id="473" w:name="_Toc391493863"/>
      <w:r w:rsidRPr="00A87E55">
        <w:rPr>
          <w:rFonts w:ascii="Arial" w:hAnsi="Arial" w:cs="Arial"/>
          <w:b/>
          <w:bCs/>
          <w:caps/>
          <w:kern w:val="32"/>
          <w:sz w:val="32"/>
          <w:szCs w:val="32"/>
        </w:rPr>
        <w:lastRenderedPageBreak/>
        <w:t>требования к временным зданиям и сооружениям</w:t>
      </w:r>
      <w:bookmarkEnd w:id="472"/>
      <w:bookmarkEnd w:id="473"/>
    </w:p>
    <w:p w:rsidR="008E25A1" w:rsidRPr="00A87E55" w:rsidRDefault="008E25A1" w:rsidP="00914422">
      <w:pPr>
        <w:widowControl w:val="0"/>
        <w:numPr>
          <w:ilvl w:val="1"/>
          <w:numId w:val="18"/>
        </w:numPr>
        <w:tabs>
          <w:tab w:val="left" w:pos="567"/>
        </w:tabs>
        <w:autoSpaceDE w:val="0"/>
        <w:autoSpaceDN w:val="0"/>
        <w:adjustRightInd w:val="0"/>
        <w:spacing w:after="240"/>
        <w:ind w:left="0" w:firstLine="0"/>
        <w:jc w:val="both"/>
        <w:rPr>
          <w:rFonts w:eastAsia="Times New Roman"/>
          <w:szCs w:val="24"/>
          <w:lang w:eastAsia="ru-RU"/>
        </w:rPr>
      </w:pPr>
      <w:bookmarkStart w:id="474" w:name="_Toc391492220"/>
      <w:bookmarkStart w:id="475" w:name="_Toc391493864"/>
      <w:r w:rsidRPr="00A87E55">
        <w:rPr>
          <w:rFonts w:eastAsia="Times New Roman"/>
          <w:szCs w:val="24"/>
          <w:lang w:eastAsia="ru-RU"/>
        </w:rPr>
        <w:t xml:space="preserve">Эксплуатация временных зданий и сооружений, подключение к электроснабжению производится при наличии эксплуатационного паспорта, акта проверки сопротивления изоляции внутренней электропроводки и штатного электрооборудования, после комиссионного осмотра </w:t>
      </w:r>
      <w:r w:rsidR="004A332C">
        <w:rPr>
          <w:rFonts w:eastAsia="Times New Roman"/>
          <w:szCs w:val="24"/>
          <w:lang w:eastAsia="ru-RU"/>
        </w:rPr>
        <w:t xml:space="preserve">совместно с представителями УЭ ЗАО «Ванкорнефть» </w:t>
      </w:r>
      <w:r w:rsidRPr="00A87E55">
        <w:rPr>
          <w:rFonts w:eastAsia="Times New Roman"/>
          <w:szCs w:val="24"/>
          <w:lang w:eastAsia="ru-RU"/>
        </w:rPr>
        <w:t>и пожарной охраны объекта.</w:t>
      </w:r>
      <w:bookmarkEnd w:id="474"/>
      <w:bookmarkEnd w:id="475"/>
      <w:r w:rsidRPr="00A87E55">
        <w:rPr>
          <w:rFonts w:eastAsia="Times New Roman"/>
          <w:szCs w:val="24"/>
          <w:lang w:eastAsia="ru-RU"/>
        </w:rPr>
        <w:t xml:space="preserve"> </w:t>
      </w:r>
    </w:p>
    <w:p w:rsidR="00436883" w:rsidRPr="004A332C" w:rsidRDefault="008E25A1" w:rsidP="00F26FDD">
      <w:pPr>
        <w:widowControl w:val="0"/>
        <w:numPr>
          <w:ilvl w:val="1"/>
          <w:numId w:val="18"/>
        </w:numPr>
        <w:tabs>
          <w:tab w:val="left" w:pos="567"/>
        </w:tabs>
        <w:autoSpaceDE w:val="0"/>
        <w:autoSpaceDN w:val="0"/>
        <w:adjustRightInd w:val="0"/>
        <w:spacing w:after="240"/>
        <w:ind w:left="0" w:firstLine="0"/>
        <w:jc w:val="both"/>
        <w:rPr>
          <w:rFonts w:eastAsia="Times New Roman"/>
          <w:szCs w:val="24"/>
          <w:lang w:eastAsia="ru-RU"/>
        </w:rPr>
      </w:pPr>
      <w:bookmarkStart w:id="476" w:name="_Toc391492221"/>
      <w:bookmarkStart w:id="477" w:name="_Toc391493865"/>
      <w:r w:rsidRPr="004A332C">
        <w:rPr>
          <w:rFonts w:eastAsia="Times New Roman"/>
          <w:szCs w:val="24"/>
          <w:lang w:eastAsia="ru-RU"/>
        </w:rPr>
        <w:t xml:space="preserve">Временные здания и сооружения должны устанавливаться на расстоянии не ближе </w:t>
      </w:r>
      <w:smartTag w:uri="urn:schemas-microsoft-com:office:smarttags" w:element="metricconverter">
        <w:smartTagPr>
          <w:attr w:name="ProductID" w:val="15 м"/>
        </w:smartTagPr>
        <w:r w:rsidRPr="004A332C">
          <w:rPr>
            <w:rFonts w:eastAsia="Times New Roman"/>
            <w:szCs w:val="24"/>
            <w:lang w:eastAsia="ru-RU"/>
          </w:rPr>
          <w:t>15 м</w:t>
        </w:r>
      </w:smartTag>
      <w:r w:rsidRPr="004A332C">
        <w:rPr>
          <w:rFonts w:eastAsia="Times New Roman"/>
          <w:szCs w:val="24"/>
          <w:lang w:eastAsia="ru-RU"/>
        </w:rPr>
        <w:t xml:space="preserve"> от  зданий, сооружений</w:t>
      </w:r>
      <w:r w:rsidR="00F26FDD" w:rsidRPr="004A332C">
        <w:rPr>
          <w:rFonts w:eastAsia="Times New Roman"/>
          <w:szCs w:val="24"/>
          <w:lang w:eastAsia="ru-RU"/>
        </w:rPr>
        <w:t>, установок</w:t>
      </w:r>
      <w:r w:rsidRPr="004A332C">
        <w:rPr>
          <w:rFonts w:eastAsia="Times New Roman"/>
          <w:szCs w:val="24"/>
          <w:lang w:eastAsia="ru-RU"/>
        </w:rPr>
        <w:t xml:space="preserve"> и открытых складов предприятия</w:t>
      </w:r>
      <w:bookmarkEnd w:id="476"/>
      <w:bookmarkEnd w:id="477"/>
      <w:r w:rsidR="00E27F31" w:rsidRPr="004A332C">
        <w:rPr>
          <w:rFonts w:eastAsia="Times New Roman"/>
          <w:szCs w:val="24"/>
          <w:lang w:eastAsia="ru-RU"/>
        </w:rPr>
        <w:t xml:space="preserve">, если </w:t>
      </w:r>
      <w:r w:rsidR="00F26FDD" w:rsidRPr="004A332C">
        <w:rPr>
          <w:rFonts w:eastAsia="Times New Roman"/>
          <w:szCs w:val="24"/>
          <w:lang w:eastAsia="ru-RU"/>
        </w:rPr>
        <w:t>данные расстояния</w:t>
      </w:r>
      <w:r w:rsidR="00E27F31" w:rsidRPr="004A332C">
        <w:rPr>
          <w:rFonts w:eastAsia="Times New Roman"/>
          <w:szCs w:val="24"/>
          <w:lang w:eastAsia="ru-RU"/>
        </w:rPr>
        <w:t xml:space="preserve"> не определены приложением №6 </w:t>
      </w:r>
      <w:r w:rsidR="00F26FDD" w:rsidRPr="004A332C">
        <w:rPr>
          <w:rFonts w:eastAsia="Times New Roman"/>
          <w:szCs w:val="24"/>
          <w:lang w:eastAsia="ru-RU"/>
        </w:rPr>
        <w:t>Правил безопасности в нефтяной и газовой промышленности.</w:t>
      </w:r>
    </w:p>
    <w:p w:rsidR="008E25A1" w:rsidRPr="00A87E55" w:rsidRDefault="008E25A1" w:rsidP="00914422">
      <w:pPr>
        <w:widowControl w:val="0"/>
        <w:numPr>
          <w:ilvl w:val="1"/>
          <w:numId w:val="18"/>
        </w:numPr>
        <w:tabs>
          <w:tab w:val="left" w:pos="567"/>
        </w:tabs>
        <w:autoSpaceDE w:val="0"/>
        <w:autoSpaceDN w:val="0"/>
        <w:adjustRightInd w:val="0"/>
        <w:spacing w:after="240"/>
        <w:ind w:left="0" w:firstLine="0"/>
        <w:jc w:val="both"/>
        <w:rPr>
          <w:rFonts w:eastAsia="Times New Roman"/>
          <w:szCs w:val="24"/>
          <w:lang w:eastAsia="ru-RU"/>
        </w:rPr>
      </w:pPr>
      <w:bookmarkStart w:id="478" w:name="_Toc391492222"/>
      <w:bookmarkStart w:id="479" w:name="_Toc391493866"/>
      <w:r w:rsidRPr="00A87E55">
        <w:rPr>
          <w:rFonts w:eastAsia="Times New Roman"/>
          <w:szCs w:val="24"/>
          <w:lang w:eastAsia="ru-RU"/>
        </w:rPr>
        <w:t>На дверях временных зданий, сооружений должны быть указана их принадлежность (организация), фамилия должностного лица, ответственного за противопожарное состояние и его телефон.</w:t>
      </w:r>
      <w:bookmarkEnd w:id="478"/>
      <w:bookmarkEnd w:id="479"/>
    </w:p>
    <w:p w:rsidR="008E25A1" w:rsidRPr="00A87E55" w:rsidRDefault="008E25A1" w:rsidP="00914422">
      <w:pPr>
        <w:widowControl w:val="0"/>
        <w:numPr>
          <w:ilvl w:val="1"/>
          <w:numId w:val="18"/>
        </w:numPr>
        <w:tabs>
          <w:tab w:val="left" w:pos="567"/>
        </w:tabs>
        <w:autoSpaceDE w:val="0"/>
        <w:autoSpaceDN w:val="0"/>
        <w:adjustRightInd w:val="0"/>
        <w:spacing w:after="240"/>
        <w:ind w:left="0" w:firstLine="0"/>
        <w:jc w:val="both"/>
        <w:rPr>
          <w:rFonts w:eastAsia="Times New Roman"/>
          <w:szCs w:val="24"/>
          <w:lang w:eastAsia="ru-RU"/>
        </w:rPr>
      </w:pPr>
      <w:bookmarkStart w:id="480" w:name="_Toc391492223"/>
      <w:bookmarkStart w:id="481" w:name="_Toc391493867"/>
      <w:r w:rsidRPr="00A87E55">
        <w:rPr>
          <w:rFonts w:eastAsia="Times New Roman"/>
          <w:szCs w:val="24"/>
          <w:lang w:eastAsia="ru-RU"/>
        </w:rPr>
        <w:t>Прокладка питающих электрических кабелей (проводов) и их ввод в здание должны исключать попадание атмосферных осадков внутрь помещений, обеспечивать возможность проезда автомобилей и другой техники, а также должны быть предусмотрены мероприятия, исключающие перетирание кабелей (проводов) в местах их соприкосновения со строительными конструкциями.</w:t>
      </w:r>
      <w:bookmarkEnd w:id="480"/>
      <w:bookmarkEnd w:id="481"/>
    </w:p>
    <w:p w:rsidR="008E25A1" w:rsidRPr="00A87E55" w:rsidRDefault="008E25A1" w:rsidP="00914422">
      <w:pPr>
        <w:widowControl w:val="0"/>
        <w:numPr>
          <w:ilvl w:val="1"/>
          <w:numId w:val="18"/>
        </w:numPr>
        <w:tabs>
          <w:tab w:val="left" w:pos="567"/>
        </w:tabs>
        <w:spacing w:after="240"/>
        <w:ind w:left="0" w:firstLine="0"/>
        <w:jc w:val="both"/>
        <w:rPr>
          <w:rFonts w:eastAsia="Times New Roman"/>
          <w:szCs w:val="24"/>
          <w:lang w:eastAsia="ru-RU"/>
        </w:rPr>
      </w:pPr>
      <w:bookmarkStart w:id="482" w:name="_Toc391492224"/>
      <w:bookmarkStart w:id="483" w:name="_Toc391493868"/>
      <w:r w:rsidRPr="00A87E55">
        <w:rPr>
          <w:rFonts w:eastAsia="Times New Roman"/>
          <w:szCs w:val="24"/>
          <w:lang w:eastAsia="ru-RU"/>
        </w:rPr>
        <w:t>Внутренняя и наружное электроснабжение должно быть выполнено в соответствии с требованиями Правил устройства электроустановок (ПУЭ).</w:t>
      </w:r>
      <w:bookmarkEnd w:id="482"/>
      <w:bookmarkEnd w:id="483"/>
    </w:p>
    <w:p w:rsidR="00F95E6A" w:rsidRDefault="008E25A1" w:rsidP="00914422">
      <w:pPr>
        <w:widowControl w:val="0"/>
        <w:numPr>
          <w:ilvl w:val="1"/>
          <w:numId w:val="18"/>
        </w:numPr>
        <w:tabs>
          <w:tab w:val="left" w:pos="567"/>
        </w:tabs>
        <w:autoSpaceDE w:val="0"/>
        <w:autoSpaceDN w:val="0"/>
        <w:adjustRightInd w:val="0"/>
        <w:spacing w:after="240"/>
        <w:ind w:left="0" w:firstLine="0"/>
        <w:jc w:val="both"/>
        <w:rPr>
          <w:rFonts w:eastAsia="Times New Roman"/>
          <w:szCs w:val="24"/>
          <w:lang w:eastAsia="ru-RU"/>
        </w:rPr>
      </w:pPr>
      <w:bookmarkStart w:id="484" w:name="_Toc391492225"/>
      <w:bookmarkStart w:id="485" w:name="_Toc391493869"/>
      <w:r w:rsidRPr="00F95E6A">
        <w:rPr>
          <w:rFonts w:eastAsia="Times New Roman"/>
          <w:szCs w:val="24"/>
          <w:lang w:eastAsia="ru-RU"/>
        </w:rPr>
        <w:t xml:space="preserve">Временные здания и сооружения должны быть укомплектованы порошковыми или углекислотными  огнетушителями из расчета, на одно здание (сооружение) 2 огнетушителя с массой </w:t>
      </w:r>
      <w:r w:rsidR="00F95E6A" w:rsidRPr="00F95E6A">
        <w:rPr>
          <w:rFonts w:eastAsia="Times New Roman"/>
          <w:szCs w:val="24"/>
          <w:lang w:eastAsia="ru-RU"/>
        </w:rPr>
        <w:t>огнетушащего вещества не менее 4</w:t>
      </w:r>
      <w:r w:rsidRPr="00F95E6A">
        <w:rPr>
          <w:rFonts w:eastAsia="Times New Roman"/>
          <w:szCs w:val="24"/>
          <w:lang w:eastAsia="ru-RU"/>
        </w:rPr>
        <w:t xml:space="preserve"> кг</w:t>
      </w:r>
      <w:bookmarkStart w:id="486" w:name="_Toc391492226"/>
      <w:bookmarkStart w:id="487" w:name="_Toc391493870"/>
      <w:bookmarkEnd w:id="484"/>
      <w:bookmarkEnd w:id="485"/>
      <w:r w:rsidR="00F95E6A">
        <w:rPr>
          <w:rFonts w:eastAsia="Times New Roman"/>
          <w:szCs w:val="24"/>
          <w:lang w:eastAsia="ru-RU"/>
        </w:rPr>
        <w:t>.</w:t>
      </w:r>
    </w:p>
    <w:p w:rsidR="008E25A1" w:rsidRPr="00F95E6A" w:rsidRDefault="008E25A1" w:rsidP="00914422">
      <w:pPr>
        <w:widowControl w:val="0"/>
        <w:numPr>
          <w:ilvl w:val="1"/>
          <w:numId w:val="18"/>
        </w:numPr>
        <w:tabs>
          <w:tab w:val="left" w:pos="567"/>
        </w:tabs>
        <w:autoSpaceDE w:val="0"/>
        <w:autoSpaceDN w:val="0"/>
        <w:adjustRightInd w:val="0"/>
        <w:spacing w:after="240"/>
        <w:ind w:left="0" w:firstLine="0"/>
        <w:jc w:val="both"/>
        <w:rPr>
          <w:rFonts w:eastAsia="Times New Roman"/>
          <w:szCs w:val="24"/>
          <w:lang w:eastAsia="ru-RU"/>
        </w:rPr>
      </w:pPr>
      <w:r w:rsidRPr="00F95E6A">
        <w:rPr>
          <w:rFonts w:eastAsia="Times New Roman"/>
          <w:szCs w:val="24"/>
          <w:lang w:eastAsia="ru-RU"/>
        </w:rPr>
        <w:t>Устройство печного отопления во временных зданиях и сооружениях  не допускается.</w:t>
      </w:r>
      <w:bookmarkEnd w:id="486"/>
      <w:bookmarkEnd w:id="487"/>
    </w:p>
    <w:p w:rsidR="008E25A1" w:rsidRPr="00A87E55" w:rsidRDefault="008E25A1" w:rsidP="00914422">
      <w:pPr>
        <w:widowControl w:val="0"/>
        <w:numPr>
          <w:ilvl w:val="1"/>
          <w:numId w:val="18"/>
        </w:numPr>
        <w:tabs>
          <w:tab w:val="left" w:pos="567"/>
        </w:tabs>
        <w:autoSpaceDE w:val="0"/>
        <w:autoSpaceDN w:val="0"/>
        <w:adjustRightInd w:val="0"/>
        <w:spacing w:after="240"/>
        <w:ind w:left="0" w:firstLine="0"/>
        <w:jc w:val="both"/>
        <w:rPr>
          <w:rFonts w:eastAsia="Times New Roman"/>
          <w:szCs w:val="24"/>
          <w:lang w:eastAsia="ru-RU"/>
        </w:rPr>
      </w:pPr>
      <w:r w:rsidRPr="00A87E55">
        <w:rPr>
          <w:rFonts w:eastAsia="Times New Roman"/>
          <w:szCs w:val="24"/>
          <w:lang w:eastAsia="ru-RU"/>
        </w:rPr>
        <w:t xml:space="preserve"> </w:t>
      </w:r>
      <w:bookmarkStart w:id="488" w:name="_Toc391492227"/>
      <w:bookmarkStart w:id="489" w:name="_Toc391493871"/>
      <w:r w:rsidRPr="00A87E55">
        <w:rPr>
          <w:rFonts w:eastAsia="Times New Roman"/>
          <w:szCs w:val="24"/>
          <w:lang w:eastAsia="ru-RU"/>
        </w:rPr>
        <w:t>Мобильные здания предназначенные для проживания и административно-бытового назначения должны быть оборудованы автономными дымовыми датчиками пожарной сигнализации.</w:t>
      </w:r>
      <w:bookmarkEnd w:id="488"/>
      <w:bookmarkEnd w:id="489"/>
    </w:p>
    <w:p w:rsidR="008E25A1" w:rsidRPr="00A87E55" w:rsidRDefault="008E25A1" w:rsidP="00914422">
      <w:pPr>
        <w:widowControl w:val="0"/>
        <w:numPr>
          <w:ilvl w:val="1"/>
          <w:numId w:val="18"/>
        </w:numPr>
        <w:tabs>
          <w:tab w:val="left" w:pos="567"/>
        </w:tabs>
        <w:autoSpaceDE w:val="0"/>
        <w:autoSpaceDN w:val="0"/>
        <w:adjustRightInd w:val="0"/>
        <w:spacing w:after="240"/>
        <w:ind w:left="0" w:firstLine="0"/>
        <w:jc w:val="both"/>
        <w:rPr>
          <w:rFonts w:eastAsia="Times New Roman"/>
          <w:snapToGrid w:val="0"/>
          <w:szCs w:val="24"/>
          <w:lang w:eastAsia="ru-RU"/>
        </w:rPr>
      </w:pPr>
      <w:bookmarkStart w:id="490" w:name="_Toc391492228"/>
      <w:bookmarkStart w:id="491" w:name="_Toc391493872"/>
      <w:r w:rsidRPr="00A87E55">
        <w:rPr>
          <w:rFonts w:eastAsia="Times New Roman"/>
          <w:szCs w:val="24"/>
          <w:lang w:eastAsia="ru-RU"/>
        </w:rPr>
        <w:t>Парильное отделение вагона-бани должно оборудоваться перфорированным сухотрубом выведенного в тамбур, оборудованного полугайками для подключения передвижной пожарной техники.</w:t>
      </w:r>
      <w:bookmarkEnd w:id="490"/>
      <w:bookmarkEnd w:id="491"/>
    </w:p>
    <w:p w:rsidR="008E25A1" w:rsidRPr="00A87E55" w:rsidRDefault="008E25A1" w:rsidP="00914422">
      <w:pPr>
        <w:widowControl w:val="0"/>
        <w:numPr>
          <w:ilvl w:val="1"/>
          <w:numId w:val="18"/>
        </w:numPr>
        <w:tabs>
          <w:tab w:val="left" w:pos="567"/>
        </w:tabs>
        <w:autoSpaceDE w:val="0"/>
        <w:autoSpaceDN w:val="0"/>
        <w:adjustRightInd w:val="0"/>
        <w:spacing w:after="240"/>
        <w:ind w:left="0" w:firstLine="0"/>
        <w:jc w:val="both"/>
        <w:rPr>
          <w:rFonts w:eastAsia="Times New Roman"/>
          <w:snapToGrid w:val="0"/>
          <w:szCs w:val="24"/>
          <w:lang w:eastAsia="ru-RU"/>
        </w:rPr>
      </w:pPr>
      <w:bookmarkStart w:id="492" w:name="_Toc391492229"/>
      <w:bookmarkStart w:id="493" w:name="_Toc391493873"/>
      <w:r w:rsidRPr="00A87E55">
        <w:rPr>
          <w:rFonts w:eastAsia="Times New Roman"/>
          <w:snapToGrid w:val="0"/>
          <w:szCs w:val="24"/>
          <w:lang w:eastAsia="ru-RU"/>
        </w:rPr>
        <w:t>Сушка одежды и обуви должна осуществляться в специально приспособленных для этих целей помещениях (объектах) с применением водяных калориферов либо систем воздушного отопления.</w:t>
      </w:r>
      <w:bookmarkEnd w:id="492"/>
      <w:bookmarkEnd w:id="493"/>
      <w:r w:rsidRPr="00A87E55">
        <w:rPr>
          <w:rFonts w:eastAsia="Times New Roman"/>
          <w:snapToGrid w:val="0"/>
          <w:szCs w:val="24"/>
          <w:lang w:eastAsia="ru-RU"/>
        </w:rPr>
        <w:t xml:space="preserve"> </w:t>
      </w:r>
    </w:p>
    <w:p w:rsidR="008E25A1" w:rsidRPr="004A332C" w:rsidRDefault="008E25A1" w:rsidP="004B24FF">
      <w:pPr>
        <w:widowControl w:val="0"/>
        <w:numPr>
          <w:ilvl w:val="1"/>
          <w:numId w:val="18"/>
        </w:numPr>
        <w:tabs>
          <w:tab w:val="left" w:pos="142"/>
        </w:tabs>
        <w:autoSpaceDE w:val="0"/>
        <w:autoSpaceDN w:val="0"/>
        <w:adjustRightInd w:val="0"/>
        <w:spacing w:after="240"/>
        <w:ind w:left="0" w:firstLine="0"/>
        <w:jc w:val="both"/>
        <w:rPr>
          <w:rFonts w:eastAsia="Times New Roman"/>
          <w:snapToGrid w:val="0"/>
          <w:szCs w:val="24"/>
          <w:lang w:eastAsia="ru-RU"/>
        </w:rPr>
      </w:pPr>
      <w:bookmarkStart w:id="494" w:name="_Toc391492230"/>
      <w:bookmarkStart w:id="495" w:name="_Toc391493874"/>
      <w:r w:rsidRPr="00A87E55">
        <w:rPr>
          <w:rFonts w:eastAsia="Times New Roman"/>
          <w:snapToGrid w:val="0"/>
          <w:szCs w:val="24"/>
          <w:lang w:eastAsia="ru-RU"/>
        </w:rPr>
        <w:t xml:space="preserve">Запрещается устройство </w:t>
      </w:r>
      <w:r w:rsidRPr="004A332C">
        <w:rPr>
          <w:rFonts w:eastAsia="Times New Roman"/>
          <w:snapToGrid w:val="0"/>
          <w:szCs w:val="24"/>
          <w:lang w:eastAsia="ru-RU"/>
        </w:rPr>
        <w:t xml:space="preserve">сушилок </w:t>
      </w:r>
      <w:r w:rsidR="0041647D" w:rsidRPr="004A332C">
        <w:rPr>
          <w:rFonts w:eastAsia="Times New Roman"/>
          <w:snapToGrid w:val="0"/>
          <w:szCs w:val="24"/>
          <w:lang w:eastAsia="ru-RU"/>
        </w:rPr>
        <w:t>и вешалок для одежды, гардеробов, а также хранение (в том числе временно) инвентаря и материало</w:t>
      </w:r>
      <w:r w:rsidRPr="004A332C">
        <w:rPr>
          <w:rFonts w:eastAsia="Times New Roman"/>
          <w:snapToGrid w:val="0"/>
          <w:szCs w:val="24"/>
          <w:lang w:eastAsia="ru-RU"/>
        </w:rPr>
        <w:t>в</w:t>
      </w:r>
      <w:r w:rsidR="00F95E6A" w:rsidRPr="004A332C">
        <w:rPr>
          <w:rFonts w:eastAsia="Times New Roman"/>
          <w:snapToGrid w:val="0"/>
          <w:szCs w:val="24"/>
          <w:lang w:eastAsia="ru-RU"/>
        </w:rPr>
        <w:t xml:space="preserve"> в</w:t>
      </w:r>
      <w:r w:rsidRPr="004A332C">
        <w:rPr>
          <w:rFonts w:eastAsia="Times New Roman"/>
          <w:snapToGrid w:val="0"/>
          <w:szCs w:val="24"/>
          <w:lang w:eastAsia="ru-RU"/>
        </w:rPr>
        <w:t xml:space="preserve"> тамбурах, располагающихся у выходов из зданий.</w:t>
      </w:r>
      <w:bookmarkEnd w:id="494"/>
      <w:bookmarkEnd w:id="495"/>
    </w:p>
    <w:p w:rsidR="00C87255" w:rsidRPr="004A332C" w:rsidRDefault="00F9501E" w:rsidP="0041647D">
      <w:pPr>
        <w:widowControl w:val="0"/>
        <w:numPr>
          <w:ilvl w:val="1"/>
          <w:numId w:val="18"/>
        </w:numPr>
        <w:tabs>
          <w:tab w:val="left" w:pos="567"/>
        </w:tabs>
        <w:autoSpaceDE w:val="0"/>
        <w:autoSpaceDN w:val="0"/>
        <w:adjustRightInd w:val="0"/>
        <w:spacing w:after="240"/>
        <w:jc w:val="both"/>
        <w:rPr>
          <w:rFonts w:eastAsia="Times New Roman"/>
          <w:snapToGrid w:val="0"/>
          <w:szCs w:val="24"/>
          <w:lang w:eastAsia="ru-RU"/>
        </w:rPr>
      </w:pPr>
      <w:r w:rsidRPr="004A332C">
        <w:rPr>
          <w:rFonts w:eastAsia="Times New Roman"/>
          <w:snapToGrid w:val="0"/>
          <w:szCs w:val="24"/>
          <w:lang w:eastAsia="ru-RU"/>
        </w:rPr>
        <w:t xml:space="preserve">Временные здания и сооружения производственного и складского назначения должны </w:t>
      </w:r>
      <w:r w:rsidRPr="004A332C">
        <w:rPr>
          <w:rFonts w:eastAsia="Times New Roman"/>
          <w:snapToGrid w:val="0"/>
          <w:szCs w:val="24"/>
          <w:lang w:eastAsia="ru-RU"/>
        </w:rPr>
        <w:lastRenderedPageBreak/>
        <w:t xml:space="preserve">оборудоваться системами противопожарной защиты (АУПТ, АПС, СОУЭ) в соответствии с действующими нормами и правилами пожарной безопасности Федерального и Корпоративного уровней.   </w:t>
      </w:r>
    </w:p>
    <w:p w:rsidR="008E25A1" w:rsidRDefault="008E25A1" w:rsidP="008E25A1">
      <w:pPr>
        <w:tabs>
          <w:tab w:val="left" w:pos="142"/>
        </w:tabs>
        <w:rPr>
          <w:rFonts w:ascii="Arial" w:hAnsi="Arial" w:cs="Arial"/>
          <w:b/>
          <w:bCs/>
          <w:caps/>
          <w:kern w:val="32"/>
          <w:szCs w:val="24"/>
        </w:rPr>
      </w:pPr>
    </w:p>
    <w:p w:rsidR="00987D90" w:rsidRDefault="00987D90" w:rsidP="008E25A1">
      <w:pPr>
        <w:tabs>
          <w:tab w:val="left" w:pos="142"/>
        </w:tabs>
        <w:rPr>
          <w:rFonts w:ascii="Arial" w:hAnsi="Arial" w:cs="Arial"/>
          <w:b/>
          <w:bCs/>
          <w:caps/>
          <w:kern w:val="32"/>
          <w:szCs w:val="24"/>
        </w:rPr>
        <w:sectPr w:rsidR="00987D90" w:rsidSect="00EF7B17">
          <w:headerReference w:type="default" r:id="rId20"/>
          <w:pgSz w:w="11906" w:h="16838" w:code="9"/>
          <w:pgMar w:top="510" w:right="1021" w:bottom="567" w:left="1247" w:header="737" w:footer="680" w:gutter="0"/>
          <w:cols w:space="708"/>
          <w:docGrid w:linePitch="360"/>
        </w:sectPr>
      </w:pPr>
    </w:p>
    <w:p w:rsidR="00AB2045" w:rsidRDefault="00987D90" w:rsidP="00AB2045">
      <w:pPr>
        <w:numPr>
          <w:ilvl w:val="0"/>
          <w:numId w:val="6"/>
        </w:numPr>
        <w:spacing w:after="200"/>
        <w:ind w:left="284" w:hanging="284"/>
        <w:rPr>
          <w:rFonts w:ascii="Arial" w:hAnsi="Arial" w:cs="Arial"/>
          <w:b/>
          <w:bCs/>
          <w:caps/>
          <w:kern w:val="32"/>
          <w:sz w:val="32"/>
          <w:szCs w:val="32"/>
        </w:rPr>
      </w:pPr>
      <w:r>
        <w:rPr>
          <w:rFonts w:ascii="Arial" w:hAnsi="Arial" w:cs="Arial"/>
          <w:b/>
          <w:bCs/>
          <w:caps/>
          <w:kern w:val="32"/>
          <w:sz w:val="32"/>
          <w:szCs w:val="32"/>
        </w:rPr>
        <w:lastRenderedPageBreak/>
        <w:t xml:space="preserve"> </w:t>
      </w:r>
      <w:bookmarkStart w:id="496" w:name="_Toc391492231"/>
      <w:bookmarkStart w:id="497" w:name="_Toc391493875"/>
      <w:r w:rsidRPr="009908FC">
        <w:rPr>
          <w:rFonts w:ascii="Arial" w:hAnsi="Arial" w:cs="Arial"/>
          <w:b/>
          <w:bCs/>
          <w:caps/>
          <w:kern w:val="32"/>
          <w:sz w:val="32"/>
          <w:szCs w:val="32"/>
        </w:rPr>
        <w:t>требования к объектам хранения, помещениям складского назначения</w:t>
      </w:r>
      <w:bookmarkEnd w:id="496"/>
      <w:bookmarkEnd w:id="497"/>
    </w:p>
    <w:p w:rsidR="0037538E" w:rsidRDefault="0037538E" w:rsidP="00914422">
      <w:pPr>
        <w:widowControl w:val="0"/>
        <w:numPr>
          <w:ilvl w:val="1"/>
          <w:numId w:val="68"/>
        </w:numPr>
        <w:tabs>
          <w:tab w:val="left" w:pos="720"/>
        </w:tabs>
        <w:autoSpaceDE w:val="0"/>
        <w:autoSpaceDN w:val="0"/>
        <w:adjustRightInd w:val="0"/>
        <w:spacing w:before="120" w:after="240"/>
        <w:jc w:val="both"/>
        <w:rPr>
          <w:rFonts w:ascii="Arial" w:hAnsi="Arial" w:cs="Arial"/>
          <w:b/>
          <w:bCs/>
          <w:iCs/>
          <w:caps/>
          <w:szCs w:val="28"/>
        </w:rPr>
      </w:pPr>
      <w:bookmarkStart w:id="498" w:name="_Toc391492232"/>
      <w:bookmarkStart w:id="499" w:name="_Toc391493876"/>
      <w:r w:rsidRPr="00005DEC">
        <w:rPr>
          <w:rFonts w:ascii="Arial" w:hAnsi="Arial" w:cs="Arial"/>
          <w:b/>
          <w:bCs/>
          <w:iCs/>
          <w:caps/>
          <w:szCs w:val="28"/>
        </w:rPr>
        <w:t>ОБЩИЕ ТРЕБОВАНИЯ</w:t>
      </w:r>
      <w:bookmarkEnd w:id="498"/>
      <w:bookmarkEnd w:id="499"/>
    </w:p>
    <w:p w:rsidR="00A862FD" w:rsidRPr="00A87E55" w:rsidRDefault="00A862FD" w:rsidP="00914422">
      <w:pPr>
        <w:widowControl w:val="0"/>
        <w:numPr>
          <w:ilvl w:val="0"/>
          <w:numId w:val="19"/>
        </w:numPr>
        <w:tabs>
          <w:tab w:val="left" w:pos="720"/>
        </w:tabs>
        <w:autoSpaceDE w:val="0"/>
        <w:autoSpaceDN w:val="0"/>
        <w:adjustRightInd w:val="0"/>
        <w:spacing w:before="120" w:after="240"/>
        <w:ind w:left="0" w:firstLine="0"/>
        <w:jc w:val="both"/>
        <w:rPr>
          <w:rFonts w:eastAsia="Times New Roman"/>
          <w:szCs w:val="24"/>
          <w:lang w:eastAsia="ru-RU"/>
        </w:rPr>
      </w:pPr>
      <w:bookmarkStart w:id="500" w:name="_Toc391492233"/>
      <w:bookmarkStart w:id="501" w:name="_Toc391493877"/>
      <w:r w:rsidRPr="00A87E55">
        <w:rPr>
          <w:rFonts w:eastAsia="Times New Roman"/>
          <w:szCs w:val="24"/>
          <w:lang w:eastAsia="ru-RU"/>
        </w:rPr>
        <w:t>В помещениях складского назначения вещества и материалы должны хранится с учетом их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bookmarkEnd w:id="500"/>
      <w:bookmarkEnd w:id="501"/>
    </w:p>
    <w:p w:rsidR="00A862FD" w:rsidRPr="00A87E55" w:rsidRDefault="00A862FD" w:rsidP="00914422">
      <w:pPr>
        <w:widowControl w:val="0"/>
        <w:numPr>
          <w:ilvl w:val="0"/>
          <w:numId w:val="19"/>
        </w:numPr>
        <w:tabs>
          <w:tab w:val="left" w:pos="720"/>
        </w:tabs>
        <w:autoSpaceDE w:val="0"/>
        <w:autoSpaceDN w:val="0"/>
        <w:adjustRightInd w:val="0"/>
        <w:spacing w:before="120" w:after="240"/>
        <w:ind w:left="0" w:firstLine="0"/>
        <w:jc w:val="both"/>
        <w:rPr>
          <w:rFonts w:eastAsia="Times New Roman"/>
          <w:szCs w:val="24"/>
          <w:lang w:eastAsia="ru-RU"/>
        </w:rPr>
      </w:pPr>
      <w:bookmarkStart w:id="502" w:name="_Toc391492234"/>
      <w:bookmarkStart w:id="503" w:name="_Toc391493878"/>
      <w:r w:rsidRPr="00A87E55">
        <w:rPr>
          <w:rFonts w:eastAsia="Times New Roman"/>
          <w:szCs w:val="24"/>
          <w:lang w:eastAsia="ru-RU"/>
        </w:rPr>
        <w:t xml:space="preserve">Хранение материалов должно осуществляться на стеллажах. При бесстелажном способе хранения материалы должны укладываться в штабеля. Напротив дверных проемов следует устраивать продольные проходы шириной, равной ширине дверей, но не менее </w:t>
      </w:r>
      <w:smartTag w:uri="urn:schemas-microsoft-com:office:smarttags" w:element="metricconverter">
        <w:smartTagPr>
          <w:attr w:name="ProductID" w:val="1 м"/>
        </w:smartTagPr>
        <w:smartTag w:uri="urn:schemas-microsoft-com:office:smarttags" w:element="PersonName">
          <w:r w:rsidRPr="00A87E55">
            <w:rPr>
              <w:rFonts w:eastAsia="Times New Roman"/>
              <w:szCs w:val="24"/>
              <w:lang w:eastAsia="ru-RU"/>
            </w:rPr>
            <w:t>1</w:t>
          </w:r>
        </w:smartTag>
        <w:r w:rsidRPr="00A87E55">
          <w:rPr>
            <w:rFonts w:eastAsia="Times New Roman"/>
            <w:szCs w:val="24"/>
            <w:lang w:eastAsia="ru-RU"/>
          </w:rPr>
          <w:t xml:space="preserve"> м</w:t>
        </w:r>
      </w:smartTag>
      <w:r w:rsidRPr="00A87E55">
        <w:rPr>
          <w:rFonts w:eastAsia="Times New Roman"/>
          <w:szCs w:val="24"/>
          <w:lang w:eastAsia="ru-RU"/>
        </w:rPr>
        <w:t xml:space="preserve">. Через каждые </w:t>
      </w:r>
      <w:smartTag w:uri="urn:schemas-microsoft-com:office:smarttags" w:element="metricconverter">
        <w:smartTagPr>
          <w:attr w:name="ProductID" w:val="6 м"/>
        </w:smartTagPr>
        <w:r w:rsidRPr="00A87E55">
          <w:rPr>
            <w:rFonts w:eastAsia="Times New Roman"/>
            <w:szCs w:val="24"/>
            <w:lang w:eastAsia="ru-RU"/>
          </w:rPr>
          <w:t>6 м</w:t>
        </w:r>
      </w:smartTag>
      <w:r w:rsidRPr="00A87E55">
        <w:rPr>
          <w:rFonts w:eastAsia="Times New Roman"/>
          <w:szCs w:val="24"/>
          <w:lang w:eastAsia="ru-RU"/>
        </w:rPr>
        <w:t xml:space="preserve"> продольные проходы шириной не менее </w:t>
      </w:r>
      <w:smartTag w:uri="urn:schemas-microsoft-com:office:smarttags" w:element="metricconverter">
        <w:smartTagPr>
          <w:attr w:name="ProductID" w:val="0,8 м"/>
        </w:smartTagPr>
        <w:r w:rsidRPr="00A87E55">
          <w:rPr>
            <w:rFonts w:eastAsia="Times New Roman"/>
            <w:szCs w:val="24"/>
            <w:lang w:eastAsia="ru-RU"/>
          </w:rPr>
          <w:t>0,8 м</w:t>
        </w:r>
      </w:smartTag>
      <w:r w:rsidRPr="00A87E55">
        <w:rPr>
          <w:rFonts w:eastAsia="Times New Roman"/>
          <w:szCs w:val="24"/>
          <w:lang w:eastAsia="ru-RU"/>
        </w:rPr>
        <w:t>.</w:t>
      </w:r>
      <w:bookmarkEnd w:id="502"/>
      <w:bookmarkEnd w:id="503"/>
    </w:p>
    <w:p w:rsidR="00A862FD" w:rsidRPr="00A87E55" w:rsidRDefault="00A862FD" w:rsidP="00914422">
      <w:pPr>
        <w:widowControl w:val="0"/>
        <w:numPr>
          <w:ilvl w:val="0"/>
          <w:numId w:val="19"/>
        </w:numPr>
        <w:tabs>
          <w:tab w:val="left" w:pos="720"/>
        </w:tabs>
        <w:autoSpaceDE w:val="0"/>
        <w:autoSpaceDN w:val="0"/>
        <w:adjustRightInd w:val="0"/>
        <w:spacing w:before="120" w:after="240"/>
        <w:ind w:left="0" w:firstLine="0"/>
        <w:jc w:val="both"/>
        <w:rPr>
          <w:rFonts w:eastAsia="Times New Roman"/>
          <w:szCs w:val="24"/>
          <w:lang w:eastAsia="ru-RU"/>
        </w:rPr>
      </w:pPr>
      <w:bookmarkStart w:id="504" w:name="_Toc391492235"/>
      <w:bookmarkStart w:id="505" w:name="_Toc391493879"/>
      <w:r w:rsidRPr="00A87E55">
        <w:rPr>
          <w:rFonts w:eastAsia="Times New Roman"/>
          <w:szCs w:val="24"/>
          <w:lang w:eastAsia="ru-RU"/>
        </w:rPr>
        <w:t>Электрооборудование помещений складского назначения должно иметь соответствующее исполнение и необходимую маркировку. При выборе электрооборудования для таких помещений необходимо руководствоваться Правилами устройства электроустановок.</w:t>
      </w:r>
      <w:bookmarkEnd w:id="504"/>
      <w:bookmarkEnd w:id="505"/>
    </w:p>
    <w:p w:rsidR="00A862FD" w:rsidRPr="00A87E55" w:rsidRDefault="00A862FD" w:rsidP="00914422">
      <w:pPr>
        <w:widowControl w:val="0"/>
        <w:numPr>
          <w:ilvl w:val="0"/>
          <w:numId w:val="19"/>
        </w:numPr>
        <w:tabs>
          <w:tab w:val="left" w:pos="720"/>
        </w:tabs>
        <w:spacing w:before="120" w:after="240"/>
        <w:ind w:left="0" w:firstLine="0"/>
        <w:jc w:val="both"/>
        <w:rPr>
          <w:rFonts w:eastAsia="Times New Roman"/>
          <w:szCs w:val="24"/>
          <w:lang w:eastAsia="ru-RU"/>
        </w:rPr>
      </w:pPr>
      <w:bookmarkStart w:id="506" w:name="_Toc391492236"/>
      <w:bookmarkStart w:id="507" w:name="_Toc391493880"/>
      <w:r w:rsidRPr="00A87E55">
        <w:rPr>
          <w:rFonts w:eastAsia="Times New Roman"/>
          <w:szCs w:val="24"/>
          <w:lang w:eastAsia="ru-RU"/>
        </w:rPr>
        <w:t>В складских помещениях общий электрорубильник должен располагаться вне помещения склада на несгораемой стене, а для сгораемых зданий складов — на отдельно стоящей опоре, заключенной в шкаф или в нишу, либо разработаны мероприятия по обесточиванию объекта посредством отключения линии ввода от питающей  электрической сети.</w:t>
      </w:r>
      <w:bookmarkEnd w:id="506"/>
      <w:bookmarkEnd w:id="507"/>
    </w:p>
    <w:p w:rsidR="00A862FD" w:rsidRPr="00A87E55" w:rsidRDefault="00A862FD" w:rsidP="00914422">
      <w:pPr>
        <w:widowControl w:val="0"/>
        <w:numPr>
          <w:ilvl w:val="0"/>
          <w:numId w:val="19"/>
        </w:numPr>
        <w:tabs>
          <w:tab w:val="left" w:pos="720"/>
        </w:tabs>
        <w:autoSpaceDE w:val="0"/>
        <w:autoSpaceDN w:val="0"/>
        <w:adjustRightInd w:val="0"/>
        <w:spacing w:before="120" w:after="240"/>
        <w:ind w:left="0" w:firstLine="0"/>
        <w:jc w:val="both"/>
        <w:rPr>
          <w:rFonts w:eastAsia="Times New Roman"/>
          <w:szCs w:val="24"/>
          <w:lang w:eastAsia="ru-RU"/>
        </w:rPr>
      </w:pPr>
      <w:bookmarkStart w:id="508" w:name="_Toc391492237"/>
      <w:bookmarkStart w:id="509" w:name="_Toc391493881"/>
      <w:r w:rsidRPr="00A87E55">
        <w:rPr>
          <w:rFonts w:eastAsia="Times New Roman"/>
          <w:szCs w:val="24"/>
          <w:lang w:eastAsia="ru-RU"/>
        </w:rPr>
        <w:t>Баллоны с горючими газами, емкости (бутылки, бутыли и другая тара) с ГЖ и ЛВЖ, а также аэрозольные упаковки должны быть защищены от солнечного и другого теплового воздействия.</w:t>
      </w:r>
      <w:bookmarkEnd w:id="508"/>
      <w:bookmarkEnd w:id="509"/>
    </w:p>
    <w:p w:rsidR="00A862FD" w:rsidRPr="00A87E55" w:rsidRDefault="00A862FD" w:rsidP="00914422">
      <w:pPr>
        <w:widowControl w:val="0"/>
        <w:numPr>
          <w:ilvl w:val="0"/>
          <w:numId w:val="19"/>
        </w:numPr>
        <w:tabs>
          <w:tab w:val="left" w:pos="720"/>
        </w:tabs>
        <w:autoSpaceDE w:val="0"/>
        <w:autoSpaceDN w:val="0"/>
        <w:adjustRightInd w:val="0"/>
        <w:spacing w:after="120"/>
        <w:ind w:left="358" w:hangingChars="149" w:hanging="358"/>
        <w:jc w:val="both"/>
        <w:rPr>
          <w:rFonts w:eastAsia="Times New Roman"/>
          <w:szCs w:val="24"/>
          <w:lang w:eastAsia="ru-RU"/>
        </w:rPr>
      </w:pPr>
      <w:bookmarkStart w:id="510" w:name="_Toc391492238"/>
      <w:bookmarkStart w:id="511" w:name="_Toc391493882"/>
      <w:r w:rsidRPr="00A87E55">
        <w:rPr>
          <w:rFonts w:eastAsia="Times New Roman"/>
          <w:szCs w:val="24"/>
          <w:lang w:eastAsia="ru-RU"/>
        </w:rPr>
        <w:t>В помещениях складского назначения запрещается:</w:t>
      </w:r>
      <w:bookmarkEnd w:id="510"/>
      <w:bookmarkEnd w:id="511"/>
    </w:p>
    <w:p w:rsidR="00A862FD" w:rsidRPr="00A87E55" w:rsidRDefault="00A862FD" w:rsidP="00914422">
      <w:pPr>
        <w:widowControl w:val="0"/>
        <w:numPr>
          <w:ilvl w:val="0"/>
          <w:numId w:val="20"/>
        </w:numPr>
        <w:tabs>
          <w:tab w:val="left" w:pos="720"/>
          <w:tab w:val="left" w:pos="1080"/>
        </w:tabs>
        <w:spacing w:after="120"/>
        <w:ind w:leftChars="299" w:left="720" w:hanging="2"/>
        <w:jc w:val="both"/>
        <w:rPr>
          <w:rFonts w:eastAsia="Times New Roman"/>
          <w:szCs w:val="24"/>
          <w:lang w:eastAsia="ru-RU"/>
        </w:rPr>
      </w:pPr>
      <w:bookmarkStart w:id="512" w:name="_Toc391492239"/>
      <w:bookmarkStart w:id="513" w:name="_Toc391493883"/>
      <w:r w:rsidRPr="00A87E55">
        <w:rPr>
          <w:rFonts w:eastAsia="Times New Roman"/>
          <w:szCs w:val="24"/>
          <w:lang w:eastAsia="ru-RU"/>
        </w:rPr>
        <w:t>хранить (в том числе и временно) материалы между стеллажами;</w:t>
      </w:r>
      <w:bookmarkEnd w:id="512"/>
      <w:bookmarkEnd w:id="513"/>
    </w:p>
    <w:p w:rsidR="00A862FD" w:rsidRPr="00A87E55" w:rsidRDefault="00A862FD" w:rsidP="00914422">
      <w:pPr>
        <w:widowControl w:val="0"/>
        <w:numPr>
          <w:ilvl w:val="0"/>
          <w:numId w:val="20"/>
        </w:numPr>
        <w:tabs>
          <w:tab w:val="left" w:pos="720"/>
          <w:tab w:val="left" w:pos="1080"/>
        </w:tabs>
        <w:spacing w:after="120"/>
        <w:ind w:leftChars="300" w:left="722" w:hanging="2"/>
        <w:jc w:val="both"/>
        <w:rPr>
          <w:rFonts w:eastAsia="Times New Roman"/>
          <w:szCs w:val="24"/>
          <w:lang w:eastAsia="ru-RU"/>
        </w:rPr>
      </w:pPr>
      <w:bookmarkStart w:id="514" w:name="_Toc391492240"/>
      <w:bookmarkStart w:id="515" w:name="_Toc391493884"/>
      <w:r w:rsidRPr="00A87E55">
        <w:rPr>
          <w:rFonts w:eastAsia="Times New Roman"/>
          <w:szCs w:val="24"/>
          <w:lang w:eastAsia="ru-RU"/>
        </w:rPr>
        <w:t xml:space="preserve">хранить материалы на расстоянии менее </w:t>
      </w:r>
      <w:smartTag w:uri="urn:schemas-microsoft-com:office:smarttags" w:element="metricconverter">
        <w:smartTagPr>
          <w:attr w:name="ProductID" w:val="0,5 м"/>
        </w:smartTagPr>
        <w:r w:rsidRPr="00A87E55">
          <w:rPr>
            <w:rFonts w:eastAsia="Times New Roman"/>
            <w:szCs w:val="24"/>
            <w:lang w:eastAsia="ru-RU"/>
          </w:rPr>
          <w:t>0,5 м</w:t>
        </w:r>
      </w:smartTag>
      <w:r w:rsidRPr="00A87E55">
        <w:rPr>
          <w:rFonts w:eastAsia="Times New Roman"/>
          <w:szCs w:val="24"/>
          <w:lang w:eastAsia="ru-RU"/>
        </w:rPr>
        <w:t xml:space="preserve"> от светильников;</w:t>
      </w:r>
      <w:bookmarkEnd w:id="514"/>
      <w:bookmarkEnd w:id="515"/>
    </w:p>
    <w:p w:rsidR="00A862FD" w:rsidRPr="00A87E55" w:rsidRDefault="00A862FD" w:rsidP="00914422">
      <w:pPr>
        <w:widowControl w:val="0"/>
        <w:numPr>
          <w:ilvl w:val="0"/>
          <w:numId w:val="20"/>
        </w:numPr>
        <w:tabs>
          <w:tab w:val="left" w:pos="720"/>
          <w:tab w:val="left" w:pos="1080"/>
        </w:tabs>
        <w:spacing w:after="120"/>
        <w:ind w:leftChars="300" w:left="722" w:hanging="2"/>
        <w:jc w:val="both"/>
        <w:rPr>
          <w:rFonts w:eastAsia="Times New Roman"/>
          <w:szCs w:val="24"/>
          <w:lang w:eastAsia="ru-RU"/>
        </w:rPr>
      </w:pPr>
      <w:bookmarkStart w:id="516" w:name="_Toc391492241"/>
      <w:bookmarkStart w:id="517" w:name="_Toc391493885"/>
      <w:r w:rsidRPr="00A87E55">
        <w:rPr>
          <w:rFonts w:eastAsia="Times New Roman"/>
          <w:szCs w:val="24"/>
          <w:lang w:eastAsia="ru-RU"/>
        </w:rPr>
        <w:t>разливать и приготавливать рабочие смеси горючих и легковоспламеняющихся жидкостей (нитрокрасок, лаков и т. п.);</w:t>
      </w:r>
      <w:bookmarkEnd w:id="516"/>
      <w:bookmarkEnd w:id="517"/>
    </w:p>
    <w:p w:rsidR="00A862FD" w:rsidRPr="00A87E55" w:rsidRDefault="00A862FD" w:rsidP="00914422">
      <w:pPr>
        <w:widowControl w:val="0"/>
        <w:numPr>
          <w:ilvl w:val="0"/>
          <w:numId w:val="20"/>
        </w:numPr>
        <w:tabs>
          <w:tab w:val="left" w:pos="720"/>
          <w:tab w:val="left" w:pos="1080"/>
        </w:tabs>
        <w:spacing w:after="120"/>
        <w:ind w:leftChars="300" w:left="722" w:hanging="2"/>
        <w:jc w:val="both"/>
        <w:rPr>
          <w:rFonts w:eastAsia="Times New Roman"/>
          <w:szCs w:val="24"/>
          <w:lang w:eastAsia="ru-RU"/>
        </w:rPr>
      </w:pPr>
      <w:bookmarkStart w:id="518" w:name="_Toc391492242"/>
      <w:bookmarkStart w:id="519" w:name="_Toc391493886"/>
      <w:r w:rsidRPr="00A87E55">
        <w:rPr>
          <w:rFonts w:eastAsia="Times New Roman"/>
          <w:szCs w:val="24"/>
          <w:lang w:eastAsia="ru-RU"/>
        </w:rPr>
        <w:t>применять дежурное освещение, использовать газовые плиты, устанавливать штепсельные электророзетки, эксплуатировать электронагревательные и бытовые электроприборы;</w:t>
      </w:r>
      <w:bookmarkEnd w:id="518"/>
      <w:bookmarkEnd w:id="519"/>
    </w:p>
    <w:p w:rsidR="00A862FD" w:rsidRPr="00A87E55" w:rsidRDefault="00A862FD" w:rsidP="00914422">
      <w:pPr>
        <w:widowControl w:val="0"/>
        <w:numPr>
          <w:ilvl w:val="0"/>
          <w:numId w:val="20"/>
        </w:numPr>
        <w:tabs>
          <w:tab w:val="left" w:pos="720"/>
          <w:tab w:val="left" w:pos="1080"/>
        </w:tabs>
        <w:spacing w:after="120"/>
        <w:ind w:leftChars="300" w:left="722" w:hanging="2"/>
        <w:jc w:val="both"/>
        <w:rPr>
          <w:rFonts w:eastAsia="Times New Roman"/>
          <w:szCs w:val="24"/>
          <w:lang w:eastAsia="ru-RU"/>
        </w:rPr>
      </w:pPr>
      <w:bookmarkStart w:id="520" w:name="_Toc391492243"/>
      <w:bookmarkStart w:id="521" w:name="_Toc391493887"/>
      <w:r w:rsidRPr="00A87E55">
        <w:rPr>
          <w:rFonts w:eastAsia="Times New Roman"/>
          <w:szCs w:val="24"/>
          <w:lang w:eastAsia="ru-RU"/>
        </w:rPr>
        <w:t>организовывать стоянку и ремонт погрузочно-разгрузчных и транспортных средств;</w:t>
      </w:r>
      <w:bookmarkEnd w:id="520"/>
      <w:bookmarkEnd w:id="521"/>
    </w:p>
    <w:p w:rsidR="00A862FD" w:rsidRPr="00A87E55" w:rsidRDefault="00A862FD" w:rsidP="00A862FD">
      <w:pPr>
        <w:widowControl w:val="0"/>
        <w:numPr>
          <w:ilvl w:val="0"/>
          <w:numId w:val="20"/>
        </w:numPr>
        <w:tabs>
          <w:tab w:val="left" w:pos="720"/>
          <w:tab w:val="left" w:pos="1080"/>
        </w:tabs>
        <w:spacing w:before="120" w:after="200"/>
        <w:ind w:leftChars="300" w:left="722" w:hanging="2"/>
        <w:jc w:val="both"/>
        <w:rPr>
          <w:rFonts w:eastAsia="Times New Roman"/>
          <w:szCs w:val="24"/>
          <w:lang w:eastAsia="ru-RU"/>
        </w:rPr>
      </w:pPr>
      <w:bookmarkStart w:id="522" w:name="_Toc391492244"/>
      <w:bookmarkStart w:id="523" w:name="_Toc391493888"/>
      <w:r w:rsidRPr="00A87E55">
        <w:rPr>
          <w:rFonts w:eastAsia="Times New Roman"/>
          <w:szCs w:val="24"/>
          <w:lang w:eastAsia="ru-RU"/>
        </w:rPr>
        <w:t>оставлять по окончании рабочей смены включенным  электрооборудование.</w:t>
      </w:r>
      <w:bookmarkEnd w:id="522"/>
      <w:bookmarkEnd w:id="523"/>
    </w:p>
    <w:p w:rsidR="00A862FD" w:rsidRPr="00A87E55" w:rsidRDefault="00A862FD" w:rsidP="00A862FD">
      <w:pPr>
        <w:widowControl w:val="0"/>
        <w:numPr>
          <w:ilvl w:val="0"/>
          <w:numId w:val="19"/>
        </w:numPr>
        <w:tabs>
          <w:tab w:val="left" w:pos="720"/>
        </w:tabs>
        <w:autoSpaceDE w:val="0"/>
        <w:autoSpaceDN w:val="0"/>
        <w:adjustRightInd w:val="0"/>
        <w:spacing w:before="120" w:after="200"/>
        <w:ind w:left="0" w:firstLine="0"/>
        <w:jc w:val="both"/>
        <w:rPr>
          <w:rFonts w:eastAsia="Times New Roman"/>
          <w:szCs w:val="24"/>
          <w:lang w:eastAsia="ru-RU"/>
        </w:rPr>
      </w:pPr>
      <w:bookmarkStart w:id="524" w:name="_Toc391492245"/>
      <w:bookmarkStart w:id="525" w:name="_Toc391493889"/>
      <w:r w:rsidRPr="00A87E55">
        <w:rPr>
          <w:rFonts w:eastAsia="Times New Roman"/>
          <w:szCs w:val="24"/>
          <w:lang w:eastAsia="ru-RU"/>
        </w:rPr>
        <w:t>Помещения складского назначения должны отделяться от других помещений противопожарными преградами (противопожарными перегородками, перекрытиями, дверьми и т. п.).</w:t>
      </w:r>
      <w:bookmarkEnd w:id="524"/>
      <w:bookmarkEnd w:id="525"/>
    </w:p>
    <w:p w:rsidR="00A862FD" w:rsidRPr="00A87E55" w:rsidRDefault="00A862FD" w:rsidP="000D719A">
      <w:pPr>
        <w:widowControl w:val="0"/>
        <w:numPr>
          <w:ilvl w:val="0"/>
          <w:numId w:val="19"/>
        </w:numPr>
        <w:tabs>
          <w:tab w:val="left" w:pos="720"/>
        </w:tabs>
        <w:autoSpaceDE w:val="0"/>
        <w:autoSpaceDN w:val="0"/>
        <w:adjustRightInd w:val="0"/>
        <w:spacing w:before="120" w:after="240"/>
        <w:ind w:left="0" w:firstLine="0"/>
        <w:jc w:val="both"/>
        <w:rPr>
          <w:rFonts w:eastAsia="Times New Roman"/>
          <w:szCs w:val="24"/>
          <w:lang w:eastAsia="ru-RU"/>
        </w:rPr>
      </w:pPr>
      <w:bookmarkStart w:id="526" w:name="_Toc391492246"/>
      <w:bookmarkStart w:id="527" w:name="_Toc391493890"/>
      <w:r w:rsidRPr="00A87E55">
        <w:rPr>
          <w:rFonts w:eastAsia="Times New Roman"/>
          <w:szCs w:val="24"/>
          <w:lang w:eastAsia="ru-RU"/>
        </w:rPr>
        <w:lastRenderedPageBreak/>
        <w:t>Не допускается хранение горючих материалов или негорючих материалов в горючей таре в помещениях подвальных и цокольных этажей, не имеющих окон с приямками для дымоудаления, а также при сообщении общих лестничных клеток зданий с этими этажами. Через складские помещения не допускается прокладка транзитных электросетей, а также трубопроводов для транспортирования горючих газов, легковоспламеняющихся и горючих жидкостей.</w:t>
      </w:r>
      <w:bookmarkEnd w:id="526"/>
      <w:bookmarkEnd w:id="527"/>
    </w:p>
    <w:p w:rsidR="00A862FD" w:rsidRDefault="00A862FD" w:rsidP="000D719A">
      <w:pPr>
        <w:widowControl w:val="0"/>
        <w:numPr>
          <w:ilvl w:val="0"/>
          <w:numId w:val="19"/>
        </w:numPr>
        <w:tabs>
          <w:tab w:val="left" w:pos="720"/>
        </w:tabs>
        <w:autoSpaceDE w:val="0"/>
        <w:autoSpaceDN w:val="0"/>
        <w:adjustRightInd w:val="0"/>
        <w:spacing w:before="120" w:after="240"/>
        <w:ind w:left="0" w:firstLine="0"/>
        <w:jc w:val="both"/>
        <w:rPr>
          <w:rFonts w:eastAsia="Times New Roman"/>
          <w:szCs w:val="24"/>
          <w:lang w:eastAsia="ru-RU"/>
        </w:rPr>
      </w:pPr>
      <w:bookmarkStart w:id="528" w:name="_Toc391492248"/>
      <w:bookmarkStart w:id="529" w:name="_Toc391493892"/>
      <w:r w:rsidRPr="00A87E55">
        <w:rPr>
          <w:rFonts w:eastAsia="Times New Roman"/>
          <w:szCs w:val="24"/>
          <w:lang w:eastAsia="ru-RU"/>
        </w:rPr>
        <w:t>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6 метров.</w:t>
      </w:r>
      <w:bookmarkEnd w:id="528"/>
      <w:bookmarkEnd w:id="529"/>
    </w:p>
    <w:p w:rsidR="00EB2B65" w:rsidRPr="00EB2B65" w:rsidRDefault="00C124EE" w:rsidP="000D719A">
      <w:pPr>
        <w:widowControl w:val="0"/>
        <w:numPr>
          <w:ilvl w:val="1"/>
          <w:numId w:val="68"/>
        </w:numPr>
        <w:tabs>
          <w:tab w:val="left" w:pos="567"/>
        </w:tabs>
        <w:autoSpaceDE w:val="0"/>
        <w:autoSpaceDN w:val="0"/>
        <w:adjustRightInd w:val="0"/>
        <w:spacing w:after="240"/>
        <w:jc w:val="both"/>
        <w:rPr>
          <w:rFonts w:ascii="Arial" w:hAnsi="Arial" w:cs="Arial"/>
          <w:b/>
          <w:bCs/>
          <w:iCs/>
          <w:caps/>
          <w:szCs w:val="28"/>
        </w:rPr>
      </w:pPr>
      <w:bookmarkStart w:id="530" w:name="_Toc391492249"/>
      <w:bookmarkStart w:id="531" w:name="_Toc391493893"/>
      <w:r w:rsidRPr="00A87E55">
        <w:rPr>
          <w:rFonts w:ascii="Arial" w:hAnsi="Arial" w:cs="Arial"/>
          <w:b/>
          <w:bCs/>
          <w:iCs/>
          <w:caps/>
          <w:szCs w:val="28"/>
        </w:rPr>
        <w:t>Склады легковоспламеняющихся и горючих жидкостей</w:t>
      </w:r>
      <w:bookmarkEnd w:id="530"/>
      <w:bookmarkEnd w:id="531"/>
    </w:p>
    <w:p w:rsidR="00C124EE" w:rsidRPr="00173F31" w:rsidRDefault="00C124EE" w:rsidP="000D719A">
      <w:pPr>
        <w:widowControl w:val="0"/>
        <w:numPr>
          <w:ilvl w:val="2"/>
          <w:numId w:val="21"/>
        </w:numPr>
        <w:tabs>
          <w:tab w:val="left" w:pos="720"/>
        </w:tabs>
        <w:autoSpaceDE w:val="0"/>
        <w:autoSpaceDN w:val="0"/>
        <w:adjustRightInd w:val="0"/>
        <w:spacing w:before="120" w:after="240"/>
        <w:ind w:left="0" w:firstLine="0"/>
        <w:jc w:val="both"/>
        <w:rPr>
          <w:rFonts w:eastAsia="Times New Roman"/>
          <w:szCs w:val="24"/>
          <w:lang w:eastAsia="ru-RU"/>
        </w:rPr>
      </w:pPr>
      <w:bookmarkStart w:id="532" w:name="_Toc391492250"/>
      <w:bookmarkStart w:id="533" w:name="_Toc391493894"/>
      <w:r w:rsidRPr="00A87E55">
        <w:rPr>
          <w:rFonts w:eastAsia="Times New Roman"/>
          <w:szCs w:val="24"/>
          <w:lang w:eastAsia="ru-RU"/>
        </w:rPr>
        <w:t xml:space="preserve">Устройство </w:t>
      </w:r>
      <w:r w:rsidRPr="00173F31">
        <w:rPr>
          <w:rFonts w:eastAsia="Times New Roman"/>
          <w:szCs w:val="24"/>
          <w:lang w:eastAsia="ru-RU"/>
        </w:rPr>
        <w:t>складов</w:t>
      </w:r>
      <w:r w:rsidR="00F95E6A" w:rsidRPr="00173F31">
        <w:rPr>
          <w:rFonts w:eastAsia="Times New Roman"/>
          <w:szCs w:val="24"/>
          <w:lang w:eastAsia="ru-RU"/>
        </w:rPr>
        <w:t xml:space="preserve"> должно отвечать </w:t>
      </w:r>
      <w:bookmarkEnd w:id="532"/>
      <w:bookmarkEnd w:id="533"/>
      <w:r w:rsidR="00044C9E" w:rsidRPr="00173F31">
        <w:rPr>
          <w:rFonts w:eastAsia="Times New Roman"/>
          <w:snapToGrid w:val="0"/>
          <w:szCs w:val="24"/>
          <w:lang w:eastAsia="ru-RU"/>
        </w:rPr>
        <w:t xml:space="preserve">действующими нормами и правилами пожарной безопасности Федерального и Корпоративного уровней.   </w:t>
      </w:r>
    </w:p>
    <w:p w:rsidR="00C124EE" w:rsidRPr="00A87E55" w:rsidRDefault="00C124EE" w:rsidP="000D719A">
      <w:pPr>
        <w:widowControl w:val="0"/>
        <w:numPr>
          <w:ilvl w:val="2"/>
          <w:numId w:val="21"/>
        </w:numPr>
        <w:tabs>
          <w:tab w:val="left" w:pos="720"/>
        </w:tabs>
        <w:autoSpaceDE w:val="0"/>
        <w:autoSpaceDN w:val="0"/>
        <w:adjustRightInd w:val="0"/>
        <w:spacing w:before="120" w:after="240"/>
        <w:ind w:left="0" w:firstLine="0"/>
        <w:jc w:val="both"/>
        <w:rPr>
          <w:rFonts w:eastAsia="Times New Roman"/>
          <w:szCs w:val="24"/>
          <w:lang w:eastAsia="ru-RU"/>
        </w:rPr>
      </w:pPr>
      <w:bookmarkStart w:id="534" w:name="_Toc391492251"/>
      <w:bookmarkStart w:id="535" w:name="_Toc391493895"/>
      <w:r w:rsidRPr="00A87E55">
        <w:rPr>
          <w:rFonts w:eastAsia="Times New Roman"/>
          <w:szCs w:val="24"/>
          <w:lang w:eastAsia="ru-RU"/>
        </w:rPr>
        <w:t>Открытые склады ЛВЖ и ГЖ следует размещать на площадках, имеющих более низкие отметки, чем отметки производственных цехов и соседних объектов. Площадки должны иметь ограждения (обвалования), препятствующие растеканию жидкостей в случае аварии.</w:t>
      </w:r>
      <w:bookmarkEnd w:id="534"/>
      <w:bookmarkEnd w:id="535"/>
    </w:p>
    <w:p w:rsidR="00C124EE" w:rsidRPr="00F95E6A" w:rsidRDefault="00C124EE" w:rsidP="00E03C84">
      <w:pPr>
        <w:widowControl w:val="0"/>
        <w:numPr>
          <w:ilvl w:val="2"/>
          <w:numId w:val="21"/>
        </w:numPr>
        <w:tabs>
          <w:tab w:val="left" w:pos="426"/>
        </w:tabs>
        <w:autoSpaceDE w:val="0"/>
        <w:autoSpaceDN w:val="0"/>
        <w:adjustRightInd w:val="0"/>
        <w:spacing w:before="120" w:after="240"/>
        <w:ind w:left="0" w:firstLine="0"/>
        <w:jc w:val="both"/>
        <w:rPr>
          <w:rFonts w:eastAsia="Times New Roman"/>
          <w:szCs w:val="24"/>
          <w:lang w:eastAsia="ru-RU"/>
        </w:rPr>
      </w:pPr>
      <w:bookmarkStart w:id="536" w:name="_Toc391492252"/>
      <w:bookmarkStart w:id="537" w:name="_Toc391493896"/>
      <w:r w:rsidRPr="00F95E6A">
        <w:rPr>
          <w:rFonts w:eastAsia="Times New Roman"/>
          <w:szCs w:val="24"/>
          <w:lang w:eastAsia="ru-RU"/>
        </w:rPr>
        <w:t xml:space="preserve">Обвалования вокруг резервуаров с нефтью и нефтепродуктами, а также переезды через обвалования должны находиться в исправном состоянии. </w:t>
      </w:r>
      <w:bookmarkEnd w:id="536"/>
      <w:bookmarkEnd w:id="537"/>
    </w:p>
    <w:p w:rsidR="00C124EE" w:rsidRPr="00A87E55" w:rsidRDefault="00C124EE" w:rsidP="000D719A">
      <w:pPr>
        <w:widowControl w:val="0"/>
        <w:numPr>
          <w:ilvl w:val="2"/>
          <w:numId w:val="21"/>
        </w:numPr>
        <w:tabs>
          <w:tab w:val="left" w:pos="720"/>
        </w:tabs>
        <w:autoSpaceDE w:val="0"/>
        <w:autoSpaceDN w:val="0"/>
        <w:adjustRightInd w:val="0"/>
        <w:spacing w:after="120"/>
        <w:jc w:val="both"/>
        <w:rPr>
          <w:rFonts w:eastAsia="Times New Roman"/>
          <w:szCs w:val="24"/>
          <w:lang w:eastAsia="ru-RU"/>
        </w:rPr>
      </w:pPr>
      <w:bookmarkStart w:id="538" w:name="_Toc391492253"/>
      <w:bookmarkStart w:id="539" w:name="_Toc391493897"/>
      <w:r w:rsidRPr="00F95E6A">
        <w:rPr>
          <w:rFonts w:eastAsia="Times New Roman"/>
          <w:szCs w:val="24"/>
          <w:lang w:eastAsia="ru-RU"/>
        </w:rPr>
        <w:t>Запрещается на складах легковоспламеняющихся и горючих жидкостей:</w:t>
      </w:r>
      <w:bookmarkEnd w:id="538"/>
      <w:bookmarkEnd w:id="539"/>
    </w:p>
    <w:p w:rsidR="00C124EE" w:rsidRPr="00A87E55" w:rsidRDefault="00C124EE" w:rsidP="000D719A">
      <w:pPr>
        <w:widowControl w:val="0"/>
        <w:tabs>
          <w:tab w:val="left" w:pos="720"/>
          <w:tab w:val="left" w:pos="1080"/>
        </w:tabs>
        <w:autoSpaceDE w:val="0"/>
        <w:autoSpaceDN w:val="0"/>
        <w:adjustRightInd w:val="0"/>
        <w:spacing w:after="120"/>
        <w:ind w:left="720"/>
        <w:jc w:val="both"/>
        <w:rPr>
          <w:rFonts w:eastAsia="Times New Roman"/>
          <w:szCs w:val="24"/>
          <w:lang w:eastAsia="ru-RU"/>
        </w:rPr>
      </w:pPr>
      <w:bookmarkStart w:id="540" w:name="_Toc391492254"/>
      <w:bookmarkStart w:id="541" w:name="_Toc391493898"/>
      <w:r w:rsidRPr="00A87E55">
        <w:rPr>
          <w:rFonts w:eastAsia="Times New Roman"/>
          <w:szCs w:val="24"/>
          <w:lang w:eastAsia="ru-RU"/>
        </w:rPr>
        <w:t xml:space="preserve">а) </w:t>
      </w:r>
      <w:r>
        <w:rPr>
          <w:rFonts w:eastAsia="Times New Roman"/>
          <w:szCs w:val="24"/>
          <w:lang w:eastAsia="ru-RU"/>
        </w:rPr>
        <w:t xml:space="preserve">  </w:t>
      </w:r>
      <w:r w:rsidRPr="00A87E55">
        <w:rPr>
          <w:rFonts w:eastAsia="Times New Roman"/>
          <w:szCs w:val="24"/>
          <w:lang w:eastAsia="ru-RU"/>
        </w:rPr>
        <w:t>эксплуатация негерметичного оборудования и запорной арматуры;</w:t>
      </w:r>
      <w:bookmarkEnd w:id="540"/>
      <w:bookmarkEnd w:id="541"/>
    </w:p>
    <w:p w:rsidR="00C124EE" w:rsidRPr="00A87E55" w:rsidRDefault="00C124EE" w:rsidP="000D719A">
      <w:pPr>
        <w:widowControl w:val="0"/>
        <w:tabs>
          <w:tab w:val="left" w:pos="720"/>
          <w:tab w:val="left" w:pos="1080"/>
        </w:tabs>
        <w:autoSpaceDE w:val="0"/>
        <w:autoSpaceDN w:val="0"/>
        <w:adjustRightInd w:val="0"/>
        <w:spacing w:after="120"/>
        <w:ind w:left="720"/>
        <w:jc w:val="both"/>
        <w:rPr>
          <w:rFonts w:eastAsia="Times New Roman"/>
          <w:szCs w:val="24"/>
          <w:lang w:eastAsia="ru-RU"/>
        </w:rPr>
      </w:pPr>
      <w:bookmarkStart w:id="542" w:name="_Toc391492255"/>
      <w:bookmarkStart w:id="543" w:name="_Toc391493899"/>
      <w:r w:rsidRPr="00A87E55">
        <w:rPr>
          <w:rFonts w:eastAsia="Times New Roman"/>
          <w:szCs w:val="24"/>
          <w:lang w:eastAsia="ru-RU"/>
        </w:rPr>
        <w:t>б) эксплуатация резервуаров, имеющих перекосы и трещины, неисправные оборудование, контрольно-измерительные приборы, подводящие продуктопроводы и стационарные противопожарные устройства;</w:t>
      </w:r>
      <w:bookmarkEnd w:id="542"/>
      <w:bookmarkEnd w:id="543"/>
    </w:p>
    <w:p w:rsidR="00C124EE" w:rsidRPr="00A87E55" w:rsidRDefault="00C124EE" w:rsidP="000D719A">
      <w:pPr>
        <w:widowControl w:val="0"/>
        <w:tabs>
          <w:tab w:val="left" w:pos="720"/>
          <w:tab w:val="left" w:pos="1080"/>
        </w:tabs>
        <w:autoSpaceDE w:val="0"/>
        <w:autoSpaceDN w:val="0"/>
        <w:adjustRightInd w:val="0"/>
        <w:spacing w:after="120"/>
        <w:ind w:left="720"/>
        <w:jc w:val="both"/>
        <w:rPr>
          <w:rFonts w:eastAsia="Times New Roman"/>
          <w:szCs w:val="24"/>
          <w:lang w:eastAsia="ru-RU"/>
        </w:rPr>
      </w:pPr>
      <w:bookmarkStart w:id="544" w:name="_Toc391492256"/>
      <w:bookmarkStart w:id="545" w:name="_Toc391493900"/>
      <w:r w:rsidRPr="00A87E55">
        <w:rPr>
          <w:rFonts w:eastAsia="Times New Roman"/>
          <w:szCs w:val="24"/>
          <w:lang w:eastAsia="ru-RU"/>
        </w:rPr>
        <w:t xml:space="preserve">в) </w:t>
      </w:r>
      <w:r>
        <w:rPr>
          <w:rFonts w:eastAsia="Times New Roman"/>
          <w:szCs w:val="24"/>
          <w:lang w:eastAsia="ru-RU"/>
        </w:rPr>
        <w:t xml:space="preserve">  </w:t>
      </w:r>
      <w:r w:rsidRPr="00A87E55">
        <w:rPr>
          <w:rFonts w:eastAsia="Times New Roman"/>
          <w:snapToGrid w:val="0"/>
          <w:szCs w:val="24"/>
          <w:lang w:eastAsia="ru-RU"/>
        </w:rPr>
        <w:t>наличие деревьев, кустарников и сухой растительности внутри обвалований</w:t>
      </w:r>
      <w:r w:rsidRPr="00A87E55">
        <w:rPr>
          <w:rFonts w:eastAsia="Times New Roman"/>
          <w:szCs w:val="24"/>
          <w:lang w:eastAsia="ru-RU"/>
        </w:rPr>
        <w:t>;</w:t>
      </w:r>
      <w:bookmarkEnd w:id="544"/>
      <w:bookmarkEnd w:id="545"/>
    </w:p>
    <w:p w:rsidR="00C124EE" w:rsidRPr="00A87E55" w:rsidRDefault="00C124EE" w:rsidP="000D719A">
      <w:pPr>
        <w:widowControl w:val="0"/>
        <w:tabs>
          <w:tab w:val="left" w:pos="720"/>
          <w:tab w:val="left" w:pos="1080"/>
        </w:tabs>
        <w:autoSpaceDE w:val="0"/>
        <w:autoSpaceDN w:val="0"/>
        <w:adjustRightInd w:val="0"/>
        <w:spacing w:after="120"/>
        <w:ind w:left="720"/>
        <w:jc w:val="both"/>
        <w:rPr>
          <w:rFonts w:eastAsia="Times New Roman"/>
          <w:szCs w:val="24"/>
          <w:lang w:eastAsia="ru-RU"/>
        </w:rPr>
      </w:pPr>
      <w:bookmarkStart w:id="546" w:name="_Toc391492257"/>
      <w:bookmarkStart w:id="547" w:name="_Toc391493901"/>
      <w:r w:rsidRPr="00A87E55">
        <w:rPr>
          <w:rFonts w:eastAsia="Times New Roman"/>
          <w:szCs w:val="24"/>
          <w:lang w:eastAsia="ru-RU"/>
        </w:rPr>
        <w:t>г) установка емкостей (резервуаров) на основание, выполненное из горючих материалов;</w:t>
      </w:r>
      <w:bookmarkEnd w:id="546"/>
      <w:bookmarkEnd w:id="547"/>
    </w:p>
    <w:p w:rsidR="00C124EE" w:rsidRPr="00A87E55" w:rsidRDefault="00C124EE" w:rsidP="000D719A">
      <w:pPr>
        <w:widowControl w:val="0"/>
        <w:tabs>
          <w:tab w:val="left" w:pos="720"/>
          <w:tab w:val="left" w:pos="1080"/>
        </w:tabs>
        <w:autoSpaceDE w:val="0"/>
        <w:autoSpaceDN w:val="0"/>
        <w:adjustRightInd w:val="0"/>
        <w:spacing w:after="120"/>
        <w:ind w:left="720"/>
        <w:jc w:val="both"/>
        <w:rPr>
          <w:rFonts w:eastAsia="Times New Roman"/>
          <w:szCs w:val="24"/>
          <w:lang w:eastAsia="ru-RU"/>
        </w:rPr>
      </w:pPr>
      <w:bookmarkStart w:id="548" w:name="_Toc391492258"/>
      <w:bookmarkStart w:id="549" w:name="_Toc391493902"/>
      <w:r w:rsidRPr="00A87E55">
        <w:rPr>
          <w:rFonts w:eastAsia="Times New Roman"/>
          <w:szCs w:val="24"/>
          <w:lang w:eastAsia="ru-RU"/>
        </w:rPr>
        <w:t xml:space="preserve">д) </w:t>
      </w:r>
      <w:r>
        <w:rPr>
          <w:rFonts w:eastAsia="Times New Roman"/>
          <w:szCs w:val="24"/>
          <w:lang w:eastAsia="ru-RU"/>
        </w:rPr>
        <w:t xml:space="preserve"> </w:t>
      </w:r>
      <w:r w:rsidRPr="00A87E55">
        <w:rPr>
          <w:rFonts w:eastAsia="Times New Roman"/>
          <w:szCs w:val="24"/>
          <w:lang w:eastAsia="ru-RU"/>
        </w:rPr>
        <w:t>переполнение резервуаров и цистерн;</w:t>
      </w:r>
      <w:bookmarkEnd w:id="548"/>
      <w:bookmarkEnd w:id="549"/>
    </w:p>
    <w:p w:rsidR="00C124EE" w:rsidRPr="00A87E55" w:rsidRDefault="00C124EE" w:rsidP="000D719A">
      <w:pPr>
        <w:widowControl w:val="0"/>
        <w:tabs>
          <w:tab w:val="left" w:pos="720"/>
          <w:tab w:val="left" w:pos="1080"/>
        </w:tabs>
        <w:autoSpaceDE w:val="0"/>
        <w:autoSpaceDN w:val="0"/>
        <w:adjustRightInd w:val="0"/>
        <w:spacing w:after="120"/>
        <w:ind w:left="720"/>
        <w:jc w:val="both"/>
        <w:rPr>
          <w:rFonts w:eastAsia="Times New Roman"/>
          <w:szCs w:val="24"/>
          <w:lang w:eastAsia="ru-RU"/>
        </w:rPr>
      </w:pPr>
      <w:bookmarkStart w:id="550" w:name="_Toc391492259"/>
      <w:bookmarkStart w:id="551" w:name="_Toc391493903"/>
      <w:r w:rsidRPr="00A87E55">
        <w:rPr>
          <w:rFonts w:eastAsia="Times New Roman"/>
          <w:szCs w:val="24"/>
          <w:lang w:eastAsia="ru-RU"/>
        </w:rPr>
        <w:t xml:space="preserve">е) </w:t>
      </w:r>
      <w:r>
        <w:rPr>
          <w:rFonts w:eastAsia="Times New Roman"/>
          <w:szCs w:val="24"/>
          <w:lang w:eastAsia="ru-RU"/>
        </w:rPr>
        <w:t xml:space="preserve">  </w:t>
      </w:r>
      <w:r w:rsidRPr="00A87E55">
        <w:rPr>
          <w:rFonts w:eastAsia="Times New Roman"/>
          <w:szCs w:val="24"/>
          <w:lang w:eastAsia="ru-RU"/>
        </w:rPr>
        <w:t>отбор проб из резервуаров во время слива или налива нефти и нефтепродуктов;</w:t>
      </w:r>
      <w:bookmarkEnd w:id="550"/>
      <w:bookmarkEnd w:id="551"/>
    </w:p>
    <w:p w:rsidR="00C124EE" w:rsidRPr="00A87E55" w:rsidRDefault="00C124EE" w:rsidP="000D719A">
      <w:pPr>
        <w:widowControl w:val="0"/>
        <w:tabs>
          <w:tab w:val="left" w:pos="720"/>
          <w:tab w:val="left" w:pos="1080"/>
        </w:tabs>
        <w:autoSpaceDE w:val="0"/>
        <w:autoSpaceDN w:val="0"/>
        <w:adjustRightInd w:val="0"/>
        <w:spacing w:before="120" w:after="240"/>
        <w:ind w:left="720"/>
        <w:jc w:val="both"/>
        <w:rPr>
          <w:rFonts w:eastAsia="Times New Roman"/>
          <w:szCs w:val="24"/>
          <w:lang w:eastAsia="ru-RU"/>
        </w:rPr>
      </w:pPr>
      <w:bookmarkStart w:id="552" w:name="_Toc391492260"/>
      <w:bookmarkStart w:id="553" w:name="_Toc391493904"/>
      <w:r w:rsidRPr="00A87E55">
        <w:rPr>
          <w:rFonts w:eastAsia="Times New Roman"/>
          <w:szCs w:val="24"/>
          <w:lang w:eastAsia="ru-RU"/>
        </w:rPr>
        <w:t xml:space="preserve">ж) </w:t>
      </w:r>
      <w:r>
        <w:rPr>
          <w:rFonts w:eastAsia="Times New Roman"/>
          <w:szCs w:val="24"/>
          <w:lang w:eastAsia="ru-RU"/>
        </w:rPr>
        <w:t xml:space="preserve"> </w:t>
      </w:r>
      <w:r w:rsidRPr="00A87E55">
        <w:rPr>
          <w:rFonts w:eastAsia="Times New Roman"/>
          <w:szCs w:val="24"/>
          <w:lang w:eastAsia="ru-RU"/>
        </w:rPr>
        <w:t>слив и налив нефти и нефтепродуктов во время грозы.</w:t>
      </w:r>
      <w:bookmarkEnd w:id="552"/>
      <w:bookmarkEnd w:id="553"/>
    </w:p>
    <w:p w:rsidR="00C124EE" w:rsidRPr="00A87E55" w:rsidRDefault="00C124EE" w:rsidP="000D719A">
      <w:pPr>
        <w:widowControl w:val="0"/>
        <w:numPr>
          <w:ilvl w:val="2"/>
          <w:numId w:val="21"/>
        </w:numPr>
        <w:tabs>
          <w:tab w:val="left" w:pos="720"/>
        </w:tabs>
        <w:autoSpaceDE w:val="0"/>
        <w:autoSpaceDN w:val="0"/>
        <w:adjustRightInd w:val="0"/>
        <w:spacing w:after="120"/>
        <w:jc w:val="both"/>
        <w:rPr>
          <w:rFonts w:eastAsia="Times New Roman"/>
          <w:szCs w:val="24"/>
          <w:lang w:eastAsia="ru-RU"/>
        </w:rPr>
      </w:pPr>
      <w:bookmarkStart w:id="554" w:name="_Toc391492261"/>
      <w:bookmarkStart w:id="555" w:name="_Toc391493905"/>
      <w:r w:rsidRPr="00A87E55">
        <w:rPr>
          <w:rFonts w:eastAsia="Times New Roman"/>
          <w:szCs w:val="24"/>
          <w:lang w:eastAsia="ru-RU"/>
        </w:rPr>
        <w:t>На складах легковоспламеняющихся и горючих жидкостей:</w:t>
      </w:r>
      <w:bookmarkEnd w:id="554"/>
      <w:bookmarkEnd w:id="555"/>
    </w:p>
    <w:p w:rsidR="00C124EE" w:rsidRPr="00A87E55" w:rsidRDefault="00C124EE" w:rsidP="000D719A">
      <w:pPr>
        <w:widowControl w:val="0"/>
        <w:tabs>
          <w:tab w:val="left" w:pos="1080"/>
        </w:tabs>
        <w:autoSpaceDE w:val="0"/>
        <w:autoSpaceDN w:val="0"/>
        <w:adjustRightInd w:val="0"/>
        <w:spacing w:after="120"/>
        <w:ind w:left="720" w:hanging="11"/>
        <w:jc w:val="both"/>
        <w:rPr>
          <w:rFonts w:eastAsia="Times New Roman"/>
          <w:szCs w:val="24"/>
          <w:lang w:eastAsia="ru-RU"/>
        </w:rPr>
      </w:pPr>
      <w:bookmarkStart w:id="556" w:name="_Toc391492262"/>
      <w:bookmarkStart w:id="557" w:name="_Toc391493906"/>
      <w:r w:rsidRPr="00A87E55">
        <w:rPr>
          <w:rFonts w:eastAsia="Times New Roman"/>
          <w:szCs w:val="24"/>
          <w:lang w:eastAsia="ru-RU"/>
        </w:rPr>
        <w:t xml:space="preserve">а) </w:t>
      </w:r>
      <w:r>
        <w:rPr>
          <w:rFonts w:eastAsia="Times New Roman"/>
          <w:szCs w:val="24"/>
          <w:lang w:eastAsia="ru-RU"/>
        </w:rPr>
        <w:t xml:space="preserve">  </w:t>
      </w:r>
      <w:r w:rsidRPr="00A87E55">
        <w:rPr>
          <w:rFonts w:eastAsia="Times New Roman"/>
          <w:szCs w:val="24"/>
          <w:lang w:eastAsia="ru-RU"/>
        </w:rPr>
        <w:t>дыхательные клапаны и огнепреградители необходимо проверять в соответствии с технической документацией предприятий-изготовителей;</w:t>
      </w:r>
      <w:bookmarkEnd w:id="556"/>
      <w:bookmarkEnd w:id="557"/>
    </w:p>
    <w:p w:rsidR="00C124EE" w:rsidRPr="00A87E55" w:rsidRDefault="00C124EE" w:rsidP="000D719A">
      <w:pPr>
        <w:widowControl w:val="0"/>
        <w:tabs>
          <w:tab w:val="left" w:pos="1080"/>
        </w:tabs>
        <w:autoSpaceDE w:val="0"/>
        <w:autoSpaceDN w:val="0"/>
        <w:adjustRightInd w:val="0"/>
        <w:spacing w:after="120"/>
        <w:ind w:left="720" w:hanging="11"/>
        <w:jc w:val="both"/>
        <w:rPr>
          <w:rFonts w:eastAsia="Times New Roman"/>
          <w:szCs w:val="24"/>
          <w:lang w:eastAsia="ru-RU"/>
        </w:rPr>
      </w:pPr>
      <w:bookmarkStart w:id="558" w:name="_Toc391492263"/>
      <w:bookmarkStart w:id="559" w:name="_Toc391493907"/>
      <w:r w:rsidRPr="00A87E55">
        <w:rPr>
          <w:rFonts w:eastAsia="Times New Roman"/>
          <w:szCs w:val="24"/>
          <w:lang w:eastAsia="ru-RU"/>
        </w:rPr>
        <w:t xml:space="preserve">б) </w:t>
      </w:r>
      <w:r>
        <w:rPr>
          <w:rFonts w:eastAsia="Times New Roman"/>
          <w:szCs w:val="24"/>
          <w:lang w:eastAsia="ru-RU"/>
        </w:rPr>
        <w:t xml:space="preserve"> </w:t>
      </w:r>
      <w:r w:rsidRPr="00A87E55">
        <w:rPr>
          <w:rFonts w:eastAsia="Times New Roman"/>
          <w:szCs w:val="24"/>
          <w:lang w:eastAsia="ru-RU"/>
        </w:rPr>
        <w:t>при осмотрах дыхательной арматуры необходимо очищать клапаны и сетки от льда, их отогрев производится только пожаробезопасными способами;</w:t>
      </w:r>
      <w:bookmarkEnd w:id="558"/>
      <w:bookmarkEnd w:id="559"/>
    </w:p>
    <w:p w:rsidR="00C124EE" w:rsidRPr="00A87E55" w:rsidRDefault="00C124EE" w:rsidP="000D719A">
      <w:pPr>
        <w:widowControl w:val="0"/>
        <w:tabs>
          <w:tab w:val="left" w:pos="1080"/>
        </w:tabs>
        <w:autoSpaceDE w:val="0"/>
        <w:autoSpaceDN w:val="0"/>
        <w:adjustRightInd w:val="0"/>
        <w:spacing w:after="120"/>
        <w:ind w:left="720" w:hanging="11"/>
        <w:jc w:val="both"/>
        <w:rPr>
          <w:rFonts w:eastAsia="Times New Roman"/>
          <w:szCs w:val="24"/>
          <w:lang w:eastAsia="ru-RU"/>
        </w:rPr>
      </w:pPr>
      <w:bookmarkStart w:id="560" w:name="_Toc391492264"/>
      <w:bookmarkStart w:id="561" w:name="_Toc391493908"/>
      <w:r w:rsidRPr="00A87E55">
        <w:rPr>
          <w:rFonts w:eastAsia="Times New Roman"/>
          <w:szCs w:val="24"/>
          <w:lang w:eastAsia="ru-RU"/>
        </w:rPr>
        <w:t xml:space="preserve">в) </w:t>
      </w:r>
      <w:r>
        <w:rPr>
          <w:rFonts w:eastAsia="Times New Roman"/>
          <w:szCs w:val="24"/>
          <w:lang w:eastAsia="ru-RU"/>
        </w:rPr>
        <w:t xml:space="preserve">  </w:t>
      </w:r>
      <w:r w:rsidRPr="00A87E55">
        <w:rPr>
          <w:rFonts w:eastAsia="Times New Roman"/>
          <w:szCs w:val="24"/>
          <w:lang w:eastAsia="ru-RU"/>
        </w:rPr>
        <w:t>отбор проб и замер уровня жидкости в резервуаре необходимо производить при помощи приспособлений из материалов, исключающих искрообразование;</w:t>
      </w:r>
      <w:bookmarkEnd w:id="560"/>
      <w:bookmarkEnd w:id="561"/>
    </w:p>
    <w:p w:rsidR="00C124EE" w:rsidRPr="00A87E55" w:rsidRDefault="00C124EE" w:rsidP="000D719A">
      <w:pPr>
        <w:widowControl w:val="0"/>
        <w:tabs>
          <w:tab w:val="left" w:pos="1080"/>
        </w:tabs>
        <w:autoSpaceDE w:val="0"/>
        <w:autoSpaceDN w:val="0"/>
        <w:adjustRightInd w:val="0"/>
        <w:spacing w:after="120"/>
        <w:ind w:left="720" w:hanging="11"/>
        <w:jc w:val="both"/>
        <w:rPr>
          <w:rFonts w:eastAsia="Times New Roman"/>
          <w:szCs w:val="24"/>
          <w:lang w:eastAsia="ru-RU"/>
        </w:rPr>
      </w:pPr>
      <w:bookmarkStart w:id="562" w:name="_Toc391492265"/>
      <w:bookmarkStart w:id="563" w:name="_Toc391493909"/>
      <w:r w:rsidRPr="00A87E55">
        <w:rPr>
          <w:rFonts w:eastAsia="Times New Roman"/>
          <w:szCs w:val="24"/>
          <w:lang w:eastAsia="ru-RU"/>
        </w:rPr>
        <w:t xml:space="preserve">г) </w:t>
      </w:r>
      <w:r>
        <w:rPr>
          <w:rFonts w:eastAsia="Times New Roman"/>
          <w:szCs w:val="24"/>
          <w:lang w:eastAsia="ru-RU"/>
        </w:rPr>
        <w:t xml:space="preserve"> </w:t>
      </w:r>
      <w:r w:rsidRPr="00A87E55">
        <w:rPr>
          <w:rFonts w:eastAsia="Times New Roman"/>
          <w:szCs w:val="24"/>
          <w:lang w:eastAsia="ru-RU"/>
        </w:rPr>
        <w:t>хранить жидкости разрешается только в исправной таре. Пролитая жидкость должна немедленно убираться;</w:t>
      </w:r>
      <w:bookmarkEnd w:id="562"/>
      <w:bookmarkEnd w:id="563"/>
    </w:p>
    <w:p w:rsidR="00C124EE" w:rsidRPr="00A87E55" w:rsidRDefault="00C124EE" w:rsidP="000D719A">
      <w:pPr>
        <w:widowControl w:val="0"/>
        <w:tabs>
          <w:tab w:val="left" w:pos="1080"/>
        </w:tabs>
        <w:autoSpaceDE w:val="0"/>
        <w:autoSpaceDN w:val="0"/>
        <w:adjustRightInd w:val="0"/>
        <w:spacing w:after="240"/>
        <w:ind w:left="720" w:hanging="11"/>
        <w:jc w:val="both"/>
        <w:rPr>
          <w:rFonts w:eastAsia="Times New Roman"/>
          <w:szCs w:val="24"/>
          <w:lang w:eastAsia="ru-RU"/>
        </w:rPr>
      </w:pPr>
      <w:bookmarkStart w:id="564" w:name="_Toc391492266"/>
      <w:bookmarkStart w:id="565" w:name="_Toc391493910"/>
      <w:r w:rsidRPr="00A87E55">
        <w:rPr>
          <w:rFonts w:eastAsia="Times New Roman"/>
          <w:szCs w:val="24"/>
          <w:lang w:eastAsia="ru-RU"/>
        </w:rPr>
        <w:lastRenderedPageBreak/>
        <w:t xml:space="preserve">д) </w:t>
      </w:r>
      <w:r>
        <w:rPr>
          <w:rFonts w:eastAsia="Times New Roman"/>
          <w:szCs w:val="24"/>
          <w:lang w:eastAsia="ru-RU"/>
        </w:rPr>
        <w:t xml:space="preserve">  </w:t>
      </w:r>
      <w:r w:rsidRPr="00A87E55">
        <w:rPr>
          <w:rFonts w:eastAsia="Times New Roman"/>
          <w:szCs w:val="24"/>
          <w:lang w:eastAsia="ru-RU"/>
        </w:rPr>
        <w:t>запрещается разливать нефтепродукты, а также хранить упаковочный материал и тару непосредственно в хранилищах и на обвалованных площадках.</w:t>
      </w:r>
      <w:bookmarkEnd w:id="564"/>
      <w:bookmarkEnd w:id="565"/>
    </w:p>
    <w:p w:rsidR="00C124EE" w:rsidRPr="00A87E55" w:rsidRDefault="00C124EE" w:rsidP="000D719A">
      <w:pPr>
        <w:widowControl w:val="0"/>
        <w:numPr>
          <w:ilvl w:val="2"/>
          <w:numId w:val="21"/>
        </w:numPr>
        <w:tabs>
          <w:tab w:val="left" w:pos="720"/>
        </w:tabs>
        <w:autoSpaceDE w:val="0"/>
        <w:autoSpaceDN w:val="0"/>
        <w:adjustRightInd w:val="0"/>
        <w:spacing w:before="120" w:after="240"/>
        <w:ind w:left="0" w:firstLine="0"/>
        <w:jc w:val="both"/>
        <w:rPr>
          <w:rFonts w:eastAsia="Times New Roman"/>
          <w:szCs w:val="24"/>
          <w:lang w:eastAsia="ru-RU"/>
        </w:rPr>
      </w:pPr>
      <w:bookmarkStart w:id="566" w:name="_Toc391492267"/>
      <w:bookmarkStart w:id="567" w:name="_Toc391493911"/>
      <w:r w:rsidRPr="00A87E55">
        <w:rPr>
          <w:rFonts w:eastAsia="Times New Roman"/>
          <w:szCs w:val="24"/>
          <w:lang w:eastAsia="ru-RU"/>
        </w:rPr>
        <w:t>Деревянные конструкции внутри складских помещений должны быть обработаны огнезащитным составом.</w:t>
      </w:r>
      <w:bookmarkEnd w:id="566"/>
      <w:bookmarkEnd w:id="567"/>
    </w:p>
    <w:p w:rsidR="00C124EE" w:rsidRPr="00A87E55" w:rsidRDefault="00C124EE" w:rsidP="000D719A">
      <w:pPr>
        <w:widowControl w:val="0"/>
        <w:numPr>
          <w:ilvl w:val="2"/>
          <w:numId w:val="21"/>
        </w:numPr>
        <w:tabs>
          <w:tab w:val="left" w:pos="720"/>
        </w:tabs>
        <w:autoSpaceDE w:val="0"/>
        <w:autoSpaceDN w:val="0"/>
        <w:adjustRightInd w:val="0"/>
        <w:spacing w:before="120" w:after="240"/>
        <w:ind w:left="0" w:firstLine="0"/>
        <w:jc w:val="both"/>
        <w:rPr>
          <w:rFonts w:eastAsia="Times New Roman"/>
          <w:szCs w:val="24"/>
          <w:lang w:eastAsia="ru-RU"/>
        </w:rPr>
      </w:pPr>
      <w:bookmarkStart w:id="568" w:name="_Toc391492268"/>
      <w:bookmarkStart w:id="569" w:name="_Toc391493912"/>
      <w:r w:rsidRPr="00A87E55">
        <w:rPr>
          <w:rFonts w:eastAsia="Times New Roman"/>
          <w:szCs w:val="24"/>
          <w:lang w:eastAsia="ru-RU"/>
        </w:rPr>
        <w:t>В хранилищах затаренных нефтепродуктов бочки следует укладывать осторожно пробками вверх, нельзя допускать ударов бочек. Запрещается производить разлив нефтепродуктов, хранить укупорочный материал и тару непосредственно в хранилище.</w:t>
      </w:r>
      <w:bookmarkEnd w:id="568"/>
      <w:bookmarkEnd w:id="569"/>
    </w:p>
    <w:p w:rsidR="00C124EE" w:rsidRPr="00A87E55" w:rsidRDefault="00C124EE" w:rsidP="000D719A">
      <w:pPr>
        <w:widowControl w:val="0"/>
        <w:numPr>
          <w:ilvl w:val="2"/>
          <w:numId w:val="21"/>
        </w:numPr>
        <w:tabs>
          <w:tab w:val="left" w:pos="720"/>
        </w:tabs>
        <w:autoSpaceDE w:val="0"/>
        <w:autoSpaceDN w:val="0"/>
        <w:adjustRightInd w:val="0"/>
        <w:spacing w:before="120" w:after="240"/>
        <w:ind w:left="0" w:firstLine="0"/>
        <w:jc w:val="both"/>
        <w:rPr>
          <w:rFonts w:eastAsia="Times New Roman"/>
          <w:szCs w:val="24"/>
          <w:lang w:eastAsia="ru-RU"/>
        </w:rPr>
      </w:pPr>
      <w:bookmarkStart w:id="570" w:name="_Toc391492269"/>
      <w:bookmarkStart w:id="571" w:name="_Toc391493913"/>
      <w:r w:rsidRPr="00A87E55">
        <w:rPr>
          <w:rFonts w:eastAsia="Times New Roman"/>
          <w:szCs w:val="24"/>
          <w:lang w:eastAsia="ru-RU"/>
        </w:rPr>
        <w:t>Сливные и наливные трубопроводы и стояки должны подвергаться регулярному осмотру и предупредительному ремонту. Обнаруженная в сливно-наливных устройствах течь должна быть немедленно устранена. Если это невозможно, неисправная часть сливного устройства должна быть отключена.</w:t>
      </w:r>
      <w:bookmarkEnd w:id="570"/>
      <w:bookmarkEnd w:id="571"/>
    </w:p>
    <w:p w:rsidR="00C124EE" w:rsidRDefault="00C124EE" w:rsidP="000D719A">
      <w:pPr>
        <w:widowControl w:val="0"/>
        <w:numPr>
          <w:ilvl w:val="2"/>
          <w:numId w:val="21"/>
        </w:numPr>
        <w:tabs>
          <w:tab w:val="left" w:pos="720"/>
        </w:tabs>
        <w:autoSpaceDE w:val="0"/>
        <w:autoSpaceDN w:val="0"/>
        <w:adjustRightInd w:val="0"/>
        <w:spacing w:before="120" w:after="240"/>
        <w:ind w:left="0" w:firstLine="0"/>
        <w:jc w:val="both"/>
        <w:rPr>
          <w:rFonts w:eastAsia="Times New Roman"/>
          <w:szCs w:val="24"/>
          <w:lang w:eastAsia="ru-RU"/>
        </w:rPr>
      </w:pPr>
      <w:bookmarkStart w:id="572" w:name="_Toc391492270"/>
      <w:bookmarkStart w:id="573" w:name="_Toc391493914"/>
      <w:r w:rsidRPr="00A87E55">
        <w:rPr>
          <w:rFonts w:eastAsia="Times New Roman"/>
          <w:szCs w:val="24"/>
          <w:lang w:eastAsia="ru-RU"/>
        </w:rPr>
        <w:t>Автоцистерны, перевозящие ЛВЖ и ГЖ, должны быть оборудованы надежным заземлением, а выхлопные трубы выведены под радиатор и оборудованы искрогасителями.</w:t>
      </w:r>
      <w:bookmarkEnd w:id="572"/>
      <w:bookmarkEnd w:id="573"/>
    </w:p>
    <w:p w:rsidR="005D3F04" w:rsidRDefault="007A4D53" w:rsidP="00F95E6A">
      <w:pPr>
        <w:widowControl w:val="0"/>
        <w:numPr>
          <w:ilvl w:val="2"/>
          <w:numId w:val="21"/>
        </w:numPr>
        <w:tabs>
          <w:tab w:val="left" w:pos="720"/>
        </w:tabs>
        <w:autoSpaceDE w:val="0"/>
        <w:autoSpaceDN w:val="0"/>
        <w:adjustRightInd w:val="0"/>
        <w:spacing w:before="120" w:after="240"/>
        <w:ind w:left="0" w:firstLine="0"/>
        <w:jc w:val="both"/>
        <w:rPr>
          <w:rFonts w:eastAsia="Times New Roman"/>
          <w:szCs w:val="24"/>
          <w:lang w:eastAsia="ru-RU"/>
        </w:rPr>
      </w:pPr>
      <w:r w:rsidRPr="005D3F04">
        <w:rPr>
          <w:rFonts w:eastAsia="Times New Roman"/>
          <w:szCs w:val="24"/>
          <w:lang w:eastAsia="ru-RU"/>
        </w:rPr>
        <w:t>Хра</w:t>
      </w:r>
      <w:r w:rsidR="00F95E6A" w:rsidRPr="005D3F04">
        <w:rPr>
          <w:rFonts w:eastAsia="Times New Roman"/>
          <w:szCs w:val="24"/>
          <w:lang w:eastAsia="ru-RU"/>
        </w:rPr>
        <w:t>ни</w:t>
      </w:r>
      <w:r w:rsidRPr="005D3F04">
        <w:rPr>
          <w:rFonts w:eastAsia="Times New Roman"/>
          <w:szCs w:val="24"/>
          <w:lang w:eastAsia="ru-RU"/>
        </w:rPr>
        <w:t xml:space="preserve">мый </w:t>
      </w:r>
      <w:r w:rsidR="00F95E6A" w:rsidRPr="005D3F04">
        <w:rPr>
          <w:rFonts w:eastAsia="Times New Roman"/>
          <w:szCs w:val="24"/>
          <w:lang w:eastAsia="ru-RU"/>
        </w:rPr>
        <w:t>нефтепродукт в таре</w:t>
      </w:r>
      <w:r w:rsidRPr="005D3F04">
        <w:rPr>
          <w:rFonts w:eastAsia="Times New Roman"/>
          <w:szCs w:val="24"/>
          <w:lang w:eastAsia="ru-RU"/>
        </w:rPr>
        <w:t xml:space="preserve"> (ёмкости) должен быть защищён от солнечного и иного теплового воздействия</w:t>
      </w:r>
      <w:r w:rsidR="00F95E6A" w:rsidRPr="005D3F04">
        <w:rPr>
          <w:rFonts w:eastAsia="Times New Roman"/>
          <w:szCs w:val="24"/>
          <w:lang w:eastAsia="ru-RU"/>
        </w:rPr>
        <w:t>.</w:t>
      </w:r>
      <w:r w:rsidR="005D3F04" w:rsidRPr="005D3F04">
        <w:rPr>
          <w:rFonts w:eastAsia="Times New Roman"/>
          <w:szCs w:val="24"/>
          <w:lang w:eastAsia="ru-RU"/>
        </w:rPr>
        <w:t xml:space="preserve"> </w:t>
      </w:r>
    </w:p>
    <w:p w:rsidR="00F95E6A" w:rsidRPr="005D3F04" w:rsidRDefault="005D3F04" w:rsidP="00F95E6A">
      <w:pPr>
        <w:widowControl w:val="0"/>
        <w:numPr>
          <w:ilvl w:val="2"/>
          <w:numId w:val="21"/>
        </w:numPr>
        <w:tabs>
          <w:tab w:val="left" w:pos="720"/>
        </w:tabs>
        <w:autoSpaceDE w:val="0"/>
        <w:autoSpaceDN w:val="0"/>
        <w:adjustRightInd w:val="0"/>
        <w:spacing w:before="120" w:after="240"/>
        <w:ind w:left="0" w:firstLine="0"/>
        <w:jc w:val="both"/>
        <w:rPr>
          <w:rFonts w:eastAsia="Times New Roman"/>
          <w:szCs w:val="24"/>
          <w:lang w:eastAsia="ru-RU"/>
        </w:rPr>
      </w:pPr>
      <w:r w:rsidRPr="005D3F04">
        <w:t>На открытых площадках не допускается хранение в таре нефтепродуктов с температурой вспышки 45 °С и ниже.</w:t>
      </w:r>
    </w:p>
    <w:p w:rsidR="00280C0B" w:rsidRDefault="00280C0B" w:rsidP="000D719A">
      <w:pPr>
        <w:widowControl w:val="0"/>
        <w:numPr>
          <w:ilvl w:val="1"/>
          <w:numId w:val="68"/>
        </w:numPr>
        <w:tabs>
          <w:tab w:val="left" w:pos="720"/>
        </w:tabs>
        <w:autoSpaceDE w:val="0"/>
        <w:autoSpaceDN w:val="0"/>
        <w:adjustRightInd w:val="0"/>
        <w:spacing w:before="240" w:after="240"/>
        <w:jc w:val="both"/>
        <w:rPr>
          <w:rFonts w:ascii="Arial" w:hAnsi="Arial" w:cs="Arial"/>
          <w:b/>
          <w:bCs/>
          <w:iCs/>
          <w:caps/>
          <w:szCs w:val="28"/>
        </w:rPr>
      </w:pPr>
      <w:bookmarkStart w:id="574" w:name="_Toc391492271"/>
      <w:bookmarkStart w:id="575" w:name="_Toc391493915"/>
      <w:r w:rsidRPr="00A87E55">
        <w:rPr>
          <w:rFonts w:ascii="Arial" w:hAnsi="Arial" w:cs="Arial"/>
          <w:b/>
          <w:bCs/>
          <w:iCs/>
          <w:caps/>
          <w:szCs w:val="28"/>
        </w:rPr>
        <w:t>Склады химических веществ</w:t>
      </w:r>
      <w:bookmarkEnd w:id="574"/>
      <w:bookmarkEnd w:id="575"/>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76" w:name="_Toc391492272"/>
      <w:bookmarkStart w:id="577" w:name="_Toc391493916"/>
      <w:r w:rsidRPr="00A87E55">
        <w:rPr>
          <w:rFonts w:eastAsia="Times New Roman"/>
          <w:szCs w:val="24"/>
          <w:lang w:eastAsia="ru-RU"/>
        </w:rPr>
        <w:t>Обслуживающий персонал складов должен знать правила безопасности при хранении химических веществ и реактивов.</w:t>
      </w:r>
      <w:bookmarkEnd w:id="576"/>
      <w:bookmarkEnd w:id="577"/>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78" w:name="_Toc391492273"/>
      <w:bookmarkStart w:id="579" w:name="_Toc391493917"/>
      <w:r w:rsidRPr="00A87E55">
        <w:rPr>
          <w:rFonts w:eastAsia="Times New Roman"/>
          <w:szCs w:val="24"/>
          <w:lang w:eastAsia="ru-RU"/>
        </w:rPr>
        <w:t>На складах должен быть разработан план размещения химических веществ с указанием их наиболее характерных свойств (огнеопасные, ядовитые, химические активные и т. п.).</w:t>
      </w:r>
      <w:bookmarkEnd w:id="578"/>
      <w:bookmarkEnd w:id="579"/>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80" w:name="_Toc391492274"/>
      <w:bookmarkStart w:id="581" w:name="_Toc391493918"/>
      <w:r w:rsidRPr="00A87E55">
        <w:rPr>
          <w:rFonts w:eastAsia="Times New Roman"/>
          <w:szCs w:val="24"/>
          <w:lang w:eastAsia="ru-RU"/>
        </w:rPr>
        <w:t>Химические вещества следует хранить по принципу однородности в соответствии с их физико-химическими и пожароопасными свойствами. С этой целью склады разбиваются на отдельные помещения (отсеки), изолированные друг от друга глухими несгораемыми стенами (перегородками).</w:t>
      </w:r>
      <w:bookmarkEnd w:id="580"/>
      <w:bookmarkEnd w:id="581"/>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82" w:name="_Toc391492275"/>
      <w:bookmarkStart w:id="583" w:name="_Toc391493919"/>
      <w:r w:rsidRPr="00A87E55">
        <w:rPr>
          <w:rFonts w:eastAsia="Times New Roman"/>
          <w:szCs w:val="24"/>
          <w:lang w:eastAsia="ru-RU"/>
        </w:rPr>
        <w:t>На складах химических веществ не разрешается проводить работы, не связанные с хранением химических веществ.</w:t>
      </w:r>
      <w:bookmarkEnd w:id="582"/>
      <w:bookmarkEnd w:id="583"/>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84" w:name="_Toc391492276"/>
      <w:bookmarkStart w:id="585" w:name="_Toc391493920"/>
      <w:r w:rsidRPr="00A87E55">
        <w:rPr>
          <w:rFonts w:eastAsia="Times New Roman"/>
          <w:szCs w:val="24"/>
          <w:lang w:eastAsia="ru-RU"/>
        </w:rPr>
        <w:t>Сильнодействующие ядовитые вещества (СДЯВ) допускается хранить только в строгом соответствии с существующими для них специальными правилами.</w:t>
      </w:r>
      <w:bookmarkEnd w:id="584"/>
      <w:bookmarkEnd w:id="585"/>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86" w:name="_Toc391492277"/>
      <w:bookmarkStart w:id="587" w:name="_Toc391493921"/>
      <w:r w:rsidRPr="00A87E55">
        <w:rPr>
          <w:rFonts w:eastAsia="Times New Roman"/>
          <w:szCs w:val="24"/>
          <w:lang w:eastAsia="ru-RU"/>
        </w:rPr>
        <w:t>Работы с химическими веществами следует производить аккуратно, чтобы не повредить укупорку. На каждой таре с химическим веществом должна быть надпись или бирка с его названием.</w:t>
      </w:r>
      <w:bookmarkEnd w:id="586"/>
      <w:bookmarkEnd w:id="587"/>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88" w:name="_Toc391492278"/>
      <w:bookmarkStart w:id="589" w:name="_Toc391493922"/>
      <w:r w:rsidRPr="00A87E55">
        <w:rPr>
          <w:rFonts w:eastAsia="Times New Roman"/>
          <w:szCs w:val="24"/>
          <w:lang w:eastAsia="ru-RU"/>
        </w:rPr>
        <w:t xml:space="preserve">Химические реактивы, склонные к самовозгоранию при контакте с воздухом, водой, горючими веществами или способные образовать взрывоопасные смеси, следует хранить в особых условиях, полностью исключающих возможность такого контакта, а также влияния </w:t>
      </w:r>
      <w:r w:rsidRPr="00A87E55">
        <w:rPr>
          <w:rFonts w:eastAsia="Times New Roman"/>
          <w:szCs w:val="24"/>
          <w:lang w:eastAsia="ru-RU"/>
        </w:rPr>
        <w:lastRenderedPageBreak/>
        <w:t>чрезмерно высоких температур и механических воздействий.</w:t>
      </w:r>
      <w:bookmarkEnd w:id="588"/>
      <w:bookmarkEnd w:id="589"/>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90" w:name="_Toc391492279"/>
      <w:bookmarkStart w:id="591" w:name="_Toc391493923"/>
      <w:r w:rsidRPr="00A87E55">
        <w:rPr>
          <w:rFonts w:eastAsia="Times New Roman"/>
          <w:szCs w:val="24"/>
          <w:lang w:eastAsia="ru-RU"/>
        </w:rPr>
        <w:t>В полной изоляции от других химических веществ и реактивов необходимо хранить сильно действующие окислители (хлорат магния, хлорат-хлорид кальция, перекись водорода и др.).</w:t>
      </w:r>
      <w:bookmarkEnd w:id="590"/>
      <w:bookmarkEnd w:id="591"/>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92" w:name="_Toc391492280"/>
      <w:bookmarkStart w:id="593" w:name="_Toc391493924"/>
      <w:r w:rsidRPr="00A87E55">
        <w:rPr>
          <w:rFonts w:eastAsia="Times New Roman"/>
          <w:szCs w:val="24"/>
          <w:lang w:eastAsia="ru-RU"/>
        </w:rPr>
        <w:t>Расфасовывать химические вещества следует в специальном помещении. Пролитые и рассыпанные вещества необходимо немедленно удалять и обезвреживать. Упаковочные материалы (бумага, стружки, пакля, вата и т. п.) надо хранить в специальном помещении.</w:t>
      </w:r>
      <w:bookmarkEnd w:id="592"/>
      <w:bookmarkEnd w:id="593"/>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94" w:name="_Toc391492281"/>
      <w:bookmarkStart w:id="595" w:name="_Toc391493925"/>
      <w:r w:rsidRPr="00A87E55">
        <w:rPr>
          <w:rFonts w:eastAsia="Times New Roman"/>
          <w:szCs w:val="24"/>
          <w:lang w:eastAsia="ru-RU"/>
        </w:rPr>
        <w:t>В помещениях, где хранятся химические вещества, способные плавиться при пожаре, необходимо предусматривать устройства, ограничивающие свободное растекание расплава (бортики, пороги с пандуксами и т. п.).</w:t>
      </w:r>
      <w:bookmarkEnd w:id="594"/>
      <w:bookmarkEnd w:id="595"/>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96" w:name="_Toc391492282"/>
      <w:bookmarkStart w:id="597" w:name="_Toc391493926"/>
      <w:r w:rsidRPr="00A87E55">
        <w:rPr>
          <w:rFonts w:eastAsia="Times New Roman"/>
          <w:szCs w:val="24"/>
          <w:lang w:eastAsia="ru-RU"/>
        </w:rPr>
        <w:t>Бутыли, бочки, барабаны с реактивами устанавливают на открытых площадках группами не более 100 в каждой, с разрывом между группами не менее 1 м. В каждой группе следует хранить продукцию только определенного вида, о чем делаются соответствующие указательные надписи</w:t>
      </w:r>
      <w:r w:rsidR="001D4554">
        <w:rPr>
          <w:rFonts w:eastAsia="Times New Roman"/>
          <w:szCs w:val="24"/>
          <w:lang w:eastAsia="ru-RU"/>
        </w:rPr>
        <w:t xml:space="preserve"> (таблички)</w:t>
      </w:r>
      <w:r w:rsidRPr="00A87E55">
        <w:rPr>
          <w:rFonts w:eastAsia="Times New Roman"/>
          <w:szCs w:val="24"/>
          <w:lang w:eastAsia="ru-RU"/>
        </w:rPr>
        <w:t>. Площадки необходимо хорошо утрамбовать и ограждать барьерами. Бутыли с реактивами на открытых площадках должны быть защищены от воздействия солнечных лучей.</w:t>
      </w:r>
      <w:bookmarkEnd w:id="596"/>
      <w:bookmarkEnd w:id="597"/>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598" w:name="_Toc391492283"/>
      <w:bookmarkStart w:id="599" w:name="_Toc391493927"/>
      <w:r w:rsidRPr="00A87E55">
        <w:rPr>
          <w:rFonts w:eastAsia="Times New Roman"/>
          <w:szCs w:val="24"/>
          <w:lang w:eastAsia="ru-RU"/>
        </w:rPr>
        <w:t>Для хранения азотной и серной кислот должны быть приняты меры к недопущению соприкосновения их с древесиной соломой и прочими веществами органического происхождения.</w:t>
      </w:r>
      <w:bookmarkEnd w:id="598"/>
      <w:bookmarkEnd w:id="599"/>
    </w:p>
    <w:p w:rsidR="00EB2B65" w:rsidRPr="00A87E5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600" w:name="_Toc391492284"/>
      <w:bookmarkStart w:id="601" w:name="_Toc391493928"/>
      <w:r w:rsidRPr="00A87E55">
        <w:rPr>
          <w:rFonts w:eastAsia="Times New Roman"/>
          <w:szCs w:val="24"/>
          <w:lang w:eastAsia="ru-RU"/>
        </w:rPr>
        <w:t>В складах и под навесами, где хранятся кислоты, необходимо иметь готовые растворы мела, извести или соды для немедленной нейтрализации случайно пролитых кислот, Места хранения кислот должны быть обозначены.</w:t>
      </w:r>
      <w:bookmarkEnd w:id="600"/>
      <w:bookmarkEnd w:id="601"/>
    </w:p>
    <w:p w:rsidR="00EB2B65" w:rsidRDefault="00EB2B65" w:rsidP="000D719A">
      <w:pPr>
        <w:widowControl w:val="0"/>
        <w:numPr>
          <w:ilvl w:val="2"/>
          <w:numId w:val="68"/>
        </w:numPr>
        <w:tabs>
          <w:tab w:val="left" w:pos="426"/>
        </w:tabs>
        <w:autoSpaceDE w:val="0"/>
        <w:autoSpaceDN w:val="0"/>
        <w:adjustRightInd w:val="0"/>
        <w:spacing w:before="120" w:after="240"/>
        <w:ind w:left="0" w:firstLine="0"/>
        <w:jc w:val="both"/>
        <w:rPr>
          <w:rFonts w:eastAsia="Times New Roman"/>
          <w:szCs w:val="24"/>
          <w:lang w:eastAsia="ru-RU"/>
        </w:rPr>
      </w:pPr>
      <w:bookmarkStart w:id="602" w:name="_Toc391492285"/>
      <w:bookmarkStart w:id="603" w:name="_Toc391493929"/>
      <w:r w:rsidRPr="00A87E55">
        <w:rPr>
          <w:rFonts w:eastAsia="Times New Roman"/>
          <w:szCs w:val="24"/>
          <w:lang w:eastAsia="ru-RU"/>
        </w:rPr>
        <w:t>Автотранспорт, используемый для погрузочно-разгрузочных работ, нельзя оставлять на территории складов после окончания работы.</w:t>
      </w:r>
      <w:bookmarkEnd w:id="602"/>
      <w:bookmarkEnd w:id="603"/>
    </w:p>
    <w:p w:rsidR="00C90FD5" w:rsidRDefault="00C90FD5" w:rsidP="000D719A">
      <w:pPr>
        <w:widowControl w:val="0"/>
        <w:numPr>
          <w:ilvl w:val="1"/>
          <w:numId w:val="68"/>
        </w:numPr>
        <w:tabs>
          <w:tab w:val="left" w:pos="720"/>
        </w:tabs>
        <w:autoSpaceDE w:val="0"/>
        <w:autoSpaceDN w:val="0"/>
        <w:adjustRightInd w:val="0"/>
        <w:spacing w:before="240" w:after="240"/>
        <w:jc w:val="both"/>
        <w:rPr>
          <w:rFonts w:ascii="Arial" w:hAnsi="Arial" w:cs="Arial"/>
          <w:b/>
          <w:bCs/>
          <w:iCs/>
          <w:caps/>
          <w:szCs w:val="28"/>
        </w:rPr>
      </w:pPr>
      <w:bookmarkStart w:id="604" w:name="_Toc391492286"/>
      <w:bookmarkStart w:id="605" w:name="_Toc391493930"/>
      <w:r w:rsidRPr="00A87E55">
        <w:rPr>
          <w:rFonts w:ascii="Arial" w:hAnsi="Arial" w:cs="Arial"/>
          <w:b/>
          <w:bCs/>
          <w:iCs/>
          <w:caps/>
          <w:szCs w:val="28"/>
        </w:rPr>
        <w:t>Материальные склады</w:t>
      </w:r>
      <w:bookmarkEnd w:id="604"/>
      <w:bookmarkEnd w:id="605"/>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06" w:name="_Toc391492287"/>
      <w:bookmarkStart w:id="607" w:name="_Toc391493931"/>
      <w:r w:rsidRPr="00A87E55">
        <w:rPr>
          <w:rFonts w:eastAsia="Times New Roman"/>
          <w:szCs w:val="24"/>
          <w:lang w:eastAsia="ru-RU"/>
        </w:rPr>
        <w:t>Хранить в складе различные материалы и изделия нужно по признакам использования однородности гасящих средств (вода, пена, газ) и однородности возгорания материалов (например, ЛВЖ и ГЖ) отдельно от других материалов (азотная и серная кислота отдельно от других органических веществ и углеводородов и т. д.)</w:t>
      </w:r>
      <w:bookmarkEnd w:id="606"/>
      <w:bookmarkEnd w:id="607"/>
    </w:p>
    <w:p w:rsidR="00C90FD5" w:rsidRPr="00173F31"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08" w:name="_Toc391492288"/>
      <w:bookmarkStart w:id="609" w:name="_Toc391493932"/>
      <w:r w:rsidRPr="00173F31">
        <w:rPr>
          <w:rFonts w:eastAsia="Times New Roman"/>
          <w:szCs w:val="24"/>
          <w:lang w:eastAsia="ru-RU"/>
        </w:rPr>
        <w:t xml:space="preserve">Для отопления помещений следует применять </w:t>
      </w:r>
      <w:r w:rsidR="000A70C9" w:rsidRPr="00173F31">
        <w:rPr>
          <w:rFonts w:eastAsia="Times New Roman"/>
          <w:szCs w:val="24"/>
          <w:lang w:eastAsia="ru-RU"/>
        </w:rPr>
        <w:t xml:space="preserve">только те нагревательные приборы, которые не противоречат </w:t>
      </w:r>
      <w:bookmarkEnd w:id="608"/>
      <w:bookmarkEnd w:id="609"/>
      <w:r w:rsidR="000A70C9" w:rsidRPr="00173F31">
        <w:rPr>
          <w:rFonts w:eastAsia="Times New Roman"/>
          <w:snapToGrid w:val="0"/>
          <w:szCs w:val="24"/>
          <w:lang w:eastAsia="ru-RU"/>
        </w:rPr>
        <w:t xml:space="preserve">действующим нормам и правилам пожарной безопасности. </w:t>
      </w:r>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10" w:name="_Toc391492289"/>
      <w:bookmarkStart w:id="611" w:name="_Toc391493933"/>
      <w:r w:rsidRPr="00A87E55">
        <w:rPr>
          <w:rFonts w:eastAsia="Times New Roman"/>
          <w:szCs w:val="24"/>
          <w:lang w:eastAsia="ru-RU"/>
        </w:rPr>
        <w:t>Для отопления конторских помещений можно применять безопасные электронагревательные приборы заводского изготовления – масляные радиаторы.</w:t>
      </w:r>
      <w:bookmarkEnd w:id="610"/>
      <w:bookmarkEnd w:id="611"/>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12" w:name="_Toc391492290"/>
      <w:bookmarkStart w:id="613" w:name="_Toc391493934"/>
      <w:r w:rsidRPr="00A87E55">
        <w:rPr>
          <w:rFonts w:eastAsia="Times New Roman"/>
          <w:szCs w:val="24"/>
          <w:lang w:eastAsia="ru-RU"/>
        </w:rPr>
        <w:t>Не допускается установка в материальных складах газовых плит, бытовых электронагревательных приборов и печей.</w:t>
      </w:r>
      <w:bookmarkEnd w:id="612"/>
      <w:bookmarkEnd w:id="613"/>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14" w:name="_Toc391492291"/>
      <w:bookmarkStart w:id="615" w:name="_Toc391493935"/>
      <w:r w:rsidRPr="00A87E55">
        <w:rPr>
          <w:rFonts w:eastAsia="Times New Roman"/>
          <w:szCs w:val="24"/>
          <w:lang w:eastAsia="ru-RU"/>
        </w:rPr>
        <w:t>Хранение грузов и погрузочных механизмов на рампах складов не допускается. Материалы, разгруженные на рампу, к концу работы склада должны быть убраны.</w:t>
      </w:r>
      <w:bookmarkEnd w:id="614"/>
      <w:bookmarkEnd w:id="615"/>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16" w:name="_Toc391492292"/>
      <w:bookmarkStart w:id="617" w:name="_Toc391493936"/>
      <w:r w:rsidRPr="00A87E55">
        <w:rPr>
          <w:rFonts w:eastAsia="Times New Roman"/>
          <w:szCs w:val="24"/>
          <w:lang w:eastAsia="ru-RU"/>
        </w:rPr>
        <w:lastRenderedPageBreak/>
        <w:t>Товары на складах, хранящиеся на стеллажах, должны укладываться в штабеля. Против дверных проемов склада должны быть предусмотрены проходы шириной, равной ширине дверей, но не менее 1 м.</w:t>
      </w:r>
      <w:bookmarkEnd w:id="616"/>
      <w:bookmarkEnd w:id="617"/>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18" w:name="_Toc391492293"/>
      <w:bookmarkStart w:id="619" w:name="_Toc391493937"/>
      <w:r w:rsidRPr="00A87E55">
        <w:rPr>
          <w:rFonts w:eastAsia="Times New Roman"/>
          <w:szCs w:val="24"/>
          <w:lang w:eastAsia="ru-RU"/>
        </w:rPr>
        <w:t>Стеллаж для хранения должен быть выполнен из несгораемого материала.</w:t>
      </w:r>
      <w:bookmarkEnd w:id="618"/>
      <w:bookmarkEnd w:id="619"/>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20" w:name="_Toc391492294"/>
      <w:bookmarkStart w:id="621" w:name="_Toc391493938"/>
      <w:r w:rsidRPr="00A87E55">
        <w:rPr>
          <w:rFonts w:eastAsia="Times New Roman"/>
          <w:szCs w:val="24"/>
          <w:lang w:eastAsia="ru-RU"/>
        </w:rPr>
        <w:t>Механизмы для загрузки и разгрузки складов и шланговые кабели электропогрузчиков должны быть в исправном состоянии.</w:t>
      </w:r>
      <w:bookmarkEnd w:id="620"/>
      <w:bookmarkEnd w:id="621"/>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22" w:name="_Toc391492295"/>
      <w:bookmarkStart w:id="623" w:name="_Toc391493939"/>
      <w:r w:rsidRPr="00A87E55">
        <w:rPr>
          <w:rFonts w:eastAsia="Times New Roman"/>
          <w:szCs w:val="24"/>
          <w:lang w:eastAsia="ru-RU"/>
        </w:rPr>
        <w:t>Заведующий складом (кладовщик) перед концом работы должен обойти все помещения и, лишь убедившись в их пожаробезопасном состоянии, отключить электросеть и закрыть склад.</w:t>
      </w:r>
      <w:bookmarkEnd w:id="622"/>
      <w:bookmarkEnd w:id="623"/>
    </w:p>
    <w:p w:rsidR="00C90FD5" w:rsidRPr="00A87E55" w:rsidRDefault="00C90FD5" w:rsidP="000D719A">
      <w:pPr>
        <w:widowControl w:val="0"/>
        <w:numPr>
          <w:ilvl w:val="2"/>
          <w:numId w:val="69"/>
        </w:numPr>
        <w:tabs>
          <w:tab w:val="left" w:pos="0"/>
        </w:tabs>
        <w:autoSpaceDE w:val="0"/>
        <w:autoSpaceDN w:val="0"/>
        <w:adjustRightInd w:val="0"/>
        <w:spacing w:before="120" w:after="240"/>
        <w:ind w:left="0" w:firstLine="0"/>
        <w:jc w:val="both"/>
        <w:rPr>
          <w:rFonts w:eastAsia="Times New Roman"/>
          <w:szCs w:val="24"/>
          <w:lang w:eastAsia="ru-RU"/>
        </w:rPr>
      </w:pPr>
      <w:bookmarkStart w:id="624" w:name="_Toc391492296"/>
      <w:bookmarkStart w:id="625" w:name="_Toc391493940"/>
      <w:r w:rsidRPr="00A87E55">
        <w:rPr>
          <w:rFonts w:eastAsia="Times New Roman"/>
          <w:szCs w:val="24"/>
          <w:lang w:eastAsia="ru-RU"/>
        </w:rPr>
        <w:t>Не допускается хранить в подвальных помещениях складских, производственных и вспомогательных зданий лаки, краски, карбид кальция, баллоны с газом, ЛВЖ и ГЖ и другие пожароопасные и взрывоопасные вещества и материалы.</w:t>
      </w:r>
      <w:bookmarkEnd w:id="624"/>
      <w:bookmarkEnd w:id="625"/>
    </w:p>
    <w:p w:rsidR="00C90FD5" w:rsidRPr="00A87E55" w:rsidRDefault="00C90FD5" w:rsidP="000D719A">
      <w:pPr>
        <w:widowControl w:val="0"/>
        <w:numPr>
          <w:ilvl w:val="2"/>
          <w:numId w:val="69"/>
        </w:numPr>
        <w:tabs>
          <w:tab w:val="left" w:pos="0"/>
        </w:tabs>
        <w:autoSpaceDE w:val="0"/>
        <w:autoSpaceDN w:val="0"/>
        <w:adjustRightInd w:val="0"/>
        <w:spacing w:after="240"/>
        <w:ind w:left="0" w:firstLine="0"/>
        <w:jc w:val="both"/>
        <w:rPr>
          <w:rFonts w:eastAsia="Times New Roman"/>
          <w:szCs w:val="24"/>
          <w:lang w:eastAsia="ru-RU"/>
        </w:rPr>
      </w:pPr>
      <w:bookmarkStart w:id="626" w:name="_Toc391492297"/>
      <w:bookmarkStart w:id="627" w:name="_Toc391493941"/>
      <w:r w:rsidRPr="00A87E55">
        <w:rPr>
          <w:rFonts w:eastAsia="Times New Roman"/>
          <w:szCs w:val="24"/>
          <w:lang w:eastAsia="ru-RU"/>
        </w:rPr>
        <w:t>Запрещается в помещениях материальных складов стоянка электрокар, автопогрузчиков и прочей техники с двигателями внутреннего сгорания.</w:t>
      </w:r>
      <w:bookmarkEnd w:id="626"/>
      <w:bookmarkEnd w:id="627"/>
    </w:p>
    <w:p w:rsidR="00C90FD5" w:rsidRPr="00A87E55" w:rsidRDefault="00C90FD5" w:rsidP="000D719A">
      <w:pPr>
        <w:numPr>
          <w:ilvl w:val="1"/>
          <w:numId w:val="68"/>
        </w:numPr>
        <w:tabs>
          <w:tab w:val="left" w:pos="567"/>
        </w:tabs>
        <w:autoSpaceDE w:val="0"/>
        <w:autoSpaceDN w:val="0"/>
        <w:adjustRightInd w:val="0"/>
        <w:spacing w:after="240"/>
        <w:jc w:val="both"/>
        <w:rPr>
          <w:rFonts w:ascii="Arial" w:hAnsi="Arial" w:cs="Arial"/>
          <w:b/>
          <w:bCs/>
          <w:iCs/>
          <w:caps/>
          <w:szCs w:val="28"/>
        </w:rPr>
      </w:pPr>
      <w:bookmarkStart w:id="628" w:name="_Toc391492298"/>
      <w:bookmarkStart w:id="629" w:name="_Toc391493942"/>
      <w:r>
        <w:rPr>
          <w:rFonts w:ascii="Arial" w:hAnsi="Arial" w:cs="Arial"/>
          <w:b/>
          <w:bCs/>
          <w:iCs/>
          <w:caps/>
          <w:szCs w:val="28"/>
        </w:rPr>
        <w:t>Склады хранения газа</w:t>
      </w:r>
      <w:bookmarkEnd w:id="628"/>
      <w:bookmarkEnd w:id="629"/>
    </w:p>
    <w:p w:rsidR="00C90FD5" w:rsidRPr="00A87E55" w:rsidRDefault="00C90FD5" w:rsidP="000D719A">
      <w:pPr>
        <w:widowControl w:val="0"/>
        <w:numPr>
          <w:ilvl w:val="0"/>
          <w:numId w:val="22"/>
        </w:numPr>
        <w:tabs>
          <w:tab w:val="left" w:pos="720"/>
        </w:tabs>
        <w:autoSpaceDE w:val="0"/>
        <w:autoSpaceDN w:val="0"/>
        <w:adjustRightInd w:val="0"/>
        <w:spacing w:after="240"/>
        <w:ind w:left="0" w:firstLine="0"/>
        <w:jc w:val="both"/>
        <w:rPr>
          <w:rFonts w:eastAsia="Times New Roman"/>
          <w:szCs w:val="24"/>
          <w:lang w:eastAsia="ru-RU"/>
        </w:rPr>
      </w:pPr>
      <w:bookmarkStart w:id="630" w:name="_Toc391492299"/>
      <w:bookmarkStart w:id="631" w:name="_Toc391493943"/>
      <w:r w:rsidRPr="00A87E55">
        <w:rPr>
          <w:rFonts w:eastAsia="Times New Roman"/>
          <w:szCs w:val="24"/>
          <w:lang w:eastAsia="ru-RU"/>
        </w:rPr>
        <w:t>Окна помещений, где хранятся баллоны с газом, закрашиваются белой краской или оборудуются солнцезащитными негорючими устройствами;</w:t>
      </w:r>
      <w:bookmarkEnd w:id="630"/>
      <w:bookmarkEnd w:id="631"/>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32" w:name="_Toc391492300"/>
      <w:bookmarkStart w:id="633" w:name="_Toc391493944"/>
      <w:r w:rsidRPr="00A87E55">
        <w:rPr>
          <w:rFonts w:eastAsia="Times New Roman"/>
          <w:szCs w:val="24"/>
          <w:lang w:eastAsia="ru-RU"/>
        </w:rPr>
        <w:t>При хранении баллонов на открытых площадках сооружения, защищающие баллоны от осадков и солнечных лучей, выполняются из негорючих материалов;</w:t>
      </w:r>
      <w:bookmarkEnd w:id="632"/>
      <w:bookmarkEnd w:id="633"/>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34" w:name="_Toc391492301"/>
      <w:bookmarkStart w:id="635" w:name="_Toc391493945"/>
      <w:r w:rsidRPr="00A87E55">
        <w:rPr>
          <w:rFonts w:eastAsia="Times New Roman"/>
          <w:szCs w:val="24"/>
          <w:lang w:eastAsia="ru-RU"/>
        </w:rPr>
        <w:t>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bookmarkEnd w:id="634"/>
      <w:bookmarkEnd w:id="635"/>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36" w:name="_Toc391492302"/>
      <w:bookmarkStart w:id="637" w:name="_Toc391493946"/>
      <w:r w:rsidRPr="00A87E55">
        <w:rPr>
          <w:rFonts w:eastAsia="Times New Roman"/>
          <w:szCs w:val="24"/>
          <w:lang w:eastAsia="ru-RU"/>
        </w:rPr>
        <w:t>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bookmarkEnd w:id="636"/>
      <w:bookmarkEnd w:id="637"/>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38" w:name="_Toc391492303"/>
      <w:bookmarkStart w:id="639" w:name="_Toc391493947"/>
      <w:r w:rsidRPr="00A87E55">
        <w:rPr>
          <w:rFonts w:eastAsia="Times New Roman"/>
          <w:szCs w:val="24"/>
          <w:lang w:eastAsia="ru-RU"/>
        </w:rPr>
        <w:t>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перекантовке баллонов с кислородом вручную не разрешается браться за клапаны;</w:t>
      </w:r>
      <w:bookmarkEnd w:id="638"/>
      <w:bookmarkEnd w:id="639"/>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40" w:name="_Toc391492304"/>
      <w:bookmarkStart w:id="641" w:name="_Toc391493948"/>
      <w:r w:rsidRPr="00A87E55">
        <w:rPr>
          <w:rFonts w:eastAsia="Times New Roman"/>
          <w:szCs w:val="24"/>
          <w:lang w:eastAsia="ru-RU"/>
        </w:rPr>
        <w:t>В помещениях должны устанавливаться газоанализаторы для контроля за образованием взрывоопасных концентраций. При отсутствии газоанализаторов руководитель объекта должен установить порядок отбора и контроля проб газовоздушной среды;</w:t>
      </w:r>
      <w:bookmarkEnd w:id="640"/>
      <w:bookmarkEnd w:id="641"/>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42" w:name="_Toc391492305"/>
      <w:bookmarkStart w:id="643" w:name="_Toc391493949"/>
      <w:r w:rsidRPr="00A87E55">
        <w:rPr>
          <w:rFonts w:eastAsia="Times New Roman"/>
          <w:szCs w:val="24"/>
          <w:lang w:eastAsia="ru-RU"/>
        </w:rPr>
        <w:t>При обнаружении утечки газа из баллонов они должны убираться из помещения склада в безопасное место;</w:t>
      </w:r>
      <w:bookmarkEnd w:id="642"/>
      <w:bookmarkEnd w:id="643"/>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44" w:name="_Toc391492306"/>
      <w:bookmarkStart w:id="645" w:name="_Toc391493950"/>
      <w:r w:rsidRPr="00A87E55">
        <w:rPr>
          <w:rFonts w:eastAsia="Times New Roman"/>
          <w:szCs w:val="24"/>
          <w:lang w:eastAsia="ru-RU"/>
        </w:rPr>
        <w:t>На склад, где размещаются баллоны с горючим газом, не допускаются лица в обуви, подбитой металлическими гвоздями или подковами;</w:t>
      </w:r>
      <w:bookmarkEnd w:id="644"/>
      <w:bookmarkEnd w:id="645"/>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46" w:name="_Toc391492307"/>
      <w:bookmarkStart w:id="647" w:name="_Toc391493951"/>
      <w:r w:rsidRPr="00A87E55">
        <w:rPr>
          <w:rFonts w:eastAsia="Times New Roman"/>
          <w:szCs w:val="24"/>
          <w:lang w:eastAsia="ru-RU"/>
        </w:rPr>
        <w:lastRenderedPageBreak/>
        <w:t>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bookmarkEnd w:id="646"/>
      <w:bookmarkEnd w:id="647"/>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48" w:name="_Toc391492308"/>
      <w:bookmarkStart w:id="649" w:name="_Toc391493952"/>
      <w:r w:rsidRPr="00A87E55">
        <w:rPr>
          <w:rFonts w:eastAsia="Times New Roman"/>
          <w:szCs w:val="24"/>
          <w:lang w:eastAsia="ru-RU"/>
        </w:rPr>
        <w:t>Хранение каких-либо других веществ, материалов и оборудования в помещениях складов с горючим газом не разрешается;</w:t>
      </w:r>
      <w:bookmarkEnd w:id="648"/>
      <w:bookmarkEnd w:id="649"/>
    </w:p>
    <w:p w:rsidR="00C90FD5" w:rsidRPr="00A87E55" w:rsidRDefault="00C90FD5" w:rsidP="000D719A">
      <w:pPr>
        <w:widowControl w:val="0"/>
        <w:numPr>
          <w:ilvl w:val="0"/>
          <w:numId w:val="22"/>
        </w:numPr>
        <w:tabs>
          <w:tab w:val="left" w:pos="720"/>
        </w:tabs>
        <w:autoSpaceDE w:val="0"/>
        <w:autoSpaceDN w:val="0"/>
        <w:adjustRightInd w:val="0"/>
        <w:spacing w:before="120" w:after="240"/>
        <w:ind w:left="0" w:firstLine="0"/>
        <w:jc w:val="both"/>
        <w:rPr>
          <w:rFonts w:eastAsia="Times New Roman"/>
          <w:szCs w:val="24"/>
          <w:lang w:eastAsia="ru-RU"/>
        </w:rPr>
      </w:pPr>
      <w:bookmarkStart w:id="650" w:name="_Toc391492309"/>
      <w:bookmarkStart w:id="651" w:name="_Toc391493953"/>
      <w:r w:rsidRPr="00A87E55">
        <w:rPr>
          <w:rFonts w:eastAsia="Times New Roman"/>
          <w:szCs w:val="24"/>
          <w:lang w:eastAsia="ru-RU"/>
        </w:rPr>
        <w:t>Расстояние от складов (контейнеров) для хранения баллонов с горючими газами до административных зданий должно составлять не менее 50 метров, до других зданий и сооружений не менее 20 метров.</w:t>
      </w:r>
      <w:bookmarkEnd w:id="650"/>
      <w:bookmarkEnd w:id="651"/>
    </w:p>
    <w:p w:rsidR="00C90FD5" w:rsidRDefault="00C90FD5" w:rsidP="000D719A">
      <w:pPr>
        <w:widowControl w:val="0"/>
        <w:numPr>
          <w:ilvl w:val="0"/>
          <w:numId w:val="22"/>
        </w:numPr>
        <w:tabs>
          <w:tab w:val="left" w:pos="720"/>
        </w:tabs>
        <w:autoSpaceDE w:val="0"/>
        <w:autoSpaceDN w:val="0"/>
        <w:adjustRightInd w:val="0"/>
        <w:spacing w:before="120" w:after="240"/>
        <w:jc w:val="both"/>
        <w:rPr>
          <w:rFonts w:eastAsia="Times New Roman"/>
          <w:szCs w:val="24"/>
          <w:lang w:eastAsia="ru-RU"/>
        </w:rPr>
      </w:pPr>
      <w:bookmarkStart w:id="652" w:name="_Toc391492310"/>
      <w:bookmarkStart w:id="653" w:name="_Toc391493954"/>
      <w:r w:rsidRPr="00A87E55">
        <w:rPr>
          <w:rFonts w:eastAsia="Times New Roman"/>
          <w:szCs w:val="24"/>
          <w:lang w:eastAsia="ru-RU"/>
        </w:rPr>
        <w:t>Помещения складов с горючим газом обеспечиваются естественной вентиляцией.</w:t>
      </w:r>
      <w:bookmarkEnd w:id="652"/>
      <w:bookmarkEnd w:id="653"/>
    </w:p>
    <w:p w:rsidR="00F83380" w:rsidRDefault="00B06F9D" w:rsidP="003B0FC9">
      <w:pPr>
        <w:widowControl w:val="0"/>
        <w:numPr>
          <w:ilvl w:val="0"/>
          <w:numId w:val="22"/>
        </w:numPr>
        <w:tabs>
          <w:tab w:val="left" w:pos="720"/>
        </w:tabs>
        <w:autoSpaceDE w:val="0"/>
        <w:autoSpaceDN w:val="0"/>
        <w:adjustRightInd w:val="0"/>
        <w:spacing w:before="120" w:after="120"/>
        <w:ind w:left="0" w:firstLine="0"/>
        <w:jc w:val="both"/>
        <w:rPr>
          <w:rFonts w:eastAsia="Times New Roman"/>
          <w:szCs w:val="24"/>
          <w:lang w:eastAsia="ru-RU"/>
        </w:rPr>
      </w:pPr>
      <w:r>
        <w:rPr>
          <w:rFonts w:eastAsia="Times New Roman"/>
          <w:szCs w:val="24"/>
          <w:lang w:eastAsia="ru-RU"/>
        </w:rPr>
        <w:t>На п</w:t>
      </w:r>
      <w:r w:rsidR="004A39DA" w:rsidRPr="00A87E55">
        <w:rPr>
          <w:rFonts w:eastAsia="Times New Roman"/>
          <w:szCs w:val="24"/>
          <w:lang w:eastAsia="ru-RU"/>
        </w:rPr>
        <w:t>омещения</w:t>
      </w:r>
      <w:r>
        <w:rPr>
          <w:rFonts w:eastAsia="Times New Roman"/>
          <w:szCs w:val="24"/>
          <w:lang w:eastAsia="ru-RU"/>
        </w:rPr>
        <w:t>х</w:t>
      </w:r>
      <w:r w:rsidR="004A39DA" w:rsidRPr="00A87E55">
        <w:rPr>
          <w:rFonts w:eastAsia="Times New Roman"/>
          <w:szCs w:val="24"/>
          <w:lang w:eastAsia="ru-RU"/>
        </w:rPr>
        <w:t xml:space="preserve"> складов с горючим газом</w:t>
      </w:r>
      <w:r w:rsidR="004A39DA">
        <w:rPr>
          <w:rFonts w:eastAsia="Times New Roman"/>
          <w:szCs w:val="24"/>
          <w:lang w:eastAsia="ru-RU"/>
        </w:rPr>
        <w:t xml:space="preserve"> должны</w:t>
      </w:r>
      <w:r>
        <w:rPr>
          <w:rFonts w:eastAsia="Times New Roman"/>
          <w:szCs w:val="24"/>
          <w:lang w:eastAsia="ru-RU"/>
        </w:rPr>
        <w:t xml:space="preserve"> быть </w:t>
      </w:r>
      <w:r w:rsidR="00EC53B2">
        <w:rPr>
          <w:rFonts w:eastAsia="Times New Roman"/>
          <w:szCs w:val="24"/>
          <w:lang w:eastAsia="ru-RU"/>
        </w:rPr>
        <w:t>размещены предупреждающие таблички «Огнеопасно»</w:t>
      </w:r>
      <w:r w:rsidR="00F83380">
        <w:rPr>
          <w:rFonts w:eastAsia="Times New Roman"/>
          <w:szCs w:val="24"/>
          <w:lang w:eastAsia="ru-RU"/>
        </w:rPr>
        <w:t>.</w:t>
      </w:r>
    </w:p>
    <w:p w:rsidR="004A39DA" w:rsidRPr="00A87E55" w:rsidRDefault="00F83380" w:rsidP="00F83380">
      <w:pPr>
        <w:widowControl w:val="0"/>
        <w:tabs>
          <w:tab w:val="left" w:pos="720"/>
        </w:tabs>
        <w:autoSpaceDE w:val="0"/>
        <w:autoSpaceDN w:val="0"/>
        <w:adjustRightInd w:val="0"/>
        <w:spacing w:before="120" w:after="240"/>
        <w:jc w:val="both"/>
        <w:rPr>
          <w:rFonts w:eastAsia="Times New Roman"/>
          <w:szCs w:val="24"/>
          <w:lang w:eastAsia="ru-RU"/>
        </w:rPr>
      </w:pPr>
      <w:r>
        <w:rPr>
          <w:rFonts w:eastAsia="Times New Roman"/>
          <w:szCs w:val="24"/>
          <w:lang w:eastAsia="ru-RU"/>
        </w:rPr>
        <w:t xml:space="preserve">На помещениях складов с кислородом </w:t>
      </w:r>
      <w:r w:rsidR="00EC53B2">
        <w:rPr>
          <w:rFonts w:eastAsia="Times New Roman"/>
          <w:szCs w:val="24"/>
          <w:lang w:eastAsia="ru-RU"/>
        </w:rPr>
        <w:t xml:space="preserve"> </w:t>
      </w:r>
      <w:r>
        <w:rPr>
          <w:rFonts w:eastAsia="Times New Roman"/>
          <w:szCs w:val="24"/>
          <w:lang w:eastAsia="ru-RU"/>
        </w:rPr>
        <w:t>должны быть размещены предупреждающие таблички «</w:t>
      </w:r>
      <w:r w:rsidR="003B0FC9">
        <w:rPr>
          <w:rFonts w:eastAsia="Times New Roman"/>
          <w:szCs w:val="24"/>
          <w:lang w:eastAsia="ru-RU"/>
        </w:rPr>
        <w:t>Масло</w:t>
      </w:r>
      <w:r>
        <w:rPr>
          <w:rFonts w:eastAsia="Times New Roman"/>
          <w:szCs w:val="24"/>
          <w:lang w:eastAsia="ru-RU"/>
        </w:rPr>
        <w:t>опасно».</w:t>
      </w:r>
    </w:p>
    <w:p w:rsidR="00C90FD5" w:rsidRPr="00D87E20" w:rsidRDefault="00C90FD5" w:rsidP="000D719A">
      <w:pPr>
        <w:widowControl w:val="0"/>
        <w:numPr>
          <w:ilvl w:val="1"/>
          <w:numId w:val="68"/>
        </w:numPr>
        <w:tabs>
          <w:tab w:val="left" w:pos="567"/>
        </w:tabs>
        <w:autoSpaceDE w:val="0"/>
        <w:autoSpaceDN w:val="0"/>
        <w:adjustRightInd w:val="0"/>
        <w:spacing w:before="120" w:after="240"/>
        <w:rPr>
          <w:rFonts w:ascii="Arial" w:hAnsi="Arial" w:cs="Arial"/>
          <w:b/>
          <w:bCs/>
          <w:iCs/>
          <w:caps/>
          <w:szCs w:val="28"/>
        </w:rPr>
      </w:pPr>
      <w:bookmarkStart w:id="654" w:name="_Toc391492311"/>
      <w:bookmarkStart w:id="655" w:name="_Toc391493955"/>
      <w:r w:rsidRPr="00A87E55">
        <w:rPr>
          <w:rFonts w:ascii="Arial" w:hAnsi="Arial" w:cs="Arial"/>
          <w:b/>
          <w:bCs/>
          <w:iCs/>
          <w:caps/>
          <w:szCs w:val="28"/>
        </w:rPr>
        <w:t xml:space="preserve">Транспортирование пожаровзрывоопасных и </w:t>
      </w:r>
      <w:r>
        <w:rPr>
          <w:rFonts w:ascii="Arial" w:hAnsi="Arial" w:cs="Arial"/>
          <w:b/>
          <w:bCs/>
          <w:iCs/>
          <w:caps/>
          <w:szCs w:val="28"/>
        </w:rPr>
        <w:t>п</w:t>
      </w:r>
      <w:r w:rsidRPr="00A87E55">
        <w:rPr>
          <w:rFonts w:ascii="Arial" w:hAnsi="Arial" w:cs="Arial"/>
          <w:b/>
          <w:bCs/>
          <w:iCs/>
          <w:caps/>
          <w:szCs w:val="28"/>
        </w:rPr>
        <w:t xml:space="preserve">ожароопасных  веществ и </w:t>
      </w:r>
      <w:r>
        <w:rPr>
          <w:rFonts w:ascii="Arial" w:hAnsi="Arial" w:cs="Arial"/>
          <w:b/>
          <w:bCs/>
          <w:iCs/>
          <w:caps/>
          <w:szCs w:val="28"/>
        </w:rPr>
        <w:t>материалов</w:t>
      </w:r>
      <w:bookmarkEnd w:id="654"/>
      <w:bookmarkEnd w:id="655"/>
    </w:p>
    <w:p w:rsidR="00C90FD5" w:rsidRPr="00A87E55" w:rsidRDefault="00C90FD5" w:rsidP="000D719A">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56" w:name="_Toc391492312"/>
      <w:bookmarkStart w:id="657" w:name="_Toc391493956"/>
      <w:r w:rsidRPr="00A87E55">
        <w:rPr>
          <w:rFonts w:eastAsia="Times New Roman"/>
          <w:szCs w:val="24"/>
          <w:lang w:eastAsia="ru-RU"/>
        </w:rPr>
        <w:t>При организации перевозок пожаровзрывоопасных и пожароопасных веществ и материалов следует выполнять требования правил и другой утвержденной в установленном порядке нормативно-технической документации по их транспортировке.</w:t>
      </w:r>
      <w:bookmarkEnd w:id="656"/>
      <w:bookmarkEnd w:id="657"/>
    </w:p>
    <w:p w:rsidR="00C90FD5" w:rsidRPr="00A87E55" w:rsidRDefault="00C90FD5" w:rsidP="000D719A">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58" w:name="_Toc391492313"/>
      <w:bookmarkStart w:id="659" w:name="_Toc391493957"/>
      <w:r w:rsidRPr="00A87E55">
        <w:rPr>
          <w:rFonts w:eastAsia="Times New Roman"/>
          <w:szCs w:val="24"/>
          <w:lang w:eastAsia="ru-RU"/>
        </w:rP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исправными искрогасителями.</w:t>
      </w:r>
      <w:bookmarkEnd w:id="658"/>
      <w:bookmarkEnd w:id="659"/>
    </w:p>
    <w:p w:rsidR="00C90FD5" w:rsidRPr="00A87E55" w:rsidRDefault="00C90FD5" w:rsidP="000D719A">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60" w:name="_Toc391492314"/>
      <w:bookmarkStart w:id="661" w:name="_Toc391493958"/>
      <w:r w:rsidRPr="00A87E55">
        <w:rPr>
          <w:rFonts w:eastAsia="Times New Roman"/>
          <w:szCs w:val="24"/>
          <w:lang w:eastAsia="ru-RU"/>
        </w:rPr>
        <w:t>Упаковка пожаровзрывоопасных веществ и материалов, которые выделяют легковоспламеняющиеся, ядовитые, едкие, коррозионные пары или газы, становятся взрывчатыми при высыхании, могут воспламеняться при взаимодействии с воздухом и влагой, а также веществ и материалов, обладающих окисляющими свойствами, должна быть герметичной.</w:t>
      </w:r>
      <w:bookmarkEnd w:id="660"/>
      <w:bookmarkEnd w:id="661"/>
    </w:p>
    <w:p w:rsidR="00C90FD5" w:rsidRPr="00A87E55" w:rsidRDefault="00C90FD5" w:rsidP="000D719A">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62" w:name="_Toc391492315"/>
      <w:bookmarkStart w:id="663" w:name="_Toc391493959"/>
      <w:r w:rsidRPr="00A87E55">
        <w:rPr>
          <w:rFonts w:eastAsia="Times New Roman"/>
          <w:szCs w:val="24"/>
          <w:lang w:eastAsia="ru-RU"/>
        </w:rPr>
        <w:t>Пожароопасные вещества и материалы в стеклянной таре упаковываются в прочные ящики или обрешетки (деревянные, пластмассовые, металлические) с заполнением свободного пространства соответствующими негорючими прокладочными и впитывающими материалами, исключающими разгерметизацию тары.</w:t>
      </w:r>
      <w:bookmarkEnd w:id="662"/>
      <w:bookmarkEnd w:id="663"/>
    </w:p>
    <w:p w:rsidR="00C90FD5" w:rsidRPr="00A87E55" w:rsidRDefault="00C90FD5" w:rsidP="000D719A">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64" w:name="_Toc391492316"/>
      <w:bookmarkStart w:id="665" w:name="_Toc391493960"/>
      <w:r w:rsidRPr="00A87E55">
        <w:rPr>
          <w:rFonts w:eastAsia="Times New Roman"/>
          <w:szCs w:val="24"/>
          <w:lang w:eastAsia="ru-RU"/>
        </w:rPr>
        <w:t>Запрещается погрузка в один вагон или контейнер пожаровзрывоопасных веществ и материалов, не разрешенных к совместной перевозке.</w:t>
      </w:r>
      <w:bookmarkEnd w:id="664"/>
      <w:bookmarkEnd w:id="665"/>
    </w:p>
    <w:p w:rsidR="00C90FD5" w:rsidRPr="00A87E55" w:rsidRDefault="00C90FD5" w:rsidP="000D719A">
      <w:pPr>
        <w:widowControl w:val="0"/>
        <w:numPr>
          <w:ilvl w:val="0"/>
          <w:numId w:val="23"/>
        </w:numPr>
        <w:tabs>
          <w:tab w:val="left" w:pos="720"/>
        </w:tabs>
        <w:spacing w:before="120" w:after="240"/>
        <w:ind w:left="0" w:firstLine="0"/>
        <w:jc w:val="both"/>
        <w:rPr>
          <w:rFonts w:eastAsia="Times New Roman"/>
          <w:szCs w:val="24"/>
          <w:lang w:eastAsia="ru-RU"/>
        </w:rPr>
      </w:pPr>
      <w:bookmarkStart w:id="666" w:name="_Toc391492317"/>
      <w:bookmarkStart w:id="667" w:name="_Toc391493961"/>
      <w:r w:rsidRPr="00A87E55">
        <w:rPr>
          <w:rFonts w:eastAsia="Times New Roman"/>
          <w:szCs w:val="24"/>
          <w:lang w:eastAsia="ru-RU"/>
        </w:rPr>
        <w:t>При погрузке в контейнера,  ящики с кислотами ставятся в противоположную сторону от ящиков с легковоспламеняющимися и горючими жидкостями.</w:t>
      </w:r>
      <w:bookmarkEnd w:id="666"/>
      <w:bookmarkEnd w:id="667"/>
    </w:p>
    <w:p w:rsidR="00C90FD5" w:rsidRPr="00A87E55" w:rsidRDefault="00C90FD5" w:rsidP="000D719A">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68" w:name="_Toc391492318"/>
      <w:bookmarkStart w:id="669" w:name="_Toc391493962"/>
      <w:r w:rsidRPr="00A87E55">
        <w:rPr>
          <w:rFonts w:eastAsia="Times New Roman"/>
          <w:szCs w:val="24"/>
          <w:lang w:eastAsia="ru-RU"/>
        </w:rPr>
        <w:t xml:space="preserve">На транспортном средстве, перевозящем пожаровзрывоопасные вещества, а также на </w:t>
      </w:r>
      <w:r w:rsidRPr="00A87E55">
        <w:rPr>
          <w:rFonts w:eastAsia="Times New Roman"/>
          <w:szCs w:val="24"/>
          <w:lang w:eastAsia="ru-RU"/>
        </w:rPr>
        <w:lastRenderedPageBreak/>
        <w:t>каждом грузовом месте, на котором находятся эти вещества и материалы, должны быть знаки безопасности.</w:t>
      </w:r>
      <w:bookmarkEnd w:id="668"/>
      <w:bookmarkEnd w:id="669"/>
    </w:p>
    <w:p w:rsidR="00C90FD5" w:rsidRPr="00A87E55" w:rsidRDefault="00C90FD5" w:rsidP="00DF5049">
      <w:pPr>
        <w:widowControl w:val="0"/>
        <w:numPr>
          <w:ilvl w:val="0"/>
          <w:numId w:val="23"/>
        </w:numPr>
        <w:tabs>
          <w:tab w:val="left" w:pos="720"/>
        </w:tabs>
        <w:autoSpaceDE w:val="0"/>
        <w:autoSpaceDN w:val="0"/>
        <w:adjustRightInd w:val="0"/>
        <w:spacing w:after="120"/>
        <w:ind w:left="0" w:firstLine="0"/>
        <w:jc w:val="both"/>
        <w:rPr>
          <w:rFonts w:eastAsia="Times New Roman"/>
          <w:szCs w:val="24"/>
          <w:lang w:eastAsia="ru-RU"/>
        </w:rPr>
      </w:pPr>
      <w:bookmarkStart w:id="670" w:name="_Toc391492319"/>
      <w:bookmarkStart w:id="671" w:name="_Toc391493963"/>
      <w:r w:rsidRPr="00A87E55">
        <w:rPr>
          <w:rFonts w:eastAsia="Times New Roman"/>
          <w:szCs w:val="24"/>
          <w:lang w:eastAsia="ru-RU"/>
        </w:rPr>
        <w:t xml:space="preserve">Руководитель </w:t>
      </w:r>
      <w:r w:rsidR="00173F31">
        <w:rPr>
          <w:rFonts w:eastAsia="Times New Roman"/>
          <w:szCs w:val="24"/>
          <w:lang w:eastAsia="ru-RU"/>
        </w:rPr>
        <w:t>СП</w:t>
      </w:r>
      <w:r w:rsidRPr="00A87E55">
        <w:rPr>
          <w:rFonts w:eastAsia="Times New Roman"/>
          <w:szCs w:val="24"/>
          <w:lang w:eastAsia="ru-RU"/>
        </w:rPr>
        <w:t xml:space="preserve"> обеспечивает места погрузки и разгрузки пожаровзрывоопасных и пожароопасных веществ и материалов:</w:t>
      </w:r>
      <w:bookmarkEnd w:id="670"/>
      <w:bookmarkEnd w:id="671"/>
    </w:p>
    <w:p w:rsidR="00C90FD5" w:rsidRPr="00A87E55" w:rsidRDefault="00C90FD5" w:rsidP="00DF5049">
      <w:pPr>
        <w:tabs>
          <w:tab w:val="left" w:pos="720"/>
        </w:tabs>
        <w:autoSpaceDE w:val="0"/>
        <w:autoSpaceDN w:val="0"/>
        <w:adjustRightInd w:val="0"/>
        <w:spacing w:after="120"/>
        <w:ind w:left="720"/>
        <w:jc w:val="both"/>
        <w:rPr>
          <w:rFonts w:eastAsia="Times New Roman"/>
          <w:szCs w:val="24"/>
          <w:lang w:eastAsia="ru-RU"/>
        </w:rPr>
      </w:pPr>
      <w:bookmarkStart w:id="672" w:name="_Toc391492320"/>
      <w:bookmarkStart w:id="673" w:name="_Toc391493964"/>
      <w:r>
        <w:rPr>
          <w:rFonts w:eastAsia="Times New Roman"/>
          <w:szCs w:val="24"/>
          <w:lang w:eastAsia="ru-RU"/>
        </w:rPr>
        <w:t xml:space="preserve">а) </w:t>
      </w:r>
      <w:r w:rsidRPr="00A87E55">
        <w:rPr>
          <w:rFonts w:eastAsia="Times New Roman"/>
          <w:szCs w:val="24"/>
          <w:lang w:eastAsia="ru-RU"/>
        </w:rPr>
        <w:t>специальными приспособлениями, обеспечивающими безопасные условия проведения работ (козлы, стойки, щиты, трапы, носилки и т.п.). При этом для стеклянной тары должны предусматриваться тележки или специальные носилки, имеющие гнезда. Допускается переносить стеклянную тару в исправных корзинах с ручками, обеспечивающими возможность перемещения их 2 работающими;</w:t>
      </w:r>
      <w:bookmarkEnd w:id="672"/>
      <w:bookmarkEnd w:id="673"/>
    </w:p>
    <w:p w:rsidR="00C90FD5" w:rsidRPr="00A87E55" w:rsidRDefault="00C90FD5" w:rsidP="00DF5049">
      <w:pPr>
        <w:tabs>
          <w:tab w:val="left" w:pos="720"/>
        </w:tabs>
        <w:autoSpaceDE w:val="0"/>
        <w:autoSpaceDN w:val="0"/>
        <w:adjustRightInd w:val="0"/>
        <w:spacing w:after="120"/>
        <w:ind w:left="720"/>
        <w:jc w:val="both"/>
        <w:rPr>
          <w:rFonts w:eastAsia="Times New Roman"/>
          <w:szCs w:val="24"/>
          <w:lang w:eastAsia="ru-RU"/>
        </w:rPr>
      </w:pPr>
      <w:bookmarkStart w:id="674" w:name="_Toc391492321"/>
      <w:bookmarkStart w:id="675" w:name="_Toc391493965"/>
      <w:r w:rsidRPr="00A87E55">
        <w:rPr>
          <w:rFonts w:eastAsia="Times New Roman"/>
          <w:szCs w:val="24"/>
          <w:lang w:eastAsia="ru-RU"/>
        </w:rPr>
        <w:t>б)   первичными средствами пожаротушения;</w:t>
      </w:r>
      <w:bookmarkEnd w:id="674"/>
      <w:bookmarkEnd w:id="675"/>
    </w:p>
    <w:p w:rsidR="00C90FD5" w:rsidRPr="00A87E55" w:rsidRDefault="00C90FD5" w:rsidP="00DF5049">
      <w:pPr>
        <w:tabs>
          <w:tab w:val="left" w:pos="720"/>
        </w:tabs>
        <w:autoSpaceDE w:val="0"/>
        <w:autoSpaceDN w:val="0"/>
        <w:adjustRightInd w:val="0"/>
        <w:spacing w:after="240"/>
        <w:ind w:left="720"/>
        <w:jc w:val="both"/>
        <w:rPr>
          <w:rFonts w:eastAsia="Times New Roman"/>
          <w:szCs w:val="24"/>
          <w:lang w:eastAsia="ru-RU"/>
        </w:rPr>
      </w:pPr>
      <w:bookmarkStart w:id="676" w:name="_Toc391492322"/>
      <w:bookmarkStart w:id="677" w:name="_Toc391493966"/>
      <w:r>
        <w:rPr>
          <w:rFonts w:eastAsia="Times New Roman"/>
          <w:szCs w:val="24"/>
          <w:lang w:eastAsia="ru-RU"/>
        </w:rPr>
        <w:t xml:space="preserve">в) </w:t>
      </w:r>
      <w:r w:rsidRPr="00A87E55">
        <w:rPr>
          <w:rFonts w:eastAsia="Times New Roman"/>
          <w:szCs w:val="24"/>
          <w:lang w:eastAsia="ru-RU"/>
        </w:rPr>
        <w:t>исправным стационарным или временным электрическим освещением во взрывозащищенном исполнении.</w:t>
      </w:r>
      <w:bookmarkEnd w:id="676"/>
      <w:bookmarkEnd w:id="677"/>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78" w:name="_Toc391492323"/>
      <w:bookmarkStart w:id="679" w:name="_Toc391493967"/>
      <w:r w:rsidRPr="00A87E55">
        <w:rPr>
          <w:rFonts w:eastAsia="Times New Roman"/>
          <w:szCs w:val="24"/>
          <w:lang w:eastAsia="ru-RU"/>
        </w:rPr>
        <w:t>Запрещается пользоваться открытым огнем в местах погрузочно-разгрузочных работ с пожаровзрывоопасными и пожароопасными веществами и материалами.</w:t>
      </w:r>
      <w:bookmarkEnd w:id="678"/>
      <w:bookmarkEnd w:id="679"/>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80" w:name="_Toc391492324"/>
      <w:bookmarkStart w:id="681" w:name="_Toc391493968"/>
      <w:r w:rsidRPr="00A87E55">
        <w:rPr>
          <w:rFonts w:eastAsia="Times New Roman"/>
          <w:szCs w:val="24"/>
          <w:lang w:eastAsia="ru-RU"/>
        </w:rPr>
        <w:t>Транспортные средства (вагоны, кузова, прицепы, контейнеры и т.п.), подаваемые под погрузку пожаровзрывоопасных и пожароопасных веществ и материалов, должны быть исправными и очищенными от посторонних веществ.</w:t>
      </w:r>
      <w:bookmarkEnd w:id="680"/>
      <w:bookmarkEnd w:id="681"/>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82" w:name="_Toc391492325"/>
      <w:bookmarkStart w:id="683" w:name="_Toc391493969"/>
      <w:r w:rsidRPr="00A87E55">
        <w:rPr>
          <w:rFonts w:eastAsia="Times New Roman"/>
          <w:szCs w:val="24"/>
          <w:lang w:eastAsia="ru-RU"/>
        </w:rPr>
        <w:t>При обнаружении повреждений тары (упаковки), рассыпанных или разлитых пожаровзрывоопасных и пожароопасных веществ и материалов следует немедленно удалить поврежденную тару (упаковку), очистить пол и убрать рассыпанные или разлитые вещества.</w:t>
      </w:r>
      <w:bookmarkEnd w:id="682"/>
      <w:bookmarkEnd w:id="683"/>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84" w:name="_Toc391492326"/>
      <w:bookmarkStart w:id="685" w:name="_Toc391493970"/>
      <w:r w:rsidRPr="00A87E55">
        <w:rPr>
          <w:rFonts w:eastAsia="Times New Roman"/>
          <w:szCs w:val="24"/>
          <w:lang w:eastAsia="ru-RU"/>
        </w:rPr>
        <w:t>При выполнении погрузочно-разгрузочных работ с пожаровзрывоопасными и пожароопасными веществами и материалами работающие должны соблюдать требования маркировочных знаков и предупреждающих надписей на упаковках.</w:t>
      </w:r>
      <w:bookmarkEnd w:id="684"/>
      <w:bookmarkEnd w:id="685"/>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86" w:name="_Toc391492327"/>
      <w:bookmarkStart w:id="687" w:name="_Toc391493971"/>
      <w:r w:rsidRPr="00A87E55">
        <w:rPr>
          <w:rFonts w:eastAsia="Times New Roman"/>
          <w:szCs w:val="24"/>
          <w:lang w:eastAsia="ru-RU"/>
        </w:rPr>
        <w:t>Запрещается производить погрузочно-разгрузочные работы с пожаровзрывоопасными и пожароопасными веществами и материалами при работающих двигателях автомобилей, а также во время дождя, если вещества и материалы склонны к самовозгоранию при взаимодействии с водой.</w:t>
      </w:r>
      <w:bookmarkEnd w:id="686"/>
      <w:bookmarkEnd w:id="687"/>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88" w:name="_Toc391492328"/>
      <w:bookmarkStart w:id="689" w:name="_Toc391493972"/>
      <w:r w:rsidRPr="00A87E55">
        <w:rPr>
          <w:rFonts w:eastAsia="Times New Roman"/>
          <w:szCs w:val="24"/>
          <w:lang w:eastAsia="ru-RU"/>
        </w:rPr>
        <w:t>Пожаровзрывоопасные и пожароопасные вещества и материалы следует надежно закреплять в вагонах, контейнерах и кузовах автомобилей в целях исключения их перемещения при движении.</w:t>
      </w:r>
      <w:bookmarkEnd w:id="688"/>
      <w:bookmarkEnd w:id="689"/>
    </w:p>
    <w:p w:rsidR="00C90FD5" w:rsidRPr="00A87E55" w:rsidRDefault="00C90FD5" w:rsidP="00DF5049">
      <w:pPr>
        <w:widowControl w:val="0"/>
        <w:numPr>
          <w:ilvl w:val="0"/>
          <w:numId w:val="23"/>
        </w:numPr>
        <w:tabs>
          <w:tab w:val="left" w:pos="720"/>
        </w:tabs>
        <w:autoSpaceDE w:val="0"/>
        <w:autoSpaceDN w:val="0"/>
        <w:adjustRightInd w:val="0"/>
        <w:spacing w:after="120"/>
        <w:ind w:left="0" w:firstLine="0"/>
        <w:jc w:val="both"/>
        <w:rPr>
          <w:rFonts w:eastAsia="Times New Roman"/>
          <w:szCs w:val="24"/>
          <w:lang w:eastAsia="ru-RU"/>
        </w:rPr>
      </w:pPr>
      <w:bookmarkStart w:id="690" w:name="_Toc391492329"/>
      <w:bookmarkStart w:id="691" w:name="_Toc391493973"/>
      <w:r w:rsidRPr="00A87E55">
        <w:rPr>
          <w:rFonts w:eastAsia="Times New Roman"/>
          <w:szCs w:val="24"/>
          <w:lang w:eastAsia="ru-RU"/>
        </w:rPr>
        <w:t>При проведении технологических операций, связанных с наполнением и сливом легковоспламеняющихся и горючих жидкостей:</w:t>
      </w:r>
      <w:bookmarkEnd w:id="690"/>
      <w:bookmarkEnd w:id="691"/>
    </w:p>
    <w:p w:rsidR="00C90FD5" w:rsidRPr="00A87E55" w:rsidRDefault="00C90FD5" w:rsidP="00DF5049">
      <w:pPr>
        <w:tabs>
          <w:tab w:val="left" w:pos="720"/>
        </w:tabs>
        <w:autoSpaceDE w:val="0"/>
        <w:autoSpaceDN w:val="0"/>
        <w:adjustRightInd w:val="0"/>
        <w:spacing w:after="120"/>
        <w:ind w:left="720" w:hanging="11"/>
        <w:jc w:val="both"/>
        <w:rPr>
          <w:rFonts w:eastAsia="Times New Roman"/>
          <w:szCs w:val="24"/>
          <w:lang w:eastAsia="ru-RU"/>
        </w:rPr>
      </w:pPr>
      <w:bookmarkStart w:id="692" w:name="_Toc391492330"/>
      <w:bookmarkStart w:id="693" w:name="_Toc391493974"/>
      <w:r w:rsidRPr="00A87E55">
        <w:rPr>
          <w:rFonts w:eastAsia="Times New Roman"/>
          <w:szCs w:val="24"/>
          <w:lang w:eastAsia="ru-RU"/>
        </w:rPr>
        <w:t xml:space="preserve">а) </w:t>
      </w:r>
      <w:r>
        <w:rPr>
          <w:rFonts w:eastAsia="Times New Roman"/>
          <w:szCs w:val="24"/>
          <w:lang w:eastAsia="ru-RU"/>
        </w:rPr>
        <w:t xml:space="preserve">  </w:t>
      </w:r>
      <w:r w:rsidRPr="00A87E55">
        <w:rPr>
          <w:rFonts w:eastAsia="Times New Roman"/>
          <w:szCs w:val="24"/>
          <w:lang w:eastAsia="ru-RU"/>
        </w:rPr>
        <w:t>люки и крышки следует открывать плавно, без рывков и ударов, с применением искробезопасных инструментов. Запрещается производить погрузочно-разгрузочные работы с емкостями, облитыми легковоспламеняющимися и горючими жидкостями;</w:t>
      </w:r>
      <w:bookmarkEnd w:id="692"/>
      <w:bookmarkEnd w:id="693"/>
    </w:p>
    <w:p w:rsidR="00C90FD5" w:rsidRPr="00A87E55" w:rsidRDefault="00C90FD5" w:rsidP="00DF5049">
      <w:pPr>
        <w:tabs>
          <w:tab w:val="left" w:pos="720"/>
        </w:tabs>
        <w:autoSpaceDE w:val="0"/>
        <w:autoSpaceDN w:val="0"/>
        <w:adjustRightInd w:val="0"/>
        <w:spacing w:after="240"/>
        <w:ind w:left="720" w:hanging="11"/>
        <w:jc w:val="both"/>
        <w:rPr>
          <w:rFonts w:eastAsia="Times New Roman"/>
          <w:szCs w:val="24"/>
          <w:lang w:eastAsia="ru-RU"/>
        </w:rPr>
      </w:pPr>
      <w:bookmarkStart w:id="694" w:name="_Toc391492331"/>
      <w:bookmarkStart w:id="695" w:name="_Toc391493975"/>
      <w:r w:rsidRPr="00A87E55">
        <w:rPr>
          <w:rFonts w:eastAsia="Times New Roman"/>
          <w:szCs w:val="24"/>
          <w:lang w:eastAsia="ru-RU"/>
        </w:rPr>
        <w:t xml:space="preserve">б) </w:t>
      </w:r>
      <w:r>
        <w:rPr>
          <w:rFonts w:eastAsia="Times New Roman"/>
          <w:szCs w:val="24"/>
          <w:lang w:eastAsia="ru-RU"/>
        </w:rPr>
        <w:t xml:space="preserve">  </w:t>
      </w:r>
      <w:r w:rsidRPr="00A87E55">
        <w:rPr>
          <w:rFonts w:eastAsia="Times New Roman"/>
          <w:szCs w:val="24"/>
          <w:lang w:eastAsia="ru-RU"/>
        </w:rPr>
        <w:t>арматура, шланги, разъемные соединения, устройства защиты от статического электричества должны быть в исправном техническом состоянии.</w:t>
      </w:r>
      <w:bookmarkEnd w:id="694"/>
      <w:bookmarkEnd w:id="695"/>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96" w:name="_Toc391492332"/>
      <w:bookmarkStart w:id="697" w:name="_Toc391493976"/>
      <w:r w:rsidRPr="00A87E55">
        <w:rPr>
          <w:rFonts w:eastAsia="Times New Roman"/>
          <w:szCs w:val="24"/>
          <w:lang w:eastAsia="ru-RU"/>
        </w:rPr>
        <w:t>Перед заполнением резервуаров, цистерн, тары и других емкостей жидкостью необходимо проверить исправность имеющегося замерного устройства.</w:t>
      </w:r>
      <w:bookmarkEnd w:id="696"/>
      <w:bookmarkEnd w:id="697"/>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698" w:name="_Toc391492333"/>
      <w:bookmarkStart w:id="699" w:name="_Toc391493977"/>
      <w:r w:rsidRPr="00A87E55">
        <w:rPr>
          <w:rFonts w:eastAsia="Times New Roman"/>
          <w:szCs w:val="24"/>
          <w:lang w:eastAsia="ru-RU"/>
        </w:rPr>
        <w:lastRenderedPageBreak/>
        <w:t>По окончании разгрузки пожаровзрывоопасных или пожароопасных веществ и материалов необходимо осмотреть вагон, контейнер или кузов автомобиля, тщательно собрать и удалить остатки веществ и мусор.</w:t>
      </w:r>
      <w:bookmarkEnd w:id="698"/>
      <w:bookmarkEnd w:id="699"/>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700" w:name="_Toc391492334"/>
      <w:bookmarkStart w:id="701" w:name="_Toc391493978"/>
      <w:r w:rsidRPr="00A87E55">
        <w:rPr>
          <w:rFonts w:eastAsia="Times New Roman"/>
          <w:szCs w:val="24"/>
          <w:lang w:eastAsia="ru-RU"/>
        </w:rPr>
        <w:t>Перед каждым наливом и сливом цистерны проводится наружный осмотр присоединяемых рукавов. Рукава со сквозными повреждениями нитей корда подлежат замене.</w:t>
      </w:r>
      <w:bookmarkEnd w:id="700"/>
      <w:bookmarkEnd w:id="701"/>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702" w:name="_Toc391492335"/>
      <w:bookmarkStart w:id="703" w:name="_Toc391493979"/>
      <w:r w:rsidRPr="00A87E55">
        <w:rPr>
          <w:rFonts w:eastAsia="Times New Roman"/>
          <w:szCs w:val="24"/>
          <w:lang w:eastAsia="ru-RU"/>
        </w:rPr>
        <w:t>Запрещается эксплуатация рукавов с устройствами присоединения, имеющими механические повреждения и износ резьбы.</w:t>
      </w:r>
      <w:bookmarkEnd w:id="702"/>
      <w:bookmarkEnd w:id="703"/>
    </w:p>
    <w:p w:rsidR="00C90FD5" w:rsidRPr="00A87E5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704" w:name="_Toc391492336"/>
      <w:bookmarkStart w:id="705" w:name="_Toc391493980"/>
      <w:r w:rsidRPr="00A87E55">
        <w:rPr>
          <w:rFonts w:eastAsia="Times New Roman"/>
          <w:szCs w:val="24"/>
          <w:lang w:eastAsia="ru-RU"/>
        </w:rPr>
        <w:t>Операции по наливу и сливу должны проводиться при заземленных трубопроводах с помощью резинотканевых рукавов в заземлённой оплётке (медный проводник).</w:t>
      </w:r>
      <w:bookmarkEnd w:id="704"/>
      <w:bookmarkEnd w:id="705"/>
    </w:p>
    <w:p w:rsidR="00C90FD5" w:rsidRDefault="00C90FD5" w:rsidP="00DF5049">
      <w:pPr>
        <w:widowControl w:val="0"/>
        <w:numPr>
          <w:ilvl w:val="0"/>
          <w:numId w:val="23"/>
        </w:numPr>
        <w:tabs>
          <w:tab w:val="left" w:pos="720"/>
        </w:tabs>
        <w:autoSpaceDE w:val="0"/>
        <w:autoSpaceDN w:val="0"/>
        <w:adjustRightInd w:val="0"/>
        <w:spacing w:before="120" w:after="240"/>
        <w:ind w:left="0" w:firstLine="0"/>
        <w:jc w:val="both"/>
        <w:rPr>
          <w:rFonts w:eastAsia="Times New Roman"/>
          <w:szCs w:val="24"/>
          <w:lang w:eastAsia="ru-RU"/>
        </w:rPr>
      </w:pPr>
      <w:bookmarkStart w:id="706" w:name="_Toc391492337"/>
      <w:bookmarkStart w:id="707" w:name="_Toc391493981"/>
      <w:r w:rsidRPr="00A87E55">
        <w:rPr>
          <w:rFonts w:eastAsia="Times New Roman"/>
          <w:szCs w:val="24"/>
          <w:lang w:eastAsia="ru-RU"/>
        </w:rPr>
        <w:t xml:space="preserve">При эксплуатации автозаправочных станций должны быть выполнены требования главы </w:t>
      </w:r>
      <w:r w:rsidRPr="00A87E55">
        <w:rPr>
          <w:rFonts w:eastAsia="Times New Roman"/>
          <w:szCs w:val="24"/>
          <w:lang w:val="en-US" w:eastAsia="ru-RU"/>
        </w:rPr>
        <w:t>XVII</w:t>
      </w:r>
      <w:r w:rsidRPr="00A87E55">
        <w:rPr>
          <w:rFonts w:eastAsia="Times New Roman"/>
          <w:szCs w:val="24"/>
          <w:lang w:eastAsia="ru-RU"/>
        </w:rPr>
        <w:t>. Правил противопожарного режима в Российской Федерации утвержденных постановлением Правительства РФ от 25.04.2012 № 390 «О противопожарном</w:t>
      </w:r>
      <w:r w:rsidR="00173F31">
        <w:rPr>
          <w:rFonts w:eastAsia="Times New Roman"/>
          <w:szCs w:val="24"/>
          <w:lang w:eastAsia="ru-RU"/>
        </w:rPr>
        <w:t xml:space="preserve"> режиме»,  РД 153-39.2-080-01 «</w:t>
      </w:r>
      <w:r w:rsidRPr="00A87E55">
        <w:rPr>
          <w:rFonts w:eastAsia="Times New Roman"/>
          <w:szCs w:val="24"/>
          <w:lang w:eastAsia="ru-RU"/>
        </w:rPr>
        <w:t>Правила технической эксплуатации автозаправочных станций», а также других действующих правил и норм.</w:t>
      </w:r>
      <w:bookmarkEnd w:id="706"/>
      <w:bookmarkEnd w:id="707"/>
    </w:p>
    <w:p w:rsidR="00F95E6A" w:rsidRPr="00F95E6A" w:rsidRDefault="00F95E6A" w:rsidP="00F95E6A">
      <w:pPr>
        <w:widowControl w:val="0"/>
        <w:tabs>
          <w:tab w:val="left" w:pos="720"/>
        </w:tabs>
        <w:autoSpaceDE w:val="0"/>
        <w:autoSpaceDN w:val="0"/>
        <w:adjustRightInd w:val="0"/>
        <w:spacing w:before="120" w:after="240"/>
        <w:jc w:val="both"/>
        <w:rPr>
          <w:rFonts w:ascii="Arial" w:hAnsi="Arial" w:cs="Arial"/>
          <w:b/>
          <w:bCs/>
          <w:iCs/>
          <w:caps/>
          <w:szCs w:val="28"/>
        </w:rPr>
      </w:pPr>
      <w:r w:rsidRPr="00F95E6A">
        <w:rPr>
          <w:rFonts w:ascii="Arial" w:hAnsi="Arial" w:cs="Arial"/>
          <w:b/>
          <w:bCs/>
          <w:iCs/>
          <w:caps/>
          <w:szCs w:val="28"/>
        </w:rPr>
        <w:t>7.7 помещения и площадки для хранения транспорта.</w:t>
      </w:r>
    </w:p>
    <w:p w:rsidR="00C90FD5" w:rsidRPr="00A87E55" w:rsidRDefault="00C90FD5" w:rsidP="00F95E6A">
      <w:pPr>
        <w:widowControl w:val="0"/>
        <w:numPr>
          <w:ilvl w:val="0"/>
          <w:numId w:val="73"/>
        </w:numPr>
        <w:tabs>
          <w:tab w:val="left" w:pos="720"/>
        </w:tabs>
        <w:autoSpaceDE w:val="0"/>
        <w:autoSpaceDN w:val="0"/>
        <w:adjustRightInd w:val="0"/>
        <w:spacing w:before="120" w:after="240"/>
        <w:jc w:val="both"/>
        <w:rPr>
          <w:rFonts w:eastAsia="Times New Roman"/>
          <w:szCs w:val="24"/>
          <w:lang w:eastAsia="ru-RU"/>
        </w:rPr>
      </w:pPr>
      <w:bookmarkStart w:id="708" w:name="_Toc391492338"/>
      <w:bookmarkStart w:id="709" w:name="_Toc391493982"/>
      <w:r w:rsidRPr="00A87E55">
        <w:rPr>
          <w:rFonts w:eastAsia="Times New Roman"/>
          <w:szCs w:val="24"/>
          <w:lang w:eastAsia="ru-RU"/>
        </w:rPr>
        <w:t>Для помещений хранения транспорта в количестве более 25 единиц должен быть разработан план расстановки транспортных средств с описанием очередности и порядка их эвакуации.</w:t>
      </w:r>
      <w:bookmarkEnd w:id="708"/>
      <w:bookmarkEnd w:id="709"/>
    </w:p>
    <w:p w:rsidR="00C90FD5" w:rsidRPr="00A87E55" w:rsidRDefault="00C90FD5" w:rsidP="00F95E6A">
      <w:pPr>
        <w:widowControl w:val="0"/>
        <w:numPr>
          <w:ilvl w:val="0"/>
          <w:numId w:val="73"/>
        </w:numPr>
        <w:tabs>
          <w:tab w:val="left" w:pos="720"/>
        </w:tabs>
        <w:autoSpaceDE w:val="0"/>
        <w:autoSpaceDN w:val="0"/>
        <w:adjustRightInd w:val="0"/>
        <w:spacing w:before="120" w:after="240"/>
        <w:jc w:val="both"/>
        <w:rPr>
          <w:rFonts w:eastAsia="Times New Roman"/>
          <w:szCs w:val="24"/>
          <w:lang w:eastAsia="ru-RU"/>
        </w:rPr>
      </w:pPr>
      <w:bookmarkStart w:id="710" w:name="_Toc391492339"/>
      <w:bookmarkStart w:id="711" w:name="_Toc391493983"/>
      <w:r w:rsidRPr="00A87E55">
        <w:rPr>
          <w:rFonts w:eastAsia="Times New Roman"/>
          <w:szCs w:val="24"/>
          <w:lang w:eastAsia="ru-RU"/>
        </w:rPr>
        <w:t>Помещения для стоянки и площадки открытого хранения транспортных средств должны быть оснащены буксирными тросами и штангами из расчета один трос (штанга) на 10 единиц техники.</w:t>
      </w:r>
      <w:bookmarkEnd w:id="710"/>
      <w:bookmarkEnd w:id="711"/>
    </w:p>
    <w:p w:rsidR="00C90FD5" w:rsidRPr="00A87E55" w:rsidRDefault="00C90FD5" w:rsidP="00F95E6A">
      <w:pPr>
        <w:widowControl w:val="0"/>
        <w:numPr>
          <w:ilvl w:val="0"/>
          <w:numId w:val="73"/>
        </w:numPr>
        <w:tabs>
          <w:tab w:val="left" w:pos="720"/>
        </w:tabs>
        <w:autoSpaceDE w:val="0"/>
        <w:autoSpaceDN w:val="0"/>
        <w:adjustRightInd w:val="0"/>
        <w:spacing w:after="120"/>
        <w:jc w:val="both"/>
        <w:rPr>
          <w:rFonts w:eastAsia="Times New Roman"/>
          <w:szCs w:val="24"/>
          <w:lang w:eastAsia="ru-RU"/>
        </w:rPr>
      </w:pPr>
      <w:bookmarkStart w:id="712" w:name="_Toc391492340"/>
      <w:bookmarkStart w:id="713" w:name="_Toc391493984"/>
      <w:r w:rsidRPr="00A87E55">
        <w:rPr>
          <w:rFonts w:eastAsia="Times New Roman"/>
          <w:szCs w:val="24"/>
          <w:lang w:eastAsia="ru-RU"/>
        </w:rPr>
        <w:t>В помещениях, под навесами и на открытых площадках хранения транспорта запрещается:</w:t>
      </w:r>
      <w:bookmarkEnd w:id="712"/>
      <w:bookmarkEnd w:id="713"/>
    </w:p>
    <w:p w:rsidR="00C90FD5" w:rsidRPr="00A87E55" w:rsidRDefault="00C90FD5" w:rsidP="002577F8">
      <w:pPr>
        <w:widowControl w:val="0"/>
        <w:numPr>
          <w:ilvl w:val="0"/>
          <w:numId w:val="24"/>
        </w:numPr>
        <w:tabs>
          <w:tab w:val="left" w:pos="540"/>
          <w:tab w:val="left" w:pos="720"/>
          <w:tab w:val="left" w:pos="1080"/>
        </w:tabs>
        <w:spacing w:after="120"/>
        <w:ind w:left="720" w:firstLine="0"/>
        <w:jc w:val="both"/>
        <w:rPr>
          <w:rFonts w:eastAsia="Times New Roman"/>
          <w:szCs w:val="24"/>
          <w:lang w:eastAsia="ru-RU"/>
        </w:rPr>
      </w:pPr>
      <w:r w:rsidRPr="00A87E55">
        <w:rPr>
          <w:rFonts w:eastAsia="Times New Roman"/>
          <w:szCs w:val="24"/>
          <w:lang w:eastAsia="ru-RU"/>
        </w:rPr>
        <w:t xml:space="preserve"> </w:t>
      </w:r>
      <w:bookmarkStart w:id="714" w:name="_Toc391492341"/>
      <w:bookmarkStart w:id="715" w:name="_Toc391493985"/>
      <w:r w:rsidRPr="00A87E55">
        <w:rPr>
          <w:rFonts w:eastAsia="Times New Roman"/>
          <w:szCs w:val="24"/>
          <w:lang w:eastAsia="ru-RU"/>
        </w:rPr>
        <w:t>устанавливать транспортные средства в количестве превышающему норму, нарушать план их расстановки, уменьшать расстояния между автомобилями;</w:t>
      </w:r>
      <w:bookmarkEnd w:id="714"/>
      <w:bookmarkEnd w:id="715"/>
    </w:p>
    <w:p w:rsidR="00C90FD5" w:rsidRPr="00A87E55" w:rsidRDefault="00C90FD5" w:rsidP="002577F8">
      <w:pPr>
        <w:widowControl w:val="0"/>
        <w:numPr>
          <w:ilvl w:val="0"/>
          <w:numId w:val="24"/>
        </w:numPr>
        <w:tabs>
          <w:tab w:val="left" w:pos="540"/>
          <w:tab w:val="left" w:pos="720"/>
          <w:tab w:val="left" w:pos="1080"/>
        </w:tabs>
        <w:spacing w:after="120"/>
        <w:ind w:left="720" w:firstLine="0"/>
        <w:jc w:val="both"/>
        <w:rPr>
          <w:rFonts w:eastAsia="Times New Roman"/>
          <w:szCs w:val="24"/>
          <w:lang w:eastAsia="ru-RU"/>
        </w:rPr>
      </w:pPr>
      <w:bookmarkStart w:id="716" w:name="_Toc391492342"/>
      <w:bookmarkStart w:id="717" w:name="_Toc391493986"/>
      <w:r w:rsidRPr="00A87E55">
        <w:rPr>
          <w:rFonts w:eastAsia="Times New Roman"/>
          <w:szCs w:val="24"/>
          <w:lang w:eastAsia="ru-RU"/>
        </w:rPr>
        <w:t>загромождать въездные ворота и проезды;</w:t>
      </w:r>
      <w:bookmarkEnd w:id="716"/>
      <w:bookmarkEnd w:id="717"/>
    </w:p>
    <w:p w:rsidR="00C90FD5" w:rsidRPr="00A87E55" w:rsidRDefault="00C90FD5" w:rsidP="002577F8">
      <w:pPr>
        <w:widowControl w:val="0"/>
        <w:numPr>
          <w:ilvl w:val="0"/>
          <w:numId w:val="24"/>
        </w:numPr>
        <w:tabs>
          <w:tab w:val="left" w:pos="540"/>
          <w:tab w:val="left" w:pos="720"/>
          <w:tab w:val="left" w:pos="1080"/>
        </w:tabs>
        <w:spacing w:after="120"/>
        <w:ind w:left="720" w:firstLine="0"/>
        <w:jc w:val="both"/>
        <w:rPr>
          <w:rFonts w:eastAsia="Times New Roman"/>
          <w:szCs w:val="24"/>
          <w:lang w:eastAsia="ru-RU"/>
        </w:rPr>
      </w:pPr>
      <w:bookmarkStart w:id="718" w:name="_Toc391492343"/>
      <w:bookmarkStart w:id="719" w:name="_Toc391493987"/>
      <w:r w:rsidRPr="00A87E55">
        <w:rPr>
          <w:rFonts w:eastAsia="Times New Roman"/>
          <w:szCs w:val="24"/>
          <w:lang w:eastAsia="ru-RU"/>
        </w:rPr>
        <w:t>производить кузнечные термические, сварочные, малярные и деревообделочные работы, а также промывку деталей с использованием ЛВЖ и ГЖ;</w:t>
      </w:r>
      <w:bookmarkEnd w:id="718"/>
      <w:bookmarkEnd w:id="719"/>
    </w:p>
    <w:p w:rsidR="00C90FD5" w:rsidRPr="00A87E55" w:rsidRDefault="00C90FD5" w:rsidP="002577F8">
      <w:pPr>
        <w:widowControl w:val="0"/>
        <w:numPr>
          <w:ilvl w:val="0"/>
          <w:numId w:val="24"/>
        </w:numPr>
        <w:tabs>
          <w:tab w:val="left" w:pos="540"/>
          <w:tab w:val="left" w:pos="720"/>
          <w:tab w:val="left" w:pos="1080"/>
        </w:tabs>
        <w:spacing w:after="120"/>
        <w:ind w:left="720" w:firstLine="0"/>
        <w:jc w:val="both"/>
        <w:rPr>
          <w:rFonts w:eastAsia="Times New Roman"/>
          <w:szCs w:val="24"/>
          <w:lang w:eastAsia="ru-RU"/>
        </w:rPr>
      </w:pPr>
      <w:bookmarkStart w:id="720" w:name="_Toc391492344"/>
      <w:bookmarkStart w:id="721" w:name="_Toc391493988"/>
      <w:r w:rsidRPr="00A87E55">
        <w:rPr>
          <w:rFonts w:eastAsia="Times New Roman"/>
          <w:szCs w:val="24"/>
          <w:lang w:eastAsia="ru-RU"/>
        </w:rPr>
        <w:t>оставлять транспортные средства с открытыми горловинами топливных баков, а также при наличии течи горючего и масла;</w:t>
      </w:r>
      <w:bookmarkEnd w:id="720"/>
      <w:bookmarkEnd w:id="721"/>
    </w:p>
    <w:p w:rsidR="00C90FD5" w:rsidRPr="00A87E55" w:rsidRDefault="00C90FD5" w:rsidP="002577F8">
      <w:pPr>
        <w:widowControl w:val="0"/>
        <w:numPr>
          <w:ilvl w:val="0"/>
          <w:numId w:val="24"/>
        </w:numPr>
        <w:tabs>
          <w:tab w:val="left" w:pos="540"/>
          <w:tab w:val="left" w:pos="720"/>
          <w:tab w:val="left" w:pos="1080"/>
        </w:tabs>
        <w:spacing w:after="120"/>
        <w:ind w:left="720" w:firstLine="0"/>
        <w:jc w:val="both"/>
        <w:rPr>
          <w:rFonts w:eastAsia="Times New Roman"/>
          <w:szCs w:val="24"/>
          <w:lang w:eastAsia="ru-RU"/>
        </w:rPr>
      </w:pPr>
      <w:bookmarkStart w:id="722" w:name="_Toc391492345"/>
      <w:bookmarkStart w:id="723" w:name="_Toc391493989"/>
      <w:r w:rsidRPr="00A87E55">
        <w:rPr>
          <w:rFonts w:eastAsia="Times New Roman"/>
          <w:szCs w:val="24"/>
          <w:lang w:eastAsia="ru-RU"/>
        </w:rPr>
        <w:t>заправлять транспортные средства горючим и сливать из них топливо;</w:t>
      </w:r>
      <w:bookmarkEnd w:id="722"/>
      <w:bookmarkEnd w:id="723"/>
    </w:p>
    <w:p w:rsidR="00C90FD5" w:rsidRPr="00A87E55" w:rsidRDefault="00C90FD5" w:rsidP="002577F8">
      <w:pPr>
        <w:widowControl w:val="0"/>
        <w:numPr>
          <w:ilvl w:val="0"/>
          <w:numId w:val="24"/>
        </w:numPr>
        <w:tabs>
          <w:tab w:val="left" w:pos="540"/>
          <w:tab w:val="left" w:pos="720"/>
          <w:tab w:val="left" w:pos="1080"/>
        </w:tabs>
        <w:spacing w:after="120"/>
        <w:ind w:left="720" w:firstLine="0"/>
        <w:jc w:val="both"/>
        <w:rPr>
          <w:rFonts w:eastAsia="Times New Roman"/>
          <w:szCs w:val="24"/>
          <w:lang w:eastAsia="ru-RU"/>
        </w:rPr>
      </w:pPr>
      <w:bookmarkStart w:id="724" w:name="_Toc391492346"/>
      <w:bookmarkStart w:id="725" w:name="_Toc391493990"/>
      <w:r w:rsidRPr="00A87E55">
        <w:rPr>
          <w:rFonts w:eastAsia="Times New Roman"/>
          <w:szCs w:val="24"/>
          <w:lang w:eastAsia="ru-RU"/>
        </w:rPr>
        <w:t>хранить материалы, тару из-под горючего, а также горючее и масла;</w:t>
      </w:r>
      <w:bookmarkEnd w:id="724"/>
      <w:bookmarkEnd w:id="725"/>
    </w:p>
    <w:p w:rsidR="00C90FD5" w:rsidRPr="00A87E55" w:rsidRDefault="00C90FD5" w:rsidP="002577F8">
      <w:pPr>
        <w:widowControl w:val="0"/>
        <w:numPr>
          <w:ilvl w:val="0"/>
          <w:numId w:val="24"/>
        </w:numPr>
        <w:tabs>
          <w:tab w:val="left" w:pos="540"/>
          <w:tab w:val="left" w:pos="720"/>
          <w:tab w:val="left" w:pos="1080"/>
        </w:tabs>
        <w:spacing w:after="120"/>
        <w:ind w:left="720" w:firstLine="0"/>
        <w:jc w:val="both"/>
        <w:rPr>
          <w:rFonts w:eastAsia="Times New Roman"/>
          <w:szCs w:val="24"/>
          <w:lang w:eastAsia="ru-RU"/>
        </w:rPr>
      </w:pPr>
      <w:bookmarkStart w:id="726" w:name="_Toc391492347"/>
      <w:bookmarkStart w:id="727" w:name="_Toc391493991"/>
      <w:r w:rsidRPr="00A87E55">
        <w:rPr>
          <w:rFonts w:eastAsia="Times New Roman"/>
          <w:szCs w:val="24"/>
          <w:lang w:eastAsia="ru-RU"/>
        </w:rPr>
        <w:t>подзаряжать аккумуляторы непосредственно на транспортных средствах;</w:t>
      </w:r>
      <w:bookmarkEnd w:id="726"/>
      <w:bookmarkEnd w:id="727"/>
    </w:p>
    <w:p w:rsidR="00C90FD5" w:rsidRPr="00A87E55" w:rsidRDefault="00C90FD5" w:rsidP="002577F8">
      <w:pPr>
        <w:widowControl w:val="0"/>
        <w:numPr>
          <w:ilvl w:val="0"/>
          <w:numId w:val="24"/>
        </w:numPr>
        <w:tabs>
          <w:tab w:val="left" w:pos="540"/>
          <w:tab w:val="left" w:pos="720"/>
          <w:tab w:val="left" w:pos="1080"/>
        </w:tabs>
        <w:spacing w:after="120"/>
        <w:ind w:left="720" w:firstLine="0"/>
        <w:jc w:val="both"/>
        <w:rPr>
          <w:rFonts w:eastAsia="Times New Roman"/>
          <w:szCs w:val="24"/>
          <w:lang w:eastAsia="ru-RU"/>
        </w:rPr>
      </w:pPr>
      <w:bookmarkStart w:id="728" w:name="_Toc391492348"/>
      <w:bookmarkStart w:id="729" w:name="_Toc391493992"/>
      <w:r w:rsidRPr="00A87E55">
        <w:rPr>
          <w:rFonts w:eastAsia="Times New Roman"/>
          <w:szCs w:val="24"/>
          <w:lang w:eastAsia="ru-RU"/>
        </w:rPr>
        <w:t>подогревать двигатели открытым огнем (костры, факелы, паяльные лампы), пользоваться открытыми источниками огня для  освещения;</w:t>
      </w:r>
      <w:bookmarkEnd w:id="728"/>
      <w:bookmarkEnd w:id="729"/>
    </w:p>
    <w:p w:rsidR="00C90FD5" w:rsidRDefault="00C90FD5" w:rsidP="00C90FD5">
      <w:pPr>
        <w:widowControl w:val="0"/>
        <w:numPr>
          <w:ilvl w:val="0"/>
          <w:numId w:val="24"/>
        </w:numPr>
        <w:tabs>
          <w:tab w:val="left" w:pos="540"/>
          <w:tab w:val="left" w:pos="720"/>
          <w:tab w:val="left" w:pos="1080"/>
        </w:tabs>
        <w:spacing w:after="180"/>
        <w:ind w:left="720" w:firstLine="0"/>
        <w:jc w:val="both"/>
        <w:rPr>
          <w:rFonts w:eastAsia="Times New Roman"/>
          <w:szCs w:val="24"/>
          <w:lang w:eastAsia="ru-RU"/>
        </w:rPr>
      </w:pPr>
      <w:bookmarkStart w:id="730" w:name="_Toc391492349"/>
      <w:bookmarkStart w:id="731" w:name="_Toc391493993"/>
      <w:r w:rsidRPr="00A87E55">
        <w:rPr>
          <w:rFonts w:eastAsia="Times New Roman"/>
          <w:szCs w:val="24"/>
          <w:lang w:eastAsia="ru-RU"/>
        </w:rPr>
        <w:t>устанавливать на общих стоянках транспортные средства для перевозки ЛВЖ, ГЖ, а также ГГ.</w:t>
      </w:r>
      <w:bookmarkEnd w:id="730"/>
      <w:bookmarkEnd w:id="731"/>
    </w:p>
    <w:p w:rsidR="00B05EBF" w:rsidRDefault="00B05EBF" w:rsidP="00B05EBF">
      <w:pPr>
        <w:widowControl w:val="0"/>
        <w:tabs>
          <w:tab w:val="left" w:pos="426"/>
        </w:tabs>
        <w:autoSpaceDE w:val="0"/>
        <w:autoSpaceDN w:val="0"/>
        <w:adjustRightInd w:val="0"/>
        <w:spacing w:before="120" w:after="200"/>
        <w:jc w:val="both"/>
        <w:rPr>
          <w:rFonts w:eastAsia="Times New Roman"/>
          <w:szCs w:val="24"/>
          <w:lang w:eastAsia="ru-RU"/>
        </w:rPr>
        <w:sectPr w:rsidR="00B05EBF" w:rsidSect="00EF7B17">
          <w:headerReference w:type="default" r:id="rId21"/>
          <w:pgSz w:w="11906" w:h="16838" w:code="9"/>
          <w:pgMar w:top="510" w:right="1021" w:bottom="567" w:left="1247" w:header="737" w:footer="680" w:gutter="0"/>
          <w:cols w:space="708"/>
          <w:docGrid w:linePitch="360"/>
        </w:sectPr>
      </w:pPr>
    </w:p>
    <w:p w:rsidR="006A25F8" w:rsidRDefault="006A25F8" w:rsidP="006A25F8">
      <w:pPr>
        <w:keepNext/>
        <w:widowControl w:val="0"/>
        <w:numPr>
          <w:ilvl w:val="0"/>
          <w:numId w:val="6"/>
        </w:numPr>
        <w:spacing w:line="420" w:lineRule="auto"/>
        <w:ind w:left="284" w:hanging="284"/>
        <w:jc w:val="both"/>
        <w:outlineLvl w:val="0"/>
        <w:rPr>
          <w:rFonts w:ascii="Arial" w:eastAsia="Times New Roman" w:hAnsi="Arial" w:cs="Tahoma"/>
          <w:b/>
          <w:caps/>
          <w:sz w:val="32"/>
          <w:szCs w:val="32"/>
          <w:lang w:eastAsia="ru-RU"/>
        </w:rPr>
      </w:pPr>
      <w:bookmarkStart w:id="732" w:name="_Toc391492350"/>
      <w:bookmarkStart w:id="733" w:name="_Toc391493994"/>
      <w:r w:rsidRPr="00C30DED">
        <w:rPr>
          <w:rFonts w:ascii="Arial" w:eastAsia="Times New Roman" w:hAnsi="Arial" w:cs="Tahoma"/>
          <w:b/>
          <w:caps/>
          <w:sz w:val="32"/>
          <w:szCs w:val="32"/>
          <w:lang w:eastAsia="ru-RU"/>
        </w:rPr>
        <w:lastRenderedPageBreak/>
        <w:t>требования к электроустановкам</w:t>
      </w:r>
      <w:bookmarkEnd w:id="732"/>
      <w:bookmarkEnd w:id="733"/>
    </w:p>
    <w:p w:rsidR="00B05EBF" w:rsidRDefault="00B05EBF" w:rsidP="002577F8">
      <w:pPr>
        <w:widowControl w:val="0"/>
        <w:numPr>
          <w:ilvl w:val="1"/>
          <w:numId w:val="27"/>
        </w:numPr>
        <w:tabs>
          <w:tab w:val="num" w:pos="720"/>
        </w:tabs>
        <w:autoSpaceDE w:val="0"/>
        <w:autoSpaceDN w:val="0"/>
        <w:adjustRightInd w:val="0"/>
        <w:spacing w:after="240"/>
        <w:ind w:left="0" w:firstLine="0"/>
        <w:jc w:val="both"/>
        <w:rPr>
          <w:rFonts w:eastAsia="Times New Roman"/>
          <w:szCs w:val="24"/>
          <w:lang w:eastAsia="ru-RU"/>
        </w:rPr>
      </w:pPr>
      <w:bookmarkStart w:id="734" w:name="_Toc391492352"/>
      <w:bookmarkStart w:id="735" w:name="_Toc391493996"/>
      <w:r w:rsidRPr="00475C11">
        <w:rPr>
          <w:rFonts w:eastAsia="Times New Roman"/>
          <w:szCs w:val="24"/>
          <w:lang w:eastAsia="ru-RU"/>
        </w:rPr>
        <w:t>Монтаж и эксплуатацию электроустановок и электротехнических изделий необходимо осуществлять в соответствии с требованиями нормативных документов по пожарной безопасности (в том числе Правил устройства электроустановок (ПУЭ), Правил технической эксплуатации потребителей (ПЭЭП), Межотраслевых правил по охране труда (правила безопасности) при эксплуатации электроустановок), Свода правил СП 6.13130 «Системы противопожарной защиты. Электрооборудование. Требования пожарной безопасности».</w:t>
      </w:r>
      <w:bookmarkEnd w:id="734"/>
      <w:bookmarkEnd w:id="735"/>
    </w:p>
    <w:p w:rsidR="00B05EBF" w:rsidRDefault="00B05EBF" w:rsidP="002577F8">
      <w:pPr>
        <w:widowControl w:val="0"/>
        <w:numPr>
          <w:ilvl w:val="1"/>
          <w:numId w:val="27"/>
        </w:numPr>
        <w:tabs>
          <w:tab w:val="num" w:pos="720"/>
        </w:tabs>
        <w:autoSpaceDE w:val="0"/>
        <w:autoSpaceDN w:val="0"/>
        <w:adjustRightInd w:val="0"/>
        <w:spacing w:after="240"/>
        <w:ind w:left="0" w:firstLine="0"/>
        <w:jc w:val="both"/>
        <w:rPr>
          <w:rFonts w:eastAsia="Times New Roman"/>
          <w:szCs w:val="24"/>
          <w:lang w:eastAsia="ru-RU"/>
        </w:rPr>
      </w:pPr>
      <w:bookmarkStart w:id="736" w:name="_Toc391492353"/>
      <w:bookmarkStart w:id="737" w:name="_Toc391493997"/>
      <w:r w:rsidRPr="002B3996">
        <w:rPr>
          <w:rFonts w:eastAsia="Times New Roman"/>
          <w:szCs w:val="24"/>
          <w:lang w:eastAsia="ru-RU"/>
        </w:rPr>
        <w:t>Соединения, оконцевания и ответвления жил электрических проводов, кабелей необходимо производить при помощи опрессовки, сварки, пайки, специальных зажимов, болтового соединения</w:t>
      </w:r>
      <w:r>
        <w:rPr>
          <w:rFonts w:eastAsia="Times New Roman"/>
          <w:szCs w:val="24"/>
          <w:lang w:eastAsia="ru-RU"/>
        </w:rPr>
        <w:t>.</w:t>
      </w:r>
      <w:bookmarkEnd w:id="736"/>
      <w:bookmarkEnd w:id="737"/>
    </w:p>
    <w:p w:rsidR="00B05EBF" w:rsidRDefault="00B05EBF" w:rsidP="002577F8">
      <w:pPr>
        <w:widowControl w:val="0"/>
        <w:numPr>
          <w:ilvl w:val="1"/>
          <w:numId w:val="27"/>
        </w:numPr>
        <w:tabs>
          <w:tab w:val="num" w:pos="720"/>
        </w:tabs>
        <w:autoSpaceDE w:val="0"/>
        <w:autoSpaceDN w:val="0"/>
        <w:adjustRightInd w:val="0"/>
        <w:spacing w:after="240"/>
        <w:ind w:left="0" w:firstLine="0"/>
        <w:jc w:val="both"/>
        <w:rPr>
          <w:rFonts w:eastAsia="Times New Roman"/>
          <w:szCs w:val="24"/>
          <w:lang w:eastAsia="ru-RU"/>
        </w:rPr>
      </w:pPr>
      <w:bookmarkStart w:id="738" w:name="_Toc391492354"/>
      <w:bookmarkStart w:id="739" w:name="_Toc391493998"/>
      <w:r w:rsidRPr="002B3996">
        <w:rPr>
          <w:rFonts w:eastAsia="Times New Roman"/>
          <w:snapToGrid w:val="0"/>
          <w:szCs w:val="24"/>
          <w:lang w:eastAsia="ru-RU"/>
        </w:rPr>
        <w:t>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горючих веществ, материалов и изделий.</w:t>
      </w:r>
      <w:bookmarkEnd w:id="738"/>
      <w:bookmarkEnd w:id="739"/>
    </w:p>
    <w:p w:rsidR="00B05EBF" w:rsidRDefault="00B05EBF" w:rsidP="002577F8">
      <w:pPr>
        <w:widowControl w:val="0"/>
        <w:numPr>
          <w:ilvl w:val="1"/>
          <w:numId w:val="27"/>
        </w:numPr>
        <w:tabs>
          <w:tab w:val="num" w:pos="720"/>
        </w:tabs>
        <w:autoSpaceDE w:val="0"/>
        <w:autoSpaceDN w:val="0"/>
        <w:adjustRightInd w:val="0"/>
        <w:spacing w:after="240"/>
        <w:ind w:left="0" w:firstLine="0"/>
        <w:jc w:val="both"/>
        <w:rPr>
          <w:rFonts w:eastAsia="Times New Roman"/>
          <w:szCs w:val="24"/>
          <w:lang w:eastAsia="ru-RU"/>
        </w:rPr>
      </w:pPr>
      <w:bookmarkStart w:id="740" w:name="_Toc391492355"/>
      <w:bookmarkStart w:id="741" w:name="_Toc391493999"/>
      <w:r w:rsidRPr="002B3996">
        <w:rPr>
          <w:rFonts w:eastAsia="Times New Roman"/>
          <w:szCs w:val="24"/>
          <w:lang w:eastAsia="ru-RU"/>
        </w:rPr>
        <w:t>Электродвигатели,  провода (кабели), распределительные устройства должны очищаться от горючей пыли не реже двух раз в месяц, а в помещениях со значительным выделением пыли в соответствии с графиком планово-предупредительного ремонта.</w:t>
      </w:r>
      <w:bookmarkEnd w:id="740"/>
      <w:bookmarkEnd w:id="741"/>
    </w:p>
    <w:p w:rsidR="00B05EBF" w:rsidRDefault="00B05EBF" w:rsidP="002577F8">
      <w:pPr>
        <w:widowControl w:val="0"/>
        <w:numPr>
          <w:ilvl w:val="1"/>
          <w:numId w:val="27"/>
        </w:numPr>
        <w:tabs>
          <w:tab w:val="num" w:pos="720"/>
        </w:tabs>
        <w:autoSpaceDE w:val="0"/>
        <w:autoSpaceDN w:val="0"/>
        <w:adjustRightInd w:val="0"/>
        <w:spacing w:after="240"/>
        <w:ind w:left="0" w:firstLine="0"/>
        <w:jc w:val="both"/>
        <w:rPr>
          <w:rFonts w:eastAsia="Times New Roman"/>
          <w:szCs w:val="24"/>
          <w:lang w:eastAsia="ru-RU"/>
        </w:rPr>
      </w:pPr>
      <w:bookmarkStart w:id="742" w:name="_Toc391492356"/>
      <w:bookmarkStart w:id="743" w:name="_Toc391494000"/>
      <w:r w:rsidRPr="002B3996">
        <w:rPr>
          <w:rFonts w:eastAsia="Times New Roman"/>
          <w:szCs w:val="24"/>
          <w:lang w:eastAsia="ru-RU"/>
        </w:rPr>
        <w:t>Электроустановки и бытовые электроприборы в помещениях, в которых по окончании рабочего времени отсутствует дежурный персонал, должны быть обесточены. Под напряжением должны оставаться дежурное освещение, системы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bookmarkEnd w:id="742"/>
      <w:bookmarkEnd w:id="743"/>
      <w:r w:rsidRPr="002B3996">
        <w:rPr>
          <w:rFonts w:eastAsia="Times New Roman"/>
          <w:szCs w:val="24"/>
          <w:lang w:eastAsia="ru-RU"/>
        </w:rPr>
        <w:t xml:space="preserve">  </w:t>
      </w:r>
    </w:p>
    <w:p w:rsidR="00B05EBF" w:rsidRPr="002B3996" w:rsidRDefault="00B05EBF" w:rsidP="00B05EBF">
      <w:pPr>
        <w:widowControl w:val="0"/>
        <w:numPr>
          <w:ilvl w:val="1"/>
          <w:numId w:val="27"/>
        </w:numPr>
        <w:tabs>
          <w:tab w:val="num" w:pos="720"/>
        </w:tabs>
        <w:autoSpaceDE w:val="0"/>
        <w:autoSpaceDN w:val="0"/>
        <w:adjustRightInd w:val="0"/>
        <w:spacing w:after="120"/>
        <w:ind w:left="0" w:firstLine="0"/>
        <w:jc w:val="both"/>
        <w:rPr>
          <w:rFonts w:eastAsia="Times New Roman"/>
          <w:szCs w:val="24"/>
          <w:lang w:eastAsia="ru-RU"/>
        </w:rPr>
      </w:pPr>
      <w:bookmarkStart w:id="744" w:name="_Toc391492357"/>
      <w:bookmarkStart w:id="745" w:name="_Toc391494001"/>
      <w:r w:rsidRPr="002B3996">
        <w:rPr>
          <w:rFonts w:eastAsia="Times New Roman"/>
          <w:szCs w:val="24"/>
          <w:lang w:eastAsia="ru-RU"/>
        </w:rPr>
        <w:t>При эксплуатации действующих электроустановок запрещается:</w:t>
      </w:r>
      <w:bookmarkEnd w:id="744"/>
      <w:bookmarkEnd w:id="745"/>
    </w:p>
    <w:p w:rsidR="00B05EBF" w:rsidRPr="00475C11" w:rsidRDefault="00B05EBF" w:rsidP="00B05EBF">
      <w:pPr>
        <w:widowControl w:val="0"/>
        <w:numPr>
          <w:ilvl w:val="1"/>
          <w:numId w:val="26"/>
        </w:numPr>
        <w:tabs>
          <w:tab w:val="num" w:pos="1080"/>
        </w:tabs>
        <w:spacing w:after="120"/>
        <w:ind w:left="720" w:firstLine="0"/>
        <w:jc w:val="both"/>
        <w:rPr>
          <w:rFonts w:eastAsia="Times New Roman"/>
          <w:szCs w:val="24"/>
          <w:lang w:eastAsia="ru-RU"/>
        </w:rPr>
      </w:pPr>
      <w:bookmarkStart w:id="746" w:name="_Toc391492358"/>
      <w:bookmarkStart w:id="747" w:name="_Toc391494002"/>
      <w:r w:rsidRPr="00475C11">
        <w:rPr>
          <w:rFonts w:eastAsia="Times New Roman"/>
          <w:szCs w:val="24"/>
          <w:lang w:eastAsia="ru-RU"/>
        </w:rPr>
        <w:t>использовать электроприемники, не предусмотренные проектной документацией или паспортом завода изготовителя, без получения разрешения, подписанного руководителем объекта (подрядной организации), согласованного с энергослужбой объекта и представителем пожарной охраны;</w:t>
      </w:r>
      <w:bookmarkEnd w:id="746"/>
      <w:bookmarkEnd w:id="747"/>
    </w:p>
    <w:p w:rsidR="00B05EBF" w:rsidRPr="00475C11" w:rsidRDefault="00B05EBF" w:rsidP="00B05EBF">
      <w:pPr>
        <w:widowControl w:val="0"/>
        <w:numPr>
          <w:ilvl w:val="0"/>
          <w:numId w:val="26"/>
        </w:numPr>
        <w:tabs>
          <w:tab w:val="num" w:pos="1080"/>
        </w:tabs>
        <w:spacing w:after="120"/>
        <w:ind w:left="720" w:firstLine="0"/>
        <w:jc w:val="both"/>
        <w:rPr>
          <w:rFonts w:eastAsia="Times New Roman"/>
          <w:szCs w:val="24"/>
          <w:lang w:eastAsia="ru-RU"/>
        </w:rPr>
      </w:pPr>
      <w:bookmarkStart w:id="748" w:name="_Toc391492359"/>
      <w:bookmarkStart w:id="749" w:name="_Toc391494003"/>
      <w:r w:rsidRPr="00475C11">
        <w:rPr>
          <w:rFonts w:eastAsia="Times New Roman"/>
          <w:szCs w:val="24"/>
          <w:lang w:eastAsia="ru-RU"/>
        </w:rPr>
        <w:t>использовать электроприемники в условиях, не соответствующих требованиям инструкций предприятий-изготовителей, или имеющие неисправности, которые в соответствие с инструкцией по эксплуатации могут привести к пожару, а также эксплуатировать электропровода и кабели с поврежденной или потерявшей защитные свойства изоляцией;</w:t>
      </w:r>
      <w:bookmarkEnd w:id="748"/>
      <w:bookmarkEnd w:id="749"/>
    </w:p>
    <w:p w:rsidR="00B05EBF" w:rsidRPr="00475C11" w:rsidRDefault="00B05EBF" w:rsidP="00B05EBF">
      <w:pPr>
        <w:widowControl w:val="0"/>
        <w:numPr>
          <w:ilvl w:val="0"/>
          <w:numId w:val="26"/>
        </w:numPr>
        <w:tabs>
          <w:tab w:val="num" w:pos="1080"/>
        </w:tabs>
        <w:spacing w:after="120"/>
        <w:ind w:left="720" w:firstLine="0"/>
        <w:jc w:val="both"/>
        <w:rPr>
          <w:rFonts w:eastAsia="Times New Roman"/>
          <w:szCs w:val="24"/>
          <w:lang w:eastAsia="ru-RU"/>
        </w:rPr>
      </w:pPr>
      <w:bookmarkStart w:id="750" w:name="_Toc391492360"/>
      <w:bookmarkStart w:id="751" w:name="_Toc391494004"/>
      <w:r w:rsidRPr="00475C11">
        <w:rPr>
          <w:rFonts w:eastAsia="Times New Roman"/>
          <w:szCs w:val="24"/>
          <w:lang w:eastAsia="ru-RU"/>
        </w:rPr>
        <w:t>пользоваться поврежденными электрическими розетками, рубильниками, другими электроустановочными изделиями;</w:t>
      </w:r>
      <w:bookmarkEnd w:id="750"/>
      <w:bookmarkEnd w:id="751"/>
    </w:p>
    <w:p w:rsidR="00B05EBF" w:rsidRPr="00475C11" w:rsidRDefault="00B05EBF" w:rsidP="00B05EBF">
      <w:pPr>
        <w:widowControl w:val="0"/>
        <w:numPr>
          <w:ilvl w:val="0"/>
          <w:numId w:val="26"/>
        </w:numPr>
        <w:tabs>
          <w:tab w:val="num" w:pos="1080"/>
        </w:tabs>
        <w:spacing w:after="120"/>
        <w:ind w:left="720" w:firstLine="0"/>
        <w:jc w:val="both"/>
        <w:rPr>
          <w:rFonts w:eastAsia="Times New Roman"/>
          <w:szCs w:val="24"/>
          <w:lang w:eastAsia="ru-RU"/>
        </w:rPr>
      </w:pPr>
      <w:bookmarkStart w:id="752" w:name="_Toc391492361"/>
      <w:bookmarkStart w:id="753" w:name="_Toc391494005"/>
      <w:r w:rsidRPr="00475C11">
        <w:rPr>
          <w:rFonts w:eastAsia="Times New Roman"/>
          <w:szCs w:val="24"/>
          <w:lang w:eastAsia="ru-RU"/>
        </w:rPr>
        <w:t>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bookmarkEnd w:id="752"/>
      <w:bookmarkEnd w:id="753"/>
    </w:p>
    <w:p w:rsidR="00B05EBF" w:rsidRPr="00475C11" w:rsidRDefault="00B05EBF" w:rsidP="00B05EBF">
      <w:pPr>
        <w:widowControl w:val="0"/>
        <w:numPr>
          <w:ilvl w:val="0"/>
          <w:numId w:val="26"/>
        </w:numPr>
        <w:tabs>
          <w:tab w:val="num" w:pos="1080"/>
        </w:tabs>
        <w:spacing w:after="120"/>
        <w:ind w:left="720" w:firstLine="0"/>
        <w:jc w:val="both"/>
        <w:rPr>
          <w:rFonts w:eastAsia="Times New Roman"/>
          <w:szCs w:val="24"/>
          <w:lang w:eastAsia="ru-RU"/>
        </w:rPr>
      </w:pPr>
      <w:bookmarkStart w:id="754" w:name="_Toc391492362"/>
      <w:bookmarkStart w:id="755" w:name="_Toc391494006"/>
      <w:r w:rsidRPr="00475C11">
        <w:rPr>
          <w:rFonts w:eastAsia="Times New Roman"/>
          <w:szCs w:val="24"/>
          <w:lang w:eastAsia="ru-RU"/>
        </w:rPr>
        <w:t xml:space="preserve">пользоваться электроутюгами, электроплитками, электрочайниками и другими электронагревательными приборами, не имеющими устройств тепловой защиты без подставок из негорючих теплоизоляционных материалов, а также эксплуатировать </w:t>
      </w:r>
      <w:r w:rsidRPr="00475C11">
        <w:rPr>
          <w:rFonts w:eastAsia="Times New Roman"/>
          <w:szCs w:val="24"/>
          <w:lang w:eastAsia="ru-RU"/>
        </w:rPr>
        <w:lastRenderedPageBreak/>
        <w:t>электронагревательные приборы с неисправными терморегуляторами, предусмотренными конструкцией;</w:t>
      </w:r>
      <w:bookmarkEnd w:id="754"/>
      <w:bookmarkEnd w:id="755"/>
    </w:p>
    <w:p w:rsidR="00B05EBF" w:rsidRPr="00475C11" w:rsidRDefault="00B05EBF" w:rsidP="00B05EBF">
      <w:pPr>
        <w:widowControl w:val="0"/>
        <w:numPr>
          <w:ilvl w:val="0"/>
          <w:numId w:val="26"/>
        </w:numPr>
        <w:tabs>
          <w:tab w:val="num" w:pos="1080"/>
        </w:tabs>
        <w:spacing w:after="120"/>
        <w:ind w:left="720" w:firstLine="0"/>
        <w:jc w:val="both"/>
        <w:rPr>
          <w:rFonts w:eastAsia="Times New Roman"/>
          <w:szCs w:val="24"/>
          <w:lang w:eastAsia="ru-RU"/>
        </w:rPr>
      </w:pPr>
      <w:bookmarkStart w:id="756" w:name="_Toc391492363"/>
      <w:bookmarkStart w:id="757" w:name="_Toc391494007"/>
      <w:r w:rsidRPr="00475C11">
        <w:rPr>
          <w:rFonts w:eastAsia="Times New Roman"/>
          <w:szCs w:val="24"/>
          <w:lang w:eastAsia="ru-RU"/>
        </w:rPr>
        <w:t>применять нестандартные (самодельные) электронагревательные приборы, использовать некалиброванные плавкие вставки и другие самодельные аппараты защиты от перегрузки и короткого замыкания;</w:t>
      </w:r>
      <w:bookmarkEnd w:id="756"/>
      <w:bookmarkEnd w:id="757"/>
    </w:p>
    <w:p w:rsidR="00B05EBF" w:rsidRPr="00475C11" w:rsidRDefault="00B05EBF" w:rsidP="00B05EBF">
      <w:pPr>
        <w:widowControl w:val="0"/>
        <w:numPr>
          <w:ilvl w:val="0"/>
          <w:numId w:val="26"/>
        </w:numPr>
        <w:tabs>
          <w:tab w:val="num" w:pos="1080"/>
        </w:tabs>
        <w:spacing w:after="120"/>
        <w:ind w:left="720" w:firstLine="0"/>
        <w:jc w:val="both"/>
        <w:rPr>
          <w:rFonts w:eastAsia="Times New Roman"/>
          <w:szCs w:val="24"/>
          <w:lang w:eastAsia="ru-RU"/>
        </w:rPr>
      </w:pPr>
      <w:bookmarkStart w:id="758" w:name="_Toc391492364"/>
      <w:bookmarkStart w:id="759" w:name="_Toc391494008"/>
      <w:r w:rsidRPr="00475C11">
        <w:rPr>
          <w:rFonts w:eastAsia="Times New Roman"/>
          <w:szCs w:val="24"/>
          <w:lang w:eastAsia="ru-RU"/>
        </w:rPr>
        <w:t>размещать (складировать) у электрощитов, электродвигателей и пусковой аппаратуры горючие вещества и материалы;</w:t>
      </w:r>
      <w:bookmarkEnd w:id="758"/>
      <w:bookmarkEnd w:id="759"/>
    </w:p>
    <w:p w:rsidR="00B05EBF" w:rsidRPr="00475C11" w:rsidRDefault="00B05EBF" w:rsidP="00B05EBF">
      <w:pPr>
        <w:widowControl w:val="0"/>
        <w:numPr>
          <w:ilvl w:val="0"/>
          <w:numId w:val="26"/>
        </w:numPr>
        <w:tabs>
          <w:tab w:val="num" w:pos="1080"/>
        </w:tabs>
        <w:spacing w:after="120"/>
        <w:ind w:left="720" w:firstLine="0"/>
        <w:jc w:val="both"/>
        <w:rPr>
          <w:rFonts w:eastAsia="Times New Roman"/>
          <w:szCs w:val="24"/>
          <w:lang w:eastAsia="ru-RU"/>
        </w:rPr>
      </w:pPr>
      <w:bookmarkStart w:id="760" w:name="_Toc391492365"/>
      <w:bookmarkStart w:id="761" w:name="_Toc391494009"/>
      <w:r w:rsidRPr="00475C11">
        <w:rPr>
          <w:rFonts w:eastAsia="Times New Roman"/>
          <w:szCs w:val="24"/>
          <w:lang w:eastAsia="ru-RU"/>
        </w:rPr>
        <w:t>оставлять без присмотра электронагревательные приборы, допускать сушку вещей на электрообогревательных приборах;</w:t>
      </w:r>
      <w:bookmarkEnd w:id="760"/>
      <w:bookmarkEnd w:id="761"/>
    </w:p>
    <w:p w:rsidR="00B05EBF" w:rsidRPr="00475C11" w:rsidRDefault="00B05EBF" w:rsidP="00B05EBF">
      <w:pPr>
        <w:widowControl w:val="0"/>
        <w:numPr>
          <w:ilvl w:val="0"/>
          <w:numId w:val="26"/>
        </w:numPr>
        <w:tabs>
          <w:tab w:val="num" w:pos="1080"/>
        </w:tabs>
        <w:autoSpaceDE w:val="0"/>
        <w:autoSpaceDN w:val="0"/>
        <w:adjustRightInd w:val="0"/>
        <w:spacing w:after="120"/>
        <w:ind w:left="720" w:firstLine="0"/>
        <w:jc w:val="both"/>
        <w:rPr>
          <w:rFonts w:eastAsia="Times New Roman"/>
          <w:szCs w:val="24"/>
          <w:lang w:eastAsia="ru-RU"/>
        </w:rPr>
      </w:pPr>
      <w:bookmarkStart w:id="762" w:name="_Toc391492366"/>
      <w:bookmarkStart w:id="763" w:name="_Toc391494010"/>
      <w:r w:rsidRPr="00475C11">
        <w:rPr>
          <w:rFonts w:eastAsia="Times New Roman"/>
          <w:snapToGrid w:val="0"/>
          <w:szCs w:val="24"/>
          <w:lang w:eastAsia="ru-RU"/>
        </w:rPr>
        <w:t>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bookmarkEnd w:id="762"/>
      <w:bookmarkEnd w:id="763"/>
    </w:p>
    <w:p w:rsidR="00B05EBF" w:rsidRPr="00475C11" w:rsidRDefault="00B05EBF" w:rsidP="002577F8">
      <w:pPr>
        <w:widowControl w:val="0"/>
        <w:numPr>
          <w:ilvl w:val="0"/>
          <w:numId w:val="26"/>
        </w:numPr>
        <w:tabs>
          <w:tab w:val="num" w:pos="1080"/>
        </w:tabs>
        <w:autoSpaceDE w:val="0"/>
        <w:autoSpaceDN w:val="0"/>
        <w:adjustRightInd w:val="0"/>
        <w:spacing w:after="240"/>
        <w:ind w:left="720" w:firstLine="0"/>
        <w:jc w:val="both"/>
        <w:rPr>
          <w:rFonts w:eastAsia="Times New Roman"/>
          <w:szCs w:val="24"/>
          <w:lang w:eastAsia="ru-RU"/>
        </w:rPr>
      </w:pPr>
      <w:bookmarkStart w:id="764" w:name="_Toc391492367"/>
      <w:bookmarkStart w:id="765" w:name="_Toc391494011"/>
      <w:r w:rsidRPr="00475C11">
        <w:rPr>
          <w:rFonts w:eastAsia="Times New Roman"/>
          <w:snapToGrid w:val="0"/>
          <w:szCs w:val="24"/>
          <w:lang w:eastAsia="ru-RU"/>
        </w:rPr>
        <w:t>размещать (устанавливать) электронагревательные приборы менее чем на 0,5 м от  конструктивных элементов здания (строения), горючих и трудногорючих материалов, оборудования, мебели и других предметов.</w:t>
      </w:r>
      <w:bookmarkEnd w:id="764"/>
      <w:bookmarkEnd w:id="765"/>
    </w:p>
    <w:p w:rsidR="00B05EBF" w:rsidRPr="00475C11" w:rsidRDefault="00B05EBF" w:rsidP="002577F8">
      <w:pPr>
        <w:widowControl w:val="0"/>
        <w:numPr>
          <w:ilvl w:val="1"/>
          <w:numId w:val="27"/>
        </w:numPr>
        <w:tabs>
          <w:tab w:val="num" w:pos="720"/>
        </w:tabs>
        <w:autoSpaceDE w:val="0"/>
        <w:autoSpaceDN w:val="0"/>
        <w:adjustRightInd w:val="0"/>
        <w:spacing w:after="240"/>
        <w:ind w:left="0" w:firstLine="0"/>
        <w:jc w:val="both"/>
        <w:rPr>
          <w:rFonts w:eastAsia="Times New Roman"/>
          <w:szCs w:val="24"/>
          <w:lang w:eastAsia="ru-RU"/>
        </w:rPr>
      </w:pPr>
      <w:bookmarkStart w:id="766" w:name="_Toc391492368"/>
      <w:bookmarkStart w:id="767" w:name="_Toc391494012"/>
      <w:r w:rsidRPr="00475C11">
        <w:rPr>
          <w:rFonts w:eastAsia="Times New Roman"/>
          <w:szCs w:val="24"/>
          <w:lang w:eastAsia="ru-RU"/>
        </w:rPr>
        <w:t>При эксплуатации электрических сетей зданий и сооружений с периодичностью не реже одного раза в три года должны производиться замеры сопротивления изоляции токоведущих частей силового и осветительного оборудования, а в помещениях с высокими температурами, влажными процессами или с наличием агрессивных сред – не реже одного раза в год.  Результаты замеров оформляются соответствующим (протоколом) актом.</w:t>
      </w:r>
      <w:bookmarkEnd w:id="766"/>
      <w:bookmarkEnd w:id="767"/>
    </w:p>
    <w:p w:rsidR="00B05EBF" w:rsidRPr="00475C11" w:rsidRDefault="00B05EBF" w:rsidP="002577F8">
      <w:pPr>
        <w:widowControl w:val="0"/>
        <w:numPr>
          <w:ilvl w:val="1"/>
          <w:numId w:val="27"/>
        </w:numPr>
        <w:autoSpaceDE w:val="0"/>
        <w:autoSpaceDN w:val="0"/>
        <w:adjustRightInd w:val="0"/>
        <w:spacing w:after="240"/>
        <w:ind w:left="0" w:firstLine="0"/>
        <w:jc w:val="both"/>
        <w:rPr>
          <w:rFonts w:eastAsia="Times New Roman"/>
          <w:szCs w:val="24"/>
          <w:lang w:eastAsia="ru-RU"/>
        </w:rPr>
      </w:pPr>
      <w:bookmarkStart w:id="768" w:name="_Toc391492369"/>
      <w:bookmarkStart w:id="769" w:name="_Toc391494013"/>
      <w:r w:rsidRPr="00475C11">
        <w:rPr>
          <w:rFonts w:eastAsia="Times New Roman"/>
          <w:szCs w:val="24"/>
          <w:lang w:eastAsia="ru-RU"/>
        </w:rPr>
        <w:t>Ремонт и замена электрооборудования и электрических сетей зданий (помещений) должны производиться только квалифицированным персоналом, имеющим соответственные удостоверения и допуски.</w:t>
      </w:r>
      <w:bookmarkEnd w:id="768"/>
      <w:bookmarkEnd w:id="769"/>
    </w:p>
    <w:p w:rsidR="00B05EBF" w:rsidRPr="00475C11" w:rsidRDefault="00B05EBF" w:rsidP="002577F8">
      <w:pPr>
        <w:widowControl w:val="0"/>
        <w:numPr>
          <w:ilvl w:val="1"/>
          <w:numId w:val="27"/>
        </w:numPr>
        <w:autoSpaceDE w:val="0"/>
        <w:autoSpaceDN w:val="0"/>
        <w:adjustRightInd w:val="0"/>
        <w:spacing w:after="240"/>
        <w:ind w:left="0" w:firstLine="0"/>
        <w:jc w:val="both"/>
        <w:rPr>
          <w:rFonts w:eastAsia="Times New Roman"/>
          <w:szCs w:val="24"/>
          <w:lang w:eastAsia="ru-RU"/>
        </w:rPr>
      </w:pPr>
      <w:bookmarkStart w:id="770" w:name="_Toc391492371"/>
      <w:bookmarkStart w:id="771" w:name="_Toc391494015"/>
      <w:r w:rsidRPr="00475C11">
        <w:rPr>
          <w:rFonts w:eastAsia="Times New Roman"/>
          <w:szCs w:val="24"/>
          <w:lang w:eastAsia="ru-RU"/>
        </w:rPr>
        <w:t>На электростанциях и электротехнических объектах в местах установки передвижной пожарной техники оборудуются и обозначаются места заземления. Места заземления передвижной пожарной техники определяются специалистами энергетических объектов совместно с представителями пожарной охраны.</w:t>
      </w:r>
      <w:bookmarkEnd w:id="770"/>
      <w:bookmarkEnd w:id="771"/>
      <w:r w:rsidRPr="00475C11">
        <w:rPr>
          <w:rFonts w:eastAsia="Times New Roman"/>
          <w:snapToGrid w:val="0"/>
          <w:color w:val="FF0000"/>
          <w:szCs w:val="24"/>
          <w:lang w:eastAsia="ru-RU"/>
        </w:rPr>
        <w:t xml:space="preserve"> </w:t>
      </w:r>
    </w:p>
    <w:p w:rsidR="00B05EBF" w:rsidRPr="00475C11" w:rsidRDefault="00B05EBF" w:rsidP="002577F8">
      <w:pPr>
        <w:widowControl w:val="0"/>
        <w:numPr>
          <w:ilvl w:val="1"/>
          <w:numId w:val="27"/>
        </w:numPr>
        <w:autoSpaceDE w:val="0"/>
        <w:autoSpaceDN w:val="0"/>
        <w:adjustRightInd w:val="0"/>
        <w:spacing w:after="120"/>
        <w:ind w:left="0" w:firstLine="0"/>
        <w:jc w:val="both"/>
        <w:rPr>
          <w:rFonts w:eastAsia="Times New Roman"/>
          <w:szCs w:val="24"/>
          <w:lang w:eastAsia="ru-RU"/>
        </w:rPr>
      </w:pPr>
      <w:bookmarkStart w:id="772" w:name="_Toc391492372"/>
      <w:bookmarkStart w:id="773" w:name="_Toc391494016"/>
      <w:r w:rsidRPr="00475C11">
        <w:rPr>
          <w:rFonts w:eastAsia="Times New Roman"/>
          <w:szCs w:val="24"/>
          <w:lang w:eastAsia="ru-RU"/>
        </w:rPr>
        <w:t>При определении требований пожарной безопасности на объектах энергетики Общества руководствоваться РД 153-34.0-49.101-2003 «Инструкция по проектированию противопожарной защиты энергетических предприятий».</w:t>
      </w:r>
      <w:bookmarkEnd w:id="772"/>
      <w:bookmarkEnd w:id="773"/>
      <w:r w:rsidRPr="00475C11">
        <w:rPr>
          <w:rFonts w:eastAsia="Times New Roman"/>
          <w:szCs w:val="24"/>
          <w:lang w:eastAsia="ru-RU"/>
        </w:rPr>
        <w:t xml:space="preserve"> </w:t>
      </w:r>
    </w:p>
    <w:p w:rsidR="00B05EBF" w:rsidRDefault="00B05EBF" w:rsidP="00B05EBF">
      <w:pPr>
        <w:spacing w:after="120"/>
        <w:jc w:val="both"/>
        <w:rPr>
          <w:rFonts w:eastAsia="Times New Roman"/>
          <w:szCs w:val="24"/>
          <w:lang w:eastAsia="ru-RU"/>
        </w:rPr>
      </w:pPr>
      <w:bookmarkStart w:id="774" w:name="_Toc391492373"/>
      <w:bookmarkStart w:id="775" w:name="_Toc391494017"/>
      <w:r w:rsidRPr="00475C11">
        <w:rPr>
          <w:rFonts w:eastAsia="Times New Roman"/>
          <w:szCs w:val="24"/>
          <w:lang w:eastAsia="ru-RU"/>
        </w:rPr>
        <w:t>Эксплуатация передвижных дизельных электростанций должна осуществляться в соответствии с требованиями НТПД-90 (Москва-2005) «Нормы технологического проектирования дизельных электростанции».</w:t>
      </w:r>
      <w:bookmarkEnd w:id="774"/>
      <w:bookmarkEnd w:id="775"/>
    </w:p>
    <w:p w:rsidR="0071086C" w:rsidRDefault="0071086C" w:rsidP="00B05EBF">
      <w:pPr>
        <w:spacing w:after="120"/>
        <w:jc w:val="both"/>
        <w:rPr>
          <w:rFonts w:eastAsia="Times New Roman"/>
          <w:szCs w:val="24"/>
          <w:lang w:eastAsia="ru-RU"/>
        </w:rPr>
        <w:sectPr w:rsidR="0071086C" w:rsidSect="00EF7B17">
          <w:headerReference w:type="default" r:id="rId22"/>
          <w:pgSz w:w="11906" w:h="16838" w:code="9"/>
          <w:pgMar w:top="510" w:right="1021" w:bottom="567" w:left="1247" w:header="737" w:footer="680" w:gutter="0"/>
          <w:cols w:space="708"/>
          <w:docGrid w:linePitch="360"/>
        </w:sectPr>
      </w:pPr>
    </w:p>
    <w:p w:rsidR="005E6541" w:rsidRDefault="005E6541" w:rsidP="00BF4108">
      <w:pPr>
        <w:numPr>
          <w:ilvl w:val="0"/>
          <w:numId w:val="6"/>
        </w:numPr>
        <w:spacing w:after="240"/>
        <w:ind w:left="284" w:hanging="284"/>
        <w:rPr>
          <w:rFonts w:ascii="Arial" w:eastAsia="Times New Roman" w:hAnsi="Arial" w:cs="Tahoma"/>
          <w:b/>
          <w:caps/>
          <w:sz w:val="32"/>
          <w:szCs w:val="32"/>
          <w:lang w:eastAsia="ru-RU"/>
        </w:rPr>
      </w:pPr>
      <w:bookmarkStart w:id="776" w:name="_Toc391492374"/>
      <w:bookmarkStart w:id="777" w:name="_Toc391494018"/>
      <w:r w:rsidRPr="00D87E20">
        <w:rPr>
          <w:rFonts w:ascii="Arial" w:eastAsia="Times New Roman" w:hAnsi="Arial" w:cs="Tahoma"/>
          <w:b/>
          <w:caps/>
          <w:sz w:val="32"/>
          <w:szCs w:val="32"/>
          <w:lang w:eastAsia="ru-RU"/>
        </w:rPr>
        <w:lastRenderedPageBreak/>
        <w:t>требования к технологическим процессам и оборудованию</w:t>
      </w:r>
      <w:bookmarkEnd w:id="776"/>
      <w:bookmarkEnd w:id="777"/>
    </w:p>
    <w:p w:rsidR="00411208" w:rsidRPr="00D87E20" w:rsidRDefault="000C2FCF" w:rsidP="00BF4108">
      <w:pPr>
        <w:widowControl w:val="0"/>
        <w:tabs>
          <w:tab w:val="left" w:pos="426"/>
        </w:tabs>
        <w:autoSpaceDE w:val="0"/>
        <w:autoSpaceDN w:val="0"/>
        <w:adjustRightInd w:val="0"/>
        <w:spacing w:after="120"/>
        <w:jc w:val="both"/>
        <w:rPr>
          <w:rFonts w:eastAsia="Times New Roman"/>
          <w:szCs w:val="24"/>
          <w:lang w:eastAsia="ru-RU"/>
        </w:rPr>
      </w:pPr>
      <w:bookmarkStart w:id="778" w:name="_Toc391492375"/>
      <w:bookmarkStart w:id="779" w:name="_Toc391494019"/>
      <w:r>
        <w:rPr>
          <w:rFonts w:eastAsia="Times New Roman"/>
          <w:szCs w:val="24"/>
          <w:lang w:eastAsia="ru-RU"/>
        </w:rPr>
        <w:t xml:space="preserve">9.1 </w:t>
      </w:r>
      <w:r w:rsidR="00411208" w:rsidRPr="00D87E20">
        <w:rPr>
          <w:rFonts w:eastAsia="Times New Roman"/>
          <w:szCs w:val="24"/>
          <w:lang w:eastAsia="ru-RU"/>
        </w:rPr>
        <w:t>Технологические процессы проводятся в соответствии с регламентами, правилами технической эксплуатации и другой утвержденной в установленном порядке нормативно-технической и эксплуатационной документацией, а оборудование, предназначенное для использования пожароопасных и пожаровзрывоопасных веществ и материалов, должно соответствовать конструкторской документации.</w:t>
      </w:r>
      <w:bookmarkEnd w:id="778"/>
      <w:bookmarkEnd w:id="779"/>
    </w:p>
    <w:p w:rsidR="000C2FCF" w:rsidRDefault="00411208" w:rsidP="00BF4108">
      <w:pPr>
        <w:tabs>
          <w:tab w:val="left" w:pos="426"/>
          <w:tab w:val="num" w:pos="720"/>
        </w:tabs>
        <w:autoSpaceDE w:val="0"/>
        <w:autoSpaceDN w:val="0"/>
        <w:adjustRightInd w:val="0"/>
        <w:spacing w:after="240"/>
        <w:jc w:val="both"/>
        <w:rPr>
          <w:rFonts w:eastAsia="Times New Roman"/>
          <w:szCs w:val="24"/>
          <w:lang w:eastAsia="ru-RU"/>
        </w:rPr>
      </w:pPr>
      <w:bookmarkStart w:id="780" w:name="_Toc391492376"/>
      <w:bookmarkStart w:id="781" w:name="_Toc391494020"/>
      <w:r w:rsidRPr="00D87E20">
        <w:rPr>
          <w:rFonts w:eastAsia="Times New Roman"/>
          <w:szCs w:val="24"/>
          <w:lang w:eastAsia="ru-RU"/>
        </w:rPr>
        <w:t>В каждом цехе должны быть данные о показателях пожарной опасности применяемых в технологических процессах веществ и материалов.</w:t>
      </w:r>
      <w:bookmarkEnd w:id="780"/>
      <w:bookmarkEnd w:id="781"/>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bookmarkStart w:id="782" w:name="_Toc391492377"/>
      <w:bookmarkStart w:id="783" w:name="_Toc391494021"/>
      <w:r w:rsidRPr="00D87E20">
        <w:rPr>
          <w:rFonts w:eastAsia="Times New Roman"/>
          <w:szCs w:val="24"/>
          <w:lang w:eastAsia="ru-RU"/>
        </w:rPr>
        <w:t>При работе с пожароопасными и взрывопожароопасными веществами и материалами должны соблюдаться требования маркировки и предупредительных надписей на упаковках или указанных в сопроводительных документах.</w:t>
      </w:r>
      <w:bookmarkEnd w:id="782"/>
      <w:bookmarkEnd w:id="783"/>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bookmarkStart w:id="784" w:name="_Toc391492378"/>
      <w:bookmarkStart w:id="785" w:name="_Toc391494022"/>
      <w:r w:rsidRPr="009F68DD">
        <w:rPr>
          <w:rFonts w:eastAsia="Times New Roman"/>
          <w:szCs w:val="24"/>
          <w:lang w:eastAsia="ru-RU"/>
        </w:rPr>
        <w:t>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вызывают воспламенение, взрыв или образуют горючие и токсичные газы (смеси), не допускается.</w:t>
      </w:r>
      <w:bookmarkEnd w:id="784"/>
      <w:bookmarkEnd w:id="785"/>
      <w:r w:rsidRPr="009F68DD">
        <w:rPr>
          <w:rFonts w:eastAsia="Times New Roman"/>
          <w:szCs w:val="24"/>
          <w:lang w:eastAsia="ru-RU"/>
        </w:rPr>
        <w:t xml:space="preserve"> </w:t>
      </w:r>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bookmarkStart w:id="786" w:name="_Toc391492379"/>
      <w:bookmarkStart w:id="787" w:name="_Toc391494023"/>
      <w:r w:rsidRPr="009F68DD">
        <w:rPr>
          <w:rFonts w:eastAsia="Times New Roman"/>
          <w:szCs w:val="24"/>
          <w:lang w:eastAsia="ru-RU"/>
        </w:rPr>
        <w:t>Технологическое оборудование должно соответствовать проектной документации, его работа и нагрузки должны отвечать требованиям паспортных данных и технологических инструкций и регламентов.</w:t>
      </w:r>
      <w:bookmarkEnd w:id="786"/>
      <w:bookmarkEnd w:id="787"/>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bookmarkStart w:id="788" w:name="_Toc391492380"/>
      <w:bookmarkStart w:id="789" w:name="_Toc391494024"/>
      <w:r w:rsidRPr="009F68DD">
        <w:rPr>
          <w:rFonts w:eastAsia="Times New Roman"/>
          <w:szCs w:val="24"/>
          <w:lang w:eastAsia="ru-RU"/>
        </w:rPr>
        <w:t>Оборудование и трубопроводы перед приемом в них нефти и нефтепродуктов должны быть освобождены от воздуха путем продувки инертным газом или водяным паром.</w:t>
      </w:r>
      <w:bookmarkEnd w:id="788"/>
      <w:bookmarkEnd w:id="789"/>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bookmarkStart w:id="790" w:name="_Toc391492381"/>
      <w:bookmarkStart w:id="791" w:name="_Toc391494025"/>
      <w:r w:rsidRPr="009F68DD">
        <w:rPr>
          <w:rFonts w:eastAsia="Times New Roman"/>
          <w:szCs w:val="24"/>
          <w:lang w:eastAsia="ru-RU"/>
        </w:rPr>
        <w:t>Все аппараты и трубопроводы установки перед пуском после ремонта должны быть опрессованы на герметичность. Пуск и остановка установки должны производиться в точном соответствии с производственным регламентом.</w:t>
      </w:r>
      <w:bookmarkEnd w:id="790"/>
      <w:bookmarkEnd w:id="791"/>
    </w:p>
    <w:p w:rsidR="00411208" w:rsidRDefault="00411208" w:rsidP="00BF4108">
      <w:pPr>
        <w:numPr>
          <w:ilvl w:val="1"/>
          <w:numId w:val="30"/>
        </w:numPr>
        <w:tabs>
          <w:tab w:val="left" w:pos="426"/>
        </w:tabs>
        <w:autoSpaceDE w:val="0"/>
        <w:autoSpaceDN w:val="0"/>
        <w:adjustRightInd w:val="0"/>
        <w:spacing w:after="240"/>
        <w:jc w:val="both"/>
        <w:rPr>
          <w:rFonts w:eastAsia="Times New Roman"/>
          <w:szCs w:val="24"/>
          <w:lang w:eastAsia="ru-RU"/>
        </w:rPr>
      </w:pPr>
      <w:bookmarkStart w:id="792" w:name="_Toc391492382"/>
      <w:bookmarkStart w:id="793" w:name="_Toc391494026"/>
      <w:r w:rsidRPr="009F68DD">
        <w:rPr>
          <w:rFonts w:eastAsia="Times New Roman"/>
          <w:szCs w:val="24"/>
          <w:lang w:eastAsia="ru-RU"/>
        </w:rPr>
        <w:t>Пуск и работа установок с неисправной системой пожаротушения запрещается.</w:t>
      </w:r>
      <w:bookmarkEnd w:id="792"/>
      <w:bookmarkEnd w:id="793"/>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bookmarkStart w:id="794" w:name="_Toc391492383"/>
      <w:bookmarkStart w:id="795" w:name="_Toc391494027"/>
      <w:r w:rsidRPr="009F68DD">
        <w:rPr>
          <w:rFonts w:eastAsia="Times New Roman"/>
          <w:szCs w:val="24"/>
          <w:lang w:eastAsia="ru-RU"/>
        </w:rPr>
        <w:t>Изменение температуры и давления в аппаратах должны производиться плавно. Скорость изменения температуры и давления в аппаратах определяется регламентом.</w:t>
      </w:r>
      <w:bookmarkEnd w:id="794"/>
      <w:bookmarkEnd w:id="795"/>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bookmarkStart w:id="796" w:name="_Toc391492384"/>
      <w:bookmarkStart w:id="797" w:name="_Toc391494028"/>
      <w:r w:rsidRPr="009F68DD">
        <w:rPr>
          <w:rFonts w:eastAsia="Times New Roman"/>
          <w:szCs w:val="24"/>
          <w:lang w:eastAsia="ru-RU"/>
        </w:rPr>
        <w:t>Подъем температуры выше 100°С внизу аппаратов (колонны, емкости и т. д.) без предварительного спуска воды из них не допускается.</w:t>
      </w:r>
      <w:bookmarkEnd w:id="796"/>
      <w:bookmarkEnd w:id="797"/>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r>
        <w:rPr>
          <w:rFonts w:eastAsia="Times New Roman"/>
          <w:szCs w:val="24"/>
          <w:lang w:eastAsia="ru-RU"/>
        </w:rPr>
        <w:t xml:space="preserve"> </w:t>
      </w:r>
      <w:bookmarkStart w:id="798" w:name="_Toc391492385"/>
      <w:bookmarkStart w:id="799" w:name="_Toc391494029"/>
      <w:r w:rsidRPr="009F68DD">
        <w:rPr>
          <w:rFonts w:eastAsia="Times New Roman"/>
          <w:szCs w:val="24"/>
          <w:lang w:eastAsia="ru-RU"/>
        </w:rPr>
        <w:t>Пользоваться ломами и трубами при открывании задвижек, вентилей и других запорных приспособлений во время работы установки запрещается.</w:t>
      </w:r>
      <w:bookmarkEnd w:id="798"/>
      <w:bookmarkEnd w:id="799"/>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r>
        <w:rPr>
          <w:rFonts w:eastAsia="Times New Roman"/>
          <w:szCs w:val="24"/>
          <w:lang w:eastAsia="ru-RU"/>
        </w:rPr>
        <w:t xml:space="preserve"> </w:t>
      </w:r>
      <w:bookmarkStart w:id="800" w:name="_Toc391492386"/>
      <w:bookmarkStart w:id="801" w:name="_Toc391494030"/>
      <w:r w:rsidRPr="009F68DD">
        <w:rPr>
          <w:rFonts w:eastAsia="Times New Roman"/>
          <w:szCs w:val="24"/>
          <w:lang w:eastAsia="ru-RU"/>
        </w:rPr>
        <w:t>Вытеснение воздуха из аппаратов во время их пуска в эксплуатацию в факельный трубопровод запрещается.</w:t>
      </w:r>
      <w:bookmarkEnd w:id="800"/>
      <w:bookmarkEnd w:id="801"/>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r>
        <w:rPr>
          <w:rFonts w:eastAsia="Times New Roman"/>
          <w:szCs w:val="24"/>
          <w:lang w:eastAsia="ru-RU"/>
        </w:rPr>
        <w:t xml:space="preserve"> </w:t>
      </w:r>
      <w:bookmarkStart w:id="802" w:name="_Toc391492387"/>
      <w:bookmarkStart w:id="803" w:name="_Toc391494031"/>
      <w:r w:rsidRPr="009F68DD">
        <w:rPr>
          <w:rFonts w:eastAsia="Times New Roman"/>
          <w:szCs w:val="24"/>
          <w:lang w:eastAsia="ru-RU"/>
        </w:rPr>
        <w:t>Дренирование сжиженных газов, ЛВЖ и ГЖ из трубопроводов и аппаратов необходимо осуществлять в закрытую систему.</w:t>
      </w:r>
      <w:bookmarkEnd w:id="802"/>
      <w:bookmarkEnd w:id="803"/>
    </w:p>
    <w:p w:rsidR="00411208" w:rsidRDefault="00411208" w:rsidP="00BF4108">
      <w:pPr>
        <w:numPr>
          <w:ilvl w:val="1"/>
          <w:numId w:val="30"/>
        </w:numPr>
        <w:tabs>
          <w:tab w:val="left" w:pos="426"/>
        </w:tabs>
        <w:autoSpaceDE w:val="0"/>
        <w:autoSpaceDN w:val="0"/>
        <w:adjustRightInd w:val="0"/>
        <w:spacing w:after="240"/>
        <w:ind w:left="0" w:firstLine="0"/>
        <w:jc w:val="both"/>
        <w:rPr>
          <w:rFonts w:eastAsia="Times New Roman"/>
          <w:szCs w:val="24"/>
          <w:lang w:eastAsia="ru-RU"/>
        </w:rPr>
      </w:pPr>
      <w:r>
        <w:rPr>
          <w:rFonts w:eastAsia="Times New Roman"/>
          <w:szCs w:val="24"/>
          <w:lang w:eastAsia="ru-RU"/>
        </w:rPr>
        <w:t xml:space="preserve"> </w:t>
      </w:r>
      <w:bookmarkStart w:id="804" w:name="_Toc391492388"/>
      <w:bookmarkStart w:id="805" w:name="_Toc391494032"/>
      <w:r w:rsidRPr="009F68DD">
        <w:rPr>
          <w:rFonts w:eastAsia="Times New Roman"/>
          <w:szCs w:val="24"/>
          <w:lang w:eastAsia="ru-RU"/>
        </w:rPr>
        <w:t>Сброс взрывоопасных газов и паров ЛВЖ из аппаратов, выключаемых на ремонт  разрешается производить только в закрытую систему и на факел.</w:t>
      </w:r>
      <w:bookmarkEnd w:id="804"/>
      <w:bookmarkEnd w:id="805"/>
    </w:p>
    <w:p w:rsidR="00411208" w:rsidRDefault="00411208" w:rsidP="00BF4108">
      <w:pPr>
        <w:numPr>
          <w:ilvl w:val="1"/>
          <w:numId w:val="30"/>
        </w:numPr>
        <w:tabs>
          <w:tab w:val="left" w:pos="567"/>
        </w:tabs>
        <w:autoSpaceDE w:val="0"/>
        <w:autoSpaceDN w:val="0"/>
        <w:adjustRightInd w:val="0"/>
        <w:spacing w:after="240"/>
        <w:ind w:left="0" w:firstLine="0"/>
        <w:jc w:val="both"/>
        <w:rPr>
          <w:rFonts w:eastAsia="Times New Roman"/>
          <w:szCs w:val="24"/>
          <w:lang w:eastAsia="ru-RU"/>
        </w:rPr>
      </w:pPr>
      <w:bookmarkStart w:id="806" w:name="_Toc391492389"/>
      <w:bookmarkStart w:id="807" w:name="_Toc391494033"/>
      <w:r w:rsidRPr="009F68DD">
        <w:rPr>
          <w:rFonts w:eastAsia="Times New Roman"/>
          <w:szCs w:val="24"/>
          <w:lang w:eastAsia="ru-RU"/>
        </w:rPr>
        <w:lastRenderedPageBreak/>
        <w:t>Производить уплотнения сальников, фланцевых и других соединений на действующем оборудовании, аппаратах и трубопроводах без сброса давления до атмосферного запрещается.</w:t>
      </w:r>
      <w:bookmarkEnd w:id="806"/>
      <w:bookmarkEnd w:id="807"/>
    </w:p>
    <w:p w:rsidR="00411208" w:rsidRDefault="00411208" w:rsidP="00BF4108">
      <w:pPr>
        <w:numPr>
          <w:ilvl w:val="1"/>
          <w:numId w:val="30"/>
        </w:numPr>
        <w:tabs>
          <w:tab w:val="left" w:pos="567"/>
        </w:tabs>
        <w:autoSpaceDE w:val="0"/>
        <w:autoSpaceDN w:val="0"/>
        <w:adjustRightInd w:val="0"/>
        <w:spacing w:after="240"/>
        <w:ind w:left="0" w:firstLine="0"/>
        <w:jc w:val="both"/>
        <w:rPr>
          <w:rFonts w:eastAsia="Times New Roman"/>
          <w:szCs w:val="24"/>
          <w:lang w:eastAsia="ru-RU"/>
        </w:rPr>
      </w:pPr>
      <w:bookmarkStart w:id="808" w:name="_Toc391492390"/>
      <w:bookmarkStart w:id="809" w:name="_Toc391494034"/>
      <w:r w:rsidRPr="009F68DD">
        <w:rPr>
          <w:rFonts w:eastAsia="Times New Roman"/>
          <w:szCs w:val="24"/>
          <w:lang w:eastAsia="ru-RU"/>
        </w:rPr>
        <w:t>Не допускается производить работы на оборудовании, установках и станках с неисправностями, которые могут привести к пожару, а также при отключенных контрольно-измерительных приборах и технологической автоматике, обеспечивающих контроль заданных режимов температуры, давления и других, регламентированных условиями безопасности параметров.</w:t>
      </w:r>
      <w:bookmarkEnd w:id="808"/>
      <w:bookmarkEnd w:id="809"/>
    </w:p>
    <w:p w:rsidR="00411208" w:rsidRDefault="00411208" w:rsidP="00BF4108">
      <w:pPr>
        <w:numPr>
          <w:ilvl w:val="1"/>
          <w:numId w:val="30"/>
        </w:numPr>
        <w:tabs>
          <w:tab w:val="left" w:pos="567"/>
        </w:tabs>
        <w:autoSpaceDE w:val="0"/>
        <w:autoSpaceDN w:val="0"/>
        <w:adjustRightInd w:val="0"/>
        <w:spacing w:after="240"/>
        <w:ind w:left="0" w:firstLine="0"/>
        <w:jc w:val="both"/>
        <w:rPr>
          <w:rFonts w:eastAsia="Times New Roman"/>
          <w:szCs w:val="24"/>
          <w:lang w:eastAsia="ru-RU"/>
        </w:rPr>
      </w:pPr>
      <w:bookmarkStart w:id="810" w:name="_Toc391492391"/>
      <w:bookmarkStart w:id="811" w:name="_Toc391494035"/>
      <w:r w:rsidRPr="009F68DD">
        <w:rPr>
          <w:rFonts w:eastAsia="Times New Roman"/>
          <w:szCs w:val="24"/>
          <w:lang w:eastAsia="ru-RU"/>
        </w:rPr>
        <w:t>Около оборудования, имеющего повышенную пожарную опасность, следует вывешивать стандартные знаки (аншлаги, таблички) безопасности.</w:t>
      </w:r>
      <w:bookmarkEnd w:id="810"/>
      <w:bookmarkEnd w:id="811"/>
    </w:p>
    <w:p w:rsidR="00411208" w:rsidRPr="009F68DD" w:rsidRDefault="00411208" w:rsidP="00BF4108">
      <w:pPr>
        <w:numPr>
          <w:ilvl w:val="1"/>
          <w:numId w:val="30"/>
        </w:numPr>
        <w:tabs>
          <w:tab w:val="left" w:pos="567"/>
        </w:tabs>
        <w:autoSpaceDE w:val="0"/>
        <w:autoSpaceDN w:val="0"/>
        <w:adjustRightInd w:val="0"/>
        <w:spacing w:after="120"/>
        <w:ind w:left="0" w:firstLine="0"/>
        <w:jc w:val="both"/>
        <w:rPr>
          <w:rFonts w:eastAsia="Times New Roman"/>
          <w:szCs w:val="24"/>
          <w:lang w:eastAsia="ru-RU"/>
        </w:rPr>
      </w:pPr>
      <w:bookmarkStart w:id="812" w:name="_Toc391492392"/>
      <w:bookmarkStart w:id="813" w:name="_Toc391494036"/>
      <w:r w:rsidRPr="009F68DD">
        <w:rPr>
          <w:rFonts w:eastAsia="Times New Roman"/>
          <w:szCs w:val="24"/>
          <w:lang w:eastAsia="ru-RU"/>
        </w:rPr>
        <w:t>Технологическое оборудование, средства контроля, управления, сигнализации, связи и противоаварийной автоматической защиты (ПАЗ) должны подвергаться внешнему осмотру со следующей периодичностью:</w:t>
      </w:r>
      <w:bookmarkEnd w:id="812"/>
      <w:bookmarkEnd w:id="813"/>
    </w:p>
    <w:p w:rsidR="00411208" w:rsidRPr="00D87E20" w:rsidRDefault="00411208" w:rsidP="00BF4108">
      <w:pPr>
        <w:widowControl w:val="0"/>
        <w:numPr>
          <w:ilvl w:val="1"/>
          <w:numId w:val="28"/>
        </w:numPr>
        <w:tabs>
          <w:tab w:val="clear" w:pos="360"/>
          <w:tab w:val="num" w:pos="720"/>
          <w:tab w:val="left" w:pos="1080"/>
        </w:tabs>
        <w:autoSpaceDE w:val="0"/>
        <w:autoSpaceDN w:val="0"/>
        <w:adjustRightInd w:val="0"/>
        <w:spacing w:after="120"/>
        <w:ind w:left="720" w:firstLine="0"/>
        <w:jc w:val="both"/>
        <w:rPr>
          <w:rFonts w:eastAsia="Times New Roman"/>
          <w:szCs w:val="24"/>
          <w:lang w:eastAsia="ru-RU"/>
        </w:rPr>
      </w:pPr>
      <w:bookmarkStart w:id="814" w:name="_Toc391492393"/>
      <w:bookmarkStart w:id="815" w:name="_Toc391494037"/>
      <w:r w:rsidRPr="00D87E20">
        <w:rPr>
          <w:rFonts w:eastAsia="Times New Roman"/>
          <w:szCs w:val="24"/>
          <w:lang w:eastAsia="ru-RU"/>
        </w:rPr>
        <w:t>технологическое оборудование, трубопроводная арматура, электрооборудование, средства защиты, технологические трубопроводы - перед началом каждой смены и в течение смены не реже чем через каждые 2 часа операторами, машинистом, старшим по смене;</w:t>
      </w:r>
      <w:bookmarkEnd w:id="814"/>
      <w:bookmarkEnd w:id="815"/>
    </w:p>
    <w:p w:rsidR="00411208" w:rsidRPr="00D87E20" w:rsidRDefault="00411208" w:rsidP="00BF4108">
      <w:pPr>
        <w:widowControl w:val="0"/>
        <w:numPr>
          <w:ilvl w:val="1"/>
          <w:numId w:val="28"/>
        </w:numPr>
        <w:tabs>
          <w:tab w:val="clear" w:pos="360"/>
          <w:tab w:val="num" w:pos="720"/>
          <w:tab w:val="left" w:pos="1080"/>
        </w:tabs>
        <w:autoSpaceDE w:val="0"/>
        <w:autoSpaceDN w:val="0"/>
        <w:adjustRightInd w:val="0"/>
        <w:spacing w:after="120"/>
        <w:ind w:left="720" w:firstLine="0"/>
        <w:jc w:val="both"/>
        <w:rPr>
          <w:rFonts w:eastAsia="Times New Roman"/>
          <w:szCs w:val="24"/>
          <w:lang w:eastAsia="ru-RU"/>
        </w:rPr>
      </w:pPr>
      <w:bookmarkStart w:id="816" w:name="_Toc391492394"/>
      <w:bookmarkStart w:id="817" w:name="_Toc391494038"/>
      <w:r w:rsidRPr="00D87E20">
        <w:rPr>
          <w:rFonts w:eastAsia="Times New Roman"/>
          <w:szCs w:val="24"/>
          <w:lang w:eastAsia="ru-RU"/>
        </w:rPr>
        <w:t>средства контроля, управления, исполнительные механизмы, средства противоаварийной защиты, сигнализации и связи - не реже одного раза в сутки работниками метрологической службы;</w:t>
      </w:r>
      <w:bookmarkEnd w:id="816"/>
      <w:bookmarkEnd w:id="817"/>
    </w:p>
    <w:p w:rsidR="00411208" w:rsidRPr="00D87E20" w:rsidRDefault="00411208" w:rsidP="00BF4108">
      <w:pPr>
        <w:widowControl w:val="0"/>
        <w:numPr>
          <w:ilvl w:val="1"/>
          <w:numId w:val="28"/>
        </w:numPr>
        <w:tabs>
          <w:tab w:val="clear" w:pos="360"/>
          <w:tab w:val="num" w:pos="720"/>
          <w:tab w:val="left" w:pos="1080"/>
        </w:tabs>
        <w:autoSpaceDE w:val="0"/>
        <w:autoSpaceDN w:val="0"/>
        <w:adjustRightInd w:val="0"/>
        <w:spacing w:after="120"/>
        <w:ind w:left="720" w:firstLine="0"/>
        <w:jc w:val="both"/>
        <w:rPr>
          <w:rFonts w:eastAsia="Times New Roman"/>
          <w:szCs w:val="24"/>
          <w:lang w:eastAsia="ru-RU"/>
        </w:rPr>
      </w:pPr>
      <w:bookmarkStart w:id="818" w:name="_Toc391492395"/>
      <w:bookmarkStart w:id="819" w:name="_Toc391494039"/>
      <w:r w:rsidRPr="00D87E20">
        <w:rPr>
          <w:rFonts w:eastAsia="Times New Roman"/>
          <w:szCs w:val="24"/>
          <w:lang w:eastAsia="ru-RU"/>
        </w:rPr>
        <w:t>вентиляционные системы - перед началом каждой смены старшим по смене;</w:t>
      </w:r>
      <w:bookmarkEnd w:id="818"/>
      <w:bookmarkEnd w:id="819"/>
    </w:p>
    <w:p w:rsidR="00411208" w:rsidRPr="00D87E20" w:rsidRDefault="00411208" w:rsidP="00BF4108">
      <w:pPr>
        <w:widowControl w:val="0"/>
        <w:numPr>
          <w:ilvl w:val="1"/>
          <w:numId w:val="28"/>
        </w:numPr>
        <w:tabs>
          <w:tab w:val="clear" w:pos="360"/>
          <w:tab w:val="num" w:pos="720"/>
          <w:tab w:val="left" w:pos="1080"/>
        </w:tabs>
        <w:autoSpaceDE w:val="0"/>
        <w:autoSpaceDN w:val="0"/>
        <w:adjustRightInd w:val="0"/>
        <w:spacing w:after="120"/>
        <w:ind w:left="720" w:firstLine="0"/>
        <w:jc w:val="both"/>
        <w:rPr>
          <w:rFonts w:eastAsia="Times New Roman"/>
          <w:szCs w:val="24"/>
          <w:lang w:eastAsia="ru-RU"/>
        </w:rPr>
      </w:pPr>
      <w:bookmarkStart w:id="820" w:name="_Toc391492396"/>
      <w:bookmarkStart w:id="821" w:name="_Toc391494040"/>
      <w:r w:rsidRPr="00D87E20">
        <w:rPr>
          <w:rFonts w:eastAsia="Times New Roman"/>
          <w:szCs w:val="24"/>
          <w:lang w:eastAsia="ru-RU"/>
        </w:rPr>
        <w:t>средства пожаротушения, включая автоматические системы, - не реже одного раза в месяц специально назначенными лицами совместно с работниками пожарной охраны.</w:t>
      </w:r>
      <w:bookmarkEnd w:id="820"/>
      <w:bookmarkEnd w:id="821"/>
    </w:p>
    <w:p w:rsidR="00411208" w:rsidRPr="00D87E20" w:rsidRDefault="00411208" w:rsidP="005C3131">
      <w:pPr>
        <w:widowControl w:val="0"/>
        <w:tabs>
          <w:tab w:val="num" w:pos="720"/>
          <w:tab w:val="num" w:pos="1080"/>
        </w:tabs>
        <w:autoSpaceDE w:val="0"/>
        <w:autoSpaceDN w:val="0"/>
        <w:adjustRightInd w:val="0"/>
        <w:spacing w:before="120" w:after="240"/>
        <w:jc w:val="both"/>
        <w:rPr>
          <w:rFonts w:eastAsia="Times New Roman"/>
          <w:szCs w:val="24"/>
          <w:lang w:eastAsia="ru-RU"/>
        </w:rPr>
      </w:pPr>
      <w:bookmarkStart w:id="822" w:name="_Toc391492397"/>
      <w:bookmarkStart w:id="823" w:name="_Toc391494041"/>
      <w:r w:rsidRPr="00D87E20">
        <w:rPr>
          <w:rFonts w:eastAsia="Times New Roman"/>
          <w:szCs w:val="24"/>
          <w:lang w:eastAsia="ru-RU"/>
        </w:rPr>
        <w:t>Результаты осмотров должны заноситься в журнал приема и сдачи смен.</w:t>
      </w:r>
      <w:bookmarkEnd w:id="822"/>
      <w:bookmarkEnd w:id="823"/>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24" w:name="_Toc391492398"/>
      <w:bookmarkStart w:id="825" w:name="_Toc391494042"/>
      <w:r w:rsidRPr="00D87E20">
        <w:rPr>
          <w:rFonts w:eastAsia="Times New Roman"/>
          <w:szCs w:val="24"/>
          <w:lang w:eastAsia="ru-RU"/>
        </w:rPr>
        <w:t>Планово-предупредительный ремонт и профилактический осмотр оборудования должен проводиться в установленные сроки и при выполнении мер пожарной безопасности, предусмотренных проектом и технологическим регламентом.</w:t>
      </w:r>
      <w:bookmarkEnd w:id="824"/>
      <w:bookmarkEnd w:id="825"/>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26" w:name="_Toc391492399"/>
      <w:bookmarkStart w:id="827" w:name="_Toc391494043"/>
      <w:r w:rsidRPr="009F68DD">
        <w:rPr>
          <w:rFonts w:eastAsia="Times New Roman"/>
          <w:szCs w:val="24"/>
          <w:lang w:eastAsia="ru-RU"/>
        </w:rPr>
        <w:t>Не допускается применение в производственных процессах материалов и веществ с неисследованными показателями их пожаро-взрывоопасности или не имеющих сертификатов, а также их хранение совместно с другими материалами и веществами.</w:t>
      </w:r>
      <w:bookmarkEnd w:id="826"/>
      <w:bookmarkEnd w:id="827"/>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28" w:name="_Toc391492400"/>
      <w:bookmarkStart w:id="829" w:name="_Toc391494044"/>
      <w:r w:rsidRPr="009F68DD">
        <w:rPr>
          <w:rFonts w:eastAsia="Times New Roman"/>
          <w:szCs w:val="24"/>
          <w:lang w:eastAsia="ru-RU"/>
        </w:rPr>
        <w:t>На участках, где применяются легковоспламеняющиеся и горючие жидкости, следует применять специальную безопасную тару. На рабочих местах горючие и легковоспламеняющиеся жидкости должны храниться в количествах, не превышающих сменной потребности, при этом емкости должны быть плотно закрыты. По окончании рабочей смены емкости с остатками горючих и легковоспламеняющихся жидкостей (или из под них) должны быть убраны в специально оборудованные для хранения места.</w:t>
      </w:r>
      <w:bookmarkEnd w:id="828"/>
      <w:bookmarkEnd w:id="829"/>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30" w:name="_Toc391492401"/>
      <w:bookmarkStart w:id="831" w:name="_Toc391494045"/>
      <w:r w:rsidRPr="009F68DD">
        <w:rPr>
          <w:rFonts w:eastAsia="Times New Roman"/>
          <w:szCs w:val="24"/>
          <w:lang w:eastAsia="ru-RU"/>
        </w:rPr>
        <w:t xml:space="preserve">Использованные обтирочные материалы следует собирать в ящики (контейнеры) из негорючего материала с закрывающейся крышкой. Периодичность сбора использованных обтирочных материалов должна исключать их накопление на рабочих местах. По окончании рабочей смены использованные обтирочные материалы  должны удаляться за пределы </w:t>
      </w:r>
      <w:r w:rsidRPr="009F68DD">
        <w:rPr>
          <w:rFonts w:eastAsia="Times New Roman"/>
          <w:szCs w:val="24"/>
          <w:lang w:eastAsia="ru-RU"/>
        </w:rPr>
        <w:lastRenderedPageBreak/>
        <w:t>зданий и в дальнейшем утилизироваться.</w:t>
      </w:r>
      <w:bookmarkEnd w:id="830"/>
      <w:bookmarkEnd w:id="831"/>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32" w:name="_Toc391492402"/>
      <w:bookmarkStart w:id="833" w:name="_Toc391494046"/>
      <w:r w:rsidRPr="009F68DD">
        <w:rPr>
          <w:rFonts w:eastAsia="Times New Roman"/>
          <w:szCs w:val="24"/>
          <w:lang w:eastAsia="ru-RU"/>
        </w:rPr>
        <w:t>Для мойки и обезжиривания оборудования и деталей должны применяться негорючие технические моющие средства, а также безопасные в пожарном отношении установки и способы.</w:t>
      </w:r>
      <w:bookmarkEnd w:id="832"/>
      <w:bookmarkEnd w:id="833"/>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34" w:name="_Toc391492403"/>
      <w:bookmarkStart w:id="835" w:name="_Toc391494047"/>
      <w:r w:rsidRPr="009F68DD">
        <w:rPr>
          <w:rFonts w:eastAsia="Times New Roman"/>
          <w:szCs w:val="24"/>
          <w:lang w:eastAsia="ru-RU"/>
        </w:rPr>
        <w:t>Искрогасители, искроуловители, огнезадерживающие, огнепреграждающие и противовзрывные устройства, системы защиты от статического электричества, устанавливаемые на технологическом оборудовании, трубопроводах и в других местах, должны содержаться в работоспособном состоянии.</w:t>
      </w:r>
      <w:bookmarkEnd w:id="834"/>
      <w:bookmarkEnd w:id="835"/>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36" w:name="_Toc391492404"/>
      <w:bookmarkStart w:id="837" w:name="_Toc391494048"/>
      <w:r w:rsidRPr="009F68DD">
        <w:rPr>
          <w:rFonts w:eastAsia="Times New Roman"/>
          <w:szCs w:val="24"/>
          <w:lang w:eastAsia="ru-RU"/>
        </w:rPr>
        <w:t>Разогрев застывшего продукта, ледяных, кристаллогидратных и других пробок в трубопроводах следует производить горячей водой, паром и другими безопасными способами. Применение для этих целей открытого огня не допускается.</w:t>
      </w:r>
      <w:bookmarkEnd w:id="836"/>
      <w:bookmarkEnd w:id="837"/>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38" w:name="_Toc391492405"/>
      <w:bookmarkStart w:id="839" w:name="_Toc391494049"/>
      <w:r w:rsidRPr="009F68DD">
        <w:rPr>
          <w:rFonts w:eastAsia="Times New Roman"/>
          <w:szCs w:val="24"/>
          <w:lang w:eastAsia="ru-RU"/>
        </w:rPr>
        <w:t>Отбор проб ЛВЖ и ГЖ из резервуаров (емкостей) и замер уровня следует производить в светлое время. Выполнять указанные операции во время грозы, а также во время закачки или откачки продукта не разрешается. Не допускается подача таких жидкостей в резервуары (емкости) «падающей струей». Скорость наполнения и опорожнения резервуара не должна превышать суммарной пропускной способности установленных на резервуарах дыхательных клапанов (вентиляционных патрубков).</w:t>
      </w:r>
      <w:bookmarkEnd w:id="838"/>
      <w:bookmarkEnd w:id="839"/>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40" w:name="_Toc391492406"/>
      <w:bookmarkStart w:id="841" w:name="_Toc391494050"/>
      <w:r w:rsidRPr="009F68DD">
        <w:rPr>
          <w:rFonts w:eastAsia="Times New Roman"/>
          <w:szCs w:val="24"/>
          <w:lang w:eastAsia="ru-RU"/>
        </w:rPr>
        <w:t>Во взрывопожароопасных участках, цехах и помещениях должен применяться только инструмент, изготовленный из безыскровых материалов или в соответствующем взрывобезопасном исполнении.</w:t>
      </w:r>
      <w:bookmarkEnd w:id="840"/>
      <w:bookmarkEnd w:id="841"/>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42" w:name="_Toc391492407"/>
      <w:bookmarkStart w:id="843" w:name="_Toc391494051"/>
      <w:r w:rsidRPr="009F68DD">
        <w:rPr>
          <w:rFonts w:eastAsia="Times New Roman"/>
          <w:szCs w:val="24"/>
          <w:lang w:eastAsia="ru-RU"/>
        </w:rPr>
        <w:t>Подача ЛВЖ, ГЖ и ГГ к рабочим местам должна осуществляться централизованно. Допускается небольшое количество ЛВЖ и ГЖ доставлять к рабочему месту в специальной безопасной таре. Применение открытой тары не разрешается.</w:t>
      </w:r>
      <w:bookmarkEnd w:id="842"/>
      <w:bookmarkEnd w:id="843"/>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44" w:name="_Toc391492408"/>
      <w:bookmarkStart w:id="845" w:name="_Toc391494052"/>
      <w:r w:rsidRPr="00BB5C3D">
        <w:rPr>
          <w:rFonts w:eastAsia="Times New Roman"/>
          <w:szCs w:val="24"/>
          <w:lang w:eastAsia="ru-RU"/>
        </w:rPr>
        <w:t>Запрещается использовать для проживания людей производственные здания и склады, расположенные на территориях Общества.</w:t>
      </w:r>
      <w:bookmarkEnd w:id="844"/>
      <w:bookmarkEnd w:id="845"/>
    </w:p>
    <w:p w:rsidR="00411208"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46" w:name="_Toc391492409"/>
      <w:bookmarkStart w:id="847" w:name="_Toc391494053"/>
      <w:r w:rsidRPr="00BB5C3D">
        <w:rPr>
          <w:rFonts w:eastAsia="Times New Roman"/>
          <w:szCs w:val="24"/>
          <w:lang w:eastAsia="ru-RU"/>
        </w:rPr>
        <w:t>Материалы, применяемые для теплоизоляции оборудования, должны быть несгораемыми.</w:t>
      </w:r>
      <w:bookmarkEnd w:id="846"/>
      <w:bookmarkEnd w:id="847"/>
    </w:p>
    <w:p w:rsidR="00411208" w:rsidRPr="00BB5C3D" w:rsidRDefault="00411208" w:rsidP="005C3131">
      <w:pPr>
        <w:widowControl w:val="0"/>
        <w:numPr>
          <w:ilvl w:val="1"/>
          <w:numId w:val="30"/>
        </w:numPr>
        <w:tabs>
          <w:tab w:val="left" w:pos="567"/>
        </w:tabs>
        <w:autoSpaceDE w:val="0"/>
        <w:autoSpaceDN w:val="0"/>
        <w:adjustRightInd w:val="0"/>
        <w:spacing w:before="120" w:after="240"/>
        <w:ind w:left="0" w:firstLine="0"/>
        <w:jc w:val="both"/>
        <w:rPr>
          <w:rFonts w:eastAsia="Times New Roman"/>
          <w:szCs w:val="24"/>
          <w:lang w:eastAsia="ru-RU"/>
        </w:rPr>
      </w:pPr>
      <w:bookmarkStart w:id="848" w:name="_Toc391492410"/>
      <w:bookmarkStart w:id="849" w:name="_Toc391494054"/>
      <w:r w:rsidRPr="00BB5C3D">
        <w:rPr>
          <w:rFonts w:eastAsia="Times New Roman"/>
          <w:szCs w:val="24"/>
          <w:lang w:eastAsia="ru-RU"/>
        </w:rPr>
        <w:t>Участки теплоизоляции, пропитанные пожароопасными жидкостями, необходимо заменить сразу же после ликвидации повреждения, вызвавшего утечку жидкости.</w:t>
      </w:r>
      <w:bookmarkEnd w:id="848"/>
      <w:bookmarkEnd w:id="849"/>
    </w:p>
    <w:p w:rsidR="00411208" w:rsidRDefault="00411208" w:rsidP="00411208">
      <w:pPr>
        <w:spacing w:after="120"/>
        <w:rPr>
          <w:rFonts w:ascii="Arial" w:eastAsia="Times New Roman" w:hAnsi="Arial" w:cs="Tahoma"/>
          <w:b/>
          <w:caps/>
          <w:szCs w:val="24"/>
          <w:lang w:eastAsia="ru-RU"/>
        </w:rPr>
      </w:pPr>
    </w:p>
    <w:p w:rsidR="003A59DD" w:rsidRDefault="003A59DD" w:rsidP="00411208">
      <w:pPr>
        <w:spacing w:after="120"/>
        <w:rPr>
          <w:rFonts w:ascii="Arial" w:eastAsia="Times New Roman" w:hAnsi="Arial" w:cs="Tahoma"/>
          <w:b/>
          <w:caps/>
          <w:szCs w:val="24"/>
          <w:lang w:eastAsia="ru-RU"/>
        </w:rPr>
        <w:sectPr w:rsidR="003A59DD" w:rsidSect="00EF7B17">
          <w:headerReference w:type="default" r:id="rId23"/>
          <w:pgSz w:w="11906" w:h="16838" w:code="9"/>
          <w:pgMar w:top="510" w:right="1021" w:bottom="567" w:left="1247" w:header="737" w:footer="680" w:gutter="0"/>
          <w:cols w:space="708"/>
          <w:docGrid w:linePitch="360"/>
        </w:sectPr>
      </w:pPr>
    </w:p>
    <w:p w:rsidR="00B92C79" w:rsidRPr="00B92C79" w:rsidRDefault="00524FC1" w:rsidP="005C3131">
      <w:pPr>
        <w:widowControl w:val="0"/>
        <w:numPr>
          <w:ilvl w:val="0"/>
          <w:numId w:val="6"/>
        </w:numPr>
        <w:autoSpaceDE w:val="0"/>
        <w:autoSpaceDN w:val="0"/>
        <w:adjustRightInd w:val="0"/>
        <w:spacing w:after="240"/>
        <w:ind w:left="426" w:hanging="426"/>
        <w:jc w:val="both"/>
        <w:rPr>
          <w:rFonts w:ascii="Arial" w:eastAsia="Times New Roman" w:hAnsi="Arial" w:cs="Arial"/>
          <w:b/>
          <w:sz w:val="32"/>
          <w:szCs w:val="32"/>
          <w:lang w:eastAsia="ru-RU"/>
        </w:rPr>
      </w:pPr>
      <w:bookmarkStart w:id="850" w:name="_Toc391492411"/>
      <w:bookmarkStart w:id="851" w:name="_Toc391494055"/>
      <w:r w:rsidRPr="009F68DD">
        <w:rPr>
          <w:rFonts w:ascii="Arial" w:eastAsia="Times New Roman" w:hAnsi="Arial" w:cs="Tahoma"/>
          <w:b/>
          <w:caps/>
          <w:sz w:val="32"/>
          <w:szCs w:val="32"/>
          <w:lang w:eastAsia="ru-RU"/>
        </w:rPr>
        <w:lastRenderedPageBreak/>
        <w:t>требования к вентиляционным системам</w:t>
      </w:r>
      <w:bookmarkEnd w:id="850"/>
      <w:bookmarkEnd w:id="851"/>
    </w:p>
    <w:p w:rsidR="00B92C79" w:rsidRDefault="00B92C79" w:rsidP="005C3131">
      <w:pPr>
        <w:widowControl w:val="0"/>
        <w:numPr>
          <w:ilvl w:val="1"/>
          <w:numId w:val="31"/>
        </w:numPr>
        <w:tabs>
          <w:tab w:val="left" w:pos="567"/>
        </w:tabs>
        <w:spacing w:before="120" w:after="240"/>
        <w:ind w:left="0" w:firstLine="0"/>
        <w:jc w:val="both"/>
        <w:rPr>
          <w:rFonts w:eastAsia="Times New Roman"/>
          <w:b/>
          <w:szCs w:val="24"/>
          <w:lang w:eastAsia="ru-RU"/>
        </w:rPr>
      </w:pPr>
      <w:bookmarkStart w:id="852" w:name="_Toc391492412"/>
      <w:bookmarkStart w:id="853" w:name="_Toc391494056"/>
      <w:r w:rsidRPr="00D87E20">
        <w:rPr>
          <w:rFonts w:eastAsia="Times New Roman"/>
          <w:szCs w:val="24"/>
          <w:lang w:eastAsia="ru-RU"/>
        </w:rPr>
        <w:t>В закрытых помещениях, где расположены аппаратура и коммуникации, рабочей средой которых являются горючие и взрывоопасные газы, ЛВЖ и ГЖ, должна быть обеспечена нормальная работа вентиляции.</w:t>
      </w:r>
      <w:bookmarkEnd w:id="852"/>
      <w:bookmarkEnd w:id="853"/>
    </w:p>
    <w:p w:rsidR="00B92C79" w:rsidRDefault="00B92C79" w:rsidP="005C3131">
      <w:pPr>
        <w:widowControl w:val="0"/>
        <w:numPr>
          <w:ilvl w:val="1"/>
          <w:numId w:val="31"/>
        </w:numPr>
        <w:tabs>
          <w:tab w:val="left" w:pos="567"/>
        </w:tabs>
        <w:spacing w:before="120" w:after="240"/>
        <w:ind w:left="0" w:firstLine="0"/>
        <w:jc w:val="both"/>
        <w:rPr>
          <w:rFonts w:eastAsia="Times New Roman"/>
          <w:b/>
          <w:szCs w:val="24"/>
          <w:lang w:eastAsia="ru-RU"/>
        </w:rPr>
      </w:pPr>
      <w:bookmarkStart w:id="854" w:name="_Toc391492413"/>
      <w:bookmarkStart w:id="855" w:name="_Toc391494057"/>
      <w:r w:rsidRPr="009F68DD">
        <w:rPr>
          <w:rFonts w:eastAsia="Times New Roman"/>
          <w:szCs w:val="24"/>
          <w:lang w:eastAsia="ru-RU"/>
        </w:rPr>
        <w:t>В зданиях, помещениях с производ</w:t>
      </w:r>
      <w:r w:rsidR="00F95E6A">
        <w:rPr>
          <w:rFonts w:eastAsia="Times New Roman"/>
          <w:szCs w:val="24"/>
          <w:lang w:eastAsia="ru-RU"/>
        </w:rPr>
        <w:t>ствами категорий А, Б, В1</w:t>
      </w:r>
      <w:r w:rsidR="0009169C">
        <w:rPr>
          <w:rFonts w:eastAsia="Times New Roman"/>
          <w:szCs w:val="24"/>
          <w:lang w:eastAsia="ru-RU"/>
        </w:rPr>
        <w:t>- В</w:t>
      </w:r>
      <w:r w:rsidR="00F95E6A">
        <w:rPr>
          <w:rFonts w:eastAsia="Times New Roman"/>
          <w:szCs w:val="24"/>
          <w:lang w:eastAsia="ru-RU"/>
        </w:rPr>
        <w:t xml:space="preserve">4 </w:t>
      </w:r>
      <w:r w:rsidRPr="009F68DD">
        <w:rPr>
          <w:rFonts w:eastAsia="Times New Roman"/>
          <w:szCs w:val="24"/>
          <w:lang w:eastAsia="ru-RU"/>
        </w:rPr>
        <w:t xml:space="preserve"> и общественных зданиях должно быть предусмотрено автоматическое отключение систем вентиляции с механическим побуждением, кондиционирования воздуха и воздушного отопления помещения, в котором произошел пожар, за исключением систем, предназначенных для подачи воздуха (РУ, ТП и ПП), не отключаемых во время пожара.</w:t>
      </w:r>
      <w:bookmarkEnd w:id="854"/>
      <w:bookmarkEnd w:id="855"/>
    </w:p>
    <w:p w:rsidR="00B92C79" w:rsidRDefault="00B92C79" w:rsidP="005C3131">
      <w:pPr>
        <w:widowControl w:val="0"/>
        <w:numPr>
          <w:ilvl w:val="1"/>
          <w:numId w:val="31"/>
        </w:numPr>
        <w:tabs>
          <w:tab w:val="left" w:pos="567"/>
        </w:tabs>
        <w:spacing w:before="120" w:after="240"/>
        <w:ind w:left="0" w:firstLine="0"/>
        <w:jc w:val="both"/>
        <w:rPr>
          <w:rFonts w:eastAsia="Times New Roman"/>
          <w:b/>
          <w:szCs w:val="24"/>
          <w:lang w:eastAsia="ru-RU"/>
        </w:rPr>
      </w:pPr>
      <w:bookmarkStart w:id="856" w:name="_Toc391492414"/>
      <w:bookmarkStart w:id="857" w:name="_Toc391494058"/>
      <w:r w:rsidRPr="009F68DD">
        <w:rPr>
          <w:rFonts w:eastAsia="Times New Roman"/>
          <w:szCs w:val="24"/>
          <w:lang w:eastAsia="ru-RU"/>
        </w:rPr>
        <w:t xml:space="preserve">Ответственность за техническое состояние, исправность и соблюдение требований пожарной безопасности при эксплуатации вентиляционных систем несет главный механик (главный энергетик) </w:t>
      </w:r>
      <w:r w:rsidR="00173F31">
        <w:rPr>
          <w:rFonts w:eastAsia="Times New Roman"/>
          <w:szCs w:val="24"/>
          <w:lang w:eastAsia="ru-RU"/>
        </w:rPr>
        <w:t xml:space="preserve">ЗАО «Ванкорнефть» </w:t>
      </w:r>
      <w:r w:rsidRPr="009F68DD">
        <w:rPr>
          <w:rFonts w:eastAsia="Times New Roman"/>
          <w:szCs w:val="24"/>
          <w:lang w:eastAsia="ru-RU"/>
        </w:rPr>
        <w:t xml:space="preserve">или </w:t>
      </w:r>
      <w:r w:rsidRPr="00173F31">
        <w:rPr>
          <w:rFonts w:eastAsia="Times New Roman"/>
          <w:szCs w:val="24"/>
          <w:lang w:eastAsia="ru-RU"/>
        </w:rPr>
        <w:t xml:space="preserve">лицо, назначенное приказом по </w:t>
      </w:r>
      <w:r w:rsidR="00F95E6A" w:rsidRPr="00173F31">
        <w:rPr>
          <w:rFonts w:eastAsia="Times New Roman"/>
          <w:szCs w:val="24"/>
          <w:lang w:eastAsia="ru-RU"/>
        </w:rPr>
        <w:t>Обществу</w:t>
      </w:r>
      <w:r w:rsidRPr="00173F31">
        <w:rPr>
          <w:rFonts w:eastAsia="Times New Roman"/>
          <w:szCs w:val="24"/>
          <w:lang w:eastAsia="ru-RU"/>
        </w:rPr>
        <w:t>.</w:t>
      </w:r>
      <w:bookmarkEnd w:id="856"/>
      <w:bookmarkEnd w:id="857"/>
    </w:p>
    <w:p w:rsidR="00B92C79" w:rsidRDefault="00B92C79" w:rsidP="005C3131">
      <w:pPr>
        <w:widowControl w:val="0"/>
        <w:numPr>
          <w:ilvl w:val="1"/>
          <w:numId w:val="31"/>
        </w:numPr>
        <w:tabs>
          <w:tab w:val="left" w:pos="567"/>
        </w:tabs>
        <w:spacing w:before="120" w:after="240"/>
        <w:ind w:left="0" w:firstLine="0"/>
        <w:jc w:val="both"/>
        <w:rPr>
          <w:rFonts w:eastAsia="Times New Roman"/>
          <w:b/>
          <w:szCs w:val="24"/>
          <w:lang w:eastAsia="ru-RU"/>
        </w:rPr>
      </w:pPr>
      <w:bookmarkStart w:id="858" w:name="_Toc391492415"/>
      <w:bookmarkStart w:id="859" w:name="_Toc391494059"/>
      <w:r w:rsidRPr="009F68DD">
        <w:rPr>
          <w:rFonts w:eastAsia="Times New Roman"/>
          <w:szCs w:val="24"/>
          <w:lang w:eastAsia="ru-RU"/>
        </w:rPr>
        <w:t>Эксплуатационный и противопожарный режим работы объектовых и цеховых установок (систем) вентиляции должен определяться рабочими инструкциями. В этих инструкциях предусмотрены (применительно к условиям производства) меры пожарной безопасности, сроки очистки воздуховодов, фильтров, огнезадерживающих клапанов и другого оборудования, а также определен порядок действий обслуживающего персонала при возникновении пожара или аварии.</w:t>
      </w:r>
      <w:bookmarkEnd w:id="858"/>
      <w:bookmarkEnd w:id="859"/>
    </w:p>
    <w:p w:rsidR="00B92C79" w:rsidRDefault="00B92C79" w:rsidP="005C3131">
      <w:pPr>
        <w:widowControl w:val="0"/>
        <w:numPr>
          <w:ilvl w:val="1"/>
          <w:numId w:val="31"/>
        </w:numPr>
        <w:tabs>
          <w:tab w:val="left" w:pos="567"/>
        </w:tabs>
        <w:spacing w:before="120" w:after="240"/>
        <w:ind w:left="0" w:firstLine="0"/>
        <w:jc w:val="both"/>
        <w:rPr>
          <w:rFonts w:eastAsia="Times New Roman"/>
          <w:b/>
          <w:szCs w:val="24"/>
          <w:lang w:eastAsia="ru-RU"/>
        </w:rPr>
      </w:pPr>
      <w:bookmarkStart w:id="860" w:name="_Toc391492416"/>
      <w:bookmarkStart w:id="861" w:name="_Toc391494060"/>
      <w:r w:rsidRPr="009F68DD">
        <w:rPr>
          <w:rFonts w:eastAsia="Times New Roman"/>
          <w:szCs w:val="24"/>
          <w:lang w:eastAsia="ru-RU"/>
        </w:rPr>
        <w:t>Не допускается работа технологического оборудования в помещениях, где происходят взрывопожароопасные процессы при неисправных</w:t>
      </w:r>
      <w:r w:rsidR="00C72543">
        <w:rPr>
          <w:rFonts w:eastAsia="Times New Roman"/>
          <w:szCs w:val="24"/>
          <w:lang w:eastAsia="ru-RU"/>
        </w:rPr>
        <w:t>:</w:t>
      </w:r>
      <w:r w:rsidRPr="009F68DD">
        <w:rPr>
          <w:rFonts w:eastAsia="Times New Roman"/>
          <w:szCs w:val="24"/>
          <w:lang w:eastAsia="ru-RU"/>
        </w:rPr>
        <w:t xml:space="preserve"> гидрофильтрах, сухих фильтрах, пылеотсасывающих и других устройствах систем вентиляции.</w:t>
      </w:r>
      <w:bookmarkEnd w:id="860"/>
      <w:bookmarkEnd w:id="861"/>
      <w:r w:rsidRPr="009F68DD">
        <w:rPr>
          <w:rFonts w:eastAsia="Times New Roman"/>
          <w:szCs w:val="24"/>
          <w:lang w:eastAsia="ru-RU"/>
        </w:rPr>
        <w:t xml:space="preserve"> </w:t>
      </w:r>
    </w:p>
    <w:p w:rsidR="00B92C79" w:rsidRDefault="00B92C79" w:rsidP="005C3131">
      <w:pPr>
        <w:widowControl w:val="0"/>
        <w:numPr>
          <w:ilvl w:val="1"/>
          <w:numId w:val="31"/>
        </w:numPr>
        <w:tabs>
          <w:tab w:val="left" w:pos="567"/>
        </w:tabs>
        <w:spacing w:before="120" w:after="240"/>
        <w:ind w:left="0" w:firstLine="0"/>
        <w:jc w:val="both"/>
        <w:rPr>
          <w:rFonts w:eastAsia="Times New Roman"/>
          <w:b/>
          <w:szCs w:val="24"/>
          <w:lang w:eastAsia="ru-RU"/>
        </w:rPr>
      </w:pPr>
      <w:bookmarkStart w:id="862" w:name="_Toc391492417"/>
      <w:bookmarkStart w:id="863" w:name="_Toc391494061"/>
      <w:r w:rsidRPr="009F68DD">
        <w:rPr>
          <w:rFonts w:eastAsia="Times New Roman"/>
          <w:szCs w:val="24"/>
          <w:lang w:eastAsia="ru-RU"/>
        </w:rPr>
        <w:t>Местные отсосы вентиляционных систем, удаляющих взрывопожароопасные вещества (во избежание попадания в вентиляторы металлических или твердых предметов), должны быть оборудованы защитными сетками или магнитными уловителями.</w:t>
      </w:r>
      <w:bookmarkEnd w:id="862"/>
      <w:bookmarkEnd w:id="863"/>
    </w:p>
    <w:p w:rsidR="00B92C79" w:rsidRDefault="00B92C79" w:rsidP="005C3131">
      <w:pPr>
        <w:widowControl w:val="0"/>
        <w:numPr>
          <w:ilvl w:val="1"/>
          <w:numId w:val="31"/>
        </w:numPr>
        <w:tabs>
          <w:tab w:val="left" w:pos="567"/>
        </w:tabs>
        <w:spacing w:before="120" w:after="240"/>
        <w:ind w:left="0" w:firstLine="0"/>
        <w:jc w:val="both"/>
        <w:rPr>
          <w:rFonts w:eastAsia="Times New Roman"/>
          <w:b/>
          <w:szCs w:val="24"/>
          <w:lang w:eastAsia="ru-RU"/>
        </w:rPr>
      </w:pPr>
      <w:bookmarkStart w:id="864" w:name="_Toc391492418"/>
      <w:bookmarkStart w:id="865" w:name="_Toc391494062"/>
      <w:r w:rsidRPr="009F68DD">
        <w:rPr>
          <w:rFonts w:eastAsia="Times New Roman"/>
          <w:szCs w:val="24"/>
          <w:lang w:eastAsia="ru-RU"/>
        </w:rPr>
        <w:t>В производственных помещениях, в которых через вентиляционные устройства транспортируются горючие и взрывоопасные вещества, все металлические воздуховоды, трубопроводы, фильтры и другое оборудование вытяжных установок должны быть заземлены. Конструкция материала вентиляторов, регулирующих и других устройств вентиляционных систем помещений, в воздухе которых могут содержаться легковоспламеняющиеся или взрывоопасные вещества (газы, пары, пыли), должна исключать возможность искрообразования.</w:t>
      </w:r>
      <w:bookmarkEnd w:id="864"/>
      <w:bookmarkEnd w:id="865"/>
    </w:p>
    <w:p w:rsidR="00B92C79" w:rsidRDefault="00B92C79" w:rsidP="005C3131">
      <w:pPr>
        <w:widowControl w:val="0"/>
        <w:numPr>
          <w:ilvl w:val="1"/>
          <w:numId w:val="31"/>
        </w:numPr>
        <w:tabs>
          <w:tab w:val="left" w:pos="709"/>
        </w:tabs>
        <w:spacing w:before="120" w:after="240"/>
        <w:ind w:left="0" w:firstLine="0"/>
        <w:jc w:val="both"/>
        <w:rPr>
          <w:rFonts w:eastAsia="Times New Roman"/>
          <w:b/>
          <w:szCs w:val="24"/>
          <w:lang w:eastAsia="ru-RU"/>
        </w:rPr>
      </w:pPr>
      <w:bookmarkStart w:id="866" w:name="_Toc391492419"/>
      <w:bookmarkStart w:id="867" w:name="_Toc391494063"/>
      <w:r w:rsidRPr="009F68DD">
        <w:rPr>
          <w:rFonts w:eastAsia="Times New Roman"/>
          <w:szCs w:val="24"/>
          <w:lang w:eastAsia="ru-RU"/>
        </w:rPr>
        <w:t>Вытяжные воздуховоды, по которым транспортируется взрывоопасная или горючая пыль, должны иметь устройства для периодической очистки (люки, разборные соединения и др.).</w:t>
      </w:r>
      <w:bookmarkEnd w:id="866"/>
      <w:bookmarkEnd w:id="867"/>
    </w:p>
    <w:p w:rsidR="00B92C79" w:rsidRDefault="00B92C79" w:rsidP="005C3131">
      <w:pPr>
        <w:widowControl w:val="0"/>
        <w:numPr>
          <w:ilvl w:val="1"/>
          <w:numId w:val="31"/>
        </w:numPr>
        <w:tabs>
          <w:tab w:val="left" w:pos="709"/>
        </w:tabs>
        <w:spacing w:before="120" w:after="240"/>
        <w:ind w:left="0" w:firstLine="0"/>
        <w:jc w:val="both"/>
        <w:rPr>
          <w:rFonts w:eastAsia="Times New Roman"/>
          <w:b/>
          <w:szCs w:val="24"/>
          <w:lang w:eastAsia="ru-RU"/>
        </w:rPr>
      </w:pPr>
      <w:bookmarkStart w:id="868" w:name="_Toc391492420"/>
      <w:bookmarkStart w:id="869" w:name="_Toc391494064"/>
      <w:r w:rsidRPr="009F68DD">
        <w:rPr>
          <w:rFonts w:eastAsia="Times New Roman"/>
          <w:szCs w:val="24"/>
          <w:lang w:eastAsia="ru-RU"/>
        </w:rPr>
        <w:t>Вентиляционные установки, обслуживающие пожаровзрывоопасные помещения, должны иметь дистанционные устройства включения или отключения их при пожарах и авариях — в соответствии со специально обусловленными для каждого помещения требованиями.</w:t>
      </w:r>
      <w:bookmarkEnd w:id="868"/>
      <w:bookmarkEnd w:id="869"/>
    </w:p>
    <w:p w:rsidR="00B92C79" w:rsidRDefault="00B92C79" w:rsidP="005C3131">
      <w:pPr>
        <w:widowControl w:val="0"/>
        <w:numPr>
          <w:ilvl w:val="1"/>
          <w:numId w:val="31"/>
        </w:numPr>
        <w:tabs>
          <w:tab w:val="left" w:pos="709"/>
        </w:tabs>
        <w:spacing w:before="120" w:after="240"/>
        <w:ind w:left="0" w:firstLine="0"/>
        <w:jc w:val="both"/>
        <w:rPr>
          <w:rFonts w:eastAsia="Times New Roman"/>
          <w:b/>
          <w:szCs w:val="24"/>
          <w:lang w:eastAsia="ru-RU"/>
        </w:rPr>
      </w:pPr>
      <w:bookmarkStart w:id="870" w:name="_Toc391492421"/>
      <w:bookmarkStart w:id="871" w:name="_Toc391494065"/>
      <w:r w:rsidRPr="009F68DD">
        <w:rPr>
          <w:rFonts w:eastAsia="Times New Roman"/>
          <w:szCs w:val="24"/>
          <w:lang w:eastAsia="ru-RU"/>
        </w:rPr>
        <w:t>Запрещается включать в работу оборудование при неисправной вентиляции.</w:t>
      </w:r>
      <w:bookmarkEnd w:id="870"/>
      <w:bookmarkEnd w:id="871"/>
    </w:p>
    <w:p w:rsidR="00B92C79" w:rsidRPr="004B1028" w:rsidRDefault="00B92C79" w:rsidP="005C3131">
      <w:pPr>
        <w:widowControl w:val="0"/>
        <w:numPr>
          <w:ilvl w:val="1"/>
          <w:numId w:val="31"/>
        </w:numPr>
        <w:tabs>
          <w:tab w:val="left" w:pos="709"/>
        </w:tabs>
        <w:spacing w:before="120" w:after="240"/>
        <w:ind w:left="0" w:firstLine="0"/>
        <w:jc w:val="both"/>
        <w:rPr>
          <w:rFonts w:eastAsia="Times New Roman"/>
          <w:b/>
          <w:szCs w:val="24"/>
          <w:lang w:eastAsia="ru-RU"/>
        </w:rPr>
      </w:pPr>
      <w:bookmarkStart w:id="872" w:name="_Toc391492422"/>
      <w:bookmarkStart w:id="873" w:name="_Toc391494066"/>
      <w:r w:rsidRPr="009F68DD">
        <w:rPr>
          <w:rFonts w:eastAsia="Times New Roman"/>
          <w:szCs w:val="24"/>
          <w:lang w:eastAsia="ru-RU"/>
        </w:rPr>
        <w:lastRenderedPageBreak/>
        <w:t>Хранение в вентиляционных камерах какого-либо оборудования и материалов запрещается. Вентиляционные камеры должны быть постоянно закрыты на замок. Вход посторонним лицам в них запрещен.</w:t>
      </w:r>
      <w:bookmarkEnd w:id="872"/>
      <w:bookmarkEnd w:id="873"/>
    </w:p>
    <w:p w:rsidR="004B1028" w:rsidRPr="004B1028" w:rsidRDefault="004B1028" w:rsidP="005C3131">
      <w:pPr>
        <w:widowControl w:val="0"/>
        <w:numPr>
          <w:ilvl w:val="1"/>
          <w:numId w:val="31"/>
        </w:numPr>
        <w:tabs>
          <w:tab w:val="left" w:pos="709"/>
        </w:tabs>
        <w:spacing w:before="120" w:after="240"/>
        <w:ind w:left="0" w:firstLine="0"/>
        <w:jc w:val="both"/>
        <w:rPr>
          <w:rFonts w:eastAsia="Times New Roman"/>
          <w:b/>
          <w:szCs w:val="24"/>
          <w:lang w:eastAsia="ru-RU"/>
        </w:rPr>
      </w:pPr>
      <w:bookmarkStart w:id="874" w:name="OCRUncertain992"/>
      <w:r w:rsidRPr="004B1028">
        <w:t>Помещения</w:t>
      </w:r>
      <w:bookmarkEnd w:id="874"/>
      <w:r w:rsidRPr="004B1028">
        <w:t xml:space="preserve"> категор</w:t>
      </w:r>
      <w:bookmarkStart w:id="875" w:name="OCRUncertain994"/>
      <w:r w:rsidRPr="004B1028">
        <w:t>ий</w:t>
      </w:r>
      <w:bookmarkEnd w:id="875"/>
      <w:r w:rsidRPr="004B1028">
        <w:t xml:space="preserve"> А и Б, в которых </w:t>
      </w:r>
      <w:bookmarkStart w:id="876" w:name="OCRUncertain995"/>
      <w:r w:rsidRPr="004B1028">
        <w:t xml:space="preserve">предусматривается </w:t>
      </w:r>
      <w:bookmarkEnd w:id="876"/>
      <w:r w:rsidRPr="004B1028">
        <w:t>устройство аварийной в</w:t>
      </w:r>
      <w:bookmarkStart w:id="877" w:name="OCRUncertain996"/>
      <w:r w:rsidRPr="004B1028">
        <w:t>е</w:t>
      </w:r>
      <w:bookmarkEnd w:id="877"/>
      <w:r w:rsidRPr="004B1028">
        <w:t>нтиляции, должны быть оснащены автоматическ</w:t>
      </w:r>
      <w:bookmarkStart w:id="878" w:name="OCRUncertain997"/>
      <w:r w:rsidRPr="004B1028">
        <w:t>и</w:t>
      </w:r>
      <w:bookmarkEnd w:id="878"/>
      <w:r w:rsidRPr="004B1028">
        <w:t xml:space="preserve"> действующими газоанализаторами, </w:t>
      </w:r>
      <w:bookmarkStart w:id="879" w:name="OCRUncertain999"/>
      <w:r w:rsidRPr="004B1028">
        <w:t>дающими</w:t>
      </w:r>
      <w:bookmarkEnd w:id="879"/>
      <w:r w:rsidRPr="004B1028">
        <w:t xml:space="preserve"> сигнал тр</w:t>
      </w:r>
      <w:bookmarkStart w:id="880" w:name="OCRUncertain1000"/>
      <w:r w:rsidRPr="004B1028">
        <w:t>е</w:t>
      </w:r>
      <w:bookmarkEnd w:id="880"/>
      <w:r w:rsidRPr="004B1028">
        <w:t>воги (св</w:t>
      </w:r>
      <w:bookmarkStart w:id="881" w:name="OCRUncertain1001"/>
      <w:r w:rsidRPr="004B1028">
        <w:t>е</w:t>
      </w:r>
      <w:bookmarkEnd w:id="881"/>
      <w:r w:rsidRPr="004B1028">
        <w:t>товой и</w:t>
      </w:r>
      <w:bookmarkStart w:id="882" w:name="OCRUncertain1002"/>
      <w:r w:rsidRPr="004B1028">
        <w:t>ли</w:t>
      </w:r>
      <w:bookmarkEnd w:id="882"/>
      <w:r w:rsidRPr="004B1028">
        <w:t xml:space="preserve"> звуковой по месту и на ц</w:t>
      </w:r>
      <w:bookmarkStart w:id="883" w:name="OCRUncertain1003"/>
      <w:r w:rsidRPr="004B1028">
        <w:t>е</w:t>
      </w:r>
      <w:bookmarkEnd w:id="883"/>
      <w:r w:rsidRPr="004B1028">
        <w:t>нтральны</w:t>
      </w:r>
      <w:bookmarkStart w:id="884" w:name="OCRUncertain1004"/>
      <w:r w:rsidRPr="004B1028">
        <w:t>й</w:t>
      </w:r>
      <w:bookmarkEnd w:id="884"/>
      <w:r w:rsidRPr="004B1028">
        <w:t xml:space="preserve"> диспетчерский пульт объекта) с </w:t>
      </w:r>
      <w:bookmarkStart w:id="885" w:name="OCRUncertain1005"/>
      <w:r w:rsidRPr="004B1028">
        <w:t>автоматическим</w:t>
      </w:r>
      <w:bookmarkEnd w:id="885"/>
      <w:r w:rsidRPr="004B1028">
        <w:t xml:space="preserve"> включением аварийной вентил</w:t>
      </w:r>
      <w:bookmarkStart w:id="886" w:name="OCRUncertain1006"/>
      <w:r w:rsidRPr="004B1028">
        <w:t>я</w:t>
      </w:r>
      <w:bookmarkEnd w:id="886"/>
      <w:r w:rsidRPr="004B1028">
        <w:t>ции при достижении зага</w:t>
      </w:r>
      <w:bookmarkStart w:id="887" w:name="OCRUncertain1007"/>
      <w:r w:rsidRPr="004B1028">
        <w:t>з</w:t>
      </w:r>
      <w:bookmarkEnd w:id="887"/>
      <w:r w:rsidRPr="004B1028">
        <w:t>о</w:t>
      </w:r>
      <w:bookmarkStart w:id="888" w:name="OCRUncertain1008"/>
      <w:r w:rsidRPr="004B1028">
        <w:t>в</w:t>
      </w:r>
      <w:bookmarkEnd w:id="888"/>
      <w:r w:rsidRPr="004B1028">
        <w:t xml:space="preserve">анности 20% </w:t>
      </w:r>
      <w:bookmarkStart w:id="889" w:name="OCRUncertain1011"/>
      <w:r w:rsidRPr="004B1028">
        <w:t>н</w:t>
      </w:r>
      <w:bookmarkEnd w:id="889"/>
      <w:r w:rsidRPr="004B1028">
        <w:t xml:space="preserve">ижнего предела воспламенения </w:t>
      </w:r>
      <w:bookmarkStart w:id="890" w:name="OCRUncertain1012"/>
      <w:r w:rsidRPr="004B1028">
        <w:t>(НПВ)</w:t>
      </w:r>
      <w:bookmarkEnd w:id="890"/>
      <w:r w:rsidRPr="004B1028">
        <w:t xml:space="preserve"> и отключение технологичес</w:t>
      </w:r>
      <w:bookmarkStart w:id="891" w:name="OCRUncertain1017"/>
      <w:r w:rsidRPr="004B1028">
        <w:t>к</w:t>
      </w:r>
      <w:bookmarkEnd w:id="891"/>
      <w:r w:rsidRPr="004B1028">
        <w:t>о</w:t>
      </w:r>
      <w:bookmarkStart w:id="892" w:name="OCRUncertain1018"/>
      <w:r w:rsidRPr="004B1028">
        <w:t>г</w:t>
      </w:r>
      <w:bookmarkEnd w:id="892"/>
      <w:r w:rsidRPr="004B1028">
        <w:t>о оборудования при дости</w:t>
      </w:r>
      <w:bookmarkStart w:id="893" w:name="OCRUncertain1019"/>
      <w:r w:rsidRPr="004B1028">
        <w:t>ж</w:t>
      </w:r>
      <w:bookmarkEnd w:id="893"/>
      <w:r w:rsidRPr="004B1028">
        <w:t>ении загазованности</w:t>
      </w:r>
      <w:r w:rsidRPr="004B1028">
        <w:rPr>
          <w:noProof/>
        </w:rPr>
        <w:t xml:space="preserve"> 5</w:t>
      </w:r>
      <w:bookmarkStart w:id="894" w:name="OCRUncertain1020"/>
      <w:r w:rsidRPr="004B1028">
        <w:rPr>
          <w:noProof/>
        </w:rPr>
        <w:t>0</w:t>
      </w:r>
      <w:bookmarkEnd w:id="894"/>
      <w:r w:rsidRPr="004B1028">
        <w:rPr>
          <w:noProof/>
        </w:rPr>
        <w:t>%</w:t>
      </w:r>
      <w:r w:rsidRPr="004B1028">
        <w:t xml:space="preserve"> </w:t>
      </w:r>
      <w:r w:rsidR="007E4B3B">
        <w:t>НПВ (если проектом не предусмотрен другой алгоритм работы вентиляции).</w:t>
      </w:r>
    </w:p>
    <w:p w:rsidR="00B92C79" w:rsidRDefault="00B92C79" w:rsidP="005C3131">
      <w:pPr>
        <w:widowControl w:val="0"/>
        <w:numPr>
          <w:ilvl w:val="1"/>
          <w:numId w:val="31"/>
        </w:numPr>
        <w:tabs>
          <w:tab w:val="left" w:pos="709"/>
        </w:tabs>
        <w:spacing w:before="120" w:after="240"/>
        <w:ind w:left="0" w:firstLine="0"/>
        <w:jc w:val="both"/>
        <w:rPr>
          <w:rFonts w:eastAsia="Times New Roman"/>
          <w:b/>
          <w:szCs w:val="24"/>
          <w:lang w:eastAsia="ru-RU"/>
        </w:rPr>
      </w:pPr>
      <w:bookmarkStart w:id="895" w:name="_Toc391492423"/>
      <w:bookmarkStart w:id="896" w:name="_Toc391494067"/>
      <w:r w:rsidRPr="009F68DD">
        <w:rPr>
          <w:rFonts w:eastAsia="Times New Roman"/>
          <w:szCs w:val="24"/>
          <w:lang w:eastAsia="ru-RU"/>
        </w:rPr>
        <w:t>В соответствии с инструкцией завода-изготовителя необходимо проводить проверки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bookmarkEnd w:id="895"/>
      <w:bookmarkEnd w:id="896"/>
    </w:p>
    <w:p w:rsidR="00B92C79" w:rsidRDefault="00B92C79" w:rsidP="00F95E6A">
      <w:pPr>
        <w:widowControl w:val="0"/>
        <w:numPr>
          <w:ilvl w:val="1"/>
          <w:numId w:val="31"/>
        </w:numPr>
        <w:tabs>
          <w:tab w:val="left" w:pos="709"/>
        </w:tabs>
        <w:spacing w:before="120" w:after="120"/>
        <w:ind w:left="0" w:firstLine="0"/>
        <w:jc w:val="both"/>
        <w:rPr>
          <w:rFonts w:eastAsia="Times New Roman"/>
          <w:b/>
          <w:szCs w:val="24"/>
          <w:lang w:eastAsia="ru-RU"/>
        </w:rPr>
      </w:pPr>
      <w:bookmarkStart w:id="897" w:name="_Toc391492424"/>
      <w:bookmarkStart w:id="898" w:name="_Toc391494068"/>
      <w:r w:rsidRPr="00173F31">
        <w:rPr>
          <w:rFonts w:eastAsia="Times New Roman"/>
          <w:szCs w:val="24"/>
          <w:lang w:eastAsia="ru-RU"/>
        </w:rPr>
        <w:t xml:space="preserve">Руководитель </w:t>
      </w:r>
      <w:r w:rsidR="00F95E6A" w:rsidRPr="00173F31">
        <w:rPr>
          <w:rFonts w:eastAsia="Times New Roman"/>
          <w:szCs w:val="24"/>
          <w:lang w:eastAsia="ru-RU"/>
        </w:rPr>
        <w:t>СП</w:t>
      </w:r>
      <w:r w:rsidRPr="009F68DD">
        <w:rPr>
          <w:rFonts w:eastAsia="Times New Roman"/>
          <w:szCs w:val="24"/>
          <w:lang w:eastAsia="ru-RU"/>
        </w:rPr>
        <w:t xml:space="preserve"> в соответствии с технологическим регламентом 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w:t>
      </w:r>
      <w:bookmarkEnd w:id="897"/>
      <w:bookmarkEnd w:id="898"/>
    </w:p>
    <w:p w:rsidR="00B92C79" w:rsidRDefault="00B92C79" w:rsidP="00F95E6A">
      <w:pPr>
        <w:widowControl w:val="0"/>
        <w:tabs>
          <w:tab w:val="left" w:pos="709"/>
        </w:tabs>
        <w:spacing w:before="120" w:after="240"/>
        <w:jc w:val="both"/>
        <w:rPr>
          <w:rFonts w:eastAsia="Times New Roman"/>
          <w:b/>
          <w:szCs w:val="24"/>
          <w:lang w:eastAsia="ru-RU"/>
        </w:rPr>
      </w:pPr>
      <w:bookmarkStart w:id="899" w:name="_Toc391492425"/>
      <w:bookmarkStart w:id="900" w:name="_Toc391494069"/>
      <w:r w:rsidRPr="009F68DD">
        <w:rPr>
          <w:rFonts w:eastAsia="Times New Roman"/>
          <w:szCs w:val="24"/>
          <w:lang w:eastAsia="ru-RU"/>
        </w:rPr>
        <w:t>При этом очистку указанных устройств и коммуникаций, расположенных в помещениях производственного и складского назначения, необходимо проводить для помещений категорий А и Б по взрывопожарной и пожарной опасности не реже 1 раза в квартал, для помещений категорий В1 - В4 по взрывопожарной и пожарной опасности не реже 1 раза в полугодие, для помещений других категорий по взрывопожарной и пожарной опасности - не реже 1 раза в год. Дата проведения очистки вытяжных устройств, аппаратов и трубопроводов указывается в журнале учета работ.</w:t>
      </w:r>
      <w:bookmarkEnd w:id="899"/>
      <w:bookmarkEnd w:id="900"/>
    </w:p>
    <w:p w:rsidR="00B92C79" w:rsidRPr="009F68DD" w:rsidRDefault="00B92C79" w:rsidP="00F95E6A">
      <w:pPr>
        <w:widowControl w:val="0"/>
        <w:numPr>
          <w:ilvl w:val="1"/>
          <w:numId w:val="31"/>
        </w:numPr>
        <w:tabs>
          <w:tab w:val="left" w:pos="709"/>
        </w:tabs>
        <w:spacing w:before="120" w:after="120"/>
        <w:ind w:left="0" w:firstLine="0"/>
        <w:jc w:val="both"/>
        <w:rPr>
          <w:rFonts w:eastAsia="Times New Roman"/>
          <w:b/>
          <w:szCs w:val="24"/>
          <w:lang w:eastAsia="ru-RU"/>
        </w:rPr>
      </w:pPr>
      <w:bookmarkStart w:id="901" w:name="_Toc391492426"/>
      <w:bookmarkStart w:id="902" w:name="_Toc391494070"/>
      <w:r w:rsidRPr="009F68DD">
        <w:rPr>
          <w:rFonts w:eastAsia="Times New Roman"/>
          <w:szCs w:val="24"/>
          <w:lang w:eastAsia="ru-RU"/>
        </w:rPr>
        <w:t>При эксплуатации автоматических ог</w:t>
      </w:r>
      <w:r>
        <w:rPr>
          <w:rFonts w:eastAsia="Times New Roman"/>
          <w:szCs w:val="24"/>
          <w:lang w:eastAsia="ru-RU"/>
        </w:rPr>
        <w:t>не</w:t>
      </w:r>
      <w:r w:rsidRPr="009F68DD">
        <w:rPr>
          <w:rFonts w:eastAsia="Times New Roman"/>
          <w:szCs w:val="24"/>
          <w:lang w:eastAsia="ru-RU"/>
        </w:rPr>
        <w:t>задерживающих устройств необходимо:</w:t>
      </w:r>
      <w:bookmarkEnd w:id="901"/>
      <w:bookmarkEnd w:id="902"/>
    </w:p>
    <w:p w:rsidR="00B92C79" w:rsidRPr="00D87E20" w:rsidRDefault="00B92C79" w:rsidP="00F95E6A">
      <w:pPr>
        <w:tabs>
          <w:tab w:val="left" w:pos="709"/>
          <w:tab w:val="left" w:pos="1080"/>
        </w:tabs>
        <w:spacing w:before="120" w:after="120"/>
        <w:ind w:left="567"/>
        <w:jc w:val="both"/>
        <w:rPr>
          <w:rFonts w:eastAsia="Times New Roman"/>
          <w:szCs w:val="24"/>
          <w:lang w:eastAsia="ru-RU"/>
        </w:rPr>
      </w:pPr>
      <w:bookmarkStart w:id="903" w:name="_Toc391492427"/>
      <w:bookmarkStart w:id="904" w:name="_Toc391494071"/>
      <w:r w:rsidRPr="00D87E20">
        <w:rPr>
          <w:rFonts w:eastAsia="Times New Roman"/>
          <w:szCs w:val="24"/>
          <w:lang w:eastAsia="ru-RU"/>
        </w:rPr>
        <w:t xml:space="preserve">а) </w:t>
      </w:r>
      <w:r>
        <w:rPr>
          <w:rFonts w:eastAsia="Times New Roman"/>
          <w:szCs w:val="24"/>
          <w:lang w:eastAsia="ru-RU"/>
        </w:rPr>
        <w:t xml:space="preserve">  </w:t>
      </w:r>
      <w:r w:rsidRPr="00D87E20">
        <w:rPr>
          <w:rFonts w:eastAsia="Times New Roman"/>
          <w:szCs w:val="24"/>
          <w:lang w:eastAsia="ru-RU"/>
        </w:rPr>
        <w:t>не реже одного раза в неделю проверять их общее техническое состояние;</w:t>
      </w:r>
      <w:bookmarkEnd w:id="903"/>
      <w:bookmarkEnd w:id="904"/>
    </w:p>
    <w:p w:rsidR="00B92C79" w:rsidRDefault="00B92C79" w:rsidP="00B92C79">
      <w:pPr>
        <w:tabs>
          <w:tab w:val="left" w:pos="709"/>
          <w:tab w:val="left" w:pos="1080"/>
        </w:tabs>
        <w:spacing w:before="120" w:after="240"/>
        <w:ind w:left="567"/>
        <w:jc w:val="both"/>
        <w:rPr>
          <w:rFonts w:eastAsia="Times New Roman"/>
          <w:szCs w:val="24"/>
          <w:lang w:eastAsia="ru-RU"/>
        </w:rPr>
      </w:pPr>
      <w:bookmarkStart w:id="905" w:name="_Toc391492428"/>
      <w:bookmarkStart w:id="906" w:name="_Toc391494072"/>
      <w:r w:rsidRPr="00D87E20">
        <w:rPr>
          <w:rFonts w:eastAsia="Times New Roman"/>
          <w:szCs w:val="24"/>
          <w:lang w:eastAsia="ru-RU"/>
        </w:rPr>
        <w:t xml:space="preserve">б) </w:t>
      </w:r>
      <w:r>
        <w:rPr>
          <w:rFonts w:eastAsia="Times New Roman"/>
          <w:szCs w:val="24"/>
          <w:lang w:eastAsia="ru-RU"/>
        </w:rPr>
        <w:t xml:space="preserve"> </w:t>
      </w:r>
      <w:r w:rsidRPr="00D87E20">
        <w:rPr>
          <w:rFonts w:eastAsia="Times New Roman"/>
          <w:szCs w:val="24"/>
          <w:lang w:eastAsia="ru-RU"/>
        </w:rPr>
        <w:t>своевременно очищать от загрязнения горючей пылью чувствительные элементы привода задвижек (легкоплавкие замки, легкосгораемые вставки, термочувствительные элементы и т. п.).</w:t>
      </w:r>
      <w:bookmarkEnd w:id="905"/>
      <w:bookmarkEnd w:id="906"/>
    </w:p>
    <w:p w:rsidR="00B92C79" w:rsidRPr="009F68DD" w:rsidRDefault="00B92C79" w:rsidP="00377E8F">
      <w:pPr>
        <w:numPr>
          <w:ilvl w:val="1"/>
          <w:numId w:val="31"/>
        </w:numPr>
        <w:tabs>
          <w:tab w:val="left" w:pos="709"/>
          <w:tab w:val="left" w:pos="1080"/>
        </w:tabs>
        <w:spacing w:before="120" w:after="120"/>
        <w:ind w:left="0" w:firstLine="0"/>
        <w:jc w:val="both"/>
        <w:rPr>
          <w:rFonts w:eastAsia="Times New Roman"/>
          <w:szCs w:val="24"/>
          <w:lang w:eastAsia="ru-RU"/>
        </w:rPr>
      </w:pPr>
      <w:bookmarkStart w:id="907" w:name="_Toc391492430"/>
      <w:bookmarkStart w:id="908" w:name="_Toc391494074"/>
      <w:r w:rsidRPr="00D87E20">
        <w:rPr>
          <w:rFonts w:eastAsia="Times New Roman"/>
          <w:szCs w:val="24"/>
          <w:lang w:eastAsia="ru-RU"/>
        </w:rPr>
        <w:t>При эксплуатации систем вентиляции и кондиционирования воздуха запрещается:</w:t>
      </w:r>
      <w:bookmarkEnd w:id="907"/>
      <w:bookmarkEnd w:id="908"/>
    </w:p>
    <w:p w:rsidR="00B92C79" w:rsidRPr="00D87E20" w:rsidRDefault="00B92C79" w:rsidP="00377E8F">
      <w:pPr>
        <w:tabs>
          <w:tab w:val="left" w:pos="709"/>
        </w:tabs>
        <w:spacing w:after="120"/>
        <w:ind w:left="567"/>
        <w:jc w:val="both"/>
        <w:rPr>
          <w:rFonts w:eastAsia="Times New Roman"/>
          <w:szCs w:val="24"/>
          <w:lang w:eastAsia="ru-RU"/>
        </w:rPr>
      </w:pPr>
      <w:bookmarkStart w:id="909" w:name="_Toc391492431"/>
      <w:bookmarkStart w:id="910" w:name="_Toc391494075"/>
      <w:r w:rsidRPr="00D87E20">
        <w:rPr>
          <w:rFonts w:eastAsia="Times New Roman"/>
          <w:szCs w:val="24"/>
          <w:lang w:eastAsia="ru-RU"/>
        </w:rPr>
        <w:t xml:space="preserve">а) </w:t>
      </w:r>
      <w:r>
        <w:rPr>
          <w:rFonts w:eastAsia="Times New Roman"/>
          <w:szCs w:val="24"/>
          <w:lang w:eastAsia="ru-RU"/>
        </w:rPr>
        <w:t xml:space="preserve">  </w:t>
      </w:r>
      <w:r w:rsidRPr="00D87E20">
        <w:rPr>
          <w:rFonts w:eastAsia="Times New Roman"/>
          <w:szCs w:val="24"/>
          <w:lang w:eastAsia="ru-RU"/>
        </w:rPr>
        <w:t>закрывать вытяжные каналы, отверстия и решетки;</w:t>
      </w:r>
      <w:bookmarkEnd w:id="909"/>
      <w:bookmarkEnd w:id="910"/>
    </w:p>
    <w:p w:rsidR="00B92C79" w:rsidRPr="00D87E20" w:rsidRDefault="00B92C79" w:rsidP="00377E8F">
      <w:pPr>
        <w:tabs>
          <w:tab w:val="left" w:pos="709"/>
        </w:tabs>
        <w:spacing w:after="120"/>
        <w:ind w:left="567"/>
        <w:jc w:val="both"/>
        <w:rPr>
          <w:rFonts w:eastAsia="Times New Roman"/>
          <w:szCs w:val="24"/>
          <w:lang w:eastAsia="ru-RU"/>
        </w:rPr>
      </w:pPr>
      <w:bookmarkStart w:id="911" w:name="_Toc391492432"/>
      <w:bookmarkStart w:id="912" w:name="_Toc391494076"/>
      <w:r w:rsidRPr="00D87E20">
        <w:rPr>
          <w:rFonts w:eastAsia="Times New Roman"/>
          <w:szCs w:val="24"/>
          <w:lang w:eastAsia="ru-RU"/>
        </w:rPr>
        <w:t xml:space="preserve">б) </w:t>
      </w:r>
      <w:r>
        <w:rPr>
          <w:rFonts w:eastAsia="Times New Roman"/>
          <w:szCs w:val="24"/>
          <w:lang w:eastAsia="ru-RU"/>
        </w:rPr>
        <w:t xml:space="preserve">  </w:t>
      </w:r>
      <w:r w:rsidRPr="00D87E20">
        <w:rPr>
          <w:rFonts w:eastAsia="Times New Roman"/>
          <w:szCs w:val="24"/>
          <w:lang w:eastAsia="ru-RU"/>
        </w:rPr>
        <w:t>подключать к воздуховодам газовые отопительные приборы;</w:t>
      </w:r>
      <w:bookmarkEnd w:id="911"/>
      <w:bookmarkEnd w:id="912"/>
    </w:p>
    <w:p w:rsidR="00B92C79" w:rsidRPr="00D87E20" w:rsidRDefault="00B92C79" w:rsidP="00B92C79">
      <w:pPr>
        <w:tabs>
          <w:tab w:val="left" w:pos="709"/>
        </w:tabs>
        <w:spacing w:before="120" w:after="240"/>
        <w:ind w:left="567"/>
        <w:jc w:val="both"/>
        <w:rPr>
          <w:rFonts w:eastAsia="Times New Roman"/>
          <w:szCs w:val="24"/>
          <w:lang w:eastAsia="ru-RU"/>
        </w:rPr>
      </w:pPr>
      <w:bookmarkStart w:id="913" w:name="_Toc391492433"/>
      <w:bookmarkStart w:id="914" w:name="_Toc391494077"/>
      <w:r w:rsidRPr="00D87E20">
        <w:rPr>
          <w:rFonts w:eastAsia="Times New Roman"/>
          <w:szCs w:val="24"/>
          <w:lang w:eastAsia="ru-RU"/>
        </w:rPr>
        <w:t>в) выжигать скопившиеся в воздуховодах жировые отложения, пыль и другие горючие вещества</w:t>
      </w:r>
      <w:r w:rsidRPr="00D87E20">
        <w:rPr>
          <w:rFonts w:eastAsia="Times New Roman"/>
          <w:b/>
          <w:szCs w:val="24"/>
          <w:lang w:eastAsia="ru-RU"/>
        </w:rPr>
        <w:t>.</w:t>
      </w:r>
      <w:bookmarkEnd w:id="913"/>
      <w:bookmarkEnd w:id="914"/>
    </w:p>
    <w:p w:rsidR="00B92C79" w:rsidRDefault="00B92C79" w:rsidP="00B92C79">
      <w:pPr>
        <w:widowControl w:val="0"/>
        <w:autoSpaceDE w:val="0"/>
        <w:autoSpaceDN w:val="0"/>
        <w:adjustRightInd w:val="0"/>
        <w:spacing w:after="240"/>
        <w:jc w:val="both"/>
        <w:rPr>
          <w:rFonts w:ascii="Arial" w:eastAsia="Times New Roman" w:hAnsi="Arial" w:cs="Arial"/>
          <w:b/>
          <w:szCs w:val="24"/>
          <w:lang w:eastAsia="ru-RU"/>
        </w:rPr>
      </w:pPr>
    </w:p>
    <w:p w:rsidR="006460D6" w:rsidRDefault="006460D6" w:rsidP="00B92C79">
      <w:pPr>
        <w:widowControl w:val="0"/>
        <w:autoSpaceDE w:val="0"/>
        <w:autoSpaceDN w:val="0"/>
        <w:adjustRightInd w:val="0"/>
        <w:spacing w:after="240"/>
        <w:jc w:val="both"/>
        <w:rPr>
          <w:rFonts w:ascii="Arial" w:eastAsia="Times New Roman" w:hAnsi="Arial" w:cs="Arial"/>
          <w:b/>
          <w:szCs w:val="24"/>
          <w:lang w:eastAsia="ru-RU"/>
        </w:rPr>
        <w:sectPr w:rsidR="006460D6" w:rsidSect="00EF7B17">
          <w:headerReference w:type="default" r:id="rId24"/>
          <w:pgSz w:w="11906" w:h="16838" w:code="9"/>
          <w:pgMar w:top="510" w:right="1021" w:bottom="567" w:left="1247" w:header="737" w:footer="680" w:gutter="0"/>
          <w:cols w:space="708"/>
          <w:docGrid w:linePitch="360"/>
        </w:sectPr>
      </w:pPr>
    </w:p>
    <w:p w:rsidR="00D1067F" w:rsidRPr="00E71213" w:rsidRDefault="006460D6" w:rsidP="00377E8F">
      <w:pPr>
        <w:numPr>
          <w:ilvl w:val="0"/>
          <w:numId w:val="6"/>
        </w:numPr>
        <w:tabs>
          <w:tab w:val="left" w:pos="426"/>
        </w:tabs>
        <w:spacing w:before="120" w:after="240"/>
        <w:ind w:hanging="720"/>
        <w:jc w:val="both"/>
        <w:rPr>
          <w:rFonts w:eastAsia="Times New Roman"/>
          <w:szCs w:val="24"/>
          <w:lang w:eastAsia="ru-RU"/>
        </w:rPr>
      </w:pPr>
      <w:bookmarkStart w:id="915" w:name="_Toc391492434"/>
      <w:bookmarkStart w:id="916" w:name="_Toc391494078"/>
      <w:r w:rsidRPr="003379D3">
        <w:rPr>
          <w:rFonts w:ascii="Arial" w:eastAsia="Times New Roman" w:hAnsi="Arial" w:cs="Tahoma"/>
          <w:b/>
          <w:caps/>
          <w:sz w:val="32"/>
          <w:szCs w:val="32"/>
          <w:lang w:eastAsia="ru-RU"/>
        </w:rPr>
        <w:lastRenderedPageBreak/>
        <w:t>требования пожарной безопасности при  проведении сварочных и других пожароопасных работ</w:t>
      </w:r>
      <w:bookmarkEnd w:id="915"/>
      <w:bookmarkEnd w:id="916"/>
    </w:p>
    <w:p w:rsidR="00E71213" w:rsidRDefault="00E71213" w:rsidP="00377E8F">
      <w:pPr>
        <w:numPr>
          <w:ilvl w:val="0"/>
          <w:numId w:val="32"/>
        </w:numPr>
        <w:tabs>
          <w:tab w:val="left" w:pos="0"/>
        </w:tabs>
        <w:autoSpaceDE w:val="0"/>
        <w:autoSpaceDN w:val="0"/>
        <w:adjustRightInd w:val="0"/>
        <w:spacing w:after="240"/>
        <w:ind w:left="0" w:firstLine="0"/>
        <w:jc w:val="both"/>
        <w:rPr>
          <w:rFonts w:eastAsia="Times New Roman"/>
          <w:szCs w:val="24"/>
          <w:lang w:eastAsia="ru-RU"/>
        </w:rPr>
      </w:pPr>
      <w:bookmarkStart w:id="917" w:name="_Toc391492435"/>
      <w:bookmarkStart w:id="918" w:name="_Toc391494079"/>
      <w:r w:rsidRPr="00D87E20">
        <w:rPr>
          <w:rFonts w:eastAsia="Times New Roman"/>
          <w:szCs w:val="24"/>
          <w:lang w:eastAsia="ru-RU"/>
        </w:rPr>
        <w:t>Ответственность за обеспечение мер пожарной безопасности при проведении</w:t>
      </w:r>
      <w:r w:rsidR="006C62D2">
        <w:rPr>
          <w:rFonts w:eastAsia="Times New Roman"/>
          <w:szCs w:val="24"/>
          <w:lang w:eastAsia="ru-RU"/>
        </w:rPr>
        <w:t xml:space="preserve"> сварочных и </w:t>
      </w:r>
      <w:r w:rsidR="00D50700">
        <w:rPr>
          <w:rFonts w:eastAsia="Times New Roman"/>
          <w:szCs w:val="24"/>
          <w:lang w:eastAsia="ru-RU"/>
        </w:rPr>
        <w:t xml:space="preserve">других </w:t>
      </w:r>
      <w:r w:rsidRPr="00D87E20">
        <w:rPr>
          <w:rFonts w:eastAsia="Times New Roman"/>
          <w:szCs w:val="24"/>
          <w:lang w:eastAsia="ru-RU"/>
        </w:rPr>
        <w:t>пожароопасных работ возлагается на должностных лиц</w:t>
      </w:r>
      <w:r w:rsidR="00C11BB3">
        <w:rPr>
          <w:szCs w:val="24"/>
        </w:rPr>
        <w:t xml:space="preserve">, </w:t>
      </w:r>
      <w:r w:rsidR="00D50700">
        <w:rPr>
          <w:rFonts w:eastAsia="Times New Roman"/>
          <w:szCs w:val="24"/>
          <w:lang w:eastAsia="ru-RU"/>
        </w:rPr>
        <w:t xml:space="preserve">назначенных приказом по Обществу (подрядной организации) ответственными за пожарную безопасность, а при проведении огневых работ – на лиц, </w:t>
      </w:r>
      <w:r w:rsidRPr="00D87E20">
        <w:rPr>
          <w:rFonts w:eastAsia="Times New Roman"/>
          <w:szCs w:val="24"/>
          <w:lang w:eastAsia="ru-RU"/>
        </w:rPr>
        <w:t xml:space="preserve">выдающих наряд-допуск на проведение </w:t>
      </w:r>
      <w:r w:rsidR="006C62D2">
        <w:rPr>
          <w:rFonts w:eastAsia="Times New Roman"/>
          <w:szCs w:val="24"/>
          <w:lang w:eastAsia="ru-RU"/>
        </w:rPr>
        <w:t>огневых</w:t>
      </w:r>
      <w:r w:rsidRPr="00D87E20">
        <w:rPr>
          <w:rFonts w:eastAsia="Times New Roman"/>
          <w:szCs w:val="24"/>
          <w:lang w:eastAsia="ru-RU"/>
        </w:rPr>
        <w:t xml:space="preserve"> работ и на лиц, допускающих к проведению пожароопасных работ</w:t>
      </w:r>
      <w:bookmarkEnd w:id="917"/>
      <w:bookmarkEnd w:id="918"/>
      <w:r w:rsidR="006C62D2">
        <w:rPr>
          <w:rFonts w:eastAsia="Times New Roman"/>
          <w:szCs w:val="24"/>
          <w:lang w:eastAsia="ru-RU"/>
        </w:rPr>
        <w:t>.</w:t>
      </w:r>
    </w:p>
    <w:p w:rsidR="000F2712" w:rsidRPr="000F2712" w:rsidRDefault="00E71213" w:rsidP="000F2712">
      <w:pPr>
        <w:numPr>
          <w:ilvl w:val="0"/>
          <w:numId w:val="32"/>
        </w:numPr>
        <w:tabs>
          <w:tab w:val="left" w:pos="0"/>
        </w:tabs>
        <w:autoSpaceDE w:val="0"/>
        <w:autoSpaceDN w:val="0"/>
        <w:adjustRightInd w:val="0"/>
        <w:spacing w:after="240"/>
        <w:ind w:left="0" w:firstLine="0"/>
        <w:jc w:val="both"/>
        <w:rPr>
          <w:rFonts w:eastAsia="Times New Roman"/>
          <w:szCs w:val="24"/>
          <w:lang w:eastAsia="ru-RU"/>
        </w:rPr>
      </w:pPr>
      <w:bookmarkStart w:id="919" w:name="_Toc391492436"/>
      <w:bookmarkStart w:id="920" w:name="_Toc391494080"/>
      <w:r w:rsidRPr="000F2712">
        <w:rPr>
          <w:rFonts w:eastAsia="Times New Roman"/>
          <w:szCs w:val="24"/>
          <w:lang w:eastAsia="ru-RU"/>
        </w:rPr>
        <w:t xml:space="preserve">К пожароопасным работам относятся </w:t>
      </w:r>
      <w:bookmarkStart w:id="921" w:name="_Toc391492437"/>
      <w:bookmarkStart w:id="922" w:name="_Toc391494081"/>
      <w:bookmarkEnd w:id="919"/>
      <w:bookmarkEnd w:id="920"/>
      <w:r w:rsidR="000F2712" w:rsidRPr="00AD4B7A">
        <w:t>производственные операции, связанные с применением открытого огня (исключение составляет открытое горение, обусловленное ведением технологического процесса: технологические и утилизационные печи и т.д.), искрообразованием или нагреванием деталей (элементов конструкций) до температур, способных вызвать воспламенение веществ, материалов и конструкций (сварка, резка, пайка с использованием энергии электрической дуги, газового пламени и плазменной дуги, нагрев конструкций, оборудования и коммуникаций электронагревателями, паяльными лампами, газовыми и жидкостными горелками, механическая обработка металла с образованием искр)</w:t>
      </w:r>
      <w:r w:rsidR="000F2712">
        <w:t>,</w:t>
      </w:r>
      <w:r w:rsidR="000F2712" w:rsidRPr="00AD4B7A">
        <w:t xml:space="preserve"> </w:t>
      </w:r>
      <w:r w:rsidR="000F2712" w:rsidRPr="00E422FB">
        <w:t>покос травы и вырубка кустарников механизированным способом (при помощи бензо и электроинструмента) в пределах взрывопожароопасных и пожароопасных зон</w:t>
      </w:r>
      <w:r w:rsidR="00D50700">
        <w:t>, а так же работы, связанные с применением ЛВЖ и ГЖ либо в помещениях (на технологическом оборудовании) возможно образование горючих паровоздушных смесей</w:t>
      </w:r>
      <w:r w:rsidR="000F2712">
        <w:t>.</w:t>
      </w:r>
    </w:p>
    <w:p w:rsidR="00656B03" w:rsidRDefault="00E71213" w:rsidP="006936D4">
      <w:pPr>
        <w:numPr>
          <w:ilvl w:val="0"/>
          <w:numId w:val="32"/>
        </w:numPr>
        <w:tabs>
          <w:tab w:val="left" w:pos="720"/>
        </w:tabs>
        <w:autoSpaceDE w:val="0"/>
        <w:autoSpaceDN w:val="0"/>
        <w:adjustRightInd w:val="0"/>
        <w:spacing w:after="240"/>
        <w:ind w:left="0" w:firstLine="0"/>
        <w:jc w:val="both"/>
        <w:rPr>
          <w:rFonts w:eastAsia="Times New Roman"/>
          <w:szCs w:val="24"/>
          <w:lang w:eastAsia="ru-RU"/>
        </w:rPr>
      </w:pPr>
      <w:r w:rsidRPr="000F2712">
        <w:rPr>
          <w:rFonts w:eastAsia="Times New Roman"/>
          <w:szCs w:val="24"/>
          <w:lang w:eastAsia="ru-RU"/>
        </w:rPr>
        <w:t>Пожароопасные работы на</w:t>
      </w:r>
      <w:r w:rsidR="00040448" w:rsidRPr="000F2712">
        <w:rPr>
          <w:rFonts w:eastAsia="Times New Roman"/>
          <w:szCs w:val="24"/>
          <w:lang w:eastAsia="ru-RU"/>
        </w:rPr>
        <w:t xml:space="preserve"> объектах ЗАО «Ванкорнефть»</w:t>
      </w:r>
      <w:r w:rsidRPr="000F2712">
        <w:rPr>
          <w:rFonts w:eastAsia="Times New Roman"/>
          <w:szCs w:val="24"/>
          <w:lang w:eastAsia="ru-RU"/>
        </w:rPr>
        <w:t xml:space="preserve"> должны производиться в соответствии с требованиями Правил противопожарного режима в Российской Федерации утвержденных постановлением Правительства РФ </w:t>
      </w:r>
      <w:r w:rsidR="00040448" w:rsidRPr="000F2712">
        <w:rPr>
          <w:rFonts w:eastAsia="Times New Roman"/>
          <w:szCs w:val="24"/>
          <w:lang w:eastAsia="ru-RU"/>
        </w:rPr>
        <w:t xml:space="preserve">№ 390 </w:t>
      </w:r>
      <w:r w:rsidRPr="000F2712">
        <w:rPr>
          <w:rFonts w:eastAsia="Times New Roman"/>
          <w:szCs w:val="24"/>
          <w:lang w:eastAsia="ru-RU"/>
        </w:rPr>
        <w:t>от 25.04.2012 «О противопожарном режиме» и Инструкции по организации безопасного проведения огневых работ</w:t>
      </w:r>
      <w:bookmarkEnd w:id="921"/>
      <w:bookmarkEnd w:id="922"/>
      <w:r w:rsidR="007668CC" w:rsidRPr="000F2712">
        <w:rPr>
          <w:rFonts w:eastAsia="Times New Roman"/>
          <w:szCs w:val="24"/>
          <w:lang w:eastAsia="ru-RU"/>
        </w:rPr>
        <w:t xml:space="preserve"> н</w:t>
      </w:r>
      <w:r w:rsidR="00F54245" w:rsidRPr="000F2712">
        <w:rPr>
          <w:rFonts w:eastAsia="Times New Roman"/>
          <w:szCs w:val="24"/>
          <w:lang w:eastAsia="ru-RU"/>
        </w:rPr>
        <w:t>а об</w:t>
      </w:r>
      <w:r w:rsidR="007668CC" w:rsidRPr="000F2712">
        <w:rPr>
          <w:rFonts w:eastAsia="Times New Roman"/>
          <w:szCs w:val="24"/>
          <w:lang w:eastAsia="ru-RU"/>
        </w:rPr>
        <w:t>ъект</w:t>
      </w:r>
      <w:r w:rsidR="001B1168" w:rsidRPr="000F2712">
        <w:rPr>
          <w:rFonts w:eastAsia="Times New Roman"/>
          <w:szCs w:val="24"/>
          <w:lang w:eastAsia="ru-RU"/>
        </w:rPr>
        <w:t>ах</w:t>
      </w:r>
      <w:r w:rsidR="008C1438" w:rsidRPr="000F2712">
        <w:rPr>
          <w:rFonts w:eastAsia="Times New Roman"/>
          <w:szCs w:val="24"/>
          <w:lang w:eastAsia="ru-RU"/>
        </w:rPr>
        <w:t xml:space="preserve"> </w:t>
      </w:r>
      <w:r w:rsidR="00D50700">
        <w:rPr>
          <w:rFonts w:eastAsia="Times New Roman"/>
          <w:szCs w:val="24"/>
          <w:lang w:eastAsia="ru-RU"/>
        </w:rPr>
        <w:t>Компании (</w:t>
      </w:r>
      <w:r w:rsidR="008C1438" w:rsidRPr="000F2712">
        <w:rPr>
          <w:rFonts w:eastAsia="Times New Roman"/>
          <w:szCs w:val="24"/>
          <w:lang w:eastAsia="ru-RU"/>
        </w:rPr>
        <w:t>Общества</w:t>
      </w:r>
      <w:r w:rsidR="00D50700">
        <w:rPr>
          <w:rFonts w:eastAsia="Times New Roman"/>
          <w:szCs w:val="24"/>
          <w:lang w:eastAsia="ru-RU"/>
        </w:rPr>
        <w:t>)</w:t>
      </w:r>
      <w:r w:rsidR="008C1438" w:rsidRPr="000F2712">
        <w:rPr>
          <w:rFonts w:eastAsia="Times New Roman"/>
          <w:szCs w:val="24"/>
          <w:lang w:eastAsia="ru-RU"/>
        </w:rPr>
        <w:t>.</w:t>
      </w:r>
    </w:p>
    <w:p w:rsidR="006936D4" w:rsidRPr="000F2712" w:rsidRDefault="006936D4" w:rsidP="006936D4">
      <w:pPr>
        <w:numPr>
          <w:ilvl w:val="0"/>
          <w:numId w:val="32"/>
        </w:numPr>
        <w:tabs>
          <w:tab w:val="left" w:pos="720"/>
        </w:tabs>
        <w:autoSpaceDE w:val="0"/>
        <w:autoSpaceDN w:val="0"/>
        <w:adjustRightInd w:val="0"/>
        <w:spacing w:after="240"/>
        <w:ind w:left="0" w:firstLine="0"/>
        <w:jc w:val="both"/>
        <w:rPr>
          <w:rFonts w:eastAsia="Times New Roman"/>
          <w:szCs w:val="24"/>
          <w:lang w:eastAsia="ru-RU"/>
        </w:rPr>
        <w:sectPr w:rsidR="006936D4" w:rsidRPr="000F2712" w:rsidSect="00EF7B17">
          <w:headerReference w:type="default" r:id="rId25"/>
          <w:pgSz w:w="11906" w:h="16838" w:code="9"/>
          <w:pgMar w:top="510" w:right="1021" w:bottom="567" w:left="1247" w:header="737" w:footer="680" w:gutter="0"/>
          <w:cols w:space="708"/>
          <w:docGrid w:linePitch="360"/>
        </w:sectPr>
      </w:pPr>
    </w:p>
    <w:p w:rsidR="008973F3" w:rsidRPr="008973F3" w:rsidRDefault="008973F3" w:rsidP="008973F3">
      <w:pPr>
        <w:numPr>
          <w:ilvl w:val="0"/>
          <w:numId w:val="6"/>
        </w:numPr>
        <w:tabs>
          <w:tab w:val="left" w:pos="426"/>
        </w:tabs>
        <w:spacing w:after="240"/>
        <w:ind w:left="426" w:hanging="426"/>
        <w:jc w:val="both"/>
        <w:rPr>
          <w:rFonts w:ascii="Arial" w:hAnsi="Arial" w:cs="Arial"/>
          <w:b/>
          <w:bCs/>
          <w:caps/>
          <w:kern w:val="32"/>
          <w:sz w:val="32"/>
          <w:szCs w:val="32"/>
        </w:rPr>
      </w:pPr>
      <w:bookmarkStart w:id="923" w:name="_Toc391492438"/>
      <w:bookmarkStart w:id="924" w:name="_Toc391494082"/>
      <w:r w:rsidRPr="003379D3">
        <w:rPr>
          <w:rFonts w:ascii="Arial" w:eastAsia="Times New Roman" w:hAnsi="Arial" w:cs="Tahoma"/>
          <w:b/>
          <w:caps/>
          <w:sz w:val="32"/>
          <w:szCs w:val="32"/>
          <w:lang w:eastAsia="ru-RU"/>
        </w:rPr>
        <w:lastRenderedPageBreak/>
        <w:t xml:space="preserve">требования к строительно – монтажным </w:t>
      </w:r>
      <w:r>
        <w:rPr>
          <w:rFonts w:ascii="Arial" w:eastAsia="Times New Roman" w:hAnsi="Arial" w:cs="Tahoma"/>
          <w:b/>
          <w:caps/>
          <w:sz w:val="32"/>
          <w:szCs w:val="32"/>
          <w:lang w:eastAsia="ru-RU"/>
        </w:rPr>
        <w:t xml:space="preserve"> </w:t>
      </w:r>
      <w:r w:rsidRPr="003379D3">
        <w:rPr>
          <w:rFonts w:ascii="Arial" w:eastAsia="Times New Roman" w:hAnsi="Arial" w:cs="Tahoma"/>
          <w:b/>
          <w:caps/>
          <w:sz w:val="32"/>
          <w:szCs w:val="32"/>
          <w:lang w:eastAsia="ru-RU"/>
        </w:rPr>
        <w:t>работам</w:t>
      </w:r>
      <w:bookmarkEnd w:id="923"/>
      <w:bookmarkEnd w:id="924"/>
    </w:p>
    <w:p w:rsidR="007A5AAA" w:rsidRDefault="007A5AAA" w:rsidP="004B2C35">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25" w:name="_Toc391492440"/>
      <w:bookmarkStart w:id="926" w:name="_Toc391494084"/>
      <w:r w:rsidRPr="00D87E20">
        <w:rPr>
          <w:rFonts w:eastAsia="Times New Roman"/>
          <w:szCs w:val="24"/>
          <w:lang w:eastAsia="ru-RU"/>
        </w:rPr>
        <w:t>Ответственность за обеспечение мер пожарной безопасности при проведении</w:t>
      </w:r>
      <w:r>
        <w:rPr>
          <w:rFonts w:eastAsia="Times New Roman"/>
          <w:szCs w:val="24"/>
          <w:lang w:eastAsia="ru-RU"/>
        </w:rPr>
        <w:t xml:space="preserve"> строительно-монтажных работ на строящихся объектах Общества </w:t>
      </w:r>
      <w:r w:rsidRPr="00D87E20">
        <w:rPr>
          <w:rFonts w:eastAsia="Times New Roman"/>
          <w:szCs w:val="24"/>
          <w:lang w:eastAsia="ru-RU"/>
        </w:rPr>
        <w:t>возлагается на должностных лиц</w:t>
      </w:r>
      <w:r>
        <w:rPr>
          <w:rFonts w:eastAsia="Times New Roman"/>
          <w:szCs w:val="24"/>
          <w:lang w:eastAsia="ru-RU"/>
        </w:rPr>
        <w:t xml:space="preserve"> УКС</w:t>
      </w:r>
      <w:r>
        <w:rPr>
          <w:szCs w:val="24"/>
        </w:rPr>
        <w:t xml:space="preserve">, </w:t>
      </w:r>
      <w:r>
        <w:rPr>
          <w:rFonts w:eastAsia="Times New Roman"/>
          <w:szCs w:val="24"/>
          <w:lang w:eastAsia="ru-RU"/>
        </w:rPr>
        <w:t>назначенных распоряжением заместителя генерального директора по капитальному строительству ЗАО «Ванкорнефть» ответственными за пожарную безопасность.</w:t>
      </w:r>
    </w:p>
    <w:p w:rsidR="008973F3" w:rsidRPr="00BC5CF0" w:rsidRDefault="008973F3" w:rsidP="004B2C35">
      <w:pPr>
        <w:widowControl w:val="0"/>
        <w:numPr>
          <w:ilvl w:val="1"/>
          <w:numId w:val="33"/>
        </w:numPr>
        <w:autoSpaceDE w:val="0"/>
        <w:autoSpaceDN w:val="0"/>
        <w:adjustRightInd w:val="0"/>
        <w:spacing w:before="120" w:after="240"/>
        <w:ind w:left="0" w:firstLine="0"/>
        <w:jc w:val="both"/>
        <w:rPr>
          <w:rFonts w:eastAsia="Times New Roman"/>
          <w:szCs w:val="24"/>
          <w:lang w:eastAsia="ru-RU"/>
        </w:rPr>
      </w:pPr>
      <w:r w:rsidRPr="00BC5CF0">
        <w:rPr>
          <w:rFonts w:eastAsia="Times New Roman"/>
          <w:szCs w:val="24"/>
          <w:lang w:eastAsia="ru-RU"/>
        </w:rPr>
        <w:t>Расположение производственных,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w:t>
      </w:r>
      <w:bookmarkEnd w:id="925"/>
      <w:bookmarkEnd w:id="926"/>
    </w:p>
    <w:p w:rsidR="008973F3" w:rsidRPr="00BC5CF0" w:rsidRDefault="008973F3" w:rsidP="009545BD">
      <w:pPr>
        <w:widowControl w:val="0"/>
        <w:numPr>
          <w:ilvl w:val="1"/>
          <w:numId w:val="33"/>
        </w:numPr>
        <w:autoSpaceDE w:val="0"/>
        <w:autoSpaceDN w:val="0"/>
        <w:adjustRightInd w:val="0"/>
        <w:spacing w:after="120"/>
        <w:ind w:left="0" w:firstLine="0"/>
        <w:jc w:val="both"/>
        <w:rPr>
          <w:rFonts w:eastAsia="Times New Roman"/>
          <w:szCs w:val="24"/>
          <w:lang w:eastAsia="ru-RU"/>
        </w:rPr>
      </w:pPr>
      <w:bookmarkStart w:id="927" w:name="_Toc391492441"/>
      <w:bookmarkStart w:id="928" w:name="_Toc391494085"/>
      <w:r w:rsidRPr="00BC5CF0">
        <w:rPr>
          <w:rFonts w:eastAsia="Times New Roman"/>
          <w:szCs w:val="24"/>
          <w:lang w:eastAsia="ru-RU"/>
        </w:rPr>
        <w:t>На территории строительства площадью 5 гектаров и более устраиваются не менее 2 въездов с противоположных сторон строительной площадки. Дороги должны иметь покрытие, пригодное для проезда пожарных автомобилей в любое время года. Ворота для въезда на территорию строительства должны быть шириной не менее 4 метров.</w:t>
      </w:r>
      <w:bookmarkEnd w:id="927"/>
      <w:bookmarkEnd w:id="928"/>
    </w:p>
    <w:p w:rsidR="008973F3" w:rsidRPr="00BC5CF0" w:rsidRDefault="008973F3" w:rsidP="009545BD">
      <w:pPr>
        <w:autoSpaceDE w:val="0"/>
        <w:autoSpaceDN w:val="0"/>
        <w:adjustRightInd w:val="0"/>
        <w:spacing w:after="120"/>
        <w:jc w:val="both"/>
        <w:rPr>
          <w:rFonts w:eastAsia="Times New Roman"/>
          <w:szCs w:val="24"/>
          <w:lang w:eastAsia="ru-RU"/>
        </w:rPr>
      </w:pPr>
      <w:bookmarkStart w:id="929" w:name="_Toc391492442"/>
      <w:bookmarkStart w:id="930" w:name="_Toc391494086"/>
      <w:r w:rsidRPr="00BC5CF0">
        <w:rPr>
          <w:rFonts w:eastAsia="Times New Roman"/>
          <w:szCs w:val="24"/>
          <w:lang w:eastAsia="ru-RU"/>
        </w:rPr>
        <w:t>У въездов на строительную площадку устанавливаются (вывешиваются) планы с нанесенными строящимися основными и вспомогательными зданиями и сооружениями, въездами, подъездами, местонахождением водоисточников, средств пожаротушения и связи.</w:t>
      </w:r>
      <w:bookmarkEnd w:id="929"/>
      <w:bookmarkEnd w:id="930"/>
      <w:r w:rsidRPr="00BC5CF0">
        <w:rPr>
          <w:rFonts w:eastAsia="Times New Roman"/>
          <w:szCs w:val="24"/>
          <w:lang w:eastAsia="ru-RU"/>
        </w:rPr>
        <w:t xml:space="preserve"> </w:t>
      </w:r>
    </w:p>
    <w:p w:rsidR="008973F3" w:rsidRPr="00BC5CF0" w:rsidRDefault="008973F3" w:rsidP="004B2C35">
      <w:pPr>
        <w:autoSpaceDE w:val="0"/>
        <w:autoSpaceDN w:val="0"/>
        <w:adjustRightInd w:val="0"/>
        <w:spacing w:after="240"/>
        <w:jc w:val="both"/>
        <w:rPr>
          <w:rFonts w:eastAsia="Times New Roman"/>
          <w:szCs w:val="24"/>
          <w:lang w:eastAsia="ru-RU"/>
        </w:rPr>
      </w:pPr>
      <w:bookmarkStart w:id="931" w:name="_Toc391492443"/>
      <w:bookmarkStart w:id="932" w:name="_Toc391494087"/>
      <w:r w:rsidRPr="00BC5CF0">
        <w:rPr>
          <w:rFonts w:eastAsia="Times New Roman"/>
          <w:snapToGrid w:val="0"/>
          <w:szCs w:val="24"/>
          <w:lang w:eastAsia="ru-RU"/>
        </w:rPr>
        <w:t>К началу основных работ по строительству должно быть предусмотрено противопожарное водоснабжение от пожарных гидрантов или из резервуаров (водоемов).</w:t>
      </w:r>
      <w:bookmarkEnd w:id="931"/>
      <w:bookmarkEnd w:id="932"/>
    </w:p>
    <w:p w:rsidR="008973F3" w:rsidRPr="00BC5CF0" w:rsidRDefault="008973F3" w:rsidP="004B2C35">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33" w:name="_Toc391492444"/>
      <w:bookmarkStart w:id="934" w:name="_Toc391494088"/>
      <w:r w:rsidRPr="00BC5CF0">
        <w:rPr>
          <w:rFonts w:eastAsia="Times New Roman"/>
          <w:szCs w:val="24"/>
          <w:lang w:eastAsia="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bookmarkEnd w:id="933"/>
      <w:bookmarkEnd w:id="934"/>
    </w:p>
    <w:p w:rsidR="008973F3" w:rsidRPr="00BC5CF0" w:rsidRDefault="008973F3" w:rsidP="004B2C35">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35" w:name="_Toc391492445"/>
      <w:bookmarkStart w:id="936" w:name="_Toc391494089"/>
      <w:r w:rsidRPr="00BC5CF0">
        <w:rPr>
          <w:rFonts w:eastAsia="Times New Roman"/>
          <w:szCs w:val="24"/>
          <w:lang w:eastAsia="ru-RU"/>
        </w:rPr>
        <w:t>Хранение на открытых площадках горючих строительных материалов (лесопиломатериалы, толь, рубероид и др.), изделий и конструкций из горючих материалов, а также оборудования и грузов в горючей упаковке осуществляется в штабелях или группами площадью не более 100 кв. метров.</w:t>
      </w:r>
      <w:bookmarkEnd w:id="935"/>
      <w:bookmarkEnd w:id="936"/>
      <w:r w:rsidRPr="00BC5CF0">
        <w:rPr>
          <w:rFonts w:eastAsia="Times New Roman"/>
          <w:szCs w:val="24"/>
          <w:lang w:eastAsia="ru-RU"/>
        </w:rPr>
        <w:t xml:space="preserve"> </w:t>
      </w:r>
    </w:p>
    <w:p w:rsidR="008973F3" w:rsidRPr="00BC5CF0" w:rsidRDefault="008973F3" w:rsidP="004B2C35">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37" w:name="_Toc391492446"/>
      <w:bookmarkStart w:id="938" w:name="_Toc391494090"/>
      <w:r w:rsidRPr="00BC5CF0">
        <w:rPr>
          <w:rFonts w:eastAsia="Times New Roman"/>
          <w:szCs w:val="24"/>
          <w:lang w:eastAsia="ru-RU"/>
        </w:rPr>
        <w:t>Расстояние между штабелями (группами) и от них до строящихся или существующих объектов составляет не менее 24 метров.</w:t>
      </w:r>
      <w:bookmarkEnd w:id="937"/>
      <w:bookmarkEnd w:id="938"/>
    </w:p>
    <w:p w:rsidR="008973F3" w:rsidRPr="00BC5CF0" w:rsidRDefault="008973F3" w:rsidP="004B2C35">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39" w:name="_Toc391492447"/>
      <w:bookmarkStart w:id="940" w:name="_Toc391494091"/>
      <w:r w:rsidRPr="00BC5CF0">
        <w:rPr>
          <w:rFonts w:eastAsia="Times New Roman"/>
          <w:szCs w:val="24"/>
          <w:lang w:eastAsia="ru-RU"/>
        </w:rPr>
        <w:t>В строящихся зданиях разрешается располагать временные мастерские и склады (за исключением складов горючих веществ и материалов, а также оборудования в горючей упаковке, производственных помещений или оборудования, связанных с обработкой горючих материалов). Размещение административно-бытовых помещений допускается в частях зданий, выделенных глухими противопожарными перегородками 1-го типа и перекрытиями 3-го типа. При этом не должны нарушаться условия безопасной эвакуации людей из частей зданий и сооружений. Размещение вышеперечисленных помещений в строящихся зданиях возможно лишь по согласованию с пожарной охраной.</w:t>
      </w:r>
      <w:bookmarkEnd w:id="939"/>
      <w:bookmarkEnd w:id="940"/>
    </w:p>
    <w:p w:rsidR="008973F3" w:rsidRPr="00BC5CF0" w:rsidRDefault="008973F3" w:rsidP="004B2C35">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41" w:name="_Toc391492448"/>
      <w:bookmarkStart w:id="942" w:name="_Toc391494092"/>
      <w:r w:rsidRPr="00BC5CF0">
        <w:rPr>
          <w:rFonts w:eastAsia="Times New Roman"/>
          <w:szCs w:val="24"/>
          <w:lang w:eastAsia="ru-RU"/>
        </w:rPr>
        <w:t xml:space="preserve">Запрещается размещение временных складов (кладовых), мастерских и административно-бытовых помещений в строящихся зданиях, имеющих не защищенные от </w:t>
      </w:r>
      <w:r w:rsidRPr="00BC5CF0">
        <w:rPr>
          <w:rFonts w:eastAsia="Times New Roman"/>
          <w:szCs w:val="24"/>
          <w:lang w:eastAsia="ru-RU"/>
        </w:rPr>
        <w:lastRenderedPageBreak/>
        <w:t>огня несущие металлические конструкции и панели с горючими полимерными утеплителями.</w:t>
      </w:r>
      <w:bookmarkEnd w:id="941"/>
      <w:bookmarkEnd w:id="942"/>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43" w:name="_Toc391492449"/>
      <w:bookmarkStart w:id="944" w:name="_Toc391494093"/>
      <w:r w:rsidRPr="00BC5CF0">
        <w:rPr>
          <w:rFonts w:eastAsia="Times New Roman"/>
          <w:szCs w:val="24"/>
          <w:lang w:eastAsia="ru-RU"/>
        </w:rPr>
        <w:t>Запрещается использование строящихся зданий для проживания людей.</w:t>
      </w:r>
      <w:bookmarkEnd w:id="943"/>
      <w:bookmarkEnd w:id="944"/>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45" w:name="_Toc391492450"/>
      <w:bookmarkStart w:id="946" w:name="_Toc391494094"/>
      <w:r w:rsidRPr="00BC5CF0">
        <w:rPr>
          <w:rFonts w:eastAsia="Times New Roman"/>
          <w:szCs w:val="24"/>
          <w:lang w:eastAsia="ru-RU"/>
        </w:rPr>
        <w:t>Допускается на период строительства объекта для защиты от повреждений покрывать негорючие ступени горючими материалами.</w:t>
      </w:r>
      <w:bookmarkEnd w:id="945"/>
      <w:bookmarkEnd w:id="946"/>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47" w:name="_Toc391492451"/>
      <w:bookmarkStart w:id="948" w:name="_Toc391494095"/>
      <w:r w:rsidRPr="00BC5CF0">
        <w:rPr>
          <w:rFonts w:eastAsia="Times New Roman"/>
          <w:szCs w:val="24"/>
          <w:lang w:eastAsia="ru-RU"/>
        </w:rPr>
        <w:t>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w:t>
      </w:r>
      <w:bookmarkEnd w:id="947"/>
      <w:bookmarkEnd w:id="948"/>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49" w:name="_Toc391492452"/>
      <w:bookmarkStart w:id="950" w:name="_Toc391494096"/>
      <w:r w:rsidRPr="00BC5CF0">
        <w:rPr>
          <w:rFonts w:eastAsia="Times New Roman"/>
          <w:szCs w:val="24"/>
          <w:lang w:eastAsia="ru-RU"/>
        </w:rPr>
        <w:t>Строительные леса и опалубка выполняются из материалов, не распространяющих и не поддерживающих горение.</w:t>
      </w:r>
      <w:bookmarkEnd w:id="949"/>
      <w:bookmarkEnd w:id="950"/>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51" w:name="_Toc391492453"/>
      <w:bookmarkStart w:id="952" w:name="_Toc391494097"/>
      <w:r w:rsidRPr="00BC5CF0">
        <w:rPr>
          <w:rFonts w:eastAsia="Times New Roman"/>
          <w:szCs w:val="24"/>
          <w:lang w:eastAsia="ru-RU"/>
        </w:rPr>
        <w:t>При строительстве объекта в 3 этажа и более следует применять инвентарные металлические строительные леса.</w:t>
      </w:r>
      <w:bookmarkEnd w:id="951"/>
      <w:bookmarkEnd w:id="952"/>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53" w:name="_Toc391492454"/>
      <w:bookmarkStart w:id="954" w:name="_Toc391494098"/>
      <w:r w:rsidRPr="00BC5CF0">
        <w:rPr>
          <w:rFonts w:eastAsia="Times New Roman"/>
          <w:szCs w:val="24"/>
          <w:lang w:eastAsia="ru-RU"/>
        </w:rPr>
        <w:t>Строительные леса на каждые 40 метров по периметру построек необходимо оборудовать одной лестницей или стремянкой, но не менее чем 2 лестницами (стремянками) на все здание. Настил и подмости лесов следует периодически и после окончания работ очищать от строительного мусора, снега, наледи, а при необходимости посыпать песком.</w:t>
      </w:r>
      <w:bookmarkEnd w:id="953"/>
      <w:bookmarkEnd w:id="954"/>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55" w:name="_Toc391492455"/>
      <w:bookmarkStart w:id="956" w:name="_Toc391494099"/>
      <w:r w:rsidRPr="00BC5CF0">
        <w:rPr>
          <w:rFonts w:eastAsia="Times New Roman"/>
          <w:szCs w:val="24"/>
          <w:lang w:eastAsia="ru-RU"/>
        </w:rPr>
        <w:t>Запрещается конструкции лесов закрывать (утеплять) горючими материалами (фанерой, пластиком, древесноволокнистыми плитами, брезентом и др.).</w:t>
      </w:r>
      <w:bookmarkEnd w:id="955"/>
      <w:bookmarkEnd w:id="956"/>
    </w:p>
    <w:p w:rsidR="008973F3" w:rsidRPr="00BC5CF0" w:rsidRDefault="008973F3" w:rsidP="004B2C35">
      <w:pPr>
        <w:widowControl w:val="0"/>
        <w:numPr>
          <w:ilvl w:val="1"/>
          <w:numId w:val="33"/>
        </w:numPr>
        <w:autoSpaceDE w:val="0"/>
        <w:autoSpaceDN w:val="0"/>
        <w:adjustRightInd w:val="0"/>
        <w:spacing w:after="120"/>
        <w:ind w:left="0" w:firstLine="0"/>
        <w:jc w:val="both"/>
        <w:rPr>
          <w:rFonts w:eastAsia="Times New Roman"/>
          <w:szCs w:val="24"/>
          <w:lang w:eastAsia="ru-RU"/>
        </w:rPr>
      </w:pPr>
      <w:bookmarkStart w:id="957" w:name="_Toc391492456"/>
      <w:bookmarkStart w:id="958" w:name="_Toc391494100"/>
      <w:r w:rsidRPr="00BC5CF0">
        <w:rPr>
          <w:rFonts w:eastAsia="Times New Roman"/>
          <w:szCs w:val="24"/>
          <w:lang w:eastAsia="ru-RU"/>
        </w:rPr>
        <w:t>Транспаранты и баннеры, размещаемые на фасадах жилых, административных или общественных зданий, выполняются из негорючих или трудногорючих материалов.</w:t>
      </w:r>
      <w:bookmarkEnd w:id="957"/>
      <w:bookmarkEnd w:id="958"/>
    </w:p>
    <w:p w:rsidR="008973F3" w:rsidRPr="00BC5CF0" w:rsidRDefault="008973F3" w:rsidP="00377E8F">
      <w:pPr>
        <w:autoSpaceDE w:val="0"/>
        <w:autoSpaceDN w:val="0"/>
        <w:adjustRightInd w:val="0"/>
        <w:spacing w:before="120" w:after="240"/>
        <w:jc w:val="both"/>
        <w:rPr>
          <w:rFonts w:eastAsia="Times New Roman"/>
          <w:szCs w:val="24"/>
          <w:lang w:eastAsia="ru-RU"/>
        </w:rPr>
      </w:pPr>
      <w:bookmarkStart w:id="959" w:name="_Toc391492457"/>
      <w:bookmarkStart w:id="960" w:name="_Toc391494101"/>
      <w:r w:rsidRPr="00BC5CF0">
        <w:rPr>
          <w:rFonts w:eastAsia="Times New Roman"/>
          <w:snapToGrid w:val="0"/>
          <w:szCs w:val="24"/>
          <w:lang w:eastAsia="ru-RU"/>
        </w:rPr>
        <w:t>Прокладка внутри вентилируемого фасада открытым способом электрических кабелей и проводов с изоляцией, выполненной из горючих материалов, не допускается.</w:t>
      </w:r>
      <w:bookmarkEnd w:id="959"/>
      <w:bookmarkEnd w:id="960"/>
    </w:p>
    <w:p w:rsidR="008973F3" w:rsidRPr="00BC5CF0" w:rsidRDefault="003075C8"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61" w:name="_Toc391492458"/>
      <w:bookmarkStart w:id="962" w:name="_Toc391494102"/>
      <w:r>
        <w:rPr>
          <w:rFonts w:eastAsia="Times New Roman"/>
          <w:szCs w:val="24"/>
          <w:lang w:eastAsia="ru-RU"/>
        </w:rPr>
        <w:t xml:space="preserve">Руководитель </w:t>
      </w:r>
      <w:r w:rsidRPr="00D50700">
        <w:rPr>
          <w:rFonts w:eastAsia="Times New Roman"/>
          <w:szCs w:val="24"/>
          <w:lang w:eastAsia="ru-RU"/>
        </w:rPr>
        <w:t>строительства (</w:t>
      </w:r>
      <w:r w:rsidR="007A5AAA">
        <w:rPr>
          <w:rFonts w:eastAsia="Times New Roman"/>
          <w:szCs w:val="24"/>
          <w:lang w:eastAsia="ru-RU"/>
        </w:rPr>
        <w:t>должностное лицо УКС, назначенное ответственным за пожарную безопасность</w:t>
      </w:r>
      <w:r w:rsidRPr="00D50700">
        <w:rPr>
          <w:rFonts w:eastAsia="Times New Roman"/>
          <w:szCs w:val="24"/>
          <w:lang w:eastAsia="ru-RU"/>
        </w:rPr>
        <w:t>)</w:t>
      </w:r>
      <w:r w:rsidR="008973F3" w:rsidRPr="00BC5CF0">
        <w:rPr>
          <w:rFonts w:eastAsia="Times New Roman"/>
          <w:szCs w:val="24"/>
          <w:lang w:eastAsia="ru-RU"/>
        </w:rPr>
        <w:t xml:space="preserve"> обеспечивает для эвакуации людей со строящихся высотных сооружений (башенных градирен, плотин, силосных помещений и др.) наличие не менее 2 лестниц соответствующей длины из негорючих материалов на весь период строительства.</w:t>
      </w:r>
      <w:bookmarkEnd w:id="961"/>
      <w:bookmarkEnd w:id="962"/>
    </w:p>
    <w:p w:rsidR="008973F3" w:rsidRPr="00BC5CF0" w:rsidRDefault="008973F3" w:rsidP="004B2C35">
      <w:pPr>
        <w:widowControl w:val="0"/>
        <w:numPr>
          <w:ilvl w:val="1"/>
          <w:numId w:val="33"/>
        </w:numPr>
        <w:autoSpaceDE w:val="0"/>
        <w:autoSpaceDN w:val="0"/>
        <w:adjustRightInd w:val="0"/>
        <w:spacing w:after="120"/>
        <w:ind w:left="0" w:firstLine="0"/>
        <w:jc w:val="both"/>
        <w:rPr>
          <w:rFonts w:eastAsia="Times New Roman"/>
          <w:szCs w:val="24"/>
          <w:lang w:eastAsia="ru-RU"/>
        </w:rPr>
      </w:pPr>
      <w:bookmarkStart w:id="963" w:name="_Toc391492459"/>
      <w:bookmarkStart w:id="964" w:name="_Toc391494103"/>
      <w:r w:rsidRPr="00BC5CF0">
        <w:rPr>
          <w:rFonts w:eastAsia="Times New Roman"/>
          <w:szCs w:val="24"/>
          <w:lang w:eastAsia="ru-RU"/>
        </w:rPr>
        <w:t>Запрещается производство работ внутри объектов с применением горючих веществ и материалов одновременно с другими строительно-монтажными работами, связанными с применением открытого огня (сварка и др.).</w:t>
      </w:r>
      <w:bookmarkEnd w:id="963"/>
      <w:bookmarkEnd w:id="964"/>
    </w:p>
    <w:p w:rsidR="008973F3" w:rsidRPr="00BC5CF0" w:rsidRDefault="008973F3" w:rsidP="00377E8F">
      <w:pPr>
        <w:autoSpaceDE w:val="0"/>
        <w:autoSpaceDN w:val="0"/>
        <w:adjustRightInd w:val="0"/>
        <w:spacing w:after="240"/>
        <w:jc w:val="both"/>
        <w:rPr>
          <w:rFonts w:eastAsia="Times New Roman"/>
          <w:szCs w:val="24"/>
          <w:lang w:eastAsia="ru-RU"/>
        </w:rPr>
      </w:pPr>
      <w:bookmarkStart w:id="965" w:name="_Toc391492460"/>
      <w:bookmarkStart w:id="966" w:name="_Toc391494104"/>
      <w:r w:rsidRPr="00BC5CF0">
        <w:rPr>
          <w:rFonts w:eastAsia="Times New Roman"/>
          <w:szCs w:val="24"/>
          <w:lang w:eastAsia="ru-RU"/>
        </w:rPr>
        <w:t>Работы по огнезащите металлоконструкций производятся одновременно с возведением объекта.</w:t>
      </w:r>
      <w:bookmarkEnd w:id="965"/>
      <w:bookmarkEnd w:id="966"/>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67" w:name="_Toc391492461"/>
      <w:bookmarkStart w:id="968" w:name="_Toc391494105"/>
      <w:r w:rsidRPr="00BC5CF0">
        <w:rPr>
          <w:rFonts w:eastAsia="Times New Roman"/>
          <w:szCs w:val="24"/>
          <w:lang w:eastAsia="ru-RU"/>
        </w:rPr>
        <w:t>При наличии горючих материалов на объектах принимаются меры по предотвращению распространения пожара через проемы в стенах и перекрытиях (герметизация стыков внутренних и наружных стен и междуэтажных перекрытий, уплотнение в местах прохода инженерных коммуникаций с обеспечением требуемых пределов огнестойкости).</w:t>
      </w:r>
      <w:bookmarkEnd w:id="967"/>
      <w:bookmarkEnd w:id="968"/>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69" w:name="_Toc391492462"/>
      <w:bookmarkStart w:id="970" w:name="_Toc391494106"/>
      <w:r w:rsidRPr="00BC5CF0">
        <w:rPr>
          <w:rFonts w:eastAsia="Times New Roman"/>
          <w:szCs w:val="24"/>
          <w:lang w:eastAsia="ru-RU"/>
        </w:rPr>
        <w:t>Проемы в зданиях и сооружениях при временном их утеплении заполняются негорючими или трудногорючими материалами.</w:t>
      </w:r>
      <w:bookmarkEnd w:id="969"/>
      <w:bookmarkEnd w:id="970"/>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71" w:name="_Toc391492463"/>
      <w:bookmarkStart w:id="972" w:name="_Toc391494107"/>
      <w:r w:rsidRPr="00BC5CF0">
        <w:rPr>
          <w:rFonts w:eastAsia="Times New Roman"/>
          <w:szCs w:val="24"/>
          <w:lang w:eastAsia="ru-RU"/>
        </w:rPr>
        <w:lastRenderedPageBreak/>
        <w:t>Временные сооружения (тепляки) для устройства полов и производства других работ выполняются из негорючих или трудногорючих материалов.</w:t>
      </w:r>
      <w:bookmarkEnd w:id="971"/>
      <w:bookmarkEnd w:id="972"/>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73" w:name="_Toc391492464"/>
      <w:bookmarkStart w:id="974" w:name="_Toc391494108"/>
      <w:r w:rsidRPr="00BC5CF0">
        <w:rPr>
          <w:rFonts w:eastAsia="Times New Roman"/>
          <w:szCs w:val="24"/>
          <w:lang w:eastAsia="ru-RU"/>
        </w:rPr>
        <w:t>Укладку горючего и трудногорючего утеплителя и устройство гидроизоляционного ковра на покрытии, устройство защитного гравийного слоя, монтаж ограждающих конструкций с применением горючих утеплителей следует производить на участках площадью не более 500 кв. метров.</w:t>
      </w:r>
      <w:bookmarkEnd w:id="973"/>
      <w:bookmarkEnd w:id="974"/>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75" w:name="_Toc391492465"/>
      <w:bookmarkStart w:id="976" w:name="_Toc391494109"/>
      <w:r w:rsidRPr="00BC5CF0">
        <w:rPr>
          <w:rFonts w:eastAsia="Times New Roman"/>
          <w:szCs w:val="24"/>
          <w:lang w:eastAsia="ru-RU"/>
        </w:rPr>
        <w:t>На местах производства работ количество утеплителя и кровельных рулонных материалов не должно превышать сменную потребность.</w:t>
      </w:r>
      <w:bookmarkEnd w:id="975"/>
      <w:bookmarkEnd w:id="976"/>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77" w:name="_Toc391492466"/>
      <w:bookmarkStart w:id="978" w:name="_Toc391494110"/>
      <w:r w:rsidRPr="00BC5CF0">
        <w:rPr>
          <w:rFonts w:eastAsia="Times New Roman"/>
          <w:szCs w:val="24"/>
          <w:lang w:eastAsia="ru-RU"/>
        </w:rPr>
        <w:t>Горючий утеплитель необходимо хранить вне строящегося здания в отдельно стоящем сооружении или на специальной площадке на расстоянии не менее 18 метров от строящихся и временных зданий, сооружений и складов.</w:t>
      </w:r>
      <w:bookmarkEnd w:id="977"/>
      <w:bookmarkEnd w:id="978"/>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79" w:name="_Toc391492467"/>
      <w:bookmarkStart w:id="980" w:name="_Toc391494111"/>
      <w:r w:rsidRPr="00BC5CF0">
        <w:rPr>
          <w:rFonts w:eastAsia="Times New Roman"/>
          <w:szCs w:val="24"/>
          <w:lang w:eastAsia="ru-RU"/>
        </w:rPr>
        <w:t>Запрещается по окончании рабочей смены оставлять неиспользованный горючий утеплитель, несмонтированные панели с горючим утеплителем и кровельные рулонные материалы внутри зданий или на их покрытиях, а также в зоне противопожарных расстояний.</w:t>
      </w:r>
      <w:bookmarkEnd w:id="979"/>
      <w:bookmarkEnd w:id="980"/>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81" w:name="_Toc391492468"/>
      <w:bookmarkStart w:id="982" w:name="_Toc391494112"/>
      <w:r w:rsidRPr="00BC5CF0">
        <w:rPr>
          <w:rFonts w:eastAsia="Times New Roman"/>
          <w:szCs w:val="24"/>
          <w:lang w:eastAsia="ru-RU"/>
        </w:rPr>
        <w:t>После устройства теплоизоляции в отсеке необходимо убрать ее остатки и немедленно нанести предусмотренные проектом покровные слои огнезащиты.</w:t>
      </w:r>
      <w:bookmarkEnd w:id="981"/>
      <w:bookmarkEnd w:id="982"/>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83" w:name="_Toc391492469"/>
      <w:bookmarkStart w:id="984" w:name="_Toc391494113"/>
      <w:r w:rsidRPr="00BC5CF0">
        <w:rPr>
          <w:rFonts w:eastAsia="Times New Roman"/>
          <w:szCs w:val="24"/>
          <w:lang w:eastAsia="ru-RU"/>
        </w:rPr>
        <w:t>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w:t>
      </w:r>
      <w:bookmarkEnd w:id="983"/>
      <w:bookmarkEnd w:id="984"/>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85" w:name="_Toc391492470"/>
      <w:bookmarkStart w:id="986" w:name="_Toc391494114"/>
      <w:r w:rsidRPr="00BC5CF0">
        <w:rPr>
          <w:rFonts w:eastAsia="Times New Roman"/>
          <w:szCs w:val="24"/>
          <w:lang w:eastAsia="ru-RU"/>
        </w:rPr>
        <w:t>Запрещается при производстве работ, связанных с устройством гидро- и пароизоляции на кровле, монтажом панелей с горючими и трудногорючими утеплителями, производить электросварочные и другие огневые работы.</w:t>
      </w:r>
      <w:bookmarkEnd w:id="985"/>
      <w:bookmarkEnd w:id="986"/>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87" w:name="_Toc391492471"/>
      <w:bookmarkStart w:id="988" w:name="_Toc391494115"/>
      <w:r w:rsidRPr="00BC5CF0">
        <w:rPr>
          <w:rFonts w:eastAsia="Times New Roman"/>
          <w:szCs w:val="24"/>
          <w:lang w:eastAsia="ru-RU"/>
        </w:rPr>
        <w:t>Все работы, связанные с применением открытого огня, должны проводиться до начала использования горючих материалов.</w:t>
      </w:r>
      <w:bookmarkEnd w:id="987"/>
      <w:bookmarkEnd w:id="988"/>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89" w:name="_Toc391492472"/>
      <w:bookmarkStart w:id="990" w:name="_Toc391494116"/>
      <w:r w:rsidRPr="00BC5CF0">
        <w:rPr>
          <w:rFonts w:eastAsia="Times New Roman"/>
          <w:szCs w:val="24"/>
          <w:lang w:eastAsia="ru-RU"/>
        </w:rPr>
        <w:t>Сушка одежды и обуви производится в специально приспособленных для этих целей помещениях объекта с центральным водяным отоплением либо с применением водяных калориферов.</w:t>
      </w:r>
      <w:bookmarkEnd w:id="989"/>
      <w:bookmarkEnd w:id="990"/>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91" w:name="_Toc391492473"/>
      <w:bookmarkStart w:id="992" w:name="_Toc391494117"/>
      <w:r w:rsidRPr="00BC5CF0">
        <w:rPr>
          <w:rFonts w:eastAsia="Times New Roman"/>
          <w:szCs w:val="24"/>
          <w:lang w:eastAsia="ru-RU"/>
        </w:rPr>
        <w:t>Запрещается устройство сушилок в тамбурах и других помещениях, располагающихся у выходов из зданий.</w:t>
      </w:r>
      <w:bookmarkEnd w:id="991"/>
      <w:bookmarkEnd w:id="992"/>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93" w:name="_Toc391492474"/>
      <w:bookmarkStart w:id="994" w:name="_Toc391494118"/>
      <w:r w:rsidRPr="00BC5CF0">
        <w:rPr>
          <w:rFonts w:eastAsia="Times New Roman"/>
          <w:szCs w:val="24"/>
          <w:lang w:eastAsia="ru-RU"/>
        </w:rPr>
        <w:t>В зданиях из металлических конструкций с полимерными утеплителями на период производства строительных работ допускается применять только системы воздушного или водяного отопления с размещением топочных устройств за пределами зданий на расстоянии не менее 18 метров или за противопожарной стеной.</w:t>
      </w:r>
      <w:bookmarkEnd w:id="993"/>
      <w:bookmarkEnd w:id="994"/>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95" w:name="_Toc391492475"/>
      <w:bookmarkStart w:id="996" w:name="_Toc391494119"/>
      <w:r w:rsidRPr="00BC5CF0">
        <w:rPr>
          <w:rFonts w:eastAsia="Times New Roman"/>
          <w:szCs w:val="24"/>
          <w:lang w:eastAsia="ru-RU"/>
        </w:rPr>
        <w:t>Запрещается применение открытого огня, а также использование электрических калориферов и газовых горелок инфракрасного излучения в помещениях для обогрева рабочих.</w:t>
      </w:r>
      <w:bookmarkEnd w:id="995"/>
      <w:bookmarkEnd w:id="996"/>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97" w:name="_Toc391492476"/>
      <w:bookmarkStart w:id="998" w:name="_Toc391494120"/>
      <w:r w:rsidRPr="00BC5CF0">
        <w:rPr>
          <w:rFonts w:eastAsia="Times New Roman"/>
          <w:szCs w:val="24"/>
          <w:lang w:eastAsia="ru-RU"/>
        </w:rPr>
        <w:t xml:space="preserve">Воздухонагревательные установки размещаются на расстоянии не менее 5 метров от </w:t>
      </w:r>
      <w:r w:rsidRPr="00BC5CF0">
        <w:rPr>
          <w:rFonts w:eastAsia="Times New Roman"/>
          <w:szCs w:val="24"/>
          <w:lang w:eastAsia="ru-RU"/>
        </w:rPr>
        <w:lastRenderedPageBreak/>
        <w:t>строящегося здания.</w:t>
      </w:r>
      <w:bookmarkEnd w:id="997"/>
      <w:bookmarkEnd w:id="998"/>
    </w:p>
    <w:p w:rsidR="008973F3" w:rsidRPr="00BC5CF0" w:rsidRDefault="008973F3" w:rsidP="00377E8F">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999" w:name="_Toc391492477"/>
      <w:bookmarkStart w:id="1000" w:name="_Toc391494121"/>
      <w:r w:rsidRPr="00BC5CF0">
        <w:rPr>
          <w:rFonts w:eastAsia="Times New Roman"/>
          <w:szCs w:val="24"/>
          <w:lang w:eastAsia="ru-RU"/>
        </w:rPr>
        <w:t>Емкость для топлива должна быть объемом не более 200 литров и находиться на расстоянии не менее 10 метров от воздухонагревателя и не менее 15 метров от строящегося здания. Топливо к воздухонагревателю следует подавать по металлическому трубопроводу.</w:t>
      </w:r>
      <w:bookmarkEnd w:id="999"/>
      <w:bookmarkEnd w:id="1000"/>
    </w:p>
    <w:p w:rsidR="008973F3" w:rsidRPr="00BC5CF0" w:rsidRDefault="008973F3" w:rsidP="004B2C35">
      <w:pPr>
        <w:widowControl w:val="0"/>
        <w:numPr>
          <w:ilvl w:val="1"/>
          <w:numId w:val="33"/>
        </w:numPr>
        <w:autoSpaceDE w:val="0"/>
        <w:autoSpaceDN w:val="0"/>
        <w:adjustRightInd w:val="0"/>
        <w:spacing w:before="120" w:after="240"/>
        <w:ind w:left="0" w:firstLine="0"/>
        <w:jc w:val="both"/>
        <w:rPr>
          <w:rFonts w:eastAsia="Times New Roman"/>
          <w:szCs w:val="24"/>
          <w:lang w:eastAsia="ru-RU"/>
        </w:rPr>
      </w:pPr>
      <w:bookmarkStart w:id="1001" w:name="_Toc391492478"/>
      <w:bookmarkStart w:id="1002" w:name="_Toc391494122"/>
      <w:r w:rsidRPr="00BC5CF0">
        <w:rPr>
          <w:rFonts w:eastAsia="Times New Roman"/>
          <w:szCs w:val="24"/>
          <w:lang w:eastAsia="ru-RU"/>
        </w:rPr>
        <w:t>Соединения и арматура на топливопроводах изготавливаются в заводских условиях и монтируются так, чтобы исключалось подтекание топлива. На топливопроводе у расходного бака устанавливается запорный клапан для прекращения подачи топлива к установке в случае пожара или аварии.</w:t>
      </w:r>
      <w:bookmarkEnd w:id="1001"/>
      <w:bookmarkEnd w:id="1002"/>
    </w:p>
    <w:p w:rsidR="008973F3" w:rsidRPr="00BC5CF0" w:rsidRDefault="008973F3" w:rsidP="004B2C35">
      <w:pPr>
        <w:widowControl w:val="0"/>
        <w:numPr>
          <w:ilvl w:val="1"/>
          <w:numId w:val="33"/>
        </w:numPr>
        <w:autoSpaceDE w:val="0"/>
        <w:autoSpaceDN w:val="0"/>
        <w:adjustRightInd w:val="0"/>
        <w:spacing w:before="20" w:after="120"/>
        <w:ind w:left="0" w:firstLine="0"/>
        <w:jc w:val="both"/>
        <w:rPr>
          <w:rFonts w:eastAsia="Times New Roman"/>
          <w:szCs w:val="24"/>
          <w:lang w:eastAsia="ru-RU"/>
        </w:rPr>
      </w:pPr>
      <w:bookmarkStart w:id="1003" w:name="_Toc391492479"/>
      <w:bookmarkStart w:id="1004" w:name="_Toc391494123"/>
      <w:r w:rsidRPr="00BC5CF0">
        <w:rPr>
          <w:rFonts w:eastAsia="Times New Roman"/>
          <w:szCs w:val="24"/>
          <w:lang w:eastAsia="ru-RU"/>
        </w:rPr>
        <w:t>При монтаже и эксплуатации установок, работающих на газовом топливе, соблюдаются следующие требования:</w:t>
      </w:r>
      <w:bookmarkEnd w:id="1003"/>
      <w:bookmarkEnd w:id="1004"/>
    </w:p>
    <w:p w:rsidR="008973F3" w:rsidRPr="00BC5CF0" w:rsidRDefault="008973F3" w:rsidP="004B2C35">
      <w:pPr>
        <w:autoSpaceDE w:val="0"/>
        <w:autoSpaceDN w:val="0"/>
        <w:adjustRightInd w:val="0"/>
        <w:spacing w:after="120"/>
        <w:jc w:val="both"/>
        <w:rPr>
          <w:rFonts w:eastAsia="Times New Roman"/>
          <w:szCs w:val="24"/>
          <w:lang w:eastAsia="ru-RU"/>
        </w:rPr>
      </w:pPr>
      <w:bookmarkStart w:id="1005" w:name="_Toc391492480"/>
      <w:bookmarkStart w:id="1006" w:name="_Toc391494124"/>
      <w:r w:rsidRPr="00BC5CF0">
        <w:rPr>
          <w:rFonts w:eastAsia="Times New Roman"/>
          <w:szCs w:val="24"/>
          <w:lang w:eastAsia="ru-RU"/>
        </w:rPr>
        <w:t>а) оборудование теплопроизводящих установок стандартными горелками, имеющими заводской паспорт;</w:t>
      </w:r>
      <w:bookmarkEnd w:id="1005"/>
      <w:bookmarkEnd w:id="1006"/>
    </w:p>
    <w:p w:rsidR="008973F3" w:rsidRPr="00BC5CF0" w:rsidRDefault="008973F3" w:rsidP="004B2C35">
      <w:pPr>
        <w:autoSpaceDE w:val="0"/>
        <w:autoSpaceDN w:val="0"/>
        <w:adjustRightInd w:val="0"/>
        <w:spacing w:after="120"/>
        <w:jc w:val="both"/>
        <w:rPr>
          <w:rFonts w:eastAsia="Times New Roman"/>
          <w:szCs w:val="24"/>
          <w:lang w:eastAsia="ru-RU"/>
        </w:rPr>
      </w:pPr>
      <w:bookmarkStart w:id="1007" w:name="_Toc391492481"/>
      <w:bookmarkStart w:id="1008" w:name="_Toc391494125"/>
      <w:r w:rsidRPr="00BC5CF0">
        <w:rPr>
          <w:rFonts w:eastAsia="Times New Roman"/>
          <w:szCs w:val="24"/>
          <w:lang w:eastAsia="ru-RU"/>
        </w:rPr>
        <w:t>б) устойчивая работа горелок без отрыва пламени и проскока его внутрь горелки в пределах необходимого регулирования тепловой нагрузки агрегата;</w:t>
      </w:r>
      <w:bookmarkEnd w:id="1007"/>
      <w:bookmarkEnd w:id="1008"/>
    </w:p>
    <w:p w:rsidR="008973F3" w:rsidRDefault="008973F3" w:rsidP="008973F3">
      <w:pPr>
        <w:autoSpaceDE w:val="0"/>
        <w:autoSpaceDN w:val="0"/>
        <w:adjustRightInd w:val="0"/>
        <w:spacing w:after="240"/>
        <w:jc w:val="both"/>
        <w:rPr>
          <w:rFonts w:eastAsia="Times New Roman"/>
          <w:szCs w:val="24"/>
          <w:lang w:eastAsia="ru-RU"/>
        </w:rPr>
      </w:pPr>
      <w:bookmarkStart w:id="1009" w:name="_Toc391492482"/>
      <w:bookmarkStart w:id="1010" w:name="_Toc391494126"/>
      <w:r w:rsidRPr="00BC5CF0">
        <w:rPr>
          <w:rFonts w:eastAsia="Times New Roman"/>
          <w:szCs w:val="24"/>
          <w:lang w:eastAsia="ru-RU"/>
        </w:rPr>
        <w:t>в) обеспечение вентиляцией помещения с теплопроизводящими установками трехкратного воздухообмена.</w:t>
      </w:r>
      <w:bookmarkEnd w:id="1009"/>
      <w:bookmarkEnd w:id="1010"/>
    </w:p>
    <w:p w:rsidR="008973F3" w:rsidRDefault="008973F3" w:rsidP="00015B30">
      <w:pPr>
        <w:widowControl w:val="0"/>
        <w:numPr>
          <w:ilvl w:val="1"/>
          <w:numId w:val="33"/>
        </w:numPr>
        <w:autoSpaceDE w:val="0"/>
        <w:autoSpaceDN w:val="0"/>
        <w:adjustRightInd w:val="0"/>
        <w:spacing w:after="120"/>
        <w:ind w:left="0" w:firstLine="0"/>
        <w:jc w:val="both"/>
        <w:rPr>
          <w:rFonts w:eastAsia="Times New Roman"/>
          <w:szCs w:val="24"/>
          <w:lang w:eastAsia="ru-RU"/>
        </w:rPr>
      </w:pPr>
      <w:bookmarkStart w:id="1011" w:name="_Toc391492483"/>
      <w:bookmarkStart w:id="1012" w:name="_Toc391494127"/>
      <w:r w:rsidRPr="00BC5CF0">
        <w:rPr>
          <w:rFonts w:eastAsia="Times New Roman"/>
          <w:szCs w:val="24"/>
          <w:lang w:eastAsia="ru-RU"/>
        </w:rPr>
        <w:t>При эксплуатации теплопроизводящих установок запрещается:</w:t>
      </w:r>
      <w:bookmarkEnd w:id="1011"/>
      <w:bookmarkEnd w:id="1012"/>
    </w:p>
    <w:p w:rsidR="008973F3" w:rsidRPr="00BC5CF0" w:rsidRDefault="008973F3" w:rsidP="00015B30">
      <w:pPr>
        <w:widowControl w:val="0"/>
        <w:autoSpaceDE w:val="0"/>
        <w:autoSpaceDN w:val="0"/>
        <w:adjustRightInd w:val="0"/>
        <w:spacing w:after="120"/>
        <w:jc w:val="both"/>
        <w:rPr>
          <w:rFonts w:eastAsia="Times New Roman"/>
          <w:szCs w:val="24"/>
          <w:lang w:eastAsia="ru-RU"/>
        </w:rPr>
      </w:pPr>
      <w:bookmarkStart w:id="1013" w:name="_Toc391492484"/>
      <w:bookmarkStart w:id="1014" w:name="_Toc391494128"/>
      <w:r w:rsidRPr="00BC5CF0">
        <w:rPr>
          <w:rFonts w:eastAsia="Times New Roman"/>
          <w:szCs w:val="24"/>
          <w:lang w:eastAsia="ru-RU"/>
        </w:rPr>
        <w:t>а) работать с нарушенной герметичностью топливопроводов, неплотными соединениями корпуса форсунки с теплопроизводящей установкой, неисправными дымоходами, вызывающими проникновение продуктов горения в помещение, неисправными электродвигателями и пусковой аппаратурой, а также при отсутствии тепловой защиты электродвигателя и других неисправностях;</w:t>
      </w:r>
      <w:bookmarkEnd w:id="1013"/>
      <w:bookmarkEnd w:id="1014"/>
    </w:p>
    <w:p w:rsidR="008973F3" w:rsidRPr="00BC5CF0" w:rsidRDefault="008973F3" w:rsidP="00015B30">
      <w:pPr>
        <w:autoSpaceDE w:val="0"/>
        <w:autoSpaceDN w:val="0"/>
        <w:adjustRightInd w:val="0"/>
        <w:spacing w:after="120"/>
        <w:jc w:val="both"/>
        <w:rPr>
          <w:rFonts w:eastAsia="Times New Roman"/>
          <w:szCs w:val="24"/>
          <w:lang w:eastAsia="ru-RU"/>
        </w:rPr>
      </w:pPr>
      <w:bookmarkStart w:id="1015" w:name="_Toc391492485"/>
      <w:bookmarkStart w:id="1016" w:name="_Toc391494129"/>
      <w:r w:rsidRPr="00BC5CF0">
        <w:rPr>
          <w:rFonts w:eastAsia="Times New Roman"/>
          <w:szCs w:val="24"/>
          <w:lang w:eastAsia="ru-RU"/>
        </w:rPr>
        <w:t>б) работать при неотрегулированной форсунке (с ненормальным горением топлива);</w:t>
      </w:r>
      <w:bookmarkEnd w:id="1015"/>
      <w:bookmarkEnd w:id="1016"/>
    </w:p>
    <w:p w:rsidR="008973F3" w:rsidRPr="00BC5CF0" w:rsidRDefault="008973F3" w:rsidP="00015B30">
      <w:pPr>
        <w:autoSpaceDE w:val="0"/>
        <w:autoSpaceDN w:val="0"/>
        <w:adjustRightInd w:val="0"/>
        <w:spacing w:after="120"/>
        <w:jc w:val="both"/>
        <w:rPr>
          <w:rFonts w:eastAsia="Times New Roman"/>
          <w:szCs w:val="24"/>
          <w:lang w:eastAsia="ru-RU"/>
        </w:rPr>
      </w:pPr>
      <w:bookmarkStart w:id="1017" w:name="_Toc391492486"/>
      <w:bookmarkStart w:id="1018" w:name="_Toc391494130"/>
      <w:r w:rsidRPr="00BC5CF0">
        <w:rPr>
          <w:rFonts w:eastAsia="Times New Roman"/>
          <w:szCs w:val="24"/>
          <w:lang w:eastAsia="ru-RU"/>
        </w:rPr>
        <w:t>в) применять резиновые или полихлорвиниловые шланги и муфты для соединения топливопроводов;</w:t>
      </w:r>
      <w:bookmarkEnd w:id="1017"/>
      <w:bookmarkEnd w:id="1018"/>
    </w:p>
    <w:p w:rsidR="008973F3" w:rsidRPr="00BC5CF0" w:rsidRDefault="008973F3" w:rsidP="00015B30">
      <w:pPr>
        <w:autoSpaceDE w:val="0"/>
        <w:autoSpaceDN w:val="0"/>
        <w:adjustRightInd w:val="0"/>
        <w:spacing w:after="120"/>
        <w:jc w:val="both"/>
        <w:rPr>
          <w:rFonts w:eastAsia="Times New Roman"/>
          <w:szCs w:val="24"/>
          <w:lang w:eastAsia="ru-RU"/>
        </w:rPr>
      </w:pPr>
      <w:bookmarkStart w:id="1019" w:name="_Toc391492487"/>
      <w:bookmarkStart w:id="1020" w:name="_Toc391494131"/>
      <w:r w:rsidRPr="00BC5CF0">
        <w:rPr>
          <w:rFonts w:eastAsia="Times New Roman"/>
          <w:szCs w:val="24"/>
          <w:lang w:eastAsia="ru-RU"/>
        </w:rPr>
        <w:t>г) устраивать горючие ограждения около теплопроизводящей установки и расходных баков;</w:t>
      </w:r>
      <w:bookmarkEnd w:id="1019"/>
      <w:bookmarkEnd w:id="1020"/>
    </w:p>
    <w:p w:rsidR="008973F3" w:rsidRPr="00BC5CF0" w:rsidRDefault="008973F3" w:rsidP="00015B30">
      <w:pPr>
        <w:autoSpaceDE w:val="0"/>
        <w:autoSpaceDN w:val="0"/>
        <w:adjustRightInd w:val="0"/>
        <w:spacing w:after="120"/>
        <w:jc w:val="both"/>
        <w:rPr>
          <w:rFonts w:eastAsia="Times New Roman"/>
          <w:szCs w:val="24"/>
          <w:lang w:eastAsia="ru-RU"/>
        </w:rPr>
      </w:pPr>
      <w:bookmarkStart w:id="1021" w:name="_Toc391492488"/>
      <w:bookmarkStart w:id="1022" w:name="_Toc391494132"/>
      <w:r w:rsidRPr="00BC5CF0">
        <w:rPr>
          <w:rFonts w:eastAsia="Times New Roman"/>
          <w:szCs w:val="24"/>
          <w:lang w:eastAsia="ru-RU"/>
        </w:rPr>
        <w:t>д) отогревать топливопроводы открытым пламенем;</w:t>
      </w:r>
      <w:bookmarkEnd w:id="1021"/>
      <w:bookmarkEnd w:id="1022"/>
    </w:p>
    <w:p w:rsidR="008973F3" w:rsidRPr="00BC5CF0" w:rsidRDefault="008973F3" w:rsidP="00015B30">
      <w:pPr>
        <w:autoSpaceDE w:val="0"/>
        <w:autoSpaceDN w:val="0"/>
        <w:adjustRightInd w:val="0"/>
        <w:spacing w:after="120"/>
        <w:jc w:val="both"/>
        <w:rPr>
          <w:rFonts w:eastAsia="Times New Roman"/>
          <w:szCs w:val="24"/>
          <w:lang w:eastAsia="ru-RU"/>
        </w:rPr>
      </w:pPr>
      <w:bookmarkStart w:id="1023" w:name="_Toc391492489"/>
      <w:bookmarkStart w:id="1024" w:name="_Toc391494133"/>
      <w:r w:rsidRPr="00BC5CF0">
        <w:rPr>
          <w:rFonts w:eastAsia="Times New Roman"/>
          <w:szCs w:val="24"/>
          <w:lang w:eastAsia="ru-RU"/>
        </w:rPr>
        <w:t>е) зажигать рабочую смесь через смотровой глазок;</w:t>
      </w:r>
      <w:bookmarkEnd w:id="1023"/>
      <w:bookmarkEnd w:id="1024"/>
    </w:p>
    <w:p w:rsidR="008973F3" w:rsidRPr="00BC5CF0" w:rsidRDefault="008973F3" w:rsidP="00015B30">
      <w:pPr>
        <w:autoSpaceDE w:val="0"/>
        <w:autoSpaceDN w:val="0"/>
        <w:adjustRightInd w:val="0"/>
        <w:spacing w:after="120"/>
        <w:jc w:val="both"/>
        <w:rPr>
          <w:rFonts w:eastAsia="Times New Roman"/>
          <w:szCs w:val="24"/>
          <w:lang w:eastAsia="ru-RU"/>
        </w:rPr>
      </w:pPr>
      <w:bookmarkStart w:id="1025" w:name="_Toc391492490"/>
      <w:bookmarkStart w:id="1026" w:name="_Toc391494134"/>
      <w:r w:rsidRPr="00BC5CF0">
        <w:rPr>
          <w:rFonts w:eastAsia="Times New Roman"/>
          <w:szCs w:val="24"/>
          <w:lang w:eastAsia="ru-RU"/>
        </w:rPr>
        <w:t>ж) регулировать зазор между электродами свечей при работающей теплопроизводящей установке;</w:t>
      </w:r>
      <w:bookmarkEnd w:id="1025"/>
      <w:bookmarkEnd w:id="1026"/>
    </w:p>
    <w:p w:rsidR="008973F3" w:rsidRPr="00BC5CF0" w:rsidRDefault="008973F3" w:rsidP="00015B30">
      <w:pPr>
        <w:autoSpaceDE w:val="0"/>
        <w:autoSpaceDN w:val="0"/>
        <w:adjustRightInd w:val="0"/>
        <w:spacing w:after="240"/>
        <w:jc w:val="both"/>
        <w:rPr>
          <w:rFonts w:eastAsia="Times New Roman"/>
          <w:szCs w:val="24"/>
          <w:lang w:eastAsia="ru-RU"/>
        </w:rPr>
      </w:pPr>
      <w:bookmarkStart w:id="1027" w:name="_Toc391492491"/>
      <w:bookmarkStart w:id="1028" w:name="_Toc391494135"/>
      <w:r w:rsidRPr="00BC5CF0">
        <w:rPr>
          <w:rFonts w:eastAsia="Times New Roman"/>
          <w:szCs w:val="24"/>
          <w:lang w:eastAsia="ru-RU"/>
        </w:rPr>
        <w:t>з) допускать работу теплопроизводящей установки при отсутствии защитной решетки на воздухозаборных коллекторах.</w:t>
      </w:r>
      <w:bookmarkEnd w:id="1027"/>
      <w:bookmarkEnd w:id="1028"/>
    </w:p>
    <w:p w:rsidR="008973F3" w:rsidRPr="00791F02" w:rsidRDefault="008973F3" w:rsidP="00015B30">
      <w:pPr>
        <w:widowControl w:val="0"/>
        <w:numPr>
          <w:ilvl w:val="1"/>
          <w:numId w:val="33"/>
        </w:numPr>
        <w:autoSpaceDE w:val="0"/>
        <w:autoSpaceDN w:val="0"/>
        <w:adjustRightInd w:val="0"/>
        <w:spacing w:before="20" w:after="240"/>
        <w:ind w:left="0" w:firstLine="0"/>
        <w:jc w:val="both"/>
        <w:rPr>
          <w:rFonts w:eastAsia="Times New Roman"/>
          <w:szCs w:val="24"/>
          <w:lang w:eastAsia="ru-RU"/>
        </w:rPr>
      </w:pPr>
      <w:bookmarkStart w:id="1029" w:name="_Toc391492492"/>
      <w:bookmarkStart w:id="1030" w:name="_Toc391494136"/>
      <w:r w:rsidRPr="00BC5CF0">
        <w:rPr>
          <w:rFonts w:eastAsia="Times New Roman"/>
          <w:szCs w:val="24"/>
          <w:lang w:eastAsia="ru-RU"/>
        </w:rPr>
        <w:t>Внутренний противопожарный водопровод и автоматические системы пожаротушения, предусмотренные проектом, необходимо монтировать одновременно с возведением объекта. Противопожарный водопровод вводится в действие до начала отделочных работ, а автоматические системы пожаротушения и сигнализации - к моменту пусконаладочных работ (в кабельных сооружениях - до укладки кабелей</w:t>
      </w:r>
      <w:r>
        <w:rPr>
          <w:rFonts w:eastAsia="Times New Roman"/>
          <w:szCs w:val="24"/>
          <w:lang w:eastAsia="ru-RU"/>
        </w:rPr>
        <w:t>).</w:t>
      </w:r>
      <w:bookmarkEnd w:id="1029"/>
      <w:bookmarkEnd w:id="1030"/>
    </w:p>
    <w:p w:rsidR="008973F3" w:rsidRDefault="008973F3" w:rsidP="00015B30">
      <w:pPr>
        <w:numPr>
          <w:ilvl w:val="1"/>
          <w:numId w:val="33"/>
        </w:numPr>
        <w:tabs>
          <w:tab w:val="left" w:pos="720"/>
        </w:tabs>
        <w:autoSpaceDE w:val="0"/>
        <w:autoSpaceDN w:val="0"/>
        <w:adjustRightInd w:val="0"/>
        <w:spacing w:before="120" w:after="240"/>
        <w:ind w:left="0" w:firstLine="0"/>
        <w:jc w:val="both"/>
        <w:rPr>
          <w:rFonts w:eastAsia="Times New Roman"/>
          <w:szCs w:val="24"/>
          <w:lang w:eastAsia="ru-RU"/>
        </w:rPr>
      </w:pPr>
      <w:bookmarkStart w:id="1031" w:name="_Toc391492493"/>
      <w:bookmarkStart w:id="1032" w:name="_Toc391494137"/>
      <w:r w:rsidRPr="00BC5CF0">
        <w:rPr>
          <w:rFonts w:eastAsia="Times New Roman"/>
          <w:szCs w:val="24"/>
          <w:lang w:eastAsia="ru-RU"/>
        </w:rPr>
        <w:t>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w:t>
      </w:r>
      <w:bookmarkEnd w:id="1031"/>
      <w:bookmarkEnd w:id="1032"/>
    </w:p>
    <w:p w:rsidR="008973F3" w:rsidRPr="00BC5CF0" w:rsidRDefault="008973F3" w:rsidP="00015B30">
      <w:pPr>
        <w:widowControl w:val="0"/>
        <w:numPr>
          <w:ilvl w:val="1"/>
          <w:numId w:val="33"/>
        </w:numPr>
        <w:tabs>
          <w:tab w:val="left" w:pos="720"/>
        </w:tabs>
        <w:autoSpaceDE w:val="0"/>
        <w:autoSpaceDN w:val="0"/>
        <w:adjustRightInd w:val="0"/>
        <w:spacing w:before="120" w:after="240"/>
        <w:ind w:left="0" w:firstLine="0"/>
        <w:jc w:val="both"/>
        <w:rPr>
          <w:rFonts w:eastAsia="Times New Roman"/>
          <w:szCs w:val="24"/>
          <w:lang w:eastAsia="ru-RU"/>
        </w:rPr>
      </w:pPr>
      <w:bookmarkStart w:id="1033" w:name="_Toc391492494"/>
      <w:bookmarkStart w:id="1034" w:name="_Toc391494138"/>
      <w:r w:rsidRPr="00BC5CF0">
        <w:rPr>
          <w:rFonts w:eastAsia="Times New Roman"/>
          <w:szCs w:val="24"/>
          <w:lang w:eastAsia="ru-RU"/>
        </w:rPr>
        <w:lastRenderedPageBreak/>
        <w:t>Запрещается конструкции лесов закрывать (утеплять) горючими материалами (фанерой, пластиком, древесноволокнистыми плитами, брезентом и др.).</w:t>
      </w:r>
      <w:bookmarkEnd w:id="1033"/>
      <w:bookmarkEnd w:id="1034"/>
    </w:p>
    <w:p w:rsidR="008973F3" w:rsidRPr="00BC5CF0" w:rsidRDefault="008973F3" w:rsidP="00015B30">
      <w:pPr>
        <w:widowControl w:val="0"/>
        <w:numPr>
          <w:ilvl w:val="1"/>
          <w:numId w:val="33"/>
        </w:numPr>
        <w:tabs>
          <w:tab w:val="left" w:pos="720"/>
        </w:tabs>
        <w:autoSpaceDE w:val="0"/>
        <w:autoSpaceDN w:val="0"/>
        <w:adjustRightInd w:val="0"/>
        <w:spacing w:before="120" w:after="240"/>
        <w:ind w:left="0" w:firstLine="0"/>
        <w:jc w:val="both"/>
        <w:rPr>
          <w:rFonts w:eastAsia="Times New Roman"/>
          <w:szCs w:val="24"/>
          <w:lang w:eastAsia="ru-RU"/>
        </w:rPr>
      </w:pPr>
      <w:bookmarkStart w:id="1035" w:name="_Toc391492495"/>
      <w:bookmarkStart w:id="1036" w:name="_Toc391494139"/>
      <w:r w:rsidRPr="00BC5CF0">
        <w:rPr>
          <w:rFonts w:eastAsia="Times New Roman"/>
          <w:szCs w:val="24"/>
          <w:lang w:eastAsia="ru-RU"/>
        </w:rPr>
        <w:t>Запрещается производство работ внутри объектов с применением горючих веществ и материалов одновременно с другими строительно-монтажными работами, связанными с применением открытого огня (сварка и др.).</w:t>
      </w:r>
      <w:bookmarkEnd w:id="1035"/>
      <w:bookmarkEnd w:id="1036"/>
    </w:p>
    <w:p w:rsidR="008973F3" w:rsidRPr="00C614C2" w:rsidRDefault="008973F3" w:rsidP="00015B30">
      <w:pPr>
        <w:widowControl w:val="0"/>
        <w:numPr>
          <w:ilvl w:val="1"/>
          <w:numId w:val="33"/>
        </w:numPr>
        <w:tabs>
          <w:tab w:val="left" w:pos="720"/>
        </w:tabs>
        <w:autoSpaceDE w:val="0"/>
        <w:autoSpaceDN w:val="0"/>
        <w:adjustRightInd w:val="0"/>
        <w:spacing w:before="120" w:after="240"/>
        <w:ind w:left="0" w:firstLine="0"/>
        <w:jc w:val="both"/>
        <w:rPr>
          <w:rFonts w:eastAsia="Times New Roman"/>
          <w:szCs w:val="24"/>
          <w:lang w:eastAsia="ru-RU"/>
        </w:rPr>
      </w:pPr>
      <w:bookmarkStart w:id="1037" w:name="_Toc391492496"/>
      <w:bookmarkStart w:id="1038" w:name="_Toc391494140"/>
      <w:r w:rsidRPr="00BC5CF0">
        <w:rPr>
          <w:rFonts w:eastAsia="Times New Roman"/>
          <w:szCs w:val="24"/>
          <w:lang w:eastAsia="ru-RU"/>
        </w:rPr>
        <w:t xml:space="preserve">Строительные площадки, временные бытовые вагончики должны быть укомплектованы первичными средствами пожаротушения и пожарным инвентарем в соответствии с требованиями главы </w:t>
      </w:r>
      <w:r w:rsidRPr="00BC5CF0">
        <w:rPr>
          <w:rFonts w:eastAsia="Times New Roman"/>
          <w:szCs w:val="24"/>
          <w:lang w:val="en-US" w:eastAsia="ru-RU"/>
        </w:rPr>
        <w:t>XIX</w:t>
      </w:r>
      <w:r w:rsidRPr="00BC5CF0">
        <w:rPr>
          <w:rFonts w:eastAsia="Times New Roman"/>
          <w:szCs w:val="24"/>
          <w:lang w:eastAsia="ru-RU"/>
        </w:rPr>
        <w:t xml:space="preserve">  Правил противопожарного режима в Российской Федерации утвержденных постановлением Правительства РФ от 25.04.2012 № 390 «О противопожарном режиме».</w:t>
      </w:r>
      <w:bookmarkEnd w:id="1037"/>
      <w:bookmarkEnd w:id="1038"/>
    </w:p>
    <w:p w:rsidR="008973F3" w:rsidRPr="00BC5CF0" w:rsidRDefault="008973F3" w:rsidP="00015B30">
      <w:pPr>
        <w:numPr>
          <w:ilvl w:val="1"/>
          <w:numId w:val="33"/>
        </w:numPr>
        <w:tabs>
          <w:tab w:val="left" w:pos="720"/>
        </w:tabs>
        <w:autoSpaceDE w:val="0"/>
        <w:autoSpaceDN w:val="0"/>
        <w:adjustRightInd w:val="0"/>
        <w:spacing w:before="120" w:after="240"/>
        <w:ind w:left="0" w:firstLine="0"/>
        <w:jc w:val="both"/>
        <w:rPr>
          <w:rFonts w:eastAsia="Times New Roman"/>
          <w:szCs w:val="24"/>
          <w:lang w:eastAsia="ru-RU"/>
        </w:rPr>
      </w:pPr>
      <w:bookmarkStart w:id="1039" w:name="_Toc391492497"/>
      <w:bookmarkStart w:id="1040" w:name="_Toc391494141"/>
      <w:r w:rsidRPr="00BC5CF0">
        <w:rPr>
          <w:rFonts w:eastAsia="Times New Roman"/>
          <w:szCs w:val="24"/>
          <w:lang w:eastAsia="ru-RU"/>
        </w:rPr>
        <w:t>Отдельные блок-контейнеры, используемые в качестве административно-бытовых помещений, допускается располагать 2-этажными группами не более 10 штук в группе и площадью не более 800 кв. метров. От этих групп до других объектов допускается расстояние не менее 15 метров. Проживание людей в указанных помещениях на территории строительства не допускается.</w:t>
      </w:r>
      <w:bookmarkEnd w:id="1039"/>
      <w:bookmarkEnd w:id="1040"/>
    </w:p>
    <w:p w:rsidR="008973F3" w:rsidRDefault="008973F3" w:rsidP="00015B30">
      <w:pPr>
        <w:widowControl w:val="0"/>
        <w:numPr>
          <w:ilvl w:val="1"/>
          <w:numId w:val="33"/>
        </w:numPr>
        <w:tabs>
          <w:tab w:val="left" w:pos="720"/>
        </w:tabs>
        <w:autoSpaceDE w:val="0"/>
        <w:autoSpaceDN w:val="0"/>
        <w:adjustRightInd w:val="0"/>
        <w:spacing w:before="120" w:after="240"/>
        <w:ind w:left="0" w:firstLine="0"/>
        <w:jc w:val="both"/>
        <w:rPr>
          <w:rFonts w:eastAsia="Times New Roman"/>
          <w:szCs w:val="24"/>
          <w:lang w:eastAsia="ru-RU"/>
        </w:rPr>
      </w:pPr>
      <w:bookmarkStart w:id="1041" w:name="_Toc391492498"/>
      <w:bookmarkStart w:id="1042" w:name="_Toc391494142"/>
      <w:r w:rsidRPr="00BC5CF0">
        <w:rPr>
          <w:rFonts w:eastAsia="Times New Roman"/>
          <w:szCs w:val="24"/>
          <w:lang w:eastAsia="ru-RU"/>
        </w:rPr>
        <w:t xml:space="preserve">Для сбора мусора и строительных отходов должны быть отведены и оборудованы места, в соответствии с </w:t>
      </w:r>
      <w:r w:rsidR="00015B30">
        <w:rPr>
          <w:rFonts w:eastAsia="Times New Roman"/>
          <w:szCs w:val="24"/>
          <w:lang w:eastAsia="ru-RU"/>
        </w:rPr>
        <w:t>п. 4.</w:t>
      </w:r>
      <w:r w:rsidR="00E53140">
        <w:rPr>
          <w:rFonts w:eastAsia="Times New Roman"/>
          <w:szCs w:val="24"/>
          <w:lang w:eastAsia="ru-RU"/>
        </w:rPr>
        <w:t>3</w:t>
      </w:r>
      <w:r w:rsidR="00015B30">
        <w:rPr>
          <w:rFonts w:eastAsia="Times New Roman"/>
          <w:szCs w:val="24"/>
          <w:lang w:eastAsia="ru-RU"/>
        </w:rPr>
        <w:t>, 4.</w:t>
      </w:r>
      <w:r w:rsidR="00E53140">
        <w:rPr>
          <w:rFonts w:eastAsia="Times New Roman"/>
          <w:szCs w:val="24"/>
          <w:lang w:eastAsia="ru-RU"/>
        </w:rPr>
        <w:t>4</w:t>
      </w:r>
      <w:r w:rsidRPr="00BC5CF0">
        <w:rPr>
          <w:rFonts w:eastAsia="Times New Roman"/>
          <w:szCs w:val="24"/>
          <w:lang w:eastAsia="ru-RU"/>
        </w:rPr>
        <w:t xml:space="preserve"> настоящей инструкции.</w:t>
      </w:r>
      <w:bookmarkEnd w:id="1041"/>
      <w:bookmarkEnd w:id="1042"/>
    </w:p>
    <w:p w:rsidR="0044095F" w:rsidRDefault="0044095F" w:rsidP="008973F3">
      <w:pPr>
        <w:tabs>
          <w:tab w:val="left" w:pos="426"/>
        </w:tabs>
        <w:spacing w:after="240"/>
        <w:jc w:val="both"/>
        <w:rPr>
          <w:rFonts w:ascii="Arial" w:hAnsi="Arial" w:cs="Arial"/>
          <w:b/>
          <w:bCs/>
          <w:caps/>
          <w:kern w:val="32"/>
          <w:szCs w:val="24"/>
        </w:rPr>
        <w:sectPr w:rsidR="0044095F" w:rsidSect="00EF7B17">
          <w:headerReference w:type="default" r:id="rId26"/>
          <w:pgSz w:w="11906" w:h="16838" w:code="9"/>
          <w:pgMar w:top="510" w:right="1021" w:bottom="567" w:left="1247" w:header="737" w:footer="680" w:gutter="0"/>
          <w:cols w:space="708"/>
          <w:docGrid w:linePitch="360"/>
        </w:sectPr>
      </w:pPr>
    </w:p>
    <w:p w:rsidR="0044095F" w:rsidRPr="00FA6CE3" w:rsidRDefault="0044095F" w:rsidP="0044095F">
      <w:pPr>
        <w:numPr>
          <w:ilvl w:val="0"/>
          <w:numId w:val="6"/>
        </w:numPr>
        <w:spacing w:after="240"/>
        <w:ind w:left="426" w:hanging="426"/>
        <w:jc w:val="both"/>
        <w:rPr>
          <w:rFonts w:ascii="Arial" w:hAnsi="Arial" w:cs="Arial"/>
          <w:b/>
          <w:bCs/>
          <w:caps/>
          <w:kern w:val="32"/>
          <w:sz w:val="32"/>
          <w:szCs w:val="32"/>
        </w:rPr>
      </w:pPr>
      <w:bookmarkStart w:id="1043" w:name="_Toc391492499"/>
      <w:bookmarkStart w:id="1044" w:name="_Toc391494143"/>
      <w:r w:rsidRPr="00175816">
        <w:rPr>
          <w:rFonts w:ascii="Arial" w:hAnsi="Arial" w:cs="Arial"/>
          <w:b/>
          <w:bCs/>
          <w:caps/>
          <w:kern w:val="32"/>
          <w:sz w:val="32"/>
          <w:szCs w:val="32"/>
        </w:rPr>
        <w:lastRenderedPageBreak/>
        <w:t>СОДЕРЖАНИЕ СЕТЕЙ ПОЖАРНОГО ВОДОСНАБЖЕНИЯ</w:t>
      </w:r>
      <w:bookmarkEnd w:id="1043"/>
      <w:bookmarkEnd w:id="1044"/>
    </w:p>
    <w:p w:rsidR="0044095F" w:rsidRPr="00E53140" w:rsidRDefault="0044095F" w:rsidP="00015B30">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45" w:name="_Toc391492500"/>
      <w:bookmarkStart w:id="1046" w:name="_Toc391494144"/>
      <w:r w:rsidRPr="00E53140">
        <w:rPr>
          <w:rFonts w:eastAsia="Times New Roman"/>
          <w:szCs w:val="24"/>
          <w:lang w:eastAsia="ru-RU"/>
        </w:rPr>
        <w:t xml:space="preserve">В каждом подразделении, имеющем на территории или в помещениях противопожарный водопровод, распоряжением должно быть назначено должностное лицо (должностные лица), отвечающее </w:t>
      </w:r>
      <w:bookmarkEnd w:id="1045"/>
      <w:bookmarkEnd w:id="1046"/>
      <w:r w:rsidR="00A45D20" w:rsidRPr="00E53140">
        <w:rPr>
          <w:rFonts w:eastAsia="Times New Roman"/>
          <w:szCs w:val="24"/>
          <w:lang w:eastAsia="ru-RU"/>
        </w:rPr>
        <w:t>за исправное состояние систем и средств противопожарной защиты объекта</w:t>
      </w:r>
      <w:r w:rsidR="000701D9" w:rsidRPr="00E53140">
        <w:rPr>
          <w:rFonts w:eastAsia="Times New Roman"/>
          <w:szCs w:val="24"/>
          <w:lang w:eastAsia="ru-RU"/>
        </w:rPr>
        <w:t>.</w:t>
      </w:r>
    </w:p>
    <w:p w:rsidR="0044095F" w:rsidRPr="00BC5CF0" w:rsidRDefault="0044095F" w:rsidP="00597FA4">
      <w:pPr>
        <w:widowControl w:val="0"/>
        <w:numPr>
          <w:ilvl w:val="1"/>
          <w:numId w:val="35"/>
        </w:numPr>
        <w:tabs>
          <w:tab w:val="left" w:pos="720"/>
        </w:tabs>
        <w:autoSpaceDE w:val="0"/>
        <w:autoSpaceDN w:val="0"/>
        <w:adjustRightInd w:val="0"/>
        <w:spacing w:after="120"/>
        <w:ind w:left="0" w:firstLine="0"/>
        <w:jc w:val="both"/>
        <w:rPr>
          <w:rFonts w:eastAsia="Times New Roman"/>
          <w:szCs w:val="24"/>
          <w:lang w:eastAsia="ru-RU"/>
        </w:rPr>
      </w:pPr>
      <w:bookmarkStart w:id="1047" w:name="_Toc391492501"/>
      <w:bookmarkStart w:id="1048" w:name="_Toc391494145"/>
      <w:r w:rsidRPr="00BC5CF0">
        <w:rPr>
          <w:rFonts w:eastAsia="Times New Roman"/>
          <w:szCs w:val="24"/>
          <w:lang w:eastAsia="ru-RU"/>
        </w:rPr>
        <w:t>Сети противопожарного водопровода должны находиться в исправном состоянии и обеспечивать требуемый по нормам расход воды на нужды пожаротушения. Проверка их работоспособности должна осуществляться не менее дв</w:t>
      </w:r>
      <w:r>
        <w:rPr>
          <w:rFonts w:eastAsia="Times New Roman"/>
          <w:szCs w:val="24"/>
          <w:lang w:eastAsia="ru-RU"/>
        </w:rPr>
        <w:t xml:space="preserve">ух раз в год (весной и осенью). </w:t>
      </w:r>
      <w:r w:rsidRPr="00BC5CF0">
        <w:rPr>
          <w:rFonts w:eastAsia="Times New Roman"/>
          <w:szCs w:val="24"/>
          <w:lang w:eastAsia="ru-RU"/>
        </w:rPr>
        <w:t xml:space="preserve">Проверка работоспособности пожарных гидрантов, водоемов и пожарных кранов </w:t>
      </w:r>
      <w:r w:rsidR="00363DB0" w:rsidRPr="00E53140">
        <w:rPr>
          <w:rFonts w:eastAsia="Times New Roman"/>
          <w:szCs w:val="24"/>
          <w:lang w:eastAsia="ru-RU"/>
        </w:rPr>
        <w:t xml:space="preserve">организуется </w:t>
      </w:r>
      <w:r w:rsidRPr="00BC5CF0">
        <w:rPr>
          <w:rFonts w:eastAsia="Times New Roman"/>
          <w:szCs w:val="24"/>
          <w:lang w:eastAsia="ru-RU"/>
        </w:rPr>
        <w:t xml:space="preserve">руководителем </w:t>
      </w:r>
      <w:r w:rsidR="00E53140">
        <w:rPr>
          <w:rFonts w:eastAsia="Times New Roman"/>
          <w:szCs w:val="24"/>
          <w:lang w:eastAsia="ru-RU"/>
        </w:rPr>
        <w:t>СП</w:t>
      </w:r>
      <w:r w:rsidRPr="00BC5CF0">
        <w:rPr>
          <w:rFonts w:eastAsia="Times New Roman"/>
          <w:szCs w:val="24"/>
          <w:lang w:eastAsia="ru-RU"/>
        </w:rPr>
        <w:t xml:space="preserve"> (объекта)</w:t>
      </w:r>
      <w:bookmarkEnd w:id="1047"/>
      <w:bookmarkEnd w:id="1048"/>
      <w:r w:rsidR="00E53140">
        <w:rPr>
          <w:rFonts w:eastAsia="Times New Roman"/>
          <w:szCs w:val="24"/>
          <w:lang w:eastAsia="ru-RU"/>
        </w:rPr>
        <w:t>.</w:t>
      </w:r>
    </w:p>
    <w:p w:rsidR="0044095F" w:rsidRPr="00BC5CF0" w:rsidRDefault="0044095F" w:rsidP="00597FA4">
      <w:pPr>
        <w:tabs>
          <w:tab w:val="left" w:pos="720"/>
        </w:tabs>
        <w:autoSpaceDE w:val="0"/>
        <w:autoSpaceDN w:val="0"/>
        <w:adjustRightInd w:val="0"/>
        <w:spacing w:after="240"/>
        <w:jc w:val="both"/>
        <w:rPr>
          <w:rFonts w:eastAsia="Times New Roman"/>
          <w:szCs w:val="24"/>
          <w:lang w:eastAsia="ru-RU"/>
        </w:rPr>
      </w:pPr>
      <w:bookmarkStart w:id="1049" w:name="_Toc391492502"/>
      <w:bookmarkStart w:id="1050" w:name="_Toc391494146"/>
      <w:r w:rsidRPr="00BC5CF0">
        <w:rPr>
          <w:rFonts w:eastAsia="Times New Roman"/>
          <w:szCs w:val="24"/>
          <w:lang w:eastAsia="ru-RU"/>
        </w:rPr>
        <w:t xml:space="preserve">Пожарная охрана </w:t>
      </w:r>
      <w:r w:rsidR="00E53140">
        <w:rPr>
          <w:rFonts w:eastAsia="Times New Roman"/>
          <w:szCs w:val="24"/>
          <w:lang w:eastAsia="ru-RU"/>
        </w:rPr>
        <w:t xml:space="preserve">объекта </w:t>
      </w:r>
      <w:r w:rsidRPr="00BC5CF0">
        <w:rPr>
          <w:rFonts w:eastAsia="Times New Roman"/>
          <w:szCs w:val="24"/>
          <w:lang w:eastAsia="ru-RU"/>
        </w:rPr>
        <w:t xml:space="preserve">должна принимать участие в проверках технического </w:t>
      </w:r>
      <w:r w:rsidRPr="00BC5CF0">
        <w:rPr>
          <w:rFonts w:eastAsia="Times New Roman"/>
          <w:snapToGrid w:val="0"/>
          <w:szCs w:val="24"/>
          <w:lang w:eastAsia="ru-RU"/>
        </w:rPr>
        <w:t xml:space="preserve">состояния пожарных </w:t>
      </w:r>
      <w:r w:rsidRPr="00E53140">
        <w:rPr>
          <w:rFonts w:eastAsia="Times New Roman"/>
          <w:szCs w:val="24"/>
          <w:lang w:eastAsia="ru-RU"/>
        </w:rPr>
        <w:t>гидрантов, водоемов</w:t>
      </w:r>
      <w:r w:rsidR="00363DB0" w:rsidRPr="00E53140">
        <w:rPr>
          <w:rFonts w:eastAsia="Times New Roman"/>
          <w:szCs w:val="24"/>
          <w:lang w:eastAsia="ru-RU"/>
        </w:rPr>
        <w:t xml:space="preserve"> и ПК</w:t>
      </w:r>
      <w:r w:rsidRPr="00E53140">
        <w:rPr>
          <w:rFonts w:eastAsia="Times New Roman"/>
          <w:szCs w:val="24"/>
          <w:lang w:eastAsia="ru-RU"/>
        </w:rPr>
        <w:t>. Производить испытание водопроводных сетей на водоотдачу</w:t>
      </w:r>
      <w:bookmarkEnd w:id="1049"/>
      <w:bookmarkEnd w:id="1050"/>
      <w:r w:rsidR="00363DB0" w:rsidRPr="00E53140">
        <w:rPr>
          <w:rFonts w:eastAsia="Times New Roman"/>
          <w:szCs w:val="24"/>
          <w:lang w:eastAsia="ru-RU"/>
        </w:rPr>
        <w:t xml:space="preserve"> (при вводе в эксплуатацию, и последующей периодичностью 1раз в пять лет).</w:t>
      </w:r>
      <w:r w:rsidRPr="00BC5CF0">
        <w:rPr>
          <w:rFonts w:eastAsia="Times New Roman"/>
          <w:szCs w:val="24"/>
          <w:lang w:eastAsia="ru-RU"/>
        </w:rPr>
        <w:t xml:space="preserve"> </w:t>
      </w:r>
    </w:p>
    <w:p w:rsidR="0044095F" w:rsidRPr="00BC5CF0" w:rsidRDefault="0044095F" w:rsidP="00015B30">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51" w:name="_Toc391492503"/>
      <w:bookmarkStart w:id="1052" w:name="_Toc391494147"/>
      <w:r w:rsidRPr="00BC5CF0">
        <w:rPr>
          <w:rFonts w:eastAsia="Times New Roman"/>
          <w:szCs w:val="24"/>
          <w:lang w:eastAsia="ru-RU"/>
        </w:rPr>
        <w:t>Информация об отключении сетей (в том числе и временном) внутреннего и наружного противопожарного водопровода (или) пожарных гидрантов, а также при уменьшении давления в водопроводной сети ниже требуемого должна передаваться диспетчеру пожарной части.</w:t>
      </w:r>
      <w:bookmarkEnd w:id="1051"/>
      <w:bookmarkEnd w:id="1052"/>
      <w:r w:rsidRPr="00BC5CF0">
        <w:rPr>
          <w:rFonts w:eastAsia="Times New Roman"/>
          <w:szCs w:val="24"/>
          <w:lang w:eastAsia="ru-RU"/>
        </w:rPr>
        <w:t xml:space="preserve"> </w:t>
      </w:r>
    </w:p>
    <w:p w:rsidR="0044095F" w:rsidRPr="00BC5CF0" w:rsidRDefault="0044095F" w:rsidP="00015B30">
      <w:pPr>
        <w:widowControl w:val="0"/>
        <w:numPr>
          <w:ilvl w:val="1"/>
          <w:numId w:val="35"/>
        </w:numPr>
        <w:tabs>
          <w:tab w:val="num" w:pos="567"/>
          <w:tab w:val="left" w:pos="720"/>
        </w:tabs>
        <w:autoSpaceDE w:val="0"/>
        <w:autoSpaceDN w:val="0"/>
        <w:adjustRightInd w:val="0"/>
        <w:spacing w:before="120" w:after="240"/>
        <w:ind w:left="0" w:firstLine="0"/>
        <w:jc w:val="both"/>
        <w:rPr>
          <w:rFonts w:eastAsia="Times New Roman"/>
          <w:szCs w:val="24"/>
          <w:lang w:eastAsia="ru-RU"/>
        </w:rPr>
      </w:pPr>
      <w:r w:rsidRPr="00BC5CF0">
        <w:rPr>
          <w:rFonts w:eastAsia="Times New Roman"/>
          <w:szCs w:val="24"/>
          <w:lang w:eastAsia="ru-RU"/>
        </w:rPr>
        <w:t xml:space="preserve">  </w:t>
      </w:r>
      <w:bookmarkStart w:id="1053" w:name="_Toc391492504"/>
      <w:bookmarkStart w:id="1054" w:name="_Toc391494148"/>
      <w:r w:rsidRPr="00BC5CF0">
        <w:rPr>
          <w:rFonts w:eastAsia="Times New Roman"/>
          <w:szCs w:val="24"/>
          <w:lang w:eastAsia="ru-RU"/>
        </w:rPr>
        <w:t xml:space="preserve">Подъезды, подходы к пожарным гидрантам должны быть постоянно свободными, а в зимнее время очищаться от снега и льда, обеспечен </w:t>
      </w:r>
      <w:r w:rsidRPr="00BC5CF0">
        <w:rPr>
          <w:rFonts w:ascii="Arial" w:eastAsia="Times New Roman" w:hAnsi="Arial" w:cs="Arial"/>
          <w:sz w:val="20"/>
          <w:szCs w:val="20"/>
          <w:lang w:eastAsia="ru-RU"/>
        </w:rPr>
        <w:t xml:space="preserve"> </w:t>
      </w:r>
      <w:r w:rsidRPr="00BC5CF0">
        <w:rPr>
          <w:rFonts w:eastAsia="Times New Roman"/>
          <w:szCs w:val="24"/>
          <w:lang w:eastAsia="ru-RU"/>
        </w:rPr>
        <w:t>подъезд пожарной техники к пожарным гидрантам в любое время года.</w:t>
      </w:r>
      <w:bookmarkEnd w:id="1053"/>
      <w:bookmarkEnd w:id="1054"/>
    </w:p>
    <w:p w:rsidR="0044095F" w:rsidRPr="00BC5CF0" w:rsidRDefault="0044095F" w:rsidP="00015B30">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55" w:name="_Toc391492505"/>
      <w:bookmarkStart w:id="1056" w:name="_Toc391494149"/>
      <w:r w:rsidRPr="00BC5CF0">
        <w:rPr>
          <w:rFonts w:eastAsia="Times New Roman"/>
          <w:szCs w:val="24"/>
          <w:lang w:eastAsia="ru-RU"/>
        </w:rPr>
        <w:t xml:space="preserve">При наличии на территории </w:t>
      </w:r>
      <w:r w:rsidR="00AB711B" w:rsidRPr="00E53140">
        <w:rPr>
          <w:rFonts w:eastAsia="Times New Roman"/>
          <w:szCs w:val="24"/>
          <w:lang w:eastAsia="ru-RU"/>
        </w:rPr>
        <w:t xml:space="preserve">объекта </w:t>
      </w:r>
      <w:r w:rsidR="00E53140">
        <w:rPr>
          <w:rFonts w:eastAsia="Times New Roman"/>
          <w:szCs w:val="24"/>
          <w:lang w:eastAsia="ru-RU"/>
        </w:rPr>
        <w:t xml:space="preserve">Общества </w:t>
      </w:r>
      <w:r w:rsidRPr="00BC5CF0">
        <w:rPr>
          <w:rFonts w:eastAsia="Times New Roman"/>
          <w:szCs w:val="24"/>
          <w:lang w:eastAsia="ru-RU"/>
        </w:rPr>
        <w:t>или вблизи него естественных водоисточников (рек, озер, прудов) к ним должны быть устроены удобные подъезды и пирсы для установки пожарных автомобилей и забора воды в любое время года.</w:t>
      </w:r>
      <w:bookmarkEnd w:id="1055"/>
      <w:bookmarkEnd w:id="1056"/>
    </w:p>
    <w:p w:rsidR="0044095F" w:rsidRPr="00BC5CF0" w:rsidRDefault="0044095F" w:rsidP="00015B30">
      <w:pPr>
        <w:widowControl w:val="0"/>
        <w:numPr>
          <w:ilvl w:val="1"/>
          <w:numId w:val="35"/>
        </w:numPr>
        <w:tabs>
          <w:tab w:val="num" w:pos="720"/>
        </w:tabs>
        <w:autoSpaceDE w:val="0"/>
        <w:autoSpaceDN w:val="0"/>
        <w:adjustRightInd w:val="0"/>
        <w:spacing w:before="120" w:after="240"/>
        <w:ind w:left="0" w:firstLine="0"/>
        <w:jc w:val="both"/>
        <w:rPr>
          <w:rFonts w:eastAsia="Times New Roman"/>
          <w:szCs w:val="24"/>
          <w:lang w:eastAsia="ru-RU"/>
        </w:rPr>
      </w:pPr>
      <w:r>
        <w:rPr>
          <w:rFonts w:eastAsia="Times New Roman"/>
          <w:szCs w:val="24"/>
          <w:lang w:eastAsia="ru-RU"/>
        </w:rPr>
        <w:t xml:space="preserve"> </w:t>
      </w:r>
      <w:bookmarkStart w:id="1057" w:name="_Toc391492506"/>
      <w:bookmarkStart w:id="1058" w:name="_Toc391494150"/>
      <w:r w:rsidRPr="00BC5CF0">
        <w:rPr>
          <w:rFonts w:eastAsia="Times New Roman"/>
          <w:szCs w:val="24"/>
          <w:lang w:eastAsia="ru-RU"/>
        </w:rPr>
        <w:t>На Блок боксах пожарных гидрантов</w:t>
      </w:r>
      <w:r w:rsidR="00AB711B">
        <w:rPr>
          <w:rFonts w:eastAsia="Times New Roman"/>
          <w:szCs w:val="24"/>
          <w:lang w:eastAsia="ru-RU"/>
        </w:rPr>
        <w:t xml:space="preserve"> (гидрантах Дорошевского)</w:t>
      </w:r>
      <w:r w:rsidRPr="00BC5CF0">
        <w:rPr>
          <w:rFonts w:eastAsia="Times New Roman"/>
          <w:szCs w:val="24"/>
          <w:lang w:eastAsia="ru-RU"/>
        </w:rPr>
        <w:t xml:space="preserve"> должны быть установлены металлические таблички. На табличке должен быть нанесен порядковый номер пожарного гидранта.</w:t>
      </w:r>
      <w:bookmarkEnd w:id="1057"/>
      <w:bookmarkEnd w:id="1058"/>
    </w:p>
    <w:p w:rsidR="0044095F" w:rsidRPr="00BC5CF0" w:rsidRDefault="0044095F" w:rsidP="00015B30">
      <w:pPr>
        <w:widowControl w:val="0"/>
        <w:numPr>
          <w:ilvl w:val="1"/>
          <w:numId w:val="35"/>
        </w:numPr>
        <w:tabs>
          <w:tab w:val="num" w:pos="567"/>
          <w:tab w:val="left" w:pos="720"/>
        </w:tabs>
        <w:autoSpaceDE w:val="0"/>
        <w:autoSpaceDN w:val="0"/>
        <w:adjustRightInd w:val="0"/>
        <w:spacing w:before="120" w:after="240"/>
        <w:ind w:left="0" w:firstLine="0"/>
        <w:jc w:val="both"/>
        <w:rPr>
          <w:rFonts w:eastAsia="Times New Roman"/>
          <w:szCs w:val="24"/>
          <w:lang w:eastAsia="ru-RU"/>
        </w:rPr>
      </w:pPr>
      <w:r w:rsidRPr="00BC5CF0">
        <w:rPr>
          <w:rFonts w:eastAsia="Times New Roman"/>
          <w:szCs w:val="24"/>
          <w:lang w:eastAsia="ru-RU"/>
        </w:rPr>
        <w:t xml:space="preserve"> </w:t>
      </w:r>
      <w:bookmarkStart w:id="1059" w:name="_Toc391492507"/>
      <w:bookmarkStart w:id="1060" w:name="_Toc391494151"/>
      <w:r w:rsidRPr="00BC5CF0">
        <w:rPr>
          <w:rFonts w:eastAsia="Times New Roman"/>
          <w:szCs w:val="24"/>
          <w:lang w:eastAsia="ru-RU"/>
        </w:rPr>
        <w:t>Пожарные краны внутреннего противопожарного водопровода должны быть укомплектованы рукавами, стволами и размещаться в пожарных шкафах. Пожарные рукава должны содержаться сухими, смотанными в двойную скатку и присоединенными к кранам и стволам.</w:t>
      </w:r>
      <w:bookmarkEnd w:id="1059"/>
      <w:bookmarkEnd w:id="1060"/>
      <w:r w:rsidR="00AE67E2">
        <w:rPr>
          <w:rFonts w:eastAsia="Times New Roman"/>
          <w:snapToGrid w:val="0"/>
          <w:szCs w:val="24"/>
          <w:lang w:eastAsia="ru-RU"/>
        </w:rPr>
        <w:t xml:space="preserve"> Вентиль</w:t>
      </w:r>
      <w:r w:rsidR="00AE67E2" w:rsidRPr="00BC5CF0">
        <w:rPr>
          <w:rFonts w:eastAsia="Times New Roman"/>
          <w:snapToGrid w:val="0"/>
          <w:szCs w:val="24"/>
          <w:lang w:eastAsia="ru-RU"/>
        </w:rPr>
        <w:t xml:space="preserve"> пожарного крана должен располагаться так, чтобы обеспечивалось удобство его охвата рукой и вращения</w:t>
      </w:r>
      <w:r w:rsidR="00AB711B">
        <w:rPr>
          <w:rFonts w:eastAsia="Times New Roman"/>
          <w:snapToGrid w:val="0"/>
          <w:szCs w:val="24"/>
          <w:lang w:eastAsia="ru-RU"/>
        </w:rPr>
        <w:t xml:space="preserve"> для подачи воды при пожаре.</w:t>
      </w:r>
    </w:p>
    <w:p w:rsidR="0044095F" w:rsidRPr="00BC5CF0" w:rsidRDefault="0044095F" w:rsidP="00015B30">
      <w:pPr>
        <w:widowControl w:val="0"/>
        <w:numPr>
          <w:ilvl w:val="1"/>
          <w:numId w:val="35"/>
        </w:numPr>
        <w:tabs>
          <w:tab w:val="num" w:pos="720"/>
        </w:tabs>
        <w:autoSpaceDE w:val="0"/>
        <w:autoSpaceDN w:val="0"/>
        <w:adjustRightInd w:val="0"/>
        <w:spacing w:before="120" w:after="240"/>
        <w:ind w:left="0" w:firstLine="0"/>
        <w:jc w:val="both"/>
        <w:rPr>
          <w:rFonts w:eastAsia="Times New Roman"/>
          <w:szCs w:val="24"/>
          <w:lang w:eastAsia="ru-RU"/>
        </w:rPr>
      </w:pPr>
      <w:bookmarkStart w:id="1061" w:name="_Toc391492508"/>
      <w:bookmarkStart w:id="1062" w:name="_Toc391494152"/>
      <w:r w:rsidRPr="00BC5CF0">
        <w:rPr>
          <w:rFonts w:eastAsia="Times New Roman"/>
          <w:snapToGrid w:val="0"/>
          <w:szCs w:val="24"/>
          <w:lang w:eastAsia="ru-RU"/>
        </w:rPr>
        <w:t>Пожарные шкафы</w:t>
      </w:r>
      <w:r w:rsidR="00A45D20">
        <w:rPr>
          <w:rFonts w:eastAsia="Times New Roman"/>
          <w:snapToGrid w:val="0"/>
          <w:szCs w:val="24"/>
          <w:lang w:eastAsia="ru-RU"/>
        </w:rPr>
        <w:t xml:space="preserve"> </w:t>
      </w:r>
      <w:r w:rsidRPr="00BC5CF0">
        <w:rPr>
          <w:rFonts w:eastAsia="Times New Roman"/>
          <w:snapToGrid w:val="0"/>
          <w:szCs w:val="24"/>
          <w:lang w:eastAsia="ru-RU"/>
        </w:rPr>
        <w:t>должны быть оборудованы устройствами для размещения пожарного рукава, уложенного в двойную скатку или “гармошку”.</w:t>
      </w:r>
      <w:bookmarkEnd w:id="1061"/>
      <w:bookmarkEnd w:id="1062"/>
    </w:p>
    <w:p w:rsidR="0044095F" w:rsidRPr="00BC5CF0" w:rsidRDefault="0044095F" w:rsidP="00015B30">
      <w:pPr>
        <w:widowControl w:val="0"/>
        <w:numPr>
          <w:ilvl w:val="1"/>
          <w:numId w:val="35"/>
        </w:numPr>
        <w:tabs>
          <w:tab w:val="num" w:pos="720"/>
        </w:tabs>
        <w:autoSpaceDE w:val="0"/>
        <w:autoSpaceDN w:val="0"/>
        <w:adjustRightInd w:val="0"/>
        <w:spacing w:before="120" w:after="240"/>
        <w:ind w:left="0" w:firstLine="0"/>
        <w:jc w:val="both"/>
        <w:rPr>
          <w:rFonts w:eastAsia="Times New Roman"/>
          <w:szCs w:val="24"/>
          <w:lang w:eastAsia="ru-RU"/>
        </w:rPr>
      </w:pPr>
      <w:bookmarkStart w:id="1063" w:name="_Toc391492510"/>
      <w:bookmarkStart w:id="1064" w:name="_Toc391494154"/>
      <w:r w:rsidRPr="00BC5CF0">
        <w:rPr>
          <w:rFonts w:eastAsia="Times New Roman"/>
          <w:szCs w:val="24"/>
          <w:lang w:eastAsia="ru-RU"/>
        </w:rPr>
        <w:t>Пожарные шкафы</w:t>
      </w:r>
      <w:r w:rsidR="00A45D20">
        <w:rPr>
          <w:rFonts w:eastAsia="Times New Roman"/>
          <w:szCs w:val="24"/>
          <w:lang w:eastAsia="ru-RU"/>
        </w:rPr>
        <w:t xml:space="preserve"> </w:t>
      </w:r>
      <w:r w:rsidRPr="00BC5CF0">
        <w:rPr>
          <w:rFonts w:eastAsia="Times New Roman"/>
          <w:szCs w:val="24"/>
          <w:lang w:eastAsia="ru-RU"/>
        </w:rPr>
        <w:t>должны иметь отверстия для вентиляции. На дверцах каждого пожарного шкафа  наносится буквенный индекс ПК,   порядковый номер и номера телефонов вызова пожарной охраны. Пожарные шкафы крепятся к стене, при этом обеспечивается полное открывание дверец шкафов не менее чем на 90 градусов.</w:t>
      </w:r>
      <w:bookmarkEnd w:id="1063"/>
      <w:bookmarkEnd w:id="1064"/>
    </w:p>
    <w:p w:rsidR="0044095F" w:rsidRPr="00BC5CF0" w:rsidRDefault="0044095F" w:rsidP="00015B30">
      <w:pPr>
        <w:widowControl w:val="0"/>
        <w:numPr>
          <w:ilvl w:val="1"/>
          <w:numId w:val="35"/>
        </w:numPr>
        <w:tabs>
          <w:tab w:val="left" w:pos="720"/>
        </w:tabs>
        <w:autoSpaceDE w:val="0"/>
        <w:autoSpaceDN w:val="0"/>
        <w:adjustRightInd w:val="0"/>
        <w:spacing w:before="120" w:after="120"/>
        <w:ind w:left="0" w:firstLine="0"/>
        <w:jc w:val="both"/>
        <w:rPr>
          <w:rFonts w:eastAsia="Times New Roman"/>
          <w:szCs w:val="24"/>
          <w:lang w:eastAsia="ru-RU"/>
        </w:rPr>
      </w:pPr>
      <w:bookmarkStart w:id="1065" w:name="_Toc391492511"/>
      <w:bookmarkStart w:id="1066" w:name="_Toc391494155"/>
      <w:r w:rsidRPr="00BC5CF0">
        <w:rPr>
          <w:rFonts w:eastAsia="Times New Roman"/>
          <w:szCs w:val="24"/>
          <w:lang w:eastAsia="ru-RU"/>
        </w:rPr>
        <w:t xml:space="preserve">Проверка работоспособности пожарных кранов осуществляется комиссией из числа работников объекта на котором они размещены. Возглавляет комиссию должностное лицо, ответственное за исправное содержание сетей противопожарного водоснабжения в </w:t>
      </w:r>
      <w:r w:rsidRPr="00BC5CF0">
        <w:rPr>
          <w:rFonts w:eastAsia="Times New Roman"/>
          <w:szCs w:val="24"/>
          <w:lang w:eastAsia="ru-RU"/>
        </w:rPr>
        <w:lastRenderedPageBreak/>
        <w:t>подразделении. Проводимая проверка пожарных кранов (ПК) в себя включает:</w:t>
      </w:r>
      <w:bookmarkEnd w:id="1065"/>
      <w:bookmarkEnd w:id="1066"/>
    </w:p>
    <w:p w:rsidR="0044095F" w:rsidRPr="00BC5CF0" w:rsidRDefault="0044095F" w:rsidP="00015B30">
      <w:pPr>
        <w:widowControl w:val="0"/>
        <w:numPr>
          <w:ilvl w:val="0"/>
          <w:numId w:val="34"/>
        </w:numPr>
        <w:tabs>
          <w:tab w:val="left" w:pos="720"/>
          <w:tab w:val="num" w:pos="900"/>
          <w:tab w:val="left" w:pos="1080"/>
        </w:tabs>
        <w:spacing w:before="20" w:after="120"/>
        <w:ind w:left="896" w:hanging="176"/>
        <w:jc w:val="both"/>
        <w:rPr>
          <w:rFonts w:eastAsia="Times New Roman"/>
          <w:szCs w:val="24"/>
          <w:lang w:eastAsia="ru-RU"/>
        </w:rPr>
      </w:pPr>
      <w:bookmarkStart w:id="1067" w:name="_Toc391492512"/>
      <w:bookmarkStart w:id="1068" w:name="_Toc391494156"/>
      <w:r w:rsidRPr="00BC5CF0">
        <w:rPr>
          <w:rFonts w:eastAsia="Times New Roman"/>
          <w:szCs w:val="24"/>
          <w:lang w:eastAsia="ru-RU"/>
        </w:rPr>
        <w:t>проверку комплектности пожарных шкафов;</w:t>
      </w:r>
      <w:bookmarkEnd w:id="1067"/>
      <w:bookmarkEnd w:id="1068"/>
    </w:p>
    <w:p w:rsidR="0044095F" w:rsidRPr="00BC5CF0" w:rsidRDefault="0044095F" w:rsidP="00015B30">
      <w:pPr>
        <w:widowControl w:val="0"/>
        <w:numPr>
          <w:ilvl w:val="0"/>
          <w:numId w:val="34"/>
        </w:numPr>
        <w:tabs>
          <w:tab w:val="left" w:pos="720"/>
          <w:tab w:val="num" w:pos="900"/>
          <w:tab w:val="left" w:pos="1080"/>
        </w:tabs>
        <w:spacing w:before="20" w:after="120"/>
        <w:ind w:left="896" w:hanging="176"/>
        <w:jc w:val="both"/>
        <w:rPr>
          <w:rFonts w:eastAsia="Times New Roman"/>
          <w:szCs w:val="24"/>
          <w:lang w:eastAsia="ru-RU"/>
        </w:rPr>
      </w:pPr>
      <w:bookmarkStart w:id="1069" w:name="_Toc391492513"/>
      <w:bookmarkStart w:id="1070" w:name="_Toc391494157"/>
      <w:r w:rsidRPr="00BC5CF0">
        <w:rPr>
          <w:rFonts w:eastAsia="Times New Roman"/>
          <w:szCs w:val="24"/>
          <w:lang w:eastAsia="ru-RU"/>
        </w:rPr>
        <w:t>просушку рукавов (в случае необходимости);</w:t>
      </w:r>
      <w:bookmarkEnd w:id="1069"/>
      <w:bookmarkEnd w:id="1070"/>
    </w:p>
    <w:p w:rsidR="0044095F" w:rsidRPr="00BC5CF0" w:rsidRDefault="0044095F" w:rsidP="00015B30">
      <w:pPr>
        <w:widowControl w:val="0"/>
        <w:numPr>
          <w:ilvl w:val="0"/>
          <w:numId w:val="34"/>
        </w:numPr>
        <w:tabs>
          <w:tab w:val="left" w:pos="720"/>
          <w:tab w:val="num" w:pos="900"/>
          <w:tab w:val="left" w:pos="1080"/>
        </w:tabs>
        <w:spacing w:before="20" w:after="120"/>
        <w:ind w:left="896" w:hanging="176"/>
        <w:jc w:val="both"/>
        <w:rPr>
          <w:rFonts w:eastAsia="Times New Roman"/>
          <w:szCs w:val="24"/>
          <w:lang w:eastAsia="ru-RU"/>
        </w:rPr>
      </w:pPr>
      <w:bookmarkStart w:id="1071" w:name="_Toc391492514"/>
      <w:bookmarkStart w:id="1072" w:name="_Toc391494158"/>
      <w:r w:rsidRPr="00BC5CF0">
        <w:rPr>
          <w:rFonts w:eastAsia="Times New Roman"/>
          <w:szCs w:val="24"/>
          <w:lang w:eastAsia="ru-RU"/>
        </w:rPr>
        <w:t>ежегодную перемотку рукавов в новую скатку (на другое ребро);</w:t>
      </w:r>
      <w:bookmarkEnd w:id="1071"/>
      <w:bookmarkEnd w:id="1072"/>
    </w:p>
    <w:p w:rsidR="0044095F" w:rsidRPr="00BC5CF0" w:rsidRDefault="0044095F" w:rsidP="0044095F">
      <w:pPr>
        <w:widowControl w:val="0"/>
        <w:numPr>
          <w:ilvl w:val="0"/>
          <w:numId w:val="34"/>
        </w:numPr>
        <w:tabs>
          <w:tab w:val="left" w:pos="720"/>
          <w:tab w:val="num" w:pos="1080"/>
        </w:tabs>
        <w:spacing w:before="20" w:after="240"/>
        <w:ind w:left="720" w:firstLine="4"/>
        <w:jc w:val="both"/>
        <w:rPr>
          <w:rFonts w:eastAsia="Times New Roman"/>
          <w:szCs w:val="24"/>
          <w:lang w:eastAsia="ru-RU"/>
        </w:rPr>
      </w:pPr>
      <w:bookmarkStart w:id="1073" w:name="_Toc391492515"/>
      <w:bookmarkStart w:id="1074" w:name="_Toc391494159"/>
      <w:r w:rsidRPr="00BC5CF0">
        <w:rPr>
          <w:rFonts w:eastAsia="Times New Roman"/>
          <w:szCs w:val="24"/>
          <w:lang w:eastAsia="ru-RU"/>
        </w:rPr>
        <w:t>проверку наличия воды в противопожарном водопроводе и работоспособность запорной арматуры  (путем пуска воды).</w:t>
      </w:r>
      <w:bookmarkEnd w:id="1073"/>
      <w:bookmarkEnd w:id="1074"/>
      <w:r w:rsidRPr="00BC5CF0">
        <w:rPr>
          <w:rFonts w:eastAsia="Times New Roman"/>
          <w:szCs w:val="24"/>
          <w:lang w:eastAsia="ru-RU"/>
        </w:rPr>
        <w:t xml:space="preserve"> </w:t>
      </w:r>
    </w:p>
    <w:p w:rsidR="0044095F" w:rsidRPr="00BC5CF0" w:rsidRDefault="0044095F" w:rsidP="0044095F">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75" w:name="_Toc391492516"/>
      <w:bookmarkStart w:id="1076" w:name="_Toc391494160"/>
      <w:r w:rsidRPr="00E47387">
        <w:rPr>
          <w:rFonts w:eastAsia="Times New Roman"/>
          <w:szCs w:val="24"/>
          <w:lang w:eastAsia="ru-RU"/>
        </w:rPr>
        <w:t>После</w:t>
      </w:r>
      <w:r w:rsidRPr="00BC5CF0">
        <w:rPr>
          <w:rFonts w:eastAsia="Times New Roman"/>
          <w:szCs w:val="24"/>
          <w:lang w:eastAsia="ru-RU"/>
        </w:rPr>
        <w:t xml:space="preserve"> проверки пожарных кранов пожарные шкафы закрывают и опечатывают (</w:t>
      </w:r>
      <w:r w:rsidR="00A45D20">
        <w:rPr>
          <w:rFonts w:eastAsia="Times New Roman"/>
          <w:szCs w:val="24"/>
          <w:lang w:eastAsia="ru-RU"/>
        </w:rPr>
        <w:t xml:space="preserve">на печать </w:t>
      </w:r>
      <w:r w:rsidRPr="00BC5CF0">
        <w:rPr>
          <w:rFonts w:eastAsia="Times New Roman"/>
          <w:szCs w:val="24"/>
          <w:lang w:eastAsia="ru-RU"/>
        </w:rPr>
        <w:t>наносится информация о сроках проверки и Ф.И.О. – ответственного за проведение проверки)</w:t>
      </w:r>
      <w:r>
        <w:rPr>
          <w:rFonts w:eastAsia="Times New Roman"/>
          <w:szCs w:val="24"/>
          <w:lang w:eastAsia="ru-RU"/>
        </w:rPr>
        <w:t>.</w:t>
      </w:r>
      <w:r w:rsidRPr="00BC5CF0">
        <w:rPr>
          <w:rFonts w:eastAsia="Times New Roman"/>
          <w:szCs w:val="24"/>
          <w:lang w:eastAsia="ru-RU"/>
        </w:rPr>
        <w:t xml:space="preserve"> По результатам проверки составляется акт </w:t>
      </w:r>
      <w:hyperlink w:anchor="приложение8" w:history="1">
        <w:r w:rsidRPr="00E128E1">
          <w:rPr>
            <w:rStyle w:val="af8"/>
            <w:rFonts w:eastAsia="Calibri"/>
            <w:lang w:eastAsia="ru-RU"/>
          </w:rPr>
          <w:t xml:space="preserve">приложение </w:t>
        </w:r>
        <w:r w:rsidR="00155693" w:rsidRPr="00E128E1">
          <w:rPr>
            <w:rStyle w:val="af8"/>
            <w:rFonts w:eastAsia="Calibri"/>
            <w:lang w:eastAsia="ru-RU"/>
          </w:rPr>
          <w:t>5</w:t>
        </w:r>
      </w:hyperlink>
      <w:r w:rsidRPr="00E128E1">
        <w:rPr>
          <w:rStyle w:val="af8"/>
          <w:rFonts w:eastAsia="Calibri"/>
          <w:lang w:eastAsia="ru-RU"/>
        </w:rPr>
        <w:t>.</w:t>
      </w:r>
      <w:bookmarkEnd w:id="1075"/>
      <w:bookmarkEnd w:id="1076"/>
    </w:p>
    <w:p w:rsidR="0044095F" w:rsidRPr="00BC5CF0" w:rsidRDefault="0044095F" w:rsidP="0044095F">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77" w:name="_Toc391492517"/>
      <w:bookmarkStart w:id="1078" w:name="_Toc391494161"/>
      <w:r w:rsidRPr="00BC5CF0">
        <w:rPr>
          <w:rFonts w:eastAsia="Times New Roman"/>
          <w:szCs w:val="24"/>
          <w:lang w:eastAsia="ru-RU"/>
        </w:rPr>
        <w:t>Запрещается разукомплектовывать пожарные краны и пожарные гидранты.</w:t>
      </w:r>
      <w:bookmarkEnd w:id="1077"/>
      <w:bookmarkEnd w:id="1078"/>
    </w:p>
    <w:p w:rsidR="0044095F" w:rsidRPr="00BC5CF0" w:rsidRDefault="0044095F" w:rsidP="0044095F">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79" w:name="_Toc391492518"/>
      <w:bookmarkStart w:id="1080" w:name="_Toc391494162"/>
      <w:r w:rsidRPr="00BC5CF0">
        <w:rPr>
          <w:rFonts w:eastAsia="Times New Roman"/>
          <w:szCs w:val="24"/>
          <w:lang w:eastAsia="ru-RU"/>
        </w:rPr>
        <w:t xml:space="preserve">Запрещается использовать для хозяйственных и (или) производственных целей запас воды, предназначенный для нужд пожаротушения, а также </w:t>
      </w:r>
      <w:r w:rsidRPr="00BC5CF0">
        <w:rPr>
          <w:rFonts w:eastAsia="Times New Roman"/>
          <w:snapToGrid w:val="0"/>
          <w:szCs w:val="24"/>
          <w:lang w:eastAsia="ru-RU"/>
        </w:rPr>
        <w:t>пожарные гидранты, пожарные краны.</w:t>
      </w:r>
      <w:bookmarkEnd w:id="1079"/>
      <w:bookmarkEnd w:id="1080"/>
      <w:r w:rsidRPr="00BC5CF0">
        <w:rPr>
          <w:rFonts w:eastAsia="Times New Roman"/>
          <w:snapToGrid w:val="0"/>
          <w:szCs w:val="24"/>
          <w:lang w:eastAsia="ru-RU"/>
        </w:rPr>
        <w:t xml:space="preserve">  </w:t>
      </w:r>
    </w:p>
    <w:p w:rsidR="0044095F" w:rsidRPr="00375FC0" w:rsidRDefault="0044095F" w:rsidP="0044095F">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81" w:name="_Toc391492519"/>
      <w:bookmarkStart w:id="1082" w:name="_Toc391494163"/>
      <w:r w:rsidRPr="00375FC0">
        <w:rPr>
          <w:szCs w:val="24"/>
        </w:rPr>
        <w:t xml:space="preserve">В помещении насосной станции должны быть вывешены общая схема противопожарного водоснабжения и схема обвязки насосов. </w:t>
      </w:r>
      <w:r w:rsidRPr="00375FC0">
        <w:rPr>
          <w:rFonts w:eastAsia="Times New Roman"/>
          <w:szCs w:val="24"/>
          <w:lang w:eastAsia="ru-RU"/>
        </w:rPr>
        <w:t>На каждой задвижке и пожарном насосе-повысителе должна быть табличка с информацией о защищаемых помещениях.</w:t>
      </w:r>
      <w:r w:rsidRPr="00375FC0">
        <w:rPr>
          <w:szCs w:val="24"/>
        </w:rPr>
        <w:t xml:space="preserve"> Задвижки должны быть пронумерованы. На трубопроводах и задвижках должны быть нанесены стрелки, определяющие направление потока жидкости. Порядок включения насосов-повысителей должен определяться инструкцией. Помещения насосных станций должны быть отапливаемыми, в них не разрешается хранение посторонних предметов и оборудования.</w:t>
      </w:r>
      <w:bookmarkEnd w:id="1081"/>
      <w:bookmarkEnd w:id="1082"/>
      <w:r w:rsidRPr="00375FC0">
        <w:rPr>
          <w:szCs w:val="24"/>
        </w:rPr>
        <w:t xml:space="preserve"> </w:t>
      </w:r>
    </w:p>
    <w:p w:rsidR="0044095F" w:rsidRDefault="0044095F" w:rsidP="0044095F">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83" w:name="_Toc391492520"/>
      <w:bookmarkStart w:id="1084" w:name="_Toc391494164"/>
      <w:r>
        <w:rPr>
          <w:rFonts w:eastAsia="Times New Roman"/>
          <w:szCs w:val="24"/>
          <w:lang w:eastAsia="ru-RU"/>
        </w:rPr>
        <w:t>О</w:t>
      </w:r>
      <w:r w:rsidRPr="00C574C7">
        <w:rPr>
          <w:rFonts w:eastAsia="Times New Roman"/>
          <w:szCs w:val="24"/>
          <w:lang w:eastAsia="ru-RU"/>
        </w:rPr>
        <w:t>тветственный за исправное состояние</w:t>
      </w:r>
      <w:r>
        <w:rPr>
          <w:rFonts w:eastAsia="Times New Roman"/>
          <w:szCs w:val="24"/>
          <w:lang w:eastAsia="ru-RU"/>
        </w:rPr>
        <w:t xml:space="preserve"> систем и средств противопожарной защиты</w:t>
      </w:r>
      <w:r w:rsidRPr="00C574C7">
        <w:rPr>
          <w:rFonts w:eastAsia="Times New Roman"/>
          <w:szCs w:val="24"/>
          <w:lang w:eastAsia="ru-RU"/>
        </w:rPr>
        <w:t xml:space="preserve"> объекта </w:t>
      </w:r>
      <w:r w:rsidRPr="00890D7A">
        <w:rPr>
          <w:rFonts w:eastAsia="Times New Roman"/>
          <w:szCs w:val="24"/>
          <w:lang w:eastAsia="ru-RU"/>
        </w:rPr>
        <w:t>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и пожарных насосов (ежемесячно), с занесением в журнал даты проверки и характеристики технического состояния указанного оборудования.</w:t>
      </w:r>
      <w:bookmarkEnd w:id="1083"/>
      <w:bookmarkEnd w:id="1084"/>
    </w:p>
    <w:p w:rsidR="0044095F" w:rsidRPr="00F60A52" w:rsidRDefault="0044095F" w:rsidP="0044095F">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85" w:name="_Toc391492521"/>
      <w:bookmarkStart w:id="1086" w:name="_Toc391494165"/>
      <w:r w:rsidRPr="00C1752A">
        <w:rPr>
          <w:szCs w:val="24"/>
        </w:rPr>
        <w:t>Для контроля работоспособности сети наружного противопожарного водоснабжения необходимо проводить испытания на давление и расход воды с оформлением акта</w:t>
      </w:r>
      <w:r w:rsidR="00A45D20">
        <w:rPr>
          <w:szCs w:val="24"/>
        </w:rPr>
        <w:t xml:space="preserve"> </w:t>
      </w:r>
      <w:r w:rsidR="00A45D20" w:rsidRPr="00642C23">
        <w:rPr>
          <w:szCs w:val="24"/>
        </w:rPr>
        <w:t>(при вводе в эксплуатацию, и последующей периодичностью 1раз в пять лет)</w:t>
      </w:r>
      <w:r w:rsidRPr="00C1752A">
        <w:rPr>
          <w:szCs w:val="24"/>
        </w:rPr>
        <w:t>. Испытания водопровода должно проводиться также после каждого ремонта, реконструкции или подключения новых потребителей к сети водопровода.</w:t>
      </w:r>
      <w:bookmarkEnd w:id="1085"/>
      <w:bookmarkEnd w:id="1086"/>
    </w:p>
    <w:p w:rsidR="0044095F" w:rsidRDefault="0044095F" w:rsidP="0044095F">
      <w:pPr>
        <w:widowControl w:val="0"/>
        <w:numPr>
          <w:ilvl w:val="1"/>
          <w:numId w:val="35"/>
        </w:numPr>
        <w:tabs>
          <w:tab w:val="left" w:pos="720"/>
        </w:tabs>
        <w:autoSpaceDE w:val="0"/>
        <w:autoSpaceDN w:val="0"/>
        <w:adjustRightInd w:val="0"/>
        <w:spacing w:before="120" w:after="240"/>
        <w:ind w:left="0" w:firstLine="0"/>
        <w:jc w:val="both"/>
        <w:rPr>
          <w:rFonts w:eastAsia="Times New Roman"/>
          <w:szCs w:val="24"/>
          <w:lang w:eastAsia="ru-RU"/>
        </w:rPr>
      </w:pPr>
      <w:bookmarkStart w:id="1087" w:name="_Toc391492522"/>
      <w:bookmarkStart w:id="1088" w:name="_Toc391494166"/>
      <w:r w:rsidRPr="00BC5CF0">
        <w:rPr>
          <w:rFonts w:eastAsia="Times New Roman"/>
          <w:szCs w:val="24"/>
          <w:lang w:eastAsia="ru-RU"/>
        </w:rPr>
        <w:t xml:space="preserve">Воздушные стволы, генераторы пены средней (низкой) кратности, пеноподъемники необходимо </w:t>
      </w:r>
      <w:r w:rsidRPr="00AF4C31">
        <w:rPr>
          <w:rFonts w:eastAsia="Times New Roman"/>
          <w:szCs w:val="24"/>
          <w:lang w:eastAsia="ru-RU"/>
        </w:rPr>
        <w:t xml:space="preserve">осматривать не реже одного раза в месяц. </w:t>
      </w:r>
      <w:r w:rsidRPr="00BC5CF0">
        <w:rPr>
          <w:rFonts w:eastAsia="Times New Roman"/>
          <w:szCs w:val="24"/>
          <w:lang w:eastAsia="ru-RU"/>
        </w:rPr>
        <w:t>При этом проверяют состояние установок и аппаратов в целом и отдельных их частей, ЗРА очищают аппараты и смазывают трущиеся части.</w:t>
      </w:r>
      <w:bookmarkEnd w:id="1087"/>
      <w:bookmarkEnd w:id="1088"/>
    </w:p>
    <w:p w:rsidR="00703211" w:rsidRDefault="00703211" w:rsidP="0044095F">
      <w:pPr>
        <w:spacing w:after="240"/>
        <w:jc w:val="both"/>
        <w:rPr>
          <w:rFonts w:ascii="Arial" w:hAnsi="Arial" w:cs="Arial"/>
          <w:b/>
          <w:bCs/>
          <w:caps/>
          <w:kern w:val="32"/>
          <w:szCs w:val="24"/>
        </w:rPr>
        <w:sectPr w:rsidR="00703211" w:rsidSect="00EF7B17">
          <w:headerReference w:type="default" r:id="rId27"/>
          <w:pgSz w:w="11906" w:h="16838" w:code="9"/>
          <w:pgMar w:top="510" w:right="1021" w:bottom="567" w:left="1247" w:header="737" w:footer="680" w:gutter="0"/>
          <w:cols w:space="708"/>
          <w:docGrid w:linePitch="360"/>
        </w:sectPr>
      </w:pPr>
    </w:p>
    <w:p w:rsidR="004A441F" w:rsidRPr="0007503A" w:rsidRDefault="00703211" w:rsidP="0007503A">
      <w:pPr>
        <w:numPr>
          <w:ilvl w:val="0"/>
          <w:numId w:val="6"/>
        </w:numPr>
        <w:spacing w:after="240"/>
        <w:ind w:left="426" w:hanging="426"/>
        <w:jc w:val="both"/>
        <w:rPr>
          <w:rFonts w:ascii="Arial" w:hAnsi="Arial" w:cs="Arial"/>
          <w:b/>
          <w:bCs/>
          <w:caps/>
          <w:kern w:val="32"/>
          <w:sz w:val="32"/>
          <w:szCs w:val="32"/>
        </w:rPr>
      </w:pPr>
      <w:bookmarkStart w:id="1089" w:name="_Toc391492523"/>
      <w:bookmarkStart w:id="1090" w:name="_Toc391494167"/>
      <w:r w:rsidRPr="00F0461E">
        <w:rPr>
          <w:rFonts w:ascii="Arial" w:hAnsi="Arial" w:cs="Arial"/>
          <w:b/>
          <w:bCs/>
          <w:caps/>
          <w:kern w:val="32"/>
          <w:sz w:val="32"/>
          <w:szCs w:val="32"/>
        </w:rPr>
        <w:lastRenderedPageBreak/>
        <w:t>УСТАНОВКИ ПОЖАРОТУШЕНИЯ, СРЕДСТВА СВЯЗИ И СИГНАЛИЗАЦИИ</w:t>
      </w:r>
      <w:bookmarkEnd w:id="1089"/>
      <w:bookmarkEnd w:id="1090"/>
    </w:p>
    <w:p w:rsidR="0020412F" w:rsidRPr="00D74A11" w:rsidRDefault="004A441F" w:rsidP="0007503A">
      <w:pPr>
        <w:widowControl w:val="0"/>
        <w:numPr>
          <w:ilvl w:val="1"/>
          <w:numId w:val="40"/>
        </w:numPr>
        <w:autoSpaceDE w:val="0"/>
        <w:autoSpaceDN w:val="0"/>
        <w:adjustRightInd w:val="0"/>
        <w:spacing w:before="20" w:after="240"/>
        <w:rPr>
          <w:rFonts w:eastAsia="Times New Roman"/>
          <w:b/>
          <w:szCs w:val="24"/>
          <w:lang w:eastAsia="ru-RU"/>
        </w:rPr>
      </w:pPr>
      <w:bookmarkStart w:id="1091" w:name="_Toc391492524"/>
      <w:bookmarkStart w:id="1092" w:name="_Toc391494168"/>
      <w:r w:rsidRPr="00E3446C">
        <w:rPr>
          <w:rFonts w:ascii="Arial" w:eastAsia="Times New Roman" w:hAnsi="Arial" w:cs="Tahoma"/>
          <w:b/>
          <w:caps/>
          <w:szCs w:val="24"/>
          <w:lang w:eastAsia="ru-RU"/>
        </w:rPr>
        <w:t>Стационарные установки пожаротушения</w:t>
      </w:r>
      <w:bookmarkEnd w:id="1091"/>
      <w:bookmarkEnd w:id="1092"/>
      <w:r w:rsidRPr="00E3446C">
        <w:rPr>
          <w:rFonts w:ascii="Arial" w:eastAsia="Times New Roman" w:hAnsi="Arial" w:cs="Tahoma"/>
          <w:b/>
          <w:caps/>
          <w:szCs w:val="24"/>
          <w:lang w:eastAsia="ru-RU"/>
        </w:rPr>
        <w:t xml:space="preserve"> </w:t>
      </w:r>
      <w:r w:rsidRPr="00E3446C">
        <w:rPr>
          <w:rFonts w:eastAsia="Times New Roman"/>
          <w:b/>
          <w:szCs w:val="24"/>
          <w:lang w:eastAsia="ru-RU"/>
        </w:rPr>
        <w:t xml:space="preserve"> </w:t>
      </w:r>
    </w:p>
    <w:p w:rsidR="0020412F" w:rsidRPr="00CC0723" w:rsidRDefault="00CC0723" w:rsidP="0007503A">
      <w:pPr>
        <w:numPr>
          <w:ilvl w:val="0"/>
          <w:numId w:val="36"/>
        </w:numPr>
        <w:tabs>
          <w:tab w:val="left" w:pos="709"/>
        </w:tabs>
        <w:autoSpaceDE w:val="0"/>
        <w:autoSpaceDN w:val="0"/>
        <w:adjustRightInd w:val="0"/>
        <w:spacing w:after="240"/>
        <w:ind w:left="0" w:firstLine="0"/>
        <w:jc w:val="both"/>
        <w:rPr>
          <w:rFonts w:eastAsia="Times New Roman"/>
          <w:szCs w:val="24"/>
          <w:lang w:eastAsia="ru-RU"/>
        </w:rPr>
      </w:pPr>
      <w:bookmarkStart w:id="1093" w:name="_Toc391492525"/>
      <w:bookmarkStart w:id="1094" w:name="_Toc391494169"/>
      <w:r w:rsidRPr="00CC0723">
        <w:rPr>
          <w:rFonts w:eastAsia="Times New Roman"/>
          <w:szCs w:val="24"/>
          <w:lang w:eastAsia="ru-RU"/>
        </w:rPr>
        <w:t>При монтаже, ремонте и обслуживании средств обеспечения пожарной безопасности зданий и сооружений должны соблюдаться проектные решения, требования нормативных документов по пожарной безопасности и (или) специальных технических условий.</w:t>
      </w:r>
      <w:bookmarkEnd w:id="1093"/>
      <w:bookmarkEnd w:id="1094"/>
    </w:p>
    <w:p w:rsidR="00CC0723" w:rsidRPr="00CC0723" w:rsidRDefault="00CC0723" w:rsidP="0007503A">
      <w:pPr>
        <w:numPr>
          <w:ilvl w:val="0"/>
          <w:numId w:val="36"/>
        </w:numPr>
        <w:tabs>
          <w:tab w:val="left" w:pos="0"/>
          <w:tab w:val="left" w:pos="709"/>
        </w:tabs>
        <w:autoSpaceDE w:val="0"/>
        <w:autoSpaceDN w:val="0"/>
        <w:adjustRightInd w:val="0"/>
        <w:spacing w:after="240"/>
        <w:ind w:left="0" w:firstLine="0"/>
        <w:jc w:val="both"/>
        <w:rPr>
          <w:rFonts w:eastAsia="Times New Roman"/>
          <w:szCs w:val="24"/>
          <w:lang w:eastAsia="ru-RU"/>
        </w:rPr>
      </w:pPr>
      <w:bookmarkStart w:id="1095" w:name="_Toc391492526"/>
      <w:bookmarkStart w:id="1096" w:name="_Toc391494170"/>
      <w:r w:rsidRPr="00BC5CF0">
        <w:rPr>
          <w:rFonts w:eastAsia="Times New Roman"/>
          <w:szCs w:val="24"/>
          <w:lang w:eastAsia="ru-RU"/>
        </w:rPr>
        <w:t>На объекте должна храниться исполнительная документация на установки и системы противопожарной защиты объекта.</w:t>
      </w:r>
      <w:bookmarkEnd w:id="1095"/>
      <w:bookmarkEnd w:id="1096"/>
    </w:p>
    <w:p w:rsidR="004A441F" w:rsidRPr="00642C23" w:rsidRDefault="004A441F" w:rsidP="0007503A">
      <w:pPr>
        <w:numPr>
          <w:ilvl w:val="0"/>
          <w:numId w:val="36"/>
        </w:numPr>
        <w:tabs>
          <w:tab w:val="left" w:pos="709"/>
          <w:tab w:val="left" w:pos="851"/>
        </w:tabs>
        <w:autoSpaceDE w:val="0"/>
        <w:autoSpaceDN w:val="0"/>
        <w:adjustRightInd w:val="0"/>
        <w:spacing w:after="240"/>
        <w:ind w:left="0" w:firstLine="0"/>
        <w:jc w:val="both"/>
        <w:rPr>
          <w:rFonts w:eastAsia="Times New Roman"/>
          <w:szCs w:val="24"/>
          <w:lang w:eastAsia="ru-RU"/>
        </w:rPr>
      </w:pPr>
      <w:bookmarkStart w:id="1097" w:name="_Toc391492527"/>
      <w:bookmarkStart w:id="1098" w:name="_Toc391494171"/>
      <w:r w:rsidRPr="00642C23">
        <w:rPr>
          <w:rFonts w:eastAsia="Times New Roman"/>
          <w:szCs w:val="24"/>
          <w:lang w:eastAsia="ru-RU"/>
        </w:rPr>
        <w:t xml:space="preserve">Объекты </w:t>
      </w:r>
      <w:r w:rsidR="00A45D20" w:rsidRPr="00642C23">
        <w:rPr>
          <w:rFonts w:eastAsia="Times New Roman"/>
          <w:szCs w:val="24"/>
          <w:lang w:eastAsia="ru-RU"/>
        </w:rPr>
        <w:t>Общества</w:t>
      </w:r>
      <w:r w:rsidRPr="00642C23">
        <w:rPr>
          <w:rFonts w:eastAsia="Times New Roman"/>
          <w:szCs w:val="24"/>
          <w:lang w:eastAsia="ru-RU"/>
        </w:rPr>
        <w:t xml:space="preserve"> должны быть оборудованы стационарными (автоматическими и неавтоматическими) установками пожаротушения в соответствии со Стандартом </w:t>
      </w:r>
      <w:r w:rsidR="004242E5" w:rsidRPr="00642C23">
        <w:rPr>
          <w:rFonts w:eastAsia="Times New Roman"/>
          <w:szCs w:val="24"/>
          <w:lang w:eastAsia="ru-RU"/>
        </w:rPr>
        <w:t>Компании</w:t>
      </w:r>
      <w:r w:rsidRPr="00642C23">
        <w:rPr>
          <w:rFonts w:eastAsia="Times New Roman"/>
          <w:szCs w:val="24"/>
          <w:lang w:eastAsia="ru-RU"/>
        </w:rPr>
        <w:t xml:space="preserve"> «Требования по оснащению объектов </w:t>
      </w:r>
      <w:r w:rsidR="004242E5" w:rsidRPr="00642C23">
        <w:rPr>
          <w:rFonts w:eastAsia="Times New Roman"/>
          <w:szCs w:val="24"/>
          <w:lang w:eastAsia="ru-RU"/>
        </w:rPr>
        <w:t>ОАО «НК «Роснефть»</w:t>
      </w:r>
      <w:r w:rsidRPr="00642C23">
        <w:rPr>
          <w:rFonts w:eastAsia="Times New Roman"/>
          <w:szCs w:val="24"/>
          <w:lang w:eastAsia="ru-RU"/>
        </w:rPr>
        <w:t xml:space="preserve"> системами противопожарной защиты»</w:t>
      </w:r>
      <w:bookmarkEnd w:id="1097"/>
      <w:bookmarkEnd w:id="1098"/>
    </w:p>
    <w:p w:rsidR="004A441F" w:rsidRDefault="004A441F" w:rsidP="0007503A">
      <w:pPr>
        <w:widowControl w:val="0"/>
        <w:numPr>
          <w:ilvl w:val="0"/>
          <w:numId w:val="36"/>
        </w:numPr>
        <w:tabs>
          <w:tab w:val="left" w:pos="709"/>
          <w:tab w:val="left" w:pos="851"/>
        </w:tabs>
        <w:autoSpaceDE w:val="0"/>
        <w:autoSpaceDN w:val="0"/>
        <w:adjustRightInd w:val="0"/>
        <w:spacing w:after="240"/>
        <w:ind w:left="0" w:firstLine="0"/>
        <w:jc w:val="both"/>
        <w:rPr>
          <w:rFonts w:eastAsia="Times New Roman"/>
          <w:szCs w:val="24"/>
          <w:lang w:eastAsia="ru-RU"/>
        </w:rPr>
      </w:pPr>
      <w:bookmarkStart w:id="1099" w:name="_Toc391492528"/>
      <w:bookmarkStart w:id="1100" w:name="_Toc391494172"/>
      <w:r w:rsidRPr="00BC5CF0">
        <w:rPr>
          <w:rFonts w:eastAsia="Times New Roman"/>
          <w:szCs w:val="24"/>
          <w:lang w:eastAsia="ru-RU"/>
        </w:rPr>
        <w:t>Вид установки пожаротушения (автоматический или неавтоматический) для защиты объекта определяется</w:t>
      </w:r>
      <w:r w:rsidR="000A0782">
        <w:rPr>
          <w:rFonts w:eastAsia="Times New Roman"/>
          <w:szCs w:val="24"/>
          <w:lang w:eastAsia="ru-RU"/>
        </w:rPr>
        <w:t xml:space="preserve"> Стандартами Компании и</w:t>
      </w:r>
      <w:r w:rsidRPr="00BC5CF0">
        <w:rPr>
          <w:rFonts w:eastAsia="Times New Roman"/>
          <w:szCs w:val="24"/>
          <w:lang w:eastAsia="ru-RU"/>
        </w:rPr>
        <w:t xml:space="preserve"> техническим заданием на проектирование, выдаваемым администрацией объекта проектной организации</w:t>
      </w:r>
      <w:bookmarkEnd w:id="1099"/>
      <w:bookmarkEnd w:id="1100"/>
      <w:r w:rsidR="000A0782">
        <w:rPr>
          <w:rFonts w:eastAsia="Times New Roman"/>
          <w:szCs w:val="24"/>
          <w:lang w:eastAsia="ru-RU"/>
        </w:rPr>
        <w:t>.</w:t>
      </w:r>
    </w:p>
    <w:p w:rsidR="000A0782" w:rsidRPr="00642C23" w:rsidRDefault="00F305F0" w:rsidP="000A0782">
      <w:pPr>
        <w:widowControl w:val="0"/>
        <w:numPr>
          <w:ilvl w:val="0"/>
          <w:numId w:val="36"/>
        </w:numPr>
        <w:tabs>
          <w:tab w:val="left" w:pos="709"/>
          <w:tab w:val="left" w:pos="851"/>
        </w:tabs>
        <w:autoSpaceDE w:val="0"/>
        <w:autoSpaceDN w:val="0"/>
        <w:adjustRightInd w:val="0"/>
        <w:spacing w:after="240"/>
        <w:ind w:left="0" w:firstLine="0"/>
        <w:jc w:val="both"/>
        <w:rPr>
          <w:rFonts w:eastAsia="Times New Roman"/>
          <w:szCs w:val="24"/>
          <w:lang w:eastAsia="ru-RU"/>
        </w:rPr>
      </w:pPr>
      <w:r w:rsidRPr="00642C23">
        <w:rPr>
          <w:rFonts w:eastAsia="Times New Roman"/>
          <w:szCs w:val="24"/>
          <w:lang w:eastAsia="ru-RU"/>
        </w:rPr>
        <w:t>Приёмка в эксплуатацию автоматических установок пожаротушения должна осуществляться в порядке определённом действующими документами по приёмке и испытания</w:t>
      </w:r>
      <w:r w:rsidR="000A0782" w:rsidRPr="00642C23">
        <w:rPr>
          <w:rFonts w:eastAsia="Times New Roman"/>
          <w:szCs w:val="24"/>
          <w:lang w:eastAsia="ru-RU"/>
        </w:rPr>
        <w:t>м систем противопожарной защиты:</w:t>
      </w:r>
    </w:p>
    <w:p w:rsidR="000A0782" w:rsidRPr="00642C23" w:rsidRDefault="000A0782" w:rsidP="00742063">
      <w:pPr>
        <w:pStyle w:val="ConsPlusNormal"/>
        <w:numPr>
          <w:ilvl w:val="0"/>
          <w:numId w:val="74"/>
        </w:numPr>
        <w:spacing w:before="120" w:after="120"/>
        <w:jc w:val="center"/>
        <w:rPr>
          <w:rFonts w:ascii="Times New Roman" w:hAnsi="Times New Roman" w:cs="Times New Roman"/>
          <w:sz w:val="24"/>
          <w:szCs w:val="24"/>
        </w:rPr>
      </w:pPr>
      <w:r w:rsidRPr="00642C23">
        <w:rPr>
          <w:rFonts w:ascii="Times New Roman" w:hAnsi="Times New Roman" w:cs="Times New Roman"/>
          <w:sz w:val="24"/>
          <w:szCs w:val="24"/>
        </w:rPr>
        <w:t>ГОСТ Р 53325-2009 Техника пожарная. Технические средства пожарной автоматики.</w:t>
      </w:r>
    </w:p>
    <w:p w:rsidR="000A0782" w:rsidRPr="00642C23" w:rsidRDefault="000A0782" w:rsidP="00742063">
      <w:pPr>
        <w:pStyle w:val="ConsPlusNormal"/>
        <w:spacing w:before="120" w:after="120"/>
        <w:ind w:left="720"/>
        <w:rPr>
          <w:rFonts w:ascii="Times New Roman" w:hAnsi="Times New Roman" w:cs="Times New Roman"/>
          <w:sz w:val="24"/>
          <w:szCs w:val="24"/>
        </w:rPr>
      </w:pPr>
      <w:r w:rsidRPr="00642C23">
        <w:rPr>
          <w:rFonts w:ascii="Times New Roman" w:hAnsi="Times New Roman" w:cs="Times New Roman"/>
          <w:sz w:val="24"/>
          <w:szCs w:val="24"/>
        </w:rPr>
        <w:t>Общие технические требования.  Методы испытаний;</w:t>
      </w:r>
    </w:p>
    <w:p w:rsidR="000A0782" w:rsidRPr="00642C23" w:rsidRDefault="000A0782" w:rsidP="00742063">
      <w:pPr>
        <w:widowControl w:val="0"/>
        <w:numPr>
          <w:ilvl w:val="0"/>
          <w:numId w:val="74"/>
        </w:numPr>
        <w:tabs>
          <w:tab w:val="left" w:pos="709"/>
          <w:tab w:val="left" w:pos="851"/>
        </w:tabs>
        <w:autoSpaceDE w:val="0"/>
        <w:autoSpaceDN w:val="0"/>
        <w:adjustRightInd w:val="0"/>
        <w:spacing w:before="120" w:after="120"/>
        <w:jc w:val="both"/>
        <w:rPr>
          <w:rFonts w:eastAsia="Times New Roman"/>
          <w:szCs w:val="24"/>
          <w:lang w:eastAsia="ru-RU"/>
        </w:rPr>
      </w:pPr>
      <w:r w:rsidRPr="00642C23">
        <w:rPr>
          <w:rFonts w:eastAsia="Times New Roman"/>
          <w:szCs w:val="24"/>
          <w:lang w:eastAsia="ru-RU"/>
        </w:rPr>
        <w:t>ГОСТ 12.3.046-91. Система стандартов безопасности труда. Установки пожаротушения автоматические. Общие технические требования;</w:t>
      </w:r>
    </w:p>
    <w:p w:rsidR="00742063" w:rsidRPr="00642C23" w:rsidRDefault="00742063" w:rsidP="00742063">
      <w:pPr>
        <w:widowControl w:val="0"/>
        <w:numPr>
          <w:ilvl w:val="0"/>
          <w:numId w:val="74"/>
        </w:numPr>
        <w:tabs>
          <w:tab w:val="left" w:pos="709"/>
          <w:tab w:val="left" w:pos="851"/>
        </w:tabs>
        <w:autoSpaceDE w:val="0"/>
        <w:autoSpaceDN w:val="0"/>
        <w:adjustRightInd w:val="0"/>
        <w:spacing w:before="120" w:after="120"/>
        <w:jc w:val="both"/>
        <w:rPr>
          <w:rFonts w:eastAsia="Times New Roman"/>
          <w:szCs w:val="24"/>
          <w:lang w:eastAsia="ru-RU"/>
        </w:rPr>
      </w:pPr>
      <w:r w:rsidRPr="00642C23">
        <w:rPr>
          <w:rFonts w:eastAsia="Times New Roman"/>
          <w:szCs w:val="24"/>
          <w:lang w:eastAsia="ru-RU"/>
        </w:rPr>
        <w:t xml:space="preserve">ГОСТ Р 50680-94 </w:t>
      </w:r>
      <w:r w:rsidRPr="00642C23">
        <w:t>Государственный стандарт российской федерации. Установки водяного пожаротушения автоматические. Общие технические требования. Методы испытаний;</w:t>
      </w:r>
    </w:p>
    <w:p w:rsidR="000A0782" w:rsidRPr="00642C23" w:rsidRDefault="000A0782" w:rsidP="00742063">
      <w:pPr>
        <w:widowControl w:val="0"/>
        <w:numPr>
          <w:ilvl w:val="0"/>
          <w:numId w:val="74"/>
        </w:numPr>
        <w:tabs>
          <w:tab w:val="left" w:pos="709"/>
          <w:tab w:val="left" w:pos="851"/>
        </w:tabs>
        <w:autoSpaceDE w:val="0"/>
        <w:autoSpaceDN w:val="0"/>
        <w:adjustRightInd w:val="0"/>
        <w:spacing w:before="120" w:after="120"/>
        <w:jc w:val="both"/>
        <w:rPr>
          <w:rFonts w:eastAsia="Times New Roman"/>
          <w:szCs w:val="24"/>
          <w:lang w:eastAsia="ru-RU"/>
        </w:rPr>
      </w:pPr>
      <w:r w:rsidRPr="00642C23">
        <w:t>ГОСТ Р 50800-95 Государственный стандарт российской федерации. Установки пенного пожаротушения автоматические. Общие технические требования. Методы испытаний;</w:t>
      </w:r>
    </w:p>
    <w:p w:rsidR="000A0782" w:rsidRPr="00642C23" w:rsidRDefault="000A0782" w:rsidP="00742063">
      <w:pPr>
        <w:widowControl w:val="0"/>
        <w:numPr>
          <w:ilvl w:val="0"/>
          <w:numId w:val="74"/>
        </w:numPr>
        <w:tabs>
          <w:tab w:val="left" w:pos="709"/>
          <w:tab w:val="left" w:pos="851"/>
        </w:tabs>
        <w:autoSpaceDE w:val="0"/>
        <w:autoSpaceDN w:val="0"/>
        <w:adjustRightInd w:val="0"/>
        <w:spacing w:before="120" w:after="120"/>
        <w:jc w:val="both"/>
        <w:rPr>
          <w:rFonts w:eastAsia="Times New Roman"/>
          <w:szCs w:val="24"/>
          <w:lang w:eastAsia="ru-RU"/>
        </w:rPr>
      </w:pPr>
      <w:r w:rsidRPr="00642C23">
        <w:rPr>
          <w:color w:val="000000"/>
          <w:szCs w:val="24"/>
        </w:rPr>
        <w:t>ГОСТ Р 50969-96</w:t>
      </w:r>
      <w:r w:rsidRPr="00642C23">
        <w:t xml:space="preserve"> Государственный стандарт российской федерации. Установки газового пожаротушения автоматические. Общие технические требования. Методы испытаний;</w:t>
      </w:r>
    </w:p>
    <w:p w:rsidR="000A0782" w:rsidRPr="00642C23" w:rsidRDefault="000A0782" w:rsidP="00742063">
      <w:pPr>
        <w:widowControl w:val="0"/>
        <w:numPr>
          <w:ilvl w:val="0"/>
          <w:numId w:val="74"/>
        </w:numPr>
        <w:tabs>
          <w:tab w:val="left" w:pos="709"/>
          <w:tab w:val="left" w:pos="851"/>
        </w:tabs>
        <w:autoSpaceDE w:val="0"/>
        <w:autoSpaceDN w:val="0"/>
        <w:adjustRightInd w:val="0"/>
        <w:spacing w:before="120" w:after="120"/>
        <w:jc w:val="both"/>
        <w:rPr>
          <w:rFonts w:eastAsia="Times New Roman"/>
          <w:szCs w:val="24"/>
          <w:lang w:eastAsia="ru-RU"/>
        </w:rPr>
      </w:pPr>
      <w:r w:rsidRPr="00642C23">
        <w:rPr>
          <w:rFonts w:eastAsia="Times New Roman"/>
          <w:szCs w:val="24"/>
          <w:lang w:eastAsia="ru-RU"/>
        </w:rPr>
        <w:t>ГОСТ Р 53281-2009 Установки газового пожаротушения автоматические. Модули и батареи. Общие технические требования. Методы испытаний;</w:t>
      </w:r>
    </w:p>
    <w:p w:rsidR="00742063" w:rsidRPr="00642C23" w:rsidRDefault="000A0782" w:rsidP="00742063">
      <w:pPr>
        <w:widowControl w:val="0"/>
        <w:numPr>
          <w:ilvl w:val="0"/>
          <w:numId w:val="74"/>
        </w:numPr>
        <w:tabs>
          <w:tab w:val="left" w:pos="709"/>
          <w:tab w:val="left" w:pos="851"/>
        </w:tabs>
        <w:autoSpaceDE w:val="0"/>
        <w:autoSpaceDN w:val="0"/>
        <w:adjustRightInd w:val="0"/>
        <w:spacing w:before="120" w:after="120"/>
        <w:jc w:val="both"/>
        <w:rPr>
          <w:rFonts w:eastAsia="Times New Roman"/>
          <w:szCs w:val="24"/>
          <w:lang w:eastAsia="ru-RU"/>
        </w:rPr>
      </w:pPr>
      <w:r w:rsidRPr="00642C23">
        <w:rPr>
          <w:rFonts w:eastAsia="Times New Roman"/>
          <w:szCs w:val="24"/>
          <w:lang w:eastAsia="ru-RU"/>
        </w:rPr>
        <w:t>ГОСТ Р 53286-2009 Установки порошкового пожаротушения автоматические. Модули. Общие технические требования. Методы испытаний.</w:t>
      </w:r>
      <w:r w:rsidR="00742063" w:rsidRPr="00642C23">
        <w:rPr>
          <w:rFonts w:eastAsia="Times New Roman"/>
          <w:szCs w:val="24"/>
          <w:lang w:eastAsia="ru-RU"/>
        </w:rPr>
        <w:t xml:space="preserve"> </w:t>
      </w:r>
    </w:p>
    <w:p w:rsidR="00742063" w:rsidRPr="00642C23" w:rsidRDefault="00742063" w:rsidP="00742063">
      <w:pPr>
        <w:widowControl w:val="0"/>
        <w:numPr>
          <w:ilvl w:val="0"/>
          <w:numId w:val="74"/>
        </w:numPr>
        <w:tabs>
          <w:tab w:val="left" w:pos="709"/>
          <w:tab w:val="left" w:pos="851"/>
        </w:tabs>
        <w:autoSpaceDE w:val="0"/>
        <w:autoSpaceDN w:val="0"/>
        <w:adjustRightInd w:val="0"/>
        <w:spacing w:before="120" w:after="120"/>
        <w:jc w:val="both"/>
        <w:rPr>
          <w:rFonts w:eastAsia="Times New Roman"/>
          <w:szCs w:val="24"/>
          <w:lang w:eastAsia="ru-RU"/>
        </w:rPr>
      </w:pPr>
      <w:r w:rsidRPr="00642C23">
        <w:rPr>
          <w:rFonts w:eastAsia="Times New Roman"/>
          <w:szCs w:val="24"/>
          <w:lang w:eastAsia="ru-RU"/>
        </w:rPr>
        <w:t>РД 78.145-93 Системы и комплексы охранной, пожарной и охранно-пожарной сигнализации. Правила производства и приёмки работ;</w:t>
      </w:r>
    </w:p>
    <w:p w:rsidR="000A0782" w:rsidRPr="00642C23" w:rsidRDefault="00742063" w:rsidP="000A0782">
      <w:pPr>
        <w:widowControl w:val="0"/>
        <w:numPr>
          <w:ilvl w:val="0"/>
          <w:numId w:val="74"/>
        </w:numPr>
        <w:tabs>
          <w:tab w:val="left" w:pos="709"/>
          <w:tab w:val="left" w:pos="851"/>
        </w:tabs>
        <w:autoSpaceDE w:val="0"/>
        <w:autoSpaceDN w:val="0"/>
        <w:adjustRightInd w:val="0"/>
        <w:spacing w:after="240"/>
        <w:jc w:val="both"/>
        <w:rPr>
          <w:rFonts w:eastAsia="Times New Roman"/>
          <w:szCs w:val="24"/>
          <w:lang w:eastAsia="ru-RU"/>
        </w:rPr>
      </w:pPr>
      <w:r w:rsidRPr="00642C23">
        <w:rPr>
          <w:rFonts w:eastAsia="Times New Roman"/>
          <w:szCs w:val="24"/>
          <w:lang w:eastAsia="ru-RU"/>
        </w:rPr>
        <w:t xml:space="preserve">ВСН 25-09.67-85 Ведомственные строительные нормы. Правила производства и </w:t>
      </w:r>
      <w:r w:rsidRPr="00642C23">
        <w:rPr>
          <w:rFonts w:eastAsia="Times New Roman"/>
          <w:szCs w:val="24"/>
          <w:lang w:eastAsia="ru-RU"/>
        </w:rPr>
        <w:lastRenderedPageBreak/>
        <w:t>приёмки работ. Автоматические установки пожаротушения;</w:t>
      </w:r>
    </w:p>
    <w:p w:rsidR="00742063" w:rsidRPr="00642C23" w:rsidRDefault="00742063" w:rsidP="000A0782">
      <w:pPr>
        <w:widowControl w:val="0"/>
        <w:numPr>
          <w:ilvl w:val="0"/>
          <w:numId w:val="74"/>
        </w:numPr>
        <w:tabs>
          <w:tab w:val="left" w:pos="709"/>
          <w:tab w:val="left" w:pos="851"/>
        </w:tabs>
        <w:autoSpaceDE w:val="0"/>
        <w:autoSpaceDN w:val="0"/>
        <w:adjustRightInd w:val="0"/>
        <w:spacing w:after="240"/>
        <w:jc w:val="both"/>
        <w:rPr>
          <w:rFonts w:eastAsia="Times New Roman"/>
          <w:szCs w:val="24"/>
          <w:lang w:eastAsia="ru-RU"/>
        </w:rPr>
      </w:pPr>
      <w:r w:rsidRPr="00642C23">
        <w:rPr>
          <w:rFonts w:eastAsia="Times New Roman"/>
          <w:szCs w:val="24"/>
          <w:lang w:eastAsia="ru-RU"/>
        </w:rPr>
        <w:t>ВНИИПО, 1999 Автоматические системы пожаротушения и пожарной сигнализации. Правила приемки и контроля: Методические рекомендации.</w:t>
      </w:r>
    </w:p>
    <w:p w:rsidR="004A441F" w:rsidRDefault="004A441F" w:rsidP="0007503A">
      <w:pPr>
        <w:widowControl w:val="0"/>
        <w:numPr>
          <w:ilvl w:val="0"/>
          <w:numId w:val="36"/>
        </w:numPr>
        <w:tabs>
          <w:tab w:val="left" w:pos="709"/>
          <w:tab w:val="left" w:pos="851"/>
        </w:tabs>
        <w:autoSpaceDE w:val="0"/>
        <w:autoSpaceDN w:val="0"/>
        <w:adjustRightInd w:val="0"/>
        <w:spacing w:before="120" w:after="240"/>
        <w:ind w:left="0" w:firstLine="0"/>
        <w:jc w:val="both"/>
        <w:rPr>
          <w:rFonts w:eastAsia="Times New Roman"/>
          <w:szCs w:val="24"/>
          <w:lang w:eastAsia="ru-RU"/>
        </w:rPr>
      </w:pPr>
      <w:bookmarkStart w:id="1101" w:name="_Toc391492529"/>
      <w:bookmarkStart w:id="1102" w:name="_Toc391494173"/>
      <w:r w:rsidRPr="00BC5CF0">
        <w:rPr>
          <w:rFonts w:eastAsia="Times New Roman"/>
          <w:szCs w:val="24"/>
          <w:lang w:eastAsia="ru-RU"/>
        </w:rPr>
        <w:t>Для контроля за техническим состоянием стационарных установок пожаротушения</w:t>
      </w:r>
      <w:r>
        <w:rPr>
          <w:rFonts w:eastAsia="Times New Roman"/>
          <w:szCs w:val="24"/>
          <w:lang w:eastAsia="ru-RU"/>
        </w:rPr>
        <w:t xml:space="preserve"> их работоспособностью</w:t>
      </w:r>
      <w:r w:rsidRPr="00BC5CF0">
        <w:rPr>
          <w:rFonts w:eastAsia="Times New Roman"/>
          <w:szCs w:val="24"/>
          <w:lang w:eastAsia="ru-RU"/>
        </w:rPr>
        <w:t xml:space="preserve"> приказом</w:t>
      </w:r>
      <w:r>
        <w:rPr>
          <w:rFonts w:eastAsia="Times New Roman"/>
          <w:szCs w:val="24"/>
          <w:lang w:eastAsia="ru-RU"/>
        </w:rPr>
        <w:t xml:space="preserve"> (распоряжением) назначается о</w:t>
      </w:r>
      <w:r w:rsidRPr="00C574C7">
        <w:rPr>
          <w:rFonts w:eastAsia="Times New Roman"/>
          <w:szCs w:val="24"/>
          <w:lang w:eastAsia="ru-RU"/>
        </w:rPr>
        <w:t>тветственный за исправное состояние</w:t>
      </w:r>
      <w:r>
        <w:rPr>
          <w:rFonts w:eastAsia="Times New Roman"/>
          <w:szCs w:val="24"/>
          <w:lang w:eastAsia="ru-RU"/>
        </w:rPr>
        <w:t xml:space="preserve"> систем и средств противопожарной защиты</w:t>
      </w:r>
      <w:r w:rsidRPr="00C574C7">
        <w:rPr>
          <w:rFonts w:eastAsia="Times New Roman"/>
          <w:szCs w:val="24"/>
          <w:lang w:eastAsia="ru-RU"/>
        </w:rPr>
        <w:t xml:space="preserve"> объекта </w:t>
      </w:r>
      <w:r>
        <w:rPr>
          <w:rFonts w:eastAsia="Times New Roman"/>
          <w:szCs w:val="24"/>
          <w:lang w:eastAsia="ru-RU"/>
        </w:rPr>
        <w:t>(</w:t>
      </w:r>
      <w:r w:rsidRPr="00C574C7">
        <w:rPr>
          <w:rFonts w:eastAsia="Times New Roman"/>
          <w:szCs w:val="24"/>
          <w:lang w:eastAsia="ru-RU"/>
        </w:rPr>
        <w:t>лицо из числа техн</w:t>
      </w:r>
      <w:r>
        <w:rPr>
          <w:rFonts w:eastAsia="Times New Roman"/>
          <w:szCs w:val="24"/>
          <w:lang w:eastAsia="ru-RU"/>
        </w:rPr>
        <w:t xml:space="preserve">ического персонала </w:t>
      </w:r>
      <w:r w:rsidRPr="00C574C7">
        <w:rPr>
          <w:rFonts w:eastAsia="Times New Roman"/>
          <w:szCs w:val="24"/>
          <w:lang w:eastAsia="ru-RU"/>
        </w:rPr>
        <w:t>объекта)</w:t>
      </w:r>
      <w:r>
        <w:rPr>
          <w:rFonts w:eastAsia="Times New Roman"/>
          <w:szCs w:val="24"/>
          <w:lang w:eastAsia="ru-RU"/>
        </w:rPr>
        <w:t>.</w:t>
      </w:r>
      <w:bookmarkEnd w:id="1101"/>
      <w:bookmarkEnd w:id="1102"/>
    </w:p>
    <w:p w:rsidR="004A441F" w:rsidRPr="00642C23" w:rsidRDefault="004A441F" w:rsidP="0007503A">
      <w:pPr>
        <w:widowControl w:val="0"/>
        <w:numPr>
          <w:ilvl w:val="0"/>
          <w:numId w:val="36"/>
        </w:numPr>
        <w:tabs>
          <w:tab w:val="left" w:pos="709"/>
          <w:tab w:val="left" w:pos="851"/>
        </w:tabs>
        <w:autoSpaceDE w:val="0"/>
        <w:autoSpaceDN w:val="0"/>
        <w:adjustRightInd w:val="0"/>
        <w:spacing w:before="120" w:after="240"/>
        <w:ind w:left="0" w:firstLine="0"/>
        <w:jc w:val="both"/>
        <w:rPr>
          <w:rFonts w:eastAsia="Times New Roman"/>
          <w:szCs w:val="24"/>
          <w:lang w:eastAsia="ru-RU"/>
        </w:rPr>
      </w:pPr>
      <w:bookmarkStart w:id="1103" w:name="_Toc391492530"/>
      <w:bookmarkStart w:id="1104" w:name="_Toc391494174"/>
      <w:r w:rsidRPr="00642C23">
        <w:rPr>
          <w:rFonts w:eastAsia="Times New Roman"/>
          <w:szCs w:val="24"/>
          <w:lang w:eastAsia="ru-RU"/>
        </w:rPr>
        <w:t xml:space="preserve">Лицо, ответственное за исправное состояние систем и средств ППЗ объекта, должно систематически (не реже одного раза в неделю) контролировать их состояние, знание </w:t>
      </w:r>
      <w:r w:rsidR="00327358" w:rsidRPr="00642C23">
        <w:rPr>
          <w:rFonts w:eastAsia="Times New Roman"/>
          <w:szCs w:val="24"/>
          <w:lang w:eastAsia="ru-RU"/>
        </w:rPr>
        <w:t>обслуживающим АПС и АУ</w:t>
      </w:r>
      <w:r w:rsidR="009B7644" w:rsidRPr="00642C23">
        <w:rPr>
          <w:rFonts w:eastAsia="Times New Roman"/>
          <w:szCs w:val="24"/>
          <w:lang w:eastAsia="ru-RU"/>
        </w:rPr>
        <w:t>ПТ персоналом</w:t>
      </w:r>
      <w:r w:rsidRPr="00642C23">
        <w:rPr>
          <w:rFonts w:eastAsia="Times New Roman"/>
          <w:szCs w:val="24"/>
          <w:lang w:eastAsia="ru-RU"/>
        </w:rPr>
        <w:t xml:space="preserve"> своих обязанностей и правильное ведение журнала, в котором отмечаются даты проведения осмотра и их результаты.</w:t>
      </w:r>
      <w:bookmarkEnd w:id="1103"/>
      <w:bookmarkEnd w:id="1104"/>
    </w:p>
    <w:p w:rsidR="004A441F" w:rsidRPr="0008723C" w:rsidRDefault="004A441F" w:rsidP="0007503A">
      <w:pPr>
        <w:widowControl w:val="0"/>
        <w:numPr>
          <w:ilvl w:val="0"/>
          <w:numId w:val="36"/>
        </w:numPr>
        <w:tabs>
          <w:tab w:val="left" w:pos="709"/>
          <w:tab w:val="left" w:pos="851"/>
        </w:tabs>
        <w:autoSpaceDE w:val="0"/>
        <w:autoSpaceDN w:val="0"/>
        <w:adjustRightInd w:val="0"/>
        <w:spacing w:before="120" w:after="240"/>
        <w:ind w:left="0" w:firstLine="0"/>
        <w:jc w:val="both"/>
        <w:rPr>
          <w:rFonts w:eastAsia="Times New Roman"/>
          <w:szCs w:val="24"/>
          <w:lang w:eastAsia="ru-RU"/>
        </w:rPr>
      </w:pPr>
      <w:bookmarkStart w:id="1105" w:name="_Toc391492531"/>
      <w:bookmarkStart w:id="1106" w:name="_Toc391494175"/>
      <w:r w:rsidRPr="00BC5CF0">
        <w:rPr>
          <w:rFonts w:eastAsia="Times New Roman"/>
          <w:snapToGrid w:val="0"/>
          <w:szCs w:val="24"/>
          <w:lang w:eastAsia="ru-RU"/>
        </w:rPr>
        <w:t xml:space="preserve">Персонал осуществляющий обслуживание </w:t>
      </w:r>
      <w:r w:rsidR="009B7644">
        <w:rPr>
          <w:rFonts w:eastAsia="Times New Roman"/>
          <w:snapToGrid w:val="0"/>
          <w:szCs w:val="24"/>
          <w:lang w:eastAsia="ru-RU"/>
        </w:rPr>
        <w:t xml:space="preserve">АПС и </w:t>
      </w:r>
      <w:r w:rsidR="00327358">
        <w:rPr>
          <w:rFonts w:eastAsia="Times New Roman"/>
          <w:bCs/>
          <w:snapToGrid w:val="0"/>
          <w:szCs w:val="24"/>
          <w:lang w:eastAsia="ru-RU"/>
        </w:rPr>
        <w:t>АУ</w:t>
      </w:r>
      <w:r w:rsidR="009B7644">
        <w:rPr>
          <w:rFonts w:eastAsia="Times New Roman"/>
          <w:bCs/>
          <w:snapToGrid w:val="0"/>
          <w:szCs w:val="24"/>
          <w:lang w:eastAsia="ru-RU"/>
        </w:rPr>
        <w:t>ПТ,</w:t>
      </w:r>
      <w:r w:rsidRPr="00BC5CF0">
        <w:rPr>
          <w:rFonts w:eastAsia="Times New Roman"/>
          <w:snapToGrid w:val="0"/>
          <w:szCs w:val="24"/>
          <w:lang w:eastAsia="ru-RU"/>
        </w:rPr>
        <w:t xml:space="preserve"> должен проходить производственное обучение по обслуживанию систем пожаротушения, противопожарного водоснабжения по направлению служебной деятельности и иметь квалификационное удостоверение (по специальности).</w:t>
      </w:r>
      <w:bookmarkEnd w:id="1105"/>
      <w:bookmarkEnd w:id="1106"/>
    </w:p>
    <w:p w:rsidR="004A441F" w:rsidRPr="00BC5CF0" w:rsidRDefault="009B7644" w:rsidP="000B7858">
      <w:pPr>
        <w:widowControl w:val="0"/>
        <w:numPr>
          <w:ilvl w:val="0"/>
          <w:numId w:val="36"/>
        </w:numPr>
        <w:tabs>
          <w:tab w:val="left" w:pos="709"/>
          <w:tab w:val="left" w:pos="851"/>
        </w:tabs>
        <w:autoSpaceDE w:val="0"/>
        <w:autoSpaceDN w:val="0"/>
        <w:adjustRightInd w:val="0"/>
        <w:spacing w:after="120"/>
        <w:ind w:left="0" w:firstLine="0"/>
        <w:jc w:val="both"/>
        <w:rPr>
          <w:rFonts w:eastAsia="Times New Roman"/>
          <w:szCs w:val="24"/>
          <w:lang w:eastAsia="ru-RU"/>
        </w:rPr>
      </w:pPr>
      <w:bookmarkStart w:id="1107" w:name="_Toc391492535"/>
      <w:bookmarkStart w:id="1108" w:name="_Toc391494179"/>
      <w:r w:rsidRPr="00C574C7">
        <w:rPr>
          <w:rFonts w:eastAsia="Times New Roman"/>
          <w:szCs w:val="24"/>
          <w:lang w:eastAsia="ru-RU"/>
        </w:rPr>
        <w:t xml:space="preserve">Лицо, </w:t>
      </w:r>
      <w:r>
        <w:rPr>
          <w:rFonts w:eastAsia="Times New Roman"/>
          <w:szCs w:val="24"/>
          <w:lang w:eastAsia="ru-RU"/>
        </w:rPr>
        <w:t xml:space="preserve">ответственное </w:t>
      </w:r>
      <w:r w:rsidRPr="00C574C7">
        <w:rPr>
          <w:rFonts w:eastAsia="Times New Roman"/>
          <w:szCs w:val="24"/>
          <w:lang w:eastAsia="ru-RU"/>
        </w:rPr>
        <w:t>за исправное состояние систем и средств ППЗ объекта</w:t>
      </w:r>
      <w:r>
        <w:rPr>
          <w:rFonts w:eastAsia="Times New Roman"/>
          <w:szCs w:val="24"/>
          <w:lang w:eastAsia="ru-RU"/>
        </w:rPr>
        <w:t xml:space="preserve"> и о</w:t>
      </w:r>
      <w:r w:rsidR="004A441F" w:rsidRPr="00BC5CF0">
        <w:rPr>
          <w:rFonts w:eastAsia="Times New Roman"/>
          <w:szCs w:val="24"/>
          <w:lang w:eastAsia="ru-RU"/>
        </w:rPr>
        <w:t>бслужива</w:t>
      </w:r>
      <w:r>
        <w:rPr>
          <w:rFonts w:eastAsia="Times New Roman"/>
          <w:szCs w:val="24"/>
          <w:lang w:eastAsia="ru-RU"/>
        </w:rPr>
        <w:t>ющи</w:t>
      </w:r>
      <w:r w:rsidR="00327358">
        <w:rPr>
          <w:rFonts w:eastAsia="Times New Roman"/>
          <w:szCs w:val="24"/>
          <w:lang w:eastAsia="ru-RU"/>
        </w:rPr>
        <w:t>й АПС и АУ</w:t>
      </w:r>
      <w:r>
        <w:rPr>
          <w:rFonts w:eastAsia="Times New Roman"/>
          <w:szCs w:val="24"/>
          <w:lang w:eastAsia="ru-RU"/>
        </w:rPr>
        <w:t>ПТ персонал</w:t>
      </w:r>
      <w:r w:rsidR="004A441F" w:rsidRPr="00BC5CF0">
        <w:rPr>
          <w:rFonts w:eastAsia="Times New Roman"/>
          <w:szCs w:val="24"/>
          <w:lang w:eastAsia="ru-RU"/>
        </w:rPr>
        <w:t xml:space="preserve"> </w:t>
      </w:r>
      <w:r>
        <w:rPr>
          <w:rFonts w:eastAsia="Times New Roman"/>
          <w:szCs w:val="24"/>
          <w:lang w:eastAsia="ru-RU"/>
        </w:rPr>
        <w:t xml:space="preserve"> во время дежурства должен</w:t>
      </w:r>
      <w:r w:rsidR="004A441F" w:rsidRPr="00BC5CF0">
        <w:rPr>
          <w:rFonts w:eastAsia="Times New Roman"/>
          <w:szCs w:val="24"/>
          <w:lang w:eastAsia="ru-RU"/>
        </w:rPr>
        <w:t xml:space="preserve"> контролировать сохранность запаса огнетушащего вещества, давление в побудительном трубопроводе и питательной сети, правильное положение запорной арматуры, состояние выпускных насадок и оросителей, пожарных извещателей и сети распределительных трубопроводов.</w:t>
      </w:r>
      <w:bookmarkEnd w:id="1107"/>
      <w:bookmarkEnd w:id="1108"/>
    </w:p>
    <w:p w:rsidR="004A441F" w:rsidRPr="00BC5CF0" w:rsidRDefault="004A441F" w:rsidP="000B7858">
      <w:pPr>
        <w:widowControl w:val="0"/>
        <w:tabs>
          <w:tab w:val="left" w:pos="709"/>
          <w:tab w:val="left" w:pos="851"/>
        </w:tabs>
        <w:autoSpaceDE w:val="0"/>
        <w:autoSpaceDN w:val="0"/>
        <w:adjustRightInd w:val="0"/>
        <w:spacing w:after="240"/>
        <w:jc w:val="both"/>
        <w:rPr>
          <w:rFonts w:eastAsia="Times New Roman"/>
          <w:szCs w:val="24"/>
          <w:lang w:eastAsia="ru-RU"/>
        </w:rPr>
      </w:pPr>
      <w:bookmarkStart w:id="1109" w:name="_Toc391492536"/>
      <w:bookmarkStart w:id="1110" w:name="_Toc391494180"/>
      <w:r w:rsidRPr="00BC5CF0">
        <w:rPr>
          <w:rFonts w:eastAsia="Times New Roman"/>
          <w:szCs w:val="24"/>
          <w:lang w:eastAsia="ru-RU"/>
        </w:rPr>
        <w:t>В своей работе руководствоваться РД 009-01-96 «Установки пожарной автоматики. Правила технического содержания» и РД 009-02 96 «Установки пожарной автоматики техническое обслуживание и планово-предупредительный ремонт»</w:t>
      </w:r>
      <w:r>
        <w:rPr>
          <w:rFonts w:eastAsia="Times New Roman"/>
          <w:szCs w:val="24"/>
          <w:lang w:eastAsia="ru-RU"/>
        </w:rPr>
        <w:t xml:space="preserve"> и другими нормативно ТД.</w:t>
      </w:r>
      <w:bookmarkEnd w:id="1109"/>
      <w:bookmarkEnd w:id="1110"/>
    </w:p>
    <w:p w:rsidR="004A441F" w:rsidRPr="00BC5CF0" w:rsidRDefault="004A441F" w:rsidP="0007503A">
      <w:pPr>
        <w:widowControl w:val="0"/>
        <w:numPr>
          <w:ilvl w:val="0"/>
          <w:numId w:val="36"/>
        </w:numPr>
        <w:tabs>
          <w:tab w:val="left" w:pos="709"/>
          <w:tab w:val="left" w:pos="851"/>
        </w:tabs>
        <w:autoSpaceDE w:val="0"/>
        <w:autoSpaceDN w:val="0"/>
        <w:adjustRightInd w:val="0"/>
        <w:spacing w:before="120" w:after="240"/>
        <w:ind w:left="0" w:firstLine="0"/>
        <w:jc w:val="both"/>
        <w:rPr>
          <w:rFonts w:eastAsia="Times New Roman"/>
          <w:szCs w:val="24"/>
          <w:lang w:eastAsia="ru-RU"/>
        </w:rPr>
      </w:pPr>
      <w:bookmarkStart w:id="1111" w:name="_Toc391492537"/>
      <w:bookmarkStart w:id="1112" w:name="_Toc391494181"/>
      <w:r w:rsidRPr="00BC5CF0">
        <w:rPr>
          <w:rFonts w:eastAsia="Times New Roman"/>
          <w:szCs w:val="24"/>
          <w:lang w:eastAsia="ru-RU"/>
        </w:rPr>
        <w:t>Не реже одного раза в 3,5 года следует проводить гидравлические испытания аппаратов и трубопроводов установок пожаротушения для проверки их прочности и герметичности, промывку и очистку трубопроводов от грязи, ржавчины с заменой пришедших в негодность креплений трубопроводов.</w:t>
      </w:r>
      <w:bookmarkEnd w:id="1111"/>
      <w:bookmarkEnd w:id="1112"/>
    </w:p>
    <w:p w:rsidR="004A441F" w:rsidRPr="00CC3585" w:rsidRDefault="004A441F" w:rsidP="0007503A">
      <w:pPr>
        <w:widowControl w:val="0"/>
        <w:numPr>
          <w:ilvl w:val="0"/>
          <w:numId w:val="36"/>
        </w:numPr>
        <w:tabs>
          <w:tab w:val="left" w:pos="709"/>
          <w:tab w:val="left" w:pos="851"/>
        </w:tabs>
        <w:autoSpaceDE w:val="0"/>
        <w:autoSpaceDN w:val="0"/>
        <w:adjustRightInd w:val="0"/>
        <w:spacing w:after="240"/>
        <w:ind w:left="0" w:firstLine="0"/>
        <w:jc w:val="both"/>
        <w:rPr>
          <w:rFonts w:eastAsia="Times New Roman"/>
          <w:szCs w:val="24"/>
          <w:lang w:eastAsia="ru-RU"/>
        </w:rPr>
      </w:pPr>
      <w:r>
        <w:rPr>
          <w:rFonts w:eastAsia="Times New Roman"/>
          <w:szCs w:val="24"/>
          <w:lang w:eastAsia="ru-RU"/>
        </w:rPr>
        <w:t xml:space="preserve"> </w:t>
      </w:r>
      <w:bookmarkStart w:id="1113" w:name="_Toc391492538"/>
      <w:bookmarkStart w:id="1114" w:name="_Toc391494182"/>
      <w:r w:rsidRPr="00CC3585">
        <w:rPr>
          <w:rFonts w:eastAsia="Times New Roman"/>
          <w:szCs w:val="24"/>
          <w:lang w:eastAsia="ru-RU"/>
        </w:rPr>
        <w:t>Персонал защищаемых объектов должен быть информирован о наличии на них автоматических установок пожаротушения и проинструктирован о принципах их работы и правилах техники безопасности.</w:t>
      </w:r>
      <w:bookmarkEnd w:id="1113"/>
      <w:bookmarkEnd w:id="1114"/>
    </w:p>
    <w:p w:rsidR="004A441F" w:rsidRPr="00BC5CF0" w:rsidRDefault="004A441F" w:rsidP="0007503A">
      <w:pPr>
        <w:widowControl w:val="0"/>
        <w:numPr>
          <w:ilvl w:val="0"/>
          <w:numId w:val="36"/>
        </w:numPr>
        <w:tabs>
          <w:tab w:val="left" w:pos="709"/>
          <w:tab w:val="left" w:pos="851"/>
        </w:tabs>
        <w:spacing w:before="120" w:after="240"/>
        <w:ind w:left="0" w:firstLine="0"/>
        <w:jc w:val="both"/>
        <w:rPr>
          <w:rFonts w:eastAsia="Times New Roman"/>
          <w:szCs w:val="24"/>
          <w:lang w:eastAsia="ru-RU"/>
        </w:rPr>
      </w:pPr>
      <w:r>
        <w:rPr>
          <w:rFonts w:eastAsia="Times New Roman"/>
          <w:szCs w:val="24"/>
          <w:lang w:eastAsia="ru-RU"/>
        </w:rPr>
        <w:t xml:space="preserve"> </w:t>
      </w:r>
      <w:bookmarkStart w:id="1115" w:name="_Toc391492539"/>
      <w:bookmarkStart w:id="1116" w:name="_Toc391494183"/>
      <w:r w:rsidRPr="00BC5CF0">
        <w:rPr>
          <w:rFonts w:eastAsia="Times New Roman"/>
          <w:szCs w:val="24"/>
          <w:lang w:eastAsia="ru-RU"/>
        </w:rPr>
        <w:t>При осмотрах установок пожаротушения в зимний период особое внимание следует обращать на теплоизоляцию и отопительные устройства, предохраняющие от замерзания отдельные участки установки, а также на состояние дренажных устройств (должны быть закрыты) на трубопроводах систем пожаротушения.</w:t>
      </w:r>
      <w:bookmarkEnd w:id="1115"/>
      <w:bookmarkEnd w:id="1116"/>
      <w:r w:rsidRPr="00BC5CF0">
        <w:rPr>
          <w:rFonts w:eastAsia="Times New Roman"/>
          <w:szCs w:val="24"/>
          <w:lang w:eastAsia="ru-RU"/>
        </w:rPr>
        <w:t xml:space="preserve"> </w:t>
      </w:r>
    </w:p>
    <w:p w:rsidR="004A441F" w:rsidRPr="00BC5CF0" w:rsidRDefault="004A441F" w:rsidP="0007503A">
      <w:pPr>
        <w:widowControl w:val="0"/>
        <w:numPr>
          <w:ilvl w:val="0"/>
          <w:numId w:val="36"/>
        </w:numPr>
        <w:tabs>
          <w:tab w:val="left" w:pos="709"/>
          <w:tab w:val="left" w:pos="851"/>
          <w:tab w:val="left" w:pos="993"/>
          <w:tab w:val="left" w:pos="1701"/>
        </w:tabs>
        <w:spacing w:before="120" w:after="240"/>
        <w:ind w:left="0" w:firstLine="0"/>
        <w:jc w:val="both"/>
        <w:rPr>
          <w:rFonts w:eastAsia="Times New Roman"/>
          <w:szCs w:val="24"/>
          <w:lang w:eastAsia="ru-RU"/>
        </w:rPr>
      </w:pPr>
      <w:r>
        <w:rPr>
          <w:rFonts w:eastAsia="Times New Roman"/>
          <w:szCs w:val="24"/>
          <w:lang w:eastAsia="ru-RU"/>
        </w:rPr>
        <w:t xml:space="preserve"> </w:t>
      </w:r>
      <w:bookmarkStart w:id="1117" w:name="_Toc391492540"/>
      <w:bookmarkStart w:id="1118" w:name="_Toc391494184"/>
      <w:r w:rsidRPr="00BC5CF0">
        <w:rPr>
          <w:rFonts w:eastAsia="Times New Roman"/>
          <w:szCs w:val="24"/>
          <w:lang w:eastAsia="ru-RU"/>
        </w:rPr>
        <w:t>На объектах, оборудованных стационарными установками пожаротушения, необходимо следить за тем, чтобы соблюдались требуемые техническими условиями расстояния от выпускных насадок установок пожаротушения до уровня налива жидкости или верха складируемых веществ и материалов.</w:t>
      </w:r>
      <w:bookmarkEnd w:id="1117"/>
      <w:bookmarkEnd w:id="1118"/>
    </w:p>
    <w:p w:rsidR="004A441F" w:rsidRPr="00080323" w:rsidRDefault="002211B4" w:rsidP="0007503A">
      <w:pPr>
        <w:widowControl w:val="0"/>
        <w:numPr>
          <w:ilvl w:val="0"/>
          <w:numId w:val="36"/>
        </w:numPr>
        <w:tabs>
          <w:tab w:val="left" w:pos="709"/>
          <w:tab w:val="left" w:pos="851"/>
          <w:tab w:val="left" w:pos="993"/>
          <w:tab w:val="left" w:pos="1701"/>
        </w:tabs>
        <w:spacing w:before="120" w:after="120"/>
        <w:ind w:left="0" w:firstLine="0"/>
        <w:jc w:val="both"/>
        <w:rPr>
          <w:rFonts w:eastAsia="Times New Roman"/>
          <w:szCs w:val="24"/>
          <w:lang w:eastAsia="ru-RU"/>
        </w:rPr>
      </w:pPr>
      <w:bookmarkStart w:id="1119" w:name="_Toc391492542"/>
      <w:bookmarkStart w:id="1120" w:name="_Toc391494186"/>
      <w:r>
        <w:rPr>
          <w:rFonts w:eastAsia="Times New Roman"/>
          <w:snapToGrid w:val="0"/>
          <w:szCs w:val="24"/>
          <w:lang w:eastAsia="ru-RU"/>
        </w:rPr>
        <w:t>При проведении испытаний АУ</w:t>
      </w:r>
      <w:r w:rsidR="004A441F" w:rsidRPr="00080323">
        <w:rPr>
          <w:rFonts w:eastAsia="Times New Roman"/>
          <w:snapToGrid w:val="0"/>
          <w:szCs w:val="24"/>
          <w:lang w:eastAsia="ru-RU"/>
        </w:rPr>
        <w:t>ПТ (пенного) проверяется кратность пены должна соответствовать требованиям ГОСТ Р 50588-</w:t>
      </w:r>
      <w:r w:rsidR="006F604D">
        <w:rPr>
          <w:rFonts w:eastAsia="Times New Roman"/>
          <w:snapToGrid w:val="0"/>
          <w:szCs w:val="24"/>
          <w:lang w:eastAsia="ru-RU"/>
        </w:rPr>
        <w:t>12</w:t>
      </w:r>
      <w:r w:rsidR="004A441F" w:rsidRPr="00080323">
        <w:rPr>
          <w:rFonts w:eastAsia="Times New Roman"/>
          <w:snapToGrid w:val="0"/>
          <w:szCs w:val="24"/>
          <w:lang w:eastAsia="ru-RU"/>
        </w:rPr>
        <w:t xml:space="preserve"> и иметь значения:</w:t>
      </w:r>
      <w:bookmarkEnd w:id="1119"/>
      <w:bookmarkEnd w:id="1120"/>
    </w:p>
    <w:p w:rsidR="004A441F" w:rsidRPr="00080323" w:rsidRDefault="004A441F" w:rsidP="0007503A">
      <w:pPr>
        <w:numPr>
          <w:ilvl w:val="0"/>
          <w:numId w:val="37"/>
        </w:numPr>
        <w:tabs>
          <w:tab w:val="left" w:pos="709"/>
          <w:tab w:val="left" w:pos="851"/>
          <w:tab w:val="left" w:pos="1080"/>
        </w:tabs>
        <w:spacing w:after="120"/>
        <w:ind w:leftChars="59" w:left="142" w:firstLine="357"/>
        <w:jc w:val="both"/>
        <w:rPr>
          <w:rFonts w:eastAsia="Times New Roman"/>
          <w:snapToGrid w:val="0"/>
          <w:szCs w:val="24"/>
          <w:lang w:eastAsia="ru-RU"/>
        </w:rPr>
      </w:pPr>
      <w:bookmarkStart w:id="1121" w:name="_Toc391492543"/>
      <w:bookmarkStart w:id="1122" w:name="_Toc391494187"/>
      <w:r w:rsidRPr="00080323">
        <w:rPr>
          <w:rFonts w:eastAsia="Times New Roman"/>
          <w:snapToGrid w:val="0"/>
          <w:szCs w:val="24"/>
          <w:lang w:eastAsia="ru-RU"/>
        </w:rPr>
        <w:lastRenderedPageBreak/>
        <w:t>низкая кратность до 20;</w:t>
      </w:r>
      <w:bookmarkEnd w:id="1121"/>
      <w:bookmarkEnd w:id="1122"/>
    </w:p>
    <w:p w:rsidR="004A441F" w:rsidRPr="00080323" w:rsidRDefault="004A441F" w:rsidP="0007503A">
      <w:pPr>
        <w:numPr>
          <w:ilvl w:val="0"/>
          <w:numId w:val="37"/>
        </w:numPr>
        <w:tabs>
          <w:tab w:val="left" w:pos="709"/>
          <w:tab w:val="left" w:pos="851"/>
          <w:tab w:val="left" w:pos="1080"/>
        </w:tabs>
        <w:spacing w:after="120"/>
        <w:ind w:leftChars="59" w:left="142" w:firstLine="357"/>
        <w:jc w:val="both"/>
        <w:rPr>
          <w:rFonts w:eastAsia="Times New Roman"/>
          <w:snapToGrid w:val="0"/>
          <w:szCs w:val="24"/>
          <w:lang w:eastAsia="ru-RU"/>
        </w:rPr>
      </w:pPr>
      <w:bookmarkStart w:id="1123" w:name="_Toc391492544"/>
      <w:bookmarkStart w:id="1124" w:name="_Toc391494188"/>
      <w:r w:rsidRPr="00080323">
        <w:rPr>
          <w:rFonts w:eastAsia="Times New Roman"/>
          <w:snapToGrid w:val="0"/>
          <w:szCs w:val="24"/>
          <w:lang w:eastAsia="ru-RU"/>
        </w:rPr>
        <w:t>средняя кратность более 20;</w:t>
      </w:r>
      <w:bookmarkEnd w:id="1123"/>
      <w:bookmarkEnd w:id="1124"/>
    </w:p>
    <w:p w:rsidR="004A441F" w:rsidRDefault="004A441F" w:rsidP="0007503A">
      <w:pPr>
        <w:numPr>
          <w:ilvl w:val="0"/>
          <w:numId w:val="37"/>
        </w:numPr>
        <w:tabs>
          <w:tab w:val="left" w:pos="709"/>
          <w:tab w:val="left" w:pos="851"/>
          <w:tab w:val="left" w:pos="1080"/>
        </w:tabs>
        <w:spacing w:after="240"/>
        <w:ind w:leftChars="59" w:left="142" w:firstLine="357"/>
        <w:jc w:val="both"/>
        <w:rPr>
          <w:rFonts w:eastAsia="Times New Roman"/>
          <w:snapToGrid w:val="0"/>
          <w:szCs w:val="24"/>
          <w:lang w:eastAsia="ru-RU"/>
        </w:rPr>
      </w:pPr>
      <w:bookmarkStart w:id="1125" w:name="_Toc391492545"/>
      <w:bookmarkStart w:id="1126" w:name="_Toc391494189"/>
      <w:r w:rsidRPr="00080323">
        <w:rPr>
          <w:rFonts w:eastAsia="Times New Roman"/>
          <w:snapToGrid w:val="0"/>
          <w:szCs w:val="24"/>
          <w:lang w:eastAsia="ru-RU"/>
        </w:rPr>
        <w:t>высокая кратность не ниже 200.</w:t>
      </w:r>
      <w:bookmarkEnd w:id="1125"/>
      <w:bookmarkEnd w:id="1126"/>
    </w:p>
    <w:p w:rsidR="004A441F" w:rsidRPr="00890D7A" w:rsidRDefault="004A441F" w:rsidP="0007503A">
      <w:pPr>
        <w:widowControl w:val="0"/>
        <w:numPr>
          <w:ilvl w:val="1"/>
          <w:numId w:val="40"/>
        </w:numPr>
        <w:autoSpaceDE w:val="0"/>
        <w:autoSpaceDN w:val="0"/>
        <w:adjustRightInd w:val="0"/>
        <w:spacing w:after="240"/>
        <w:ind w:left="0" w:firstLine="0"/>
        <w:rPr>
          <w:rFonts w:eastAsia="Times New Roman"/>
          <w:b/>
          <w:szCs w:val="24"/>
          <w:lang w:eastAsia="ru-RU"/>
        </w:rPr>
      </w:pPr>
      <w:bookmarkStart w:id="1127" w:name="_Toc391492547"/>
      <w:bookmarkStart w:id="1128" w:name="_Toc391494191"/>
      <w:r w:rsidRPr="00E3446C">
        <w:rPr>
          <w:rFonts w:ascii="Arial" w:eastAsia="Times New Roman" w:hAnsi="Arial" w:cs="Tahoma"/>
          <w:b/>
          <w:caps/>
          <w:szCs w:val="24"/>
          <w:lang w:eastAsia="ru-RU"/>
        </w:rPr>
        <w:t>блок боксы пожарных гидрантов (переносные установки пожаротушения)</w:t>
      </w:r>
      <w:bookmarkEnd w:id="1127"/>
      <w:bookmarkEnd w:id="1128"/>
    </w:p>
    <w:p w:rsidR="004A441F" w:rsidRPr="00BC5CF0" w:rsidRDefault="004A441F" w:rsidP="0007503A">
      <w:pPr>
        <w:widowControl w:val="0"/>
        <w:numPr>
          <w:ilvl w:val="2"/>
          <w:numId w:val="40"/>
        </w:numPr>
        <w:autoSpaceDE w:val="0"/>
        <w:autoSpaceDN w:val="0"/>
        <w:adjustRightInd w:val="0"/>
        <w:spacing w:before="120" w:after="240"/>
        <w:ind w:left="0" w:firstLine="0"/>
        <w:jc w:val="both"/>
        <w:rPr>
          <w:rFonts w:eastAsia="Times New Roman"/>
          <w:szCs w:val="24"/>
          <w:lang w:eastAsia="ru-RU"/>
        </w:rPr>
      </w:pPr>
      <w:bookmarkStart w:id="1129" w:name="_Toc391492548"/>
      <w:bookmarkStart w:id="1130" w:name="_Toc391494192"/>
      <w:r w:rsidRPr="00BC5CF0">
        <w:rPr>
          <w:rFonts w:eastAsia="Times New Roman"/>
          <w:szCs w:val="24"/>
          <w:lang w:eastAsia="ru-RU"/>
        </w:rPr>
        <w:t>Число</w:t>
      </w:r>
      <w:r w:rsidR="00F17DF1">
        <w:rPr>
          <w:rFonts w:eastAsia="Times New Roman"/>
          <w:szCs w:val="24"/>
          <w:lang w:eastAsia="ru-RU"/>
        </w:rPr>
        <w:t xml:space="preserve"> переносных</w:t>
      </w:r>
      <w:r w:rsidRPr="00BC5CF0">
        <w:rPr>
          <w:rFonts w:eastAsia="Times New Roman"/>
          <w:szCs w:val="24"/>
          <w:lang w:eastAsia="ru-RU"/>
        </w:rPr>
        <w:t xml:space="preserve"> </w:t>
      </w:r>
      <w:r w:rsidR="002211B4" w:rsidRPr="0008723C">
        <w:rPr>
          <w:rFonts w:eastAsia="Times New Roman"/>
          <w:szCs w:val="24"/>
          <w:lang w:eastAsia="ru-RU"/>
        </w:rPr>
        <w:t>пенопроизводящих установок</w:t>
      </w:r>
      <w:r w:rsidR="00F17DF1">
        <w:rPr>
          <w:rFonts w:eastAsia="Times New Roman"/>
          <w:szCs w:val="24"/>
          <w:lang w:eastAsia="ru-RU"/>
        </w:rPr>
        <w:t>,</w:t>
      </w:r>
      <w:r w:rsidRPr="00BC5CF0">
        <w:rPr>
          <w:rFonts w:eastAsia="Times New Roman"/>
          <w:szCs w:val="24"/>
          <w:lang w:eastAsia="ru-RU"/>
        </w:rPr>
        <w:t xml:space="preserve"> находящихся в ББПГ определяется на один пожар по объекту, который требует наибольшего расхода огнетушащих средств.</w:t>
      </w:r>
      <w:bookmarkEnd w:id="1129"/>
      <w:bookmarkEnd w:id="1130"/>
    </w:p>
    <w:p w:rsidR="004A441F" w:rsidRPr="005B6925" w:rsidRDefault="004A441F" w:rsidP="0007503A">
      <w:pPr>
        <w:widowControl w:val="0"/>
        <w:numPr>
          <w:ilvl w:val="2"/>
          <w:numId w:val="40"/>
        </w:numPr>
        <w:autoSpaceDE w:val="0"/>
        <w:autoSpaceDN w:val="0"/>
        <w:adjustRightInd w:val="0"/>
        <w:spacing w:before="20" w:after="120"/>
        <w:jc w:val="both"/>
        <w:rPr>
          <w:rFonts w:eastAsia="Times New Roman"/>
          <w:szCs w:val="24"/>
          <w:lang w:eastAsia="ru-RU"/>
        </w:rPr>
      </w:pPr>
      <w:bookmarkStart w:id="1131" w:name="_Toc391492549"/>
      <w:bookmarkStart w:id="1132" w:name="_Toc391494193"/>
      <w:r w:rsidRPr="005B6925">
        <w:rPr>
          <w:rFonts w:eastAsia="Times New Roman"/>
          <w:szCs w:val="24"/>
          <w:lang w:eastAsia="ru-RU"/>
        </w:rPr>
        <w:t>К установкам и средствам пенного тушения относятся:</w:t>
      </w:r>
      <w:bookmarkEnd w:id="1131"/>
      <w:bookmarkEnd w:id="1132"/>
    </w:p>
    <w:p w:rsidR="004A441F" w:rsidRPr="00BC5CF0" w:rsidRDefault="004A441F" w:rsidP="0007503A">
      <w:pPr>
        <w:widowControl w:val="0"/>
        <w:numPr>
          <w:ilvl w:val="0"/>
          <w:numId w:val="38"/>
        </w:numPr>
        <w:tabs>
          <w:tab w:val="left" w:pos="540"/>
          <w:tab w:val="left" w:pos="993"/>
        </w:tabs>
        <w:autoSpaceDE w:val="0"/>
        <w:autoSpaceDN w:val="0"/>
        <w:adjustRightInd w:val="0"/>
        <w:spacing w:after="120"/>
        <w:ind w:left="709" w:firstLine="0"/>
        <w:jc w:val="both"/>
        <w:rPr>
          <w:rFonts w:eastAsia="Times New Roman"/>
          <w:szCs w:val="24"/>
          <w:lang w:eastAsia="ru-RU"/>
        </w:rPr>
      </w:pPr>
      <w:bookmarkStart w:id="1133" w:name="_Toc391492550"/>
      <w:bookmarkStart w:id="1134" w:name="_Toc391494194"/>
      <w:r w:rsidRPr="00BC5CF0">
        <w:rPr>
          <w:rFonts w:eastAsia="Times New Roman"/>
          <w:szCs w:val="24"/>
          <w:lang w:eastAsia="ru-RU"/>
        </w:rPr>
        <w:t>пенопроизводящие установки — генераторы пены средней кратности, воздушно</w:t>
      </w:r>
      <w:r w:rsidR="000C4493">
        <w:rPr>
          <w:rFonts w:eastAsia="Times New Roman"/>
          <w:szCs w:val="24"/>
          <w:lang w:eastAsia="ru-RU"/>
        </w:rPr>
        <w:t>пенные стволы</w:t>
      </w:r>
      <w:r w:rsidRPr="00BC5CF0">
        <w:rPr>
          <w:rFonts w:eastAsia="Times New Roman"/>
          <w:szCs w:val="24"/>
          <w:lang w:eastAsia="ru-RU"/>
        </w:rPr>
        <w:t>;</w:t>
      </w:r>
      <w:bookmarkEnd w:id="1133"/>
      <w:bookmarkEnd w:id="1134"/>
    </w:p>
    <w:p w:rsidR="004A441F" w:rsidRPr="00BC5CF0" w:rsidRDefault="004A441F" w:rsidP="0007503A">
      <w:pPr>
        <w:widowControl w:val="0"/>
        <w:numPr>
          <w:ilvl w:val="0"/>
          <w:numId w:val="38"/>
        </w:numPr>
        <w:tabs>
          <w:tab w:val="left" w:pos="540"/>
          <w:tab w:val="left" w:pos="993"/>
        </w:tabs>
        <w:autoSpaceDE w:val="0"/>
        <w:autoSpaceDN w:val="0"/>
        <w:adjustRightInd w:val="0"/>
        <w:spacing w:after="240"/>
        <w:ind w:left="709" w:firstLine="0"/>
        <w:jc w:val="both"/>
        <w:rPr>
          <w:rFonts w:eastAsia="Times New Roman"/>
          <w:szCs w:val="24"/>
          <w:lang w:eastAsia="ru-RU"/>
        </w:rPr>
      </w:pPr>
      <w:bookmarkStart w:id="1135" w:name="_Toc391492551"/>
      <w:bookmarkStart w:id="1136" w:name="_Toc391494195"/>
      <w:r w:rsidRPr="00BC5CF0">
        <w:rPr>
          <w:rFonts w:eastAsia="Times New Roman"/>
          <w:szCs w:val="24"/>
          <w:lang w:eastAsia="ru-RU"/>
        </w:rPr>
        <w:t xml:space="preserve">пенообразующие вещества - пенообразователи </w:t>
      </w:r>
      <w:bookmarkEnd w:id="1135"/>
      <w:bookmarkEnd w:id="1136"/>
    </w:p>
    <w:p w:rsidR="004A441F" w:rsidRPr="00BC5CF0" w:rsidRDefault="004A441F" w:rsidP="0007503A">
      <w:pPr>
        <w:numPr>
          <w:ilvl w:val="2"/>
          <w:numId w:val="40"/>
        </w:numPr>
        <w:autoSpaceDE w:val="0"/>
        <w:autoSpaceDN w:val="0"/>
        <w:adjustRightInd w:val="0"/>
        <w:spacing w:after="240"/>
        <w:ind w:left="0" w:firstLine="0"/>
        <w:jc w:val="both"/>
        <w:rPr>
          <w:rFonts w:eastAsia="Times New Roman"/>
          <w:szCs w:val="24"/>
          <w:lang w:eastAsia="ru-RU"/>
        </w:rPr>
      </w:pPr>
      <w:bookmarkStart w:id="1137" w:name="_Toc391492552"/>
      <w:bookmarkStart w:id="1138" w:name="_Toc391494196"/>
      <w:r w:rsidRPr="00BC5CF0">
        <w:rPr>
          <w:rFonts w:eastAsia="Times New Roman"/>
          <w:szCs w:val="24"/>
          <w:lang w:eastAsia="ru-RU"/>
        </w:rPr>
        <w:t>Воздушные стволы, генераторы п</w:t>
      </w:r>
      <w:r w:rsidR="009161F7">
        <w:rPr>
          <w:rFonts w:eastAsia="Times New Roman"/>
          <w:szCs w:val="24"/>
          <w:lang w:eastAsia="ru-RU"/>
        </w:rPr>
        <w:t xml:space="preserve">ены средней (низкой) кратности </w:t>
      </w:r>
      <w:r w:rsidRPr="00BC5CF0">
        <w:rPr>
          <w:rFonts w:eastAsia="Times New Roman"/>
          <w:szCs w:val="24"/>
          <w:lang w:eastAsia="ru-RU"/>
        </w:rPr>
        <w:t xml:space="preserve">необходимо </w:t>
      </w:r>
      <w:r w:rsidRPr="00AF4C31">
        <w:rPr>
          <w:rFonts w:eastAsia="Times New Roman"/>
          <w:szCs w:val="24"/>
          <w:lang w:eastAsia="ru-RU"/>
        </w:rPr>
        <w:t xml:space="preserve">осматривать не реже одного раза в месяц. </w:t>
      </w:r>
      <w:r w:rsidRPr="00BC5CF0">
        <w:rPr>
          <w:rFonts w:eastAsia="Times New Roman"/>
          <w:szCs w:val="24"/>
          <w:lang w:eastAsia="ru-RU"/>
        </w:rPr>
        <w:t>При этом проверяют состояние установок и аппаратов в целом и отдельных их частей, ЗРА очищают аппараты и смазывают трущиеся части.</w:t>
      </w:r>
      <w:bookmarkEnd w:id="1137"/>
      <w:bookmarkEnd w:id="1138"/>
    </w:p>
    <w:p w:rsidR="004A441F" w:rsidRPr="00BC5CF0" w:rsidRDefault="004A441F" w:rsidP="009161F7">
      <w:pPr>
        <w:widowControl w:val="0"/>
        <w:numPr>
          <w:ilvl w:val="2"/>
          <w:numId w:val="40"/>
        </w:numPr>
        <w:autoSpaceDE w:val="0"/>
        <w:autoSpaceDN w:val="0"/>
        <w:adjustRightInd w:val="0"/>
        <w:spacing w:before="120" w:after="240"/>
        <w:ind w:left="0" w:firstLine="0"/>
        <w:jc w:val="both"/>
        <w:rPr>
          <w:rFonts w:eastAsia="Times New Roman"/>
          <w:szCs w:val="24"/>
          <w:lang w:eastAsia="ru-RU"/>
        </w:rPr>
      </w:pPr>
      <w:bookmarkStart w:id="1139" w:name="_Toc391492553"/>
      <w:bookmarkStart w:id="1140" w:name="_Toc391494197"/>
      <w:r w:rsidRPr="00BC5CF0">
        <w:rPr>
          <w:rFonts w:eastAsia="Times New Roman"/>
          <w:szCs w:val="24"/>
          <w:lang w:eastAsia="ru-RU"/>
        </w:rPr>
        <w:t>В ББПГ должна быть опись пожарно-технического вооружения находящегося в ББПГ (согласно спецификации поставки).</w:t>
      </w:r>
      <w:bookmarkEnd w:id="1139"/>
      <w:bookmarkEnd w:id="1140"/>
    </w:p>
    <w:p w:rsidR="004A441F" w:rsidRPr="00BC5CF0" w:rsidRDefault="004A441F" w:rsidP="009161F7">
      <w:pPr>
        <w:widowControl w:val="0"/>
        <w:numPr>
          <w:ilvl w:val="2"/>
          <w:numId w:val="40"/>
        </w:numPr>
        <w:autoSpaceDE w:val="0"/>
        <w:autoSpaceDN w:val="0"/>
        <w:adjustRightInd w:val="0"/>
        <w:spacing w:before="120" w:after="240"/>
        <w:ind w:left="0" w:firstLine="0"/>
        <w:jc w:val="both"/>
        <w:rPr>
          <w:rFonts w:eastAsia="Times New Roman"/>
          <w:szCs w:val="24"/>
          <w:lang w:eastAsia="ru-RU"/>
        </w:rPr>
      </w:pPr>
      <w:bookmarkStart w:id="1141" w:name="_Toc391492554"/>
      <w:bookmarkStart w:id="1142" w:name="_Toc391494198"/>
      <w:r w:rsidRPr="00BC5CF0">
        <w:rPr>
          <w:rFonts w:eastAsia="Times New Roman"/>
          <w:szCs w:val="24"/>
          <w:lang w:eastAsia="ru-RU"/>
        </w:rPr>
        <w:t xml:space="preserve">Ответственность за приобретение и своевременный ремонт переносных установок и средств пожаротушения возлагается на руководителя </w:t>
      </w:r>
      <w:r w:rsidR="0008723C">
        <w:rPr>
          <w:rFonts w:eastAsia="Times New Roman"/>
          <w:szCs w:val="24"/>
          <w:lang w:eastAsia="ru-RU"/>
        </w:rPr>
        <w:t>СП</w:t>
      </w:r>
      <w:r w:rsidRPr="00BC5CF0">
        <w:rPr>
          <w:rFonts w:eastAsia="Times New Roman"/>
          <w:szCs w:val="24"/>
          <w:lang w:eastAsia="ru-RU"/>
        </w:rPr>
        <w:t xml:space="preserve"> (объекта).</w:t>
      </w:r>
      <w:bookmarkEnd w:id="1141"/>
      <w:bookmarkEnd w:id="1142"/>
      <w:r w:rsidRPr="00BC5CF0">
        <w:rPr>
          <w:rFonts w:eastAsia="Times New Roman"/>
          <w:szCs w:val="24"/>
          <w:lang w:eastAsia="ru-RU"/>
        </w:rPr>
        <w:t xml:space="preserve"> </w:t>
      </w:r>
    </w:p>
    <w:p w:rsidR="004A441F" w:rsidRPr="0008723C" w:rsidRDefault="00D356F5" w:rsidP="009161F7">
      <w:pPr>
        <w:numPr>
          <w:ilvl w:val="2"/>
          <w:numId w:val="40"/>
        </w:numPr>
        <w:autoSpaceDE w:val="0"/>
        <w:autoSpaceDN w:val="0"/>
        <w:adjustRightInd w:val="0"/>
        <w:spacing w:after="240"/>
        <w:ind w:left="0" w:firstLine="0"/>
        <w:jc w:val="both"/>
        <w:rPr>
          <w:rFonts w:eastAsia="Times New Roman"/>
          <w:szCs w:val="24"/>
          <w:lang w:eastAsia="ru-RU"/>
        </w:rPr>
      </w:pPr>
      <w:bookmarkStart w:id="1143" w:name="_Toc391492555"/>
      <w:bookmarkStart w:id="1144" w:name="_Toc391494199"/>
      <w:r w:rsidRPr="0008723C">
        <w:rPr>
          <w:rFonts w:eastAsia="Times New Roman"/>
          <w:szCs w:val="24"/>
          <w:lang w:eastAsia="ru-RU"/>
        </w:rPr>
        <w:t xml:space="preserve">Ответственность за </w:t>
      </w:r>
      <w:r w:rsidR="004A441F" w:rsidRPr="0008723C">
        <w:rPr>
          <w:rFonts w:eastAsia="Times New Roman"/>
          <w:szCs w:val="24"/>
          <w:lang w:eastAsia="ru-RU"/>
        </w:rPr>
        <w:t>сохранность и постоянную готовность к действию</w:t>
      </w:r>
      <w:r w:rsidRPr="0008723C">
        <w:rPr>
          <w:rFonts w:eastAsia="Times New Roman"/>
          <w:szCs w:val="24"/>
          <w:lang w:eastAsia="ru-RU"/>
        </w:rPr>
        <w:t xml:space="preserve"> переносных установок и средств пожаротушения ББПГ</w:t>
      </w:r>
      <w:r w:rsidR="004A441F" w:rsidRPr="0008723C">
        <w:rPr>
          <w:rFonts w:eastAsia="Times New Roman"/>
          <w:szCs w:val="24"/>
          <w:lang w:eastAsia="ru-RU"/>
        </w:rPr>
        <w:t xml:space="preserve"> возлагается на руководителей </w:t>
      </w:r>
      <w:r w:rsidR="0008723C" w:rsidRPr="0008723C">
        <w:rPr>
          <w:rFonts w:eastAsia="Times New Roman"/>
          <w:szCs w:val="24"/>
          <w:lang w:eastAsia="ru-RU"/>
        </w:rPr>
        <w:t xml:space="preserve">СП </w:t>
      </w:r>
      <w:r w:rsidR="004A441F" w:rsidRPr="0008723C">
        <w:rPr>
          <w:rFonts w:eastAsia="Times New Roman"/>
          <w:szCs w:val="24"/>
          <w:lang w:eastAsia="ru-RU"/>
        </w:rPr>
        <w:t xml:space="preserve"> (</w:t>
      </w:r>
      <w:r w:rsidR="004A441F" w:rsidRPr="0008723C">
        <w:rPr>
          <w:rStyle w:val="ab"/>
          <w:color w:val="auto"/>
          <w:u w:val="none"/>
        </w:rPr>
        <w:t>объектов</w:t>
      </w:r>
      <w:r w:rsidR="004A441F" w:rsidRPr="0008723C">
        <w:rPr>
          <w:rFonts w:eastAsia="Times New Roman"/>
          <w:szCs w:val="24"/>
          <w:lang w:eastAsia="ru-RU"/>
        </w:rPr>
        <w:t>), где расположен ББПГ</w:t>
      </w:r>
      <w:bookmarkEnd w:id="1143"/>
      <w:bookmarkEnd w:id="1144"/>
      <w:r w:rsidR="00F17DF1" w:rsidRPr="0008723C">
        <w:rPr>
          <w:rFonts w:eastAsia="Times New Roman"/>
          <w:szCs w:val="24"/>
          <w:lang w:eastAsia="ru-RU"/>
        </w:rPr>
        <w:t>, если приказом по Обществу не определены другие ответственные.</w:t>
      </w:r>
    </w:p>
    <w:p w:rsidR="004A441F" w:rsidRPr="00AF4C31" w:rsidRDefault="004A441F" w:rsidP="0007503A">
      <w:pPr>
        <w:widowControl w:val="0"/>
        <w:numPr>
          <w:ilvl w:val="1"/>
          <w:numId w:val="40"/>
        </w:numPr>
        <w:autoSpaceDE w:val="0"/>
        <w:autoSpaceDN w:val="0"/>
        <w:adjustRightInd w:val="0"/>
        <w:spacing w:after="240"/>
        <w:rPr>
          <w:rFonts w:eastAsia="Times New Roman"/>
          <w:b/>
          <w:szCs w:val="24"/>
          <w:lang w:eastAsia="ru-RU"/>
        </w:rPr>
      </w:pPr>
      <w:bookmarkStart w:id="1145" w:name="_Toc391492556"/>
      <w:bookmarkStart w:id="1146" w:name="_Toc391494200"/>
      <w:r w:rsidRPr="005B6925">
        <w:rPr>
          <w:rFonts w:ascii="Arial" w:eastAsia="Times New Roman" w:hAnsi="Arial" w:cs="Tahoma"/>
          <w:b/>
          <w:caps/>
          <w:szCs w:val="24"/>
          <w:lang w:eastAsia="ru-RU"/>
        </w:rPr>
        <w:t>средства пожарной связи и сигнализации</w:t>
      </w:r>
      <w:bookmarkEnd w:id="1145"/>
      <w:bookmarkEnd w:id="1146"/>
      <w:r w:rsidRPr="005B6925">
        <w:rPr>
          <w:rFonts w:ascii="Arial" w:eastAsia="Times New Roman" w:hAnsi="Arial" w:cs="Tahoma"/>
          <w:b/>
          <w:caps/>
          <w:szCs w:val="24"/>
          <w:lang w:eastAsia="ru-RU"/>
        </w:rPr>
        <w:t xml:space="preserve"> </w:t>
      </w:r>
    </w:p>
    <w:p w:rsidR="004A441F" w:rsidRPr="0008723C" w:rsidRDefault="00327358" w:rsidP="0007503A">
      <w:pPr>
        <w:widowControl w:val="0"/>
        <w:numPr>
          <w:ilvl w:val="0"/>
          <w:numId w:val="39"/>
        </w:numPr>
        <w:autoSpaceDE w:val="0"/>
        <w:autoSpaceDN w:val="0"/>
        <w:adjustRightInd w:val="0"/>
        <w:spacing w:after="240"/>
        <w:ind w:left="0" w:firstLine="0"/>
        <w:jc w:val="both"/>
        <w:rPr>
          <w:rFonts w:eastAsia="Times New Roman"/>
          <w:szCs w:val="24"/>
          <w:lang w:eastAsia="ru-RU"/>
        </w:rPr>
      </w:pPr>
      <w:bookmarkStart w:id="1147" w:name="_Toc391492558"/>
      <w:bookmarkStart w:id="1148" w:name="_Toc391494202"/>
      <w:r>
        <w:rPr>
          <w:rFonts w:eastAsia="Times New Roman"/>
          <w:szCs w:val="24"/>
          <w:lang w:eastAsia="ru-RU"/>
        </w:rPr>
        <w:t>Об</w:t>
      </w:r>
      <w:r w:rsidRPr="0008723C">
        <w:rPr>
          <w:rFonts w:eastAsia="Times New Roman"/>
          <w:szCs w:val="24"/>
          <w:lang w:eastAsia="ru-RU"/>
        </w:rPr>
        <w:t>ъекты Общества должны быть оборудованы автоматической пожарной сигнализацией в соответствии со Стандартом Компании «Требования по оснащению объектов ОАО «НК «Роснефть» системами противопожарной защиты»</w:t>
      </w:r>
      <w:r w:rsidR="004A441F" w:rsidRPr="0008723C">
        <w:rPr>
          <w:rFonts w:eastAsia="Times New Roman"/>
          <w:szCs w:val="24"/>
          <w:lang w:eastAsia="ru-RU"/>
        </w:rPr>
        <w:t>.</w:t>
      </w:r>
      <w:bookmarkEnd w:id="1147"/>
      <w:bookmarkEnd w:id="1148"/>
    </w:p>
    <w:p w:rsidR="00327358" w:rsidRDefault="00327358" w:rsidP="00327358">
      <w:pPr>
        <w:widowControl w:val="0"/>
        <w:numPr>
          <w:ilvl w:val="0"/>
          <w:numId w:val="39"/>
        </w:numPr>
        <w:autoSpaceDE w:val="0"/>
        <w:autoSpaceDN w:val="0"/>
        <w:adjustRightInd w:val="0"/>
        <w:spacing w:after="240"/>
        <w:ind w:left="0" w:firstLine="0"/>
        <w:jc w:val="both"/>
        <w:rPr>
          <w:rFonts w:eastAsia="Times New Roman"/>
          <w:szCs w:val="24"/>
          <w:lang w:eastAsia="ru-RU"/>
        </w:rPr>
      </w:pPr>
      <w:r w:rsidRPr="00F17DF1">
        <w:rPr>
          <w:rFonts w:eastAsia="Times New Roman"/>
          <w:szCs w:val="24"/>
          <w:lang w:eastAsia="ru-RU"/>
        </w:rPr>
        <w:t>У каждого аппарата связи должна быть вывешена табличка о порядке подачи сигналов и вызова пожарной части № телефонов вызова пожарной охраны.</w:t>
      </w:r>
    </w:p>
    <w:p w:rsidR="004A441F" w:rsidRPr="00BC5CF0" w:rsidRDefault="004A441F" w:rsidP="0007503A">
      <w:pPr>
        <w:widowControl w:val="0"/>
        <w:numPr>
          <w:ilvl w:val="0"/>
          <w:numId w:val="39"/>
        </w:numPr>
        <w:autoSpaceDE w:val="0"/>
        <w:autoSpaceDN w:val="0"/>
        <w:adjustRightInd w:val="0"/>
        <w:spacing w:after="240"/>
        <w:ind w:left="0" w:firstLine="0"/>
        <w:jc w:val="both"/>
        <w:rPr>
          <w:rFonts w:eastAsia="Times New Roman"/>
          <w:szCs w:val="24"/>
          <w:lang w:eastAsia="ru-RU"/>
        </w:rPr>
      </w:pPr>
      <w:bookmarkStart w:id="1149" w:name="_Toc391492559"/>
      <w:bookmarkStart w:id="1150" w:name="_Toc391494203"/>
      <w:r w:rsidRPr="00BC5CF0">
        <w:rPr>
          <w:rFonts w:eastAsia="Times New Roman"/>
          <w:szCs w:val="24"/>
          <w:lang w:eastAsia="ru-RU"/>
        </w:rPr>
        <w:t>На неисправных или выключенных извещателях, телефонных аппаратах и т. п. должны быть таблички с надписью «Не работает».</w:t>
      </w:r>
      <w:bookmarkEnd w:id="1149"/>
      <w:bookmarkEnd w:id="1150"/>
    </w:p>
    <w:p w:rsidR="004A441F" w:rsidRPr="00AF4C31" w:rsidRDefault="004A441F" w:rsidP="0007503A">
      <w:pPr>
        <w:widowControl w:val="0"/>
        <w:numPr>
          <w:ilvl w:val="0"/>
          <w:numId w:val="39"/>
        </w:numPr>
        <w:autoSpaceDE w:val="0"/>
        <w:autoSpaceDN w:val="0"/>
        <w:adjustRightInd w:val="0"/>
        <w:spacing w:after="240"/>
        <w:ind w:left="0" w:firstLine="0"/>
        <w:jc w:val="both"/>
        <w:rPr>
          <w:rFonts w:eastAsia="Times New Roman"/>
          <w:szCs w:val="24"/>
          <w:lang w:eastAsia="ru-RU"/>
        </w:rPr>
      </w:pPr>
      <w:bookmarkStart w:id="1151" w:name="_Toc391492560"/>
      <w:bookmarkStart w:id="1152" w:name="_Toc391494204"/>
      <w:r w:rsidRPr="00AF4C31">
        <w:rPr>
          <w:rFonts w:eastAsia="Times New Roman"/>
          <w:szCs w:val="24"/>
          <w:lang w:eastAsia="ru-RU"/>
        </w:rPr>
        <w:t>В операторных должна быть вывешена инструкция обязанностей дежурного персонала (начальника смены) в случае пожара на объекте.</w:t>
      </w:r>
      <w:bookmarkEnd w:id="1151"/>
      <w:bookmarkEnd w:id="1152"/>
    </w:p>
    <w:p w:rsidR="004A441F" w:rsidRPr="00BC5CF0" w:rsidRDefault="004A441F" w:rsidP="0007503A">
      <w:pPr>
        <w:widowControl w:val="0"/>
        <w:numPr>
          <w:ilvl w:val="0"/>
          <w:numId w:val="39"/>
        </w:numPr>
        <w:autoSpaceDE w:val="0"/>
        <w:autoSpaceDN w:val="0"/>
        <w:adjustRightInd w:val="0"/>
        <w:spacing w:after="240"/>
        <w:ind w:left="0" w:firstLine="0"/>
        <w:jc w:val="both"/>
        <w:rPr>
          <w:rFonts w:eastAsia="Times New Roman"/>
          <w:szCs w:val="24"/>
          <w:lang w:eastAsia="ru-RU"/>
        </w:rPr>
      </w:pPr>
      <w:bookmarkStart w:id="1153" w:name="_Toc391492561"/>
      <w:bookmarkStart w:id="1154" w:name="_Toc391494205"/>
      <w:r w:rsidRPr="00BC5CF0">
        <w:rPr>
          <w:rFonts w:eastAsia="Times New Roman"/>
          <w:szCs w:val="24"/>
          <w:lang w:eastAsia="ru-RU"/>
        </w:rPr>
        <w:t xml:space="preserve">На объекте должна быть разработана 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прибор приёмный контрольный пожарный) которая должна быть в оперативном доступе (вывешена) в помещениях с дежурным </w:t>
      </w:r>
      <w:r w:rsidRPr="00BC5CF0">
        <w:rPr>
          <w:rFonts w:eastAsia="Times New Roman"/>
          <w:szCs w:val="24"/>
          <w:lang w:eastAsia="ru-RU"/>
        </w:rPr>
        <w:lastRenderedPageBreak/>
        <w:t>персоналом (операторных).</w:t>
      </w:r>
      <w:bookmarkEnd w:id="1153"/>
      <w:bookmarkEnd w:id="1154"/>
    </w:p>
    <w:p w:rsidR="004A441F" w:rsidRPr="00BC5CF0" w:rsidRDefault="004A441F" w:rsidP="0007503A">
      <w:pPr>
        <w:widowControl w:val="0"/>
        <w:numPr>
          <w:ilvl w:val="0"/>
          <w:numId w:val="39"/>
        </w:numPr>
        <w:autoSpaceDE w:val="0"/>
        <w:autoSpaceDN w:val="0"/>
        <w:adjustRightInd w:val="0"/>
        <w:spacing w:after="120"/>
        <w:ind w:left="0" w:firstLine="0"/>
        <w:jc w:val="both"/>
        <w:rPr>
          <w:rFonts w:eastAsia="Times New Roman"/>
          <w:szCs w:val="24"/>
          <w:lang w:eastAsia="ru-RU"/>
        </w:rPr>
      </w:pPr>
      <w:bookmarkStart w:id="1155" w:name="_Toc391492562"/>
      <w:bookmarkStart w:id="1156" w:name="_Toc391494206"/>
      <w:r w:rsidRPr="00BC5CF0">
        <w:rPr>
          <w:rFonts w:eastAsia="Times New Roman"/>
          <w:szCs w:val="24"/>
          <w:lang w:eastAsia="ru-RU"/>
        </w:rPr>
        <w:t>Для контроля за состоянием средств пожарной связи и сигнализации и обеспечения их нормальной работы руководитель</w:t>
      </w:r>
      <w:r w:rsidR="00A26C0B">
        <w:rPr>
          <w:rFonts w:eastAsia="Times New Roman"/>
          <w:szCs w:val="24"/>
          <w:lang w:eastAsia="ru-RU"/>
        </w:rPr>
        <w:t xml:space="preserve"> СП</w:t>
      </w:r>
      <w:r w:rsidRPr="00BC5CF0">
        <w:rPr>
          <w:rFonts w:eastAsia="Times New Roman"/>
          <w:szCs w:val="24"/>
          <w:lang w:eastAsia="ru-RU"/>
        </w:rPr>
        <w:t xml:space="preserve"> </w:t>
      </w:r>
      <w:r w:rsidR="00A26C0B">
        <w:rPr>
          <w:rFonts w:eastAsia="Times New Roman"/>
          <w:szCs w:val="24"/>
          <w:lang w:eastAsia="ru-RU"/>
        </w:rPr>
        <w:t>(</w:t>
      </w:r>
      <w:r w:rsidRPr="00BC5CF0">
        <w:rPr>
          <w:rFonts w:eastAsia="Times New Roman"/>
          <w:szCs w:val="24"/>
          <w:lang w:eastAsia="ru-RU"/>
        </w:rPr>
        <w:t>объекта</w:t>
      </w:r>
      <w:r w:rsidR="00A26C0B">
        <w:rPr>
          <w:rFonts w:eastAsia="Times New Roman"/>
          <w:szCs w:val="24"/>
          <w:lang w:eastAsia="ru-RU"/>
        </w:rPr>
        <w:t>)</w:t>
      </w:r>
      <w:r w:rsidRPr="00BC5CF0">
        <w:rPr>
          <w:rFonts w:eastAsia="Times New Roman"/>
          <w:szCs w:val="24"/>
          <w:lang w:eastAsia="ru-RU"/>
        </w:rPr>
        <w:t xml:space="preserve"> назначает </w:t>
      </w:r>
      <w:r>
        <w:rPr>
          <w:rFonts w:eastAsia="Times New Roman"/>
          <w:szCs w:val="24"/>
          <w:lang w:eastAsia="ru-RU"/>
        </w:rPr>
        <w:t>ответственного</w:t>
      </w:r>
      <w:r w:rsidRPr="00C574C7">
        <w:rPr>
          <w:rFonts w:eastAsia="Times New Roman"/>
          <w:szCs w:val="24"/>
          <w:lang w:eastAsia="ru-RU"/>
        </w:rPr>
        <w:t xml:space="preserve"> за исправное состояние</w:t>
      </w:r>
      <w:r>
        <w:rPr>
          <w:rFonts w:eastAsia="Times New Roman"/>
          <w:szCs w:val="24"/>
          <w:lang w:eastAsia="ru-RU"/>
        </w:rPr>
        <w:t xml:space="preserve"> систем и средств противопожарной защиты</w:t>
      </w:r>
      <w:r w:rsidRPr="00C574C7">
        <w:rPr>
          <w:rFonts w:eastAsia="Times New Roman"/>
          <w:szCs w:val="24"/>
          <w:lang w:eastAsia="ru-RU"/>
        </w:rPr>
        <w:t xml:space="preserve"> объекта</w:t>
      </w:r>
      <w:r w:rsidRPr="00BC5CF0">
        <w:rPr>
          <w:rFonts w:eastAsia="Times New Roman"/>
          <w:szCs w:val="24"/>
          <w:lang w:eastAsia="ru-RU"/>
        </w:rPr>
        <w:t xml:space="preserve"> из числа ИТР объекта.</w:t>
      </w:r>
      <w:bookmarkEnd w:id="1155"/>
      <w:bookmarkEnd w:id="1156"/>
    </w:p>
    <w:p w:rsidR="004A441F" w:rsidRDefault="004A441F" w:rsidP="0007503A">
      <w:pPr>
        <w:widowControl w:val="0"/>
        <w:autoSpaceDE w:val="0"/>
        <w:autoSpaceDN w:val="0"/>
        <w:adjustRightInd w:val="0"/>
        <w:spacing w:after="240"/>
        <w:jc w:val="both"/>
        <w:rPr>
          <w:rFonts w:eastAsia="Times New Roman"/>
          <w:szCs w:val="24"/>
          <w:lang w:eastAsia="ru-RU"/>
        </w:rPr>
      </w:pPr>
      <w:bookmarkStart w:id="1157" w:name="_Toc391492564"/>
      <w:bookmarkStart w:id="1158" w:name="_Toc391494208"/>
      <w:r w:rsidRPr="005B6925">
        <w:rPr>
          <w:rFonts w:eastAsia="Times New Roman"/>
          <w:szCs w:val="24"/>
          <w:lang w:eastAsia="ru-RU"/>
        </w:rPr>
        <w:t>Ко всем средствам пожарной связи (телефонам, извещателям и т. п.) должен иметься свобо</w:t>
      </w:r>
      <w:r>
        <w:rPr>
          <w:rFonts w:eastAsia="Times New Roman"/>
          <w:szCs w:val="24"/>
          <w:lang w:eastAsia="ru-RU"/>
        </w:rPr>
        <w:t>дный доступ в любое время суток.</w:t>
      </w:r>
      <w:bookmarkEnd w:id="1157"/>
      <w:bookmarkEnd w:id="1158"/>
    </w:p>
    <w:p w:rsidR="004A441F" w:rsidRPr="004A441F" w:rsidRDefault="004A441F" w:rsidP="004A441F">
      <w:pPr>
        <w:spacing w:after="240"/>
        <w:jc w:val="both"/>
        <w:rPr>
          <w:rFonts w:ascii="Arial" w:hAnsi="Arial" w:cs="Arial"/>
          <w:b/>
          <w:bCs/>
          <w:caps/>
          <w:kern w:val="32"/>
          <w:szCs w:val="24"/>
        </w:rPr>
      </w:pPr>
    </w:p>
    <w:p w:rsidR="006C50C6" w:rsidRDefault="006C50C6" w:rsidP="00D923A1">
      <w:pPr>
        <w:spacing w:after="240"/>
        <w:jc w:val="both"/>
        <w:rPr>
          <w:rFonts w:ascii="Arial" w:hAnsi="Arial" w:cs="Arial"/>
          <w:b/>
          <w:bCs/>
          <w:caps/>
          <w:kern w:val="32"/>
          <w:szCs w:val="24"/>
        </w:rPr>
        <w:sectPr w:rsidR="006C50C6" w:rsidSect="00EF7B17">
          <w:headerReference w:type="default" r:id="rId28"/>
          <w:pgSz w:w="11906" w:h="16838" w:code="9"/>
          <w:pgMar w:top="510" w:right="1021" w:bottom="567" w:left="1247" w:header="737" w:footer="680" w:gutter="0"/>
          <w:cols w:space="708"/>
          <w:docGrid w:linePitch="360"/>
        </w:sectPr>
      </w:pPr>
    </w:p>
    <w:p w:rsidR="006A3C21" w:rsidRPr="005B7DE6" w:rsidRDefault="006A3C21" w:rsidP="00DA6897">
      <w:pPr>
        <w:numPr>
          <w:ilvl w:val="0"/>
          <w:numId w:val="6"/>
        </w:numPr>
        <w:spacing w:after="240"/>
        <w:ind w:left="426" w:hanging="426"/>
        <w:jc w:val="both"/>
        <w:rPr>
          <w:rFonts w:ascii="Arial" w:hAnsi="Arial" w:cs="Arial"/>
          <w:b/>
          <w:bCs/>
          <w:caps/>
          <w:kern w:val="32"/>
          <w:sz w:val="32"/>
          <w:szCs w:val="32"/>
        </w:rPr>
      </w:pPr>
      <w:bookmarkStart w:id="1159" w:name="_Toc391492565"/>
      <w:bookmarkStart w:id="1160" w:name="_Toc391494209"/>
      <w:r w:rsidRPr="00ED5E7E">
        <w:rPr>
          <w:rFonts w:ascii="Arial" w:hAnsi="Arial" w:cs="Arial"/>
          <w:b/>
          <w:bCs/>
          <w:caps/>
          <w:kern w:val="32"/>
          <w:sz w:val="32"/>
          <w:szCs w:val="32"/>
        </w:rPr>
        <w:lastRenderedPageBreak/>
        <w:t>ТРЕБОВАНИЯ К СОДЕРЖАНИЮ ПЕРВИЧНЫХ СРЕДСТВ ПОЖАРОТУШЕНИЯ,</w:t>
      </w:r>
      <w:r w:rsidR="00F3498B">
        <w:rPr>
          <w:rFonts w:ascii="Arial" w:hAnsi="Arial" w:cs="Arial"/>
          <w:b/>
          <w:bCs/>
          <w:caps/>
          <w:kern w:val="32"/>
          <w:sz w:val="32"/>
          <w:szCs w:val="32"/>
        </w:rPr>
        <w:t xml:space="preserve"> </w:t>
      </w:r>
      <w:r w:rsidR="00DA6897" w:rsidRPr="00ED5E7E">
        <w:rPr>
          <w:rFonts w:ascii="Arial" w:hAnsi="Arial" w:cs="Arial"/>
          <w:b/>
          <w:bCs/>
          <w:caps/>
          <w:kern w:val="32"/>
          <w:sz w:val="32"/>
          <w:szCs w:val="32"/>
        </w:rPr>
        <w:t xml:space="preserve">ПОЖАРНОГО РУЧНОГО </w:t>
      </w:r>
      <w:r w:rsidRPr="00ED5E7E">
        <w:rPr>
          <w:rFonts w:ascii="Arial" w:hAnsi="Arial" w:cs="Arial"/>
          <w:b/>
          <w:bCs/>
          <w:caps/>
          <w:kern w:val="32"/>
          <w:sz w:val="32"/>
          <w:szCs w:val="32"/>
        </w:rPr>
        <w:t>ИНСТРУМЕНТА</w:t>
      </w:r>
      <w:bookmarkEnd w:id="1159"/>
      <w:bookmarkEnd w:id="1160"/>
    </w:p>
    <w:p w:rsidR="006A3C21" w:rsidRPr="004F5E1A" w:rsidRDefault="006A3C21" w:rsidP="004B59AB">
      <w:pPr>
        <w:widowControl w:val="0"/>
        <w:numPr>
          <w:ilvl w:val="1"/>
          <w:numId w:val="41"/>
        </w:numPr>
        <w:tabs>
          <w:tab w:val="clear" w:pos="600"/>
          <w:tab w:val="num" w:pos="180"/>
          <w:tab w:val="left" w:pos="720"/>
        </w:tabs>
        <w:autoSpaceDE w:val="0"/>
        <w:autoSpaceDN w:val="0"/>
        <w:adjustRightInd w:val="0"/>
        <w:spacing w:before="240" w:after="120"/>
        <w:ind w:left="0" w:firstLine="0"/>
        <w:jc w:val="both"/>
        <w:rPr>
          <w:rFonts w:eastAsia="Times New Roman"/>
          <w:szCs w:val="24"/>
          <w:lang w:eastAsia="ru-RU"/>
        </w:rPr>
      </w:pPr>
      <w:bookmarkStart w:id="1161" w:name="_Toc391492566"/>
      <w:bookmarkStart w:id="1162" w:name="_Toc391494210"/>
      <w:r w:rsidRPr="004F5E1A">
        <w:rPr>
          <w:rFonts w:eastAsia="Times New Roman"/>
          <w:szCs w:val="24"/>
          <w:lang w:eastAsia="ru-RU"/>
        </w:rPr>
        <w:t xml:space="preserve">Руководитель объекта (в зоне своей ответственности)  обеспечивает объект первичными средствами пожаротушения </w:t>
      </w:r>
      <w:r w:rsidR="00DA6897">
        <w:rPr>
          <w:rFonts w:eastAsia="Times New Roman"/>
          <w:szCs w:val="24"/>
          <w:lang w:eastAsia="ru-RU"/>
        </w:rPr>
        <w:t xml:space="preserve">и немеханизированным пожарным ручным инструментом </w:t>
      </w:r>
      <w:r w:rsidRPr="004F5E1A">
        <w:rPr>
          <w:rFonts w:eastAsia="Times New Roman"/>
          <w:szCs w:val="24"/>
          <w:lang w:eastAsia="ru-RU"/>
        </w:rPr>
        <w:t xml:space="preserve">согласно приложениям  1,2 и 5,6. </w:t>
      </w:r>
      <w:r w:rsidR="00D808AD">
        <w:rPr>
          <w:rFonts w:eastAsia="Times New Roman"/>
          <w:szCs w:val="24"/>
          <w:lang w:eastAsia="ru-RU"/>
        </w:rPr>
        <w:t>ППР в РФ</w:t>
      </w:r>
      <w:r w:rsidRPr="004F5E1A">
        <w:rPr>
          <w:rFonts w:eastAsia="Times New Roman"/>
          <w:szCs w:val="24"/>
          <w:lang w:eastAsia="ru-RU"/>
        </w:rPr>
        <w:t xml:space="preserve">, </w:t>
      </w:r>
      <w:r w:rsidR="00D808AD" w:rsidRPr="004F5E1A">
        <w:rPr>
          <w:rFonts w:eastAsia="Times New Roman"/>
          <w:szCs w:val="24"/>
          <w:lang w:eastAsia="ru-RU"/>
        </w:rPr>
        <w:t>СП 9.13130</w:t>
      </w:r>
      <w:r w:rsidR="00D808AD">
        <w:rPr>
          <w:rFonts w:eastAsia="Times New Roman"/>
          <w:szCs w:val="24"/>
          <w:lang w:eastAsia="ru-RU"/>
        </w:rPr>
        <w:t xml:space="preserve"> </w:t>
      </w:r>
      <w:r w:rsidR="00D808AD" w:rsidRPr="004F5E1A">
        <w:rPr>
          <w:rFonts w:eastAsia="Times New Roman"/>
          <w:szCs w:val="24"/>
          <w:lang w:eastAsia="ru-RU"/>
        </w:rPr>
        <w:t>«</w:t>
      </w:r>
      <w:r w:rsidR="00D808AD">
        <w:rPr>
          <w:rFonts w:eastAsia="Times New Roman"/>
          <w:szCs w:val="24"/>
          <w:lang w:eastAsia="ru-RU"/>
        </w:rPr>
        <w:t xml:space="preserve">Техника пожарная. </w:t>
      </w:r>
      <w:r w:rsidR="00D808AD" w:rsidRPr="004F5E1A">
        <w:rPr>
          <w:rFonts w:eastAsia="Times New Roman"/>
          <w:szCs w:val="24"/>
          <w:lang w:eastAsia="ru-RU"/>
        </w:rPr>
        <w:t>Огнетушители</w:t>
      </w:r>
      <w:r w:rsidR="00D808AD">
        <w:rPr>
          <w:rFonts w:eastAsia="Times New Roman"/>
          <w:szCs w:val="24"/>
          <w:lang w:eastAsia="ru-RU"/>
        </w:rPr>
        <w:t>.</w:t>
      </w:r>
      <w:r w:rsidR="00D808AD" w:rsidRPr="004F5E1A">
        <w:rPr>
          <w:rFonts w:eastAsia="Times New Roman"/>
          <w:szCs w:val="24"/>
          <w:lang w:eastAsia="ru-RU"/>
        </w:rPr>
        <w:t xml:space="preserve"> Требования к эксплуатации»</w:t>
      </w:r>
      <w:r w:rsidR="00D808AD">
        <w:rPr>
          <w:rFonts w:eastAsia="Times New Roman"/>
          <w:szCs w:val="24"/>
          <w:lang w:eastAsia="ru-RU"/>
        </w:rPr>
        <w:t xml:space="preserve">, </w:t>
      </w:r>
      <w:r w:rsidRPr="004F5E1A">
        <w:rPr>
          <w:rFonts w:eastAsia="Times New Roman"/>
          <w:szCs w:val="24"/>
          <w:lang w:eastAsia="ru-RU"/>
        </w:rPr>
        <w:t>Стандарта Компании «Оснащение средствами пожаротушения, пожарной техникой и другими ресурсами для целей пожаротушения объектов Компании»</w:t>
      </w:r>
      <w:r>
        <w:rPr>
          <w:rFonts w:eastAsia="Times New Roman"/>
          <w:szCs w:val="24"/>
          <w:lang w:eastAsia="ru-RU"/>
        </w:rPr>
        <w:t>.</w:t>
      </w:r>
      <w:bookmarkEnd w:id="1161"/>
      <w:bookmarkEnd w:id="1162"/>
    </w:p>
    <w:p w:rsidR="006A3C21" w:rsidRPr="00D808AD" w:rsidRDefault="006A3C21" w:rsidP="00D808AD">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163" w:name="_Toc391492568"/>
      <w:bookmarkStart w:id="1164" w:name="_Toc391494212"/>
      <w:r w:rsidRPr="004F5E1A">
        <w:rPr>
          <w:rFonts w:eastAsia="Times New Roman"/>
          <w:szCs w:val="24"/>
          <w:lang w:eastAsia="ru-RU"/>
        </w:rPr>
        <w:t xml:space="preserve">В </w:t>
      </w:r>
      <w:r w:rsidRPr="00431FF7">
        <w:rPr>
          <w:rFonts w:eastAsia="Times New Roman"/>
          <w:szCs w:val="24"/>
          <w:lang w:eastAsia="ru-RU"/>
        </w:rPr>
        <w:t xml:space="preserve">каждом </w:t>
      </w:r>
      <w:r w:rsidR="00EC697F" w:rsidRPr="00431FF7">
        <w:rPr>
          <w:rFonts w:eastAsia="Times New Roman"/>
          <w:szCs w:val="24"/>
          <w:lang w:eastAsia="ru-RU"/>
        </w:rPr>
        <w:t xml:space="preserve"> СП</w:t>
      </w:r>
      <w:r w:rsidRPr="00431FF7">
        <w:rPr>
          <w:rFonts w:eastAsia="Times New Roman"/>
          <w:szCs w:val="24"/>
          <w:lang w:eastAsia="ru-RU"/>
        </w:rPr>
        <w:t xml:space="preserve"> должны</w:t>
      </w:r>
      <w:r w:rsidRPr="004F5E1A">
        <w:rPr>
          <w:rFonts w:eastAsia="Times New Roman"/>
          <w:szCs w:val="24"/>
          <w:lang w:eastAsia="ru-RU"/>
        </w:rPr>
        <w:t xml:space="preserve"> быть назначены должностные лица, ответственные за исправность огнетушителей (своевременный ремонт, техническое обслуживание), периодичность их осмотра и проверки, своевременную перезарядку огнетушителей, а  также  готовность к действию первичных средств пожаротушения, </w:t>
      </w:r>
      <w:r w:rsidR="00DA6897" w:rsidRPr="004F5E1A">
        <w:rPr>
          <w:rFonts w:eastAsia="Times New Roman"/>
          <w:szCs w:val="24"/>
          <w:lang w:eastAsia="ru-RU"/>
        </w:rPr>
        <w:t xml:space="preserve">пожарного </w:t>
      </w:r>
      <w:r w:rsidRPr="004F5E1A">
        <w:rPr>
          <w:rFonts w:eastAsia="Times New Roman"/>
          <w:szCs w:val="24"/>
          <w:lang w:eastAsia="ru-RU"/>
        </w:rPr>
        <w:t>ручного инструмента.</w:t>
      </w:r>
      <w:bookmarkEnd w:id="1163"/>
      <w:bookmarkEnd w:id="1164"/>
      <w:r w:rsidRPr="004F5E1A">
        <w:rPr>
          <w:rFonts w:eastAsia="Times New Roman"/>
          <w:szCs w:val="24"/>
          <w:lang w:eastAsia="ru-RU"/>
        </w:rPr>
        <w:t xml:space="preserve"> </w:t>
      </w:r>
    </w:p>
    <w:p w:rsidR="00D808AD" w:rsidRPr="00BA7666" w:rsidRDefault="00D808AD" w:rsidP="00BA7666">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165" w:name="_Toc391492571"/>
      <w:bookmarkStart w:id="1166" w:name="_Toc391494215"/>
      <w:r w:rsidRPr="00BA7666">
        <w:rPr>
          <w:rFonts w:eastAsia="Times New Roman"/>
          <w:szCs w:val="24"/>
          <w:lang w:eastAsia="ru-RU"/>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D808AD" w:rsidRPr="00BA7666" w:rsidRDefault="00D808AD" w:rsidP="00BA7666">
      <w:pPr>
        <w:widowControl w:val="0"/>
        <w:numPr>
          <w:ilvl w:val="0"/>
          <w:numId w:val="42"/>
        </w:numPr>
        <w:tabs>
          <w:tab w:val="left" w:pos="720"/>
          <w:tab w:val="left" w:pos="1080"/>
        </w:tabs>
        <w:autoSpaceDE w:val="0"/>
        <w:autoSpaceDN w:val="0"/>
        <w:adjustRightInd w:val="0"/>
        <w:spacing w:after="120"/>
        <w:ind w:left="0" w:firstLine="0"/>
        <w:jc w:val="both"/>
        <w:rPr>
          <w:rFonts w:eastAsia="Times New Roman"/>
          <w:szCs w:val="24"/>
          <w:lang w:eastAsia="ru-RU"/>
        </w:rPr>
      </w:pPr>
      <w:r w:rsidRPr="00BA7666">
        <w:rPr>
          <w:rFonts w:eastAsia="Times New Roman"/>
          <w:szCs w:val="24"/>
          <w:lang w:eastAsia="ru-RU"/>
        </w:rPr>
        <w:t xml:space="preserve"> переносные и передвижные огнетушители;</w:t>
      </w:r>
    </w:p>
    <w:p w:rsidR="00D808AD" w:rsidRPr="00BA7666" w:rsidRDefault="00D808AD" w:rsidP="00BA7666">
      <w:pPr>
        <w:widowControl w:val="0"/>
        <w:numPr>
          <w:ilvl w:val="0"/>
          <w:numId w:val="42"/>
        </w:numPr>
        <w:tabs>
          <w:tab w:val="left" w:pos="720"/>
          <w:tab w:val="left" w:pos="1080"/>
        </w:tabs>
        <w:autoSpaceDE w:val="0"/>
        <w:autoSpaceDN w:val="0"/>
        <w:adjustRightInd w:val="0"/>
        <w:spacing w:after="120"/>
        <w:ind w:left="0" w:firstLine="0"/>
        <w:jc w:val="both"/>
        <w:rPr>
          <w:rFonts w:eastAsia="Times New Roman"/>
          <w:szCs w:val="24"/>
          <w:lang w:eastAsia="ru-RU"/>
        </w:rPr>
      </w:pPr>
      <w:r w:rsidRPr="00BA7666">
        <w:rPr>
          <w:rFonts w:eastAsia="Times New Roman"/>
          <w:szCs w:val="24"/>
          <w:lang w:eastAsia="ru-RU"/>
        </w:rPr>
        <w:t>пожарные краны и средства обеспечения их использования;</w:t>
      </w:r>
    </w:p>
    <w:p w:rsidR="00D808AD" w:rsidRPr="00BA7666" w:rsidRDefault="00D808AD" w:rsidP="00BA7666">
      <w:pPr>
        <w:widowControl w:val="0"/>
        <w:numPr>
          <w:ilvl w:val="0"/>
          <w:numId w:val="42"/>
        </w:numPr>
        <w:tabs>
          <w:tab w:val="left" w:pos="720"/>
          <w:tab w:val="left" w:pos="1080"/>
        </w:tabs>
        <w:autoSpaceDE w:val="0"/>
        <w:autoSpaceDN w:val="0"/>
        <w:adjustRightInd w:val="0"/>
        <w:spacing w:after="120"/>
        <w:ind w:left="0" w:firstLine="0"/>
        <w:jc w:val="both"/>
        <w:rPr>
          <w:rFonts w:eastAsia="Times New Roman"/>
          <w:szCs w:val="24"/>
          <w:lang w:eastAsia="ru-RU"/>
        </w:rPr>
      </w:pPr>
      <w:r w:rsidRPr="00BA7666">
        <w:rPr>
          <w:rFonts w:eastAsia="Times New Roman"/>
          <w:szCs w:val="24"/>
          <w:lang w:eastAsia="ru-RU"/>
        </w:rPr>
        <w:t>пожарный инвентарь;</w:t>
      </w:r>
    </w:p>
    <w:p w:rsidR="00D808AD" w:rsidRPr="00BA7666" w:rsidRDefault="00D808AD" w:rsidP="00BA7666">
      <w:pPr>
        <w:widowControl w:val="0"/>
        <w:numPr>
          <w:ilvl w:val="0"/>
          <w:numId w:val="42"/>
        </w:numPr>
        <w:tabs>
          <w:tab w:val="left" w:pos="720"/>
          <w:tab w:val="left" w:pos="1080"/>
        </w:tabs>
        <w:autoSpaceDE w:val="0"/>
        <w:autoSpaceDN w:val="0"/>
        <w:adjustRightInd w:val="0"/>
        <w:spacing w:after="120"/>
        <w:ind w:left="0" w:firstLine="0"/>
        <w:jc w:val="both"/>
        <w:rPr>
          <w:rFonts w:eastAsia="Times New Roman"/>
          <w:szCs w:val="24"/>
          <w:lang w:eastAsia="ru-RU"/>
        </w:rPr>
      </w:pPr>
      <w:r w:rsidRPr="00BA7666">
        <w:rPr>
          <w:rFonts w:eastAsia="Times New Roman"/>
          <w:szCs w:val="24"/>
          <w:lang w:eastAsia="ru-RU"/>
        </w:rPr>
        <w:t>покрывала для изоляции очага возгорания.</w:t>
      </w:r>
    </w:p>
    <w:p w:rsidR="00F3498B" w:rsidRPr="00F3498B" w:rsidRDefault="00F3498B" w:rsidP="005B7DE6">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167" w:name="_Toc391492575"/>
      <w:bookmarkStart w:id="1168" w:name="_Toc391494219"/>
      <w:bookmarkEnd w:id="1165"/>
      <w:bookmarkEnd w:id="1166"/>
      <w:r w:rsidRPr="00F3498B">
        <w:rPr>
          <w:rFonts w:eastAsia="Times New Roman"/>
          <w:szCs w:val="24"/>
          <w:lang w:eastAsia="ru-RU"/>
        </w:rPr>
        <w:t>К пожарному инвентарю относятся:</w:t>
      </w:r>
    </w:p>
    <w:p w:rsidR="00F3498B" w:rsidRDefault="00F3498B" w:rsidP="00F3498B">
      <w:pPr>
        <w:widowControl w:val="0"/>
        <w:numPr>
          <w:ilvl w:val="0"/>
          <w:numId w:val="75"/>
        </w:numPr>
        <w:tabs>
          <w:tab w:val="left" w:pos="720"/>
          <w:tab w:val="left" w:pos="1080"/>
        </w:tabs>
        <w:autoSpaceDE w:val="0"/>
        <w:autoSpaceDN w:val="0"/>
        <w:adjustRightInd w:val="0"/>
        <w:spacing w:after="120"/>
        <w:ind w:left="0" w:firstLine="0"/>
        <w:jc w:val="both"/>
        <w:rPr>
          <w:rFonts w:eastAsia="Times New Roman"/>
          <w:szCs w:val="24"/>
          <w:lang w:eastAsia="ru-RU"/>
        </w:rPr>
      </w:pPr>
      <w:r>
        <w:rPr>
          <w:rFonts w:eastAsia="Times New Roman"/>
          <w:szCs w:val="24"/>
          <w:lang w:eastAsia="ru-RU"/>
        </w:rPr>
        <w:t>п</w:t>
      </w:r>
      <w:r w:rsidR="00BA7666" w:rsidRPr="00F3498B">
        <w:rPr>
          <w:rFonts w:eastAsia="Times New Roman"/>
          <w:szCs w:val="24"/>
          <w:lang w:eastAsia="ru-RU"/>
        </w:rPr>
        <w:t xml:space="preserve">ожарные шкафы (навесные, приставные, встроенные); </w:t>
      </w:r>
    </w:p>
    <w:p w:rsidR="00F3498B" w:rsidRDefault="00BA7666" w:rsidP="00F3498B">
      <w:pPr>
        <w:widowControl w:val="0"/>
        <w:numPr>
          <w:ilvl w:val="0"/>
          <w:numId w:val="75"/>
        </w:numPr>
        <w:tabs>
          <w:tab w:val="left" w:pos="720"/>
          <w:tab w:val="left" w:pos="1080"/>
        </w:tabs>
        <w:autoSpaceDE w:val="0"/>
        <w:autoSpaceDN w:val="0"/>
        <w:adjustRightInd w:val="0"/>
        <w:spacing w:after="120"/>
        <w:ind w:left="0" w:firstLine="0"/>
        <w:jc w:val="both"/>
        <w:rPr>
          <w:rFonts w:eastAsia="Times New Roman"/>
          <w:szCs w:val="24"/>
          <w:lang w:eastAsia="ru-RU"/>
        </w:rPr>
      </w:pPr>
      <w:r w:rsidRPr="00F3498B">
        <w:rPr>
          <w:rFonts w:eastAsia="Times New Roman"/>
          <w:szCs w:val="24"/>
          <w:lang w:eastAsia="ru-RU"/>
        </w:rPr>
        <w:t xml:space="preserve">пожарные щиты; </w:t>
      </w:r>
    </w:p>
    <w:p w:rsidR="00F3498B" w:rsidRDefault="00BA7666" w:rsidP="00F3498B">
      <w:pPr>
        <w:widowControl w:val="0"/>
        <w:numPr>
          <w:ilvl w:val="0"/>
          <w:numId w:val="75"/>
        </w:numPr>
        <w:tabs>
          <w:tab w:val="left" w:pos="720"/>
          <w:tab w:val="left" w:pos="1080"/>
        </w:tabs>
        <w:autoSpaceDE w:val="0"/>
        <w:autoSpaceDN w:val="0"/>
        <w:adjustRightInd w:val="0"/>
        <w:spacing w:after="120"/>
        <w:ind w:left="0" w:firstLine="0"/>
        <w:jc w:val="both"/>
        <w:rPr>
          <w:rFonts w:eastAsia="Times New Roman"/>
          <w:szCs w:val="24"/>
          <w:lang w:eastAsia="ru-RU"/>
        </w:rPr>
      </w:pPr>
      <w:r w:rsidRPr="00F3498B">
        <w:rPr>
          <w:rFonts w:eastAsia="Times New Roman"/>
          <w:szCs w:val="24"/>
          <w:lang w:eastAsia="ru-RU"/>
        </w:rPr>
        <w:t xml:space="preserve">пожарные стенды; </w:t>
      </w:r>
    </w:p>
    <w:p w:rsidR="00F3498B" w:rsidRDefault="00BA7666" w:rsidP="00F3498B">
      <w:pPr>
        <w:widowControl w:val="0"/>
        <w:numPr>
          <w:ilvl w:val="0"/>
          <w:numId w:val="75"/>
        </w:numPr>
        <w:tabs>
          <w:tab w:val="left" w:pos="720"/>
          <w:tab w:val="left" w:pos="1080"/>
        </w:tabs>
        <w:autoSpaceDE w:val="0"/>
        <w:autoSpaceDN w:val="0"/>
        <w:adjustRightInd w:val="0"/>
        <w:spacing w:after="120"/>
        <w:ind w:left="0" w:firstLine="0"/>
        <w:jc w:val="both"/>
        <w:rPr>
          <w:rFonts w:eastAsia="Times New Roman"/>
          <w:szCs w:val="24"/>
          <w:lang w:eastAsia="ru-RU"/>
        </w:rPr>
      </w:pPr>
      <w:r w:rsidRPr="00F3498B">
        <w:rPr>
          <w:rFonts w:eastAsia="Times New Roman"/>
          <w:szCs w:val="24"/>
          <w:lang w:eastAsia="ru-RU"/>
        </w:rPr>
        <w:t xml:space="preserve">пожарные ведра; </w:t>
      </w:r>
    </w:p>
    <w:p w:rsidR="00F3498B" w:rsidRDefault="00BA7666" w:rsidP="00F3498B">
      <w:pPr>
        <w:widowControl w:val="0"/>
        <w:numPr>
          <w:ilvl w:val="0"/>
          <w:numId w:val="75"/>
        </w:numPr>
        <w:tabs>
          <w:tab w:val="left" w:pos="720"/>
          <w:tab w:val="left" w:pos="1080"/>
        </w:tabs>
        <w:autoSpaceDE w:val="0"/>
        <w:autoSpaceDN w:val="0"/>
        <w:adjustRightInd w:val="0"/>
        <w:spacing w:after="120"/>
        <w:ind w:left="0" w:firstLine="0"/>
        <w:jc w:val="both"/>
        <w:rPr>
          <w:rFonts w:eastAsia="Times New Roman"/>
          <w:szCs w:val="24"/>
          <w:lang w:eastAsia="ru-RU"/>
        </w:rPr>
      </w:pPr>
      <w:r w:rsidRPr="00F3498B">
        <w:rPr>
          <w:rFonts w:eastAsia="Times New Roman"/>
          <w:szCs w:val="24"/>
          <w:lang w:eastAsia="ru-RU"/>
        </w:rPr>
        <w:t xml:space="preserve">бочки для воды; </w:t>
      </w:r>
    </w:p>
    <w:p w:rsidR="00F3498B" w:rsidRDefault="00BA7666" w:rsidP="00F3498B">
      <w:pPr>
        <w:widowControl w:val="0"/>
        <w:numPr>
          <w:ilvl w:val="0"/>
          <w:numId w:val="75"/>
        </w:numPr>
        <w:tabs>
          <w:tab w:val="left" w:pos="720"/>
          <w:tab w:val="left" w:pos="1080"/>
        </w:tabs>
        <w:autoSpaceDE w:val="0"/>
        <w:autoSpaceDN w:val="0"/>
        <w:adjustRightInd w:val="0"/>
        <w:spacing w:after="120"/>
        <w:ind w:left="0" w:firstLine="0"/>
        <w:jc w:val="both"/>
        <w:rPr>
          <w:rFonts w:eastAsia="Times New Roman"/>
          <w:szCs w:val="24"/>
          <w:lang w:eastAsia="ru-RU"/>
        </w:rPr>
      </w:pPr>
      <w:r w:rsidRPr="00F3498B">
        <w:rPr>
          <w:rFonts w:eastAsia="Times New Roman"/>
          <w:szCs w:val="24"/>
          <w:lang w:eastAsia="ru-RU"/>
        </w:rPr>
        <w:t xml:space="preserve">ящики для песка; </w:t>
      </w:r>
    </w:p>
    <w:p w:rsidR="00BA7666" w:rsidRPr="00F3498B" w:rsidRDefault="00BA7666" w:rsidP="00F3498B">
      <w:pPr>
        <w:widowControl w:val="0"/>
        <w:numPr>
          <w:ilvl w:val="0"/>
          <w:numId w:val="75"/>
        </w:numPr>
        <w:tabs>
          <w:tab w:val="left" w:pos="720"/>
          <w:tab w:val="left" w:pos="1080"/>
        </w:tabs>
        <w:autoSpaceDE w:val="0"/>
        <w:autoSpaceDN w:val="0"/>
        <w:adjustRightInd w:val="0"/>
        <w:spacing w:after="120"/>
        <w:ind w:left="0" w:firstLine="0"/>
        <w:jc w:val="both"/>
        <w:rPr>
          <w:rFonts w:eastAsia="Times New Roman"/>
          <w:szCs w:val="24"/>
          <w:lang w:eastAsia="ru-RU"/>
        </w:rPr>
      </w:pPr>
      <w:r w:rsidRPr="00F3498B">
        <w:rPr>
          <w:rFonts w:eastAsia="Times New Roman"/>
          <w:szCs w:val="24"/>
          <w:lang w:eastAsia="ru-RU"/>
        </w:rPr>
        <w:t>тумбы для размещения огнетушителей и др.</w:t>
      </w:r>
    </w:p>
    <w:p w:rsidR="00BA7666" w:rsidRPr="00F3498B" w:rsidRDefault="00DA3DD0" w:rsidP="005B7DE6">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r>
        <w:rPr>
          <w:rFonts w:eastAsia="Times New Roman"/>
          <w:szCs w:val="24"/>
          <w:lang w:eastAsia="ru-RU"/>
        </w:rPr>
        <w:t>Немеханизированный</w:t>
      </w:r>
      <w:r>
        <w:t xml:space="preserve"> пожарный ручной инструмент - инструмент без какого-либо привода, кроме мускульной </w:t>
      </w:r>
      <w:r w:rsidRPr="00324037">
        <w:rPr>
          <w:rFonts w:eastAsia="Times New Roman"/>
          <w:szCs w:val="24"/>
          <w:lang w:eastAsia="ru-RU"/>
        </w:rPr>
        <w:t xml:space="preserve">силы человека, предназначенный для выполнения различных работ при тушении пожара. Немеханизированный пожарный ручной инструмент, размещается на </w:t>
      </w:r>
      <w:r w:rsidR="00324037" w:rsidRPr="00324037">
        <w:rPr>
          <w:rFonts w:eastAsia="Times New Roman"/>
          <w:szCs w:val="24"/>
          <w:lang w:eastAsia="ru-RU"/>
        </w:rPr>
        <w:t xml:space="preserve">объектах Общества </w:t>
      </w:r>
      <w:r w:rsidR="00324037">
        <w:rPr>
          <w:rFonts w:eastAsia="Times New Roman"/>
          <w:szCs w:val="24"/>
          <w:lang w:eastAsia="ru-RU"/>
        </w:rPr>
        <w:t xml:space="preserve"> </w:t>
      </w:r>
      <w:r w:rsidRPr="00324037">
        <w:rPr>
          <w:rFonts w:eastAsia="Times New Roman"/>
          <w:szCs w:val="24"/>
          <w:lang w:eastAsia="ru-RU"/>
        </w:rPr>
        <w:t>в составе комплектации пожарных щитов и стендов</w:t>
      </w:r>
      <w:r w:rsidR="00324037" w:rsidRPr="00324037">
        <w:rPr>
          <w:rFonts w:eastAsia="Times New Roman"/>
          <w:szCs w:val="24"/>
          <w:lang w:eastAsia="ru-RU"/>
        </w:rPr>
        <w:t>.</w:t>
      </w:r>
      <w:r>
        <w:t xml:space="preserve">  </w:t>
      </w:r>
      <w:r w:rsidR="00F3498B">
        <w:rPr>
          <w:rFonts w:eastAsia="Times New Roman"/>
          <w:szCs w:val="24"/>
          <w:lang w:eastAsia="ru-RU"/>
        </w:rPr>
        <w:t xml:space="preserve">К </w:t>
      </w:r>
      <w:r>
        <w:rPr>
          <w:rFonts w:eastAsia="Times New Roman"/>
          <w:szCs w:val="24"/>
          <w:lang w:eastAsia="ru-RU"/>
        </w:rPr>
        <w:t xml:space="preserve">немеханизированному </w:t>
      </w:r>
      <w:r w:rsidR="00F3498B">
        <w:rPr>
          <w:rFonts w:eastAsia="Times New Roman"/>
          <w:szCs w:val="24"/>
          <w:lang w:eastAsia="ru-RU"/>
        </w:rPr>
        <w:t>п</w:t>
      </w:r>
      <w:r w:rsidR="00BA7666" w:rsidRPr="00F3498B">
        <w:rPr>
          <w:rFonts w:eastAsia="Times New Roman"/>
          <w:szCs w:val="24"/>
          <w:lang w:eastAsia="ru-RU"/>
        </w:rPr>
        <w:t>ожарн</w:t>
      </w:r>
      <w:r w:rsidR="00F3498B">
        <w:rPr>
          <w:rFonts w:eastAsia="Times New Roman"/>
          <w:szCs w:val="24"/>
          <w:lang w:eastAsia="ru-RU"/>
        </w:rPr>
        <w:t>ому</w:t>
      </w:r>
      <w:r w:rsidR="00BA7666" w:rsidRPr="00F3498B">
        <w:rPr>
          <w:rFonts w:eastAsia="Times New Roman"/>
          <w:szCs w:val="24"/>
          <w:lang w:eastAsia="ru-RU"/>
        </w:rPr>
        <w:t xml:space="preserve"> ручно</w:t>
      </w:r>
      <w:r w:rsidR="00F3498B">
        <w:rPr>
          <w:rFonts w:eastAsia="Times New Roman"/>
          <w:szCs w:val="24"/>
          <w:lang w:eastAsia="ru-RU"/>
        </w:rPr>
        <w:t>му</w:t>
      </w:r>
      <w:r w:rsidR="00BA7666" w:rsidRPr="00F3498B">
        <w:rPr>
          <w:rFonts w:eastAsia="Times New Roman"/>
          <w:szCs w:val="24"/>
          <w:lang w:eastAsia="ru-RU"/>
        </w:rPr>
        <w:t xml:space="preserve"> инструмент</w:t>
      </w:r>
      <w:r w:rsidR="00F3498B">
        <w:rPr>
          <w:rFonts w:eastAsia="Times New Roman"/>
          <w:szCs w:val="24"/>
          <w:lang w:eastAsia="ru-RU"/>
        </w:rPr>
        <w:t>у</w:t>
      </w:r>
      <w:r w:rsidR="00BA7666" w:rsidRPr="00F3498B">
        <w:rPr>
          <w:rFonts w:eastAsia="Times New Roman"/>
          <w:szCs w:val="24"/>
          <w:lang w:eastAsia="ru-RU"/>
        </w:rPr>
        <w:t xml:space="preserve"> </w:t>
      </w:r>
      <w:r w:rsidRPr="00DA3DD0">
        <w:rPr>
          <w:rFonts w:eastAsia="Times New Roman"/>
          <w:szCs w:val="24"/>
          <w:lang w:eastAsia="ru-RU"/>
        </w:rPr>
        <w:t>относятся</w:t>
      </w:r>
      <w:r>
        <w:rPr>
          <w:rFonts w:eastAsia="Times New Roman"/>
          <w:szCs w:val="24"/>
          <w:lang w:eastAsia="ru-RU"/>
        </w:rPr>
        <w:t>:</w:t>
      </w:r>
    </w:p>
    <w:p w:rsidR="006A3C21" w:rsidRPr="00324037" w:rsidRDefault="00DA3DD0" w:rsidP="005B7DE6">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bookmarkStart w:id="1169" w:name="_Toc391492576"/>
      <w:bookmarkStart w:id="1170" w:name="_Toc391494220"/>
      <w:bookmarkEnd w:id="1167"/>
      <w:bookmarkEnd w:id="1168"/>
      <w:r w:rsidRPr="00F3498B">
        <w:rPr>
          <w:rFonts w:eastAsia="Times New Roman"/>
          <w:szCs w:val="24"/>
          <w:lang w:eastAsia="ru-RU"/>
        </w:rPr>
        <w:t>пожарные ломы</w:t>
      </w:r>
      <w:r w:rsidR="006A3C21" w:rsidRPr="00324037">
        <w:rPr>
          <w:rFonts w:eastAsia="Times New Roman"/>
          <w:szCs w:val="24"/>
          <w:lang w:eastAsia="ru-RU"/>
        </w:rPr>
        <w:t>;</w:t>
      </w:r>
      <w:bookmarkEnd w:id="1169"/>
      <w:bookmarkEnd w:id="1170"/>
    </w:p>
    <w:p w:rsidR="006A3C21" w:rsidRPr="00324037" w:rsidRDefault="00DA3DD0" w:rsidP="005B7DE6">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bookmarkStart w:id="1171" w:name="_Toc391492577"/>
      <w:bookmarkStart w:id="1172" w:name="_Toc391494221"/>
      <w:r w:rsidRPr="00F3498B">
        <w:rPr>
          <w:rFonts w:eastAsia="Times New Roman"/>
          <w:szCs w:val="24"/>
          <w:lang w:eastAsia="ru-RU"/>
        </w:rPr>
        <w:t>багры</w:t>
      </w:r>
      <w:r w:rsidR="006A3C21" w:rsidRPr="00324037">
        <w:rPr>
          <w:rFonts w:eastAsia="Times New Roman"/>
          <w:szCs w:val="24"/>
          <w:lang w:eastAsia="ru-RU"/>
        </w:rPr>
        <w:t>;</w:t>
      </w:r>
      <w:bookmarkEnd w:id="1171"/>
      <w:bookmarkEnd w:id="1172"/>
    </w:p>
    <w:p w:rsidR="006A3C21" w:rsidRPr="00324037" w:rsidRDefault="00DA3DD0" w:rsidP="005B7DE6">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bookmarkStart w:id="1173" w:name="_Toc391492578"/>
      <w:bookmarkStart w:id="1174" w:name="_Toc391494222"/>
      <w:r w:rsidRPr="00F3498B">
        <w:rPr>
          <w:rFonts w:eastAsia="Times New Roman"/>
          <w:szCs w:val="24"/>
          <w:lang w:eastAsia="ru-RU"/>
        </w:rPr>
        <w:t>топоры</w:t>
      </w:r>
      <w:r w:rsidR="006A3C21" w:rsidRPr="00324037">
        <w:rPr>
          <w:rFonts w:eastAsia="Times New Roman"/>
          <w:szCs w:val="24"/>
          <w:lang w:eastAsia="ru-RU"/>
        </w:rPr>
        <w:t>;</w:t>
      </w:r>
      <w:bookmarkEnd w:id="1173"/>
      <w:bookmarkEnd w:id="1174"/>
    </w:p>
    <w:p w:rsidR="006A3C21" w:rsidRPr="00324037" w:rsidRDefault="00DA3DD0" w:rsidP="005B7DE6">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bookmarkStart w:id="1175" w:name="_Toc391492579"/>
      <w:bookmarkStart w:id="1176" w:name="_Toc391494223"/>
      <w:r w:rsidRPr="00DA3DD0">
        <w:rPr>
          <w:rFonts w:eastAsia="Times New Roman"/>
          <w:szCs w:val="24"/>
          <w:lang w:eastAsia="ru-RU"/>
        </w:rPr>
        <w:t>крюки</w:t>
      </w:r>
      <w:bookmarkEnd w:id="1175"/>
      <w:bookmarkEnd w:id="1176"/>
      <w:r w:rsidRPr="00324037">
        <w:rPr>
          <w:rFonts w:eastAsia="Times New Roman"/>
          <w:szCs w:val="24"/>
          <w:lang w:eastAsia="ru-RU"/>
        </w:rPr>
        <w:t>;</w:t>
      </w:r>
    </w:p>
    <w:p w:rsidR="006A3C21" w:rsidRPr="004F5E1A" w:rsidRDefault="006A3C21" w:rsidP="005B7DE6">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bookmarkStart w:id="1177" w:name="_Toc391492581"/>
      <w:bookmarkStart w:id="1178" w:name="_Toc391494225"/>
      <w:r w:rsidRPr="004F5E1A">
        <w:rPr>
          <w:rFonts w:eastAsia="Times New Roman"/>
          <w:szCs w:val="24"/>
          <w:lang w:eastAsia="ru-RU"/>
        </w:rPr>
        <w:t>багры;</w:t>
      </w:r>
      <w:bookmarkEnd w:id="1177"/>
      <w:bookmarkEnd w:id="1178"/>
    </w:p>
    <w:p w:rsidR="006A3C21" w:rsidRDefault="006A3C21" w:rsidP="005B7DE6">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bookmarkStart w:id="1179" w:name="_Toc391492582"/>
      <w:bookmarkStart w:id="1180" w:name="_Toc391494226"/>
      <w:r w:rsidRPr="004F5E1A">
        <w:rPr>
          <w:rFonts w:eastAsia="Times New Roman"/>
          <w:szCs w:val="24"/>
          <w:lang w:eastAsia="ru-RU"/>
        </w:rPr>
        <w:lastRenderedPageBreak/>
        <w:t>лопаты;</w:t>
      </w:r>
      <w:bookmarkEnd w:id="1179"/>
      <w:bookmarkEnd w:id="1180"/>
    </w:p>
    <w:p w:rsidR="00DA3DD0" w:rsidRPr="004F5E1A" w:rsidRDefault="00DA3DD0" w:rsidP="005B7DE6">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r>
        <w:rPr>
          <w:rFonts w:eastAsia="Times New Roman"/>
          <w:szCs w:val="24"/>
          <w:lang w:eastAsia="ru-RU"/>
        </w:rPr>
        <w:t>вилы;</w:t>
      </w:r>
    </w:p>
    <w:p w:rsidR="006A3C21" w:rsidRPr="004F5E1A" w:rsidRDefault="006A3C21" w:rsidP="005B7DE6">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bookmarkStart w:id="1181" w:name="_Toc391492583"/>
      <w:bookmarkStart w:id="1182" w:name="_Toc391494227"/>
      <w:r w:rsidRPr="004F5E1A">
        <w:rPr>
          <w:rFonts w:eastAsia="Times New Roman"/>
          <w:szCs w:val="24"/>
          <w:lang w:eastAsia="ru-RU"/>
        </w:rPr>
        <w:t>крюк с деревянной рукояткой;</w:t>
      </w:r>
      <w:bookmarkEnd w:id="1181"/>
      <w:bookmarkEnd w:id="1182"/>
    </w:p>
    <w:p w:rsidR="00DA3DD0" w:rsidRDefault="006A3C21" w:rsidP="00324037">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bookmarkStart w:id="1183" w:name="_Toc391492584"/>
      <w:bookmarkStart w:id="1184" w:name="_Toc391494228"/>
      <w:r w:rsidRPr="004F5E1A">
        <w:rPr>
          <w:rFonts w:eastAsia="Times New Roman"/>
          <w:szCs w:val="24"/>
          <w:lang w:eastAsia="ru-RU"/>
        </w:rPr>
        <w:t>комплект для резки электропроводов (ножницы, диэлектрические боты и коврик)</w:t>
      </w:r>
      <w:r w:rsidR="00DA3DD0">
        <w:rPr>
          <w:rFonts w:eastAsia="Times New Roman"/>
          <w:szCs w:val="24"/>
          <w:lang w:eastAsia="ru-RU"/>
        </w:rPr>
        <w:t>;</w:t>
      </w:r>
    </w:p>
    <w:p w:rsidR="006A3C21" w:rsidRPr="004F5E1A" w:rsidRDefault="00324037" w:rsidP="00324037">
      <w:pPr>
        <w:widowControl w:val="0"/>
        <w:numPr>
          <w:ilvl w:val="0"/>
          <w:numId w:val="43"/>
        </w:numPr>
        <w:tabs>
          <w:tab w:val="left" w:pos="720"/>
        </w:tabs>
        <w:autoSpaceDE w:val="0"/>
        <w:autoSpaceDN w:val="0"/>
        <w:adjustRightInd w:val="0"/>
        <w:spacing w:after="120"/>
        <w:ind w:left="0" w:firstLine="0"/>
        <w:jc w:val="both"/>
        <w:rPr>
          <w:rFonts w:eastAsia="Times New Roman"/>
          <w:szCs w:val="24"/>
          <w:lang w:eastAsia="ru-RU"/>
        </w:rPr>
      </w:pPr>
      <w:r>
        <w:rPr>
          <w:rFonts w:eastAsia="Times New Roman"/>
          <w:szCs w:val="24"/>
          <w:lang w:eastAsia="ru-RU"/>
        </w:rPr>
        <w:t xml:space="preserve">столярные </w:t>
      </w:r>
      <w:r w:rsidR="00DA3DD0">
        <w:rPr>
          <w:rFonts w:eastAsia="Times New Roman"/>
          <w:szCs w:val="24"/>
          <w:lang w:eastAsia="ru-RU"/>
        </w:rPr>
        <w:t xml:space="preserve">ножовки и </w:t>
      </w:r>
      <w:bookmarkEnd w:id="1183"/>
      <w:bookmarkEnd w:id="1184"/>
      <w:r w:rsidR="00DA3DD0">
        <w:rPr>
          <w:rFonts w:eastAsia="Times New Roman"/>
          <w:szCs w:val="24"/>
          <w:lang w:eastAsia="ru-RU"/>
        </w:rPr>
        <w:t>др.</w:t>
      </w:r>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185" w:name="_Toc391492585"/>
      <w:bookmarkStart w:id="1186" w:name="_Toc391494229"/>
      <w:r w:rsidRPr="004F5E1A">
        <w:rPr>
          <w:rFonts w:eastAsia="Times New Roman"/>
          <w:szCs w:val="24"/>
          <w:lang w:eastAsia="ru-RU"/>
        </w:rPr>
        <w:t xml:space="preserve">Первичные средства пожаротушения </w:t>
      </w:r>
      <w:r w:rsidR="00324037">
        <w:rPr>
          <w:rFonts w:eastAsia="Times New Roman"/>
          <w:szCs w:val="24"/>
          <w:lang w:eastAsia="ru-RU"/>
        </w:rPr>
        <w:t>и немеханизированный</w:t>
      </w:r>
      <w:r w:rsidR="00324037">
        <w:t xml:space="preserve"> пожарный ручной инструмент </w:t>
      </w:r>
      <w:r w:rsidRPr="004F5E1A">
        <w:rPr>
          <w:rFonts w:eastAsia="Times New Roman"/>
          <w:szCs w:val="24"/>
          <w:lang w:eastAsia="ru-RU"/>
        </w:rPr>
        <w:t>предназначены для ликвидации пожаров на начальной стадии их развития.</w:t>
      </w:r>
      <w:bookmarkEnd w:id="1185"/>
      <w:bookmarkEnd w:id="1186"/>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187" w:name="_Toc391492586"/>
      <w:bookmarkStart w:id="1188" w:name="_Toc391494230"/>
      <w:r w:rsidRPr="009F5A66">
        <w:rPr>
          <w:rFonts w:eastAsia="Times New Roman"/>
          <w:szCs w:val="24"/>
          <w:lang w:eastAsia="ru-RU"/>
        </w:rPr>
        <w:t>Проверка наличия</w:t>
      </w:r>
      <w:r w:rsidRPr="004F5E1A">
        <w:rPr>
          <w:rFonts w:eastAsia="Times New Roman"/>
          <w:szCs w:val="24"/>
          <w:lang w:eastAsia="ru-RU"/>
        </w:rPr>
        <w:t xml:space="preserve"> и содержания первичных средств пожаротушения,   </w:t>
      </w:r>
      <w:r w:rsidR="00324037">
        <w:rPr>
          <w:rFonts w:eastAsia="Times New Roman"/>
          <w:szCs w:val="24"/>
          <w:lang w:eastAsia="ru-RU"/>
        </w:rPr>
        <w:t xml:space="preserve">немеханизированного </w:t>
      </w:r>
      <w:r w:rsidRPr="004F5E1A">
        <w:rPr>
          <w:rFonts w:eastAsia="Times New Roman"/>
          <w:szCs w:val="24"/>
          <w:lang w:eastAsia="ru-RU"/>
        </w:rPr>
        <w:t>пожарного ручного инструмента должна осуществляться не реже 1 раза в квартал. Результаты проверки заносятся в «Журнал проверки наличия и состояния первичных средств пожаротушения»</w:t>
      </w:r>
      <w:r>
        <w:rPr>
          <w:rFonts w:eastAsia="Times New Roman"/>
          <w:szCs w:val="24"/>
          <w:lang w:eastAsia="ru-RU"/>
        </w:rPr>
        <w:t xml:space="preserve"> </w:t>
      </w:r>
      <w:hyperlink w:anchor="приложение9" w:history="1">
        <w:r w:rsidRPr="004D398F">
          <w:rPr>
            <w:rStyle w:val="af8"/>
            <w:rFonts w:eastAsia="Calibri"/>
          </w:rPr>
          <w:t xml:space="preserve">приложение </w:t>
        </w:r>
        <w:r w:rsidR="00155693" w:rsidRPr="004D398F">
          <w:rPr>
            <w:rStyle w:val="af8"/>
            <w:rFonts w:eastAsia="Calibri"/>
          </w:rPr>
          <w:t>6</w:t>
        </w:r>
      </w:hyperlink>
      <w:r>
        <w:rPr>
          <w:rFonts w:eastAsia="Times New Roman"/>
          <w:szCs w:val="24"/>
          <w:lang w:eastAsia="ru-RU"/>
        </w:rPr>
        <w:t xml:space="preserve"> </w:t>
      </w:r>
      <w:r w:rsidRPr="004F5E1A">
        <w:rPr>
          <w:rFonts w:eastAsia="Times New Roman"/>
          <w:szCs w:val="24"/>
          <w:lang w:eastAsia="ru-RU"/>
        </w:rPr>
        <w:t>и эксплуатационный паспорт огнетушителя</w:t>
      </w:r>
      <w:r>
        <w:rPr>
          <w:rFonts w:eastAsia="Times New Roman"/>
          <w:szCs w:val="24"/>
          <w:lang w:eastAsia="ru-RU"/>
        </w:rPr>
        <w:t xml:space="preserve"> </w:t>
      </w:r>
      <w:hyperlink w:anchor="приложение10" w:history="1">
        <w:r w:rsidRPr="004D398F">
          <w:rPr>
            <w:rStyle w:val="af8"/>
            <w:rFonts w:eastAsia="Calibri"/>
          </w:rPr>
          <w:t>прило</w:t>
        </w:r>
        <w:r w:rsidR="00155693" w:rsidRPr="004D398F">
          <w:rPr>
            <w:rStyle w:val="af8"/>
            <w:rFonts w:eastAsia="Calibri"/>
          </w:rPr>
          <w:t xml:space="preserve">жение </w:t>
        </w:r>
      </w:hyperlink>
      <w:r w:rsidR="00155693" w:rsidRPr="004D398F">
        <w:rPr>
          <w:rStyle w:val="af8"/>
          <w:rFonts w:eastAsia="Calibri"/>
        </w:rPr>
        <w:t>7</w:t>
      </w:r>
      <w:r w:rsidRPr="004D398F">
        <w:rPr>
          <w:rStyle w:val="af8"/>
          <w:rFonts w:eastAsia="Calibri"/>
        </w:rPr>
        <w:t>.</w:t>
      </w:r>
      <w:r w:rsidRPr="004F5E1A">
        <w:rPr>
          <w:rFonts w:eastAsia="Times New Roman"/>
          <w:szCs w:val="24"/>
          <w:lang w:eastAsia="ru-RU"/>
        </w:rPr>
        <w:t xml:space="preserve"> Выявленные в результате проверок нарушения  должны устраняться немедленно.</w:t>
      </w:r>
      <w:bookmarkEnd w:id="1187"/>
      <w:bookmarkEnd w:id="1188"/>
    </w:p>
    <w:p w:rsidR="006A3C21"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r w:rsidRPr="004F5E1A">
        <w:rPr>
          <w:rFonts w:eastAsia="Times New Roman"/>
          <w:szCs w:val="24"/>
          <w:lang w:eastAsia="ru-RU"/>
        </w:rPr>
        <w:t xml:space="preserve"> </w:t>
      </w:r>
      <w:bookmarkStart w:id="1189" w:name="_Toc391492587"/>
      <w:bookmarkStart w:id="1190" w:name="_Toc391494231"/>
      <w:r w:rsidRPr="004F5E1A">
        <w:rPr>
          <w:rFonts w:eastAsia="Times New Roman"/>
          <w:szCs w:val="24"/>
          <w:lang w:eastAsia="ru-RU"/>
        </w:rPr>
        <w:t>П</w:t>
      </w:r>
      <w:r w:rsidR="00324037">
        <w:rPr>
          <w:rFonts w:eastAsia="Times New Roman"/>
          <w:szCs w:val="24"/>
          <w:lang w:eastAsia="ru-RU"/>
        </w:rPr>
        <w:t>ервичные средства пожаротушения</w:t>
      </w:r>
      <w:r w:rsidRPr="004F5E1A">
        <w:rPr>
          <w:rFonts w:eastAsia="Times New Roman"/>
          <w:szCs w:val="24"/>
          <w:lang w:eastAsia="ru-RU"/>
        </w:rPr>
        <w:t xml:space="preserve"> должны размещаться н</w:t>
      </w:r>
      <w:r w:rsidR="006C3AA1">
        <w:rPr>
          <w:rFonts w:eastAsia="Times New Roman"/>
          <w:szCs w:val="24"/>
          <w:lang w:eastAsia="ru-RU"/>
        </w:rPr>
        <w:t>а видных легкодоступных местах</w:t>
      </w:r>
      <w:r w:rsidRPr="004F5E1A">
        <w:rPr>
          <w:rFonts w:eastAsia="Times New Roman"/>
          <w:szCs w:val="24"/>
          <w:lang w:eastAsia="ru-RU"/>
        </w:rPr>
        <w:t>, иметь свободный и удобный доступ и не мешать эвакуации людей из помещений.</w:t>
      </w:r>
      <w:bookmarkEnd w:id="1189"/>
      <w:bookmarkEnd w:id="1190"/>
    </w:p>
    <w:p w:rsidR="006A3C21" w:rsidRPr="0020610D"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191" w:name="_Toc391492588"/>
      <w:bookmarkStart w:id="1192" w:name="_Toc391494232"/>
      <w:r w:rsidRPr="0020610D">
        <w:rPr>
          <w:rFonts w:eastAsia="Times New Roman"/>
          <w:color w:val="000000"/>
          <w:szCs w:val="24"/>
          <w:lang w:eastAsia="ru-RU"/>
        </w:rPr>
        <w:t>Огнетушители, размещаемые вне помещений или в неотапливаемых помещениях и не предназначенные для эксплуатации при отрицательных температурах, подлежат съему на холодный период. В таких случаях на пожарных щитах и стендах должна помещаться информация о месте расположения ближайшего отапливаемого помещения, где хранят огнетушители в течение указанного периода.</w:t>
      </w:r>
      <w:bookmarkEnd w:id="1191"/>
      <w:bookmarkEnd w:id="1192"/>
    </w:p>
    <w:p w:rsidR="006A3C21" w:rsidRPr="0020610D"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193" w:name="_Toc391492589"/>
      <w:bookmarkStart w:id="1194" w:name="_Toc391494233"/>
      <w:r w:rsidRPr="0020610D">
        <w:rPr>
          <w:rFonts w:eastAsia="Times New Roman"/>
          <w:color w:val="000000"/>
          <w:szCs w:val="24"/>
          <w:lang w:eastAsia="ru-RU"/>
        </w:rPr>
        <w:t>Пожарные щиты и стенды должны обеспечивать удобство и оперативность съема (извлечения) закрепленных на них комплектующих изделий и соблюдение требований по их размещению.</w:t>
      </w:r>
      <w:bookmarkEnd w:id="1193"/>
      <w:bookmarkEnd w:id="1194"/>
    </w:p>
    <w:p w:rsidR="006A3C21" w:rsidRPr="0020610D"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195" w:name="_Toc391492590"/>
      <w:bookmarkStart w:id="1196" w:name="_Toc391494234"/>
      <w:r w:rsidRPr="0020610D">
        <w:rPr>
          <w:rFonts w:eastAsia="Times New Roman"/>
          <w:color w:val="000000"/>
          <w:szCs w:val="24"/>
          <w:lang w:eastAsia="ru-RU"/>
        </w:rPr>
        <w:t>Пожарный инвентарь должен размещаться на видных местах, иметь свободный и удобный доступ и не служить препятствием при эвакуации во время пожара.</w:t>
      </w:r>
      <w:bookmarkEnd w:id="1195"/>
      <w:bookmarkEnd w:id="1196"/>
    </w:p>
    <w:p w:rsidR="006A3C21" w:rsidRPr="0020610D" w:rsidRDefault="006A3C21" w:rsidP="004B59AB">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197" w:name="_Toc391492591"/>
      <w:bookmarkStart w:id="1198" w:name="_Toc391494235"/>
      <w:r w:rsidRPr="0020610D">
        <w:rPr>
          <w:rFonts w:eastAsia="Times New Roman"/>
          <w:color w:val="000000"/>
          <w:szCs w:val="24"/>
          <w:lang w:eastAsia="ru-RU"/>
        </w:rPr>
        <w:t>На дверце пожарных шкафов с внешней стороны, на пожарных щитах, стендах, ящиках для песка и бочках для воды должны быть указаны порядковые номера и номер телефона ближайшей пожарной части.</w:t>
      </w:r>
      <w:bookmarkEnd w:id="1197"/>
      <w:bookmarkEnd w:id="1198"/>
    </w:p>
    <w:p w:rsidR="006A3C21" w:rsidRPr="0020610D" w:rsidRDefault="006A3C21" w:rsidP="006A3C21">
      <w:pPr>
        <w:widowControl w:val="0"/>
        <w:tabs>
          <w:tab w:val="left" w:pos="720"/>
        </w:tabs>
        <w:autoSpaceDE w:val="0"/>
        <w:autoSpaceDN w:val="0"/>
        <w:adjustRightInd w:val="0"/>
        <w:spacing w:after="240"/>
        <w:ind w:right="-2"/>
        <w:jc w:val="both"/>
        <w:rPr>
          <w:rFonts w:eastAsia="Times New Roman"/>
          <w:szCs w:val="24"/>
          <w:lang w:eastAsia="ru-RU"/>
        </w:rPr>
      </w:pPr>
      <w:bookmarkStart w:id="1199" w:name="_Toc391492592"/>
      <w:bookmarkStart w:id="1200" w:name="_Toc391494236"/>
      <w:r w:rsidRPr="0020610D">
        <w:rPr>
          <w:rFonts w:eastAsia="Times New Roman"/>
          <w:color w:val="000000"/>
          <w:szCs w:val="24"/>
          <w:lang w:eastAsia="ru-RU"/>
        </w:rPr>
        <w:t>Порядковые номера пожарных шкафов и щитов указывают после соответствующих буквенных индексов: “ПК” и ПЩ”.</w:t>
      </w:r>
      <w:bookmarkEnd w:id="1199"/>
      <w:bookmarkEnd w:id="1200"/>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01" w:name="_Toc391492593"/>
      <w:bookmarkStart w:id="1202" w:name="_Toc391494237"/>
      <w:r w:rsidRPr="004F5E1A">
        <w:rPr>
          <w:rFonts w:eastAsia="Times New Roman"/>
          <w:szCs w:val="24"/>
          <w:lang w:eastAsia="ru-RU"/>
        </w:rPr>
        <w:t xml:space="preserve">Помещение категории Д по взрывопожарной и пожарной опасности не оснащается огнетушителями, если площадь этого помещения не превышает </w:t>
      </w:r>
      <w:smartTag w:uri="urn:schemas-microsoft-com:office:smarttags" w:element="metricconverter">
        <w:smartTagPr>
          <w:attr w:name="ProductID" w:val="100 кв. метров"/>
        </w:smartTagPr>
        <w:r w:rsidRPr="004F5E1A">
          <w:rPr>
            <w:rFonts w:eastAsia="Times New Roman"/>
            <w:szCs w:val="24"/>
            <w:lang w:eastAsia="ru-RU"/>
          </w:rPr>
          <w:t>100 кв. метров</w:t>
        </w:r>
      </w:smartTag>
      <w:r w:rsidRPr="004F5E1A">
        <w:rPr>
          <w:rFonts w:eastAsia="Times New Roman"/>
          <w:szCs w:val="24"/>
          <w:lang w:eastAsia="ru-RU"/>
        </w:rPr>
        <w:t>.</w:t>
      </w:r>
      <w:bookmarkEnd w:id="1201"/>
      <w:bookmarkEnd w:id="1202"/>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03" w:name="_Toc391492594"/>
      <w:bookmarkStart w:id="1204" w:name="_Toc391494238"/>
      <w:r w:rsidRPr="004F5E1A">
        <w:rPr>
          <w:rFonts w:eastAsia="Times New Roman"/>
          <w:szCs w:val="24"/>
          <w:lang w:eastAsia="ru-RU"/>
        </w:rPr>
        <w:t>Огнетушители, отправленные на перезарядку, заменяются соответствующим количеством заряженных огнетушителей.</w:t>
      </w:r>
      <w:bookmarkEnd w:id="1203"/>
      <w:bookmarkEnd w:id="1204"/>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05" w:name="_Toc391492595"/>
      <w:bookmarkStart w:id="1206" w:name="_Toc391494239"/>
      <w:r w:rsidRPr="004F5E1A">
        <w:rPr>
          <w:rFonts w:eastAsia="Times New Roman"/>
          <w:szCs w:val="24"/>
          <w:lang w:eastAsia="ru-RU"/>
        </w:rPr>
        <w:t xml:space="preserve">При защите помещений с вычислительной техникой, телефонных станций, музеев, архивов и т.д. следует учитывать специфику взаимодействия огнетушащих веществ с защищаемым оборудованием, изделиями и материалами. Указанные помещения следует оборудовать </w:t>
      </w:r>
      <w:r w:rsidR="00EC697F" w:rsidRPr="00324037">
        <w:rPr>
          <w:rFonts w:eastAsia="Times New Roman"/>
          <w:szCs w:val="24"/>
          <w:lang w:eastAsia="ru-RU"/>
        </w:rPr>
        <w:t>порошковыми</w:t>
      </w:r>
      <w:r w:rsidRPr="004F5E1A">
        <w:rPr>
          <w:rFonts w:eastAsia="Times New Roman"/>
          <w:szCs w:val="24"/>
          <w:lang w:eastAsia="ru-RU"/>
        </w:rPr>
        <w:t xml:space="preserve"> и углекислотными огнетушителями.</w:t>
      </w:r>
      <w:bookmarkEnd w:id="1205"/>
      <w:bookmarkEnd w:id="1206"/>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07" w:name="_Toc391492596"/>
      <w:bookmarkStart w:id="1208" w:name="_Toc391494240"/>
      <w:r w:rsidRPr="004F5E1A">
        <w:rPr>
          <w:rFonts w:eastAsia="Times New Roman"/>
          <w:szCs w:val="24"/>
          <w:lang w:eastAsia="ru-RU"/>
        </w:rPr>
        <w:lastRenderedPageBreak/>
        <w:t>Помещения, оборудованные автоматическими стационарными установками пожаротушения, обеспечиваются огнетушителями на 50 процентов от расчетного количества огнетушителей.</w:t>
      </w:r>
      <w:bookmarkEnd w:id="1207"/>
      <w:bookmarkEnd w:id="1208"/>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09" w:name="_Toc391492597"/>
      <w:bookmarkStart w:id="1210" w:name="_Toc391494241"/>
      <w:r w:rsidRPr="004F5E1A">
        <w:rPr>
          <w:rFonts w:eastAsia="Times New Roman"/>
          <w:szCs w:val="24"/>
          <w:lang w:eastAsia="ru-RU"/>
        </w:rPr>
        <w:t xml:space="preserve">Расстояние от возможного очага пожара до места размещения огнетушителя не должно превышать </w:t>
      </w:r>
      <w:smartTag w:uri="urn:schemas-microsoft-com:office:smarttags" w:element="metricconverter">
        <w:smartTagPr>
          <w:attr w:name="ProductID" w:val="20 метров"/>
        </w:smartTagPr>
        <w:r w:rsidRPr="004F5E1A">
          <w:rPr>
            <w:rFonts w:eastAsia="Times New Roman"/>
            <w:szCs w:val="24"/>
            <w:lang w:eastAsia="ru-RU"/>
          </w:rPr>
          <w:t>20 метров</w:t>
        </w:r>
      </w:smartTag>
      <w:r w:rsidRPr="004F5E1A">
        <w:rPr>
          <w:rFonts w:eastAsia="Times New Roman"/>
          <w:szCs w:val="24"/>
          <w:lang w:eastAsia="ru-RU"/>
        </w:rPr>
        <w:t xml:space="preserve"> для общественных зданий и сооружений, </w:t>
      </w:r>
      <w:smartTag w:uri="urn:schemas-microsoft-com:office:smarttags" w:element="metricconverter">
        <w:smartTagPr>
          <w:attr w:name="ProductID" w:val="30 метров"/>
        </w:smartTagPr>
        <w:r w:rsidRPr="004F5E1A">
          <w:rPr>
            <w:rFonts w:eastAsia="Times New Roman"/>
            <w:szCs w:val="24"/>
            <w:lang w:eastAsia="ru-RU"/>
          </w:rPr>
          <w:t>30 метров</w:t>
        </w:r>
      </w:smartTag>
      <w:r w:rsidRPr="004F5E1A">
        <w:rPr>
          <w:rFonts w:eastAsia="Times New Roman"/>
          <w:szCs w:val="24"/>
          <w:lang w:eastAsia="ru-RU"/>
        </w:rPr>
        <w:t xml:space="preserve"> - для помещений категорий А, Б и В по взрывопожарной и пожарной опасности, </w:t>
      </w:r>
      <w:smartTag w:uri="urn:schemas-microsoft-com:office:smarttags" w:element="metricconverter">
        <w:smartTagPr>
          <w:attr w:name="ProductID" w:val="40 метров"/>
        </w:smartTagPr>
        <w:r w:rsidRPr="004F5E1A">
          <w:rPr>
            <w:rFonts w:eastAsia="Times New Roman"/>
            <w:szCs w:val="24"/>
            <w:lang w:eastAsia="ru-RU"/>
          </w:rPr>
          <w:t>40 метров</w:t>
        </w:r>
      </w:smartTag>
      <w:r w:rsidRPr="004F5E1A">
        <w:rPr>
          <w:rFonts w:eastAsia="Times New Roman"/>
          <w:szCs w:val="24"/>
          <w:lang w:eastAsia="ru-RU"/>
        </w:rPr>
        <w:t xml:space="preserve"> - для помещений категории Г по взрывопожарной и пожарной опасности, </w:t>
      </w:r>
      <w:smartTag w:uri="urn:schemas-microsoft-com:office:smarttags" w:element="metricconverter">
        <w:smartTagPr>
          <w:attr w:name="ProductID" w:val="70 метров"/>
        </w:smartTagPr>
        <w:r w:rsidRPr="004F5E1A">
          <w:rPr>
            <w:rFonts w:eastAsia="Times New Roman"/>
            <w:szCs w:val="24"/>
            <w:lang w:eastAsia="ru-RU"/>
          </w:rPr>
          <w:t>70 метров</w:t>
        </w:r>
      </w:smartTag>
      <w:r w:rsidRPr="004F5E1A">
        <w:rPr>
          <w:rFonts w:eastAsia="Times New Roman"/>
          <w:szCs w:val="24"/>
          <w:lang w:eastAsia="ru-RU"/>
        </w:rPr>
        <w:t xml:space="preserve"> - для помещений категории Д по взрывопожарной и пожарной опасности.</w:t>
      </w:r>
      <w:bookmarkEnd w:id="1209"/>
      <w:bookmarkEnd w:id="1210"/>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11" w:name="_Toc391492598"/>
      <w:bookmarkStart w:id="1212" w:name="_Toc391494242"/>
      <w:r w:rsidRPr="004F5E1A">
        <w:rPr>
          <w:rFonts w:eastAsia="Times New Roman"/>
          <w:szCs w:val="24"/>
          <w:lang w:eastAsia="ru-RU"/>
        </w:rPr>
        <w:t>Каждый огнетушитель, установленный на объекте, должен иметь паспорт и порядковый номер, нанесенный на корпус белой краской.</w:t>
      </w:r>
      <w:bookmarkEnd w:id="1211"/>
      <w:bookmarkEnd w:id="1212"/>
    </w:p>
    <w:p w:rsidR="006A3C21"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13" w:name="_Toc391492599"/>
      <w:bookmarkStart w:id="1214" w:name="_Toc391494243"/>
      <w:r w:rsidRPr="004F5E1A">
        <w:rPr>
          <w:rFonts w:eastAsia="Times New Roman"/>
          <w:szCs w:val="24"/>
          <w:lang w:eastAsia="ru-RU"/>
        </w:rPr>
        <w:t>Запускающее или запорно-пусковое устройство огнетушителя должно быть опломбировано одноразовой пластиковой номерной контрольной пломбой роторного типа.</w:t>
      </w:r>
      <w:bookmarkEnd w:id="1213"/>
      <w:bookmarkEnd w:id="1214"/>
    </w:p>
    <w:p w:rsidR="006A3C21" w:rsidRPr="004F5E1A" w:rsidRDefault="006A3C21" w:rsidP="006A3C21">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215" w:name="_Toc391492600"/>
      <w:bookmarkStart w:id="1216" w:name="_Toc391494244"/>
      <w:r w:rsidRPr="004F5E1A">
        <w:rPr>
          <w:rFonts w:eastAsia="Times New Roman"/>
          <w:szCs w:val="24"/>
          <w:lang w:eastAsia="ru-RU"/>
        </w:rPr>
        <w:t>Опломбирование огнетушителя осуществляется заводом-изготовителем при производстве огнетушителя или специализированными организациями при регламентном техническом обслуживании или перезарядке огнетушителя.</w:t>
      </w:r>
      <w:bookmarkEnd w:id="1215"/>
      <w:bookmarkEnd w:id="1216"/>
    </w:p>
    <w:p w:rsidR="006A3C21" w:rsidRPr="004F5E1A" w:rsidRDefault="006A3C21" w:rsidP="006A3C21">
      <w:pPr>
        <w:tabs>
          <w:tab w:val="left" w:pos="720"/>
        </w:tabs>
        <w:spacing w:after="120"/>
        <w:jc w:val="both"/>
        <w:rPr>
          <w:rFonts w:eastAsia="Times New Roman"/>
          <w:szCs w:val="24"/>
          <w:lang w:eastAsia="ru-RU"/>
        </w:rPr>
      </w:pPr>
      <w:bookmarkStart w:id="1217" w:name="_Toc391492601"/>
      <w:bookmarkStart w:id="1218" w:name="_Toc391494245"/>
      <w:r w:rsidRPr="004F5E1A">
        <w:rPr>
          <w:rFonts w:eastAsia="Times New Roman"/>
          <w:szCs w:val="24"/>
          <w:lang w:eastAsia="ru-RU"/>
        </w:rPr>
        <w:t>На одноразовую пломбу наносятся следующие обозначения:</w:t>
      </w:r>
      <w:bookmarkEnd w:id="1217"/>
      <w:bookmarkEnd w:id="1218"/>
    </w:p>
    <w:p w:rsidR="006A3C21" w:rsidRPr="004F5E1A" w:rsidRDefault="006A3C21" w:rsidP="006A3C21">
      <w:pPr>
        <w:numPr>
          <w:ilvl w:val="0"/>
          <w:numId w:val="48"/>
        </w:numPr>
        <w:tabs>
          <w:tab w:val="left" w:pos="720"/>
        </w:tabs>
        <w:spacing w:after="120"/>
        <w:ind w:left="692" w:hanging="357"/>
        <w:jc w:val="both"/>
        <w:rPr>
          <w:rFonts w:eastAsia="Times New Roman"/>
          <w:szCs w:val="24"/>
          <w:lang w:eastAsia="ru-RU"/>
        </w:rPr>
      </w:pPr>
      <w:bookmarkStart w:id="1219" w:name="_Toc391492602"/>
      <w:bookmarkStart w:id="1220" w:name="_Toc391494246"/>
      <w:r w:rsidRPr="004F5E1A">
        <w:rPr>
          <w:rFonts w:eastAsia="Times New Roman"/>
          <w:szCs w:val="24"/>
          <w:lang w:eastAsia="ru-RU"/>
        </w:rPr>
        <w:t>индивидуальный номер пломбы;</w:t>
      </w:r>
      <w:bookmarkEnd w:id="1219"/>
      <w:bookmarkEnd w:id="1220"/>
    </w:p>
    <w:p w:rsidR="006A3C21" w:rsidRPr="004F5E1A" w:rsidRDefault="006A3C21" w:rsidP="004B59AB">
      <w:pPr>
        <w:numPr>
          <w:ilvl w:val="0"/>
          <w:numId w:val="48"/>
        </w:numPr>
        <w:tabs>
          <w:tab w:val="left" w:pos="720"/>
        </w:tabs>
        <w:spacing w:after="240"/>
        <w:ind w:left="692" w:hanging="357"/>
        <w:jc w:val="both"/>
        <w:rPr>
          <w:rFonts w:eastAsia="Times New Roman"/>
          <w:szCs w:val="24"/>
          <w:lang w:eastAsia="ru-RU"/>
        </w:rPr>
      </w:pPr>
      <w:bookmarkStart w:id="1221" w:name="_Toc391492603"/>
      <w:bookmarkStart w:id="1222" w:name="_Toc391494247"/>
      <w:r w:rsidRPr="004F5E1A">
        <w:rPr>
          <w:rFonts w:eastAsia="Times New Roman"/>
          <w:szCs w:val="24"/>
          <w:lang w:eastAsia="ru-RU"/>
        </w:rPr>
        <w:t xml:space="preserve">дата </w:t>
      </w:r>
      <w:r>
        <w:rPr>
          <w:rFonts w:eastAsia="Times New Roman"/>
          <w:szCs w:val="24"/>
          <w:lang w:eastAsia="ru-RU"/>
        </w:rPr>
        <w:t>зарядки огнетушителя с указанием месяца и года</w:t>
      </w:r>
      <w:r w:rsidRPr="004F5E1A">
        <w:rPr>
          <w:rFonts w:eastAsia="Times New Roman"/>
          <w:szCs w:val="24"/>
          <w:lang w:eastAsia="ru-RU"/>
        </w:rPr>
        <w:t>;</w:t>
      </w:r>
      <w:bookmarkEnd w:id="1221"/>
      <w:bookmarkEnd w:id="1222"/>
    </w:p>
    <w:p w:rsidR="00324037" w:rsidRPr="004F5E1A" w:rsidRDefault="00324037" w:rsidP="00324037">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23" w:name="_Toc391492604"/>
      <w:bookmarkStart w:id="1224" w:name="_Toc391494248"/>
      <w:r>
        <w:rPr>
          <w:rFonts w:eastAsia="Times New Roman"/>
          <w:szCs w:val="24"/>
          <w:lang w:eastAsia="ru-RU"/>
        </w:rPr>
        <w:t>Применение огнетушителей с газогенерирующим устройством на объектах Общества запрещено.</w:t>
      </w:r>
    </w:p>
    <w:p w:rsidR="006A3C21" w:rsidRPr="004F5E1A" w:rsidRDefault="006A3C21" w:rsidP="004B59AB">
      <w:pPr>
        <w:widowControl w:val="0"/>
        <w:numPr>
          <w:ilvl w:val="1"/>
          <w:numId w:val="41"/>
        </w:numPr>
        <w:tabs>
          <w:tab w:val="clear" w:pos="600"/>
          <w:tab w:val="left" w:pos="720"/>
        </w:tabs>
        <w:autoSpaceDE w:val="0"/>
        <w:autoSpaceDN w:val="0"/>
        <w:adjustRightInd w:val="0"/>
        <w:spacing w:after="240"/>
        <w:ind w:left="0" w:firstLine="0"/>
        <w:jc w:val="both"/>
        <w:rPr>
          <w:rFonts w:eastAsia="Times New Roman"/>
          <w:szCs w:val="24"/>
          <w:lang w:eastAsia="ru-RU"/>
        </w:rPr>
      </w:pPr>
      <w:r w:rsidRPr="004F5E1A">
        <w:rPr>
          <w:rFonts w:eastAsia="Times New Roman"/>
          <w:szCs w:val="24"/>
          <w:lang w:eastAsia="ru-RU"/>
        </w:rPr>
        <w:t>Использование первичных средств пожаротушения, немеханизированного пожарного инструмента и инвентаря для хозяйственных и прочих нужд, не связанных с тушением пожара, запрещается.</w:t>
      </w:r>
      <w:bookmarkEnd w:id="1223"/>
      <w:bookmarkEnd w:id="1224"/>
    </w:p>
    <w:p w:rsidR="006A3C21" w:rsidRPr="004F5E1A" w:rsidRDefault="006A3C21" w:rsidP="004B59AB">
      <w:pPr>
        <w:widowControl w:val="0"/>
        <w:numPr>
          <w:ilvl w:val="1"/>
          <w:numId w:val="41"/>
        </w:numPr>
        <w:tabs>
          <w:tab w:val="clear" w:pos="600"/>
          <w:tab w:val="left" w:pos="720"/>
        </w:tabs>
        <w:autoSpaceDE w:val="0"/>
        <w:autoSpaceDN w:val="0"/>
        <w:adjustRightInd w:val="0"/>
        <w:spacing w:after="240"/>
        <w:ind w:left="0" w:firstLine="0"/>
        <w:jc w:val="both"/>
        <w:rPr>
          <w:rFonts w:eastAsia="Times New Roman"/>
          <w:szCs w:val="24"/>
          <w:lang w:eastAsia="ru-RU"/>
        </w:rPr>
      </w:pPr>
      <w:bookmarkStart w:id="1225" w:name="_Toc391492605"/>
      <w:bookmarkStart w:id="1226" w:name="_Toc391494249"/>
      <w:r w:rsidRPr="004F5E1A">
        <w:rPr>
          <w:rFonts w:eastAsia="Times New Roman"/>
          <w:szCs w:val="24"/>
          <w:lang w:eastAsia="ru-RU"/>
        </w:rPr>
        <w:t>Для размещения первичных средств пожаротушения, немеханизированного инструмента и пожарного инвентаря на террит</w:t>
      </w:r>
      <w:r>
        <w:rPr>
          <w:rFonts w:eastAsia="Times New Roman"/>
          <w:szCs w:val="24"/>
          <w:lang w:eastAsia="ru-RU"/>
        </w:rPr>
        <w:t>ории объектов</w:t>
      </w:r>
      <w:r w:rsidR="00EC697F" w:rsidRPr="006C3AA1">
        <w:rPr>
          <w:rFonts w:eastAsia="Times New Roman"/>
          <w:szCs w:val="24"/>
          <w:lang w:eastAsia="ru-RU"/>
        </w:rPr>
        <w:t xml:space="preserve"> </w:t>
      </w:r>
      <w:r w:rsidR="00324037" w:rsidRPr="006C3AA1">
        <w:rPr>
          <w:rFonts w:eastAsia="Times New Roman"/>
          <w:szCs w:val="24"/>
          <w:lang w:eastAsia="ru-RU"/>
        </w:rPr>
        <w:t>Общества</w:t>
      </w:r>
      <w:r w:rsidR="00577052" w:rsidRPr="006C3AA1">
        <w:rPr>
          <w:rFonts w:eastAsia="Times New Roman"/>
          <w:szCs w:val="24"/>
          <w:lang w:eastAsia="ru-RU"/>
        </w:rPr>
        <w:t xml:space="preserve">, </w:t>
      </w:r>
      <w:r w:rsidR="00EC697F" w:rsidRPr="006C3AA1">
        <w:rPr>
          <w:rFonts w:eastAsia="Times New Roman"/>
          <w:szCs w:val="24"/>
          <w:lang w:eastAsia="ru-RU"/>
        </w:rPr>
        <w:t xml:space="preserve">не оборудованных внутренним противопожарным водопроводом и автоматическими установками пожаротушения, а также на территории </w:t>
      </w:r>
      <w:r w:rsidR="00577052" w:rsidRPr="006C3AA1">
        <w:rPr>
          <w:rFonts w:eastAsia="Times New Roman"/>
          <w:szCs w:val="24"/>
          <w:lang w:eastAsia="ru-RU"/>
        </w:rPr>
        <w:t>объектов,</w:t>
      </w:r>
      <w:r w:rsidR="00EC697F" w:rsidRPr="006C3AA1">
        <w:rPr>
          <w:rFonts w:eastAsia="Times New Roman"/>
          <w:szCs w:val="24"/>
          <w:lang w:eastAsia="ru-RU"/>
        </w:rPr>
        <w:t xml:space="preserve"> не имеющих наружного противопожарного водопровода, или при удалении зданий (сооружений), наружных технологических установок этих </w:t>
      </w:r>
      <w:r w:rsidR="00577052" w:rsidRPr="006C3AA1">
        <w:rPr>
          <w:rFonts w:eastAsia="Times New Roman"/>
          <w:szCs w:val="24"/>
          <w:lang w:eastAsia="ru-RU"/>
        </w:rPr>
        <w:t>объектов</w:t>
      </w:r>
      <w:r w:rsidR="00EC697F" w:rsidRPr="006C3AA1">
        <w:rPr>
          <w:rFonts w:eastAsia="Times New Roman"/>
          <w:szCs w:val="24"/>
          <w:lang w:eastAsia="ru-RU"/>
        </w:rPr>
        <w:t xml:space="preserve"> на расстояние более 100 метров от источников наружного противопожарного водоснабжения</w:t>
      </w:r>
      <w:r w:rsidRPr="004F5E1A">
        <w:rPr>
          <w:rFonts w:eastAsia="Times New Roman"/>
          <w:szCs w:val="24"/>
          <w:lang w:eastAsia="ru-RU"/>
        </w:rPr>
        <w:t xml:space="preserve"> должны оборудоваться пожарные щиты. Необходимое количество пожарных щитов и их тип определяются по проекту в зависимости от категории помещений, зданий (сооружений) и наружных технологических установок по взрывопожарной и пожарной опасности, предельной защищаемой площади одним пожарным щитом и класса пожара в соответствии с </w:t>
      </w:r>
      <w:bookmarkEnd w:id="1225"/>
      <w:bookmarkEnd w:id="1226"/>
      <w:r w:rsidR="00577052">
        <w:rPr>
          <w:rFonts w:eastAsia="Times New Roman"/>
          <w:szCs w:val="24"/>
          <w:lang w:eastAsia="ru-RU"/>
        </w:rPr>
        <w:t>ППР РФ.</w:t>
      </w:r>
    </w:p>
    <w:p w:rsidR="006A3C21" w:rsidRPr="004F5E1A" w:rsidRDefault="006A3C21" w:rsidP="006A3C21">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bookmarkStart w:id="1227" w:name="_Toc391492606"/>
      <w:bookmarkStart w:id="1228" w:name="_Toc391494250"/>
      <w:r w:rsidRPr="004F5E1A">
        <w:rPr>
          <w:rFonts w:eastAsia="Times New Roman"/>
          <w:szCs w:val="24"/>
          <w:lang w:eastAsia="ru-RU"/>
        </w:rPr>
        <w:t>Пожарные щиты комплектуются немеханизированным пожарным инструментом и инвентарем согласно приложению № 6 ППР РФ.</w:t>
      </w:r>
      <w:bookmarkEnd w:id="1227"/>
      <w:bookmarkEnd w:id="1228"/>
    </w:p>
    <w:p w:rsidR="006A3C21" w:rsidRPr="004F5E1A" w:rsidRDefault="006A3C21" w:rsidP="006A3C21">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229" w:name="_Toc391492607"/>
      <w:bookmarkStart w:id="1230" w:name="_Toc391494251"/>
      <w:r w:rsidRPr="004F5E1A">
        <w:rPr>
          <w:rFonts w:eastAsia="Times New Roman"/>
          <w:szCs w:val="24"/>
          <w:lang w:eastAsia="ru-RU"/>
        </w:rPr>
        <w:t>Ящики с песком:</w:t>
      </w:r>
      <w:bookmarkEnd w:id="1229"/>
      <w:bookmarkEnd w:id="1230"/>
    </w:p>
    <w:p w:rsidR="006A3C21" w:rsidRPr="004F5E1A" w:rsidRDefault="006A3C21" w:rsidP="006A3C21">
      <w:pPr>
        <w:widowControl w:val="0"/>
        <w:numPr>
          <w:ilvl w:val="0"/>
          <w:numId w:val="44"/>
        </w:numPr>
        <w:tabs>
          <w:tab w:val="left" w:pos="720"/>
        </w:tabs>
        <w:autoSpaceDE w:val="0"/>
        <w:autoSpaceDN w:val="0"/>
        <w:adjustRightInd w:val="0"/>
        <w:spacing w:after="120"/>
        <w:ind w:left="720" w:firstLine="0"/>
        <w:jc w:val="both"/>
        <w:rPr>
          <w:rFonts w:eastAsia="Times New Roman"/>
          <w:szCs w:val="24"/>
          <w:lang w:eastAsia="ru-RU"/>
        </w:rPr>
      </w:pPr>
      <w:bookmarkStart w:id="1231" w:name="_Toc391492608"/>
      <w:bookmarkStart w:id="1232" w:name="_Toc391494252"/>
      <w:r w:rsidRPr="004F5E1A">
        <w:rPr>
          <w:rFonts w:eastAsia="Times New Roman"/>
          <w:szCs w:val="24"/>
          <w:lang w:eastAsia="ru-RU"/>
        </w:rPr>
        <w:t>устанавливаются в местах где возможен розлив горючих и легковоспламеняющихся жидкостей, а также возгорания электрооборудования;</w:t>
      </w:r>
      <w:bookmarkEnd w:id="1231"/>
      <w:bookmarkEnd w:id="1232"/>
    </w:p>
    <w:p w:rsidR="006A3C21" w:rsidRPr="004F5E1A" w:rsidRDefault="006A3C21" w:rsidP="006A3C21">
      <w:pPr>
        <w:widowControl w:val="0"/>
        <w:numPr>
          <w:ilvl w:val="0"/>
          <w:numId w:val="44"/>
        </w:numPr>
        <w:tabs>
          <w:tab w:val="left" w:pos="720"/>
        </w:tabs>
        <w:autoSpaceDE w:val="0"/>
        <w:autoSpaceDN w:val="0"/>
        <w:adjustRightInd w:val="0"/>
        <w:spacing w:after="120"/>
        <w:ind w:left="720" w:firstLine="0"/>
        <w:jc w:val="both"/>
        <w:rPr>
          <w:rFonts w:eastAsia="Times New Roman"/>
          <w:szCs w:val="24"/>
          <w:lang w:eastAsia="ru-RU"/>
        </w:rPr>
      </w:pPr>
      <w:bookmarkStart w:id="1233" w:name="_Toc391492609"/>
      <w:bookmarkStart w:id="1234" w:name="_Toc391494253"/>
      <w:r w:rsidRPr="004F5E1A">
        <w:rPr>
          <w:rFonts w:eastAsia="Times New Roman"/>
          <w:szCs w:val="24"/>
          <w:lang w:eastAsia="ru-RU"/>
        </w:rPr>
        <w:lastRenderedPageBreak/>
        <w:t xml:space="preserve">ящики с песком должны иметь объем не менее </w:t>
      </w:r>
      <w:smartTag w:uri="urn:schemas-microsoft-com:office:smarttags" w:element="metricconverter">
        <w:smartTagPr>
          <w:attr w:name="ProductID" w:val="0,5 м3"/>
        </w:smartTagPr>
        <w:r w:rsidRPr="004F5E1A">
          <w:rPr>
            <w:rFonts w:eastAsia="Times New Roman"/>
            <w:szCs w:val="24"/>
            <w:lang w:eastAsia="ru-RU"/>
          </w:rPr>
          <w:t>0,5 м</w:t>
        </w:r>
        <w:r w:rsidRPr="006C3AA1">
          <w:rPr>
            <w:rFonts w:eastAsia="Times New Roman"/>
            <w:szCs w:val="24"/>
            <w:vertAlign w:val="superscript"/>
            <w:lang w:eastAsia="ru-RU"/>
          </w:rPr>
          <w:t>3</w:t>
        </w:r>
      </w:smartTag>
      <w:r w:rsidRPr="004F5E1A">
        <w:rPr>
          <w:rFonts w:eastAsia="Times New Roman"/>
          <w:szCs w:val="24"/>
          <w:lang w:eastAsia="ru-RU"/>
        </w:rPr>
        <w:t xml:space="preserve"> и комплектоваться совками или лопатами;</w:t>
      </w:r>
      <w:bookmarkEnd w:id="1233"/>
      <w:bookmarkEnd w:id="1234"/>
    </w:p>
    <w:p w:rsidR="006A3C21" w:rsidRPr="004F5E1A" w:rsidRDefault="006A3C21" w:rsidP="006A3C21">
      <w:pPr>
        <w:widowControl w:val="0"/>
        <w:numPr>
          <w:ilvl w:val="0"/>
          <w:numId w:val="44"/>
        </w:numPr>
        <w:tabs>
          <w:tab w:val="left" w:pos="720"/>
        </w:tabs>
        <w:autoSpaceDE w:val="0"/>
        <w:autoSpaceDN w:val="0"/>
        <w:adjustRightInd w:val="0"/>
        <w:spacing w:after="120"/>
        <w:ind w:left="720" w:firstLine="0"/>
        <w:jc w:val="both"/>
        <w:rPr>
          <w:rFonts w:eastAsia="Times New Roman"/>
          <w:szCs w:val="24"/>
          <w:lang w:eastAsia="ru-RU"/>
        </w:rPr>
      </w:pPr>
      <w:bookmarkStart w:id="1235" w:name="_Toc391492610"/>
      <w:bookmarkStart w:id="1236" w:name="_Toc391494254"/>
      <w:r w:rsidRPr="004F5E1A">
        <w:rPr>
          <w:rFonts w:eastAsia="Times New Roman"/>
          <w:szCs w:val="24"/>
          <w:lang w:eastAsia="ru-RU"/>
        </w:rPr>
        <w:t>тушение песком должно производиться путем разбрасывания его на горящую поверхность;</w:t>
      </w:r>
      <w:bookmarkEnd w:id="1235"/>
      <w:bookmarkEnd w:id="1236"/>
    </w:p>
    <w:p w:rsidR="006A3C21" w:rsidRPr="004F5E1A" w:rsidRDefault="006A3C21" w:rsidP="006A3C21">
      <w:pPr>
        <w:widowControl w:val="0"/>
        <w:numPr>
          <w:ilvl w:val="0"/>
          <w:numId w:val="44"/>
        </w:numPr>
        <w:tabs>
          <w:tab w:val="left" w:pos="720"/>
        </w:tabs>
        <w:autoSpaceDE w:val="0"/>
        <w:autoSpaceDN w:val="0"/>
        <w:adjustRightInd w:val="0"/>
        <w:spacing w:after="120"/>
        <w:ind w:left="720" w:firstLine="0"/>
        <w:jc w:val="both"/>
        <w:rPr>
          <w:rFonts w:eastAsia="Times New Roman"/>
          <w:szCs w:val="24"/>
          <w:lang w:eastAsia="ru-RU"/>
        </w:rPr>
      </w:pPr>
      <w:bookmarkStart w:id="1237" w:name="_Toc391492611"/>
      <w:bookmarkStart w:id="1238" w:name="_Toc391494255"/>
      <w:r w:rsidRPr="004F5E1A">
        <w:rPr>
          <w:rFonts w:eastAsia="Times New Roman"/>
          <w:szCs w:val="24"/>
          <w:lang w:eastAsia="ru-RU"/>
        </w:rPr>
        <w:t>конструкция ящика должна обеспечивать удобство извлечения песка и исключать попадание осадков;</w:t>
      </w:r>
      <w:bookmarkEnd w:id="1237"/>
      <w:bookmarkEnd w:id="1238"/>
    </w:p>
    <w:p w:rsidR="006A3C21" w:rsidRPr="004F5E1A" w:rsidRDefault="006A3C21" w:rsidP="006A3C21">
      <w:pPr>
        <w:widowControl w:val="0"/>
        <w:numPr>
          <w:ilvl w:val="0"/>
          <w:numId w:val="44"/>
        </w:numPr>
        <w:tabs>
          <w:tab w:val="left" w:pos="720"/>
        </w:tabs>
        <w:autoSpaceDE w:val="0"/>
        <w:autoSpaceDN w:val="0"/>
        <w:adjustRightInd w:val="0"/>
        <w:spacing w:after="240"/>
        <w:ind w:left="720" w:right="-2" w:firstLine="0"/>
        <w:jc w:val="both"/>
        <w:rPr>
          <w:rFonts w:eastAsia="Times New Roman"/>
          <w:szCs w:val="24"/>
          <w:lang w:eastAsia="ru-RU"/>
        </w:rPr>
      </w:pPr>
      <w:bookmarkStart w:id="1239" w:name="_Toc391492612"/>
      <w:bookmarkStart w:id="1240" w:name="_Toc391494256"/>
      <w:r w:rsidRPr="004F5E1A">
        <w:rPr>
          <w:rFonts w:eastAsia="Times New Roman"/>
          <w:szCs w:val="24"/>
          <w:lang w:eastAsia="ru-RU"/>
        </w:rPr>
        <w:t>один раз в квартал необходимо перемешивать песок и удалять из него комки</w:t>
      </w:r>
      <w:r>
        <w:rPr>
          <w:rFonts w:eastAsia="Times New Roman"/>
          <w:szCs w:val="24"/>
          <w:lang w:eastAsia="ru-RU"/>
        </w:rPr>
        <w:t>, а также различный мусор.</w:t>
      </w:r>
      <w:bookmarkEnd w:id="1239"/>
      <w:bookmarkEnd w:id="1240"/>
    </w:p>
    <w:p w:rsidR="00F44366" w:rsidRPr="004F5E1A" w:rsidRDefault="00F44366" w:rsidP="00F44366">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241" w:name="_Toc391492613"/>
      <w:bookmarkStart w:id="1242" w:name="_Toc391494257"/>
      <w:r w:rsidRPr="004F5E1A">
        <w:rPr>
          <w:rFonts w:eastAsia="Times New Roman"/>
          <w:szCs w:val="24"/>
          <w:lang w:eastAsia="ru-RU"/>
        </w:rPr>
        <w:t>Асбестовое полотно, войлок, кошма:</w:t>
      </w:r>
      <w:bookmarkEnd w:id="1241"/>
      <w:bookmarkEnd w:id="1242"/>
    </w:p>
    <w:p w:rsidR="00F44366" w:rsidRPr="004F5E1A" w:rsidRDefault="00F44366" w:rsidP="00F44366">
      <w:pPr>
        <w:widowControl w:val="0"/>
        <w:numPr>
          <w:ilvl w:val="0"/>
          <w:numId w:val="45"/>
        </w:numPr>
        <w:tabs>
          <w:tab w:val="left" w:pos="720"/>
        </w:tabs>
        <w:autoSpaceDE w:val="0"/>
        <w:autoSpaceDN w:val="0"/>
        <w:adjustRightInd w:val="0"/>
        <w:spacing w:after="120"/>
        <w:ind w:left="720" w:firstLine="0"/>
        <w:jc w:val="both"/>
        <w:rPr>
          <w:rFonts w:eastAsia="Times New Roman"/>
          <w:szCs w:val="24"/>
          <w:lang w:eastAsia="ru-RU"/>
        </w:rPr>
      </w:pPr>
      <w:bookmarkStart w:id="1243" w:name="_Toc391492614"/>
      <w:bookmarkStart w:id="1244" w:name="_Toc391494258"/>
      <w:r w:rsidRPr="004F5E1A">
        <w:rPr>
          <w:rFonts w:eastAsia="Times New Roman"/>
          <w:szCs w:val="24"/>
          <w:lang w:eastAsia="ru-RU"/>
        </w:rPr>
        <w:t>должны быть размером не менее1х1 м и предназначены для тушения очагов пожара веществ и материалов на площади не более 50% от площади применяемого полотна. Используются для тушения веществ и материалов, горение которых не может происходить без доступа кислорода воздуха.  В местах применения и хранения легковоспламеняющихся и горючих жидкостей размеры полотен должны быть не менее 2х1,5 м или 2х2 м;</w:t>
      </w:r>
      <w:bookmarkEnd w:id="1243"/>
      <w:bookmarkEnd w:id="1244"/>
    </w:p>
    <w:p w:rsidR="00F44366" w:rsidRDefault="00F44366" w:rsidP="00F44366">
      <w:pPr>
        <w:widowControl w:val="0"/>
        <w:numPr>
          <w:ilvl w:val="0"/>
          <w:numId w:val="45"/>
        </w:numPr>
        <w:tabs>
          <w:tab w:val="left" w:pos="720"/>
        </w:tabs>
        <w:autoSpaceDE w:val="0"/>
        <w:autoSpaceDN w:val="0"/>
        <w:adjustRightInd w:val="0"/>
        <w:spacing w:after="120"/>
        <w:ind w:left="720" w:firstLine="0"/>
        <w:jc w:val="both"/>
        <w:rPr>
          <w:rFonts w:eastAsia="Times New Roman"/>
          <w:szCs w:val="24"/>
          <w:lang w:eastAsia="ru-RU"/>
        </w:rPr>
      </w:pPr>
      <w:bookmarkStart w:id="1245" w:name="_Toc391492615"/>
      <w:bookmarkStart w:id="1246" w:name="_Toc391494259"/>
      <w:r w:rsidRPr="004F5E1A">
        <w:rPr>
          <w:rFonts w:eastAsia="Times New Roman"/>
          <w:szCs w:val="24"/>
          <w:lang w:eastAsia="ru-RU"/>
        </w:rPr>
        <w:t>могут использоваться для защиты ценного оборудования и материалов от воздействия огня при пожаре, а также устройства защитных экранов между очагами пожара  и горючими материалами, оборудованием;</w:t>
      </w:r>
      <w:bookmarkEnd w:id="1245"/>
      <w:bookmarkEnd w:id="1246"/>
    </w:p>
    <w:p w:rsidR="004E2BF7" w:rsidRPr="001F677C" w:rsidRDefault="00F44366" w:rsidP="004E2BF7">
      <w:pPr>
        <w:widowControl w:val="0"/>
        <w:numPr>
          <w:ilvl w:val="0"/>
          <w:numId w:val="45"/>
        </w:numPr>
        <w:tabs>
          <w:tab w:val="left" w:pos="720"/>
        </w:tabs>
        <w:autoSpaceDE w:val="0"/>
        <w:autoSpaceDN w:val="0"/>
        <w:adjustRightInd w:val="0"/>
        <w:ind w:left="720" w:firstLine="0"/>
        <w:jc w:val="both"/>
        <w:rPr>
          <w:rFonts w:ascii="Arial" w:hAnsi="Arial"/>
          <w:b/>
          <w:caps/>
          <w:sz w:val="32"/>
          <w:szCs w:val="32"/>
        </w:rPr>
      </w:pPr>
      <w:bookmarkStart w:id="1247" w:name="_Toc391492616"/>
      <w:bookmarkStart w:id="1248" w:name="_Toc391494260"/>
      <w:r w:rsidRPr="000558B3">
        <w:rPr>
          <w:rFonts w:eastAsia="Times New Roman"/>
          <w:szCs w:val="24"/>
          <w:lang w:eastAsia="ru-RU"/>
        </w:rPr>
        <w:t xml:space="preserve">необходимо хранить в водонепроницаемых закрывающихся футлярах (например, в закрытых металлических ящиках, чехлах, упаковках), позволяющих быстро применить эти средства в случае пожара. Указанные средства должны один раз в три месяца просушиваться и очищаться от пыли, данные мероприятия фиксируются в «Журнал проверки наличия и состояния первичных средств пожаротушения» </w:t>
      </w:r>
      <w:bookmarkEnd w:id="1247"/>
      <w:bookmarkEnd w:id="1248"/>
      <w:r w:rsidR="00563871">
        <w:rPr>
          <w:rStyle w:val="af8"/>
          <w:rFonts w:eastAsia="Calibri"/>
        </w:rPr>
        <w:fldChar w:fldCharType="begin"/>
      </w:r>
      <w:r w:rsidRPr="000558B3">
        <w:rPr>
          <w:rFonts w:eastAsia="Times New Roman"/>
          <w:szCs w:val="24"/>
          <w:lang w:eastAsia="ru-RU"/>
        </w:rPr>
        <w:instrText xml:space="preserve"> REF приложение11 \h </w:instrText>
      </w:r>
      <w:r w:rsidRPr="000558B3">
        <w:rPr>
          <w:rStyle w:val="af8"/>
          <w:rFonts w:eastAsia="Calibri"/>
        </w:rPr>
        <w:instrText xml:space="preserve"> \* MERGEFORMAT </w:instrText>
      </w:r>
      <w:r w:rsidR="00563871">
        <w:rPr>
          <w:rStyle w:val="af8"/>
          <w:rFonts w:eastAsia="Calibri"/>
        </w:rPr>
      </w:r>
      <w:r w:rsidR="00563871">
        <w:rPr>
          <w:rStyle w:val="af8"/>
          <w:rFonts w:eastAsia="Calibri"/>
        </w:rPr>
        <w:fldChar w:fldCharType="separate"/>
      </w:r>
      <w:r w:rsidR="004E2BF7" w:rsidRPr="004E2BF7">
        <w:rPr>
          <w:rStyle w:val="af8"/>
          <w:rFonts w:eastAsia="Calibri"/>
        </w:rPr>
        <w:t>ПРИЛОЖЕНИЕ</w:t>
      </w:r>
      <w:r w:rsidR="004E2BF7" w:rsidRPr="001F677C">
        <w:rPr>
          <w:rFonts w:ascii="Arial" w:hAnsi="Arial"/>
          <w:b/>
          <w:caps/>
          <w:sz w:val="32"/>
          <w:szCs w:val="32"/>
        </w:rPr>
        <w:t xml:space="preserve"> </w:t>
      </w:r>
      <w:r w:rsidR="004E2BF7">
        <w:rPr>
          <w:rFonts w:ascii="Arial" w:hAnsi="Arial"/>
          <w:b/>
          <w:caps/>
          <w:sz w:val="32"/>
          <w:szCs w:val="32"/>
        </w:rPr>
        <w:t xml:space="preserve"> 9</w:t>
      </w:r>
    </w:p>
    <w:p w:rsidR="00BD7423" w:rsidRPr="00BD7423" w:rsidRDefault="00563871" w:rsidP="00BD7423">
      <w:pPr>
        <w:widowControl w:val="0"/>
        <w:tabs>
          <w:tab w:val="left" w:pos="720"/>
        </w:tabs>
        <w:autoSpaceDE w:val="0"/>
        <w:autoSpaceDN w:val="0"/>
        <w:adjustRightInd w:val="0"/>
        <w:spacing w:after="120"/>
        <w:jc w:val="both"/>
        <w:rPr>
          <w:rStyle w:val="af8"/>
          <w:rFonts w:eastAsia="Calibri"/>
          <w:color w:val="auto"/>
          <w:u w:val="none"/>
          <w:lang w:eastAsia="ru-RU"/>
        </w:rPr>
      </w:pPr>
      <w:r>
        <w:rPr>
          <w:rStyle w:val="af8"/>
          <w:rFonts w:eastAsia="Calibri"/>
        </w:rPr>
        <w:fldChar w:fldCharType="end"/>
      </w:r>
      <w:bookmarkStart w:id="1249" w:name="_Toc391492617"/>
      <w:bookmarkStart w:id="1250" w:name="_Toc391494261"/>
    </w:p>
    <w:p w:rsidR="006A3C21" w:rsidRPr="00F44366" w:rsidRDefault="006A3C21" w:rsidP="00F44366">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r w:rsidRPr="004F5E1A">
        <w:rPr>
          <w:lang w:eastAsia="ru-RU"/>
        </w:rPr>
        <w:t>Огнетушители:</w:t>
      </w:r>
      <w:bookmarkEnd w:id="1249"/>
      <w:bookmarkEnd w:id="1250"/>
      <w:r w:rsidRPr="004F5E1A">
        <w:rPr>
          <w:lang w:eastAsia="ru-RU"/>
        </w:rPr>
        <w:tab/>
      </w:r>
    </w:p>
    <w:p w:rsidR="006A3C21" w:rsidRPr="004F5E1A" w:rsidRDefault="006A3C21" w:rsidP="006A3C21">
      <w:pPr>
        <w:widowControl w:val="0"/>
        <w:numPr>
          <w:ilvl w:val="0"/>
          <w:numId w:val="47"/>
        </w:numPr>
        <w:tabs>
          <w:tab w:val="left" w:pos="720"/>
          <w:tab w:val="left" w:pos="1080"/>
        </w:tabs>
        <w:autoSpaceDE w:val="0"/>
        <w:autoSpaceDN w:val="0"/>
        <w:adjustRightInd w:val="0"/>
        <w:spacing w:after="120"/>
        <w:ind w:firstLine="0"/>
        <w:jc w:val="both"/>
        <w:rPr>
          <w:rFonts w:eastAsia="Times New Roman"/>
          <w:szCs w:val="24"/>
          <w:lang w:eastAsia="ru-RU"/>
        </w:rPr>
      </w:pPr>
      <w:bookmarkStart w:id="1251" w:name="_Toc391492618"/>
      <w:bookmarkStart w:id="1252" w:name="_Toc391494262"/>
      <w:r w:rsidRPr="004F5E1A">
        <w:rPr>
          <w:rFonts w:eastAsia="Times New Roman"/>
          <w:szCs w:val="24"/>
          <w:lang w:eastAsia="ru-RU"/>
        </w:rPr>
        <w:t xml:space="preserve">должны располагаться на видных местах вблизи от выходов из помещений на высоте не более </w:t>
      </w:r>
      <w:smartTag w:uri="urn:schemas-microsoft-com:office:smarttags" w:element="metricconverter">
        <w:smartTagPr>
          <w:attr w:name="ProductID" w:val="1,5 м"/>
        </w:smartTagPr>
        <w:r w:rsidRPr="004F5E1A">
          <w:rPr>
            <w:rFonts w:eastAsia="Times New Roman"/>
            <w:szCs w:val="24"/>
            <w:lang w:eastAsia="ru-RU"/>
          </w:rPr>
          <w:t>1,5 м</w:t>
        </w:r>
      </w:smartTag>
      <w:r w:rsidRPr="004F5E1A">
        <w:rPr>
          <w:rFonts w:eastAsia="Times New Roman"/>
          <w:szCs w:val="24"/>
          <w:lang w:eastAsia="ru-RU"/>
        </w:rPr>
        <w:t>. Размещаются таким образом, чтобы была видна надпись на корпусе огнетушителя;</w:t>
      </w:r>
      <w:bookmarkEnd w:id="1251"/>
      <w:bookmarkEnd w:id="1252"/>
    </w:p>
    <w:p w:rsidR="006A3C21" w:rsidRPr="004F5E1A" w:rsidRDefault="006A3C21" w:rsidP="006A3C21">
      <w:pPr>
        <w:widowControl w:val="0"/>
        <w:numPr>
          <w:ilvl w:val="0"/>
          <w:numId w:val="47"/>
        </w:numPr>
        <w:tabs>
          <w:tab w:val="left" w:pos="720"/>
          <w:tab w:val="left" w:pos="1080"/>
        </w:tabs>
        <w:autoSpaceDE w:val="0"/>
        <w:autoSpaceDN w:val="0"/>
        <w:adjustRightInd w:val="0"/>
        <w:spacing w:after="120"/>
        <w:ind w:firstLine="0"/>
        <w:jc w:val="both"/>
        <w:rPr>
          <w:rFonts w:eastAsia="Times New Roman"/>
          <w:szCs w:val="24"/>
          <w:lang w:eastAsia="ru-RU"/>
        </w:rPr>
      </w:pPr>
      <w:bookmarkStart w:id="1253" w:name="_Toc391492619"/>
      <w:bookmarkStart w:id="1254" w:name="_Toc391494263"/>
      <w:r w:rsidRPr="004F5E1A">
        <w:rPr>
          <w:rFonts w:eastAsia="Times New Roman"/>
          <w:szCs w:val="24"/>
          <w:lang w:eastAsia="ru-RU"/>
        </w:rPr>
        <w:t>не допускается размещать в близи нагревательных приборов и в местах, где возможно попадание на корпус огнетушителя прямых солнечных лучей;</w:t>
      </w:r>
      <w:bookmarkEnd w:id="1253"/>
      <w:bookmarkEnd w:id="1254"/>
    </w:p>
    <w:p w:rsidR="006A3C21" w:rsidRPr="004F5E1A" w:rsidRDefault="006A3C21" w:rsidP="006A3C21">
      <w:pPr>
        <w:widowControl w:val="0"/>
        <w:numPr>
          <w:ilvl w:val="0"/>
          <w:numId w:val="47"/>
        </w:numPr>
        <w:tabs>
          <w:tab w:val="left" w:pos="720"/>
          <w:tab w:val="left" w:pos="1080"/>
        </w:tabs>
        <w:autoSpaceDE w:val="0"/>
        <w:autoSpaceDN w:val="0"/>
        <w:adjustRightInd w:val="0"/>
        <w:spacing w:after="120"/>
        <w:ind w:firstLine="0"/>
        <w:jc w:val="both"/>
        <w:rPr>
          <w:rFonts w:eastAsia="Times New Roman"/>
          <w:szCs w:val="24"/>
          <w:lang w:eastAsia="ru-RU"/>
        </w:rPr>
      </w:pPr>
      <w:bookmarkStart w:id="1255" w:name="_Toc391492620"/>
      <w:bookmarkStart w:id="1256" w:name="_Toc391494264"/>
      <w:r w:rsidRPr="004F5E1A">
        <w:rPr>
          <w:rFonts w:eastAsia="Times New Roman"/>
          <w:szCs w:val="24"/>
          <w:lang w:eastAsia="ru-RU"/>
        </w:rPr>
        <w:t>на корпус каждого огнетушителя белой краской  наносится его порядковый номер;</w:t>
      </w:r>
      <w:bookmarkEnd w:id="1255"/>
      <w:bookmarkEnd w:id="1256"/>
    </w:p>
    <w:p w:rsidR="006A3C21" w:rsidRPr="004F5E1A" w:rsidRDefault="006A3C21" w:rsidP="006A3C21">
      <w:pPr>
        <w:widowControl w:val="0"/>
        <w:numPr>
          <w:ilvl w:val="0"/>
          <w:numId w:val="47"/>
        </w:numPr>
        <w:tabs>
          <w:tab w:val="left" w:pos="720"/>
          <w:tab w:val="left" w:pos="1080"/>
        </w:tabs>
        <w:autoSpaceDE w:val="0"/>
        <w:autoSpaceDN w:val="0"/>
        <w:adjustRightInd w:val="0"/>
        <w:spacing w:after="120"/>
        <w:ind w:firstLine="0"/>
        <w:jc w:val="both"/>
        <w:rPr>
          <w:rFonts w:eastAsia="Times New Roman"/>
          <w:szCs w:val="24"/>
          <w:lang w:eastAsia="ru-RU"/>
        </w:rPr>
      </w:pPr>
      <w:bookmarkStart w:id="1257" w:name="_Toc391492621"/>
      <w:bookmarkStart w:id="1258" w:name="_Toc391494265"/>
      <w:r w:rsidRPr="004F5E1A">
        <w:rPr>
          <w:rFonts w:eastAsia="Times New Roman"/>
          <w:szCs w:val="24"/>
          <w:lang w:eastAsia="ru-RU"/>
        </w:rPr>
        <w:t>должны содержаться в исправном состоянии, раз в квартал осматриваться и своевременно перезаряжаться;</w:t>
      </w:r>
      <w:bookmarkEnd w:id="1257"/>
      <w:bookmarkEnd w:id="1258"/>
    </w:p>
    <w:p w:rsidR="006A3C21" w:rsidRPr="004F5E1A" w:rsidRDefault="006A3C21" w:rsidP="006A3C21">
      <w:pPr>
        <w:widowControl w:val="0"/>
        <w:numPr>
          <w:ilvl w:val="0"/>
          <w:numId w:val="47"/>
        </w:numPr>
        <w:tabs>
          <w:tab w:val="left" w:pos="720"/>
          <w:tab w:val="left" w:pos="1080"/>
        </w:tabs>
        <w:autoSpaceDE w:val="0"/>
        <w:autoSpaceDN w:val="0"/>
        <w:adjustRightInd w:val="0"/>
        <w:spacing w:after="120"/>
        <w:ind w:firstLine="0"/>
        <w:jc w:val="both"/>
        <w:rPr>
          <w:rFonts w:eastAsia="Times New Roman"/>
          <w:szCs w:val="24"/>
          <w:lang w:eastAsia="ru-RU"/>
        </w:rPr>
      </w:pPr>
      <w:bookmarkStart w:id="1259" w:name="_Toc391492622"/>
      <w:bookmarkStart w:id="1260" w:name="_Toc391494266"/>
      <w:r w:rsidRPr="004F5E1A">
        <w:rPr>
          <w:rFonts w:eastAsia="Times New Roman"/>
          <w:szCs w:val="24"/>
          <w:lang w:eastAsia="ru-RU"/>
        </w:rPr>
        <w:t>не допускается одновременно снимать с объекта и отправлять на перезарядку более 50% огнетушителей, находящихся в расчете;</w:t>
      </w:r>
      <w:bookmarkEnd w:id="1259"/>
      <w:bookmarkEnd w:id="1260"/>
    </w:p>
    <w:p w:rsidR="006A3C21" w:rsidRPr="004F5E1A" w:rsidRDefault="006A3C21" w:rsidP="006A3C21">
      <w:pPr>
        <w:widowControl w:val="0"/>
        <w:numPr>
          <w:ilvl w:val="0"/>
          <w:numId w:val="47"/>
        </w:numPr>
        <w:tabs>
          <w:tab w:val="left" w:pos="720"/>
          <w:tab w:val="left" w:pos="1080"/>
        </w:tabs>
        <w:autoSpaceDE w:val="0"/>
        <w:autoSpaceDN w:val="0"/>
        <w:adjustRightInd w:val="0"/>
        <w:spacing w:after="120"/>
        <w:ind w:firstLine="0"/>
        <w:jc w:val="both"/>
        <w:rPr>
          <w:rFonts w:eastAsia="Times New Roman"/>
          <w:szCs w:val="24"/>
          <w:lang w:eastAsia="ru-RU"/>
        </w:rPr>
      </w:pPr>
      <w:bookmarkStart w:id="1261" w:name="_Toc391492623"/>
      <w:bookmarkStart w:id="1262" w:name="_Toc391494267"/>
      <w:r w:rsidRPr="004F5E1A">
        <w:rPr>
          <w:rFonts w:eastAsia="Times New Roman"/>
          <w:szCs w:val="24"/>
          <w:lang w:eastAsia="ru-RU"/>
        </w:rPr>
        <w:t>новые огнетушители, перед вводом в эксплуатацию, должны пройти первоначальное техническое обслуживание</w:t>
      </w:r>
      <w:r>
        <w:rPr>
          <w:rFonts w:eastAsia="Times New Roman"/>
          <w:szCs w:val="24"/>
          <w:lang w:eastAsia="ru-RU"/>
        </w:rPr>
        <w:t>, результаты ТО</w:t>
      </w:r>
      <w:r w:rsidRPr="004F5E1A">
        <w:rPr>
          <w:rFonts w:eastAsia="Times New Roman"/>
          <w:szCs w:val="24"/>
          <w:lang w:eastAsia="ru-RU"/>
        </w:rPr>
        <w:t xml:space="preserve"> заносятся в «Журнал проверки наличия и состояния первичных средств пожаротушения»</w:t>
      </w:r>
      <w:r>
        <w:rPr>
          <w:rFonts w:eastAsia="Times New Roman"/>
          <w:szCs w:val="24"/>
          <w:lang w:eastAsia="ru-RU"/>
        </w:rPr>
        <w:t xml:space="preserve"> </w:t>
      </w:r>
      <w:r w:rsidRPr="004F5E1A">
        <w:rPr>
          <w:rFonts w:eastAsia="Times New Roman"/>
          <w:szCs w:val="24"/>
          <w:lang w:eastAsia="ru-RU"/>
        </w:rPr>
        <w:t>и эксплуатационный паспорт огнетушителя</w:t>
      </w:r>
      <w:r>
        <w:rPr>
          <w:rFonts w:eastAsia="Times New Roman"/>
          <w:szCs w:val="24"/>
          <w:lang w:eastAsia="ru-RU"/>
        </w:rPr>
        <w:t>.</w:t>
      </w:r>
      <w:bookmarkEnd w:id="1261"/>
      <w:bookmarkEnd w:id="1262"/>
    </w:p>
    <w:p w:rsidR="006A3C21" w:rsidRDefault="006A3C21" w:rsidP="006A3C21">
      <w:pPr>
        <w:widowControl w:val="0"/>
        <w:numPr>
          <w:ilvl w:val="0"/>
          <w:numId w:val="47"/>
        </w:numPr>
        <w:tabs>
          <w:tab w:val="left" w:pos="720"/>
          <w:tab w:val="left" w:pos="1080"/>
        </w:tabs>
        <w:autoSpaceDE w:val="0"/>
        <w:autoSpaceDN w:val="0"/>
        <w:adjustRightInd w:val="0"/>
        <w:spacing w:after="120"/>
        <w:ind w:firstLine="0"/>
        <w:jc w:val="both"/>
        <w:rPr>
          <w:rFonts w:eastAsia="Times New Roman"/>
          <w:szCs w:val="24"/>
          <w:lang w:eastAsia="ru-RU"/>
        </w:rPr>
      </w:pPr>
      <w:bookmarkStart w:id="1263" w:name="_Toc391492624"/>
      <w:bookmarkStart w:id="1264" w:name="_Toc391494268"/>
      <w:r w:rsidRPr="004F5E1A">
        <w:rPr>
          <w:rFonts w:eastAsia="Times New Roman"/>
          <w:szCs w:val="24"/>
          <w:lang w:eastAsia="ru-RU"/>
        </w:rPr>
        <w:t xml:space="preserve">подлежат замене в случае, если превышен срок очередного освидетельствования баллонов, сорвана пломба и (или) бирка на углекислотном огнетушителе, а также </w:t>
      </w:r>
      <w:r w:rsidRPr="004F5E1A">
        <w:rPr>
          <w:rFonts w:eastAsia="Times New Roman"/>
          <w:szCs w:val="24"/>
          <w:lang w:eastAsia="ru-RU"/>
        </w:rPr>
        <w:lastRenderedPageBreak/>
        <w:t>после их использования;</w:t>
      </w:r>
      <w:bookmarkEnd w:id="1263"/>
      <w:bookmarkEnd w:id="1264"/>
    </w:p>
    <w:p w:rsidR="004E2BF7" w:rsidRDefault="006A3C21" w:rsidP="004E2BF7">
      <w:pPr>
        <w:widowControl w:val="0"/>
        <w:numPr>
          <w:ilvl w:val="0"/>
          <w:numId w:val="47"/>
        </w:numPr>
        <w:tabs>
          <w:tab w:val="left" w:pos="720"/>
          <w:tab w:val="left" w:pos="1080"/>
        </w:tabs>
        <w:autoSpaceDE w:val="0"/>
        <w:autoSpaceDN w:val="0"/>
        <w:adjustRightInd w:val="0"/>
        <w:ind w:firstLine="0"/>
        <w:contextualSpacing/>
        <w:jc w:val="both"/>
        <w:rPr>
          <w:rFonts w:ascii="Arial" w:eastAsia="Times New Roman" w:hAnsi="Arial"/>
          <w:b/>
          <w:caps/>
          <w:szCs w:val="24"/>
          <w:lang w:eastAsia="ru-RU"/>
        </w:rPr>
      </w:pPr>
      <w:bookmarkStart w:id="1265" w:name="_Toc391492625"/>
      <w:bookmarkStart w:id="1266" w:name="_Toc391494269"/>
      <w:r w:rsidRPr="00E51B28">
        <w:rPr>
          <w:rFonts w:eastAsia="Times New Roman"/>
          <w:szCs w:val="24"/>
          <w:lang w:eastAsia="ru-RU"/>
        </w:rPr>
        <w:t>на каждый огнетушитель должен быть заведен эксплуатационный паспорт</w:t>
      </w:r>
      <w:r w:rsidR="00BD7423">
        <w:rPr>
          <w:rFonts w:eastAsia="Times New Roman"/>
          <w:szCs w:val="24"/>
          <w:lang w:eastAsia="ru-RU"/>
        </w:rPr>
        <w:t>.</w:t>
      </w:r>
      <w:r w:rsidR="00563871">
        <w:rPr>
          <w:rStyle w:val="ab"/>
        </w:rPr>
        <w:fldChar w:fldCharType="begin"/>
      </w:r>
      <w:r>
        <w:rPr>
          <w:rStyle w:val="ab"/>
        </w:rPr>
        <w:instrText xml:space="preserve"> HYPERLINK  \l "приложение11" </w:instrText>
      </w:r>
      <w:r w:rsidR="00563871">
        <w:rPr>
          <w:rStyle w:val="ab"/>
        </w:rPr>
        <w:fldChar w:fldCharType="separate"/>
      </w:r>
      <w:r w:rsidR="00563871">
        <w:rPr>
          <w:rStyle w:val="ab"/>
        </w:rPr>
        <w:fldChar w:fldCharType="begin"/>
      </w:r>
      <w:r w:rsidR="00CD024B">
        <w:rPr>
          <w:rStyle w:val="ab"/>
        </w:rPr>
        <w:instrText xml:space="preserve"> REF приложение10 \h </w:instrText>
      </w:r>
      <w:r w:rsidR="00E51B28">
        <w:rPr>
          <w:rStyle w:val="ab"/>
        </w:rPr>
        <w:instrText xml:space="preserve"> \* MERGEFORMAT </w:instrText>
      </w:r>
      <w:r w:rsidR="00563871">
        <w:rPr>
          <w:rStyle w:val="ab"/>
        </w:rPr>
      </w:r>
      <w:r w:rsidR="00563871">
        <w:rPr>
          <w:rStyle w:val="ab"/>
        </w:rPr>
        <w:fldChar w:fldCharType="separate"/>
      </w:r>
      <w:r w:rsidR="004E2BF7" w:rsidRPr="004E2BF7">
        <w:rPr>
          <w:rStyle w:val="ab"/>
        </w:rPr>
        <w:t>ПРИЛОЖЕНИЕ</w:t>
      </w:r>
      <w:r w:rsidR="004E2BF7" w:rsidRPr="007D4736">
        <w:rPr>
          <w:rFonts w:ascii="Arial" w:hAnsi="Arial"/>
          <w:b/>
          <w:caps/>
          <w:sz w:val="32"/>
          <w:szCs w:val="32"/>
        </w:rPr>
        <w:t xml:space="preserve"> </w:t>
      </w:r>
      <w:r w:rsidR="004E2BF7">
        <w:rPr>
          <w:rFonts w:ascii="Arial" w:hAnsi="Arial"/>
          <w:b/>
          <w:caps/>
          <w:sz w:val="32"/>
          <w:szCs w:val="32"/>
        </w:rPr>
        <w:t>7</w:t>
      </w:r>
      <w:r w:rsidR="004E2BF7">
        <w:rPr>
          <w:rFonts w:ascii="Arial" w:eastAsia="Times New Roman" w:hAnsi="Arial"/>
          <w:b/>
          <w:caps/>
          <w:szCs w:val="24"/>
          <w:lang w:eastAsia="ru-RU"/>
        </w:rPr>
        <w:t xml:space="preserve">  </w:t>
      </w:r>
    </w:p>
    <w:p w:rsidR="00EA4B0F" w:rsidRDefault="00563871" w:rsidP="008956A1">
      <w:pPr>
        <w:widowControl w:val="0"/>
        <w:tabs>
          <w:tab w:val="left" w:pos="1080"/>
        </w:tabs>
        <w:autoSpaceDE w:val="0"/>
        <w:autoSpaceDN w:val="0"/>
        <w:adjustRightInd w:val="0"/>
        <w:ind w:right="-2"/>
        <w:contextualSpacing/>
        <w:jc w:val="both"/>
        <w:rPr>
          <w:rFonts w:eastAsia="Times New Roman"/>
          <w:szCs w:val="24"/>
          <w:lang w:eastAsia="ru-RU"/>
        </w:rPr>
      </w:pPr>
      <w:r>
        <w:rPr>
          <w:rStyle w:val="ab"/>
        </w:rPr>
        <w:fldChar w:fldCharType="end"/>
      </w:r>
      <w:r>
        <w:rPr>
          <w:rStyle w:val="ab"/>
        </w:rPr>
        <w:fldChar w:fldCharType="end"/>
      </w:r>
      <w:bookmarkStart w:id="1267" w:name="_Toc391492626"/>
      <w:bookmarkStart w:id="1268" w:name="_Toc391494270"/>
      <w:bookmarkEnd w:id="1265"/>
      <w:bookmarkEnd w:id="1266"/>
    </w:p>
    <w:p w:rsidR="006A3C21" w:rsidRPr="004F5E1A" w:rsidRDefault="00577052" w:rsidP="00290F9E">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r>
        <w:rPr>
          <w:rFonts w:eastAsia="Times New Roman"/>
          <w:szCs w:val="24"/>
          <w:lang w:eastAsia="ru-RU"/>
        </w:rPr>
        <w:t xml:space="preserve">Огнетушители углекислотные </w:t>
      </w:r>
      <w:r w:rsidR="006A3C21" w:rsidRPr="004F5E1A">
        <w:rPr>
          <w:rFonts w:eastAsia="Times New Roman"/>
          <w:szCs w:val="24"/>
          <w:lang w:eastAsia="ru-RU"/>
        </w:rPr>
        <w:t xml:space="preserve">предназначены для тушения </w:t>
      </w:r>
      <w:r w:rsidR="000362C5">
        <w:rPr>
          <w:rFonts w:eastAsia="Times New Roman"/>
          <w:szCs w:val="24"/>
          <w:lang w:eastAsia="ru-RU"/>
        </w:rPr>
        <w:t>возгораний</w:t>
      </w:r>
      <w:r w:rsidR="006A3C21" w:rsidRPr="004F5E1A">
        <w:rPr>
          <w:rFonts w:eastAsia="Times New Roman"/>
          <w:szCs w:val="24"/>
          <w:lang w:eastAsia="ru-RU"/>
        </w:rPr>
        <w:t xml:space="preserve"> различных веществ и материалов, а также электроустановок находящихся под </w:t>
      </w:r>
      <w:r w:rsidR="006A3C21" w:rsidRPr="0099214E">
        <w:rPr>
          <w:rFonts w:eastAsia="Times New Roman"/>
          <w:szCs w:val="24"/>
          <w:lang w:eastAsia="ru-RU"/>
        </w:rPr>
        <w:t>напряжением до 1000 В. Огнетушащее</w:t>
      </w:r>
      <w:r w:rsidR="006A3C21" w:rsidRPr="004F5E1A">
        <w:rPr>
          <w:rFonts w:eastAsia="Times New Roman"/>
          <w:szCs w:val="24"/>
          <w:lang w:eastAsia="ru-RU"/>
        </w:rPr>
        <w:t xml:space="preserve"> вещество – сжиженная двуокись углерода, находящаяся под давлением. При выходе из огнетушителя двуокись углерода резко понижает температуру и уменьшает содержание кислорода в зоне горения, в результате чего активность протекания реакции горения значительно падает.</w:t>
      </w:r>
      <w:bookmarkEnd w:id="1267"/>
      <w:bookmarkEnd w:id="1268"/>
      <w:r w:rsidR="006A3C21" w:rsidRPr="004F5E1A">
        <w:rPr>
          <w:rFonts w:eastAsia="Times New Roman"/>
          <w:szCs w:val="24"/>
          <w:lang w:eastAsia="ru-RU"/>
        </w:rPr>
        <w:t xml:space="preserve"> </w:t>
      </w:r>
    </w:p>
    <w:p w:rsidR="006A3C21" w:rsidRPr="004F5E1A" w:rsidRDefault="006A3C21" w:rsidP="00D7307C">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269" w:name="_Toc391492627"/>
      <w:bookmarkStart w:id="1270" w:name="_Toc391494271"/>
      <w:r w:rsidRPr="004F5E1A">
        <w:rPr>
          <w:rFonts w:eastAsia="Times New Roman"/>
          <w:szCs w:val="24"/>
          <w:lang w:eastAsia="ru-RU"/>
        </w:rPr>
        <w:t>Углекислотные огнетушители:</w:t>
      </w:r>
      <w:bookmarkEnd w:id="1269"/>
      <w:bookmarkEnd w:id="1270"/>
    </w:p>
    <w:p w:rsidR="006A3C21" w:rsidRPr="004F5E1A" w:rsidRDefault="006A3C21" w:rsidP="00D7307C">
      <w:pPr>
        <w:widowControl w:val="0"/>
        <w:numPr>
          <w:ilvl w:val="0"/>
          <w:numId w:val="46"/>
        </w:numPr>
        <w:tabs>
          <w:tab w:val="left" w:pos="720"/>
        </w:tabs>
        <w:autoSpaceDE w:val="0"/>
        <w:autoSpaceDN w:val="0"/>
        <w:adjustRightInd w:val="0"/>
        <w:spacing w:after="120"/>
        <w:ind w:left="720" w:firstLine="0"/>
        <w:jc w:val="both"/>
        <w:rPr>
          <w:rFonts w:eastAsia="Times New Roman"/>
          <w:szCs w:val="24"/>
          <w:lang w:eastAsia="ru-RU"/>
        </w:rPr>
      </w:pPr>
      <w:bookmarkStart w:id="1271" w:name="_Toc391492628"/>
      <w:bookmarkStart w:id="1272" w:name="_Toc391494272"/>
      <w:r w:rsidRPr="004F5E1A">
        <w:rPr>
          <w:rFonts w:eastAsia="Times New Roman"/>
          <w:szCs w:val="24"/>
          <w:lang w:eastAsia="ru-RU"/>
        </w:rPr>
        <w:t>могут храниться при температуре от –40 до +50С. При температуре ниже –25С давление углекислоты в баллоне падает и выход ее замедляется, вследствие чего эффект тушения огнетушителем снижается;</w:t>
      </w:r>
      <w:bookmarkEnd w:id="1271"/>
      <w:bookmarkEnd w:id="1272"/>
    </w:p>
    <w:p w:rsidR="006A3C21" w:rsidRPr="004F5E1A" w:rsidRDefault="006A3C21" w:rsidP="00D7307C">
      <w:pPr>
        <w:widowControl w:val="0"/>
        <w:numPr>
          <w:ilvl w:val="0"/>
          <w:numId w:val="46"/>
        </w:numPr>
        <w:tabs>
          <w:tab w:val="left" w:pos="720"/>
        </w:tabs>
        <w:autoSpaceDE w:val="0"/>
        <w:autoSpaceDN w:val="0"/>
        <w:adjustRightInd w:val="0"/>
        <w:spacing w:after="120"/>
        <w:ind w:left="720" w:firstLine="0"/>
        <w:jc w:val="both"/>
        <w:rPr>
          <w:rFonts w:eastAsia="Times New Roman"/>
          <w:szCs w:val="24"/>
          <w:lang w:eastAsia="ru-RU"/>
        </w:rPr>
      </w:pPr>
      <w:bookmarkStart w:id="1273" w:name="_Toc391492629"/>
      <w:bookmarkStart w:id="1274" w:name="_Toc391494273"/>
      <w:r w:rsidRPr="004F5E1A">
        <w:rPr>
          <w:rFonts w:eastAsia="Times New Roman"/>
          <w:szCs w:val="24"/>
          <w:lang w:eastAsia="ru-RU"/>
        </w:rPr>
        <w:t>техническое освидетельствование баллонов огнетушителей необходимо производить в соответствии с «Правилами устройства и безопасной эксплуатации сосудов, работающих под давлением» - 1 раз в пять лет. Огнетушители, своевременно не прошедшие освидетельствование баллонов считаются неисправными и должны быть заменены другими;</w:t>
      </w:r>
      <w:bookmarkEnd w:id="1273"/>
      <w:bookmarkEnd w:id="1274"/>
    </w:p>
    <w:p w:rsidR="006A3C21" w:rsidRPr="004F5E1A" w:rsidRDefault="006A3C21" w:rsidP="00D7307C">
      <w:pPr>
        <w:widowControl w:val="0"/>
        <w:numPr>
          <w:ilvl w:val="0"/>
          <w:numId w:val="46"/>
        </w:numPr>
        <w:tabs>
          <w:tab w:val="left" w:pos="720"/>
        </w:tabs>
        <w:autoSpaceDE w:val="0"/>
        <w:autoSpaceDN w:val="0"/>
        <w:adjustRightInd w:val="0"/>
        <w:spacing w:after="120"/>
        <w:ind w:left="720" w:firstLine="0"/>
        <w:jc w:val="both"/>
        <w:rPr>
          <w:rFonts w:eastAsia="Times New Roman"/>
          <w:szCs w:val="24"/>
          <w:lang w:eastAsia="ru-RU"/>
        </w:rPr>
      </w:pPr>
      <w:bookmarkStart w:id="1275" w:name="_Toc391492630"/>
      <w:bookmarkStart w:id="1276" w:name="_Toc391494274"/>
      <w:r w:rsidRPr="004F5E1A">
        <w:rPr>
          <w:rFonts w:eastAsia="Times New Roman"/>
          <w:szCs w:val="24"/>
          <w:lang w:eastAsia="ru-RU"/>
        </w:rPr>
        <w:t>при выпуске заряда температура на поверхности раструба понижается до – 60 – 70С, поэтому раструбы огнетушителей необходимо держать за изолированные ручки либо работать в рукавицах;</w:t>
      </w:r>
      <w:bookmarkEnd w:id="1275"/>
      <w:bookmarkEnd w:id="1276"/>
    </w:p>
    <w:p w:rsidR="006A3C21" w:rsidRPr="004F5E1A" w:rsidRDefault="006A3C21" w:rsidP="00D7307C">
      <w:pPr>
        <w:widowControl w:val="0"/>
        <w:numPr>
          <w:ilvl w:val="0"/>
          <w:numId w:val="46"/>
        </w:numPr>
        <w:tabs>
          <w:tab w:val="left" w:pos="720"/>
        </w:tabs>
        <w:autoSpaceDE w:val="0"/>
        <w:autoSpaceDN w:val="0"/>
        <w:adjustRightInd w:val="0"/>
        <w:spacing w:after="120"/>
        <w:ind w:left="720" w:firstLine="0"/>
        <w:jc w:val="both"/>
        <w:rPr>
          <w:rFonts w:eastAsia="Times New Roman"/>
          <w:szCs w:val="24"/>
          <w:lang w:eastAsia="ru-RU"/>
        </w:rPr>
      </w:pPr>
      <w:bookmarkStart w:id="1277" w:name="_Toc391492631"/>
      <w:bookmarkStart w:id="1278" w:name="_Toc391494275"/>
      <w:r w:rsidRPr="009F5A66">
        <w:rPr>
          <w:rFonts w:eastAsia="Times New Roman"/>
          <w:szCs w:val="24"/>
          <w:lang w:eastAsia="ru-RU"/>
        </w:rPr>
        <w:t>каждый углекислотный</w:t>
      </w:r>
      <w:r w:rsidRPr="004F5E1A">
        <w:rPr>
          <w:rFonts w:eastAsia="Times New Roman"/>
          <w:szCs w:val="24"/>
          <w:lang w:eastAsia="ru-RU"/>
        </w:rPr>
        <w:t xml:space="preserve"> огнетушитель не реже одного раза в год должен пройти проверку</w:t>
      </w:r>
      <w:r w:rsidR="0099214E">
        <w:rPr>
          <w:rFonts w:eastAsia="Times New Roman"/>
          <w:szCs w:val="24"/>
          <w:lang w:eastAsia="ru-RU"/>
        </w:rPr>
        <w:t xml:space="preserve"> </w:t>
      </w:r>
      <w:r w:rsidRPr="004F5E1A">
        <w:rPr>
          <w:rFonts w:eastAsia="Times New Roman"/>
          <w:szCs w:val="24"/>
          <w:lang w:eastAsia="ru-RU"/>
        </w:rPr>
        <w:t xml:space="preserve"> на наличие массы углекислого газа</w:t>
      </w:r>
      <w:r w:rsidR="00AD7DC9">
        <w:rPr>
          <w:rFonts w:eastAsia="Times New Roman"/>
          <w:szCs w:val="24"/>
          <w:lang w:eastAsia="ru-RU"/>
        </w:rPr>
        <w:t xml:space="preserve"> (взвешивание)</w:t>
      </w:r>
      <w:r w:rsidRPr="004F5E1A">
        <w:rPr>
          <w:rFonts w:eastAsia="Times New Roman"/>
          <w:szCs w:val="24"/>
          <w:lang w:eastAsia="ru-RU"/>
        </w:rPr>
        <w:t>. По результатам проверки на огнетушители прикрепляются бирки установленного образца</w:t>
      </w:r>
      <w:r>
        <w:rPr>
          <w:rFonts w:eastAsia="Times New Roman"/>
          <w:szCs w:val="24"/>
          <w:lang w:eastAsia="ru-RU"/>
        </w:rPr>
        <w:t xml:space="preserve"> </w:t>
      </w:r>
      <w:hyperlink w:anchor="приложение10_1" w:history="1">
        <w:r w:rsidRPr="00DF1D60">
          <w:rPr>
            <w:rStyle w:val="af8"/>
            <w:rFonts w:eastAsia="Calibri"/>
          </w:rPr>
          <w:t>приложение</w:t>
        </w:r>
        <w:r w:rsidR="00155693" w:rsidRPr="00DF1D60">
          <w:rPr>
            <w:rStyle w:val="af8"/>
            <w:rFonts w:eastAsia="Calibri"/>
          </w:rPr>
          <w:t xml:space="preserve"> </w:t>
        </w:r>
      </w:hyperlink>
      <w:r w:rsidR="00155693" w:rsidRPr="00DF1D60">
        <w:rPr>
          <w:rStyle w:val="af8"/>
          <w:rFonts w:eastAsia="Calibri"/>
        </w:rPr>
        <w:t>8</w:t>
      </w:r>
      <w:r w:rsidRPr="004F5E1A">
        <w:rPr>
          <w:rFonts w:eastAsia="Times New Roman"/>
          <w:szCs w:val="24"/>
          <w:lang w:eastAsia="ru-RU"/>
        </w:rPr>
        <w:t>, результаты проверки заносятся в «Журнал проверки наличия и состояния первичных средств пожаротушения»</w:t>
      </w:r>
      <w:r>
        <w:rPr>
          <w:rFonts w:eastAsia="Times New Roman"/>
          <w:szCs w:val="24"/>
          <w:lang w:eastAsia="ru-RU"/>
        </w:rPr>
        <w:t xml:space="preserve"> </w:t>
      </w:r>
      <w:r w:rsidRPr="004F5E1A">
        <w:rPr>
          <w:rFonts w:eastAsia="Times New Roman"/>
          <w:szCs w:val="24"/>
          <w:lang w:eastAsia="ru-RU"/>
        </w:rPr>
        <w:t xml:space="preserve"> и эксплуатационный паспорт огнетушителя.</w:t>
      </w:r>
      <w:bookmarkEnd w:id="1277"/>
      <w:bookmarkEnd w:id="1278"/>
    </w:p>
    <w:p w:rsidR="006A3C21" w:rsidRPr="004F5E1A" w:rsidRDefault="006A3C21" w:rsidP="00D7307C">
      <w:pPr>
        <w:widowControl w:val="0"/>
        <w:numPr>
          <w:ilvl w:val="0"/>
          <w:numId w:val="46"/>
        </w:numPr>
        <w:tabs>
          <w:tab w:val="left" w:pos="720"/>
        </w:tabs>
        <w:autoSpaceDE w:val="0"/>
        <w:autoSpaceDN w:val="0"/>
        <w:adjustRightInd w:val="0"/>
        <w:spacing w:after="120"/>
        <w:ind w:left="720" w:firstLine="0"/>
        <w:jc w:val="both"/>
        <w:rPr>
          <w:rFonts w:eastAsia="Times New Roman"/>
          <w:szCs w:val="24"/>
          <w:lang w:eastAsia="ru-RU"/>
        </w:rPr>
      </w:pPr>
      <w:bookmarkStart w:id="1279" w:name="_Toc391492632"/>
      <w:bookmarkStart w:id="1280" w:name="_Toc391494276"/>
      <w:r w:rsidRPr="004F5E1A">
        <w:rPr>
          <w:rFonts w:eastAsia="Times New Roman"/>
          <w:szCs w:val="24"/>
          <w:lang w:eastAsia="ru-RU"/>
        </w:rPr>
        <w:t>для приведения в действие ручных огнетушителей необходимо огнетушитель поднести к месту пожара, направить раструб на место горения и зафиксировать его в рабочем положении гайкой, выдернув за кольцо чеку сжать рычаг (при запорно-пусковом устройстве пистолетного типа), выходящую струю углекислоты направить в очаг пожара. При тушении запорно-пусковое устройство огнетушителя должно находиться в верхнем положении;</w:t>
      </w:r>
      <w:bookmarkEnd w:id="1279"/>
      <w:bookmarkEnd w:id="1280"/>
    </w:p>
    <w:p w:rsidR="006A3C21" w:rsidRPr="004F5E1A" w:rsidRDefault="006A3C21" w:rsidP="00D7307C">
      <w:pPr>
        <w:widowControl w:val="0"/>
        <w:numPr>
          <w:ilvl w:val="0"/>
          <w:numId w:val="46"/>
        </w:numPr>
        <w:tabs>
          <w:tab w:val="left" w:pos="720"/>
        </w:tabs>
        <w:autoSpaceDE w:val="0"/>
        <w:autoSpaceDN w:val="0"/>
        <w:adjustRightInd w:val="0"/>
        <w:spacing w:after="240"/>
        <w:ind w:left="720" w:firstLine="0"/>
        <w:jc w:val="both"/>
        <w:rPr>
          <w:rFonts w:eastAsia="Times New Roman"/>
          <w:szCs w:val="24"/>
          <w:lang w:eastAsia="ru-RU"/>
        </w:rPr>
      </w:pPr>
      <w:bookmarkStart w:id="1281" w:name="_Toc391492633"/>
      <w:bookmarkStart w:id="1282" w:name="_Toc391494277"/>
      <w:r w:rsidRPr="004F5E1A">
        <w:rPr>
          <w:rFonts w:eastAsia="Times New Roman"/>
          <w:szCs w:val="24"/>
          <w:lang w:eastAsia="ru-RU"/>
        </w:rPr>
        <w:t xml:space="preserve">передвижные огнетушители  приводят в действие два человека, для чего тележку устанавливают у очага пожара, после чего один человек снимает раструб, разматывает шланг, направляет раструб на очаг пожара и дает команду другому на включение в действие огнетушителя. Струю углекислоты следует направлять в место наиболее активного горения. При тушении легковоспламеняющихся или горючих жидкостей струю углекислоты следует направлять под основание пламени, при этом не следует допускать разбрызгивания горящей жидкости. При тушении пожаров на электроустановках находящихся под напряжением не допускается приближать раструб ближе, чем на </w:t>
      </w:r>
      <w:smartTag w:uri="urn:schemas-microsoft-com:office:smarttags" w:element="metricconverter">
        <w:smartTagPr>
          <w:attr w:name="ProductID" w:val="1 м"/>
        </w:smartTagPr>
        <w:r w:rsidRPr="004F5E1A">
          <w:rPr>
            <w:rFonts w:eastAsia="Times New Roman"/>
            <w:szCs w:val="24"/>
            <w:lang w:eastAsia="ru-RU"/>
          </w:rPr>
          <w:t>1 м</w:t>
        </w:r>
      </w:smartTag>
      <w:r w:rsidRPr="004F5E1A">
        <w:rPr>
          <w:rFonts w:eastAsia="Times New Roman"/>
          <w:szCs w:val="24"/>
          <w:lang w:eastAsia="ru-RU"/>
        </w:rPr>
        <w:t xml:space="preserve"> к электроустановке. После применения огнетушителей  помещения необходимо проветрить.</w:t>
      </w:r>
      <w:bookmarkEnd w:id="1281"/>
      <w:bookmarkEnd w:id="1282"/>
    </w:p>
    <w:p w:rsidR="006A3C21" w:rsidRPr="004F5E1A" w:rsidRDefault="006A3C21" w:rsidP="00D7307C">
      <w:pPr>
        <w:widowControl w:val="0"/>
        <w:numPr>
          <w:ilvl w:val="1"/>
          <w:numId w:val="41"/>
        </w:numPr>
        <w:tabs>
          <w:tab w:val="clear" w:pos="600"/>
          <w:tab w:val="left" w:pos="720"/>
        </w:tabs>
        <w:autoSpaceDE w:val="0"/>
        <w:autoSpaceDN w:val="0"/>
        <w:adjustRightInd w:val="0"/>
        <w:spacing w:after="240"/>
        <w:ind w:left="0" w:right="-2" w:firstLine="0"/>
        <w:jc w:val="both"/>
        <w:rPr>
          <w:rFonts w:eastAsia="Times New Roman"/>
          <w:szCs w:val="24"/>
          <w:lang w:eastAsia="ru-RU"/>
        </w:rPr>
      </w:pPr>
      <w:r w:rsidRPr="004F5E1A">
        <w:rPr>
          <w:rFonts w:eastAsia="Times New Roman"/>
          <w:szCs w:val="24"/>
          <w:lang w:eastAsia="ru-RU"/>
        </w:rPr>
        <w:lastRenderedPageBreak/>
        <w:t xml:space="preserve"> </w:t>
      </w:r>
      <w:bookmarkStart w:id="1283" w:name="_Toc391492634"/>
      <w:bookmarkStart w:id="1284" w:name="_Toc391494278"/>
      <w:r w:rsidRPr="004F5E1A">
        <w:rPr>
          <w:rFonts w:eastAsia="Times New Roman"/>
          <w:szCs w:val="24"/>
          <w:lang w:eastAsia="ru-RU"/>
        </w:rPr>
        <w:t xml:space="preserve">Огнетушители порошковые </w:t>
      </w:r>
      <w:r w:rsidR="00580BCE">
        <w:rPr>
          <w:rFonts w:eastAsia="Times New Roman"/>
          <w:szCs w:val="24"/>
          <w:lang w:eastAsia="ru-RU"/>
        </w:rPr>
        <w:t>в</w:t>
      </w:r>
      <w:r w:rsidRPr="004F5E1A">
        <w:rPr>
          <w:rFonts w:eastAsia="Times New Roman"/>
          <w:szCs w:val="24"/>
          <w:lang w:eastAsia="ru-RU"/>
        </w:rPr>
        <w:t xml:space="preserve"> зависимости от типа применяемого порошка предназначены для тушения </w:t>
      </w:r>
      <w:r w:rsidR="000362C5">
        <w:rPr>
          <w:rFonts w:eastAsia="Times New Roman"/>
          <w:szCs w:val="24"/>
          <w:lang w:eastAsia="ru-RU"/>
        </w:rPr>
        <w:t>возгораний</w:t>
      </w:r>
      <w:r w:rsidRPr="004F5E1A">
        <w:rPr>
          <w:rFonts w:eastAsia="Times New Roman"/>
          <w:szCs w:val="24"/>
          <w:lang w:eastAsia="ru-RU"/>
        </w:rPr>
        <w:t xml:space="preserve"> легковоспламеняющихся и горючих жидкостей, твердых веществ и материалов, а также электроустановок находящихся под </w:t>
      </w:r>
      <w:r w:rsidRPr="0099214E">
        <w:rPr>
          <w:rFonts w:eastAsia="Times New Roman"/>
          <w:szCs w:val="24"/>
          <w:lang w:eastAsia="ru-RU"/>
        </w:rPr>
        <w:t>напряжением до 1000 В (</w:t>
      </w:r>
      <w:r w:rsidRPr="004F5E1A">
        <w:rPr>
          <w:rFonts w:eastAsia="Times New Roman"/>
          <w:szCs w:val="24"/>
          <w:lang w:eastAsia="ru-RU"/>
        </w:rPr>
        <w:t>на корпусе имеются  условные обозначения классов пожаров для тушения которых применяется огнетушитель). В качестве огнетушащего вещества используются порошки классов АВС (Е), ВС (Е), Д.</w:t>
      </w:r>
      <w:bookmarkEnd w:id="1283"/>
      <w:bookmarkEnd w:id="1284"/>
    </w:p>
    <w:p w:rsidR="006A3C21" w:rsidRPr="004F5E1A" w:rsidRDefault="006A3C21" w:rsidP="006A3C21">
      <w:pPr>
        <w:widowControl w:val="0"/>
        <w:numPr>
          <w:ilvl w:val="1"/>
          <w:numId w:val="41"/>
        </w:numPr>
        <w:tabs>
          <w:tab w:val="clear" w:pos="600"/>
          <w:tab w:val="left" w:pos="720"/>
        </w:tabs>
        <w:autoSpaceDE w:val="0"/>
        <w:autoSpaceDN w:val="0"/>
        <w:adjustRightInd w:val="0"/>
        <w:spacing w:after="120"/>
        <w:ind w:left="0" w:firstLine="0"/>
        <w:jc w:val="both"/>
        <w:rPr>
          <w:rFonts w:eastAsia="Times New Roman"/>
          <w:szCs w:val="24"/>
          <w:lang w:eastAsia="ru-RU"/>
        </w:rPr>
      </w:pPr>
      <w:bookmarkStart w:id="1285" w:name="_Toc391492635"/>
      <w:bookmarkStart w:id="1286" w:name="_Toc391494279"/>
      <w:r w:rsidRPr="004F5E1A">
        <w:rPr>
          <w:rFonts w:eastAsia="Times New Roman"/>
          <w:szCs w:val="24"/>
          <w:lang w:eastAsia="ru-RU"/>
        </w:rPr>
        <w:t>Порошковые огнетушители:</w:t>
      </w:r>
      <w:bookmarkEnd w:id="1285"/>
      <w:bookmarkEnd w:id="1286"/>
    </w:p>
    <w:p w:rsidR="006A3C21" w:rsidRPr="004F5E1A" w:rsidRDefault="006A3C21" w:rsidP="006A3C21">
      <w:pPr>
        <w:widowControl w:val="0"/>
        <w:numPr>
          <w:ilvl w:val="0"/>
          <w:numId w:val="49"/>
        </w:numPr>
        <w:tabs>
          <w:tab w:val="left" w:pos="720"/>
        </w:tabs>
        <w:autoSpaceDE w:val="0"/>
        <w:autoSpaceDN w:val="0"/>
        <w:adjustRightInd w:val="0"/>
        <w:spacing w:after="120"/>
        <w:jc w:val="both"/>
        <w:rPr>
          <w:rFonts w:eastAsia="Times New Roman"/>
          <w:szCs w:val="24"/>
          <w:lang w:eastAsia="ru-RU"/>
        </w:rPr>
      </w:pPr>
      <w:bookmarkStart w:id="1287" w:name="_Toc391492636"/>
      <w:bookmarkStart w:id="1288" w:name="_Toc391494280"/>
      <w:r w:rsidRPr="004F5E1A">
        <w:rPr>
          <w:rFonts w:eastAsia="Times New Roman"/>
          <w:szCs w:val="24"/>
          <w:lang w:eastAsia="ru-RU"/>
        </w:rPr>
        <w:t>могут храниться при температуре от –50 до +50С;</w:t>
      </w:r>
      <w:bookmarkEnd w:id="1287"/>
      <w:bookmarkEnd w:id="1288"/>
    </w:p>
    <w:p w:rsidR="006A3C21" w:rsidRPr="004F5E1A" w:rsidRDefault="006A3C21" w:rsidP="006A3C21">
      <w:pPr>
        <w:widowControl w:val="0"/>
        <w:numPr>
          <w:ilvl w:val="0"/>
          <w:numId w:val="49"/>
        </w:numPr>
        <w:tabs>
          <w:tab w:val="left" w:pos="720"/>
        </w:tabs>
        <w:autoSpaceDE w:val="0"/>
        <w:autoSpaceDN w:val="0"/>
        <w:adjustRightInd w:val="0"/>
        <w:spacing w:after="120"/>
        <w:jc w:val="both"/>
        <w:rPr>
          <w:rFonts w:eastAsia="Times New Roman"/>
          <w:szCs w:val="24"/>
          <w:lang w:eastAsia="ru-RU"/>
        </w:rPr>
      </w:pPr>
      <w:bookmarkStart w:id="1289" w:name="_Toc391492637"/>
      <w:bookmarkStart w:id="1290" w:name="_Toc391494281"/>
      <w:r w:rsidRPr="004F5E1A">
        <w:rPr>
          <w:rFonts w:eastAsia="Times New Roman"/>
          <w:szCs w:val="24"/>
          <w:lang w:eastAsia="ru-RU"/>
        </w:rPr>
        <w:t>1 раз в пять лет каждый порошковый огнетушитель должен перезаряжаться свежим огнетушащим составом, а баллоны огнетушителя – подвергаться техническому освидетельствованию. Огнетушители, своевременно не перезаряженные и не прошедшие освидетельствование баллонов считаются неисправными и должны быть заменены другими;</w:t>
      </w:r>
      <w:bookmarkEnd w:id="1289"/>
      <w:bookmarkEnd w:id="1290"/>
    </w:p>
    <w:p w:rsidR="006A3C21" w:rsidRDefault="006A3C21" w:rsidP="006A3C21">
      <w:pPr>
        <w:widowControl w:val="0"/>
        <w:numPr>
          <w:ilvl w:val="0"/>
          <w:numId w:val="49"/>
        </w:numPr>
        <w:tabs>
          <w:tab w:val="left" w:pos="720"/>
        </w:tabs>
        <w:autoSpaceDE w:val="0"/>
        <w:autoSpaceDN w:val="0"/>
        <w:adjustRightInd w:val="0"/>
        <w:spacing w:after="120"/>
        <w:jc w:val="both"/>
        <w:rPr>
          <w:rFonts w:eastAsia="Times New Roman"/>
          <w:szCs w:val="24"/>
          <w:lang w:eastAsia="ru-RU"/>
        </w:rPr>
      </w:pPr>
      <w:bookmarkStart w:id="1291" w:name="_Toc391492638"/>
      <w:bookmarkStart w:id="1292" w:name="_Toc391494282"/>
      <w:r w:rsidRPr="004F5E1A">
        <w:rPr>
          <w:rFonts w:eastAsia="Times New Roman"/>
          <w:szCs w:val="24"/>
          <w:lang w:eastAsia="ru-RU"/>
        </w:rPr>
        <w:t xml:space="preserve">для приведения в действие ручных огнетушителей необходимо поднести огнетушитель к месту </w:t>
      </w:r>
      <w:r w:rsidR="000362C5">
        <w:rPr>
          <w:rFonts w:eastAsia="Times New Roman"/>
          <w:szCs w:val="24"/>
          <w:lang w:eastAsia="ru-RU"/>
        </w:rPr>
        <w:t>возгорания</w:t>
      </w:r>
      <w:r w:rsidRPr="004F5E1A">
        <w:rPr>
          <w:rFonts w:eastAsia="Times New Roman"/>
          <w:szCs w:val="24"/>
          <w:lang w:eastAsia="ru-RU"/>
        </w:rPr>
        <w:t xml:space="preserve"> на расстояние в пределах 1-</w:t>
      </w:r>
      <w:smartTag w:uri="urn:schemas-microsoft-com:office:smarttags" w:element="metricconverter">
        <w:smartTagPr>
          <w:attr w:name="ProductID" w:val="4 м"/>
        </w:smartTagPr>
        <w:r w:rsidRPr="004F5E1A">
          <w:rPr>
            <w:rFonts w:eastAsia="Times New Roman"/>
            <w:szCs w:val="24"/>
            <w:lang w:eastAsia="ru-RU"/>
          </w:rPr>
          <w:t>4 м</w:t>
        </w:r>
      </w:smartTag>
      <w:r w:rsidRPr="004F5E1A">
        <w:rPr>
          <w:rFonts w:eastAsia="Times New Roman"/>
          <w:szCs w:val="24"/>
          <w:lang w:eastAsia="ru-RU"/>
        </w:rPr>
        <w:t xml:space="preserve"> (в зависимости от размеров </w:t>
      </w:r>
      <w:r w:rsidR="000362C5">
        <w:rPr>
          <w:rFonts w:eastAsia="Times New Roman"/>
          <w:szCs w:val="24"/>
          <w:lang w:eastAsia="ru-RU"/>
        </w:rPr>
        <w:t>возгорания</w:t>
      </w:r>
      <w:r w:rsidRPr="004F5E1A">
        <w:rPr>
          <w:rFonts w:eastAsia="Times New Roman"/>
          <w:szCs w:val="24"/>
          <w:lang w:eastAsia="ru-RU"/>
        </w:rPr>
        <w:t xml:space="preserve"> и тепловыделения), выдернуть за кольцо чеку, направить насадок (если имеется) на горящую поверхность и нажать на рычаг. Тушение очагов пожара на открытых площадках производится с наветренной стороны. Струю порошка направить на горящую поверхность, быстро перемещая насадок, подрезать пламя, обеспечить покрытие всей поверхности порошковым облаком и создать наибольшую концентрацию порошка в зоне горения. При наличии горящего пролива горючего около технологического оборудования тушение начинать с пролива с последующим переходом непосредственно на оборудование. Тушение </w:t>
      </w:r>
      <w:r w:rsidR="000362C5">
        <w:rPr>
          <w:rFonts w:eastAsia="Times New Roman"/>
          <w:szCs w:val="24"/>
          <w:lang w:eastAsia="ru-RU"/>
        </w:rPr>
        <w:t>возгора</w:t>
      </w:r>
      <w:r w:rsidRPr="004F5E1A">
        <w:rPr>
          <w:rFonts w:eastAsia="Times New Roman"/>
          <w:szCs w:val="24"/>
          <w:lang w:eastAsia="ru-RU"/>
        </w:rPr>
        <w:t xml:space="preserve">ния газов, а также жидкостей, истекающих из отверстий, следует производить, направляя струю порошка от отверстия вдоль истекающей горящей струи до полного отрыва факела. При необходимости этот маневр повторяется. Электроустановки под напряжением тушить с расстояния не ближе </w:t>
      </w:r>
      <w:smartTag w:uri="urn:schemas-microsoft-com:office:smarttags" w:element="metricconverter">
        <w:smartTagPr>
          <w:attr w:name="ProductID" w:val="1 м"/>
        </w:smartTagPr>
        <w:r w:rsidRPr="004F5E1A">
          <w:rPr>
            <w:rFonts w:eastAsia="Times New Roman"/>
            <w:szCs w:val="24"/>
            <w:lang w:eastAsia="ru-RU"/>
          </w:rPr>
          <w:t>1 м</w:t>
        </w:r>
      </w:smartTag>
      <w:r w:rsidRPr="004F5E1A">
        <w:rPr>
          <w:rFonts w:eastAsia="Times New Roman"/>
          <w:szCs w:val="24"/>
          <w:lang w:eastAsia="ru-RU"/>
        </w:rPr>
        <w:t>. При тушении пожаров допускается многократное и прерывистое использование огнетушителя;</w:t>
      </w:r>
      <w:bookmarkEnd w:id="1291"/>
      <w:bookmarkEnd w:id="1292"/>
    </w:p>
    <w:p w:rsidR="006A3C21" w:rsidRPr="00C83D42" w:rsidRDefault="006A3C21" w:rsidP="006A3C21">
      <w:pPr>
        <w:widowControl w:val="0"/>
        <w:numPr>
          <w:ilvl w:val="0"/>
          <w:numId w:val="49"/>
        </w:numPr>
        <w:tabs>
          <w:tab w:val="left" w:pos="720"/>
        </w:tabs>
        <w:autoSpaceDE w:val="0"/>
        <w:autoSpaceDN w:val="0"/>
        <w:adjustRightInd w:val="0"/>
        <w:spacing w:after="120"/>
        <w:jc w:val="both"/>
        <w:rPr>
          <w:rFonts w:eastAsia="Times New Roman"/>
          <w:szCs w:val="24"/>
          <w:lang w:eastAsia="ru-RU"/>
        </w:rPr>
      </w:pPr>
      <w:bookmarkStart w:id="1293" w:name="_Toc391492639"/>
      <w:bookmarkStart w:id="1294" w:name="_Toc391494283"/>
      <w:r w:rsidRPr="00C83D42">
        <w:rPr>
          <w:rFonts w:eastAsia="Times New Roman"/>
          <w:szCs w:val="24"/>
          <w:lang w:eastAsia="ru-RU"/>
        </w:rPr>
        <w:t>передвижные огнетушители приводят в действие два человека, для чего тележку устанавливают от очага пожара на расстоянии 5-</w:t>
      </w:r>
      <w:smartTag w:uri="urn:schemas-microsoft-com:office:smarttags" w:element="metricconverter">
        <w:smartTagPr>
          <w:attr w:name="ProductID" w:val="10 м"/>
        </w:smartTagPr>
        <w:r w:rsidRPr="00C83D42">
          <w:rPr>
            <w:rFonts w:eastAsia="Times New Roman"/>
            <w:szCs w:val="24"/>
            <w:lang w:eastAsia="ru-RU"/>
          </w:rPr>
          <w:t>10 м</w:t>
        </w:r>
      </w:smartTag>
      <w:r w:rsidRPr="00C83D42">
        <w:rPr>
          <w:rFonts w:eastAsia="Times New Roman"/>
          <w:szCs w:val="24"/>
          <w:lang w:eastAsia="ru-RU"/>
        </w:rPr>
        <w:t>, после чего один человек снимает и разматывает шланг, направляет «выпускной» клапан (распылитель) в очаг пожара и дает команду другому на включение в действие огнетушителя. Струю порошка направлять не прямо в пламя, а накрывать пламя порошком с ближнего края, постепенно охватывая всю площадь горения зигзагообразными движениями «выпускного» клапана.</w:t>
      </w:r>
      <w:bookmarkEnd w:id="1293"/>
      <w:bookmarkEnd w:id="1294"/>
    </w:p>
    <w:p w:rsidR="0097118E" w:rsidRDefault="0097118E" w:rsidP="006A3C21">
      <w:pPr>
        <w:spacing w:after="240"/>
        <w:jc w:val="both"/>
        <w:rPr>
          <w:rFonts w:ascii="Arial" w:hAnsi="Arial" w:cs="Arial"/>
          <w:b/>
          <w:bCs/>
          <w:caps/>
          <w:kern w:val="32"/>
          <w:szCs w:val="24"/>
        </w:rPr>
        <w:sectPr w:rsidR="0097118E" w:rsidSect="00EF7B17">
          <w:headerReference w:type="default" r:id="rId29"/>
          <w:pgSz w:w="11906" w:h="16838" w:code="9"/>
          <w:pgMar w:top="510" w:right="1021" w:bottom="567" w:left="1247" w:header="737" w:footer="680" w:gutter="0"/>
          <w:cols w:space="708"/>
          <w:docGrid w:linePitch="360"/>
        </w:sectPr>
      </w:pPr>
    </w:p>
    <w:p w:rsidR="005816CE" w:rsidRPr="002A239B" w:rsidRDefault="005005BF" w:rsidP="005816CE">
      <w:pPr>
        <w:pStyle w:val="10"/>
        <w:numPr>
          <w:ilvl w:val="0"/>
          <w:numId w:val="6"/>
        </w:numPr>
        <w:tabs>
          <w:tab w:val="left" w:pos="284"/>
          <w:tab w:val="left" w:pos="426"/>
        </w:tabs>
        <w:spacing w:before="0" w:after="200"/>
        <w:ind w:left="0" w:firstLine="0"/>
        <w:rPr>
          <w:rFonts w:eastAsia="Times New Roman" w:cs="Tahoma"/>
          <w:caps/>
          <w:lang w:eastAsia="ru-RU"/>
        </w:rPr>
      </w:pPr>
      <w:bookmarkStart w:id="1295" w:name="_Toc391491882"/>
      <w:bookmarkStart w:id="1296" w:name="_Toc391492640"/>
      <w:bookmarkStart w:id="1297" w:name="_Toc391494284"/>
      <w:r w:rsidRPr="005005BF">
        <w:rPr>
          <w:rFonts w:eastAsia="Times New Roman" w:cs="Tahoma"/>
          <w:caps/>
          <w:lang w:eastAsia="ru-RU"/>
        </w:rPr>
        <w:lastRenderedPageBreak/>
        <w:t>порядок действия при пожаре</w:t>
      </w:r>
      <w:bookmarkEnd w:id="1295"/>
      <w:bookmarkEnd w:id="1296"/>
      <w:bookmarkEnd w:id="1297"/>
    </w:p>
    <w:p w:rsidR="002A239B" w:rsidRPr="00BC5CF0" w:rsidRDefault="002A239B" w:rsidP="002A239B">
      <w:pPr>
        <w:widowControl w:val="0"/>
        <w:numPr>
          <w:ilvl w:val="1"/>
          <w:numId w:val="52"/>
        </w:numPr>
        <w:autoSpaceDE w:val="0"/>
        <w:autoSpaceDN w:val="0"/>
        <w:adjustRightInd w:val="0"/>
        <w:spacing w:before="240"/>
        <w:ind w:left="0" w:firstLine="0"/>
        <w:jc w:val="both"/>
        <w:rPr>
          <w:rFonts w:eastAsia="Times New Roman"/>
          <w:szCs w:val="24"/>
          <w:lang w:eastAsia="ru-RU"/>
        </w:rPr>
      </w:pPr>
      <w:bookmarkStart w:id="1298" w:name="_Toc391492641"/>
      <w:bookmarkStart w:id="1299" w:name="_Toc391494285"/>
      <w:r w:rsidRPr="00BC5CF0">
        <w:rPr>
          <w:rFonts w:eastAsia="Times New Roman"/>
          <w:szCs w:val="24"/>
          <w:lang w:eastAsia="ru-RU"/>
        </w:rPr>
        <w:t>Любой работник предприятия при обнаружении пожара или признаков горения (огня, запаха дыма и т.п.) обязан:</w:t>
      </w:r>
      <w:bookmarkEnd w:id="1298"/>
      <w:bookmarkEnd w:id="1299"/>
    </w:p>
    <w:p w:rsidR="002A239B" w:rsidRPr="00BC5CF0" w:rsidRDefault="002A239B" w:rsidP="002A239B">
      <w:pPr>
        <w:widowControl w:val="0"/>
        <w:numPr>
          <w:ilvl w:val="0"/>
          <w:numId w:val="50"/>
        </w:numPr>
        <w:tabs>
          <w:tab w:val="left" w:pos="1080"/>
        </w:tabs>
        <w:spacing w:before="120"/>
        <w:ind w:left="692" w:hanging="357"/>
        <w:jc w:val="both"/>
        <w:rPr>
          <w:rFonts w:eastAsia="Times New Roman"/>
          <w:szCs w:val="24"/>
          <w:lang w:eastAsia="ru-RU"/>
        </w:rPr>
      </w:pPr>
      <w:bookmarkStart w:id="1300" w:name="_Toc391492642"/>
      <w:bookmarkStart w:id="1301" w:name="_Toc391494286"/>
      <w:r w:rsidRPr="00BC5CF0">
        <w:rPr>
          <w:rFonts w:eastAsia="Times New Roman"/>
          <w:szCs w:val="24"/>
          <w:lang w:eastAsia="ru-RU"/>
        </w:rPr>
        <w:t>немедленно сообщить об этом в пожарную охрану по телефонам; 777-01 сот. 8 391 200 85 72 для Ванкорского месторождения; 75-059, 77-646 для НПС-1; 77-228, 77-647 для НПС-2; 76-132 для КНПС-Пурпе</w:t>
      </w:r>
      <w:r w:rsidR="009701D1">
        <w:rPr>
          <w:rFonts w:eastAsia="Times New Roman"/>
          <w:szCs w:val="24"/>
          <w:lang w:eastAsia="ru-RU"/>
        </w:rPr>
        <w:t xml:space="preserve">; </w:t>
      </w:r>
      <w:r w:rsidR="009701D1" w:rsidRPr="006C3AA1">
        <w:rPr>
          <w:rFonts w:eastAsia="Times New Roman"/>
          <w:szCs w:val="24"/>
          <w:lang w:eastAsia="ru-RU"/>
        </w:rPr>
        <w:t>71-101 для Сузунского месторождения</w:t>
      </w:r>
      <w:r w:rsidR="009701D1">
        <w:rPr>
          <w:rFonts w:eastAsia="Times New Roman"/>
          <w:szCs w:val="24"/>
          <w:lang w:eastAsia="ru-RU"/>
        </w:rPr>
        <w:t xml:space="preserve">; </w:t>
      </w:r>
      <w:r w:rsidR="009701D1" w:rsidRPr="006C3AA1">
        <w:rPr>
          <w:rFonts w:eastAsia="Times New Roman"/>
          <w:szCs w:val="24"/>
          <w:lang w:eastAsia="ru-RU"/>
        </w:rPr>
        <w:t>78-281, 76-930, 76-840 для Тагульского месторождения</w:t>
      </w:r>
      <w:r w:rsidR="009701D1">
        <w:rPr>
          <w:rFonts w:eastAsia="Times New Roman"/>
          <w:szCs w:val="24"/>
          <w:lang w:eastAsia="ru-RU"/>
        </w:rPr>
        <w:t xml:space="preserve">;  </w:t>
      </w:r>
      <w:r w:rsidRPr="00BC5CF0">
        <w:rPr>
          <w:rFonts w:eastAsia="Times New Roman"/>
          <w:szCs w:val="24"/>
          <w:lang w:eastAsia="ru-RU"/>
        </w:rPr>
        <w:t>(при этом необходимо назвать точное место возникновения пожара и свою фамилию);</w:t>
      </w:r>
      <w:bookmarkEnd w:id="1300"/>
      <w:bookmarkEnd w:id="1301"/>
    </w:p>
    <w:p w:rsidR="002A239B" w:rsidRPr="00BC5CF0" w:rsidRDefault="002A239B" w:rsidP="002A239B">
      <w:pPr>
        <w:widowControl w:val="0"/>
        <w:numPr>
          <w:ilvl w:val="0"/>
          <w:numId w:val="50"/>
        </w:numPr>
        <w:tabs>
          <w:tab w:val="left" w:pos="1080"/>
        </w:tabs>
        <w:spacing w:before="120"/>
        <w:ind w:left="692" w:hanging="357"/>
        <w:jc w:val="both"/>
        <w:rPr>
          <w:rFonts w:eastAsia="Times New Roman"/>
          <w:szCs w:val="24"/>
          <w:lang w:eastAsia="ru-RU"/>
        </w:rPr>
      </w:pPr>
      <w:bookmarkStart w:id="1302" w:name="_Toc391492643"/>
      <w:bookmarkStart w:id="1303" w:name="_Toc391494287"/>
      <w:r w:rsidRPr="00BC5CF0">
        <w:rPr>
          <w:rFonts w:eastAsia="Times New Roman"/>
          <w:szCs w:val="24"/>
          <w:lang w:eastAsia="ru-RU"/>
        </w:rPr>
        <w:t xml:space="preserve">сообщить о </w:t>
      </w:r>
      <w:r w:rsidR="000362C5">
        <w:rPr>
          <w:rFonts w:eastAsia="Times New Roman"/>
          <w:szCs w:val="24"/>
          <w:lang w:eastAsia="ru-RU"/>
        </w:rPr>
        <w:t xml:space="preserve">возгорании </w:t>
      </w:r>
      <w:r w:rsidRPr="00BC5CF0">
        <w:rPr>
          <w:rFonts w:eastAsia="Times New Roman"/>
          <w:szCs w:val="24"/>
          <w:lang w:eastAsia="ru-RU"/>
        </w:rPr>
        <w:t>своему непосредственному начальнику или старшему должностному лицу того подразделения, где произошло возгорание;</w:t>
      </w:r>
      <w:bookmarkEnd w:id="1302"/>
      <w:bookmarkEnd w:id="1303"/>
    </w:p>
    <w:p w:rsidR="002A239B" w:rsidRPr="00BC5CF0" w:rsidRDefault="002A239B" w:rsidP="002A239B">
      <w:pPr>
        <w:widowControl w:val="0"/>
        <w:numPr>
          <w:ilvl w:val="0"/>
          <w:numId w:val="50"/>
        </w:numPr>
        <w:tabs>
          <w:tab w:val="left" w:pos="1080"/>
        </w:tabs>
        <w:spacing w:before="120"/>
        <w:ind w:left="692" w:hanging="357"/>
        <w:jc w:val="both"/>
        <w:rPr>
          <w:rFonts w:eastAsia="Times New Roman"/>
          <w:szCs w:val="24"/>
          <w:lang w:eastAsia="ru-RU"/>
        </w:rPr>
      </w:pPr>
      <w:bookmarkStart w:id="1304" w:name="_Toc391492644"/>
      <w:bookmarkStart w:id="1305" w:name="_Toc391494288"/>
      <w:r w:rsidRPr="00BC5CF0">
        <w:rPr>
          <w:rFonts w:eastAsia="Times New Roman"/>
          <w:snapToGrid w:val="0"/>
          <w:szCs w:val="24"/>
          <w:lang w:eastAsia="ru-RU"/>
        </w:rPr>
        <w:t>принять по возможности меры по эвакуации людей, тушению пожара и сохранности материальных ценностей.</w:t>
      </w:r>
      <w:bookmarkEnd w:id="1304"/>
      <w:bookmarkEnd w:id="1305"/>
    </w:p>
    <w:p w:rsidR="002A239B" w:rsidRPr="00BC5CF0" w:rsidRDefault="002A239B" w:rsidP="002A239B">
      <w:pPr>
        <w:widowControl w:val="0"/>
        <w:numPr>
          <w:ilvl w:val="1"/>
          <w:numId w:val="52"/>
        </w:numPr>
        <w:autoSpaceDE w:val="0"/>
        <w:autoSpaceDN w:val="0"/>
        <w:adjustRightInd w:val="0"/>
        <w:spacing w:before="240"/>
        <w:ind w:left="0" w:firstLine="0"/>
        <w:jc w:val="both"/>
        <w:rPr>
          <w:rFonts w:eastAsia="Times New Roman"/>
          <w:szCs w:val="24"/>
          <w:lang w:eastAsia="ru-RU"/>
        </w:rPr>
      </w:pPr>
      <w:bookmarkStart w:id="1306" w:name="_Toc391492645"/>
      <w:bookmarkStart w:id="1307" w:name="_Toc391494289"/>
      <w:r w:rsidRPr="00BC5CF0">
        <w:rPr>
          <w:rFonts w:eastAsia="Times New Roman"/>
          <w:szCs w:val="24"/>
          <w:lang w:eastAsia="ru-RU"/>
        </w:rPr>
        <w:t>Руководитель подразделения (старшее должностное лицо) обязан:</w:t>
      </w:r>
      <w:bookmarkEnd w:id="1306"/>
      <w:bookmarkEnd w:id="1307"/>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08" w:name="_Toc391492646"/>
      <w:bookmarkStart w:id="1309" w:name="_Toc391494290"/>
      <w:r w:rsidRPr="00BC5CF0">
        <w:rPr>
          <w:rFonts w:eastAsia="Times New Roman"/>
          <w:szCs w:val="24"/>
          <w:lang w:eastAsia="ru-RU"/>
        </w:rPr>
        <w:t>продублировать сообщение о пожаре в пожарную часть;</w:t>
      </w:r>
      <w:bookmarkEnd w:id="1308"/>
      <w:bookmarkEnd w:id="1309"/>
    </w:p>
    <w:p w:rsidR="002A239B"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10" w:name="_Toc391492647"/>
      <w:bookmarkStart w:id="1311" w:name="_Toc391494291"/>
      <w:r w:rsidRPr="00BC5CF0">
        <w:rPr>
          <w:rFonts w:eastAsia="Times New Roman"/>
          <w:szCs w:val="24"/>
          <w:lang w:eastAsia="ru-RU"/>
        </w:rPr>
        <w:t>при пожаре на Ванкорском месторождении сообщить о пожаре в дежурную службу РИТС по телефону 77-601, ЦИТС по телефону 120-338;</w:t>
      </w:r>
      <w:bookmarkEnd w:id="1310"/>
      <w:bookmarkEnd w:id="1311"/>
    </w:p>
    <w:p w:rsidR="009701D1" w:rsidRPr="006C3AA1" w:rsidRDefault="009701D1" w:rsidP="002A239B">
      <w:pPr>
        <w:widowControl w:val="0"/>
        <w:numPr>
          <w:ilvl w:val="0"/>
          <w:numId w:val="51"/>
        </w:numPr>
        <w:tabs>
          <w:tab w:val="left" w:pos="1080"/>
        </w:tabs>
        <w:spacing w:before="120"/>
        <w:ind w:left="692" w:hanging="357"/>
        <w:jc w:val="both"/>
        <w:rPr>
          <w:rFonts w:eastAsia="Times New Roman"/>
          <w:szCs w:val="24"/>
          <w:lang w:eastAsia="ru-RU"/>
        </w:rPr>
      </w:pPr>
      <w:r w:rsidRPr="006C3AA1">
        <w:rPr>
          <w:rFonts w:eastAsia="Times New Roman"/>
          <w:szCs w:val="24"/>
          <w:lang w:eastAsia="ru-RU"/>
        </w:rPr>
        <w:t>при пожаре на Сузунском месторождении сообщить о пожаре в дежурную службу РИТС по телефону 71-140;</w:t>
      </w:r>
    </w:p>
    <w:p w:rsidR="009701D1" w:rsidRPr="006C3AA1" w:rsidRDefault="009701D1" w:rsidP="009701D1">
      <w:pPr>
        <w:numPr>
          <w:ilvl w:val="0"/>
          <w:numId w:val="51"/>
        </w:numPr>
        <w:rPr>
          <w:rFonts w:eastAsia="Times New Roman"/>
          <w:szCs w:val="24"/>
          <w:lang w:eastAsia="ru-RU"/>
        </w:rPr>
      </w:pPr>
      <w:r w:rsidRPr="006C3AA1">
        <w:rPr>
          <w:rFonts w:eastAsia="Times New Roman"/>
          <w:szCs w:val="24"/>
          <w:lang w:eastAsia="ru-RU"/>
        </w:rPr>
        <w:t>при пожаре на Тагульском месторождении сообщить о пожаре в дежурную службу РИТС по телефону 7</w:t>
      </w:r>
      <w:r w:rsidR="009906F6" w:rsidRPr="006C3AA1">
        <w:rPr>
          <w:rFonts w:eastAsia="Times New Roman"/>
          <w:szCs w:val="24"/>
          <w:lang w:eastAsia="ru-RU"/>
        </w:rPr>
        <w:t>6-840, 76-930, 78-281</w:t>
      </w:r>
      <w:r w:rsidRPr="006C3AA1">
        <w:rPr>
          <w:rFonts w:eastAsia="Times New Roman"/>
          <w:szCs w:val="24"/>
          <w:lang w:eastAsia="ru-RU"/>
        </w:rPr>
        <w:t>;</w:t>
      </w:r>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12" w:name="_Toc391492648"/>
      <w:bookmarkStart w:id="1313" w:name="_Toc391494292"/>
      <w:r w:rsidRPr="00BC5CF0">
        <w:rPr>
          <w:rFonts w:eastAsia="Times New Roman"/>
          <w:szCs w:val="24"/>
          <w:lang w:eastAsia="ru-RU"/>
        </w:rPr>
        <w:t>поставить в известность вышестоящее руководство;</w:t>
      </w:r>
      <w:bookmarkEnd w:id="1312"/>
      <w:bookmarkEnd w:id="1313"/>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14" w:name="_Toc391492649"/>
      <w:bookmarkStart w:id="1315" w:name="_Toc391494293"/>
      <w:r w:rsidRPr="00BC5CF0">
        <w:rPr>
          <w:rFonts w:eastAsia="Times New Roman"/>
          <w:szCs w:val="24"/>
          <w:lang w:eastAsia="ru-RU"/>
        </w:rPr>
        <w:t>в случае угрозы жизни людей немедленно организовать их спасение, используя для этого все имеющиеся силы и средства;</w:t>
      </w:r>
      <w:bookmarkEnd w:id="1314"/>
      <w:bookmarkEnd w:id="1315"/>
    </w:p>
    <w:p w:rsidR="002A239B" w:rsidRPr="00BC5CF0" w:rsidRDefault="002A239B" w:rsidP="002A239B">
      <w:pPr>
        <w:widowControl w:val="0"/>
        <w:numPr>
          <w:ilvl w:val="0"/>
          <w:numId w:val="51"/>
        </w:numPr>
        <w:spacing w:before="120"/>
        <w:ind w:left="692" w:hanging="357"/>
        <w:jc w:val="both"/>
        <w:rPr>
          <w:rFonts w:eastAsia="Times New Roman"/>
          <w:szCs w:val="24"/>
          <w:lang w:eastAsia="ru-RU"/>
        </w:rPr>
      </w:pPr>
      <w:bookmarkStart w:id="1316" w:name="_Toc391492650"/>
      <w:bookmarkStart w:id="1317" w:name="_Toc391494294"/>
      <w:r w:rsidRPr="00BC5CF0">
        <w:rPr>
          <w:rFonts w:eastAsia="Times New Roman"/>
          <w:szCs w:val="24"/>
          <w:lang w:eastAsia="ru-RU"/>
        </w:rPr>
        <w:t>проверить включение в работу автоматических систем противопожарной защиты (оповещения людей о пожаре, пожаротушения, противодымной защиты);</w:t>
      </w:r>
      <w:bookmarkEnd w:id="1316"/>
      <w:bookmarkEnd w:id="1317"/>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18" w:name="_Toc391492651"/>
      <w:bookmarkStart w:id="1319" w:name="_Toc391494295"/>
      <w:r w:rsidRPr="00BC5CF0">
        <w:rPr>
          <w:rFonts w:eastAsia="Times New Roman"/>
          <w:snapToGrid w:val="0"/>
          <w:szCs w:val="24"/>
          <w:lang w:eastAsia="ru-RU"/>
        </w:rPr>
        <w:t>при необходимости отключить электроэнергию  (за исключением систем противопожарной защиты), остановить работу агрегатов, аппаратов, перекрыть сырьевые, газовые, паровые, и водяные коммуникации, остановить работу систем вентиляции в аварийном и смежных с ним помещений, выполнить другие мероприятия, способствующие предотвращению развития пожара и задымления помещений здания.</w:t>
      </w:r>
      <w:bookmarkEnd w:id="1318"/>
      <w:bookmarkEnd w:id="1319"/>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20" w:name="_Toc391492652"/>
      <w:bookmarkStart w:id="1321" w:name="_Toc391494296"/>
      <w:r w:rsidRPr="00BC5CF0">
        <w:rPr>
          <w:rFonts w:eastAsia="Times New Roman"/>
          <w:snapToGrid w:val="0"/>
          <w:szCs w:val="24"/>
          <w:lang w:eastAsia="ru-RU"/>
        </w:rPr>
        <w:t>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w:t>
      </w:r>
      <w:bookmarkEnd w:id="1320"/>
      <w:bookmarkEnd w:id="1321"/>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22" w:name="_Toc391492653"/>
      <w:bookmarkStart w:id="1323" w:name="_Toc391494297"/>
      <w:r w:rsidRPr="00BC5CF0">
        <w:rPr>
          <w:rFonts w:eastAsia="Times New Roman"/>
          <w:snapToGrid w:val="0"/>
          <w:szCs w:val="24"/>
          <w:lang w:eastAsia="ru-RU"/>
        </w:rPr>
        <w:t>удалить за пределы опасной зоны всех работников, не участвующих в тушении пожара;</w:t>
      </w:r>
      <w:bookmarkEnd w:id="1322"/>
      <w:bookmarkEnd w:id="1323"/>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24" w:name="_Toc391492654"/>
      <w:bookmarkStart w:id="1325" w:name="_Toc391494298"/>
      <w:r w:rsidRPr="00BC5CF0">
        <w:rPr>
          <w:rFonts w:eastAsia="Times New Roman"/>
          <w:snapToGrid w:val="0"/>
          <w:szCs w:val="24"/>
          <w:lang w:eastAsia="ru-RU"/>
        </w:rPr>
        <w:t>осуществить общее руководство по тушению пожара (с учетом специфических особенностей объекта) до прибытия подразделений пожарной охраны;</w:t>
      </w:r>
      <w:bookmarkEnd w:id="1324"/>
      <w:bookmarkEnd w:id="1325"/>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26" w:name="_Toc391492655"/>
      <w:bookmarkStart w:id="1327" w:name="_Toc391494299"/>
      <w:r w:rsidRPr="00BC5CF0">
        <w:rPr>
          <w:rFonts w:eastAsia="Times New Roman"/>
          <w:szCs w:val="24"/>
          <w:lang w:eastAsia="ru-RU"/>
        </w:rPr>
        <w:t>обеспечить соблюдение требований безопасности работниками, принимающими участие в тушении пожара;</w:t>
      </w:r>
      <w:bookmarkEnd w:id="1326"/>
      <w:bookmarkEnd w:id="1327"/>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r w:rsidRPr="00BC5CF0">
        <w:rPr>
          <w:rFonts w:eastAsia="Times New Roman"/>
          <w:snapToGrid w:val="0"/>
          <w:sz w:val="26"/>
          <w:szCs w:val="26"/>
          <w:lang w:eastAsia="ru-RU"/>
        </w:rPr>
        <w:t xml:space="preserve"> </w:t>
      </w:r>
      <w:bookmarkStart w:id="1328" w:name="_Toc391492656"/>
      <w:bookmarkStart w:id="1329" w:name="_Toc391494300"/>
      <w:r w:rsidRPr="00BC5CF0">
        <w:rPr>
          <w:rFonts w:eastAsia="Times New Roman"/>
          <w:snapToGrid w:val="0"/>
          <w:szCs w:val="24"/>
          <w:lang w:eastAsia="ru-RU"/>
        </w:rPr>
        <w:t>одновременно с тушением пожара организовать эвакуацию и защиту товаро- материальных ценностей;</w:t>
      </w:r>
      <w:bookmarkEnd w:id="1328"/>
      <w:bookmarkEnd w:id="1329"/>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30" w:name="_Toc391492657"/>
      <w:bookmarkStart w:id="1331" w:name="_Toc391494301"/>
      <w:r w:rsidRPr="00BC5CF0">
        <w:rPr>
          <w:rFonts w:eastAsia="Times New Roman"/>
          <w:snapToGrid w:val="0"/>
          <w:szCs w:val="24"/>
          <w:lang w:eastAsia="ru-RU"/>
        </w:rPr>
        <w:lastRenderedPageBreak/>
        <w:t>организовать встречу пожарных подразделений пожарной охраны и оказать помощь в выборе кратчайшего пути подъезда к очагу пожара;</w:t>
      </w:r>
      <w:bookmarkEnd w:id="1330"/>
      <w:bookmarkEnd w:id="1331"/>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32" w:name="_Toc391492658"/>
      <w:bookmarkStart w:id="1333" w:name="_Toc391494302"/>
      <w:r w:rsidRPr="00BC5CF0">
        <w:rPr>
          <w:rFonts w:eastAsia="Times New Roman"/>
          <w:snapToGrid w:val="0"/>
          <w:szCs w:val="24"/>
          <w:lang w:eastAsia="ru-RU"/>
        </w:rPr>
        <w:t>сообщить подразделениям пожарной охраны, привлекаемым для тушения пожаров и проведения связанных с ними первоочередных аварийно-спасательных работ, сведения о перерабатываемых или хранящихся на объектах опасных (взрывоопасных), взрывчатых сильнодействующих ядовитых веществ необходимые для обеспечения безопасности личного состава;</w:t>
      </w:r>
      <w:bookmarkEnd w:id="1332"/>
      <w:bookmarkEnd w:id="1333"/>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34" w:name="_Toc391492659"/>
      <w:bookmarkStart w:id="1335" w:name="_Toc391494303"/>
      <w:r w:rsidRPr="00BC5CF0">
        <w:rPr>
          <w:rFonts w:eastAsia="Times New Roman"/>
          <w:snapToGrid w:val="0"/>
          <w:szCs w:val="24"/>
          <w:lang w:eastAsia="ru-RU"/>
        </w:rPr>
        <w:t>по прибытии пожарного подразделения руководитель структурного подразделения или лицо его заменяющее обязан проинформировать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хранимых и применяемых веществ, материалов, изделий и др. сведениях необходимых для успешной ликвидации пожара;</w:t>
      </w:r>
      <w:bookmarkEnd w:id="1334"/>
      <w:bookmarkEnd w:id="1335"/>
      <w:r w:rsidRPr="00BC5CF0">
        <w:rPr>
          <w:rFonts w:eastAsia="Times New Roman"/>
          <w:snapToGrid w:val="0"/>
          <w:szCs w:val="24"/>
          <w:lang w:eastAsia="ru-RU"/>
        </w:rPr>
        <w:t xml:space="preserve"> </w:t>
      </w:r>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36" w:name="_Toc391492660"/>
      <w:bookmarkStart w:id="1337" w:name="_Toc391494304"/>
      <w:r w:rsidRPr="00BC5CF0">
        <w:rPr>
          <w:rFonts w:eastAsia="Times New Roman"/>
          <w:szCs w:val="24"/>
          <w:lang w:eastAsia="ru-RU"/>
        </w:rPr>
        <w:t>вызвать дополнительную спец. технику согласно «Плана ликвидации аварии» задействовать членов ДПД;</w:t>
      </w:r>
      <w:bookmarkEnd w:id="1336"/>
      <w:bookmarkEnd w:id="1337"/>
    </w:p>
    <w:p w:rsidR="002A239B" w:rsidRPr="00BC5CF0" w:rsidRDefault="002A239B" w:rsidP="002A239B">
      <w:pPr>
        <w:widowControl w:val="0"/>
        <w:numPr>
          <w:ilvl w:val="0"/>
          <w:numId w:val="51"/>
        </w:numPr>
        <w:tabs>
          <w:tab w:val="left" w:pos="1080"/>
        </w:tabs>
        <w:spacing w:before="120"/>
        <w:ind w:left="692" w:hanging="357"/>
        <w:jc w:val="both"/>
        <w:rPr>
          <w:rFonts w:eastAsia="Times New Roman"/>
          <w:szCs w:val="24"/>
          <w:lang w:eastAsia="ru-RU"/>
        </w:rPr>
      </w:pPr>
      <w:bookmarkStart w:id="1338" w:name="_Toc391492661"/>
      <w:bookmarkStart w:id="1339" w:name="_Toc391494305"/>
      <w:r w:rsidRPr="00BC5CF0">
        <w:rPr>
          <w:rFonts w:eastAsia="Times New Roman"/>
          <w:szCs w:val="24"/>
          <w:lang w:eastAsia="ru-RU"/>
        </w:rPr>
        <w:t>по решению руководителя тушения пожара, организовать привлечение сил и средств объекта к осуществлению необходимых мероприятий, связанных с ликвидацией пожара и предупреждением его развития.</w:t>
      </w:r>
      <w:bookmarkEnd w:id="1338"/>
      <w:bookmarkEnd w:id="1339"/>
    </w:p>
    <w:p w:rsidR="006C3AA1" w:rsidRDefault="002A239B" w:rsidP="002A239B">
      <w:pPr>
        <w:widowControl w:val="0"/>
        <w:numPr>
          <w:ilvl w:val="1"/>
          <w:numId w:val="52"/>
        </w:numPr>
        <w:autoSpaceDE w:val="0"/>
        <w:autoSpaceDN w:val="0"/>
        <w:adjustRightInd w:val="0"/>
        <w:spacing w:before="240"/>
        <w:ind w:left="0" w:firstLine="0"/>
        <w:jc w:val="both"/>
        <w:rPr>
          <w:rFonts w:eastAsia="Times New Roman"/>
          <w:szCs w:val="24"/>
          <w:lang w:eastAsia="ru-RU"/>
        </w:rPr>
      </w:pPr>
      <w:bookmarkStart w:id="1340" w:name="_Toc391492662"/>
      <w:bookmarkStart w:id="1341" w:name="_Toc391494306"/>
      <w:r w:rsidRPr="00BC5CF0">
        <w:rPr>
          <w:rFonts w:eastAsia="Times New Roman"/>
          <w:szCs w:val="24"/>
          <w:lang w:eastAsia="ru-RU"/>
        </w:rPr>
        <w:t xml:space="preserve">Начальник смены РИТС </w:t>
      </w:r>
      <w:r w:rsidR="006C3AA1" w:rsidRPr="00BC5CF0">
        <w:rPr>
          <w:rFonts w:eastAsia="Times New Roman"/>
          <w:szCs w:val="24"/>
          <w:lang w:eastAsia="ru-RU"/>
        </w:rPr>
        <w:t>обязан:</w:t>
      </w:r>
    </w:p>
    <w:p w:rsidR="00AD674D" w:rsidRDefault="00AD674D" w:rsidP="00AD674D">
      <w:pPr>
        <w:widowControl w:val="0"/>
        <w:numPr>
          <w:ilvl w:val="0"/>
          <w:numId w:val="51"/>
        </w:numPr>
        <w:tabs>
          <w:tab w:val="left" w:pos="1080"/>
        </w:tabs>
        <w:spacing w:before="120"/>
        <w:ind w:left="692" w:hanging="357"/>
        <w:jc w:val="both"/>
        <w:rPr>
          <w:rFonts w:eastAsia="Times New Roman"/>
          <w:szCs w:val="24"/>
          <w:lang w:eastAsia="ru-RU"/>
        </w:rPr>
      </w:pPr>
      <w:r>
        <w:rPr>
          <w:rFonts w:eastAsia="Times New Roman"/>
          <w:szCs w:val="24"/>
          <w:lang w:eastAsia="ru-RU"/>
        </w:rPr>
        <w:t>с</w:t>
      </w:r>
      <w:r w:rsidR="002A239B" w:rsidRPr="00BC5CF0">
        <w:rPr>
          <w:rFonts w:eastAsia="Times New Roman"/>
          <w:szCs w:val="24"/>
          <w:lang w:eastAsia="ru-RU"/>
        </w:rPr>
        <w:t>ообщ</w:t>
      </w:r>
      <w:r>
        <w:rPr>
          <w:rFonts w:eastAsia="Times New Roman"/>
          <w:szCs w:val="24"/>
          <w:lang w:eastAsia="ru-RU"/>
        </w:rPr>
        <w:t>ить</w:t>
      </w:r>
      <w:r w:rsidR="002A239B" w:rsidRPr="00BC5CF0">
        <w:rPr>
          <w:rFonts w:eastAsia="Times New Roman"/>
          <w:szCs w:val="24"/>
          <w:lang w:eastAsia="ru-RU"/>
        </w:rPr>
        <w:t xml:space="preserve"> о поступившем сообщении в пожарную охрану, и в дальнейшем действует согласно установленного «Порядка» оповещения</w:t>
      </w:r>
      <w:r>
        <w:rPr>
          <w:rFonts w:eastAsia="Times New Roman"/>
          <w:szCs w:val="24"/>
          <w:lang w:eastAsia="ru-RU"/>
        </w:rPr>
        <w:t>;</w:t>
      </w:r>
    </w:p>
    <w:p w:rsidR="00AD674D" w:rsidRDefault="00AD674D" w:rsidP="00AD674D">
      <w:pPr>
        <w:widowControl w:val="0"/>
        <w:numPr>
          <w:ilvl w:val="0"/>
          <w:numId w:val="51"/>
        </w:numPr>
        <w:tabs>
          <w:tab w:val="left" w:pos="1080"/>
        </w:tabs>
        <w:spacing w:before="120"/>
        <w:ind w:left="692" w:hanging="357"/>
        <w:jc w:val="both"/>
        <w:rPr>
          <w:rFonts w:eastAsia="Times New Roman"/>
          <w:szCs w:val="24"/>
          <w:lang w:eastAsia="ru-RU"/>
        </w:rPr>
      </w:pPr>
      <w:r>
        <w:rPr>
          <w:rFonts w:eastAsia="Times New Roman"/>
          <w:szCs w:val="24"/>
          <w:lang w:eastAsia="ru-RU"/>
        </w:rPr>
        <w:t>установить связь с руководителем тушения пожара, руководителем объекта;</w:t>
      </w:r>
    </w:p>
    <w:p w:rsidR="002A239B" w:rsidRDefault="00AD674D" w:rsidP="00AD674D">
      <w:pPr>
        <w:widowControl w:val="0"/>
        <w:numPr>
          <w:ilvl w:val="0"/>
          <w:numId w:val="51"/>
        </w:numPr>
        <w:tabs>
          <w:tab w:val="left" w:pos="1080"/>
        </w:tabs>
        <w:spacing w:before="120"/>
        <w:ind w:left="692" w:hanging="357"/>
        <w:jc w:val="both"/>
        <w:rPr>
          <w:rFonts w:eastAsia="Times New Roman"/>
          <w:szCs w:val="24"/>
          <w:lang w:eastAsia="ru-RU"/>
        </w:rPr>
      </w:pPr>
      <w:r>
        <w:rPr>
          <w:rFonts w:eastAsia="Times New Roman"/>
          <w:szCs w:val="24"/>
          <w:lang w:eastAsia="ru-RU"/>
        </w:rPr>
        <w:t>организовать взаимодействие СП Общества по обеспечению успешного тушения пожара (сбор и прибытие к месту пожара членов ДПД, спецтехники, доставка огнетушащих веществ и т.д.)</w:t>
      </w:r>
      <w:r w:rsidR="002A239B" w:rsidRPr="00BC5CF0">
        <w:rPr>
          <w:rFonts w:eastAsia="Times New Roman"/>
          <w:szCs w:val="24"/>
          <w:lang w:eastAsia="ru-RU"/>
        </w:rPr>
        <w:t>.</w:t>
      </w:r>
      <w:bookmarkEnd w:id="1340"/>
      <w:bookmarkEnd w:id="1341"/>
    </w:p>
    <w:p w:rsidR="002A239B" w:rsidRDefault="002A239B" w:rsidP="002A239B">
      <w:pPr>
        <w:widowControl w:val="0"/>
        <w:numPr>
          <w:ilvl w:val="1"/>
          <w:numId w:val="52"/>
        </w:numPr>
        <w:autoSpaceDE w:val="0"/>
        <w:autoSpaceDN w:val="0"/>
        <w:adjustRightInd w:val="0"/>
        <w:spacing w:before="240"/>
        <w:ind w:left="0" w:firstLine="0"/>
        <w:jc w:val="both"/>
        <w:rPr>
          <w:rFonts w:eastAsia="Times New Roman"/>
          <w:szCs w:val="24"/>
          <w:lang w:eastAsia="ru-RU"/>
        </w:rPr>
      </w:pPr>
      <w:bookmarkStart w:id="1342" w:name="_Toc391492663"/>
      <w:bookmarkStart w:id="1343" w:name="_Toc391494307"/>
      <w:r w:rsidRPr="003379D3">
        <w:rPr>
          <w:rFonts w:eastAsia="Times New Roman"/>
          <w:szCs w:val="24"/>
          <w:lang w:eastAsia="ru-RU"/>
        </w:rPr>
        <w:t>Руководитель структурного подразделения, на территории которого произошел пожар (</w:t>
      </w:r>
      <w:r w:rsidR="000362C5">
        <w:rPr>
          <w:rFonts w:eastAsia="Times New Roman"/>
          <w:szCs w:val="24"/>
          <w:lang w:eastAsia="ru-RU"/>
        </w:rPr>
        <w:t>возгорание</w:t>
      </w:r>
      <w:r w:rsidRPr="003379D3">
        <w:rPr>
          <w:rFonts w:eastAsia="Times New Roman"/>
          <w:szCs w:val="24"/>
          <w:lang w:eastAsia="ru-RU"/>
        </w:rPr>
        <w:t>), обязан принять меры к сохранению обстановки места пожара до окончания проверки по факту пожара.</w:t>
      </w:r>
      <w:bookmarkEnd w:id="1342"/>
      <w:bookmarkEnd w:id="1343"/>
    </w:p>
    <w:p w:rsidR="002A239B" w:rsidRDefault="002A239B" w:rsidP="002A239B">
      <w:pPr>
        <w:widowControl w:val="0"/>
        <w:autoSpaceDE w:val="0"/>
        <w:autoSpaceDN w:val="0"/>
        <w:adjustRightInd w:val="0"/>
        <w:spacing w:before="240"/>
        <w:jc w:val="both"/>
        <w:rPr>
          <w:rFonts w:eastAsia="Times New Roman"/>
          <w:szCs w:val="24"/>
          <w:lang w:eastAsia="ru-RU"/>
        </w:rPr>
        <w:sectPr w:rsidR="002A239B" w:rsidSect="00EF7B17">
          <w:headerReference w:type="default" r:id="rId30"/>
          <w:pgSz w:w="11906" w:h="16838" w:code="9"/>
          <w:pgMar w:top="510" w:right="1021" w:bottom="567" w:left="1247" w:header="737" w:footer="680" w:gutter="0"/>
          <w:cols w:space="708"/>
          <w:docGrid w:linePitch="360"/>
        </w:sectPr>
      </w:pPr>
    </w:p>
    <w:p w:rsidR="00EA0B1D" w:rsidRDefault="002A239B" w:rsidP="00EA0B1D">
      <w:pPr>
        <w:pStyle w:val="10"/>
        <w:numPr>
          <w:ilvl w:val="0"/>
          <w:numId w:val="6"/>
        </w:numPr>
        <w:tabs>
          <w:tab w:val="left" w:pos="284"/>
        </w:tabs>
        <w:spacing w:before="0" w:after="200"/>
        <w:ind w:left="0" w:firstLine="0"/>
        <w:rPr>
          <w:caps/>
        </w:rPr>
      </w:pPr>
      <w:bookmarkStart w:id="1344" w:name="_Toc391491883"/>
      <w:bookmarkStart w:id="1345" w:name="_Toc391492664"/>
      <w:bookmarkStart w:id="1346" w:name="_Toc391494308"/>
      <w:r w:rsidRPr="002A239B">
        <w:rPr>
          <w:caps/>
        </w:rPr>
        <w:lastRenderedPageBreak/>
        <w:t>ССЫЛКИ</w:t>
      </w:r>
      <w:bookmarkEnd w:id="1344"/>
      <w:bookmarkEnd w:id="1345"/>
      <w:bookmarkEnd w:id="1346"/>
    </w:p>
    <w:p w:rsidR="000A77F2" w:rsidRPr="009D1BB1" w:rsidRDefault="000A77F2" w:rsidP="00D7307C">
      <w:pPr>
        <w:widowControl w:val="0"/>
        <w:spacing w:after="240"/>
        <w:jc w:val="both"/>
        <w:rPr>
          <w:rFonts w:eastAsia="Times New Roman"/>
          <w:snapToGrid w:val="0"/>
          <w:szCs w:val="24"/>
          <w:lang w:eastAsia="ru-RU"/>
        </w:rPr>
      </w:pPr>
      <w:bookmarkStart w:id="1347" w:name="_Toc391492665"/>
      <w:bookmarkStart w:id="1348" w:name="_Toc391494309"/>
      <w:r w:rsidRPr="009D1BB1">
        <w:rPr>
          <w:rFonts w:eastAsia="Times New Roman"/>
          <w:snapToGrid w:val="0"/>
          <w:szCs w:val="24"/>
          <w:lang w:eastAsia="ru-RU"/>
        </w:rPr>
        <w:t>В настоящей инструкции использованы ссылки на следующие нормативные правовые и локальные нормативные документы:</w:t>
      </w:r>
      <w:bookmarkEnd w:id="1347"/>
      <w:bookmarkEnd w:id="1348"/>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49" w:name="_Toc391492666"/>
      <w:bookmarkStart w:id="1350" w:name="_Toc391494310"/>
      <w:r w:rsidRPr="009D1BB1">
        <w:rPr>
          <w:rFonts w:eastAsia="Times New Roman"/>
          <w:snapToGrid w:val="0"/>
          <w:szCs w:val="24"/>
          <w:lang w:eastAsia="ru-RU"/>
        </w:rPr>
        <w:t>Федеральный закон РФ 21 декабря 1994 г. № 69-ФЗ «О пожарной безопасности».</w:t>
      </w:r>
      <w:bookmarkEnd w:id="1349"/>
      <w:bookmarkEnd w:id="1350"/>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51" w:name="_Toc391492667"/>
      <w:bookmarkStart w:id="1352" w:name="_Toc391494311"/>
      <w:r w:rsidRPr="009D1BB1">
        <w:rPr>
          <w:rFonts w:eastAsia="Times New Roman"/>
          <w:snapToGrid w:val="0"/>
          <w:szCs w:val="24"/>
          <w:lang w:eastAsia="ru-RU"/>
        </w:rPr>
        <w:t>Федеральный закон РФ от 22 июля 2008 г. № 123-ФЗ «Технический регламент о требованиях пожарной безопасности».</w:t>
      </w:r>
      <w:bookmarkEnd w:id="1351"/>
      <w:bookmarkEnd w:id="1352"/>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53" w:name="_Toc391492668"/>
      <w:bookmarkStart w:id="1354" w:name="_Toc391494312"/>
      <w:r w:rsidRPr="009D1BB1">
        <w:rPr>
          <w:rFonts w:eastAsia="Times New Roman"/>
          <w:snapToGrid w:val="0"/>
          <w:szCs w:val="24"/>
          <w:lang w:eastAsia="ru-RU"/>
        </w:rPr>
        <w:t>«Правила противопожарного режима в Российской Федерации» утвержденные постановлением Правительства РФ от 25.04.2012 №  390 «О противопожарном режиме».</w:t>
      </w:r>
      <w:bookmarkEnd w:id="1353"/>
      <w:bookmarkEnd w:id="1354"/>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55" w:name="_Toc391492669"/>
      <w:bookmarkStart w:id="1356" w:name="_Toc391494313"/>
      <w:r w:rsidRPr="009D1BB1">
        <w:rPr>
          <w:rFonts w:eastAsia="Times New Roman"/>
          <w:snapToGrid w:val="0"/>
          <w:szCs w:val="24"/>
          <w:lang w:eastAsia="ru-RU"/>
        </w:rPr>
        <w:t>Федеральный закон РФ от 20.04.2011 №100-ФЗ «О Добровольной пожарной охране»</w:t>
      </w:r>
      <w:bookmarkEnd w:id="1355"/>
      <w:bookmarkEnd w:id="1356"/>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57" w:name="_Toc391492670"/>
      <w:bookmarkStart w:id="1358" w:name="_Toc391494314"/>
      <w:r w:rsidRPr="009D1BB1">
        <w:rPr>
          <w:rFonts w:eastAsia="Times New Roman"/>
          <w:snapToGrid w:val="0"/>
          <w:szCs w:val="24"/>
          <w:lang w:eastAsia="ru-RU"/>
        </w:rPr>
        <w:t>Приказ МЧС от 12.12.2007г.№ 645 «Об утверждении норм пожарной безопасности «Обучение мерам пожарной безопасности работников организаций»</w:t>
      </w:r>
      <w:bookmarkEnd w:id="1357"/>
      <w:bookmarkEnd w:id="1358"/>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59" w:name="_Toc391492671"/>
      <w:bookmarkStart w:id="1360" w:name="_Toc391494315"/>
      <w:r w:rsidRPr="009D1BB1">
        <w:rPr>
          <w:rFonts w:eastAsia="Times New Roman"/>
          <w:snapToGrid w:val="0"/>
          <w:szCs w:val="24"/>
          <w:lang w:eastAsia="ru-RU"/>
        </w:rPr>
        <w:t>Стандарт ЗАО «Ванкорнефть» П3-05 С-0201 ЮЛ-054 «Требования по оснащению объектов Общества системами противопожарной защиты»</w:t>
      </w:r>
      <w:bookmarkEnd w:id="1359"/>
      <w:bookmarkEnd w:id="1360"/>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61" w:name="_Toc391492672"/>
      <w:bookmarkStart w:id="1362" w:name="_Toc391494316"/>
      <w:r>
        <w:rPr>
          <w:rFonts w:eastAsia="Times New Roman"/>
          <w:snapToGrid w:val="0"/>
          <w:szCs w:val="24"/>
          <w:lang w:eastAsia="ru-RU"/>
        </w:rPr>
        <w:t>Стандарт</w:t>
      </w:r>
      <w:r w:rsidRPr="009D1BB1">
        <w:rPr>
          <w:rFonts w:eastAsia="Times New Roman"/>
          <w:snapToGrid w:val="0"/>
          <w:szCs w:val="24"/>
          <w:lang w:eastAsia="ru-RU"/>
        </w:rPr>
        <w:t xml:space="preserve"> Компании П3-05 С-0196 «Оснащение средствами пожаротушения, пожарной техникой и другими ресурсами для целей пожаротушения объектов Компании»</w:t>
      </w:r>
      <w:bookmarkEnd w:id="1361"/>
      <w:bookmarkEnd w:id="1362"/>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63" w:name="_Toc391492673"/>
      <w:bookmarkStart w:id="1364" w:name="_Toc391494317"/>
      <w:r w:rsidRPr="009D1BB1">
        <w:rPr>
          <w:rFonts w:eastAsia="Times New Roman"/>
          <w:snapToGrid w:val="0"/>
          <w:szCs w:val="24"/>
          <w:lang w:eastAsia="ru-RU"/>
        </w:rPr>
        <w:t>ГОСТ 12.1.033-81 «Пожарная безопасность. Термины и определения».</w:t>
      </w:r>
      <w:bookmarkEnd w:id="1363"/>
      <w:bookmarkEnd w:id="1364"/>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65" w:name="_Toc391492674"/>
      <w:bookmarkStart w:id="1366" w:name="_Toc391494318"/>
      <w:r w:rsidRPr="009D1BB1">
        <w:rPr>
          <w:rFonts w:eastAsia="Times New Roman"/>
          <w:snapToGrid w:val="0"/>
          <w:szCs w:val="24"/>
          <w:lang w:eastAsia="ru-RU"/>
        </w:rPr>
        <w:t>ГОСТ Р 53254-2009 Техника пожарная. Лестницы пожарные наружные стационарные. Ограждения кровли. Общие технические требования. Методы испытаний.</w:t>
      </w:r>
      <w:bookmarkEnd w:id="1365"/>
      <w:bookmarkEnd w:id="1366"/>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67" w:name="_Toc391492675"/>
      <w:bookmarkStart w:id="1368" w:name="_Toc391494319"/>
      <w:r w:rsidRPr="009D1BB1">
        <w:rPr>
          <w:rFonts w:eastAsia="Times New Roman"/>
          <w:snapToGrid w:val="0"/>
          <w:szCs w:val="24"/>
          <w:lang w:eastAsia="ru-RU"/>
        </w:rPr>
        <w:t>ГОСТ Р 12.2.143-2002 Системы фотолюминесцентные эвакуационные.</w:t>
      </w:r>
      <w:bookmarkEnd w:id="1367"/>
      <w:bookmarkEnd w:id="1368"/>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69" w:name="_Toc391492676"/>
      <w:bookmarkStart w:id="1370" w:name="_Toc391494320"/>
      <w:r w:rsidRPr="009D1BB1">
        <w:rPr>
          <w:rFonts w:eastAsia="Times New Roman"/>
          <w:snapToGrid w:val="0"/>
          <w:szCs w:val="24"/>
          <w:lang w:eastAsia="ru-RU"/>
        </w:rPr>
        <w:t>ГОСТ Р 12.4.026-2001 «Цвета сигнальные, знаки безопасности и разметка сигнальная»</w:t>
      </w:r>
      <w:bookmarkEnd w:id="1369"/>
      <w:bookmarkEnd w:id="1370"/>
    </w:p>
    <w:p w:rsidR="000A77F2"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71" w:name="_Toc391492677"/>
      <w:bookmarkStart w:id="1372" w:name="_Toc391494321"/>
      <w:r w:rsidRPr="009D1BB1">
        <w:rPr>
          <w:rFonts w:eastAsia="Times New Roman"/>
          <w:snapToGrid w:val="0"/>
          <w:szCs w:val="24"/>
          <w:lang w:eastAsia="ru-RU"/>
        </w:rPr>
        <w:t>ГОСТ 12.4.009-83 «Пожарная техника для защиты объектов. Основные виды. Размещение и обслуживание»</w:t>
      </w:r>
      <w:bookmarkEnd w:id="1371"/>
      <w:bookmarkEnd w:id="1372"/>
    </w:p>
    <w:p w:rsidR="00A462BC" w:rsidRPr="00A462BC" w:rsidRDefault="006F604D" w:rsidP="00A462BC">
      <w:pPr>
        <w:widowControl w:val="0"/>
        <w:numPr>
          <w:ilvl w:val="0"/>
          <w:numId w:val="70"/>
        </w:numPr>
        <w:tabs>
          <w:tab w:val="left" w:pos="426"/>
        </w:tabs>
        <w:spacing w:after="240"/>
        <w:ind w:left="426" w:hanging="426"/>
        <w:jc w:val="both"/>
        <w:rPr>
          <w:rFonts w:eastAsia="Times New Roman"/>
          <w:snapToGrid w:val="0"/>
          <w:szCs w:val="24"/>
          <w:lang w:eastAsia="ru-RU"/>
        </w:rPr>
      </w:pPr>
      <w:r w:rsidRPr="00A462BC">
        <w:rPr>
          <w:rFonts w:eastAsia="Times New Roman"/>
          <w:snapToGrid w:val="0"/>
          <w:szCs w:val="24"/>
          <w:lang w:eastAsia="ru-RU"/>
        </w:rPr>
        <w:t xml:space="preserve">ГОСТ Р 50588-12 </w:t>
      </w:r>
      <w:r w:rsidR="00A462BC" w:rsidRPr="00A462BC">
        <w:rPr>
          <w:bCs/>
          <w:color w:val="000000"/>
        </w:rPr>
        <w:t>«Пенообразователи для тушения пожаров. Общие технические требования и методы испытаний»</w:t>
      </w:r>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73" w:name="_Toc391492678"/>
      <w:bookmarkStart w:id="1374" w:name="_Toc391494322"/>
      <w:r w:rsidRPr="00A462BC">
        <w:rPr>
          <w:rFonts w:eastAsia="Times New Roman"/>
          <w:snapToGrid w:val="0"/>
          <w:szCs w:val="24"/>
          <w:lang w:eastAsia="ru-RU"/>
        </w:rPr>
        <w:t>СП 1.13130.2009 «Системы противопожарной защиты. Эвакуационные пути и выходы»</w:t>
      </w:r>
      <w:bookmarkEnd w:id="1373"/>
      <w:bookmarkEnd w:id="1374"/>
      <w:r w:rsidRPr="00A462BC">
        <w:rPr>
          <w:rFonts w:eastAsia="Times New Roman"/>
          <w:snapToGrid w:val="0"/>
          <w:szCs w:val="24"/>
          <w:lang w:eastAsia="ru-RU"/>
        </w:rPr>
        <w:t xml:space="preserve"> </w:t>
      </w:r>
    </w:p>
    <w:p w:rsidR="000A77F2" w:rsidRPr="009D1BB1" w:rsidRDefault="000A77F2" w:rsidP="00D7307C">
      <w:pPr>
        <w:widowControl w:val="0"/>
        <w:numPr>
          <w:ilvl w:val="0"/>
          <w:numId w:val="70"/>
        </w:numPr>
        <w:tabs>
          <w:tab w:val="left" w:pos="426"/>
        </w:tabs>
        <w:spacing w:after="240"/>
        <w:ind w:left="426" w:hanging="426"/>
        <w:rPr>
          <w:rFonts w:eastAsia="Times New Roman"/>
          <w:snapToGrid w:val="0"/>
          <w:szCs w:val="24"/>
          <w:lang w:eastAsia="ru-RU"/>
        </w:rPr>
      </w:pPr>
      <w:bookmarkStart w:id="1375" w:name="_Toc391492679"/>
      <w:bookmarkStart w:id="1376" w:name="_Toc391494323"/>
      <w:r w:rsidRPr="009D1BB1">
        <w:rPr>
          <w:rFonts w:eastAsia="Times New Roman"/>
          <w:snapToGrid w:val="0"/>
          <w:szCs w:val="24"/>
          <w:lang w:eastAsia="ru-RU"/>
        </w:rPr>
        <w:t>СП 2.13130.2012 «Системы противопожарной защиты. Обеспечение огнестойкости объектов защиты»</w:t>
      </w:r>
      <w:bookmarkEnd w:id="1375"/>
      <w:bookmarkEnd w:id="1376"/>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77" w:name="_Toc391492680"/>
      <w:bookmarkStart w:id="1378" w:name="_Toc391494324"/>
      <w:r w:rsidRPr="009D1BB1">
        <w:rPr>
          <w:rFonts w:eastAsia="Times New Roman"/>
          <w:snapToGrid w:val="0"/>
          <w:szCs w:val="24"/>
          <w:lang w:eastAsia="ru-RU"/>
        </w:rPr>
        <w:t>СП 3.13130.2009 «Системы противопожарной защиты. Система оповещения и управлении я эвакуацией людей при пожаре»</w:t>
      </w:r>
      <w:bookmarkEnd w:id="1377"/>
      <w:bookmarkEnd w:id="1378"/>
    </w:p>
    <w:p w:rsidR="000A77F2" w:rsidRPr="009D1BB1" w:rsidRDefault="000A77F2" w:rsidP="00D7307C">
      <w:pPr>
        <w:widowControl w:val="0"/>
        <w:numPr>
          <w:ilvl w:val="0"/>
          <w:numId w:val="70"/>
        </w:numPr>
        <w:tabs>
          <w:tab w:val="left" w:pos="426"/>
          <w:tab w:val="left" w:pos="1276"/>
          <w:tab w:val="left" w:pos="1560"/>
        </w:tabs>
        <w:spacing w:after="240"/>
        <w:ind w:left="426" w:hanging="426"/>
        <w:jc w:val="both"/>
        <w:rPr>
          <w:rFonts w:eastAsia="Times New Roman"/>
          <w:snapToGrid w:val="0"/>
          <w:szCs w:val="24"/>
          <w:lang w:eastAsia="ru-RU"/>
        </w:rPr>
      </w:pPr>
      <w:bookmarkStart w:id="1379" w:name="_Toc391492681"/>
      <w:bookmarkStart w:id="1380" w:name="_Toc391494325"/>
      <w:r>
        <w:rPr>
          <w:rFonts w:eastAsia="Times New Roman"/>
          <w:snapToGrid w:val="0"/>
          <w:szCs w:val="24"/>
          <w:lang w:eastAsia="ru-RU"/>
        </w:rPr>
        <w:t xml:space="preserve">СП </w:t>
      </w:r>
      <w:r w:rsidRPr="009D1BB1">
        <w:rPr>
          <w:rFonts w:eastAsia="Times New Roman"/>
          <w:snapToGrid w:val="0"/>
          <w:szCs w:val="24"/>
          <w:lang w:eastAsia="ru-RU"/>
        </w:rPr>
        <w:t xml:space="preserve">4.13130.2013 «Системы противопожарной защиты. Ограничение </w:t>
      </w:r>
      <w:r>
        <w:rPr>
          <w:rFonts w:eastAsia="Times New Roman"/>
          <w:snapToGrid w:val="0"/>
          <w:szCs w:val="24"/>
          <w:lang w:eastAsia="ru-RU"/>
        </w:rPr>
        <w:t>р</w:t>
      </w:r>
      <w:r w:rsidRPr="009D1BB1">
        <w:rPr>
          <w:rFonts w:eastAsia="Times New Roman"/>
          <w:snapToGrid w:val="0"/>
          <w:szCs w:val="24"/>
          <w:lang w:eastAsia="ru-RU"/>
        </w:rPr>
        <w:t>аспространения пожара на объектах защиты»</w:t>
      </w:r>
      <w:bookmarkEnd w:id="1379"/>
      <w:bookmarkEnd w:id="1380"/>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81" w:name="_Toc391492682"/>
      <w:bookmarkStart w:id="1382" w:name="_Toc391494326"/>
      <w:r w:rsidRPr="009D1BB1">
        <w:rPr>
          <w:rFonts w:eastAsia="Times New Roman"/>
          <w:snapToGrid w:val="0"/>
          <w:szCs w:val="24"/>
          <w:lang w:eastAsia="ru-RU"/>
        </w:rPr>
        <w:t xml:space="preserve">СП 5.13130.2009 «Системы противопожарной защиты. Установки пожарной </w:t>
      </w:r>
      <w:r w:rsidRPr="009D1BB1">
        <w:rPr>
          <w:rFonts w:eastAsia="Times New Roman"/>
          <w:snapToGrid w:val="0"/>
          <w:szCs w:val="24"/>
          <w:lang w:eastAsia="ru-RU"/>
        </w:rPr>
        <w:lastRenderedPageBreak/>
        <w:t>сигнализации и пожаротушения автоматические»</w:t>
      </w:r>
      <w:bookmarkEnd w:id="1381"/>
      <w:bookmarkEnd w:id="1382"/>
      <w:r w:rsidRPr="009D1BB1">
        <w:rPr>
          <w:rFonts w:eastAsia="Times New Roman"/>
          <w:snapToGrid w:val="0"/>
          <w:szCs w:val="24"/>
          <w:lang w:eastAsia="ru-RU"/>
        </w:rPr>
        <w:t xml:space="preserve"> </w:t>
      </w:r>
    </w:p>
    <w:p w:rsidR="000A77F2" w:rsidRPr="009D1BB1" w:rsidRDefault="000A77F2" w:rsidP="00D7307C">
      <w:pPr>
        <w:widowControl w:val="0"/>
        <w:numPr>
          <w:ilvl w:val="0"/>
          <w:numId w:val="70"/>
        </w:numPr>
        <w:tabs>
          <w:tab w:val="left" w:pos="426"/>
        </w:tabs>
        <w:spacing w:after="240"/>
        <w:ind w:left="426" w:hanging="426"/>
        <w:rPr>
          <w:rFonts w:eastAsia="Times New Roman"/>
          <w:snapToGrid w:val="0"/>
          <w:szCs w:val="24"/>
          <w:lang w:eastAsia="ru-RU"/>
        </w:rPr>
      </w:pPr>
      <w:bookmarkStart w:id="1383" w:name="_Toc391492683"/>
      <w:bookmarkStart w:id="1384" w:name="_Toc391494327"/>
      <w:r w:rsidRPr="009D1BB1">
        <w:rPr>
          <w:rFonts w:eastAsia="Times New Roman"/>
          <w:snapToGrid w:val="0"/>
          <w:szCs w:val="24"/>
          <w:lang w:eastAsia="ru-RU"/>
        </w:rPr>
        <w:t>СП 6.13130.2013 «Системы противопожарной защиты. Электрооборудование»</w:t>
      </w:r>
      <w:bookmarkEnd w:id="1383"/>
      <w:bookmarkEnd w:id="1384"/>
      <w:r w:rsidRPr="009D1BB1">
        <w:rPr>
          <w:rFonts w:eastAsia="Times New Roman"/>
          <w:snapToGrid w:val="0"/>
          <w:szCs w:val="24"/>
          <w:lang w:eastAsia="ru-RU"/>
        </w:rPr>
        <w:t xml:space="preserve"> </w:t>
      </w:r>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85" w:name="_Toc391492684"/>
      <w:bookmarkStart w:id="1386" w:name="_Toc391494328"/>
      <w:r w:rsidRPr="009D1BB1">
        <w:rPr>
          <w:rFonts w:eastAsia="Times New Roman"/>
          <w:snapToGrid w:val="0"/>
          <w:szCs w:val="24"/>
          <w:lang w:eastAsia="ru-RU"/>
        </w:rPr>
        <w:t>СП 7.13130.2013 «Системы противопожарной защиты. Отопление, вентиляция и кондиционирование»</w:t>
      </w:r>
      <w:bookmarkEnd w:id="1385"/>
      <w:bookmarkEnd w:id="1386"/>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87" w:name="_Toc391492685"/>
      <w:bookmarkStart w:id="1388" w:name="_Toc391494329"/>
      <w:r w:rsidRPr="009D1BB1">
        <w:rPr>
          <w:rFonts w:eastAsia="Times New Roman"/>
          <w:snapToGrid w:val="0"/>
          <w:szCs w:val="24"/>
          <w:lang w:eastAsia="ru-RU"/>
        </w:rPr>
        <w:t>СП 8.13130.2009 «Системы противопожарной защиты. Источники наружного противопожарного водоснабжения»</w:t>
      </w:r>
      <w:bookmarkEnd w:id="1387"/>
      <w:bookmarkEnd w:id="1388"/>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89" w:name="_Toc391492686"/>
      <w:bookmarkStart w:id="1390" w:name="_Toc391494330"/>
      <w:r w:rsidRPr="009D1BB1">
        <w:rPr>
          <w:rFonts w:eastAsia="Times New Roman"/>
          <w:snapToGrid w:val="0"/>
          <w:szCs w:val="24"/>
          <w:lang w:eastAsia="ru-RU"/>
        </w:rPr>
        <w:t>СП 9.13130.2009 «Системы противопожарной защиты. Огнетушители Требования к эксплуатации»</w:t>
      </w:r>
      <w:bookmarkEnd w:id="1389"/>
      <w:bookmarkEnd w:id="1390"/>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91" w:name="_Toc391492687"/>
      <w:bookmarkStart w:id="1392" w:name="_Toc391494331"/>
      <w:r w:rsidRPr="009D1BB1">
        <w:rPr>
          <w:rFonts w:eastAsia="Times New Roman"/>
          <w:snapToGrid w:val="0"/>
          <w:szCs w:val="24"/>
          <w:lang w:eastAsia="ru-RU"/>
        </w:rPr>
        <w:t>СП 10.13130.2009 «Системы противопожарной защиты. Внутренний противопожарный водопровод»</w:t>
      </w:r>
      <w:bookmarkEnd w:id="1391"/>
      <w:bookmarkEnd w:id="1392"/>
    </w:p>
    <w:p w:rsidR="000A77F2"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93" w:name="_Toc391492688"/>
      <w:bookmarkStart w:id="1394" w:name="_Toc391494332"/>
      <w:r w:rsidRPr="009D1BB1">
        <w:rPr>
          <w:rFonts w:eastAsia="Times New Roman"/>
          <w:snapToGrid w:val="0"/>
          <w:szCs w:val="24"/>
          <w:lang w:eastAsia="ru-RU"/>
        </w:rPr>
        <w:t>СП 12.13130.2009 «Системы противопожарной защиты. Определение категорий помещений, зданий и наружных установок по взрывопожарной и пожарной опасности»</w:t>
      </w:r>
      <w:bookmarkEnd w:id="1393"/>
      <w:bookmarkEnd w:id="1394"/>
    </w:p>
    <w:p w:rsidR="00615E9E" w:rsidRPr="00AD674D" w:rsidRDefault="00615E9E" w:rsidP="00D7307C">
      <w:pPr>
        <w:widowControl w:val="0"/>
        <w:numPr>
          <w:ilvl w:val="0"/>
          <w:numId w:val="70"/>
        </w:numPr>
        <w:tabs>
          <w:tab w:val="left" w:pos="426"/>
        </w:tabs>
        <w:spacing w:after="240"/>
        <w:ind w:left="426" w:hanging="426"/>
        <w:jc w:val="both"/>
        <w:rPr>
          <w:rFonts w:eastAsia="Times New Roman"/>
          <w:snapToGrid w:val="0"/>
          <w:szCs w:val="24"/>
          <w:lang w:eastAsia="ru-RU"/>
        </w:rPr>
      </w:pPr>
      <w:r w:rsidRPr="00AD674D">
        <w:rPr>
          <w:rFonts w:eastAsia="Times New Roman"/>
          <w:snapToGrid w:val="0"/>
          <w:szCs w:val="24"/>
          <w:lang w:eastAsia="ru-RU"/>
        </w:rPr>
        <w:t>Правила безопасности в нефтяной и газовой промышленности, утверждены приказом Ростехнадзора от 12.03.2013 №101</w:t>
      </w:r>
    </w:p>
    <w:p w:rsidR="00615E9E" w:rsidRPr="00AD674D" w:rsidRDefault="00615E9E" w:rsidP="00615E9E">
      <w:pPr>
        <w:widowControl w:val="0"/>
        <w:numPr>
          <w:ilvl w:val="0"/>
          <w:numId w:val="70"/>
        </w:numPr>
        <w:tabs>
          <w:tab w:val="left" w:pos="426"/>
        </w:tabs>
        <w:spacing w:after="240"/>
        <w:ind w:left="360"/>
        <w:jc w:val="both"/>
        <w:rPr>
          <w:rFonts w:eastAsia="Times New Roman"/>
          <w:snapToGrid w:val="0"/>
          <w:szCs w:val="24"/>
          <w:lang w:eastAsia="ru-RU"/>
        </w:rPr>
      </w:pPr>
      <w:r w:rsidRPr="00AD674D">
        <w:rPr>
          <w:rFonts w:eastAsia="Times New Roman"/>
          <w:snapToGrid w:val="0"/>
          <w:szCs w:val="24"/>
          <w:lang w:eastAsia="ru-RU"/>
        </w:rPr>
        <w:t>ПБЭ НП-2001 Правила безопасной эксплуатации и охраны труда для неф</w:t>
      </w:r>
      <w:r w:rsidR="00611ED1" w:rsidRPr="00AD674D">
        <w:rPr>
          <w:rFonts w:eastAsia="Times New Roman"/>
          <w:snapToGrid w:val="0"/>
          <w:szCs w:val="24"/>
          <w:lang w:eastAsia="ru-RU"/>
        </w:rPr>
        <w:t>теперерабатывающих производств.</w:t>
      </w:r>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95" w:name="_Toc391492689"/>
      <w:bookmarkStart w:id="1396" w:name="_Toc391494333"/>
      <w:r w:rsidRPr="009D1BB1">
        <w:rPr>
          <w:rFonts w:eastAsia="Times New Roman"/>
          <w:snapToGrid w:val="0"/>
          <w:szCs w:val="24"/>
          <w:lang w:eastAsia="ru-RU"/>
        </w:rPr>
        <w:t>ПБ 09-563-03 Правила промышленной безопасности для нефтеперерабатывающих производств.</w:t>
      </w:r>
      <w:bookmarkEnd w:id="1395"/>
      <w:bookmarkEnd w:id="1396"/>
    </w:p>
    <w:p w:rsidR="000A77F2"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97" w:name="_Toc391492690"/>
      <w:bookmarkStart w:id="1398" w:name="_Toc391494334"/>
      <w:r w:rsidRPr="009D1BB1">
        <w:rPr>
          <w:rFonts w:eastAsia="Times New Roman"/>
          <w:snapToGrid w:val="0"/>
          <w:szCs w:val="24"/>
          <w:lang w:eastAsia="ru-RU"/>
        </w:rPr>
        <w:t>ПБ 09-566-03 Правила безопасности для складов сжиженных углеводородных газов и легковоспламеняющихся жидкостей под давлением.</w:t>
      </w:r>
      <w:bookmarkEnd w:id="1397"/>
      <w:bookmarkEnd w:id="1398"/>
    </w:p>
    <w:p w:rsidR="00EB64F8" w:rsidRPr="00AD674D" w:rsidRDefault="00EB64F8" w:rsidP="00AD674D">
      <w:pPr>
        <w:widowControl w:val="0"/>
        <w:numPr>
          <w:ilvl w:val="0"/>
          <w:numId w:val="70"/>
        </w:numPr>
        <w:tabs>
          <w:tab w:val="left" w:pos="426"/>
        </w:tabs>
        <w:spacing w:after="240"/>
        <w:ind w:left="426" w:hanging="426"/>
        <w:jc w:val="both"/>
        <w:rPr>
          <w:rFonts w:eastAsia="Times New Roman"/>
          <w:snapToGrid w:val="0"/>
          <w:szCs w:val="24"/>
          <w:lang w:eastAsia="ru-RU"/>
        </w:rPr>
      </w:pPr>
      <w:r w:rsidRPr="00AD674D">
        <w:rPr>
          <w:rFonts w:eastAsia="Times New Roman"/>
          <w:snapToGrid w:val="0"/>
          <w:szCs w:val="24"/>
          <w:lang w:eastAsia="ru-RU"/>
        </w:rPr>
        <w:t xml:space="preserve">ПБ 12-609-03 Правила безопасности для объектов, использующих сжиженные углеводородные газы </w:t>
      </w:r>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399" w:name="_Toc391492691"/>
      <w:bookmarkStart w:id="1400" w:name="_Toc391494335"/>
      <w:r w:rsidRPr="009D1BB1">
        <w:rPr>
          <w:rFonts w:eastAsia="Times New Roman"/>
          <w:snapToGrid w:val="0"/>
          <w:szCs w:val="24"/>
          <w:lang w:eastAsia="ru-RU"/>
        </w:rPr>
        <w:t>Рекомендации по обеспечению пожарной безопасности предприятий нефтеперерабатывающей и нефтехимической промышленности. Утверждены ФГУ ВНИИПО МЧС России 24.05.2004г.</w:t>
      </w:r>
      <w:bookmarkEnd w:id="1399"/>
      <w:bookmarkEnd w:id="1400"/>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401" w:name="_Toc391492692"/>
      <w:bookmarkStart w:id="1402" w:name="_Toc391494336"/>
      <w:r w:rsidRPr="009D1BB1">
        <w:rPr>
          <w:rFonts w:eastAsia="Times New Roman"/>
          <w:snapToGrid w:val="0"/>
          <w:szCs w:val="24"/>
          <w:lang w:eastAsia="ru-RU"/>
        </w:rPr>
        <w:t>Методика испытаний внутреннего противопожарного водопровода (ФГУ ВНИИПО МЧС России, Москва-2005)</w:t>
      </w:r>
      <w:bookmarkEnd w:id="1401"/>
      <w:bookmarkEnd w:id="1402"/>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403" w:name="_Toc391492693"/>
      <w:bookmarkStart w:id="1404" w:name="_Toc391494337"/>
      <w:r w:rsidRPr="009D1BB1">
        <w:rPr>
          <w:rFonts w:eastAsia="Times New Roman"/>
          <w:snapToGrid w:val="0"/>
          <w:szCs w:val="24"/>
          <w:lang w:eastAsia="ru-RU"/>
        </w:rPr>
        <w:t>НПБ 232-96  Порядок осуществления контроля за соблюдением требований нормативных документов на средства огнезащиты</w:t>
      </w:r>
      <w:bookmarkEnd w:id="1403"/>
      <w:bookmarkEnd w:id="1404"/>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405" w:name="_Toc391492694"/>
      <w:bookmarkStart w:id="1406" w:name="_Toc391494338"/>
      <w:r w:rsidRPr="009D1BB1">
        <w:rPr>
          <w:rFonts w:eastAsia="Times New Roman"/>
          <w:snapToGrid w:val="0"/>
          <w:szCs w:val="24"/>
          <w:lang w:eastAsia="ru-RU"/>
        </w:rPr>
        <w:t>НПБ 176-98 «Техника пожарная. Насосы центробежные пожарные. Общие технические требования. Методы испытаний</w:t>
      </w:r>
      <w:bookmarkEnd w:id="1405"/>
      <w:bookmarkEnd w:id="1406"/>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407" w:name="_Toc391492695"/>
      <w:bookmarkStart w:id="1408" w:name="_Toc391494339"/>
      <w:r w:rsidRPr="009D1BB1">
        <w:rPr>
          <w:rFonts w:eastAsia="Times New Roman"/>
          <w:snapToGrid w:val="0"/>
          <w:szCs w:val="24"/>
          <w:lang w:eastAsia="ru-RU"/>
        </w:rPr>
        <w:t>НТПД-90 (Москва-2005) «Нормы технологического проектирования дизельных электростанции»</w:t>
      </w:r>
      <w:bookmarkEnd w:id="1407"/>
      <w:bookmarkEnd w:id="1408"/>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409" w:name="_Toc391492696"/>
      <w:bookmarkStart w:id="1410" w:name="_Toc391494340"/>
      <w:r w:rsidRPr="009D1BB1">
        <w:rPr>
          <w:rFonts w:eastAsia="Times New Roman"/>
          <w:snapToGrid w:val="0"/>
          <w:szCs w:val="24"/>
          <w:lang w:eastAsia="ru-RU"/>
        </w:rPr>
        <w:t>РД 009-01-96 «Установки пожарной автоматики. Правила технического содержания»</w:t>
      </w:r>
      <w:bookmarkEnd w:id="1409"/>
      <w:bookmarkEnd w:id="1410"/>
    </w:p>
    <w:p w:rsidR="000A77F2" w:rsidRPr="009D1BB1"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411" w:name="_Toc391492697"/>
      <w:bookmarkStart w:id="1412" w:name="_Toc391494341"/>
      <w:r w:rsidRPr="009D1BB1">
        <w:rPr>
          <w:rFonts w:eastAsia="Times New Roman"/>
          <w:snapToGrid w:val="0"/>
          <w:szCs w:val="24"/>
          <w:lang w:eastAsia="ru-RU"/>
        </w:rPr>
        <w:lastRenderedPageBreak/>
        <w:t>РД 009-02 96 «Установки пожарной автоматики техническое обслуживание и планово-предупредительный ремонт»</w:t>
      </w:r>
      <w:bookmarkEnd w:id="1411"/>
      <w:bookmarkEnd w:id="1412"/>
    </w:p>
    <w:p w:rsidR="00EA4E9C" w:rsidRDefault="000A77F2" w:rsidP="00D7307C">
      <w:pPr>
        <w:widowControl w:val="0"/>
        <w:numPr>
          <w:ilvl w:val="0"/>
          <w:numId w:val="70"/>
        </w:numPr>
        <w:tabs>
          <w:tab w:val="left" w:pos="426"/>
        </w:tabs>
        <w:spacing w:after="240"/>
        <w:ind w:left="426" w:hanging="426"/>
        <w:jc w:val="both"/>
        <w:rPr>
          <w:rFonts w:eastAsia="Times New Roman"/>
          <w:snapToGrid w:val="0"/>
          <w:szCs w:val="24"/>
          <w:lang w:eastAsia="ru-RU"/>
        </w:rPr>
      </w:pPr>
      <w:bookmarkStart w:id="1413" w:name="_Toc391492698"/>
      <w:bookmarkStart w:id="1414" w:name="_Toc391494342"/>
      <w:r w:rsidRPr="009D1BB1">
        <w:rPr>
          <w:rFonts w:eastAsia="Times New Roman"/>
          <w:snapToGrid w:val="0"/>
          <w:szCs w:val="24"/>
          <w:lang w:eastAsia="ru-RU"/>
        </w:rPr>
        <w:t xml:space="preserve">Инструкция </w:t>
      </w:r>
      <w:r w:rsidR="00234169">
        <w:rPr>
          <w:rFonts w:eastAsia="Times New Roman"/>
          <w:snapToGrid w:val="0"/>
          <w:szCs w:val="24"/>
          <w:lang w:eastAsia="ru-RU"/>
        </w:rPr>
        <w:t>Компании</w:t>
      </w:r>
      <w:r w:rsidRPr="009D1BB1">
        <w:rPr>
          <w:rFonts w:eastAsia="Times New Roman"/>
          <w:snapToGrid w:val="0"/>
          <w:szCs w:val="24"/>
          <w:lang w:eastAsia="ru-RU"/>
        </w:rPr>
        <w:t xml:space="preserve"> </w:t>
      </w:r>
      <w:r w:rsidRPr="00234169">
        <w:rPr>
          <w:rFonts w:eastAsia="Times New Roman"/>
          <w:snapToGrid w:val="0"/>
          <w:szCs w:val="24"/>
          <w:lang w:eastAsia="ru-RU"/>
        </w:rPr>
        <w:t>«</w:t>
      </w:r>
      <w:r w:rsidR="00234169" w:rsidRPr="00234169">
        <w:rPr>
          <w:rFonts w:eastAsia="Times New Roman"/>
          <w:bCs/>
          <w:snapToGrid w:val="0"/>
          <w:szCs w:val="24"/>
          <w:lang w:eastAsia="ru-RU"/>
        </w:rPr>
        <w:t>Организация безопасного проведения огневых работ на объектах Компании</w:t>
      </w:r>
      <w:r w:rsidRPr="00234169">
        <w:rPr>
          <w:rFonts w:eastAsia="Times New Roman"/>
          <w:snapToGrid w:val="0"/>
          <w:szCs w:val="24"/>
          <w:lang w:eastAsia="ru-RU"/>
        </w:rPr>
        <w:t>»</w:t>
      </w:r>
      <w:bookmarkEnd w:id="1413"/>
      <w:bookmarkEnd w:id="1414"/>
      <w:r w:rsidR="00234169">
        <w:rPr>
          <w:rFonts w:eastAsia="Times New Roman"/>
          <w:snapToGrid w:val="0"/>
          <w:szCs w:val="24"/>
          <w:lang w:eastAsia="ru-RU"/>
        </w:rPr>
        <w:t xml:space="preserve"> № </w:t>
      </w:r>
      <w:r w:rsidR="00234169" w:rsidRPr="00234169">
        <w:rPr>
          <w:rFonts w:eastAsia="Times New Roman"/>
          <w:snapToGrid w:val="0"/>
          <w:szCs w:val="24"/>
          <w:lang w:eastAsia="ru-RU"/>
        </w:rPr>
        <w:t>П3-05 И-75484</w:t>
      </w:r>
      <w:r w:rsidR="00234169">
        <w:rPr>
          <w:rFonts w:eastAsia="Times New Roman"/>
          <w:snapToGrid w:val="0"/>
          <w:szCs w:val="24"/>
          <w:lang w:eastAsia="ru-RU"/>
        </w:rPr>
        <w:t>, версия 1.00, введен</w:t>
      </w:r>
      <w:r w:rsidR="00EA4E9C">
        <w:rPr>
          <w:rFonts w:eastAsia="Times New Roman"/>
          <w:snapToGrid w:val="0"/>
          <w:szCs w:val="24"/>
          <w:lang w:eastAsia="ru-RU"/>
        </w:rPr>
        <w:t>н</w:t>
      </w:r>
      <w:r w:rsidR="00234169">
        <w:rPr>
          <w:rFonts w:eastAsia="Times New Roman"/>
          <w:snapToGrid w:val="0"/>
          <w:szCs w:val="24"/>
          <w:lang w:eastAsia="ru-RU"/>
        </w:rPr>
        <w:t xml:space="preserve">ая в </w:t>
      </w:r>
      <w:r w:rsidR="00EA4E9C">
        <w:rPr>
          <w:rFonts w:eastAsia="Times New Roman"/>
          <w:snapToGrid w:val="0"/>
          <w:szCs w:val="24"/>
          <w:lang w:eastAsia="ru-RU"/>
        </w:rPr>
        <w:t xml:space="preserve">действие приказом </w:t>
      </w:r>
      <w:r w:rsidR="00234169">
        <w:rPr>
          <w:rFonts w:eastAsia="Times New Roman"/>
          <w:snapToGrid w:val="0"/>
          <w:szCs w:val="24"/>
          <w:lang w:eastAsia="ru-RU"/>
        </w:rPr>
        <w:t>ЗАО «Ванкорнефть»</w:t>
      </w:r>
      <w:r w:rsidR="00EA4E9C">
        <w:rPr>
          <w:rFonts w:eastAsia="Times New Roman"/>
          <w:snapToGrid w:val="0"/>
          <w:szCs w:val="24"/>
          <w:lang w:eastAsia="ru-RU"/>
        </w:rPr>
        <w:t xml:space="preserve"> от 20.08.2014г. № 2484.</w:t>
      </w:r>
    </w:p>
    <w:p w:rsidR="00EA4E9C" w:rsidRDefault="00EA4E9C" w:rsidP="00D7307C">
      <w:pPr>
        <w:widowControl w:val="0"/>
        <w:numPr>
          <w:ilvl w:val="0"/>
          <w:numId w:val="70"/>
        </w:numPr>
        <w:tabs>
          <w:tab w:val="left" w:pos="426"/>
        </w:tabs>
        <w:spacing w:after="240"/>
        <w:ind w:left="426" w:hanging="426"/>
        <w:jc w:val="both"/>
        <w:rPr>
          <w:rFonts w:eastAsia="Times New Roman"/>
          <w:snapToGrid w:val="0"/>
          <w:szCs w:val="24"/>
          <w:lang w:eastAsia="ru-RU"/>
        </w:rPr>
        <w:sectPr w:rsidR="00EA4E9C" w:rsidSect="00EF7B17">
          <w:headerReference w:type="default" r:id="rId31"/>
          <w:pgSz w:w="11906" w:h="16838" w:code="9"/>
          <w:pgMar w:top="510" w:right="1021" w:bottom="567" w:left="1247" w:header="737" w:footer="680" w:gutter="0"/>
          <w:cols w:space="708"/>
          <w:docGrid w:linePitch="360"/>
        </w:sectPr>
      </w:pPr>
    </w:p>
    <w:p w:rsidR="006112CA" w:rsidRDefault="006112CA" w:rsidP="006112CA">
      <w:pPr>
        <w:pageBreakBefore/>
        <w:numPr>
          <w:ilvl w:val="0"/>
          <w:numId w:val="6"/>
        </w:numPr>
        <w:tabs>
          <w:tab w:val="left" w:pos="567"/>
          <w:tab w:val="left" w:pos="993"/>
        </w:tabs>
        <w:spacing w:after="240"/>
        <w:ind w:left="567" w:hanging="567"/>
        <w:jc w:val="both"/>
        <w:rPr>
          <w:rFonts w:ascii="Arial" w:hAnsi="Arial" w:cs="Arial"/>
          <w:b/>
          <w:bCs/>
          <w:caps/>
          <w:kern w:val="32"/>
          <w:sz w:val="32"/>
          <w:szCs w:val="32"/>
        </w:rPr>
      </w:pPr>
      <w:bookmarkStart w:id="1415" w:name="_Toc391492701"/>
      <w:bookmarkStart w:id="1416" w:name="_Toc391494345"/>
      <w:r w:rsidRPr="00A52853">
        <w:rPr>
          <w:rFonts w:ascii="Arial" w:hAnsi="Arial" w:cs="Arial"/>
          <w:b/>
          <w:bCs/>
          <w:caps/>
          <w:kern w:val="32"/>
          <w:sz w:val="32"/>
          <w:szCs w:val="32"/>
        </w:rPr>
        <w:lastRenderedPageBreak/>
        <w:t>РЕГИСТРАЦИЯ ИЗМЕНЕНИЙ ЛОКАЛЬНОГО НОРМАТИВНОГО ДОКУМЕНТА</w:t>
      </w:r>
      <w:bookmarkEnd w:id="1415"/>
      <w:bookmarkEnd w:id="1416"/>
    </w:p>
    <w:p w:rsidR="007D32E7" w:rsidRPr="00875510" w:rsidRDefault="007D32E7" w:rsidP="007D32E7">
      <w:pPr>
        <w:ind w:left="720" w:right="69"/>
        <w:jc w:val="right"/>
        <w:rPr>
          <w:rFonts w:ascii="Arial" w:eastAsia="Times New Roman" w:hAnsi="Arial" w:cs="Arial"/>
          <w:b/>
          <w:sz w:val="20"/>
          <w:szCs w:val="20"/>
          <w:lang w:eastAsia="ru-RU"/>
        </w:rPr>
      </w:pPr>
      <w:r>
        <w:rPr>
          <w:rFonts w:ascii="Arial" w:eastAsia="Times New Roman" w:hAnsi="Arial" w:cs="Arial"/>
          <w:b/>
          <w:sz w:val="20"/>
          <w:szCs w:val="20"/>
          <w:lang w:eastAsia="ru-RU"/>
        </w:rPr>
        <w:t xml:space="preserve">       </w:t>
      </w:r>
      <w:bookmarkStart w:id="1417" w:name="_Toc391492702"/>
      <w:bookmarkStart w:id="1418" w:name="_Toc391494346"/>
      <w:r w:rsidRPr="00875510">
        <w:rPr>
          <w:rFonts w:ascii="Arial" w:eastAsia="Times New Roman" w:hAnsi="Arial" w:cs="Arial"/>
          <w:b/>
          <w:sz w:val="20"/>
          <w:szCs w:val="20"/>
          <w:lang w:eastAsia="ru-RU"/>
        </w:rPr>
        <w:t xml:space="preserve">Таблица </w:t>
      </w:r>
      <w:r>
        <w:rPr>
          <w:rFonts w:ascii="Arial" w:eastAsia="Times New Roman" w:hAnsi="Arial" w:cs="Arial"/>
          <w:b/>
          <w:sz w:val="20"/>
          <w:szCs w:val="20"/>
          <w:lang w:eastAsia="ru-RU"/>
        </w:rPr>
        <w:t>1</w:t>
      </w:r>
      <w:bookmarkEnd w:id="1417"/>
      <w:bookmarkEnd w:id="1418"/>
    </w:p>
    <w:p w:rsidR="007D32E7" w:rsidRDefault="007D32E7" w:rsidP="007D32E7">
      <w:pPr>
        <w:widowControl w:val="0"/>
        <w:autoSpaceDE w:val="0"/>
        <w:autoSpaceDN w:val="0"/>
        <w:adjustRightInd w:val="0"/>
        <w:ind w:left="720"/>
        <w:jc w:val="right"/>
        <w:rPr>
          <w:rFonts w:ascii="Arial" w:eastAsia="Times New Roman" w:hAnsi="Arial" w:cs="Arial"/>
          <w:b/>
          <w:sz w:val="20"/>
          <w:szCs w:val="20"/>
          <w:lang w:eastAsia="ru-RU"/>
        </w:rPr>
      </w:pPr>
      <w:bookmarkStart w:id="1419" w:name="_Toc391492703"/>
      <w:bookmarkStart w:id="1420" w:name="_Toc391494347"/>
      <w:r w:rsidRPr="00875510">
        <w:rPr>
          <w:rFonts w:ascii="Arial" w:eastAsia="Times New Roman" w:hAnsi="Arial" w:cs="Arial"/>
          <w:b/>
          <w:sz w:val="20"/>
          <w:szCs w:val="20"/>
          <w:lang w:eastAsia="ru-RU"/>
        </w:rPr>
        <w:t xml:space="preserve">Перечень изменений </w:t>
      </w:r>
      <w:r>
        <w:rPr>
          <w:rFonts w:ascii="Arial" w:eastAsia="Times New Roman" w:hAnsi="Arial" w:cs="Arial"/>
          <w:b/>
          <w:sz w:val="20"/>
          <w:szCs w:val="20"/>
          <w:lang w:eastAsia="ru-RU"/>
        </w:rPr>
        <w:t>Инструкции</w:t>
      </w:r>
      <w:bookmarkEnd w:id="1419"/>
      <w:bookmarkEnd w:id="1420"/>
    </w:p>
    <w:tbl>
      <w:tblPr>
        <w:tblpPr w:leftFromText="180" w:rightFromText="180" w:vertAnchor="text" w:horzAnchor="margin" w:tblpY="7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957"/>
        <w:gridCol w:w="2769"/>
        <w:gridCol w:w="1466"/>
        <w:gridCol w:w="1516"/>
        <w:gridCol w:w="1516"/>
        <w:gridCol w:w="1630"/>
      </w:tblGrid>
      <w:tr w:rsidR="00660097" w:rsidRPr="00875510" w:rsidTr="0007503B">
        <w:tc>
          <w:tcPr>
            <w:tcW w:w="486" w:type="pct"/>
            <w:tcBorders>
              <w:top w:val="single" w:sz="12" w:space="0" w:color="auto"/>
              <w:left w:val="single" w:sz="12" w:space="0" w:color="auto"/>
              <w:bottom w:val="single" w:sz="12" w:space="0" w:color="auto"/>
              <w:right w:val="single" w:sz="6" w:space="0" w:color="auto"/>
            </w:tcBorders>
            <w:shd w:val="clear" w:color="auto" w:fill="FFD200"/>
            <w:vAlign w:val="center"/>
          </w:tcPr>
          <w:p w:rsidR="00660097" w:rsidRPr="00875510" w:rsidRDefault="00660097" w:rsidP="0007503B">
            <w:pPr>
              <w:jc w:val="center"/>
              <w:rPr>
                <w:rFonts w:ascii="Arial" w:hAnsi="Arial" w:cs="Arial"/>
                <w:b/>
                <w:caps/>
                <w:spacing w:val="-2"/>
                <w:sz w:val="16"/>
              </w:rPr>
            </w:pPr>
            <w:bookmarkStart w:id="1421" w:name="_Toc391492704"/>
            <w:bookmarkStart w:id="1422" w:name="_Toc391494348"/>
            <w:r w:rsidRPr="00875510">
              <w:rPr>
                <w:rFonts w:ascii="Arial" w:hAnsi="Arial" w:cs="Arial"/>
                <w:b/>
                <w:caps/>
                <w:spacing w:val="-2"/>
                <w:sz w:val="16"/>
              </w:rPr>
              <w:t>Версия</w:t>
            </w:r>
            <w:bookmarkEnd w:id="1421"/>
            <w:bookmarkEnd w:id="1422"/>
          </w:p>
        </w:tc>
        <w:tc>
          <w:tcPr>
            <w:tcW w:w="1405" w:type="pct"/>
            <w:tcBorders>
              <w:top w:val="single" w:sz="12" w:space="0" w:color="auto"/>
              <w:left w:val="single" w:sz="6" w:space="0" w:color="auto"/>
              <w:bottom w:val="single" w:sz="12" w:space="0" w:color="auto"/>
              <w:right w:val="single" w:sz="6" w:space="0" w:color="auto"/>
            </w:tcBorders>
            <w:shd w:val="clear" w:color="auto" w:fill="FFD200"/>
            <w:vAlign w:val="center"/>
          </w:tcPr>
          <w:p w:rsidR="00660097" w:rsidRPr="00875510" w:rsidRDefault="00660097" w:rsidP="0007503B">
            <w:pPr>
              <w:jc w:val="center"/>
              <w:rPr>
                <w:rFonts w:ascii="Arial" w:hAnsi="Arial" w:cs="Arial"/>
                <w:b/>
                <w:caps/>
                <w:spacing w:val="-2"/>
                <w:sz w:val="16"/>
              </w:rPr>
            </w:pPr>
            <w:bookmarkStart w:id="1423" w:name="_Toc391492705"/>
            <w:bookmarkStart w:id="1424" w:name="_Toc391494349"/>
            <w:r w:rsidRPr="00875510">
              <w:rPr>
                <w:rFonts w:ascii="Arial" w:hAnsi="Arial" w:cs="Arial"/>
                <w:b/>
                <w:caps/>
                <w:sz w:val="16"/>
              </w:rPr>
              <w:t>наименование документа</w:t>
            </w:r>
            <w:bookmarkEnd w:id="1423"/>
            <w:bookmarkEnd w:id="1424"/>
          </w:p>
        </w:tc>
        <w:tc>
          <w:tcPr>
            <w:tcW w:w="744" w:type="pct"/>
            <w:tcBorders>
              <w:top w:val="single" w:sz="12" w:space="0" w:color="auto"/>
              <w:left w:val="single" w:sz="6" w:space="0" w:color="auto"/>
              <w:bottom w:val="single" w:sz="12" w:space="0" w:color="auto"/>
              <w:right w:val="single" w:sz="6" w:space="0" w:color="auto"/>
            </w:tcBorders>
            <w:shd w:val="clear" w:color="auto" w:fill="FFD200"/>
            <w:vAlign w:val="center"/>
          </w:tcPr>
          <w:p w:rsidR="00660097" w:rsidRPr="00875510" w:rsidRDefault="00660097" w:rsidP="0007503B">
            <w:pPr>
              <w:jc w:val="center"/>
              <w:rPr>
                <w:rFonts w:ascii="Arial" w:hAnsi="Arial" w:cs="Arial"/>
                <w:b/>
                <w:caps/>
                <w:spacing w:val="-2"/>
                <w:sz w:val="16"/>
              </w:rPr>
            </w:pPr>
            <w:bookmarkStart w:id="1425" w:name="_Toc391492706"/>
            <w:bookmarkStart w:id="1426" w:name="_Toc391494350"/>
            <w:r w:rsidRPr="00875510">
              <w:rPr>
                <w:rFonts w:ascii="Arial" w:hAnsi="Arial" w:cs="Arial"/>
                <w:b/>
                <w:caps/>
                <w:sz w:val="16"/>
              </w:rPr>
              <w:t>номер документа</w:t>
            </w:r>
            <w:bookmarkEnd w:id="1425"/>
            <w:bookmarkEnd w:id="1426"/>
          </w:p>
        </w:tc>
        <w:tc>
          <w:tcPr>
            <w:tcW w:w="769" w:type="pct"/>
            <w:tcBorders>
              <w:top w:val="single" w:sz="12" w:space="0" w:color="auto"/>
              <w:left w:val="single" w:sz="6" w:space="0" w:color="auto"/>
              <w:bottom w:val="single" w:sz="12" w:space="0" w:color="auto"/>
              <w:right w:val="single" w:sz="6" w:space="0" w:color="auto"/>
            </w:tcBorders>
            <w:shd w:val="clear" w:color="auto" w:fill="FFD200"/>
            <w:vAlign w:val="center"/>
          </w:tcPr>
          <w:p w:rsidR="00660097" w:rsidRPr="00875510" w:rsidRDefault="00660097" w:rsidP="0007503B">
            <w:pPr>
              <w:jc w:val="center"/>
              <w:rPr>
                <w:rFonts w:ascii="Arial" w:hAnsi="Arial" w:cs="Arial"/>
                <w:b/>
                <w:caps/>
                <w:spacing w:val="-2"/>
                <w:sz w:val="16"/>
              </w:rPr>
            </w:pPr>
            <w:bookmarkStart w:id="1427" w:name="_Toc391492707"/>
            <w:bookmarkStart w:id="1428" w:name="_Toc391494351"/>
            <w:r w:rsidRPr="00875510">
              <w:rPr>
                <w:rFonts w:ascii="Arial" w:hAnsi="Arial" w:cs="Arial"/>
                <w:b/>
                <w:caps/>
                <w:spacing w:val="-2"/>
                <w:sz w:val="16"/>
              </w:rPr>
              <w:t>Дата утверждения</w:t>
            </w:r>
            <w:bookmarkEnd w:id="1427"/>
            <w:bookmarkEnd w:id="1428"/>
          </w:p>
        </w:tc>
        <w:tc>
          <w:tcPr>
            <w:tcW w:w="769" w:type="pct"/>
            <w:tcBorders>
              <w:top w:val="single" w:sz="12" w:space="0" w:color="auto"/>
              <w:left w:val="single" w:sz="6" w:space="0" w:color="auto"/>
              <w:bottom w:val="single" w:sz="12" w:space="0" w:color="auto"/>
              <w:right w:val="single" w:sz="6" w:space="0" w:color="auto"/>
            </w:tcBorders>
            <w:shd w:val="clear" w:color="auto" w:fill="FFD200"/>
            <w:vAlign w:val="center"/>
          </w:tcPr>
          <w:p w:rsidR="00660097" w:rsidRPr="00875510" w:rsidRDefault="00660097" w:rsidP="0007503B">
            <w:pPr>
              <w:jc w:val="center"/>
              <w:rPr>
                <w:rFonts w:ascii="Arial" w:hAnsi="Arial" w:cs="Arial"/>
                <w:b/>
                <w:caps/>
                <w:spacing w:val="-2"/>
                <w:sz w:val="16"/>
              </w:rPr>
            </w:pPr>
            <w:bookmarkStart w:id="1429" w:name="_Toc391492708"/>
            <w:bookmarkStart w:id="1430" w:name="_Toc391494352"/>
            <w:r w:rsidRPr="00875510">
              <w:rPr>
                <w:rFonts w:ascii="Arial" w:hAnsi="Arial" w:cs="Arial"/>
                <w:b/>
                <w:caps/>
                <w:spacing w:val="-2"/>
                <w:sz w:val="16"/>
              </w:rPr>
              <w:t>Дата ввода в действие</w:t>
            </w:r>
            <w:bookmarkEnd w:id="1429"/>
            <w:bookmarkEnd w:id="1430"/>
          </w:p>
        </w:tc>
        <w:tc>
          <w:tcPr>
            <w:tcW w:w="827" w:type="pct"/>
            <w:tcBorders>
              <w:top w:val="single" w:sz="12" w:space="0" w:color="auto"/>
              <w:left w:val="single" w:sz="6" w:space="0" w:color="auto"/>
              <w:bottom w:val="single" w:sz="12" w:space="0" w:color="auto"/>
              <w:right w:val="single" w:sz="12" w:space="0" w:color="auto"/>
            </w:tcBorders>
            <w:shd w:val="clear" w:color="auto" w:fill="FFD200"/>
            <w:vAlign w:val="center"/>
          </w:tcPr>
          <w:p w:rsidR="00660097" w:rsidRPr="00875510" w:rsidRDefault="00660097" w:rsidP="0007503B">
            <w:pPr>
              <w:jc w:val="center"/>
              <w:rPr>
                <w:rFonts w:ascii="Arial" w:hAnsi="Arial" w:cs="Arial"/>
                <w:b/>
                <w:caps/>
                <w:spacing w:val="-2"/>
                <w:sz w:val="16"/>
              </w:rPr>
            </w:pPr>
            <w:bookmarkStart w:id="1431" w:name="_Toc391492709"/>
            <w:bookmarkStart w:id="1432" w:name="_Toc391494353"/>
            <w:r w:rsidRPr="00875510">
              <w:rPr>
                <w:rFonts w:ascii="Arial" w:hAnsi="Arial" w:cs="Arial"/>
                <w:b/>
                <w:caps/>
                <w:spacing w:val="-2"/>
                <w:sz w:val="16"/>
              </w:rPr>
              <w:t>Реквизиты утвердившего документа</w:t>
            </w:r>
            <w:bookmarkEnd w:id="1431"/>
            <w:bookmarkEnd w:id="1432"/>
          </w:p>
        </w:tc>
      </w:tr>
      <w:tr w:rsidR="00660097" w:rsidRPr="00875510" w:rsidTr="0007503B">
        <w:tc>
          <w:tcPr>
            <w:tcW w:w="486" w:type="pct"/>
            <w:tcBorders>
              <w:top w:val="single" w:sz="12" w:space="0" w:color="auto"/>
              <w:left w:val="single" w:sz="12" w:space="0" w:color="auto"/>
              <w:bottom w:val="single" w:sz="6" w:space="0" w:color="auto"/>
              <w:right w:val="single" w:sz="6" w:space="0" w:color="auto"/>
            </w:tcBorders>
            <w:shd w:val="clear" w:color="auto" w:fill="auto"/>
          </w:tcPr>
          <w:p w:rsidR="00660097" w:rsidRPr="00875510" w:rsidRDefault="00660097" w:rsidP="0007503B">
            <w:pPr>
              <w:spacing w:before="60"/>
              <w:jc w:val="center"/>
              <w:rPr>
                <w:sz w:val="20"/>
                <w:szCs w:val="20"/>
              </w:rPr>
            </w:pPr>
            <w:bookmarkStart w:id="1433" w:name="_Toc391492710"/>
            <w:bookmarkStart w:id="1434" w:name="_Toc391494354"/>
            <w:r>
              <w:rPr>
                <w:sz w:val="20"/>
                <w:szCs w:val="20"/>
              </w:rPr>
              <w:t>1.00</w:t>
            </w:r>
            <w:bookmarkEnd w:id="1433"/>
            <w:bookmarkEnd w:id="1434"/>
            <w:r>
              <w:rPr>
                <w:sz w:val="20"/>
                <w:szCs w:val="20"/>
              </w:rPr>
              <w:t xml:space="preserve"> </w:t>
            </w:r>
          </w:p>
        </w:tc>
        <w:tc>
          <w:tcPr>
            <w:tcW w:w="1405" w:type="pct"/>
            <w:tcBorders>
              <w:top w:val="single" w:sz="12" w:space="0" w:color="auto"/>
              <w:left w:val="single" w:sz="6" w:space="0" w:color="auto"/>
              <w:bottom w:val="single" w:sz="6" w:space="0" w:color="auto"/>
              <w:right w:val="single" w:sz="6" w:space="0" w:color="auto"/>
            </w:tcBorders>
            <w:shd w:val="clear" w:color="auto" w:fill="auto"/>
          </w:tcPr>
          <w:p w:rsidR="00660097" w:rsidRPr="00875510" w:rsidRDefault="00660097" w:rsidP="0007503B">
            <w:pPr>
              <w:spacing w:before="60"/>
              <w:rPr>
                <w:sz w:val="20"/>
                <w:szCs w:val="20"/>
              </w:rPr>
            </w:pPr>
            <w:bookmarkStart w:id="1435" w:name="_Toc391492711"/>
            <w:bookmarkStart w:id="1436" w:name="_Toc391494355"/>
            <w:r>
              <w:rPr>
                <w:sz w:val="20"/>
                <w:szCs w:val="20"/>
              </w:rPr>
              <w:t xml:space="preserve">Инструкция о мерах пожарной безопасности в подразделениях ЗАО «Ванкорнефть» </w:t>
            </w:r>
            <w:r w:rsidRPr="00875510">
              <w:rPr>
                <w:sz w:val="20"/>
                <w:szCs w:val="20"/>
              </w:rPr>
              <w:t>20</w:t>
            </w:r>
            <w:r>
              <w:rPr>
                <w:sz w:val="20"/>
                <w:szCs w:val="20"/>
              </w:rPr>
              <w:t>10</w:t>
            </w:r>
            <w:r w:rsidRPr="00875510">
              <w:rPr>
                <w:sz w:val="20"/>
                <w:szCs w:val="20"/>
              </w:rPr>
              <w:t>г.</w:t>
            </w:r>
            <w:bookmarkEnd w:id="1435"/>
            <w:bookmarkEnd w:id="1436"/>
          </w:p>
        </w:tc>
        <w:tc>
          <w:tcPr>
            <w:tcW w:w="744" w:type="pct"/>
            <w:tcBorders>
              <w:top w:val="single" w:sz="12" w:space="0" w:color="auto"/>
              <w:left w:val="single" w:sz="6" w:space="0" w:color="auto"/>
              <w:bottom w:val="single" w:sz="6" w:space="0" w:color="auto"/>
              <w:right w:val="single" w:sz="6" w:space="0" w:color="auto"/>
            </w:tcBorders>
            <w:shd w:val="clear" w:color="auto" w:fill="auto"/>
          </w:tcPr>
          <w:p w:rsidR="00660097" w:rsidRPr="00875510" w:rsidRDefault="00660097" w:rsidP="0007503B">
            <w:pPr>
              <w:spacing w:before="60"/>
              <w:rPr>
                <w:sz w:val="20"/>
                <w:szCs w:val="20"/>
              </w:rPr>
            </w:pPr>
            <w:bookmarkStart w:id="1437" w:name="_Toc391492712"/>
            <w:bookmarkStart w:id="1438" w:name="_Toc391494356"/>
            <w:r w:rsidRPr="00C75189">
              <w:rPr>
                <w:sz w:val="20"/>
                <w:szCs w:val="20"/>
              </w:rPr>
              <w:t>П3-05 И-0001 ЮЛ-054</w:t>
            </w:r>
            <w:bookmarkEnd w:id="1437"/>
            <w:bookmarkEnd w:id="1438"/>
          </w:p>
        </w:tc>
        <w:tc>
          <w:tcPr>
            <w:tcW w:w="769" w:type="pct"/>
            <w:tcBorders>
              <w:top w:val="single" w:sz="12" w:space="0" w:color="auto"/>
              <w:left w:val="single" w:sz="6" w:space="0" w:color="auto"/>
              <w:bottom w:val="single" w:sz="6" w:space="0" w:color="auto"/>
              <w:right w:val="single" w:sz="6" w:space="0" w:color="auto"/>
            </w:tcBorders>
            <w:shd w:val="clear" w:color="auto" w:fill="auto"/>
          </w:tcPr>
          <w:p w:rsidR="00660097" w:rsidRPr="00875510" w:rsidRDefault="00660097" w:rsidP="0007503B">
            <w:pPr>
              <w:spacing w:before="60"/>
              <w:rPr>
                <w:sz w:val="20"/>
                <w:szCs w:val="20"/>
              </w:rPr>
            </w:pPr>
            <w:bookmarkStart w:id="1439" w:name="_Toc391492713"/>
            <w:bookmarkStart w:id="1440" w:name="_Toc391494357"/>
            <w:r>
              <w:rPr>
                <w:sz w:val="20"/>
                <w:szCs w:val="20"/>
              </w:rPr>
              <w:t>20.04.2010</w:t>
            </w:r>
            <w:r w:rsidRPr="00875510">
              <w:rPr>
                <w:sz w:val="20"/>
                <w:szCs w:val="20"/>
              </w:rPr>
              <w:t>г.</w:t>
            </w:r>
            <w:bookmarkEnd w:id="1439"/>
            <w:bookmarkEnd w:id="1440"/>
          </w:p>
        </w:tc>
        <w:tc>
          <w:tcPr>
            <w:tcW w:w="769" w:type="pct"/>
            <w:tcBorders>
              <w:top w:val="single" w:sz="12" w:space="0" w:color="auto"/>
              <w:left w:val="single" w:sz="6" w:space="0" w:color="auto"/>
              <w:bottom w:val="single" w:sz="6" w:space="0" w:color="auto"/>
              <w:right w:val="single" w:sz="6" w:space="0" w:color="auto"/>
            </w:tcBorders>
            <w:shd w:val="clear" w:color="auto" w:fill="auto"/>
          </w:tcPr>
          <w:p w:rsidR="00660097" w:rsidRPr="00875510" w:rsidRDefault="00660097" w:rsidP="0007503B">
            <w:pPr>
              <w:spacing w:before="60"/>
              <w:rPr>
                <w:sz w:val="20"/>
                <w:szCs w:val="20"/>
              </w:rPr>
            </w:pPr>
            <w:bookmarkStart w:id="1441" w:name="_Toc391492714"/>
            <w:bookmarkStart w:id="1442" w:name="_Toc391494358"/>
            <w:r>
              <w:rPr>
                <w:sz w:val="20"/>
                <w:szCs w:val="20"/>
              </w:rPr>
              <w:t>20.04.2010</w:t>
            </w:r>
            <w:r w:rsidRPr="00875510">
              <w:rPr>
                <w:sz w:val="20"/>
                <w:szCs w:val="20"/>
              </w:rPr>
              <w:t>г.</w:t>
            </w:r>
            <w:bookmarkEnd w:id="1441"/>
            <w:bookmarkEnd w:id="1442"/>
          </w:p>
        </w:tc>
        <w:tc>
          <w:tcPr>
            <w:tcW w:w="827" w:type="pct"/>
            <w:tcBorders>
              <w:top w:val="single" w:sz="12" w:space="0" w:color="auto"/>
              <w:left w:val="single" w:sz="6" w:space="0" w:color="auto"/>
              <w:bottom w:val="single" w:sz="6" w:space="0" w:color="auto"/>
              <w:right w:val="single" w:sz="12" w:space="0" w:color="auto"/>
            </w:tcBorders>
            <w:shd w:val="clear" w:color="auto" w:fill="auto"/>
          </w:tcPr>
          <w:p w:rsidR="00660097" w:rsidRPr="00875510" w:rsidRDefault="00660097" w:rsidP="0007503B">
            <w:pPr>
              <w:spacing w:before="60"/>
              <w:rPr>
                <w:sz w:val="20"/>
                <w:szCs w:val="20"/>
              </w:rPr>
            </w:pPr>
            <w:bookmarkStart w:id="1443" w:name="_Toc391492715"/>
            <w:bookmarkStart w:id="1444" w:name="_Toc391494359"/>
            <w:r>
              <w:rPr>
                <w:sz w:val="20"/>
                <w:szCs w:val="20"/>
              </w:rPr>
              <w:t>Приказ от 20.04.2010г. №540</w:t>
            </w:r>
            <w:bookmarkEnd w:id="1443"/>
            <w:bookmarkEnd w:id="1444"/>
          </w:p>
        </w:tc>
      </w:tr>
      <w:tr w:rsidR="00660097" w:rsidRPr="00875510" w:rsidTr="0007503B">
        <w:tc>
          <w:tcPr>
            <w:tcW w:w="486" w:type="pct"/>
            <w:tcBorders>
              <w:top w:val="single" w:sz="6" w:space="0" w:color="auto"/>
              <w:left w:val="single" w:sz="12" w:space="0" w:color="auto"/>
              <w:bottom w:val="single" w:sz="6" w:space="0" w:color="auto"/>
              <w:right w:val="single" w:sz="6" w:space="0" w:color="auto"/>
            </w:tcBorders>
            <w:shd w:val="clear" w:color="auto" w:fill="auto"/>
          </w:tcPr>
          <w:p w:rsidR="00660097" w:rsidRPr="006776CE" w:rsidRDefault="00660097" w:rsidP="0007503B">
            <w:pPr>
              <w:spacing w:before="60"/>
              <w:jc w:val="center"/>
              <w:rPr>
                <w:sz w:val="20"/>
                <w:szCs w:val="20"/>
              </w:rPr>
            </w:pPr>
            <w:bookmarkStart w:id="1445" w:name="_Toc391492716"/>
            <w:bookmarkStart w:id="1446" w:name="_Toc391494360"/>
            <w:r>
              <w:rPr>
                <w:sz w:val="20"/>
                <w:szCs w:val="20"/>
              </w:rPr>
              <w:t>2.00</w:t>
            </w:r>
            <w:bookmarkEnd w:id="1445"/>
            <w:bookmarkEnd w:id="1446"/>
          </w:p>
        </w:tc>
        <w:tc>
          <w:tcPr>
            <w:tcW w:w="1405" w:type="pct"/>
            <w:tcBorders>
              <w:top w:val="single" w:sz="6" w:space="0" w:color="auto"/>
              <w:left w:val="single" w:sz="6" w:space="0" w:color="auto"/>
              <w:bottom w:val="single" w:sz="6" w:space="0" w:color="auto"/>
              <w:right w:val="single" w:sz="6" w:space="0" w:color="auto"/>
            </w:tcBorders>
            <w:shd w:val="clear" w:color="auto" w:fill="auto"/>
          </w:tcPr>
          <w:p w:rsidR="00660097" w:rsidRPr="00875510" w:rsidRDefault="00660097" w:rsidP="00234169">
            <w:pPr>
              <w:spacing w:before="60"/>
              <w:rPr>
                <w:sz w:val="20"/>
                <w:szCs w:val="20"/>
              </w:rPr>
            </w:pPr>
            <w:bookmarkStart w:id="1447" w:name="_Toc391492717"/>
            <w:bookmarkStart w:id="1448" w:name="_Toc391494361"/>
            <w:r w:rsidRPr="006776CE">
              <w:rPr>
                <w:sz w:val="20"/>
                <w:szCs w:val="20"/>
              </w:rPr>
              <w:t xml:space="preserve">Инструкция о мерах пожарной безопасности в </w:t>
            </w:r>
            <w:bookmarkEnd w:id="1447"/>
            <w:bookmarkEnd w:id="1448"/>
            <w:r w:rsidR="00234169">
              <w:rPr>
                <w:sz w:val="20"/>
                <w:szCs w:val="20"/>
              </w:rPr>
              <w:t>Обществе</w:t>
            </w:r>
          </w:p>
        </w:tc>
        <w:tc>
          <w:tcPr>
            <w:tcW w:w="744" w:type="pct"/>
            <w:tcBorders>
              <w:top w:val="single" w:sz="6" w:space="0" w:color="auto"/>
              <w:left w:val="single" w:sz="6" w:space="0" w:color="auto"/>
              <w:bottom w:val="single" w:sz="6" w:space="0" w:color="auto"/>
              <w:right w:val="single" w:sz="6" w:space="0" w:color="auto"/>
            </w:tcBorders>
            <w:shd w:val="clear" w:color="auto" w:fill="auto"/>
          </w:tcPr>
          <w:p w:rsidR="00660097" w:rsidRPr="00875510" w:rsidRDefault="00660097" w:rsidP="0007503B">
            <w:pPr>
              <w:spacing w:before="60"/>
              <w:rPr>
                <w:sz w:val="20"/>
                <w:szCs w:val="20"/>
              </w:rPr>
            </w:pPr>
            <w:bookmarkStart w:id="1449" w:name="_Toc391492718"/>
            <w:bookmarkStart w:id="1450" w:name="_Toc391494362"/>
            <w:r w:rsidRPr="006776CE">
              <w:rPr>
                <w:sz w:val="20"/>
                <w:szCs w:val="20"/>
              </w:rPr>
              <w:t>П3-05 И-0001 ЮЛ-054</w:t>
            </w:r>
            <w:bookmarkEnd w:id="1449"/>
            <w:bookmarkEnd w:id="1450"/>
          </w:p>
        </w:tc>
        <w:tc>
          <w:tcPr>
            <w:tcW w:w="769" w:type="pct"/>
            <w:tcBorders>
              <w:top w:val="single" w:sz="6" w:space="0" w:color="auto"/>
              <w:left w:val="single" w:sz="6" w:space="0" w:color="auto"/>
              <w:bottom w:val="single" w:sz="6" w:space="0" w:color="auto"/>
              <w:right w:val="single" w:sz="6" w:space="0" w:color="auto"/>
            </w:tcBorders>
            <w:shd w:val="clear" w:color="auto" w:fill="auto"/>
          </w:tcPr>
          <w:p w:rsidR="00660097" w:rsidRPr="00875510" w:rsidRDefault="00234169" w:rsidP="0007503B">
            <w:pPr>
              <w:spacing w:before="60"/>
              <w:rPr>
                <w:sz w:val="20"/>
                <w:szCs w:val="20"/>
              </w:rPr>
            </w:pPr>
            <w:bookmarkStart w:id="1451" w:name="_Toc391492719"/>
            <w:bookmarkStart w:id="1452" w:name="_Toc391494363"/>
            <w:r>
              <w:rPr>
                <w:sz w:val="20"/>
                <w:szCs w:val="20"/>
              </w:rPr>
              <w:t>19.11</w:t>
            </w:r>
            <w:r w:rsidR="00660097">
              <w:rPr>
                <w:sz w:val="20"/>
                <w:szCs w:val="20"/>
              </w:rPr>
              <w:t>.2014</w:t>
            </w:r>
            <w:r w:rsidR="00660097" w:rsidRPr="00875510">
              <w:rPr>
                <w:sz w:val="20"/>
                <w:szCs w:val="20"/>
              </w:rPr>
              <w:t>г</w:t>
            </w:r>
            <w:r w:rsidR="00660097">
              <w:rPr>
                <w:sz w:val="20"/>
                <w:szCs w:val="20"/>
              </w:rPr>
              <w:t>.</w:t>
            </w:r>
            <w:bookmarkEnd w:id="1451"/>
            <w:bookmarkEnd w:id="1452"/>
          </w:p>
        </w:tc>
        <w:tc>
          <w:tcPr>
            <w:tcW w:w="769" w:type="pct"/>
            <w:tcBorders>
              <w:top w:val="single" w:sz="6" w:space="0" w:color="auto"/>
              <w:left w:val="single" w:sz="6" w:space="0" w:color="auto"/>
              <w:bottom w:val="single" w:sz="6" w:space="0" w:color="auto"/>
              <w:right w:val="single" w:sz="6" w:space="0" w:color="auto"/>
            </w:tcBorders>
            <w:shd w:val="clear" w:color="auto" w:fill="auto"/>
          </w:tcPr>
          <w:p w:rsidR="00660097" w:rsidRPr="00875510" w:rsidRDefault="00234169" w:rsidP="0007503B">
            <w:pPr>
              <w:spacing w:before="60"/>
              <w:rPr>
                <w:sz w:val="20"/>
                <w:szCs w:val="20"/>
              </w:rPr>
            </w:pPr>
            <w:bookmarkStart w:id="1453" w:name="_Toc391492720"/>
            <w:bookmarkStart w:id="1454" w:name="_Toc391494364"/>
            <w:r>
              <w:rPr>
                <w:sz w:val="20"/>
                <w:szCs w:val="20"/>
              </w:rPr>
              <w:t>19.11</w:t>
            </w:r>
            <w:r w:rsidR="00660097">
              <w:rPr>
                <w:sz w:val="20"/>
                <w:szCs w:val="20"/>
              </w:rPr>
              <w:t>.2014</w:t>
            </w:r>
            <w:r w:rsidR="00660097" w:rsidRPr="00875510">
              <w:rPr>
                <w:sz w:val="20"/>
                <w:szCs w:val="20"/>
              </w:rPr>
              <w:t>г</w:t>
            </w:r>
            <w:r w:rsidR="00660097">
              <w:rPr>
                <w:sz w:val="20"/>
                <w:szCs w:val="20"/>
              </w:rPr>
              <w:t>.</w:t>
            </w:r>
            <w:bookmarkEnd w:id="1453"/>
            <w:bookmarkEnd w:id="1454"/>
          </w:p>
        </w:tc>
        <w:tc>
          <w:tcPr>
            <w:tcW w:w="827" w:type="pct"/>
            <w:tcBorders>
              <w:top w:val="single" w:sz="6" w:space="0" w:color="auto"/>
              <w:left w:val="single" w:sz="6" w:space="0" w:color="auto"/>
              <w:bottom w:val="single" w:sz="6" w:space="0" w:color="auto"/>
              <w:right w:val="single" w:sz="12" w:space="0" w:color="auto"/>
            </w:tcBorders>
            <w:shd w:val="clear" w:color="auto" w:fill="auto"/>
          </w:tcPr>
          <w:p w:rsidR="00660097" w:rsidRPr="00875510" w:rsidRDefault="00234169" w:rsidP="0007503B">
            <w:pPr>
              <w:spacing w:before="60"/>
              <w:rPr>
                <w:sz w:val="20"/>
                <w:szCs w:val="20"/>
              </w:rPr>
            </w:pPr>
            <w:bookmarkStart w:id="1455" w:name="_Toc391492721"/>
            <w:bookmarkStart w:id="1456" w:name="_Toc391494365"/>
            <w:r>
              <w:rPr>
                <w:sz w:val="20"/>
                <w:szCs w:val="20"/>
              </w:rPr>
              <w:t>Приказ от 19.11</w:t>
            </w:r>
            <w:r w:rsidR="00660097">
              <w:rPr>
                <w:sz w:val="20"/>
                <w:szCs w:val="20"/>
              </w:rPr>
              <w:t>.2014</w:t>
            </w:r>
            <w:r w:rsidR="00660097" w:rsidRPr="00875510">
              <w:rPr>
                <w:sz w:val="20"/>
                <w:szCs w:val="20"/>
              </w:rPr>
              <w:t>г. №</w:t>
            </w:r>
            <w:bookmarkEnd w:id="1455"/>
            <w:bookmarkEnd w:id="1456"/>
            <w:r>
              <w:rPr>
                <w:sz w:val="20"/>
                <w:szCs w:val="20"/>
              </w:rPr>
              <w:t>3450</w:t>
            </w:r>
          </w:p>
        </w:tc>
      </w:tr>
    </w:tbl>
    <w:p w:rsidR="007D32E7" w:rsidRDefault="007D32E7" w:rsidP="00660097">
      <w:pPr>
        <w:widowControl w:val="0"/>
        <w:autoSpaceDE w:val="0"/>
        <w:autoSpaceDN w:val="0"/>
        <w:adjustRightInd w:val="0"/>
        <w:rPr>
          <w:rFonts w:ascii="Arial" w:eastAsia="Times New Roman" w:hAnsi="Arial" w:cs="Arial"/>
          <w:b/>
          <w:sz w:val="20"/>
          <w:szCs w:val="20"/>
          <w:lang w:eastAsia="ru-RU"/>
        </w:rPr>
      </w:pPr>
    </w:p>
    <w:p w:rsidR="00660097" w:rsidRDefault="00660097" w:rsidP="00660097">
      <w:pPr>
        <w:widowControl w:val="0"/>
        <w:autoSpaceDE w:val="0"/>
        <w:autoSpaceDN w:val="0"/>
        <w:adjustRightInd w:val="0"/>
        <w:rPr>
          <w:rFonts w:ascii="Arial" w:eastAsia="Times New Roman" w:hAnsi="Arial" w:cs="Arial"/>
          <w:b/>
          <w:sz w:val="20"/>
          <w:szCs w:val="20"/>
          <w:lang w:eastAsia="ru-RU"/>
        </w:rPr>
      </w:pPr>
    </w:p>
    <w:p w:rsidR="00660097" w:rsidRDefault="00660097" w:rsidP="00660097">
      <w:pPr>
        <w:widowControl w:val="0"/>
        <w:autoSpaceDE w:val="0"/>
        <w:autoSpaceDN w:val="0"/>
        <w:adjustRightInd w:val="0"/>
        <w:rPr>
          <w:rFonts w:ascii="Arial" w:eastAsia="Times New Roman" w:hAnsi="Arial" w:cs="Arial"/>
          <w:b/>
          <w:sz w:val="20"/>
          <w:szCs w:val="20"/>
          <w:lang w:eastAsia="ru-RU"/>
        </w:rPr>
        <w:sectPr w:rsidR="00660097" w:rsidSect="00EF7B17">
          <w:headerReference w:type="default" r:id="rId32"/>
          <w:pgSz w:w="11906" w:h="16838" w:code="9"/>
          <w:pgMar w:top="510" w:right="1021" w:bottom="567" w:left="1247" w:header="737" w:footer="680" w:gutter="0"/>
          <w:cols w:space="708"/>
          <w:docGrid w:linePitch="360"/>
        </w:sectPr>
      </w:pPr>
    </w:p>
    <w:p w:rsidR="004A7249" w:rsidRDefault="004A7249" w:rsidP="004A7249">
      <w:pPr>
        <w:widowControl w:val="0"/>
        <w:autoSpaceDE w:val="0"/>
        <w:autoSpaceDN w:val="0"/>
        <w:adjustRightInd w:val="0"/>
        <w:jc w:val="both"/>
        <w:rPr>
          <w:rFonts w:eastAsia="Times New Roman"/>
          <w:szCs w:val="24"/>
          <w:lang w:eastAsia="ru-RU"/>
        </w:rPr>
      </w:pPr>
      <w:bookmarkStart w:id="1457" w:name="ПРИЛОЖЕНИЯ_переч_приложен"/>
      <w:bookmarkStart w:id="1458" w:name="_Toc388314032"/>
      <w:bookmarkStart w:id="1459" w:name="_Toc391492722"/>
      <w:bookmarkStart w:id="1460" w:name="_Toc391494366"/>
      <w:bookmarkEnd w:id="1457"/>
      <w:r w:rsidRPr="009A278E">
        <w:rPr>
          <w:rFonts w:ascii="Arial" w:hAnsi="Arial" w:cs="Arial"/>
          <w:b/>
          <w:bCs/>
          <w:caps/>
          <w:kern w:val="32"/>
          <w:sz w:val="32"/>
          <w:szCs w:val="32"/>
        </w:rPr>
        <w:lastRenderedPageBreak/>
        <w:t>приложениЯ</w:t>
      </w:r>
      <w:bookmarkEnd w:id="1458"/>
      <w:bookmarkEnd w:id="1459"/>
      <w:bookmarkEnd w:id="1460"/>
    </w:p>
    <w:p w:rsidR="004A7249" w:rsidRPr="0087752C" w:rsidRDefault="004A7249" w:rsidP="004A7249">
      <w:pPr>
        <w:ind w:left="8496"/>
        <w:jc w:val="right"/>
        <w:rPr>
          <w:rFonts w:ascii="Arial" w:hAnsi="Arial" w:cs="Arial"/>
          <w:b/>
          <w:sz w:val="20"/>
        </w:rPr>
      </w:pPr>
      <w:bookmarkStart w:id="1461" w:name="_Toc388314033"/>
      <w:bookmarkStart w:id="1462" w:name="_Toc391492723"/>
      <w:bookmarkStart w:id="1463" w:name="_Toc391494367"/>
      <w:r>
        <w:rPr>
          <w:rFonts w:ascii="Arial" w:hAnsi="Arial" w:cs="Arial"/>
          <w:b/>
          <w:sz w:val="20"/>
        </w:rPr>
        <w:t>Таблица 2</w:t>
      </w:r>
      <w:bookmarkEnd w:id="1461"/>
      <w:bookmarkEnd w:id="1462"/>
      <w:bookmarkEnd w:id="1463"/>
    </w:p>
    <w:p w:rsidR="004A7249" w:rsidRDefault="004A7249" w:rsidP="004A7249">
      <w:pPr>
        <w:jc w:val="right"/>
        <w:rPr>
          <w:rFonts w:ascii="Arial" w:hAnsi="Arial" w:cs="Arial"/>
          <w:b/>
          <w:sz w:val="20"/>
        </w:rPr>
      </w:pPr>
      <w:bookmarkStart w:id="1464" w:name="_Toc388314034"/>
      <w:bookmarkStart w:id="1465" w:name="_Toc391492724"/>
      <w:bookmarkStart w:id="1466" w:name="_Toc391494368"/>
      <w:r w:rsidRPr="0087752C">
        <w:rPr>
          <w:rFonts w:ascii="Arial" w:hAnsi="Arial" w:cs="Arial"/>
          <w:b/>
          <w:sz w:val="20"/>
        </w:rPr>
        <w:t>Перечень Приложений к Инструкции</w:t>
      </w:r>
      <w:bookmarkEnd w:id="1464"/>
      <w:bookmarkEnd w:id="1465"/>
      <w:bookmarkEnd w:id="1466"/>
    </w:p>
    <w:p w:rsidR="004A7249" w:rsidRPr="0087752C" w:rsidRDefault="004A7249" w:rsidP="004A7249">
      <w:pPr>
        <w:jc w:val="right"/>
        <w:rPr>
          <w:rFonts w:ascii="Arial" w:hAnsi="Arial" w:cs="Arial"/>
          <w:b/>
          <w:bCs/>
          <w:i/>
          <w:sz w:val="2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tblPr>
      <w:tblGrid>
        <w:gridCol w:w="804"/>
        <w:gridCol w:w="2848"/>
        <w:gridCol w:w="4769"/>
        <w:gridCol w:w="1433"/>
      </w:tblGrid>
      <w:tr w:rsidR="004A7249" w:rsidRPr="0087752C" w:rsidTr="0005798B">
        <w:tc>
          <w:tcPr>
            <w:tcW w:w="408" w:type="pct"/>
            <w:tcBorders>
              <w:top w:val="single" w:sz="12" w:space="0" w:color="auto"/>
              <w:bottom w:val="single" w:sz="12" w:space="0" w:color="auto"/>
              <w:right w:val="single" w:sz="6" w:space="0" w:color="auto"/>
            </w:tcBorders>
            <w:shd w:val="clear" w:color="auto" w:fill="FFD200"/>
            <w:vAlign w:val="center"/>
          </w:tcPr>
          <w:p w:rsidR="004A7249" w:rsidRPr="0087752C" w:rsidRDefault="004A7249" w:rsidP="004A7249">
            <w:pPr>
              <w:spacing w:before="60" w:after="60"/>
              <w:jc w:val="center"/>
              <w:rPr>
                <w:rFonts w:ascii="Arial" w:hAnsi="Arial" w:cs="Arial"/>
                <w:b/>
                <w:bCs/>
                <w:caps/>
                <w:sz w:val="16"/>
                <w:szCs w:val="16"/>
              </w:rPr>
            </w:pPr>
            <w:bookmarkStart w:id="1467" w:name="_Toc388314035"/>
            <w:bookmarkStart w:id="1468" w:name="_Toc391492725"/>
            <w:bookmarkStart w:id="1469" w:name="_Toc391494369"/>
            <w:r w:rsidRPr="0087752C">
              <w:rPr>
                <w:rFonts w:ascii="Arial" w:hAnsi="Arial" w:cs="Arial"/>
                <w:b/>
                <w:bCs/>
                <w:caps/>
                <w:sz w:val="16"/>
                <w:szCs w:val="16"/>
              </w:rPr>
              <w:t>НОМЕР ПРИЛОЖЕНИЯ</w:t>
            </w:r>
            <w:bookmarkEnd w:id="1467"/>
            <w:bookmarkEnd w:id="1468"/>
            <w:bookmarkEnd w:id="1469"/>
          </w:p>
        </w:tc>
        <w:tc>
          <w:tcPr>
            <w:tcW w:w="1445" w:type="pct"/>
            <w:tcBorders>
              <w:top w:val="single" w:sz="12" w:space="0" w:color="auto"/>
              <w:left w:val="single" w:sz="6" w:space="0" w:color="auto"/>
              <w:bottom w:val="single" w:sz="12" w:space="0" w:color="auto"/>
              <w:right w:val="single" w:sz="6" w:space="0" w:color="auto"/>
            </w:tcBorders>
            <w:shd w:val="clear" w:color="auto" w:fill="FFD200"/>
            <w:vAlign w:val="center"/>
          </w:tcPr>
          <w:p w:rsidR="004A7249" w:rsidRPr="0087752C" w:rsidRDefault="004A7249" w:rsidP="004A7249">
            <w:pPr>
              <w:spacing w:before="60" w:after="60"/>
              <w:jc w:val="center"/>
              <w:rPr>
                <w:rFonts w:ascii="Arial" w:hAnsi="Arial" w:cs="Arial"/>
                <w:b/>
                <w:bCs/>
                <w:caps/>
                <w:sz w:val="16"/>
                <w:szCs w:val="16"/>
              </w:rPr>
            </w:pPr>
            <w:bookmarkStart w:id="1470" w:name="_Toc388314036"/>
            <w:bookmarkStart w:id="1471" w:name="_Toc391492726"/>
            <w:bookmarkStart w:id="1472" w:name="_Toc391494370"/>
            <w:r w:rsidRPr="0087752C">
              <w:rPr>
                <w:rFonts w:ascii="Arial" w:hAnsi="Arial" w:cs="Arial"/>
                <w:b/>
                <w:bCs/>
                <w:caps/>
                <w:sz w:val="16"/>
                <w:szCs w:val="16"/>
              </w:rPr>
              <w:t>НАИМЕНОВАНИЕ ПРИЛОЖЕНИЯ</w:t>
            </w:r>
            <w:bookmarkEnd w:id="1470"/>
            <w:bookmarkEnd w:id="1471"/>
            <w:bookmarkEnd w:id="1472"/>
          </w:p>
        </w:tc>
        <w:tc>
          <w:tcPr>
            <w:tcW w:w="2420" w:type="pct"/>
            <w:tcBorders>
              <w:top w:val="single" w:sz="12" w:space="0" w:color="auto"/>
              <w:left w:val="single" w:sz="6" w:space="0" w:color="auto"/>
              <w:bottom w:val="single" w:sz="12" w:space="0" w:color="auto"/>
              <w:right w:val="single" w:sz="6" w:space="0" w:color="auto"/>
            </w:tcBorders>
            <w:shd w:val="clear" w:color="auto" w:fill="FFD200"/>
            <w:vAlign w:val="center"/>
          </w:tcPr>
          <w:p w:rsidR="004A7249" w:rsidRPr="0087752C" w:rsidRDefault="004A7249" w:rsidP="004A7249">
            <w:pPr>
              <w:spacing w:before="60" w:after="60"/>
              <w:jc w:val="center"/>
              <w:rPr>
                <w:rFonts w:ascii="Arial" w:hAnsi="Arial" w:cs="Arial"/>
                <w:b/>
                <w:bCs/>
                <w:caps/>
                <w:sz w:val="16"/>
                <w:szCs w:val="16"/>
              </w:rPr>
            </w:pPr>
            <w:bookmarkStart w:id="1473" w:name="_Toc388314037"/>
            <w:bookmarkStart w:id="1474" w:name="_Toc391492727"/>
            <w:bookmarkStart w:id="1475" w:name="_Toc391494371"/>
            <w:r w:rsidRPr="0087752C">
              <w:rPr>
                <w:rFonts w:ascii="Arial" w:hAnsi="Arial" w:cs="Arial"/>
                <w:b/>
                <w:bCs/>
                <w:caps/>
                <w:sz w:val="16"/>
                <w:szCs w:val="16"/>
              </w:rPr>
              <w:t>КРАТКОЕ ОПИСАНИЕ СОДЕРЖАНИЯ</w:t>
            </w:r>
            <w:bookmarkEnd w:id="1473"/>
            <w:bookmarkEnd w:id="1474"/>
            <w:bookmarkEnd w:id="1475"/>
          </w:p>
        </w:tc>
        <w:tc>
          <w:tcPr>
            <w:tcW w:w="727" w:type="pct"/>
            <w:tcBorders>
              <w:top w:val="single" w:sz="12" w:space="0" w:color="auto"/>
              <w:left w:val="single" w:sz="6" w:space="0" w:color="auto"/>
              <w:bottom w:val="single" w:sz="12" w:space="0" w:color="auto"/>
            </w:tcBorders>
            <w:shd w:val="clear" w:color="auto" w:fill="FFD200"/>
            <w:vAlign w:val="center"/>
          </w:tcPr>
          <w:p w:rsidR="004A7249" w:rsidRPr="0087752C" w:rsidRDefault="004A7249" w:rsidP="004A7249">
            <w:pPr>
              <w:spacing w:before="60" w:after="60"/>
              <w:jc w:val="center"/>
              <w:rPr>
                <w:rFonts w:ascii="Arial" w:hAnsi="Arial" w:cs="Arial"/>
                <w:b/>
                <w:bCs/>
                <w:caps/>
                <w:sz w:val="16"/>
                <w:szCs w:val="16"/>
              </w:rPr>
            </w:pPr>
            <w:bookmarkStart w:id="1476" w:name="_Toc388314038"/>
            <w:bookmarkStart w:id="1477" w:name="_Toc391492728"/>
            <w:bookmarkStart w:id="1478" w:name="_Toc391494372"/>
            <w:r w:rsidRPr="0087752C">
              <w:rPr>
                <w:rFonts w:ascii="Arial" w:hAnsi="Arial" w:cs="Arial"/>
                <w:b/>
                <w:bCs/>
                <w:caps/>
                <w:sz w:val="16"/>
                <w:szCs w:val="16"/>
              </w:rPr>
              <w:t>Примечание</w:t>
            </w:r>
            <w:bookmarkEnd w:id="1476"/>
            <w:bookmarkEnd w:id="1477"/>
            <w:bookmarkEnd w:id="1478"/>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Pr="00D414E6" w:rsidRDefault="00155693" w:rsidP="00742C9D">
            <w:pPr>
              <w:jc w:val="center"/>
              <w:rPr>
                <w:sz w:val="20"/>
              </w:rPr>
            </w:pPr>
            <w:bookmarkStart w:id="1479" w:name="_Toc391492729"/>
            <w:bookmarkStart w:id="1480" w:name="_Toc391494373"/>
            <w:r>
              <w:rPr>
                <w:sz w:val="20"/>
              </w:rPr>
              <w:t>1</w:t>
            </w:r>
            <w:bookmarkEnd w:id="1479"/>
            <w:bookmarkEnd w:id="1480"/>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481" w:name="_Toc388314044"/>
            <w:bookmarkStart w:id="1482" w:name="_Toc391492742"/>
            <w:bookmarkStart w:id="1483" w:name="_Toc391494386"/>
            <w:r w:rsidRPr="007B14D8">
              <w:t>Образец таблички «Категория пожарной опасности»</w:t>
            </w:r>
            <w:bookmarkEnd w:id="1481"/>
            <w:bookmarkEnd w:id="1482"/>
            <w:bookmarkEnd w:id="1483"/>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484" w:name="_Toc388314045"/>
            <w:bookmarkStart w:id="1485" w:name="_Toc391492743"/>
            <w:bookmarkStart w:id="1486" w:name="_Toc391494387"/>
            <w:r w:rsidRPr="007B14D8">
              <w:t>В приложении приведен образец таблички «Категория пожарной опасности»</w:t>
            </w:r>
            <w:bookmarkEnd w:id="1484"/>
            <w:bookmarkEnd w:id="1485"/>
            <w:bookmarkEnd w:id="1486"/>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7B14D8" w:rsidRDefault="00155693" w:rsidP="00BE2CA7">
            <w:pPr>
              <w:jc w:val="center"/>
            </w:pPr>
            <w:bookmarkStart w:id="1487" w:name="_Toc388314046"/>
            <w:bookmarkStart w:id="1488" w:name="_Toc391492744"/>
            <w:bookmarkStart w:id="1489" w:name="_Toc391494388"/>
            <w:r w:rsidRPr="007B14D8">
              <w:t>Включено в настоящий файл.</w:t>
            </w:r>
            <w:bookmarkEnd w:id="1487"/>
            <w:bookmarkEnd w:id="1488"/>
            <w:bookmarkEnd w:id="1489"/>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Pr="00D414E6" w:rsidRDefault="00155693" w:rsidP="00742C9D">
            <w:pPr>
              <w:jc w:val="center"/>
              <w:rPr>
                <w:sz w:val="20"/>
              </w:rPr>
            </w:pPr>
            <w:bookmarkStart w:id="1490" w:name="_Toc391492733"/>
            <w:bookmarkStart w:id="1491" w:name="_Toc391494377"/>
            <w:r>
              <w:rPr>
                <w:sz w:val="20"/>
              </w:rPr>
              <w:t>2</w:t>
            </w:r>
            <w:bookmarkEnd w:id="1490"/>
            <w:bookmarkEnd w:id="1491"/>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B93454" w:rsidRDefault="00155693" w:rsidP="00BE2CA7">
            <w:pPr>
              <w:jc w:val="center"/>
              <w:rPr>
                <w:rFonts w:eastAsia="Times New Roman"/>
                <w:szCs w:val="24"/>
                <w:lang w:eastAsia="ru-RU"/>
              </w:rPr>
            </w:pPr>
            <w:bookmarkStart w:id="1492" w:name="_Toc388314092"/>
            <w:bookmarkStart w:id="1493" w:name="_Toc391492746"/>
            <w:bookmarkStart w:id="1494" w:name="_Toc391494390"/>
            <w:r w:rsidRPr="00B93454">
              <w:rPr>
                <w:rFonts w:eastAsia="Times New Roman"/>
                <w:szCs w:val="24"/>
                <w:lang w:eastAsia="ru-RU"/>
              </w:rPr>
              <w:t>Акт проверки систем противопожарной защиты объекта</w:t>
            </w:r>
            <w:bookmarkEnd w:id="1492"/>
            <w:bookmarkEnd w:id="1493"/>
            <w:bookmarkEnd w:id="1494"/>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Default="00155693" w:rsidP="00BE2CA7">
            <w:pPr>
              <w:jc w:val="center"/>
            </w:pPr>
            <w:bookmarkStart w:id="1495" w:name="_Toc388314093"/>
            <w:bookmarkStart w:id="1496" w:name="_Toc391492747"/>
            <w:bookmarkStart w:id="1497" w:name="_Toc391494391"/>
            <w:r>
              <w:t>Приведена форма акта проверки систем противопожарной защиты объекта.</w:t>
            </w:r>
            <w:bookmarkEnd w:id="1495"/>
            <w:bookmarkEnd w:id="1496"/>
            <w:bookmarkEnd w:id="1497"/>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F32951" w:rsidRDefault="00155693" w:rsidP="00BE2CA7">
            <w:pPr>
              <w:jc w:val="center"/>
            </w:pPr>
            <w:bookmarkStart w:id="1498" w:name="_Toc388314094"/>
            <w:bookmarkStart w:id="1499" w:name="_Toc391492748"/>
            <w:bookmarkStart w:id="1500" w:name="_Toc391494392"/>
            <w:r w:rsidRPr="00B93454">
              <w:t>Включено в настоящий файл.</w:t>
            </w:r>
            <w:bookmarkEnd w:id="1498"/>
            <w:bookmarkEnd w:id="1499"/>
            <w:bookmarkEnd w:id="1500"/>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Pr="00D414E6" w:rsidRDefault="00155693" w:rsidP="00742C9D">
            <w:pPr>
              <w:jc w:val="center"/>
              <w:rPr>
                <w:sz w:val="20"/>
              </w:rPr>
            </w:pPr>
            <w:bookmarkStart w:id="1501" w:name="_Toc391492737"/>
            <w:bookmarkStart w:id="1502" w:name="_Toc391494381"/>
            <w:r>
              <w:rPr>
                <w:sz w:val="20"/>
              </w:rPr>
              <w:t>3</w:t>
            </w:r>
            <w:bookmarkEnd w:id="1501"/>
            <w:bookmarkEnd w:id="1502"/>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82511D" w:rsidRDefault="00155693" w:rsidP="00BE2CA7">
            <w:pPr>
              <w:jc w:val="center"/>
              <w:rPr>
                <w:rFonts w:eastAsia="Times New Roman"/>
                <w:szCs w:val="24"/>
                <w:lang w:eastAsia="ru-RU"/>
              </w:rPr>
            </w:pPr>
            <w:bookmarkStart w:id="1503" w:name="_Toc388314084"/>
            <w:bookmarkStart w:id="1504" w:name="_Toc391492750"/>
            <w:bookmarkStart w:id="1505" w:name="_Toc391494394"/>
            <w:r>
              <w:rPr>
                <w:rFonts w:eastAsia="Times New Roman"/>
                <w:szCs w:val="24"/>
                <w:lang w:eastAsia="ru-RU"/>
              </w:rPr>
              <w:t>А</w:t>
            </w:r>
            <w:r w:rsidRPr="0082511D">
              <w:rPr>
                <w:rFonts w:eastAsia="Times New Roman"/>
                <w:szCs w:val="24"/>
                <w:lang w:eastAsia="ru-RU"/>
              </w:rPr>
              <w:t>кт проверки состояния и условий эксплуатации огнезащитных покрытий</w:t>
            </w:r>
            <w:bookmarkEnd w:id="1503"/>
            <w:bookmarkEnd w:id="1504"/>
            <w:bookmarkEnd w:id="1505"/>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06" w:name="_Toc388314085"/>
            <w:bookmarkStart w:id="1507" w:name="_Toc391492751"/>
            <w:bookmarkStart w:id="1508" w:name="_Toc391494395"/>
            <w:r>
              <w:t>Приведена форма а</w:t>
            </w:r>
            <w:r w:rsidRPr="0082511D">
              <w:rPr>
                <w:rFonts w:eastAsia="Times New Roman"/>
                <w:szCs w:val="24"/>
                <w:lang w:eastAsia="ru-RU"/>
              </w:rPr>
              <w:t>кт</w:t>
            </w:r>
            <w:r>
              <w:rPr>
                <w:rFonts w:eastAsia="Times New Roman"/>
                <w:szCs w:val="24"/>
                <w:lang w:eastAsia="ru-RU"/>
              </w:rPr>
              <w:t>а</w:t>
            </w:r>
            <w:r w:rsidRPr="0082511D">
              <w:rPr>
                <w:rFonts w:eastAsia="Times New Roman"/>
                <w:szCs w:val="24"/>
                <w:lang w:eastAsia="ru-RU"/>
              </w:rPr>
              <w:t xml:space="preserve"> проверки состояния и условий эксплуатации огнезащитных покрытий</w:t>
            </w:r>
            <w:bookmarkEnd w:id="1506"/>
            <w:bookmarkEnd w:id="1507"/>
            <w:bookmarkEnd w:id="1508"/>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7B14D8" w:rsidRDefault="00155693" w:rsidP="00BE2CA7">
            <w:pPr>
              <w:jc w:val="center"/>
            </w:pPr>
            <w:bookmarkStart w:id="1509" w:name="_Toc388314086"/>
            <w:bookmarkStart w:id="1510" w:name="_Toc391492752"/>
            <w:bookmarkStart w:id="1511" w:name="_Toc391494396"/>
            <w:r w:rsidRPr="0082511D">
              <w:t>Включено в настоящий файл.</w:t>
            </w:r>
            <w:bookmarkEnd w:id="1509"/>
            <w:bookmarkEnd w:id="1510"/>
            <w:bookmarkEnd w:id="1511"/>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Pr="00D414E6" w:rsidRDefault="00155693" w:rsidP="00742C9D">
            <w:pPr>
              <w:jc w:val="center"/>
              <w:rPr>
                <w:sz w:val="20"/>
              </w:rPr>
            </w:pPr>
            <w:bookmarkStart w:id="1512" w:name="_Toc391492741"/>
            <w:bookmarkStart w:id="1513" w:name="_Toc391494385"/>
            <w:r>
              <w:rPr>
                <w:sz w:val="20"/>
              </w:rPr>
              <w:t>4</w:t>
            </w:r>
            <w:bookmarkEnd w:id="1512"/>
            <w:bookmarkEnd w:id="1513"/>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Default="00155693" w:rsidP="00BE2CA7">
            <w:pPr>
              <w:jc w:val="center"/>
              <w:rPr>
                <w:rFonts w:eastAsia="Times New Roman"/>
                <w:szCs w:val="24"/>
                <w:lang w:eastAsia="ru-RU"/>
              </w:rPr>
            </w:pPr>
            <w:bookmarkStart w:id="1514" w:name="_Toc388314088"/>
            <w:bookmarkStart w:id="1515" w:name="_Toc391492754"/>
            <w:bookmarkStart w:id="1516" w:name="_Toc391494398"/>
            <w:r>
              <w:rPr>
                <w:rFonts w:eastAsia="Times New Roman"/>
                <w:szCs w:val="24"/>
                <w:lang w:eastAsia="ru-RU"/>
              </w:rPr>
              <w:t>П</w:t>
            </w:r>
            <w:r w:rsidRPr="00F25814">
              <w:rPr>
                <w:rFonts w:eastAsia="Times New Roman"/>
                <w:szCs w:val="24"/>
                <w:lang w:eastAsia="ru-RU"/>
              </w:rPr>
              <w:t>ротокол испытаний лестниц пожарных наружных (ограждений кровли)</w:t>
            </w:r>
            <w:bookmarkEnd w:id="1514"/>
            <w:bookmarkEnd w:id="1515"/>
            <w:bookmarkEnd w:id="1516"/>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F32951" w:rsidRDefault="00155693" w:rsidP="00BE2CA7">
            <w:pPr>
              <w:jc w:val="center"/>
            </w:pPr>
            <w:bookmarkStart w:id="1517" w:name="_Toc388314089"/>
            <w:bookmarkStart w:id="1518" w:name="_Toc391492755"/>
            <w:bookmarkStart w:id="1519" w:name="_Toc391494399"/>
            <w:r>
              <w:t>Приведена форма протокола, составляемого при  испытании лестниц пожарных наружных (ограждений кровли)</w:t>
            </w:r>
            <w:bookmarkEnd w:id="1517"/>
            <w:bookmarkEnd w:id="1518"/>
            <w:bookmarkEnd w:id="1519"/>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Default="00155693" w:rsidP="00BE2CA7">
            <w:pPr>
              <w:jc w:val="center"/>
            </w:pPr>
            <w:bookmarkStart w:id="1520" w:name="_Toc388314090"/>
            <w:bookmarkStart w:id="1521" w:name="_Toc391492756"/>
            <w:bookmarkStart w:id="1522" w:name="_Toc391494400"/>
            <w:r w:rsidRPr="00F32951">
              <w:t>Включено в настоящий файл.</w:t>
            </w:r>
            <w:bookmarkEnd w:id="1520"/>
            <w:bookmarkEnd w:id="1521"/>
            <w:bookmarkEnd w:id="1522"/>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Default="00155693" w:rsidP="00742C9D">
            <w:pPr>
              <w:jc w:val="center"/>
              <w:rPr>
                <w:sz w:val="20"/>
              </w:rPr>
            </w:pPr>
            <w:bookmarkStart w:id="1523" w:name="_Toc391492745"/>
            <w:bookmarkStart w:id="1524" w:name="_Toc391494389"/>
            <w:r>
              <w:rPr>
                <w:sz w:val="20"/>
              </w:rPr>
              <w:t>5</w:t>
            </w:r>
            <w:bookmarkEnd w:id="1523"/>
            <w:bookmarkEnd w:id="1524"/>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25" w:name="_Toc388314048"/>
            <w:bookmarkStart w:id="1526" w:name="_Toc391492762"/>
            <w:bookmarkStart w:id="1527" w:name="_Toc391494406"/>
            <w:r w:rsidRPr="007B14D8">
              <w:t>Акт проверки сетей внутреннего противопожарного водопровода</w:t>
            </w:r>
            <w:bookmarkEnd w:id="1525"/>
            <w:bookmarkEnd w:id="1526"/>
            <w:bookmarkEnd w:id="1527"/>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28" w:name="_Toc388314049"/>
            <w:bookmarkStart w:id="1529" w:name="_Toc391492763"/>
            <w:bookmarkStart w:id="1530" w:name="_Toc391494407"/>
            <w:r w:rsidRPr="007B14D8">
              <w:t>В приложении приведен образец Акта проверки сетей внутреннего противопожарного водопровода</w:t>
            </w:r>
            <w:bookmarkEnd w:id="1528"/>
            <w:bookmarkEnd w:id="1529"/>
            <w:bookmarkEnd w:id="1530"/>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7B14D8" w:rsidRDefault="00155693" w:rsidP="00BE2CA7">
            <w:pPr>
              <w:jc w:val="center"/>
            </w:pPr>
            <w:bookmarkStart w:id="1531" w:name="_Toc388314050"/>
            <w:bookmarkStart w:id="1532" w:name="_Toc391492764"/>
            <w:bookmarkStart w:id="1533" w:name="_Toc391494408"/>
            <w:r w:rsidRPr="007B14D8">
              <w:t>Включено в настоящий файл.</w:t>
            </w:r>
            <w:bookmarkEnd w:id="1531"/>
            <w:bookmarkEnd w:id="1532"/>
            <w:bookmarkEnd w:id="1533"/>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Pr="00D414E6" w:rsidRDefault="00155693" w:rsidP="00742C9D">
            <w:pPr>
              <w:jc w:val="center"/>
              <w:rPr>
                <w:sz w:val="20"/>
              </w:rPr>
            </w:pPr>
            <w:bookmarkStart w:id="1534" w:name="_Toc391492749"/>
            <w:bookmarkStart w:id="1535" w:name="_Toc391494393"/>
            <w:r>
              <w:rPr>
                <w:sz w:val="20"/>
              </w:rPr>
              <w:t>6</w:t>
            </w:r>
            <w:bookmarkEnd w:id="1534"/>
            <w:bookmarkEnd w:id="1535"/>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36" w:name="_Toc388314052"/>
            <w:bookmarkStart w:id="1537" w:name="_Toc391492766"/>
            <w:bookmarkStart w:id="1538" w:name="_Toc391494410"/>
            <w:r w:rsidRPr="007B14D8">
              <w:t xml:space="preserve">Журнал проверки </w:t>
            </w:r>
            <w:r>
              <w:t xml:space="preserve">наличия и состояния </w:t>
            </w:r>
            <w:r w:rsidRPr="007B14D8">
              <w:t>первичных средств пожаротушения</w:t>
            </w:r>
            <w:bookmarkEnd w:id="1536"/>
            <w:bookmarkEnd w:id="1537"/>
            <w:bookmarkEnd w:id="1538"/>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39" w:name="_Toc388314053"/>
            <w:bookmarkStart w:id="1540" w:name="_Toc391492767"/>
            <w:bookmarkStart w:id="1541" w:name="_Toc391494411"/>
            <w:r w:rsidRPr="007B14D8">
              <w:t>В приложении приведен образец журнала проверки</w:t>
            </w:r>
            <w:r>
              <w:t xml:space="preserve"> наличия и состояния</w:t>
            </w:r>
            <w:r w:rsidRPr="007B14D8">
              <w:t xml:space="preserve"> первичных средств пожаротушения</w:t>
            </w:r>
            <w:bookmarkEnd w:id="1539"/>
            <w:bookmarkEnd w:id="1540"/>
            <w:bookmarkEnd w:id="1541"/>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7B14D8" w:rsidRDefault="00155693" w:rsidP="00BE2CA7">
            <w:pPr>
              <w:jc w:val="center"/>
            </w:pPr>
            <w:bookmarkStart w:id="1542" w:name="_Toc388314054"/>
            <w:bookmarkStart w:id="1543" w:name="_Toc391492768"/>
            <w:bookmarkStart w:id="1544" w:name="_Toc391494412"/>
            <w:r w:rsidRPr="007B14D8">
              <w:t>Включено в настоящий файл.</w:t>
            </w:r>
            <w:bookmarkEnd w:id="1542"/>
            <w:bookmarkEnd w:id="1543"/>
            <w:bookmarkEnd w:id="1544"/>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Default="00155693" w:rsidP="00742C9D">
            <w:pPr>
              <w:jc w:val="center"/>
              <w:rPr>
                <w:sz w:val="20"/>
              </w:rPr>
            </w:pPr>
            <w:bookmarkStart w:id="1545" w:name="_Toc391492753"/>
            <w:bookmarkStart w:id="1546" w:name="_Toc391494397"/>
            <w:r>
              <w:rPr>
                <w:sz w:val="20"/>
              </w:rPr>
              <w:t>7</w:t>
            </w:r>
            <w:bookmarkEnd w:id="1545"/>
            <w:bookmarkEnd w:id="1546"/>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47" w:name="_Toc388314056"/>
            <w:bookmarkStart w:id="1548" w:name="_Toc391492770"/>
            <w:bookmarkStart w:id="1549" w:name="_Toc391494414"/>
            <w:r w:rsidRPr="007B14D8">
              <w:t>Эксплуатационный паспорт на огнетушитель</w:t>
            </w:r>
            <w:bookmarkEnd w:id="1547"/>
            <w:bookmarkEnd w:id="1548"/>
            <w:bookmarkEnd w:id="1549"/>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50" w:name="_Toc388314057"/>
            <w:bookmarkStart w:id="1551" w:name="_Toc391492771"/>
            <w:bookmarkStart w:id="1552" w:name="_Toc391494415"/>
            <w:r w:rsidRPr="007B14D8">
              <w:t>В приложении приведен образец эксплуатационного паспорта на огнетушитель</w:t>
            </w:r>
            <w:bookmarkEnd w:id="1550"/>
            <w:bookmarkEnd w:id="1551"/>
            <w:bookmarkEnd w:id="1552"/>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7B14D8" w:rsidRDefault="00155693" w:rsidP="00BE2CA7">
            <w:pPr>
              <w:jc w:val="center"/>
            </w:pPr>
            <w:bookmarkStart w:id="1553" w:name="_Toc388314058"/>
            <w:bookmarkStart w:id="1554" w:name="_Toc391492772"/>
            <w:bookmarkStart w:id="1555" w:name="_Toc391494416"/>
            <w:r w:rsidRPr="007B14D8">
              <w:t>Включено в настоящий файл.</w:t>
            </w:r>
            <w:bookmarkEnd w:id="1553"/>
            <w:bookmarkEnd w:id="1554"/>
            <w:bookmarkEnd w:id="1555"/>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Pr="00D414E6" w:rsidRDefault="00155693" w:rsidP="00742C9D">
            <w:pPr>
              <w:jc w:val="center"/>
              <w:rPr>
                <w:sz w:val="20"/>
              </w:rPr>
            </w:pPr>
            <w:bookmarkStart w:id="1556" w:name="_Toc391492757"/>
            <w:bookmarkStart w:id="1557" w:name="_Toc391494401"/>
            <w:r>
              <w:rPr>
                <w:sz w:val="20"/>
              </w:rPr>
              <w:t>8</w:t>
            </w:r>
            <w:bookmarkEnd w:id="1556"/>
            <w:bookmarkEnd w:id="1557"/>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58" w:name="_Toc388314060"/>
            <w:bookmarkStart w:id="1559" w:name="_Toc391492774"/>
            <w:bookmarkStart w:id="1560" w:name="_Toc391494418"/>
            <w:r w:rsidRPr="007B14D8">
              <w:t>Бирка на углекислотный огнетушитель</w:t>
            </w:r>
            <w:bookmarkEnd w:id="1558"/>
            <w:bookmarkEnd w:id="1559"/>
            <w:bookmarkEnd w:id="1560"/>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61" w:name="_Toc388314061"/>
            <w:bookmarkStart w:id="1562" w:name="_Toc391492775"/>
            <w:bookmarkStart w:id="1563" w:name="_Toc391494419"/>
            <w:r w:rsidRPr="007B14D8">
              <w:t>В приложении приведен образец рекомендуемого содержания бирки о проведении ТО углекислотного огнетушителя.</w:t>
            </w:r>
            <w:bookmarkEnd w:id="1561"/>
            <w:bookmarkEnd w:id="1562"/>
            <w:bookmarkEnd w:id="1563"/>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7B14D8" w:rsidRDefault="00155693" w:rsidP="00BE2CA7">
            <w:pPr>
              <w:jc w:val="center"/>
            </w:pPr>
            <w:bookmarkStart w:id="1564" w:name="_Toc388314062"/>
            <w:bookmarkStart w:id="1565" w:name="_Toc391492776"/>
            <w:bookmarkStart w:id="1566" w:name="_Toc391494420"/>
            <w:r w:rsidRPr="007B14D8">
              <w:t>Включено в настоящий файл.</w:t>
            </w:r>
            <w:bookmarkEnd w:id="1564"/>
            <w:bookmarkEnd w:id="1565"/>
            <w:bookmarkEnd w:id="1566"/>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Pr="00D414E6" w:rsidRDefault="00155693" w:rsidP="00742C9D">
            <w:pPr>
              <w:jc w:val="center"/>
              <w:rPr>
                <w:sz w:val="20"/>
              </w:rPr>
            </w:pPr>
            <w:bookmarkStart w:id="1567" w:name="_Toc391492761"/>
            <w:bookmarkStart w:id="1568" w:name="_Toc391494405"/>
            <w:r>
              <w:rPr>
                <w:sz w:val="20"/>
              </w:rPr>
              <w:t>9</w:t>
            </w:r>
            <w:bookmarkEnd w:id="1567"/>
            <w:bookmarkEnd w:id="1568"/>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69" w:name="_Toc388314040"/>
            <w:bookmarkStart w:id="1570" w:name="_Toc391492778"/>
            <w:bookmarkStart w:id="1571" w:name="_Toc391494422"/>
            <w:r w:rsidRPr="007B14D8">
              <w:t>Перечень документов по обеспечению пожарной безопасности</w:t>
            </w:r>
            <w:bookmarkEnd w:id="1569"/>
            <w:bookmarkEnd w:id="1570"/>
            <w:bookmarkEnd w:id="1571"/>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72" w:name="_Toc388314041"/>
            <w:bookmarkStart w:id="1573" w:name="_Toc391492779"/>
            <w:bookmarkStart w:id="1574" w:name="_Toc391494423"/>
            <w:r w:rsidRPr="007B14D8">
              <w:t>В приложении приведен перечень документов по обеспечению пожарной безопасности</w:t>
            </w:r>
            <w:bookmarkEnd w:id="1572"/>
            <w:bookmarkEnd w:id="1573"/>
            <w:bookmarkEnd w:id="1574"/>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7B14D8" w:rsidRDefault="00155693" w:rsidP="00BE2CA7">
            <w:pPr>
              <w:jc w:val="center"/>
            </w:pPr>
            <w:bookmarkStart w:id="1575" w:name="_Toc388314042"/>
            <w:bookmarkStart w:id="1576" w:name="_Toc391492780"/>
            <w:bookmarkStart w:id="1577" w:name="_Toc391494424"/>
            <w:r w:rsidRPr="007B14D8">
              <w:t>Включено в настоящий файл.</w:t>
            </w:r>
            <w:bookmarkEnd w:id="1575"/>
            <w:bookmarkEnd w:id="1576"/>
            <w:bookmarkEnd w:id="1577"/>
          </w:p>
        </w:tc>
      </w:tr>
      <w:tr w:rsidR="00155693" w:rsidRPr="0087752C" w:rsidTr="00D637EB">
        <w:trPr>
          <w:trHeight w:val="240"/>
        </w:trPr>
        <w:tc>
          <w:tcPr>
            <w:tcW w:w="408" w:type="pct"/>
            <w:tcBorders>
              <w:top w:val="single" w:sz="12" w:space="0" w:color="auto"/>
              <w:bottom w:val="single" w:sz="12" w:space="0" w:color="auto"/>
              <w:right w:val="single" w:sz="6" w:space="0" w:color="auto"/>
            </w:tcBorders>
            <w:tcMar>
              <w:top w:w="57" w:type="dxa"/>
              <w:left w:w="57" w:type="dxa"/>
              <w:bottom w:w="57" w:type="dxa"/>
              <w:right w:w="57" w:type="dxa"/>
            </w:tcMar>
            <w:vAlign w:val="center"/>
          </w:tcPr>
          <w:p w:rsidR="00155693" w:rsidRPr="00D414E6" w:rsidRDefault="00155693" w:rsidP="00742C9D">
            <w:pPr>
              <w:jc w:val="center"/>
              <w:rPr>
                <w:sz w:val="20"/>
              </w:rPr>
            </w:pPr>
            <w:bookmarkStart w:id="1578" w:name="_Toc391492765"/>
            <w:bookmarkStart w:id="1579" w:name="_Toc391494409"/>
            <w:r>
              <w:rPr>
                <w:sz w:val="20"/>
              </w:rPr>
              <w:t>10</w:t>
            </w:r>
            <w:bookmarkEnd w:id="1578"/>
            <w:bookmarkEnd w:id="1579"/>
          </w:p>
        </w:tc>
        <w:tc>
          <w:tcPr>
            <w:tcW w:w="1445"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80" w:name="_Toc388314064"/>
            <w:bookmarkStart w:id="1581" w:name="_Toc391492782"/>
            <w:bookmarkStart w:id="1582" w:name="_Toc391494426"/>
            <w:r w:rsidRPr="007B14D8">
              <w:t>Знаки пожарной безопасности</w:t>
            </w:r>
            <w:bookmarkEnd w:id="1580"/>
            <w:bookmarkEnd w:id="1581"/>
            <w:bookmarkEnd w:id="1582"/>
          </w:p>
        </w:tc>
        <w:tc>
          <w:tcPr>
            <w:tcW w:w="2420" w:type="pct"/>
            <w:tcBorders>
              <w:top w:val="single" w:sz="12" w:space="0" w:color="auto"/>
              <w:left w:val="single" w:sz="6" w:space="0" w:color="auto"/>
              <w:bottom w:val="single" w:sz="12" w:space="0" w:color="auto"/>
              <w:right w:val="single" w:sz="6" w:space="0" w:color="auto"/>
            </w:tcBorders>
            <w:tcMar>
              <w:top w:w="57" w:type="dxa"/>
              <w:left w:w="57" w:type="dxa"/>
              <w:bottom w:w="57" w:type="dxa"/>
              <w:right w:w="57" w:type="dxa"/>
            </w:tcMar>
            <w:vAlign w:val="center"/>
          </w:tcPr>
          <w:p w:rsidR="00155693" w:rsidRPr="007B14D8" w:rsidRDefault="00155693" w:rsidP="00BE2CA7">
            <w:pPr>
              <w:jc w:val="center"/>
            </w:pPr>
            <w:bookmarkStart w:id="1583" w:name="_Toc388314065"/>
            <w:bookmarkStart w:id="1584" w:name="_Toc391492783"/>
            <w:bookmarkStart w:id="1585" w:name="_Toc391494427"/>
            <w:r w:rsidRPr="007B14D8">
              <w:t>В приложении приведены образцы знаков пожарной безопасности</w:t>
            </w:r>
            <w:bookmarkEnd w:id="1583"/>
            <w:bookmarkEnd w:id="1584"/>
            <w:bookmarkEnd w:id="1585"/>
          </w:p>
        </w:tc>
        <w:tc>
          <w:tcPr>
            <w:tcW w:w="727" w:type="pct"/>
            <w:tcBorders>
              <w:top w:val="single" w:sz="12" w:space="0" w:color="auto"/>
              <w:left w:val="single" w:sz="6" w:space="0" w:color="auto"/>
              <w:bottom w:val="single" w:sz="12" w:space="0" w:color="auto"/>
            </w:tcBorders>
            <w:tcMar>
              <w:top w:w="57" w:type="dxa"/>
              <w:left w:w="57" w:type="dxa"/>
              <w:bottom w:w="57" w:type="dxa"/>
              <w:right w:w="57" w:type="dxa"/>
            </w:tcMar>
            <w:vAlign w:val="center"/>
          </w:tcPr>
          <w:p w:rsidR="00155693" w:rsidRPr="007B14D8" w:rsidRDefault="00155693" w:rsidP="00BE2CA7">
            <w:pPr>
              <w:jc w:val="center"/>
            </w:pPr>
            <w:bookmarkStart w:id="1586" w:name="_Toc388314066"/>
            <w:bookmarkStart w:id="1587" w:name="_Toc391492784"/>
            <w:bookmarkStart w:id="1588" w:name="_Toc391494428"/>
            <w:r w:rsidRPr="007B14D8">
              <w:t>Включено в настоящий файл.</w:t>
            </w:r>
            <w:bookmarkEnd w:id="1586"/>
            <w:bookmarkEnd w:id="1587"/>
            <w:bookmarkEnd w:id="1588"/>
          </w:p>
        </w:tc>
      </w:tr>
    </w:tbl>
    <w:p w:rsidR="004A7249" w:rsidRDefault="004A7249" w:rsidP="004A7249">
      <w:pPr>
        <w:widowControl w:val="0"/>
        <w:autoSpaceDE w:val="0"/>
        <w:autoSpaceDN w:val="0"/>
        <w:adjustRightInd w:val="0"/>
        <w:spacing w:before="240"/>
        <w:jc w:val="both"/>
        <w:rPr>
          <w:rFonts w:eastAsia="Times New Roman"/>
          <w:szCs w:val="24"/>
          <w:lang w:eastAsia="ru-RU"/>
        </w:rPr>
      </w:pPr>
    </w:p>
    <w:p w:rsidR="00A10DF1" w:rsidRDefault="00A10DF1" w:rsidP="00AC3930">
      <w:pPr>
        <w:rPr>
          <w:rFonts w:ascii="Arial" w:hAnsi="Arial"/>
          <w:b/>
          <w:caps/>
          <w:sz w:val="32"/>
          <w:szCs w:val="32"/>
        </w:rPr>
        <w:sectPr w:rsidR="00A10DF1" w:rsidSect="00EF7B17">
          <w:headerReference w:type="default" r:id="rId33"/>
          <w:pgSz w:w="11906" w:h="16838" w:code="9"/>
          <w:pgMar w:top="510" w:right="1021" w:bottom="567" w:left="1247" w:header="737" w:footer="680" w:gutter="0"/>
          <w:cols w:space="708"/>
          <w:docGrid w:linePitch="360"/>
        </w:sectPr>
      </w:pPr>
      <w:bookmarkStart w:id="1589" w:name="прил1"/>
      <w:bookmarkStart w:id="1590" w:name="_Toc388314095"/>
      <w:bookmarkEnd w:id="1589"/>
    </w:p>
    <w:p w:rsidR="001278CD" w:rsidRDefault="001278CD" w:rsidP="001278CD">
      <w:pPr>
        <w:jc w:val="both"/>
        <w:rPr>
          <w:rFonts w:ascii="Arial" w:eastAsia="Times New Roman" w:hAnsi="Arial"/>
          <w:b/>
          <w:caps/>
          <w:szCs w:val="24"/>
          <w:lang w:eastAsia="ru-RU"/>
        </w:rPr>
      </w:pPr>
      <w:bookmarkStart w:id="1591" w:name="приложение1"/>
      <w:bookmarkStart w:id="1592" w:name="_Toc391492906"/>
      <w:bookmarkStart w:id="1593" w:name="_Toc391494550"/>
      <w:bookmarkStart w:id="1594" w:name="приложение4"/>
      <w:bookmarkEnd w:id="1591"/>
      <w:r w:rsidRPr="001F677C">
        <w:rPr>
          <w:rFonts w:ascii="Arial" w:eastAsia="Times New Roman" w:hAnsi="Arial"/>
          <w:b/>
          <w:caps/>
          <w:sz w:val="32"/>
          <w:szCs w:val="32"/>
          <w:lang w:eastAsia="ru-RU"/>
        </w:rPr>
        <w:lastRenderedPageBreak/>
        <w:t xml:space="preserve">ПРИЛОЖЕНИЕ </w:t>
      </w:r>
      <w:bookmarkEnd w:id="1592"/>
      <w:bookmarkEnd w:id="1593"/>
      <w:r w:rsidR="00155693">
        <w:rPr>
          <w:rFonts w:ascii="Arial" w:eastAsia="Times New Roman" w:hAnsi="Arial"/>
          <w:b/>
          <w:caps/>
          <w:sz w:val="32"/>
          <w:szCs w:val="32"/>
          <w:lang w:eastAsia="ru-RU"/>
        </w:rPr>
        <w:t>1</w:t>
      </w:r>
      <w:r>
        <w:rPr>
          <w:rFonts w:ascii="Arial" w:eastAsia="Times New Roman" w:hAnsi="Arial"/>
          <w:b/>
          <w:caps/>
          <w:szCs w:val="24"/>
          <w:lang w:eastAsia="ru-RU"/>
        </w:rPr>
        <w:t xml:space="preserve">  </w:t>
      </w:r>
    </w:p>
    <w:p w:rsidR="001278CD" w:rsidRPr="007E658A" w:rsidRDefault="001278CD" w:rsidP="001278CD">
      <w:pPr>
        <w:jc w:val="both"/>
        <w:rPr>
          <w:rFonts w:ascii="Arial" w:eastAsia="Times New Roman" w:hAnsi="Arial"/>
          <w:b/>
          <w:caps/>
          <w:szCs w:val="24"/>
          <w:lang w:eastAsia="ru-RU"/>
        </w:rPr>
      </w:pPr>
      <w:bookmarkStart w:id="1595" w:name="_Toc391492907"/>
      <w:bookmarkStart w:id="1596" w:name="_Toc391494551"/>
      <w:bookmarkEnd w:id="1594"/>
      <w:r w:rsidRPr="007E658A">
        <w:rPr>
          <w:rFonts w:ascii="Arial" w:eastAsia="Times New Roman" w:hAnsi="Arial"/>
          <w:b/>
          <w:caps/>
          <w:szCs w:val="24"/>
          <w:lang w:eastAsia="ru-RU"/>
        </w:rPr>
        <w:t>Образец таблички</w:t>
      </w:r>
      <w:bookmarkEnd w:id="1595"/>
      <w:bookmarkEnd w:id="1596"/>
    </w:p>
    <w:p w:rsidR="001278CD" w:rsidRPr="007E658A" w:rsidRDefault="001278CD" w:rsidP="001278CD">
      <w:pPr>
        <w:rPr>
          <w:rFonts w:eastAsia="Times New Roman"/>
          <w:szCs w:val="24"/>
          <w:lang w:eastAsia="ru-RU"/>
        </w:rPr>
      </w:pPr>
    </w:p>
    <w:p w:rsidR="001278CD" w:rsidRPr="007E658A" w:rsidRDefault="001278CD" w:rsidP="001278CD">
      <w:pPr>
        <w:rPr>
          <w:rFonts w:eastAsia="Times New Roman"/>
          <w:szCs w:val="24"/>
          <w:lang w:eastAsia="ru-RU"/>
        </w:rPr>
      </w:pPr>
    </w:p>
    <w:p w:rsidR="001278CD" w:rsidRPr="007E658A" w:rsidRDefault="001278CD" w:rsidP="001278CD">
      <w:pPr>
        <w:rPr>
          <w:rFonts w:eastAsia="Times New Roman"/>
          <w:szCs w:val="24"/>
          <w:lang w:eastAsia="ru-RU"/>
        </w:rPr>
      </w:pPr>
    </w:p>
    <w:tbl>
      <w:tblPr>
        <w:tblpPr w:leftFromText="180" w:rightFromText="180" w:vertAnchor="text" w:horzAnchor="margin" w:tblpX="5" w:tblpY="1628"/>
        <w:tblOverlap w:val="never"/>
        <w:tblW w:w="0" w:type="auto"/>
        <w:tblBorders>
          <w:top w:val="double" w:sz="4" w:space="0" w:color="auto"/>
          <w:left w:val="double" w:sz="4" w:space="0" w:color="auto"/>
          <w:bottom w:val="double" w:sz="4" w:space="0" w:color="auto"/>
          <w:right w:val="double" w:sz="4" w:space="0" w:color="auto"/>
        </w:tblBorders>
        <w:tblLook w:val="01E0"/>
      </w:tblPr>
      <w:tblGrid>
        <w:gridCol w:w="4906"/>
        <w:gridCol w:w="4025"/>
      </w:tblGrid>
      <w:tr w:rsidR="001278CD" w:rsidRPr="007E658A" w:rsidTr="007026E7">
        <w:trPr>
          <w:trHeight w:val="4468"/>
        </w:trPr>
        <w:tc>
          <w:tcPr>
            <w:tcW w:w="4906" w:type="dxa"/>
            <w:shd w:val="clear" w:color="auto" w:fill="FF0000"/>
          </w:tcPr>
          <w:p w:rsidR="001278CD" w:rsidRPr="00082D2D" w:rsidRDefault="001278CD" w:rsidP="001278CD">
            <w:pPr>
              <w:rPr>
                <w:rFonts w:eastAsia="Times New Roman"/>
                <w:b/>
                <w:color w:val="FFFFFF"/>
                <w:szCs w:val="24"/>
                <w:lang w:eastAsia="ru-RU"/>
              </w:rPr>
            </w:pPr>
          </w:p>
          <w:p w:rsidR="001278CD" w:rsidRPr="00082D2D" w:rsidRDefault="001278CD" w:rsidP="001278CD">
            <w:pPr>
              <w:rPr>
                <w:rFonts w:eastAsia="Times New Roman"/>
                <w:b/>
                <w:color w:val="FFFFFF"/>
                <w:szCs w:val="24"/>
                <w:lang w:eastAsia="ru-RU"/>
              </w:rPr>
            </w:pPr>
          </w:p>
          <w:p w:rsidR="001278CD" w:rsidRPr="00082D2D" w:rsidRDefault="001278CD" w:rsidP="007026E7">
            <w:pPr>
              <w:rPr>
                <w:rFonts w:eastAsia="Times New Roman"/>
                <w:b/>
                <w:color w:val="FFFFFF"/>
                <w:sz w:val="42"/>
                <w:szCs w:val="42"/>
                <w:lang w:eastAsia="ru-RU"/>
              </w:rPr>
            </w:pPr>
            <w:bookmarkStart w:id="1597" w:name="_Toc388314260"/>
            <w:bookmarkStart w:id="1598" w:name="_Toc391492908"/>
            <w:bookmarkStart w:id="1599" w:name="_Toc391494552"/>
            <w:r w:rsidRPr="00082D2D">
              <w:rPr>
                <w:rFonts w:eastAsia="Times New Roman"/>
                <w:b/>
                <w:color w:val="FFFFFF"/>
                <w:sz w:val="42"/>
                <w:szCs w:val="42"/>
                <w:lang w:eastAsia="ru-RU"/>
              </w:rPr>
              <w:t>КАТЕГОРИЯ</w:t>
            </w:r>
            <w:bookmarkStart w:id="1600" w:name="_Toc388314261"/>
            <w:bookmarkStart w:id="1601" w:name="_Toc391492909"/>
            <w:bookmarkStart w:id="1602" w:name="_Toc391494553"/>
            <w:bookmarkEnd w:id="1597"/>
            <w:bookmarkEnd w:id="1598"/>
            <w:bookmarkEnd w:id="1599"/>
            <w:r w:rsidR="007026E7">
              <w:rPr>
                <w:rFonts w:eastAsia="Times New Roman"/>
                <w:b/>
                <w:color w:val="FFFFFF"/>
                <w:sz w:val="42"/>
                <w:szCs w:val="42"/>
                <w:lang w:eastAsia="ru-RU"/>
              </w:rPr>
              <w:t xml:space="preserve">  </w:t>
            </w:r>
            <w:r w:rsidRPr="00082D2D">
              <w:rPr>
                <w:rFonts w:eastAsia="Times New Roman"/>
                <w:b/>
                <w:color w:val="FFFFFF"/>
                <w:sz w:val="42"/>
                <w:szCs w:val="42"/>
                <w:lang w:eastAsia="ru-RU"/>
              </w:rPr>
              <w:t>ПО ВЗРЫВОПОЖАРНОЙ И</w:t>
            </w:r>
            <w:r>
              <w:rPr>
                <w:rFonts w:eastAsia="Times New Roman"/>
                <w:b/>
                <w:color w:val="FFFFFF"/>
                <w:sz w:val="42"/>
                <w:szCs w:val="42"/>
                <w:lang w:eastAsia="ru-RU"/>
              </w:rPr>
              <w:t xml:space="preserve"> </w:t>
            </w:r>
            <w:r w:rsidRPr="00082D2D">
              <w:rPr>
                <w:rFonts w:eastAsia="Times New Roman"/>
                <w:b/>
                <w:color w:val="FFFFFF"/>
                <w:sz w:val="42"/>
                <w:szCs w:val="42"/>
                <w:lang w:eastAsia="ru-RU"/>
              </w:rPr>
              <w:t xml:space="preserve"> ПОЖАРНОЙ</w:t>
            </w:r>
            <w:bookmarkEnd w:id="1600"/>
            <w:bookmarkEnd w:id="1601"/>
            <w:bookmarkEnd w:id="1602"/>
            <w:r w:rsidRPr="00082D2D">
              <w:rPr>
                <w:rFonts w:eastAsia="Times New Roman"/>
                <w:b/>
                <w:color w:val="FFFFFF"/>
                <w:sz w:val="42"/>
                <w:szCs w:val="42"/>
                <w:lang w:eastAsia="ru-RU"/>
              </w:rPr>
              <w:t xml:space="preserve"> </w:t>
            </w:r>
            <w:bookmarkStart w:id="1603" w:name="_Toc388314262"/>
            <w:bookmarkStart w:id="1604" w:name="_Toc391492910"/>
            <w:bookmarkStart w:id="1605" w:name="_Toc391494554"/>
            <w:r w:rsidRPr="00082D2D">
              <w:rPr>
                <w:rFonts w:eastAsia="Times New Roman"/>
                <w:b/>
                <w:color w:val="FFFFFF"/>
                <w:sz w:val="42"/>
                <w:szCs w:val="42"/>
                <w:lang w:eastAsia="ru-RU"/>
              </w:rPr>
              <w:t>ОПАСНОСТИ</w:t>
            </w:r>
            <w:bookmarkEnd w:id="1603"/>
            <w:bookmarkEnd w:id="1604"/>
            <w:bookmarkEnd w:id="1605"/>
            <w:r w:rsidRPr="00082D2D">
              <w:rPr>
                <w:rFonts w:eastAsia="Times New Roman"/>
                <w:b/>
                <w:color w:val="FFFFFF"/>
                <w:sz w:val="42"/>
                <w:szCs w:val="42"/>
                <w:lang w:eastAsia="ru-RU"/>
              </w:rPr>
              <w:t xml:space="preserve">       </w:t>
            </w:r>
          </w:p>
          <w:p w:rsidR="001278CD" w:rsidRPr="00082D2D" w:rsidRDefault="001278CD" w:rsidP="001278CD">
            <w:pPr>
              <w:rPr>
                <w:rFonts w:eastAsia="Times New Roman"/>
                <w:b/>
                <w:color w:val="FFFFFF"/>
                <w:sz w:val="40"/>
                <w:szCs w:val="40"/>
                <w:lang w:eastAsia="ru-RU"/>
              </w:rPr>
            </w:pPr>
          </w:p>
          <w:p w:rsidR="001278CD" w:rsidRDefault="001278CD" w:rsidP="001278CD">
            <w:pPr>
              <w:rPr>
                <w:rFonts w:eastAsia="Times New Roman"/>
                <w:b/>
                <w:color w:val="FFFFFF"/>
                <w:sz w:val="42"/>
                <w:szCs w:val="42"/>
                <w:lang w:eastAsia="ru-RU"/>
              </w:rPr>
            </w:pPr>
            <w:bookmarkStart w:id="1606" w:name="_Toc388314263"/>
            <w:bookmarkStart w:id="1607" w:name="_Toc391492911"/>
            <w:bookmarkStart w:id="1608" w:name="_Toc391494555"/>
          </w:p>
          <w:p w:rsidR="001278CD" w:rsidRPr="00082D2D" w:rsidRDefault="001278CD" w:rsidP="001278CD">
            <w:pPr>
              <w:rPr>
                <w:rFonts w:eastAsia="Times New Roman"/>
                <w:b/>
                <w:color w:val="FFFFFF"/>
                <w:sz w:val="42"/>
                <w:szCs w:val="42"/>
                <w:lang w:eastAsia="ru-RU"/>
              </w:rPr>
            </w:pPr>
            <w:r w:rsidRPr="00082D2D">
              <w:rPr>
                <w:rFonts w:eastAsia="Times New Roman"/>
                <w:b/>
                <w:color w:val="FFFFFF"/>
                <w:sz w:val="42"/>
                <w:szCs w:val="42"/>
                <w:lang w:eastAsia="ru-RU"/>
              </w:rPr>
              <w:t>КЛАСС</w:t>
            </w:r>
            <w:bookmarkEnd w:id="1606"/>
            <w:bookmarkEnd w:id="1607"/>
            <w:bookmarkEnd w:id="1608"/>
          </w:p>
          <w:p w:rsidR="001278CD" w:rsidRDefault="001278CD" w:rsidP="001278CD">
            <w:pPr>
              <w:rPr>
                <w:rFonts w:eastAsia="Times New Roman"/>
                <w:b/>
                <w:color w:val="FFFFFF"/>
                <w:szCs w:val="24"/>
                <w:lang w:eastAsia="ru-RU"/>
              </w:rPr>
            </w:pPr>
            <w:bookmarkStart w:id="1609" w:name="_Toc388314264"/>
            <w:bookmarkStart w:id="1610" w:name="_Toc391492912"/>
            <w:bookmarkStart w:id="1611" w:name="_Toc391494556"/>
            <w:r w:rsidRPr="00082D2D">
              <w:rPr>
                <w:rFonts w:eastAsia="Times New Roman"/>
                <w:b/>
                <w:color w:val="FFFFFF"/>
                <w:sz w:val="42"/>
                <w:szCs w:val="42"/>
                <w:lang w:eastAsia="ru-RU"/>
              </w:rPr>
              <w:t>ЗОНЫ ПО ПУЭ</w:t>
            </w:r>
            <w:bookmarkEnd w:id="1609"/>
            <w:bookmarkEnd w:id="1610"/>
            <w:bookmarkEnd w:id="1611"/>
            <w:r w:rsidRPr="00082D2D">
              <w:rPr>
                <w:rFonts w:eastAsia="Times New Roman"/>
                <w:b/>
                <w:color w:val="FFFFFF"/>
                <w:szCs w:val="24"/>
                <w:lang w:eastAsia="ru-RU"/>
              </w:rPr>
              <w:t xml:space="preserve"> </w:t>
            </w:r>
          </w:p>
          <w:p w:rsidR="001278CD" w:rsidRPr="001278CD" w:rsidRDefault="001278CD" w:rsidP="001278CD">
            <w:pPr>
              <w:rPr>
                <w:rFonts w:eastAsia="Times New Roman"/>
                <w:b/>
                <w:color w:val="FFFFFF"/>
                <w:szCs w:val="24"/>
                <w:lang w:eastAsia="ru-RU"/>
              </w:rPr>
            </w:pPr>
            <w:r w:rsidRPr="00082D2D">
              <w:rPr>
                <w:rFonts w:eastAsia="Times New Roman"/>
                <w:b/>
                <w:color w:val="FFFFFF"/>
                <w:szCs w:val="24"/>
                <w:lang w:eastAsia="ru-RU"/>
              </w:rPr>
              <w:t xml:space="preserve">    </w:t>
            </w:r>
            <w:r w:rsidRPr="00082D2D">
              <w:rPr>
                <w:rFonts w:eastAsia="Times New Roman"/>
                <w:b/>
                <w:color w:val="FFFFFF"/>
                <w:sz w:val="48"/>
                <w:szCs w:val="48"/>
                <w:lang w:eastAsia="ru-RU"/>
              </w:rPr>
              <w:t xml:space="preserve"> </w:t>
            </w:r>
          </w:p>
          <w:p w:rsidR="001278CD" w:rsidRPr="001278CD" w:rsidRDefault="001278CD" w:rsidP="001278CD">
            <w:pPr>
              <w:rPr>
                <w:rFonts w:eastAsia="Times New Roman"/>
                <w:b/>
                <w:color w:val="FFFFFF"/>
                <w:szCs w:val="24"/>
                <w:lang w:eastAsia="ru-RU"/>
              </w:rPr>
            </w:pPr>
          </w:p>
        </w:tc>
        <w:tc>
          <w:tcPr>
            <w:tcW w:w="4025" w:type="dxa"/>
            <w:shd w:val="clear" w:color="auto" w:fill="FF0000"/>
          </w:tcPr>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082D2D" w:rsidRDefault="001278CD" w:rsidP="001278CD">
            <w:pPr>
              <w:tabs>
                <w:tab w:val="center" w:pos="4356"/>
              </w:tabs>
              <w:jc w:val="center"/>
              <w:rPr>
                <w:rFonts w:eastAsia="Times New Roman"/>
                <w:b/>
                <w:color w:val="FFFFFF"/>
                <w:sz w:val="144"/>
                <w:szCs w:val="144"/>
                <w:lang w:eastAsia="ru-RU"/>
              </w:rPr>
            </w:pPr>
            <w:bookmarkStart w:id="1612" w:name="_Toc388314265"/>
            <w:bookmarkStart w:id="1613" w:name="_Toc391492913"/>
            <w:bookmarkStart w:id="1614" w:name="_Toc391494557"/>
            <w:r w:rsidRPr="00082D2D">
              <w:rPr>
                <w:rFonts w:eastAsia="Times New Roman"/>
                <w:b/>
                <w:color w:val="FFFFFF"/>
                <w:sz w:val="144"/>
                <w:szCs w:val="144"/>
                <w:lang w:eastAsia="ru-RU"/>
              </w:rPr>
              <w:t>А</w:t>
            </w:r>
            <w:bookmarkEnd w:id="1612"/>
            <w:bookmarkEnd w:id="1613"/>
            <w:bookmarkEnd w:id="1614"/>
          </w:p>
          <w:p w:rsidR="001278CD" w:rsidRPr="007E658A" w:rsidRDefault="001278CD" w:rsidP="001278CD">
            <w:pPr>
              <w:rPr>
                <w:rFonts w:eastAsia="Times New Roman"/>
                <w:b/>
                <w:szCs w:val="24"/>
                <w:lang w:eastAsia="ru-RU"/>
              </w:rPr>
            </w:pPr>
          </w:p>
          <w:p w:rsidR="001278CD" w:rsidRDefault="001278CD" w:rsidP="001278CD">
            <w:pPr>
              <w:rPr>
                <w:rFonts w:eastAsia="Times New Roman"/>
                <w:b/>
                <w:szCs w:val="24"/>
                <w:lang w:eastAsia="ru-RU"/>
              </w:rPr>
            </w:pPr>
          </w:p>
          <w:p w:rsidR="001278CD" w:rsidRDefault="001278CD" w:rsidP="001278CD">
            <w:pPr>
              <w:rPr>
                <w:rFonts w:eastAsia="Times New Roman"/>
                <w:b/>
                <w:szCs w:val="24"/>
                <w:lang w:eastAsia="ru-RU"/>
              </w:rPr>
            </w:pPr>
          </w:p>
          <w:p w:rsidR="001278CD"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082D2D" w:rsidRDefault="001278CD" w:rsidP="001278CD">
            <w:pPr>
              <w:jc w:val="center"/>
              <w:rPr>
                <w:rFonts w:eastAsia="Times New Roman"/>
                <w:b/>
                <w:color w:val="FFFFFF"/>
                <w:sz w:val="144"/>
                <w:szCs w:val="144"/>
                <w:lang w:eastAsia="ru-RU"/>
              </w:rPr>
            </w:pPr>
            <w:bookmarkStart w:id="1615" w:name="_Toc388314266"/>
            <w:bookmarkStart w:id="1616" w:name="_Toc391492914"/>
            <w:bookmarkStart w:id="1617" w:name="_Toc391494558"/>
            <w:r w:rsidRPr="00082D2D">
              <w:rPr>
                <w:rFonts w:eastAsia="Times New Roman"/>
                <w:b/>
                <w:color w:val="FFFFFF"/>
                <w:sz w:val="144"/>
                <w:szCs w:val="144"/>
                <w:lang w:eastAsia="ru-RU"/>
              </w:rPr>
              <w:t>П-Ι</w:t>
            </w:r>
            <w:bookmarkEnd w:id="1615"/>
            <w:bookmarkEnd w:id="1616"/>
            <w:bookmarkEnd w:id="1617"/>
          </w:p>
        </w:tc>
      </w:tr>
    </w:tbl>
    <w:p w:rsidR="001278CD" w:rsidRPr="007E658A" w:rsidRDefault="001278CD" w:rsidP="001278CD">
      <w:pPr>
        <w:ind w:firstLine="720"/>
        <w:jc w:val="center"/>
        <w:rPr>
          <w:rFonts w:eastAsia="Times New Roman"/>
          <w:b/>
          <w:szCs w:val="24"/>
          <w:lang w:eastAsia="ru-RU"/>
        </w:rPr>
      </w:pPr>
    </w:p>
    <w:p w:rsidR="001278CD" w:rsidRPr="007E658A" w:rsidRDefault="001278CD" w:rsidP="001278CD">
      <w:pPr>
        <w:ind w:firstLine="720"/>
        <w:jc w:val="center"/>
        <w:rPr>
          <w:rFonts w:eastAsia="Times New Roman"/>
          <w:b/>
          <w:szCs w:val="24"/>
          <w:lang w:eastAsia="ru-RU"/>
        </w:rPr>
      </w:pPr>
    </w:p>
    <w:p w:rsidR="001278CD" w:rsidRPr="007E658A" w:rsidRDefault="001278CD" w:rsidP="001278CD">
      <w:pPr>
        <w:ind w:firstLine="720"/>
        <w:jc w:val="cente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Pr="007E658A" w:rsidRDefault="001278CD" w:rsidP="001278CD">
      <w:pPr>
        <w:rPr>
          <w:rFonts w:eastAsia="Times New Roman"/>
          <w:b/>
          <w:szCs w:val="24"/>
          <w:lang w:eastAsia="ru-RU"/>
        </w:rPr>
      </w:pPr>
    </w:p>
    <w:p w:rsidR="001278CD" w:rsidRDefault="001278CD" w:rsidP="001278CD">
      <w:pPr>
        <w:rPr>
          <w:rFonts w:eastAsia="Times New Roman"/>
          <w:b/>
          <w:szCs w:val="24"/>
          <w:lang w:eastAsia="ru-RU"/>
        </w:rPr>
      </w:pPr>
      <w:bookmarkStart w:id="1618" w:name="_Toc388314267"/>
      <w:bookmarkStart w:id="1619" w:name="_Toc391492915"/>
      <w:bookmarkStart w:id="1620" w:name="_Toc391494559"/>
    </w:p>
    <w:p w:rsidR="001278CD" w:rsidRDefault="001278CD" w:rsidP="001278CD">
      <w:pPr>
        <w:rPr>
          <w:rFonts w:eastAsia="Times New Roman"/>
          <w:b/>
          <w:szCs w:val="24"/>
          <w:lang w:eastAsia="ru-RU"/>
        </w:rPr>
      </w:pPr>
    </w:p>
    <w:p w:rsidR="001278CD" w:rsidRDefault="001278CD" w:rsidP="001278CD">
      <w:pPr>
        <w:rPr>
          <w:rFonts w:eastAsia="Times New Roman"/>
          <w:b/>
          <w:szCs w:val="24"/>
          <w:lang w:eastAsia="ru-RU"/>
        </w:rPr>
      </w:pPr>
      <w:smartTag w:uri="urn:schemas-microsoft-com:office:smarttags" w:element="metricconverter">
        <w:smartTagPr>
          <w:attr w:name="ProductID" w:val="15 см"/>
        </w:smartTagPr>
        <w:r w:rsidRPr="007E658A">
          <w:rPr>
            <w:rFonts w:eastAsia="Times New Roman"/>
            <w:b/>
            <w:szCs w:val="24"/>
            <w:lang w:eastAsia="ru-RU"/>
          </w:rPr>
          <w:t>15 см</w:t>
        </w:r>
      </w:smartTag>
      <w:r w:rsidRPr="007E658A">
        <w:rPr>
          <w:rFonts w:eastAsia="Times New Roman"/>
          <w:b/>
          <w:szCs w:val="24"/>
          <w:lang w:eastAsia="ru-RU"/>
        </w:rPr>
        <w:br w:type="textWrapping" w:clear="all"/>
        <w:t xml:space="preserve">                                                                    30 см</w:t>
      </w:r>
      <w:bookmarkEnd w:id="1618"/>
      <w:bookmarkEnd w:id="1619"/>
      <w:bookmarkEnd w:id="1620"/>
    </w:p>
    <w:p w:rsidR="001278CD" w:rsidRDefault="001278CD" w:rsidP="001278CD">
      <w:pPr>
        <w:rPr>
          <w:rFonts w:eastAsia="Times New Roman"/>
          <w:b/>
          <w:szCs w:val="24"/>
          <w:lang w:eastAsia="ru-RU"/>
        </w:rPr>
      </w:pPr>
    </w:p>
    <w:p w:rsidR="00AC3930" w:rsidRDefault="00AC3930" w:rsidP="00AC3930">
      <w:pPr>
        <w:rPr>
          <w:rFonts w:eastAsia="Times New Roman"/>
          <w:b/>
          <w:szCs w:val="24"/>
          <w:lang w:eastAsia="ru-RU"/>
        </w:rPr>
      </w:pPr>
    </w:p>
    <w:p w:rsidR="00AC3930" w:rsidRDefault="00AC3930" w:rsidP="004A7249">
      <w:pPr>
        <w:rPr>
          <w:rFonts w:ascii="Arial" w:hAnsi="Arial"/>
          <w:b/>
          <w:caps/>
          <w:sz w:val="32"/>
          <w:szCs w:val="32"/>
        </w:rPr>
      </w:pPr>
    </w:p>
    <w:p w:rsidR="00AC3930" w:rsidRDefault="00AC3930" w:rsidP="00AC3930">
      <w:pPr>
        <w:keepNext/>
        <w:widowControl w:val="0"/>
        <w:outlineLvl w:val="0"/>
        <w:rPr>
          <w:rFonts w:ascii="Arial" w:eastAsia="Times New Roman" w:hAnsi="Arial" w:cs="Arial"/>
          <w:b/>
          <w:sz w:val="32"/>
          <w:szCs w:val="32"/>
          <w:lang w:eastAsia="ru-RU"/>
        </w:rPr>
      </w:pPr>
      <w:bookmarkStart w:id="1621" w:name="_Toc391492916"/>
      <w:bookmarkStart w:id="1622" w:name="_Toc391494560"/>
      <w:bookmarkStart w:id="1623" w:name="приложение5"/>
      <w:bookmarkStart w:id="1624" w:name="_Toc388314918"/>
      <w:r w:rsidRPr="00CA1526">
        <w:rPr>
          <w:rFonts w:ascii="Arial" w:eastAsia="Times New Roman" w:hAnsi="Arial" w:cs="Arial"/>
          <w:b/>
          <w:sz w:val="32"/>
          <w:szCs w:val="32"/>
          <w:lang w:eastAsia="ru-RU"/>
        </w:rPr>
        <w:lastRenderedPageBreak/>
        <w:t xml:space="preserve">ПРИЛОЖЕНИЕ </w:t>
      </w:r>
      <w:r>
        <w:rPr>
          <w:rFonts w:ascii="Arial" w:eastAsia="Times New Roman" w:hAnsi="Arial" w:cs="Arial"/>
          <w:b/>
          <w:sz w:val="32"/>
          <w:szCs w:val="32"/>
          <w:lang w:eastAsia="ru-RU"/>
        </w:rPr>
        <w:t xml:space="preserve"> </w:t>
      </w:r>
      <w:bookmarkEnd w:id="1621"/>
      <w:bookmarkEnd w:id="1622"/>
      <w:r w:rsidR="00155693">
        <w:rPr>
          <w:rFonts w:ascii="Arial" w:eastAsia="Times New Roman" w:hAnsi="Arial" w:cs="Arial"/>
          <w:b/>
          <w:sz w:val="32"/>
          <w:szCs w:val="32"/>
          <w:lang w:eastAsia="ru-RU"/>
        </w:rPr>
        <w:t>2</w:t>
      </w:r>
      <w:r w:rsidRPr="00CA1526">
        <w:rPr>
          <w:rFonts w:ascii="Arial" w:eastAsia="Times New Roman" w:hAnsi="Arial" w:cs="Arial"/>
          <w:b/>
          <w:sz w:val="32"/>
          <w:szCs w:val="32"/>
          <w:lang w:eastAsia="ru-RU"/>
        </w:rPr>
        <w:t xml:space="preserve"> </w:t>
      </w:r>
    </w:p>
    <w:p w:rsidR="00AC3930" w:rsidRDefault="00AC3930" w:rsidP="00AC3930">
      <w:pPr>
        <w:keepNext/>
        <w:widowControl w:val="0"/>
        <w:outlineLvl w:val="0"/>
        <w:rPr>
          <w:rFonts w:ascii="Arial" w:eastAsia="Times New Roman" w:hAnsi="Arial" w:cs="Arial"/>
          <w:b/>
          <w:sz w:val="28"/>
          <w:szCs w:val="28"/>
          <w:lang w:eastAsia="ru-RU"/>
        </w:rPr>
      </w:pPr>
      <w:bookmarkStart w:id="1625" w:name="_Toc391492917"/>
      <w:bookmarkStart w:id="1626" w:name="_Toc391494561"/>
      <w:bookmarkEnd w:id="1623"/>
      <w:r w:rsidRPr="00CA1526">
        <w:rPr>
          <w:rFonts w:ascii="Arial" w:eastAsia="Times New Roman" w:hAnsi="Arial" w:cs="Arial"/>
          <w:b/>
          <w:sz w:val="28"/>
          <w:szCs w:val="28"/>
          <w:lang w:eastAsia="ru-RU"/>
        </w:rPr>
        <w:t>АКТ ПРОВЕРКИ СИСТЕМ ПРОТИВОПОЖАРНОЙ ЗАЩИТЫ</w:t>
      </w:r>
      <w:r>
        <w:rPr>
          <w:rFonts w:ascii="Arial" w:eastAsia="Times New Roman" w:hAnsi="Arial" w:cs="Arial"/>
          <w:b/>
          <w:sz w:val="28"/>
          <w:szCs w:val="28"/>
          <w:lang w:eastAsia="ru-RU"/>
        </w:rPr>
        <w:t xml:space="preserve"> ОБЪЕКТА.</w:t>
      </w:r>
      <w:bookmarkEnd w:id="1624"/>
      <w:bookmarkEnd w:id="1625"/>
      <w:bookmarkEnd w:id="1626"/>
    </w:p>
    <w:p w:rsidR="00AC3930" w:rsidRDefault="00AC3930" w:rsidP="00AC3930">
      <w:pPr>
        <w:keepNext/>
        <w:widowControl w:val="0"/>
        <w:outlineLvl w:val="0"/>
        <w:rPr>
          <w:rFonts w:ascii="Arial" w:eastAsia="Times New Roman" w:hAnsi="Arial" w:cs="Arial"/>
          <w:b/>
          <w:sz w:val="28"/>
          <w:szCs w:val="28"/>
          <w:lang w:eastAsia="ru-RU"/>
        </w:rPr>
      </w:pPr>
    </w:p>
    <w:p w:rsidR="00AC3930" w:rsidRDefault="00AC3930" w:rsidP="00AC3930">
      <w:pPr>
        <w:keepNext/>
        <w:widowControl w:val="0"/>
        <w:outlineLvl w:val="0"/>
        <w:rPr>
          <w:rFonts w:eastAsia="Times New Roman"/>
          <w:szCs w:val="24"/>
          <w:lang w:eastAsia="ru-RU"/>
        </w:rPr>
      </w:pPr>
      <w:r>
        <w:rPr>
          <w:rFonts w:eastAsia="Times New Roman"/>
          <w:b/>
          <w:szCs w:val="24"/>
          <w:lang w:eastAsia="ru-RU"/>
        </w:rPr>
        <w:tab/>
      </w:r>
      <w:r>
        <w:rPr>
          <w:rFonts w:eastAsia="Times New Roman"/>
          <w:b/>
          <w:szCs w:val="24"/>
          <w:lang w:eastAsia="ru-RU"/>
        </w:rPr>
        <w:tab/>
      </w:r>
      <w:r>
        <w:rPr>
          <w:rFonts w:eastAsia="Times New Roman"/>
          <w:b/>
          <w:szCs w:val="24"/>
          <w:lang w:eastAsia="ru-RU"/>
        </w:rPr>
        <w:tab/>
      </w:r>
      <w:r>
        <w:rPr>
          <w:rFonts w:eastAsia="Times New Roman"/>
          <w:b/>
          <w:szCs w:val="24"/>
          <w:lang w:eastAsia="ru-RU"/>
        </w:rPr>
        <w:tab/>
      </w:r>
      <w:r>
        <w:rPr>
          <w:rFonts w:eastAsia="Times New Roman"/>
          <w:b/>
          <w:szCs w:val="24"/>
          <w:lang w:eastAsia="ru-RU"/>
        </w:rPr>
        <w:tab/>
      </w:r>
      <w:r>
        <w:rPr>
          <w:rFonts w:eastAsia="Times New Roman"/>
          <w:b/>
          <w:szCs w:val="24"/>
          <w:lang w:eastAsia="ru-RU"/>
        </w:rPr>
        <w:tab/>
      </w:r>
      <w:r>
        <w:rPr>
          <w:rFonts w:eastAsia="Times New Roman"/>
          <w:b/>
          <w:szCs w:val="24"/>
          <w:lang w:eastAsia="ru-RU"/>
        </w:rPr>
        <w:tab/>
      </w:r>
      <w:r>
        <w:rPr>
          <w:rFonts w:eastAsia="Times New Roman"/>
          <w:b/>
          <w:szCs w:val="24"/>
          <w:lang w:eastAsia="ru-RU"/>
        </w:rPr>
        <w:tab/>
      </w:r>
      <w:r>
        <w:rPr>
          <w:rFonts w:eastAsia="Times New Roman"/>
          <w:b/>
          <w:szCs w:val="24"/>
          <w:lang w:eastAsia="ru-RU"/>
        </w:rPr>
        <w:tab/>
      </w:r>
      <w:bookmarkStart w:id="1627" w:name="_Toc388314919"/>
      <w:bookmarkStart w:id="1628" w:name="_Toc391492918"/>
      <w:bookmarkStart w:id="1629" w:name="_Toc391494562"/>
      <w:r>
        <w:rPr>
          <w:rFonts w:eastAsia="Times New Roman"/>
          <w:b/>
          <w:szCs w:val="24"/>
          <w:lang w:eastAsia="ru-RU"/>
        </w:rPr>
        <w:t>« ___ » ____________</w:t>
      </w:r>
      <w:r>
        <w:rPr>
          <w:rFonts w:eastAsia="Times New Roman"/>
          <w:szCs w:val="24"/>
          <w:lang w:eastAsia="ru-RU"/>
        </w:rPr>
        <w:t xml:space="preserve"> 20 ___ г.</w:t>
      </w:r>
      <w:bookmarkEnd w:id="1627"/>
      <w:bookmarkEnd w:id="1628"/>
      <w:bookmarkEnd w:id="1629"/>
    </w:p>
    <w:p w:rsidR="00AC3930" w:rsidRDefault="00AC3930" w:rsidP="00AC3930">
      <w:pPr>
        <w:keepNext/>
        <w:widowControl w:val="0"/>
        <w:outlineLvl w:val="0"/>
        <w:rPr>
          <w:rFonts w:eastAsia="Times New Roman"/>
          <w:szCs w:val="24"/>
          <w:lang w:eastAsia="ru-RU"/>
        </w:rPr>
      </w:pPr>
    </w:p>
    <w:p w:rsidR="00AC3930" w:rsidRPr="00167795" w:rsidRDefault="00AC3930" w:rsidP="00AC3930">
      <w:pPr>
        <w:keepNext/>
        <w:widowControl w:val="0"/>
        <w:outlineLvl w:val="0"/>
        <w:rPr>
          <w:rFonts w:eastAsia="Times New Roman"/>
          <w:sz w:val="28"/>
          <w:szCs w:val="28"/>
          <w:lang w:eastAsia="ru-RU"/>
        </w:rPr>
      </w:pPr>
      <w:r>
        <w:rPr>
          <w:rFonts w:eastAsia="Times New Roman"/>
          <w:szCs w:val="24"/>
          <w:lang w:eastAsia="ru-RU"/>
        </w:rPr>
        <w:tab/>
      </w:r>
      <w:r>
        <w:rPr>
          <w:rFonts w:eastAsia="Times New Roman"/>
          <w:szCs w:val="24"/>
          <w:lang w:eastAsia="ru-RU"/>
        </w:rPr>
        <w:tab/>
      </w:r>
      <w:bookmarkStart w:id="1630" w:name="_Toc388314920"/>
      <w:bookmarkStart w:id="1631" w:name="_Toc391492919"/>
      <w:bookmarkStart w:id="1632" w:name="_Toc391494563"/>
      <w:r w:rsidRPr="00167795">
        <w:rPr>
          <w:rFonts w:eastAsia="Times New Roman"/>
          <w:sz w:val="28"/>
          <w:szCs w:val="28"/>
          <w:lang w:eastAsia="ru-RU"/>
        </w:rPr>
        <w:t>Акт проверки систем противопожарной защиты объекта</w:t>
      </w:r>
      <w:bookmarkEnd w:id="1630"/>
      <w:bookmarkEnd w:id="1631"/>
      <w:bookmarkEnd w:id="1632"/>
    </w:p>
    <w:p w:rsidR="00AC3930" w:rsidRDefault="00AC3930" w:rsidP="00AC3930">
      <w:pPr>
        <w:keepNext/>
        <w:widowControl w:val="0"/>
        <w:outlineLvl w:val="0"/>
        <w:rPr>
          <w:rFonts w:ascii="Arial" w:eastAsia="Times New Roman" w:hAnsi="Arial" w:cs="Arial"/>
          <w:sz w:val="28"/>
          <w:szCs w:val="28"/>
          <w:lang w:eastAsia="ru-RU"/>
        </w:rPr>
      </w:pPr>
      <w:r>
        <w:rPr>
          <w:rFonts w:ascii="Arial" w:eastAsia="Times New Roman" w:hAnsi="Arial" w:cs="Arial"/>
          <w:sz w:val="28"/>
          <w:szCs w:val="28"/>
          <w:lang w:eastAsia="ru-RU"/>
        </w:rPr>
        <w:tab/>
      </w:r>
      <w:bookmarkStart w:id="1633" w:name="_Toc388314921"/>
      <w:bookmarkStart w:id="1634" w:name="_Toc391492920"/>
      <w:bookmarkStart w:id="1635" w:name="_Toc391494564"/>
      <w:r>
        <w:rPr>
          <w:rFonts w:ascii="Arial" w:eastAsia="Times New Roman" w:hAnsi="Arial" w:cs="Arial"/>
          <w:sz w:val="28"/>
          <w:szCs w:val="28"/>
          <w:lang w:eastAsia="ru-RU"/>
        </w:rPr>
        <w:t>______________________________________________________</w:t>
      </w:r>
      <w:bookmarkEnd w:id="1633"/>
      <w:bookmarkEnd w:id="1634"/>
      <w:bookmarkEnd w:id="1635"/>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bookmarkStart w:id="1636" w:name="_Toc388314922"/>
      <w:bookmarkStart w:id="1637" w:name="_Toc391492921"/>
      <w:bookmarkStart w:id="1638" w:name="_Toc391494565"/>
      <w:r>
        <w:rPr>
          <w:rFonts w:eastAsia="Times New Roman"/>
          <w:sz w:val="20"/>
          <w:szCs w:val="20"/>
          <w:lang w:eastAsia="ru-RU"/>
        </w:rPr>
        <w:t>(наименование объекта)</w:t>
      </w:r>
      <w:bookmarkEnd w:id="1636"/>
      <w:bookmarkEnd w:id="1637"/>
      <w:bookmarkEnd w:id="1638"/>
    </w:p>
    <w:p w:rsidR="00AC3930" w:rsidRDefault="00AC3930" w:rsidP="00AC3930">
      <w:pPr>
        <w:keepNext/>
        <w:widowControl w:val="0"/>
        <w:outlineLvl w:val="0"/>
        <w:rPr>
          <w:rFonts w:eastAsia="Times New Roman"/>
          <w:sz w:val="20"/>
          <w:szCs w:val="20"/>
          <w:lang w:eastAsia="ru-RU"/>
        </w:rPr>
      </w:pPr>
    </w:p>
    <w:p w:rsidR="00AC3930" w:rsidRDefault="00AC3930" w:rsidP="00AC3930">
      <w:pPr>
        <w:keepNext/>
        <w:widowControl w:val="0"/>
        <w:outlineLvl w:val="0"/>
        <w:rPr>
          <w:rFonts w:eastAsia="Times New Roman"/>
          <w:szCs w:val="24"/>
          <w:lang w:eastAsia="ru-RU"/>
        </w:rPr>
      </w:pPr>
      <w:r>
        <w:rPr>
          <w:rFonts w:eastAsia="Times New Roman"/>
          <w:sz w:val="20"/>
          <w:szCs w:val="20"/>
          <w:lang w:eastAsia="ru-RU"/>
        </w:rPr>
        <w:tab/>
      </w:r>
      <w:bookmarkStart w:id="1639" w:name="_Toc388314923"/>
      <w:bookmarkStart w:id="1640" w:name="_Toc391492922"/>
      <w:bookmarkStart w:id="1641" w:name="_Toc391494566"/>
      <w:r>
        <w:rPr>
          <w:rFonts w:eastAsia="Times New Roman"/>
          <w:szCs w:val="24"/>
          <w:lang w:eastAsia="ru-RU"/>
        </w:rPr>
        <w:t>Система противопожарной защиты в составе: __________________________________</w:t>
      </w:r>
      <w:bookmarkEnd w:id="1639"/>
      <w:bookmarkEnd w:id="1640"/>
      <w:bookmarkEnd w:id="1641"/>
    </w:p>
    <w:p w:rsidR="00AC3930" w:rsidRPr="00A47F2C" w:rsidRDefault="00AC3930" w:rsidP="00AC3930">
      <w:pPr>
        <w:keepNext/>
        <w:widowControl w:val="0"/>
        <w:outlineLvl w:val="0"/>
        <w:rPr>
          <w:rFonts w:eastAsia="Times New Roman"/>
          <w:sz w:val="20"/>
          <w:szCs w:val="20"/>
          <w:lang w:eastAsia="ru-RU"/>
        </w:rPr>
      </w:pP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bookmarkStart w:id="1642" w:name="_Toc388314924"/>
      <w:bookmarkStart w:id="1643" w:name="_Toc391492923"/>
      <w:bookmarkStart w:id="1644" w:name="_Toc391494567"/>
      <w:r>
        <w:rPr>
          <w:rFonts w:eastAsia="Times New Roman"/>
          <w:sz w:val="20"/>
          <w:szCs w:val="20"/>
          <w:lang w:eastAsia="ru-RU"/>
        </w:rPr>
        <w:t>(автоматическая установка пожаротушения</w:t>
      </w:r>
      <w:bookmarkEnd w:id="1642"/>
      <w:bookmarkEnd w:id="1643"/>
      <w:bookmarkEnd w:id="1644"/>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bookmarkStart w:id="1645" w:name="_Toc388314925"/>
      <w:bookmarkStart w:id="1646" w:name="_Toc391492924"/>
      <w:bookmarkStart w:id="1647" w:name="_Toc391494568"/>
      <w:r>
        <w:rPr>
          <w:rFonts w:eastAsia="Times New Roman"/>
          <w:szCs w:val="24"/>
          <w:lang w:eastAsia="ru-RU"/>
        </w:rPr>
        <w:t>__________________________________________________________________________</w:t>
      </w:r>
      <w:bookmarkEnd w:id="1645"/>
      <w:bookmarkEnd w:id="1646"/>
      <w:bookmarkEnd w:id="1647"/>
    </w:p>
    <w:p w:rsidR="00AC3930" w:rsidRDefault="00AC3930" w:rsidP="00AC3930">
      <w:pPr>
        <w:keepNext/>
        <w:widowControl w:val="0"/>
        <w:outlineLvl w:val="0"/>
        <w:rPr>
          <w:rFonts w:eastAsia="Times New Roman"/>
          <w:sz w:val="20"/>
          <w:szCs w:val="20"/>
          <w:lang w:eastAsia="ru-RU"/>
        </w:rPr>
      </w:pPr>
      <w:r>
        <w:rPr>
          <w:rFonts w:eastAsia="Times New Roman"/>
          <w:szCs w:val="24"/>
          <w:lang w:eastAsia="ru-RU"/>
        </w:rPr>
        <w:tab/>
      </w:r>
      <w:bookmarkStart w:id="1648" w:name="_Toc388314926"/>
      <w:bookmarkStart w:id="1649" w:name="_Toc391492925"/>
      <w:bookmarkStart w:id="1650" w:name="_Toc391494569"/>
      <w:r>
        <w:rPr>
          <w:rFonts w:eastAsia="Times New Roman"/>
          <w:sz w:val="20"/>
          <w:szCs w:val="20"/>
          <w:lang w:eastAsia="ru-RU"/>
        </w:rPr>
        <w:t>и сигнализации, установка системы противодымной защиты, система оповещения людей о пожаре,</w:t>
      </w:r>
      <w:bookmarkEnd w:id="1648"/>
      <w:bookmarkEnd w:id="1649"/>
      <w:bookmarkEnd w:id="1650"/>
      <w:r>
        <w:rPr>
          <w:rFonts w:eastAsia="Times New Roman"/>
          <w:sz w:val="20"/>
          <w:szCs w:val="20"/>
          <w:lang w:eastAsia="ru-RU"/>
        </w:rPr>
        <w:t xml:space="preserve"> </w:t>
      </w:r>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bookmarkStart w:id="1651" w:name="_Toc388314927"/>
      <w:bookmarkStart w:id="1652" w:name="_Toc391492926"/>
      <w:bookmarkStart w:id="1653" w:name="_Toc391494570"/>
      <w:r>
        <w:rPr>
          <w:rFonts w:eastAsia="Times New Roman"/>
          <w:szCs w:val="24"/>
          <w:lang w:eastAsia="ru-RU"/>
        </w:rPr>
        <w:t>__________________________________________________________________________</w:t>
      </w:r>
      <w:bookmarkEnd w:id="1651"/>
      <w:bookmarkEnd w:id="1652"/>
      <w:bookmarkEnd w:id="1653"/>
    </w:p>
    <w:p w:rsidR="00AC3930" w:rsidRPr="00A47F2C" w:rsidRDefault="00AC3930" w:rsidP="00AC3930">
      <w:pPr>
        <w:keepNext/>
        <w:widowControl w:val="0"/>
        <w:outlineLvl w:val="0"/>
        <w:rPr>
          <w:rFonts w:eastAsia="Times New Roman"/>
          <w:sz w:val="20"/>
          <w:szCs w:val="20"/>
          <w:lang w:eastAsia="ru-RU"/>
        </w:rPr>
      </w:pPr>
      <w:r>
        <w:rPr>
          <w:rFonts w:eastAsia="Times New Roman"/>
          <w:szCs w:val="24"/>
          <w:lang w:eastAsia="ru-RU"/>
        </w:rPr>
        <w:tab/>
      </w:r>
      <w:bookmarkStart w:id="1654" w:name="_Toc388314928"/>
      <w:bookmarkStart w:id="1655" w:name="_Toc391492927"/>
      <w:bookmarkStart w:id="1656" w:name="_Toc391494571"/>
      <w:r>
        <w:rPr>
          <w:rFonts w:eastAsia="Times New Roman"/>
          <w:sz w:val="20"/>
          <w:szCs w:val="20"/>
          <w:lang w:eastAsia="ru-RU"/>
        </w:rPr>
        <w:t>средства пожарной сигнализации, система противопожарного водоснабжения, противопожарные двери</w:t>
      </w:r>
      <w:bookmarkEnd w:id="1654"/>
      <w:bookmarkEnd w:id="1655"/>
      <w:bookmarkEnd w:id="1656"/>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bookmarkStart w:id="1657" w:name="_Toc388314929"/>
      <w:bookmarkStart w:id="1658" w:name="_Toc391492928"/>
      <w:bookmarkStart w:id="1659" w:name="_Toc391494572"/>
      <w:r>
        <w:rPr>
          <w:rFonts w:eastAsia="Times New Roman"/>
          <w:szCs w:val="24"/>
          <w:lang w:eastAsia="ru-RU"/>
        </w:rPr>
        <w:t>__________________________________________________________________________</w:t>
      </w:r>
      <w:bookmarkEnd w:id="1657"/>
      <w:bookmarkEnd w:id="1658"/>
      <w:bookmarkEnd w:id="1659"/>
    </w:p>
    <w:p w:rsidR="00AC3930" w:rsidRDefault="00AC3930" w:rsidP="00AC3930">
      <w:pPr>
        <w:keepNext/>
        <w:widowControl w:val="0"/>
        <w:outlineLvl w:val="0"/>
        <w:rPr>
          <w:rFonts w:eastAsia="Times New Roman"/>
          <w:sz w:val="20"/>
          <w:szCs w:val="20"/>
          <w:lang w:eastAsia="ru-RU"/>
        </w:rPr>
      </w:pPr>
      <w:r>
        <w:rPr>
          <w:rFonts w:eastAsia="Times New Roman"/>
          <w:szCs w:val="24"/>
          <w:lang w:eastAsia="ru-RU"/>
        </w:rPr>
        <w:tab/>
      </w:r>
      <w:bookmarkStart w:id="1660" w:name="_Toc388314930"/>
      <w:bookmarkStart w:id="1661" w:name="_Toc391492929"/>
      <w:bookmarkStart w:id="1662" w:name="_Toc391494573"/>
      <w:r>
        <w:rPr>
          <w:rFonts w:eastAsia="Times New Roman"/>
          <w:sz w:val="20"/>
          <w:szCs w:val="20"/>
          <w:lang w:eastAsia="ru-RU"/>
        </w:rPr>
        <w:t>противопожарные и дымовые клапана, защитные устройства в противопожарных преградах)</w:t>
      </w:r>
      <w:bookmarkEnd w:id="1660"/>
      <w:bookmarkEnd w:id="1661"/>
      <w:bookmarkEnd w:id="1662"/>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bookmarkStart w:id="1663" w:name="_Toc388314931"/>
      <w:bookmarkStart w:id="1664" w:name="_Toc391492930"/>
      <w:bookmarkStart w:id="1665" w:name="_Toc391494574"/>
      <w:r>
        <w:rPr>
          <w:rFonts w:eastAsia="Times New Roman"/>
          <w:szCs w:val="24"/>
          <w:lang w:eastAsia="ru-RU"/>
        </w:rPr>
        <w:t>Проверена ________________________________________________________________</w:t>
      </w:r>
      <w:bookmarkEnd w:id="1663"/>
      <w:bookmarkEnd w:id="1664"/>
      <w:bookmarkEnd w:id="1665"/>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bookmarkStart w:id="1666" w:name="_Toc388314932"/>
      <w:bookmarkStart w:id="1667" w:name="_Toc391492931"/>
      <w:bookmarkStart w:id="1668" w:name="_Toc391494575"/>
      <w:r>
        <w:rPr>
          <w:rFonts w:eastAsia="Times New Roman"/>
          <w:sz w:val="20"/>
          <w:szCs w:val="20"/>
          <w:lang w:eastAsia="ru-RU"/>
        </w:rPr>
        <w:t>(способ проверки, проверяемое оборудование системы ППЗ)</w:t>
      </w:r>
      <w:bookmarkEnd w:id="1666"/>
      <w:bookmarkEnd w:id="1667"/>
      <w:bookmarkEnd w:id="1668"/>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bookmarkStart w:id="1669" w:name="_Toc388314933"/>
      <w:bookmarkStart w:id="1670" w:name="_Toc391492932"/>
      <w:bookmarkStart w:id="1671" w:name="_Toc391494576"/>
      <w:r>
        <w:rPr>
          <w:rFonts w:eastAsia="Times New Roman"/>
          <w:szCs w:val="24"/>
          <w:lang w:eastAsia="ru-RU"/>
        </w:rPr>
        <w:t>__________________________________________________________________________</w:t>
      </w:r>
      <w:bookmarkEnd w:id="1669"/>
      <w:bookmarkEnd w:id="1670"/>
      <w:bookmarkEnd w:id="1671"/>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bookmarkStart w:id="1672" w:name="_Toc388314934"/>
      <w:bookmarkStart w:id="1673" w:name="_Toc391492933"/>
      <w:bookmarkStart w:id="1674" w:name="_Toc391494577"/>
      <w:r>
        <w:rPr>
          <w:rFonts w:eastAsia="Times New Roman"/>
          <w:szCs w:val="24"/>
          <w:lang w:eastAsia="ru-RU"/>
        </w:rPr>
        <w:t>Результаты проверки: ______________________________________________________</w:t>
      </w:r>
      <w:bookmarkEnd w:id="1672"/>
      <w:bookmarkEnd w:id="1673"/>
      <w:bookmarkEnd w:id="1674"/>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bookmarkStart w:id="1675" w:name="_Toc388314935"/>
      <w:bookmarkStart w:id="1676" w:name="_Toc391492934"/>
      <w:bookmarkStart w:id="1677" w:name="_Toc391494578"/>
      <w:r>
        <w:rPr>
          <w:rFonts w:eastAsia="Times New Roman"/>
          <w:sz w:val="20"/>
          <w:szCs w:val="20"/>
          <w:lang w:eastAsia="ru-RU"/>
        </w:rPr>
        <w:t>(инерционность системы, наличие средств пожаротушения, вывод</w:t>
      </w:r>
      <w:bookmarkEnd w:id="1675"/>
      <w:bookmarkEnd w:id="1676"/>
      <w:bookmarkEnd w:id="1677"/>
      <w:r>
        <w:rPr>
          <w:rFonts w:eastAsia="Times New Roman"/>
          <w:sz w:val="20"/>
          <w:szCs w:val="20"/>
          <w:lang w:eastAsia="ru-RU"/>
        </w:rPr>
        <w:t xml:space="preserve"> </w:t>
      </w:r>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bookmarkStart w:id="1678" w:name="_Toc388314936"/>
      <w:bookmarkStart w:id="1679" w:name="_Toc391492935"/>
      <w:bookmarkStart w:id="1680" w:name="_Toc391494579"/>
      <w:r>
        <w:rPr>
          <w:rFonts w:eastAsia="Times New Roman"/>
          <w:sz w:val="20"/>
          <w:szCs w:val="20"/>
          <w:lang w:eastAsia="ru-RU"/>
        </w:rPr>
        <w:t>________________________________________________________________________________________</w:t>
      </w:r>
      <w:bookmarkEnd w:id="1678"/>
      <w:bookmarkEnd w:id="1679"/>
      <w:bookmarkEnd w:id="1680"/>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bookmarkStart w:id="1681" w:name="_Toc388314937"/>
      <w:bookmarkStart w:id="1682" w:name="_Toc391492936"/>
      <w:bookmarkStart w:id="1683" w:name="_Toc391494580"/>
      <w:r>
        <w:rPr>
          <w:rFonts w:eastAsia="Times New Roman"/>
          <w:sz w:val="20"/>
          <w:szCs w:val="20"/>
          <w:lang w:eastAsia="ru-RU"/>
        </w:rPr>
        <w:t>сигналов на пульт с обслуживающим персоналом АРМ, оповещение людей о пожаре, противо-</w:t>
      </w:r>
      <w:bookmarkEnd w:id="1681"/>
      <w:bookmarkEnd w:id="1682"/>
      <w:bookmarkEnd w:id="1683"/>
    </w:p>
    <w:p w:rsidR="00AC3930" w:rsidRDefault="00AC3930" w:rsidP="00AC3930">
      <w:pPr>
        <w:keepNext/>
        <w:widowControl w:val="0"/>
        <w:outlineLvl w:val="0"/>
        <w:rPr>
          <w:rFonts w:eastAsia="Times New Roman"/>
          <w:sz w:val="20"/>
          <w:szCs w:val="20"/>
          <w:lang w:eastAsia="ru-RU"/>
        </w:rPr>
      </w:pPr>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bookmarkStart w:id="1684" w:name="_Toc388314938"/>
      <w:bookmarkStart w:id="1685" w:name="_Toc391492937"/>
      <w:bookmarkStart w:id="1686" w:name="_Toc391494581"/>
      <w:r>
        <w:rPr>
          <w:rFonts w:eastAsia="Times New Roman"/>
          <w:sz w:val="20"/>
          <w:szCs w:val="20"/>
          <w:lang w:eastAsia="ru-RU"/>
        </w:rPr>
        <w:t>________________________________________________________________________________________</w:t>
      </w:r>
      <w:bookmarkEnd w:id="1684"/>
      <w:bookmarkEnd w:id="1685"/>
      <w:bookmarkEnd w:id="1686"/>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bookmarkStart w:id="1687" w:name="_Toc388314939"/>
      <w:bookmarkStart w:id="1688" w:name="_Toc391492938"/>
      <w:bookmarkStart w:id="1689" w:name="_Toc391494582"/>
      <w:r>
        <w:rPr>
          <w:rFonts w:eastAsia="Times New Roman"/>
          <w:sz w:val="20"/>
          <w:szCs w:val="20"/>
          <w:lang w:eastAsia="ru-RU"/>
        </w:rPr>
        <w:t>пожарные двери, противопожарные и дымовые клапана, защитные устройства в противо-</w:t>
      </w:r>
      <w:bookmarkEnd w:id="1687"/>
      <w:bookmarkEnd w:id="1688"/>
      <w:bookmarkEnd w:id="1689"/>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bookmarkStart w:id="1690" w:name="_Toc388314940"/>
      <w:bookmarkStart w:id="1691" w:name="_Toc391492939"/>
      <w:bookmarkStart w:id="1692" w:name="_Toc391494583"/>
      <w:r>
        <w:rPr>
          <w:rFonts w:eastAsia="Times New Roman"/>
          <w:sz w:val="20"/>
          <w:szCs w:val="20"/>
          <w:lang w:eastAsia="ru-RU"/>
        </w:rPr>
        <w:t>________________________________________________________________________________________</w:t>
      </w:r>
      <w:bookmarkEnd w:id="1690"/>
      <w:bookmarkEnd w:id="1691"/>
      <w:bookmarkEnd w:id="1692"/>
    </w:p>
    <w:p w:rsidR="00AC3930" w:rsidRDefault="00AC3930" w:rsidP="00AC3930">
      <w:pPr>
        <w:keepNext/>
        <w:widowControl w:val="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bookmarkStart w:id="1693" w:name="_Toc388314941"/>
      <w:bookmarkStart w:id="1694" w:name="_Toc391492940"/>
      <w:bookmarkStart w:id="1695" w:name="_Toc391494584"/>
      <w:r>
        <w:rPr>
          <w:rFonts w:eastAsia="Times New Roman"/>
          <w:sz w:val="20"/>
          <w:szCs w:val="20"/>
          <w:lang w:eastAsia="ru-RU"/>
        </w:rPr>
        <w:t>пожарные клапана)</w:t>
      </w:r>
      <w:bookmarkEnd w:id="1693"/>
      <w:bookmarkEnd w:id="1694"/>
      <w:bookmarkEnd w:id="1695"/>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p>
    <w:p w:rsidR="00AC3930" w:rsidRDefault="00AC3930" w:rsidP="00AC3930">
      <w:pPr>
        <w:keepNext/>
        <w:widowControl w:val="0"/>
        <w:ind w:left="720" w:hanging="720"/>
        <w:outlineLvl w:val="0"/>
        <w:rPr>
          <w:rFonts w:eastAsia="Times New Roman"/>
          <w:szCs w:val="24"/>
          <w:lang w:eastAsia="ru-RU"/>
        </w:rPr>
      </w:pPr>
      <w:r>
        <w:rPr>
          <w:rFonts w:eastAsia="Times New Roman"/>
          <w:szCs w:val="24"/>
          <w:lang w:eastAsia="ru-RU"/>
        </w:rPr>
        <w:tab/>
      </w:r>
      <w:bookmarkStart w:id="1696" w:name="_Toc388314942"/>
      <w:bookmarkStart w:id="1697" w:name="_Toc391492941"/>
      <w:bookmarkStart w:id="1698" w:name="_Toc391494585"/>
      <w:r>
        <w:rPr>
          <w:rFonts w:eastAsia="Times New Roman"/>
          <w:szCs w:val="24"/>
          <w:lang w:eastAsia="ru-RU"/>
        </w:rPr>
        <w:t>По результатам проверки система и средства противопожарной защиты признаны исправными и работоспособными, обеспечивающими проектные характеристики и своё назначение,</w:t>
      </w:r>
      <w:bookmarkEnd w:id="1696"/>
      <w:bookmarkEnd w:id="1697"/>
      <w:bookmarkEnd w:id="1698"/>
      <w:r>
        <w:rPr>
          <w:rFonts w:eastAsia="Times New Roman"/>
          <w:szCs w:val="24"/>
          <w:lang w:eastAsia="ru-RU"/>
        </w:rPr>
        <w:t xml:space="preserve"> </w:t>
      </w:r>
    </w:p>
    <w:p w:rsidR="00AC3930" w:rsidRDefault="00AC3930" w:rsidP="00AC3930">
      <w:pPr>
        <w:keepNext/>
        <w:widowControl w:val="0"/>
        <w:ind w:left="720" w:hanging="11"/>
        <w:outlineLvl w:val="0"/>
        <w:rPr>
          <w:rFonts w:eastAsia="Times New Roman"/>
          <w:szCs w:val="24"/>
          <w:lang w:eastAsia="ru-RU"/>
        </w:rPr>
      </w:pPr>
      <w:bookmarkStart w:id="1699" w:name="_Toc388314943"/>
      <w:bookmarkStart w:id="1700" w:name="_Toc391492942"/>
      <w:bookmarkStart w:id="1701" w:name="_Toc391494586"/>
      <w:r>
        <w:rPr>
          <w:rFonts w:eastAsia="Times New Roman"/>
          <w:szCs w:val="24"/>
          <w:lang w:eastAsia="ru-RU"/>
        </w:rPr>
        <w:t>за исключением ___________________________________________________________</w:t>
      </w:r>
      <w:bookmarkEnd w:id="1699"/>
      <w:bookmarkEnd w:id="1700"/>
      <w:bookmarkEnd w:id="1701"/>
    </w:p>
    <w:p w:rsidR="00AC3930" w:rsidRDefault="00AC3930" w:rsidP="00AC3930">
      <w:pPr>
        <w:keepNext/>
        <w:widowControl w:val="0"/>
        <w:ind w:left="720" w:hanging="72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bookmarkStart w:id="1702" w:name="_Toc388314944"/>
      <w:bookmarkStart w:id="1703" w:name="_Toc391492943"/>
      <w:bookmarkStart w:id="1704" w:name="_Toc391494587"/>
      <w:r>
        <w:rPr>
          <w:rFonts w:eastAsia="Times New Roman"/>
          <w:sz w:val="20"/>
          <w:szCs w:val="20"/>
          <w:lang w:eastAsia="ru-RU"/>
        </w:rPr>
        <w:t>(указываются выявленные недостатки в работе</w:t>
      </w:r>
      <w:bookmarkEnd w:id="1702"/>
      <w:bookmarkEnd w:id="1703"/>
      <w:bookmarkEnd w:id="1704"/>
      <w:r>
        <w:rPr>
          <w:rFonts w:eastAsia="Times New Roman"/>
          <w:sz w:val="20"/>
          <w:szCs w:val="20"/>
          <w:lang w:eastAsia="ru-RU"/>
        </w:rPr>
        <w:t xml:space="preserve"> </w:t>
      </w:r>
    </w:p>
    <w:p w:rsidR="00AC3930" w:rsidRDefault="00AC3930" w:rsidP="00AC3930">
      <w:pPr>
        <w:keepNext/>
        <w:widowControl w:val="0"/>
        <w:ind w:left="720" w:hanging="720"/>
        <w:outlineLvl w:val="0"/>
        <w:rPr>
          <w:rFonts w:eastAsia="Times New Roman"/>
          <w:sz w:val="20"/>
          <w:szCs w:val="20"/>
          <w:lang w:eastAsia="ru-RU"/>
        </w:rPr>
      </w:pPr>
      <w:r>
        <w:rPr>
          <w:rFonts w:eastAsia="Times New Roman"/>
          <w:sz w:val="20"/>
          <w:szCs w:val="20"/>
          <w:lang w:eastAsia="ru-RU"/>
        </w:rPr>
        <w:tab/>
      </w:r>
      <w:bookmarkStart w:id="1705" w:name="_Toc388314945"/>
      <w:bookmarkStart w:id="1706" w:name="_Toc391492944"/>
      <w:bookmarkStart w:id="1707" w:name="_Toc391494588"/>
      <w:r>
        <w:rPr>
          <w:rFonts w:eastAsia="Times New Roman"/>
          <w:sz w:val="20"/>
          <w:szCs w:val="20"/>
          <w:lang w:eastAsia="ru-RU"/>
        </w:rPr>
        <w:t>________________________________________________________________________________________</w:t>
      </w:r>
      <w:bookmarkEnd w:id="1705"/>
      <w:bookmarkEnd w:id="1706"/>
      <w:bookmarkEnd w:id="1707"/>
    </w:p>
    <w:p w:rsidR="00AC3930" w:rsidRDefault="00AC3930" w:rsidP="00AC3930">
      <w:pPr>
        <w:keepNext/>
        <w:widowControl w:val="0"/>
        <w:ind w:left="720" w:hanging="72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bookmarkStart w:id="1708" w:name="_Toc388314946"/>
      <w:bookmarkStart w:id="1709" w:name="_Toc391492945"/>
      <w:bookmarkStart w:id="1710" w:name="_Toc391494589"/>
      <w:r>
        <w:rPr>
          <w:rFonts w:eastAsia="Times New Roman"/>
          <w:sz w:val="20"/>
          <w:szCs w:val="20"/>
          <w:lang w:eastAsia="ru-RU"/>
        </w:rPr>
        <w:t>системы и средствах противопожарной защиты, при наличии)</w:t>
      </w:r>
      <w:bookmarkEnd w:id="1708"/>
      <w:bookmarkEnd w:id="1709"/>
      <w:bookmarkEnd w:id="1710"/>
    </w:p>
    <w:p w:rsidR="00AC3930" w:rsidRDefault="00AC3930" w:rsidP="00AC3930">
      <w:pPr>
        <w:keepNext/>
        <w:widowControl w:val="0"/>
        <w:ind w:left="720" w:hanging="720"/>
        <w:outlineLvl w:val="0"/>
        <w:rPr>
          <w:rFonts w:eastAsia="Times New Roman"/>
          <w:szCs w:val="24"/>
          <w:lang w:eastAsia="ru-RU"/>
        </w:rPr>
      </w:pPr>
    </w:p>
    <w:p w:rsidR="00AC3930" w:rsidRDefault="00AC3930" w:rsidP="00AC3930">
      <w:pPr>
        <w:keepNext/>
        <w:widowControl w:val="0"/>
        <w:ind w:left="720" w:hanging="720"/>
        <w:outlineLvl w:val="0"/>
        <w:rPr>
          <w:rFonts w:eastAsia="Times New Roman"/>
          <w:szCs w:val="24"/>
          <w:lang w:eastAsia="ru-RU"/>
        </w:rPr>
      </w:pPr>
    </w:p>
    <w:p w:rsidR="00AC3930" w:rsidRDefault="00AC3930" w:rsidP="00AC3930">
      <w:pPr>
        <w:keepNext/>
        <w:widowControl w:val="0"/>
        <w:ind w:left="720" w:hanging="720"/>
        <w:outlineLvl w:val="0"/>
        <w:rPr>
          <w:rFonts w:eastAsia="Times New Roman"/>
          <w:szCs w:val="24"/>
          <w:lang w:eastAsia="ru-RU"/>
        </w:rPr>
      </w:pPr>
      <w:r>
        <w:rPr>
          <w:rFonts w:eastAsia="Times New Roman"/>
          <w:szCs w:val="24"/>
          <w:lang w:eastAsia="ru-RU"/>
        </w:rPr>
        <w:tab/>
      </w:r>
      <w:bookmarkStart w:id="1711" w:name="_Toc388314947"/>
      <w:bookmarkStart w:id="1712" w:name="_Toc391492946"/>
      <w:bookmarkStart w:id="1713" w:name="_Toc391494590"/>
      <w:r>
        <w:rPr>
          <w:rFonts w:eastAsia="Times New Roman"/>
          <w:szCs w:val="24"/>
          <w:lang w:eastAsia="ru-RU"/>
        </w:rPr>
        <w:t xml:space="preserve">Руководитель объекта (должность) </w:t>
      </w:r>
      <w:r>
        <w:rPr>
          <w:rFonts w:eastAsia="Times New Roman"/>
          <w:szCs w:val="24"/>
          <w:lang w:eastAsia="ru-RU"/>
        </w:rPr>
        <w:tab/>
      </w:r>
      <w:r>
        <w:rPr>
          <w:rFonts w:eastAsia="Times New Roman"/>
          <w:szCs w:val="24"/>
          <w:lang w:eastAsia="ru-RU"/>
        </w:rPr>
        <w:tab/>
      </w:r>
      <w:r>
        <w:rPr>
          <w:rFonts w:eastAsia="Times New Roman"/>
          <w:szCs w:val="24"/>
          <w:lang w:eastAsia="ru-RU"/>
        </w:rPr>
        <w:tab/>
        <w:t>_______________________</w:t>
      </w:r>
      <w:bookmarkEnd w:id="1711"/>
      <w:bookmarkEnd w:id="1712"/>
      <w:bookmarkEnd w:id="1713"/>
    </w:p>
    <w:p w:rsidR="00AC3930" w:rsidRDefault="00AC3930" w:rsidP="00AC3930">
      <w:pPr>
        <w:keepNext/>
        <w:widowControl w:val="0"/>
        <w:ind w:left="720" w:hanging="72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bookmarkStart w:id="1714" w:name="_Toc388314948"/>
      <w:bookmarkStart w:id="1715" w:name="_Toc391492947"/>
      <w:bookmarkStart w:id="1716" w:name="_Toc391494591"/>
      <w:r>
        <w:rPr>
          <w:rFonts w:eastAsia="Times New Roman"/>
          <w:sz w:val="20"/>
          <w:szCs w:val="20"/>
          <w:lang w:eastAsia="ru-RU"/>
        </w:rPr>
        <w:t>(подпись, Ф.И.О.)</w:t>
      </w:r>
      <w:bookmarkEnd w:id="1714"/>
      <w:bookmarkEnd w:id="1715"/>
      <w:bookmarkEnd w:id="1716"/>
    </w:p>
    <w:p w:rsidR="00AC3930" w:rsidRDefault="00AC3930" w:rsidP="00AC3930">
      <w:pPr>
        <w:keepNext/>
        <w:widowControl w:val="0"/>
        <w:ind w:left="720" w:hanging="720"/>
        <w:outlineLvl w:val="0"/>
        <w:rPr>
          <w:rFonts w:eastAsia="Times New Roman"/>
          <w:szCs w:val="24"/>
          <w:lang w:eastAsia="ru-RU"/>
        </w:rPr>
      </w:pPr>
      <w:r>
        <w:rPr>
          <w:rFonts w:eastAsia="Times New Roman"/>
          <w:szCs w:val="24"/>
          <w:lang w:eastAsia="ru-RU"/>
        </w:rPr>
        <w:tab/>
      </w:r>
      <w:bookmarkStart w:id="1717" w:name="_Toc388314949"/>
      <w:bookmarkStart w:id="1718" w:name="_Toc391492948"/>
      <w:bookmarkStart w:id="1719" w:name="_Toc391494592"/>
      <w:r>
        <w:rPr>
          <w:rFonts w:eastAsia="Times New Roman"/>
          <w:szCs w:val="24"/>
          <w:lang w:eastAsia="ru-RU"/>
        </w:rPr>
        <w:t>Ответственный за исправное состояние</w:t>
      </w:r>
      <w:bookmarkEnd w:id="1717"/>
      <w:bookmarkEnd w:id="1718"/>
      <w:bookmarkEnd w:id="1719"/>
    </w:p>
    <w:p w:rsidR="00AC3930" w:rsidRDefault="00AC3930" w:rsidP="00AC3930">
      <w:pPr>
        <w:keepNext/>
        <w:widowControl w:val="0"/>
        <w:ind w:left="720" w:hanging="720"/>
        <w:outlineLvl w:val="0"/>
        <w:rPr>
          <w:rFonts w:eastAsia="Times New Roman"/>
          <w:szCs w:val="24"/>
          <w:lang w:eastAsia="ru-RU"/>
        </w:rPr>
      </w:pPr>
      <w:r>
        <w:rPr>
          <w:rFonts w:eastAsia="Times New Roman"/>
          <w:szCs w:val="24"/>
          <w:lang w:eastAsia="ru-RU"/>
        </w:rPr>
        <w:tab/>
      </w:r>
      <w:bookmarkStart w:id="1720" w:name="_Toc388314950"/>
      <w:bookmarkStart w:id="1721" w:name="_Toc391492949"/>
      <w:bookmarkStart w:id="1722" w:name="_Toc391494593"/>
      <w:r>
        <w:rPr>
          <w:rFonts w:eastAsia="Times New Roman"/>
          <w:szCs w:val="24"/>
          <w:lang w:eastAsia="ru-RU"/>
        </w:rPr>
        <w:t>систем и средств ППЗ объекта (должность)</w:t>
      </w:r>
      <w:r>
        <w:rPr>
          <w:rFonts w:eastAsia="Times New Roman"/>
          <w:szCs w:val="24"/>
          <w:lang w:eastAsia="ru-RU"/>
        </w:rPr>
        <w:tab/>
      </w:r>
      <w:r>
        <w:rPr>
          <w:rFonts w:eastAsia="Times New Roman"/>
          <w:szCs w:val="24"/>
          <w:lang w:eastAsia="ru-RU"/>
        </w:rPr>
        <w:tab/>
        <w:t>_______________________</w:t>
      </w:r>
      <w:bookmarkEnd w:id="1720"/>
      <w:bookmarkEnd w:id="1721"/>
      <w:bookmarkEnd w:id="1722"/>
    </w:p>
    <w:p w:rsidR="00AC3930" w:rsidRDefault="00AC3930" w:rsidP="00AC3930">
      <w:pPr>
        <w:keepNext/>
        <w:widowControl w:val="0"/>
        <w:ind w:left="720" w:hanging="720"/>
        <w:outlineLvl w:val="0"/>
        <w:rPr>
          <w:rFonts w:eastAsia="Times New Roman"/>
          <w:sz w:val="20"/>
          <w:szCs w:val="20"/>
          <w:lang w:eastAsia="ru-RU"/>
        </w:rPr>
      </w:pP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bookmarkStart w:id="1723" w:name="_Toc388314951"/>
      <w:bookmarkStart w:id="1724" w:name="_Toc391492950"/>
      <w:bookmarkStart w:id="1725" w:name="_Toc391494594"/>
      <w:r>
        <w:rPr>
          <w:rFonts w:eastAsia="Times New Roman"/>
          <w:sz w:val="20"/>
          <w:szCs w:val="20"/>
          <w:lang w:eastAsia="ru-RU"/>
        </w:rPr>
        <w:t>(подпись, Ф.И.О.)</w:t>
      </w:r>
      <w:bookmarkEnd w:id="1723"/>
      <w:bookmarkEnd w:id="1724"/>
      <w:bookmarkEnd w:id="1725"/>
    </w:p>
    <w:p w:rsidR="00AC3930" w:rsidRDefault="00AC3930" w:rsidP="00AC3930">
      <w:pPr>
        <w:keepNext/>
        <w:widowControl w:val="0"/>
        <w:ind w:left="720" w:hanging="720"/>
        <w:outlineLvl w:val="0"/>
        <w:rPr>
          <w:rFonts w:eastAsia="Times New Roman"/>
          <w:sz w:val="20"/>
          <w:szCs w:val="20"/>
          <w:lang w:eastAsia="ru-RU"/>
        </w:rPr>
      </w:pPr>
    </w:p>
    <w:p w:rsidR="00AC3930" w:rsidRDefault="00AC3930" w:rsidP="00AC3930">
      <w:pPr>
        <w:keepNext/>
        <w:widowControl w:val="0"/>
        <w:ind w:left="720" w:hanging="720"/>
        <w:outlineLvl w:val="0"/>
        <w:rPr>
          <w:rFonts w:eastAsia="Times New Roman"/>
          <w:szCs w:val="24"/>
          <w:lang w:eastAsia="ru-RU"/>
        </w:rPr>
      </w:pPr>
      <w:r>
        <w:rPr>
          <w:rFonts w:eastAsia="Times New Roman"/>
          <w:szCs w:val="24"/>
          <w:lang w:eastAsia="ru-RU"/>
        </w:rPr>
        <w:tab/>
      </w:r>
      <w:bookmarkStart w:id="1726" w:name="_Toc388314952"/>
      <w:bookmarkStart w:id="1727" w:name="_Toc391492951"/>
      <w:bookmarkStart w:id="1728" w:name="_Toc391494595"/>
      <w:r>
        <w:rPr>
          <w:rFonts w:eastAsia="Times New Roman"/>
          <w:szCs w:val="24"/>
          <w:lang w:eastAsia="ru-RU"/>
        </w:rPr>
        <w:t>Представитель пожарной охраны (должность)</w:t>
      </w:r>
      <w:r>
        <w:rPr>
          <w:rFonts w:eastAsia="Times New Roman"/>
          <w:szCs w:val="24"/>
          <w:lang w:eastAsia="ru-RU"/>
        </w:rPr>
        <w:tab/>
      </w:r>
      <w:r>
        <w:rPr>
          <w:rFonts w:eastAsia="Times New Roman"/>
          <w:szCs w:val="24"/>
          <w:lang w:eastAsia="ru-RU"/>
        </w:rPr>
        <w:tab/>
        <w:t>_______________________</w:t>
      </w:r>
      <w:bookmarkEnd w:id="1726"/>
      <w:bookmarkEnd w:id="1727"/>
      <w:bookmarkEnd w:id="1728"/>
    </w:p>
    <w:p w:rsidR="00AC3930" w:rsidRDefault="00AC3930" w:rsidP="00AC3930">
      <w:pPr>
        <w:keepNext/>
        <w:widowControl w:val="0"/>
        <w:ind w:left="720" w:hanging="720"/>
        <w:outlineLvl w:val="0"/>
        <w:rPr>
          <w:rFonts w:eastAsia="Times New Roman"/>
          <w:szCs w:val="24"/>
          <w:lang w:eastAsia="ru-RU"/>
        </w:rPr>
      </w:pP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r>
      <w:bookmarkStart w:id="1729" w:name="_Toc388314953"/>
      <w:bookmarkStart w:id="1730" w:name="_Toc391492952"/>
      <w:bookmarkStart w:id="1731" w:name="_Toc391494596"/>
      <w:r>
        <w:rPr>
          <w:rFonts w:eastAsia="Times New Roman"/>
          <w:sz w:val="20"/>
          <w:szCs w:val="20"/>
          <w:lang w:eastAsia="ru-RU"/>
        </w:rPr>
        <w:t>(подпись, Ф.И.О.)</w:t>
      </w:r>
      <w:bookmarkEnd w:id="1729"/>
      <w:bookmarkEnd w:id="1730"/>
      <w:bookmarkEnd w:id="1731"/>
    </w:p>
    <w:p w:rsidR="00AC3930" w:rsidRDefault="00AC3930" w:rsidP="00AC3930">
      <w:pPr>
        <w:spacing w:after="120"/>
        <w:rPr>
          <w:rFonts w:eastAsia="Times New Roman"/>
          <w:szCs w:val="24"/>
          <w:lang w:eastAsia="ru-RU"/>
        </w:rPr>
      </w:pPr>
    </w:p>
    <w:p w:rsidR="00A10DF1" w:rsidRDefault="00A10DF1" w:rsidP="00AC3930">
      <w:pPr>
        <w:rPr>
          <w:rFonts w:ascii="Arial" w:eastAsia="Times New Roman" w:hAnsi="Arial" w:cs="Arial"/>
          <w:b/>
          <w:sz w:val="32"/>
          <w:szCs w:val="32"/>
          <w:lang w:eastAsia="ru-RU"/>
        </w:rPr>
        <w:sectPr w:rsidR="00A10DF1" w:rsidSect="00EF7B17">
          <w:pgSz w:w="11906" w:h="16838" w:code="9"/>
          <w:pgMar w:top="510" w:right="1021" w:bottom="567" w:left="1247" w:header="737" w:footer="680" w:gutter="0"/>
          <w:cols w:space="708"/>
          <w:docGrid w:linePitch="360"/>
        </w:sectPr>
      </w:pPr>
      <w:bookmarkStart w:id="1732" w:name="прил11"/>
      <w:bookmarkStart w:id="1733" w:name="_Toc388314826"/>
      <w:bookmarkEnd w:id="1732"/>
    </w:p>
    <w:p w:rsidR="00AC3930" w:rsidRDefault="00AC3930" w:rsidP="00AC3930">
      <w:pPr>
        <w:rPr>
          <w:rFonts w:ascii="Arial" w:eastAsia="Times New Roman" w:hAnsi="Arial" w:cs="Arial"/>
          <w:b/>
          <w:sz w:val="32"/>
          <w:szCs w:val="32"/>
          <w:lang w:eastAsia="ru-RU"/>
        </w:rPr>
      </w:pPr>
      <w:bookmarkStart w:id="1734" w:name="_Toc391492953"/>
      <w:bookmarkStart w:id="1735" w:name="_Toc391494597"/>
      <w:bookmarkStart w:id="1736" w:name="приложение6"/>
      <w:r w:rsidRPr="007D4736">
        <w:rPr>
          <w:rFonts w:ascii="Arial" w:eastAsia="Times New Roman" w:hAnsi="Arial" w:cs="Arial"/>
          <w:b/>
          <w:sz w:val="32"/>
          <w:szCs w:val="32"/>
          <w:lang w:eastAsia="ru-RU"/>
        </w:rPr>
        <w:lastRenderedPageBreak/>
        <w:t xml:space="preserve">ПРИЛОЖЕНИЕ </w:t>
      </w:r>
      <w:r>
        <w:rPr>
          <w:rFonts w:ascii="Arial" w:eastAsia="Times New Roman" w:hAnsi="Arial" w:cs="Arial"/>
          <w:b/>
          <w:sz w:val="32"/>
          <w:szCs w:val="32"/>
          <w:lang w:eastAsia="ru-RU"/>
        </w:rPr>
        <w:t xml:space="preserve"> </w:t>
      </w:r>
      <w:bookmarkEnd w:id="1734"/>
      <w:bookmarkEnd w:id="1735"/>
      <w:r w:rsidR="00155693">
        <w:rPr>
          <w:rFonts w:ascii="Arial" w:eastAsia="Times New Roman" w:hAnsi="Arial" w:cs="Arial"/>
          <w:b/>
          <w:sz w:val="32"/>
          <w:szCs w:val="32"/>
          <w:lang w:eastAsia="ru-RU"/>
        </w:rPr>
        <w:t>3</w:t>
      </w:r>
    </w:p>
    <w:p w:rsidR="00AC3930" w:rsidRPr="00F55848" w:rsidRDefault="00AC3930" w:rsidP="00AC3930">
      <w:pPr>
        <w:rPr>
          <w:rFonts w:ascii="Arial" w:eastAsia="Times New Roman" w:hAnsi="Arial" w:cs="Arial"/>
          <w:b/>
          <w:szCs w:val="24"/>
          <w:lang w:eastAsia="ru-RU"/>
        </w:rPr>
      </w:pPr>
      <w:bookmarkStart w:id="1737" w:name="_Toc391492954"/>
      <w:bookmarkStart w:id="1738" w:name="_Toc391494598"/>
      <w:bookmarkEnd w:id="1736"/>
      <w:r w:rsidRPr="00F55848">
        <w:rPr>
          <w:rFonts w:ascii="Arial" w:eastAsia="Times New Roman" w:hAnsi="Arial" w:cs="Arial"/>
          <w:b/>
          <w:szCs w:val="24"/>
          <w:lang w:eastAsia="ru-RU"/>
        </w:rPr>
        <w:t>АКТ ПРОВЕРКИ СОСТОЯНИЯ И УСЛОВИЙ ЭКСПЛУАТАЦИИ ОГНЕЗАЩИТНЫХ ПОКРЫТИЙ</w:t>
      </w:r>
      <w:bookmarkEnd w:id="1733"/>
      <w:bookmarkEnd w:id="1737"/>
      <w:bookmarkEnd w:id="1738"/>
    </w:p>
    <w:p w:rsidR="00AC3930" w:rsidRPr="007E658A" w:rsidRDefault="00AC3930" w:rsidP="00AC3930">
      <w:pPr>
        <w:rPr>
          <w:rFonts w:eastAsia="Times New Roman"/>
          <w:szCs w:val="24"/>
          <w:lang w:eastAsia="ru-RU"/>
        </w:rPr>
      </w:pPr>
    </w:p>
    <w:p w:rsidR="00AC3930" w:rsidRPr="007E658A" w:rsidRDefault="00AC3930" w:rsidP="00AC3930">
      <w:pPr>
        <w:shd w:val="clear" w:color="auto" w:fill="FFFFFF"/>
        <w:spacing w:before="100" w:beforeAutospacing="1" w:after="100" w:afterAutospacing="1"/>
        <w:jc w:val="center"/>
        <w:rPr>
          <w:rFonts w:eastAsia="Times New Roman"/>
          <w:color w:val="333333"/>
          <w:sz w:val="27"/>
          <w:szCs w:val="27"/>
          <w:lang w:eastAsia="ru-RU"/>
        </w:rPr>
      </w:pPr>
      <w:bookmarkStart w:id="1739" w:name="_Toc388314827"/>
      <w:bookmarkStart w:id="1740" w:name="_Toc391492955"/>
      <w:bookmarkStart w:id="1741" w:name="_Toc391494599"/>
      <w:r w:rsidRPr="007E658A">
        <w:rPr>
          <w:rFonts w:eastAsia="Times New Roman"/>
          <w:color w:val="333333"/>
          <w:sz w:val="27"/>
          <w:szCs w:val="27"/>
          <w:lang w:eastAsia="ru-RU"/>
        </w:rPr>
        <w:t>АКТ</w:t>
      </w:r>
      <w:r w:rsidRPr="007E658A">
        <w:rPr>
          <w:rFonts w:eastAsia="Times New Roman"/>
          <w:color w:val="333333"/>
          <w:sz w:val="27"/>
          <w:szCs w:val="27"/>
          <w:lang w:eastAsia="ru-RU"/>
        </w:rPr>
        <w:br/>
        <w:t>проверки состояния и условий эксплуатации</w:t>
      </w:r>
      <w:r w:rsidRPr="007E658A">
        <w:rPr>
          <w:rFonts w:eastAsia="Times New Roman"/>
          <w:color w:val="333333"/>
          <w:sz w:val="27"/>
          <w:szCs w:val="27"/>
          <w:lang w:eastAsia="ru-RU"/>
        </w:rPr>
        <w:br/>
        <w:t>огнезащитных покрытий</w:t>
      </w:r>
      <w:bookmarkEnd w:id="1739"/>
      <w:bookmarkEnd w:id="1740"/>
      <w:bookmarkEnd w:id="1741"/>
    </w:p>
    <w:p w:rsidR="00AC3930" w:rsidRDefault="00AC3930" w:rsidP="00AC3930">
      <w:pPr>
        <w:shd w:val="clear" w:color="auto" w:fill="FFFFFF"/>
        <w:rPr>
          <w:rFonts w:eastAsia="Times New Roman"/>
          <w:color w:val="333333"/>
          <w:sz w:val="27"/>
          <w:szCs w:val="27"/>
          <w:lang w:eastAsia="ru-RU"/>
        </w:rPr>
      </w:pPr>
      <w:bookmarkStart w:id="1742" w:name="_Toc388314828"/>
      <w:bookmarkStart w:id="1743" w:name="_Toc391492956"/>
      <w:bookmarkStart w:id="1744" w:name="_Toc391494600"/>
      <w:r>
        <w:rPr>
          <w:rFonts w:eastAsia="Times New Roman"/>
          <w:color w:val="333333"/>
          <w:sz w:val="27"/>
          <w:szCs w:val="27"/>
          <w:lang w:eastAsia="ru-RU"/>
        </w:rPr>
        <w:t>Объект проверки  ______________________________________________________</w:t>
      </w:r>
      <w:bookmarkEnd w:id="1742"/>
      <w:bookmarkEnd w:id="1743"/>
      <w:bookmarkEnd w:id="1744"/>
    </w:p>
    <w:p w:rsidR="00AC3930" w:rsidRDefault="00AC3930" w:rsidP="00AC3930">
      <w:pPr>
        <w:shd w:val="clear" w:color="auto" w:fill="FFFFFF"/>
        <w:rPr>
          <w:rFonts w:eastAsia="Times New Roman"/>
          <w:color w:val="333333"/>
          <w:sz w:val="27"/>
          <w:szCs w:val="27"/>
          <w:lang w:eastAsia="ru-RU"/>
        </w:rPr>
      </w:pPr>
      <w:r w:rsidRPr="007E658A">
        <w:rPr>
          <w:rFonts w:eastAsia="Times New Roman"/>
          <w:color w:val="333333"/>
          <w:sz w:val="27"/>
          <w:szCs w:val="27"/>
          <w:lang w:eastAsia="ru-RU"/>
        </w:rPr>
        <w:br/>
      </w:r>
      <w:bookmarkStart w:id="1745" w:name="_Toc388314829"/>
      <w:bookmarkStart w:id="1746" w:name="_Toc391492957"/>
      <w:bookmarkStart w:id="1747" w:name="_Toc391494601"/>
      <w:r w:rsidRPr="007E658A">
        <w:rPr>
          <w:rFonts w:eastAsia="Times New Roman"/>
          <w:color w:val="333333"/>
          <w:sz w:val="27"/>
          <w:szCs w:val="27"/>
          <w:lang w:eastAsia="ru-RU"/>
        </w:rPr>
        <w:t>Почтовый адрес ____________________________________</w:t>
      </w:r>
      <w:r>
        <w:rPr>
          <w:rFonts w:eastAsia="Times New Roman"/>
          <w:color w:val="333333"/>
          <w:sz w:val="27"/>
          <w:szCs w:val="27"/>
          <w:lang w:eastAsia="ru-RU"/>
        </w:rPr>
        <w:t>____________________</w:t>
      </w:r>
      <w:bookmarkEnd w:id="1745"/>
      <w:bookmarkEnd w:id="1746"/>
      <w:bookmarkEnd w:id="1747"/>
    </w:p>
    <w:p w:rsidR="00AC3930" w:rsidRDefault="00AC3930" w:rsidP="00AC3930">
      <w:pPr>
        <w:shd w:val="clear" w:color="auto" w:fill="FFFFFF"/>
        <w:rPr>
          <w:rFonts w:eastAsia="Times New Roman"/>
          <w:color w:val="333333"/>
          <w:sz w:val="27"/>
          <w:szCs w:val="27"/>
          <w:lang w:eastAsia="ru-RU"/>
        </w:rPr>
      </w:pPr>
      <w:r>
        <w:rPr>
          <w:rFonts w:eastAsia="Times New Roman"/>
          <w:color w:val="333333"/>
          <w:sz w:val="27"/>
          <w:szCs w:val="27"/>
          <w:lang w:eastAsia="ru-RU"/>
        </w:rPr>
        <w:br/>
      </w:r>
      <w:bookmarkStart w:id="1748" w:name="_Toc388314830"/>
      <w:bookmarkStart w:id="1749" w:name="_Toc391492958"/>
      <w:bookmarkStart w:id="1750" w:name="_Toc391494602"/>
      <w:r>
        <w:rPr>
          <w:rFonts w:eastAsia="Times New Roman"/>
          <w:color w:val="333333"/>
          <w:sz w:val="27"/>
          <w:szCs w:val="27"/>
          <w:lang w:eastAsia="ru-RU"/>
        </w:rPr>
        <w:t xml:space="preserve">Руководитель </w:t>
      </w:r>
      <w:r w:rsidR="00155693">
        <w:rPr>
          <w:rFonts w:eastAsia="Times New Roman"/>
          <w:color w:val="333333"/>
          <w:sz w:val="27"/>
          <w:szCs w:val="27"/>
          <w:lang w:eastAsia="ru-RU"/>
        </w:rPr>
        <w:t>с</w:t>
      </w:r>
      <w:r w:rsidR="00D26F15" w:rsidRPr="00155693">
        <w:rPr>
          <w:rFonts w:eastAsia="Times New Roman"/>
          <w:color w:val="333333"/>
          <w:sz w:val="27"/>
          <w:szCs w:val="27"/>
          <w:lang w:eastAsia="ru-RU"/>
        </w:rPr>
        <w:t>труктурного подразделения</w:t>
      </w:r>
      <w:r>
        <w:rPr>
          <w:rFonts w:eastAsia="Times New Roman"/>
          <w:color w:val="333333"/>
          <w:sz w:val="27"/>
          <w:szCs w:val="27"/>
          <w:lang w:eastAsia="ru-RU"/>
        </w:rPr>
        <w:t>_________________________________</w:t>
      </w:r>
      <w:r>
        <w:rPr>
          <w:rFonts w:eastAsia="Times New Roman"/>
          <w:color w:val="333333"/>
          <w:sz w:val="27"/>
          <w:szCs w:val="27"/>
          <w:lang w:eastAsia="ru-RU"/>
        </w:rPr>
        <w:br/>
      </w:r>
      <w:r>
        <w:rPr>
          <w:rFonts w:eastAsia="Times New Roman"/>
          <w:color w:val="333333"/>
          <w:sz w:val="20"/>
          <w:szCs w:val="20"/>
          <w:lang w:eastAsia="ru-RU"/>
        </w:rPr>
        <w:t xml:space="preserve">                                                                                                 </w:t>
      </w:r>
      <w:r w:rsidR="00D26F15">
        <w:rPr>
          <w:rFonts w:eastAsia="Times New Roman"/>
          <w:color w:val="333333"/>
          <w:sz w:val="20"/>
          <w:szCs w:val="20"/>
          <w:lang w:eastAsia="ru-RU"/>
        </w:rPr>
        <w:tab/>
      </w:r>
      <w:r w:rsidR="00D26F15">
        <w:rPr>
          <w:rFonts w:eastAsia="Times New Roman"/>
          <w:color w:val="333333"/>
          <w:sz w:val="20"/>
          <w:szCs w:val="20"/>
          <w:lang w:eastAsia="ru-RU"/>
        </w:rPr>
        <w:tab/>
      </w:r>
      <w:r w:rsidR="00D26F15">
        <w:rPr>
          <w:rFonts w:eastAsia="Times New Roman"/>
          <w:color w:val="333333"/>
          <w:sz w:val="20"/>
          <w:szCs w:val="20"/>
          <w:lang w:eastAsia="ru-RU"/>
        </w:rPr>
        <w:tab/>
      </w:r>
      <w:r>
        <w:rPr>
          <w:rFonts w:eastAsia="Times New Roman"/>
          <w:color w:val="333333"/>
          <w:sz w:val="20"/>
          <w:szCs w:val="20"/>
          <w:lang w:eastAsia="ru-RU"/>
        </w:rPr>
        <w:t xml:space="preserve"> </w:t>
      </w:r>
      <w:r w:rsidRPr="00336B7F">
        <w:rPr>
          <w:rFonts w:eastAsia="Times New Roman"/>
          <w:color w:val="333333"/>
          <w:sz w:val="20"/>
          <w:szCs w:val="20"/>
          <w:lang w:eastAsia="ru-RU"/>
        </w:rPr>
        <w:t>(Ф.И.О. полностью, телефон)</w:t>
      </w:r>
      <w:r w:rsidRPr="007E658A">
        <w:rPr>
          <w:rFonts w:eastAsia="Times New Roman"/>
          <w:color w:val="333333"/>
          <w:sz w:val="27"/>
          <w:szCs w:val="27"/>
          <w:lang w:eastAsia="ru-RU"/>
        </w:rPr>
        <w:br/>
        <w:t>_______________________________________________</w:t>
      </w:r>
      <w:r>
        <w:rPr>
          <w:rFonts w:eastAsia="Times New Roman"/>
          <w:color w:val="333333"/>
          <w:sz w:val="27"/>
          <w:szCs w:val="27"/>
          <w:lang w:eastAsia="ru-RU"/>
        </w:rPr>
        <w:t>________________________</w:t>
      </w:r>
      <w:bookmarkEnd w:id="1748"/>
      <w:bookmarkEnd w:id="1749"/>
      <w:bookmarkEnd w:id="1750"/>
    </w:p>
    <w:p w:rsidR="00AC3930" w:rsidRDefault="00AC3930" w:rsidP="00AC3930">
      <w:pPr>
        <w:shd w:val="clear" w:color="auto" w:fill="FFFFFF"/>
        <w:rPr>
          <w:rFonts w:eastAsia="Times New Roman"/>
          <w:color w:val="333333"/>
          <w:sz w:val="27"/>
          <w:szCs w:val="27"/>
          <w:lang w:eastAsia="ru-RU"/>
        </w:rPr>
      </w:pPr>
      <w:r>
        <w:rPr>
          <w:rFonts w:eastAsia="Times New Roman"/>
          <w:color w:val="333333"/>
          <w:sz w:val="27"/>
          <w:szCs w:val="27"/>
          <w:lang w:eastAsia="ru-RU"/>
        </w:rPr>
        <w:br/>
      </w:r>
      <w:bookmarkStart w:id="1751" w:name="_Toc388314831"/>
      <w:bookmarkStart w:id="1752" w:name="_Toc391492959"/>
      <w:bookmarkStart w:id="1753" w:name="_Toc391494603"/>
      <w:r>
        <w:rPr>
          <w:rFonts w:eastAsia="Times New Roman"/>
          <w:color w:val="333333"/>
          <w:sz w:val="27"/>
          <w:szCs w:val="27"/>
          <w:lang w:eastAsia="ru-RU"/>
        </w:rPr>
        <w:t xml:space="preserve">Основание </w:t>
      </w:r>
      <w:r w:rsidRPr="007E658A">
        <w:rPr>
          <w:rFonts w:eastAsia="Times New Roman"/>
          <w:color w:val="333333"/>
          <w:sz w:val="27"/>
          <w:szCs w:val="27"/>
          <w:lang w:eastAsia="ru-RU"/>
        </w:rPr>
        <w:t>_____________________________________</w:t>
      </w:r>
      <w:r>
        <w:rPr>
          <w:rFonts w:eastAsia="Times New Roman"/>
          <w:color w:val="333333"/>
          <w:sz w:val="27"/>
          <w:szCs w:val="27"/>
          <w:lang w:eastAsia="ru-RU"/>
        </w:rPr>
        <w:t>________________________</w:t>
      </w:r>
      <w:bookmarkEnd w:id="1751"/>
      <w:bookmarkEnd w:id="1752"/>
      <w:bookmarkEnd w:id="1753"/>
    </w:p>
    <w:p w:rsidR="00AC3930" w:rsidRDefault="00AC3930" w:rsidP="00AC3930">
      <w:pPr>
        <w:shd w:val="clear" w:color="auto" w:fill="FFFFFF"/>
        <w:rPr>
          <w:rFonts w:eastAsia="Times New Roman"/>
          <w:color w:val="333333"/>
          <w:sz w:val="27"/>
          <w:szCs w:val="27"/>
          <w:lang w:eastAsia="ru-RU"/>
        </w:rPr>
      </w:pPr>
      <w:r>
        <w:rPr>
          <w:rFonts w:eastAsia="Times New Roman"/>
          <w:color w:val="333333"/>
          <w:sz w:val="27"/>
          <w:szCs w:val="27"/>
          <w:lang w:eastAsia="ru-RU"/>
        </w:rPr>
        <w:br/>
      </w:r>
      <w:bookmarkStart w:id="1754" w:name="_Toc388314832"/>
      <w:bookmarkStart w:id="1755" w:name="_Toc391492960"/>
      <w:bookmarkStart w:id="1756" w:name="_Toc391494604"/>
      <w:r>
        <w:rPr>
          <w:rFonts w:eastAsia="Times New Roman"/>
          <w:color w:val="333333"/>
          <w:sz w:val="27"/>
          <w:szCs w:val="27"/>
          <w:lang w:eastAsia="ru-RU"/>
        </w:rPr>
        <w:t>Дата проведения __</w:t>
      </w:r>
      <w:r w:rsidRPr="007E658A">
        <w:rPr>
          <w:rFonts w:eastAsia="Times New Roman"/>
          <w:color w:val="333333"/>
          <w:sz w:val="27"/>
          <w:szCs w:val="27"/>
          <w:lang w:eastAsia="ru-RU"/>
        </w:rPr>
        <w:t>_____</w:t>
      </w:r>
      <w:r>
        <w:rPr>
          <w:rFonts w:eastAsia="Times New Roman"/>
          <w:color w:val="333333"/>
          <w:sz w:val="27"/>
          <w:szCs w:val="27"/>
          <w:lang w:eastAsia="ru-RU"/>
        </w:rPr>
        <w:t>__________</w:t>
      </w:r>
      <w:bookmarkEnd w:id="1754"/>
      <w:bookmarkEnd w:id="1755"/>
      <w:bookmarkEnd w:id="1756"/>
    </w:p>
    <w:p w:rsidR="00AC3930" w:rsidRDefault="00AC3930" w:rsidP="00AC3930">
      <w:pPr>
        <w:shd w:val="clear" w:color="auto" w:fill="FFFFFF"/>
        <w:rPr>
          <w:rFonts w:eastAsia="Times New Roman"/>
          <w:color w:val="333333"/>
          <w:sz w:val="27"/>
          <w:szCs w:val="27"/>
          <w:lang w:eastAsia="ru-RU"/>
        </w:rPr>
      </w:pPr>
      <w:r>
        <w:rPr>
          <w:rFonts w:eastAsia="Times New Roman"/>
          <w:color w:val="333333"/>
          <w:sz w:val="27"/>
          <w:szCs w:val="27"/>
          <w:lang w:eastAsia="ru-RU"/>
        </w:rPr>
        <w:br/>
      </w:r>
      <w:bookmarkStart w:id="1757" w:name="_Toc388314833"/>
      <w:bookmarkStart w:id="1758" w:name="_Toc391492961"/>
      <w:bookmarkStart w:id="1759" w:name="_Toc391494605"/>
      <w:r>
        <w:rPr>
          <w:rFonts w:eastAsia="Times New Roman"/>
          <w:color w:val="333333"/>
          <w:sz w:val="27"/>
          <w:szCs w:val="27"/>
          <w:lang w:eastAsia="ru-RU"/>
        </w:rPr>
        <w:t xml:space="preserve">1.Состояние огнезащитных покрытий ______________________________________ </w:t>
      </w:r>
      <w:r w:rsidRPr="007E658A">
        <w:rPr>
          <w:rFonts w:eastAsia="Times New Roman"/>
          <w:color w:val="333333"/>
          <w:sz w:val="27"/>
          <w:szCs w:val="27"/>
          <w:lang w:eastAsia="ru-RU"/>
        </w:rPr>
        <w:t>_________</w:t>
      </w:r>
      <w:r>
        <w:rPr>
          <w:rFonts w:eastAsia="Times New Roman"/>
          <w:color w:val="333333"/>
          <w:sz w:val="27"/>
          <w:szCs w:val="27"/>
          <w:lang w:eastAsia="ru-RU"/>
        </w:rPr>
        <w:t>_____________________________________________________________________________________________________________________________________</w:t>
      </w:r>
      <w:bookmarkEnd w:id="1757"/>
      <w:bookmarkEnd w:id="1758"/>
      <w:bookmarkEnd w:id="1759"/>
    </w:p>
    <w:p w:rsidR="00AC3930" w:rsidRDefault="00AC3930" w:rsidP="00AC3930">
      <w:pPr>
        <w:pBdr>
          <w:bottom w:val="single" w:sz="12" w:space="17" w:color="auto"/>
        </w:pBdr>
        <w:shd w:val="clear" w:color="auto" w:fill="FFFFFF"/>
        <w:rPr>
          <w:rFonts w:eastAsia="Times New Roman"/>
          <w:color w:val="333333"/>
          <w:sz w:val="27"/>
          <w:szCs w:val="27"/>
          <w:lang w:eastAsia="ru-RU"/>
        </w:rPr>
      </w:pPr>
      <w:r w:rsidRPr="007E658A">
        <w:rPr>
          <w:rFonts w:eastAsia="Times New Roman"/>
          <w:color w:val="333333"/>
          <w:sz w:val="27"/>
          <w:szCs w:val="27"/>
          <w:lang w:eastAsia="ru-RU"/>
        </w:rPr>
        <w:br/>
      </w:r>
      <w:bookmarkStart w:id="1760" w:name="_Toc388314834"/>
      <w:bookmarkStart w:id="1761" w:name="_Toc391492962"/>
      <w:bookmarkStart w:id="1762" w:name="_Toc391494606"/>
      <w:r w:rsidRPr="007E658A">
        <w:rPr>
          <w:rFonts w:eastAsia="Times New Roman"/>
          <w:color w:val="333333"/>
          <w:sz w:val="27"/>
          <w:szCs w:val="27"/>
          <w:lang w:eastAsia="ru-RU"/>
        </w:rPr>
        <w:t>2</w:t>
      </w:r>
      <w:r>
        <w:rPr>
          <w:rFonts w:eastAsia="Times New Roman"/>
          <w:color w:val="333333"/>
          <w:sz w:val="27"/>
          <w:szCs w:val="27"/>
          <w:lang w:eastAsia="ru-RU"/>
        </w:rPr>
        <w:t>. Условия эксплуатации покрытий ________________________________________</w:t>
      </w:r>
      <w:bookmarkEnd w:id="1760"/>
      <w:bookmarkEnd w:id="1761"/>
      <w:bookmarkEnd w:id="1762"/>
    </w:p>
    <w:p w:rsidR="00AC3930" w:rsidRDefault="00AC3930" w:rsidP="00AC3930">
      <w:pPr>
        <w:pBdr>
          <w:bottom w:val="single" w:sz="12" w:space="17" w:color="auto"/>
        </w:pBdr>
        <w:shd w:val="clear" w:color="auto" w:fill="FFFFFF"/>
        <w:rPr>
          <w:rFonts w:eastAsia="Times New Roman"/>
          <w:color w:val="333333"/>
          <w:sz w:val="27"/>
          <w:szCs w:val="27"/>
          <w:lang w:eastAsia="ru-RU"/>
        </w:rPr>
      </w:pPr>
      <w:bookmarkStart w:id="1763" w:name="_Toc388314835"/>
      <w:bookmarkStart w:id="1764" w:name="_Toc391492963"/>
      <w:bookmarkStart w:id="1765" w:name="_Toc391494607"/>
      <w:r>
        <w:rPr>
          <w:rFonts w:eastAsia="Times New Roman"/>
          <w:color w:val="333333"/>
          <w:sz w:val="27"/>
          <w:szCs w:val="27"/>
          <w:lang w:eastAsia="ru-RU"/>
        </w:rPr>
        <w:t>_______________________________________________________________________</w:t>
      </w:r>
      <w:bookmarkEnd w:id="1763"/>
      <w:bookmarkEnd w:id="1764"/>
      <w:bookmarkEnd w:id="1765"/>
    </w:p>
    <w:p w:rsidR="00AC3930" w:rsidRDefault="00AC3930" w:rsidP="00AC3930">
      <w:pPr>
        <w:pBdr>
          <w:bottom w:val="single" w:sz="12" w:space="17" w:color="auto"/>
        </w:pBdr>
        <w:shd w:val="clear" w:color="auto" w:fill="FFFFFF"/>
        <w:rPr>
          <w:rFonts w:eastAsia="Times New Roman"/>
          <w:color w:val="333333"/>
          <w:sz w:val="27"/>
          <w:szCs w:val="27"/>
          <w:lang w:eastAsia="ru-RU"/>
        </w:rPr>
      </w:pPr>
      <w:bookmarkStart w:id="1766" w:name="_Toc388314836"/>
      <w:bookmarkStart w:id="1767" w:name="_Toc391492964"/>
      <w:bookmarkStart w:id="1768" w:name="_Toc391494608"/>
      <w:r>
        <w:rPr>
          <w:rFonts w:eastAsia="Times New Roman"/>
          <w:color w:val="333333"/>
          <w:sz w:val="27"/>
          <w:szCs w:val="27"/>
          <w:lang w:eastAsia="ru-RU"/>
        </w:rPr>
        <w:t>_______________________________________________________________________</w:t>
      </w:r>
      <w:bookmarkEnd w:id="1766"/>
      <w:bookmarkEnd w:id="1767"/>
      <w:bookmarkEnd w:id="1768"/>
    </w:p>
    <w:p w:rsidR="00AC3930" w:rsidRDefault="00AC3930" w:rsidP="00AC3930">
      <w:pPr>
        <w:pBdr>
          <w:bottom w:val="single" w:sz="12" w:space="17" w:color="auto"/>
        </w:pBdr>
        <w:shd w:val="clear" w:color="auto" w:fill="FFFFFF"/>
        <w:rPr>
          <w:rFonts w:eastAsia="Times New Roman"/>
          <w:color w:val="333333"/>
          <w:sz w:val="27"/>
          <w:szCs w:val="27"/>
          <w:lang w:eastAsia="ru-RU"/>
        </w:rPr>
      </w:pPr>
      <w:r w:rsidRPr="007E658A">
        <w:rPr>
          <w:rFonts w:eastAsia="Times New Roman"/>
          <w:color w:val="333333"/>
          <w:sz w:val="27"/>
          <w:szCs w:val="27"/>
          <w:lang w:eastAsia="ru-RU"/>
        </w:rPr>
        <w:br/>
      </w:r>
      <w:bookmarkStart w:id="1769" w:name="_Toc388314837"/>
      <w:bookmarkStart w:id="1770" w:name="_Toc391492965"/>
      <w:bookmarkStart w:id="1771" w:name="_Toc391494609"/>
      <w:r w:rsidRPr="007E658A">
        <w:rPr>
          <w:rFonts w:eastAsia="Times New Roman"/>
          <w:color w:val="333333"/>
          <w:sz w:val="27"/>
          <w:szCs w:val="27"/>
          <w:lang w:eastAsia="ru-RU"/>
        </w:rPr>
        <w:t>3. Соответствие требованиям НД (в том числе проверка имеющейся в акте сдачи-приемки информации)_______________________________________________________________________________________________________________________</w:t>
      </w:r>
      <w:r>
        <w:rPr>
          <w:rFonts w:eastAsia="Times New Roman"/>
          <w:color w:val="333333"/>
          <w:sz w:val="27"/>
          <w:szCs w:val="27"/>
          <w:lang w:eastAsia="ru-RU"/>
        </w:rPr>
        <w:t>___</w:t>
      </w:r>
      <w:bookmarkEnd w:id="1769"/>
      <w:bookmarkEnd w:id="1770"/>
      <w:bookmarkEnd w:id="1771"/>
    </w:p>
    <w:p w:rsidR="00AC3930" w:rsidRDefault="00AC3930" w:rsidP="00AC3930">
      <w:pPr>
        <w:pBdr>
          <w:bottom w:val="single" w:sz="12" w:space="17" w:color="auto"/>
        </w:pBdr>
        <w:shd w:val="clear" w:color="auto" w:fill="FFFFFF"/>
        <w:rPr>
          <w:rFonts w:eastAsia="Times New Roman"/>
          <w:color w:val="333333"/>
          <w:sz w:val="27"/>
          <w:szCs w:val="27"/>
          <w:lang w:eastAsia="ru-RU"/>
        </w:rPr>
      </w:pPr>
      <w:r w:rsidRPr="007E658A">
        <w:rPr>
          <w:rFonts w:eastAsia="Times New Roman"/>
          <w:color w:val="333333"/>
          <w:sz w:val="27"/>
          <w:szCs w:val="27"/>
          <w:lang w:eastAsia="ru-RU"/>
        </w:rPr>
        <w:br/>
      </w:r>
      <w:bookmarkStart w:id="1772" w:name="_Toc388314838"/>
      <w:bookmarkStart w:id="1773" w:name="_Toc391492966"/>
      <w:bookmarkStart w:id="1774" w:name="_Toc391494610"/>
      <w:r w:rsidRPr="007E658A">
        <w:rPr>
          <w:rFonts w:eastAsia="Times New Roman"/>
          <w:color w:val="333333"/>
          <w:sz w:val="27"/>
          <w:szCs w:val="27"/>
          <w:lang w:eastAsia="ru-RU"/>
        </w:rPr>
        <w:t>4. Выводы и предложения _________________________________________________________</w:t>
      </w:r>
      <w:r>
        <w:rPr>
          <w:rFonts w:eastAsia="Times New Roman"/>
          <w:color w:val="333333"/>
          <w:sz w:val="27"/>
          <w:szCs w:val="27"/>
          <w:lang w:eastAsia="ru-RU"/>
        </w:rPr>
        <w:t>______________</w:t>
      </w:r>
      <w:bookmarkEnd w:id="1772"/>
      <w:bookmarkEnd w:id="1773"/>
      <w:bookmarkEnd w:id="1774"/>
    </w:p>
    <w:p w:rsidR="00AC3930" w:rsidRDefault="00AC3930" w:rsidP="00AC3930">
      <w:pPr>
        <w:pBdr>
          <w:bottom w:val="single" w:sz="12" w:space="17" w:color="auto"/>
        </w:pBdr>
        <w:shd w:val="clear" w:color="auto" w:fill="FFFFFF"/>
        <w:rPr>
          <w:rFonts w:eastAsia="Times New Roman"/>
          <w:color w:val="333333"/>
          <w:sz w:val="27"/>
          <w:szCs w:val="27"/>
          <w:lang w:eastAsia="ru-RU"/>
        </w:rPr>
      </w:pPr>
      <w:r w:rsidRPr="007E658A">
        <w:rPr>
          <w:rFonts w:eastAsia="Times New Roman"/>
          <w:color w:val="333333"/>
          <w:sz w:val="27"/>
          <w:szCs w:val="27"/>
          <w:lang w:eastAsia="ru-RU"/>
        </w:rPr>
        <w:br/>
      </w:r>
      <w:bookmarkStart w:id="1775" w:name="_Toc388314839"/>
      <w:bookmarkStart w:id="1776" w:name="_Toc391492967"/>
      <w:bookmarkStart w:id="1777" w:name="_Toc391494611"/>
      <w:r w:rsidRPr="007E658A">
        <w:rPr>
          <w:rFonts w:eastAsia="Times New Roman"/>
          <w:color w:val="333333"/>
          <w:sz w:val="27"/>
          <w:szCs w:val="27"/>
          <w:lang w:eastAsia="ru-RU"/>
        </w:rPr>
        <w:t>Акт составлен на ____________ листах в _________эк</w:t>
      </w:r>
      <w:r>
        <w:rPr>
          <w:rFonts w:eastAsia="Times New Roman"/>
          <w:color w:val="333333"/>
          <w:sz w:val="27"/>
          <w:szCs w:val="27"/>
          <w:lang w:eastAsia="ru-RU"/>
        </w:rPr>
        <w:t>з. и направлен</w:t>
      </w:r>
      <w:bookmarkEnd w:id="1775"/>
      <w:bookmarkEnd w:id="1776"/>
      <w:bookmarkEnd w:id="1777"/>
    </w:p>
    <w:p w:rsidR="00AC3930" w:rsidRPr="007E658A" w:rsidRDefault="00AC3930" w:rsidP="00AC3930">
      <w:pPr>
        <w:shd w:val="clear" w:color="auto" w:fill="FFFFFF"/>
        <w:spacing w:before="100" w:beforeAutospacing="1"/>
        <w:rPr>
          <w:rFonts w:eastAsia="Times New Roman"/>
          <w:color w:val="333333"/>
          <w:sz w:val="27"/>
          <w:szCs w:val="27"/>
          <w:lang w:eastAsia="ru-RU"/>
        </w:rPr>
      </w:pPr>
      <w:bookmarkStart w:id="1778" w:name="_Toc388314840"/>
      <w:bookmarkStart w:id="1779" w:name="_Toc391492968"/>
      <w:bookmarkStart w:id="1780" w:name="_Toc391494612"/>
      <w:r w:rsidRPr="007E658A">
        <w:rPr>
          <w:rFonts w:eastAsia="Times New Roman"/>
          <w:color w:val="333333"/>
          <w:sz w:val="27"/>
          <w:szCs w:val="27"/>
          <w:lang w:eastAsia="ru-RU"/>
        </w:rPr>
        <w:t>Состав комис</w:t>
      </w:r>
      <w:r w:rsidR="00D26F15">
        <w:rPr>
          <w:rFonts w:eastAsia="Times New Roman"/>
          <w:color w:val="333333"/>
          <w:sz w:val="27"/>
          <w:szCs w:val="27"/>
          <w:lang w:eastAsia="ru-RU"/>
        </w:rPr>
        <w:t>сии:     </w:t>
      </w:r>
      <w:r w:rsidR="00155693">
        <w:rPr>
          <w:rFonts w:eastAsia="Times New Roman"/>
          <w:color w:val="333333"/>
          <w:sz w:val="27"/>
          <w:szCs w:val="27"/>
          <w:lang w:eastAsia="ru-RU"/>
        </w:rPr>
        <w:t xml:space="preserve">                              </w:t>
      </w:r>
      <w:r w:rsidR="00D26F15">
        <w:rPr>
          <w:rFonts w:eastAsia="Times New Roman"/>
          <w:color w:val="333333"/>
          <w:sz w:val="27"/>
          <w:szCs w:val="27"/>
          <w:lang w:eastAsia="ru-RU"/>
        </w:rPr>
        <w:t xml:space="preserve">        </w:t>
      </w:r>
      <w:r w:rsidRPr="007E658A">
        <w:rPr>
          <w:rFonts w:eastAsia="Times New Roman"/>
          <w:color w:val="333333"/>
          <w:sz w:val="27"/>
          <w:szCs w:val="27"/>
          <w:lang w:eastAsia="ru-RU"/>
        </w:rPr>
        <w:t>___</w:t>
      </w:r>
      <w:r>
        <w:rPr>
          <w:rFonts w:eastAsia="Times New Roman"/>
          <w:color w:val="333333"/>
          <w:sz w:val="27"/>
          <w:szCs w:val="27"/>
          <w:lang w:eastAsia="ru-RU"/>
        </w:rPr>
        <w:t>________________</w:t>
      </w:r>
      <w:r>
        <w:rPr>
          <w:rFonts w:eastAsia="Times New Roman"/>
          <w:color w:val="333333"/>
          <w:sz w:val="27"/>
          <w:szCs w:val="27"/>
          <w:lang w:eastAsia="ru-RU"/>
        </w:rPr>
        <w:br/>
        <w:t>(подпись, Ф.И</w:t>
      </w:r>
      <w:r w:rsidRPr="007E658A">
        <w:rPr>
          <w:rFonts w:eastAsia="Times New Roman"/>
          <w:color w:val="333333"/>
          <w:sz w:val="27"/>
          <w:szCs w:val="27"/>
          <w:lang w:eastAsia="ru-RU"/>
        </w:rPr>
        <w:t>.</w:t>
      </w:r>
      <w:r>
        <w:rPr>
          <w:rFonts w:eastAsia="Times New Roman"/>
          <w:color w:val="333333"/>
          <w:sz w:val="27"/>
          <w:szCs w:val="27"/>
          <w:lang w:eastAsia="ru-RU"/>
        </w:rPr>
        <w:t>О.</w:t>
      </w:r>
      <w:r w:rsidRPr="007E658A">
        <w:rPr>
          <w:rFonts w:eastAsia="Times New Roman"/>
          <w:color w:val="333333"/>
          <w:sz w:val="27"/>
          <w:szCs w:val="27"/>
          <w:lang w:eastAsia="ru-RU"/>
        </w:rPr>
        <w:t>)</w:t>
      </w:r>
      <w:r w:rsidRPr="007E658A">
        <w:rPr>
          <w:rFonts w:eastAsia="Times New Roman"/>
          <w:color w:val="333333"/>
          <w:sz w:val="27"/>
          <w:szCs w:val="27"/>
          <w:lang w:eastAsia="ru-RU"/>
        </w:rPr>
        <w:tab/>
      </w:r>
      <w:r w:rsidRPr="007E658A">
        <w:rPr>
          <w:rFonts w:eastAsia="Times New Roman"/>
          <w:color w:val="333333"/>
          <w:sz w:val="27"/>
          <w:szCs w:val="27"/>
          <w:lang w:eastAsia="ru-RU"/>
        </w:rPr>
        <w:tab/>
      </w:r>
      <w:r w:rsidRPr="007E658A">
        <w:rPr>
          <w:rFonts w:eastAsia="Times New Roman"/>
          <w:color w:val="333333"/>
          <w:sz w:val="27"/>
          <w:szCs w:val="27"/>
          <w:lang w:eastAsia="ru-RU"/>
        </w:rPr>
        <w:tab/>
      </w:r>
      <w:r w:rsidRPr="007E658A">
        <w:rPr>
          <w:rFonts w:eastAsia="Times New Roman"/>
          <w:color w:val="333333"/>
          <w:sz w:val="27"/>
          <w:szCs w:val="27"/>
          <w:lang w:eastAsia="ru-RU"/>
        </w:rPr>
        <w:tab/>
      </w:r>
      <w:r w:rsidRPr="007E658A">
        <w:rPr>
          <w:rFonts w:eastAsia="Times New Roman"/>
          <w:color w:val="333333"/>
          <w:sz w:val="27"/>
          <w:szCs w:val="27"/>
          <w:lang w:eastAsia="ru-RU"/>
        </w:rPr>
        <w:tab/>
        <w:t>__________________</w:t>
      </w:r>
      <w:bookmarkEnd w:id="1778"/>
      <w:bookmarkEnd w:id="1779"/>
      <w:bookmarkEnd w:id="1780"/>
    </w:p>
    <w:p w:rsidR="00AC3930" w:rsidRDefault="00AC3930" w:rsidP="00AC3930">
      <w:pPr>
        <w:rPr>
          <w:rFonts w:eastAsia="Times New Roman"/>
          <w:szCs w:val="24"/>
          <w:lang w:eastAsia="ru-RU"/>
        </w:rPr>
      </w:pPr>
      <w:r w:rsidRPr="007E658A">
        <w:rPr>
          <w:rFonts w:eastAsia="Times New Roman"/>
          <w:szCs w:val="24"/>
          <w:lang w:eastAsia="ru-RU"/>
        </w:rPr>
        <w:tab/>
      </w:r>
      <w:r w:rsidRPr="007E658A">
        <w:rPr>
          <w:rFonts w:eastAsia="Times New Roman"/>
          <w:szCs w:val="24"/>
          <w:lang w:eastAsia="ru-RU"/>
        </w:rPr>
        <w:tab/>
      </w:r>
      <w:r w:rsidRPr="007E658A">
        <w:rPr>
          <w:rFonts w:eastAsia="Times New Roman"/>
          <w:szCs w:val="24"/>
          <w:lang w:eastAsia="ru-RU"/>
        </w:rPr>
        <w:tab/>
      </w:r>
      <w:r w:rsidRPr="007E658A">
        <w:rPr>
          <w:rFonts w:eastAsia="Times New Roman"/>
          <w:szCs w:val="24"/>
          <w:lang w:eastAsia="ru-RU"/>
        </w:rPr>
        <w:tab/>
      </w:r>
      <w:r w:rsidRPr="007E658A">
        <w:rPr>
          <w:rFonts w:eastAsia="Times New Roman"/>
          <w:szCs w:val="24"/>
          <w:lang w:eastAsia="ru-RU"/>
        </w:rPr>
        <w:tab/>
      </w:r>
      <w:r w:rsidRPr="007E658A">
        <w:rPr>
          <w:rFonts w:eastAsia="Times New Roman"/>
          <w:szCs w:val="24"/>
          <w:lang w:eastAsia="ru-RU"/>
        </w:rPr>
        <w:tab/>
      </w:r>
      <w:r w:rsidRPr="007E658A">
        <w:rPr>
          <w:rFonts w:eastAsia="Times New Roman"/>
          <w:szCs w:val="24"/>
          <w:lang w:eastAsia="ru-RU"/>
        </w:rPr>
        <w:tab/>
      </w:r>
      <w:bookmarkStart w:id="1781" w:name="_Toc388314841"/>
      <w:bookmarkStart w:id="1782" w:name="_Toc391492969"/>
      <w:bookmarkStart w:id="1783" w:name="_Toc391494613"/>
      <w:r w:rsidRPr="007E658A">
        <w:rPr>
          <w:rFonts w:eastAsia="Times New Roman"/>
          <w:szCs w:val="24"/>
          <w:lang w:eastAsia="ru-RU"/>
        </w:rPr>
        <w:t>_____________________</w:t>
      </w:r>
      <w:bookmarkEnd w:id="1781"/>
      <w:bookmarkEnd w:id="1782"/>
      <w:bookmarkEnd w:id="1783"/>
    </w:p>
    <w:p w:rsidR="00A10DF1" w:rsidRDefault="00A10DF1" w:rsidP="00AC3930">
      <w:pPr>
        <w:keepNext/>
        <w:widowControl w:val="0"/>
        <w:spacing w:before="20"/>
        <w:jc w:val="both"/>
        <w:outlineLvl w:val="0"/>
        <w:rPr>
          <w:rFonts w:ascii="Arial" w:eastAsia="Times New Roman" w:hAnsi="Arial" w:cs="Tahoma"/>
          <w:b/>
          <w:caps/>
          <w:sz w:val="28"/>
          <w:szCs w:val="28"/>
          <w:lang w:eastAsia="ru-RU"/>
        </w:rPr>
        <w:sectPr w:rsidR="00A10DF1" w:rsidSect="00EF7B17">
          <w:pgSz w:w="11906" w:h="16838" w:code="9"/>
          <w:pgMar w:top="510" w:right="1021" w:bottom="567" w:left="1247" w:header="737" w:footer="680" w:gutter="0"/>
          <w:cols w:space="708"/>
          <w:docGrid w:linePitch="360"/>
        </w:sectPr>
      </w:pPr>
      <w:bookmarkStart w:id="1784" w:name="прил12"/>
      <w:bookmarkEnd w:id="1784"/>
    </w:p>
    <w:p w:rsidR="00AC3930" w:rsidRPr="00FC39E3" w:rsidRDefault="00AC3930" w:rsidP="00AC3930">
      <w:pPr>
        <w:keepNext/>
        <w:widowControl w:val="0"/>
        <w:spacing w:before="20"/>
        <w:jc w:val="both"/>
        <w:outlineLvl w:val="0"/>
        <w:rPr>
          <w:rFonts w:ascii="Arial" w:eastAsia="Times New Roman" w:hAnsi="Arial" w:cs="Tahoma"/>
          <w:b/>
          <w:caps/>
          <w:sz w:val="32"/>
          <w:szCs w:val="32"/>
          <w:lang w:eastAsia="ru-RU"/>
        </w:rPr>
      </w:pPr>
      <w:bookmarkStart w:id="1785" w:name="_Toc391492970"/>
      <w:bookmarkStart w:id="1786" w:name="_Toc391494614"/>
      <w:bookmarkStart w:id="1787" w:name="приложение7"/>
      <w:r w:rsidRPr="00FC39E3">
        <w:rPr>
          <w:rFonts w:ascii="Arial" w:eastAsia="Times New Roman" w:hAnsi="Arial" w:cs="Tahoma"/>
          <w:b/>
          <w:caps/>
          <w:sz w:val="32"/>
          <w:szCs w:val="32"/>
          <w:lang w:eastAsia="ru-RU"/>
        </w:rPr>
        <w:lastRenderedPageBreak/>
        <w:t xml:space="preserve">Приложение </w:t>
      </w:r>
      <w:bookmarkEnd w:id="1785"/>
      <w:bookmarkEnd w:id="1786"/>
      <w:r w:rsidR="00155693">
        <w:rPr>
          <w:rFonts w:ascii="Arial" w:eastAsia="Times New Roman" w:hAnsi="Arial" w:cs="Tahoma"/>
          <w:b/>
          <w:caps/>
          <w:sz w:val="32"/>
          <w:szCs w:val="32"/>
          <w:lang w:eastAsia="ru-RU"/>
        </w:rPr>
        <w:t>4</w:t>
      </w:r>
      <w:r w:rsidRPr="00FC39E3">
        <w:rPr>
          <w:rFonts w:ascii="Arial" w:eastAsia="Times New Roman" w:hAnsi="Arial" w:cs="Tahoma"/>
          <w:b/>
          <w:caps/>
          <w:sz w:val="32"/>
          <w:szCs w:val="32"/>
          <w:lang w:eastAsia="ru-RU"/>
        </w:rPr>
        <w:t xml:space="preserve">  </w:t>
      </w:r>
    </w:p>
    <w:p w:rsidR="00AC3930" w:rsidRPr="00167795" w:rsidRDefault="00AC3930" w:rsidP="00AC3930">
      <w:pPr>
        <w:keepNext/>
        <w:widowControl w:val="0"/>
        <w:spacing w:before="20"/>
        <w:jc w:val="both"/>
        <w:outlineLvl w:val="0"/>
        <w:rPr>
          <w:rFonts w:ascii="Arial" w:eastAsia="Times New Roman" w:hAnsi="Arial" w:cs="Tahoma"/>
          <w:b/>
          <w:caps/>
          <w:sz w:val="28"/>
          <w:szCs w:val="28"/>
          <w:lang w:eastAsia="ru-RU"/>
        </w:rPr>
      </w:pPr>
      <w:bookmarkStart w:id="1788" w:name="_Toc391492971"/>
      <w:bookmarkStart w:id="1789" w:name="_Toc391494615"/>
      <w:bookmarkEnd w:id="1787"/>
      <w:r w:rsidRPr="00167795">
        <w:rPr>
          <w:rFonts w:ascii="Arial" w:eastAsia="Times New Roman" w:hAnsi="Arial" w:cs="Tahoma"/>
          <w:b/>
          <w:caps/>
          <w:sz w:val="28"/>
          <w:szCs w:val="28"/>
          <w:lang w:eastAsia="ru-RU"/>
        </w:rPr>
        <w:t>протокол испытаний лестниц пожарных наружных (ограждений кровли)</w:t>
      </w:r>
      <w:bookmarkEnd w:id="1788"/>
      <w:bookmarkEnd w:id="1789"/>
    </w:p>
    <w:p w:rsidR="00AC3930" w:rsidRDefault="00AC3930" w:rsidP="00AC3930">
      <w:pPr>
        <w:keepNext/>
        <w:widowControl w:val="0"/>
        <w:spacing w:before="20"/>
        <w:jc w:val="both"/>
        <w:outlineLvl w:val="0"/>
        <w:rPr>
          <w:rFonts w:ascii="Arial" w:eastAsia="Times New Roman" w:hAnsi="Arial" w:cs="Tahoma"/>
          <w:b/>
          <w:caps/>
          <w:sz w:val="32"/>
          <w:szCs w:val="32"/>
          <w:lang w:eastAsia="ru-RU"/>
        </w:rPr>
      </w:pPr>
    </w:p>
    <w:p w:rsidR="00AC3930" w:rsidRDefault="00AC3930" w:rsidP="00AC3930">
      <w:pPr>
        <w:keepNext/>
        <w:widowControl w:val="0"/>
        <w:spacing w:before="20"/>
        <w:jc w:val="both"/>
        <w:outlineLvl w:val="0"/>
        <w:rPr>
          <w:rFonts w:eastAsia="Times New Roman"/>
          <w:szCs w:val="24"/>
          <w:lang w:eastAsia="ru-RU"/>
        </w:rPr>
      </w:pPr>
      <w:r>
        <w:rPr>
          <w:rFonts w:ascii="Arial" w:eastAsia="Times New Roman" w:hAnsi="Arial" w:cs="Tahoma"/>
          <w:b/>
          <w:caps/>
          <w:sz w:val="32"/>
          <w:szCs w:val="32"/>
          <w:lang w:eastAsia="ru-RU"/>
        </w:rPr>
        <w:tab/>
      </w:r>
      <w:r>
        <w:rPr>
          <w:rFonts w:ascii="Arial" w:eastAsia="Times New Roman" w:hAnsi="Arial" w:cs="Tahoma"/>
          <w:b/>
          <w:caps/>
          <w:sz w:val="32"/>
          <w:szCs w:val="32"/>
          <w:lang w:eastAsia="ru-RU"/>
        </w:rPr>
        <w:tab/>
      </w:r>
      <w:r>
        <w:rPr>
          <w:rFonts w:ascii="Arial" w:eastAsia="Times New Roman" w:hAnsi="Arial" w:cs="Tahoma"/>
          <w:b/>
          <w:caps/>
          <w:sz w:val="32"/>
          <w:szCs w:val="32"/>
          <w:lang w:eastAsia="ru-RU"/>
        </w:rPr>
        <w:tab/>
      </w:r>
      <w:r>
        <w:rPr>
          <w:rFonts w:ascii="Arial" w:eastAsia="Times New Roman" w:hAnsi="Arial" w:cs="Tahoma"/>
          <w:b/>
          <w:caps/>
          <w:sz w:val="32"/>
          <w:szCs w:val="32"/>
          <w:lang w:eastAsia="ru-RU"/>
        </w:rPr>
        <w:tab/>
      </w:r>
      <w:r>
        <w:rPr>
          <w:rFonts w:ascii="Arial" w:eastAsia="Times New Roman" w:hAnsi="Arial" w:cs="Tahoma"/>
          <w:b/>
          <w:caps/>
          <w:sz w:val="32"/>
          <w:szCs w:val="32"/>
          <w:lang w:eastAsia="ru-RU"/>
        </w:rPr>
        <w:tab/>
      </w:r>
      <w:r>
        <w:rPr>
          <w:rFonts w:ascii="Arial" w:eastAsia="Times New Roman" w:hAnsi="Arial" w:cs="Tahoma"/>
          <w:b/>
          <w:caps/>
          <w:sz w:val="32"/>
          <w:szCs w:val="32"/>
          <w:lang w:eastAsia="ru-RU"/>
        </w:rPr>
        <w:tab/>
      </w:r>
      <w:r>
        <w:rPr>
          <w:rFonts w:eastAsia="Times New Roman"/>
          <w:b/>
          <w:caps/>
          <w:szCs w:val="24"/>
          <w:lang w:eastAsia="ru-RU"/>
        </w:rPr>
        <w:tab/>
      </w:r>
      <w:r>
        <w:rPr>
          <w:rFonts w:eastAsia="Times New Roman"/>
          <w:b/>
          <w:caps/>
          <w:szCs w:val="24"/>
          <w:lang w:eastAsia="ru-RU"/>
        </w:rPr>
        <w:tab/>
      </w:r>
      <w:bookmarkStart w:id="1790" w:name="_Toc388314843"/>
      <w:bookmarkStart w:id="1791" w:name="_Toc391492972"/>
      <w:bookmarkStart w:id="1792" w:name="_Toc391494616"/>
      <w:r w:rsidRPr="00781CAC">
        <w:rPr>
          <w:rFonts w:eastAsia="Times New Roman"/>
          <w:caps/>
          <w:szCs w:val="24"/>
          <w:lang w:eastAsia="ru-RU"/>
        </w:rPr>
        <w:t>« ___ »</w:t>
      </w:r>
      <w:r>
        <w:rPr>
          <w:rFonts w:eastAsia="Times New Roman"/>
          <w:caps/>
          <w:szCs w:val="24"/>
          <w:lang w:eastAsia="ru-RU"/>
        </w:rPr>
        <w:t xml:space="preserve"> _____________20 </w:t>
      </w:r>
      <w:r>
        <w:rPr>
          <w:rFonts w:eastAsia="Times New Roman"/>
          <w:szCs w:val="24"/>
          <w:lang w:eastAsia="ru-RU"/>
        </w:rPr>
        <w:t>__ г.</w:t>
      </w:r>
      <w:bookmarkEnd w:id="1790"/>
      <w:bookmarkEnd w:id="1791"/>
      <w:bookmarkEnd w:id="1792"/>
      <w:r w:rsidRPr="00781CAC">
        <w:rPr>
          <w:rFonts w:eastAsia="Times New Roman"/>
          <w:szCs w:val="24"/>
          <w:lang w:eastAsia="ru-RU"/>
        </w:rPr>
        <w:t xml:space="preserve"> </w:t>
      </w:r>
    </w:p>
    <w:p w:rsidR="00AC3930" w:rsidRDefault="00AC3930" w:rsidP="00AC3930">
      <w:pPr>
        <w:keepNext/>
        <w:widowControl w:val="0"/>
        <w:spacing w:before="20"/>
        <w:jc w:val="both"/>
        <w:outlineLvl w:val="0"/>
        <w:rPr>
          <w:rFonts w:eastAsia="Times New Roman"/>
          <w:szCs w:val="24"/>
          <w:lang w:eastAsia="ru-RU"/>
        </w:rPr>
      </w:pPr>
    </w:p>
    <w:p w:rsidR="00AC3930" w:rsidRPr="00167795" w:rsidRDefault="00AC3930" w:rsidP="00AC3930">
      <w:pPr>
        <w:keepNext/>
        <w:widowControl w:val="0"/>
        <w:spacing w:before="20"/>
        <w:jc w:val="center"/>
        <w:outlineLvl w:val="0"/>
        <w:rPr>
          <w:rFonts w:eastAsia="Times New Roman"/>
          <w:sz w:val="28"/>
          <w:szCs w:val="28"/>
          <w:lang w:eastAsia="ru-RU"/>
        </w:rPr>
      </w:pPr>
      <w:bookmarkStart w:id="1793" w:name="_Toc388314844"/>
      <w:bookmarkStart w:id="1794" w:name="_Toc391492973"/>
      <w:bookmarkStart w:id="1795" w:name="_Toc391494617"/>
      <w:r>
        <w:rPr>
          <w:rFonts w:eastAsia="Times New Roman"/>
          <w:sz w:val="28"/>
          <w:szCs w:val="28"/>
          <w:lang w:eastAsia="ru-RU"/>
        </w:rPr>
        <w:t>П</w:t>
      </w:r>
      <w:r w:rsidRPr="00167795">
        <w:rPr>
          <w:rFonts w:eastAsia="Times New Roman"/>
          <w:sz w:val="28"/>
          <w:szCs w:val="28"/>
          <w:lang w:eastAsia="ru-RU"/>
        </w:rPr>
        <w:t>ротокол испытаний № ___</w:t>
      </w:r>
      <w:bookmarkEnd w:id="1793"/>
      <w:bookmarkEnd w:id="1794"/>
      <w:bookmarkEnd w:id="1795"/>
    </w:p>
    <w:p w:rsidR="00AC3930" w:rsidRDefault="00AC3930" w:rsidP="00AC3930">
      <w:pPr>
        <w:keepNext/>
        <w:widowControl w:val="0"/>
        <w:spacing w:before="20"/>
        <w:jc w:val="center"/>
        <w:outlineLvl w:val="0"/>
        <w:rPr>
          <w:rFonts w:ascii="Arial" w:eastAsia="Times New Roman" w:hAnsi="Arial" w:cs="Arial"/>
          <w:szCs w:val="24"/>
          <w:lang w:eastAsia="ru-RU"/>
        </w:rPr>
      </w:pPr>
    </w:p>
    <w:p w:rsidR="00AC3930" w:rsidRDefault="00AC3930" w:rsidP="00AC3930">
      <w:pPr>
        <w:keepNext/>
        <w:widowControl w:val="0"/>
        <w:spacing w:before="20"/>
        <w:outlineLvl w:val="0"/>
        <w:rPr>
          <w:rFonts w:eastAsia="Times New Roman"/>
          <w:szCs w:val="24"/>
          <w:lang w:eastAsia="ru-RU"/>
        </w:rPr>
      </w:pPr>
      <w:bookmarkStart w:id="1796" w:name="_Toc388314845"/>
      <w:bookmarkStart w:id="1797" w:name="_Toc391492974"/>
      <w:bookmarkStart w:id="1798" w:name="_Toc391494618"/>
      <w:r>
        <w:rPr>
          <w:rFonts w:eastAsia="Times New Roman"/>
          <w:szCs w:val="24"/>
          <w:lang w:eastAsia="ru-RU"/>
        </w:rPr>
        <w:t>1. Лестница пожарная наружная вертикальная ________________________________________</w:t>
      </w:r>
      <w:bookmarkEnd w:id="1796"/>
      <w:bookmarkEnd w:id="1797"/>
      <w:bookmarkEnd w:id="1798"/>
    </w:p>
    <w:p w:rsidR="00AC3930" w:rsidRPr="00781CAC" w:rsidRDefault="00AC3930" w:rsidP="00AC3930">
      <w:pPr>
        <w:keepNext/>
        <w:widowControl w:val="0"/>
        <w:spacing w:before="20"/>
        <w:outlineLvl w:val="0"/>
        <w:rPr>
          <w:rFonts w:eastAsia="Times New Roman"/>
          <w:sz w:val="20"/>
          <w:szCs w:val="20"/>
          <w:lang w:eastAsia="ru-RU"/>
        </w:rPr>
      </w:pP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bookmarkStart w:id="1799" w:name="_Toc388314846"/>
      <w:bookmarkStart w:id="1800" w:name="_Toc391492975"/>
      <w:bookmarkStart w:id="1801" w:name="_Toc391494619"/>
      <w:r w:rsidRPr="00781CAC">
        <w:rPr>
          <w:rFonts w:eastAsia="Times New Roman"/>
          <w:sz w:val="20"/>
          <w:szCs w:val="20"/>
          <w:lang w:eastAsia="ru-RU"/>
        </w:rPr>
        <w:t>(наименование испытываемого объекта,</w:t>
      </w:r>
      <w:bookmarkEnd w:id="1799"/>
      <w:bookmarkEnd w:id="1800"/>
      <w:bookmarkEnd w:id="1801"/>
      <w:r w:rsidRPr="00781CAC">
        <w:rPr>
          <w:rFonts w:eastAsia="Times New Roman"/>
          <w:sz w:val="20"/>
          <w:szCs w:val="20"/>
          <w:lang w:eastAsia="ru-RU"/>
        </w:rPr>
        <w:t xml:space="preserve"> </w:t>
      </w:r>
    </w:p>
    <w:p w:rsidR="00AC3930" w:rsidRDefault="00AC3930" w:rsidP="00AC3930">
      <w:pPr>
        <w:keepNext/>
        <w:widowControl w:val="0"/>
        <w:spacing w:before="20"/>
        <w:outlineLvl w:val="0"/>
        <w:rPr>
          <w:rFonts w:eastAsia="Times New Roman"/>
          <w:sz w:val="20"/>
          <w:szCs w:val="20"/>
          <w:lang w:eastAsia="ru-RU"/>
        </w:rPr>
      </w:pPr>
      <w:bookmarkStart w:id="1802" w:name="_Toc388314847"/>
      <w:bookmarkStart w:id="1803" w:name="_Toc391492976"/>
      <w:bookmarkStart w:id="1804" w:name="_Toc391494620"/>
      <w:r>
        <w:rPr>
          <w:rFonts w:eastAsia="Times New Roman"/>
          <w:szCs w:val="24"/>
          <w:lang w:eastAsia="ru-RU"/>
        </w:rPr>
        <w:t>________________________________________________________________________________</w:t>
      </w:r>
      <w:r w:rsidRPr="00781CAC">
        <w:rPr>
          <w:rFonts w:eastAsia="Times New Roman"/>
          <w:sz w:val="20"/>
          <w:szCs w:val="20"/>
          <w:lang w:eastAsia="ru-RU"/>
        </w:rPr>
        <w:t>расположение лестницы (ограждения) – ось, ряд</w:t>
      </w:r>
      <w:r>
        <w:rPr>
          <w:rFonts w:eastAsia="Times New Roman"/>
          <w:sz w:val="20"/>
          <w:szCs w:val="20"/>
          <w:lang w:eastAsia="ru-RU"/>
        </w:rPr>
        <w:t>)</w:t>
      </w:r>
      <w:bookmarkEnd w:id="1802"/>
      <w:bookmarkEnd w:id="1803"/>
      <w:bookmarkEnd w:id="1804"/>
    </w:p>
    <w:p w:rsidR="00AC3930" w:rsidRDefault="00AC3930" w:rsidP="00AC3930">
      <w:pPr>
        <w:keepNext/>
        <w:widowControl w:val="0"/>
        <w:spacing w:before="20"/>
        <w:outlineLvl w:val="0"/>
        <w:rPr>
          <w:rFonts w:eastAsia="Times New Roman"/>
          <w:sz w:val="20"/>
          <w:szCs w:val="20"/>
          <w:lang w:eastAsia="ru-RU"/>
        </w:rPr>
      </w:pPr>
    </w:p>
    <w:p w:rsidR="00AC3930" w:rsidRDefault="00AC3930" w:rsidP="00AC3930">
      <w:pPr>
        <w:keepNext/>
        <w:widowControl w:val="0"/>
        <w:spacing w:before="20"/>
        <w:outlineLvl w:val="0"/>
        <w:rPr>
          <w:rFonts w:eastAsia="Times New Roman"/>
          <w:szCs w:val="24"/>
          <w:lang w:eastAsia="ru-RU"/>
        </w:rPr>
      </w:pPr>
      <w:bookmarkStart w:id="1805" w:name="_Toc388314848"/>
      <w:bookmarkStart w:id="1806" w:name="_Toc391492977"/>
      <w:bookmarkStart w:id="1807" w:name="_Toc391494621"/>
      <w:r>
        <w:rPr>
          <w:rFonts w:eastAsia="Times New Roman"/>
          <w:szCs w:val="24"/>
          <w:lang w:eastAsia="ru-RU"/>
        </w:rPr>
        <w:t>2.______________________________________________________________________________</w:t>
      </w:r>
      <w:bookmarkEnd w:id="1805"/>
      <w:bookmarkEnd w:id="1806"/>
      <w:bookmarkEnd w:id="1807"/>
    </w:p>
    <w:p w:rsidR="00AC3930" w:rsidRDefault="00AC3930" w:rsidP="00AC3930">
      <w:pPr>
        <w:keepNext/>
        <w:widowControl w:val="0"/>
        <w:spacing w:before="20"/>
        <w:outlineLvl w:val="0"/>
        <w:rPr>
          <w:rFonts w:eastAsia="Times New Roman"/>
          <w:sz w:val="20"/>
          <w:szCs w:val="20"/>
          <w:lang w:eastAsia="ru-RU"/>
        </w:rPr>
      </w:pPr>
      <w:r>
        <w:rPr>
          <w:rFonts w:eastAsia="Times New Roman"/>
          <w:szCs w:val="24"/>
          <w:lang w:eastAsia="ru-RU"/>
        </w:rPr>
        <w:t xml:space="preserve">     </w:t>
      </w:r>
      <w:bookmarkStart w:id="1808" w:name="_Toc388314849"/>
      <w:bookmarkStart w:id="1809" w:name="_Toc391492978"/>
      <w:bookmarkStart w:id="1810" w:name="_Toc391494622"/>
      <w:r>
        <w:rPr>
          <w:rFonts w:eastAsia="Times New Roman"/>
          <w:sz w:val="20"/>
          <w:szCs w:val="20"/>
          <w:lang w:eastAsia="ru-RU"/>
        </w:rPr>
        <w:t>(характеристики испытываемого объекта: длина лестницы (м.), количество ступеней в лестнице, количество балок крепления лестницы к стене, наличие ограждения лестницы)</w:t>
      </w:r>
      <w:bookmarkEnd w:id="1808"/>
      <w:bookmarkEnd w:id="1809"/>
      <w:bookmarkEnd w:id="1810"/>
    </w:p>
    <w:p w:rsidR="00AC3930" w:rsidRDefault="00AC3930" w:rsidP="00AC3930">
      <w:pPr>
        <w:keepNext/>
        <w:widowControl w:val="0"/>
        <w:spacing w:before="20"/>
        <w:outlineLvl w:val="0"/>
        <w:rPr>
          <w:rFonts w:eastAsia="Times New Roman"/>
          <w:sz w:val="20"/>
          <w:szCs w:val="20"/>
          <w:lang w:eastAsia="ru-RU"/>
        </w:rPr>
      </w:pPr>
    </w:p>
    <w:p w:rsidR="00AC3930" w:rsidRDefault="00AC3930" w:rsidP="00AC3930">
      <w:pPr>
        <w:keepNext/>
        <w:widowControl w:val="0"/>
        <w:spacing w:before="20"/>
        <w:outlineLvl w:val="0"/>
        <w:rPr>
          <w:rFonts w:eastAsia="Times New Roman"/>
          <w:szCs w:val="24"/>
          <w:lang w:eastAsia="ru-RU"/>
        </w:rPr>
      </w:pPr>
      <w:bookmarkStart w:id="1811" w:name="_Toc388314850"/>
      <w:bookmarkStart w:id="1812" w:name="_Toc391492979"/>
      <w:bookmarkStart w:id="1813" w:name="_Toc391494623"/>
      <w:r w:rsidRPr="001A3C32">
        <w:rPr>
          <w:rFonts w:eastAsia="Times New Roman"/>
          <w:szCs w:val="24"/>
          <w:lang w:eastAsia="ru-RU"/>
        </w:rPr>
        <w:t xml:space="preserve">Приложение №1 </w:t>
      </w:r>
      <w:r>
        <w:rPr>
          <w:rFonts w:eastAsia="Times New Roman"/>
          <w:szCs w:val="24"/>
          <w:lang w:eastAsia="ru-RU"/>
        </w:rPr>
        <w:t>Характеристика лестничных маршей, площадок и ограждений</w:t>
      </w:r>
      <w:bookmarkEnd w:id="1811"/>
      <w:bookmarkEnd w:id="1812"/>
      <w:bookmarkEnd w:id="18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08"/>
        <w:gridCol w:w="2842"/>
        <w:gridCol w:w="3275"/>
      </w:tblGrid>
      <w:tr w:rsidR="00AC3930" w:rsidRPr="008D67D9" w:rsidTr="003235FB">
        <w:tc>
          <w:tcPr>
            <w:tcW w:w="3708" w:type="dxa"/>
            <w:shd w:val="clear" w:color="auto" w:fill="auto"/>
          </w:tcPr>
          <w:p w:rsidR="00AC3930" w:rsidRPr="008D67D9" w:rsidRDefault="00AC3930" w:rsidP="003235FB">
            <w:pPr>
              <w:keepNext/>
              <w:widowControl w:val="0"/>
              <w:spacing w:before="20" w:line="420" w:lineRule="auto"/>
              <w:ind w:left="80" w:firstLine="280"/>
              <w:outlineLvl w:val="0"/>
              <w:rPr>
                <w:rFonts w:eastAsia="Times New Roman"/>
                <w:i/>
                <w:szCs w:val="24"/>
                <w:lang w:eastAsia="ru-RU"/>
              </w:rPr>
            </w:pPr>
            <w:bookmarkStart w:id="1814" w:name="_Toc388314851"/>
            <w:bookmarkStart w:id="1815" w:name="_Toc391492980"/>
            <w:bookmarkStart w:id="1816" w:name="_Toc391494624"/>
            <w:r w:rsidRPr="008D67D9">
              <w:rPr>
                <w:rFonts w:eastAsia="Times New Roman"/>
                <w:i/>
                <w:szCs w:val="24"/>
                <w:lang w:eastAsia="ru-RU"/>
              </w:rPr>
              <w:t>Наименование</w:t>
            </w:r>
            <w:bookmarkEnd w:id="1814"/>
            <w:bookmarkEnd w:id="1815"/>
            <w:bookmarkEnd w:id="1816"/>
          </w:p>
        </w:tc>
        <w:tc>
          <w:tcPr>
            <w:tcW w:w="2842" w:type="dxa"/>
            <w:shd w:val="clear" w:color="auto" w:fill="auto"/>
          </w:tcPr>
          <w:p w:rsidR="00AC3930" w:rsidRPr="008D67D9" w:rsidRDefault="00AC3930" w:rsidP="003235FB">
            <w:pPr>
              <w:keepNext/>
              <w:widowControl w:val="0"/>
              <w:spacing w:before="20" w:line="420" w:lineRule="auto"/>
              <w:ind w:left="80" w:firstLine="280"/>
              <w:outlineLvl w:val="0"/>
              <w:rPr>
                <w:rFonts w:eastAsia="Times New Roman"/>
                <w:i/>
                <w:szCs w:val="24"/>
                <w:lang w:eastAsia="ru-RU"/>
              </w:rPr>
            </w:pPr>
            <w:bookmarkStart w:id="1817" w:name="_Toc388314852"/>
            <w:bookmarkStart w:id="1818" w:name="_Toc391492981"/>
            <w:bookmarkStart w:id="1819" w:name="_Toc391494625"/>
            <w:r w:rsidRPr="008D67D9">
              <w:rPr>
                <w:rFonts w:eastAsia="Times New Roman"/>
                <w:i/>
                <w:szCs w:val="24"/>
                <w:lang w:eastAsia="ru-RU"/>
              </w:rPr>
              <w:t>Ед. измерения</w:t>
            </w:r>
            <w:bookmarkEnd w:id="1817"/>
            <w:bookmarkEnd w:id="1818"/>
            <w:bookmarkEnd w:id="1819"/>
          </w:p>
        </w:tc>
        <w:tc>
          <w:tcPr>
            <w:tcW w:w="3275" w:type="dxa"/>
            <w:shd w:val="clear" w:color="auto" w:fill="auto"/>
          </w:tcPr>
          <w:p w:rsidR="00AC3930" w:rsidRPr="008D67D9" w:rsidRDefault="00AC3930" w:rsidP="003235FB">
            <w:pPr>
              <w:keepNext/>
              <w:widowControl w:val="0"/>
              <w:spacing w:before="20" w:line="420" w:lineRule="auto"/>
              <w:ind w:left="80" w:firstLine="280"/>
              <w:outlineLvl w:val="0"/>
              <w:rPr>
                <w:rFonts w:eastAsia="Times New Roman"/>
                <w:i/>
                <w:szCs w:val="24"/>
                <w:lang w:eastAsia="ru-RU"/>
              </w:rPr>
            </w:pPr>
            <w:bookmarkStart w:id="1820" w:name="_Toc388314853"/>
            <w:bookmarkStart w:id="1821" w:name="_Toc391492982"/>
            <w:bookmarkStart w:id="1822" w:name="_Toc391494626"/>
            <w:r w:rsidRPr="008D67D9">
              <w:rPr>
                <w:rFonts w:eastAsia="Times New Roman"/>
                <w:i/>
                <w:szCs w:val="24"/>
                <w:lang w:eastAsia="ru-RU"/>
              </w:rPr>
              <w:t>Результат измерения</w:t>
            </w:r>
            <w:bookmarkEnd w:id="1820"/>
            <w:bookmarkEnd w:id="1821"/>
            <w:bookmarkEnd w:id="1822"/>
          </w:p>
        </w:tc>
      </w:tr>
      <w:tr w:rsidR="00AC3930" w:rsidRPr="008D67D9" w:rsidTr="003235FB">
        <w:tc>
          <w:tcPr>
            <w:tcW w:w="3708" w:type="dxa"/>
            <w:shd w:val="clear" w:color="auto" w:fill="auto"/>
          </w:tcPr>
          <w:p w:rsidR="00AC3930" w:rsidRPr="008D67D9" w:rsidRDefault="00AC3930" w:rsidP="003235FB">
            <w:pPr>
              <w:keepNext/>
              <w:widowControl w:val="0"/>
              <w:spacing w:before="20" w:line="420" w:lineRule="auto"/>
              <w:ind w:left="80" w:firstLine="280"/>
              <w:outlineLvl w:val="0"/>
              <w:rPr>
                <w:rFonts w:eastAsia="Times New Roman"/>
                <w:szCs w:val="24"/>
                <w:lang w:eastAsia="ru-RU"/>
              </w:rPr>
            </w:pPr>
            <w:bookmarkStart w:id="1823" w:name="_Toc388314854"/>
            <w:bookmarkStart w:id="1824" w:name="_Toc391492983"/>
            <w:bookmarkStart w:id="1825" w:name="_Toc391494627"/>
            <w:r w:rsidRPr="008D67D9">
              <w:rPr>
                <w:rFonts w:eastAsia="Times New Roman"/>
                <w:szCs w:val="24"/>
                <w:lang w:eastAsia="ru-RU"/>
              </w:rPr>
              <w:t>Высота лестницы</w:t>
            </w:r>
            <w:bookmarkEnd w:id="1823"/>
            <w:bookmarkEnd w:id="1824"/>
            <w:bookmarkEnd w:id="1825"/>
          </w:p>
        </w:tc>
        <w:tc>
          <w:tcPr>
            <w:tcW w:w="2842"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bookmarkStart w:id="1826" w:name="_Toc388314855"/>
            <w:bookmarkStart w:id="1827" w:name="_Toc391492984"/>
            <w:bookmarkStart w:id="1828" w:name="_Toc391494628"/>
            <w:r w:rsidRPr="008D67D9">
              <w:rPr>
                <w:rFonts w:eastAsia="Times New Roman"/>
                <w:szCs w:val="24"/>
                <w:lang w:eastAsia="ru-RU"/>
              </w:rPr>
              <w:t>м</w:t>
            </w:r>
            <w:bookmarkEnd w:id="1826"/>
            <w:bookmarkEnd w:id="1827"/>
            <w:bookmarkEnd w:id="1828"/>
          </w:p>
        </w:tc>
        <w:tc>
          <w:tcPr>
            <w:tcW w:w="3275"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p>
        </w:tc>
      </w:tr>
      <w:tr w:rsidR="00AC3930" w:rsidRPr="008D67D9" w:rsidTr="003235FB">
        <w:tc>
          <w:tcPr>
            <w:tcW w:w="3708" w:type="dxa"/>
            <w:shd w:val="clear" w:color="auto" w:fill="auto"/>
          </w:tcPr>
          <w:p w:rsidR="00AC3930" w:rsidRPr="008D67D9" w:rsidRDefault="00AC3930" w:rsidP="003235FB">
            <w:pPr>
              <w:keepNext/>
              <w:widowControl w:val="0"/>
              <w:spacing w:before="20" w:line="420" w:lineRule="auto"/>
              <w:ind w:left="80" w:firstLine="280"/>
              <w:outlineLvl w:val="0"/>
              <w:rPr>
                <w:rFonts w:eastAsia="Times New Roman"/>
                <w:szCs w:val="24"/>
                <w:lang w:eastAsia="ru-RU"/>
              </w:rPr>
            </w:pPr>
            <w:bookmarkStart w:id="1829" w:name="_Toc388314856"/>
            <w:bookmarkStart w:id="1830" w:name="_Toc391492985"/>
            <w:bookmarkStart w:id="1831" w:name="_Toc391494629"/>
            <w:r w:rsidRPr="008D67D9">
              <w:rPr>
                <w:rFonts w:eastAsia="Times New Roman"/>
                <w:szCs w:val="24"/>
                <w:lang w:eastAsia="ru-RU"/>
              </w:rPr>
              <w:t>Ширина лестницы</w:t>
            </w:r>
            <w:bookmarkEnd w:id="1829"/>
            <w:bookmarkEnd w:id="1830"/>
            <w:bookmarkEnd w:id="1831"/>
          </w:p>
        </w:tc>
        <w:tc>
          <w:tcPr>
            <w:tcW w:w="2842"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bookmarkStart w:id="1832" w:name="_Toc388314857"/>
            <w:bookmarkStart w:id="1833" w:name="_Toc391492986"/>
            <w:bookmarkStart w:id="1834" w:name="_Toc391494630"/>
            <w:r w:rsidRPr="008D67D9">
              <w:rPr>
                <w:rFonts w:eastAsia="Times New Roman"/>
                <w:szCs w:val="24"/>
                <w:lang w:eastAsia="ru-RU"/>
              </w:rPr>
              <w:t>м</w:t>
            </w:r>
            <w:bookmarkEnd w:id="1832"/>
            <w:bookmarkEnd w:id="1833"/>
            <w:bookmarkEnd w:id="1834"/>
          </w:p>
        </w:tc>
        <w:tc>
          <w:tcPr>
            <w:tcW w:w="3275"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p>
        </w:tc>
      </w:tr>
      <w:tr w:rsidR="00AC3930" w:rsidRPr="008D67D9" w:rsidTr="003235FB">
        <w:tc>
          <w:tcPr>
            <w:tcW w:w="3708" w:type="dxa"/>
            <w:shd w:val="clear" w:color="auto" w:fill="auto"/>
          </w:tcPr>
          <w:p w:rsidR="00AC3930" w:rsidRPr="008D67D9" w:rsidRDefault="00AC3930" w:rsidP="003235FB">
            <w:pPr>
              <w:keepNext/>
              <w:widowControl w:val="0"/>
              <w:spacing w:before="20"/>
              <w:ind w:left="80" w:firstLine="280"/>
              <w:outlineLvl w:val="0"/>
              <w:rPr>
                <w:rFonts w:eastAsia="Times New Roman"/>
                <w:szCs w:val="24"/>
                <w:lang w:eastAsia="ru-RU"/>
              </w:rPr>
            </w:pPr>
            <w:bookmarkStart w:id="1835" w:name="_Toc388314858"/>
            <w:bookmarkStart w:id="1836" w:name="_Toc391492987"/>
            <w:bookmarkStart w:id="1837" w:name="_Toc391494631"/>
            <w:r w:rsidRPr="008D67D9">
              <w:rPr>
                <w:rFonts w:eastAsia="Times New Roman"/>
                <w:szCs w:val="24"/>
                <w:lang w:eastAsia="ru-RU"/>
              </w:rPr>
              <w:t>Кол-во ступеней в лестнице</w:t>
            </w:r>
            <w:bookmarkEnd w:id="1835"/>
            <w:bookmarkEnd w:id="1836"/>
            <w:bookmarkEnd w:id="1837"/>
          </w:p>
        </w:tc>
        <w:tc>
          <w:tcPr>
            <w:tcW w:w="2842"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bookmarkStart w:id="1838" w:name="_Toc388314859"/>
            <w:bookmarkStart w:id="1839" w:name="_Toc391492988"/>
            <w:bookmarkStart w:id="1840" w:name="_Toc391494632"/>
            <w:r w:rsidRPr="008D67D9">
              <w:rPr>
                <w:rFonts w:eastAsia="Times New Roman"/>
                <w:szCs w:val="24"/>
                <w:lang w:eastAsia="ru-RU"/>
              </w:rPr>
              <w:t>шт</w:t>
            </w:r>
            <w:bookmarkEnd w:id="1838"/>
            <w:bookmarkEnd w:id="1839"/>
            <w:bookmarkEnd w:id="1840"/>
          </w:p>
        </w:tc>
        <w:tc>
          <w:tcPr>
            <w:tcW w:w="3275"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p>
        </w:tc>
      </w:tr>
      <w:tr w:rsidR="00AC3930" w:rsidRPr="008D67D9" w:rsidTr="003235FB">
        <w:tc>
          <w:tcPr>
            <w:tcW w:w="3708" w:type="dxa"/>
            <w:shd w:val="clear" w:color="auto" w:fill="auto"/>
          </w:tcPr>
          <w:p w:rsidR="00AC3930" w:rsidRPr="008D67D9" w:rsidRDefault="00AC3930" w:rsidP="003235FB">
            <w:pPr>
              <w:keepNext/>
              <w:widowControl w:val="0"/>
              <w:spacing w:before="20"/>
              <w:ind w:left="80" w:firstLine="280"/>
              <w:outlineLvl w:val="0"/>
              <w:rPr>
                <w:rFonts w:eastAsia="Times New Roman"/>
                <w:szCs w:val="24"/>
                <w:lang w:eastAsia="ru-RU"/>
              </w:rPr>
            </w:pPr>
            <w:bookmarkStart w:id="1841" w:name="_Toc388314860"/>
            <w:bookmarkStart w:id="1842" w:name="_Toc391492989"/>
            <w:bookmarkStart w:id="1843" w:name="_Toc391494633"/>
            <w:r w:rsidRPr="008D67D9">
              <w:rPr>
                <w:rFonts w:eastAsia="Times New Roman"/>
                <w:szCs w:val="24"/>
                <w:lang w:eastAsia="ru-RU"/>
              </w:rPr>
              <w:t>Кол-во балок крепления лестницы к стене</w:t>
            </w:r>
            <w:bookmarkEnd w:id="1841"/>
            <w:bookmarkEnd w:id="1842"/>
            <w:bookmarkEnd w:id="1843"/>
          </w:p>
        </w:tc>
        <w:tc>
          <w:tcPr>
            <w:tcW w:w="2842"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bookmarkStart w:id="1844" w:name="_Toc388314861"/>
            <w:bookmarkStart w:id="1845" w:name="_Toc391492990"/>
            <w:bookmarkStart w:id="1846" w:name="_Toc391494634"/>
            <w:r w:rsidRPr="008D67D9">
              <w:rPr>
                <w:rFonts w:eastAsia="Times New Roman"/>
                <w:szCs w:val="24"/>
                <w:lang w:eastAsia="ru-RU"/>
              </w:rPr>
              <w:t>шт</w:t>
            </w:r>
            <w:bookmarkEnd w:id="1844"/>
            <w:bookmarkEnd w:id="1845"/>
            <w:bookmarkEnd w:id="1846"/>
          </w:p>
        </w:tc>
        <w:tc>
          <w:tcPr>
            <w:tcW w:w="3275"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p>
        </w:tc>
      </w:tr>
      <w:tr w:rsidR="00AC3930" w:rsidRPr="008D67D9" w:rsidTr="003235FB">
        <w:tc>
          <w:tcPr>
            <w:tcW w:w="3708" w:type="dxa"/>
            <w:shd w:val="clear" w:color="auto" w:fill="auto"/>
          </w:tcPr>
          <w:p w:rsidR="00AC3930" w:rsidRPr="008D67D9" w:rsidRDefault="00AC3930" w:rsidP="003235FB">
            <w:pPr>
              <w:keepNext/>
              <w:widowControl w:val="0"/>
              <w:spacing w:before="20" w:line="420" w:lineRule="auto"/>
              <w:ind w:left="80" w:firstLine="280"/>
              <w:outlineLvl w:val="0"/>
              <w:rPr>
                <w:rFonts w:eastAsia="Times New Roman"/>
                <w:szCs w:val="24"/>
                <w:lang w:eastAsia="ru-RU"/>
              </w:rPr>
            </w:pPr>
            <w:bookmarkStart w:id="1847" w:name="_Toc388314862"/>
            <w:bookmarkStart w:id="1848" w:name="_Toc391492991"/>
            <w:bookmarkStart w:id="1849" w:name="_Toc391494635"/>
            <w:r w:rsidRPr="008D67D9">
              <w:rPr>
                <w:rFonts w:eastAsia="Times New Roman"/>
                <w:szCs w:val="24"/>
                <w:lang w:eastAsia="ru-RU"/>
              </w:rPr>
              <w:t>Высота ограждения лестницы</w:t>
            </w:r>
            <w:bookmarkEnd w:id="1847"/>
            <w:bookmarkEnd w:id="1848"/>
            <w:bookmarkEnd w:id="1849"/>
          </w:p>
        </w:tc>
        <w:tc>
          <w:tcPr>
            <w:tcW w:w="2842"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bookmarkStart w:id="1850" w:name="_Toc388314863"/>
            <w:bookmarkStart w:id="1851" w:name="_Toc391492992"/>
            <w:bookmarkStart w:id="1852" w:name="_Toc391494636"/>
            <w:r w:rsidRPr="008D67D9">
              <w:rPr>
                <w:rFonts w:eastAsia="Times New Roman"/>
                <w:szCs w:val="24"/>
                <w:lang w:eastAsia="ru-RU"/>
              </w:rPr>
              <w:t>м</w:t>
            </w:r>
            <w:bookmarkEnd w:id="1850"/>
            <w:bookmarkEnd w:id="1851"/>
            <w:bookmarkEnd w:id="1852"/>
          </w:p>
        </w:tc>
        <w:tc>
          <w:tcPr>
            <w:tcW w:w="3275"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p>
        </w:tc>
      </w:tr>
      <w:tr w:rsidR="00AC3930" w:rsidRPr="008D67D9" w:rsidTr="003235FB">
        <w:tc>
          <w:tcPr>
            <w:tcW w:w="3708" w:type="dxa"/>
            <w:shd w:val="clear" w:color="auto" w:fill="auto"/>
          </w:tcPr>
          <w:p w:rsidR="00AC3930" w:rsidRPr="008D67D9" w:rsidRDefault="00AC3930" w:rsidP="003235FB">
            <w:pPr>
              <w:keepNext/>
              <w:widowControl w:val="0"/>
              <w:spacing w:before="20" w:line="420" w:lineRule="auto"/>
              <w:ind w:left="80" w:firstLine="280"/>
              <w:outlineLvl w:val="0"/>
              <w:rPr>
                <w:rFonts w:eastAsia="Times New Roman"/>
                <w:szCs w:val="24"/>
                <w:lang w:eastAsia="ru-RU"/>
              </w:rPr>
            </w:pPr>
            <w:bookmarkStart w:id="1853" w:name="_Toc388314864"/>
            <w:bookmarkStart w:id="1854" w:name="_Toc391492993"/>
            <w:bookmarkStart w:id="1855" w:name="_Toc391494637"/>
            <w:r w:rsidRPr="008D67D9">
              <w:rPr>
                <w:rFonts w:eastAsia="Times New Roman"/>
                <w:szCs w:val="24"/>
                <w:lang w:eastAsia="ru-RU"/>
              </w:rPr>
              <w:t>Высота ограждения площадок</w:t>
            </w:r>
            <w:bookmarkEnd w:id="1853"/>
            <w:bookmarkEnd w:id="1854"/>
            <w:bookmarkEnd w:id="1855"/>
          </w:p>
        </w:tc>
        <w:tc>
          <w:tcPr>
            <w:tcW w:w="2842"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bookmarkStart w:id="1856" w:name="_Toc388314865"/>
            <w:bookmarkStart w:id="1857" w:name="_Toc391492994"/>
            <w:bookmarkStart w:id="1858" w:name="_Toc391494638"/>
            <w:r w:rsidRPr="008D67D9">
              <w:rPr>
                <w:rFonts w:eastAsia="Times New Roman"/>
                <w:szCs w:val="24"/>
                <w:lang w:eastAsia="ru-RU"/>
              </w:rPr>
              <w:t>м</w:t>
            </w:r>
            <w:bookmarkEnd w:id="1856"/>
            <w:bookmarkEnd w:id="1857"/>
            <w:bookmarkEnd w:id="1858"/>
          </w:p>
        </w:tc>
        <w:tc>
          <w:tcPr>
            <w:tcW w:w="3275"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p>
        </w:tc>
      </w:tr>
      <w:tr w:rsidR="00AC3930" w:rsidRPr="008D67D9" w:rsidTr="003235FB">
        <w:tc>
          <w:tcPr>
            <w:tcW w:w="3708" w:type="dxa"/>
            <w:shd w:val="clear" w:color="auto" w:fill="auto"/>
          </w:tcPr>
          <w:p w:rsidR="00AC3930" w:rsidRPr="008D67D9" w:rsidRDefault="00AC3930" w:rsidP="003235FB">
            <w:pPr>
              <w:keepNext/>
              <w:widowControl w:val="0"/>
              <w:spacing w:before="20" w:line="420" w:lineRule="auto"/>
              <w:ind w:left="80" w:firstLine="280"/>
              <w:outlineLvl w:val="0"/>
              <w:rPr>
                <w:rFonts w:eastAsia="Times New Roman"/>
                <w:szCs w:val="24"/>
                <w:lang w:eastAsia="ru-RU"/>
              </w:rPr>
            </w:pPr>
            <w:bookmarkStart w:id="1859" w:name="_Toc388314866"/>
            <w:bookmarkStart w:id="1860" w:name="_Toc391492995"/>
            <w:bookmarkStart w:id="1861" w:name="_Toc391494639"/>
            <w:r w:rsidRPr="008D67D9">
              <w:rPr>
                <w:rFonts w:eastAsia="Times New Roman"/>
                <w:szCs w:val="24"/>
                <w:lang w:eastAsia="ru-RU"/>
              </w:rPr>
              <w:t>Площадь площадки лестницы</w:t>
            </w:r>
            <w:bookmarkEnd w:id="1859"/>
            <w:bookmarkEnd w:id="1860"/>
            <w:bookmarkEnd w:id="1861"/>
          </w:p>
        </w:tc>
        <w:tc>
          <w:tcPr>
            <w:tcW w:w="2842"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vertAlign w:val="superscript"/>
                <w:lang w:eastAsia="ru-RU"/>
              </w:rPr>
            </w:pPr>
            <w:bookmarkStart w:id="1862" w:name="_Toc388314867"/>
            <w:bookmarkStart w:id="1863" w:name="_Toc391492996"/>
            <w:bookmarkStart w:id="1864" w:name="_Toc391494640"/>
            <w:r w:rsidRPr="008D67D9">
              <w:rPr>
                <w:rFonts w:eastAsia="Times New Roman"/>
                <w:szCs w:val="24"/>
                <w:lang w:eastAsia="ru-RU"/>
              </w:rPr>
              <w:t>м</w:t>
            </w:r>
            <w:r w:rsidRPr="008D67D9">
              <w:rPr>
                <w:rFonts w:eastAsia="Times New Roman"/>
                <w:szCs w:val="24"/>
                <w:vertAlign w:val="superscript"/>
                <w:lang w:eastAsia="ru-RU"/>
              </w:rPr>
              <w:t>2</w:t>
            </w:r>
            <w:bookmarkEnd w:id="1862"/>
            <w:bookmarkEnd w:id="1863"/>
            <w:bookmarkEnd w:id="1864"/>
          </w:p>
        </w:tc>
        <w:tc>
          <w:tcPr>
            <w:tcW w:w="3275" w:type="dxa"/>
            <w:shd w:val="clear" w:color="auto" w:fill="auto"/>
          </w:tcPr>
          <w:p w:rsidR="00AC3930" w:rsidRPr="008D67D9" w:rsidRDefault="00AC3930" w:rsidP="003235FB">
            <w:pPr>
              <w:keepNext/>
              <w:widowControl w:val="0"/>
              <w:spacing w:before="20" w:line="420" w:lineRule="auto"/>
              <w:ind w:left="80" w:firstLine="280"/>
              <w:jc w:val="center"/>
              <w:outlineLvl w:val="0"/>
              <w:rPr>
                <w:rFonts w:eastAsia="Times New Roman"/>
                <w:szCs w:val="24"/>
                <w:lang w:eastAsia="ru-RU"/>
              </w:rPr>
            </w:pPr>
          </w:p>
        </w:tc>
      </w:tr>
    </w:tbl>
    <w:p w:rsidR="00AC3930" w:rsidRDefault="00AC3930" w:rsidP="00AC3930">
      <w:pPr>
        <w:keepNext/>
        <w:widowControl w:val="0"/>
        <w:spacing w:before="20"/>
        <w:outlineLvl w:val="0"/>
        <w:rPr>
          <w:rFonts w:eastAsia="Times New Roman"/>
          <w:szCs w:val="24"/>
          <w:lang w:eastAsia="ru-RU"/>
        </w:rPr>
      </w:pPr>
    </w:p>
    <w:p w:rsidR="00AC3930" w:rsidRDefault="00AC3930" w:rsidP="00AC3930">
      <w:pPr>
        <w:keepNext/>
        <w:widowControl w:val="0"/>
        <w:spacing w:before="20"/>
        <w:outlineLvl w:val="0"/>
        <w:rPr>
          <w:rFonts w:eastAsia="Times New Roman"/>
          <w:szCs w:val="24"/>
          <w:lang w:eastAsia="ru-RU"/>
        </w:rPr>
      </w:pPr>
      <w:bookmarkStart w:id="1865" w:name="_Toc388314868"/>
      <w:bookmarkStart w:id="1866" w:name="_Toc391492997"/>
      <w:bookmarkStart w:id="1867" w:name="_Toc391494641"/>
      <w:r>
        <w:rPr>
          <w:rFonts w:eastAsia="Times New Roman"/>
          <w:szCs w:val="24"/>
          <w:lang w:eastAsia="ru-RU"/>
        </w:rPr>
        <w:t>3.Условия проведения испытаний: ________________________________________________________________________________________________________________________________________________________________________________________________________________________________________________</w:t>
      </w:r>
      <w:bookmarkEnd w:id="1865"/>
      <w:bookmarkEnd w:id="1866"/>
      <w:bookmarkEnd w:id="1867"/>
    </w:p>
    <w:p w:rsidR="00AC3930" w:rsidRDefault="00AC3930" w:rsidP="00AC3930">
      <w:pPr>
        <w:keepNext/>
        <w:widowControl w:val="0"/>
        <w:spacing w:before="20"/>
        <w:outlineLvl w:val="0"/>
        <w:rPr>
          <w:rFonts w:eastAsia="Times New Roman"/>
          <w:szCs w:val="24"/>
          <w:lang w:eastAsia="ru-RU"/>
        </w:rPr>
      </w:pPr>
    </w:p>
    <w:p w:rsidR="00AC3930" w:rsidRDefault="00AC3930" w:rsidP="00AC3930">
      <w:pPr>
        <w:keepNext/>
        <w:widowControl w:val="0"/>
        <w:spacing w:before="20"/>
        <w:outlineLvl w:val="0"/>
        <w:rPr>
          <w:rFonts w:eastAsia="Times New Roman"/>
          <w:szCs w:val="24"/>
          <w:lang w:eastAsia="ru-RU"/>
        </w:rPr>
      </w:pPr>
      <w:bookmarkStart w:id="1868" w:name="_Toc388314869"/>
      <w:bookmarkStart w:id="1869" w:name="_Toc391492998"/>
      <w:bookmarkStart w:id="1870" w:name="_Toc391494642"/>
      <w:r>
        <w:rPr>
          <w:rFonts w:eastAsia="Times New Roman"/>
          <w:szCs w:val="24"/>
          <w:lang w:eastAsia="ru-RU"/>
        </w:rPr>
        <w:t>4.Средства испытаний: ________________________________________________________________________________________________________________________________________________________________</w:t>
      </w:r>
      <w:bookmarkEnd w:id="1868"/>
      <w:bookmarkEnd w:id="1869"/>
      <w:bookmarkEnd w:id="1870"/>
    </w:p>
    <w:p w:rsidR="00AC3930" w:rsidRDefault="00AC3930" w:rsidP="00AC3930">
      <w:pPr>
        <w:keepNext/>
        <w:widowControl w:val="0"/>
        <w:spacing w:before="20"/>
        <w:outlineLvl w:val="0"/>
        <w:rPr>
          <w:rFonts w:eastAsia="Times New Roman"/>
          <w:szCs w:val="24"/>
          <w:lang w:eastAsia="ru-RU"/>
        </w:rPr>
      </w:pPr>
    </w:p>
    <w:p w:rsidR="00AC3930" w:rsidRDefault="00AC3930" w:rsidP="00AC3930">
      <w:pPr>
        <w:keepNext/>
        <w:widowControl w:val="0"/>
        <w:spacing w:before="20"/>
        <w:outlineLvl w:val="0"/>
        <w:rPr>
          <w:rFonts w:eastAsia="Times New Roman"/>
          <w:szCs w:val="24"/>
          <w:lang w:eastAsia="ru-RU"/>
        </w:rPr>
      </w:pPr>
      <w:bookmarkStart w:id="1871" w:name="_Toc388314870"/>
      <w:bookmarkStart w:id="1872" w:name="_Toc391492999"/>
      <w:bookmarkStart w:id="1873" w:name="_Toc391494643"/>
      <w:r>
        <w:rPr>
          <w:rFonts w:eastAsia="Times New Roman"/>
          <w:szCs w:val="24"/>
          <w:lang w:eastAsia="ru-RU"/>
        </w:rPr>
        <w:t>5.Визуальный осмотр лестницы: ________________________________________________________________________________________________________________________________________________________________</w:t>
      </w:r>
      <w:bookmarkEnd w:id="1871"/>
      <w:bookmarkEnd w:id="1872"/>
      <w:bookmarkEnd w:id="1873"/>
    </w:p>
    <w:p w:rsidR="00AC3930" w:rsidRDefault="00AC3930" w:rsidP="00AC3930">
      <w:pPr>
        <w:keepNext/>
        <w:widowControl w:val="0"/>
        <w:spacing w:before="20"/>
        <w:outlineLvl w:val="0"/>
        <w:rPr>
          <w:rFonts w:eastAsia="Times New Roman"/>
          <w:szCs w:val="24"/>
          <w:lang w:eastAsia="ru-RU"/>
        </w:rPr>
      </w:pPr>
    </w:p>
    <w:p w:rsidR="00AC3930" w:rsidRDefault="00AC3930" w:rsidP="00AC3930">
      <w:pPr>
        <w:keepNext/>
        <w:widowControl w:val="0"/>
        <w:spacing w:before="20"/>
        <w:outlineLvl w:val="0"/>
        <w:rPr>
          <w:rFonts w:eastAsia="Times New Roman"/>
          <w:szCs w:val="24"/>
          <w:lang w:eastAsia="ru-RU"/>
        </w:rPr>
      </w:pPr>
      <w:bookmarkStart w:id="1874" w:name="_Toc388314871"/>
      <w:bookmarkStart w:id="1875" w:name="_Toc391493000"/>
      <w:bookmarkStart w:id="1876" w:name="_Toc391494644"/>
      <w:r>
        <w:rPr>
          <w:rFonts w:eastAsia="Times New Roman"/>
          <w:szCs w:val="24"/>
          <w:lang w:eastAsia="ru-RU"/>
        </w:rPr>
        <w:lastRenderedPageBreak/>
        <w:t>6.Расчёт величины нагрузки на лестницу:</w:t>
      </w:r>
      <w:bookmarkEnd w:id="1874"/>
      <w:bookmarkEnd w:id="1875"/>
      <w:bookmarkEnd w:id="1876"/>
    </w:p>
    <w:p w:rsidR="00AC3930" w:rsidRDefault="00AC3930" w:rsidP="00AC3930">
      <w:pPr>
        <w:keepNext/>
        <w:widowControl w:val="0"/>
        <w:spacing w:before="20"/>
        <w:ind w:left="360"/>
        <w:outlineLvl w:val="0"/>
        <w:rPr>
          <w:rFonts w:eastAsia="Times New Roman"/>
          <w:szCs w:val="24"/>
          <w:lang w:eastAsia="ru-RU"/>
        </w:rPr>
      </w:pPr>
      <w:bookmarkStart w:id="1877" w:name="_Toc388314872"/>
      <w:bookmarkStart w:id="1878" w:name="_Toc391493001"/>
      <w:bookmarkStart w:id="1879" w:name="_Toc391494645"/>
      <w:r>
        <w:rPr>
          <w:rFonts w:eastAsia="Times New Roman"/>
          <w:szCs w:val="24"/>
          <w:lang w:eastAsia="ru-RU"/>
        </w:rPr>
        <w:t>Площадка лестницы выдерживает испытательную нагрузку Р</w:t>
      </w:r>
      <w:r>
        <w:rPr>
          <w:rFonts w:eastAsia="Times New Roman"/>
          <w:szCs w:val="24"/>
          <w:vertAlign w:val="subscript"/>
          <w:lang w:eastAsia="ru-RU"/>
        </w:rPr>
        <w:t xml:space="preserve"> площ.</w:t>
      </w:r>
      <w:r>
        <w:rPr>
          <w:rFonts w:eastAsia="Times New Roman"/>
          <w:szCs w:val="24"/>
          <w:lang w:eastAsia="ru-RU"/>
        </w:rPr>
        <w:t xml:space="preserve"> определяемую по формуле:</w:t>
      </w:r>
      <w:bookmarkEnd w:id="1877"/>
      <w:bookmarkEnd w:id="1878"/>
      <w:bookmarkEnd w:id="1879"/>
    </w:p>
    <w:p w:rsidR="00AC3930" w:rsidRDefault="00AC3930" w:rsidP="00AC3930">
      <w:pPr>
        <w:keepNext/>
        <w:widowControl w:val="0"/>
        <w:spacing w:before="20"/>
        <w:ind w:left="360"/>
        <w:outlineLvl w:val="0"/>
        <w:rPr>
          <w:rFonts w:eastAsia="Times New Roman"/>
          <w:szCs w:val="24"/>
          <w:lang w:eastAsia="ru-RU"/>
        </w:rPr>
      </w:pPr>
    </w:p>
    <w:p w:rsidR="00AC3930" w:rsidRPr="00655445" w:rsidRDefault="00AC3930" w:rsidP="00AC3930">
      <w:pPr>
        <w:keepNext/>
        <w:widowControl w:val="0"/>
        <w:ind w:left="357"/>
        <w:outlineLvl w:val="0"/>
        <w:rPr>
          <w:rFonts w:eastAsia="Times New Roman"/>
          <w:szCs w:val="24"/>
          <w:vertAlign w:val="subscript"/>
          <w:lang w:eastAsia="ru-RU"/>
        </w:rPr>
      </w:pPr>
      <w:r>
        <w:rPr>
          <w:rFonts w:eastAsia="Times New Roman"/>
          <w:szCs w:val="24"/>
          <w:lang w:eastAsia="ru-RU"/>
        </w:rPr>
        <w:tab/>
        <w:t xml:space="preserve">          </w:t>
      </w:r>
      <w:bookmarkStart w:id="1880" w:name="_Toc388314873"/>
      <w:bookmarkStart w:id="1881" w:name="_Toc391493002"/>
      <w:bookmarkStart w:id="1882" w:name="_Toc391494646"/>
      <w:r>
        <w:rPr>
          <w:rFonts w:eastAsia="Times New Roman"/>
          <w:szCs w:val="24"/>
          <w:lang w:val="en-US" w:eastAsia="ru-RU"/>
        </w:rPr>
        <w:t>S</w:t>
      </w:r>
      <w:r w:rsidRPr="00655445">
        <w:rPr>
          <w:rFonts w:eastAsia="Times New Roman"/>
          <w:szCs w:val="24"/>
          <w:lang w:eastAsia="ru-RU"/>
        </w:rPr>
        <w:t xml:space="preserve"> </w:t>
      </w:r>
      <w:r>
        <w:rPr>
          <w:rFonts w:eastAsia="Times New Roman"/>
          <w:szCs w:val="24"/>
          <w:lang w:eastAsia="ru-RU"/>
        </w:rPr>
        <w:t xml:space="preserve"> К</w:t>
      </w:r>
      <w:r>
        <w:rPr>
          <w:rFonts w:eastAsia="Times New Roman"/>
          <w:szCs w:val="24"/>
          <w:vertAlign w:val="subscript"/>
          <w:lang w:eastAsia="ru-RU"/>
        </w:rPr>
        <w:t>2</w:t>
      </w:r>
      <w:bookmarkEnd w:id="1880"/>
      <w:bookmarkEnd w:id="1881"/>
      <w:bookmarkEnd w:id="1882"/>
    </w:p>
    <w:p w:rsidR="00AC3930" w:rsidRPr="00655445" w:rsidRDefault="00AC3930" w:rsidP="00AC3930">
      <w:pPr>
        <w:keepNext/>
        <w:widowControl w:val="0"/>
        <w:ind w:left="357"/>
        <w:outlineLvl w:val="0"/>
        <w:rPr>
          <w:rFonts w:eastAsia="Times New Roman"/>
          <w:szCs w:val="24"/>
          <w:lang w:eastAsia="ru-RU"/>
        </w:rPr>
      </w:pPr>
      <w:bookmarkStart w:id="1883" w:name="_Toc388314874"/>
      <w:bookmarkStart w:id="1884" w:name="_Toc391493003"/>
      <w:bookmarkStart w:id="1885" w:name="_Toc391494647"/>
      <w:r>
        <w:rPr>
          <w:rFonts w:eastAsia="Times New Roman"/>
          <w:szCs w:val="24"/>
          <w:lang w:eastAsia="ru-RU"/>
        </w:rPr>
        <w:t>Р</w:t>
      </w:r>
      <w:r>
        <w:rPr>
          <w:rFonts w:eastAsia="Times New Roman"/>
          <w:szCs w:val="24"/>
          <w:vertAlign w:val="subscript"/>
          <w:lang w:eastAsia="ru-RU"/>
        </w:rPr>
        <w:t xml:space="preserve">площ </w:t>
      </w:r>
      <w:r>
        <w:rPr>
          <w:rFonts w:eastAsia="Times New Roman"/>
          <w:szCs w:val="24"/>
          <w:lang w:eastAsia="ru-RU"/>
        </w:rPr>
        <w:t>= ----------- К</w:t>
      </w:r>
      <w:r>
        <w:rPr>
          <w:rFonts w:eastAsia="Times New Roman"/>
          <w:szCs w:val="24"/>
          <w:vertAlign w:val="subscript"/>
          <w:lang w:eastAsia="ru-RU"/>
        </w:rPr>
        <w:t>3</w:t>
      </w:r>
      <w:bookmarkEnd w:id="1883"/>
      <w:bookmarkEnd w:id="1884"/>
      <w:bookmarkEnd w:id="1885"/>
      <w:r>
        <w:rPr>
          <w:rFonts w:eastAsia="Times New Roman"/>
          <w:szCs w:val="24"/>
          <w:lang w:eastAsia="ru-RU"/>
        </w:rPr>
        <w:t xml:space="preserve"> </w:t>
      </w:r>
    </w:p>
    <w:p w:rsidR="00AC3930" w:rsidRDefault="00AC3930" w:rsidP="00AC3930">
      <w:pPr>
        <w:keepNext/>
        <w:widowControl w:val="0"/>
        <w:ind w:left="357"/>
        <w:outlineLvl w:val="0"/>
        <w:rPr>
          <w:rFonts w:eastAsia="Times New Roman"/>
          <w:szCs w:val="24"/>
          <w:lang w:eastAsia="ru-RU"/>
        </w:rPr>
      </w:pPr>
      <w:r>
        <w:rPr>
          <w:rFonts w:eastAsia="Times New Roman"/>
          <w:szCs w:val="24"/>
          <w:lang w:eastAsia="ru-RU"/>
        </w:rPr>
        <w:tab/>
        <w:t xml:space="preserve">         </w:t>
      </w:r>
      <w:bookmarkStart w:id="1886" w:name="_Toc388314875"/>
      <w:bookmarkStart w:id="1887" w:name="_Toc391493004"/>
      <w:bookmarkStart w:id="1888" w:name="_Toc391494648"/>
      <w:r>
        <w:rPr>
          <w:rFonts w:eastAsia="Times New Roman"/>
          <w:szCs w:val="24"/>
          <w:lang w:eastAsia="ru-RU"/>
        </w:rPr>
        <w:t>К</w:t>
      </w:r>
      <w:r>
        <w:rPr>
          <w:rFonts w:eastAsia="Times New Roman"/>
          <w:szCs w:val="24"/>
          <w:vertAlign w:val="subscript"/>
          <w:lang w:eastAsia="ru-RU"/>
        </w:rPr>
        <w:t>4</w:t>
      </w:r>
      <w:r>
        <w:rPr>
          <w:rFonts w:eastAsia="Times New Roman"/>
          <w:szCs w:val="24"/>
          <w:lang w:eastAsia="ru-RU"/>
        </w:rPr>
        <w:t xml:space="preserve">  Х</w:t>
      </w:r>
      <w:bookmarkEnd w:id="1886"/>
      <w:bookmarkEnd w:id="1887"/>
      <w:bookmarkEnd w:id="1888"/>
    </w:p>
    <w:p w:rsidR="00AC3930" w:rsidRDefault="00AC3930" w:rsidP="00AC3930">
      <w:pPr>
        <w:keepNext/>
        <w:widowControl w:val="0"/>
        <w:ind w:left="357"/>
        <w:outlineLvl w:val="0"/>
        <w:rPr>
          <w:rFonts w:eastAsia="Times New Roman"/>
          <w:szCs w:val="24"/>
          <w:lang w:eastAsia="ru-RU"/>
        </w:rPr>
      </w:pPr>
      <w:bookmarkStart w:id="1889" w:name="_Toc388314876"/>
      <w:bookmarkStart w:id="1890" w:name="_Toc391493005"/>
      <w:bookmarkStart w:id="1891" w:name="_Toc391494649"/>
      <w:r>
        <w:rPr>
          <w:rFonts w:eastAsia="Times New Roman"/>
          <w:szCs w:val="24"/>
          <w:lang w:eastAsia="ru-RU"/>
        </w:rPr>
        <w:t xml:space="preserve">где  </w:t>
      </w:r>
      <w:r>
        <w:rPr>
          <w:rFonts w:eastAsia="Times New Roman"/>
          <w:szCs w:val="24"/>
          <w:lang w:val="en-US" w:eastAsia="ru-RU"/>
        </w:rPr>
        <w:t>S</w:t>
      </w:r>
      <w:r>
        <w:rPr>
          <w:rFonts w:eastAsia="Times New Roman"/>
          <w:szCs w:val="24"/>
          <w:lang w:eastAsia="ru-RU"/>
        </w:rPr>
        <w:t xml:space="preserve"> – площадь площадки лестницы, м</w:t>
      </w:r>
      <w:r>
        <w:rPr>
          <w:rFonts w:eastAsia="Times New Roman"/>
          <w:szCs w:val="24"/>
          <w:vertAlign w:val="superscript"/>
          <w:lang w:eastAsia="ru-RU"/>
        </w:rPr>
        <w:t>2</w:t>
      </w:r>
      <w:r>
        <w:rPr>
          <w:rFonts w:eastAsia="Times New Roman"/>
          <w:szCs w:val="24"/>
          <w:lang w:eastAsia="ru-RU"/>
        </w:rPr>
        <w:t>; К</w:t>
      </w:r>
      <w:r>
        <w:rPr>
          <w:rFonts w:eastAsia="Times New Roman"/>
          <w:szCs w:val="24"/>
          <w:vertAlign w:val="subscript"/>
          <w:lang w:eastAsia="ru-RU"/>
        </w:rPr>
        <w:t>2</w:t>
      </w:r>
      <w:r>
        <w:rPr>
          <w:rFonts w:eastAsia="Times New Roman"/>
          <w:szCs w:val="24"/>
          <w:lang w:eastAsia="ru-RU"/>
        </w:rPr>
        <w:t xml:space="preserve"> – максимальная нагрузка, создаваемая одним человеком (пожарным), принимается равной 1,2 кН (120 кгс); К</w:t>
      </w:r>
      <w:r>
        <w:rPr>
          <w:rFonts w:eastAsia="Times New Roman"/>
          <w:szCs w:val="24"/>
          <w:vertAlign w:val="subscript"/>
          <w:lang w:eastAsia="ru-RU"/>
        </w:rPr>
        <w:t>3</w:t>
      </w:r>
      <w:r>
        <w:rPr>
          <w:rFonts w:eastAsia="Times New Roman"/>
          <w:szCs w:val="24"/>
          <w:lang w:eastAsia="ru-RU"/>
        </w:rPr>
        <w:t xml:space="preserve"> – коэффициент запаса прочности, принимается равным 1,5; К</w:t>
      </w:r>
      <w:r>
        <w:rPr>
          <w:rFonts w:eastAsia="Times New Roman"/>
          <w:szCs w:val="24"/>
          <w:vertAlign w:val="subscript"/>
          <w:lang w:eastAsia="ru-RU"/>
        </w:rPr>
        <w:t>4</w:t>
      </w:r>
      <w:r>
        <w:rPr>
          <w:rFonts w:eastAsia="Times New Roman"/>
          <w:szCs w:val="24"/>
          <w:lang w:eastAsia="ru-RU"/>
        </w:rPr>
        <w:t xml:space="preserve"> – коэффициент, численно равный величине проекции человека на горизонталь, м</w:t>
      </w:r>
      <w:r>
        <w:rPr>
          <w:rFonts w:eastAsia="Times New Roman"/>
          <w:szCs w:val="24"/>
          <w:vertAlign w:val="superscript"/>
          <w:lang w:eastAsia="ru-RU"/>
        </w:rPr>
        <w:t>2</w:t>
      </w:r>
      <w:r>
        <w:rPr>
          <w:rFonts w:eastAsia="Times New Roman"/>
          <w:szCs w:val="24"/>
          <w:lang w:eastAsia="ru-RU"/>
        </w:rPr>
        <w:t>, принимается равным 0,5; Х – количество балок при помощи которых лестница крепится к стене, шт.</w:t>
      </w:r>
      <w:bookmarkEnd w:id="1889"/>
      <w:bookmarkEnd w:id="1890"/>
      <w:bookmarkEnd w:id="1891"/>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bookmarkStart w:id="1892" w:name="_Toc388314877"/>
      <w:bookmarkStart w:id="1893" w:name="_Toc391493006"/>
      <w:bookmarkStart w:id="1894" w:name="_Toc391494650"/>
      <w:r>
        <w:rPr>
          <w:rFonts w:eastAsia="Times New Roman"/>
          <w:szCs w:val="24"/>
          <w:lang w:eastAsia="ru-RU"/>
        </w:rPr>
        <w:t>Расчёт величины нагрузки на балку крепления вертикальной лестницы к стене определяется по формуле:</w:t>
      </w:r>
      <w:bookmarkEnd w:id="1892"/>
      <w:bookmarkEnd w:id="1893"/>
      <w:bookmarkEnd w:id="1894"/>
    </w:p>
    <w:p w:rsidR="00AC3930" w:rsidRPr="008E38FE" w:rsidRDefault="00AC3930" w:rsidP="00AC3930">
      <w:pPr>
        <w:keepNext/>
        <w:widowControl w:val="0"/>
        <w:outlineLvl w:val="0"/>
        <w:rPr>
          <w:rFonts w:eastAsia="Times New Roman"/>
          <w:szCs w:val="24"/>
          <w:vertAlign w:val="subscript"/>
          <w:lang w:eastAsia="ru-RU"/>
        </w:rPr>
      </w:pPr>
      <w:r>
        <w:rPr>
          <w:rFonts w:eastAsia="Times New Roman"/>
          <w:szCs w:val="24"/>
          <w:lang w:eastAsia="ru-RU"/>
        </w:rPr>
        <w:tab/>
        <w:t xml:space="preserve">         </w:t>
      </w:r>
      <w:bookmarkStart w:id="1895" w:name="_Toc388314878"/>
      <w:bookmarkStart w:id="1896" w:name="_Toc391493007"/>
      <w:bookmarkStart w:id="1897" w:name="_Toc391494651"/>
      <w:r>
        <w:rPr>
          <w:rFonts w:eastAsia="Times New Roman"/>
          <w:szCs w:val="24"/>
          <w:lang w:eastAsia="ru-RU"/>
        </w:rPr>
        <w:t>Н   К</w:t>
      </w:r>
      <w:r>
        <w:rPr>
          <w:rFonts w:eastAsia="Times New Roman"/>
          <w:szCs w:val="24"/>
          <w:vertAlign w:val="subscript"/>
          <w:lang w:eastAsia="ru-RU"/>
        </w:rPr>
        <w:t>2</w:t>
      </w:r>
      <w:bookmarkEnd w:id="1895"/>
      <w:bookmarkEnd w:id="1896"/>
      <w:bookmarkEnd w:id="1897"/>
    </w:p>
    <w:p w:rsidR="00AC3930" w:rsidRPr="008E38FE" w:rsidRDefault="00AC3930" w:rsidP="00AC3930">
      <w:pPr>
        <w:keepNext/>
        <w:widowControl w:val="0"/>
        <w:ind w:firstLine="360"/>
        <w:outlineLvl w:val="0"/>
        <w:rPr>
          <w:rFonts w:eastAsia="Times New Roman"/>
          <w:szCs w:val="24"/>
          <w:lang w:eastAsia="ru-RU"/>
        </w:rPr>
      </w:pPr>
      <w:bookmarkStart w:id="1898" w:name="_Toc388314879"/>
      <w:bookmarkStart w:id="1899" w:name="_Toc391493008"/>
      <w:bookmarkStart w:id="1900" w:name="_Toc391494652"/>
      <w:r>
        <w:rPr>
          <w:rFonts w:eastAsia="Times New Roman"/>
          <w:szCs w:val="24"/>
          <w:lang w:eastAsia="ru-RU"/>
        </w:rPr>
        <w:t>Р</w:t>
      </w:r>
      <w:r>
        <w:rPr>
          <w:rFonts w:eastAsia="Times New Roman"/>
          <w:szCs w:val="24"/>
          <w:vertAlign w:val="subscript"/>
          <w:lang w:eastAsia="ru-RU"/>
        </w:rPr>
        <w:t>бал.</w:t>
      </w:r>
      <w:r>
        <w:rPr>
          <w:rFonts w:eastAsia="Times New Roman"/>
          <w:szCs w:val="24"/>
          <w:lang w:eastAsia="ru-RU"/>
        </w:rPr>
        <w:t xml:space="preserve"> = ------------- К</w:t>
      </w:r>
      <w:r>
        <w:rPr>
          <w:rFonts w:eastAsia="Times New Roman"/>
          <w:szCs w:val="24"/>
          <w:vertAlign w:val="subscript"/>
          <w:lang w:eastAsia="ru-RU"/>
        </w:rPr>
        <w:t>3</w:t>
      </w:r>
      <w:bookmarkEnd w:id="1898"/>
      <w:bookmarkEnd w:id="1899"/>
      <w:bookmarkEnd w:id="1900"/>
      <w:r>
        <w:rPr>
          <w:rFonts w:eastAsia="Times New Roman"/>
          <w:szCs w:val="24"/>
          <w:lang w:eastAsia="ru-RU"/>
        </w:rPr>
        <w:t xml:space="preserve"> </w:t>
      </w:r>
    </w:p>
    <w:p w:rsidR="00AC3930" w:rsidRDefault="00AC3930" w:rsidP="00AC3930">
      <w:pPr>
        <w:keepNext/>
        <w:widowControl w:val="0"/>
        <w:ind w:firstLine="360"/>
        <w:outlineLvl w:val="0"/>
        <w:rPr>
          <w:rFonts w:eastAsia="Times New Roman"/>
          <w:szCs w:val="24"/>
          <w:lang w:eastAsia="ru-RU"/>
        </w:rPr>
      </w:pPr>
      <w:r>
        <w:rPr>
          <w:rFonts w:eastAsia="Times New Roman"/>
          <w:szCs w:val="24"/>
          <w:lang w:eastAsia="ru-RU"/>
        </w:rPr>
        <w:tab/>
        <w:t xml:space="preserve">         </w:t>
      </w:r>
      <w:bookmarkStart w:id="1901" w:name="_Toc388314880"/>
      <w:bookmarkStart w:id="1902" w:name="_Toc391493009"/>
      <w:bookmarkStart w:id="1903" w:name="_Toc391494653"/>
      <w:r>
        <w:rPr>
          <w:rFonts w:eastAsia="Times New Roman"/>
          <w:szCs w:val="24"/>
          <w:lang w:eastAsia="ru-RU"/>
        </w:rPr>
        <w:t>К</w:t>
      </w:r>
      <w:r>
        <w:rPr>
          <w:rFonts w:eastAsia="Times New Roman"/>
          <w:szCs w:val="24"/>
          <w:vertAlign w:val="subscript"/>
          <w:lang w:eastAsia="ru-RU"/>
        </w:rPr>
        <w:t>1</w:t>
      </w:r>
      <w:r>
        <w:rPr>
          <w:rFonts w:eastAsia="Times New Roman"/>
          <w:szCs w:val="24"/>
          <w:lang w:eastAsia="ru-RU"/>
        </w:rPr>
        <w:t xml:space="preserve">  Х</w:t>
      </w:r>
      <w:bookmarkEnd w:id="1901"/>
      <w:bookmarkEnd w:id="1902"/>
      <w:bookmarkEnd w:id="1903"/>
    </w:p>
    <w:p w:rsidR="00AC3930" w:rsidRDefault="00AC3930" w:rsidP="00AC3930">
      <w:pPr>
        <w:keepNext/>
        <w:widowControl w:val="0"/>
        <w:ind w:left="360"/>
        <w:outlineLvl w:val="0"/>
        <w:rPr>
          <w:rFonts w:eastAsia="Times New Roman"/>
          <w:szCs w:val="24"/>
          <w:lang w:eastAsia="ru-RU"/>
        </w:rPr>
      </w:pPr>
      <w:bookmarkStart w:id="1904" w:name="_Toc388314881"/>
      <w:bookmarkStart w:id="1905" w:name="_Toc391493010"/>
      <w:bookmarkStart w:id="1906" w:name="_Toc391494654"/>
      <w:r>
        <w:rPr>
          <w:rFonts w:eastAsia="Times New Roman"/>
          <w:szCs w:val="24"/>
          <w:lang w:eastAsia="ru-RU"/>
        </w:rPr>
        <w:t>где Н – высота лестницы; Х – количество балок, при помощи которых лестница крепится к стене; К</w:t>
      </w:r>
      <w:r>
        <w:rPr>
          <w:rFonts w:eastAsia="Times New Roman"/>
          <w:szCs w:val="24"/>
          <w:vertAlign w:val="subscript"/>
          <w:lang w:eastAsia="ru-RU"/>
        </w:rPr>
        <w:t>1</w:t>
      </w:r>
      <w:r>
        <w:rPr>
          <w:rFonts w:eastAsia="Times New Roman"/>
          <w:szCs w:val="24"/>
          <w:lang w:eastAsia="ru-RU"/>
        </w:rPr>
        <w:t xml:space="preserve"> – коэффициент, равный высоте участка лестницы занимаемой одним человеком (м.); К</w:t>
      </w:r>
      <w:r>
        <w:rPr>
          <w:rFonts w:eastAsia="Times New Roman"/>
          <w:szCs w:val="24"/>
          <w:vertAlign w:val="subscript"/>
          <w:lang w:eastAsia="ru-RU"/>
        </w:rPr>
        <w:t>2</w:t>
      </w:r>
      <w:r>
        <w:rPr>
          <w:rFonts w:eastAsia="Times New Roman"/>
          <w:szCs w:val="24"/>
          <w:lang w:eastAsia="ru-RU"/>
        </w:rPr>
        <w:t xml:space="preserve"> – максимальная нагрузка создаваемая одним человеком, равная 1,2 кН (120кгс); К</w:t>
      </w:r>
      <w:r>
        <w:rPr>
          <w:rFonts w:eastAsia="Times New Roman"/>
          <w:szCs w:val="24"/>
          <w:vertAlign w:val="subscript"/>
          <w:lang w:eastAsia="ru-RU"/>
        </w:rPr>
        <w:t>3</w:t>
      </w:r>
      <w:r>
        <w:rPr>
          <w:rFonts w:eastAsia="Times New Roman"/>
          <w:szCs w:val="24"/>
          <w:lang w:eastAsia="ru-RU"/>
        </w:rPr>
        <w:t xml:space="preserve"> – коэффициент запаса прочности, принимается равным 1,5</w:t>
      </w:r>
      <w:bookmarkEnd w:id="1904"/>
      <w:bookmarkEnd w:id="1905"/>
      <w:bookmarkEnd w:id="1906"/>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bookmarkStart w:id="1907" w:name="_Toc388314882"/>
      <w:bookmarkStart w:id="1908" w:name="_Toc391493011"/>
      <w:bookmarkStart w:id="1909" w:name="_Toc391494655"/>
      <w:r>
        <w:rPr>
          <w:rFonts w:eastAsia="Times New Roman"/>
          <w:szCs w:val="24"/>
          <w:lang w:eastAsia="ru-RU"/>
        </w:rPr>
        <w:t>7.Результаты испытаний:</w:t>
      </w:r>
      <w:bookmarkEnd w:id="1907"/>
      <w:bookmarkEnd w:id="1908"/>
      <w:bookmarkEnd w:id="1909"/>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043"/>
        <w:gridCol w:w="1560"/>
        <w:gridCol w:w="1134"/>
        <w:gridCol w:w="4188"/>
      </w:tblGrid>
      <w:tr w:rsidR="00AC3930" w:rsidRPr="008D67D9" w:rsidTr="00FC35E0">
        <w:tc>
          <w:tcPr>
            <w:tcW w:w="540"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10" w:name="_Toc388314883"/>
            <w:bookmarkStart w:id="1911" w:name="_Toc391493012"/>
            <w:bookmarkStart w:id="1912" w:name="_Toc391494656"/>
            <w:r w:rsidRPr="008D67D9">
              <w:rPr>
                <w:rFonts w:eastAsia="Times New Roman"/>
                <w:sz w:val="20"/>
                <w:szCs w:val="20"/>
                <w:lang w:eastAsia="ru-RU"/>
              </w:rPr>
              <w:t>№</w:t>
            </w:r>
            <w:bookmarkEnd w:id="1910"/>
            <w:bookmarkEnd w:id="1911"/>
            <w:bookmarkEnd w:id="1912"/>
          </w:p>
          <w:p w:rsidR="00AC3930" w:rsidRPr="008D67D9" w:rsidRDefault="00AC3930" w:rsidP="003235FB">
            <w:pPr>
              <w:keepNext/>
              <w:widowControl w:val="0"/>
              <w:spacing w:before="20"/>
              <w:outlineLvl w:val="0"/>
              <w:rPr>
                <w:rFonts w:eastAsia="Times New Roman"/>
                <w:sz w:val="20"/>
                <w:szCs w:val="20"/>
                <w:lang w:eastAsia="ru-RU"/>
              </w:rPr>
            </w:pPr>
            <w:bookmarkStart w:id="1913" w:name="_Toc388314884"/>
            <w:bookmarkStart w:id="1914" w:name="_Toc391493013"/>
            <w:bookmarkStart w:id="1915" w:name="_Toc391494657"/>
            <w:r w:rsidRPr="008D67D9">
              <w:rPr>
                <w:rFonts w:eastAsia="Times New Roman"/>
                <w:sz w:val="20"/>
                <w:szCs w:val="20"/>
                <w:lang w:eastAsia="ru-RU"/>
              </w:rPr>
              <w:t>п/п</w:t>
            </w:r>
            <w:bookmarkEnd w:id="1913"/>
            <w:bookmarkEnd w:id="1914"/>
            <w:bookmarkEnd w:id="1915"/>
          </w:p>
        </w:tc>
        <w:tc>
          <w:tcPr>
            <w:tcW w:w="2043" w:type="dxa"/>
            <w:shd w:val="clear" w:color="auto" w:fill="auto"/>
            <w:vAlign w:val="center"/>
          </w:tcPr>
          <w:p w:rsidR="00AC3930" w:rsidRPr="008D67D9" w:rsidRDefault="00AC3930" w:rsidP="003235FB">
            <w:pPr>
              <w:keepNext/>
              <w:widowControl w:val="0"/>
              <w:spacing w:before="20"/>
              <w:ind w:left="80"/>
              <w:outlineLvl w:val="0"/>
              <w:rPr>
                <w:rFonts w:eastAsia="Times New Roman"/>
                <w:sz w:val="20"/>
                <w:szCs w:val="20"/>
                <w:lang w:eastAsia="ru-RU"/>
              </w:rPr>
            </w:pPr>
            <w:bookmarkStart w:id="1916" w:name="_Toc388314885"/>
            <w:bookmarkStart w:id="1917" w:name="_Toc391493014"/>
            <w:bookmarkStart w:id="1918" w:name="_Toc391494658"/>
            <w:r w:rsidRPr="008D67D9">
              <w:rPr>
                <w:rFonts w:eastAsia="Times New Roman"/>
                <w:sz w:val="20"/>
                <w:szCs w:val="20"/>
                <w:lang w:eastAsia="ru-RU"/>
              </w:rPr>
              <w:t>Наименование испытываемого элемента</w:t>
            </w:r>
            <w:bookmarkEnd w:id="1916"/>
            <w:bookmarkEnd w:id="1917"/>
            <w:bookmarkEnd w:id="1918"/>
          </w:p>
        </w:tc>
        <w:tc>
          <w:tcPr>
            <w:tcW w:w="1560"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19" w:name="_Toc388314886"/>
            <w:bookmarkStart w:id="1920" w:name="_Toc391493015"/>
            <w:bookmarkStart w:id="1921" w:name="_Toc391494659"/>
            <w:r w:rsidRPr="008D67D9">
              <w:rPr>
                <w:rFonts w:eastAsia="Times New Roman"/>
                <w:sz w:val="20"/>
                <w:szCs w:val="20"/>
                <w:lang w:eastAsia="ru-RU"/>
              </w:rPr>
              <w:t>Количество</w:t>
            </w:r>
            <w:bookmarkEnd w:id="1919"/>
            <w:bookmarkEnd w:id="1920"/>
            <w:bookmarkEnd w:id="1921"/>
          </w:p>
          <w:p w:rsidR="00AC3930" w:rsidRPr="008D67D9" w:rsidRDefault="00AC3930" w:rsidP="003235FB">
            <w:pPr>
              <w:keepNext/>
              <w:widowControl w:val="0"/>
              <w:spacing w:before="20"/>
              <w:outlineLvl w:val="0"/>
              <w:rPr>
                <w:rFonts w:eastAsia="Times New Roman"/>
                <w:sz w:val="20"/>
                <w:szCs w:val="20"/>
                <w:lang w:eastAsia="ru-RU"/>
              </w:rPr>
            </w:pPr>
            <w:bookmarkStart w:id="1922" w:name="_Toc388314887"/>
            <w:bookmarkStart w:id="1923" w:name="_Toc391493016"/>
            <w:bookmarkStart w:id="1924" w:name="_Toc391494660"/>
            <w:r w:rsidRPr="008D67D9">
              <w:rPr>
                <w:rFonts w:eastAsia="Times New Roman"/>
                <w:sz w:val="20"/>
                <w:szCs w:val="20"/>
                <w:lang w:eastAsia="ru-RU"/>
              </w:rPr>
              <w:t>испытываемых</w:t>
            </w:r>
            <w:bookmarkEnd w:id="1922"/>
            <w:bookmarkEnd w:id="1923"/>
            <w:bookmarkEnd w:id="1924"/>
          </w:p>
          <w:p w:rsidR="00AC3930" w:rsidRPr="008D67D9" w:rsidRDefault="00AC3930" w:rsidP="003235FB">
            <w:pPr>
              <w:keepNext/>
              <w:widowControl w:val="0"/>
              <w:spacing w:before="20"/>
              <w:outlineLvl w:val="0"/>
              <w:rPr>
                <w:rFonts w:eastAsia="Times New Roman"/>
                <w:sz w:val="20"/>
                <w:szCs w:val="20"/>
                <w:lang w:eastAsia="ru-RU"/>
              </w:rPr>
            </w:pPr>
            <w:bookmarkStart w:id="1925" w:name="_Toc388314888"/>
            <w:bookmarkStart w:id="1926" w:name="_Toc391493017"/>
            <w:bookmarkStart w:id="1927" w:name="_Toc391494661"/>
            <w:r w:rsidRPr="008D67D9">
              <w:rPr>
                <w:rFonts w:eastAsia="Times New Roman"/>
                <w:sz w:val="20"/>
                <w:szCs w:val="20"/>
                <w:lang w:eastAsia="ru-RU"/>
              </w:rPr>
              <w:t>точек</w:t>
            </w:r>
            <w:bookmarkEnd w:id="1925"/>
            <w:bookmarkEnd w:id="1926"/>
            <w:bookmarkEnd w:id="1927"/>
          </w:p>
        </w:tc>
        <w:tc>
          <w:tcPr>
            <w:tcW w:w="1134"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28" w:name="_Toc388314889"/>
            <w:bookmarkStart w:id="1929" w:name="_Toc391493018"/>
            <w:bookmarkStart w:id="1930" w:name="_Toc391494662"/>
            <w:r w:rsidRPr="008D67D9">
              <w:rPr>
                <w:rFonts w:eastAsia="Times New Roman"/>
                <w:sz w:val="20"/>
                <w:szCs w:val="20"/>
                <w:lang w:eastAsia="ru-RU"/>
              </w:rPr>
              <w:t>Нагрузка</w:t>
            </w:r>
            <w:bookmarkEnd w:id="1928"/>
            <w:bookmarkEnd w:id="1929"/>
            <w:bookmarkEnd w:id="1930"/>
          </w:p>
          <w:p w:rsidR="00AC3930" w:rsidRPr="008D67D9" w:rsidRDefault="00AC3930" w:rsidP="003235FB">
            <w:pPr>
              <w:keepNext/>
              <w:widowControl w:val="0"/>
              <w:spacing w:before="20"/>
              <w:outlineLvl w:val="0"/>
              <w:rPr>
                <w:rFonts w:eastAsia="Times New Roman"/>
                <w:sz w:val="20"/>
                <w:szCs w:val="20"/>
                <w:lang w:eastAsia="ru-RU"/>
              </w:rPr>
            </w:pPr>
            <w:bookmarkStart w:id="1931" w:name="_Toc388314890"/>
            <w:bookmarkStart w:id="1932" w:name="_Toc391493019"/>
            <w:bookmarkStart w:id="1933" w:name="_Toc391494663"/>
            <w:r w:rsidRPr="008D67D9">
              <w:rPr>
                <w:rFonts w:eastAsia="Times New Roman"/>
                <w:sz w:val="20"/>
                <w:szCs w:val="20"/>
                <w:lang w:eastAsia="ru-RU"/>
              </w:rPr>
              <w:t>кН (кгс)</w:t>
            </w:r>
            <w:bookmarkEnd w:id="1931"/>
            <w:bookmarkEnd w:id="1932"/>
            <w:bookmarkEnd w:id="1933"/>
          </w:p>
        </w:tc>
        <w:tc>
          <w:tcPr>
            <w:tcW w:w="4188"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p>
          <w:p w:rsidR="00AC3930" w:rsidRPr="008D67D9" w:rsidRDefault="00AC3930" w:rsidP="003235FB">
            <w:pPr>
              <w:keepNext/>
              <w:widowControl w:val="0"/>
              <w:spacing w:before="20"/>
              <w:outlineLvl w:val="0"/>
              <w:rPr>
                <w:rFonts w:eastAsia="Times New Roman"/>
                <w:sz w:val="20"/>
                <w:szCs w:val="20"/>
                <w:lang w:eastAsia="ru-RU"/>
              </w:rPr>
            </w:pPr>
            <w:bookmarkStart w:id="1934" w:name="_Toc388314891"/>
            <w:bookmarkStart w:id="1935" w:name="_Toc391493020"/>
            <w:bookmarkStart w:id="1936" w:name="_Toc391494664"/>
            <w:r w:rsidRPr="008D67D9">
              <w:rPr>
                <w:rFonts w:eastAsia="Times New Roman"/>
                <w:sz w:val="20"/>
                <w:szCs w:val="20"/>
                <w:lang w:eastAsia="ru-RU"/>
              </w:rPr>
              <w:t>Результаты испытаний</w:t>
            </w:r>
            <w:bookmarkEnd w:id="1934"/>
            <w:bookmarkEnd w:id="1935"/>
            <w:bookmarkEnd w:id="1936"/>
          </w:p>
        </w:tc>
      </w:tr>
      <w:tr w:rsidR="00AC3930" w:rsidRPr="008D67D9" w:rsidTr="00FC35E0">
        <w:tc>
          <w:tcPr>
            <w:tcW w:w="540" w:type="dxa"/>
            <w:shd w:val="clear" w:color="auto" w:fill="auto"/>
          </w:tcPr>
          <w:p w:rsidR="00AC3930" w:rsidRPr="008D67D9" w:rsidRDefault="00AC3930" w:rsidP="003235FB">
            <w:pPr>
              <w:keepNext/>
              <w:widowControl w:val="0"/>
              <w:spacing w:before="20" w:line="420" w:lineRule="auto"/>
              <w:outlineLvl w:val="0"/>
              <w:rPr>
                <w:rFonts w:eastAsia="Times New Roman"/>
                <w:sz w:val="20"/>
                <w:szCs w:val="20"/>
                <w:lang w:eastAsia="ru-RU"/>
              </w:rPr>
            </w:pPr>
            <w:bookmarkStart w:id="1937" w:name="_Toc388314892"/>
            <w:bookmarkStart w:id="1938" w:name="_Toc391493021"/>
            <w:bookmarkStart w:id="1939" w:name="_Toc391494665"/>
            <w:r w:rsidRPr="008D67D9">
              <w:rPr>
                <w:rFonts w:eastAsia="Times New Roman"/>
                <w:sz w:val="20"/>
                <w:szCs w:val="20"/>
                <w:lang w:eastAsia="ru-RU"/>
              </w:rPr>
              <w:t>1.</w:t>
            </w:r>
            <w:bookmarkEnd w:id="1937"/>
            <w:bookmarkEnd w:id="1938"/>
            <w:bookmarkEnd w:id="1939"/>
          </w:p>
        </w:tc>
        <w:tc>
          <w:tcPr>
            <w:tcW w:w="2043" w:type="dxa"/>
            <w:shd w:val="clear" w:color="auto" w:fill="auto"/>
          </w:tcPr>
          <w:p w:rsidR="00AC3930" w:rsidRPr="008D67D9" w:rsidRDefault="00AC3930" w:rsidP="003235FB">
            <w:pPr>
              <w:keepNext/>
              <w:widowControl w:val="0"/>
              <w:spacing w:before="20"/>
              <w:ind w:left="80"/>
              <w:outlineLvl w:val="0"/>
              <w:rPr>
                <w:rFonts w:eastAsia="Times New Roman"/>
                <w:sz w:val="20"/>
                <w:szCs w:val="20"/>
                <w:lang w:eastAsia="ru-RU"/>
              </w:rPr>
            </w:pPr>
            <w:bookmarkStart w:id="1940" w:name="_Toc388314893"/>
            <w:bookmarkStart w:id="1941" w:name="_Toc391493022"/>
            <w:bookmarkStart w:id="1942" w:name="_Toc391494666"/>
            <w:r w:rsidRPr="008D67D9">
              <w:rPr>
                <w:rFonts w:eastAsia="Times New Roman"/>
                <w:sz w:val="20"/>
                <w:szCs w:val="20"/>
                <w:lang w:eastAsia="ru-RU"/>
              </w:rPr>
              <w:t>Ступень лестницы.</w:t>
            </w:r>
            <w:bookmarkEnd w:id="1940"/>
            <w:bookmarkEnd w:id="1941"/>
            <w:bookmarkEnd w:id="1942"/>
          </w:p>
          <w:p w:rsidR="00AC3930" w:rsidRPr="008D67D9" w:rsidRDefault="00AC3930" w:rsidP="003235FB">
            <w:pPr>
              <w:keepNext/>
              <w:widowControl w:val="0"/>
              <w:spacing w:before="20"/>
              <w:ind w:left="80"/>
              <w:outlineLvl w:val="0"/>
              <w:rPr>
                <w:rFonts w:eastAsia="Times New Roman"/>
                <w:sz w:val="20"/>
                <w:szCs w:val="20"/>
                <w:lang w:eastAsia="ru-RU"/>
              </w:rPr>
            </w:pPr>
            <w:bookmarkStart w:id="1943" w:name="_Toc388314894"/>
            <w:bookmarkStart w:id="1944" w:name="_Toc391493023"/>
            <w:bookmarkStart w:id="1945" w:name="_Toc391494667"/>
            <w:r w:rsidRPr="008D67D9">
              <w:rPr>
                <w:rFonts w:eastAsia="Times New Roman"/>
                <w:sz w:val="20"/>
                <w:szCs w:val="20"/>
                <w:lang w:eastAsia="ru-RU"/>
              </w:rPr>
              <w:t>Испытаниям подлежит каждая пятая ступень лестницы.</w:t>
            </w:r>
            <w:bookmarkEnd w:id="1943"/>
            <w:bookmarkEnd w:id="1944"/>
            <w:bookmarkEnd w:id="1945"/>
          </w:p>
        </w:tc>
        <w:tc>
          <w:tcPr>
            <w:tcW w:w="1560"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1134"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4188"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46" w:name="_Toc388314895"/>
            <w:bookmarkStart w:id="1947" w:name="_Toc391493024"/>
            <w:bookmarkStart w:id="1948" w:name="_Toc391494668"/>
            <w:r w:rsidRPr="008D67D9">
              <w:rPr>
                <w:rFonts w:eastAsia="Times New Roman"/>
                <w:sz w:val="20"/>
                <w:szCs w:val="20"/>
                <w:lang w:eastAsia="ru-RU"/>
              </w:rPr>
              <w:t>Выдерживает испытательную нагрузку весом, приложенную к её середине и направленную вертикально вниз.</w:t>
            </w:r>
            <w:bookmarkEnd w:id="1946"/>
            <w:bookmarkEnd w:id="1947"/>
            <w:bookmarkEnd w:id="1948"/>
          </w:p>
          <w:p w:rsidR="00AC3930" w:rsidRPr="008D67D9" w:rsidRDefault="00AC3930" w:rsidP="003235FB">
            <w:pPr>
              <w:keepNext/>
              <w:widowControl w:val="0"/>
              <w:spacing w:before="20"/>
              <w:outlineLvl w:val="0"/>
              <w:rPr>
                <w:rFonts w:eastAsia="Times New Roman"/>
                <w:sz w:val="20"/>
                <w:szCs w:val="20"/>
                <w:lang w:eastAsia="ru-RU"/>
              </w:rPr>
            </w:pPr>
            <w:bookmarkStart w:id="1949" w:name="_Toc388314896"/>
            <w:bookmarkStart w:id="1950" w:name="_Toc391493025"/>
            <w:bookmarkStart w:id="1951" w:name="_Toc391494669"/>
            <w:r w:rsidRPr="008D67D9">
              <w:rPr>
                <w:rFonts w:eastAsia="Times New Roman"/>
                <w:sz w:val="20"/>
                <w:szCs w:val="20"/>
                <w:lang w:eastAsia="ru-RU"/>
              </w:rPr>
              <w:t>Нагрузка удерживается в течении 2 мин.</w:t>
            </w:r>
            <w:bookmarkEnd w:id="1949"/>
            <w:bookmarkEnd w:id="1950"/>
            <w:bookmarkEnd w:id="1951"/>
          </w:p>
          <w:p w:rsidR="00AC3930" w:rsidRPr="008D67D9" w:rsidRDefault="00AC3930" w:rsidP="003235FB">
            <w:pPr>
              <w:keepNext/>
              <w:widowControl w:val="0"/>
              <w:spacing w:before="20"/>
              <w:outlineLvl w:val="0"/>
              <w:rPr>
                <w:rFonts w:eastAsia="Times New Roman"/>
                <w:sz w:val="20"/>
                <w:szCs w:val="20"/>
                <w:lang w:eastAsia="ru-RU"/>
              </w:rPr>
            </w:pPr>
            <w:bookmarkStart w:id="1952" w:name="_Toc388314897"/>
            <w:bookmarkStart w:id="1953" w:name="_Toc391493026"/>
            <w:bookmarkStart w:id="1954" w:name="_Toc391494670"/>
            <w:r w:rsidRPr="008D67D9">
              <w:rPr>
                <w:rFonts w:eastAsia="Times New Roman"/>
                <w:sz w:val="20"/>
                <w:szCs w:val="20"/>
                <w:lang w:eastAsia="ru-RU"/>
              </w:rPr>
              <w:t>После снятия нагрузки, остаточной деформации и нарушения целостности конструкции не выявлено и соответствует ГОСТ Р 53254-2009</w:t>
            </w:r>
            <w:bookmarkEnd w:id="1952"/>
            <w:bookmarkEnd w:id="1953"/>
            <w:bookmarkEnd w:id="1954"/>
          </w:p>
        </w:tc>
      </w:tr>
      <w:tr w:rsidR="00AC3930" w:rsidRPr="008D67D9" w:rsidTr="00FC35E0">
        <w:tc>
          <w:tcPr>
            <w:tcW w:w="540" w:type="dxa"/>
            <w:shd w:val="clear" w:color="auto" w:fill="auto"/>
          </w:tcPr>
          <w:p w:rsidR="00AC3930" w:rsidRPr="008D67D9" w:rsidRDefault="00AC3930" w:rsidP="003235FB">
            <w:pPr>
              <w:keepNext/>
              <w:widowControl w:val="0"/>
              <w:spacing w:before="20" w:line="420" w:lineRule="auto"/>
              <w:outlineLvl w:val="0"/>
              <w:rPr>
                <w:rFonts w:eastAsia="Times New Roman"/>
                <w:sz w:val="20"/>
                <w:szCs w:val="20"/>
                <w:lang w:eastAsia="ru-RU"/>
              </w:rPr>
            </w:pPr>
            <w:bookmarkStart w:id="1955" w:name="_Toc388314898"/>
            <w:bookmarkStart w:id="1956" w:name="_Toc391493027"/>
            <w:bookmarkStart w:id="1957" w:name="_Toc391494671"/>
            <w:r w:rsidRPr="008D67D9">
              <w:rPr>
                <w:rFonts w:eastAsia="Times New Roman"/>
                <w:sz w:val="20"/>
                <w:szCs w:val="20"/>
                <w:lang w:eastAsia="ru-RU"/>
              </w:rPr>
              <w:t>2.</w:t>
            </w:r>
            <w:bookmarkEnd w:id="1955"/>
            <w:bookmarkEnd w:id="1956"/>
            <w:bookmarkEnd w:id="1957"/>
          </w:p>
        </w:tc>
        <w:tc>
          <w:tcPr>
            <w:tcW w:w="2043"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58" w:name="_Toc388314899"/>
            <w:bookmarkStart w:id="1959" w:name="_Toc391493028"/>
            <w:bookmarkStart w:id="1960" w:name="_Toc391494672"/>
            <w:r w:rsidRPr="008D67D9">
              <w:rPr>
                <w:rFonts w:eastAsia="Times New Roman"/>
                <w:sz w:val="20"/>
                <w:szCs w:val="20"/>
                <w:lang w:eastAsia="ru-RU"/>
              </w:rPr>
              <w:t>Балка крепления лестницы.</w:t>
            </w:r>
            <w:bookmarkEnd w:id="1958"/>
            <w:bookmarkEnd w:id="1959"/>
            <w:bookmarkEnd w:id="1960"/>
          </w:p>
        </w:tc>
        <w:tc>
          <w:tcPr>
            <w:tcW w:w="1560"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1134"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4188"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61" w:name="_Toc388314900"/>
            <w:bookmarkStart w:id="1962" w:name="_Toc391493029"/>
            <w:bookmarkStart w:id="1963" w:name="_Toc391494673"/>
            <w:r w:rsidRPr="008D67D9">
              <w:rPr>
                <w:rFonts w:eastAsia="Times New Roman"/>
                <w:sz w:val="20"/>
                <w:szCs w:val="20"/>
                <w:lang w:eastAsia="ru-RU"/>
              </w:rPr>
              <w:t>Испытание балки крепления лестницы к стене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ГОСТ Р 53254-2009</w:t>
            </w:r>
            <w:bookmarkEnd w:id="1961"/>
            <w:bookmarkEnd w:id="1962"/>
            <w:bookmarkEnd w:id="1963"/>
          </w:p>
        </w:tc>
      </w:tr>
      <w:tr w:rsidR="00AC3930" w:rsidRPr="008D67D9" w:rsidTr="00FC35E0">
        <w:tc>
          <w:tcPr>
            <w:tcW w:w="540" w:type="dxa"/>
            <w:shd w:val="clear" w:color="auto" w:fill="auto"/>
          </w:tcPr>
          <w:p w:rsidR="00AC3930" w:rsidRPr="008D67D9" w:rsidRDefault="00AC3930" w:rsidP="003235FB">
            <w:pPr>
              <w:keepNext/>
              <w:widowControl w:val="0"/>
              <w:spacing w:before="20" w:line="420" w:lineRule="auto"/>
              <w:outlineLvl w:val="0"/>
              <w:rPr>
                <w:rFonts w:eastAsia="Times New Roman"/>
                <w:sz w:val="20"/>
                <w:szCs w:val="20"/>
                <w:lang w:eastAsia="ru-RU"/>
              </w:rPr>
            </w:pPr>
            <w:bookmarkStart w:id="1964" w:name="_Toc388314901"/>
            <w:bookmarkStart w:id="1965" w:name="_Toc391493030"/>
            <w:bookmarkStart w:id="1966" w:name="_Toc391494674"/>
            <w:r w:rsidRPr="008D67D9">
              <w:rPr>
                <w:rFonts w:eastAsia="Times New Roman"/>
                <w:sz w:val="20"/>
                <w:szCs w:val="20"/>
                <w:lang w:eastAsia="ru-RU"/>
              </w:rPr>
              <w:t>3.</w:t>
            </w:r>
            <w:bookmarkEnd w:id="1964"/>
            <w:bookmarkEnd w:id="1965"/>
            <w:bookmarkEnd w:id="1966"/>
          </w:p>
        </w:tc>
        <w:tc>
          <w:tcPr>
            <w:tcW w:w="2043"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67" w:name="_Toc388314902"/>
            <w:bookmarkStart w:id="1968" w:name="_Toc391493031"/>
            <w:bookmarkStart w:id="1969" w:name="_Toc391494675"/>
            <w:r w:rsidRPr="008D67D9">
              <w:rPr>
                <w:rFonts w:eastAsia="Times New Roman"/>
                <w:sz w:val="20"/>
                <w:szCs w:val="20"/>
                <w:lang w:eastAsia="ru-RU"/>
              </w:rPr>
              <w:t>Площадки лестницы.</w:t>
            </w:r>
            <w:bookmarkEnd w:id="1967"/>
            <w:bookmarkEnd w:id="1968"/>
            <w:bookmarkEnd w:id="1969"/>
          </w:p>
        </w:tc>
        <w:tc>
          <w:tcPr>
            <w:tcW w:w="1560"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1134"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4188"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70" w:name="_Toc388314903"/>
            <w:bookmarkStart w:id="1971" w:name="_Toc391493032"/>
            <w:bookmarkStart w:id="1972" w:name="_Toc391494676"/>
            <w:r w:rsidRPr="008D67D9">
              <w:rPr>
                <w:rFonts w:eastAsia="Times New Roman"/>
                <w:sz w:val="20"/>
                <w:szCs w:val="20"/>
                <w:lang w:eastAsia="ru-RU"/>
              </w:rPr>
              <w:t>Испытание площадки лестницы на прочность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ГОСТ Р 53254-2009</w:t>
            </w:r>
            <w:bookmarkEnd w:id="1970"/>
            <w:bookmarkEnd w:id="1971"/>
            <w:bookmarkEnd w:id="1972"/>
          </w:p>
        </w:tc>
      </w:tr>
      <w:tr w:rsidR="00AC3930" w:rsidRPr="008D67D9" w:rsidTr="00FC35E0">
        <w:tc>
          <w:tcPr>
            <w:tcW w:w="540" w:type="dxa"/>
            <w:shd w:val="clear" w:color="auto" w:fill="auto"/>
          </w:tcPr>
          <w:p w:rsidR="00AC3930" w:rsidRPr="008D67D9" w:rsidRDefault="00AC3930" w:rsidP="003235FB">
            <w:pPr>
              <w:keepNext/>
              <w:widowControl w:val="0"/>
              <w:spacing w:before="20" w:line="420" w:lineRule="auto"/>
              <w:outlineLvl w:val="0"/>
              <w:rPr>
                <w:rFonts w:eastAsia="Times New Roman"/>
                <w:sz w:val="20"/>
                <w:szCs w:val="20"/>
                <w:lang w:eastAsia="ru-RU"/>
              </w:rPr>
            </w:pPr>
            <w:bookmarkStart w:id="1973" w:name="_Toc388314904"/>
            <w:bookmarkStart w:id="1974" w:name="_Toc391493033"/>
            <w:bookmarkStart w:id="1975" w:name="_Toc391494677"/>
            <w:r w:rsidRPr="008D67D9">
              <w:rPr>
                <w:rFonts w:eastAsia="Times New Roman"/>
                <w:sz w:val="20"/>
                <w:szCs w:val="20"/>
                <w:lang w:eastAsia="ru-RU"/>
              </w:rPr>
              <w:t>4.</w:t>
            </w:r>
            <w:bookmarkEnd w:id="1973"/>
            <w:bookmarkEnd w:id="1974"/>
            <w:bookmarkEnd w:id="1975"/>
          </w:p>
        </w:tc>
        <w:tc>
          <w:tcPr>
            <w:tcW w:w="2043"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76" w:name="_Toc388314905"/>
            <w:bookmarkStart w:id="1977" w:name="_Toc391493034"/>
            <w:bookmarkStart w:id="1978" w:name="_Toc391494678"/>
            <w:r w:rsidRPr="008D67D9">
              <w:rPr>
                <w:rFonts w:eastAsia="Times New Roman"/>
                <w:sz w:val="20"/>
                <w:szCs w:val="20"/>
                <w:lang w:eastAsia="ru-RU"/>
              </w:rPr>
              <w:t>Ограждения площадки лестницы.</w:t>
            </w:r>
            <w:bookmarkEnd w:id="1976"/>
            <w:bookmarkEnd w:id="1977"/>
            <w:bookmarkEnd w:id="1978"/>
          </w:p>
        </w:tc>
        <w:tc>
          <w:tcPr>
            <w:tcW w:w="1560"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1134"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4188" w:type="dxa"/>
            <w:shd w:val="clear" w:color="auto" w:fill="auto"/>
          </w:tcPr>
          <w:p w:rsidR="00AC3930" w:rsidRPr="008D67D9" w:rsidRDefault="00AC3930" w:rsidP="003235FB">
            <w:pPr>
              <w:keepNext/>
              <w:widowControl w:val="0"/>
              <w:spacing w:before="20"/>
              <w:ind w:left="80"/>
              <w:outlineLvl w:val="0"/>
              <w:rPr>
                <w:rFonts w:eastAsia="Times New Roman"/>
                <w:sz w:val="20"/>
                <w:szCs w:val="20"/>
                <w:lang w:eastAsia="ru-RU"/>
              </w:rPr>
            </w:pPr>
            <w:bookmarkStart w:id="1979" w:name="_Toc388314906"/>
            <w:bookmarkStart w:id="1980" w:name="_Toc391493035"/>
            <w:bookmarkStart w:id="1981" w:name="_Toc391494679"/>
            <w:r w:rsidRPr="008D67D9">
              <w:rPr>
                <w:rFonts w:eastAsia="Times New Roman"/>
                <w:sz w:val="20"/>
                <w:szCs w:val="20"/>
                <w:lang w:eastAsia="ru-RU"/>
              </w:rPr>
              <w:t xml:space="preserve">Испытание на прочность ограждений площадки вертикальных лестниц выдерживает горизонтальную нагрузку 0,54 кН (54кгс) к каждому ограждению. Нагрузка </w:t>
            </w:r>
            <w:r w:rsidRPr="008D67D9">
              <w:rPr>
                <w:rFonts w:eastAsia="Times New Roman"/>
                <w:sz w:val="20"/>
                <w:szCs w:val="20"/>
                <w:lang w:eastAsia="ru-RU"/>
              </w:rPr>
              <w:lastRenderedPageBreak/>
              <w:t>удерживается в течении 2 мин. После снятия нагрузки, остаточной деформации и нарушения целостности конструкции не выявлено и соответствует ГОСТ Р 53254-2009</w:t>
            </w:r>
            <w:bookmarkEnd w:id="1979"/>
            <w:bookmarkEnd w:id="1980"/>
            <w:bookmarkEnd w:id="1981"/>
          </w:p>
        </w:tc>
      </w:tr>
      <w:tr w:rsidR="00AC3930" w:rsidRPr="008D67D9" w:rsidTr="00FC35E0">
        <w:tc>
          <w:tcPr>
            <w:tcW w:w="540" w:type="dxa"/>
            <w:shd w:val="clear" w:color="auto" w:fill="auto"/>
          </w:tcPr>
          <w:p w:rsidR="00AC3930" w:rsidRPr="008D67D9" w:rsidRDefault="00AC3930" w:rsidP="003235FB">
            <w:pPr>
              <w:keepNext/>
              <w:widowControl w:val="0"/>
              <w:spacing w:before="20" w:line="420" w:lineRule="auto"/>
              <w:outlineLvl w:val="0"/>
              <w:rPr>
                <w:rFonts w:eastAsia="Times New Roman"/>
                <w:sz w:val="20"/>
                <w:szCs w:val="20"/>
                <w:lang w:eastAsia="ru-RU"/>
              </w:rPr>
            </w:pPr>
            <w:bookmarkStart w:id="1982" w:name="_Toc388314907"/>
            <w:bookmarkStart w:id="1983" w:name="_Toc391493036"/>
            <w:bookmarkStart w:id="1984" w:name="_Toc391494680"/>
            <w:r w:rsidRPr="008D67D9">
              <w:rPr>
                <w:rFonts w:eastAsia="Times New Roman"/>
                <w:sz w:val="20"/>
                <w:szCs w:val="20"/>
                <w:lang w:eastAsia="ru-RU"/>
              </w:rPr>
              <w:lastRenderedPageBreak/>
              <w:t>5.</w:t>
            </w:r>
            <w:bookmarkEnd w:id="1982"/>
            <w:bookmarkEnd w:id="1983"/>
            <w:bookmarkEnd w:id="1984"/>
          </w:p>
        </w:tc>
        <w:tc>
          <w:tcPr>
            <w:tcW w:w="2043" w:type="dxa"/>
            <w:shd w:val="clear" w:color="auto" w:fill="auto"/>
          </w:tcPr>
          <w:p w:rsidR="00AC3930" w:rsidRPr="008D67D9" w:rsidRDefault="00AC3930" w:rsidP="003235FB">
            <w:pPr>
              <w:keepNext/>
              <w:widowControl w:val="0"/>
              <w:spacing w:before="20"/>
              <w:outlineLvl w:val="0"/>
              <w:rPr>
                <w:rFonts w:eastAsia="Times New Roman"/>
                <w:sz w:val="20"/>
                <w:szCs w:val="20"/>
                <w:lang w:eastAsia="ru-RU"/>
              </w:rPr>
            </w:pPr>
            <w:bookmarkStart w:id="1985" w:name="_Toc388314908"/>
            <w:bookmarkStart w:id="1986" w:name="_Toc391493037"/>
            <w:bookmarkStart w:id="1987" w:name="_Toc391494681"/>
            <w:r w:rsidRPr="008D67D9">
              <w:rPr>
                <w:rFonts w:eastAsia="Times New Roman"/>
                <w:sz w:val="20"/>
                <w:szCs w:val="20"/>
                <w:lang w:eastAsia="ru-RU"/>
              </w:rPr>
              <w:t>Ограждение вертикальной лестницы.</w:t>
            </w:r>
            <w:bookmarkEnd w:id="1985"/>
            <w:bookmarkEnd w:id="1986"/>
            <w:bookmarkEnd w:id="1987"/>
          </w:p>
        </w:tc>
        <w:tc>
          <w:tcPr>
            <w:tcW w:w="1560"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1134" w:type="dxa"/>
            <w:shd w:val="clear" w:color="auto" w:fill="auto"/>
          </w:tcPr>
          <w:p w:rsidR="00AC3930" w:rsidRPr="008D67D9" w:rsidRDefault="00AC3930" w:rsidP="003235FB">
            <w:pPr>
              <w:keepNext/>
              <w:widowControl w:val="0"/>
              <w:spacing w:before="20"/>
              <w:ind w:left="80" w:firstLine="280"/>
              <w:outlineLvl w:val="0"/>
              <w:rPr>
                <w:rFonts w:eastAsia="Times New Roman"/>
                <w:sz w:val="20"/>
                <w:szCs w:val="20"/>
                <w:lang w:eastAsia="ru-RU"/>
              </w:rPr>
            </w:pPr>
          </w:p>
        </w:tc>
        <w:tc>
          <w:tcPr>
            <w:tcW w:w="4188" w:type="dxa"/>
            <w:shd w:val="clear" w:color="auto" w:fill="auto"/>
          </w:tcPr>
          <w:p w:rsidR="00AC3930" w:rsidRPr="008D67D9" w:rsidRDefault="00AC3930" w:rsidP="003235FB">
            <w:pPr>
              <w:keepNext/>
              <w:widowControl w:val="0"/>
              <w:spacing w:before="20"/>
              <w:ind w:left="80"/>
              <w:outlineLvl w:val="0"/>
              <w:rPr>
                <w:rFonts w:eastAsia="Times New Roman"/>
                <w:sz w:val="20"/>
                <w:szCs w:val="20"/>
                <w:lang w:eastAsia="ru-RU"/>
              </w:rPr>
            </w:pPr>
            <w:bookmarkStart w:id="1988" w:name="_Toc388314909"/>
            <w:bookmarkStart w:id="1989" w:name="_Toc391493038"/>
            <w:bookmarkStart w:id="1990" w:name="_Toc391494682"/>
            <w:r w:rsidRPr="008D67D9">
              <w:rPr>
                <w:rFonts w:eastAsia="Times New Roman"/>
                <w:sz w:val="20"/>
                <w:szCs w:val="20"/>
                <w:lang w:eastAsia="ru-RU"/>
              </w:rPr>
              <w:t>Испытание на прочность ограждений  вертикальных лестниц проверяется путём прикладывания горизонтальной нагрузки 0,54 кН (54кгс) в точках, расположенных на расстоянии не более 1,5м.друг от друга по всей высоте лестницы. Нагрузка удерживается в течении 2 мин. После снятия нагрузки, остаточной деформации и нарушения целостности конструкции не выявлено и соответствует ГОСТ Р 53254-2009</w:t>
            </w:r>
            <w:bookmarkEnd w:id="1988"/>
            <w:bookmarkEnd w:id="1989"/>
            <w:bookmarkEnd w:id="1990"/>
          </w:p>
        </w:tc>
      </w:tr>
    </w:tbl>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bookmarkStart w:id="1991" w:name="_Toc388314910"/>
      <w:bookmarkStart w:id="1992" w:name="_Toc391493039"/>
      <w:bookmarkStart w:id="1993" w:name="_Toc391494683"/>
      <w:r>
        <w:rPr>
          <w:rFonts w:eastAsia="Times New Roman"/>
          <w:szCs w:val="24"/>
          <w:lang w:eastAsia="ru-RU"/>
        </w:rPr>
        <w:t>8.Выводы по результатам испытаний:</w:t>
      </w:r>
      <w:bookmarkEnd w:id="1991"/>
      <w:bookmarkEnd w:id="1992"/>
      <w:bookmarkEnd w:id="1993"/>
      <w:r>
        <w:rPr>
          <w:rFonts w:eastAsia="Times New Roman"/>
          <w:szCs w:val="24"/>
          <w:lang w:eastAsia="ru-RU"/>
        </w:rPr>
        <w:t xml:space="preserve"> </w:t>
      </w:r>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bookmarkStart w:id="1994" w:name="_Toc388314911"/>
      <w:bookmarkStart w:id="1995" w:name="_Toc391493040"/>
      <w:bookmarkStart w:id="1996" w:name="_Toc391494684"/>
      <w:r>
        <w:rPr>
          <w:rFonts w:eastAsia="Times New Roman"/>
          <w:szCs w:val="24"/>
          <w:lang w:eastAsia="ru-RU"/>
        </w:rPr>
        <w:t xml:space="preserve">Наружная вертикальная лестница, переходные площадки, ограждения соответствуют требованиям </w:t>
      </w:r>
      <w:r w:rsidRPr="00DB14DB">
        <w:rPr>
          <w:rFonts w:eastAsia="Times New Roman"/>
          <w:szCs w:val="24"/>
          <w:lang w:eastAsia="ru-RU"/>
        </w:rPr>
        <w:t>ГОСТ Р 53254-2009</w:t>
      </w:r>
      <w:r w:rsidR="00D26F15">
        <w:rPr>
          <w:rFonts w:eastAsia="Times New Roman"/>
          <w:szCs w:val="24"/>
          <w:lang w:eastAsia="ru-RU"/>
        </w:rPr>
        <w:t xml:space="preserve"> </w:t>
      </w:r>
      <w:r>
        <w:rPr>
          <w:rFonts w:eastAsia="Times New Roman"/>
          <w:szCs w:val="24"/>
          <w:lang w:eastAsia="ru-RU"/>
        </w:rPr>
        <w:t xml:space="preserve"> и пригодны к дальнейшей эксплуатации.</w:t>
      </w:r>
      <w:bookmarkEnd w:id="1994"/>
      <w:bookmarkEnd w:id="1995"/>
      <w:bookmarkEnd w:id="1996"/>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bookmarkStart w:id="1997" w:name="_Toc388314912"/>
      <w:bookmarkStart w:id="1998" w:name="_Toc391493041"/>
      <w:bookmarkStart w:id="1999" w:name="_Toc391494685"/>
      <w:r>
        <w:rPr>
          <w:rFonts w:eastAsia="Times New Roman"/>
          <w:szCs w:val="24"/>
          <w:lang w:eastAsia="ru-RU"/>
        </w:rPr>
        <w:t>Руковод</w:t>
      </w:r>
      <w:r w:rsidRPr="00DB14DB">
        <w:rPr>
          <w:rFonts w:eastAsia="Times New Roman"/>
          <w:szCs w:val="24"/>
          <w:lang w:eastAsia="ru-RU"/>
        </w:rPr>
        <w:t>итель структурного подразделения</w:t>
      </w:r>
      <w:r>
        <w:rPr>
          <w:rFonts w:eastAsia="Times New Roman"/>
          <w:szCs w:val="24"/>
          <w:lang w:eastAsia="ru-RU"/>
        </w:rPr>
        <w:t xml:space="preserve"> </w:t>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t>________________</w:t>
      </w:r>
      <w:bookmarkEnd w:id="1997"/>
      <w:bookmarkEnd w:id="1998"/>
      <w:bookmarkEnd w:id="1999"/>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bookmarkStart w:id="2000" w:name="_Toc388314913"/>
      <w:bookmarkStart w:id="2001" w:name="_Toc391493042"/>
      <w:bookmarkStart w:id="2002" w:name="_Toc391494686"/>
      <w:r>
        <w:rPr>
          <w:rFonts w:eastAsia="Times New Roman"/>
          <w:szCs w:val="24"/>
          <w:lang w:eastAsia="ru-RU"/>
        </w:rPr>
        <w:t>(Ф.И.О. подпись)</w:t>
      </w:r>
      <w:bookmarkEnd w:id="2000"/>
      <w:bookmarkEnd w:id="2001"/>
      <w:bookmarkEnd w:id="2002"/>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bookmarkStart w:id="2003" w:name="_Toc388314914"/>
      <w:bookmarkStart w:id="2004" w:name="_Toc391493043"/>
      <w:bookmarkStart w:id="2005" w:name="_Toc391494687"/>
      <w:r>
        <w:rPr>
          <w:rFonts w:eastAsia="Times New Roman"/>
          <w:szCs w:val="24"/>
          <w:lang w:eastAsia="ru-RU"/>
        </w:rPr>
        <w:t xml:space="preserve">Представитель структурного подразделения </w:t>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t>________________</w:t>
      </w:r>
      <w:bookmarkEnd w:id="2003"/>
      <w:bookmarkEnd w:id="2004"/>
      <w:bookmarkEnd w:id="2005"/>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bookmarkStart w:id="2006" w:name="_Toc388314915"/>
      <w:bookmarkStart w:id="2007" w:name="_Toc391493044"/>
      <w:bookmarkStart w:id="2008" w:name="_Toc391494688"/>
      <w:r>
        <w:rPr>
          <w:rFonts w:eastAsia="Times New Roman"/>
          <w:szCs w:val="24"/>
          <w:lang w:eastAsia="ru-RU"/>
        </w:rPr>
        <w:t>(Ф.И.О. подпись)</w:t>
      </w:r>
      <w:bookmarkEnd w:id="2006"/>
      <w:bookmarkEnd w:id="2007"/>
      <w:bookmarkEnd w:id="2008"/>
    </w:p>
    <w:p w:rsidR="00AC3930" w:rsidRDefault="00AC3930" w:rsidP="00AC3930">
      <w:pPr>
        <w:keepNext/>
        <w:widowControl w:val="0"/>
        <w:outlineLvl w:val="0"/>
        <w:rPr>
          <w:rFonts w:eastAsia="Times New Roman"/>
          <w:szCs w:val="24"/>
          <w:lang w:eastAsia="ru-RU"/>
        </w:rPr>
      </w:pPr>
    </w:p>
    <w:p w:rsidR="00AC3930" w:rsidRDefault="00AC3930" w:rsidP="00AC3930">
      <w:pPr>
        <w:keepNext/>
        <w:widowControl w:val="0"/>
        <w:outlineLvl w:val="0"/>
        <w:rPr>
          <w:rFonts w:eastAsia="Times New Roman"/>
          <w:szCs w:val="24"/>
          <w:lang w:eastAsia="ru-RU"/>
        </w:rPr>
      </w:pPr>
      <w:bookmarkStart w:id="2009" w:name="_Toc388314916"/>
      <w:bookmarkStart w:id="2010" w:name="_Toc391493045"/>
      <w:bookmarkStart w:id="2011" w:name="_Toc391494689"/>
      <w:r>
        <w:rPr>
          <w:rFonts w:eastAsia="Times New Roman"/>
          <w:szCs w:val="24"/>
          <w:lang w:eastAsia="ru-RU"/>
        </w:rPr>
        <w:t>Представитель пожарной охраны</w:t>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t>________________</w:t>
      </w:r>
      <w:bookmarkEnd w:id="2009"/>
      <w:bookmarkEnd w:id="2010"/>
      <w:bookmarkEnd w:id="2011"/>
    </w:p>
    <w:p w:rsidR="00AC3930" w:rsidRDefault="00AC3930" w:rsidP="00AC3930">
      <w:pPr>
        <w:keepNext/>
        <w:widowControl w:val="0"/>
        <w:outlineLvl w:val="0"/>
        <w:rPr>
          <w:rFonts w:eastAsia="Times New Roman"/>
          <w:szCs w:val="24"/>
          <w:lang w:eastAsia="ru-RU"/>
        </w:rPr>
      </w:pP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r>
      <w:bookmarkStart w:id="2012" w:name="_Toc388314917"/>
      <w:bookmarkStart w:id="2013" w:name="_Toc391493046"/>
      <w:bookmarkStart w:id="2014" w:name="_Toc391494690"/>
      <w:r>
        <w:rPr>
          <w:rFonts w:eastAsia="Times New Roman"/>
          <w:szCs w:val="24"/>
          <w:lang w:eastAsia="ru-RU"/>
        </w:rPr>
        <w:t>(Ф.И.О. подпись)</w:t>
      </w:r>
      <w:bookmarkEnd w:id="2012"/>
      <w:bookmarkEnd w:id="2013"/>
      <w:bookmarkEnd w:id="2014"/>
    </w:p>
    <w:p w:rsidR="00AC3930" w:rsidRDefault="00AC3930" w:rsidP="00AC3930">
      <w:pPr>
        <w:keepNext/>
        <w:widowControl w:val="0"/>
        <w:outlineLvl w:val="0"/>
        <w:rPr>
          <w:rFonts w:eastAsia="Times New Roman"/>
          <w:szCs w:val="24"/>
          <w:lang w:eastAsia="ru-RU"/>
        </w:rPr>
      </w:pPr>
    </w:p>
    <w:p w:rsidR="00AC3930" w:rsidRDefault="00AC3930" w:rsidP="004A7249">
      <w:pPr>
        <w:rPr>
          <w:rFonts w:ascii="Arial" w:hAnsi="Arial"/>
          <w:b/>
          <w:caps/>
          <w:sz w:val="32"/>
          <w:szCs w:val="32"/>
        </w:rPr>
      </w:pPr>
    </w:p>
    <w:p w:rsidR="00AC3930" w:rsidRDefault="00AC3930" w:rsidP="004A7249">
      <w:pPr>
        <w:rPr>
          <w:rFonts w:ascii="Arial" w:hAnsi="Arial"/>
          <w:b/>
          <w:caps/>
          <w:sz w:val="32"/>
          <w:szCs w:val="32"/>
        </w:rPr>
      </w:pPr>
    </w:p>
    <w:p w:rsidR="00AC3930" w:rsidRDefault="00AC3930" w:rsidP="004A7249">
      <w:pPr>
        <w:rPr>
          <w:rFonts w:ascii="Arial" w:hAnsi="Arial"/>
          <w:b/>
          <w:caps/>
          <w:sz w:val="32"/>
          <w:szCs w:val="32"/>
        </w:rPr>
      </w:pPr>
    </w:p>
    <w:p w:rsidR="00AC3930" w:rsidRDefault="00AC3930" w:rsidP="004A7249">
      <w:pPr>
        <w:rPr>
          <w:rFonts w:ascii="Arial" w:hAnsi="Arial"/>
          <w:b/>
          <w:caps/>
          <w:sz w:val="32"/>
          <w:szCs w:val="32"/>
        </w:rPr>
      </w:pPr>
    </w:p>
    <w:p w:rsidR="00AC3930" w:rsidRDefault="00AC3930" w:rsidP="004A7249">
      <w:pPr>
        <w:rPr>
          <w:rFonts w:ascii="Arial" w:hAnsi="Arial"/>
          <w:b/>
          <w:caps/>
          <w:sz w:val="32"/>
          <w:szCs w:val="32"/>
        </w:rPr>
      </w:pPr>
    </w:p>
    <w:p w:rsidR="00AC3930" w:rsidRDefault="00AC3930" w:rsidP="004A7249">
      <w:pPr>
        <w:rPr>
          <w:rFonts w:ascii="Arial" w:hAnsi="Arial"/>
          <w:b/>
          <w:caps/>
          <w:sz w:val="32"/>
          <w:szCs w:val="32"/>
        </w:rPr>
      </w:pPr>
    </w:p>
    <w:p w:rsidR="00AC3930" w:rsidRDefault="00AC3930" w:rsidP="004A7249">
      <w:pPr>
        <w:rPr>
          <w:rFonts w:ascii="Arial" w:hAnsi="Arial"/>
          <w:b/>
          <w:caps/>
          <w:sz w:val="32"/>
          <w:szCs w:val="32"/>
        </w:rPr>
      </w:pPr>
    </w:p>
    <w:p w:rsidR="00AC3930" w:rsidRDefault="00AC3930" w:rsidP="004A7249">
      <w:pPr>
        <w:rPr>
          <w:rFonts w:ascii="Arial" w:hAnsi="Arial"/>
          <w:b/>
          <w:caps/>
          <w:sz w:val="32"/>
          <w:szCs w:val="32"/>
        </w:rPr>
      </w:pPr>
    </w:p>
    <w:bookmarkEnd w:id="1590"/>
    <w:p w:rsidR="00FD42E4" w:rsidRDefault="00FD42E4" w:rsidP="004A7249">
      <w:pPr>
        <w:rPr>
          <w:rFonts w:ascii="Arial" w:hAnsi="Arial" w:cs="Arial"/>
          <w:b/>
          <w:bCs/>
          <w:sz w:val="20"/>
        </w:rPr>
      </w:pPr>
    </w:p>
    <w:p w:rsidR="00A10DF1" w:rsidRDefault="00A10DF1" w:rsidP="00AC3930">
      <w:pPr>
        <w:rPr>
          <w:rFonts w:ascii="Arial" w:hAnsi="Arial"/>
          <w:b/>
          <w:caps/>
          <w:sz w:val="32"/>
          <w:szCs w:val="32"/>
        </w:rPr>
        <w:sectPr w:rsidR="00A10DF1" w:rsidSect="00EF7B17">
          <w:pgSz w:w="11906" w:h="16838" w:code="9"/>
          <w:pgMar w:top="510" w:right="1021" w:bottom="567" w:left="1247" w:header="737" w:footer="680" w:gutter="0"/>
          <w:cols w:space="708"/>
          <w:docGrid w:linePitch="360"/>
        </w:sectPr>
      </w:pPr>
      <w:bookmarkStart w:id="2015" w:name="прил2"/>
      <w:bookmarkStart w:id="2016" w:name="прил3"/>
      <w:bookmarkStart w:id="2017" w:name="_Toc388314268"/>
      <w:bookmarkEnd w:id="2015"/>
      <w:bookmarkEnd w:id="2016"/>
    </w:p>
    <w:p w:rsidR="004A7249" w:rsidRDefault="004A7249" w:rsidP="004A7249">
      <w:pPr>
        <w:jc w:val="both"/>
        <w:rPr>
          <w:rFonts w:ascii="Arial" w:eastAsia="Times New Roman" w:hAnsi="Arial"/>
          <w:b/>
          <w:caps/>
          <w:szCs w:val="24"/>
          <w:lang w:eastAsia="ru-RU"/>
        </w:rPr>
      </w:pPr>
      <w:bookmarkStart w:id="2018" w:name="_Toc391493187"/>
      <w:bookmarkStart w:id="2019" w:name="_Toc391494831"/>
      <w:bookmarkStart w:id="2020" w:name="приложение8"/>
      <w:r w:rsidRPr="007D4736">
        <w:rPr>
          <w:rFonts w:ascii="Arial" w:hAnsi="Arial"/>
          <w:b/>
          <w:caps/>
          <w:sz w:val="32"/>
          <w:szCs w:val="32"/>
        </w:rPr>
        <w:lastRenderedPageBreak/>
        <w:t xml:space="preserve">ПРИЛОЖЕНИЕ </w:t>
      </w:r>
      <w:bookmarkEnd w:id="2018"/>
      <w:bookmarkEnd w:id="2019"/>
      <w:r w:rsidR="00297CE8">
        <w:rPr>
          <w:rFonts w:ascii="Arial" w:hAnsi="Arial"/>
          <w:b/>
          <w:caps/>
          <w:sz w:val="32"/>
          <w:szCs w:val="32"/>
        </w:rPr>
        <w:t>5</w:t>
      </w:r>
      <w:r>
        <w:rPr>
          <w:rFonts w:ascii="Arial" w:eastAsia="Times New Roman" w:hAnsi="Arial"/>
          <w:b/>
          <w:caps/>
          <w:szCs w:val="24"/>
          <w:lang w:eastAsia="ru-RU"/>
        </w:rPr>
        <w:t xml:space="preserve"> </w:t>
      </w:r>
    </w:p>
    <w:p w:rsidR="004A7249" w:rsidRPr="004410C2" w:rsidRDefault="004A7249" w:rsidP="004A7249">
      <w:pPr>
        <w:jc w:val="both"/>
        <w:rPr>
          <w:rFonts w:ascii="Arial" w:eastAsia="Times New Roman" w:hAnsi="Arial"/>
          <w:b/>
          <w:caps/>
          <w:sz w:val="28"/>
          <w:szCs w:val="28"/>
          <w:lang w:eastAsia="ru-RU"/>
        </w:rPr>
      </w:pPr>
      <w:bookmarkStart w:id="2021" w:name="_Toc391493188"/>
      <w:bookmarkStart w:id="2022" w:name="_Toc391494832"/>
      <w:bookmarkEnd w:id="2020"/>
      <w:r w:rsidRPr="004410C2">
        <w:rPr>
          <w:rFonts w:ascii="Arial" w:eastAsia="Times New Roman" w:hAnsi="Arial"/>
          <w:b/>
          <w:caps/>
          <w:sz w:val="28"/>
          <w:szCs w:val="28"/>
          <w:lang w:eastAsia="ru-RU"/>
        </w:rPr>
        <w:t>АКТ проверки сетей внутреннего противопожарного водопровода</w:t>
      </w:r>
      <w:bookmarkEnd w:id="2017"/>
      <w:bookmarkEnd w:id="2021"/>
      <w:bookmarkEnd w:id="2022"/>
    </w:p>
    <w:p w:rsidR="004A7249" w:rsidRPr="007E658A" w:rsidRDefault="004A7249" w:rsidP="004A7249">
      <w:pPr>
        <w:rPr>
          <w:rFonts w:eastAsia="Times New Roman"/>
          <w:szCs w:val="24"/>
          <w:lang w:eastAsia="ru-RU"/>
        </w:rPr>
      </w:pPr>
    </w:p>
    <w:p w:rsidR="004A7249" w:rsidRPr="007E658A" w:rsidRDefault="004A7249" w:rsidP="004A7249">
      <w:pPr>
        <w:rPr>
          <w:rFonts w:eastAsia="Times New Roman"/>
          <w:szCs w:val="24"/>
          <w:lang w:eastAsia="ru-RU"/>
        </w:rPr>
      </w:pPr>
    </w:p>
    <w:p w:rsidR="004A7249" w:rsidRPr="007E658A" w:rsidRDefault="004A7249" w:rsidP="004A7249">
      <w:pPr>
        <w:overflowPunct w:val="0"/>
        <w:autoSpaceDE w:val="0"/>
        <w:autoSpaceDN w:val="0"/>
        <w:adjustRightInd w:val="0"/>
        <w:jc w:val="center"/>
        <w:textAlignment w:val="baseline"/>
        <w:rPr>
          <w:rFonts w:eastAsia="Times New Roman"/>
          <w:szCs w:val="24"/>
          <w:lang w:eastAsia="ru-RU"/>
        </w:rPr>
      </w:pPr>
      <w:bookmarkStart w:id="2023" w:name="_Toc388314269"/>
      <w:bookmarkStart w:id="2024" w:name="_Toc391493189"/>
      <w:bookmarkStart w:id="2025" w:name="_Toc391494833"/>
      <w:r w:rsidRPr="007E658A">
        <w:rPr>
          <w:rFonts w:eastAsia="Times New Roman"/>
          <w:szCs w:val="24"/>
          <w:lang w:eastAsia="ru-RU"/>
        </w:rPr>
        <w:t>ЗАО «Ванкорнефть»</w:t>
      </w:r>
      <w:bookmarkEnd w:id="2023"/>
      <w:bookmarkEnd w:id="2024"/>
      <w:bookmarkEnd w:id="2025"/>
    </w:p>
    <w:p w:rsidR="004A7249" w:rsidRPr="007E658A" w:rsidRDefault="004A7249" w:rsidP="004A7249">
      <w:pPr>
        <w:overflowPunct w:val="0"/>
        <w:autoSpaceDE w:val="0"/>
        <w:autoSpaceDN w:val="0"/>
        <w:adjustRightInd w:val="0"/>
        <w:jc w:val="center"/>
        <w:textAlignment w:val="baseline"/>
        <w:rPr>
          <w:rFonts w:eastAsia="Times New Roman"/>
          <w:szCs w:val="24"/>
          <w:lang w:eastAsia="ru-RU"/>
        </w:rPr>
      </w:pPr>
    </w:p>
    <w:p w:rsidR="004A7249" w:rsidRPr="007E658A" w:rsidRDefault="004A7249" w:rsidP="004A7249">
      <w:pPr>
        <w:overflowPunct w:val="0"/>
        <w:autoSpaceDE w:val="0"/>
        <w:autoSpaceDN w:val="0"/>
        <w:adjustRightInd w:val="0"/>
        <w:jc w:val="center"/>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bookmarkStart w:id="2026" w:name="_Toc388314270"/>
      <w:bookmarkStart w:id="2027" w:name="_Toc391493190"/>
      <w:bookmarkStart w:id="2028" w:name="_Toc391494834"/>
      <w:r w:rsidRPr="007E658A">
        <w:rPr>
          <w:rFonts w:eastAsia="Times New Roman"/>
          <w:szCs w:val="24"/>
          <w:lang w:eastAsia="ru-RU"/>
        </w:rPr>
        <w:t>«___» ____________ 20___ г.</w:t>
      </w:r>
      <w:bookmarkEnd w:id="2026"/>
      <w:bookmarkEnd w:id="2027"/>
      <w:bookmarkEnd w:id="2028"/>
      <w:r w:rsidRPr="007E658A">
        <w:rPr>
          <w:rFonts w:eastAsia="Times New Roman"/>
          <w:szCs w:val="24"/>
          <w:lang w:eastAsia="ru-RU"/>
        </w:rPr>
        <w:t xml:space="preserve">                                              </w:t>
      </w:r>
    </w:p>
    <w:p w:rsidR="004A7249" w:rsidRPr="007E658A" w:rsidRDefault="004A7249" w:rsidP="004A7249">
      <w:pPr>
        <w:overflowPunct w:val="0"/>
        <w:autoSpaceDE w:val="0"/>
        <w:autoSpaceDN w:val="0"/>
        <w:adjustRightInd w:val="0"/>
        <w:jc w:val="center"/>
        <w:textAlignment w:val="baseline"/>
        <w:rPr>
          <w:rFonts w:eastAsia="Times New Roman"/>
          <w:b/>
          <w:i/>
          <w:szCs w:val="24"/>
          <w:lang w:eastAsia="ru-RU"/>
        </w:rPr>
      </w:pPr>
    </w:p>
    <w:p w:rsidR="004A7249" w:rsidRPr="007E658A" w:rsidRDefault="004A7249" w:rsidP="004A7249">
      <w:pPr>
        <w:overflowPunct w:val="0"/>
        <w:autoSpaceDE w:val="0"/>
        <w:autoSpaceDN w:val="0"/>
        <w:adjustRightInd w:val="0"/>
        <w:jc w:val="center"/>
        <w:textAlignment w:val="baseline"/>
        <w:rPr>
          <w:rFonts w:eastAsia="Times New Roman"/>
          <w:szCs w:val="24"/>
          <w:lang w:eastAsia="ru-RU"/>
        </w:rPr>
      </w:pPr>
      <w:bookmarkStart w:id="2029" w:name="_Toc388314271"/>
      <w:bookmarkStart w:id="2030" w:name="_Toc391493191"/>
      <w:bookmarkStart w:id="2031" w:name="_Toc391494835"/>
      <w:r w:rsidRPr="007E658A">
        <w:rPr>
          <w:rFonts w:eastAsia="Times New Roman"/>
          <w:szCs w:val="24"/>
          <w:lang w:eastAsia="ru-RU"/>
        </w:rPr>
        <w:t>АКТ</w:t>
      </w:r>
      <w:bookmarkEnd w:id="2029"/>
      <w:bookmarkEnd w:id="2030"/>
      <w:bookmarkEnd w:id="2031"/>
    </w:p>
    <w:p w:rsidR="004A7249" w:rsidRPr="007E658A" w:rsidRDefault="004A7249" w:rsidP="004A7249">
      <w:pPr>
        <w:overflowPunct w:val="0"/>
        <w:autoSpaceDE w:val="0"/>
        <w:autoSpaceDN w:val="0"/>
        <w:adjustRightInd w:val="0"/>
        <w:ind w:right="-1"/>
        <w:jc w:val="center"/>
        <w:textAlignment w:val="baseline"/>
        <w:rPr>
          <w:rFonts w:eastAsia="Times New Roman"/>
          <w:szCs w:val="24"/>
          <w:lang w:eastAsia="ru-RU"/>
        </w:rPr>
      </w:pPr>
      <w:bookmarkStart w:id="2032" w:name="_Toc388314272"/>
      <w:bookmarkStart w:id="2033" w:name="_Toc391493192"/>
      <w:bookmarkStart w:id="2034" w:name="_Toc391494836"/>
      <w:r w:rsidRPr="007E658A">
        <w:rPr>
          <w:rFonts w:eastAsia="Times New Roman"/>
          <w:szCs w:val="24"/>
          <w:lang w:eastAsia="ru-RU"/>
        </w:rPr>
        <w:t>проверки сетей внутреннего противопожарного водопровода</w:t>
      </w:r>
      <w:bookmarkEnd w:id="2032"/>
      <w:bookmarkEnd w:id="2033"/>
      <w:bookmarkEnd w:id="2034"/>
    </w:p>
    <w:p w:rsidR="004A7249" w:rsidRPr="007E658A" w:rsidRDefault="004A7249" w:rsidP="004A7249">
      <w:pPr>
        <w:overflowPunct w:val="0"/>
        <w:autoSpaceDE w:val="0"/>
        <w:autoSpaceDN w:val="0"/>
        <w:adjustRightInd w:val="0"/>
        <w:ind w:right="-1" w:firstLine="426"/>
        <w:jc w:val="both"/>
        <w:textAlignment w:val="baseline"/>
        <w:rPr>
          <w:rFonts w:eastAsia="Times New Roman"/>
          <w:szCs w:val="24"/>
          <w:lang w:eastAsia="ru-RU"/>
        </w:rPr>
      </w:pPr>
      <w:r w:rsidRPr="007E658A">
        <w:rPr>
          <w:rFonts w:eastAsia="Times New Roman"/>
          <w:szCs w:val="24"/>
          <w:lang w:eastAsia="ru-RU"/>
        </w:rPr>
        <w:t xml:space="preserve"> </w:t>
      </w:r>
      <w:bookmarkStart w:id="2035" w:name="_Toc388314273"/>
      <w:bookmarkStart w:id="2036" w:name="_Toc391493193"/>
      <w:bookmarkStart w:id="2037" w:name="_Toc391494837"/>
      <w:r w:rsidRPr="007E658A">
        <w:rPr>
          <w:rFonts w:eastAsia="Times New Roman"/>
          <w:szCs w:val="24"/>
          <w:lang w:eastAsia="ru-RU"/>
        </w:rPr>
        <w:t>_________________________________________________</w:t>
      </w:r>
      <w:r>
        <w:rPr>
          <w:rFonts w:eastAsia="Times New Roman"/>
          <w:szCs w:val="24"/>
          <w:lang w:eastAsia="ru-RU"/>
        </w:rPr>
        <w:t>_______________________________</w:t>
      </w:r>
      <w:bookmarkEnd w:id="2035"/>
      <w:bookmarkEnd w:id="2036"/>
      <w:bookmarkEnd w:id="2037"/>
    </w:p>
    <w:p w:rsidR="004A7249" w:rsidRPr="007E658A" w:rsidRDefault="004A7249" w:rsidP="004A7249">
      <w:pPr>
        <w:overflowPunct w:val="0"/>
        <w:autoSpaceDE w:val="0"/>
        <w:autoSpaceDN w:val="0"/>
        <w:adjustRightInd w:val="0"/>
        <w:jc w:val="center"/>
        <w:textAlignment w:val="baseline"/>
        <w:rPr>
          <w:rFonts w:eastAsia="Times New Roman"/>
          <w:szCs w:val="24"/>
          <w:lang w:eastAsia="ru-RU"/>
        </w:rPr>
      </w:pPr>
      <w:bookmarkStart w:id="2038" w:name="_Toc388314274"/>
      <w:bookmarkStart w:id="2039" w:name="_Toc391493194"/>
      <w:bookmarkStart w:id="2040" w:name="_Toc391494838"/>
      <w:r w:rsidRPr="007E658A">
        <w:rPr>
          <w:rFonts w:eastAsia="Times New Roman"/>
          <w:szCs w:val="24"/>
          <w:lang w:eastAsia="ru-RU"/>
        </w:rPr>
        <w:t>(наименование объекта)</w:t>
      </w:r>
      <w:bookmarkEnd w:id="2038"/>
      <w:bookmarkEnd w:id="2039"/>
      <w:bookmarkEnd w:id="2040"/>
    </w:p>
    <w:p w:rsidR="004A7249" w:rsidRPr="007E658A" w:rsidRDefault="004A7249" w:rsidP="004A7249">
      <w:pPr>
        <w:overflowPunct w:val="0"/>
        <w:autoSpaceDE w:val="0"/>
        <w:autoSpaceDN w:val="0"/>
        <w:adjustRightInd w:val="0"/>
        <w:jc w:val="center"/>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bookmarkStart w:id="2041" w:name="_Toc388314275"/>
      <w:bookmarkStart w:id="2042" w:name="_Toc391493195"/>
      <w:bookmarkStart w:id="2043" w:name="_Toc391494839"/>
      <w:r w:rsidRPr="007E658A">
        <w:rPr>
          <w:rFonts w:eastAsia="Times New Roman"/>
          <w:szCs w:val="24"/>
          <w:lang w:eastAsia="ru-RU"/>
        </w:rPr>
        <w:t>Мы, нижеподписавшиеся, составили настоящий акт о том, что пожарные шкафы № ____________________________________________ укомплектованы рукавами, стволами, пожарные рукава просушены и перемотаны в новую скатку (на другое ребро), сети внутреннего противопожарного водопровода не используются для хозяйственных или производственных целей (отсутствуют дополнительный врезки), запорная арматура пожарных кранов укомплектована и исправна (проверена путем пуска воды).</w:t>
      </w:r>
      <w:bookmarkEnd w:id="2041"/>
      <w:bookmarkEnd w:id="2042"/>
      <w:bookmarkEnd w:id="2043"/>
      <w:r w:rsidRPr="007E658A">
        <w:rPr>
          <w:rFonts w:eastAsia="Times New Roman"/>
          <w:szCs w:val="24"/>
          <w:lang w:eastAsia="ru-RU"/>
        </w:rPr>
        <w:t xml:space="preserve"> </w:t>
      </w: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Default="004A7249" w:rsidP="004A7249">
      <w:pPr>
        <w:overflowPunct w:val="0"/>
        <w:autoSpaceDE w:val="0"/>
        <w:autoSpaceDN w:val="0"/>
        <w:adjustRightInd w:val="0"/>
        <w:jc w:val="both"/>
        <w:textAlignment w:val="baseline"/>
        <w:rPr>
          <w:rFonts w:eastAsia="Times New Roman"/>
          <w:szCs w:val="24"/>
          <w:lang w:eastAsia="ru-RU"/>
        </w:rPr>
      </w:pPr>
      <w:bookmarkStart w:id="2044" w:name="_Toc388314276"/>
      <w:bookmarkStart w:id="2045" w:name="_Toc391493196"/>
      <w:bookmarkStart w:id="2046" w:name="_Toc391494840"/>
      <w:r w:rsidRPr="007E658A">
        <w:rPr>
          <w:rFonts w:eastAsia="Times New Roman"/>
          <w:szCs w:val="24"/>
          <w:lang w:eastAsia="ru-RU"/>
        </w:rPr>
        <w:t>Давление воды во внутреннем противопожарном водопроводе составляет:</w:t>
      </w:r>
      <w:bookmarkEnd w:id="2044"/>
      <w:bookmarkEnd w:id="2045"/>
      <w:bookmarkEnd w:id="2046"/>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Default="004A7249" w:rsidP="004A7249">
      <w:pPr>
        <w:overflowPunct w:val="0"/>
        <w:autoSpaceDE w:val="0"/>
        <w:autoSpaceDN w:val="0"/>
        <w:adjustRightInd w:val="0"/>
        <w:jc w:val="both"/>
        <w:textAlignment w:val="baseline"/>
        <w:rPr>
          <w:rFonts w:eastAsia="Times New Roman"/>
          <w:szCs w:val="24"/>
          <w:lang w:eastAsia="ru-RU"/>
        </w:rPr>
      </w:pPr>
      <w:bookmarkStart w:id="2047" w:name="_Toc388314277"/>
      <w:bookmarkStart w:id="2048" w:name="_Toc391493197"/>
      <w:bookmarkStart w:id="2049" w:name="_Toc391494841"/>
      <w:r w:rsidRPr="007E658A">
        <w:rPr>
          <w:rFonts w:eastAsia="Times New Roman"/>
          <w:szCs w:val="24"/>
          <w:lang w:eastAsia="ru-RU"/>
        </w:rPr>
        <w:t>На вводе в задание (МПа)_____________</w:t>
      </w:r>
      <w:bookmarkEnd w:id="2047"/>
      <w:bookmarkEnd w:id="2048"/>
      <w:bookmarkEnd w:id="2049"/>
      <w:r w:rsidRPr="007E658A">
        <w:rPr>
          <w:rFonts w:eastAsia="Times New Roman"/>
          <w:szCs w:val="24"/>
          <w:lang w:eastAsia="ru-RU"/>
        </w:rPr>
        <w:t xml:space="preserve">  </w:t>
      </w: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bookmarkStart w:id="2050" w:name="_Toc388314278"/>
      <w:bookmarkStart w:id="2051" w:name="_Toc391493198"/>
      <w:bookmarkStart w:id="2052" w:name="_Toc391494842"/>
      <w:r w:rsidRPr="007E658A">
        <w:rPr>
          <w:rFonts w:eastAsia="Times New Roman"/>
          <w:szCs w:val="24"/>
          <w:lang w:eastAsia="ru-RU"/>
        </w:rPr>
        <w:t>На этажах здания (МПа)_________________________________________</w:t>
      </w:r>
      <w:r>
        <w:rPr>
          <w:rFonts w:eastAsia="Times New Roman"/>
          <w:szCs w:val="24"/>
          <w:lang w:eastAsia="ru-RU"/>
        </w:rPr>
        <w:softHyphen/>
        <w:t>__________________</w:t>
      </w:r>
      <w:bookmarkEnd w:id="2050"/>
      <w:bookmarkEnd w:id="2051"/>
      <w:bookmarkEnd w:id="2052"/>
    </w:p>
    <w:p w:rsidR="004A7249" w:rsidRPr="007E658A" w:rsidRDefault="004A7249" w:rsidP="004A7249">
      <w:pPr>
        <w:overflowPunct w:val="0"/>
        <w:autoSpaceDE w:val="0"/>
        <w:autoSpaceDN w:val="0"/>
        <w:adjustRightInd w:val="0"/>
        <w:ind w:firstLine="1287"/>
        <w:jc w:val="both"/>
        <w:textAlignment w:val="baseline"/>
        <w:rPr>
          <w:rFonts w:eastAsia="Times New Roman"/>
          <w:szCs w:val="24"/>
          <w:lang w:eastAsia="ru-RU"/>
        </w:rPr>
      </w:pPr>
      <w:r w:rsidRPr="007E658A">
        <w:rPr>
          <w:rFonts w:eastAsia="Times New Roman"/>
          <w:szCs w:val="24"/>
          <w:lang w:eastAsia="ru-RU"/>
        </w:rPr>
        <w:t xml:space="preserve">                          </w:t>
      </w:r>
      <w:bookmarkStart w:id="2053" w:name="_Toc388314279"/>
      <w:bookmarkStart w:id="2054" w:name="_Toc391493199"/>
      <w:bookmarkStart w:id="2055" w:name="_Toc391494843"/>
      <w:r w:rsidRPr="007E658A">
        <w:rPr>
          <w:rFonts w:eastAsia="Times New Roman"/>
          <w:szCs w:val="24"/>
          <w:lang w:eastAsia="ru-RU"/>
        </w:rPr>
        <w:t>(указывается давление на каждом этаже здания)</w:t>
      </w:r>
      <w:bookmarkEnd w:id="2053"/>
      <w:bookmarkEnd w:id="2054"/>
      <w:bookmarkEnd w:id="2055"/>
      <w:r w:rsidRPr="007E658A">
        <w:rPr>
          <w:rFonts w:eastAsia="Times New Roman"/>
          <w:szCs w:val="24"/>
          <w:lang w:eastAsia="ru-RU"/>
        </w:rPr>
        <w:t xml:space="preserve"> </w:t>
      </w: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r w:rsidRPr="007E658A">
        <w:rPr>
          <w:rFonts w:eastAsia="Times New Roman"/>
          <w:szCs w:val="24"/>
          <w:lang w:eastAsia="ru-RU"/>
        </w:rPr>
        <w:t xml:space="preserve"> </w:t>
      </w: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bookmarkStart w:id="2056" w:name="_Toc388314280"/>
      <w:bookmarkStart w:id="2057" w:name="_Toc391493200"/>
      <w:bookmarkStart w:id="2058" w:name="_Toc391494844"/>
      <w:r w:rsidRPr="007E658A">
        <w:rPr>
          <w:rFonts w:eastAsia="Times New Roman"/>
          <w:szCs w:val="24"/>
          <w:lang w:eastAsia="ru-RU"/>
        </w:rPr>
        <w:t>________________________           ________________         __________________________</w:t>
      </w:r>
      <w:bookmarkEnd w:id="2056"/>
      <w:bookmarkEnd w:id="2057"/>
      <w:bookmarkEnd w:id="2058"/>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r>
        <w:rPr>
          <w:rFonts w:eastAsia="Times New Roman"/>
          <w:szCs w:val="24"/>
          <w:lang w:eastAsia="ru-RU"/>
        </w:rPr>
        <w:tab/>
      </w:r>
      <w:bookmarkStart w:id="2059" w:name="_Toc388314281"/>
      <w:bookmarkStart w:id="2060" w:name="_Toc391493201"/>
      <w:bookmarkStart w:id="2061" w:name="_Toc391494845"/>
      <w:r>
        <w:rPr>
          <w:rFonts w:eastAsia="Times New Roman"/>
          <w:szCs w:val="24"/>
          <w:lang w:eastAsia="ru-RU"/>
        </w:rPr>
        <w:t>(должность)</w:t>
      </w:r>
      <w:r>
        <w:rPr>
          <w:rFonts w:eastAsia="Times New Roman"/>
          <w:szCs w:val="24"/>
          <w:lang w:eastAsia="ru-RU"/>
        </w:rPr>
        <w:tab/>
      </w:r>
      <w:r>
        <w:rPr>
          <w:rFonts w:eastAsia="Times New Roman"/>
          <w:szCs w:val="24"/>
          <w:lang w:eastAsia="ru-RU"/>
        </w:rPr>
        <w:tab/>
      </w:r>
      <w:r>
        <w:rPr>
          <w:rFonts w:eastAsia="Times New Roman"/>
          <w:szCs w:val="24"/>
          <w:lang w:eastAsia="ru-RU"/>
        </w:rPr>
        <w:tab/>
        <w:t xml:space="preserve">       </w:t>
      </w:r>
      <w:r w:rsidRPr="007E658A">
        <w:rPr>
          <w:rFonts w:eastAsia="Times New Roman"/>
          <w:szCs w:val="24"/>
          <w:lang w:eastAsia="ru-RU"/>
        </w:rPr>
        <w:t xml:space="preserve">(подпись)           </w:t>
      </w:r>
      <w:r>
        <w:rPr>
          <w:rFonts w:eastAsia="Times New Roman"/>
          <w:szCs w:val="24"/>
          <w:lang w:eastAsia="ru-RU"/>
        </w:rPr>
        <w:t xml:space="preserve">                      </w:t>
      </w:r>
      <w:r w:rsidRPr="007E658A">
        <w:rPr>
          <w:rFonts w:eastAsia="Times New Roman"/>
          <w:szCs w:val="24"/>
          <w:lang w:eastAsia="ru-RU"/>
        </w:rPr>
        <w:t>(Ф. И. О.)</w:t>
      </w:r>
      <w:bookmarkEnd w:id="2059"/>
      <w:bookmarkEnd w:id="2060"/>
      <w:bookmarkEnd w:id="2061"/>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bookmarkStart w:id="2062" w:name="_Toc388314282"/>
      <w:bookmarkStart w:id="2063" w:name="_Toc391493202"/>
      <w:bookmarkStart w:id="2064" w:name="_Toc391494846"/>
      <w:r w:rsidRPr="007E658A">
        <w:rPr>
          <w:rFonts w:eastAsia="Times New Roman"/>
          <w:szCs w:val="24"/>
          <w:lang w:eastAsia="ru-RU"/>
        </w:rPr>
        <w:t>________________________           ________________         __________________________</w:t>
      </w:r>
      <w:bookmarkEnd w:id="2062"/>
      <w:bookmarkEnd w:id="2063"/>
      <w:bookmarkEnd w:id="2064"/>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r>
        <w:rPr>
          <w:rFonts w:eastAsia="Times New Roman"/>
          <w:szCs w:val="24"/>
          <w:lang w:eastAsia="ru-RU"/>
        </w:rPr>
        <w:tab/>
      </w:r>
      <w:bookmarkStart w:id="2065" w:name="_Toc388314283"/>
      <w:bookmarkStart w:id="2066" w:name="_Toc391493203"/>
      <w:bookmarkStart w:id="2067" w:name="_Toc391494847"/>
      <w:r>
        <w:rPr>
          <w:rFonts w:eastAsia="Times New Roman"/>
          <w:szCs w:val="24"/>
          <w:lang w:eastAsia="ru-RU"/>
        </w:rPr>
        <w:t>(должность)</w:t>
      </w:r>
      <w:r>
        <w:rPr>
          <w:rFonts w:eastAsia="Times New Roman"/>
          <w:szCs w:val="24"/>
          <w:lang w:eastAsia="ru-RU"/>
        </w:rPr>
        <w:tab/>
      </w:r>
      <w:r>
        <w:rPr>
          <w:rFonts w:eastAsia="Times New Roman"/>
          <w:szCs w:val="24"/>
          <w:lang w:eastAsia="ru-RU"/>
        </w:rPr>
        <w:tab/>
      </w:r>
      <w:r>
        <w:rPr>
          <w:rFonts w:eastAsia="Times New Roman"/>
          <w:szCs w:val="24"/>
          <w:lang w:eastAsia="ru-RU"/>
        </w:rPr>
        <w:tab/>
        <w:t xml:space="preserve">       </w:t>
      </w:r>
      <w:r w:rsidRPr="007E658A">
        <w:rPr>
          <w:rFonts w:eastAsia="Times New Roman"/>
          <w:szCs w:val="24"/>
          <w:lang w:eastAsia="ru-RU"/>
        </w:rPr>
        <w:t xml:space="preserve">(подпись)  </w:t>
      </w:r>
      <w:r>
        <w:rPr>
          <w:rFonts w:eastAsia="Times New Roman"/>
          <w:szCs w:val="24"/>
          <w:lang w:eastAsia="ru-RU"/>
        </w:rPr>
        <w:t xml:space="preserve">                               </w:t>
      </w:r>
      <w:r w:rsidRPr="007E658A">
        <w:rPr>
          <w:rFonts w:eastAsia="Times New Roman"/>
          <w:szCs w:val="24"/>
          <w:lang w:eastAsia="ru-RU"/>
        </w:rPr>
        <w:t>(Ф. И. О.)</w:t>
      </w:r>
      <w:bookmarkEnd w:id="2065"/>
      <w:bookmarkEnd w:id="2066"/>
      <w:bookmarkEnd w:id="2067"/>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p>
    <w:p w:rsidR="004A7249" w:rsidRPr="007E658A" w:rsidRDefault="004A7249" w:rsidP="004A7249">
      <w:pPr>
        <w:overflowPunct w:val="0"/>
        <w:autoSpaceDE w:val="0"/>
        <w:autoSpaceDN w:val="0"/>
        <w:adjustRightInd w:val="0"/>
        <w:jc w:val="both"/>
        <w:textAlignment w:val="baseline"/>
        <w:rPr>
          <w:rFonts w:eastAsia="Times New Roman"/>
          <w:szCs w:val="24"/>
          <w:lang w:eastAsia="ru-RU"/>
        </w:rPr>
      </w:pPr>
      <w:bookmarkStart w:id="2068" w:name="_Toc388314284"/>
      <w:bookmarkStart w:id="2069" w:name="_Toc391493204"/>
      <w:bookmarkStart w:id="2070" w:name="_Toc391494848"/>
      <w:r w:rsidRPr="007E658A">
        <w:rPr>
          <w:rFonts w:eastAsia="Times New Roman"/>
          <w:szCs w:val="24"/>
          <w:lang w:eastAsia="ru-RU"/>
        </w:rPr>
        <w:t>________________________           ________________         __________________________</w:t>
      </w:r>
      <w:bookmarkEnd w:id="2068"/>
      <w:bookmarkEnd w:id="2069"/>
      <w:bookmarkEnd w:id="2070"/>
    </w:p>
    <w:p w:rsidR="004A7249" w:rsidRDefault="004A7249" w:rsidP="004A7249">
      <w:pPr>
        <w:overflowPunct w:val="0"/>
        <w:autoSpaceDE w:val="0"/>
        <w:autoSpaceDN w:val="0"/>
        <w:adjustRightInd w:val="0"/>
        <w:jc w:val="both"/>
        <w:textAlignment w:val="baseline"/>
        <w:rPr>
          <w:rFonts w:eastAsia="Times New Roman"/>
          <w:szCs w:val="24"/>
          <w:lang w:eastAsia="ru-RU"/>
        </w:rPr>
      </w:pPr>
      <w:r>
        <w:rPr>
          <w:rFonts w:eastAsia="Times New Roman"/>
          <w:szCs w:val="24"/>
          <w:lang w:eastAsia="ru-RU"/>
        </w:rPr>
        <w:tab/>
      </w:r>
      <w:bookmarkStart w:id="2071" w:name="_Toc388314285"/>
      <w:bookmarkStart w:id="2072" w:name="_Toc391493205"/>
      <w:bookmarkStart w:id="2073" w:name="_Toc391494849"/>
      <w:r>
        <w:rPr>
          <w:rFonts w:eastAsia="Times New Roman"/>
          <w:szCs w:val="24"/>
          <w:lang w:eastAsia="ru-RU"/>
        </w:rPr>
        <w:t>(должность)</w:t>
      </w:r>
      <w:r>
        <w:rPr>
          <w:rFonts w:eastAsia="Times New Roman"/>
          <w:szCs w:val="24"/>
          <w:lang w:eastAsia="ru-RU"/>
        </w:rPr>
        <w:tab/>
      </w:r>
      <w:r>
        <w:rPr>
          <w:rFonts w:eastAsia="Times New Roman"/>
          <w:szCs w:val="24"/>
          <w:lang w:eastAsia="ru-RU"/>
        </w:rPr>
        <w:tab/>
      </w:r>
      <w:r>
        <w:rPr>
          <w:rFonts w:eastAsia="Times New Roman"/>
          <w:szCs w:val="24"/>
          <w:lang w:eastAsia="ru-RU"/>
        </w:rPr>
        <w:tab/>
        <w:t xml:space="preserve">       </w:t>
      </w:r>
      <w:r w:rsidRPr="007E658A">
        <w:rPr>
          <w:rFonts w:eastAsia="Times New Roman"/>
          <w:szCs w:val="24"/>
          <w:lang w:eastAsia="ru-RU"/>
        </w:rPr>
        <w:t xml:space="preserve">(подпись)           </w:t>
      </w:r>
      <w:r>
        <w:rPr>
          <w:rFonts w:eastAsia="Times New Roman"/>
          <w:szCs w:val="24"/>
          <w:lang w:eastAsia="ru-RU"/>
        </w:rPr>
        <w:t xml:space="preserve">                      </w:t>
      </w:r>
      <w:r w:rsidRPr="007E658A">
        <w:rPr>
          <w:rFonts w:eastAsia="Times New Roman"/>
          <w:szCs w:val="24"/>
          <w:lang w:eastAsia="ru-RU"/>
        </w:rPr>
        <w:t>(Ф. И. О.)</w:t>
      </w:r>
      <w:bookmarkEnd w:id="2071"/>
      <w:bookmarkEnd w:id="2072"/>
      <w:bookmarkEnd w:id="2073"/>
    </w:p>
    <w:p w:rsidR="004A7249" w:rsidRDefault="004A7249" w:rsidP="004A7249">
      <w:pPr>
        <w:overflowPunct w:val="0"/>
        <w:autoSpaceDE w:val="0"/>
        <w:autoSpaceDN w:val="0"/>
        <w:adjustRightInd w:val="0"/>
        <w:jc w:val="both"/>
        <w:textAlignment w:val="baseline"/>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AC3930" w:rsidRDefault="00AC3930" w:rsidP="007E7990">
      <w:pPr>
        <w:spacing w:after="120"/>
        <w:rPr>
          <w:rFonts w:eastAsia="Times New Roman"/>
          <w:szCs w:val="24"/>
          <w:lang w:eastAsia="ru-RU"/>
        </w:rPr>
      </w:pPr>
    </w:p>
    <w:p w:rsidR="00A10DF1" w:rsidRDefault="00A10DF1" w:rsidP="004A7249">
      <w:pPr>
        <w:rPr>
          <w:rFonts w:ascii="Arial" w:hAnsi="Arial"/>
          <w:b/>
          <w:caps/>
          <w:sz w:val="32"/>
          <w:szCs w:val="32"/>
        </w:rPr>
        <w:sectPr w:rsidR="00A10DF1" w:rsidSect="00EF7B17">
          <w:pgSz w:w="11906" w:h="16838" w:code="9"/>
          <w:pgMar w:top="510" w:right="1021" w:bottom="567" w:left="1247" w:header="737" w:footer="680" w:gutter="0"/>
          <w:cols w:space="708"/>
          <w:docGrid w:linePitch="360"/>
        </w:sectPr>
      </w:pPr>
      <w:bookmarkStart w:id="2074" w:name="прил4"/>
      <w:bookmarkStart w:id="2075" w:name="_Toc388314286"/>
      <w:bookmarkEnd w:id="2074"/>
    </w:p>
    <w:p w:rsidR="004A7249" w:rsidRDefault="004A7249" w:rsidP="004A7249">
      <w:pPr>
        <w:rPr>
          <w:rFonts w:ascii="Arial" w:eastAsia="Times New Roman" w:hAnsi="Arial"/>
          <w:b/>
          <w:caps/>
          <w:szCs w:val="24"/>
          <w:lang w:eastAsia="ru-RU"/>
        </w:rPr>
      </w:pPr>
      <w:bookmarkStart w:id="2076" w:name="_Toc391493206"/>
      <w:bookmarkStart w:id="2077" w:name="_Toc391494850"/>
      <w:bookmarkStart w:id="2078" w:name="приложение9"/>
      <w:r w:rsidRPr="007D4736">
        <w:rPr>
          <w:rFonts w:ascii="Arial" w:hAnsi="Arial"/>
          <w:b/>
          <w:caps/>
          <w:sz w:val="32"/>
          <w:szCs w:val="32"/>
        </w:rPr>
        <w:lastRenderedPageBreak/>
        <w:t xml:space="preserve">ПРИЛОЖЕНИЕ </w:t>
      </w:r>
      <w:bookmarkEnd w:id="2076"/>
      <w:bookmarkEnd w:id="2077"/>
      <w:bookmarkEnd w:id="2078"/>
      <w:r w:rsidR="00297CE8">
        <w:rPr>
          <w:rFonts w:ascii="Arial" w:hAnsi="Arial"/>
          <w:b/>
          <w:caps/>
          <w:sz w:val="32"/>
          <w:szCs w:val="32"/>
        </w:rPr>
        <w:t>6</w:t>
      </w:r>
      <w:r>
        <w:rPr>
          <w:rFonts w:ascii="Arial" w:eastAsia="Times New Roman" w:hAnsi="Arial"/>
          <w:b/>
          <w:caps/>
          <w:szCs w:val="24"/>
          <w:lang w:eastAsia="ru-RU"/>
        </w:rPr>
        <w:t xml:space="preserve">  </w:t>
      </w:r>
    </w:p>
    <w:p w:rsidR="004A7249" w:rsidRPr="004410C2" w:rsidRDefault="004A7249" w:rsidP="004A7249">
      <w:pPr>
        <w:rPr>
          <w:rFonts w:ascii="Arial" w:eastAsia="Times New Roman" w:hAnsi="Arial"/>
          <w:b/>
          <w:caps/>
          <w:sz w:val="28"/>
          <w:szCs w:val="28"/>
          <w:lang w:eastAsia="ru-RU"/>
        </w:rPr>
      </w:pPr>
      <w:bookmarkStart w:id="2079" w:name="_Toc391493207"/>
      <w:bookmarkStart w:id="2080" w:name="_Toc391494851"/>
      <w:r w:rsidRPr="004410C2">
        <w:rPr>
          <w:rFonts w:ascii="Arial" w:eastAsia="Times New Roman" w:hAnsi="Arial"/>
          <w:b/>
          <w:caps/>
          <w:sz w:val="28"/>
          <w:szCs w:val="28"/>
          <w:lang w:eastAsia="ru-RU"/>
        </w:rPr>
        <w:t>ЖУРНАЛ ПРОВЕРКИ НАЛИЧИЯ И СОСТОЯНИЯ ПЕРВИЧНЫХ СРЕДСТВ ПОЖАРОТУШЕНИЯ</w:t>
      </w:r>
      <w:bookmarkEnd w:id="2075"/>
      <w:bookmarkEnd w:id="2079"/>
      <w:bookmarkEnd w:id="2080"/>
    </w:p>
    <w:p w:rsidR="004A7249" w:rsidRPr="007E658A" w:rsidRDefault="004A7249" w:rsidP="004A7249">
      <w:pPr>
        <w:rPr>
          <w:rFonts w:ascii="Arial" w:eastAsia="Times New Roman" w:hAnsi="Arial"/>
          <w:b/>
          <w:caps/>
          <w:szCs w:val="24"/>
          <w:lang w:eastAsia="ru-RU"/>
        </w:rPr>
      </w:pPr>
    </w:p>
    <w:p w:rsidR="004A7249" w:rsidRPr="004A64D8" w:rsidRDefault="004A7249" w:rsidP="004A7249">
      <w:pPr>
        <w:jc w:val="center"/>
        <w:rPr>
          <w:rFonts w:ascii="Arial" w:eastAsia="Times New Roman" w:hAnsi="Arial" w:cs="Arial"/>
          <w:b/>
          <w:caps/>
          <w:spacing w:val="68"/>
          <w:sz w:val="32"/>
          <w:szCs w:val="32"/>
          <w:lang w:eastAsia="ru-RU"/>
        </w:rPr>
      </w:pPr>
      <w:bookmarkStart w:id="2081" w:name="_Toc388314287"/>
      <w:bookmarkStart w:id="2082" w:name="_Toc391493208"/>
      <w:bookmarkStart w:id="2083" w:name="_Toc391494852"/>
      <w:r w:rsidRPr="004A64D8">
        <w:rPr>
          <w:rFonts w:ascii="Arial" w:eastAsia="Times New Roman" w:hAnsi="Arial" w:cs="Arial"/>
          <w:b/>
          <w:caps/>
          <w:spacing w:val="68"/>
          <w:sz w:val="32"/>
          <w:szCs w:val="32"/>
          <w:lang w:eastAsia="ru-RU"/>
        </w:rPr>
        <w:t>ЖУРНАЛ</w:t>
      </w:r>
      <w:bookmarkEnd w:id="2081"/>
      <w:bookmarkEnd w:id="2082"/>
      <w:bookmarkEnd w:id="2083"/>
    </w:p>
    <w:p w:rsidR="004A7249" w:rsidRPr="004A64D8" w:rsidRDefault="004A7249" w:rsidP="004A7249">
      <w:pPr>
        <w:jc w:val="center"/>
        <w:rPr>
          <w:rFonts w:ascii="Arial" w:eastAsia="Times New Roman" w:hAnsi="Arial" w:cs="Arial"/>
          <w:b/>
          <w:caps/>
          <w:spacing w:val="68"/>
          <w:sz w:val="32"/>
          <w:szCs w:val="20"/>
          <w:lang w:eastAsia="ru-RU"/>
        </w:rPr>
      </w:pPr>
      <w:bookmarkStart w:id="2084" w:name="_Toc388314288"/>
      <w:bookmarkStart w:id="2085" w:name="_Toc391493209"/>
      <w:bookmarkStart w:id="2086" w:name="_Toc391494853"/>
      <w:r w:rsidRPr="004A64D8">
        <w:rPr>
          <w:rFonts w:ascii="Arial" w:eastAsia="Times New Roman" w:hAnsi="Arial" w:cs="Arial"/>
          <w:b/>
          <w:caps/>
          <w:spacing w:val="68"/>
          <w:sz w:val="32"/>
          <w:szCs w:val="20"/>
          <w:lang w:eastAsia="ru-RU"/>
        </w:rPr>
        <w:t>ПРОВЕРКИ НАЛИЧИЯ И СОСТОЯНИЯ</w:t>
      </w:r>
      <w:bookmarkEnd w:id="2084"/>
      <w:bookmarkEnd w:id="2085"/>
      <w:bookmarkEnd w:id="2086"/>
      <w:r w:rsidRPr="004A64D8">
        <w:rPr>
          <w:rFonts w:ascii="Arial" w:eastAsia="Times New Roman" w:hAnsi="Arial" w:cs="Arial"/>
          <w:b/>
          <w:caps/>
          <w:spacing w:val="68"/>
          <w:sz w:val="32"/>
          <w:szCs w:val="20"/>
          <w:lang w:eastAsia="ru-RU"/>
        </w:rPr>
        <w:t xml:space="preserve"> </w:t>
      </w:r>
    </w:p>
    <w:p w:rsidR="004A7249" w:rsidRDefault="004A7249" w:rsidP="004A7249">
      <w:pPr>
        <w:jc w:val="center"/>
        <w:rPr>
          <w:rFonts w:ascii="Arial" w:eastAsia="Times New Roman" w:hAnsi="Arial" w:cs="Arial"/>
          <w:b/>
          <w:caps/>
          <w:spacing w:val="68"/>
          <w:sz w:val="32"/>
          <w:szCs w:val="20"/>
          <w:lang w:eastAsia="ru-RU"/>
        </w:rPr>
      </w:pPr>
      <w:bookmarkStart w:id="2087" w:name="_Toc388314289"/>
      <w:bookmarkStart w:id="2088" w:name="_Toc391493210"/>
      <w:bookmarkStart w:id="2089" w:name="_Toc391494854"/>
      <w:r>
        <w:rPr>
          <w:rFonts w:ascii="Arial" w:eastAsia="Times New Roman" w:hAnsi="Arial" w:cs="Arial"/>
          <w:b/>
          <w:caps/>
          <w:spacing w:val="68"/>
          <w:sz w:val="32"/>
          <w:szCs w:val="20"/>
          <w:lang w:eastAsia="ru-RU"/>
        </w:rPr>
        <w:t>ПЕРВИЧНЫХ СРЕДСТВ ПОЖАРОТУШЕНИя в</w:t>
      </w:r>
      <w:bookmarkEnd w:id="2087"/>
      <w:bookmarkEnd w:id="2088"/>
      <w:bookmarkEnd w:id="2089"/>
    </w:p>
    <w:p w:rsidR="004A7249" w:rsidRPr="00E81499" w:rsidRDefault="004A7249" w:rsidP="004A7249">
      <w:pPr>
        <w:jc w:val="center"/>
        <w:rPr>
          <w:rFonts w:ascii="Arial" w:eastAsia="Times New Roman" w:hAnsi="Arial" w:cs="Arial"/>
          <w:b/>
          <w:caps/>
          <w:spacing w:val="68"/>
          <w:sz w:val="32"/>
          <w:szCs w:val="20"/>
          <w:lang w:eastAsia="ru-RU"/>
        </w:rPr>
      </w:pPr>
      <w:bookmarkStart w:id="2090" w:name="_Toc388314290"/>
      <w:bookmarkStart w:id="2091" w:name="_Toc391493211"/>
      <w:bookmarkStart w:id="2092" w:name="_Toc391494855"/>
      <w:r>
        <w:rPr>
          <w:rFonts w:eastAsia="Times New Roman"/>
          <w:caps/>
          <w:spacing w:val="68"/>
          <w:sz w:val="32"/>
          <w:szCs w:val="20"/>
          <w:lang w:eastAsia="ru-RU"/>
        </w:rPr>
        <w:t>______________________________</w:t>
      </w:r>
      <w:bookmarkEnd w:id="2090"/>
      <w:bookmarkEnd w:id="2091"/>
      <w:bookmarkEnd w:id="2092"/>
    </w:p>
    <w:p w:rsidR="004A7249" w:rsidRPr="004A64D8" w:rsidRDefault="004A7249" w:rsidP="004A7249">
      <w:pPr>
        <w:jc w:val="both"/>
        <w:rPr>
          <w:rFonts w:ascii="Arial" w:eastAsia="Times New Roman" w:hAnsi="Arial" w:cs="Arial"/>
          <w:b/>
          <w:i/>
          <w:caps/>
          <w:spacing w:val="68"/>
          <w:sz w:val="16"/>
          <w:szCs w:val="20"/>
          <w:lang w:eastAsia="ru-RU"/>
        </w:rPr>
      </w:pPr>
      <w:r>
        <w:rPr>
          <w:rFonts w:ascii="Arial" w:eastAsia="Times New Roman" w:hAnsi="Arial" w:cs="Arial"/>
          <w:b/>
          <w:i/>
          <w:spacing w:val="68"/>
          <w:sz w:val="16"/>
          <w:szCs w:val="20"/>
          <w:lang w:eastAsia="ru-RU"/>
        </w:rPr>
        <w:t xml:space="preserve">                      </w:t>
      </w:r>
      <w:bookmarkStart w:id="2093" w:name="_Toc388314291"/>
      <w:bookmarkStart w:id="2094" w:name="_Toc391493212"/>
      <w:bookmarkStart w:id="2095" w:name="_Toc391494856"/>
      <w:r w:rsidRPr="004A64D8">
        <w:rPr>
          <w:rFonts w:ascii="Arial" w:eastAsia="Times New Roman" w:hAnsi="Arial" w:cs="Arial"/>
          <w:b/>
          <w:i/>
          <w:spacing w:val="68"/>
          <w:sz w:val="16"/>
          <w:szCs w:val="20"/>
          <w:lang w:eastAsia="ru-RU"/>
        </w:rPr>
        <w:t>наименование подразделения</w:t>
      </w:r>
      <w:bookmarkEnd w:id="2093"/>
      <w:bookmarkEnd w:id="2094"/>
      <w:bookmarkEnd w:id="2095"/>
    </w:p>
    <w:p w:rsidR="004A7249" w:rsidRPr="007E658A" w:rsidRDefault="004A7249" w:rsidP="004A7249">
      <w:pPr>
        <w:ind w:firstLine="720"/>
        <w:jc w:val="center"/>
        <w:rPr>
          <w:rFonts w:eastAsia="Times New Roman"/>
          <w:i/>
          <w:sz w:val="44"/>
          <w:szCs w:val="24"/>
          <w:lang w:eastAsia="ru-RU"/>
        </w:rPr>
      </w:pPr>
    </w:p>
    <w:p w:rsidR="004A7249" w:rsidRPr="007E658A" w:rsidRDefault="004A7249" w:rsidP="004A7249">
      <w:pPr>
        <w:ind w:firstLine="720"/>
        <w:jc w:val="center"/>
        <w:rPr>
          <w:rFonts w:eastAsia="Times New Roman"/>
          <w:i/>
          <w:sz w:val="44"/>
          <w:szCs w:val="24"/>
          <w:lang w:eastAsia="ru-RU"/>
        </w:rPr>
      </w:pPr>
    </w:p>
    <w:tbl>
      <w:tblPr>
        <w:tblW w:w="999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8"/>
        <w:gridCol w:w="1428"/>
        <w:gridCol w:w="1284"/>
        <w:gridCol w:w="1572"/>
        <w:gridCol w:w="1428"/>
        <w:gridCol w:w="1240"/>
        <w:gridCol w:w="1616"/>
      </w:tblGrid>
      <w:tr w:rsidR="004A7249" w:rsidRPr="007E658A" w:rsidTr="0005798B">
        <w:trPr>
          <w:trHeight w:val="55"/>
        </w:trPr>
        <w:tc>
          <w:tcPr>
            <w:tcW w:w="1428" w:type="dxa"/>
            <w:shd w:val="clear" w:color="auto" w:fill="FFD200"/>
            <w:tcMar>
              <w:top w:w="28" w:type="dxa"/>
              <w:left w:w="28" w:type="dxa"/>
              <w:right w:w="28" w:type="dxa"/>
            </w:tcMar>
            <w:vAlign w:val="center"/>
          </w:tcPr>
          <w:p w:rsidR="004A7249" w:rsidRPr="004A64D8" w:rsidRDefault="004A7249" w:rsidP="004A7249">
            <w:pPr>
              <w:jc w:val="center"/>
              <w:rPr>
                <w:rFonts w:ascii="Arial" w:eastAsia="Times New Roman" w:hAnsi="Arial" w:cs="Arial"/>
                <w:b/>
                <w:sz w:val="16"/>
                <w:szCs w:val="24"/>
                <w:lang w:eastAsia="ru-RU"/>
              </w:rPr>
            </w:pPr>
            <w:r w:rsidRPr="004A64D8">
              <w:rPr>
                <w:rFonts w:ascii="Arial" w:eastAsia="Times New Roman" w:hAnsi="Arial" w:cs="Arial"/>
                <w:b/>
                <w:sz w:val="16"/>
                <w:szCs w:val="24"/>
                <w:lang w:eastAsia="ru-RU"/>
              </w:rPr>
              <w:t xml:space="preserve"> </w:t>
            </w:r>
            <w:bookmarkStart w:id="2096" w:name="_Toc388314292"/>
            <w:bookmarkStart w:id="2097" w:name="_Toc391493213"/>
            <w:bookmarkStart w:id="2098" w:name="_Toc391494857"/>
            <w:r w:rsidRPr="004A64D8">
              <w:rPr>
                <w:rFonts w:ascii="Arial" w:eastAsia="Times New Roman" w:hAnsi="Arial" w:cs="Arial"/>
                <w:b/>
                <w:sz w:val="16"/>
                <w:szCs w:val="24"/>
                <w:lang w:eastAsia="ru-RU"/>
              </w:rPr>
              <w:t>№ И МАРКА ОГНЕТУШИТЕЛЯ.</w:t>
            </w:r>
            <w:bookmarkEnd w:id="2096"/>
            <w:bookmarkEnd w:id="2097"/>
            <w:bookmarkEnd w:id="2098"/>
            <w:r w:rsidRPr="004A64D8">
              <w:rPr>
                <w:rFonts w:ascii="Arial" w:eastAsia="Times New Roman" w:hAnsi="Arial" w:cs="Arial"/>
                <w:b/>
                <w:sz w:val="16"/>
                <w:szCs w:val="24"/>
                <w:lang w:eastAsia="ru-RU"/>
              </w:rPr>
              <w:t xml:space="preserve">     </w:t>
            </w:r>
          </w:p>
          <w:p w:rsidR="004A7249" w:rsidRPr="004A64D8" w:rsidRDefault="004A7249" w:rsidP="004A7249">
            <w:pPr>
              <w:jc w:val="center"/>
              <w:rPr>
                <w:rFonts w:ascii="Arial" w:eastAsia="Times New Roman" w:hAnsi="Arial" w:cs="Arial"/>
                <w:b/>
                <w:sz w:val="16"/>
                <w:szCs w:val="24"/>
                <w:lang w:eastAsia="ru-RU"/>
              </w:rPr>
            </w:pPr>
            <w:bookmarkStart w:id="2099" w:name="_Toc388314293"/>
            <w:bookmarkStart w:id="2100" w:name="_Toc391493214"/>
            <w:bookmarkStart w:id="2101" w:name="_Toc391494858"/>
            <w:r w:rsidRPr="004A64D8">
              <w:rPr>
                <w:rFonts w:ascii="Arial" w:eastAsia="Times New Roman" w:hAnsi="Arial" w:cs="Arial"/>
                <w:b/>
                <w:sz w:val="16"/>
                <w:szCs w:val="24"/>
                <w:lang w:eastAsia="ru-RU"/>
              </w:rPr>
              <w:t>№  И МАРКА ПОЖАРНОГО ЩИТА</w:t>
            </w:r>
            <w:bookmarkEnd w:id="2099"/>
            <w:bookmarkEnd w:id="2100"/>
            <w:bookmarkEnd w:id="2101"/>
            <w:r w:rsidRPr="004A64D8">
              <w:rPr>
                <w:rFonts w:ascii="Arial" w:eastAsia="Times New Roman" w:hAnsi="Arial" w:cs="Arial"/>
                <w:b/>
                <w:sz w:val="16"/>
                <w:szCs w:val="24"/>
                <w:lang w:eastAsia="ru-RU"/>
              </w:rPr>
              <w:t xml:space="preserve">  </w:t>
            </w:r>
          </w:p>
        </w:tc>
        <w:tc>
          <w:tcPr>
            <w:tcW w:w="1428" w:type="dxa"/>
            <w:shd w:val="clear" w:color="auto" w:fill="FFD200"/>
            <w:tcMar>
              <w:top w:w="28" w:type="dxa"/>
              <w:left w:w="28" w:type="dxa"/>
              <w:right w:w="28" w:type="dxa"/>
            </w:tcMar>
            <w:vAlign w:val="center"/>
          </w:tcPr>
          <w:p w:rsidR="004A7249" w:rsidRPr="004A64D8" w:rsidRDefault="004A7249" w:rsidP="004A7249">
            <w:pPr>
              <w:jc w:val="center"/>
              <w:rPr>
                <w:rFonts w:ascii="Arial" w:eastAsia="Times New Roman" w:hAnsi="Arial" w:cs="Arial"/>
                <w:b/>
                <w:sz w:val="16"/>
                <w:szCs w:val="24"/>
                <w:lang w:eastAsia="ru-RU"/>
              </w:rPr>
            </w:pPr>
            <w:r w:rsidRPr="004A64D8">
              <w:rPr>
                <w:rFonts w:ascii="Arial" w:eastAsia="Times New Roman" w:hAnsi="Arial" w:cs="Arial"/>
                <w:b/>
                <w:sz w:val="16"/>
                <w:szCs w:val="24"/>
                <w:lang w:eastAsia="ru-RU"/>
              </w:rPr>
              <w:t xml:space="preserve"> </w:t>
            </w:r>
            <w:bookmarkStart w:id="2102" w:name="_Toc388314294"/>
            <w:bookmarkStart w:id="2103" w:name="_Toc391493215"/>
            <w:bookmarkStart w:id="2104" w:name="_Toc391494859"/>
            <w:r w:rsidRPr="004A64D8">
              <w:rPr>
                <w:rFonts w:ascii="Arial" w:eastAsia="Times New Roman" w:hAnsi="Arial" w:cs="Arial"/>
                <w:b/>
                <w:sz w:val="16"/>
                <w:szCs w:val="24"/>
                <w:lang w:eastAsia="ru-RU"/>
              </w:rPr>
              <w:t>(УКАЗАНИЕ МЕСТА ГДЕ УСТАНОВЛЕН ОГНЕТУШИТЕЛЬ ИЛИ ПОЖАРНЫЙ ЩИТ)</w:t>
            </w:r>
            <w:bookmarkEnd w:id="2102"/>
            <w:bookmarkEnd w:id="2103"/>
            <w:bookmarkEnd w:id="2104"/>
          </w:p>
        </w:tc>
        <w:tc>
          <w:tcPr>
            <w:tcW w:w="1284" w:type="dxa"/>
            <w:shd w:val="clear" w:color="auto" w:fill="FFD200"/>
            <w:tcMar>
              <w:top w:w="28" w:type="dxa"/>
              <w:left w:w="28" w:type="dxa"/>
              <w:right w:w="28" w:type="dxa"/>
            </w:tcMar>
            <w:vAlign w:val="center"/>
          </w:tcPr>
          <w:p w:rsidR="004A7249" w:rsidRPr="004A64D8" w:rsidRDefault="004A7249" w:rsidP="004A7249">
            <w:pPr>
              <w:jc w:val="center"/>
              <w:rPr>
                <w:rFonts w:ascii="Arial" w:eastAsia="Times New Roman" w:hAnsi="Arial" w:cs="Arial"/>
                <w:b/>
                <w:sz w:val="16"/>
                <w:szCs w:val="24"/>
                <w:lang w:eastAsia="ru-RU"/>
              </w:rPr>
            </w:pPr>
            <w:bookmarkStart w:id="2105" w:name="_Toc388314295"/>
            <w:bookmarkStart w:id="2106" w:name="_Toc391493216"/>
            <w:bookmarkStart w:id="2107" w:name="_Toc391494860"/>
            <w:r w:rsidRPr="004A64D8">
              <w:rPr>
                <w:rFonts w:ascii="Arial" w:eastAsia="Times New Roman" w:hAnsi="Arial" w:cs="Arial"/>
                <w:b/>
                <w:sz w:val="16"/>
                <w:szCs w:val="24"/>
                <w:lang w:eastAsia="ru-RU"/>
              </w:rPr>
              <w:t>ДАТА</w:t>
            </w:r>
            <w:bookmarkEnd w:id="2105"/>
            <w:bookmarkEnd w:id="2106"/>
            <w:bookmarkEnd w:id="2107"/>
            <w:r w:rsidRPr="004A64D8">
              <w:rPr>
                <w:rFonts w:ascii="Arial" w:eastAsia="Times New Roman" w:hAnsi="Arial" w:cs="Arial"/>
                <w:b/>
                <w:sz w:val="16"/>
                <w:szCs w:val="24"/>
                <w:lang w:eastAsia="ru-RU"/>
              </w:rPr>
              <w:t xml:space="preserve"> </w:t>
            </w:r>
          </w:p>
          <w:p w:rsidR="004A7249" w:rsidRPr="004A64D8" w:rsidRDefault="004A7249" w:rsidP="004A7249">
            <w:pPr>
              <w:jc w:val="center"/>
              <w:rPr>
                <w:rFonts w:ascii="Arial" w:eastAsia="Times New Roman" w:hAnsi="Arial" w:cs="Arial"/>
                <w:b/>
                <w:sz w:val="16"/>
                <w:szCs w:val="24"/>
                <w:lang w:eastAsia="ru-RU"/>
              </w:rPr>
            </w:pPr>
            <w:bookmarkStart w:id="2108" w:name="_Toc388314296"/>
            <w:bookmarkStart w:id="2109" w:name="_Toc391493217"/>
            <w:bookmarkStart w:id="2110" w:name="_Toc391494861"/>
            <w:r w:rsidRPr="004A64D8">
              <w:rPr>
                <w:rFonts w:ascii="Arial" w:eastAsia="Times New Roman" w:hAnsi="Arial" w:cs="Arial"/>
                <w:b/>
                <w:sz w:val="16"/>
                <w:szCs w:val="24"/>
                <w:lang w:eastAsia="ru-RU"/>
              </w:rPr>
              <w:t>ПРОВЕДЕНИЯ ОСМОТРА</w:t>
            </w:r>
            <w:bookmarkEnd w:id="2108"/>
            <w:bookmarkEnd w:id="2109"/>
            <w:bookmarkEnd w:id="2110"/>
            <w:r w:rsidRPr="004A64D8">
              <w:rPr>
                <w:rFonts w:ascii="Arial" w:eastAsia="Times New Roman" w:hAnsi="Arial" w:cs="Arial"/>
                <w:b/>
                <w:sz w:val="16"/>
                <w:szCs w:val="24"/>
                <w:lang w:eastAsia="ru-RU"/>
              </w:rPr>
              <w:t xml:space="preserve"> </w:t>
            </w:r>
          </w:p>
        </w:tc>
        <w:tc>
          <w:tcPr>
            <w:tcW w:w="1572" w:type="dxa"/>
            <w:shd w:val="clear" w:color="auto" w:fill="FFD200"/>
            <w:tcMar>
              <w:top w:w="28" w:type="dxa"/>
              <w:left w:w="28" w:type="dxa"/>
              <w:right w:w="28" w:type="dxa"/>
            </w:tcMar>
            <w:vAlign w:val="center"/>
          </w:tcPr>
          <w:p w:rsidR="004A7249" w:rsidRPr="004A64D8" w:rsidRDefault="004A7249" w:rsidP="004A7249">
            <w:pPr>
              <w:jc w:val="center"/>
              <w:rPr>
                <w:rFonts w:ascii="Arial" w:eastAsia="Times New Roman" w:hAnsi="Arial" w:cs="Arial"/>
                <w:b/>
                <w:sz w:val="16"/>
                <w:szCs w:val="24"/>
                <w:lang w:eastAsia="ru-RU"/>
              </w:rPr>
            </w:pPr>
            <w:bookmarkStart w:id="2111" w:name="_Toc388314297"/>
            <w:bookmarkStart w:id="2112" w:name="_Toc391493218"/>
            <w:bookmarkStart w:id="2113" w:name="_Toc391494862"/>
            <w:r>
              <w:rPr>
                <w:rFonts w:ascii="Arial" w:eastAsia="Times New Roman" w:hAnsi="Arial" w:cs="Arial"/>
                <w:b/>
                <w:sz w:val="16"/>
                <w:szCs w:val="24"/>
                <w:lang w:eastAsia="ru-RU"/>
              </w:rPr>
              <w:t>ДАВЛЕНИЕ В ОГНЕТУШИТЕЛЕ (ПРИ НАЛИЧИИ ИНДИКА</w:t>
            </w:r>
            <w:r w:rsidRPr="004A64D8">
              <w:rPr>
                <w:rFonts w:ascii="Arial" w:eastAsia="Times New Roman" w:hAnsi="Arial" w:cs="Arial"/>
                <w:b/>
                <w:sz w:val="16"/>
                <w:szCs w:val="24"/>
                <w:lang w:eastAsia="ru-RU"/>
              </w:rPr>
              <w:t>ТОРА ДАВЛЕНИЯ)*</w:t>
            </w:r>
            <w:bookmarkEnd w:id="2111"/>
            <w:bookmarkEnd w:id="2112"/>
            <w:bookmarkEnd w:id="2113"/>
          </w:p>
          <w:p w:rsidR="004A7249" w:rsidRPr="004A64D8" w:rsidRDefault="004A7249" w:rsidP="004A7249">
            <w:pPr>
              <w:jc w:val="center"/>
              <w:rPr>
                <w:rFonts w:ascii="Arial" w:eastAsia="Times New Roman" w:hAnsi="Arial" w:cs="Arial"/>
                <w:b/>
                <w:sz w:val="16"/>
                <w:szCs w:val="24"/>
                <w:lang w:eastAsia="ru-RU"/>
              </w:rPr>
            </w:pPr>
            <w:r w:rsidRPr="004A64D8">
              <w:rPr>
                <w:rFonts w:ascii="Arial" w:eastAsia="Times New Roman" w:hAnsi="Arial" w:cs="Arial"/>
                <w:b/>
                <w:sz w:val="16"/>
                <w:szCs w:val="24"/>
                <w:lang w:eastAsia="ru-RU"/>
              </w:rPr>
              <w:br/>
              <w:t xml:space="preserve"> </w:t>
            </w:r>
          </w:p>
        </w:tc>
        <w:tc>
          <w:tcPr>
            <w:tcW w:w="1428" w:type="dxa"/>
            <w:shd w:val="clear" w:color="auto" w:fill="FFD200"/>
            <w:tcMar>
              <w:top w:w="28" w:type="dxa"/>
              <w:left w:w="28" w:type="dxa"/>
              <w:right w:w="28" w:type="dxa"/>
            </w:tcMar>
            <w:vAlign w:val="center"/>
          </w:tcPr>
          <w:p w:rsidR="004A7249" w:rsidRPr="004A64D8" w:rsidRDefault="004A7249" w:rsidP="004A7249">
            <w:pPr>
              <w:jc w:val="center"/>
              <w:rPr>
                <w:rFonts w:ascii="Arial" w:eastAsia="Times New Roman" w:hAnsi="Arial" w:cs="Arial"/>
                <w:b/>
                <w:sz w:val="16"/>
                <w:szCs w:val="24"/>
                <w:lang w:eastAsia="ru-RU"/>
              </w:rPr>
            </w:pPr>
            <w:bookmarkStart w:id="2114" w:name="_Toc388314298"/>
            <w:bookmarkStart w:id="2115" w:name="_Toc391493219"/>
            <w:bookmarkStart w:id="2116" w:name="_Toc391494863"/>
            <w:r w:rsidRPr="004A64D8">
              <w:rPr>
                <w:rFonts w:ascii="Arial" w:eastAsia="Times New Roman" w:hAnsi="Arial" w:cs="Arial"/>
                <w:b/>
                <w:sz w:val="16"/>
                <w:szCs w:val="24"/>
                <w:lang w:eastAsia="ru-RU"/>
              </w:rPr>
              <w:t>ЗАМЕЧАНИЯ, ВЫЯВЛЕННЫЕ ПРИ ОСМОТРЕ</w:t>
            </w:r>
            <w:bookmarkEnd w:id="2114"/>
            <w:bookmarkEnd w:id="2115"/>
            <w:bookmarkEnd w:id="2116"/>
          </w:p>
        </w:tc>
        <w:tc>
          <w:tcPr>
            <w:tcW w:w="1240" w:type="dxa"/>
            <w:shd w:val="clear" w:color="auto" w:fill="FFD200"/>
            <w:tcMar>
              <w:top w:w="28" w:type="dxa"/>
              <w:left w:w="28" w:type="dxa"/>
              <w:right w:w="28" w:type="dxa"/>
            </w:tcMar>
            <w:vAlign w:val="center"/>
          </w:tcPr>
          <w:p w:rsidR="004A7249" w:rsidRPr="004A64D8" w:rsidRDefault="004A7249" w:rsidP="004A7249">
            <w:pPr>
              <w:jc w:val="center"/>
              <w:rPr>
                <w:rFonts w:ascii="Arial" w:eastAsia="Times New Roman" w:hAnsi="Arial" w:cs="Arial"/>
                <w:b/>
                <w:sz w:val="16"/>
                <w:szCs w:val="24"/>
                <w:lang w:eastAsia="ru-RU"/>
              </w:rPr>
            </w:pPr>
            <w:bookmarkStart w:id="2117" w:name="_Toc388314299"/>
            <w:bookmarkStart w:id="2118" w:name="_Toc391493220"/>
            <w:bookmarkStart w:id="2119" w:name="_Toc391494864"/>
            <w:r w:rsidRPr="004A64D8">
              <w:rPr>
                <w:rFonts w:ascii="Arial" w:eastAsia="Times New Roman" w:hAnsi="Arial" w:cs="Arial"/>
                <w:b/>
                <w:sz w:val="16"/>
                <w:szCs w:val="24"/>
                <w:lang w:eastAsia="ru-RU"/>
              </w:rPr>
              <w:t>ПРИНЯТЫЕ МЕРЫ</w:t>
            </w:r>
            <w:bookmarkEnd w:id="2117"/>
            <w:bookmarkEnd w:id="2118"/>
            <w:bookmarkEnd w:id="2119"/>
          </w:p>
        </w:tc>
        <w:tc>
          <w:tcPr>
            <w:tcW w:w="1616" w:type="dxa"/>
            <w:shd w:val="clear" w:color="auto" w:fill="FFD200"/>
            <w:tcMar>
              <w:top w:w="28" w:type="dxa"/>
              <w:left w:w="28" w:type="dxa"/>
              <w:right w:w="28" w:type="dxa"/>
            </w:tcMar>
            <w:vAlign w:val="center"/>
          </w:tcPr>
          <w:p w:rsidR="004A7249" w:rsidRPr="004A64D8" w:rsidRDefault="004A7249" w:rsidP="004A7249">
            <w:pPr>
              <w:jc w:val="center"/>
              <w:rPr>
                <w:rFonts w:ascii="Arial" w:eastAsia="Times New Roman" w:hAnsi="Arial" w:cs="Arial"/>
                <w:b/>
                <w:sz w:val="16"/>
                <w:szCs w:val="24"/>
                <w:lang w:eastAsia="ru-RU"/>
              </w:rPr>
            </w:pPr>
            <w:bookmarkStart w:id="2120" w:name="_Toc388314300"/>
            <w:bookmarkStart w:id="2121" w:name="_Toc391493221"/>
            <w:bookmarkStart w:id="2122" w:name="_Toc391494865"/>
            <w:r w:rsidRPr="004A64D8">
              <w:rPr>
                <w:rFonts w:ascii="Arial" w:eastAsia="Times New Roman" w:hAnsi="Arial" w:cs="Arial"/>
                <w:b/>
                <w:sz w:val="16"/>
                <w:szCs w:val="24"/>
                <w:lang w:eastAsia="ru-RU"/>
              </w:rPr>
              <w:t>Ф. И. О., ПОДПИСЬ ОТВЕТСТВЕННОГО ЛИЦА, ПРОВОДИВШЕГО ПРОВЕРКУ</w:t>
            </w:r>
            <w:bookmarkEnd w:id="2120"/>
            <w:bookmarkEnd w:id="2121"/>
            <w:bookmarkEnd w:id="2122"/>
          </w:p>
        </w:tc>
      </w:tr>
      <w:tr w:rsidR="004A7249" w:rsidRPr="007E658A" w:rsidTr="004A7249">
        <w:trPr>
          <w:trHeight w:val="50"/>
        </w:trPr>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284" w:type="dxa"/>
          </w:tcPr>
          <w:p w:rsidR="004A7249" w:rsidRPr="007E658A" w:rsidRDefault="004A7249" w:rsidP="004A7249">
            <w:pPr>
              <w:jc w:val="center"/>
              <w:rPr>
                <w:rFonts w:eastAsia="Times New Roman"/>
                <w:sz w:val="22"/>
                <w:szCs w:val="24"/>
                <w:lang w:eastAsia="ru-RU"/>
              </w:rPr>
            </w:pPr>
          </w:p>
        </w:tc>
        <w:tc>
          <w:tcPr>
            <w:tcW w:w="1572" w:type="dxa"/>
          </w:tcPr>
          <w:p w:rsidR="004A7249" w:rsidRPr="007E658A" w:rsidRDefault="004A7249" w:rsidP="004A7249">
            <w:pPr>
              <w:jc w:val="center"/>
              <w:rPr>
                <w:rFonts w:eastAsia="Times New Roman"/>
                <w:sz w:val="22"/>
                <w:szCs w:val="24"/>
                <w:lang w:eastAsia="ru-RU"/>
              </w:rPr>
            </w:pPr>
          </w:p>
        </w:tc>
        <w:tc>
          <w:tcPr>
            <w:tcW w:w="1428" w:type="dxa"/>
          </w:tcPr>
          <w:p w:rsidR="004A7249" w:rsidRPr="007E658A" w:rsidRDefault="004A7249" w:rsidP="004A7249">
            <w:pPr>
              <w:jc w:val="center"/>
              <w:rPr>
                <w:rFonts w:eastAsia="Times New Roman"/>
                <w:sz w:val="22"/>
                <w:szCs w:val="24"/>
                <w:lang w:eastAsia="ru-RU"/>
              </w:rPr>
            </w:pPr>
          </w:p>
        </w:tc>
        <w:tc>
          <w:tcPr>
            <w:tcW w:w="1240" w:type="dxa"/>
          </w:tcPr>
          <w:p w:rsidR="004A7249" w:rsidRPr="007E658A" w:rsidRDefault="004A7249" w:rsidP="004A7249">
            <w:pPr>
              <w:jc w:val="center"/>
              <w:rPr>
                <w:rFonts w:eastAsia="Times New Roman"/>
                <w:sz w:val="22"/>
                <w:szCs w:val="24"/>
                <w:lang w:eastAsia="ru-RU"/>
              </w:rPr>
            </w:pPr>
          </w:p>
        </w:tc>
        <w:tc>
          <w:tcPr>
            <w:tcW w:w="1616" w:type="dxa"/>
          </w:tcPr>
          <w:p w:rsidR="004A7249" w:rsidRPr="007E658A" w:rsidRDefault="004A7249" w:rsidP="004A7249">
            <w:pPr>
              <w:jc w:val="center"/>
              <w:rPr>
                <w:rFonts w:eastAsia="Times New Roman"/>
                <w:sz w:val="22"/>
                <w:szCs w:val="24"/>
                <w:lang w:eastAsia="ru-RU"/>
              </w:rPr>
            </w:pPr>
          </w:p>
        </w:tc>
      </w:tr>
      <w:tr w:rsidR="004A7249" w:rsidRPr="007E658A" w:rsidTr="004A7249">
        <w:trPr>
          <w:trHeight w:val="50"/>
        </w:trPr>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284" w:type="dxa"/>
          </w:tcPr>
          <w:p w:rsidR="004A7249" w:rsidRPr="007E658A" w:rsidRDefault="004A7249" w:rsidP="004A7249">
            <w:pPr>
              <w:jc w:val="center"/>
              <w:rPr>
                <w:rFonts w:eastAsia="Times New Roman"/>
                <w:sz w:val="22"/>
                <w:szCs w:val="24"/>
                <w:lang w:eastAsia="ru-RU"/>
              </w:rPr>
            </w:pPr>
          </w:p>
        </w:tc>
        <w:tc>
          <w:tcPr>
            <w:tcW w:w="1572" w:type="dxa"/>
          </w:tcPr>
          <w:p w:rsidR="004A7249" w:rsidRPr="007E658A" w:rsidRDefault="004A7249" w:rsidP="004A7249">
            <w:pPr>
              <w:jc w:val="center"/>
              <w:rPr>
                <w:rFonts w:eastAsia="Times New Roman"/>
                <w:sz w:val="22"/>
                <w:szCs w:val="24"/>
                <w:lang w:eastAsia="ru-RU"/>
              </w:rPr>
            </w:pPr>
          </w:p>
        </w:tc>
        <w:tc>
          <w:tcPr>
            <w:tcW w:w="1428" w:type="dxa"/>
          </w:tcPr>
          <w:p w:rsidR="004A7249" w:rsidRPr="007E658A" w:rsidRDefault="004A7249" w:rsidP="004A7249">
            <w:pPr>
              <w:jc w:val="center"/>
              <w:rPr>
                <w:rFonts w:eastAsia="Times New Roman"/>
                <w:sz w:val="22"/>
                <w:szCs w:val="24"/>
                <w:lang w:eastAsia="ru-RU"/>
              </w:rPr>
            </w:pPr>
          </w:p>
        </w:tc>
        <w:tc>
          <w:tcPr>
            <w:tcW w:w="1240" w:type="dxa"/>
          </w:tcPr>
          <w:p w:rsidR="004A7249" w:rsidRPr="007E658A" w:rsidRDefault="004A7249" w:rsidP="004A7249">
            <w:pPr>
              <w:jc w:val="center"/>
              <w:rPr>
                <w:rFonts w:eastAsia="Times New Roman"/>
                <w:sz w:val="22"/>
                <w:szCs w:val="24"/>
                <w:lang w:eastAsia="ru-RU"/>
              </w:rPr>
            </w:pPr>
          </w:p>
        </w:tc>
        <w:tc>
          <w:tcPr>
            <w:tcW w:w="1616" w:type="dxa"/>
          </w:tcPr>
          <w:p w:rsidR="004A7249" w:rsidRPr="007E658A" w:rsidRDefault="004A7249" w:rsidP="004A7249">
            <w:pPr>
              <w:jc w:val="center"/>
              <w:rPr>
                <w:rFonts w:eastAsia="Times New Roman"/>
                <w:sz w:val="22"/>
                <w:szCs w:val="24"/>
                <w:lang w:eastAsia="ru-RU"/>
              </w:rPr>
            </w:pPr>
          </w:p>
        </w:tc>
      </w:tr>
      <w:tr w:rsidR="004A7249" w:rsidRPr="007E658A" w:rsidTr="004A7249">
        <w:trPr>
          <w:trHeight w:val="50"/>
        </w:trPr>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284" w:type="dxa"/>
          </w:tcPr>
          <w:p w:rsidR="004A7249" w:rsidRPr="007E658A" w:rsidRDefault="004A7249" w:rsidP="004A7249">
            <w:pPr>
              <w:jc w:val="center"/>
              <w:rPr>
                <w:rFonts w:eastAsia="Times New Roman"/>
                <w:sz w:val="22"/>
                <w:szCs w:val="24"/>
                <w:lang w:eastAsia="ru-RU"/>
              </w:rPr>
            </w:pPr>
          </w:p>
        </w:tc>
        <w:tc>
          <w:tcPr>
            <w:tcW w:w="1572" w:type="dxa"/>
          </w:tcPr>
          <w:p w:rsidR="004A7249" w:rsidRPr="007E658A" w:rsidRDefault="004A7249" w:rsidP="004A7249">
            <w:pPr>
              <w:jc w:val="center"/>
              <w:rPr>
                <w:rFonts w:eastAsia="Times New Roman"/>
                <w:sz w:val="22"/>
                <w:szCs w:val="24"/>
                <w:lang w:eastAsia="ru-RU"/>
              </w:rPr>
            </w:pPr>
          </w:p>
        </w:tc>
        <w:tc>
          <w:tcPr>
            <w:tcW w:w="1428" w:type="dxa"/>
          </w:tcPr>
          <w:p w:rsidR="004A7249" w:rsidRPr="007E658A" w:rsidRDefault="004A7249" w:rsidP="004A7249">
            <w:pPr>
              <w:jc w:val="center"/>
              <w:rPr>
                <w:rFonts w:eastAsia="Times New Roman"/>
                <w:sz w:val="22"/>
                <w:szCs w:val="24"/>
                <w:lang w:eastAsia="ru-RU"/>
              </w:rPr>
            </w:pPr>
          </w:p>
        </w:tc>
        <w:tc>
          <w:tcPr>
            <w:tcW w:w="1240" w:type="dxa"/>
          </w:tcPr>
          <w:p w:rsidR="004A7249" w:rsidRPr="007E658A" w:rsidRDefault="004A7249" w:rsidP="004A7249">
            <w:pPr>
              <w:jc w:val="center"/>
              <w:rPr>
                <w:rFonts w:eastAsia="Times New Roman"/>
                <w:sz w:val="22"/>
                <w:szCs w:val="24"/>
                <w:lang w:eastAsia="ru-RU"/>
              </w:rPr>
            </w:pPr>
          </w:p>
        </w:tc>
        <w:tc>
          <w:tcPr>
            <w:tcW w:w="1616" w:type="dxa"/>
          </w:tcPr>
          <w:p w:rsidR="004A7249" w:rsidRPr="007E658A" w:rsidRDefault="004A7249" w:rsidP="004A7249">
            <w:pPr>
              <w:jc w:val="center"/>
              <w:rPr>
                <w:rFonts w:eastAsia="Times New Roman"/>
                <w:sz w:val="22"/>
                <w:szCs w:val="24"/>
                <w:lang w:eastAsia="ru-RU"/>
              </w:rPr>
            </w:pPr>
          </w:p>
        </w:tc>
      </w:tr>
      <w:tr w:rsidR="004A7249" w:rsidRPr="007E658A" w:rsidTr="004A7249">
        <w:trPr>
          <w:trHeight w:val="50"/>
        </w:trPr>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284" w:type="dxa"/>
          </w:tcPr>
          <w:p w:rsidR="004A7249" w:rsidRPr="007E658A" w:rsidRDefault="004A7249" w:rsidP="004A7249">
            <w:pPr>
              <w:jc w:val="center"/>
              <w:rPr>
                <w:rFonts w:eastAsia="Times New Roman"/>
                <w:sz w:val="22"/>
                <w:szCs w:val="24"/>
                <w:lang w:eastAsia="ru-RU"/>
              </w:rPr>
            </w:pPr>
          </w:p>
        </w:tc>
        <w:tc>
          <w:tcPr>
            <w:tcW w:w="1572" w:type="dxa"/>
          </w:tcPr>
          <w:p w:rsidR="004A7249" w:rsidRPr="007E658A" w:rsidRDefault="004A7249" w:rsidP="004A7249">
            <w:pPr>
              <w:jc w:val="center"/>
              <w:rPr>
                <w:rFonts w:eastAsia="Times New Roman"/>
                <w:sz w:val="22"/>
                <w:szCs w:val="24"/>
                <w:lang w:eastAsia="ru-RU"/>
              </w:rPr>
            </w:pPr>
          </w:p>
        </w:tc>
        <w:tc>
          <w:tcPr>
            <w:tcW w:w="1428" w:type="dxa"/>
          </w:tcPr>
          <w:p w:rsidR="004A7249" w:rsidRPr="007E658A" w:rsidRDefault="004A7249" w:rsidP="004A7249">
            <w:pPr>
              <w:jc w:val="center"/>
              <w:rPr>
                <w:rFonts w:eastAsia="Times New Roman"/>
                <w:sz w:val="22"/>
                <w:szCs w:val="24"/>
                <w:lang w:eastAsia="ru-RU"/>
              </w:rPr>
            </w:pPr>
          </w:p>
        </w:tc>
        <w:tc>
          <w:tcPr>
            <w:tcW w:w="1240" w:type="dxa"/>
          </w:tcPr>
          <w:p w:rsidR="004A7249" w:rsidRPr="007E658A" w:rsidRDefault="004A7249" w:rsidP="004A7249">
            <w:pPr>
              <w:jc w:val="center"/>
              <w:rPr>
                <w:rFonts w:eastAsia="Times New Roman"/>
                <w:sz w:val="22"/>
                <w:szCs w:val="24"/>
                <w:lang w:eastAsia="ru-RU"/>
              </w:rPr>
            </w:pPr>
          </w:p>
        </w:tc>
        <w:tc>
          <w:tcPr>
            <w:tcW w:w="1616" w:type="dxa"/>
          </w:tcPr>
          <w:p w:rsidR="004A7249" w:rsidRPr="007E658A" w:rsidRDefault="004A7249" w:rsidP="004A7249">
            <w:pPr>
              <w:jc w:val="center"/>
              <w:rPr>
                <w:rFonts w:eastAsia="Times New Roman"/>
                <w:sz w:val="22"/>
                <w:szCs w:val="24"/>
                <w:lang w:eastAsia="ru-RU"/>
              </w:rPr>
            </w:pPr>
          </w:p>
        </w:tc>
      </w:tr>
      <w:tr w:rsidR="004A7249" w:rsidRPr="007E658A" w:rsidTr="004A7249">
        <w:trPr>
          <w:trHeight w:val="50"/>
        </w:trPr>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284" w:type="dxa"/>
          </w:tcPr>
          <w:p w:rsidR="004A7249" w:rsidRPr="007E658A" w:rsidRDefault="004A7249" w:rsidP="004A7249">
            <w:pPr>
              <w:jc w:val="center"/>
              <w:rPr>
                <w:rFonts w:eastAsia="Times New Roman"/>
                <w:sz w:val="22"/>
                <w:szCs w:val="24"/>
                <w:lang w:eastAsia="ru-RU"/>
              </w:rPr>
            </w:pPr>
          </w:p>
        </w:tc>
        <w:tc>
          <w:tcPr>
            <w:tcW w:w="1572" w:type="dxa"/>
          </w:tcPr>
          <w:p w:rsidR="004A7249" w:rsidRPr="007E658A" w:rsidRDefault="004A7249" w:rsidP="004A7249">
            <w:pPr>
              <w:jc w:val="center"/>
              <w:rPr>
                <w:rFonts w:eastAsia="Times New Roman"/>
                <w:sz w:val="22"/>
                <w:szCs w:val="24"/>
                <w:lang w:eastAsia="ru-RU"/>
              </w:rPr>
            </w:pPr>
          </w:p>
        </w:tc>
        <w:tc>
          <w:tcPr>
            <w:tcW w:w="1428" w:type="dxa"/>
          </w:tcPr>
          <w:p w:rsidR="004A7249" w:rsidRPr="007E658A" w:rsidRDefault="004A7249" w:rsidP="004A7249">
            <w:pPr>
              <w:jc w:val="center"/>
              <w:rPr>
                <w:rFonts w:eastAsia="Times New Roman"/>
                <w:sz w:val="22"/>
                <w:szCs w:val="24"/>
                <w:lang w:eastAsia="ru-RU"/>
              </w:rPr>
            </w:pPr>
          </w:p>
        </w:tc>
        <w:tc>
          <w:tcPr>
            <w:tcW w:w="1240" w:type="dxa"/>
          </w:tcPr>
          <w:p w:rsidR="004A7249" w:rsidRPr="007E658A" w:rsidRDefault="004A7249" w:rsidP="004A7249">
            <w:pPr>
              <w:jc w:val="center"/>
              <w:rPr>
                <w:rFonts w:eastAsia="Times New Roman"/>
                <w:sz w:val="22"/>
                <w:szCs w:val="24"/>
                <w:lang w:eastAsia="ru-RU"/>
              </w:rPr>
            </w:pPr>
          </w:p>
        </w:tc>
        <w:tc>
          <w:tcPr>
            <w:tcW w:w="1616" w:type="dxa"/>
          </w:tcPr>
          <w:p w:rsidR="004A7249" w:rsidRPr="007E658A" w:rsidRDefault="004A7249" w:rsidP="004A7249">
            <w:pPr>
              <w:jc w:val="center"/>
              <w:rPr>
                <w:rFonts w:eastAsia="Times New Roman"/>
                <w:sz w:val="22"/>
                <w:szCs w:val="24"/>
                <w:lang w:eastAsia="ru-RU"/>
              </w:rPr>
            </w:pPr>
          </w:p>
        </w:tc>
      </w:tr>
      <w:tr w:rsidR="004A7249" w:rsidRPr="007E658A" w:rsidTr="004A7249">
        <w:trPr>
          <w:trHeight w:val="50"/>
        </w:trPr>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284" w:type="dxa"/>
          </w:tcPr>
          <w:p w:rsidR="004A7249" w:rsidRPr="007E658A" w:rsidRDefault="004A7249" w:rsidP="004A7249">
            <w:pPr>
              <w:jc w:val="center"/>
              <w:rPr>
                <w:rFonts w:eastAsia="Times New Roman"/>
                <w:sz w:val="22"/>
                <w:szCs w:val="24"/>
                <w:lang w:eastAsia="ru-RU"/>
              </w:rPr>
            </w:pPr>
          </w:p>
        </w:tc>
        <w:tc>
          <w:tcPr>
            <w:tcW w:w="1572" w:type="dxa"/>
          </w:tcPr>
          <w:p w:rsidR="004A7249" w:rsidRPr="007E658A" w:rsidRDefault="004A7249" w:rsidP="004A7249">
            <w:pPr>
              <w:jc w:val="center"/>
              <w:rPr>
                <w:rFonts w:eastAsia="Times New Roman"/>
                <w:sz w:val="22"/>
                <w:szCs w:val="24"/>
                <w:lang w:eastAsia="ru-RU"/>
              </w:rPr>
            </w:pPr>
          </w:p>
        </w:tc>
        <w:tc>
          <w:tcPr>
            <w:tcW w:w="1428" w:type="dxa"/>
          </w:tcPr>
          <w:p w:rsidR="004A7249" w:rsidRPr="007E658A" w:rsidRDefault="004A7249" w:rsidP="004A7249">
            <w:pPr>
              <w:jc w:val="center"/>
              <w:rPr>
                <w:rFonts w:eastAsia="Times New Roman"/>
                <w:sz w:val="22"/>
                <w:szCs w:val="24"/>
                <w:lang w:eastAsia="ru-RU"/>
              </w:rPr>
            </w:pPr>
          </w:p>
        </w:tc>
        <w:tc>
          <w:tcPr>
            <w:tcW w:w="1240" w:type="dxa"/>
          </w:tcPr>
          <w:p w:rsidR="004A7249" w:rsidRPr="007E658A" w:rsidRDefault="004A7249" w:rsidP="004A7249">
            <w:pPr>
              <w:jc w:val="center"/>
              <w:rPr>
                <w:rFonts w:eastAsia="Times New Roman"/>
                <w:sz w:val="22"/>
                <w:szCs w:val="24"/>
                <w:lang w:eastAsia="ru-RU"/>
              </w:rPr>
            </w:pPr>
          </w:p>
        </w:tc>
        <w:tc>
          <w:tcPr>
            <w:tcW w:w="1616" w:type="dxa"/>
          </w:tcPr>
          <w:p w:rsidR="004A7249" w:rsidRPr="007E658A" w:rsidRDefault="004A7249" w:rsidP="004A7249">
            <w:pPr>
              <w:jc w:val="center"/>
              <w:rPr>
                <w:rFonts w:eastAsia="Times New Roman"/>
                <w:sz w:val="22"/>
                <w:szCs w:val="24"/>
                <w:lang w:eastAsia="ru-RU"/>
              </w:rPr>
            </w:pPr>
          </w:p>
        </w:tc>
      </w:tr>
      <w:tr w:rsidR="004A7249" w:rsidRPr="007E658A" w:rsidTr="004A7249">
        <w:trPr>
          <w:trHeight w:val="50"/>
        </w:trPr>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428" w:type="dxa"/>
            <w:shd w:val="clear" w:color="auto" w:fill="auto"/>
          </w:tcPr>
          <w:p w:rsidR="004A7249" w:rsidRPr="007E658A" w:rsidRDefault="004A7249" w:rsidP="004A7249">
            <w:pPr>
              <w:jc w:val="center"/>
              <w:rPr>
                <w:rFonts w:eastAsia="Times New Roman"/>
                <w:sz w:val="22"/>
                <w:szCs w:val="24"/>
                <w:lang w:eastAsia="ru-RU"/>
              </w:rPr>
            </w:pPr>
          </w:p>
        </w:tc>
        <w:tc>
          <w:tcPr>
            <w:tcW w:w="1284" w:type="dxa"/>
          </w:tcPr>
          <w:p w:rsidR="004A7249" w:rsidRPr="007E658A" w:rsidRDefault="004A7249" w:rsidP="004A7249">
            <w:pPr>
              <w:jc w:val="center"/>
              <w:rPr>
                <w:rFonts w:eastAsia="Times New Roman"/>
                <w:sz w:val="22"/>
                <w:szCs w:val="24"/>
                <w:lang w:eastAsia="ru-RU"/>
              </w:rPr>
            </w:pPr>
          </w:p>
        </w:tc>
        <w:tc>
          <w:tcPr>
            <w:tcW w:w="1572" w:type="dxa"/>
          </w:tcPr>
          <w:p w:rsidR="004A7249" w:rsidRPr="007E658A" w:rsidRDefault="004A7249" w:rsidP="004A7249">
            <w:pPr>
              <w:jc w:val="center"/>
              <w:rPr>
                <w:rFonts w:eastAsia="Times New Roman"/>
                <w:sz w:val="22"/>
                <w:szCs w:val="24"/>
                <w:lang w:eastAsia="ru-RU"/>
              </w:rPr>
            </w:pPr>
          </w:p>
        </w:tc>
        <w:tc>
          <w:tcPr>
            <w:tcW w:w="1428" w:type="dxa"/>
          </w:tcPr>
          <w:p w:rsidR="004A7249" w:rsidRPr="007E658A" w:rsidRDefault="004A7249" w:rsidP="004A7249">
            <w:pPr>
              <w:jc w:val="center"/>
              <w:rPr>
                <w:rFonts w:eastAsia="Times New Roman"/>
                <w:sz w:val="22"/>
                <w:szCs w:val="24"/>
                <w:lang w:eastAsia="ru-RU"/>
              </w:rPr>
            </w:pPr>
          </w:p>
        </w:tc>
        <w:tc>
          <w:tcPr>
            <w:tcW w:w="1240" w:type="dxa"/>
          </w:tcPr>
          <w:p w:rsidR="004A7249" w:rsidRPr="007E658A" w:rsidRDefault="004A7249" w:rsidP="004A7249">
            <w:pPr>
              <w:jc w:val="center"/>
              <w:rPr>
                <w:rFonts w:eastAsia="Times New Roman"/>
                <w:sz w:val="22"/>
                <w:szCs w:val="24"/>
                <w:lang w:eastAsia="ru-RU"/>
              </w:rPr>
            </w:pPr>
          </w:p>
        </w:tc>
        <w:tc>
          <w:tcPr>
            <w:tcW w:w="1616" w:type="dxa"/>
          </w:tcPr>
          <w:p w:rsidR="004A7249" w:rsidRPr="007E658A" w:rsidRDefault="004A7249" w:rsidP="004A7249">
            <w:pPr>
              <w:jc w:val="center"/>
              <w:rPr>
                <w:rFonts w:eastAsia="Times New Roman"/>
                <w:sz w:val="22"/>
                <w:szCs w:val="24"/>
                <w:lang w:eastAsia="ru-RU"/>
              </w:rPr>
            </w:pPr>
          </w:p>
        </w:tc>
      </w:tr>
    </w:tbl>
    <w:p w:rsidR="004A7249" w:rsidRDefault="004A7249" w:rsidP="004A7249">
      <w:pPr>
        <w:rPr>
          <w:rFonts w:ascii="Arial" w:hAnsi="Arial"/>
          <w:b/>
          <w:caps/>
          <w:sz w:val="32"/>
          <w:szCs w:val="32"/>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4A7249" w:rsidRDefault="004A7249" w:rsidP="007E7990">
      <w:pPr>
        <w:spacing w:after="120"/>
        <w:rPr>
          <w:rFonts w:eastAsia="Times New Roman"/>
          <w:szCs w:val="24"/>
          <w:lang w:eastAsia="ru-RU"/>
        </w:rPr>
      </w:pPr>
    </w:p>
    <w:p w:rsidR="00A10DF1" w:rsidRDefault="00A10DF1" w:rsidP="004A7249">
      <w:pPr>
        <w:rPr>
          <w:rFonts w:ascii="Arial" w:hAnsi="Arial"/>
          <w:b/>
          <w:caps/>
          <w:sz w:val="32"/>
          <w:szCs w:val="32"/>
        </w:rPr>
        <w:sectPr w:rsidR="00A10DF1" w:rsidSect="00EF7B17">
          <w:pgSz w:w="11906" w:h="16838" w:code="9"/>
          <w:pgMar w:top="510" w:right="1021" w:bottom="567" w:left="1247" w:header="737" w:footer="680" w:gutter="0"/>
          <w:cols w:space="708"/>
          <w:docGrid w:linePitch="360"/>
        </w:sectPr>
      </w:pPr>
      <w:bookmarkStart w:id="2123" w:name="прил5"/>
      <w:bookmarkStart w:id="2124" w:name="_Toc388314301"/>
      <w:bookmarkEnd w:id="2123"/>
    </w:p>
    <w:p w:rsidR="004A7249" w:rsidRDefault="004A7249" w:rsidP="004A7249">
      <w:pPr>
        <w:rPr>
          <w:rFonts w:ascii="Arial" w:eastAsia="Times New Roman" w:hAnsi="Arial"/>
          <w:b/>
          <w:caps/>
          <w:szCs w:val="24"/>
          <w:lang w:eastAsia="ru-RU"/>
        </w:rPr>
      </w:pPr>
      <w:bookmarkStart w:id="2125" w:name="_Toc391493222"/>
      <w:bookmarkStart w:id="2126" w:name="_Toc391494866"/>
      <w:bookmarkStart w:id="2127" w:name="приложение10"/>
      <w:r w:rsidRPr="007D4736">
        <w:rPr>
          <w:rFonts w:ascii="Arial" w:hAnsi="Arial"/>
          <w:b/>
          <w:caps/>
          <w:sz w:val="32"/>
          <w:szCs w:val="32"/>
        </w:rPr>
        <w:lastRenderedPageBreak/>
        <w:t xml:space="preserve">ПРИЛОЖЕНИЕ </w:t>
      </w:r>
      <w:bookmarkEnd w:id="2125"/>
      <w:bookmarkEnd w:id="2126"/>
      <w:r w:rsidR="00297CE8">
        <w:rPr>
          <w:rFonts w:ascii="Arial" w:hAnsi="Arial"/>
          <w:b/>
          <w:caps/>
          <w:sz w:val="32"/>
          <w:szCs w:val="32"/>
        </w:rPr>
        <w:t>7</w:t>
      </w:r>
      <w:r>
        <w:rPr>
          <w:rFonts w:ascii="Arial" w:eastAsia="Times New Roman" w:hAnsi="Arial"/>
          <w:b/>
          <w:caps/>
          <w:szCs w:val="24"/>
          <w:lang w:eastAsia="ru-RU"/>
        </w:rPr>
        <w:t xml:space="preserve">  </w:t>
      </w:r>
    </w:p>
    <w:p w:rsidR="004A7249" w:rsidRPr="004410C2" w:rsidRDefault="004A7249" w:rsidP="004A7249">
      <w:pPr>
        <w:rPr>
          <w:rFonts w:ascii="Arial" w:eastAsia="Times New Roman" w:hAnsi="Arial"/>
          <w:b/>
          <w:caps/>
          <w:sz w:val="28"/>
          <w:szCs w:val="28"/>
          <w:lang w:eastAsia="ru-RU"/>
        </w:rPr>
      </w:pPr>
      <w:bookmarkStart w:id="2128" w:name="_Toc391493223"/>
      <w:bookmarkStart w:id="2129" w:name="_Toc391494867"/>
      <w:bookmarkEnd w:id="2127"/>
      <w:r w:rsidRPr="004410C2">
        <w:rPr>
          <w:rFonts w:ascii="Arial" w:eastAsia="Times New Roman" w:hAnsi="Arial"/>
          <w:b/>
          <w:caps/>
          <w:sz w:val="28"/>
          <w:szCs w:val="28"/>
          <w:lang w:eastAsia="ru-RU"/>
        </w:rPr>
        <w:t>Эксплуатационный паспорт на огнетушитель</w:t>
      </w:r>
      <w:bookmarkEnd w:id="2124"/>
      <w:bookmarkEnd w:id="2128"/>
      <w:bookmarkEnd w:id="2129"/>
    </w:p>
    <w:p w:rsidR="004A7249" w:rsidRPr="007E658A" w:rsidRDefault="004A7249" w:rsidP="004A7249">
      <w:pPr>
        <w:jc w:val="center"/>
        <w:rPr>
          <w:rFonts w:eastAsia="Times New Roman"/>
          <w:b/>
          <w:szCs w:val="24"/>
          <w:lang w:eastAsia="ru-RU"/>
        </w:rPr>
      </w:pPr>
    </w:p>
    <w:p w:rsidR="004A7249" w:rsidRPr="007E658A" w:rsidRDefault="004A7249" w:rsidP="004A7249">
      <w:pPr>
        <w:jc w:val="center"/>
        <w:rPr>
          <w:rFonts w:eastAsia="Times New Roman"/>
          <w:b/>
          <w:szCs w:val="24"/>
          <w:lang w:eastAsia="ru-RU"/>
        </w:rPr>
      </w:pPr>
    </w:p>
    <w:p w:rsidR="004A7249" w:rsidRDefault="004A7249" w:rsidP="004A7249">
      <w:pPr>
        <w:spacing w:line="228" w:lineRule="auto"/>
        <w:jc w:val="center"/>
        <w:rPr>
          <w:rFonts w:eastAsia="Times New Roman"/>
          <w:szCs w:val="24"/>
          <w:lang w:eastAsia="ru-RU"/>
        </w:rPr>
      </w:pPr>
      <w:bookmarkStart w:id="2130" w:name="_Toc388314302"/>
      <w:bookmarkStart w:id="2131" w:name="_Toc391493224"/>
      <w:bookmarkStart w:id="2132" w:name="_Toc391494868"/>
      <w:r w:rsidRPr="006A662C">
        <w:rPr>
          <w:rFonts w:eastAsia="Times New Roman"/>
          <w:szCs w:val="24"/>
          <w:lang w:eastAsia="ru-RU"/>
        </w:rPr>
        <w:t>Эксплуатационный паспорт на огнетушитель</w:t>
      </w:r>
      <w:bookmarkEnd w:id="2130"/>
      <w:bookmarkEnd w:id="2131"/>
      <w:bookmarkEnd w:id="2132"/>
    </w:p>
    <w:p w:rsidR="0014516E" w:rsidRPr="006A662C" w:rsidRDefault="0014516E" w:rsidP="004A7249">
      <w:pPr>
        <w:spacing w:line="228" w:lineRule="auto"/>
        <w:jc w:val="center"/>
        <w:rPr>
          <w:rFonts w:eastAsia="Times New Roman"/>
          <w:szCs w:val="24"/>
          <w:lang w:eastAsia="ru-RU"/>
        </w:rPr>
      </w:pPr>
    </w:p>
    <w:p w:rsidR="004A7249" w:rsidRPr="006A662C" w:rsidRDefault="004A7249" w:rsidP="004A7249">
      <w:pPr>
        <w:spacing w:line="228" w:lineRule="auto"/>
        <w:ind w:firstLine="567"/>
        <w:jc w:val="both"/>
        <w:rPr>
          <w:rFonts w:eastAsia="Times New Roman"/>
          <w:szCs w:val="24"/>
          <w:lang w:eastAsia="ru-RU"/>
        </w:rPr>
      </w:pPr>
      <w:bookmarkStart w:id="2133" w:name="_Toc388314303"/>
      <w:bookmarkStart w:id="2134" w:name="_Toc391493225"/>
      <w:bookmarkStart w:id="2135" w:name="_Toc391494869"/>
      <w:r w:rsidRPr="006A662C">
        <w:rPr>
          <w:rFonts w:eastAsia="Times New Roman"/>
          <w:szCs w:val="24"/>
          <w:lang w:eastAsia="ru-RU"/>
        </w:rPr>
        <w:t>1. Номер, присвоенный огнетушителю</w:t>
      </w:r>
      <w:bookmarkEnd w:id="2133"/>
      <w:bookmarkEnd w:id="2134"/>
      <w:bookmarkEnd w:id="2135"/>
    </w:p>
    <w:p w:rsidR="004A7249" w:rsidRPr="006A662C" w:rsidRDefault="004A7249" w:rsidP="004A7249">
      <w:pPr>
        <w:spacing w:line="228" w:lineRule="auto"/>
        <w:ind w:firstLine="567"/>
        <w:jc w:val="both"/>
        <w:rPr>
          <w:rFonts w:eastAsia="Times New Roman"/>
          <w:szCs w:val="24"/>
          <w:lang w:eastAsia="ru-RU"/>
        </w:rPr>
      </w:pPr>
      <w:bookmarkStart w:id="2136" w:name="_Toc388314304"/>
      <w:bookmarkStart w:id="2137" w:name="_Toc391493226"/>
      <w:bookmarkStart w:id="2138" w:name="_Toc391494870"/>
      <w:r w:rsidRPr="006A662C">
        <w:rPr>
          <w:rFonts w:eastAsia="Times New Roman"/>
          <w:szCs w:val="24"/>
          <w:lang w:eastAsia="ru-RU"/>
        </w:rPr>
        <w:t>2. Дата введения огнетушителя в эксплуатацию</w:t>
      </w:r>
      <w:bookmarkEnd w:id="2136"/>
      <w:bookmarkEnd w:id="2137"/>
      <w:bookmarkEnd w:id="2138"/>
    </w:p>
    <w:p w:rsidR="004A7249" w:rsidRPr="006A662C" w:rsidRDefault="004A7249" w:rsidP="004A7249">
      <w:pPr>
        <w:spacing w:line="228" w:lineRule="auto"/>
        <w:ind w:firstLine="567"/>
        <w:jc w:val="both"/>
        <w:rPr>
          <w:rFonts w:eastAsia="Times New Roman"/>
          <w:szCs w:val="24"/>
          <w:lang w:eastAsia="ru-RU"/>
        </w:rPr>
      </w:pPr>
      <w:bookmarkStart w:id="2139" w:name="_Toc388314305"/>
      <w:bookmarkStart w:id="2140" w:name="_Toc391493227"/>
      <w:bookmarkStart w:id="2141" w:name="_Toc391494871"/>
      <w:r w:rsidRPr="006A662C">
        <w:rPr>
          <w:rFonts w:eastAsia="Times New Roman"/>
          <w:szCs w:val="24"/>
          <w:lang w:eastAsia="ru-RU"/>
        </w:rPr>
        <w:t>3. Место установки огнетушителя</w:t>
      </w:r>
      <w:bookmarkEnd w:id="2139"/>
      <w:bookmarkEnd w:id="2140"/>
      <w:bookmarkEnd w:id="2141"/>
    </w:p>
    <w:p w:rsidR="004A7249" w:rsidRPr="006A662C" w:rsidRDefault="004A7249" w:rsidP="004A7249">
      <w:pPr>
        <w:spacing w:line="228" w:lineRule="auto"/>
        <w:ind w:firstLine="567"/>
        <w:jc w:val="both"/>
        <w:rPr>
          <w:rFonts w:eastAsia="Times New Roman"/>
          <w:szCs w:val="24"/>
          <w:lang w:eastAsia="ru-RU"/>
        </w:rPr>
      </w:pPr>
      <w:bookmarkStart w:id="2142" w:name="_Toc388314306"/>
      <w:bookmarkStart w:id="2143" w:name="_Toc391493228"/>
      <w:bookmarkStart w:id="2144" w:name="_Toc391494872"/>
      <w:r w:rsidRPr="006A662C">
        <w:rPr>
          <w:rFonts w:eastAsia="Times New Roman"/>
          <w:szCs w:val="24"/>
          <w:lang w:eastAsia="ru-RU"/>
        </w:rPr>
        <w:t>4. Тип и марка огнетушителя</w:t>
      </w:r>
      <w:bookmarkEnd w:id="2142"/>
      <w:bookmarkEnd w:id="2143"/>
      <w:bookmarkEnd w:id="2144"/>
    </w:p>
    <w:p w:rsidR="004A7249" w:rsidRPr="006A662C" w:rsidRDefault="004A7249" w:rsidP="004A7249">
      <w:pPr>
        <w:spacing w:line="228" w:lineRule="auto"/>
        <w:ind w:firstLine="567"/>
        <w:jc w:val="both"/>
        <w:rPr>
          <w:rFonts w:eastAsia="Times New Roman"/>
          <w:szCs w:val="24"/>
          <w:lang w:eastAsia="ru-RU"/>
        </w:rPr>
      </w:pPr>
      <w:bookmarkStart w:id="2145" w:name="_Toc388314307"/>
      <w:bookmarkStart w:id="2146" w:name="_Toc391493229"/>
      <w:bookmarkStart w:id="2147" w:name="_Toc391494873"/>
      <w:r w:rsidRPr="006A662C">
        <w:rPr>
          <w:rFonts w:eastAsia="Times New Roman"/>
          <w:szCs w:val="24"/>
          <w:lang w:eastAsia="ru-RU"/>
        </w:rPr>
        <w:t>5. Завод-изготовитель огнетушителя</w:t>
      </w:r>
      <w:bookmarkEnd w:id="2145"/>
      <w:bookmarkEnd w:id="2146"/>
      <w:bookmarkEnd w:id="2147"/>
    </w:p>
    <w:p w:rsidR="004A7249" w:rsidRPr="006A662C" w:rsidRDefault="004A7249" w:rsidP="004A7249">
      <w:pPr>
        <w:spacing w:line="228" w:lineRule="auto"/>
        <w:ind w:firstLine="567"/>
        <w:jc w:val="both"/>
        <w:rPr>
          <w:rFonts w:eastAsia="Times New Roman"/>
          <w:szCs w:val="24"/>
          <w:lang w:eastAsia="ru-RU"/>
        </w:rPr>
      </w:pPr>
      <w:bookmarkStart w:id="2148" w:name="_Toc388314308"/>
      <w:bookmarkStart w:id="2149" w:name="_Toc391493230"/>
      <w:bookmarkStart w:id="2150" w:name="_Toc391494874"/>
      <w:r w:rsidRPr="006A662C">
        <w:rPr>
          <w:rFonts w:eastAsia="Times New Roman"/>
          <w:szCs w:val="24"/>
          <w:lang w:eastAsia="ru-RU"/>
        </w:rPr>
        <w:t>6. Заводской номер</w:t>
      </w:r>
      <w:bookmarkEnd w:id="2148"/>
      <w:bookmarkEnd w:id="2149"/>
      <w:bookmarkEnd w:id="2150"/>
    </w:p>
    <w:p w:rsidR="004A7249" w:rsidRPr="006A662C" w:rsidRDefault="004A7249" w:rsidP="004A7249">
      <w:pPr>
        <w:spacing w:line="228" w:lineRule="auto"/>
        <w:ind w:firstLine="567"/>
        <w:jc w:val="both"/>
        <w:rPr>
          <w:rFonts w:eastAsia="Times New Roman"/>
          <w:szCs w:val="24"/>
          <w:lang w:eastAsia="ru-RU"/>
        </w:rPr>
      </w:pPr>
      <w:bookmarkStart w:id="2151" w:name="_Toc388314309"/>
      <w:bookmarkStart w:id="2152" w:name="_Toc391493231"/>
      <w:bookmarkStart w:id="2153" w:name="_Toc391494875"/>
      <w:r w:rsidRPr="006A662C">
        <w:rPr>
          <w:rFonts w:eastAsia="Times New Roman"/>
          <w:szCs w:val="24"/>
          <w:lang w:eastAsia="ru-RU"/>
        </w:rPr>
        <w:t>7. Дата изготовления огнетушителя</w:t>
      </w:r>
      <w:bookmarkEnd w:id="2151"/>
      <w:bookmarkEnd w:id="2152"/>
      <w:bookmarkEnd w:id="2153"/>
    </w:p>
    <w:p w:rsidR="004A7249" w:rsidRDefault="004A7249" w:rsidP="004A7249">
      <w:pPr>
        <w:spacing w:after="120" w:line="228" w:lineRule="auto"/>
        <w:ind w:firstLine="567"/>
        <w:jc w:val="both"/>
        <w:rPr>
          <w:rFonts w:eastAsia="Times New Roman"/>
          <w:szCs w:val="24"/>
          <w:lang w:eastAsia="ru-RU"/>
        </w:rPr>
      </w:pPr>
      <w:bookmarkStart w:id="2154" w:name="_Toc388314310"/>
      <w:bookmarkStart w:id="2155" w:name="_Toc391493232"/>
      <w:bookmarkStart w:id="2156" w:name="_Toc391494876"/>
      <w:r w:rsidRPr="006A662C">
        <w:rPr>
          <w:rFonts w:eastAsia="Times New Roman"/>
          <w:szCs w:val="24"/>
          <w:lang w:eastAsia="ru-RU"/>
        </w:rPr>
        <w:t>8. Марка (концентрация) заряженного ОТВ</w:t>
      </w:r>
      <w:bookmarkEnd w:id="2154"/>
      <w:bookmarkEnd w:id="2155"/>
      <w:bookmarkEnd w:id="2156"/>
    </w:p>
    <w:p w:rsidR="004A7249" w:rsidRPr="006A662C" w:rsidRDefault="004A7249" w:rsidP="004A7249">
      <w:pPr>
        <w:spacing w:after="120" w:line="228" w:lineRule="auto"/>
        <w:ind w:firstLine="567"/>
        <w:jc w:val="both"/>
        <w:rPr>
          <w:rFonts w:eastAsia="Times New Roman"/>
          <w:szCs w:val="24"/>
          <w:lang w:eastAsia="ru-RU"/>
        </w:rPr>
      </w:pP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tblPr>
      <w:tblGrid>
        <w:gridCol w:w="1620"/>
        <w:gridCol w:w="1620"/>
        <w:gridCol w:w="900"/>
        <w:gridCol w:w="1440"/>
        <w:gridCol w:w="1440"/>
        <w:gridCol w:w="1440"/>
        <w:gridCol w:w="1440"/>
      </w:tblGrid>
      <w:tr w:rsidR="004A7249" w:rsidRPr="007E658A" w:rsidTr="0005798B">
        <w:trPr>
          <w:cantSplit/>
        </w:trPr>
        <w:tc>
          <w:tcPr>
            <w:tcW w:w="1620" w:type="dxa"/>
            <w:tcBorders>
              <w:top w:val="single" w:sz="12" w:space="0" w:color="auto"/>
              <w:left w:val="single" w:sz="12" w:space="0" w:color="auto"/>
              <w:bottom w:val="nil"/>
              <w:right w:val="single" w:sz="6" w:space="0" w:color="auto"/>
            </w:tcBorders>
            <w:shd w:val="clear" w:color="auto" w:fill="FFD200"/>
          </w:tcPr>
          <w:p w:rsidR="004A7249" w:rsidRPr="00AB0BDB" w:rsidRDefault="004A7249" w:rsidP="004A7249">
            <w:pPr>
              <w:spacing w:line="228" w:lineRule="auto"/>
              <w:jc w:val="center"/>
              <w:rPr>
                <w:rFonts w:ascii="Arial" w:eastAsia="Times New Roman" w:hAnsi="Arial" w:cs="Arial"/>
                <w:b/>
                <w:sz w:val="16"/>
                <w:szCs w:val="24"/>
                <w:lang w:eastAsia="ru-RU"/>
              </w:rPr>
            </w:pPr>
          </w:p>
        </w:tc>
        <w:tc>
          <w:tcPr>
            <w:tcW w:w="6840" w:type="dxa"/>
            <w:gridSpan w:val="5"/>
            <w:tcBorders>
              <w:top w:val="single" w:sz="12" w:space="0" w:color="auto"/>
              <w:left w:val="nil"/>
              <w:bottom w:val="single" w:sz="6" w:space="0" w:color="auto"/>
              <w:right w:val="single" w:sz="6" w:space="0" w:color="auto"/>
            </w:tcBorders>
            <w:shd w:val="clear" w:color="auto" w:fill="FFD200"/>
          </w:tcPr>
          <w:p w:rsidR="004A7249" w:rsidRPr="00AB0BDB" w:rsidRDefault="004A7249" w:rsidP="004A7249">
            <w:pPr>
              <w:spacing w:before="60" w:after="60" w:line="228" w:lineRule="auto"/>
              <w:jc w:val="center"/>
              <w:rPr>
                <w:rFonts w:ascii="Arial" w:eastAsia="Times New Roman" w:hAnsi="Arial" w:cs="Arial"/>
                <w:b/>
                <w:sz w:val="16"/>
                <w:szCs w:val="24"/>
                <w:lang w:eastAsia="ru-RU"/>
              </w:rPr>
            </w:pPr>
            <w:bookmarkStart w:id="2157" w:name="_Toc388314311"/>
            <w:bookmarkStart w:id="2158" w:name="_Toc391493233"/>
            <w:bookmarkStart w:id="2159" w:name="_Toc391494877"/>
            <w:r w:rsidRPr="00AB0BDB">
              <w:rPr>
                <w:rFonts w:ascii="Arial" w:eastAsia="Times New Roman" w:hAnsi="Arial" w:cs="Arial"/>
                <w:b/>
                <w:sz w:val="16"/>
                <w:szCs w:val="24"/>
                <w:lang w:eastAsia="ru-RU"/>
              </w:rPr>
              <w:t>РЕЗУЛЬТАТЫ ТЕХНИЧЕСКОГО ОБСЛУЖИВАНИЯ ОГНЕТУШИТЕЛЯ</w:t>
            </w:r>
            <w:bookmarkEnd w:id="2157"/>
            <w:bookmarkEnd w:id="2158"/>
            <w:bookmarkEnd w:id="2159"/>
          </w:p>
        </w:tc>
        <w:tc>
          <w:tcPr>
            <w:tcW w:w="1440" w:type="dxa"/>
            <w:tcBorders>
              <w:top w:val="single" w:sz="12" w:space="0" w:color="auto"/>
              <w:left w:val="nil"/>
              <w:bottom w:val="nil"/>
              <w:right w:val="single" w:sz="12" w:space="0" w:color="auto"/>
            </w:tcBorders>
            <w:shd w:val="clear" w:color="auto" w:fill="FFD200"/>
          </w:tcPr>
          <w:p w:rsidR="004A7249" w:rsidRPr="00AB0BDB" w:rsidRDefault="004A7249" w:rsidP="004A7249">
            <w:pPr>
              <w:spacing w:line="228" w:lineRule="auto"/>
              <w:jc w:val="center"/>
              <w:rPr>
                <w:rFonts w:ascii="Arial" w:eastAsia="Times New Roman" w:hAnsi="Arial" w:cs="Arial"/>
                <w:b/>
                <w:sz w:val="16"/>
                <w:szCs w:val="24"/>
                <w:lang w:eastAsia="ru-RU"/>
              </w:rPr>
            </w:pPr>
          </w:p>
        </w:tc>
      </w:tr>
      <w:tr w:rsidR="004A7249" w:rsidRPr="007E658A" w:rsidTr="0005798B">
        <w:trPr>
          <w:cantSplit/>
        </w:trPr>
        <w:tc>
          <w:tcPr>
            <w:tcW w:w="1620" w:type="dxa"/>
            <w:tcBorders>
              <w:top w:val="nil"/>
              <w:left w:val="single" w:sz="12" w:space="0" w:color="auto"/>
              <w:bottom w:val="nil"/>
              <w:right w:val="single" w:sz="6" w:space="0" w:color="auto"/>
            </w:tcBorders>
            <w:shd w:val="clear" w:color="auto" w:fill="FFD200"/>
            <w:tcMar>
              <w:left w:w="28" w:type="dxa"/>
              <w:right w:w="57" w:type="dxa"/>
            </w:tcMar>
          </w:tcPr>
          <w:p w:rsidR="004A7249" w:rsidRPr="00AB0BDB" w:rsidRDefault="004A7249" w:rsidP="004A7249">
            <w:pPr>
              <w:spacing w:line="228" w:lineRule="auto"/>
              <w:jc w:val="center"/>
              <w:rPr>
                <w:rFonts w:ascii="Arial" w:eastAsia="Times New Roman" w:hAnsi="Arial" w:cs="Arial"/>
                <w:b/>
                <w:sz w:val="16"/>
                <w:szCs w:val="24"/>
                <w:lang w:eastAsia="ru-RU"/>
              </w:rPr>
            </w:pPr>
            <w:bookmarkStart w:id="2160" w:name="_Toc388314312"/>
            <w:bookmarkStart w:id="2161" w:name="_Toc391493234"/>
            <w:bookmarkStart w:id="2162" w:name="_Toc391494878"/>
            <w:r w:rsidRPr="00AB0BDB">
              <w:rPr>
                <w:rFonts w:ascii="Arial" w:eastAsia="Times New Roman" w:hAnsi="Arial" w:cs="Arial"/>
                <w:b/>
                <w:sz w:val="16"/>
                <w:szCs w:val="24"/>
                <w:lang w:eastAsia="ru-RU"/>
              </w:rPr>
              <w:t>ДАТА И ВИД</w:t>
            </w:r>
            <w:r w:rsidRPr="00AB0BDB">
              <w:rPr>
                <w:rFonts w:ascii="Arial" w:eastAsia="Times New Roman" w:hAnsi="Arial" w:cs="Arial"/>
                <w:b/>
                <w:sz w:val="16"/>
                <w:szCs w:val="24"/>
                <w:lang w:eastAsia="ru-RU"/>
              </w:rPr>
              <w:br/>
              <w:t>ПРОВЕДЕННОГО</w:t>
            </w:r>
            <w:r w:rsidRPr="00AB0BDB">
              <w:rPr>
                <w:rFonts w:ascii="Arial" w:eastAsia="Times New Roman" w:hAnsi="Arial" w:cs="Arial"/>
                <w:b/>
                <w:sz w:val="16"/>
                <w:szCs w:val="24"/>
                <w:lang w:eastAsia="ru-RU"/>
              </w:rPr>
              <w:br/>
              <w:t>ТЕХНИЧЕСКОГО</w:t>
            </w:r>
            <w:r w:rsidRPr="00AB0BDB">
              <w:rPr>
                <w:rFonts w:ascii="Arial" w:eastAsia="Times New Roman" w:hAnsi="Arial" w:cs="Arial"/>
                <w:b/>
                <w:sz w:val="16"/>
                <w:szCs w:val="24"/>
                <w:lang w:eastAsia="ru-RU"/>
              </w:rPr>
              <w:br/>
            </w:r>
            <w:r w:rsidRPr="00AB0BDB">
              <w:rPr>
                <w:rFonts w:ascii="Arial" w:eastAsia="Times New Roman" w:hAnsi="Arial" w:cs="Arial"/>
                <w:b/>
                <w:spacing w:val="-6"/>
                <w:sz w:val="16"/>
                <w:szCs w:val="24"/>
                <w:lang w:eastAsia="ru-RU"/>
              </w:rPr>
              <w:t>ОБСЛУЖИВАНИЯ</w:t>
            </w:r>
            <w:bookmarkEnd w:id="2160"/>
            <w:bookmarkEnd w:id="2161"/>
            <w:bookmarkEnd w:id="2162"/>
          </w:p>
        </w:tc>
        <w:tc>
          <w:tcPr>
            <w:tcW w:w="1620" w:type="dxa"/>
            <w:tcBorders>
              <w:top w:val="nil"/>
              <w:left w:val="nil"/>
              <w:bottom w:val="nil"/>
              <w:right w:val="single" w:sz="6" w:space="0" w:color="auto"/>
            </w:tcBorders>
            <w:shd w:val="clear" w:color="auto" w:fill="FFD200"/>
            <w:tcMar>
              <w:left w:w="57" w:type="dxa"/>
              <w:right w:w="57" w:type="dxa"/>
            </w:tcMar>
          </w:tcPr>
          <w:p w:rsidR="004A7249" w:rsidRPr="00AB0BDB" w:rsidRDefault="004A7249" w:rsidP="004A7249">
            <w:pPr>
              <w:spacing w:before="120" w:line="228" w:lineRule="auto"/>
              <w:jc w:val="center"/>
              <w:rPr>
                <w:rFonts w:ascii="Arial" w:eastAsia="Times New Roman" w:hAnsi="Arial" w:cs="Arial"/>
                <w:b/>
                <w:sz w:val="16"/>
                <w:szCs w:val="24"/>
                <w:lang w:eastAsia="ru-RU"/>
              </w:rPr>
            </w:pPr>
            <w:bookmarkStart w:id="2163" w:name="_Toc388314313"/>
            <w:bookmarkStart w:id="2164" w:name="_Toc391493235"/>
            <w:bookmarkStart w:id="2165" w:name="_Toc391494879"/>
            <w:r>
              <w:rPr>
                <w:rFonts w:ascii="Arial" w:eastAsia="Times New Roman" w:hAnsi="Arial" w:cs="Arial"/>
                <w:b/>
                <w:sz w:val="16"/>
                <w:szCs w:val="24"/>
                <w:lang w:eastAsia="ru-RU"/>
              </w:rPr>
              <w:t>ВНЕШНИЙ</w:t>
            </w:r>
            <w:r>
              <w:rPr>
                <w:rFonts w:ascii="Arial" w:eastAsia="Times New Roman" w:hAnsi="Arial" w:cs="Arial"/>
                <w:b/>
                <w:sz w:val="16"/>
                <w:szCs w:val="24"/>
                <w:lang w:eastAsia="ru-RU"/>
              </w:rPr>
              <w:br/>
              <w:t>ВИД И СО</w:t>
            </w:r>
            <w:r w:rsidRPr="00AB0BDB">
              <w:rPr>
                <w:rFonts w:ascii="Arial" w:eastAsia="Times New Roman" w:hAnsi="Arial" w:cs="Arial"/>
                <w:b/>
                <w:spacing w:val="-6"/>
                <w:sz w:val="16"/>
                <w:szCs w:val="24"/>
                <w:lang w:eastAsia="ru-RU"/>
              </w:rPr>
              <w:t>СТОЯНИЕ УЗЛОВ</w:t>
            </w:r>
            <w:r w:rsidRPr="00AB0BDB">
              <w:rPr>
                <w:rFonts w:ascii="Arial" w:eastAsia="Times New Roman" w:hAnsi="Arial" w:cs="Arial"/>
                <w:b/>
                <w:sz w:val="16"/>
                <w:szCs w:val="24"/>
                <w:lang w:eastAsia="ru-RU"/>
              </w:rPr>
              <w:br/>
              <w:t>ОГНЕТУШИТЕЛЯ</w:t>
            </w:r>
            <w:bookmarkEnd w:id="2163"/>
            <w:bookmarkEnd w:id="2164"/>
            <w:bookmarkEnd w:id="2165"/>
          </w:p>
        </w:tc>
        <w:tc>
          <w:tcPr>
            <w:tcW w:w="900" w:type="dxa"/>
            <w:tcBorders>
              <w:top w:val="nil"/>
              <w:left w:val="single" w:sz="6" w:space="0" w:color="auto"/>
              <w:bottom w:val="nil"/>
              <w:right w:val="single" w:sz="6" w:space="0" w:color="auto"/>
            </w:tcBorders>
            <w:shd w:val="clear" w:color="auto" w:fill="FFD200"/>
            <w:tcMar>
              <w:left w:w="28" w:type="dxa"/>
            </w:tcMar>
          </w:tcPr>
          <w:p w:rsidR="004A7249" w:rsidRPr="00AB0BDB" w:rsidRDefault="004A7249" w:rsidP="004A7249">
            <w:pPr>
              <w:spacing w:before="120" w:line="228" w:lineRule="auto"/>
              <w:jc w:val="center"/>
              <w:rPr>
                <w:rFonts w:ascii="Arial" w:eastAsia="Times New Roman" w:hAnsi="Arial" w:cs="Arial"/>
                <w:b/>
                <w:sz w:val="16"/>
                <w:szCs w:val="24"/>
                <w:lang w:eastAsia="ru-RU"/>
              </w:rPr>
            </w:pPr>
            <w:bookmarkStart w:id="2166" w:name="_Toc388314314"/>
            <w:bookmarkStart w:id="2167" w:name="_Toc391493236"/>
            <w:bookmarkStart w:id="2168" w:name="_Toc391494880"/>
            <w:r w:rsidRPr="00AB0BDB">
              <w:rPr>
                <w:rFonts w:ascii="Arial" w:eastAsia="Times New Roman" w:hAnsi="Arial" w:cs="Arial"/>
                <w:b/>
                <w:sz w:val="16"/>
                <w:szCs w:val="24"/>
                <w:lang w:eastAsia="ru-RU"/>
              </w:rPr>
              <w:t>ПОЛНАЯ</w:t>
            </w:r>
            <w:r w:rsidRPr="00AB0BDB">
              <w:rPr>
                <w:rFonts w:ascii="Arial" w:eastAsia="Times New Roman" w:hAnsi="Arial" w:cs="Arial"/>
                <w:b/>
                <w:sz w:val="16"/>
                <w:szCs w:val="24"/>
                <w:lang w:eastAsia="ru-RU"/>
              </w:rPr>
              <w:br/>
              <w:t>МАССА</w:t>
            </w:r>
            <w:r w:rsidRPr="00AB0BDB">
              <w:rPr>
                <w:rFonts w:ascii="Arial" w:eastAsia="Times New Roman" w:hAnsi="Arial" w:cs="Arial"/>
                <w:b/>
                <w:sz w:val="16"/>
                <w:szCs w:val="24"/>
                <w:lang w:eastAsia="ru-RU"/>
              </w:rPr>
              <w:br/>
              <w:t>ОГНЕТУ-</w:t>
            </w:r>
            <w:r w:rsidRPr="00AB0BDB">
              <w:rPr>
                <w:rFonts w:ascii="Arial" w:eastAsia="Times New Roman" w:hAnsi="Arial" w:cs="Arial"/>
                <w:b/>
                <w:sz w:val="16"/>
                <w:szCs w:val="24"/>
                <w:lang w:eastAsia="ru-RU"/>
              </w:rPr>
              <w:br/>
              <w:t>ШИТЕЛЯ</w:t>
            </w:r>
            <w:bookmarkEnd w:id="2166"/>
            <w:bookmarkEnd w:id="2167"/>
            <w:bookmarkEnd w:id="2168"/>
          </w:p>
        </w:tc>
        <w:tc>
          <w:tcPr>
            <w:tcW w:w="1440" w:type="dxa"/>
            <w:tcBorders>
              <w:top w:val="nil"/>
              <w:left w:val="single" w:sz="6" w:space="0" w:color="auto"/>
              <w:bottom w:val="nil"/>
              <w:right w:val="single" w:sz="6" w:space="0" w:color="auto"/>
            </w:tcBorders>
            <w:shd w:val="clear" w:color="auto" w:fill="FFD200"/>
            <w:tcMar>
              <w:left w:w="28" w:type="dxa"/>
            </w:tcMar>
          </w:tcPr>
          <w:p w:rsidR="004A7249" w:rsidRDefault="004A7249" w:rsidP="004A7249">
            <w:pPr>
              <w:spacing w:before="60" w:after="60" w:line="228" w:lineRule="auto"/>
              <w:jc w:val="center"/>
              <w:rPr>
                <w:rFonts w:ascii="Arial" w:eastAsia="Times New Roman" w:hAnsi="Arial" w:cs="Arial"/>
                <w:b/>
                <w:sz w:val="16"/>
                <w:szCs w:val="24"/>
                <w:lang w:eastAsia="ru-RU"/>
              </w:rPr>
            </w:pPr>
            <w:bookmarkStart w:id="2169" w:name="_Toc388314315"/>
            <w:bookmarkStart w:id="2170" w:name="_Toc391493237"/>
            <w:bookmarkStart w:id="2171" w:name="_Toc391494881"/>
            <w:r>
              <w:rPr>
                <w:rFonts w:ascii="Arial" w:eastAsia="Times New Roman" w:hAnsi="Arial" w:cs="Arial"/>
                <w:b/>
                <w:sz w:val="16"/>
                <w:szCs w:val="24"/>
                <w:lang w:eastAsia="ru-RU"/>
              </w:rPr>
              <w:t>ДАВЛЕНИЕ</w:t>
            </w:r>
            <w:bookmarkEnd w:id="2169"/>
            <w:bookmarkEnd w:id="2170"/>
            <w:bookmarkEnd w:id="2171"/>
            <w:r>
              <w:rPr>
                <w:rFonts w:ascii="Arial" w:eastAsia="Times New Roman" w:hAnsi="Arial" w:cs="Arial"/>
                <w:b/>
                <w:sz w:val="16"/>
                <w:szCs w:val="24"/>
                <w:lang w:eastAsia="ru-RU"/>
              </w:rPr>
              <w:t xml:space="preserve"> </w:t>
            </w:r>
          </w:p>
          <w:p w:rsidR="004A7249" w:rsidRPr="00AB0BDB" w:rsidRDefault="004A7249" w:rsidP="004A7249">
            <w:pPr>
              <w:spacing w:before="60" w:after="60" w:line="228" w:lineRule="auto"/>
              <w:jc w:val="center"/>
              <w:rPr>
                <w:rFonts w:ascii="Arial" w:eastAsia="Times New Roman" w:hAnsi="Arial" w:cs="Arial"/>
                <w:b/>
                <w:sz w:val="16"/>
                <w:szCs w:val="24"/>
                <w:lang w:eastAsia="ru-RU"/>
              </w:rPr>
            </w:pPr>
            <w:bookmarkStart w:id="2172" w:name="_Toc388314316"/>
            <w:bookmarkStart w:id="2173" w:name="_Toc391493238"/>
            <w:bookmarkStart w:id="2174" w:name="_Toc391494882"/>
            <w:r>
              <w:rPr>
                <w:rFonts w:ascii="Arial" w:eastAsia="Times New Roman" w:hAnsi="Arial" w:cs="Arial"/>
                <w:b/>
                <w:sz w:val="16"/>
                <w:szCs w:val="24"/>
                <w:lang w:eastAsia="ru-RU"/>
              </w:rPr>
              <w:t>(ПРИ НАЛИЧИИ ИНДИКАТОРА ДАВЛЕНИЯ)*</w:t>
            </w:r>
            <w:r>
              <w:rPr>
                <w:rFonts w:ascii="Arial" w:eastAsia="Times New Roman" w:hAnsi="Arial" w:cs="Arial"/>
                <w:b/>
                <w:sz w:val="16"/>
                <w:szCs w:val="24"/>
                <w:lang w:eastAsia="ru-RU"/>
              </w:rPr>
              <w:br/>
              <w:t>ИЛИ МАССА ГАЗО</w:t>
            </w:r>
            <w:r w:rsidRPr="00AB0BDB">
              <w:rPr>
                <w:rFonts w:ascii="Arial" w:eastAsia="Times New Roman" w:hAnsi="Arial" w:cs="Arial"/>
                <w:b/>
                <w:sz w:val="16"/>
                <w:szCs w:val="24"/>
                <w:lang w:eastAsia="ru-RU"/>
              </w:rPr>
              <w:t>ВОГО БАЛЛОНА**</w:t>
            </w:r>
            <w:bookmarkEnd w:id="2172"/>
            <w:bookmarkEnd w:id="2173"/>
            <w:bookmarkEnd w:id="2174"/>
          </w:p>
        </w:tc>
        <w:tc>
          <w:tcPr>
            <w:tcW w:w="1440" w:type="dxa"/>
            <w:tcBorders>
              <w:top w:val="nil"/>
              <w:left w:val="single" w:sz="6" w:space="0" w:color="auto"/>
              <w:bottom w:val="nil"/>
              <w:right w:val="single" w:sz="6" w:space="0" w:color="auto"/>
            </w:tcBorders>
            <w:shd w:val="clear" w:color="auto" w:fill="FFD200"/>
            <w:tcMar>
              <w:left w:w="28" w:type="dxa"/>
            </w:tcMar>
          </w:tcPr>
          <w:p w:rsidR="004A7249" w:rsidRPr="00AB0BDB" w:rsidRDefault="004A7249" w:rsidP="004A7249">
            <w:pPr>
              <w:spacing w:before="60" w:after="60" w:line="228" w:lineRule="auto"/>
              <w:jc w:val="center"/>
              <w:rPr>
                <w:rFonts w:ascii="Arial" w:eastAsia="Times New Roman" w:hAnsi="Arial" w:cs="Arial"/>
                <w:b/>
                <w:sz w:val="16"/>
                <w:szCs w:val="24"/>
                <w:lang w:eastAsia="ru-RU"/>
              </w:rPr>
            </w:pPr>
            <w:bookmarkStart w:id="2175" w:name="_Toc388314317"/>
            <w:bookmarkStart w:id="2176" w:name="_Toc391493239"/>
            <w:bookmarkStart w:id="2177" w:name="_Toc391494883"/>
            <w:r w:rsidRPr="00AB0BDB">
              <w:rPr>
                <w:rFonts w:ascii="Arial" w:eastAsia="Times New Roman" w:hAnsi="Arial" w:cs="Arial"/>
                <w:b/>
                <w:sz w:val="16"/>
                <w:szCs w:val="24"/>
                <w:lang w:eastAsia="ru-RU"/>
              </w:rPr>
              <w:t>СОСТОЯНИЕ</w:t>
            </w:r>
            <w:r w:rsidRPr="00AB0BDB">
              <w:rPr>
                <w:rFonts w:ascii="Arial" w:eastAsia="Times New Roman" w:hAnsi="Arial" w:cs="Arial"/>
                <w:b/>
                <w:sz w:val="16"/>
                <w:szCs w:val="24"/>
                <w:lang w:eastAsia="ru-RU"/>
              </w:rPr>
              <w:br/>
              <w:t>ХОДОВОЙ</w:t>
            </w:r>
            <w:r w:rsidRPr="00AB0BDB">
              <w:rPr>
                <w:rFonts w:ascii="Arial" w:eastAsia="Times New Roman" w:hAnsi="Arial" w:cs="Arial"/>
                <w:b/>
                <w:sz w:val="16"/>
                <w:szCs w:val="24"/>
                <w:lang w:eastAsia="ru-RU"/>
              </w:rPr>
              <w:br/>
              <w:t>ЧАСТИ ПЕРЕ-</w:t>
            </w:r>
            <w:r w:rsidRPr="00AB0BDB">
              <w:rPr>
                <w:rFonts w:ascii="Arial" w:eastAsia="Times New Roman" w:hAnsi="Arial" w:cs="Arial"/>
                <w:b/>
                <w:sz w:val="16"/>
                <w:szCs w:val="24"/>
                <w:lang w:eastAsia="ru-RU"/>
              </w:rPr>
              <w:br/>
              <w:t>ДВИЖНОГО</w:t>
            </w:r>
            <w:r w:rsidRPr="00AB0BDB">
              <w:rPr>
                <w:rFonts w:ascii="Arial" w:eastAsia="Times New Roman" w:hAnsi="Arial" w:cs="Arial"/>
                <w:b/>
                <w:sz w:val="16"/>
                <w:szCs w:val="24"/>
                <w:lang w:eastAsia="ru-RU"/>
              </w:rPr>
              <w:br/>
              <w:t>ОГНЕТУШИТЕЛЯ</w:t>
            </w:r>
            <w:bookmarkEnd w:id="2175"/>
            <w:bookmarkEnd w:id="2176"/>
            <w:bookmarkEnd w:id="2177"/>
          </w:p>
        </w:tc>
        <w:tc>
          <w:tcPr>
            <w:tcW w:w="1440" w:type="dxa"/>
            <w:tcBorders>
              <w:top w:val="nil"/>
              <w:left w:val="single" w:sz="6" w:space="0" w:color="auto"/>
              <w:bottom w:val="nil"/>
              <w:right w:val="single" w:sz="6" w:space="0" w:color="auto"/>
            </w:tcBorders>
            <w:shd w:val="clear" w:color="auto" w:fill="FFD200"/>
            <w:tcMar>
              <w:left w:w="28" w:type="dxa"/>
            </w:tcMar>
          </w:tcPr>
          <w:p w:rsidR="004A7249" w:rsidRPr="00AB0BDB" w:rsidRDefault="004A7249" w:rsidP="004A7249">
            <w:pPr>
              <w:spacing w:before="60" w:after="60" w:line="228" w:lineRule="auto"/>
              <w:jc w:val="center"/>
              <w:rPr>
                <w:rFonts w:ascii="Arial" w:eastAsia="Times New Roman" w:hAnsi="Arial" w:cs="Arial"/>
                <w:b/>
                <w:sz w:val="16"/>
                <w:szCs w:val="24"/>
                <w:lang w:eastAsia="ru-RU"/>
              </w:rPr>
            </w:pPr>
            <w:bookmarkStart w:id="2178" w:name="_Toc388314318"/>
            <w:bookmarkStart w:id="2179" w:name="_Toc391493240"/>
            <w:bookmarkStart w:id="2180" w:name="_Toc391494884"/>
            <w:r w:rsidRPr="00AB0BDB">
              <w:rPr>
                <w:rFonts w:ascii="Arial" w:eastAsia="Times New Roman" w:hAnsi="Arial" w:cs="Arial"/>
                <w:b/>
                <w:sz w:val="16"/>
                <w:szCs w:val="24"/>
                <w:lang w:eastAsia="ru-RU"/>
              </w:rPr>
              <w:t>ПРИНЯТЫЕ</w:t>
            </w:r>
            <w:r w:rsidRPr="00AB0BDB">
              <w:rPr>
                <w:rFonts w:ascii="Arial" w:eastAsia="Times New Roman" w:hAnsi="Arial" w:cs="Arial"/>
                <w:b/>
                <w:sz w:val="16"/>
                <w:szCs w:val="24"/>
                <w:lang w:eastAsia="ru-RU"/>
              </w:rPr>
              <w:br/>
              <w:t>МЕРЫ ПО</w:t>
            </w:r>
            <w:r w:rsidRPr="00AB0BDB">
              <w:rPr>
                <w:rFonts w:ascii="Arial" w:eastAsia="Times New Roman" w:hAnsi="Arial" w:cs="Arial"/>
                <w:b/>
                <w:sz w:val="16"/>
                <w:szCs w:val="24"/>
                <w:lang w:eastAsia="ru-RU"/>
              </w:rPr>
              <w:br/>
              <w:t>УСТРАНЕНИЮ</w:t>
            </w:r>
            <w:r w:rsidRPr="00AB0BDB">
              <w:rPr>
                <w:rFonts w:ascii="Arial" w:eastAsia="Times New Roman" w:hAnsi="Arial" w:cs="Arial"/>
                <w:b/>
                <w:sz w:val="16"/>
                <w:szCs w:val="24"/>
                <w:lang w:eastAsia="ru-RU"/>
              </w:rPr>
              <w:br/>
            </w:r>
            <w:r w:rsidRPr="00AB0BDB">
              <w:rPr>
                <w:rFonts w:ascii="Arial" w:eastAsia="Times New Roman" w:hAnsi="Arial" w:cs="Arial"/>
                <w:b/>
                <w:spacing w:val="-6"/>
                <w:sz w:val="16"/>
                <w:szCs w:val="24"/>
                <w:lang w:eastAsia="ru-RU"/>
              </w:rPr>
              <w:t>ОТМЕЧЕННЫХ</w:t>
            </w:r>
            <w:r w:rsidRPr="00AB0BDB">
              <w:rPr>
                <w:rFonts w:ascii="Arial" w:eastAsia="Times New Roman" w:hAnsi="Arial" w:cs="Arial"/>
                <w:b/>
                <w:sz w:val="16"/>
                <w:szCs w:val="24"/>
                <w:lang w:eastAsia="ru-RU"/>
              </w:rPr>
              <w:br/>
              <w:t>НЕДОСТАТКОВ</w:t>
            </w:r>
            <w:bookmarkEnd w:id="2178"/>
            <w:bookmarkEnd w:id="2179"/>
            <w:bookmarkEnd w:id="2180"/>
          </w:p>
        </w:tc>
        <w:tc>
          <w:tcPr>
            <w:tcW w:w="1440" w:type="dxa"/>
            <w:tcBorders>
              <w:top w:val="nil"/>
              <w:left w:val="nil"/>
              <w:bottom w:val="nil"/>
              <w:right w:val="single" w:sz="12" w:space="0" w:color="auto"/>
            </w:tcBorders>
            <w:shd w:val="clear" w:color="auto" w:fill="FFD200"/>
            <w:tcMar>
              <w:left w:w="28" w:type="dxa"/>
            </w:tcMar>
          </w:tcPr>
          <w:p w:rsidR="004A7249" w:rsidRPr="00AB0BDB" w:rsidRDefault="004A7249" w:rsidP="004A7249">
            <w:pPr>
              <w:spacing w:line="228" w:lineRule="auto"/>
              <w:ind w:left="-57" w:right="-57"/>
              <w:jc w:val="center"/>
              <w:rPr>
                <w:rFonts w:ascii="Arial" w:eastAsia="Times New Roman" w:hAnsi="Arial" w:cs="Arial"/>
                <w:b/>
                <w:sz w:val="16"/>
                <w:szCs w:val="24"/>
                <w:lang w:eastAsia="ru-RU"/>
              </w:rPr>
            </w:pPr>
            <w:bookmarkStart w:id="2181" w:name="_Toc388314319"/>
            <w:bookmarkStart w:id="2182" w:name="_Toc391493241"/>
            <w:bookmarkStart w:id="2183" w:name="_Toc391494885"/>
            <w:r>
              <w:rPr>
                <w:rFonts w:ascii="Arial" w:eastAsia="Times New Roman" w:hAnsi="Arial" w:cs="Arial"/>
                <w:b/>
                <w:spacing w:val="-6"/>
                <w:sz w:val="16"/>
                <w:szCs w:val="24"/>
                <w:lang w:eastAsia="ru-RU"/>
              </w:rPr>
              <w:t>ДОЛЖНОСТЬ, Ф.И.О.</w:t>
            </w:r>
            <w:r w:rsidRPr="00AB0BDB">
              <w:rPr>
                <w:rFonts w:ascii="Arial" w:eastAsia="Times New Roman" w:hAnsi="Arial" w:cs="Arial"/>
                <w:b/>
                <w:sz w:val="16"/>
                <w:szCs w:val="24"/>
                <w:lang w:eastAsia="ru-RU"/>
              </w:rPr>
              <w:br/>
              <w:t>ПОДПИСЬ ОТВЕТСТ-</w:t>
            </w:r>
            <w:r w:rsidRPr="00AB0BDB">
              <w:rPr>
                <w:rFonts w:ascii="Arial" w:eastAsia="Times New Roman" w:hAnsi="Arial" w:cs="Arial"/>
                <w:b/>
                <w:sz w:val="16"/>
                <w:szCs w:val="24"/>
                <w:lang w:eastAsia="ru-RU"/>
              </w:rPr>
              <w:br/>
              <w:t>ВЕННОГО ЛИЦА</w:t>
            </w:r>
            <w:bookmarkEnd w:id="2181"/>
            <w:bookmarkEnd w:id="2182"/>
            <w:bookmarkEnd w:id="2183"/>
          </w:p>
        </w:tc>
      </w:tr>
      <w:tr w:rsidR="004A7249" w:rsidRPr="007E658A" w:rsidTr="004A7249">
        <w:trPr>
          <w:cantSplit/>
        </w:trPr>
        <w:tc>
          <w:tcPr>
            <w:tcW w:w="1620" w:type="dxa"/>
            <w:tcBorders>
              <w:top w:val="single" w:sz="12" w:space="0" w:color="auto"/>
              <w:left w:val="single" w:sz="12" w:space="0" w:color="auto"/>
              <w:bottom w:val="single" w:sz="6"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620" w:type="dxa"/>
            <w:tcBorders>
              <w:top w:val="single" w:sz="12" w:space="0" w:color="auto"/>
              <w:left w:val="single" w:sz="6" w:space="0" w:color="auto"/>
              <w:bottom w:val="single" w:sz="6"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900" w:type="dxa"/>
            <w:tcBorders>
              <w:top w:val="single" w:sz="12" w:space="0" w:color="auto"/>
              <w:left w:val="single" w:sz="6" w:space="0" w:color="auto"/>
              <w:bottom w:val="single" w:sz="6"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440" w:type="dxa"/>
            <w:tcBorders>
              <w:top w:val="single" w:sz="12" w:space="0" w:color="auto"/>
              <w:left w:val="single" w:sz="6" w:space="0" w:color="auto"/>
              <w:bottom w:val="single" w:sz="6"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440" w:type="dxa"/>
            <w:tcBorders>
              <w:top w:val="single" w:sz="12" w:space="0" w:color="auto"/>
              <w:left w:val="single" w:sz="6" w:space="0" w:color="auto"/>
              <w:bottom w:val="single" w:sz="6"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440" w:type="dxa"/>
            <w:tcBorders>
              <w:top w:val="single" w:sz="12" w:space="0" w:color="auto"/>
              <w:left w:val="single" w:sz="6" w:space="0" w:color="auto"/>
              <w:bottom w:val="single" w:sz="6"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440" w:type="dxa"/>
            <w:tcBorders>
              <w:top w:val="single" w:sz="12" w:space="0" w:color="auto"/>
              <w:left w:val="single" w:sz="6" w:space="0" w:color="auto"/>
              <w:bottom w:val="single" w:sz="6" w:space="0" w:color="auto"/>
              <w:right w:val="single" w:sz="12"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r>
      <w:tr w:rsidR="004A7249" w:rsidRPr="007E658A" w:rsidTr="004A7249">
        <w:trPr>
          <w:cantSplit/>
        </w:trPr>
        <w:tc>
          <w:tcPr>
            <w:tcW w:w="1620" w:type="dxa"/>
            <w:tcBorders>
              <w:top w:val="single" w:sz="6" w:space="0" w:color="auto"/>
              <w:left w:val="single" w:sz="12" w:space="0" w:color="auto"/>
              <w:bottom w:val="single" w:sz="12"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620" w:type="dxa"/>
            <w:tcBorders>
              <w:top w:val="single" w:sz="6" w:space="0" w:color="auto"/>
              <w:left w:val="single" w:sz="6" w:space="0" w:color="auto"/>
              <w:bottom w:val="single" w:sz="12"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900" w:type="dxa"/>
            <w:tcBorders>
              <w:top w:val="single" w:sz="6" w:space="0" w:color="auto"/>
              <w:left w:val="single" w:sz="6" w:space="0" w:color="auto"/>
              <w:bottom w:val="single" w:sz="12"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440" w:type="dxa"/>
            <w:tcBorders>
              <w:top w:val="single" w:sz="6" w:space="0" w:color="auto"/>
              <w:left w:val="single" w:sz="6" w:space="0" w:color="auto"/>
              <w:bottom w:val="single" w:sz="12"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440" w:type="dxa"/>
            <w:tcBorders>
              <w:top w:val="single" w:sz="6" w:space="0" w:color="auto"/>
              <w:left w:val="single" w:sz="6" w:space="0" w:color="auto"/>
              <w:bottom w:val="single" w:sz="12"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440" w:type="dxa"/>
            <w:tcBorders>
              <w:top w:val="single" w:sz="6" w:space="0" w:color="auto"/>
              <w:left w:val="single" w:sz="6" w:space="0" w:color="auto"/>
              <w:bottom w:val="single" w:sz="12" w:space="0" w:color="auto"/>
              <w:right w:val="single" w:sz="6"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c>
          <w:tcPr>
            <w:tcW w:w="1440" w:type="dxa"/>
            <w:tcBorders>
              <w:top w:val="single" w:sz="6" w:space="0" w:color="auto"/>
              <w:left w:val="single" w:sz="6" w:space="0" w:color="auto"/>
              <w:bottom w:val="single" w:sz="12" w:space="0" w:color="auto"/>
              <w:right w:val="single" w:sz="12" w:space="0" w:color="auto"/>
            </w:tcBorders>
          </w:tcPr>
          <w:p w:rsidR="004A7249" w:rsidRPr="007E658A" w:rsidRDefault="004A7249" w:rsidP="004A7249">
            <w:pPr>
              <w:spacing w:line="228" w:lineRule="auto"/>
              <w:ind w:firstLine="567"/>
              <w:jc w:val="both"/>
              <w:rPr>
                <w:rFonts w:ascii="TimesET" w:eastAsia="Times New Roman" w:hAnsi="TimesET"/>
                <w:szCs w:val="24"/>
                <w:lang w:eastAsia="ru-RU"/>
              </w:rPr>
            </w:pPr>
          </w:p>
        </w:tc>
      </w:tr>
    </w:tbl>
    <w:p w:rsidR="004A7249" w:rsidRPr="007E658A" w:rsidRDefault="004A7249" w:rsidP="004A7249">
      <w:pPr>
        <w:spacing w:before="120" w:line="228" w:lineRule="auto"/>
        <w:ind w:firstLine="567"/>
        <w:jc w:val="both"/>
        <w:rPr>
          <w:rFonts w:ascii="TimesET" w:eastAsia="Times New Roman" w:hAnsi="TimesET"/>
          <w:sz w:val="16"/>
          <w:szCs w:val="24"/>
          <w:lang w:eastAsia="ru-RU"/>
        </w:rPr>
      </w:pPr>
      <w:bookmarkStart w:id="2184" w:name="_Toc388314320"/>
      <w:bookmarkStart w:id="2185" w:name="_Toc391493242"/>
      <w:bookmarkStart w:id="2186" w:name="_Toc391494886"/>
      <w:r w:rsidRPr="007E658A">
        <w:rPr>
          <w:rFonts w:ascii="TimesET" w:eastAsia="Times New Roman" w:hAnsi="TimesET"/>
          <w:spacing w:val="60"/>
          <w:sz w:val="16"/>
          <w:szCs w:val="24"/>
          <w:lang w:eastAsia="ru-RU"/>
        </w:rPr>
        <w:t>Примечания</w:t>
      </w:r>
      <w:r w:rsidRPr="007E658A">
        <w:rPr>
          <w:rFonts w:ascii="TimesET" w:eastAsia="Times New Roman" w:hAnsi="TimesET"/>
          <w:sz w:val="16"/>
          <w:szCs w:val="24"/>
          <w:lang w:eastAsia="ru-RU"/>
        </w:rPr>
        <w:t>:</w:t>
      </w:r>
      <w:bookmarkEnd w:id="2184"/>
      <w:bookmarkEnd w:id="2185"/>
      <w:bookmarkEnd w:id="2186"/>
    </w:p>
    <w:p w:rsidR="004A7249" w:rsidRPr="007E658A" w:rsidRDefault="004A7249" w:rsidP="004A7249">
      <w:pPr>
        <w:spacing w:line="228" w:lineRule="auto"/>
        <w:ind w:firstLine="567"/>
        <w:jc w:val="both"/>
        <w:rPr>
          <w:rFonts w:ascii="TimesET" w:eastAsia="Times New Roman" w:hAnsi="TimesET"/>
          <w:sz w:val="16"/>
          <w:szCs w:val="24"/>
          <w:lang w:eastAsia="ru-RU"/>
        </w:rPr>
      </w:pPr>
      <w:bookmarkStart w:id="2187" w:name="_Toc388314321"/>
      <w:bookmarkStart w:id="2188" w:name="_Toc391493243"/>
      <w:bookmarkStart w:id="2189" w:name="_Toc391494887"/>
      <w:r w:rsidRPr="007E658A">
        <w:rPr>
          <w:rFonts w:ascii="TimesET" w:eastAsia="Times New Roman" w:hAnsi="TimesET"/>
          <w:sz w:val="16"/>
          <w:szCs w:val="24"/>
          <w:lang w:eastAsia="ru-RU"/>
        </w:rPr>
        <w:t>* Давление в корпусе закачного огнетушителя или в газовом баллоне (если он расположен снаружи и</w:t>
      </w:r>
      <w:r w:rsidRPr="007E658A">
        <w:rPr>
          <w:rFonts w:ascii="TimesET" w:eastAsia="Times New Roman" w:hAnsi="TimesET"/>
          <w:sz w:val="16"/>
          <w:szCs w:val="24"/>
          <w:lang w:eastAsia="ru-RU"/>
        </w:rPr>
        <w:br/>
        <w:t>оснащен манометром или индикатором давления).</w:t>
      </w:r>
      <w:bookmarkEnd w:id="2187"/>
      <w:bookmarkEnd w:id="2188"/>
      <w:bookmarkEnd w:id="2189"/>
    </w:p>
    <w:p w:rsidR="004A7249" w:rsidRPr="007E658A" w:rsidRDefault="004A7249" w:rsidP="004A7249">
      <w:pPr>
        <w:spacing w:line="228" w:lineRule="auto"/>
        <w:ind w:firstLine="567"/>
        <w:jc w:val="both"/>
        <w:rPr>
          <w:rFonts w:ascii="TimesET" w:eastAsia="Times New Roman" w:hAnsi="TimesET"/>
          <w:sz w:val="16"/>
          <w:szCs w:val="24"/>
          <w:lang w:eastAsia="ru-RU"/>
        </w:rPr>
      </w:pPr>
      <w:bookmarkStart w:id="2190" w:name="_Toc388314322"/>
      <w:bookmarkStart w:id="2191" w:name="_Toc391493244"/>
      <w:bookmarkStart w:id="2192" w:name="_Toc391494888"/>
      <w:r w:rsidRPr="007E658A">
        <w:rPr>
          <w:rFonts w:ascii="TimesET" w:eastAsia="Times New Roman" w:hAnsi="TimesET"/>
          <w:sz w:val="16"/>
          <w:szCs w:val="24"/>
          <w:lang w:eastAsia="ru-RU"/>
        </w:rPr>
        <w:t>** Масса баллона со сжиженным газом для вытеснения ОТВ из огнетушителя. Если баллончик расположен внутри корпуса огнетушителя, то его масса определяется раз в год (для порошковых огнетушителей - выборочно) и сравнивается со значением, указанным в паспорте огнетушителя.</w:t>
      </w:r>
      <w:bookmarkEnd w:id="2190"/>
      <w:bookmarkEnd w:id="2191"/>
      <w:bookmarkEnd w:id="2192"/>
    </w:p>
    <w:p w:rsidR="004A7249" w:rsidRPr="007E658A" w:rsidRDefault="004A7249" w:rsidP="004A7249">
      <w:pPr>
        <w:spacing w:line="228" w:lineRule="auto"/>
        <w:ind w:firstLine="567"/>
        <w:jc w:val="both"/>
        <w:rPr>
          <w:rFonts w:ascii="TimesET" w:eastAsia="Times New Roman" w:hAnsi="TimesET"/>
          <w:sz w:val="16"/>
          <w:szCs w:val="24"/>
          <w:lang w:eastAsia="ru-RU"/>
        </w:rPr>
      </w:pPr>
    </w:p>
    <w:p w:rsidR="004A7249" w:rsidRPr="007E658A" w:rsidRDefault="004A7249" w:rsidP="004A7249">
      <w:pPr>
        <w:spacing w:line="228" w:lineRule="auto"/>
        <w:ind w:firstLine="567"/>
        <w:jc w:val="both"/>
        <w:rPr>
          <w:rFonts w:ascii="TimesET" w:eastAsia="Times New Roman" w:hAnsi="TimesET"/>
          <w:sz w:val="16"/>
          <w:szCs w:val="24"/>
          <w:lang w:eastAsia="ru-RU"/>
        </w:rPr>
      </w:pPr>
    </w:p>
    <w:p w:rsidR="004A7249" w:rsidRDefault="004A7249" w:rsidP="004A7249">
      <w:pPr>
        <w:rPr>
          <w:rFonts w:ascii="Arial" w:hAnsi="Arial"/>
          <w:b/>
          <w:caps/>
          <w:sz w:val="32"/>
          <w:szCs w:val="32"/>
        </w:rPr>
      </w:pPr>
      <w:bookmarkStart w:id="2193" w:name="_Toc388314323"/>
    </w:p>
    <w:p w:rsidR="004A7249" w:rsidRDefault="003D393B" w:rsidP="004A7249">
      <w:pPr>
        <w:rPr>
          <w:rFonts w:ascii="Arial" w:hAnsi="Arial"/>
          <w:b/>
          <w:caps/>
          <w:sz w:val="32"/>
          <w:szCs w:val="32"/>
        </w:rPr>
      </w:pPr>
      <w:bookmarkStart w:id="2194" w:name="прил5_1"/>
      <w:bookmarkStart w:id="2195" w:name="_Toc391493245"/>
      <w:bookmarkStart w:id="2196" w:name="_Toc391494889"/>
      <w:bookmarkStart w:id="2197" w:name="приложение11_1"/>
      <w:bookmarkStart w:id="2198" w:name="приложение10_1"/>
      <w:bookmarkEnd w:id="2194"/>
      <w:r>
        <w:rPr>
          <w:rFonts w:ascii="Arial" w:hAnsi="Arial"/>
          <w:b/>
          <w:caps/>
          <w:sz w:val="32"/>
          <w:szCs w:val="32"/>
        </w:rPr>
        <w:t xml:space="preserve">ПРИЛОЖЕНИЕ </w:t>
      </w:r>
      <w:bookmarkEnd w:id="2195"/>
      <w:bookmarkEnd w:id="2196"/>
      <w:r w:rsidR="00297CE8">
        <w:rPr>
          <w:rFonts w:ascii="Arial" w:hAnsi="Arial"/>
          <w:b/>
          <w:caps/>
          <w:sz w:val="32"/>
          <w:szCs w:val="32"/>
        </w:rPr>
        <w:t>8</w:t>
      </w:r>
    </w:p>
    <w:p w:rsidR="004A7249" w:rsidRPr="00BF4ACC" w:rsidRDefault="004A7249" w:rsidP="004A7249">
      <w:pPr>
        <w:rPr>
          <w:rFonts w:ascii="Arial" w:eastAsia="Times New Roman" w:hAnsi="Arial"/>
          <w:b/>
          <w:caps/>
          <w:sz w:val="28"/>
          <w:szCs w:val="28"/>
          <w:lang w:eastAsia="ru-RU"/>
        </w:rPr>
      </w:pPr>
      <w:bookmarkStart w:id="2199" w:name="_Toc391493246"/>
      <w:bookmarkStart w:id="2200" w:name="_Toc391494890"/>
      <w:bookmarkEnd w:id="2197"/>
      <w:bookmarkEnd w:id="2198"/>
      <w:r w:rsidRPr="00BF4ACC">
        <w:rPr>
          <w:rFonts w:ascii="Arial" w:eastAsia="Times New Roman" w:hAnsi="Arial"/>
          <w:b/>
          <w:caps/>
          <w:sz w:val="28"/>
          <w:szCs w:val="28"/>
          <w:lang w:eastAsia="ru-RU"/>
        </w:rPr>
        <w:t>рекомендуемое содержание бирки о проведении ТО углекислотного огнетушителя</w:t>
      </w:r>
      <w:bookmarkEnd w:id="2193"/>
      <w:bookmarkEnd w:id="2199"/>
      <w:bookmarkEnd w:id="2200"/>
    </w:p>
    <w:p w:rsidR="004A7249" w:rsidRPr="007E658A" w:rsidRDefault="004A7249" w:rsidP="004A7249">
      <w:pPr>
        <w:rPr>
          <w:rFonts w:ascii="Arial" w:eastAsia="Times New Roman" w:hAnsi="Arial"/>
          <w:b/>
          <w:caps/>
          <w:szCs w:val="24"/>
          <w:lang w:eastAsia="ru-RU"/>
        </w:rPr>
      </w:pPr>
    </w:p>
    <w:tbl>
      <w:tblPr>
        <w:tblW w:w="0" w:type="auto"/>
        <w:tblBorders>
          <w:top w:val="sing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5868"/>
        <w:gridCol w:w="3240"/>
      </w:tblGrid>
      <w:tr w:rsidR="004A7249" w:rsidRPr="007E658A" w:rsidTr="004A7249">
        <w:trPr>
          <w:trHeight w:val="397"/>
        </w:trPr>
        <w:tc>
          <w:tcPr>
            <w:tcW w:w="5868" w:type="dxa"/>
            <w:tcBorders>
              <w:top w:val="double" w:sz="4" w:space="0" w:color="auto"/>
              <w:bottom w:val="single" w:sz="4" w:space="0" w:color="auto"/>
            </w:tcBorders>
            <w:shd w:val="clear" w:color="auto" w:fill="auto"/>
            <w:vAlign w:val="center"/>
          </w:tcPr>
          <w:p w:rsidR="004A7249" w:rsidRPr="007E658A" w:rsidRDefault="004A7249" w:rsidP="004A7249">
            <w:pPr>
              <w:rPr>
                <w:rFonts w:ascii="TimesET" w:eastAsia="Times New Roman" w:hAnsi="TimesET"/>
                <w:szCs w:val="24"/>
                <w:lang w:eastAsia="ru-RU"/>
              </w:rPr>
            </w:pPr>
            <w:bookmarkStart w:id="2201" w:name="_Toc388314324"/>
            <w:bookmarkStart w:id="2202" w:name="_Toc391493247"/>
            <w:bookmarkStart w:id="2203" w:name="_Toc391494891"/>
            <w:r w:rsidRPr="007E658A">
              <w:rPr>
                <w:rFonts w:ascii="TimesET" w:eastAsia="Times New Roman" w:hAnsi="TimesET"/>
                <w:szCs w:val="24"/>
                <w:lang w:eastAsia="ru-RU"/>
              </w:rPr>
              <w:t>Тип, № огнетушителя</w:t>
            </w:r>
            <w:bookmarkEnd w:id="2201"/>
            <w:bookmarkEnd w:id="2202"/>
            <w:bookmarkEnd w:id="2203"/>
            <w:r w:rsidRPr="007E658A">
              <w:rPr>
                <w:rFonts w:ascii="TimesET" w:eastAsia="Times New Roman" w:hAnsi="TimesET"/>
                <w:szCs w:val="24"/>
                <w:lang w:eastAsia="ru-RU"/>
              </w:rPr>
              <w:t xml:space="preserve"> </w:t>
            </w:r>
          </w:p>
        </w:tc>
        <w:tc>
          <w:tcPr>
            <w:tcW w:w="3240" w:type="dxa"/>
            <w:tcBorders>
              <w:top w:val="double" w:sz="4" w:space="0" w:color="auto"/>
              <w:bottom w:val="single" w:sz="4" w:space="0" w:color="auto"/>
            </w:tcBorders>
            <w:shd w:val="clear" w:color="auto" w:fill="auto"/>
            <w:vAlign w:val="center"/>
          </w:tcPr>
          <w:p w:rsidR="004A7249" w:rsidRPr="007E658A" w:rsidRDefault="004A7249" w:rsidP="004A7249">
            <w:pPr>
              <w:rPr>
                <w:rFonts w:ascii="TimesET" w:eastAsia="Times New Roman" w:hAnsi="TimesET"/>
                <w:szCs w:val="24"/>
                <w:lang w:eastAsia="ru-RU"/>
              </w:rPr>
            </w:pPr>
          </w:p>
        </w:tc>
      </w:tr>
      <w:tr w:rsidR="004A7249" w:rsidRPr="007E658A" w:rsidTr="004A7249">
        <w:trPr>
          <w:trHeight w:val="397"/>
        </w:trPr>
        <w:tc>
          <w:tcPr>
            <w:tcW w:w="5868" w:type="dxa"/>
            <w:tcBorders>
              <w:top w:val="single" w:sz="4" w:space="0" w:color="auto"/>
            </w:tcBorders>
            <w:shd w:val="clear" w:color="auto" w:fill="auto"/>
            <w:vAlign w:val="center"/>
          </w:tcPr>
          <w:p w:rsidR="004A7249" w:rsidRPr="007E658A" w:rsidRDefault="004A7249" w:rsidP="004A7249">
            <w:pPr>
              <w:rPr>
                <w:rFonts w:ascii="TimesET" w:eastAsia="Times New Roman" w:hAnsi="TimesET"/>
                <w:szCs w:val="24"/>
                <w:lang w:eastAsia="ru-RU"/>
              </w:rPr>
            </w:pPr>
            <w:bookmarkStart w:id="2204" w:name="_Toc388314325"/>
            <w:bookmarkStart w:id="2205" w:name="_Toc391493248"/>
            <w:bookmarkStart w:id="2206" w:name="_Toc391494892"/>
            <w:r w:rsidRPr="007E658A">
              <w:rPr>
                <w:rFonts w:ascii="TimesET" w:eastAsia="Times New Roman" w:hAnsi="TimesET"/>
                <w:szCs w:val="24"/>
                <w:lang w:eastAsia="ru-RU"/>
              </w:rPr>
              <w:t>Масса огнетушителя (0, 01гр.)</w:t>
            </w:r>
            <w:bookmarkEnd w:id="2204"/>
            <w:bookmarkEnd w:id="2205"/>
            <w:bookmarkEnd w:id="2206"/>
          </w:p>
        </w:tc>
        <w:tc>
          <w:tcPr>
            <w:tcW w:w="3240" w:type="dxa"/>
            <w:tcBorders>
              <w:top w:val="single" w:sz="4" w:space="0" w:color="auto"/>
            </w:tcBorders>
            <w:shd w:val="clear" w:color="auto" w:fill="auto"/>
            <w:vAlign w:val="center"/>
          </w:tcPr>
          <w:p w:rsidR="004A7249" w:rsidRPr="007E658A" w:rsidRDefault="004A7249" w:rsidP="004A7249">
            <w:pPr>
              <w:rPr>
                <w:rFonts w:ascii="TimesET" w:eastAsia="Times New Roman" w:hAnsi="TimesET"/>
                <w:szCs w:val="24"/>
                <w:lang w:eastAsia="ru-RU"/>
              </w:rPr>
            </w:pPr>
          </w:p>
        </w:tc>
      </w:tr>
      <w:tr w:rsidR="004A7249" w:rsidRPr="007E658A" w:rsidTr="004A7249">
        <w:trPr>
          <w:trHeight w:val="397"/>
        </w:trPr>
        <w:tc>
          <w:tcPr>
            <w:tcW w:w="5868" w:type="dxa"/>
            <w:shd w:val="clear" w:color="auto" w:fill="auto"/>
            <w:vAlign w:val="center"/>
          </w:tcPr>
          <w:p w:rsidR="004A7249" w:rsidRPr="007E658A" w:rsidRDefault="004A7249" w:rsidP="004A7249">
            <w:pPr>
              <w:rPr>
                <w:rFonts w:ascii="TimesET" w:eastAsia="Times New Roman" w:hAnsi="TimesET"/>
                <w:szCs w:val="24"/>
                <w:lang w:eastAsia="ru-RU"/>
              </w:rPr>
            </w:pPr>
            <w:bookmarkStart w:id="2207" w:name="_Toc388314326"/>
            <w:bookmarkStart w:id="2208" w:name="_Toc391493249"/>
            <w:bookmarkStart w:id="2209" w:name="_Toc391494893"/>
            <w:r w:rsidRPr="007E658A">
              <w:rPr>
                <w:rFonts w:ascii="TimesET" w:eastAsia="Times New Roman" w:hAnsi="TimesET"/>
                <w:szCs w:val="24"/>
                <w:lang w:eastAsia="ru-RU"/>
              </w:rPr>
              <w:t>Дата проведения проверки (ТО)</w:t>
            </w:r>
            <w:bookmarkEnd w:id="2207"/>
            <w:bookmarkEnd w:id="2208"/>
            <w:bookmarkEnd w:id="2209"/>
          </w:p>
        </w:tc>
        <w:tc>
          <w:tcPr>
            <w:tcW w:w="3240" w:type="dxa"/>
            <w:shd w:val="clear" w:color="auto" w:fill="auto"/>
            <w:vAlign w:val="center"/>
          </w:tcPr>
          <w:p w:rsidR="004A7249" w:rsidRPr="007E658A" w:rsidRDefault="004A7249" w:rsidP="004A7249">
            <w:pPr>
              <w:rPr>
                <w:rFonts w:ascii="TimesET" w:eastAsia="Times New Roman" w:hAnsi="TimesET"/>
                <w:szCs w:val="24"/>
                <w:lang w:eastAsia="ru-RU"/>
              </w:rPr>
            </w:pPr>
          </w:p>
        </w:tc>
      </w:tr>
      <w:tr w:rsidR="004A7249" w:rsidRPr="007E658A" w:rsidTr="004A7249">
        <w:trPr>
          <w:trHeight w:val="397"/>
        </w:trPr>
        <w:tc>
          <w:tcPr>
            <w:tcW w:w="5868" w:type="dxa"/>
            <w:shd w:val="clear" w:color="auto" w:fill="auto"/>
            <w:vAlign w:val="center"/>
          </w:tcPr>
          <w:p w:rsidR="004A7249" w:rsidRPr="007E658A" w:rsidRDefault="004A7249" w:rsidP="004A7249">
            <w:pPr>
              <w:rPr>
                <w:rFonts w:ascii="TimesET" w:eastAsia="Times New Roman" w:hAnsi="TimesET"/>
                <w:szCs w:val="24"/>
                <w:lang w:eastAsia="ru-RU"/>
              </w:rPr>
            </w:pPr>
            <w:bookmarkStart w:id="2210" w:name="_Toc388314327"/>
            <w:bookmarkStart w:id="2211" w:name="_Toc391493250"/>
            <w:bookmarkStart w:id="2212" w:name="_Toc391494894"/>
            <w:r w:rsidRPr="007E658A">
              <w:rPr>
                <w:rFonts w:ascii="TimesET" w:eastAsia="Times New Roman" w:hAnsi="TimesET"/>
                <w:szCs w:val="24"/>
                <w:lang w:eastAsia="ru-RU"/>
              </w:rPr>
              <w:t>Лицо проводившее проверку Ф.И.О.(подпись)</w:t>
            </w:r>
            <w:bookmarkEnd w:id="2210"/>
            <w:bookmarkEnd w:id="2211"/>
            <w:bookmarkEnd w:id="2212"/>
          </w:p>
        </w:tc>
        <w:tc>
          <w:tcPr>
            <w:tcW w:w="3240" w:type="dxa"/>
            <w:shd w:val="clear" w:color="auto" w:fill="auto"/>
            <w:vAlign w:val="center"/>
          </w:tcPr>
          <w:p w:rsidR="004A7249" w:rsidRPr="007E658A" w:rsidRDefault="004A7249" w:rsidP="004A7249">
            <w:pPr>
              <w:rPr>
                <w:rFonts w:ascii="TimesET" w:eastAsia="Times New Roman" w:hAnsi="TimesET"/>
                <w:szCs w:val="24"/>
                <w:lang w:eastAsia="ru-RU"/>
              </w:rPr>
            </w:pPr>
          </w:p>
        </w:tc>
      </w:tr>
    </w:tbl>
    <w:p w:rsidR="004A7249" w:rsidRDefault="004A7249" w:rsidP="004A7249">
      <w:pPr>
        <w:rPr>
          <w:rFonts w:ascii="Arial" w:hAnsi="Arial"/>
          <w:b/>
          <w:caps/>
          <w:sz w:val="32"/>
          <w:szCs w:val="32"/>
        </w:rPr>
      </w:pPr>
    </w:p>
    <w:p w:rsidR="004A7249" w:rsidRDefault="004A7249" w:rsidP="007E7990">
      <w:pPr>
        <w:spacing w:after="120"/>
        <w:rPr>
          <w:rFonts w:eastAsia="Times New Roman"/>
          <w:szCs w:val="24"/>
          <w:lang w:eastAsia="ru-RU"/>
        </w:rPr>
      </w:pPr>
    </w:p>
    <w:p w:rsidR="00A10DF1" w:rsidRDefault="00A10DF1" w:rsidP="007E7990">
      <w:pPr>
        <w:spacing w:after="120"/>
        <w:rPr>
          <w:rFonts w:eastAsia="Times New Roman"/>
          <w:szCs w:val="24"/>
          <w:lang w:eastAsia="ru-RU"/>
        </w:rPr>
      </w:pPr>
    </w:p>
    <w:p w:rsidR="00A10DF1" w:rsidRDefault="00A10DF1" w:rsidP="00AC3930">
      <w:pPr>
        <w:rPr>
          <w:rFonts w:ascii="Arial" w:hAnsi="Arial"/>
          <w:b/>
          <w:caps/>
          <w:sz w:val="32"/>
          <w:szCs w:val="32"/>
        </w:rPr>
        <w:sectPr w:rsidR="00A10DF1" w:rsidSect="00EF7B17">
          <w:pgSz w:w="11906" w:h="16838" w:code="9"/>
          <w:pgMar w:top="510" w:right="1021" w:bottom="567" w:left="1247" w:header="737" w:footer="680" w:gutter="0"/>
          <w:cols w:space="708"/>
          <w:docGrid w:linePitch="360"/>
        </w:sectPr>
      </w:pPr>
    </w:p>
    <w:p w:rsidR="00AC3930" w:rsidRPr="001F677C" w:rsidRDefault="00AC3930" w:rsidP="00AC3930">
      <w:pPr>
        <w:rPr>
          <w:rFonts w:ascii="Arial" w:hAnsi="Arial"/>
          <w:b/>
          <w:caps/>
          <w:sz w:val="32"/>
          <w:szCs w:val="32"/>
        </w:rPr>
      </w:pPr>
      <w:bookmarkStart w:id="2213" w:name="_Toc391493251"/>
      <w:bookmarkStart w:id="2214" w:name="_Toc391494895"/>
      <w:bookmarkStart w:id="2215" w:name="приложение11"/>
      <w:r w:rsidRPr="001F677C">
        <w:rPr>
          <w:rFonts w:ascii="Arial" w:hAnsi="Arial"/>
          <w:b/>
          <w:caps/>
          <w:sz w:val="32"/>
          <w:szCs w:val="32"/>
        </w:rPr>
        <w:lastRenderedPageBreak/>
        <w:t xml:space="preserve">ПРИЛОЖЕНИЕ </w:t>
      </w:r>
      <w:r>
        <w:rPr>
          <w:rFonts w:ascii="Arial" w:hAnsi="Arial"/>
          <w:b/>
          <w:caps/>
          <w:sz w:val="32"/>
          <w:szCs w:val="32"/>
        </w:rPr>
        <w:t xml:space="preserve"> </w:t>
      </w:r>
      <w:bookmarkEnd w:id="2213"/>
      <w:bookmarkEnd w:id="2214"/>
      <w:r w:rsidR="00297CE8">
        <w:rPr>
          <w:rFonts w:ascii="Arial" w:hAnsi="Arial"/>
          <w:b/>
          <w:caps/>
          <w:sz w:val="32"/>
          <w:szCs w:val="32"/>
        </w:rPr>
        <w:t>9</w:t>
      </w:r>
    </w:p>
    <w:p w:rsidR="00AC3930" w:rsidRPr="00BF4ACC" w:rsidRDefault="00AC3930" w:rsidP="00AC3930">
      <w:pPr>
        <w:rPr>
          <w:rFonts w:ascii="Arial" w:hAnsi="Arial"/>
          <w:b/>
          <w:caps/>
          <w:sz w:val="28"/>
          <w:szCs w:val="28"/>
        </w:rPr>
      </w:pPr>
      <w:bookmarkStart w:id="2216" w:name="_Toc388314096"/>
      <w:bookmarkStart w:id="2217" w:name="_Toc391493252"/>
      <w:bookmarkStart w:id="2218" w:name="_Toc391494896"/>
      <w:bookmarkEnd w:id="2215"/>
      <w:r w:rsidRPr="00BF4ACC">
        <w:rPr>
          <w:rFonts w:ascii="Arial" w:hAnsi="Arial"/>
          <w:b/>
          <w:caps/>
          <w:sz w:val="28"/>
          <w:szCs w:val="28"/>
        </w:rPr>
        <w:t>Перечень документов по обеспечению пожарной безопасности</w:t>
      </w:r>
      <w:bookmarkEnd w:id="2216"/>
      <w:bookmarkEnd w:id="2217"/>
      <w:bookmarkEnd w:id="2218"/>
    </w:p>
    <w:p w:rsidR="00AC3930" w:rsidRDefault="00AC3930" w:rsidP="00AC3930">
      <w:pPr>
        <w:rPr>
          <w:rFonts w:ascii="Arial" w:hAnsi="Arial"/>
          <w:b/>
          <w:caps/>
          <w:szCs w:val="24"/>
        </w:rPr>
      </w:pPr>
    </w:p>
    <w:p w:rsidR="006C6B42" w:rsidRPr="0087752C" w:rsidRDefault="006C6B42" w:rsidP="006C6B42">
      <w:pPr>
        <w:ind w:left="8496"/>
        <w:jc w:val="right"/>
        <w:rPr>
          <w:rFonts w:ascii="Arial" w:hAnsi="Arial" w:cs="Arial"/>
          <w:b/>
          <w:sz w:val="20"/>
        </w:rPr>
      </w:pPr>
      <w:r>
        <w:rPr>
          <w:rFonts w:ascii="Arial" w:hAnsi="Arial" w:cs="Arial"/>
          <w:b/>
          <w:sz w:val="20"/>
        </w:rPr>
        <w:t>Таблица 3</w:t>
      </w:r>
    </w:p>
    <w:p w:rsidR="00AC3930" w:rsidRDefault="00AC3930" w:rsidP="00AC3930">
      <w:pPr>
        <w:jc w:val="right"/>
        <w:rPr>
          <w:rFonts w:ascii="Arial" w:hAnsi="Arial" w:cs="Arial"/>
          <w:b/>
          <w:sz w:val="20"/>
        </w:rPr>
      </w:pPr>
      <w:bookmarkStart w:id="2219" w:name="_Toc388314098"/>
      <w:bookmarkStart w:id="2220" w:name="_Toc391493254"/>
      <w:bookmarkStart w:id="2221" w:name="_Toc391494898"/>
      <w:r>
        <w:rPr>
          <w:rFonts w:ascii="Arial" w:hAnsi="Arial" w:cs="Arial"/>
          <w:b/>
          <w:sz w:val="20"/>
        </w:rPr>
        <w:t>Перечень документов по обеспечению пожарной безопасности</w:t>
      </w:r>
      <w:bookmarkEnd w:id="2219"/>
      <w:bookmarkEnd w:id="2220"/>
      <w:bookmarkEnd w:id="2221"/>
    </w:p>
    <w:tbl>
      <w:tblPr>
        <w:tblpPr w:leftFromText="180" w:rightFromText="180" w:vertAnchor="text" w:horzAnchor="margin" w:tblpY="177"/>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3912"/>
        <w:gridCol w:w="1440"/>
        <w:gridCol w:w="1440"/>
        <w:gridCol w:w="1440"/>
        <w:gridCol w:w="1080"/>
      </w:tblGrid>
      <w:tr w:rsidR="00AC3930" w:rsidRPr="00F71F00" w:rsidTr="0005798B">
        <w:tc>
          <w:tcPr>
            <w:tcW w:w="516" w:type="dxa"/>
            <w:shd w:val="clear" w:color="auto" w:fill="FFD200"/>
            <w:vAlign w:val="center"/>
          </w:tcPr>
          <w:p w:rsidR="00AC3930" w:rsidRPr="00EF12AC" w:rsidRDefault="00AC3930" w:rsidP="003235FB">
            <w:pPr>
              <w:spacing w:before="60" w:after="60"/>
              <w:jc w:val="center"/>
              <w:rPr>
                <w:rFonts w:ascii="Arial" w:hAnsi="Arial" w:cs="Arial"/>
                <w:b/>
                <w:bCs/>
                <w:caps/>
                <w:sz w:val="16"/>
                <w:szCs w:val="16"/>
              </w:rPr>
            </w:pPr>
            <w:bookmarkStart w:id="2222" w:name="_Toc388314099"/>
            <w:bookmarkStart w:id="2223" w:name="_Toc391493255"/>
            <w:bookmarkStart w:id="2224" w:name="_Toc391494899"/>
            <w:r w:rsidRPr="00EF12AC">
              <w:rPr>
                <w:rFonts w:ascii="Arial" w:hAnsi="Arial" w:cs="Arial"/>
                <w:b/>
                <w:bCs/>
                <w:caps/>
                <w:sz w:val="16"/>
                <w:szCs w:val="16"/>
              </w:rPr>
              <w:t>№</w:t>
            </w:r>
            <w:bookmarkEnd w:id="2222"/>
            <w:bookmarkEnd w:id="2223"/>
            <w:bookmarkEnd w:id="2224"/>
          </w:p>
          <w:p w:rsidR="00AC3930" w:rsidRPr="00EF12AC" w:rsidRDefault="00AC3930" w:rsidP="003235FB">
            <w:pPr>
              <w:spacing w:before="60" w:after="60"/>
              <w:jc w:val="center"/>
              <w:rPr>
                <w:rFonts w:ascii="Arial" w:hAnsi="Arial" w:cs="Arial"/>
                <w:b/>
                <w:bCs/>
                <w:caps/>
                <w:sz w:val="16"/>
                <w:szCs w:val="16"/>
              </w:rPr>
            </w:pPr>
            <w:bookmarkStart w:id="2225" w:name="_Toc388314100"/>
            <w:bookmarkStart w:id="2226" w:name="_Toc391493256"/>
            <w:bookmarkStart w:id="2227" w:name="_Toc391494900"/>
            <w:r w:rsidRPr="00EF12AC">
              <w:rPr>
                <w:rFonts w:ascii="Arial" w:hAnsi="Arial" w:cs="Arial"/>
                <w:b/>
                <w:bCs/>
                <w:caps/>
                <w:sz w:val="16"/>
                <w:szCs w:val="16"/>
              </w:rPr>
              <w:t>п/п</w:t>
            </w:r>
            <w:bookmarkEnd w:id="2225"/>
            <w:bookmarkEnd w:id="2226"/>
            <w:bookmarkEnd w:id="2227"/>
          </w:p>
        </w:tc>
        <w:tc>
          <w:tcPr>
            <w:tcW w:w="3912" w:type="dxa"/>
            <w:shd w:val="clear" w:color="auto" w:fill="FFD200"/>
            <w:vAlign w:val="center"/>
          </w:tcPr>
          <w:p w:rsidR="00AC3930" w:rsidRPr="00EF12AC" w:rsidRDefault="00AC3930" w:rsidP="003235FB">
            <w:pPr>
              <w:spacing w:before="60" w:after="60"/>
              <w:jc w:val="center"/>
              <w:rPr>
                <w:rFonts w:ascii="Arial" w:hAnsi="Arial" w:cs="Arial"/>
                <w:b/>
                <w:bCs/>
                <w:caps/>
                <w:sz w:val="16"/>
                <w:szCs w:val="16"/>
              </w:rPr>
            </w:pPr>
            <w:bookmarkStart w:id="2228" w:name="_Toc388314101"/>
            <w:bookmarkStart w:id="2229" w:name="_Toc391493257"/>
            <w:bookmarkStart w:id="2230" w:name="_Toc391494901"/>
            <w:r w:rsidRPr="00EF12AC">
              <w:rPr>
                <w:rFonts w:ascii="Arial" w:hAnsi="Arial" w:cs="Arial"/>
                <w:b/>
                <w:bCs/>
                <w:caps/>
                <w:sz w:val="16"/>
                <w:szCs w:val="16"/>
              </w:rPr>
              <w:t>Наименование документа</w:t>
            </w:r>
            <w:bookmarkEnd w:id="2228"/>
            <w:bookmarkEnd w:id="2229"/>
            <w:bookmarkEnd w:id="2230"/>
          </w:p>
        </w:tc>
        <w:tc>
          <w:tcPr>
            <w:tcW w:w="1440" w:type="dxa"/>
            <w:shd w:val="clear" w:color="auto" w:fill="FFD200"/>
            <w:vAlign w:val="center"/>
          </w:tcPr>
          <w:p w:rsidR="00AC3930" w:rsidRPr="00EF12AC" w:rsidRDefault="00AC3930" w:rsidP="003235FB">
            <w:pPr>
              <w:spacing w:before="60" w:after="60"/>
              <w:jc w:val="center"/>
              <w:rPr>
                <w:rFonts w:ascii="Arial" w:hAnsi="Arial" w:cs="Arial"/>
                <w:b/>
                <w:bCs/>
                <w:caps/>
                <w:sz w:val="16"/>
                <w:szCs w:val="16"/>
              </w:rPr>
            </w:pPr>
            <w:bookmarkStart w:id="2231" w:name="_Toc388314102"/>
            <w:bookmarkStart w:id="2232" w:name="_Toc391493258"/>
            <w:bookmarkStart w:id="2233" w:name="_Toc391494902"/>
            <w:r w:rsidRPr="00EF12AC">
              <w:rPr>
                <w:rFonts w:ascii="Arial" w:hAnsi="Arial" w:cs="Arial"/>
                <w:b/>
                <w:bCs/>
                <w:caps/>
                <w:sz w:val="16"/>
                <w:szCs w:val="16"/>
              </w:rPr>
              <w:t>Место нахождения документа</w:t>
            </w:r>
            <w:bookmarkEnd w:id="2231"/>
            <w:bookmarkEnd w:id="2232"/>
            <w:bookmarkEnd w:id="2233"/>
          </w:p>
        </w:tc>
        <w:tc>
          <w:tcPr>
            <w:tcW w:w="1440" w:type="dxa"/>
            <w:shd w:val="clear" w:color="auto" w:fill="FFD200"/>
            <w:vAlign w:val="center"/>
          </w:tcPr>
          <w:p w:rsidR="00AC3930" w:rsidRPr="00EF12AC" w:rsidRDefault="00AC3930" w:rsidP="003235FB">
            <w:pPr>
              <w:spacing w:before="60" w:after="60"/>
              <w:jc w:val="center"/>
              <w:rPr>
                <w:rFonts w:ascii="Arial" w:hAnsi="Arial" w:cs="Arial"/>
                <w:b/>
                <w:bCs/>
                <w:caps/>
                <w:sz w:val="16"/>
                <w:szCs w:val="16"/>
              </w:rPr>
            </w:pPr>
            <w:bookmarkStart w:id="2234" w:name="_Toc388314103"/>
            <w:bookmarkStart w:id="2235" w:name="_Toc391493259"/>
            <w:bookmarkStart w:id="2236" w:name="_Toc391494903"/>
            <w:r w:rsidRPr="00EF12AC">
              <w:rPr>
                <w:rFonts w:ascii="Arial" w:hAnsi="Arial" w:cs="Arial"/>
                <w:b/>
                <w:bCs/>
                <w:caps/>
                <w:sz w:val="16"/>
                <w:szCs w:val="16"/>
              </w:rPr>
              <w:t>Ответственный за разработку или приобретение документа</w:t>
            </w:r>
            <w:bookmarkEnd w:id="2234"/>
            <w:bookmarkEnd w:id="2235"/>
            <w:bookmarkEnd w:id="2236"/>
          </w:p>
        </w:tc>
        <w:tc>
          <w:tcPr>
            <w:tcW w:w="1440" w:type="dxa"/>
            <w:shd w:val="clear" w:color="auto" w:fill="FFD200"/>
            <w:vAlign w:val="center"/>
          </w:tcPr>
          <w:p w:rsidR="00AC3930" w:rsidRPr="00EF12AC" w:rsidRDefault="00AC3930" w:rsidP="003235FB">
            <w:pPr>
              <w:spacing w:before="60" w:after="60"/>
              <w:jc w:val="center"/>
              <w:rPr>
                <w:rFonts w:ascii="Arial" w:hAnsi="Arial" w:cs="Arial"/>
                <w:b/>
                <w:bCs/>
                <w:caps/>
                <w:sz w:val="16"/>
                <w:szCs w:val="16"/>
              </w:rPr>
            </w:pPr>
            <w:bookmarkStart w:id="2237" w:name="_Toc388314104"/>
            <w:bookmarkStart w:id="2238" w:name="_Toc391493260"/>
            <w:bookmarkStart w:id="2239" w:name="_Toc391494904"/>
            <w:r w:rsidRPr="00EF12AC">
              <w:rPr>
                <w:rFonts w:ascii="Arial" w:hAnsi="Arial" w:cs="Arial"/>
                <w:b/>
                <w:bCs/>
                <w:caps/>
                <w:sz w:val="16"/>
                <w:szCs w:val="16"/>
              </w:rPr>
              <w:t>Ответственный за наличие документа в установленном месте</w:t>
            </w:r>
            <w:bookmarkEnd w:id="2237"/>
            <w:bookmarkEnd w:id="2238"/>
            <w:bookmarkEnd w:id="2239"/>
          </w:p>
        </w:tc>
        <w:tc>
          <w:tcPr>
            <w:tcW w:w="1080" w:type="dxa"/>
            <w:shd w:val="clear" w:color="auto" w:fill="FFD200"/>
            <w:vAlign w:val="center"/>
          </w:tcPr>
          <w:p w:rsidR="00AC3930" w:rsidRPr="00EF12AC" w:rsidRDefault="00AC3930" w:rsidP="003235FB">
            <w:pPr>
              <w:spacing w:before="60" w:after="60"/>
              <w:jc w:val="center"/>
              <w:rPr>
                <w:rFonts w:ascii="Arial" w:hAnsi="Arial" w:cs="Arial"/>
                <w:b/>
                <w:bCs/>
                <w:caps/>
                <w:sz w:val="16"/>
                <w:szCs w:val="16"/>
              </w:rPr>
            </w:pPr>
            <w:bookmarkStart w:id="2240" w:name="_Toc388314105"/>
            <w:bookmarkStart w:id="2241" w:name="_Toc391493261"/>
            <w:bookmarkStart w:id="2242" w:name="_Toc391494905"/>
            <w:r w:rsidRPr="00EF12AC">
              <w:rPr>
                <w:rFonts w:ascii="Arial" w:hAnsi="Arial" w:cs="Arial"/>
                <w:b/>
                <w:bCs/>
                <w:caps/>
                <w:sz w:val="16"/>
                <w:szCs w:val="16"/>
              </w:rPr>
              <w:t>Примеча-ние</w:t>
            </w:r>
            <w:bookmarkEnd w:id="2240"/>
            <w:bookmarkEnd w:id="2241"/>
            <w:bookmarkEnd w:id="2242"/>
          </w:p>
        </w:tc>
      </w:tr>
      <w:tr w:rsidR="00AC3930" w:rsidRPr="00F71F00" w:rsidTr="003235FB">
        <w:tc>
          <w:tcPr>
            <w:tcW w:w="516" w:type="dxa"/>
          </w:tcPr>
          <w:p w:rsidR="00AC3930" w:rsidRPr="00F71F00" w:rsidRDefault="00AC3930" w:rsidP="003235FB">
            <w:pPr>
              <w:jc w:val="center"/>
              <w:rPr>
                <w:sz w:val="20"/>
              </w:rPr>
            </w:pPr>
            <w:bookmarkStart w:id="2243" w:name="_Toc388314106"/>
            <w:bookmarkStart w:id="2244" w:name="_Toc391493262"/>
            <w:bookmarkStart w:id="2245" w:name="_Toc391494906"/>
            <w:r w:rsidRPr="00F71F00">
              <w:rPr>
                <w:sz w:val="20"/>
              </w:rPr>
              <w:t>1.</w:t>
            </w:r>
            <w:bookmarkEnd w:id="2243"/>
            <w:bookmarkEnd w:id="2244"/>
            <w:bookmarkEnd w:id="2245"/>
          </w:p>
        </w:tc>
        <w:tc>
          <w:tcPr>
            <w:tcW w:w="3912" w:type="dxa"/>
          </w:tcPr>
          <w:p w:rsidR="00AC3930" w:rsidRPr="00F71F00" w:rsidRDefault="00AC3930" w:rsidP="00297CE8">
            <w:pPr>
              <w:jc w:val="both"/>
              <w:rPr>
                <w:bCs/>
                <w:sz w:val="20"/>
              </w:rPr>
            </w:pPr>
            <w:r w:rsidRPr="00F71F00">
              <w:rPr>
                <w:bCs/>
                <w:sz w:val="20"/>
              </w:rPr>
              <w:t xml:space="preserve"> </w:t>
            </w:r>
            <w:bookmarkStart w:id="2246" w:name="_Toc388314107"/>
            <w:bookmarkStart w:id="2247" w:name="_Toc391493263"/>
            <w:bookmarkStart w:id="2248" w:name="_Toc391494907"/>
            <w:r w:rsidRPr="00F71F00">
              <w:rPr>
                <w:bCs/>
                <w:sz w:val="20"/>
              </w:rPr>
              <w:t>Приказ о назначении лица, ответственного за обеспечение противопожарной безопасности объекта.</w:t>
            </w:r>
            <w:bookmarkEnd w:id="2246"/>
            <w:bookmarkEnd w:id="2247"/>
            <w:bookmarkEnd w:id="2248"/>
            <w:r w:rsidRPr="00F71F00">
              <w:rPr>
                <w:bCs/>
                <w:sz w:val="20"/>
              </w:rPr>
              <w:t xml:space="preserve"> </w:t>
            </w:r>
          </w:p>
        </w:tc>
        <w:tc>
          <w:tcPr>
            <w:tcW w:w="1440" w:type="dxa"/>
          </w:tcPr>
          <w:p w:rsidR="00AC3930" w:rsidRPr="00F71F00" w:rsidRDefault="00AC3930" w:rsidP="00297CE8">
            <w:pPr>
              <w:ind w:left="-108" w:right="-108"/>
              <w:rPr>
                <w:bCs/>
                <w:sz w:val="20"/>
              </w:rPr>
            </w:pPr>
            <w:bookmarkStart w:id="2249" w:name="_Toc388314108"/>
            <w:bookmarkStart w:id="2250" w:name="_Toc391493264"/>
            <w:bookmarkStart w:id="2251" w:name="_Toc391494908"/>
            <w:r w:rsidRPr="00F71F00">
              <w:rPr>
                <w:bCs/>
                <w:sz w:val="20"/>
              </w:rPr>
              <w:t>Рабочее место ответственного за по</w:t>
            </w:r>
            <w:r w:rsidR="00297CE8">
              <w:rPr>
                <w:bCs/>
                <w:sz w:val="20"/>
              </w:rPr>
              <w:t>жарную безопасность на  объекте (папка «Пожарная безопасность»)</w:t>
            </w:r>
            <w:r w:rsidRPr="00F71F00">
              <w:rPr>
                <w:bCs/>
                <w:sz w:val="20"/>
              </w:rPr>
              <w:t>.</w:t>
            </w:r>
            <w:bookmarkEnd w:id="2249"/>
            <w:bookmarkEnd w:id="2250"/>
            <w:bookmarkEnd w:id="2251"/>
          </w:p>
        </w:tc>
        <w:tc>
          <w:tcPr>
            <w:tcW w:w="1440" w:type="dxa"/>
          </w:tcPr>
          <w:p w:rsidR="00AC3930" w:rsidRPr="00F71F00" w:rsidRDefault="00AC3930" w:rsidP="003235FB">
            <w:pPr>
              <w:ind w:left="-108" w:right="-108"/>
              <w:rPr>
                <w:bCs/>
                <w:sz w:val="20"/>
              </w:rPr>
            </w:pPr>
            <w:bookmarkStart w:id="2252" w:name="_Toc388314109"/>
            <w:bookmarkStart w:id="2253" w:name="_Toc391493265"/>
            <w:bookmarkStart w:id="2254" w:name="_Toc391494909"/>
            <w:r w:rsidRPr="00F71F00">
              <w:rPr>
                <w:bCs/>
                <w:sz w:val="20"/>
              </w:rPr>
              <w:t>Руководитель объекта</w:t>
            </w:r>
            <w:bookmarkEnd w:id="2252"/>
            <w:bookmarkEnd w:id="2253"/>
            <w:bookmarkEnd w:id="2254"/>
          </w:p>
        </w:tc>
        <w:tc>
          <w:tcPr>
            <w:tcW w:w="1440" w:type="dxa"/>
          </w:tcPr>
          <w:p w:rsidR="00AC3930" w:rsidRPr="00F71F00" w:rsidRDefault="00AC3930" w:rsidP="003235FB">
            <w:pPr>
              <w:ind w:left="-108" w:right="-108"/>
              <w:rPr>
                <w:bCs/>
                <w:sz w:val="20"/>
              </w:rPr>
            </w:pPr>
            <w:bookmarkStart w:id="2255" w:name="_Toc388314110"/>
            <w:bookmarkStart w:id="2256" w:name="_Toc391493266"/>
            <w:bookmarkStart w:id="2257" w:name="_Toc391494910"/>
            <w:r w:rsidRPr="00F71F00">
              <w:rPr>
                <w:bCs/>
                <w:sz w:val="20"/>
              </w:rPr>
              <w:t xml:space="preserve"> Ответственный за пожарную безопасность</w:t>
            </w:r>
            <w:bookmarkEnd w:id="2255"/>
            <w:bookmarkEnd w:id="2256"/>
            <w:bookmarkEnd w:id="2257"/>
          </w:p>
        </w:tc>
        <w:tc>
          <w:tcPr>
            <w:tcW w:w="1080" w:type="dxa"/>
          </w:tcPr>
          <w:p w:rsidR="00AC3930" w:rsidRPr="00F71F00" w:rsidRDefault="00AC3930" w:rsidP="003235FB">
            <w:pPr>
              <w:ind w:left="-108" w:right="-108"/>
              <w:rPr>
                <w:sz w:val="20"/>
              </w:rPr>
            </w:pPr>
          </w:p>
        </w:tc>
      </w:tr>
      <w:tr w:rsidR="00AC3930" w:rsidRPr="00F71F00" w:rsidTr="003235FB">
        <w:tc>
          <w:tcPr>
            <w:tcW w:w="516" w:type="dxa"/>
          </w:tcPr>
          <w:p w:rsidR="00AC3930" w:rsidRPr="00F71F00" w:rsidRDefault="00AC3930" w:rsidP="003235FB">
            <w:pPr>
              <w:jc w:val="center"/>
              <w:rPr>
                <w:sz w:val="20"/>
              </w:rPr>
            </w:pPr>
            <w:bookmarkStart w:id="2258" w:name="_Toc388314111"/>
            <w:bookmarkStart w:id="2259" w:name="_Toc391493267"/>
            <w:bookmarkStart w:id="2260" w:name="_Toc391494911"/>
            <w:r w:rsidRPr="00F71F00">
              <w:rPr>
                <w:sz w:val="20"/>
              </w:rPr>
              <w:t>2.</w:t>
            </w:r>
            <w:bookmarkEnd w:id="2258"/>
            <w:bookmarkEnd w:id="2259"/>
            <w:bookmarkEnd w:id="2260"/>
          </w:p>
        </w:tc>
        <w:tc>
          <w:tcPr>
            <w:tcW w:w="3912" w:type="dxa"/>
          </w:tcPr>
          <w:p w:rsidR="00AC3930" w:rsidRPr="00F71F00" w:rsidRDefault="00AC3930" w:rsidP="00297CE8">
            <w:pPr>
              <w:jc w:val="both"/>
              <w:rPr>
                <w:sz w:val="20"/>
              </w:rPr>
            </w:pPr>
            <w:bookmarkStart w:id="2261" w:name="_Toc388314112"/>
            <w:bookmarkStart w:id="2262" w:name="_Toc391493268"/>
            <w:bookmarkStart w:id="2263" w:name="_Toc391494912"/>
            <w:r w:rsidRPr="00F71F00">
              <w:rPr>
                <w:sz w:val="20"/>
              </w:rPr>
              <w:t>Приказ (распоряжение) о назначении ответственного лица за приобретение, перезарядку, сохранность и обеспечение контроля за состоянием огнетушителей</w:t>
            </w:r>
            <w:r w:rsidR="00297CE8">
              <w:rPr>
                <w:sz w:val="20"/>
              </w:rPr>
              <w:t>.</w:t>
            </w:r>
            <w:r w:rsidRPr="00F71F00">
              <w:rPr>
                <w:sz w:val="20"/>
              </w:rPr>
              <w:t xml:space="preserve"> </w:t>
            </w:r>
            <w:bookmarkEnd w:id="2261"/>
            <w:bookmarkEnd w:id="2262"/>
            <w:bookmarkEnd w:id="2263"/>
            <w:r w:rsidR="00297CE8" w:rsidRPr="00297CE8">
              <w:rPr>
                <w:sz w:val="20"/>
              </w:rPr>
              <w:t>а  также  готовность к действию первичных средств пожаротушения, пожарного ручного инструмента</w:t>
            </w:r>
          </w:p>
        </w:tc>
        <w:tc>
          <w:tcPr>
            <w:tcW w:w="1440" w:type="dxa"/>
          </w:tcPr>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bookmarkStart w:id="2264" w:name="_Toc388314113"/>
            <w:bookmarkStart w:id="2265" w:name="_Toc391493269"/>
            <w:bookmarkStart w:id="2266" w:name="_Toc391494913"/>
            <w:r w:rsidRPr="00F71F00">
              <w:rPr>
                <w:sz w:val="20"/>
              </w:rPr>
              <w:t>- « -</w:t>
            </w:r>
            <w:bookmarkEnd w:id="2264"/>
            <w:bookmarkEnd w:id="2265"/>
            <w:bookmarkEnd w:id="2266"/>
          </w:p>
        </w:tc>
        <w:tc>
          <w:tcPr>
            <w:tcW w:w="1440" w:type="dxa"/>
          </w:tcPr>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bookmarkStart w:id="2267" w:name="_Toc388314114"/>
            <w:bookmarkStart w:id="2268" w:name="_Toc391493270"/>
            <w:bookmarkStart w:id="2269" w:name="_Toc391494914"/>
            <w:r w:rsidRPr="00F71F00">
              <w:rPr>
                <w:sz w:val="20"/>
              </w:rPr>
              <w:t>- « -</w:t>
            </w:r>
            <w:bookmarkEnd w:id="2267"/>
            <w:bookmarkEnd w:id="2268"/>
            <w:bookmarkEnd w:id="2269"/>
          </w:p>
        </w:tc>
        <w:tc>
          <w:tcPr>
            <w:tcW w:w="1440" w:type="dxa"/>
          </w:tcPr>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bookmarkStart w:id="2270" w:name="_Toc388314115"/>
            <w:bookmarkStart w:id="2271" w:name="_Toc391493271"/>
            <w:bookmarkStart w:id="2272" w:name="_Toc391494915"/>
            <w:r w:rsidRPr="00F71F00">
              <w:rPr>
                <w:sz w:val="20"/>
              </w:rPr>
              <w:t>- « -</w:t>
            </w:r>
            <w:bookmarkEnd w:id="2270"/>
            <w:bookmarkEnd w:id="2271"/>
            <w:bookmarkEnd w:id="2272"/>
          </w:p>
        </w:tc>
        <w:tc>
          <w:tcPr>
            <w:tcW w:w="1080" w:type="dxa"/>
          </w:tcPr>
          <w:p w:rsidR="00AC3930" w:rsidRPr="00F71F00" w:rsidRDefault="00AC3930" w:rsidP="003235FB">
            <w:pPr>
              <w:ind w:left="-108" w:right="-108"/>
              <w:rPr>
                <w:sz w:val="20"/>
              </w:rPr>
            </w:pPr>
          </w:p>
        </w:tc>
      </w:tr>
      <w:tr w:rsidR="00AC3930" w:rsidRPr="00F71F00" w:rsidTr="003235FB">
        <w:tc>
          <w:tcPr>
            <w:tcW w:w="516" w:type="dxa"/>
          </w:tcPr>
          <w:p w:rsidR="00AC3930" w:rsidRPr="00F71F00" w:rsidRDefault="00AC3930" w:rsidP="003235FB">
            <w:pPr>
              <w:jc w:val="center"/>
              <w:rPr>
                <w:sz w:val="20"/>
              </w:rPr>
            </w:pPr>
            <w:bookmarkStart w:id="2273" w:name="_Toc388314116"/>
            <w:bookmarkStart w:id="2274" w:name="_Toc391493272"/>
            <w:bookmarkStart w:id="2275" w:name="_Toc391494916"/>
            <w:r w:rsidRPr="00F71F00">
              <w:rPr>
                <w:sz w:val="20"/>
              </w:rPr>
              <w:t>3.</w:t>
            </w:r>
            <w:bookmarkEnd w:id="2273"/>
            <w:bookmarkEnd w:id="2274"/>
            <w:bookmarkEnd w:id="2275"/>
          </w:p>
        </w:tc>
        <w:tc>
          <w:tcPr>
            <w:tcW w:w="3912" w:type="dxa"/>
          </w:tcPr>
          <w:p w:rsidR="00AC3930" w:rsidRPr="00F71F00" w:rsidRDefault="00AC3930" w:rsidP="00297CE8">
            <w:pPr>
              <w:jc w:val="both"/>
              <w:rPr>
                <w:sz w:val="20"/>
              </w:rPr>
            </w:pPr>
            <w:bookmarkStart w:id="2276" w:name="_Toc388314117"/>
            <w:bookmarkStart w:id="2277" w:name="_Toc391493273"/>
            <w:bookmarkStart w:id="2278" w:name="_Toc391494917"/>
            <w:r w:rsidRPr="00F71F00">
              <w:rPr>
                <w:sz w:val="20"/>
              </w:rPr>
              <w:t xml:space="preserve">Приказ (распоряжение) об определении постоянных мест проведения </w:t>
            </w:r>
            <w:r w:rsidR="00297CE8">
              <w:rPr>
                <w:sz w:val="20"/>
              </w:rPr>
              <w:t>огневых</w:t>
            </w:r>
            <w:r w:rsidRPr="00F71F00">
              <w:rPr>
                <w:sz w:val="20"/>
              </w:rPr>
              <w:t xml:space="preserve"> работ.</w:t>
            </w:r>
            <w:bookmarkEnd w:id="2276"/>
            <w:bookmarkEnd w:id="2277"/>
            <w:bookmarkEnd w:id="2278"/>
            <w:r w:rsidRPr="00F71F00">
              <w:rPr>
                <w:sz w:val="20"/>
              </w:rPr>
              <w:t xml:space="preserve"> </w:t>
            </w:r>
          </w:p>
        </w:tc>
        <w:tc>
          <w:tcPr>
            <w:tcW w:w="1440" w:type="dxa"/>
          </w:tcPr>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bookmarkStart w:id="2279" w:name="_Toc388314118"/>
            <w:bookmarkStart w:id="2280" w:name="_Toc391493274"/>
            <w:bookmarkStart w:id="2281" w:name="_Toc391494918"/>
            <w:r w:rsidRPr="00F71F00">
              <w:rPr>
                <w:sz w:val="20"/>
              </w:rPr>
              <w:t>- « -</w:t>
            </w:r>
            <w:bookmarkEnd w:id="2279"/>
            <w:bookmarkEnd w:id="2280"/>
            <w:bookmarkEnd w:id="2281"/>
          </w:p>
        </w:tc>
        <w:tc>
          <w:tcPr>
            <w:tcW w:w="1440" w:type="dxa"/>
          </w:tcPr>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bookmarkStart w:id="2282" w:name="_Toc388314119"/>
            <w:bookmarkStart w:id="2283" w:name="_Toc391493275"/>
            <w:bookmarkStart w:id="2284" w:name="_Toc391494919"/>
            <w:r w:rsidRPr="00F71F00">
              <w:rPr>
                <w:sz w:val="20"/>
              </w:rPr>
              <w:t>- « -</w:t>
            </w:r>
            <w:bookmarkEnd w:id="2282"/>
            <w:bookmarkEnd w:id="2283"/>
            <w:bookmarkEnd w:id="2284"/>
          </w:p>
        </w:tc>
        <w:tc>
          <w:tcPr>
            <w:tcW w:w="1440" w:type="dxa"/>
          </w:tcPr>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p>
          <w:p w:rsidR="00AC3930" w:rsidRPr="00F71F00" w:rsidRDefault="00AC3930" w:rsidP="003235FB">
            <w:pPr>
              <w:ind w:left="-108" w:right="-108"/>
              <w:jc w:val="center"/>
              <w:rPr>
                <w:sz w:val="20"/>
              </w:rPr>
            </w:pPr>
            <w:bookmarkStart w:id="2285" w:name="_Toc388314120"/>
            <w:bookmarkStart w:id="2286" w:name="_Toc391493276"/>
            <w:bookmarkStart w:id="2287" w:name="_Toc391494920"/>
            <w:r w:rsidRPr="00F71F00">
              <w:rPr>
                <w:sz w:val="20"/>
              </w:rPr>
              <w:t>- « -</w:t>
            </w:r>
            <w:bookmarkEnd w:id="2285"/>
            <w:bookmarkEnd w:id="2286"/>
            <w:bookmarkEnd w:id="2287"/>
          </w:p>
        </w:tc>
        <w:tc>
          <w:tcPr>
            <w:tcW w:w="1080" w:type="dxa"/>
          </w:tcPr>
          <w:p w:rsidR="00AC3930" w:rsidRPr="00F71F00" w:rsidRDefault="00AC3930" w:rsidP="00E7766A">
            <w:pPr>
              <w:ind w:left="-108" w:right="-108"/>
              <w:rPr>
                <w:sz w:val="20"/>
              </w:rPr>
            </w:pPr>
          </w:p>
        </w:tc>
      </w:tr>
      <w:tr w:rsidR="00AC3930" w:rsidRPr="00F71F00" w:rsidTr="003235FB">
        <w:tc>
          <w:tcPr>
            <w:tcW w:w="516" w:type="dxa"/>
          </w:tcPr>
          <w:p w:rsidR="00AC3930" w:rsidRPr="00F71F00" w:rsidRDefault="00AC3930" w:rsidP="003235FB">
            <w:pPr>
              <w:jc w:val="center"/>
              <w:rPr>
                <w:sz w:val="20"/>
              </w:rPr>
            </w:pPr>
            <w:bookmarkStart w:id="2288" w:name="_Toc388314121"/>
            <w:bookmarkStart w:id="2289" w:name="_Toc391493277"/>
            <w:bookmarkStart w:id="2290" w:name="_Toc391494921"/>
            <w:r w:rsidRPr="00F71F00">
              <w:rPr>
                <w:sz w:val="20"/>
              </w:rPr>
              <w:t>4.</w:t>
            </w:r>
            <w:bookmarkEnd w:id="2288"/>
            <w:bookmarkEnd w:id="2289"/>
            <w:bookmarkEnd w:id="2290"/>
          </w:p>
        </w:tc>
        <w:tc>
          <w:tcPr>
            <w:tcW w:w="3912" w:type="dxa"/>
          </w:tcPr>
          <w:p w:rsidR="00AC3930" w:rsidRPr="00F71F00" w:rsidRDefault="00D26F15" w:rsidP="003235FB">
            <w:pPr>
              <w:jc w:val="both"/>
              <w:rPr>
                <w:sz w:val="20"/>
              </w:rPr>
            </w:pPr>
            <w:bookmarkStart w:id="2291" w:name="_Toc388314122"/>
            <w:bookmarkStart w:id="2292" w:name="_Toc391493278"/>
            <w:bookmarkStart w:id="2293" w:name="_Toc391494922"/>
            <w:r>
              <w:rPr>
                <w:sz w:val="20"/>
              </w:rPr>
              <w:t>И</w:t>
            </w:r>
            <w:r w:rsidR="00AC3930" w:rsidRPr="00F71F00">
              <w:rPr>
                <w:sz w:val="20"/>
              </w:rPr>
              <w:t>нструкция о мерах пожа</w:t>
            </w:r>
            <w:r>
              <w:rPr>
                <w:sz w:val="20"/>
              </w:rPr>
              <w:t>рной безопасности в Обществе</w:t>
            </w:r>
            <w:r w:rsidR="00AC3930" w:rsidRPr="00F71F00">
              <w:rPr>
                <w:sz w:val="20"/>
              </w:rPr>
              <w:t>.</w:t>
            </w:r>
            <w:bookmarkEnd w:id="2291"/>
            <w:bookmarkEnd w:id="2292"/>
            <w:bookmarkEnd w:id="2293"/>
          </w:p>
        </w:tc>
        <w:tc>
          <w:tcPr>
            <w:tcW w:w="1440" w:type="dxa"/>
          </w:tcPr>
          <w:p w:rsidR="00AC3930" w:rsidRPr="00F71F00" w:rsidRDefault="00AC3930" w:rsidP="003235FB">
            <w:pPr>
              <w:ind w:right="-108"/>
              <w:jc w:val="center"/>
              <w:rPr>
                <w:sz w:val="20"/>
              </w:rPr>
            </w:pPr>
            <w:bookmarkStart w:id="2294" w:name="_Toc388314123"/>
            <w:bookmarkStart w:id="2295" w:name="_Toc391493279"/>
            <w:bookmarkStart w:id="2296" w:name="_Toc391494923"/>
            <w:r w:rsidRPr="00F71F00">
              <w:rPr>
                <w:sz w:val="20"/>
              </w:rPr>
              <w:t>- « -</w:t>
            </w:r>
            <w:bookmarkEnd w:id="2294"/>
            <w:bookmarkEnd w:id="2295"/>
            <w:bookmarkEnd w:id="2296"/>
          </w:p>
        </w:tc>
        <w:tc>
          <w:tcPr>
            <w:tcW w:w="1440" w:type="dxa"/>
          </w:tcPr>
          <w:p w:rsidR="00AC3930" w:rsidRPr="00F71F00" w:rsidRDefault="00AC3930" w:rsidP="003235FB">
            <w:pPr>
              <w:ind w:right="-108"/>
              <w:jc w:val="center"/>
              <w:rPr>
                <w:sz w:val="20"/>
              </w:rPr>
            </w:pPr>
            <w:bookmarkStart w:id="2297" w:name="_Toc388314124"/>
            <w:bookmarkStart w:id="2298" w:name="_Toc391493280"/>
            <w:bookmarkStart w:id="2299" w:name="_Toc391494924"/>
            <w:r w:rsidRPr="00F71F00">
              <w:rPr>
                <w:sz w:val="20"/>
              </w:rPr>
              <w:t>- « -</w:t>
            </w:r>
            <w:bookmarkEnd w:id="2297"/>
            <w:bookmarkEnd w:id="2298"/>
            <w:bookmarkEnd w:id="2299"/>
          </w:p>
        </w:tc>
        <w:tc>
          <w:tcPr>
            <w:tcW w:w="1440" w:type="dxa"/>
          </w:tcPr>
          <w:p w:rsidR="00AC3930" w:rsidRPr="00F71F00" w:rsidRDefault="00AC3930" w:rsidP="003235FB">
            <w:pPr>
              <w:ind w:right="-108"/>
              <w:jc w:val="center"/>
              <w:rPr>
                <w:sz w:val="20"/>
              </w:rPr>
            </w:pPr>
            <w:bookmarkStart w:id="2300" w:name="_Toc388314125"/>
            <w:bookmarkStart w:id="2301" w:name="_Toc391493281"/>
            <w:bookmarkStart w:id="2302" w:name="_Toc391494925"/>
            <w:r w:rsidRPr="00F71F00">
              <w:rPr>
                <w:sz w:val="20"/>
              </w:rPr>
              <w:t>- « -</w:t>
            </w:r>
            <w:bookmarkEnd w:id="2300"/>
            <w:bookmarkEnd w:id="2301"/>
            <w:bookmarkEnd w:id="2302"/>
          </w:p>
        </w:tc>
        <w:tc>
          <w:tcPr>
            <w:tcW w:w="1080" w:type="dxa"/>
          </w:tcPr>
          <w:p w:rsidR="00AC3930" w:rsidRPr="00F71F00" w:rsidRDefault="00AC3930" w:rsidP="003235FB">
            <w:pPr>
              <w:ind w:left="-108" w:right="-108"/>
              <w:rPr>
                <w:sz w:val="20"/>
              </w:rPr>
            </w:pPr>
            <w:bookmarkStart w:id="2303" w:name="_Toc388314126"/>
            <w:bookmarkStart w:id="2304" w:name="_Toc391493282"/>
            <w:bookmarkStart w:id="2305" w:name="_Toc391494926"/>
            <w:r w:rsidRPr="00F71F00">
              <w:rPr>
                <w:sz w:val="20"/>
              </w:rPr>
              <w:t>.</w:t>
            </w:r>
            <w:bookmarkEnd w:id="2303"/>
            <w:bookmarkEnd w:id="2304"/>
            <w:bookmarkEnd w:id="2305"/>
          </w:p>
        </w:tc>
      </w:tr>
      <w:tr w:rsidR="00AC3930" w:rsidRPr="00F71F00" w:rsidTr="00FF52C4">
        <w:tc>
          <w:tcPr>
            <w:tcW w:w="516" w:type="dxa"/>
          </w:tcPr>
          <w:p w:rsidR="00AC3930" w:rsidRPr="00F71F00" w:rsidRDefault="00AC3930" w:rsidP="003235FB">
            <w:pPr>
              <w:jc w:val="center"/>
              <w:rPr>
                <w:sz w:val="20"/>
              </w:rPr>
            </w:pPr>
            <w:bookmarkStart w:id="2306" w:name="_Toc388314127"/>
            <w:bookmarkStart w:id="2307" w:name="_Toc391493283"/>
            <w:bookmarkStart w:id="2308" w:name="_Toc391494927"/>
            <w:r w:rsidRPr="00F71F00">
              <w:rPr>
                <w:sz w:val="20"/>
              </w:rPr>
              <w:t>5.</w:t>
            </w:r>
            <w:bookmarkEnd w:id="2306"/>
            <w:bookmarkEnd w:id="2307"/>
            <w:bookmarkEnd w:id="2308"/>
          </w:p>
        </w:tc>
        <w:tc>
          <w:tcPr>
            <w:tcW w:w="3912" w:type="dxa"/>
            <w:shd w:val="clear" w:color="auto" w:fill="auto"/>
          </w:tcPr>
          <w:p w:rsidR="00AC3930" w:rsidRPr="00EF12AC" w:rsidRDefault="00AC3930" w:rsidP="00297CE8">
            <w:pPr>
              <w:jc w:val="both"/>
              <w:rPr>
                <w:sz w:val="20"/>
              </w:rPr>
            </w:pPr>
            <w:bookmarkStart w:id="2309" w:name="_Toc388314128"/>
            <w:bookmarkStart w:id="2310" w:name="_Toc391493284"/>
            <w:bookmarkStart w:id="2311" w:name="_Toc391494928"/>
            <w:r w:rsidRPr="00EF12AC">
              <w:rPr>
                <w:sz w:val="20"/>
              </w:rPr>
              <w:t xml:space="preserve">Инструкция «По организации  безопасного проведения  огневых  работ на объектах </w:t>
            </w:r>
            <w:r w:rsidR="00297CE8">
              <w:rPr>
                <w:sz w:val="20"/>
              </w:rPr>
              <w:t>Общества (Компании)</w:t>
            </w:r>
            <w:r w:rsidRPr="00EF12AC">
              <w:rPr>
                <w:sz w:val="20"/>
              </w:rPr>
              <w:t>.</w:t>
            </w:r>
            <w:bookmarkEnd w:id="2309"/>
            <w:bookmarkEnd w:id="2310"/>
            <w:bookmarkEnd w:id="2311"/>
          </w:p>
        </w:tc>
        <w:tc>
          <w:tcPr>
            <w:tcW w:w="1440" w:type="dxa"/>
            <w:vAlign w:val="center"/>
          </w:tcPr>
          <w:p w:rsidR="00AC3930" w:rsidRPr="00F71F00" w:rsidRDefault="00AC3930" w:rsidP="00FF52C4">
            <w:pPr>
              <w:ind w:right="-108"/>
              <w:jc w:val="center"/>
              <w:rPr>
                <w:sz w:val="20"/>
              </w:rPr>
            </w:pPr>
          </w:p>
          <w:p w:rsidR="00AC3930" w:rsidRPr="00F71F00" w:rsidRDefault="00AC3930" w:rsidP="00FF52C4">
            <w:pPr>
              <w:ind w:left="-108" w:right="-108"/>
              <w:jc w:val="center"/>
              <w:rPr>
                <w:sz w:val="20"/>
              </w:rPr>
            </w:pPr>
            <w:bookmarkStart w:id="2312" w:name="_Toc388314129"/>
            <w:bookmarkStart w:id="2313" w:name="_Toc391493285"/>
            <w:bookmarkStart w:id="2314" w:name="_Toc391494929"/>
            <w:r w:rsidRPr="00F71F00">
              <w:rPr>
                <w:sz w:val="20"/>
              </w:rPr>
              <w:t>- « -</w:t>
            </w:r>
            <w:bookmarkEnd w:id="2312"/>
            <w:bookmarkEnd w:id="2313"/>
            <w:bookmarkEnd w:id="2314"/>
          </w:p>
        </w:tc>
        <w:tc>
          <w:tcPr>
            <w:tcW w:w="1440" w:type="dxa"/>
            <w:vAlign w:val="center"/>
          </w:tcPr>
          <w:p w:rsidR="00AC3930" w:rsidRPr="00F71F00" w:rsidRDefault="00AC3930" w:rsidP="00FF52C4">
            <w:pPr>
              <w:ind w:right="-108"/>
              <w:jc w:val="center"/>
              <w:rPr>
                <w:sz w:val="20"/>
              </w:rPr>
            </w:pPr>
          </w:p>
          <w:p w:rsidR="00AC3930" w:rsidRPr="00F71F00" w:rsidRDefault="00AC3930" w:rsidP="00FF52C4">
            <w:pPr>
              <w:ind w:left="-108" w:right="-108"/>
              <w:jc w:val="center"/>
              <w:rPr>
                <w:sz w:val="20"/>
              </w:rPr>
            </w:pPr>
            <w:bookmarkStart w:id="2315" w:name="_Toc388314130"/>
            <w:bookmarkStart w:id="2316" w:name="_Toc391493286"/>
            <w:bookmarkStart w:id="2317" w:name="_Toc391494930"/>
            <w:r w:rsidRPr="00F71F00">
              <w:rPr>
                <w:sz w:val="20"/>
              </w:rPr>
              <w:t>- « -</w:t>
            </w:r>
            <w:bookmarkEnd w:id="2315"/>
            <w:bookmarkEnd w:id="2316"/>
            <w:bookmarkEnd w:id="2317"/>
          </w:p>
        </w:tc>
        <w:tc>
          <w:tcPr>
            <w:tcW w:w="1440" w:type="dxa"/>
            <w:vAlign w:val="center"/>
          </w:tcPr>
          <w:p w:rsidR="00AC3930" w:rsidRPr="00F71F00" w:rsidRDefault="00AC3930" w:rsidP="00FF52C4">
            <w:pPr>
              <w:ind w:right="-108"/>
              <w:jc w:val="center"/>
              <w:rPr>
                <w:sz w:val="20"/>
              </w:rPr>
            </w:pPr>
          </w:p>
          <w:p w:rsidR="00AC3930" w:rsidRPr="00F71F00" w:rsidRDefault="00AC3930" w:rsidP="00FF52C4">
            <w:pPr>
              <w:ind w:left="-108" w:right="-108"/>
              <w:jc w:val="center"/>
              <w:rPr>
                <w:sz w:val="20"/>
              </w:rPr>
            </w:pPr>
            <w:bookmarkStart w:id="2318" w:name="_Toc388314131"/>
            <w:bookmarkStart w:id="2319" w:name="_Toc391493287"/>
            <w:bookmarkStart w:id="2320" w:name="_Toc391494931"/>
            <w:r w:rsidRPr="00F71F00">
              <w:rPr>
                <w:sz w:val="20"/>
              </w:rPr>
              <w:t>- « -</w:t>
            </w:r>
            <w:bookmarkEnd w:id="2318"/>
            <w:bookmarkEnd w:id="2319"/>
            <w:bookmarkEnd w:id="2320"/>
          </w:p>
        </w:tc>
        <w:tc>
          <w:tcPr>
            <w:tcW w:w="1080" w:type="dxa"/>
          </w:tcPr>
          <w:p w:rsidR="00AC3930" w:rsidRPr="00F71F00" w:rsidRDefault="00AC3930" w:rsidP="003235FB">
            <w:pPr>
              <w:ind w:left="-108" w:right="-108"/>
              <w:rPr>
                <w:sz w:val="20"/>
              </w:rPr>
            </w:pPr>
          </w:p>
        </w:tc>
      </w:tr>
      <w:tr w:rsidR="00FF52C4" w:rsidRPr="00F71F00" w:rsidTr="00FF52C4">
        <w:tc>
          <w:tcPr>
            <w:tcW w:w="516" w:type="dxa"/>
          </w:tcPr>
          <w:p w:rsidR="00FF52C4" w:rsidRPr="00F71F00" w:rsidRDefault="006C6B42" w:rsidP="00FF52C4">
            <w:pPr>
              <w:jc w:val="center"/>
              <w:rPr>
                <w:sz w:val="20"/>
              </w:rPr>
            </w:pPr>
            <w:r>
              <w:rPr>
                <w:sz w:val="20"/>
              </w:rPr>
              <w:t>6.</w:t>
            </w:r>
          </w:p>
        </w:tc>
        <w:tc>
          <w:tcPr>
            <w:tcW w:w="3912" w:type="dxa"/>
            <w:shd w:val="clear" w:color="auto" w:fill="auto"/>
          </w:tcPr>
          <w:p w:rsidR="00FF52C4" w:rsidRPr="00F71F00" w:rsidRDefault="00FF52C4" w:rsidP="00FF52C4">
            <w:pPr>
              <w:jc w:val="both"/>
              <w:rPr>
                <w:bCs/>
                <w:sz w:val="20"/>
              </w:rPr>
            </w:pPr>
            <w:bookmarkStart w:id="2321" w:name="_Toc388314164"/>
            <w:bookmarkStart w:id="2322" w:name="_Toc391493320"/>
            <w:bookmarkStart w:id="2323" w:name="_Toc391494964"/>
            <w:r w:rsidRPr="00F71F00">
              <w:rPr>
                <w:bCs/>
                <w:sz w:val="20"/>
              </w:rPr>
              <w:t>Перечень пожароопасных веществ и материалов содержащий  показатели пожарной опасности (горючесть, температура вспышки, температура воспламенения, температура самовоспламенения.)</w:t>
            </w:r>
            <w:bookmarkEnd w:id="2321"/>
            <w:bookmarkEnd w:id="2322"/>
            <w:bookmarkEnd w:id="2323"/>
          </w:p>
        </w:tc>
        <w:tc>
          <w:tcPr>
            <w:tcW w:w="1440" w:type="dxa"/>
            <w:vAlign w:val="center"/>
          </w:tcPr>
          <w:p w:rsidR="00FF52C4" w:rsidRPr="00F71F00" w:rsidRDefault="00FF52C4" w:rsidP="00FF52C4">
            <w:pPr>
              <w:ind w:right="-108"/>
              <w:jc w:val="center"/>
              <w:rPr>
                <w:bCs/>
                <w:sz w:val="20"/>
              </w:rPr>
            </w:pPr>
          </w:p>
          <w:p w:rsidR="00FF52C4" w:rsidRPr="00F71F00" w:rsidRDefault="00FF52C4" w:rsidP="00FF52C4">
            <w:pPr>
              <w:ind w:left="-108" w:right="-108"/>
              <w:jc w:val="center"/>
              <w:rPr>
                <w:bCs/>
                <w:sz w:val="20"/>
              </w:rPr>
            </w:pPr>
            <w:bookmarkStart w:id="2324" w:name="_Toc388314165"/>
            <w:bookmarkStart w:id="2325" w:name="_Toc391493321"/>
            <w:bookmarkStart w:id="2326" w:name="_Toc391494965"/>
            <w:r w:rsidRPr="00F71F00">
              <w:rPr>
                <w:bCs/>
                <w:sz w:val="20"/>
              </w:rPr>
              <w:t>- « -</w:t>
            </w:r>
            <w:bookmarkEnd w:id="2324"/>
            <w:bookmarkEnd w:id="2325"/>
            <w:bookmarkEnd w:id="2326"/>
          </w:p>
        </w:tc>
        <w:tc>
          <w:tcPr>
            <w:tcW w:w="1440" w:type="dxa"/>
            <w:vAlign w:val="center"/>
          </w:tcPr>
          <w:p w:rsidR="00FF52C4" w:rsidRPr="00F71F00" w:rsidRDefault="00FF52C4" w:rsidP="00FF52C4">
            <w:pPr>
              <w:ind w:right="-108"/>
              <w:jc w:val="center"/>
              <w:rPr>
                <w:bCs/>
                <w:sz w:val="20"/>
              </w:rPr>
            </w:pPr>
          </w:p>
          <w:p w:rsidR="00FF52C4" w:rsidRPr="00F71F00" w:rsidRDefault="00FF52C4" w:rsidP="00FF52C4">
            <w:pPr>
              <w:ind w:left="-108" w:right="-108"/>
              <w:jc w:val="center"/>
              <w:rPr>
                <w:bCs/>
                <w:sz w:val="20"/>
              </w:rPr>
            </w:pPr>
            <w:bookmarkStart w:id="2327" w:name="_Toc388314166"/>
            <w:bookmarkStart w:id="2328" w:name="_Toc391493322"/>
            <w:bookmarkStart w:id="2329" w:name="_Toc391494966"/>
            <w:r w:rsidRPr="00F71F00">
              <w:rPr>
                <w:bCs/>
                <w:sz w:val="20"/>
              </w:rPr>
              <w:t>- « -</w:t>
            </w:r>
            <w:bookmarkEnd w:id="2327"/>
            <w:bookmarkEnd w:id="2328"/>
            <w:bookmarkEnd w:id="2329"/>
          </w:p>
        </w:tc>
        <w:tc>
          <w:tcPr>
            <w:tcW w:w="1440" w:type="dxa"/>
            <w:vAlign w:val="center"/>
          </w:tcPr>
          <w:p w:rsidR="00FF52C4" w:rsidRPr="00F71F00" w:rsidRDefault="00FF52C4" w:rsidP="00FF52C4">
            <w:pPr>
              <w:ind w:left="-108" w:right="-108"/>
              <w:jc w:val="center"/>
              <w:rPr>
                <w:bCs/>
                <w:sz w:val="20"/>
              </w:rPr>
            </w:pPr>
            <w:r w:rsidRPr="00F71F00">
              <w:rPr>
                <w:bCs/>
                <w:sz w:val="20"/>
              </w:rPr>
              <w:t>- « -</w:t>
            </w:r>
          </w:p>
        </w:tc>
        <w:tc>
          <w:tcPr>
            <w:tcW w:w="1080" w:type="dxa"/>
          </w:tcPr>
          <w:p w:rsidR="00FF52C4" w:rsidRPr="00F71F00" w:rsidRDefault="00FF52C4" w:rsidP="00FF52C4">
            <w:pPr>
              <w:ind w:left="-108" w:right="-108"/>
              <w:rPr>
                <w:sz w:val="20"/>
              </w:rPr>
            </w:pPr>
          </w:p>
        </w:tc>
      </w:tr>
      <w:tr w:rsidR="00FF52C4" w:rsidRPr="00F71F00" w:rsidTr="00FF52C4">
        <w:tc>
          <w:tcPr>
            <w:tcW w:w="516" w:type="dxa"/>
          </w:tcPr>
          <w:p w:rsidR="00FF52C4" w:rsidRPr="00F71F00" w:rsidRDefault="006C6B42" w:rsidP="00FF52C4">
            <w:pPr>
              <w:jc w:val="center"/>
              <w:rPr>
                <w:sz w:val="20"/>
              </w:rPr>
            </w:pPr>
            <w:r>
              <w:rPr>
                <w:sz w:val="20"/>
              </w:rPr>
              <w:t>7.</w:t>
            </w:r>
          </w:p>
        </w:tc>
        <w:tc>
          <w:tcPr>
            <w:tcW w:w="3912" w:type="dxa"/>
            <w:shd w:val="clear" w:color="auto" w:fill="auto"/>
          </w:tcPr>
          <w:p w:rsidR="00FF52C4" w:rsidRPr="00F71F00" w:rsidRDefault="00FF52C4" w:rsidP="00FF52C4">
            <w:pPr>
              <w:jc w:val="both"/>
              <w:rPr>
                <w:bCs/>
                <w:sz w:val="20"/>
              </w:rPr>
            </w:pPr>
            <w:bookmarkStart w:id="2330" w:name="_Toc388314170"/>
            <w:bookmarkStart w:id="2331" w:name="_Toc391493326"/>
            <w:bookmarkStart w:id="2332" w:name="_Toc391494970"/>
            <w:r w:rsidRPr="00F71F00">
              <w:rPr>
                <w:bCs/>
                <w:sz w:val="20"/>
              </w:rPr>
              <w:t xml:space="preserve">Приказ о создании добровольной пожарной </w:t>
            </w:r>
            <w:r>
              <w:rPr>
                <w:bCs/>
                <w:sz w:val="20"/>
              </w:rPr>
              <w:t>команды (</w:t>
            </w:r>
            <w:r w:rsidRPr="00F71F00">
              <w:rPr>
                <w:bCs/>
                <w:sz w:val="20"/>
              </w:rPr>
              <w:t>дружины</w:t>
            </w:r>
            <w:r>
              <w:rPr>
                <w:bCs/>
                <w:sz w:val="20"/>
              </w:rPr>
              <w:t>)</w:t>
            </w:r>
            <w:r w:rsidRPr="00F71F00">
              <w:rPr>
                <w:bCs/>
                <w:sz w:val="20"/>
              </w:rPr>
              <w:t xml:space="preserve"> на объекте.</w:t>
            </w:r>
            <w:bookmarkEnd w:id="2330"/>
            <w:bookmarkEnd w:id="2331"/>
            <w:bookmarkEnd w:id="2332"/>
          </w:p>
        </w:tc>
        <w:tc>
          <w:tcPr>
            <w:tcW w:w="1440" w:type="dxa"/>
            <w:vAlign w:val="center"/>
          </w:tcPr>
          <w:p w:rsidR="00FF52C4" w:rsidRPr="00F71F00" w:rsidRDefault="00FF52C4" w:rsidP="00FF52C4">
            <w:pPr>
              <w:ind w:right="-108"/>
              <w:jc w:val="center"/>
              <w:rPr>
                <w:bCs/>
                <w:sz w:val="20"/>
              </w:rPr>
            </w:pPr>
          </w:p>
          <w:p w:rsidR="00FF52C4" w:rsidRPr="00F71F00" w:rsidRDefault="00FF52C4" w:rsidP="00FF52C4">
            <w:pPr>
              <w:ind w:left="-108" w:right="-108"/>
              <w:jc w:val="center"/>
              <w:rPr>
                <w:bCs/>
                <w:sz w:val="20"/>
              </w:rPr>
            </w:pPr>
            <w:bookmarkStart w:id="2333" w:name="_Toc388314171"/>
            <w:bookmarkStart w:id="2334" w:name="_Toc391493327"/>
            <w:bookmarkStart w:id="2335" w:name="_Toc391494971"/>
            <w:r w:rsidRPr="00F71F00">
              <w:rPr>
                <w:bCs/>
                <w:sz w:val="20"/>
              </w:rPr>
              <w:t>- « -</w:t>
            </w:r>
            <w:bookmarkEnd w:id="2333"/>
            <w:bookmarkEnd w:id="2334"/>
            <w:bookmarkEnd w:id="2335"/>
          </w:p>
        </w:tc>
        <w:tc>
          <w:tcPr>
            <w:tcW w:w="1440" w:type="dxa"/>
            <w:vAlign w:val="center"/>
          </w:tcPr>
          <w:p w:rsidR="00FF52C4" w:rsidRPr="00F71F00" w:rsidRDefault="00FF52C4" w:rsidP="00FF52C4">
            <w:pPr>
              <w:ind w:right="-108"/>
              <w:jc w:val="center"/>
              <w:rPr>
                <w:bCs/>
                <w:sz w:val="20"/>
              </w:rPr>
            </w:pPr>
          </w:p>
          <w:p w:rsidR="00FF52C4" w:rsidRPr="00F71F00" w:rsidRDefault="00FF52C4" w:rsidP="00FF52C4">
            <w:pPr>
              <w:ind w:left="-108" w:right="-108"/>
              <w:jc w:val="center"/>
              <w:rPr>
                <w:bCs/>
                <w:sz w:val="20"/>
              </w:rPr>
            </w:pPr>
            <w:bookmarkStart w:id="2336" w:name="_Toc388314172"/>
            <w:bookmarkStart w:id="2337" w:name="_Toc391493328"/>
            <w:bookmarkStart w:id="2338" w:name="_Toc391494972"/>
            <w:r w:rsidRPr="00F71F00">
              <w:rPr>
                <w:bCs/>
                <w:sz w:val="20"/>
              </w:rPr>
              <w:t>- « -</w:t>
            </w:r>
            <w:bookmarkEnd w:id="2336"/>
            <w:bookmarkEnd w:id="2337"/>
            <w:bookmarkEnd w:id="2338"/>
          </w:p>
        </w:tc>
        <w:tc>
          <w:tcPr>
            <w:tcW w:w="1440" w:type="dxa"/>
            <w:vAlign w:val="center"/>
          </w:tcPr>
          <w:p w:rsidR="00FF52C4" w:rsidRPr="00F71F00" w:rsidRDefault="00FF52C4" w:rsidP="00FF52C4">
            <w:pPr>
              <w:ind w:right="-108"/>
              <w:jc w:val="center"/>
              <w:rPr>
                <w:bCs/>
                <w:sz w:val="20"/>
              </w:rPr>
            </w:pPr>
          </w:p>
          <w:p w:rsidR="00FF52C4" w:rsidRPr="00F71F00" w:rsidRDefault="00FF52C4" w:rsidP="00FF52C4">
            <w:pPr>
              <w:ind w:left="-108" w:right="-108"/>
              <w:jc w:val="center"/>
              <w:rPr>
                <w:bCs/>
                <w:sz w:val="20"/>
              </w:rPr>
            </w:pPr>
            <w:bookmarkStart w:id="2339" w:name="_Toc388314173"/>
            <w:bookmarkStart w:id="2340" w:name="_Toc391493329"/>
            <w:bookmarkStart w:id="2341" w:name="_Toc391494973"/>
            <w:r w:rsidRPr="00F71F00">
              <w:rPr>
                <w:bCs/>
                <w:sz w:val="20"/>
              </w:rPr>
              <w:t>- « -</w:t>
            </w:r>
            <w:bookmarkEnd w:id="2339"/>
            <w:bookmarkEnd w:id="2340"/>
            <w:bookmarkEnd w:id="2341"/>
          </w:p>
        </w:tc>
        <w:tc>
          <w:tcPr>
            <w:tcW w:w="1080" w:type="dxa"/>
          </w:tcPr>
          <w:p w:rsidR="00FF52C4" w:rsidRPr="00F71F00" w:rsidRDefault="00FF52C4" w:rsidP="00FF52C4">
            <w:pPr>
              <w:ind w:left="-108" w:right="-108"/>
              <w:rPr>
                <w:sz w:val="20"/>
              </w:rPr>
            </w:pPr>
          </w:p>
        </w:tc>
      </w:tr>
      <w:tr w:rsidR="00FF52C4" w:rsidRPr="00F71F00" w:rsidTr="00FF52C4">
        <w:tc>
          <w:tcPr>
            <w:tcW w:w="516" w:type="dxa"/>
          </w:tcPr>
          <w:p w:rsidR="00FF52C4" w:rsidRPr="00F71F00" w:rsidRDefault="006C6B42" w:rsidP="00FF52C4">
            <w:pPr>
              <w:jc w:val="center"/>
              <w:rPr>
                <w:sz w:val="20"/>
              </w:rPr>
            </w:pPr>
            <w:r>
              <w:rPr>
                <w:sz w:val="20"/>
              </w:rPr>
              <w:t>8.</w:t>
            </w:r>
          </w:p>
        </w:tc>
        <w:tc>
          <w:tcPr>
            <w:tcW w:w="3912" w:type="dxa"/>
            <w:shd w:val="clear" w:color="auto" w:fill="auto"/>
          </w:tcPr>
          <w:p w:rsidR="00FF52C4" w:rsidRPr="00F71F00" w:rsidRDefault="00FF52C4" w:rsidP="00FF52C4">
            <w:pPr>
              <w:jc w:val="both"/>
              <w:rPr>
                <w:bCs/>
                <w:sz w:val="20"/>
              </w:rPr>
            </w:pPr>
            <w:bookmarkStart w:id="2342" w:name="_Toc388314185"/>
            <w:bookmarkStart w:id="2343" w:name="_Toc391493341"/>
            <w:bookmarkStart w:id="2344" w:name="_Toc391494985"/>
            <w:r w:rsidRPr="00F71F00">
              <w:rPr>
                <w:bCs/>
                <w:sz w:val="20"/>
              </w:rPr>
              <w:t>Паспорта заводов-изготовителей на огнетушители, на оборудование, используемое при установке пожарной сигнализации, автоматических систем пожаротушения.</w:t>
            </w:r>
            <w:bookmarkEnd w:id="2342"/>
            <w:bookmarkEnd w:id="2343"/>
            <w:bookmarkEnd w:id="2344"/>
          </w:p>
        </w:tc>
        <w:tc>
          <w:tcPr>
            <w:tcW w:w="1440" w:type="dxa"/>
            <w:vAlign w:val="center"/>
          </w:tcPr>
          <w:p w:rsidR="00FF52C4" w:rsidRPr="00F71F00" w:rsidRDefault="00FF52C4" w:rsidP="00FF52C4">
            <w:pPr>
              <w:ind w:left="-108" w:right="-108"/>
              <w:jc w:val="center"/>
              <w:rPr>
                <w:bCs/>
                <w:sz w:val="20"/>
              </w:rPr>
            </w:pPr>
            <w:r w:rsidRPr="00F71F00">
              <w:rPr>
                <w:bCs/>
                <w:sz w:val="20"/>
              </w:rPr>
              <w:t>- « -</w:t>
            </w:r>
          </w:p>
        </w:tc>
        <w:tc>
          <w:tcPr>
            <w:tcW w:w="1440" w:type="dxa"/>
            <w:vAlign w:val="center"/>
          </w:tcPr>
          <w:p w:rsidR="00FF52C4" w:rsidRPr="00F71F00" w:rsidRDefault="00FF52C4" w:rsidP="00FF52C4">
            <w:pPr>
              <w:ind w:right="-108"/>
              <w:jc w:val="center"/>
              <w:rPr>
                <w:bCs/>
                <w:sz w:val="20"/>
              </w:rPr>
            </w:pPr>
          </w:p>
          <w:p w:rsidR="00FF52C4" w:rsidRPr="00F71F00" w:rsidRDefault="00FF52C4" w:rsidP="00FF52C4">
            <w:pPr>
              <w:ind w:left="-108" w:right="-108"/>
              <w:jc w:val="center"/>
              <w:rPr>
                <w:bCs/>
                <w:sz w:val="20"/>
              </w:rPr>
            </w:pPr>
            <w:bookmarkStart w:id="2345" w:name="_Toc388314187"/>
            <w:bookmarkStart w:id="2346" w:name="_Toc391493343"/>
            <w:bookmarkStart w:id="2347" w:name="_Toc391494987"/>
            <w:r w:rsidRPr="00F71F00">
              <w:rPr>
                <w:bCs/>
                <w:sz w:val="20"/>
              </w:rPr>
              <w:t>- « -</w:t>
            </w:r>
            <w:bookmarkEnd w:id="2345"/>
            <w:bookmarkEnd w:id="2346"/>
            <w:bookmarkEnd w:id="2347"/>
          </w:p>
        </w:tc>
        <w:tc>
          <w:tcPr>
            <w:tcW w:w="1440" w:type="dxa"/>
            <w:vAlign w:val="center"/>
          </w:tcPr>
          <w:p w:rsidR="00FF52C4" w:rsidRPr="00F71F00" w:rsidRDefault="00FF52C4" w:rsidP="00FF52C4">
            <w:pPr>
              <w:ind w:right="-108"/>
              <w:jc w:val="center"/>
              <w:rPr>
                <w:bCs/>
                <w:sz w:val="20"/>
              </w:rPr>
            </w:pPr>
          </w:p>
          <w:p w:rsidR="00FF52C4" w:rsidRPr="00F71F00" w:rsidRDefault="00FF52C4" w:rsidP="00FF52C4">
            <w:pPr>
              <w:ind w:left="-108" w:right="-108"/>
              <w:jc w:val="center"/>
              <w:rPr>
                <w:bCs/>
                <w:sz w:val="20"/>
              </w:rPr>
            </w:pPr>
            <w:bookmarkStart w:id="2348" w:name="_Toc388314188"/>
            <w:bookmarkStart w:id="2349" w:name="_Toc391493344"/>
            <w:bookmarkStart w:id="2350" w:name="_Toc391494988"/>
            <w:r w:rsidRPr="00F71F00">
              <w:rPr>
                <w:bCs/>
                <w:sz w:val="20"/>
              </w:rPr>
              <w:t>- « -</w:t>
            </w:r>
            <w:bookmarkEnd w:id="2348"/>
            <w:bookmarkEnd w:id="2349"/>
            <w:bookmarkEnd w:id="2350"/>
          </w:p>
        </w:tc>
        <w:tc>
          <w:tcPr>
            <w:tcW w:w="1080" w:type="dxa"/>
          </w:tcPr>
          <w:p w:rsidR="00FF52C4" w:rsidRPr="00F71F00" w:rsidRDefault="00FF52C4" w:rsidP="00FF52C4">
            <w:pPr>
              <w:ind w:left="-108" w:right="-108"/>
              <w:rPr>
                <w:sz w:val="20"/>
              </w:rPr>
            </w:pPr>
          </w:p>
        </w:tc>
      </w:tr>
      <w:tr w:rsidR="00FF52C4" w:rsidRPr="00F71F00" w:rsidTr="00FF52C4">
        <w:tc>
          <w:tcPr>
            <w:tcW w:w="516" w:type="dxa"/>
          </w:tcPr>
          <w:p w:rsidR="00FF52C4" w:rsidRPr="00F71F00" w:rsidRDefault="006C6B42" w:rsidP="00FF52C4">
            <w:pPr>
              <w:jc w:val="center"/>
              <w:rPr>
                <w:sz w:val="20"/>
              </w:rPr>
            </w:pPr>
            <w:r>
              <w:rPr>
                <w:sz w:val="20"/>
              </w:rPr>
              <w:t>9.</w:t>
            </w:r>
          </w:p>
        </w:tc>
        <w:tc>
          <w:tcPr>
            <w:tcW w:w="3912" w:type="dxa"/>
            <w:shd w:val="clear" w:color="auto" w:fill="auto"/>
          </w:tcPr>
          <w:p w:rsidR="00FF52C4" w:rsidRPr="00F71F00" w:rsidRDefault="00FF52C4" w:rsidP="00FF52C4">
            <w:pPr>
              <w:jc w:val="both"/>
              <w:rPr>
                <w:bCs/>
                <w:sz w:val="20"/>
              </w:rPr>
            </w:pPr>
            <w:bookmarkStart w:id="2351" w:name="_Toc388314197"/>
            <w:bookmarkStart w:id="2352" w:name="_Toc391493353"/>
            <w:bookmarkStart w:id="2353" w:name="_Toc391494997"/>
            <w:r w:rsidRPr="00F71F00">
              <w:rPr>
                <w:bCs/>
                <w:sz w:val="20"/>
              </w:rPr>
              <w:t>Перечень необходимого количества пожарных щитов, огнетушителей для обеспечения зданий, сооружений, помещений</w:t>
            </w:r>
            <w:r w:rsidRPr="0039289B">
              <w:rPr>
                <w:bCs/>
                <w:sz w:val="20"/>
              </w:rPr>
              <w:t>. Информация о количестве пенообразователя на объекте.</w:t>
            </w:r>
            <w:bookmarkEnd w:id="2351"/>
            <w:bookmarkEnd w:id="2352"/>
            <w:bookmarkEnd w:id="2353"/>
          </w:p>
        </w:tc>
        <w:tc>
          <w:tcPr>
            <w:tcW w:w="1440" w:type="dxa"/>
            <w:vAlign w:val="center"/>
          </w:tcPr>
          <w:p w:rsidR="00FF52C4" w:rsidRPr="00F71F00" w:rsidRDefault="00FF52C4" w:rsidP="00FF52C4">
            <w:pPr>
              <w:ind w:left="-108" w:right="-108"/>
              <w:jc w:val="center"/>
              <w:rPr>
                <w:bCs/>
                <w:sz w:val="20"/>
              </w:rPr>
            </w:pPr>
            <w:r w:rsidRPr="00F71F00">
              <w:rPr>
                <w:bCs/>
                <w:sz w:val="20"/>
              </w:rPr>
              <w:t>- « -</w:t>
            </w:r>
          </w:p>
        </w:tc>
        <w:tc>
          <w:tcPr>
            <w:tcW w:w="1440" w:type="dxa"/>
            <w:vAlign w:val="center"/>
          </w:tcPr>
          <w:p w:rsidR="00FF52C4" w:rsidRPr="00F71F00" w:rsidRDefault="00FF52C4" w:rsidP="00FF52C4">
            <w:pPr>
              <w:ind w:left="-108" w:right="-108"/>
              <w:jc w:val="center"/>
              <w:rPr>
                <w:bCs/>
                <w:sz w:val="20"/>
              </w:rPr>
            </w:pPr>
            <w:r w:rsidRPr="00F71F00">
              <w:rPr>
                <w:bCs/>
                <w:sz w:val="20"/>
              </w:rPr>
              <w:t>- « -</w:t>
            </w:r>
          </w:p>
        </w:tc>
        <w:tc>
          <w:tcPr>
            <w:tcW w:w="1440" w:type="dxa"/>
            <w:vAlign w:val="center"/>
          </w:tcPr>
          <w:p w:rsidR="00FF52C4" w:rsidRPr="00F71F00" w:rsidRDefault="00FF52C4" w:rsidP="00FF52C4">
            <w:pPr>
              <w:ind w:left="-108" w:right="-108"/>
              <w:jc w:val="center"/>
              <w:rPr>
                <w:bCs/>
                <w:sz w:val="20"/>
              </w:rPr>
            </w:pPr>
            <w:r w:rsidRPr="00F71F00">
              <w:rPr>
                <w:bCs/>
                <w:sz w:val="20"/>
              </w:rPr>
              <w:t>- « -</w:t>
            </w:r>
          </w:p>
        </w:tc>
        <w:tc>
          <w:tcPr>
            <w:tcW w:w="1080" w:type="dxa"/>
          </w:tcPr>
          <w:p w:rsidR="00FF52C4" w:rsidRPr="00F71F00" w:rsidRDefault="00FF52C4" w:rsidP="00FF52C4">
            <w:pPr>
              <w:ind w:left="-108" w:right="-108"/>
              <w:rPr>
                <w:bCs/>
                <w:sz w:val="20"/>
              </w:rPr>
            </w:pPr>
            <w:r>
              <w:rPr>
                <w:sz w:val="20"/>
              </w:rPr>
              <w:t>Согласовывается с пожарной охраной объекта</w:t>
            </w:r>
          </w:p>
        </w:tc>
      </w:tr>
      <w:tr w:rsidR="00FF52C4" w:rsidRPr="00F71F00" w:rsidTr="003235FB">
        <w:tc>
          <w:tcPr>
            <w:tcW w:w="516" w:type="dxa"/>
          </w:tcPr>
          <w:p w:rsidR="00FF52C4" w:rsidRPr="00F71F00" w:rsidRDefault="006C6B42" w:rsidP="00FF52C4">
            <w:pPr>
              <w:jc w:val="center"/>
              <w:rPr>
                <w:sz w:val="20"/>
              </w:rPr>
            </w:pPr>
            <w:r>
              <w:rPr>
                <w:sz w:val="20"/>
              </w:rPr>
              <w:t>10.</w:t>
            </w:r>
          </w:p>
        </w:tc>
        <w:tc>
          <w:tcPr>
            <w:tcW w:w="3912" w:type="dxa"/>
            <w:shd w:val="clear" w:color="auto" w:fill="auto"/>
          </w:tcPr>
          <w:p w:rsidR="00FF52C4" w:rsidRPr="00F71F00" w:rsidRDefault="00FF52C4" w:rsidP="00FF52C4">
            <w:pPr>
              <w:jc w:val="both"/>
              <w:rPr>
                <w:sz w:val="20"/>
              </w:rPr>
            </w:pPr>
            <w:bookmarkStart w:id="2354" w:name="_Toc388314204"/>
            <w:bookmarkStart w:id="2355" w:name="_Toc391493360"/>
            <w:bookmarkStart w:id="2356" w:name="_Toc391495004"/>
            <w:r w:rsidRPr="00F71F00">
              <w:rPr>
                <w:sz w:val="20"/>
              </w:rPr>
              <w:t>Перечень категорий пожарной опасности и классов зон по ПУЭ производственных и складских помещений.</w:t>
            </w:r>
            <w:bookmarkEnd w:id="2354"/>
            <w:bookmarkEnd w:id="2355"/>
            <w:bookmarkEnd w:id="2356"/>
            <w:r w:rsidRPr="00F71F00">
              <w:rPr>
                <w:sz w:val="20"/>
              </w:rPr>
              <w:t xml:space="preserve"> </w:t>
            </w:r>
          </w:p>
          <w:p w:rsidR="00FF52C4" w:rsidRPr="00F71F00" w:rsidRDefault="00FF52C4" w:rsidP="00FF52C4">
            <w:pPr>
              <w:jc w:val="both"/>
              <w:rPr>
                <w:sz w:val="20"/>
              </w:rPr>
            </w:pPr>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57" w:name="_Toc388314205"/>
            <w:bookmarkStart w:id="2358" w:name="_Toc391493361"/>
            <w:bookmarkStart w:id="2359" w:name="_Toc391495005"/>
            <w:r w:rsidRPr="00F71F00">
              <w:rPr>
                <w:sz w:val="20"/>
              </w:rPr>
              <w:t>- « -</w:t>
            </w:r>
            <w:bookmarkEnd w:id="2357"/>
            <w:bookmarkEnd w:id="2358"/>
            <w:bookmarkEnd w:id="2359"/>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60" w:name="_Toc388314206"/>
            <w:bookmarkStart w:id="2361" w:name="_Toc391493362"/>
            <w:bookmarkStart w:id="2362" w:name="_Toc391495006"/>
            <w:r w:rsidRPr="00F71F00">
              <w:rPr>
                <w:sz w:val="20"/>
              </w:rPr>
              <w:t>- « -</w:t>
            </w:r>
            <w:bookmarkEnd w:id="2360"/>
            <w:bookmarkEnd w:id="2361"/>
            <w:bookmarkEnd w:id="2362"/>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63" w:name="_Toc388314207"/>
            <w:bookmarkStart w:id="2364" w:name="_Toc391493363"/>
            <w:bookmarkStart w:id="2365" w:name="_Toc391495007"/>
            <w:r w:rsidRPr="00F71F00">
              <w:rPr>
                <w:sz w:val="20"/>
              </w:rPr>
              <w:t>- « -</w:t>
            </w:r>
            <w:bookmarkEnd w:id="2363"/>
            <w:bookmarkEnd w:id="2364"/>
            <w:bookmarkEnd w:id="2365"/>
          </w:p>
        </w:tc>
        <w:tc>
          <w:tcPr>
            <w:tcW w:w="1080" w:type="dxa"/>
          </w:tcPr>
          <w:p w:rsidR="00FF52C4" w:rsidRPr="00F71F00" w:rsidRDefault="00FF52C4" w:rsidP="00FF52C4">
            <w:pPr>
              <w:ind w:left="-108" w:right="-108"/>
              <w:jc w:val="center"/>
              <w:rPr>
                <w:sz w:val="20"/>
              </w:rPr>
            </w:pPr>
            <w:r>
              <w:rPr>
                <w:sz w:val="20"/>
              </w:rPr>
              <w:t xml:space="preserve">Согласовывается с пожарной охраной </w:t>
            </w:r>
            <w:r>
              <w:rPr>
                <w:sz w:val="20"/>
              </w:rPr>
              <w:lastRenderedPageBreak/>
              <w:t>объекта</w:t>
            </w:r>
          </w:p>
        </w:tc>
      </w:tr>
      <w:tr w:rsidR="00FF52C4" w:rsidRPr="00F71F00" w:rsidTr="003235FB">
        <w:tc>
          <w:tcPr>
            <w:tcW w:w="516" w:type="dxa"/>
          </w:tcPr>
          <w:p w:rsidR="00FF52C4" w:rsidRPr="00F71F00" w:rsidRDefault="006C6B42" w:rsidP="00FF52C4">
            <w:pPr>
              <w:jc w:val="center"/>
              <w:rPr>
                <w:sz w:val="20"/>
              </w:rPr>
            </w:pPr>
            <w:r>
              <w:rPr>
                <w:sz w:val="20"/>
              </w:rPr>
              <w:lastRenderedPageBreak/>
              <w:t>11.</w:t>
            </w:r>
          </w:p>
        </w:tc>
        <w:tc>
          <w:tcPr>
            <w:tcW w:w="3912" w:type="dxa"/>
            <w:shd w:val="clear" w:color="auto" w:fill="auto"/>
          </w:tcPr>
          <w:p w:rsidR="00FF52C4" w:rsidRPr="00F71F00" w:rsidRDefault="00FF52C4" w:rsidP="00FF52C4">
            <w:pPr>
              <w:jc w:val="both"/>
              <w:rPr>
                <w:sz w:val="20"/>
              </w:rPr>
            </w:pPr>
            <w:bookmarkStart w:id="2366" w:name="_Toc388314210"/>
            <w:bookmarkStart w:id="2367" w:name="_Toc391493366"/>
            <w:bookmarkStart w:id="2368" w:name="_Toc391495010"/>
            <w:r w:rsidRPr="00F5350A">
              <w:rPr>
                <w:sz w:val="20"/>
              </w:rPr>
              <w:t>Журнал проверки наличия и состояния первичных средств пожаротушения</w:t>
            </w:r>
            <w:r>
              <w:rPr>
                <w:sz w:val="20"/>
              </w:rPr>
              <w:t>.</w:t>
            </w:r>
            <w:bookmarkEnd w:id="2366"/>
            <w:bookmarkEnd w:id="2367"/>
            <w:bookmarkEnd w:id="2368"/>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69" w:name="_Toc388314211"/>
            <w:bookmarkStart w:id="2370" w:name="_Toc391493367"/>
            <w:bookmarkStart w:id="2371" w:name="_Toc391495011"/>
            <w:r w:rsidRPr="00F71F00">
              <w:rPr>
                <w:sz w:val="20"/>
              </w:rPr>
              <w:t>- « -</w:t>
            </w:r>
            <w:bookmarkEnd w:id="2369"/>
            <w:bookmarkEnd w:id="2370"/>
            <w:bookmarkEnd w:id="2371"/>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72" w:name="_Toc388314212"/>
            <w:bookmarkStart w:id="2373" w:name="_Toc391493368"/>
            <w:bookmarkStart w:id="2374" w:name="_Toc391495012"/>
            <w:r w:rsidRPr="00F71F00">
              <w:rPr>
                <w:sz w:val="20"/>
              </w:rPr>
              <w:t>- « -</w:t>
            </w:r>
            <w:bookmarkEnd w:id="2372"/>
            <w:bookmarkEnd w:id="2373"/>
            <w:bookmarkEnd w:id="2374"/>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75" w:name="_Toc388314213"/>
            <w:bookmarkStart w:id="2376" w:name="_Toc391493369"/>
            <w:bookmarkStart w:id="2377" w:name="_Toc391495013"/>
            <w:r w:rsidRPr="00F71F00">
              <w:rPr>
                <w:sz w:val="20"/>
              </w:rPr>
              <w:t>- « -</w:t>
            </w:r>
            <w:bookmarkEnd w:id="2375"/>
            <w:bookmarkEnd w:id="2376"/>
            <w:bookmarkEnd w:id="2377"/>
          </w:p>
        </w:tc>
        <w:tc>
          <w:tcPr>
            <w:tcW w:w="1080" w:type="dxa"/>
          </w:tcPr>
          <w:p w:rsidR="00FF52C4" w:rsidRPr="00F71F00" w:rsidRDefault="00FF52C4" w:rsidP="00FF52C4">
            <w:pPr>
              <w:ind w:left="-108" w:right="-108"/>
              <w:rPr>
                <w:sz w:val="20"/>
              </w:rPr>
            </w:pPr>
          </w:p>
        </w:tc>
      </w:tr>
      <w:tr w:rsidR="00FF52C4" w:rsidRPr="00F71F00" w:rsidTr="003235FB">
        <w:tc>
          <w:tcPr>
            <w:tcW w:w="516" w:type="dxa"/>
          </w:tcPr>
          <w:p w:rsidR="00FF52C4" w:rsidRPr="00F71F00" w:rsidRDefault="006C6B42" w:rsidP="00FF52C4">
            <w:pPr>
              <w:jc w:val="center"/>
              <w:rPr>
                <w:sz w:val="20"/>
              </w:rPr>
            </w:pPr>
            <w:r>
              <w:rPr>
                <w:sz w:val="20"/>
              </w:rPr>
              <w:t>12.</w:t>
            </w:r>
          </w:p>
        </w:tc>
        <w:tc>
          <w:tcPr>
            <w:tcW w:w="3912" w:type="dxa"/>
            <w:shd w:val="clear" w:color="auto" w:fill="auto"/>
          </w:tcPr>
          <w:p w:rsidR="00FF52C4" w:rsidRPr="00F71F00" w:rsidRDefault="00FF52C4" w:rsidP="00FF52C4">
            <w:pPr>
              <w:jc w:val="both"/>
              <w:rPr>
                <w:sz w:val="20"/>
              </w:rPr>
            </w:pPr>
            <w:bookmarkStart w:id="2378" w:name="_Toc388314215"/>
            <w:bookmarkStart w:id="2379" w:name="_Toc391493371"/>
            <w:bookmarkStart w:id="2380" w:name="_Toc391495015"/>
            <w:r w:rsidRPr="00F71F00">
              <w:rPr>
                <w:sz w:val="20"/>
              </w:rPr>
              <w:t>Эксплу</w:t>
            </w:r>
            <w:r>
              <w:rPr>
                <w:sz w:val="20"/>
              </w:rPr>
              <w:t>а</w:t>
            </w:r>
            <w:r w:rsidRPr="00F71F00">
              <w:rPr>
                <w:sz w:val="20"/>
              </w:rPr>
              <w:t>тационный паспорт на огнетушитель</w:t>
            </w:r>
            <w:bookmarkEnd w:id="2378"/>
            <w:bookmarkEnd w:id="2379"/>
            <w:bookmarkEnd w:id="2380"/>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81" w:name="_Toc388314216"/>
            <w:bookmarkStart w:id="2382" w:name="_Toc391493372"/>
            <w:bookmarkStart w:id="2383" w:name="_Toc391495016"/>
            <w:r w:rsidRPr="00F71F00">
              <w:rPr>
                <w:sz w:val="20"/>
              </w:rPr>
              <w:t>- « -</w:t>
            </w:r>
            <w:bookmarkEnd w:id="2381"/>
            <w:bookmarkEnd w:id="2382"/>
            <w:bookmarkEnd w:id="2383"/>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84" w:name="_Toc388314217"/>
            <w:bookmarkStart w:id="2385" w:name="_Toc391493373"/>
            <w:bookmarkStart w:id="2386" w:name="_Toc391495017"/>
            <w:r w:rsidRPr="00F71F00">
              <w:rPr>
                <w:sz w:val="20"/>
              </w:rPr>
              <w:t>- « -</w:t>
            </w:r>
            <w:bookmarkEnd w:id="2384"/>
            <w:bookmarkEnd w:id="2385"/>
            <w:bookmarkEnd w:id="2386"/>
          </w:p>
        </w:tc>
        <w:tc>
          <w:tcPr>
            <w:tcW w:w="1440" w:type="dxa"/>
          </w:tcPr>
          <w:p w:rsidR="00FF52C4" w:rsidRPr="00F71F00" w:rsidRDefault="00FF52C4" w:rsidP="00FF52C4">
            <w:pPr>
              <w:ind w:right="-108"/>
              <w:rPr>
                <w:sz w:val="20"/>
              </w:rPr>
            </w:pPr>
          </w:p>
          <w:p w:rsidR="00FF52C4" w:rsidRPr="00F71F00" w:rsidRDefault="00FF52C4" w:rsidP="00FF52C4">
            <w:pPr>
              <w:ind w:left="-108" w:right="-108"/>
              <w:jc w:val="center"/>
              <w:rPr>
                <w:sz w:val="20"/>
              </w:rPr>
            </w:pPr>
            <w:bookmarkStart w:id="2387" w:name="_Toc388314218"/>
            <w:bookmarkStart w:id="2388" w:name="_Toc391493374"/>
            <w:bookmarkStart w:id="2389" w:name="_Toc391495018"/>
            <w:r w:rsidRPr="00F71F00">
              <w:rPr>
                <w:sz w:val="20"/>
              </w:rPr>
              <w:t>- « -</w:t>
            </w:r>
            <w:bookmarkEnd w:id="2387"/>
            <w:bookmarkEnd w:id="2388"/>
            <w:bookmarkEnd w:id="2389"/>
          </w:p>
        </w:tc>
        <w:tc>
          <w:tcPr>
            <w:tcW w:w="1080" w:type="dxa"/>
          </w:tcPr>
          <w:p w:rsidR="00FF52C4" w:rsidRPr="00F71F00" w:rsidRDefault="00FF52C4" w:rsidP="00FF52C4">
            <w:pPr>
              <w:ind w:left="-108" w:right="-108"/>
              <w:rPr>
                <w:sz w:val="20"/>
              </w:rPr>
            </w:pPr>
          </w:p>
        </w:tc>
      </w:tr>
      <w:tr w:rsidR="00F0738A" w:rsidRPr="00F71F00" w:rsidTr="00BE2CA7">
        <w:tc>
          <w:tcPr>
            <w:tcW w:w="516" w:type="dxa"/>
          </w:tcPr>
          <w:p w:rsidR="00F0738A" w:rsidRPr="00F71F00" w:rsidRDefault="006C6B42" w:rsidP="00F0738A">
            <w:pPr>
              <w:jc w:val="center"/>
              <w:rPr>
                <w:sz w:val="20"/>
              </w:rPr>
            </w:pPr>
            <w:r>
              <w:rPr>
                <w:sz w:val="20"/>
              </w:rPr>
              <w:t>13.</w:t>
            </w:r>
          </w:p>
        </w:tc>
        <w:tc>
          <w:tcPr>
            <w:tcW w:w="3912" w:type="dxa"/>
            <w:shd w:val="clear" w:color="auto" w:fill="auto"/>
          </w:tcPr>
          <w:p w:rsidR="00F0738A" w:rsidRPr="0039289B" w:rsidRDefault="00F0738A" w:rsidP="00F0738A">
            <w:pPr>
              <w:jc w:val="both"/>
              <w:rPr>
                <w:sz w:val="20"/>
              </w:rPr>
            </w:pPr>
            <w:bookmarkStart w:id="2390" w:name="_Toc388314235"/>
            <w:bookmarkStart w:id="2391" w:name="_Toc391493391"/>
            <w:bookmarkStart w:id="2392" w:name="_Toc391495035"/>
            <w:r w:rsidRPr="0039289B">
              <w:rPr>
                <w:sz w:val="20"/>
              </w:rPr>
              <w:t>Акты проверки огнезащитного покрытия</w:t>
            </w:r>
            <w:bookmarkEnd w:id="2390"/>
            <w:bookmarkEnd w:id="2391"/>
            <w:bookmarkEnd w:id="2392"/>
          </w:p>
        </w:tc>
        <w:tc>
          <w:tcPr>
            <w:tcW w:w="1440" w:type="dxa"/>
            <w:vAlign w:val="center"/>
          </w:tcPr>
          <w:p w:rsidR="00F0738A" w:rsidRPr="00F71F00" w:rsidRDefault="00F0738A" w:rsidP="00F0738A">
            <w:pPr>
              <w:jc w:val="center"/>
              <w:rPr>
                <w:szCs w:val="24"/>
              </w:rPr>
            </w:pPr>
            <w:bookmarkStart w:id="2393" w:name="_Toc388314236"/>
            <w:bookmarkStart w:id="2394" w:name="_Toc391493392"/>
            <w:bookmarkStart w:id="2395" w:name="_Toc391495036"/>
            <w:r w:rsidRPr="00F71F00">
              <w:rPr>
                <w:szCs w:val="24"/>
              </w:rPr>
              <w:t>- « -</w:t>
            </w:r>
            <w:bookmarkEnd w:id="2393"/>
            <w:bookmarkEnd w:id="2394"/>
            <w:bookmarkEnd w:id="2395"/>
          </w:p>
        </w:tc>
        <w:tc>
          <w:tcPr>
            <w:tcW w:w="1440" w:type="dxa"/>
            <w:vAlign w:val="center"/>
          </w:tcPr>
          <w:p w:rsidR="00F0738A" w:rsidRPr="00F71F00" w:rsidRDefault="00F0738A" w:rsidP="00F0738A">
            <w:pPr>
              <w:jc w:val="center"/>
              <w:rPr>
                <w:szCs w:val="24"/>
              </w:rPr>
            </w:pPr>
            <w:bookmarkStart w:id="2396" w:name="_Toc388314237"/>
            <w:bookmarkStart w:id="2397" w:name="_Toc391493393"/>
            <w:bookmarkStart w:id="2398" w:name="_Toc391495037"/>
            <w:r w:rsidRPr="00F71F00">
              <w:rPr>
                <w:szCs w:val="24"/>
              </w:rPr>
              <w:t>- « -</w:t>
            </w:r>
            <w:bookmarkEnd w:id="2396"/>
            <w:bookmarkEnd w:id="2397"/>
            <w:bookmarkEnd w:id="2398"/>
          </w:p>
        </w:tc>
        <w:tc>
          <w:tcPr>
            <w:tcW w:w="1440" w:type="dxa"/>
            <w:vAlign w:val="center"/>
          </w:tcPr>
          <w:p w:rsidR="00F0738A" w:rsidRPr="00F71F00" w:rsidRDefault="00F0738A" w:rsidP="00F0738A">
            <w:pPr>
              <w:jc w:val="center"/>
              <w:rPr>
                <w:szCs w:val="24"/>
              </w:rPr>
            </w:pPr>
            <w:bookmarkStart w:id="2399" w:name="_Toc388314238"/>
            <w:bookmarkStart w:id="2400" w:name="_Toc391493394"/>
            <w:bookmarkStart w:id="2401" w:name="_Toc391495038"/>
            <w:r w:rsidRPr="00F71F00">
              <w:rPr>
                <w:szCs w:val="24"/>
              </w:rPr>
              <w:t>- « -</w:t>
            </w:r>
            <w:bookmarkEnd w:id="2399"/>
            <w:bookmarkEnd w:id="2400"/>
            <w:bookmarkEnd w:id="2401"/>
          </w:p>
        </w:tc>
        <w:tc>
          <w:tcPr>
            <w:tcW w:w="1080" w:type="dxa"/>
          </w:tcPr>
          <w:p w:rsidR="00F0738A" w:rsidRPr="00F71F00" w:rsidRDefault="00F0738A" w:rsidP="00F0738A">
            <w:pPr>
              <w:ind w:left="-108" w:right="-108"/>
              <w:rPr>
                <w:sz w:val="20"/>
              </w:rPr>
            </w:pPr>
          </w:p>
        </w:tc>
      </w:tr>
      <w:tr w:rsidR="00F0738A" w:rsidRPr="00F71F00" w:rsidTr="00BE2CA7">
        <w:tc>
          <w:tcPr>
            <w:tcW w:w="516" w:type="dxa"/>
          </w:tcPr>
          <w:p w:rsidR="00F0738A" w:rsidRPr="00F71F00" w:rsidRDefault="006C6B42" w:rsidP="00F0738A">
            <w:pPr>
              <w:jc w:val="center"/>
              <w:rPr>
                <w:sz w:val="20"/>
              </w:rPr>
            </w:pPr>
            <w:r>
              <w:rPr>
                <w:sz w:val="20"/>
              </w:rPr>
              <w:t>14.</w:t>
            </w:r>
          </w:p>
        </w:tc>
        <w:tc>
          <w:tcPr>
            <w:tcW w:w="3912" w:type="dxa"/>
            <w:shd w:val="clear" w:color="auto" w:fill="auto"/>
          </w:tcPr>
          <w:p w:rsidR="00F0738A" w:rsidRPr="0039289B" w:rsidRDefault="00F0738A" w:rsidP="00F0738A">
            <w:pPr>
              <w:jc w:val="both"/>
              <w:rPr>
                <w:sz w:val="20"/>
              </w:rPr>
            </w:pPr>
            <w:bookmarkStart w:id="2402" w:name="_Toc388314240"/>
            <w:bookmarkStart w:id="2403" w:name="_Toc391493396"/>
            <w:bookmarkStart w:id="2404" w:name="_Toc391495040"/>
            <w:r w:rsidRPr="0039289B">
              <w:rPr>
                <w:sz w:val="20"/>
              </w:rPr>
              <w:t>Журнал регистрации проведения проверки пожарных насосов, электрифицированных задвижек системы А</w:t>
            </w:r>
            <w:r>
              <w:rPr>
                <w:sz w:val="20"/>
              </w:rPr>
              <w:t>У</w:t>
            </w:r>
            <w:r w:rsidRPr="0039289B">
              <w:rPr>
                <w:sz w:val="20"/>
              </w:rPr>
              <w:t>ПТ.</w:t>
            </w:r>
            <w:bookmarkEnd w:id="2402"/>
            <w:bookmarkEnd w:id="2403"/>
            <w:bookmarkEnd w:id="2404"/>
            <w:r w:rsidRPr="0039289B">
              <w:rPr>
                <w:sz w:val="20"/>
              </w:rPr>
              <w:t xml:space="preserve"> </w:t>
            </w:r>
          </w:p>
        </w:tc>
        <w:tc>
          <w:tcPr>
            <w:tcW w:w="1440" w:type="dxa"/>
            <w:vAlign w:val="center"/>
          </w:tcPr>
          <w:p w:rsidR="00F0738A" w:rsidRPr="00F71F00" w:rsidRDefault="00F0738A" w:rsidP="00F0738A">
            <w:pPr>
              <w:jc w:val="center"/>
              <w:rPr>
                <w:szCs w:val="24"/>
              </w:rPr>
            </w:pPr>
            <w:bookmarkStart w:id="2405" w:name="_Toc388314241"/>
            <w:bookmarkStart w:id="2406" w:name="_Toc391493397"/>
            <w:bookmarkStart w:id="2407" w:name="_Toc391495041"/>
            <w:r w:rsidRPr="00F71F00">
              <w:rPr>
                <w:szCs w:val="24"/>
              </w:rPr>
              <w:t>- « -</w:t>
            </w:r>
            <w:bookmarkEnd w:id="2405"/>
            <w:bookmarkEnd w:id="2406"/>
            <w:bookmarkEnd w:id="2407"/>
          </w:p>
        </w:tc>
        <w:tc>
          <w:tcPr>
            <w:tcW w:w="1440" w:type="dxa"/>
            <w:vAlign w:val="center"/>
          </w:tcPr>
          <w:p w:rsidR="00F0738A" w:rsidRPr="00F71F00" w:rsidRDefault="00F0738A" w:rsidP="00F0738A">
            <w:pPr>
              <w:jc w:val="center"/>
              <w:rPr>
                <w:szCs w:val="24"/>
              </w:rPr>
            </w:pPr>
            <w:bookmarkStart w:id="2408" w:name="_Toc388314242"/>
            <w:bookmarkStart w:id="2409" w:name="_Toc391493398"/>
            <w:bookmarkStart w:id="2410" w:name="_Toc391495042"/>
            <w:r w:rsidRPr="00F71F00">
              <w:rPr>
                <w:szCs w:val="24"/>
              </w:rPr>
              <w:t>- « -</w:t>
            </w:r>
            <w:bookmarkEnd w:id="2408"/>
            <w:bookmarkEnd w:id="2409"/>
            <w:bookmarkEnd w:id="2410"/>
          </w:p>
        </w:tc>
        <w:tc>
          <w:tcPr>
            <w:tcW w:w="1440" w:type="dxa"/>
            <w:vAlign w:val="center"/>
          </w:tcPr>
          <w:p w:rsidR="00F0738A" w:rsidRPr="00F71F00" w:rsidRDefault="00F0738A" w:rsidP="00F0738A">
            <w:pPr>
              <w:jc w:val="center"/>
              <w:rPr>
                <w:szCs w:val="24"/>
              </w:rPr>
            </w:pPr>
            <w:bookmarkStart w:id="2411" w:name="_Toc388314243"/>
            <w:bookmarkStart w:id="2412" w:name="_Toc391493399"/>
            <w:bookmarkStart w:id="2413" w:name="_Toc391495043"/>
            <w:r w:rsidRPr="00F71F00">
              <w:rPr>
                <w:szCs w:val="24"/>
              </w:rPr>
              <w:t>- « -</w:t>
            </w:r>
            <w:bookmarkEnd w:id="2411"/>
            <w:bookmarkEnd w:id="2412"/>
            <w:bookmarkEnd w:id="2413"/>
          </w:p>
        </w:tc>
        <w:tc>
          <w:tcPr>
            <w:tcW w:w="1080" w:type="dxa"/>
          </w:tcPr>
          <w:p w:rsidR="00F0738A" w:rsidRPr="00F71F00" w:rsidRDefault="00F0738A" w:rsidP="00F0738A">
            <w:pPr>
              <w:ind w:left="-108" w:right="-108"/>
              <w:rPr>
                <w:sz w:val="20"/>
              </w:rPr>
            </w:pPr>
          </w:p>
        </w:tc>
      </w:tr>
      <w:tr w:rsidR="00F0738A" w:rsidRPr="00F71F00" w:rsidTr="00BE2CA7">
        <w:tc>
          <w:tcPr>
            <w:tcW w:w="516" w:type="dxa"/>
          </w:tcPr>
          <w:p w:rsidR="00F0738A" w:rsidRPr="00F71F00" w:rsidRDefault="006C6B42" w:rsidP="00F0738A">
            <w:pPr>
              <w:jc w:val="center"/>
              <w:rPr>
                <w:sz w:val="20"/>
              </w:rPr>
            </w:pPr>
            <w:r>
              <w:rPr>
                <w:sz w:val="20"/>
              </w:rPr>
              <w:t>15.</w:t>
            </w:r>
          </w:p>
        </w:tc>
        <w:tc>
          <w:tcPr>
            <w:tcW w:w="3912" w:type="dxa"/>
            <w:shd w:val="clear" w:color="auto" w:fill="auto"/>
          </w:tcPr>
          <w:p w:rsidR="00F0738A" w:rsidRPr="0039289B" w:rsidRDefault="00F0738A" w:rsidP="00F0738A">
            <w:pPr>
              <w:jc w:val="both"/>
              <w:rPr>
                <w:sz w:val="20"/>
              </w:rPr>
            </w:pPr>
            <w:bookmarkStart w:id="2414" w:name="_Toc388314245"/>
            <w:bookmarkStart w:id="2415" w:name="_Toc391493401"/>
            <w:bookmarkStart w:id="2416" w:name="_Toc391495045"/>
            <w:r w:rsidRPr="0039289B">
              <w:rPr>
                <w:sz w:val="20"/>
              </w:rPr>
              <w:t>Акты испытания лестниц наружных пожарных, ограждения кровли.</w:t>
            </w:r>
            <w:bookmarkEnd w:id="2414"/>
            <w:bookmarkEnd w:id="2415"/>
            <w:bookmarkEnd w:id="2416"/>
          </w:p>
        </w:tc>
        <w:tc>
          <w:tcPr>
            <w:tcW w:w="1440" w:type="dxa"/>
            <w:vAlign w:val="center"/>
          </w:tcPr>
          <w:p w:rsidR="00F0738A" w:rsidRPr="00F71F00" w:rsidRDefault="00F0738A" w:rsidP="00F0738A">
            <w:pPr>
              <w:jc w:val="center"/>
              <w:rPr>
                <w:szCs w:val="24"/>
              </w:rPr>
            </w:pPr>
            <w:bookmarkStart w:id="2417" w:name="_Toc388314246"/>
            <w:bookmarkStart w:id="2418" w:name="_Toc391493402"/>
            <w:bookmarkStart w:id="2419" w:name="_Toc391495046"/>
            <w:r w:rsidRPr="00F71F00">
              <w:rPr>
                <w:szCs w:val="24"/>
              </w:rPr>
              <w:t>- « -</w:t>
            </w:r>
            <w:bookmarkEnd w:id="2417"/>
            <w:bookmarkEnd w:id="2418"/>
            <w:bookmarkEnd w:id="2419"/>
          </w:p>
        </w:tc>
        <w:tc>
          <w:tcPr>
            <w:tcW w:w="1440" w:type="dxa"/>
            <w:vAlign w:val="center"/>
          </w:tcPr>
          <w:p w:rsidR="00F0738A" w:rsidRPr="00F71F00" w:rsidRDefault="00F0738A" w:rsidP="00F0738A">
            <w:pPr>
              <w:jc w:val="center"/>
              <w:rPr>
                <w:szCs w:val="24"/>
              </w:rPr>
            </w:pPr>
            <w:bookmarkStart w:id="2420" w:name="_Toc388314247"/>
            <w:bookmarkStart w:id="2421" w:name="_Toc391493403"/>
            <w:bookmarkStart w:id="2422" w:name="_Toc391495047"/>
            <w:r w:rsidRPr="00F71F00">
              <w:rPr>
                <w:szCs w:val="24"/>
              </w:rPr>
              <w:t>- « -</w:t>
            </w:r>
            <w:bookmarkEnd w:id="2420"/>
            <w:bookmarkEnd w:id="2421"/>
            <w:bookmarkEnd w:id="2422"/>
          </w:p>
        </w:tc>
        <w:tc>
          <w:tcPr>
            <w:tcW w:w="1440" w:type="dxa"/>
            <w:vAlign w:val="center"/>
          </w:tcPr>
          <w:p w:rsidR="00F0738A" w:rsidRPr="00F71F00" w:rsidRDefault="00F0738A" w:rsidP="00F0738A">
            <w:pPr>
              <w:jc w:val="center"/>
              <w:rPr>
                <w:szCs w:val="24"/>
              </w:rPr>
            </w:pPr>
            <w:bookmarkStart w:id="2423" w:name="_Toc388314248"/>
            <w:bookmarkStart w:id="2424" w:name="_Toc391493404"/>
            <w:bookmarkStart w:id="2425" w:name="_Toc391495048"/>
            <w:r w:rsidRPr="00F71F00">
              <w:rPr>
                <w:szCs w:val="24"/>
              </w:rPr>
              <w:t>- « -</w:t>
            </w:r>
            <w:bookmarkEnd w:id="2423"/>
            <w:bookmarkEnd w:id="2424"/>
            <w:bookmarkEnd w:id="2425"/>
          </w:p>
        </w:tc>
        <w:tc>
          <w:tcPr>
            <w:tcW w:w="1080" w:type="dxa"/>
          </w:tcPr>
          <w:p w:rsidR="00F0738A" w:rsidRPr="00F71F00" w:rsidRDefault="00F0738A" w:rsidP="00F0738A">
            <w:pPr>
              <w:ind w:left="-108" w:right="-108"/>
              <w:rPr>
                <w:sz w:val="20"/>
              </w:rPr>
            </w:pPr>
          </w:p>
        </w:tc>
      </w:tr>
      <w:tr w:rsidR="00F0738A" w:rsidRPr="00F71F00" w:rsidTr="00BE2CA7">
        <w:tc>
          <w:tcPr>
            <w:tcW w:w="516" w:type="dxa"/>
          </w:tcPr>
          <w:p w:rsidR="00F0738A" w:rsidRPr="00F71F00" w:rsidRDefault="006C6B42" w:rsidP="00F0738A">
            <w:pPr>
              <w:jc w:val="center"/>
              <w:rPr>
                <w:sz w:val="20"/>
              </w:rPr>
            </w:pPr>
            <w:r>
              <w:rPr>
                <w:sz w:val="20"/>
              </w:rPr>
              <w:t>16.</w:t>
            </w:r>
          </w:p>
        </w:tc>
        <w:tc>
          <w:tcPr>
            <w:tcW w:w="3912" w:type="dxa"/>
            <w:shd w:val="clear" w:color="auto" w:fill="auto"/>
          </w:tcPr>
          <w:p w:rsidR="00F0738A" w:rsidRPr="0039289B" w:rsidRDefault="00F0738A" w:rsidP="00F0738A">
            <w:pPr>
              <w:jc w:val="both"/>
              <w:rPr>
                <w:sz w:val="20"/>
              </w:rPr>
            </w:pPr>
            <w:bookmarkStart w:id="2426" w:name="_Toc388314250"/>
            <w:bookmarkStart w:id="2427" w:name="_Toc391493406"/>
            <w:bookmarkStart w:id="2428" w:name="_Toc391495050"/>
            <w:r w:rsidRPr="0039289B">
              <w:rPr>
                <w:sz w:val="20"/>
              </w:rPr>
              <w:t>Акты проверки системы автоматической установки пожаротушения.</w:t>
            </w:r>
            <w:bookmarkEnd w:id="2426"/>
            <w:bookmarkEnd w:id="2427"/>
            <w:bookmarkEnd w:id="2428"/>
          </w:p>
        </w:tc>
        <w:tc>
          <w:tcPr>
            <w:tcW w:w="1440" w:type="dxa"/>
            <w:vAlign w:val="center"/>
          </w:tcPr>
          <w:p w:rsidR="00F0738A" w:rsidRPr="00F71F00" w:rsidRDefault="00F0738A" w:rsidP="00F0738A">
            <w:pPr>
              <w:jc w:val="center"/>
              <w:rPr>
                <w:szCs w:val="24"/>
              </w:rPr>
            </w:pPr>
            <w:bookmarkStart w:id="2429" w:name="_Toc388314251"/>
            <w:bookmarkStart w:id="2430" w:name="_Toc391493407"/>
            <w:bookmarkStart w:id="2431" w:name="_Toc391495051"/>
            <w:r w:rsidRPr="00F71F00">
              <w:rPr>
                <w:szCs w:val="24"/>
              </w:rPr>
              <w:t>- « -</w:t>
            </w:r>
            <w:bookmarkEnd w:id="2429"/>
            <w:bookmarkEnd w:id="2430"/>
            <w:bookmarkEnd w:id="2431"/>
          </w:p>
        </w:tc>
        <w:tc>
          <w:tcPr>
            <w:tcW w:w="1440" w:type="dxa"/>
            <w:vAlign w:val="center"/>
          </w:tcPr>
          <w:p w:rsidR="00F0738A" w:rsidRPr="00F71F00" w:rsidRDefault="00F0738A" w:rsidP="00F0738A">
            <w:pPr>
              <w:jc w:val="center"/>
              <w:rPr>
                <w:szCs w:val="24"/>
              </w:rPr>
            </w:pPr>
            <w:bookmarkStart w:id="2432" w:name="_Toc388314252"/>
            <w:bookmarkStart w:id="2433" w:name="_Toc391493408"/>
            <w:bookmarkStart w:id="2434" w:name="_Toc391495052"/>
            <w:r w:rsidRPr="00F71F00">
              <w:rPr>
                <w:szCs w:val="24"/>
              </w:rPr>
              <w:t>- « -</w:t>
            </w:r>
            <w:bookmarkEnd w:id="2432"/>
            <w:bookmarkEnd w:id="2433"/>
            <w:bookmarkEnd w:id="2434"/>
          </w:p>
        </w:tc>
        <w:tc>
          <w:tcPr>
            <w:tcW w:w="1440" w:type="dxa"/>
            <w:vAlign w:val="center"/>
          </w:tcPr>
          <w:p w:rsidR="00F0738A" w:rsidRPr="00F71F00" w:rsidRDefault="00F0738A" w:rsidP="00F0738A">
            <w:pPr>
              <w:jc w:val="center"/>
              <w:rPr>
                <w:szCs w:val="24"/>
              </w:rPr>
            </w:pPr>
            <w:bookmarkStart w:id="2435" w:name="_Toc388314253"/>
            <w:bookmarkStart w:id="2436" w:name="_Toc391493409"/>
            <w:bookmarkStart w:id="2437" w:name="_Toc391495053"/>
            <w:r w:rsidRPr="00F71F00">
              <w:rPr>
                <w:szCs w:val="24"/>
              </w:rPr>
              <w:t>- « -</w:t>
            </w:r>
            <w:bookmarkEnd w:id="2435"/>
            <w:bookmarkEnd w:id="2436"/>
            <w:bookmarkEnd w:id="2437"/>
          </w:p>
        </w:tc>
        <w:tc>
          <w:tcPr>
            <w:tcW w:w="1080" w:type="dxa"/>
          </w:tcPr>
          <w:p w:rsidR="00F0738A" w:rsidRPr="00F71F00" w:rsidRDefault="00F0738A" w:rsidP="00F0738A">
            <w:pPr>
              <w:ind w:left="-108" w:right="-108"/>
              <w:rPr>
                <w:sz w:val="20"/>
              </w:rPr>
            </w:pPr>
          </w:p>
        </w:tc>
      </w:tr>
      <w:tr w:rsidR="00F0738A" w:rsidRPr="00F71F00" w:rsidTr="00BE2CA7">
        <w:tc>
          <w:tcPr>
            <w:tcW w:w="516" w:type="dxa"/>
          </w:tcPr>
          <w:p w:rsidR="00F0738A" w:rsidRPr="00F71F00" w:rsidRDefault="006C6B42" w:rsidP="00F0738A">
            <w:pPr>
              <w:jc w:val="center"/>
              <w:rPr>
                <w:sz w:val="20"/>
              </w:rPr>
            </w:pPr>
            <w:r>
              <w:rPr>
                <w:sz w:val="20"/>
              </w:rPr>
              <w:t>17.</w:t>
            </w:r>
          </w:p>
        </w:tc>
        <w:tc>
          <w:tcPr>
            <w:tcW w:w="3912" w:type="dxa"/>
            <w:shd w:val="clear" w:color="auto" w:fill="auto"/>
          </w:tcPr>
          <w:p w:rsidR="00F0738A" w:rsidRPr="0039289B" w:rsidRDefault="00F0738A" w:rsidP="00F0738A">
            <w:pPr>
              <w:jc w:val="both"/>
              <w:rPr>
                <w:sz w:val="20"/>
              </w:rPr>
            </w:pPr>
            <w:bookmarkStart w:id="2438" w:name="_Toc388314255"/>
            <w:bookmarkStart w:id="2439" w:name="_Toc391493411"/>
            <w:bookmarkStart w:id="2440" w:name="_Toc391495055"/>
            <w:r w:rsidRPr="0039289B">
              <w:rPr>
                <w:sz w:val="20"/>
              </w:rPr>
              <w:t>Журнал  проведения осмотра и контроля работоспособности АСПТ.</w:t>
            </w:r>
            <w:bookmarkEnd w:id="2438"/>
            <w:bookmarkEnd w:id="2439"/>
            <w:bookmarkEnd w:id="2440"/>
          </w:p>
        </w:tc>
        <w:tc>
          <w:tcPr>
            <w:tcW w:w="1440" w:type="dxa"/>
            <w:vAlign w:val="center"/>
          </w:tcPr>
          <w:p w:rsidR="00F0738A" w:rsidRPr="00F71F00" w:rsidRDefault="00F0738A" w:rsidP="00F0738A">
            <w:pPr>
              <w:jc w:val="center"/>
              <w:rPr>
                <w:szCs w:val="24"/>
              </w:rPr>
            </w:pPr>
            <w:bookmarkStart w:id="2441" w:name="_Toc388314256"/>
            <w:bookmarkStart w:id="2442" w:name="_Toc391493412"/>
            <w:bookmarkStart w:id="2443" w:name="_Toc391495056"/>
            <w:r w:rsidRPr="00F71F00">
              <w:rPr>
                <w:szCs w:val="24"/>
              </w:rPr>
              <w:t>- « -</w:t>
            </w:r>
            <w:bookmarkEnd w:id="2441"/>
            <w:bookmarkEnd w:id="2442"/>
            <w:bookmarkEnd w:id="2443"/>
          </w:p>
        </w:tc>
        <w:tc>
          <w:tcPr>
            <w:tcW w:w="1440" w:type="dxa"/>
            <w:vAlign w:val="center"/>
          </w:tcPr>
          <w:p w:rsidR="00F0738A" w:rsidRPr="00F71F00" w:rsidRDefault="00F0738A" w:rsidP="00F0738A">
            <w:pPr>
              <w:jc w:val="center"/>
              <w:rPr>
                <w:szCs w:val="24"/>
              </w:rPr>
            </w:pPr>
            <w:bookmarkStart w:id="2444" w:name="_Toc388314257"/>
            <w:bookmarkStart w:id="2445" w:name="_Toc391493413"/>
            <w:bookmarkStart w:id="2446" w:name="_Toc391495057"/>
            <w:r w:rsidRPr="00F71F00">
              <w:rPr>
                <w:szCs w:val="24"/>
              </w:rPr>
              <w:t>- « -</w:t>
            </w:r>
            <w:bookmarkEnd w:id="2444"/>
            <w:bookmarkEnd w:id="2445"/>
            <w:bookmarkEnd w:id="2446"/>
          </w:p>
        </w:tc>
        <w:tc>
          <w:tcPr>
            <w:tcW w:w="1440" w:type="dxa"/>
            <w:vAlign w:val="center"/>
          </w:tcPr>
          <w:p w:rsidR="00F0738A" w:rsidRPr="00F71F00" w:rsidRDefault="00F0738A" w:rsidP="00F0738A">
            <w:pPr>
              <w:jc w:val="center"/>
              <w:rPr>
                <w:szCs w:val="24"/>
              </w:rPr>
            </w:pPr>
            <w:bookmarkStart w:id="2447" w:name="_Toc388314258"/>
            <w:bookmarkStart w:id="2448" w:name="_Toc391493414"/>
            <w:bookmarkStart w:id="2449" w:name="_Toc391495058"/>
            <w:r w:rsidRPr="00F71F00">
              <w:rPr>
                <w:szCs w:val="24"/>
              </w:rPr>
              <w:t>- « -</w:t>
            </w:r>
            <w:bookmarkEnd w:id="2447"/>
            <w:bookmarkEnd w:id="2448"/>
            <w:bookmarkEnd w:id="2449"/>
          </w:p>
        </w:tc>
        <w:tc>
          <w:tcPr>
            <w:tcW w:w="1080" w:type="dxa"/>
          </w:tcPr>
          <w:p w:rsidR="00F0738A" w:rsidRPr="00F71F00" w:rsidRDefault="00F0738A" w:rsidP="00F0738A">
            <w:pPr>
              <w:ind w:left="-108" w:right="-108"/>
              <w:rPr>
                <w:sz w:val="20"/>
              </w:rPr>
            </w:pPr>
          </w:p>
        </w:tc>
      </w:tr>
      <w:tr w:rsidR="00F0738A" w:rsidRPr="00F71F00" w:rsidTr="003235FB">
        <w:tc>
          <w:tcPr>
            <w:tcW w:w="516" w:type="dxa"/>
          </w:tcPr>
          <w:p w:rsidR="00F0738A" w:rsidRPr="00F71F00" w:rsidRDefault="006C6B42" w:rsidP="00F0738A">
            <w:pPr>
              <w:jc w:val="center"/>
              <w:rPr>
                <w:sz w:val="20"/>
              </w:rPr>
            </w:pPr>
            <w:r>
              <w:rPr>
                <w:sz w:val="20"/>
              </w:rPr>
              <w:t>18.</w:t>
            </w:r>
          </w:p>
        </w:tc>
        <w:tc>
          <w:tcPr>
            <w:tcW w:w="3912" w:type="dxa"/>
          </w:tcPr>
          <w:p w:rsidR="00F0738A" w:rsidRPr="00F71F00" w:rsidRDefault="00F0738A" w:rsidP="00F0738A">
            <w:pPr>
              <w:jc w:val="both"/>
              <w:rPr>
                <w:bCs/>
                <w:sz w:val="20"/>
              </w:rPr>
            </w:pPr>
            <w:r w:rsidRPr="00F71F00">
              <w:rPr>
                <w:bCs/>
                <w:sz w:val="20"/>
              </w:rPr>
              <w:t xml:space="preserve"> </w:t>
            </w:r>
            <w:r>
              <w:rPr>
                <w:bCs/>
                <w:sz w:val="20"/>
              </w:rPr>
              <w:t xml:space="preserve"> Инструкции о мерах пожарной безопасности </w:t>
            </w:r>
            <w:r w:rsidRPr="00631158">
              <w:rPr>
                <w:rFonts w:eastAsia="Times New Roman"/>
                <w:szCs w:val="24"/>
                <w:lang w:eastAsia="ru-RU"/>
              </w:rPr>
              <w:t xml:space="preserve"> </w:t>
            </w:r>
            <w:r w:rsidRPr="00ED0D26">
              <w:rPr>
                <w:bCs/>
                <w:sz w:val="20"/>
              </w:rPr>
              <w:t>объекта Общества, в  том числе отдельно для каждого пожароопасного помещения категории В1 производственного и складского назначения</w:t>
            </w:r>
          </w:p>
        </w:tc>
        <w:tc>
          <w:tcPr>
            <w:tcW w:w="1440" w:type="dxa"/>
          </w:tcPr>
          <w:p w:rsidR="00F0738A" w:rsidRPr="00F71F00" w:rsidRDefault="00F0738A" w:rsidP="00F0738A">
            <w:pPr>
              <w:ind w:left="-108" w:right="-108"/>
              <w:rPr>
                <w:bCs/>
                <w:sz w:val="20"/>
              </w:rPr>
            </w:pPr>
            <w:bookmarkStart w:id="2450" w:name="_Toc388314148"/>
            <w:bookmarkStart w:id="2451" w:name="_Toc391493304"/>
            <w:bookmarkStart w:id="2452" w:name="_Toc391494948"/>
            <w:r w:rsidRPr="00F71F00">
              <w:rPr>
                <w:bCs/>
                <w:sz w:val="20"/>
              </w:rPr>
              <w:t>Рабочее место ответственного за пожарную безопасность на  объекте</w:t>
            </w:r>
            <w:r>
              <w:rPr>
                <w:bCs/>
                <w:sz w:val="20"/>
              </w:rPr>
              <w:t xml:space="preserve"> (папка «Пожарная безопасность»)</w:t>
            </w:r>
            <w:r w:rsidRPr="00F71F00">
              <w:rPr>
                <w:bCs/>
                <w:sz w:val="20"/>
              </w:rPr>
              <w:t>. Рабочие места персонала объекта</w:t>
            </w:r>
            <w:bookmarkEnd w:id="2450"/>
            <w:bookmarkEnd w:id="2451"/>
            <w:bookmarkEnd w:id="2452"/>
          </w:p>
        </w:tc>
        <w:tc>
          <w:tcPr>
            <w:tcW w:w="1440" w:type="dxa"/>
          </w:tcPr>
          <w:p w:rsidR="00F0738A" w:rsidRPr="00F71F00" w:rsidRDefault="00F0738A" w:rsidP="00F0738A">
            <w:pPr>
              <w:ind w:left="-108" w:right="-108"/>
              <w:jc w:val="center"/>
              <w:rPr>
                <w:bCs/>
                <w:sz w:val="20"/>
              </w:rPr>
            </w:pPr>
          </w:p>
          <w:p w:rsidR="00F0738A" w:rsidRPr="00F71F00" w:rsidRDefault="00F0738A" w:rsidP="00F0738A">
            <w:pPr>
              <w:ind w:left="-108" w:right="-108"/>
              <w:jc w:val="center"/>
              <w:rPr>
                <w:bCs/>
                <w:sz w:val="20"/>
              </w:rPr>
            </w:pPr>
          </w:p>
          <w:p w:rsidR="00F0738A" w:rsidRPr="00F71F00" w:rsidRDefault="00F0738A" w:rsidP="00F0738A">
            <w:pPr>
              <w:ind w:left="-108" w:right="-108"/>
              <w:jc w:val="center"/>
              <w:rPr>
                <w:bCs/>
                <w:sz w:val="20"/>
              </w:rPr>
            </w:pPr>
          </w:p>
          <w:p w:rsidR="00F0738A" w:rsidRPr="00F71F00" w:rsidRDefault="00F0738A" w:rsidP="00F0738A">
            <w:pPr>
              <w:ind w:left="-108" w:right="-108"/>
              <w:jc w:val="center"/>
              <w:rPr>
                <w:bCs/>
                <w:sz w:val="20"/>
              </w:rPr>
            </w:pPr>
            <w:bookmarkStart w:id="2453" w:name="_Toc388314149"/>
            <w:bookmarkStart w:id="2454" w:name="_Toc391493305"/>
            <w:bookmarkStart w:id="2455" w:name="_Toc391494949"/>
            <w:r w:rsidRPr="00F71F00">
              <w:rPr>
                <w:bCs/>
                <w:sz w:val="20"/>
              </w:rPr>
              <w:t>- « -</w:t>
            </w:r>
            <w:bookmarkEnd w:id="2453"/>
            <w:bookmarkEnd w:id="2454"/>
            <w:bookmarkEnd w:id="2455"/>
          </w:p>
        </w:tc>
        <w:tc>
          <w:tcPr>
            <w:tcW w:w="1440" w:type="dxa"/>
          </w:tcPr>
          <w:p w:rsidR="00F0738A" w:rsidRPr="00F71F00" w:rsidRDefault="00F0738A" w:rsidP="00F0738A">
            <w:pPr>
              <w:ind w:left="-108" w:right="-108"/>
              <w:rPr>
                <w:bCs/>
                <w:sz w:val="20"/>
              </w:rPr>
            </w:pPr>
            <w:bookmarkStart w:id="2456" w:name="_Toc388314150"/>
            <w:bookmarkStart w:id="2457" w:name="_Toc391493306"/>
            <w:bookmarkStart w:id="2458" w:name="_Toc391494950"/>
            <w:r w:rsidRPr="00F71F00">
              <w:rPr>
                <w:bCs/>
                <w:sz w:val="20"/>
              </w:rPr>
              <w:t>Руководитель объекта</w:t>
            </w:r>
            <w:bookmarkEnd w:id="2456"/>
            <w:bookmarkEnd w:id="2457"/>
            <w:bookmarkEnd w:id="2458"/>
          </w:p>
        </w:tc>
        <w:tc>
          <w:tcPr>
            <w:tcW w:w="1080" w:type="dxa"/>
          </w:tcPr>
          <w:p w:rsidR="00F0738A" w:rsidRPr="00F71F00" w:rsidRDefault="00F0738A" w:rsidP="00F0738A">
            <w:pPr>
              <w:ind w:left="-108" w:right="-108"/>
              <w:rPr>
                <w:bCs/>
                <w:sz w:val="20"/>
              </w:rPr>
            </w:pPr>
            <w:r>
              <w:rPr>
                <w:sz w:val="20"/>
              </w:rPr>
              <w:t>П</w:t>
            </w:r>
            <w:r w:rsidRPr="00297CE8">
              <w:rPr>
                <w:sz w:val="20"/>
              </w:rPr>
              <w:t xml:space="preserve">редоставить в УППБ и ГЛАС </w:t>
            </w:r>
            <w:r>
              <w:rPr>
                <w:sz w:val="20"/>
              </w:rPr>
              <w:t>для регистрации</w:t>
            </w:r>
            <w:r w:rsidRPr="00297CE8">
              <w:rPr>
                <w:sz w:val="20"/>
              </w:rPr>
              <w:t>.</w:t>
            </w:r>
          </w:p>
        </w:tc>
      </w:tr>
      <w:tr w:rsidR="00F0738A" w:rsidRPr="00F71F00" w:rsidTr="003235FB">
        <w:tc>
          <w:tcPr>
            <w:tcW w:w="516" w:type="dxa"/>
          </w:tcPr>
          <w:p w:rsidR="00F0738A" w:rsidRPr="00F71F00" w:rsidRDefault="006C6B42" w:rsidP="00F0738A">
            <w:pPr>
              <w:jc w:val="center"/>
              <w:rPr>
                <w:sz w:val="20"/>
              </w:rPr>
            </w:pPr>
            <w:r>
              <w:rPr>
                <w:sz w:val="20"/>
              </w:rPr>
              <w:t>19.</w:t>
            </w:r>
          </w:p>
        </w:tc>
        <w:tc>
          <w:tcPr>
            <w:tcW w:w="3912" w:type="dxa"/>
          </w:tcPr>
          <w:p w:rsidR="00F0738A" w:rsidRPr="00F71F00" w:rsidRDefault="00F0738A" w:rsidP="00F0738A">
            <w:pPr>
              <w:jc w:val="both"/>
              <w:rPr>
                <w:bCs/>
                <w:sz w:val="20"/>
              </w:rPr>
            </w:pPr>
            <w:bookmarkStart w:id="2459" w:name="_Toc388314159"/>
            <w:bookmarkStart w:id="2460" w:name="_Toc391493315"/>
            <w:bookmarkStart w:id="2461" w:name="_Toc391494959"/>
            <w:r w:rsidRPr="00ED0D26">
              <w:rPr>
                <w:bCs/>
                <w:sz w:val="20"/>
              </w:rPr>
              <w:t>Журнал учёта проведения инструктажей по пожарной безопасности</w:t>
            </w:r>
            <w:bookmarkEnd w:id="2459"/>
            <w:bookmarkEnd w:id="2460"/>
            <w:bookmarkEnd w:id="2461"/>
            <w:r w:rsidRPr="00ED0D26">
              <w:rPr>
                <w:bCs/>
                <w:sz w:val="20"/>
              </w:rPr>
              <w:t>.</w:t>
            </w:r>
          </w:p>
        </w:tc>
        <w:tc>
          <w:tcPr>
            <w:tcW w:w="1440" w:type="dxa"/>
          </w:tcPr>
          <w:p w:rsidR="00F0738A" w:rsidRPr="00F71F00" w:rsidRDefault="00F0738A" w:rsidP="00F0738A">
            <w:pPr>
              <w:ind w:left="-108" w:right="-108"/>
              <w:jc w:val="center"/>
              <w:rPr>
                <w:bCs/>
                <w:sz w:val="20"/>
              </w:rPr>
            </w:pPr>
            <w:r w:rsidRPr="00F71F00">
              <w:rPr>
                <w:bCs/>
                <w:sz w:val="20"/>
              </w:rPr>
              <w:t>Рабочее место ответственного за пожарную безопасность на  объекте</w:t>
            </w:r>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62" w:name="_Toc388314161"/>
            <w:bookmarkStart w:id="2463" w:name="_Toc391493317"/>
            <w:bookmarkStart w:id="2464" w:name="_Toc391494961"/>
            <w:r w:rsidRPr="00F71F00">
              <w:rPr>
                <w:bCs/>
                <w:sz w:val="20"/>
              </w:rPr>
              <w:t>- « -</w:t>
            </w:r>
            <w:bookmarkEnd w:id="2462"/>
            <w:bookmarkEnd w:id="2463"/>
            <w:bookmarkEnd w:id="2464"/>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65" w:name="_Toc388314162"/>
            <w:bookmarkStart w:id="2466" w:name="_Toc391493318"/>
            <w:bookmarkStart w:id="2467" w:name="_Toc391494962"/>
            <w:r w:rsidRPr="00F71F00">
              <w:rPr>
                <w:bCs/>
                <w:sz w:val="20"/>
              </w:rPr>
              <w:t>- « -</w:t>
            </w:r>
            <w:bookmarkEnd w:id="2465"/>
            <w:bookmarkEnd w:id="2466"/>
            <w:bookmarkEnd w:id="2467"/>
          </w:p>
        </w:tc>
        <w:tc>
          <w:tcPr>
            <w:tcW w:w="1080" w:type="dxa"/>
          </w:tcPr>
          <w:p w:rsidR="00F0738A" w:rsidRPr="00F71F00" w:rsidRDefault="00F0738A" w:rsidP="00F0738A">
            <w:pPr>
              <w:ind w:left="-108" w:right="-108"/>
              <w:rPr>
                <w:bCs/>
                <w:sz w:val="20"/>
              </w:rPr>
            </w:pPr>
          </w:p>
        </w:tc>
      </w:tr>
      <w:tr w:rsidR="00F0738A" w:rsidRPr="00F71F00" w:rsidTr="003235FB">
        <w:tc>
          <w:tcPr>
            <w:tcW w:w="516" w:type="dxa"/>
          </w:tcPr>
          <w:p w:rsidR="00F0738A" w:rsidRPr="00F71F00" w:rsidRDefault="006C6B42" w:rsidP="00F0738A">
            <w:pPr>
              <w:jc w:val="center"/>
              <w:rPr>
                <w:sz w:val="20"/>
              </w:rPr>
            </w:pPr>
            <w:r>
              <w:rPr>
                <w:sz w:val="20"/>
              </w:rPr>
              <w:t>20.</w:t>
            </w:r>
          </w:p>
        </w:tc>
        <w:tc>
          <w:tcPr>
            <w:tcW w:w="3912" w:type="dxa"/>
          </w:tcPr>
          <w:p w:rsidR="00F0738A" w:rsidRPr="00F71F00" w:rsidRDefault="00F0738A" w:rsidP="00F0738A">
            <w:pPr>
              <w:jc w:val="both"/>
              <w:rPr>
                <w:bCs/>
                <w:sz w:val="20"/>
              </w:rPr>
            </w:pPr>
            <w:bookmarkStart w:id="2468" w:name="_Toc388314153"/>
            <w:bookmarkStart w:id="2469" w:name="_Toc391493309"/>
            <w:bookmarkStart w:id="2470" w:name="_Toc391494953"/>
            <w:r w:rsidRPr="00F71F00">
              <w:rPr>
                <w:bCs/>
                <w:sz w:val="20"/>
              </w:rPr>
              <w:t xml:space="preserve">Инструкция по эксплуатации  автоматических  установок пожаротушения и пожарной сигнализации имеющихся на </w:t>
            </w:r>
            <w:r>
              <w:rPr>
                <w:bCs/>
                <w:sz w:val="20"/>
              </w:rPr>
              <w:t>объекте</w:t>
            </w:r>
            <w:r w:rsidRPr="00F71F00">
              <w:rPr>
                <w:bCs/>
                <w:sz w:val="20"/>
              </w:rPr>
              <w:t>.</w:t>
            </w:r>
            <w:bookmarkEnd w:id="2468"/>
            <w:bookmarkEnd w:id="2469"/>
            <w:bookmarkEnd w:id="2470"/>
          </w:p>
          <w:p w:rsidR="00F0738A" w:rsidRPr="00F71F00" w:rsidRDefault="00F0738A" w:rsidP="00F0738A">
            <w:pPr>
              <w:jc w:val="both"/>
              <w:rPr>
                <w:bCs/>
                <w:sz w:val="20"/>
              </w:rPr>
            </w:pPr>
          </w:p>
        </w:tc>
        <w:tc>
          <w:tcPr>
            <w:tcW w:w="1440" w:type="dxa"/>
          </w:tcPr>
          <w:p w:rsidR="00F0738A" w:rsidRPr="00F71F00" w:rsidRDefault="00F0738A" w:rsidP="00F0738A">
            <w:pPr>
              <w:ind w:left="-108" w:right="-108"/>
              <w:jc w:val="center"/>
              <w:rPr>
                <w:bCs/>
                <w:sz w:val="20"/>
              </w:rPr>
            </w:pPr>
            <w:r w:rsidRPr="00F71F00">
              <w:rPr>
                <w:bCs/>
                <w:sz w:val="20"/>
              </w:rPr>
              <w:t>Рабочее место ответственного за пожарную безопасность на  объекте</w:t>
            </w:r>
            <w:r>
              <w:rPr>
                <w:bCs/>
                <w:sz w:val="20"/>
              </w:rPr>
              <w:t xml:space="preserve"> (папка «Пожарная безопасность»)</w:t>
            </w:r>
            <w:r w:rsidRPr="00F71F00">
              <w:rPr>
                <w:bCs/>
                <w:sz w:val="20"/>
              </w:rPr>
              <w:t xml:space="preserve">. </w:t>
            </w:r>
            <w:r>
              <w:rPr>
                <w:bCs/>
                <w:sz w:val="20"/>
              </w:rPr>
              <w:t>В местах размещения контрольно-приемных приборов.</w:t>
            </w:r>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71" w:name="_Toc388314155"/>
            <w:bookmarkStart w:id="2472" w:name="_Toc391493311"/>
            <w:bookmarkStart w:id="2473" w:name="_Toc391494955"/>
            <w:r w:rsidRPr="00F71F00">
              <w:rPr>
                <w:bCs/>
                <w:sz w:val="20"/>
              </w:rPr>
              <w:t>- « -</w:t>
            </w:r>
            <w:bookmarkEnd w:id="2471"/>
            <w:bookmarkEnd w:id="2472"/>
            <w:bookmarkEnd w:id="2473"/>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74" w:name="_Toc388314156"/>
            <w:bookmarkStart w:id="2475" w:name="_Toc391493312"/>
            <w:bookmarkStart w:id="2476" w:name="_Toc391494956"/>
            <w:r w:rsidRPr="00F71F00">
              <w:rPr>
                <w:bCs/>
                <w:sz w:val="20"/>
              </w:rPr>
              <w:t>- « -</w:t>
            </w:r>
            <w:bookmarkEnd w:id="2474"/>
            <w:bookmarkEnd w:id="2475"/>
            <w:bookmarkEnd w:id="2476"/>
          </w:p>
        </w:tc>
        <w:tc>
          <w:tcPr>
            <w:tcW w:w="1080" w:type="dxa"/>
          </w:tcPr>
          <w:p w:rsidR="00F0738A" w:rsidRPr="00F71F00" w:rsidRDefault="00F0738A" w:rsidP="00F0738A">
            <w:pPr>
              <w:ind w:left="-108" w:right="-108"/>
              <w:rPr>
                <w:bCs/>
                <w:sz w:val="20"/>
              </w:rPr>
            </w:pPr>
            <w:r w:rsidRPr="00ED0D26">
              <w:rPr>
                <w:sz w:val="20"/>
              </w:rPr>
              <w:t>Предоставить в УППБ и ГЛАС для регистрации.</w:t>
            </w:r>
          </w:p>
        </w:tc>
      </w:tr>
      <w:tr w:rsidR="00F0738A" w:rsidRPr="00F71F00" w:rsidTr="003235FB">
        <w:tc>
          <w:tcPr>
            <w:tcW w:w="516" w:type="dxa"/>
          </w:tcPr>
          <w:p w:rsidR="00F0738A" w:rsidRDefault="006C6B42" w:rsidP="00F0738A">
            <w:pPr>
              <w:jc w:val="center"/>
              <w:rPr>
                <w:sz w:val="20"/>
              </w:rPr>
            </w:pPr>
            <w:r>
              <w:rPr>
                <w:sz w:val="20"/>
              </w:rPr>
              <w:t>21.</w:t>
            </w:r>
          </w:p>
        </w:tc>
        <w:tc>
          <w:tcPr>
            <w:tcW w:w="3912" w:type="dxa"/>
          </w:tcPr>
          <w:p w:rsidR="00F0738A" w:rsidRPr="00F71F00" w:rsidRDefault="00F0738A" w:rsidP="00F0738A">
            <w:pPr>
              <w:jc w:val="both"/>
              <w:rPr>
                <w:bCs/>
                <w:sz w:val="20"/>
              </w:rPr>
            </w:pPr>
            <w:r w:rsidRPr="00F0738A">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прибор приёмный контрольный пожарный)</w:t>
            </w:r>
          </w:p>
        </w:tc>
        <w:tc>
          <w:tcPr>
            <w:tcW w:w="1440" w:type="dxa"/>
          </w:tcPr>
          <w:p w:rsidR="00F0738A" w:rsidRPr="00F71F00" w:rsidRDefault="00F0738A" w:rsidP="00F0738A">
            <w:pPr>
              <w:ind w:left="-108" w:right="-108"/>
              <w:jc w:val="center"/>
              <w:rPr>
                <w:bCs/>
                <w:sz w:val="20"/>
              </w:rPr>
            </w:pPr>
            <w:r w:rsidRPr="00F71F00">
              <w:rPr>
                <w:bCs/>
                <w:sz w:val="20"/>
              </w:rPr>
              <w:t>Рабочее место ответственного за пожарную безопасность на  объекте</w:t>
            </w:r>
            <w:r>
              <w:rPr>
                <w:bCs/>
                <w:sz w:val="20"/>
              </w:rPr>
              <w:t xml:space="preserve"> (папка «Пожарная безопасность»)</w:t>
            </w:r>
            <w:r w:rsidRPr="00F71F00">
              <w:rPr>
                <w:bCs/>
                <w:sz w:val="20"/>
              </w:rPr>
              <w:t xml:space="preserve">. </w:t>
            </w:r>
            <w:r>
              <w:rPr>
                <w:bCs/>
                <w:sz w:val="20"/>
              </w:rPr>
              <w:t>В местах размещения контрольно-приемных приборов</w:t>
            </w:r>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r w:rsidRPr="00F71F00">
              <w:rPr>
                <w:bCs/>
                <w:sz w:val="20"/>
              </w:rPr>
              <w:t>- « -</w:t>
            </w:r>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r w:rsidRPr="00F71F00">
              <w:rPr>
                <w:bCs/>
                <w:sz w:val="20"/>
              </w:rPr>
              <w:t>- « -</w:t>
            </w:r>
          </w:p>
        </w:tc>
        <w:tc>
          <w:tcPr>
            <w:tcW w:w="1080" w:type="dxa"/>
          </w:tcPr>
          <w:p w:rsidR="00F0738A" w:rsidRPr="00F71F00" w:rsidRDefault="00F0738A" w:rsidP="00F0738A">
            <w:pPr>
              <w:ind w:left="-108" w:right="-108"/>
              <w:rPr>
                <w:bCs/>
                <w:sz w:val="20"/>
              </w:rPr>
            </w:pPr>
            <w:r>
              <w:rPr>
                <w:sz w:val="20"/>
              </w:rPr>
              <w:t>Согласовывается с пожарной охраной объекта</w:t>
            </w:r>
          </w:p>
        </w:tc>
      </w:tr>
      <w:tr w:rsidR="00F0738A" w:rsidRPr="00F71F00" w:rsidTr="003235FB">
        <w:tc>
          <w:tcPr>
            <w:tcW w:w="516" w:type="dxa"/>
          </w:tcPr>
          <w:p w:rsidR="00F0738A" w:rsidRPr="00F71F00" w:rsidRDefault="006C6B42" w:rsidP="00F0738A">
            <w:pPr>
              <w:jc w:val="center"/>
              <w:rPr>
                <w:sz w:val="20"/>
              </w:rPr>
            </w:pPr>
            <w:r>
              <w:rPr>
                <w:sz w:val="20"/>
              </w:rPr>
              <w:t>22.</w:t>
            </w:r>
          </w:p>
        </w:tc>
        <w:tc>
          <w:tcPr>
            <w:tcW w:w="3912" w:type="dxa"/>
          </w:tcPr>
          <w:p w:rsidR="00F0738A" w:rsidRPr="00F71F00" w:rsidRDefault="00F0738A" w:rsidP="00F0738A">
            <w:pPr>
              <w:jc w:val="both"/>
              <w:rPr>
                <w:bCs/>
                <w:sz w:val="20"/>
              </w:rPr>
            </w:pPr>
            <w:bookmarkStart w:id="2477" w:name="_Toc388314175"/>
            <w:bookmarkStart w:id="2478" w:name="_Toc391493331"/>
            <w:bookmarkStart w:id="2479" w:name="_Toc391494975"/>
            <w:r w:rsidRPr="00F71F00">
              <w:rPr>
                <w:bCs/>
                <w:sz w:val="20"/>
              </w:rPr>
              <w:t>В зданиях и сооружениях (10 и более чел.)  планы (схемы) эвакуации людей при пожаре.</w:t>
            </w:r>
            <w:bookmarkEnd w:id="2477"/>
            <w:bookmarkEnd w:id="2478"/>
            <w:bookmarkEnd w:id="2479"/>
          </w:p>
        </w:tc>
        <w:tc>
          <w:tcPr>
            <w:tcW w:w="1440" w:type="dxa"/>
          </w:tcPr>
          <w:p w:rsidR="00F0738A" w:rsidRPr="00F71F00" w:rsidRDefault="00F0738A" w:rsidP="00F0738A">
            <w:pPr>
              <w:ind w:left="-108" w:right="-108"/>
              <w:rPr>
                <w:bCs/>
                <w:sz w:val="20"/>
              </w:rPr>
            </w:pPr>
            <w:bookmarkStart w:id="2480" w:name="_Toc388314176"/>
            <w:bookmarkStart w:id="2481" w:name="_Toc391493332"/>
            <w:bookmarkStart w:id="2482" w:name="_Toc391494976"/>
            <w:r w:rsidRPr="00F71F00">
              <w:rPr>
                <w:bCs/>
                <w:sz w:val="20"/>
              </w:rPr>
              <w:t xml:space="preserve">На видном месте </w:t>
            </w:r>
            <w:bookmarkEnd w:id="2480"/>
            <w:bookmarkEnd w:id="2481"/>
            <w:bookmarkEnd w:id="2482"/>
            <w:r w:rsidRPr="00FF52C4">
              <w:rPr>
                <w:bCs/>
                <w:sz w:val="20"/>
              </w:rPr>
              <w:t>внутри помещения.</w:t>
            </w:r>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83" w:name="_Toc388314177"/>
            <w:bookmarkStart w:id="2484" w:name="_Toc391493333"/>
            <w:bookmarkStart w:id="2485" w:name="_Toc391494977"/>
            <w:r w:rsidRPr="00F71F00">
              <w:rPr>
                <w:bCs/>
                <w:sz w:val="20"/>
              </w:rPr>
              <w:t>- « -</w:t>
            </w:r>
            <w:bookmarkEnd w:id="2483"/>
            <w:bookmarkEnd w:id="2484"/>
            <w:bookmarkEnd w:id="2485"/>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86" w:name="_Toc388314178"/>
            <w:bookmarkStart w:id="2487" w:name="_Toc391493334"/>
            <w:bookmarkStart w:id="2488" w:name="_Toc391494978"/>
            <w:r w:rsidRPr="00F71F00">
              <w:rPr>
                <w:bCs/>
                <w:sz w:val="20"/>
              </w:rPr>
              <w:t>- « -</w:t>
            </w:r>
            <w:bookmarkEnd w:id="2486"/>
            <w:bookmarkEnd w:id="2487"/>
            <w:bookmarkEnd w:id="2488"/>
          </w:p>
        </w:tc>
        <w:tc>
          <w:tcPr>
            <w:tcW w:w="1080" w:type="dxa"/>
          </w:tcPr>
          <w:p w:rsidR="00F0738A" w:rsidRPr="00F71F00" w:rsidRDefault="00F0738A" w:rsidP="00F0738A">
            <w:pPr>
              <w:ind w:left="-108" w:right="-108"/>
              <w:rPr>
                <w:bCs/>
                <w:sz w:val="20"/>
              </w:rPr>
            </w:pPr>
            <w:r>
              <w:rPr>
                <w:sz w:val="20"/>
              </w:rPr>
              <w:t xml:space="preserve">Согласовывается с пожарной охраной </w:t>
            </w:r>
            <w:r>
              <w:rPr>
                <w:sz w:val="20"/>
              </w:rPr>
              <w:lastRenderedPageBreak/>
              <w:t>объекта</w:t>
            </w:r>
          </w:p>
        </w:tc>
      </w:tr>
      <w:tr w:rsidR="00F0738A" w:rsidRPr="00F71F00" w:rsidTr="003235FB">
        <w:trPr>
          <w:trHeight w:val="1124"/>
        </w:trPr>
        <w:tc>
          <w:tcPr>
            <w:tcW w:w="516" w:type="dxa"/>
          </w:tcPr>
          <w:p w:rsidR="00F0738A" w:rsidRPr="00F71F00" w:rsidRDefault="006C6B42" w:rsidP="00F0738A">
            <w:pPr>
              <w:jc w:val="center"/>
              <w:rPr>
                <w:sz w:val="20"/>
              </w:rPr>
            </w:pPr>
            <w:r>
              <w:rPr>
                <w:sz w:val="20"/>
              </w:rPr>
              <w:lastRenderedPageBreak/>
              <w:t>23.</w:t>
            </w:r>
          </w:p>
        </w:tc>
        <w:tc>
          <w:tcPr>
            <w:tcW w:w="3912" w:type="dxa"/>
          </w:tcPr>
          <w:p w:rsidR="00F0738A" w:rsidRPr="00F71F00" w:rsidRDefault="00F0738A" w:rsidP="00F0738A">
            <w:pPr>
              <w:jc w:val="both"/>
              <w:rPr>
                <w:bCs/>
                <w:sz w:val="20"/>
              </w:rPr>
            </w:pPr>
            <w:bookmarkStart w:id="2489" w:name="_Toc388314180"/>
            <w:bookmarkStart w:id="2490" w:name="_Toc391493336"/>
            <w:bookmarkStart w:id="2491" w:name="_Toc391494980"/>
            <w:r w:rsidRPr="00F71F00">
              <w:rPr>
                <w:bCs/>
                <w:sz w:val="20"/>
              </w:rPr>
              <w:t>При наличии транспортных средств в помещении их стоянки более 25 ед. план расстановки   с описанием очередности их эвакуации.</w:t>
            </w:r>
            <w:bookmarkEnd w:id="2489"/>
            <w:bookmarkEnd w:id="2490"/>
            <w:bookmarkEnd w:id="2491"/>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92" w:name="_Toc388314181"/>
            <w:bookmarkStart w:id="2493" w:name="_Toc391493337"/>
            <w:bookmarkStart w:id="2494" w:name="_Toc391494981"/>
            <w:r w:rsidRPr="00F71F00">
              <w:rPr>
                <w:bCs/>
                <w:sz w:val="20"/>
              </w:rPr>
              <w:t>- « -</w:t>
            </w:r>
            <w:bookmarkEnd w:id="2492"/>
            <w:bookmarkEnd w:id="2493"/>
            <w:bookmarkEnd w:id="2494"/>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95" w:name="_Toc388314182"/>
            <w:bookmarkStart w:id="2496" w:name="_Toc391493338"/>
            <w:bookmarkStart w:id="2497" w:name="_Toc391494982"/>
            <w:r w:rsidRPr="00F71F00">
              <w:rPr>
                <w:bCs/>
                <w:sz w:val="20"/>
              </w:rPr>
              <w:t>- « -</w:t>
            </w:r>
            <w:bookmarkEnd w:id="2495"/>
            <w:bookmarkEnd w:id="2496"/>
            <w:bookmarkEnd w:id="2497"/>
          </w:p>
        </w:tc>
        <w:tc>
          <w:tcPr>
            <w:tcW w:w="1440" w:type="dxa"/>
          </w:tcPr>
          <w:p w:rsidR="00F0738A" w:rsidRPr="00F71F00" w:rsidRDefault="00F0738A" w:rsidP="00F0738A">
            <w:pPr>
              <w:ind w:right="-108"/>
              <w:rPr>
                <w:bCs/>
                <w:sz w:val="20"/>
              </w:rPr>
            </w:pPr>
          </w:p>
          <w:p w:rsidR="00F0738A" w:rsidRPr="00F71F00" w:rsidRDefault="00F0738A" w:rsidP="00F0738A">
            <w:pPr>
              <w:ind w:left="-108" w:right="-108"/>
              <w:jc w:val="center"/>
              <w:rPr>
                <w:bCs/>
                <w:sz w:val="20"/>
              </w:rPr>
            </w:pPr>
            <w:bookmarkStart w:id="2498" w:name="_Toc388314183"/>
            <w:bookmarkStart w:id="2499" w:name="_Toc391493339"/>
            <w:bookmarkStart w:id="2500" w:name="_Toc391494983"/>
            <w:r w:rsidRPr="00F71F00">
              <w:rPr>
                <w:bCs/>
                <w:sz w:val="20"/>
              </w:rPr>
              <w:t>- « -</w:t>
            </w:r>
            <w:bookmarkEnd w:id="2498"/>
            <w:bookmarkEnd w:id="2499"/>
            <w:bookmarkEnd w:id="2500"/>
          </w:p>
        </w:tc>
        <w:tc>
          <w:tcPr>
            <w:tcW w:w="1080" w:type="dxa"/>
          </w:tcPr>
          <w:p w:rsidR="00F0738A" w:rsidRPr="00F71F00" w:rsidRDefault="00F0738A" w:rsidP="00F0738A">
            <w:pPr>
              <w:ind w:left="-108" w:right="-108"/>
              <w:rPr>
                <w:bCs/>
                <w:sz w:val="20"/>
              </w:rPr>
            </w:pPr>
            <w:r>
              <w:rPr>
                <w:sz w:val="20"/>
              </w:rPr>
              <w:t>Согласовывается с пожарной охраной объекта</w:t>
            </w:r>
          </w:p>
        </w:tc>
      </w:tr>
      <w:tr w:rsidR="006C6B42" w:rsidRPr="00F71F00" w:rsidTr="003235FB">
        <w:tc>
          <w:tcPr>
            <w:tcW w:w="516" w:type="dxa"/>
          </w:tcPr>
          <w:p w:rsidR="006C6B42" w:rsidRPr="00F71F00" w:rsidRDefault="006C6B42" w:rsidP="006C6B42">
            <w:pPr>
              <w:jc w:val="center"/>
              <w:rPr>
                <w:sz w:val="20"/>
              </w:rPr>
            </w:pPr>
            <w:r>
              <w:rPr>
                <w:sz w:val="20"/>
              </w:rPr>
              <w:t>24.</w:t>
            </w:r>
          </w:p>
        </w:tc>
        <w:tc>
          <w:tcPr>
            <w:tcW w:w="3912" w:type="dxa"/>
          </w:tcPr>
          <w:p w:rsidR="006C6B42" w:rsidRPr="00F71F00" w:rsidRDefault="006C6B42" w:rsidP="006C6B42">
            <w:pPr>
              <w:jc w:val="both"/>
              <w:rPr>
                <w:bCs/>
                <w:sz w:val="20"/>
              </w:rPr>
            </w:pPr>
            <w:bookmarkStart w:id="2501" w:name="_Toc388314190"/>
            <w:bookmarkStart w:id="2502" w:name="_Toc391493346"/>
            <w:bookmarkStart w:id="2503" w:name="_Toc391494990"/>
            <w:r w:rsidRPr="00F71F00">
              <w:rPr>
                <w:bCs/>
                <w:sz w:val="20"/>
              </w:rPr>
              <w:t>План ликвидации аварий (ПЛА).</w:t>
            </w:r>
            <w:bookmarkEnd w:id="2501"/>
            <w:bookmarkEnd w:id="2502"/>
            <w:bookmarkEnd w:id="2503"/>
            <w:r w:rsidRPr="00F71F00">
              <w:rPr>
                <w:bCs/>
                <w:sz w:val="20"/>
              </w:rPr>
              <w:t xml:space="preserve"> </w:t>
            </w:r>
          </w:p>
        </w:tc>
        <w:tc>
          <w:tcPr>
            <w:tcW w:w="1440" w:type="dxa"/>
          </w:tcPr>
          <w:p w:rsidR="006C6B42" w:rsidRPr="00F71F00" w:rsidRDefault="006C6B42" w:rsidP="006C6B42">
            <w:pPr>
              <w:ind w:left="-108" w:right="-108"/>
              <w:rPr>
                <w:bCs/>
                <w:sz w:val="20"/>
              </w:rPr>
            </w:pPr>
            <w:bookmarkStart w:id="2504" w:name="_Toc388314191"/>
            <w:bookmarkStart w:id="2505" w:name="_Toc391493347"/>
            <w:bookmarkStart w:id="2506" w:name="_Toc391494991"/>
            <w:r w:rsidRPr="00F71F00">
              <w:rPr>
                <w:bCs/>
                <w:sz w:val="20"/>
              </w:rPr>
              <w:t xml:space="preserve">Рабочие места: руководителя объекта, в диспетчерской, в отделе </w:t>
            </w:r>
            <w:bookmarkEnd w:id="2504"/>
            <w:bookmarkEnd w:id="2505"/>
            <w:bookmarkEnd w:id="2506"/>
            <w:r>
              <w:rPr>
                <w:bCs/>
                <w:sz w:val="20"/>
              </w:rPr>
              <w:t>ГЛАС</w:t>
            </w:r>
          </w:p>
          <w:p w:rsidR="006C6B42" w:rsidRPr="00F71F00" w:rsidRDefault="006C6B42" w:rsidP="006C6B42">
            <w:pPr>
              <w:ind w:left="-108" w:right="-108"/>
              <w:rPr>
                <w:bCs/>
                <w:sz w:val="20"/>
              </w:rPr>
            </w:pPr>
            <w:bookmarkStart w:id="2507" w:name="_Toc388314192"/>
            <w:bookmarkStart w:id="2508" w:name="_Toc391493348"/>
            <w:bookmarkStart w:id="2509" w:name="_Toc391494992"/>
            <w:r w:rsidRPr="00F71F00">
              <w:rPr>
                <w:bCs/>
                <w:sz w:val="20"/>
              </w:rPr>
              <w:t>Оперативная часть  - на видном месте на объектах.</w:t>
            </w:r>
            <w:bookmarkEnd w:id="2507"/>
            <w:bookmarkEnd w:id="2508"/>
            <w:bookmarkEnd w:id="2509"/>
          </w:p>
        </w:tc>
        <w:tc>
          <w:tcPr>
            <w:tcW w:w="1440" w:type="dxa"/>
          </w:tcPr>
          <w:p w:rsidR="006C6B42" w:rsidRPr="00F71F00" w:rsidRDefault="006C6B42" w:rsidP="006C6B42">
            <w:pPr>
              <w:ind w:right="-108"/>
              <w:rPr>
                <w:bCs/>
                <w:sz w:val="20"/>
              </w:rPr>
            </w:pPr>
          </w:p>
          <w:p w:rsidR="006C6B42" w:rsidRPr="00F71F00" w:rsidRDefault="006C6B42" w:rsidP="006C6B42">
            <w:pPr>
              <w:ind w:left="-108" w:right="-108"/>
              <w:jc w:val="center"/>
              <w:rPr>
                <w:bCs/>
                <w:sz w:val="20"/>
              </w:rPr>
            </w:pPr>
            <w:bookmarkStart w:id="2510" w:name="_Toc388314193"/>
            <w:bookmarkStart w:id="2511" w:name="_Toc391493349"/>
            <w:bookmarkStart w:id="2512" w:name="_Toc391494993"/>
            <w:r w:rsidRPr="00F71F00">
              <w:rPr>
                <w:bCs/>
                <w:sz w:val="20"/>
              </w:rPr>
              <w:t>- « -</w:t>
            </w:r>
            <w:bookmarkEnd w:id="2510"/>
            <w:bookmarkEnd w:id="2511"/>
            <w:bookmarkEnd w:id="2512"/>
          </w:p>
        </w:tc>
        <w:tc>
          <w:tcPr>
            <w:tcW w:w="1440" w:type="dxa"/>
          </w:tcPr>
          <w:p w:rsidR="006C6B42" w:rsidRPr="00F71F00" w:rsidRDefault="006C6B42" w:rsidP="006C6B42">
            <w:pPr>
              <w:ind w:right="-108"/>
              <w:rPr>
                <w:bCs/>
                <w:sz w:val="20"/>
              </w:rPr>
            </w:pPr>
          </w:p>
          <w:p w:rsidR="006C6B42" w:rsidRPr="00F71F00" w:rsidRDefault="006C6B42" w:rsidP="006C6B42">
            <w:pPr>
              <w:ind w:left="-108" w:right="-108"/>
              <w:jc w:val="center"/>
              <w:rPr>
                <w:bCs/>
                <w:sz w:val="20"/>
              </w:rPr>
            </w:pPr>
            <w:bookmarkStart w:id="2513" w:name="_Toc388314194"/>
            <w:bookmarkStart w:id="2514" w:name="_Toc391493350"/>
            <w:bookmarkStart w:id="2515" w:name="_Toc391494994"/>
            <w:r w:rsidRPr="00F71F00">
              <w:rPr>
                <w:bCs/>
                <w:sz w:val="20"/>
              </w:rPr>
              <w:t>- « -</w:t>
            </w:r>
            <w:bookmarkEnd w:id="2513"/>
            <w:bookmarkEnd w:id="2514"/>
            <w:bookmarkEnd w:id="2515"/>
          </w:p>
        </w:tc>
        <w:tc>
          <w:tcPr>
            <w:tcW w:w="1080" w:type="dxa"/>
          </w:tcPr>
          <w:p w:rsidR="006C6B42" w:rsidRPr="00F71F00" w:rsidRDefault="006C6B42" w:rsidP="006C6B42">
            <w:pPr>
              <w:ind w:left="-108" w:right="-108"/>
              <w:rPr>
                <w:bCs/>
                <w:sz w:val="20"/>
              </w:rPr>
            </w:pPr>
            <w:r w:rsidRPr="00FF52C4">
              <w:rPr>
                <w:sz w:val="20"/>
              </w:rPr>
              <w:t>Предоставить в УППБ и ГЛАС для согласования.</w:t>
            </w:r>
          </w:p>
        </w:tc>
      </w:tr>
      <w:tr w:rsidR="006C6B42" w:rsidRPr="00F71F00" w:rsidTr="003235FB">
        <w:tc>
          <w:tcPr>
            <w:tcW w:w="516" w:type="dxa"/>
          </w:tcPr>
          <w:p w:rsidR="006C6B42" w:rsidRPr="00F71F00" w:rsidRDefault="006C6B42" w:rsidP="006C6B42">
            <w:pPr>
              <w:jc w:val="center"/>
              <w:rPr>
                <w:sz w:val="20"/>
              </w:rPr>
            </w:pPr>
            <w:r>
              <w:rPr>
                <w:sz w:val="20"/>
              </w:rPr>
              <w:t>25.</w:t>
            </w:r>
          </w:p>
        </w:tc>
        <w:tc>
          <w:tcPr>
            <w:tcW w:w="3912" w:type="dxa"/>
          </w:tcPr>
          <w:p w:rsidR="006C6B42" w:rsidRPr="00F71F00" w:rsidRDefault="006C6B42" w:rsidP="006C6B42">
            <w:pPr>
              <w:jc w:val="both"/>
              <w:rPr>
                <w:sz w:val="20"/>
              </w:rPr>
            </w:pPr>
            <w:bookmarkStart w:id="2516" w:name="_Toc388314220"/>
            <w:bookmarkStart w:id="2517" w:name="_Toc391493376"/>
            <w:bookmarkStart w:id="2518" w:name="_Toc391495020"/>
            <w:r w:rsidRPr="00F71F00">
              <w:rPr>
                <w:sz w:val="20"/>
              </w:rPr>
              <w:t>Табель боевого расчета добровольной пожарной дружины</w:t>
            </w:r>
            <w:bookmarkEnd w:id="2516"/>
            <w:bookmarkEnd w:id="2517"/>
            <w:bookmarkEnd w:id="2518"/>
          </w:p>
        </w:tc>
        <w:tc>
          <w:tcPr>
            <w:tcW w:w="1440" w:type="dxa"/>
          </w:tcPr>
          <w:p w:rsidR="006C6B42" w:rsidRPr="00F71F00" w:rsidRDefault="006C6B42" w:rsidP="006C6B42">
            <w:pPr>
              <w:ind w:left="-108" w:right="-108"/>
              <w:rPr>
                <w:sz w:val="20"/>
              </w:rPr>
            </w:pPr>
            <w:r w:rsidRPr="00F71F00">
              <w:rPr>
                <w:sz w:val="20"/>
              </w:rPr>
              <w:t xml:space="preserve"> </w:t>
            </w:r>
            <w:bookmarkStart w:id="2519" w:name="_Toc388314221"/>
            <w:bookmarkStart w:id="2520" w:name="_Toc391493377"/>
            <w:bookmarkStart w:id="2521" w:name="_Toc391495021"/>
            <w:r>
              <w:rPr>
                <w:sz w:val="20"/>
              </w:rPr>
              <w:t>Папка «Пожарная безопасность», у начальника (командира отделения)  ДПД,</w:t>
            </w:r>
            <w:r w:rsidRPr="00F71F00">
              <w:rPr>
                <w:sz w:val="20"/>
              </w:rPr>
              <w:t xml:space="preserve"> </w:t>
            </w:r>
            <w:r>
              <w:rPr>
                <w:sz w:val="20"/>
              </w:rPr>
              <w:t>р</w:t>
            </w:r>
            <w:r w:rsidRPr="00F71F00">
              <w:rPr>
                <w:sz w:val="20"/>
              </w:rPr>
              <w:t>абочее место мастера участка.</w:t>
            </w:r>
            <w:bookmarkEnd w:id="2519"/>
            <w:bookmarkEnd w:id="2520"/>
            <w:bookmarkEnd w:id="2521"/>
          </w:p>
        </w:tc>
        <w:tc>
          <w:tcPr>
            <w:tcW w:w="1440" w:type="dxa"/>
          </w:tcPr>
          <w:p w:rsidR="006C6B42" w:rsidRPr="00F71F00" w:rsidRDefault="006C6B42" w:rsidP="006C6B42">
            <w:pPr>
              <w:ind w:right="-108"/>
              <w:rPr>
                <w:sz w:val="20"/>
              </w:rPr>
            </w:pPr>
          </w:p>
          <w:p w:rsidR="006C6B42" w:rsidRPr="00F71F00" w:rsidRDefault="006C6B42" w:rsidP="006C6B42">
            <w:pPr>
              <w:ind w:left="-108" w:right="-108"/>
              <w:jc w:val="center"/>
              <w:rPr>
                <w:sz w:val="20"/>
              </w:rPr>
            </w:pPr>
            <w:bookmarkStart w:id="2522" w:name="_Toc388314222"/>
            <w:bookmarkStart w:id="2523" w:name="_Toc391493378"/>
            <w:bookmarkStart w:id="2524" w:name="_Toc391495022"/>
            <w:r w:rsidRPr="00F71F00">
              <w:rPr>
                <w:sz w:val="20"/>
              </w:rPr>
              <w:t>- « -</w:t>
            </w:r>
            <w:bookmarkEnd w:id="2522"/>
            <w:bookmarkEnd w:id="2523"/>
            <w:bookmarkEnd w:id="2524"/>
          </w:p>
        </w:tc>
        <w:tc>
          <w:tcPr>
            <w:tcW w:w="1440" w:type="dxa"/>
          </w:tcPr>
          <w:p w:rsidR="006C6B42" w:rsidRPr="00F71F00" w:rsidRDefault="006C6B42" w:rsidP="006C6B42">
            <w:pPr>
              <w:ind w:right="-108"/>
              <w:rPr>
                <w:sz w:val="20"/>
              </w:rPr>
            </w:pPr>
          </w:p>
          <w:p w:rsidR="006C6B42" w:rsidRPr="00F71F00" w:rsidRDefault="006C6B42" w:rsidP="006C6B42">
            <w:pPr>
              <w:ind w:left="-108" w:right="-108"/>
              <w:jc w:val="center"/>
              <w:rPr>
                <w:sz w:val="20"/>
              </w:rPr>
            </w:pPr>
            <w:bookmarkStart w:id="2525" w:name="_Toc388314223"/>
            <w:bookmarkStart w:id="2526" w:name="_Toc391493379"/>
            <w:bookmarkStart w:id="2527" w:name="_Toc391495023"/>
            <w:r w:rsidRPr="00F71F00">
              <w:rPr>
                <w:sz w:val="20"/>
              </w:rPr>
              <w:t>- « -</w:t>
            </w:r>
            <w:bookmarkEnd w:id="2525"/>
            <w:bookmarkEnd w:id="2526"/>
            <w:bookmarkEnd w:id="2527"/>
          </w:p>
        </w:tc>
        <w:tc>
          <w:tcPr>
            <w:tcW w:w="1080" w:type="dxa"/>
          </w:tcPr>
          <w:p w:rsidR="006C6B42" w:rsidRPr="00F71F00" w:rsidRDefault="006C6B42" w:rsidP="006C6B42">
            <w:pPr>
              <w:ind w:left="-108" w:right="-108"/>
              <w:rPr>
                <w:bCs/>
                <w:sz w:val="20"/>
              </w:rPr>
            </w:pPr>
          </w:p>
        </w:tc>
      </w:tr>
      <w:tr w:rsidR="006C6B42" w:rsidRPr="00F71F00" w:rsidTr="003235FB">
        <w:tc>
          <w:tcPr>
            <w:tcW w:w="516" w:type="dxa"/>
          </w:tcPr>
          <w:p w:rsidR="006C6B42" w:rsidRPr="00F71F00" w:rsidRDefault="006C6B42" w:rsidP="006C6B42">
            <w:pPr>
              <w:jc w:val="center"/>
              <w:rPr>
                <w:sz w:val="20"/>
              </w:rPr>
            </w:pPr>
            <w:r>
              <w:rPr>
                <w:sz w:val="20"/>
              </w:rPr>
              <w:t>26.</w:t>
            </w:r>
          </w:p>
        </w:tc>
        <w:tc>
          <w:tcPr>
            <w:tcW w:w="3912" w:type="dxa"/>
          </w:tcPr>
          <w:p w:rsidR="006C6B42" w:rsidRPr="00F71F00" w:rsidRDefault="006C6B42" w:rsidP="006C6B42">
            <w:pPr>
              <w:jc w:val="both"/>
              <w:rPr>
                <w:sz w:val="20"/>
              </w:rPr>
            </w:pPr>
            <w:bookmarkStart w:id="2528" w:name="_Toc388314225"/>
            <w:bookmarkStart w:id="2529" w:name="_Toc391493381"/>
            <w:bookmarkStart w:id="2530" w:name="_Toc391495025"/>
            <w:r w:rsidRPr="00F71F00">
              <w:rPr>
                <w:sz w:val="20"/>
              </w:rPr>
              <w:t xml:space="preserve">График проведения занятий с членами ДПД </w:t>
            </w:r>
            <w:bookmarkEnd w:id="2528"/>
            <w:bookmarkEnd w:id="2529"/>
            <w:bookmarkEnd w:id="2530"/>
          </w:p>
        </w:tc>
        <w:tc>
          <w:tcPr>
            <w:tcW w:w="1440" w:type="dxa"/>
          </w:tcPr>
          <w:p w:rsidR="006C6B42" w:rsidRPr="00F71F00" w:rsidRDefault="006C6B42" w:rsidP="006C6B42">
            <w:pPr>
              <w:ind w:right="-108"/>
              <w:rPr>
                <w:sz w:val="20"/>
              </w:rPr>
            </w:pPr>
          </w:p>
          <w:p w:rsidR="006C6B42" w:rsidRPr="00F71F00" w:rsidRDefault="006C6B42" w:rsidP="006C6B42">
            <w:pPr>
              <w:ind w:left="-108" w:right="-108"/>
              <w:jc w:val="center"/>
              <w:rPr>
                <w:sz w:val="20"/>
              </w:rPr>
            </w:pPr>
            <w:bookmarkStart w:id="2531" w:name="_Toc388314226"/>
            <w:bookmarkStart w:id="2532" w:name="_Toc391493382"/>
            <w:bookmarkStart w:id="2533" w:name="_Toc391495026"/>
            <w:r w:rsidRPr="00F71F00">
              <w:rPr>
                <w:sz w:val="20"/>
              </w:rPr>
              <w:t>- « -</w:t>
            </w:r>
            <w:bookmarkEnd w:id="2531"/>
            <w:bookmarkEnd w:id="2532"/>
            <w:bookmarkEnd w:id="2533"/>
          </w:p>
        </w:tc>
        <w:tc>
          <w:tcPr>
            <w:tcW w:w="1440" w:type="dxa"/>
          </w:tcPr>
          <w:p w:rsidR="006C6B42" w:rsidRPr="00F71F00" w:rsidRDefault="006C6B42" w:rsidP="006C6B42">
            <w:pPr>
              <w:ind w:right="-108"/>
              <w:rPr>
                <w:sz w:val="20"/>
              </w:rPr>
            </w:pPr>
          </w:p>
          <w:p w:rsidR="006C6B42" w:rsidRPr="00F71F00" w:rsidRDefault="006C6B42" w:rsidP="006C6B42">
            <w:pPr>
              <w:ind w:left="-108" w:right="-108"/>
              <w:jc w:val="center"/>
              <w:rPr>
                <w:sz w:val="20"/>
              </w:rPr>
            </w:pPr>
            <w:bookmarkStart w:id="2534" w:name="_Toc388314227"/>
            <w:bookmarkStart w:id="2535" w:name="_Toc391493383"/>
            <w:bookmarkStart w:id="2536" w:name="_Toc391495027"/>
            <w:r w:rsidRPr="00F71F00">
              <w:rPr>
                <w:sz w:val="20"/>
              </w:rPr>
              <w:t>- « -</w:t>
            </w:r>
            <w:bookmarkEnd w:id="2534"/>
            <w:bookmarkEnd w:id="2535"/>
            <w:bookmarkEnd w:id="2536"/>
          </w:p>
        </w:tc>
        <w:tc>
          <w:tcPr>
            <w:tcW w:w="1440" w:type="dxa"/>
          </w:tcPr>
          <w:p w:rsidR="006C6B42" w:rsidRPr="00F71F00" w:rsidRDefault="006C6B42" w:rsidP="006C6B42">
            <w:pPr>
              <w:ind w:right="-108"/>
              <w:rPr>
                <w:sz w:val="20"/>
              </w:rPr>
            </w:pPr>
          </w:p>
          <w:p w:rsidR="006C6B42" w:rsidRPr="00F71F00" w:rsidRDefault="006C6B42" w:rsidP="006C6B42">
            <w:pPr>
              <w:ind w:left="-108" w:right="-108"/>
              <w:jc w:val="center"/>
              <w:rPr>
                <w:sz w:val="20"/>
              </w:rPr>
            </w:pPr>
            <w:bookmarkStart w:id="2537" w:name="_Toc388314228"/>
            <w:bookmarkStart w:id="2538" w:name="_Toc391493384"/>
            <w:bookmarkStart w:id="2539" w:name="_Toc391495028"/>
            <w:r w:rsidRPr="00F71F00">
              <w:rPr>
                <w:sz w:val="20"/>
              </w:rPr>
              <w:t>- « -</w:t>
            </w:r>
            <w:bookmarkEnd w:id="2537"/>
            <w:bookmarkEnd w:id="2538"/>
            <w:bookmarkEnd w:id="2539"/>
          </w:p>
        </w:tc>
        <w:tc>
          <w:tcPr>
            <w:tcW w:w="1080" w:type="dxa"/>
          </w:tcPr>
          <w:p w:rsidR="006C6B42" w:rsidRPr="00F71F00" w:rsidRDefault="006C6B42" w:rsidP="006C6B42">
            <w:pPr>
              <w:ind w:left="-108" w:right="-108"/>
              <w:rPr>
                <w:bCs/>
                <w:sz w:val="20"/>
              </w:rPr>
            </w:pPr>
          </w:p>
        </w:tc>
      </w:tr>
      <w:tr w:rsidR="006C6B42" w:rsidRPr="00F71F00" w:rsidTr="00BE2CA7">
        <w:tc>
          <w:tcPr>
            <w:tcW w:w="516" w:type="dxa"/>
          </w:tcPr>
          <w:p w:rsidR="006C6B42" w:rsidRPr="00F71F00" w:rsidRDefault="006C6B42" w:rsidP="006C6B42">
            <w:pPr>
              <w:jc w:val="center"/>
              <w:rPr>
                <w:sz w:val="20"/>
              </w:rPr>
            </w:pPr>
            <w:r>
              <w:rPr>
                <w:sz w:val="20"/>
              </w:rPr>
              <w:t>27.</w:t>
            </w:r>
          </w:p>
        </w:tc>
        <w:tc>
          <w:tcPr>
            <w:tcW w:w="3912" w:type="dxa"/>
          </w:tcPr>
          <w:p w:rsidR="006C6B42" w:rsidRPr="0039289B" w:rsidRDefault="006C6B42" w:rsidP="006C6B42">
            <w:pPr>
              <w:jc w:val="both"/>
              <w:rPr>
                <w:sz w:val="20"/>
              </w:rPr>
            </w:pPr>
            <w:bookmarkStart w:id="2540" w:name="_Toc388314230"/>
            <w:bookmarkStart w:id="2541" w:name="_Toc391493386"/>
            <w:bookmarkStart w:id="2542" w:name="_Toc391495030"/>
            <w:r w:rsidRPr="0039289B">
              <w:rPr>
                <w:sz w:val="20"/>
              </w:rPr>
              <w:t>Журнал проведения занятий с членами ДПД, листы оценки действий ДПД.</w:t>
            </w:r>
            <w:bookmarkEnd w:id="2540"/>
            <w:bookmarkEnd w:id="2541"/>
            <w:bookmarkEnd w:id="2542"/>
          </w:p>
        </w:tc>
        <w:tc>
          <w:tcPr>
            <w:tcW w:w="1440" w:type="dxa"/>
            <w:vAlign w:val="center"/>
          </w:tcPr>
          <w:p w:rsidR="006C6B42" w:rsidRPr="00F71F00" w:rsidRDefault="006C6B42" w:rsidP="006C6B42">
            <w:pPr>
              <w:ind w:right="-108"/>
              <w:jc w:val="center"/>
              <w:rPr>
                <w:sz w:val="20"/>
              </w:rPr>
            </w:pPr>
            <w:r>
              <w:rPr>
                <w:sz w:val="20"/>
              </w:rPr>
              <w:t>У начальника (командира отделения)  ДПД</w:t>
            </w:r>
          </w:p>
        </w:tc>
        <w:tc>
          <w:tcPr>
            <w:tcW w:w="1440" w:type="dxa"/>
            <w:vAlign w:val="center"/>
          </w:tcPr>
          <w:p w:rsidR="006C6B42" w:rsidRPr="00F71F00" w:rsidRDefault="006C6B42" w:rsidP="006C6B42">
            <w:pPr>
              <w:jc w:val="center"/>
              <w:rPr>
                <w:szCs w:val="24"/>
              </w:rPr>
            </w:pPr>
            <w:bookmarkStart w:id="2543" w:name="_Toc388314232"/>
            <w:bookmarkStart w:id="2544" w:name="_Toc391493388"/>
            <w:bookmarkStart w:id="2545" w:name="_Toc391495032"/>
            <w:r w:rsidRPr="00F71F00">
              <w:rPr>
                <w:szCs w:val="24"/>
              </w:rPr>
              <w:t>- « -</w:t>
            </w:r>
            <w:bookmarkEnd w:id="2543"/>
            <w:bookmarkEnd w:id="2544"/>
            <w:bookmarkEnd w:id="2545"/>
          </w:p>
        </w:tc>
        <w:tc>
          <w:tcPr>
            <w:tcW w:w="1440" w:type="dxa"/>
            <w:vAlign w:val="center"/>
          </w:tcPr>
          <w:p w:rsidR="006C6B42" w:rsidRPr="00F71F00" w:rsidRDefault="006C6B42" w:rsidP="006C6B42">
            <w:pPr>
              <w:jc w:val="center"/>
              <w:rPr>
                <w:szCs w:val="24"/>
              </w:rPr>
            </w:pPr>
            <w:bookmarkStart w:id="2546" w:name="_Toc388314233"/>
            <w:bookmarkStart w:id="2547" w:name="_Toc391493389"/>
            <w:bookmarkStart w:id="2548" w:name="_Toc391495033"/>
            <w:r w:rsidRPr="00F71F00">
              <w:rPr>
                <w:szCs w:val="24"/>
              </w:rPr>
              <w:t>- « -</w:t>
            </w:r>
            <w:bookmarkEnd w:id="2546"/>
            <w:bookmarkEnd w:id="2547"/>
            <w:bookmarkEnd w:id="2548"/>
          </w:p>
        </w:tc>
        <w:tc>
          <w:tcPr>
            <w:tcW w:w="1080" w:type="dxa"/>
          </w:tcPr>
          <w:p w:rsidR="006C6B42" w:rsidRPr="00F71F00" w:rsidRDefault="006C6B42" w:rsidP="006C6B42">
            <w:pPr>
              <w:ind w:left="-108" w:right="-108"/>
              <w:rPr>
                <w:bCs/>
                <w:sz w:val="20"/>
              </w:rPr>
            </w:pPr>
          </w:p>
        </w:tc>
      </w:tr>
    </w:tbl>
    <w:p w:rsidR="00AC3930" w:rsidRDefault="00AC3930" w:rsidP="00AC3930">
      <w:pPr>
        <w:rPr>
          <w:rFonts w:ascii="Arial" w:hAnsi="Arial" w:cs="Arial"/>
          <w:b/>
          <w:bCs/>
          <w:sz w:val="20"/>
        </w:rPr>
      </w:pPr>
    </w:p>
    <w:p w:rsidR="00A10DF1" w:rsidRDefault="00A10DF1" w:rsidP="007E7990">
      <w:pPr>
        <w:spacing w:after="120"/>
        <w:rPr>
          <w:rFonts w:eastAsia="Times New Roman"/>
          <w:szCs w:val="24"/>
          <w:lang w:eastAsia="ru-RU"/>
        </w:rPr>
      </w:pPr>
    </w:p>
    <w:p w:rsidR="00A10DF1" w:rsidRDefault="00A10DF1" w:rsidP="004A7249">
      <w:pPr>
        <w:rPr>
          <w:rFonts w:ascii="Arial" w:hAnsi="Arial"/>
          <w:b/>
          <w:caps/>
          <w:sz w:val="32"/>
          <w:szCs w:val="32"/>
        </w:rPr>
        <w:sectPr w:rsidR="00A10DF1" w:rsidSect="00EF7B17">
          <w:pgSz w:w="11906" w:h="16838" w:code="9"/>
          <w:pgMar w:top="510" w:right="1021" w:bottom="567" w:left="1247" w:header="737" w:footer="680" w:gutter="0"/>
          <w:cols w:space="708"/>
          <w:docGrid w:linePitch="360"/>
        </w:sectPr>
      </w:pPr>
      <w:bookmarkStart w:id="2549" w:name="прил6"/>
      <w:bookmarkStart w:id="2550" w:name="_Toc388314328"/>
      <w:bookmarkEnd w:id="2549"/>
    </w:p>
    <w:p w:rsidR="004A7249" w:rsidRPr="007D4736" w:rsidRDefault="004A7249" w:rsidP="004A7249">
      <w:pPr>
        <w:rPr>
          <w:rFonts w:ascii="Arial" w:hAnsi="Arial"/>
          <w:b/>
          <w:caps/>
          <w:sz w:val="32"/>
          <w:szCs w:val="32"/>
        </w:rPr>
      </w:pPr>
      <w:bookmarkStart w:id="2551" w:name="_Toc391493415"/>
      <w:bookmarkStart w:id="2552" w:name="_Toc391495059"/>
      <w:bookmarkStart w:id="2553" w:name="приложение13"/>
      <w:bookmarkStart w:id="2554" w:name="приложение12"/>
      <w:r w:rsidRPr="007D4736">
        <w:rPr>
          <w:rFonts w:ascii="Arial" w:hAnsi="Arial"/>
          <w:b/>
          <w:caps/>
          <w:sz w:val="32"/>
          <w:szCs w:val="32"/>
        </w:rPr>
        <w:lastRenderedPageBreak/>
        <w:t>ПРИЛОЖЕНИЕ</w:t>
      </w:r>
      <w:r>
        <w:rPr>
          <w:rFonts w:ascii="Arial" w:hAnsi="Arial"/>
          <w:b/>
          <w:caps/>
          <w:sz w:val="32"/>
          <w:szCs w:val="32"/>
        </w:rPr>
        <w:t xml:space="preserve"> </w:t>
      </w:r>
      <w:r w:rsidRPr="007D4736">
        <w:rPr>
          <w:rFonts w:ascii="Arial" w:hAnsi="Arial"/>
          <w:b/>
          <w:caps/>
          <w:sz w:val="32"/>
          <w:szCs w:val="32"/>
        </w:rPr>
        <w:t xml:space="preserve"> </w:t>
      </w:r>
      <w:bookmarkEnd w:id="2550"/>
      <w:r w:rsidR="002156FC">
        <w:rPr>
          <w:rFonts w:ascii="Arial" w:hAnsi="Arial"/>
          <w:b/>
          <w:caps/>
          <w:sz w:val="32"/>
          <w:szCs w:val="32"/>
        </w:rPr>
        <w:t>1</w:t>
      </w:r>
      <w:bookmarkEnd w:id="2551"/>
      <w:bookmarkEnd w:id="2552"/>
      <w:r w:rsidR="00297CE8">
        <w:rPr>
          <w:rFonts w:ascii="Arial" w:hAnsi="Arial"/>
          <w:b/>
          <w:caps/>
          <w:sz w:val="32"/>
          <w:szCs w:val="32"/>
        </w:rPr>
        <w:t>0</w:t>
      </w:r>
    </w:p>
    <w:p w:rsidR="004A7249" w:rsidRPr="00BF4ACC" w:rsidRDefault="004A7249" w:rsidP="004A7249">
      <w:pPr>
        <w:rPr>
          <w:rFonts w:ascii="Arial" w:eastAsia="Times New Roman" w:hAnsi="Arial"/>
          <w:b/>
          <w:caps/>
          <w:sz w:val="28"/>
          <w:szCs w:val="28"/>
          <w:lang w:eastAsia="ru-RU"/>
        </w:rPr>
      </w:pPr>
      <w:bookmarkStart w:id="2555" w:name="знаки_безопасности"/>
      <w:bookmarkStart w:id="2556" w:name="_Toc388314329"/>
      <w:bookmarkStart w:id="2557" w:name="_Toc391493416"/>
      <w:bookmarkStart w:id="2558" w:name="_Toc391495060"/>
      <w:bookmarkEnd w:id="2553"/>
      <w:bookmarkEnd w:id="2554"/>
      <w:bookmarkEnd w:id="2555"/>
      <w:r w:rsidRPr="00BF4ACC">
        <w:rPr>
          <w:rFonts w:ascii="Arial" w:eastAsia="Times New Roman" w:hAnsi="Arial"/>
          <w:b/>
          <w:caps/>
          <w:sz w:val="28"/>
          <w:szCs w:val="28"/>
          <w:lang w:eastAsia="ru-RU"/>
        </w:rPr>
        <w:t>Знаки пожарной безопасности</w:t>
      </w:r>
      <w:bookmarkEnd w:id="2556"/>
      <w:bookmarkEnd w:id="2557"/>
      <w:bookmarkEnd w:id="2558"/>
    </w:p>
    <w:p w:rsidR="004A7249" w:rsidRPr="007E658A" w:rsidRDefault="004A7249" w:rsidP="004A7249">
      <w:pPr>
        <w:rPr>
          <w:rFonts w:eastAsia="Times New Roman"/>
          <w:szCs w:val="24"/>
          <w:lang w:eastAsia="ru-RU"/>
        </w:rPr>
      </w:pPr>
    </w:p>
    <w:tbl>
      <w:tblPr>
        <w:tblW w:w="9748" w:type="dxa"/>
        <w:tblLayout w:type="fixed"/>
        <w:tblCellMar>
          <w:left w:w="28" w:type="dxa"/>
          <w:right w:w="28" w:type="dxa"/>
        </w:tblCellMar>
        <w:tblLook w:val="0000"/>
      </w:tblPr>
      <w:tblGrid>
        <w:gridCol w:w="851"/>
        <w:gridCol w:w="2012"/>
        <w:gridCol w:w="1843"/>
        <w:gridCol w:w="5042"/>
      </w:tblGrid>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59" w:name="_Toc388314330"/>
            <w:bookmarkStart w:id="2560" w:name="_Toc391493417"/>
            <w:bookmarkStart w:id="2561" w:name="_Toc391495061"/>
            <w:r w:rsidRPr="007E658A">
              <w:rPr>
                <w:rFonts w:eastAsia="Times New Roman"/>
                <w:color w:val="000000"/>
                <w:szCs w:val="24"/>
                <w:lang w:eastAsia="ru-RU"/>
              </w:rPr>
              <w:t>Код</w:t>
            </w:r>
            <w:bookmarkEnd w:id="2559"/>
            <w:bookmarkEnd w:id="2560"/>
            <w:bookmarkEnd w:id="2561"/>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62" w:name="_Toc388314331"/>
            <w:bookmarkStart w:id="2563" w:name="_Toc391493418"/>
            <w:bookmarkStart w:id="2564" w:name="_Toc391495062"/>
            <w:r w:rsidRPr="007E658A">
              <w:rPr>
                <w:rFonts w:eastAsia="Times New Roman"/>
                <w:color w:val="000000"/>
                <w:szCs w:val="24"/>
                <w:lang w:eastAsia="ru-RU"/>
              </w:rPr>
              <w:t>Цветографическое изображение</w:t>
            </w:r>
            <w:bookmarkEnd w:id="2562"/>
            <w:bookmarkEnd w:id="2563"/>
            <w:bookmarkEnd w:id="256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65" w:name="_Toc388314332"/>
            <w:bookmarkStart w:id="2566" w:name="_Toc391493419"/>
            <w:bookmarkStart w:id="2567" w:name="_Toc391495063"/>
            <w:r w:rsidRPr="007E658A">
              <w:rPr>
                <w:rFonts w:eastAsia="Times New Roman"/>
                <w:color w:val="000000"/>
                <w:szCs w:val="24"/>
                <w:lang w:eastAsia="ru-RU"/>
              </w:rPr>
              <w:t>Смысловое значение</w:t>
            </w:r>
            <w:bookmarkEnd w:id="2565"/>
            <w:bookmarkEnd w:id="2566"/>
            <w:bookmarkEnd w:id="256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68" w:name="_Toc388314333"/>
            <w:bookmarkStart w:id="2569" w:name="_Toc391493420"/>
            <w:bookmarkStart w:id="2570" w:name="_Toc391495064"/>
            <w:r w:rsidRPr="007E658A">
              <w:rPr>
                <w:rFonts w:eastAsia="Times New Roman"/>
                <w:color w:val="000000"/>
                <w:szCs w:val="24"/>
                <w:lang w:eastAsia="ru-RU"/>
              </w:rPr>
              <w:t>Место размещения (установки) и рекомендации по применению</w:t>
            </w:r>
            <w:bookmarkEnd w:id="2568"/>
            <w:bookmarkEnd w:id="2569"/>
            <w:bookmarkEnd w:id="257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71" w:name="_Toc388314334"/>
            <w:bookmarkStart w:id="2572" w:name="_Toc391493421"/>
            <w:bookmarkStart w:id="2573" w:name="_Toc391495065"/>
            <w:r w:rsidRPr="007E658A">
              <w:rPr>
                <w:rFonts w:eastAsia="Times New Roman"/>
                <w:color w:val="000000"/>
                <w:szCs w:val="24"/>
                <w:lang w:eastAsia="ru-RU"/>
              </w:rPr>
              <w:t>F 01-01</w:t>
            </w:r>
            <w:bookmarkEnd w:id="2571"/>
            <w:bookmarkEnd w:id="2572"/>
            <w:bookmarkEnd w:id="257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574" w:name="_Toc388314335"/>
            <w:r>
              <w:rPr>
                <w:rFonts w:eastAsia="Times New Roman"/>
                <w:noProof/>
                <w:szCs w:val="24"/>
                <w:lang w:eastAsia="ru-RU"/>
              </w:rPr>
              <w:drawing>
                <wp:inline distT="0" distB="0" distL="0" distR="0">
                  <wp:extent cx="1147445" cy="113855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4"/>
                          <a:srcRect/>
                          <a:stretch>
                            <a:fillRect/>
                          </a:stretch>
                        </pic:blipFill>
                        <pic:spPr bwMode="auto">
                          <a:xfrm>
                            <a:off x="0" y="0"/>
                            <a:ext cx="1147445" cy="1138555"/>
                          </a:xfrm>
                          <a:prstGeom prst="rect">
                            <a:avLst/>
                          </a:prstGeom>
                          <a:noFill/>
                          <a:ln w="9525">
                            <a:noFill/>
                            <a:miter lim="800000"/>
                            <a:headEnd/>
                            <a:tailEnd/>
                          </a:ln>
                        </pic:spPr>
                      </pic:pic>
                    </a:graphicData>
                  </a:graphic>
                </wp:inline>
              </w:drawing>
            </w:r>
            <w:bookmarkEnd w:id="257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75" w:name="_Toc388314336"/>
            <w:bookmarkStart w:id="2576" w:name="_Toc391493422"/>
            <w:bookmarkStart w:id="2577" w:name="_Toc391495066"/>
            <w:r w:rsidRPr="007E658A">
              <w:rPr>
                <w:rFonts w:eastAsia="Times New Roman"/>
                <w:color w:val="000000"/>
                <w:szCs w:val="24"/>
                <w:lang w:eastAsia="ru-RU"/>
              </w:rPr>
              <w:t>Направляющая стрелка</w:t>
            </w:r>
            <w:bookmarkEnd w:id="2575"/>
            <w:bookmarkEnd w:id="2576"/>
            <w:bookmarkEnd w:id="257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578" w:name="_Toc388314337"/>
            <w:bookmarkStart w:id="2579" w:name="_Toc391493423"/>
            <w:bookmarkStart w:id="2580" w:name="_Toc391495067"/>
            <w:r w:rsidRPr="007E658A">
              <w:rPr>
                <w:rFonts w:eastAsia="Times New Roman"/>
                <w:color w:val="000000"/>
                <w:szCs w:val="24"/>
                <w:lang w:eastAsia="ru-RU"/>
              </w:rPr>
              <w:t>Использовать только вместе с другими знаками пожарной безопасности для указания направления движения к месту нахождения (размещения) средства противопожарной зашиты</w:t>
            </w:r>
            <w:bookmarkEnd w:id="2578"/>
            <w:bookmarkEnd w:id="2579"/>
            <w:bookmarkEnd w:id="258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81" w:name="_Toc388314338"/>
            <w:bookmarkStart w:id="2582" w:name="_Toc391493424"/>
            <w:bookmarkStart w:id="2583" w:name="_Toc391495068"/>
            <w:r w:rsidRPr="007E658A">
              <w:rPr>
                <w:rFonts w:eastAsia="Times New Roman"/>
                <w:color w:val="000000"/>
                <w:szCs w:val="24"/>
                <w:lang w:eastAsia="ru-RU"/>
              </w:rPr>
              <w:t>F 01-02</w:t>
            </w:r>
            <w:bookmarkEnd w:id="2581"/>
            <w:bookmarkEnd w:id="2582"/>
            <w:bookmarkEnd w:id="258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584" w:name="_Toc388314339"/>
            <w:r>
              <w:rPr>
                <w:rFonts w:eastAsia="Times New Roman"/>
                <w:noProof/>
                <w:szCs w:val="24"/>
                <w:lang w:eastAsia="ru-RU"/>
              </w:rPr>
              <w:drawing>
                <wp:inline distT="0" distB="0" distL="0" distR="0">
                  <wp:extent cx="1112520" cy="1095375"/>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5"/>
                          <a:srcRect/>
                          <a:stretch>
                            <a:fillRect/>
                          </a:stretch>
                        </pic:blipFill>
                        <pic:spPr bwMode="auto">
                          <a:xfrm>
                            <a:off x="0" y="0"/>
                            <a:ext cx="1112520" cy="1095375"/>
                          </a:xfrm>
                          <a:prstGeom prst="rect">
                            <a:avLst/>
                          </a:prstGeom>
                          <a:noFill/>
                          <a:ln w="9525">
                            <a:noFill/>
                            <a:miter lim="800000"/>
                            <a:headEnd/>
                            <a:tailEnd/>
                          </a:ln>
                        </pic:spPr>
                      </pic:pic>
                    </a:graphicData>
                  </a:graphic>
                </wp:inline>
              </w:drawing>
            </w:r>
            <w:bookmarkEnd w:id="258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85" w:name="_Toc388314340"/>
            <w:bookmarkStart w:id="2586" w:name="_Toc391493425"/>
            <w:bookmarkStart w:id="2587" w:name="_Toc391495069"/>
            <w:r w:rsidRPr="007E658A">
              <w:rPr>
                <w:rFonts w:eastAsia="Times New Roman"/>
                <w:color w:val="000000"/>
                <w:szCs w:val="24"/>
                <w:lang w:eastAsia="ru-RU"/>
              </w:rPr>
              <w:t>Направляющая стрелка под углом 45°</w:t>
            </w:r>
            <w:bookmarkEnd w:id="2585"/>
            <w:bookmarkEnd w:id="2586"/>
            <w:bookmarkEnd w:id="258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588" w:name="_Toc388314341"/>
            <w:bookmarkStart w:id="2589" w:name="_Toc391493426"/>
            <w:bookmarkStart w:id="2590" w:name="_Toc391495070"/>
            <w:r w:rsidRPr="007E658A">
              <w:rPr>
                <w:rFonts w:eastAsia="Times New Roman"/>
                <w:color w:val="000000"/>
                <w:szCs w:val="24"/>
                <w:lang w:eastAsia="ru-RU"/>
              </w:rPr>
              <w:t>Использовать только вместе с другими знаками пожарной безопасности для указания направления движения к месту нахождения (размещения) средства противопожарной защиты</w:t>
            </w:r>
            <w:bookmarkEnd w:id="2588"/>
            <w:bookmarkEnd w:id="2589"/>
            <w:bookmarkEnd w:id="259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91" w:name="_Toc388314342"/>
            <w:bookmarkStart w:id="2592" w:name="_Toc391493427"/>
            <w:bookmarkStart w:id="2593" w:name="_Toc391495071"/>
            <w:r w:rsidRPr="007E658A">
              <w:rPr>
                <w:rFonts w:eastAsia="Times New Roman"/>
                <w:color w:val="000000"/>
                <w:szCs w:val="24"/>
                <w:lang w:eastAsia="ru-RU"/>
              </w:rPr>
              <w:t>F02</w:t>
            </w:r>
            <w:bookmarkEnd w:id="2591"/>
            <w:bookmarkEnd w:id="2592"/>
            <w:bookmarkEnd w:id="259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594" w:name="_Toc388314343"/>
            <w:r>
              <w:rPr>
                <w:rFonts w:eastAsia="Times New Roman"/>
                <w:noProof/>
                <w:szCs w:val="24"/>
                <w:lang w:eastAsia="ru-RU"/>
              </w:rPr>
              <w:drawing>
                <wp:inline distT="0" distB="0" distL="0" distR="0">
                  <wp:extent cx="1198880" cy="1173480"/>
                  <wp:effectExtent l="19050" t="0" r="127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6"/>
                          <a:srcRect/>
                          <a:stretch>
                            <a:fillRect/>
                          </a:stretch>
                        </pic:blipFill>
                        <pic:spPr bwMode="auto">
                          <a:xfrm>
                            <a:off x="0" y="0"/>
                            <a:ext cx="1198880" cy="1173480"/>
                          </a:xfrm>
                          <a:prstGeom prst="rect">
                            <a:avLst/>
                          </a:prstGeom>
                          <a:noFill/>
                          <a:ln w="9525">
                            <a:noFill/>
                            <a:miter lim="800000"/>
                            <a:headEnd/>
                            <a:tailEnd/>
                          </a:ln>
                        </pic:spPr>
                      </pic:pic>
                    </a:graphicData>
                  </a:graphic>
                </wp:inline>
              </w:drawing>
            </w:r>
            <w:bookmarkEnd w:id="259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595" w:name="_Toc388314344"/>
            <w:bookmarkStart w:id="2596" w:name="_Toc391493428"/>
            <w:bookmarkStart w:id="2597" w:name="_Toc391495072"/>
            <w:r w:rsidRPr="007E658A">
              <w:rPr>
                <w:rFonts w:eastAsia="Times New Roman"/>
                <w:color w:val="000000"/>
                <w:szCs w:val="24"/>
                <w:lang w:eastAsia="ru-RU"/>
              </w:rPr>
              <w:t>Пожарный кран</w:t>
            </w:r>
            <w:bookmarkEnd w:id="2595"/>
            <w:bookmarkEnd w:id="2596"/>
            <w:bookmarkEnd w:id="259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598" w:name="_Toc388314345"/>
            <w:bookmarkStart w:id="2599" w:name="_Toc391493429"/>
            <w:bookmarkStart w:id="2600" w:name="_Toc391495073"/>
            <w:r w:rsidRPr="007E658A">
              <w:rPr>
                <w:rFonts w:eastAsia="Times New Roman"/>
                <w:color w:val="000000"/>
                <w:szCs w:val="24"/>
                <w:lang w:eastAsia="ru-RU"/>
              </w:rPr>
              <w:t>В местах нахождения комплекта пожарного крана с пожарным рукавом и стволом</w:t>
            </w:r>
            <w:bookmarkEnd w:id="2598"/>
            <w:bookmarkEnd w:id="2599"/>
            <w:bookmarkEnd w:id="260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01" w:name="_Toc388314346"/>
            <w:bookmarkStart w:id="2602" w:name="_Toc391493430"/>
            <w:bookmarkStart w:id="2603" w:name="_Toc391495074"/>
            <w:r w:rsidRPr="007E658A">
              <w:rPr>
                <w:rFonts w:eastAsia="Times New Roman"/>
                <w:color w:val="000000"/>
                <w:szCs w:val="24"/>
                <w:lang w:eastAsia="ru-RU"/>
              </w:rPr>
              <w:t>F03</w:t>
            </w:r>
            <w:bookmarkEnd w:id="2601"/>
            <w:bookmarkEnd w:id="2602"/>
            <w:bookmarkEnd w:id="260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04" w:name="_Toc388314347"/>
            <w:r>
              <w:rPr>
                <w:rFonts w:eastAsia="Times New Roman"/>
                <w:noProof/>
                <w:szCs w:val="24"/>
                <w:lang w:eastAsia="ru-RU"/>
              </w:rPr>
              <w:drawing>
                <wp:inline distT="0" distB="0" distL="0" distR="0">
                  <wp:extent cx="1207770" cy="1173480"/>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7"/>
                          <a:srcRect/>
                          <a:stretch>
                            <a:fillRect/>
                          </a:stretch>
                        </pic:blipFill>
                        <pic:spPr bwMode="auto">
                          <a:xfrm>
                            <a:off x="0" y="0"/>
                            <a:ext cx="1207770" cy="1173480"/>
                          </a:xfrm>
                          <a:prstGeom prst="rect">
                            <a:avLst/>
                          </a:prstGeom>
                          <a:noFill/>
                          <a:ln w="9525">
                            <a:noFill/>
                            <a:miter lim="800000"/>
                            <a:headEnd/>
                            <a:tailEnd/>
                          </a:ln>
                        </pic:spPr>
                      </pic:pic>
                    </a:graphicData>
                  </a:graphic>
                </wp:inline>
              </w:drawing>
            </w:r>
            <w:bookmarkEnd w:id="260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05" w:name="_Toc388314348"/>
            <w:bookmarkStart w:id="2606" w:name="_Toc391493431"/>
            <w:bookmarkStart w:id="2607" w:name="_Toc391495075"/>
            <w:r w:rsidRPr="007E658A">
              <w:rPr>
                <w:rFonts w:eastAsia="Times New Roman"/>
                <w:color w:val="000000"/>
                <w:szCs w:val="24"/>
                <w:lang w:eastAsia="ru-RU"/>
              </w:rPr>
              <w:t>Пожарная лестница</w:t>
            </w:r>
            <w:bookmarkEnd w:id="2605"/>
            <w:bookmarkEnd w:id="2606"/>
            <w:bookmarkEnd w:id="260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608" w:name="_Toc388314349"/>
            <w:bookmarkStart w:id="2609" w:name="_Toc391493432"/>
            <w:bookmarkStart w:id="2610" w:name="_Toc391495076"/>
            <w:r w:rsidRPr="007E658A">
              <w:rPr>
                <w:rFonts w:eastAsia="Times New Roman"/>
                <w:color w:val="000000"/>
                <w:szCs w:val="24"/>
                <w:lang w:eastAsia="ru-RU"/>
              </w:rPr>
              <w:t>В местах нахождения пожарной лестницы</w:t>
            </w:r>
            <w:bookmarkEnd w:id="2608"/>
            <w:bookmarkEnd w:id="2609"/>
            <w:bookmarkEnd w:id="261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11" w:name="_Toc388314350"/>
            <w:bookmarkStart w:id="2612" w:name="_Toc391493433"/>
            <w:bookmarkStart w:id="2613" w:name="_Toc391495077"/>
            <w:r w:rsidRPr="007E658A">
              <w:rPr>
                <w:rFonts w:eastAsia="Times New Roman"/>
                <w:color w:val="000000"/>
                <w:szCs w:val="24"/>
                <w:lang w:eastAsia="ru-RU"/>
              </w:rPr>
              <w:t>F04</w:t>
            </w:r>
            <w:bookmarkEnd w:id="2611"/>
            <w:bookmarkEnd w:id="2612"/>
            <w:bookmarkEnd w:id="261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14" w:name="_Toc388314351"/>
            <w:r>
              <w:rPr>
                <w:rFonts w:eastAsia="Times New Roman"/>
                <w:noProof/>
                <w:szCs w:val="24"/>
                <w:lang w:eastAsia="ru-RU"/>
              </w:rPr>
              <w:drawing>
                <wp:inline distT="0" distB="0" distL="0" distR="0">
                  <wp:extent cx="1198880" cy="1173480"/>
                  <wp:effectExtent l="19050" t="0" r="127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8"/>
                          <a:srcRect/>
                          <a:stretch>
                            <a:fillRect/>
                          </a:stretch>
                        </pic:blipFill>
                        <pic:spPr bwMode="auto">
                          <a:xfrm>
                            <a:off x="0" y="0"/>
                            <a:ext cx="1198880" cy="1173480"/>
                          </a:xfrm>
                          <a:prstGeom prst="rect">
                            <a:avLst/>
                          </a:prstGeom>
                          <a:noFill/>
                          <a:ln w="9525">
                            <a:noFill/>
                            <a:miter lim="800000"/>
                            <a:headEnd/>
                            <a:tailEnd/>
                          </a:ln>
                        </pic:spPr>
                      </pic:pic>
                    </a:graphicData>
                  </a:graphic>
                </wp:inline>
              </w:drawing>
            </w:r>
            <w:bookmarkEnd w:id="261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15" w:name="_Toc388314352"/>
            <w:bookmarkStart w:id="2616" w:name="_Toc391493434"/>
            <w:bookmarkStart w:id="2617" w:name="_Toc391495078"/>
            <w:r w:rsidRPr="007E658A">
              <w:rPr>
                <w:rFonts w:eastAsia="Times New Roman"/>
                <w:color w:val="000000"/>
                <w:szCs w:val="24"/>
                <w:lang w:eastAsia="ru-RU"/>
              </w:rPr>
              <w:t>Огнетушитель</w:t>
            </w:r>
            <w:bookmarkEnd w:id="2615"/>
            <w:bookmarkEnd w:id="2616"/>
            <w:bookmarkEnd w:id="261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618" w:name="_Toc388314353"/>
            <w:bookmarkStart w:id="2619" w:name="_Toc391493435"/>
            <w:bookmarkStart w:id="2620" w:name="_Toc391495079"/>
            <w:r w:rsidRPr="007E658A">
              <w:rPr>
                <w:rFonts w:eastAsia="Times New Roman"/>
                <w:color w:val="000000"/>
                <w:szCs w:val="24"/>
                <w:lang w:eastAsia="ru-RU"/>
              </w:rPr>
              <w:t>В местах размещения огнетушителя</w:t>
            </w:r>
            <w:bookmarkEnd w:id="2618"/>
            <w:bookmarkEnd w:id="2619"/>
            <w:bookmarkEnd w:id="262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21" w:name="_Toc388314354"/>
            <w:bookmarkStart w:id="2622" w:name="_Toc391493436"/>
            <w:bookmarkStart w:id="2623" w:name="_Toc391495080"/>
            <w:r w:rsidRPr="007E658A">
              <w:rPr>
                <w:rFonts w:eastAsia="Times New Roman"/>
                <w:color w:val="000000"/>
                <w:szCs w:val="24"/>
                <w:lang w:eastAsia="ru-RU"/>
              </w:rPr>
              <w:t>F05</w:t>
            </w:r>
            <w:bookmarkEnd w:id="2621"/>
            <w:bookmarkEnd w:id="2622"/>
            <w:bookmarkEnd w:id="262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24" w:name="_Toc388314355"/>
            <w:r>
              <w:rPr>
                <w:rFonts w:eastAsia="Times New Roman"/>
                <w:noProof/>
                <w:szCs w:val="24"/>
                <w:lang w:eastAsia="ru-RU"/>
              </w:rPr>
              <w:drawing>
                <wp:inline distT="0" distB="0" distL="0" distR="0">
                  <wp:extent cx="1198880" cy="1173480"/>
                  <wp:effectExtent l="19050" t="0" r="127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9"/>
                          <a:srcRect/>
                          <a:stretch>
                            <a:fillRect/>
                          </a:stretch>
                        </pic:blipFill>
                        <pic:spPr bwMode="auto">
                          <a:xfrm>
                            <a:off x="0" y="0"/>
                            <a:ext cx="1198880" cy="1173480"/>
                          </a:xfrm>
                          <a:prstGeom prst="rect">
                            <a:avLst/>
                          </a:prstGeom>
                          <a:noFill/>
                          <a:ln w="9525">
                            <a:noFill/>
                            <a:miter lim="800000"/>
                            <a:headEnd/>
                            <a:tailEnd/>
                          </a:ln>
                        </pic:spPr>
                      </pic:pic>
                    </a:graphicData>
                  </a:graphic>
                </wp:inline>
              </w:drawing>
            </w:r>
            <w:bookmarkEnd w:id="262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25" w:name="_Toc388314356"/>
            <w:bookmarkStart w:id="2626" w:name="_Toc391493437"/>
            <w:bookmarkStart w:id="2627" w:name="_Toc391495081"/>
            <w:r w:rsidRPr="007E658A">
              <w:rPr>
                <w:rFonts w:eastAsia="Times New Roman"/>
                <w:color w:val="000000"/>
                <w:szCs w:val="24"/>
                <w:lang w:eastAsia="ru-RU"/>
              </w:rPr>
              <w:t>Телефон для использования при пожаре (в том числе телефон прямой связи с пожарной охраной)</w:t>
            </w:r>
            <w:bookmarkEnd w:id="2625"/>
            <w:bookmarkEnd w:id="2626"/>
            <w:bookmarkEnd w:id="262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628" w:name="_Toc388314357"/>
            <w:bookmarkStart w:id="2629" w:name="_Toc391493438"/>
            <w:bookmarkStart w:id="2630" w:name="_Toc391495082"/>
            <w:r w:rsidRPr="007E658A">
              <w:rPr>
                <w:rFonts w:eastAsia="Times New Roman"/>
                <w:color w:val="000000"/>
                <w:szCs w:val="24"/>
                <w:lang w:eastAsia="ru-RU"/>
              </w:rPr>
              <w:t>В местах размещения телефона, по которому можно вызвать пожарную охрану</w:t>
            </w:r>
            <w:bookmarkEnd w:id="2628"/>
            <w:bookmarkEnd w:id="2629"/>
            <w:bookmarkEnd w:id="263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31" w:name="_Toc388314358"/>
            <w:bookmarkStart w:id="2632" w:name="_Toc391493439"/>
            <w:bookmarkStart w:id="2633" w:name="_Toc391495083"/>
            <w:r w:rsidRPr="007E658A">
              <w:rPr>
                <w:rFonts w:eastAsia="Times New Roman"/>
                <w:color w:val="000000"/>
                <w:szCs w:val="24"/>
                <w:lang w:eastAsia="ru-RU"/>
              </w:rPr>
              <w:lastRenderedPageBreak/>
              <w:t>F06</w:t>
            </w:r>
            <w:bookmarkEnd w:id="2631"/>
            <w:bookmarkEnd w:id="2632"/>
            <w:bookmarkEnd w:id="263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34" w:name="_Toc388314359"/>
            <w:r>
              <w:rPr>
                <w:rFonts w:eastAsia="Times New Roman"/>
                <w:noProof/>
                <w:szCs w:val="24"/>
                <w:lang w:eastAsia="ru-RU"/>
              </w:rPr>
              <w:drawing>
                <wp:inline distT="0" distB="0" distL="0" distR="0">
                  <wp:extent cx="1207770" cy="1173480"/>
                  <wp:effectExtent l="1905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a:srcRect/>
                          <a:stretch>
                            <a:fillRect/>
                          </a:stretch>
                        </pic:blipFill>
                        <pic:spPr bwMode="auto">
                          <a:xfrm>
                            <a:off x="0" y="0"/>
                            <a:ext cx="1207770" cy="1173480"/>
                          </a:xfrm>
                          <a:prstGeom prst="rect">
                            <a:avLst/>
                          </a:prstGeom>
                          <a:noFill/>
                          <a:ln w="9525">
                            <a:noFill/>
                            <a:miter lim="800000"/>
                            <a:headEnd/>
                            <a:tailEnd/>
                          </a:ln>
                        </pic:spPr>
                      </pic:pic>
                    </a:graphicData>
                  </a:graphic>
                </wp:inline>
              </w:drawing>
            </w:r>
            <w:bookmarkEnd w:id="263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35" w:name="_Toc388314360"/>
            <w:bookmarkStart w:id="2636" w:name="_Toc391493440"/>
            <w:bookmarkStart w:id="2637" w:name="_Toc391495084"/>
            <w:r w:rsidRPr="007E658A">
              <w:rPr>
                <w:rFonts w:eastAsia="Times New Roman"/>
                <w:color w:val="000000"/>
                <w:szCs w:val="24"/>
                <w:lang w:eastAsia="ru-RU"/>
              </w:rPr>
              <w:t>Место размещения нескольких средств противопожарной защиты</w:t>
            </w:r>
            <w:bookmarkEnd w:id="2635"/>
            <w:bookmarkEnd w:id="2636"/>
            <w:bookmarkEnd w:id="263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638" w:name="_Toc388314361"/>
            <w:bookmarkStart w:id="2639" w:name="_Toc391493441"/>
            <w:bookmarkStart w:id="2640" w:name="_Toc391495085"/>
            <w:r w:rsidRPr="007E658A">
              <w:rPr>
                <w:rFonts w:eastAsia="Times New Roman"/>
                <w:color w:val="000000"/>
                <w:szCs w:val="24"/>
                <w:lang w:eastAsia="ru-RU"/>
              </w:rPr>
              <w:t>В местах одновременного нахождения (размещения) нескольких средств противопожарной защиты</w:t>
            </w:r>
            <w:bookmarkEnd w:id="2638"/>
            <w:bookmarkEnd w:id="2639"/>
            <w:bookmarkEnd w:id="264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41" w:name="_Toc388314362"/>
            <w:bookmarkStart w:id="2642" w:name="_Toc391493442"/>
            <w:bookmarkStart w:id="2643" w:name="_Toc391495086"/>
            <w:r w:rsidRPr="007E658A">
              <w:rPr>
                <w:rFonts w:eastAsia="Times New Roman"/>
                <w:color w:val="000000"/>
                <w:szCs w:val="24"/>
                <w:lang w:eastAsia="ru-RU"/>
              </w:rPr>
              <w:t>F07</w:t>
            </w:r>
            <w:bookmarkEnd w:id="2641"/>
            <w:bookmarkEnd w:id="2642"/>
            <w:bookmarkEnd w:id="264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44" w:name="_Toc388314363"/>
            <w:r>
              <w:rPr>
                <w:rFonts w:eastAsia="Times New Roman"/>
                <w:noProof/>
                <w:szCs w:val="24"/>
                <w:lang w:eastAsia="ru-RU"/>
              </w:rPr>
              <w:drawing>
                <wp:inline distT="0" distB="0" distL="0" distR="0">
                  <wp:extent cx="1198880" cy="1173480"/>
                  <wp:effectExtent l="19050" t="0" r="127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1"/>
                          <a:srcRect/>
                          <a:stretch>
                            <a:fillRect/>
                          </a:stretch>
                        </pic:blipFill>
                        <pic:spPr bwMode="auto">
                          <a:xfrm>
                            <a:off x="0" y="0"/>
                            <a:ext cx="1198880" cy="1173480"/>
                          </a:xfrm>
                          <a:prstGeom prst="rect">
                            <a:avLst/>
                          </a:prstGeom>
                          <a:noFill/>
                          <a:ln w="9525">
                            <a:noFill/>
                            <a:miter lim="800000"/>
                            <a:headEnd/>
                            <a:tailEnd/>
                          </a:ln>
                        </pic:spPr>
                      </pic:pic>
                    </a:graphicData>
                  </a:graphic>
                </wp:inline>
              </w:drawing>
            </w:r>
            <w:bookmarkEnd w:id="264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45" w:name="_Toc388314364"/>
            <w:bookmarkStart w:id="2646" w:name="_Toc391493443"/>
            <w:bookmarkStart w:id="2647" w:name="_Toc391495087"/>
            <w:r w:rsidRPr="007E658A">
              <w:rPr>
                <w:rFonts w:eastAsia="Times New Roman"/>
                <w:color w:val="000000"/>
                <w:szCs w:val="24"/>
                <w:lang w:eastAsia="ru-RU"/>
              </w:rPr>
              <w:t>Пожарный водоисточник</w:t>
            </w:r>
            <w:bookmarkEnd w:id="2645"/>
            <w:bookmarkEnd w:id="2646"/>
            <w:bookmarkEnd w:id="264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648" w:name="_Toc388314365"/>
            <w:bookmarkStart w:id="2649" w:name="_Toc391493444"/>
            <w:bookmarkStart w:id="2650" w:name="_Toc391495088"/>
            <w:r w:rsidRPr="007E658A">
              <w:rPr>
                <w:rFonts w:eastAsia="Times New Roman"/>
                <w:color w:val="000000"/>
                <w:szCs w:val="24"/>
                <w:lang w:eastAsia="ru-RU"/>
              </w:rPr>
              <w:t>В местах нахождения пожарного водоема или пирса для пожарных машин</w:t>
            </w:r>
            <w:bookmarkEnd w:id="2648"/>
            <w:bookmarkEnd w:id="2649"/>
            <w:bookmarkEnd w:id="265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51" w:name="_Toc388314366"/>
            <w:bookmarkStart w:id="2652" w:name="_Toc391493445"/>
            <w:bookmarkStart w:id="2653" w:name="_Toc391495089"/>
            <w:r w:rsidRPr="007E658A">
              <w:rPr>
                <w:rFonts w:eastAsia="Times New Roman"/>
                <w:color w:val="000000"/>
                <w:szCs w:val="24"/>
                <w:lang w:eastAsia="ru-RU"/>
              </w:rPr>
              <w:t>F08</w:t>
            </w:r>
            <w:bookmarkEnd w:id="2651"/>
            <w:bookmarkEnd w:id="2652"/>
            <w:bookmarkEnd w:id="265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54" w:name="_Toc388314367"/>
            <w:r>
              <w:rPr>
                <w:rFonts w:eastAsia="Times New Roman"/>
                <w:noProof/>
                <w:szCs w:val="24"/>
                <w:lang w:eastAsia="ru-RU"/>
              </w:rPr>
              <w:drawing>
                <wp:inline distT="0" distB="0" distL="0" distR="0">
                  <wp:extent cx="1207770" cy="1164590"/>
                  <wp:effectExtent l="19050" t="0" r="0"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2"/>
                          <a:srcRect/>
                          <a:stretch>
                            <a:fillRect/>
                          </a:stretch>
                        </pic:blipFill>
                        <pic:spPr bwMode="auto">
                          <a:xfrm>
                            <a:off x="0" y="0"/>
                            <a:ext cx="1207770" cy="1164590"/>
                          </a:xfrm>
                          <a:prstGeom prst="rect">
                            <a:avLst/>
                          </a:prstGeom>
                          <a:noFill/>
                          <a:ln w="9525">
                            <a:noFill/>
                            <a:miter lim="800000"/>
                            <a:headEnd/>
                            <a:tailEnd/>
                          </a:ln>
                        </pic:spPr>
                      </pic:pic>
                    </a:graphicData>
                  </a:graphic>
                </wp:inline>
              </w:drawing>
            </w:r>
            <w:bookmarkEnd w:id="265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55" w:name="_Toc388314368"/>
            <w:bookmarkStart w:id="2656" w:name="_Toc391493446"/>
            <w:bookmarkStart w:id="2657" w:name="_Toc391495090"/>
            <w:r w:rsidRPr="007E658A">
              <w:rPr>
                <w:rFonts w:eastAsia="Times New Roman"/>
                <w:color w:val="000000"/>
                <w:szCs w:val="24"/>
                <w:lang w:eastAsia="ru-RU"/>
              </w:rPr>
              <w:t>Пожарный сухотрубный стояк</w:t>
            </w:r>
            <w:bookmarkEnd w:id="2655"/>
            <w:bookmarkEnd w:id="2656"/>
            <w:bookmarkEnd w:id="265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658" w:name="_Toc388314369"/>
            <w:bookmarkStart w:id="2659" w:name="_Toc391493447"/>
            <w:bookmarkStart w:id="2660" w:name="_Toc391495091"/>
            <w:r w:rsidRPr="007E658A">
              <w:rPr>
                <w:rFonts w:eastAsia="Times New Roman"/>
                <w:color w:val="000000"/>
                <w:szCs w:val="24"/>
                <w:lang w:eastAsia="ru-RU"/>
              </w:rPr>
              <w:t>В местах нахождения пожарного сухотрубного стояка</w:t>
            </w:r>
            <w:bookmarkEnd w:id="2658"/>
            <w:bookmarkEnd w:id="2659"/>
            <w:bookmarkEnd w:id="266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61" w:name="_Toc388314370"/>
            <w:bookmarkStart w:id="2662" w:name="_Toc391493448"/>
            <w:bookmarkStart w:id="2663" w:name="_Toc391495092"/>
            <w:r w:rsidRPr="007E658A">
              <w:rPr>
                <w:rFonts w:eastAsia="Times New Roman"/>
                <w:color w:val="000000"/>
                <w:szCs w:val="24"/>
                <w:lang w:eastAsia="ru-RU"/>
              </w:rPr>
              <w:t>F09</w:t>
            </w:r>
            <w:bookmarkEnd w:id="2661"/>
            <w:bookmarkEnd w:id="2662"/>
            <w:bookmarkEnd w:id="266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64" w:name="_Toc388314371"/>
            <w:r>
              <w:rPr>
                <w:rFonts w:eastAsia="Times New Roman"/>
                <w:noProof/>
                <w:szCs w:val="24"/>
                <w:lang w:eastAsia="ru-RU"/>
              </w:rPr>
              <w:drawing>
                <wp:inline distT="0" distB="0" distL="0" distR="0">
                  <wp:extent cx="1207770" cy="1173480"/>
                  <wp:effectExtent l="1905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43"/>
                          <a:srcRect/>
                          <a:stretch>
                            <a:fillRect/>
                          </a:stretch>
                        </pic:blipFill>
                        <pic:spPr bwMode="auto">
                          <a:xfrm>
                            <a:off x="0" y="0"/>
                            <a:ext cx="1207770" cy="1173480"/>
                          </a:xfrm>
                          <a:prstGeom prst="rect">
                            <a:avLst/>
                          </a:prstGeom>
                          <a:noFill/>
                          <a:ln w="9525">
                            <a:noFill/>
                            <a:miter lim="800000"/>
                            <a:headEnd/>
                            <a:tailEnd/>
                          </a:ln>
                        </pic:spPr>
                      </pic:pic>
                    </a:graphicData>
                  </a:graphic>
                </wp:inline>
              </w:drawing>
            </w:r>
            <w:bookmarkEnd w:id="266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65" w:name="_Toc388314372"/>
            <w:bookmarkStart w:id="2666" w:name="_Toc391493449"/>
            <w:bookmarkStart w:id="2667" w:name="_Toc391495093"/>
            <w:r w:rsidRPr="007E658A">
              <w:rPr>
                <w:rFonts w:eastAsia="Times New Roman"/>
                <w:color w:val="000000"/>
                <w:szCs w:val="24"/>
                <w:lang w:eastAsia="ru-RU"/>
              </w:rPr>
              <w:t>Пожарный гидрант</w:t>
            </w:r>
            <w:bookmarkEnd w:id="2665"/>
            <w:bookmarkEnd w:id="2666"/>
            <w:bookmarkEnd w:id="266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668" w:name="_Toc388314373"/>
            <w:bookmarkStart w:id="2669" w:name="_Toc391493450"/>
            <w:bookmarkStart w:id="2670" w:name="_Toc391495094"/>
            <w:r w:rsidRPr="007E658A">
              <w:rPr>
                <w:rFonts w:eastAsia="Times New Roman"/>
                <w:color w:val="000000"/>
                <w:szCs w:val="24"/>
                <w:lang w:eastAsia="ru-RU"/>
              </w:rPr>
              <w:t>У мест нахождения подземных пожарных гидрантов. На знаке должны быть цифры, обозначающие расстояние от знака до гидранта в метрах</w:t>
            </w:r>
            <w:bookmarkEnd w:id="2668"/>
            <w:bookmarkEnd w:id="2669"/>
            <w:bookmarkEnd w:id="2670"/>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71" w:name="_Toc388314374"/>
            <w:bookmarkStart w:id="2672" w:name="_Toc391493451"/>
            <w:bookmarkStart w:id="2673" w:name="_Toc391495095"/>
            <w:r w:rsidRPr="007E658A">
              <w:rPr>
                <w:rFonts w:eastAsia="Times New Roman"/>
                <w:color w:val="000000"/>
                <w:szCs w:val="24"/>
                <w:lang w:eastAsia="ru-RU"/>
              </w:rPr>
              <w:t>F10</w:t>
            </w:r>
            <w:bookmarkEnd w:id="2671"/>
            <w:bookmarkEnd w:id="2672"/>
            <w:bookmarkEnd w:id="2673"/>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74" w:name="_Toc388314375"/>
            <w:r>
              <w:rPr>
                <w:rFonts w:eastAsia="Times New Roman"/>
                <w:noProof/>
                <w:szCs w:val="24"/>
                <w:lang w:eastAsia="ru-RU"/>
              </w:rPr>
              <w:drawing>
                <wp:inline distT="0" distB="0" distL="0" distR="0">
                  <wp:extent cx="1198880" cy="1173480"/>
                  <wp:effectExtent l="19050" t="0" r="1270" b="0"/>
                  <wp:docPr id="1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44"/>
                          <a:srcRect/>
                          <a:stretch>
                            <a:fillRect/>
                          </a:stretch>
                        </pic:blipFill>
                        <pic:spPr bwMode="auto">
                          <a:xfrm>
                            <a:off x="0" y="0"/>
                            <a:ext cx="1198880" cy="1173480"/>
                          </a:xfrm>
                          <a:prstGeom prst="rect">
                            <a:avLst/>
                          </a:prstGeom>
                          <a:noFill/>
                          <a:ln w="9525">
                            <a:noFill/>
                            <a:miter lim="800000"/>
                            <a:headEnd/>
                            <a:tailEnd/>
                          </a:ln>
                        </pic:spPr>
                      </pic:pic>
                    </a:graphicData>
                  </a:graphic>
                </wp:inline>
              </w:drawing>
            </w:r>
            <w:bookmarkEnd w:id="2674"/>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75" w:name="_Toc388314376"/>
            <w:bookmarkStart w:id="2676" w:name="_Toc391493452"/>
            <w:bookmarkStart w:id="2677" w:name="_Toc391495096"/>
            <w:r w:rsidRPr="007E658A">
              <w:rPr>
                <w:rFonts w:eastAsia="Times New Roman"/>
                <w:color w:val="000000"/>
                <w:szCs w:val="24"/>
                <w:lang w:eastAsia="ru-RU"/>
              </w:rPr>
              <w:t>Кнопка включения установок (систем) пожарной автоматики</w:t>
            </w:r>
            <w:bookmarkEnd w:id="2675"/>
            <w:bookmarkEnd w:id="2676"/>
            <w:bookmarkEnd w:id="2677"/>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678" w:name="_Toc388314377"/>
            <w:bookmarkStart w:id="2679" w:name="_Toc391493453"/>
            <w:bookmarkStart w:id="2680" w:name="_Toc391495097"/>
            <w:r w:rsidRPr="007E658A">
              <w:rPr>
                <w:rFonts w:eastAsia="Times New Roman"/>
                <w:color w:val="000000"/>
                <w:szCs w:val="24"/>
                <w:lang w:eastAsia="ru-RU"/>
              </w:rPr>
              <w:t>В местах ручного пуска установок пожарной сигнализации, пожаротушения и (или) систем противодымной защиты.</w:t>
            </w:r>
            <w:bookmarkEnd w:id="2678"/>
            <w:bookmarkEnd w:id="2679"/>
            <w:bookmarkEnd w:id="2680"/>
            <w:r w:rsidRPr="007E658A">
              <w:rPr>
                <w:rFonts w:eastAsia="Times New Roman"/>
                <w:color w:val="000000"/>
                <w:szCs w:val="24"/>
                <w:lang w:eastAsia="ru-RU"/>
              </w:rPr>
              <w:t xml:space="preserve"> </w:t>
            </w:r>
          </w:p>
          <w:p w:rsidR="004A7249" w:rsidRPr="007E658A" w:rsidRDefault="004A7249" w:rsidP="004A7249">
            <w:pPr>
              <w:shd w:val="clear" w:color="auto" w:fill="FFFFFF"/>
              <w:rPr>
                <w:rFonts w:eastAsia="Times New Roman"/>
                <w:szCs w:val="24"/>
                <w:lang w:eastAsia="ru-RU"/>
              </w:rPr>
            </w:pPr>
            <w:bookmarkStart w:id="2681" w:name="_Toc388314378"/>
            <w:bookmarkStart w:id="2682" w:name="_Toc391493454"/>
            <w:bookmarkStart w:id="2683" w:name="_Toc391495098"/>
            <w:r w:rsidRPr="007E658A">
              <w:rPr>
                <w:rFonts w:eastAsia="Times New Roman"/>
                <w:color w:val="000000"/>
                <w:szCs w:val="24"/>
                <w:lang w:eastAsia="ru-RU"/>
              </w:rPr>
              <w:t>В местах (пунктах) подачи сигнала пожарной тревоги</w:t>
            </w:r>
            <w:bookmarkEnd w:id="2681"/>
            <w:bookmarkEnd w:id="2682"/>
            <w:bookmarkEnd w:id="2683"/>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84" w:name="_Toc388314379"/>
            <w:bookmarkStart w:id="2685" w:name="_Toc391493455"/>
            <w:bookmarkStart w:id="2686" w:name="_Toc391495099"/>
            <w:r w:rsidRPr="007E658A">
              <w:rPr>
                <w:rFonts w:eastAsia="Times New Roman"/>
                <w:color w:val="000000"/>
                <w:szCs w:val="24"/>
                <w:lang w:eastAsia="ru-RU"/>
              </w:rPr>
              <w:t>F11</w:t>
            </w:r>
            <w:bookmarkEnd w:id="2684"/>
            <w:bookmarkEnd w:id="2685"/>
            <w:bookmarkEnd w:id="2686"/>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87" w:name="_Toc388314380"/>
            <w:r>
              <w:rPr>
                <w:rFonts w:eastAsia="Times New Roman"/>
                <w:noProof/>
                <w:szCs w:val="24"/>
                <w:lang w:eastAsia="ru-RU"/>
              </w:rPr>
              <w:drawing>
                <wp:inline distT="0" distB="0" distL="0" distR="0">
                  <wp:extent cx="1207770" cy="1173480"/>
                  <wp:effectExtent l="19050" t="0" r="0" b="0"/>
                  <wp:docPr id="1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45"/>
                          <a:srcRect/>
                          <a:stretch>
                            <a:fillRect/>
                          </a:stretch>
                        </pic:blipFill>
                        <pic:spPr bwMode="auto">
                          <a:xfrm>
                            <a:off x="0" y="0"/>
                            <a:ext cx="1207770" cy="1173480"/>
                          </a:xfrm>
                          <a:prstGeom prst="rect">
                            <a:avLst/>
                          </a:prstGeom>
                          <a:noFill/>
                          <a:ln w="9525">
                            <a:noFill/>
                            <a:miter lim="800000"/>
                            <a:headEnd/>
                            <a:tailEnd/>
                          </a:ln>
                        </pic:spPr>
                      </pic:pic>
                    </a:graphicData>
                  </a:graphic>
                </wp:inline>
              </w:drawing>
            </w:r>
            <w:bookmarkEnd w:id="2687"/>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688" w:name="_Toc388314381"/>
            <w:bookmarkStart w:id="2689" w:name="_Toc391493456"/>
            <w:bookmarkStart w:id="2690" w:name="_Toc391495100"/>
            <w:r w:rsidRPr="007E658A">
              <w:rPr>
                <w:rFonts w:eastAsia="Times New Roman"/>
                <w:color w:val="000000"/>
                <w:szCs w:val="24"/>
                <w:lang w:eastAsia="ru-RU"/>
              </w:rPr>
              <w:t>Звуковой оповещатель пожарной тревоги</w:t>
            </w:r>
            <w:bookmarkEnd w:id="2688"/>
            <w:bookmarkEnd w:id="2689"/>
            <w:bookmarkEnd w:id="2690"/>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691" w:name="_Toc388314382"/>
            <w:bookmarkStart w:id="2692" w:name="_Toc391493457"/>
            <w:bookmarkStart w:id="2693" w:name="_Toc391495101"/>
            <w:r w:rsidRPr="007E658A">
              <w:rPr>
                <w:rFonts w:eastAsia="Times New Roman"/>
                <w:color w:val="000000"/>
                <w:szCs w:val="24"/>
                <w:lang w:eastAsia="ru-RU"/>
              </w:rPr>
              <w:t>В местах нахождения звукового оповещателя или совместно со знаком F10 «Кнопка включения установок (систем) пожарной автоматики»</w:t>
            </w:r>
            <w:bookmarkEnd w:id="2691"/>
            <w:bookmarkEnd w:id="2692"/>
            <w:bookmarkEnd w:id="2693"/>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694" w:name="_Toc388314383"/>
            <w:bookmarkStart w:id="2695" w:name="_Toc391493458"/>
            <w:bookmarkStart w:id="2696" w:name="_Toc391495102"/>
            <w:r w:rsidRPr="007E658A">
              <w:rPr>
                <w:rFonts w:eastAsia="Times New Roman"/>
                <w:color w:val="000000"/>
                <w:szCs w:val="24"/>
                <w:lang w:eastAsia="ru-RU"/>
              </w:rPr>
              <w:t>Р01</w:t>
            </w:r>
            <w:bookmarkEnd w:id="2694"/>
            <w:bookmarkEnd w:id="2695"/>
            <w:bookmarkEnd w:id="2696"/>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697" w:name="_Toc388314384"/>
            <w:r>
              <w:rPr>
                <w:rFonts w:eastAsia="Times New Roman"/>
                <w:noProof/>
                <w:szCs w:val="24"/>
                <w:lang w:eastAsia="ru-RU"/>
              </w:rPr>
              <w:drawing>
                <wp:inline distT="0" distB="0" distL="0" distR="0">
                  <wp:extent cx="1112520" cy="1095375"/>
                  <wp:effectExtent l="19050" t="0" r="0" b="0"/>
                  <wp:docPr id="1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46"/>
                          <a:srcRect/>
                          <a:stretch>
                            <a:fillRect/>
                          </a:stretch>
                        </pic:blipFill>
                        <pic:spPr bwMode="auto">
                          <a:xfrm>
                            <a:off x="0" y="0"/>
                            <a:ext cx="1112520" cy="1095375"/>
                          </a:xfrm>
                          <a:prstGeom prst="rect">
                            <a:avLst/>
                          </a:prstGeom>
                          <a:noFill/>
                          <a:ln w="9525">
                            <a:noFill/>
                            <a:miter lim="800000"/>
                            <a:headEnd/>
                            <a:tailEnd/>
                          </a:ln>
                        </pic:spPr>
                      </pic:pic>
                    </a:graphicData>
                  </a:graphic>
                </wp:inline>
              </w:drawing>
            </w:r>
            <w:bookmarkEnd w:id="2697"/>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698" w:name="_Toc388314385"/>
            <w:bookmarkStart w:id="2699" w:name="_Toc391493459"/>
            <w:bookmarkStart w:id="2700" w:name="_Toc391495103"/>
            <w:r w:rsidRPr="007E658A">
              <w:rPr>
                <w:rFonts w:eastAsia="Times New Roman"/>
                <w:color w:val="000000"/>
                <w:szCs w:val="24"/>
                <w:lang w:eastAsia="ru-RU"/>
              </w:rPr>
              <w:t>Запрещается курить</w:t>
            </w:r>
            <w:bookmarkEnd w:id="2698"/>
            <w:bookmarkEnd w:id="2699"/>
            <w:bookmarkEnd w:id="2700"/>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701" w:name="_Toc388314386"/>
            <w:bookmarkStart w:id="2702" w:name="_Toc391493460"/>
            <w:bookmarkStart w:id="2703" w:name="_Toc391495104"/>
            <w:r w:rsidRPr="007E658A">
              <w:rPr>
                <w:rFonts w:eastAsia="Times New Roman"/>
                <w:color w:val="000000"/>
                <w:szCs w:val="24"/>
                <w:lang w:eastAsia="ru-RU"/>
              </w:rPr>
              <w:t>Использовать, когда курение может стать причиной пожара. На дверях и стенах помещений, участках, где имеются горючие и легковоспламеняющиеся вещества, или в помещениях, где курить запрещается</w:t>
            </w:r>
            <w:bookmarkEnd w:id="2701"/>
            <w:bookmarkEnd w:id="2702"/>
            <w:bookmarkEnd w:id="2703"/>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04" w:name="_Toc388314387"/>
            <w:bookmarkStart w:id="2705" w:name="_Toc391493461"/>
            <w:bookmarkStart w:id="2706" w:name="_Toc391495105"/>
            <w:r w:rsidRPr="007E658A">
              <w:rPr>
                <w:rFonts w:eastAsia="Times New Roman"/>
                <w:color w:val="000000"/>
                <w:szCs w:val="24"/>
                <w:lang w:eastAsia="ru-RU"/>
              </w:rPr>
              <w:lastRenderedPageBreak/>
              <w:t>Р02</w:t>
            </w:r>
            <w:bookmarkEnd w:id="2704"/>
            <w:bookmarkEnd w:id="2705"/>
            <w:bookmarkEnd w:id="2706"/>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707" w:name="_Toc388314388"/>
            <w:r>
              <w:rPr>
                <w:rFonts w:eastAsia="Times New Roman"/>
                <w:noProof/>
                <w:szCs w:val="24"/>
                <w:lang w:eastAsia="ru-RU"/>
              </w:rPr>
              <w:drawing>
                <wp:inline distT="0" distB="0" distL="0" distR="0">
                  <wp:extent cx="1112520" cy="1095375"/>
                  <wp:effectExtent l="19050" t="0" r="0" b="0"/>
                  <wp:docPr id="1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47"/>
                          <a:srcRect/>
                          <a:stretch>
                            <a:fillRect/>
                          </a:stretch>
                        </pic:blipFill>
                        <pic:spPr bwMode="auto">
                          <a:xfrm>
                            <a:off x="0" y="0"/>
                            <a:ext cx="1112520" cy="1095375"/>
                          </a:xfrm>
                          <a:prstGeom prst="rect">
                            <a:avLst/>
                          </a:prstGeom>
                          <a:noFill/>
                          <a:ln w="9525">
                            <a:noFill/>
                            <a:miter lim="800000"/>
                            <a:headEnd/>
                            <a:tailEnd/>
                          </a:ln>
                        </pic:spPr>
                      </pic:pic>
                    </a:graphicData>
                  </a:graphic>
                </wp:inline>
              </w:drawing>
            </w:r>
            <w:bookmarkEnd w:id="2707"/>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08" w:name="_Toc388314389"/>
            <w:bookmarkStart w:id="2709" w:name="_Toc391493462"/>
            <w:bookmarkStart w:id="2710" w:name="_Toc391495106"/>
            <w:r w:rsidRPr="007E658A">
              <w:rPr>
                <w:rFonts w:eastAsia="Times New Roman"/>
                <w:color w:val="000000"/>
                <w:szCs w:val="24"/>
                <w:lang w:eastAsia="ru-RU"/>
              </w:rPr>
              <w:t>Запрещается пользоваться открытым огнем и курить</w:t>
            </w:r>
            <w:bookmarkEnd w:id="2708"/>
            <w:bookmarkEnd w:id="2709"/>
            <w:bookmarkEnd w:id="2710"/>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711" w:name="_Toc388314390"/>
            <w:bookmarkStart w:id="2712" w:name="_Toc391493463"/>
            <w:bookmarkStart w:id="2713" w:name="_Toc391495107"/>
            <w:r w:rsidRPr="007E658A">
              <w:rPr>
                <w:rFonts w:eastAsia="Times New Roman"/>
                <w:color w:val="000000"/>
                <w:szCs w:val="24"/>
                <w:lang w:eastAsia="ru-RU"/>
              </w:rPr>
              <w:t>Использовать, когда открытый огонь и курение могут стать причиной пожара. На входных дверях, стенах помещений, участках, рабочих местах, емкостях, производственной таре</w:t>
            </w:r>
            <w:bookmarkEnd w:id="2711"/>
            <w:bookmarkEnd w:id="2712"/>
            <w:bookmarkEnd w:id="2713"/>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14" w:name="_Toc388314391"/>
            <w:bookmarkStart w:id="2715" w:name="_Toc391493464"/>
            <w:bookmarkStart w:id="2716" w:name="_Toc391495108"/>
            <w:r w:rsidRPr="007E658A">
              <w:rPr>
                <w:rFonts w:eastAsia="Times New Roman"/>
                <w:color w:val="000000"/>
                <w:szCs w:val="24"/>
                <w:lang w:eastAsia="ru-RU"/>
              </w:rPr>
              <w:t>Р04</w:t>
            </w:r>
            <w:bookmarkEnd w:id="2714"/>
            <w:bookmarkEnd w:id="2715"/>
            <w:bookmarkEnd w:id="2716"/>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717" w:name="_Toc388314392"/>
            <w:r>
              <w:rPr>
                <w:rFonts w:eastAsia="Times New Roman"/>
                <w:noProof/>
                <w:szCs w:val="24"/>
                <w:lang w:eastAsia="ru-RU"/>
              </w:rPr>
              <w:drawing>
                <wp:inline distT="0" distB="0" distL="0" distR="0">
                  <wp:extent cx="1112520" cy="1078230"/>
                  <wp:effectExtent l="19050" t="0" r="0" b="0"/>
                  <wp:docPr id="1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48"/>
                          <a:srcRect/>
                          <a:stretch>
                            <a:fillRect/>
                          </a:stretch>
                        </pic:blipFill>
                        <pic:spPr bwMode="auto">
                          <a:xfrm>
                            <a:off x="0" y="0"/>
                            <a:ext cx="1112520" cy="1078230"/>
                          </a:xfrm>
                          <a:prstGeom prst="rect">
                            <a:avLst/>
                          </a:prstGeom>
                          <a:noFill/>
                          <a:ln w="9525">
                            <a:noFill/>
                            <a:miter lim="800000"/>
                            <a:headEnd/>
                            <a:tailEnd/>
                          </a:ln>
                        </pic:spPr>
                      </pic:pic>
                    </a:graphicData>
                  </a:graphic>
                </wp:inline>
              </w:drawing>
            </w:r>
            <w:bookmarkEnd w:id="2717"/>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18" w:name="_Toc388314393"/>
            <w:bookmarkStart w:id="2719" w:name="_Toc391493465"/>
            <w:bookmarkStart w:id="2720" w:name="_Toc391495109"/>
            <w:r w:rsidRPr="007E658A">
              <w:rPr>
                <w:rFonts w:eastAsia="Times New Roman"/>
                <w:color w:val="000000"/>
                <w:szCs w:val="24"/>
                <w:lang w:eastAsia="ru-RU"/>
              </w:rPr>
              <w:t>Запрещается тушить водой</w:t>
            </w:r>
            <w:bookmarkEnd w:id="2718"/>
            <w:bookmarkEnd w:id="2719"/>
            <w:bookmarkEnd w:id="2720"/>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721" w:name="_Toc388314394"/>
            <w:bookmarkStart w:id="2722" w:name="_Toc391493466"/>
            <w:bookmarkStart w:id="2723" w:name="_Toc391495110"/>
            <w:r w:rsidRPr="007E658A">
              <w:rPr>
                <w:rFonts w:eastAsia="Times New Roman"/>
                <w:color w:val="000000"/>
                <w:szCs w:val="24"/>
                <w:lang w:eastAsia="ru-RU"/>
              </w:rPr>
              <w:t>В местах расположения электрооборудования, складах и других местах, где нельзя применять воду при тушении горения или пожара</w:t>
            </w:r>
            <w:bookmarkEnd w:id="2721"/>
            <w:bookmarkEnd w:id="2722"/>
            <w:bookmarkEnd w:id="2723"/>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24" w:name="_Toc388314395"/>
            <w:bookmarkStart w:id="2725" w:name="_Toc391493467"/>
            <w:bookmarkStart w:id="2726" w:name="_Toc391495111"/>
            <w:r w:rsidRPr="007E658A">
              <w:rPr>
                <w:rFonts w:eastAsia="Times New Roman"/>
                <w:color w:val="000000"/>
                <w:szCs w:val="24"/>
                <w:lang w:eastAsia="ru-RU"/>
              </w:rPr>
              <w:t>Р 12</w:t>
            </w:r>
            <w:bookmarkEnd w:id="2724"/>
            <w:bookmarkEnd w:id="2725"/>
            <w:bookmarkEnd w:id="2726"/>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727" w:name="_Toc388314396"/>
            <w:r>
              <w:rPr>
                <w:rFonts w:eastAsia="Times New Roman"/>
                <w:noProof/>
                <w:szCs w:val="24"/>
                <w:lang w:eastAsia="ru-RU"/>
              </w:rPr>
              <w:drawing>
                <wp:inline distT="0" distB="0" distL="0" distR="0">
                  <wp:extent cx="1112520" cy="1112520"/>
                  <wp:effectExtent l="19050" t="0" r="0" b="0"/>
                  <wp:docPr id="1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49"/>
                          <a:srcRect/>
                          <a:stretch>
                            <a:fillRect/>
                          </a:stretch>
                        </pic:blipFill>
                        <pic:spPr bwMode="auto">
                          <a:xfrm>
                            <a:off x="0" y="0"/>
                            <a:ext cx="1112520" cy="1112520"/>
                          </a:xfrm>
                          <a:prstGeom prst="rect">
                            <a:avLst/>
                          </a:prstGeom>
                          <a:noFill/>
                          <a:ln w="9525">
                            <a:noFill/>
                            <a:miter lim="800000"/>
                            <a:headEnd/>
                            <a:tailEnd/>
                          </a:ln>
                        </pic:spPr>
                      </pic:pic>
                    </a:graphicData>
                  </a:graphic>
                </wp:inline>
              </w:drawing>
            </w:r>
            <w:bookmarkEnd w:id="2727"/>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28" w:name="_Toc388314397"/>
            <w:bookmarkStart w:id="2729" w:name="_Toc391493468"/>
            <w:bookmarkStart w:id="2730" w:name="_Toc391495112"/>
            <w:r w:rsidRPr="007E658A">
              <w:rPr>
                <w:rFonts w:eastAsia="Times New Roman"/>
                <w:color w:val="000000"/>
                <w:szCs w:val="24"/>
                <w:lang w:eastAsia="ru-RU"/>
              </w:rPr>
              <w:t>Запрещается загромождать проходы и (или) складировать</w:t>
            </w:r>
            <w:bookmarkEnd w:id="2728"/>
            <w:bookmarkEnd w:id="2729"/>
            <w:bookmarkEnd w:id="2730"/>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731" w:name="_Toc388314398"/>
            <w:bookmarkStart w:id="2732" w:name="_Toc391493469"/>
            <w:bookmarkStart w:id="2733" w:name="_Toc391495113"/>
            <w:r w:rsidRPr="007E658A">
              <w:rPr>
                <w:rFonts w:eastAsia="Times New Roman"/>
                <w:color w:val="000000"/>
                <w:szCs w:val="24"/>
                <w:lang w:eastAsia="ru-RU"/>
              </w:rPr>
              <w:t>На пути эвакуации, у выходов, в местах размещения средств противопожарной защиты , аптечек первой медицинской помощи и других местах</w:t>
            </w:r>
            <w:bookmarkEnd w:id="2731"/>
            <w:bookmarkEnd w:id="2732"/>
            <w:bookmarkEnd w:id="2733"/>
          </w:p>
        </w:tc>
      </w:tr>
      <w:tr w:rsidR="00560574" w:rsidRPr="007E658A" w:rsidTr="00BA4A4E">
        <w:tc>
          <w:tcPr>
            <w:tcW w:w="851" w:type="dxa"/>
            <w:tcBorders>
              <w:top w:val="single" w:sz="6" w:space="0" w:color="auto"/>
              <w:left w:val="single" w:sz="6" w:space="0" w:color="auto"/>
              <w:bottom w:val="single" w:sz="6" w:space="0" w:color="auto"/>
              <w:right w:val="single" w:sz="6" w:space="0" w:color="auto"/>
            </w:tcBorders>
          </w:tcPr>
          <w:p w:rsidR="00560574" w:rsidRPr="007E658A" w:rsidRDefault="00560574" w:rsidP="004A7249">
            <w:pPr>
              <w:shd w:val="clear" w:color="auto" w:fill="FFFFFF"/>
              <w:jc w:val="center"/>
              <w:rPr>
                <w:rFonts w:eastAsia="Times New Roman"/>
                <w:color w:val="000000"/>
                <w:szCs w:val="24"/>
                <w:lang w:eastAsia="ru-RU"/>
              </w:rPr>
            </w:pPr>
            <w:bookmarkStart w:id="2734" w:name="_Toc391493470"/>
            <w:bookmarkStart w:id="2735" w:name="_Toc391495114"/>
            <w:r w:rsidRPr="007E658A">
              <w:rPr>
                <w:rFonts w:eastAsia="Times New Roman"/>
                <w:color w:val="000000"/>
                <w:szCs w:val="24"/>
                <w:lang w:eastAsia="ru-RU"/>
              </w:rPr>
              <w:t>Р 1</w:t>
            </w:r>
            <w:r>
              <w:rPr>
                <w:rFonts w:eastAsia="Times New Roman"/>
                <w:color w:val="000000"/>
                <w:szCs w:val="24"/>
                <w:lang w:eastAsia="ru-RU"/>
              </w:rPr>
              <w:t>3</w:t>
            </w:r>
            <w:bookmarkEnd w:id="2734"/>
            <w:bookmarkEnd w:id="2735"/>
          </w:p>
        </w:tc>
        <w:tc>
          <w:tcPr>
            <w:tcW w:w="2012" w:type="dxa"/>
            <w:tcBorders>
              <w:top w:val="single" w:sz="6" w:space="0" w:color="auto"/>
              <w:left w:val="single" w:sz="6" w:space="0" w:color="auto"/>
              <w:bottom w:val="single" w:sz="6" w:space="0" w:color="auto"/>
              <w:right w:val="single" w:sz="6" w:space="0" w:color="auto"/>
            </w:tcBorders>
          </w:tcPr>
          <w:p w:rsidR="00560574" w:rsidRPr="007E658A" w:rsidRDefault="00540E86" w:rsidP="004A7249">
            <w:pPr>
              <w:shd w:val="clear" w:color="auto" w:fill="FFFFFF"/>
              <w:jc w:val="center"/>
              <w:rPr>
                <w:rFonts w:eastAsia="Times New Roman"/>
                <w:noProof/>
                <w:szCs w:val="24"/>
                <w:lang w:eastAsia="ja-JP"/>
              </w:rPr>
            </w:pPr>
            <w:r>
              <w:rPr>
                <w:rFonts w:eastAsia="Times New Roman"/>
                <w:noProof/>
                <w:szCs w:val="24"/>
                <w:lang w:eastAsia="ru-RU"/>
              </w:rPr>
              <w:drawing>
                <wp:inline distT="0" distB="0" distL="0" distR="0">
                  <wp:extent cx="1069975" cy="974725"/>
                  <wp:effectExtent l="1905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0"/>
                          <a:srcRect l="10741" r="11852"/>
                          <a:stretch>
                            <a:fillRect/>
                          </a:stretch>
                        </pic:blipFill>
                        <pic:spPr bwMode="auto">
                          <a:xfrm>
                            <a:off x="0" y="0"/>
                            <a:ext cx="1069975" cy="974725"/>
                          </a:xfrm>
                          <a:prstGeom prst="rect">
                            <a:avLst/>
                          </a:prstGeom>
                          <a:noFill/>
                          <a:ln w="9525">
                            <a:noFill/>
                            <a:miter lim="800000"/>
                            <a:headEnd/>
                            <a:tailEnd/>
                          </a:ln>
                        </pic:spPr>
                      </pic:pic>
                    </a:graphicData>
                  </a:graphic>
                </wp:inline>
              </w:drawing>
            </w:r>
          </w:p>
        </w:tc>
        <w:tc>
          <w:tcPr>
            <w:tcW w:w="1843" w:type="dxa"/>
            <w:tcBorders>
              <w:top w:val="single" w:sz="6" w:space="0" w:color="auto"/>
              <w:left w:val="single" w:sz="6" w:space="0" w:color="auto"/>
              <w:bottom w:val="single" w:sz="6" w:space="0" w:color="auto"/>
              <w:right w:val="single" w:sz="6" w:space="0" w:color="auto"/>
            </w:tcBorders>
          </w:tcPr>
          <w:p w:rsidR="00560574" w:rsidRPr="007E658A" w:rsidRDefault="00560574" w:rsidP="00560574">
            <w:pPr>
              <w:shd w:val="clear" w:color="auto" w:fill="FFFFFF"/>
              <w:jc w:val="center"/>
              <w:rPr>
                <w:rFonts w:eastAsia="Times New Roman"/>
                <w:color w:val="000000"/>
                <w:szCs w:val="24"/>
                <w:lang w:eastAsia="ru-RU"/>
              </w:rPr>
            </w:pPr>
            <w:bookmarkStart w:id="2736" w:name="_Toc391493471"/>
            <w:bookmarkStart w:id="2737" w:name="_Toc391495115"/>
            <w:r w:rsidRPr="007E658A">
              <w:rPr>
                <w:rFonts w:eastAsia="Times New Roman"/>
                <w:color w:val="000000"/>
                <w:szCs w:val="24"/>
                <w:lang w:eastAsia="ru-RU"/>
              </w:rPr>
              <w:t xml:space="preserve">Запрещается </w:t>
            </w:r>
            <w:r>
              <w:rPr>
                <w:rFonts w:eastAsia="Times New Roman"/>
                <w:color w:val="000000"/>
                <w:szCs w:val="24"/>
                <w:lang w:eastAsia="ru-RU"/>
              </w:rPr>
              <w:t>использование электронагревательных приборов</w:t>
            </w:r>
            <w:bookmarkEnd w:id="2736"/>
            <w:bookmarkEnd w:id="2737"/>
          </w:p>
        </w:tc>
        <w:tc>
          <w:tcPr>
            <w:tcW w:w="5042" w:type="dxa"/>
            <w:tcBorders>
              <w:top w:val="single" w:sz="6" w:space="0" w:color="auto"/>
              <w:left w:val="single" w:sz="6" w:space="0" w:color="auto"/>
              <w:bottom w:val="single" w:sz="6" w:space="0" w:color="auto"/>
              <w:right w:val="single" w:sz="6" w:space="0" w:color="auto"/>
            </w:tcBorders>
          </w:tcPr>
          <w:p w:rsidR="00560574" w:rsidRPr="007E658A" w:rsidRDefault="00560574" w:rsidP="00560574">
            <w:pPr>
              <w:shd w:val="clear" w:color="auto" w:fill="FFFFFF"/>
              <w:rPr>
                <w:rFonts w:eastAsia="Times New Roman"/>
                <w:color w:val="000000"/>
                <w:szCs w:val="24"/>
                <w:lang w:eastAsia="ru-RU"/>
              </w:rPr>
            </w:pPr>
            <w:bookmarkStart w:id="2738" w:name="_Toc391493472"/>
            <w:bookmarkStart w:id="2739" w:name="_Toc391495116"/>
            <w:r w:rsidRPr="00316093">
              <w:rPr>
                <w:rFonts w:eastAsia="Times New Roman"/>
                <w:szCs w:val="24"/>
                <w:lang w:eastAsia="ru-RU"/>
              </w:rPr>
              <w:t xml:space="preserve">В помещениях </w:t>
            </w:r>
            <w:r>
              <w:rPr>
                <w:rFonts w:eastAsia="Times New Roman"/>
                <w:szCs w:val="24"/>
                <w:lang w:eastAsia="ru-RU"/>
              </w:rPr>
              <w:t>складского назначения.</w:t>
            </w:r>
            <w:bookmarkEnd w:id="2738"/>
            <w:bookmarkEnd w:id="2739"/>
            <w:r>
              <w:rPr>
                <w:rFonts w:eastAsia="Times New Roman"/>
                <w:szCs w:val="24"/>
                <w:lang w:eastAsia="ru-RU"/>
              </w:rPr>
              <w:t xml:space="preserve"> </w:t>
            </w:r>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40" w:name="_Toc388314399"/>
            <w:bookmarkStart w:id="2741" w:name="_Toc391493473"/>
            <w:bookmarkStart w:id="2742" w:name="_Toc391495117"/>
            <w:r w:rsidRPr="007E658A">
              <w:rPr>
                <w:rFonts w:eastAsia="Times New Roman"/>
                <w:color w:val="000000"/>
                <w:szCs w:val="24"/>
                <w:lang w:eastAsia="ru-RU"/>
              </w:rPr>
              <w:t>W01</w:t>
            </w:r>
            <w:bookmarkEnd w:id="2740"/>
            <w:bookmarkEnd w:id="2741"/>
            <w:bookmarkEnd w:id="2742"/>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743" w:name="_Toc388314400"/>
            <w:r>
              <w:rPr>
                <w:rFonts w:eastAsia="Times New Roman"/>
                <w:noProof/>
                <w:szCs w:val="24"/>
                <w:lang w:eastAsia="ru-RU"/>
              </w:rPr>
              <w:drawing>
                <wp:inline distT="0" distB="0" distL="0" distR="0">
                  <wp:extent cx="1112520" cy="1009015"/>
                  <wp:effectExtent l="19050" t="0" r="0" b="0"/>
                  <wp:docPr id="19"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51"/>
                          <a:srcRect/>
                          <a:stretch>
                            <a:fillRect/>
                          </a:stretch>
                        </pic:blipFill>
                        <pic:spPr bwMode="auto">
                          <a:xfrm>
                            <a:off x="0" y="0"/>
                            <a:ext cx="1112520" cy="1009015"/>
                          </a:xfrm>
                          <a:prstGeom prst="rect">
                            <a:avLst/>
                          </a:prstGeom>
                          <a:noFill/>
                          <a:ln w="9525">
                            <a:noFill/>
                            <a:miter lim="800000"/>
                            <a:headEnd/>
                            <a:tailEnd/>
                          </a:ln>
                        </pic:spPr>
                      </pic:pic>
                    </a:graphicData>
                  </a:graphic>
                </wp:inline>
              </w:drawing>
            </w:r>
            <w:bookmarkEnd w:id="2743"/>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44" w:name="_Toc388314401"/>
            <w:bookmarkStart w:id="2745" w:name="_Toc391493474"/>
            <w:bookmarkStart w:id="2746" w:name="_Toc391495118"/>
            <w:r w:rsidRPr="007E658A">
              <w:rPr>
                <w:rFonts w:eastAsia="Times New Roman"/>
                <w:color w:val="000000"/>
                <w:szCs w:val="24"/>
                <w:lang w:eastAsia="ru-RU"/>
              </w:rPr>
              <w:t>Пожароопасно.</w:t>
            </w:r>
            <w:bookmarkEnd w:id="2744"/>
            <w:bookmarkEnd w:id="2745"/>
            <w:bookmarkEnd w:id="2746"/>
            <w:r w:rsidRPr="007E658A">
              <w:rPr>
                <w:rFonts w:eastAsia="Times New Roman"/>
                <w:color w:val="000000"/>
                <w:szCs w:val="24"/>
                <w:lang w:eastAsia="ru-RU"/>
              </w:rPr>
              <w:t xml:space="preserve"> </w:t>
            </w:r>
          </w:p>
          <w:p w:rsidR="004A7249" w:rsidRPr="007E658A" w:rsidRDefault="004A7249" w:rsidP="004A7249">
            <w:pPr>
              <w:shd w:val="clear" w:color="auto" w:fill="FFFFFF"/>
              <w:jc w:val="center"/>
              <w:rPr>
                <w:rFonts w:eastAsia="Times New Roman"/>
                <w:color w:val="000000"/>
                <w:szCs w:val="24"/>
                <w:lang w:eastAsia="ru-RU"/>
              </w:rPr>
            </w:pPr>
            <w:bookmarkStart w:id="2747" w:name="_Toc388314402"/>
            <w:bookmarkStart w:id="2748" w:name="_Toc391493475"/>
            <w:bookmarkStart w:id="2749" w:name="_Toc391495119"/>
            <w:r w:rsidRPr="007E658A">
              <w:rPr>
                <w:rFonts w:eastAsia="Times New Roman"/>
                <w:color w:val="000000"/>
                <w:szCs w:val="24"/>
                <w:lang w:eastAsia="ru-RU"/>
              </w:rPr>
              <w:t>Легковоспламе-</w:t>
            </w:r>
            <w:bookmarkEnd w:id="2747"/>
            <w:bookmarkEnd w:id="2748"/>
            <w:bookmarkEnd w:id="2749"/>
          </w:p>
          <w:p w:rsidR="004A7249" w:rsidRPr="007E658A" w:rsidRDefault="004A7249" w:rsidP="004A7249">
            <w:pPr>
              <w:shd w:val="clear" w:color="auto" w:fill="FFFFFF"/>
              <w:jc w:val="center"/>
              <w:rPr>
                <w:rFonts w:eastAsia="Times New Roman"/>
                <w:color w:val="000000"/>
                <w:szCs w:val="24"/>
                <w:lang w:eastAsia="ru-RU"/>
              </w:rPr>
            </w:pPr>
            <w:bookmarkStart w:id="2750" w:name="_Toc388314403"/>
            <w:bookmarkStart w:id="2751" w:name="_Toc391493476"/>
            <w:bookmarkStart w:id="2752" w:name="_Toc391495120"/>
            <w:r w:rsidRPr="007E658A">
              <w:rPr>
                <w:rFonts w:eastAsia="Times New Roman"/>
                <w:color w:val="000000"/>
                <w:szCs w:val="24"/>
                <w:lang w:eastAsia="ru-RU"/>
              </w:rPr>
              <w:t>няющиеся вещества</w:t>
            </w:r>
            <w:bookmarkEnd w:id="2750"/>
            <w:bookmarkEnd w:id="2751"/>
            <w:bookmarkEnd w:id="2752"/>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753" w:name="_Toc388314404"/>
            <w:bookmarkStart w:id="2754" w:name="_Toc391493477"/>
            <w:bookmarkStart w:id="2755" w:name="_Toc391495121"/>
            <w:r w:rsidRPr="007E658A">
              <w:rPr>
                <w:rFonts w:eastAsia="Times New Roman"/>
                <w:color w:val="000000"/>
                <w:szCs w:val="24"/>
                <w:lang w:eastAsia="ru-RU"/>
              </w:rPr>
              <w:t>Использовать для привлечения внимания к помещениям с легковоспламеняющимися веществами.</w:t>
            </w:r>
            <w:bookmarkEnd w:id="2753"/>
            <w:bookmarkEnd w:id="2754"/>
            <w:bookmarkEnd w:id="2755"/>
            <w:r w:rsidRPr="007E658A">
              <w:rPr>
                <w:rFonts w:eastAsia="Times New Roman"/>
                <w:color w:val="000000"/>
                <w:szCs w:val="24"/>
                <w:lang w:eastAsia="ru-RU"/>
              </w:rPr>
              <w:t xml:space="preserve"> </w:t>
            </w:r>
          </w:p>
          <w:p w:rsidR="004A7249" w:rsidRPr="007E658A" w:rsidRDefault="004A7249" w:rsidP="004A7249">
            <w:pPr>
              <w:shd w:val="clear" w:color="auto" w:fill="FFFFFF"/>
              <w:rPr>
                <w:rFonts w:eastAsia="Times New Roman"/>
                <w:color w:val="000000"/>
                <w:szCs w:val="24"/>
                <w:lang w:eastAsia="ru-RU"/>
              </w:rPr>
            </w:pPr>
            <w:bookmarkStart w:id="2756" w:name="_Toc388314405"/>
            <w:bookmarkStart w:id="2757" w:name="_Toc391493478"/>
            <w:bookmarkStart w:id="2758" w:name="_Toc391495122"/>
            <w:r w:rsidRPr="007E658A">
              <w:rPr>
                <w:rFonts w:eastAsia="Times New Roman"/>
                <w:color w:val="000000"/>
                <w:szCs w:val="24"/>
                <w:lang w:eastAsia="ru-RU"/>
              </w:rPr>
              <w:t>На входных дверях, дверцах шкафов, емкостях и т.д.</w:t>
            </w:r>
            <w:bookmarkEnd w:id="2756"/>
            <w:bookmarkEnd w:id="2757"/>
            <w:bookmarkEnd w:id="2758"/>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59" w:name="_Toc388314406"/>
            <w:bookmarkStart w:id="2760" w:name="_Toc391493479"/>
            <w:bookmarkStart w:id="2761" w:name="_Toc391495123"/>
            <w:r w:rsidRPr="007E658A">
              <w:rPr>
                <w:rFonts w:eastAsia="Times New Roman"/>
                <w:color w:val="000000"/>
                <w:szCs w:val="24"/>
                <w:lang w:eastAsia="ru-RU"/>
              </w:rPr>
              <w:t>W02</w:t>
            </w:r>
            <w:bookmarkEnd w:id="2759"/>
            <w:bookmarkEnd w:id="2760"/>
            <w:bookmarkEnd w:id="2761"/>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762" w:name="_Toc388314407"/>
            <w:r>
              <w:rPr>
                <w:rFonts w:eastAsia="Times New Roman"/>
                <w:noProof/>
                <w:szCs w:val="24"/>
                <w:lang w:eastAsia="ru-RU"/>
              </w:rPr>
              <w:drawing>
                <wp:inline distT="0" distB="0" distL="0" distR="0">
                  <wp:extent cx="1112520" cy="98361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2"/>
                          <a:srcRect/>
                          <a:stretch>
                            <a:fillRect/>
                          </a:stretch>
                        </pic:blipFill>
                        <pic:spPr bwMode="auto">
                          <a:xfrm>
                            <a:off x="0" y="0"/>
                            <a:ext cx="1112520" cy="983615"/>
                          </a:xfrm>
                          <a:prstGeom prst="rect">
                            <a:avLst/>
                          </a:prstGeom>
                          <a:noFill/>
                          <a:ln w="9525">
                            <a:noFill/>
                            <a:miter lim="800000"/>
                            <a:headEnd/>
                            <a:tailEnd/>
                          </a:ln>
                        </pic:spPr>
                      </pic:pic>
                    </a:graphicData>
                  </a:graphic>
                </wp:inline>
              </w:drawing>
            </w:r>
            <w:bookmarkEnd w:id="2762"/>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63" w:name="_Toc388314408"/>
            <w:bookmarkStart w:id="2764" w:name="_Toc391493480"/>
            <w:bookmarkStart w:id="2765" w:name="_Toc391495124"/>
            <w:r w:rsidRPr="007E658A">
              <w:rPr>
                <w:rFonts w:eastAsia="Times New Roman"/>
                <w:color w:val="000000"/>
                <w:szCs w:val="24"/>
                <w:lang w:eastAsia="ru-RU"/>
              </w:rPr>
              <w:t>Взрывоопасно</w:t>
            </w:r>
            <w:bookmarkEnd w:id="2763"/>
            <w:bookmarkEnd w:id="2764"/>
            <w:bookmarkEnd w:id="2765"/>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766" w:name="_Toc388314409"/>
            <w:bookmarkStart w:id="2767" w:name="_Toc391493481"/>
            <w:bookmarkStart w:id="2768" w:name="_Toc391495125"/>
            <w:r w:rsidRPr="007E658A">
              <w:rPr>
                <w:rFonts w:eastAsia="Times New Roman"/>
                <w:color w:val="000000"/>
                <w:szCs w:val="24"/>
                <w:lang w:eastAsia="ru-RU"/>
              </w:rPr>
              <w:t>Использовать для привлечения внимания к взрывоопасным веществам, а также к помещениям и участкам.</w:t>
            </w:r>
            <w:bookmarkEnd w:id="2766"/>
            <w:bookmarkEnd w:id="2767"/>
            <w:bookmarkEnd w:id="2768"/>
            <w:r w:rsidRPr="007E658A">
              <w:rPr>
                <w:rFonts w:eastAsia="Times New Roman"/>
                <w:color w:val="000000"/>
                <w:szCs w:val="24"/>
                <w:lang w:eastAsia="ru-RU"/>
              </w:rPr>
              <w:t xml:space="preserve"> </w:t>
            </w:r>
          </w:p>
          <w:p w:rsidR="004A7249" w:rsidRPr="007E658A" w:rsidRDefault="004A7249" w:rsidP="004A7249">
            <w:pPr>
              <w:shd w:val="clear" w:color="auto" w:fill="FFFFFF"/>
              <w:rPr>
                <w:rFonts w:eastAsia="Times New Roman"/>
                <w:color w:val="000000"/>
                <w:szCs w:val="24"/>
                <w:lang w:eastAsia="ru-RU"/>
              </w:rPr>
            </w:pPr>
            <w:bookmarkStart w:id="2769" w:name="_Toc388314410"/>
            <w:bookmarkStart w:id="2770" w:name="_Toc391493482"/>
            <w:bookmarkStart w:id="2771" w:name="_Toc391495126"/>
            <w:r w:rsidRPr="007E658A">
              <w:rPr>
                <w:rFonts w:eastAsia="Times New Roman"/>
                <w:color w:val="000000"/>
                <w:szCs w:val="24"/>
                <w:lang w:eastAsia="ru-RU"/>
              </w:rPr>
              <w:t>На входных дверях, стенах помещений, дверцах шкафов и т.д.</w:t>
            </w:r>
            <w:bookmarkEnd w:id="2769"/>
            <w:bookmarkEnd w:id="2770"/>
            <w:bookmarkEnd w:id="2771"/>
          </w:p>
        </w:tc>
      </w:tr>
      <w:tr w:rsidR="004A7249" w:rsidRPr="007E658A" w:rsidTr="00BA4A4E">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72" w:name="_Toc388314411"/>
            <w:bookmarkStart w:id="2773" w:name="_Toc391493483"/>
            <w:bookmarkStart w:id="2774" w:name="_Toc391495127"/>
            <w:r w:rsidRPr="007E658A">
              <w:rPr>
                <w:rFonts w:eastAsia="Times New Roman"/>
                <w:color w:val="000000"/>
                <w:szCs w:val="24"/>
                <w:lang w:eastAsia="ru-RU"/>
              </w:rPr>
              <w:t>W11</w:t>
            </w:r>
            <w:bookmarkEnd w:id="2772"/>
            <w:bookmarkEnd w:id="2773"/>
            <w:bookmarkEnd w:id="2774"/>
          </w:p>
        </w:tc>
        <w:tc>
          <w:tcPr>
            <w:tcW w:w="2012"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775" w:name="_Toc388314412"/>
            <w:r>
              <w:rPr>
                <w:rFonts w:eastAsia="Times New Roman"/>
                <w:noProof/>
                <w:szCs w:val="24"/>
                <w:lang w:eastAsia="ru-RU"/>
              </w:rPr>
              <w:drawing>
                <wp:inline distT="0" distB="0" distL="0" distR="0">
                  <wp:extent cx="1112520" cy="974725"/>
                  <wp:effectExtent l="19050" t="0" r="0" b="0"/>
                  <wp:docPr id="2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53"/>
                          <a:srcRect/>
                          <a:stretch>
                            <a:fillRect/>
                          </a:stretch>
                        </pic:blipFill>
                        <pic:spPr bwMode="auto">
                          <a:xfrm>
                            <a:off x="0" y="0"/>
                            <a:ext cx="1112520" cy="974725"/>
                          </a:xfrm>
                          <a:prstGeom prst="rect">
                            <a:avLst/>
                          </a:prstGeom>
                          <a:noFill/>
                          <a:ln w="9525">
                            <a:noFill/>
                            <a:miter lim="800000"/>
                            <a:headEnd/>
                            <a:tailEnd/>
                          </a:ln>
                        </pic:spPr>
                      </pic:pic>
                    </a:graphicData>
                  </a:graphic>
                </wp:inline>
              </w:drawing>
            </w:r>
            <w:bookmarkEnd w:id="2775"/>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color w:val="000000"/>
                <w:szCs w:val="24"/>
                <w:lang w:eastAsia="ru-RU"/>
              </w:rPr>
            </w:pPr>
            <w:bookmarkStart w:id="2776" w:name="_Toc388314413"/>
            <w:bookmarkStart w:id="2777" w:name="_Toc391493484"/>
            <w:bookmarkStart w:id="2778" w:name="_Toc391495128"/>
            <w:r w:rsidRPr="007E658A">
              <w:rPr>
                <w:rFonts w:eastAsia="Times New Roman"/>
                <w:color w:val="000000"/>
                <w:szCs w:val="24"/>
                <w:lang w:eastAsia="ru-RU"/>
              </w:rPr>
              <w:t>Пожароопасно.</w:t>
            </w:r>
            <w:bookmarkEnd w:id="2776"/>
            <w:bookmarkEnd w:id="2777"/>
            <w:bookmarkEnd w:id="2778"/>
            <w:r w:rsidRPr="007E658A">
              <w:rPr>
                <w:rFonts w:eastAsia="Times New Roman"/>
                <w:color w:val="000000"/>
                <w:szCs w:val="24"/>
                <w:lang w:eastAsia="ru-RU"/>
              </w:rPr>
              <w:t xml:space="preserve"> </w:t>
            </w:r>
          </w:p>
          <w:p w:rsidR="004A7249" w:rsidRPr="007E658A" w:rsidRDefault="004A7249" w:rsidP="004A7249">
            <w:pPr>
              <w:shd w:val="clear" w:color="auto" w:fill="FFFFFF"/>
              <w:jc w:val="center"/>
              <w:rPr>
                <w:rFonts w:eastAsia="Times New Roman"/>
                <w:color w:val="000000"/>
                <w:szCs w:val="24"/>
                <w:lang w:eastAsia="ru-RU"/>
              </w:rPr>
            </w:pPr>
            <w:bookmarkStart w:id="2779" w:name="_Toc388314414"/>
            <w:bookmarkStart w:id="2780" w:name="_Toc391493485"/>
            <w:bookmarkStart w:id="2781" w:name="_Toc391495129"/>
            <w:r w:rsidRPr="007E658A">
              <w:rPr>
                <w:rFonts w:eastAsia="Times New Roman"/>
                <w:color w:val="000000"/>
                <w:szCs w:val="24"/>
                <w:lang w:eastAsia="ru-RU"/>
              </w:rPr>
              <w:t>Окислитель</w:t>
            </w:r>
            <w:bookmarkEnd w:id="2779"/>
            <w:bookmarkEnd w:id="2780"/>
            <w:bookmarkEnd w:id="2781"/>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782" w:name="_Toc388314415"/>
            <w:bookmarkStart w:id="2783" w:name="_Toc391493486"/>
            <w:bookmarkStart w:id="2784" w:name="_Toc391495130"/>
            <w:r w:rsidRPr="007E658A">
              <w:rPr>
                <w:rFonts w:eastAsia="Times New Roman"/>
                <w:color w:val="000000"/>
                <w:szCs w:val="24"/>
                <w:lang w:eastAsia="ru-RU"/>
              </w:rPr>
              <w:t>На дверях помещений, дверцах шкафов для привлечения внимания на наличие окислителя</w:t>
            </w:r>
            <w:bookmarkEnd w:id="2782"/>
            <w:bookmarkEnd w:id="2783"/>
            <w:bookmarkEnd w:id="2784"/>
          </w:p>
        </w:tc>
      </w:tr>
    </w:tbl>
    <w:p w:rsidR="004A7249" w:rsidRDefault="004A7249" w:rsidP="004A7249">
      <w:pPr>
        <w:ind w:left="360"/>
        <w:rPr>
          <w:rFonts w:eastAsia="Times New Roman"/>
          <w:szCs w:val="24"/>
          <w:lang w:eastAsia="ru-RU"/>
        </w:rPr>
      </w:pPr>
    </w:p>
    <w:p w:rsidR="00BA4A4E" w:rsidRDefault="00BA4A4E" w:rsidP="004A7249">
      <w:pPr>
        <w:ind w:left="360"/>
        <w:rPr>
          <w:rFonts w:eastAsia="Times New Roman"/>
          <w:szCs w:val="24"/>
          <w:lang w:eastAsia="ru-RU"/>
        </w:rPr>
      </w:pPr>
    </w:p>
    <w:p w:rsidR="00BA4A4E" w:rsidRDefault="00BA4A4E" w:rsidP="004A7249">
      <w:pPr>
        <w:ind w:left="360"/>
        <w:rPr>
          <w:rFonts w:eastAsia="Times New Roman"/>
          <w:szCs w:val="24"/>
          <w:lang w:eastAsia="ru-RU"/>
        </w:rPr>
      </w:pPr>
    </w:p>
    <w:p w:rsidR="00C8175D" w:rsidRDefault="00C8175D" w:rsidP="004A7249">
      <w:pPr>
        <w:ind w:left="360"/>
        <w:rPr>
          <w:rFonts w:eastAsia="Times New Roman"/>
          <w:szCs w:val="24"/>
          <w:lang w:eastAsia="ru-RU"/>
        </w:rPr>
      </w:pPr>
    </w:p>
    <w:p w:rsidR="00C8175D" w:rsidRDefault="00C8175D" w:rsidP="004A7249">
      <w:pPr>
        <w:ind w:left="360"/>
        <w:rPr>
          <w:rFonts w:eastAsia="Times New Roman"/>
          <w:szCs w:val="24"/>
          <w:lang w:eastAsia="ru-RU"/>
        </w:rPr>
      </w:pPr>
    </w:p>
    <w:p w:rsidR="00BA4A4E" w:rsidRDefault="00BA4A4E" w:rsidP="004A7249">
      <w:pPr>
        <w:ind w:left="360"/>
        <w:rPr>
          <w:rFonts w:eastAsia="Times New Roman"/>
          <w:szCs w:val="24"/>
          <w:lang w:eastAsia="ru-RU"/>
        </w:rPr>
      </w:pPr>
    </w:p>
    <w:p w:rsidR="00BA4A4E" w:rsidRPr="007E658A" w:rsidRDefault="00BA4A4E" w:rsidP="004A7249">
      <w:pPr>
        <w:ind w:left="360"/>
        <w:rPr>
          <w:rFonts w:eastAsia="Times New Roman"/>
          <w:szCs w:val="24"/>
          <w:lang w:eastAsia="ru-RU"/>
        </w:rPr>
      </w:pPr>
    </w:p>
    <w:p w:rsidR="004A7249" w:rsidRDefault="004A7249" w:rsidP="004A7249">
      <w:pPr>
        <w:shd w:val="clear" w:color="auto" w:fill="FFFFFF"/>
        <w:jc w:val="center"/>
        <w:rPr>
          <w:rFonts w:eastAsia="Times New Roman"/>
          <w:b/>
          <w:color w:val="000000"/>
          <w:szCs w:val="24"/>
          <w:lang w:eastAsia="ru-RU"/>
        </w:rPr>
      </w:pPr>
      <w:bookmarkStart w:id="2785" w:name="_Toc388314416"/>
      <w:bookmarkStart w:id="2786" w:name="_Toc391493487"/>
      <w:bookmarkStart w:id="2787" w:name="_Toc391495131"/>
      <w:r w:rsidRPr="007E658A">
        <w:rPr>
          <w:rFonts w:eastAsia="Times New Roman"/>
          <w:b/>
          <w:color w:val="000000"/>
          <w:szCs w:val="24"/>
          <w:lang w:eastAsia="ru-RU"/>
        </w:rPr>
        <w:lastRenderedPageBreak/>
        <w:t>Эвакуационные знаки и знаки</w:t>
      </w:r>
      <w:bookmarkEnd w:id="2785"/>
      <w:bookmarkEnd w:id="2786"/>
      <w:bookmarkEnd w:id="2787"/>
      <w:r w:rsidRPr="007E658A">
        <w:rPr>
          <w:rFonts w:eastAsia="Times New Roman"/>
          <w:b/>
          <w:color w:val="000000"/>
          <w:szCs w:val="24"/>
          <w:lang w:eastAsia="ru-RU"/>
        </w:rPr>
        <w:t xml:space="preserve"> </w:t>
      </w:r>
    </w:p>
    <w:p w:rsidR="00041A84" w:rsidRPr="007E658A" w:rsidRDefault="00041A84" w:rsidP="004A7249">
      <w:pPr>
        <w:shd w:val="clear" w:color="auto" w:fill="FFFFFF"/>
        <w:jc w:val="center"/>
        <w:rPr>
          <w:rFonts w:eastAsia="Times New Roman"/>
          <w:b/>
          <w:color w:val="000000"/>
          <w:szCs w:val="24"/>
          <w:lang w:eastAsia="ru-RU"/>
        </w:rPr>
      </w:pPr>
    </w:p>
    <w:tbl>
      <w:tblPr>
        <w:tblW w:w="0" w:type="auto"/>
        <w:tblLayout w:type="fixed"/>
        <w:tblCellMar>
          <w:left w:w="28" w:type="dxa"/>
          <w:right w:w="28" w:type="dxa"/>
        </w:tblCellMar>
        <w:tblLook w:val="0000"/>
      </w:tblPr>
      <w:tblGrid>
        <w:gridCol w:w="851"/>
        <w:gridCol w:w="1871"/>
        <w:gridCol w:w="1984"/>
        <w:gridCol w:w="4862"/>
      </w:tblGrid>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788" w:name="_Toc388314417"/>
            <w:bookmarkStart w:id="2789" w:name="_Toc391493488"/>
            <w:bookmarkStart w:id="2790" w:name="_Toc391495132"/>
            <w:r w:rsidRPr="007E658A">
              <w:rPr>
                <w:rFonts w:eastAsia="Times New Roman"/>
                <w:color w:val="000000"/>
                <w:szCs w:val="24"/>
                <w:lang w:eastAsia="ru-RU"/>
              </w:rPr>
              <w:t>Код знака</w:t>
            </w:r>
            <w:bookmarkEnd w:id="2788"/>
            <w:bookmarkEnd w:id="2789"/>
            <w:bookmarkEnd w:id="2790"/>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791" w:name="_Toc388314418"/>
            <w:bookmarkStart w:id="2792" w:name="_Toc391493489"/>
            <w:bookmarkStart w:id="2793" w:name="_Toc391495133"/>
            <w:r w:rsidRPr="007E658A">
              <w:rPr>
                <w:rFonts w:eastAsia="Times New Roman"/>
                <w:color w:val="000000"/>
                <w:szCs w:val="24"/>
                <w:lang w:eastAsia="ru-RU"/>
              </w:rPr>
              <w:t>Цветографическое изображение</w:t>
            </w:r>
            <w:bookmarkEnd w:id="2791"/>
            <w:bookmarkEnd w:id="2792"/>
            <w:bookmarkEnd w:id="2793"/>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794" w:name="_Toc388314419"/>
            <w:bookmarkStart w:id="2795" w:name="_Toc391493490"/>
            <w:bookmarkStart w:id="2796" w:name="_Toc391495134"/>
            <w:r w:rsidRPr="007E658A">
              <w:rPr>
                <w:rFonts w:eastAsia="Times New Roman"/>
                <w:color w:val="000000"/>
                <w:szCs w:val="24"/>
                <w:lang w:eastAsia="ru-RU"/>
              </w:rPr>
              <w:t>Смысловое  значение</w:t>
            </w:r>
            <w:bookmarkEnd w:id="2794"/>
            <w:bookmarkEnd w:id="2795"/>
            <w:bookmarkEnd w:id="2796"/>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797" w:name="_Toc388314420"/>
            <w:bookmarkStart w:id="2798" w:name="_Toc391493491"/>
            <w:bookmarkStart w:id="2799" w:name="_Toc391495135"/>
            <w:r w:rsidRPr="007E658A">
              <w:rPr>
                <w:rFonts w:eastAsia="Times New Roman"/>
                <w:color w:val="000000"/>
                <w:szCs w:val="24"/>
                <w:lang w:eastAsia="ru-RU"/>
              </w:rPr>
              <w:t>Место размещения (установки) и рекомендации по применению</w:t>
            </w:r>
            <w:bookmarkEnd w:id="2797"/>
            <w:bookmarkEnd w:id="2798"/>
            <w:bookmarkEnd w:id="2799"/>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00" w:name="_Toc388314421"/>
            <w:bookmarkStart w:id="2801" w:name="_Toc391493492"/>
            <w:bookmarkStart w:id="2802" w:name="_Toc391495136"/>
            <w:r w:rsidRPr="007E658A">
              <w:rPr>
                <w:rFonts w:eastAsia="Times New Roman"/>
                <w:color w:val="000000"/>
                <w:szCs w:val="24"/>
                <w:lang w:eastAsia="ru-RU"/>
              </w:rPr>
              <w:t>Е 01-01</w:t>
            </w:r>
            <w:bookmarkEnd w:id="2800"/>
            <w:bookmarkEnd w:id="2801"/>
            <w:bookmarkEnd w:id="2802"/>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03" w:name="_Toc388314422"/>
            <w:r>
              <w:rPr>
                <w:rFonts w:eastAsia="Times New Roman"/>
                <w:noProof/>
                <w:szCs w:val="24"/>
                <w:lang w:eastAsia="ru-RU"/>
              </w:rPr>
              <w:drawing>
                <wp:inline distT="0" distB="0" distL="0" distR="0">
                  <wp:extent cx="948690" cy="940435"/>
                  <wp:effectExtent l="19050" t="0" r="3810" b="0"/>
                  <wp:docPr id="2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54"/>
                          <a:srcRect/>
                          <a:stretch>
                            <a:fillRect/>
                          </a:stretch>
                        </pic:blipFill>
                        <pic:spPr bwMode="auto">
                          <a:xfrm>
                            <a:off x="0" y="0"/>
                            <a:ext cx="948690" cy="940435"/>
                          </a:xfrm>
                          <a:prstGeom prst="rect">
                            <a:avLst/>
                          </a:prstGeom>
                          <a:noFill/>
                          <a:ln w="9525">
                            <a:noFill/>
                            <a:miter lim="800000"/>
                            <a:headEnd/>
                            <a:tailEnd/>
                          </a:ln>
                        </pic:spPr>
                      </pic:pic>
                    </a:graphicData>
                  </a:graphic>
                </wp:inline>
              </w:drawing>
            </w:r>
            <w:bookmarkEnd w:id="2803"/>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04" w:name="_Toc388314423"/>
            <w:bookmarkStart w:id="2805" w:name="_Toc391493493"/>
            <w:bookmarkStart w:id="2806" w:name="_Toc391495137"/>
            <w:r w:rsidRPr="007E658A">
              <w:rPr>
                <w:rFonts w:eastAsia="Times New Roman"/>
                <w:color w:val="000000"/>
                <w:szCs w:val="24"/>
                <w:lang w:eastAsia="ru-RU"/>
              </w:rPr>
              <w:t>Выход здесь (левосторонний)</w:t>
            </w:r>
            <w:bookmarkEnd w:id="2804"/>
            <w:bookmarkEnd w:id="2805"/>
            <w:bookmarkEnd w:id="2806"/>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807" w:name="_Toc388314424"/>
            <w:bookmarkStart w:id="2808" w:name="_Toc391493494"/>
            <w:bookmarkStart w:id="2809" w:name="_Toc391495138"/>
            <w:r w:rsidRPr="007E658A">
              <w:rPr>
                <w:rFonts w:eastAsia="Times New Roman"/>
                <w:color w:val="000000"/>
                <w:szCs w:val="24"/>
                <w:lang w:eastAsia="ru-RU"/>
              </w:rPr>
              <w:t>Над дверями (или па дверях) эвакуационных выходов, открывающихся с левой стороны.</w:t>
            </w:r>
            <w:bookmarkEnd w:id="2807"/>
            <w:bookmarkEnd w:id="2808"/>
            <w:bookmarkEnd w:id="2809"/>
            <w:r w:rsidRPr="007E658A">
              <w:rPr>
                <w:rFonts w:eastAsia="Times New Roman"/>
                <w:color w:val="000000"/>
                <w:szCs w:val="24"/>
                <w:lang w:eastAsia="ru-RU"/>
              </w:rPr>
              <w:t xml:space="preserve"> </w:t>
            </w:r>
          </w:p>
          <w:p w:rsidR="004A7249" w:rsidRPr="007E658A" w:rsidRDefault="004A7249" w:rsidP="004A7249">
            <w:pPr>
              <w:shd w:val="clear" w:color="auto" w:fill="FFFFFF"/>
              <w:rPr>
                <w:rFonts w:eastAsia="Times New Roman"/>
                <w:szCs w:val="24"/>
                <w:lang w:eastAsia="ru-RU"/>
              </w:rPr>
            </w:pPr>
            <w:bookmarkStart w:id="2810" w:name="_Toc388314425"/>
            <w:bookmarkStart w:id="2811" w:name="_Toc391493495"/>
            <w:bookmarkStart w:id="2812" w:name="_Toc391495139"/>
            <w:r w:rsidRPr="007E658A">
              <w:rPr>
                <w:rFonts w:eastAsia="Times New Roman"/>
                <w:color w:val="000000"/>
                <w:szCs w:val="24"/>
                <w:lang w:eastAsia="ru-RU"/>
              </w:rPr>
              <w:t>На стенах помещений вместе с направляющей стрелкой для указания направления движения к эвакуационному выходу</w:t>
            </w:r>
            <w:bookmarkEnd w:id="2810"/>
            <w:bookmarkEnd w:id="2811"/>
            <w:bookmarkEnd w:id="2812"/>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13" w:name="_Toc388314426"/>
            <w:bookmarkStart w:id="2814" w:name="_Toc391493496"/>
            <w:bookmarkStart w:id="2815" w:name="_Toc391495140"/>
            <w:r w:rsidRPr="007E658A">
              <w:rPr>
                <w:rFonts w:eastAsia="Times New Roman"/>
                <w:color w:val="000000"/>
                <w:szCs w:val="24"/>
                <w:lang w:eastAsia="ru-RU"/>
              </w:rPr>
              <w:t>Е 01-02</w:t>
            </w:r>
            <w:bookmarkEnd w:id="2813"/>
            <w:bookmarkEnd w:id="2814"/>
            <w:bookmarkEnd w:id="2815"/>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16" w:name="_Toc388314427"/>
            <w:r>
              <w:rPr>
                <w:rFonts w:eastAsia="Times New Roman"/>
                <w:noProof/>
                <w:szCs w:val="24"/>
                <w:lang w:eastAsia="ru-RU"/>
              </w:rPr>
              <w:drawing>
                <wp:inline distT="0" distB="0" distL="0" distR="0">
                  <wp:extent cx="948690" cy="931545"/>
                  <wp:effectExtent l="19050" t="0" r="3810" b="0"/>
                  <wp:docPr id="2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55"/>
                          <a:srcRect/>
                          <a:stretch>
                            <a:fillRect/>
                          </a:stretch>
                        </pic:blipFill>
                        <pic:spPr bwMode="auto">
                          <a:xfrm>
                            <a:off x="0" y="0"/>
                            <a:ext cx="948690" cy="931545"/>
                          </a:xfrm>
                          <a:prstGeom prst="rect">
                            <a:avLst/>
                          </a:prstGeom>
                          <a:noFill/>
                          <a:ln w="9525">
                            <a:noFill/>
                            <a:miter lim="800000"/>
                            <a:headEnd/>
                            <a:tailEnd/>
                          </a:ln>
                        </pic:spPr>
                      </pic:pic>
                    </a:graphicData>
                  </a:graphic>
                </wp:inline>
              </w:drawing>
            </w:r>
            <w:bookmarkEnd w:id="2816"/>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17" w:name="_Toc388314428"/>
            <w:bookmarkStart w:id="2818" w:name="_Toc391493497"/>
            <w:bookmarkStart w:id="2819" w:name="_Toc391495141"/>
            <w:r w:rsidRPr="007E658A">
              <w:rPr>
                <w:rFonts w:eastAsia="Times New Roman"/>
                <w:color w:val="000000"/>
                <w:szCs w:val="24"/>
                <w:lang w:eastAsia="ru-RU"/>
              </w:rPr>
              <w:t>Выход здесь (правосторонний)</w:t>
            </w:r>
            <w:bookmarkEnd w:id="2817"/>
            <w:bookmarkEnd w:id="2818"/>
            <w:bookmarkEnd w:id="2819"/>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color w:val="000000"/>
                <w:szCs w:val="24"/>
                <w:lang w:eastAsia="ru-RU"/>
              </w:rPr>
            </w:pPr>
            <w:bookmarkStart w:id="2820" w:name="_Toc388314429"/>
            <w:bookmarkStart w:id="2821" w:name="_Toc391493498"/>
            <w:bookmarkStart w:id="2822" w:name="_Toc391495142"/>
            <w:r w:rsidRPr="007E658A">
              <w:rPr>
                <w:rFonts w:eastAsia="Times New Roman"/>
                <w:color w:val="000000"/>
                <w:szCs w:val="24"/>
                <w:lang w:eastAsia="ru-RU"/>
              </w:rPr>
              <w:t>Над дверями (или на дверях) эвакуационных выходов, открывающихся с правой стороны.</w:t>
            </w:r>
            <w:bookmarkEnd w:id="2820"/>
            <w:bookmarkEnd w:id="2821"/>
            <w:bookmarkEnd w:id="2822"/>
            <w:r w:rsidRPr="007E658A">
              <w:rPr>
                <w:rFonts w:eastAsia="Times New Roman"/>
                <w:color w:val="000000"/>
                <w:szCs w:val="24"/>
                <w:lang w:eastAsia="ru-RU"/>
              </w:rPr>
              <w:t xml:space="preserve"> </w:t>
            </w:r>
          </w:p>
          <w:p w:rsidR="004A7249" w:rsidRPr="007E658A" w:rsidRDefault="004A7249" w:rsidP="004A7249">
            <w:pPr>
              <w:shd w:val="clear" w:color="auto" w:fill="FFFFFF"/>
              <w:rPr>
                <w:rFonts w:eastAsia="Times New Roman"/>
                <w:szCs w:val="24"/>
                <w:lang w:eastAsia="ru-RU"/>
              </w:rPr>
            </w:pPr>
            <w:bookmarkStart w:id="2823" w:name="_Toc388314430"/>
            <w:bookmarkStart w:id="2824" w:name="_Toc391493499"/>
            <w:bookmarkStart w:id="2825" w:name="_Toc391495143"/>
            <w:r w:rsidRPr="007E658A">
              <w:rPr>
                <w:rFonts w:eastAsia="Times New Roman"/>
                <w:color w:val="000000"/>
                <w:szCs w:val="24"/>
                <w:lang w:eastAsia="ru-RU"/>
              </w:rPr>
              <w:t>На стенах помещений вместе с направляющей стрелкой для указания направления движения к эвакуационному выходу</w:t>
            </w:r>
            <w:bookmarkEnd w:id="2823"/>
            <w:bookmarkEnd w:id="2824"/>
            <w:bookmarkEnd w:id="282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26" w:name="_Toc388314431"/>
            <w:bookmarkStart w:id="2827" w:name="_Toc391493500"/>
            <w:bookmarkStart w:id="2828" w:name="_Toc391495144"/>
            <w:r w:rsidRPr="007E658A">
              <w:rPr>
                <w:rFonts w:eastAsia="Times New Roman"/>
                <w:color w:val="000000"/>
                <w:szCs w:val="24"/>
                <w:lang w:eastAsia="ru-RU"/>
              </w:rPr>
              <w:t>Е 02-01</w:t>
            </w:r>
            <w:bookmarkEnd w:id="2826"/>
            <w:bookmarkEnd w:id="2827"/>
            <w:bookmarkEnd w:id="282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29" w:name="_Toc388314432"/>
            <w:r>
              <w:rPr>
                <w:rFonts w:eastAsia="Times New Roman"/>
                <w:noProof/>
                <w:szCs w:val="24"/>
                <w:lang w:eastAsia="ru-RU"/>
              </w:rPr>
              <w:drawing>
                <wp:inline distT="0" distB="0" distL="0" distR="0">
                  <wp:extent cx="940435" cy="931545"/>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6"/>
                          <a:srcRect/>
                          <a:stretch>
                            <a:fillRect/>
                          </a:stretch>
                        </pic:blipFill>
                        <pic:spPr bwMode="auto">
                          <a:xfrm>
                            <a:off x="0" y="0"/>
                            <a:ext cx="940435" cy="931545"/>
                          </a:xfrm>
                          <a:prstGeom prst="rect">
                            <a:avLst/>
                          </a:prstGeom>
                          <a:noFill/>
                          <a:ln w="9525">
                            <a:noFill/>
                            <a:miter lim="800000"/>
                            <a:headEnd/>
                            <a:tailEnd/>
                          </a:ln>
                        </pic:spPr>
                      </pic:pic>
                    </a:graphicData>
                  </a:graphic>
                </wp:inline>
              </w:drawing>
            </w:r>
            <w:bookmarkEnd w:id="282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30" w:name="_Toc388314433"/>
            <w:bookmarkStart w:id="2831" w:name="_Toc391493501"/>
            <w:bookmarkStart w:id="2832" w:name="_Toc391495145"/>
            <w:r w:rsidRPr="007E658A">
              <w:rPr>
                <w:rFonts w:eastAsia="Times New Roman"/>
                <w:color w:val="000000"/>
                <w:szCs w:val="24"/>
                <w:lang w:eastAsia="ru-RU"/>
              </w:rPr>
              <w:t>Направляющая стрелка</w:t>
            </w:r>
            <w:bookmarkEnd w:id="2830"/>
            <w:bookmarkEnd w:id="2831"/>
            <w:bookmarkEnd w:id="283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833" w:name="_Toc388314434"/>
            <w:bookmarkStart w:id="2834" w:name="_Toc391493502"/>
            <w:bookmarkStart w:id="2835" w:name="_Toc391495146"/>
            <w:r w:rsidRPr="007E658A">
              <w:rPr>
                <w:rFonts w:eastAsia="Times New Roman"/>
                <w:color w:val="000000"/>
                <w:szCs w:val="24"/>
                <w:lang w:eastAsia="ru-RU"/>
              </w:rPr>
              <w:t>Использовать только вместе с другими эвакуационными знаками для указания направления движения</w:t>
            </w:r>
            <w:bookmarkEnd w:id="2833"/>
            <w:bookmarkEnd w:id="2834"/>
            <w:bookmarkEnd w:id="283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36" w:name="_Toc388314435"/>
            <w:bookmarkStart w:id="2837" w:name="_Toc391493503"/>
            <w:bookmarkStart w:id="2838" w:name="_Toc391495147"/>
            <w:r w:rsidRPr="007E658A">
              <w:rPr>
                <w:rFonts w:eastAsia="Times New Roman"/>
                <w:color w:val="000000"/>
                <w:szCs w:val="24"/>
                <w:lang w:eastAsia="ru-RU"/>
              </w:rPr>
              <w:t>Е 02-02</w:t>
            </w:r>
            <w:bookmarkEnd w:id="2836"/>
            <w:bookmarkEnd w:id="2837"/>
            <w:bookmarkEnd w:id="283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39" w:name="_Toc388314436"/>
            <w:r>
              <w:rPr>
                <w:rFonts w:eastAsia="Times New Roman"/>
                <w:noProof/>
                <w:szCs w:val="24"/>
                <w:lang w:eastAsia="ru-RU"/>
              </w:rPr>
              <w:drawing>
                <wp:inline distT="0" distB="0" distL="0" distR="0">
                  <wp:extent cx="948690" cy="931545"/>
                  <wp:effectExtent l="19050" t="0" r="3810" b="0"/>
                  <wp:docPr id="2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57"/>
                          <a:srcRect/>
                          <a:stretch>
                            <a:fillRect/>
                          </a:stretch>
                        </pic:blipFill>
                        <pic:spPr bwMode="auto">
                          <a:xfrm>
                            <a:off x="0" y="0"/>
                            <a:ext cx="948690" cy="931545"/>
                          </a:xfrm>
                          <a:prstGeom prst="rect">
                            <a:avLst/>
                          </a:prstGeom>
                          <a:noFill/>
                          <a:ln w="9525">
                            <a:noFill/>
                            <a:miter lim="800000"/>
                            <a:headEnd/>
                            <a:tailEnd/>
                          </a:ln>
                        </pic:spPr>
                      </pic:pic>
                    </a:graphicData>
                  </a:graphic>
                </wp:inline>
              </w:drawing>
            </w:r>
            <w:bookmarkEnd w:id="283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40" w:name="_Toc388314437"/>
            <w:bookmarkStart w:id="2841" w:name="_Toc391493504"/>
            <w:bookmarkStart w:id="2842" w:name="_Toc391495148"/>
            <w:r w:rsidRPr="007E658A">
              <w:rPr>
                <w:rFonts w:eastAsia="Times New Roman"/>
                <w:color w:val="000000"/>
                <w:szCs w:val="24"/>
                <w:lang w:eastAsia="ru-RU"/>
              </w:rPr>
              <w:t>Направляющая стрелка под углом 45°</w:t>
            </w:r>
            <w:bookmarkEnd w:id="2840"/>
            <w:bookmarkEnd w:id="2841"/>
            <w:bookmarkEnd w:id="284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843" w:name="_Toc388314438"/>
            <w:bookmarkStart w:id="2844" w:name="_Toc391493505"/>
            <w:bookmarkStart w:id="2845" w:name="_Toc391495149"/>
            <w:r w:rsidRPr="007E658A">
              <w:rPr>
                <w:rFonts w:eastAsia="Times New Roman"/>
                <w:color w:val="000000"/>
                <w:szCs w:val="24"/>
                <w:lang w:eastAsia="ru-RU"/>
              </w:rPr>
              <w:t>Использовать только вместе с другими эвакуационными знаками для указания направления движения</w:t>
            </w:r>
            <w:bookmarkEnd w:id="2843"/>
            <w:bookmarkEnd w:id="2844"/>
            <w:bookmarkEnd w:id="284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46" w:name="_Toc388314439"/>
            <w:bookmarkStart w:id="2847" w:name="_Toc391493506"/>
            <w:bookmarkStart w:id="2848" w:name="_Toc391495150"/>
            <w:r w:rsidRPr="007E658A">
              <w:rPr>
                <w:rFonts w:eastAsia="Times New Roman"/>
                <w:color w:val="000000"/>
                <w:szCs w:val="24"/>
                <w:lang w:eastAsia="ru-RU"/>
              </w:rPr>
              <w:t>Е 03</w:t>
            </w:r>
            <w:bookmarkEnd w:id="2846"/>
            <w:bookmarkEnd w:id="2847"/>
            <w:bookmarkEnd w:id="284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49" w:name="_Toc388314440"/>
            <w:r>
              <w:rPr>
                <w:rFonts w:eastAsia="Times New Roman"/>
                <w:noProof/>
                <w:szCs w:val="24"/>
                <w:lang w:eastAsia="ru-RU"/>
              </w:rPr>
              <w:drawing>
                <wp:inline distT="0" distB="0" distL="0" distR="0">
                  <wp:extent cx="1026795" cy="551815"/>
                  <wp:effectExtent l="19050" t="0" r="1905" b="0"/>
                  <wp:docPr id="26"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58"/>
                          <a:srcRect/>
                          <a:stretch>
                            <a:fillRect/>
                          </a:stretch>
                        </pic:blipFill>
                        <pic:spPr bwMode="auto">
                          <a:xfrm>
                            <a:off x="0" y="0"/>
                            <a:ext cx="1026795" cy="551815"/>
                          </a:xfrm>
                          <a:prstGeom prst="rect">
                            <a:avLst/>
                          </a:prstGeom>
                          <a:noFill/>
                          <a:ln w="9525">
                            <a:noFill/>
                            <a:miter lim="800000"/>
                            <a:headEnd/>
                            <a:tailEnd/>
                          </a:ln>
                        </pic:spPr>
                      </pic:pic>
                    </a:graphicData>
                  </a:graphic>
                </wp:inline>
              </w:drawing>
            </w:r>
            <w:bookmarkEnd w:id="284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50" w:name="_Toc388314441"/>
            <w:bookmarkStart w:id="2851" w:name="_Toc391493507"/>
            <w:bookmarkStart w:id="2852" w:name="_Toc391495151"/>
            <w:r w:rsidRPr="007E658A">
              <w:rPr>
                <w:rFonts w:eastAsia="Times New Roman"/>
                <w:color w:val="000000"/>
                <w:szCs w:val="24"/>
                <w:lang w:eastAsia="ru-RU"/>
              </w:rPr>
              <w:t>Направление к эвакуационному выходу направо</w:t>
            </w:r>
            <w:bookmarkEnd w:id="2850"/>
            <w:bookmarkEnd w:id="2851"/>
            <w:bookmarkEnd w:id="285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853" w:name="_Toc388314442"/>
            <w:bookmarkStart w:id="2854" w:name="_Toc391493508"/>
            <w:bookmarkStart w:id="2855" w:name="_Toc391495152"/>
            <w:r w:rsidRPr="007E658A">
              <w:rPr>
                <w:rFonts w:eastAsia="Times New Roman"/>
                <w:color w:val="000000"/>
                <w:szCs w:val="24"/>
                <w:lang w:eastAsia="ru-RU"/>
              </w:rPr>
              <w:t>На стенах помещений для указания направления движения к эвакуационному выходу</w:t>
            </w:r>
            <w:bookmarkEnd w:id="2853"/>
            <w:bookmarkEnd w:id="2854"/>
            <w:bookmarkEnd w:id="285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56" w:name="_Toc388314443"/>
            <w:bookmarkStart w:id="2857" w:name="_Toc391493509"/>
            <w:bookmarkStart w:id="2858" w:name="_Toc391495153"/>
            <w:r w:rsidRPr="007E658A">
              <w:rPr>
                <w:rFonts w:eastAsia="Times New Roman"/>
                <w:color w:val="000000"/>
                <w:szCs w:val="24"/>
                <w:lang w:eastAsia="ru-RU"/>
              </w:rPr>
              <w:t>Е 04</w:t>
            </w:r>
            <w:bookmarkEnd w:id="2856"/>
            <w:bookmarkEnd w:id="2857"/>
            <w:bookmarkEnd w:id="285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59" w:name="_Toc388314444"/>
            <w:r>
              <w:rPr>
                <w:rFonts w:eastAsia="Times New Roman"/>
                <w:noProof/>
                <w:szCs w:val="24"/>
                <w:lang w:eastAsia="ru-RU"/>
              </w:rPr>
              <w:drawing>
                <wp:inline distT="0" distB="0" distL="0" distR="0">
                  <wp:extent cx="1026795" cy="534670"/>
                  <wp:effectExtent l="19050" t="0" r="1905" b="0"/>
                  <wp:docPr id="27"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59"/>
                          <a:srcRect/>
                          <a:stretch>
                            <a:fillRect/>
                          </a:stretch>
                        </pic:blipFill>
                        <pic:spPr bwMode="auto">
                          <a:xfrm>
                            <a:off x="0" y="0"/>
                            <a:ext cx="1026795" cy="534670"/>
                          </a:xfrm>
                          <a:prstGeom prst="rect">
                            <a:avLst/>
                          </a:prstGeom>
                          <a:noFill/>
                          <a:ln w="9525">
                            <a:noFill/>
                            <a:miter lim="800000"/>
                            <a:headEnd/>
                            <a:tailEnd/>
                          </a:ln>
                        </pic:spPr>
                      </pic:pic>
                    </a:graphicData>
                  </a:graphic>
                </wp:inline>
              </w:drawing>
            </w:r>
            <w:bookmarkEnd w:id="285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60" w:name="_Toc388314445"/>
            <w:bookmarkStart w:id="2861" w:name="_Toc391493510"/>
            <w:bookmarkStart w:id="2862" w:name="_Toc391495154"/>
            <w:r w:rsidRPr="007E658A">
              <w:rPr>
                <w:rFonts w:eastAsia="Times New Roman"/>
                <w:color w:val="000000"/>
                <w:szCs w:val="24"/>
                <w:lang w:eastAsia="ru-RU"/>
              </w:rPr>
              <w:t>Направление к эвакуационному выходу налево</w:t>
            </w:r>
            <w:bookmarkEnd w:id="2860"/>
            <w:bookmarkEnd w:id="2861"/>
            <w:bookmarkEnd w:id="286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863" w:name="_Toc388314446"/>
            <w:bookmarkStart w:id="2864" w:name="_Toc391493511"/>
            <w:bookmarkStart w:id="2865" w:name="_Toc391495155"/>
            <w:r w:rsidRPr="007E658A">
              <w:rPr>
                <w:rFonts w:eastAsia="Times New Roman"/>
                <w:color w:val="000000"/>
                <w:szCs w:val="24"/>
                <w:lang w:eastAsia="ru-RU"/>
              </w:rPr>
              <w:t>На стенах помещений для указания направления движения к эвакуационному выходу</w:t>
            </w:r>
            <w:bookmarkEnd w:id="2863"/>
            <w:bookmarkEnd w:id="2864"/>
            <w:bookmarkEnd w:id="286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66" w:name="_Toc388314447"/>
            <w:bookmarkStart w:id="2867" w:name="_Toc391493512"/>
            <w:bookmarkStart w:id="2868" w:name="_Toc391495156"/>
            <w:r w:rsidRPr="007E658A">
              <w:rPr>
                <w:rFonts w:eastAsia="Times New Roman"/>
                <w:color w:val="000000"/>
                <w:szCs w:val="24"/>
                <w:lang w:eastAsia="ru-RU"/>
              </w:rPr>
              <w:t>Е 05</w:t>
            </w:r>
            <w:bookmarkEnd w:id="2866"/>
            <w:bookmarkEnd w:id="2867"/>
            <w:bookmarkEnd w:id="286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69" w:name="_Toc388314448"/>
            <w:r>
              <w:rPr>
                <w:rFonts w:eastAsia="Times New Roman"/>
                <w:noProof/>
                <w:szCs w:val="24"/>
                <w:lang w:eastAsia="ru-RU"/>
              </w:rPr>
              <w:drawing>
                <wp:inline distT="0" distB="0" distL="0" distR="0">
                  <wp:extent cx="1026795" cy="534670"/>
                  <wp:effectExtent l="19050" t="0" r="1905" b="0"/>
                  <wp:docPr id="28"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60"/>
                          <a:srcRect/>
                          <a:stretch>
                            <a:fillRect/>
                          </a:stretch>
                        </pic:blipFill>
                        <pic:spPr bwMode="auto">
                          <a:xfrm>
                            <a:off x="0" y="0"/>
                            <a:ext cx="1026795" cy="534670"/>
                          </a:xfrm>
                          <a:prstGeom prst="rect">
                            <a:avLst/>
                          </a:prstGeom>
                          <a:noFill/>
                          <a:ln w="9525">
                            <a:noFill/>
                            <a:miter lim="800000"/>
                            <a:headEnd/>
                            <a:tailEnd/>
                          </a:ln>
                        </pic:spPr>
                      </pic:pic>
                    </a:graphicData>
                  </a:graphic>
                </wp:inline>
              </w:drawing>
            </w:r>
            <w:bookmarkEnd w:id="286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70" w:name="_Toc388314449"/>
            <w:bookmarkStart w:id="2871" w:name="_Toc391493513"/>
            <w:bookmarkStart w:id="2872" w:name="_Toc391495157"/>
            <w:r w:rsidRPr="007E658A">
              <w:rPr>
                <w:rFonts w:eastAsia="Times New Roman"/>
                <w:color w:val="000000"/>
                <w:szCs w:val="24"/>
                <w:lang w:eastAsia="ru-RU"/>
              </w:rPr>
              <w:t>Направление к эвакуационному выходу направо вверх</w:t>
            </w:r>
            <w:bookmarkEnd w:id="2870"/>
            <w:bookmarkEnd w:id="2871"/>
            <w:bookmarkEnd w:id="287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873" w:name="_Toc388314450"/>
            <w:bookmarkStart w:id="2874" w:name="_Toc391493514"/>
            <w:bookmarkStart w:id="2875" w:name="_Toc391495158"/>
            <w:r w:rsidRPr="007E658A">
              <w:rPr>
                <w:rFonts w:eastAsia="Times New Roman"/>
                <w:color w:val="000000"/>
                <w:szCs w:val="24"/>
                <w:lang w:eastAsia="ru-RU"/>
              </w:rPr>
              <w:t>На стенах помещений для указания направления движения к эвакуационному выходу по наклонной плоскости</w:t>
            </w:r>
            <w:bookmarkEnd w:id="2873"/>
            <w:bookmarkEnd w:id="2874"/>
            <w:bookmarkEnd w:id="287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76" w:name="_Toc388314451"/>
            <w:bookmarkStart w:id="2877" w:name="_Toc391493515"/>
            <w:bookmarkStart w:id="2878" w:name="_Toc391495159"/>
            <w:r w:rsidRPr="007E658A">
              <w:rPr>
                <w:rFonts w:eastAsia="Times New Roman"/>
                <w:color w:val="000000"/>
                <w:szCs w:val="24"/>
                <w:lang w:eastAsia="ru-RU"/>
              </w:rPr>
              <w:t>Е 06</w:t>
            </w:r>
            <w:bookmarkEnd w:id="2876"/>
            <w:bookmarkEnd w:id="2877"/>
            <w:bookmarkEnd w:id="287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79" w:name="_Toc388314452"/>
            <w:r>
              <w:rPr>
                <w:rFonts w:eastAsia="Times New Roman"/>
                <w:noProof/>
                <w:szCs w:val="24"/>
                <w:lang w:eastAsia="ru-RU"/>
              </w:rPr>
              <w:drawing>
                <wp:inline distT="0" distB="0" distL="0" distR="0">
                  <wp:extent cx="1026795" cy="551815"/>
                  <wp:effectExtent l="19050" t="0" r="1905" b="0"/>
                  <wp:docPr id="29"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61"/>
                          <a:srcRect/>
                          <a:stretch>
                            <a:fillRect/>
                          </a:stretch>
                        </pic:blipFill>
                        <pic:spPr bwMode="auto">
                          <a:xfrm>
                            <a:off x="0" y="0"/>
                            <a:ext cx="1026795" cy="551815"/>
                          </a:xfrm>
                          <a:prstGeom prst="rect">
                            <a:avLst/>
                          </a:prstGeom>
                          <a:noFill/>
                          <a:ln w="9525">
                            <a:noFill/>
                            <a:miter lim="800000"/>
                            <a:headEnd/>
                            <a:tailEnd/>
                          </a:ln>
                        </pic:spPr>
                      </pic:pic>
                    </a:graphicData>
                  </a:graphic>
                </wp:inline>
              </w:drawing>
            </w:r>
            <w:bookmarkEnd w:id="287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80" w:name="_Toc388314453"/>
            <w:bookmarkStart w:id="2881" w:name="_Toc391493516"/>
            <w:bookmarkStart w:id="2882" w:name="_Toc391495160"/>
            <w:r w:rsidRPr="007E658A">
              <w:rPr>
                <w:rFonts w:eastAsia="Times New Roman"/>
                <w:color w:val="000000"/>
                <w:szCs w:val="24"/>
                <w:lang w:eastAsia="ru-RU"/>
              </w:rPr>
              <w:t>Направление к эвакуационному выходу налево вверх</w:t>
            </w:r>
            <w:bookmarkEnd w:id="2880"/>
            <w:bookmarkEnd w:id="2881"/>
            <w:bookmarkEnd w:id="288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883" w:name="_Toc388314454"/>
            <w:bookmarkStart w:id="2884" w:name="_Toc391493517"/>
            <w:bookmarkStart w:id="2885" w:name="_Toc391495161"/>
            <w:r w:rsidRPr="007E658A">
              <w:rPr>
                <w:rFonts w:eastAsia="Times New Roman"/>
                <w:color w:val="000000"/>
                <w:szCs w:val="24"/>
                <w:lang w:eastAsia="ru-RU"/>
              </w:rPr>
              <w:t>На стенах помещений для указания направления движения к эвакуационному выходу по наклонной плоскости</w:t>
            </w:r>
            <w:bookmarkEnd w:id="2883"/>
            <w:bookmarkEnd w:id="2884"/>
            <w:bookmarkEnd w:id="288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86" w:name="_Toc388314455"/>
            <w:bookmarkStart w:id="2887" w:name="_Toc391493518"/>
            <w:bookmarkStart w:id="2888" w:name="_Toc391495162"/>
            <w:r w:rsidRPr="007E658A">
              <w:rPr>
                <w:rFonts w:eastAsia="Times New Roman"/>
                <w:color w:val="000000"/>
                <w:szCs w:val="24"/>
                <w:lang w:eastAsia="ru-RU"/>
              </w:rPr>
              <w:t>Е07</w:t>
            </w:r>
            <w:bookmarkEnd w:id="2886"/>
            <w:bookmarkEnd w:id="2887"/>
            <w:bookmarkEnd w:id="288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89" w:name="_Toc388314456"/>
            <w:r>
              <w:rPr>
                <w:rFonts w:eastAsia="Times New Roman"/>
                <w:noProof/>
                <w:szCs w:val="24"/>
                <w:lang w:eastAsia="ru-RU"/>
              </w:rPr>
              <w:drawing>
                <wp:inline distT="0" distB="0" distL="0" distR="0">
                  <wp:extent cx="1061085" cy="577850"/>
                  <wp:effectExtent l="19050" t="0" r="571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2"/>
                          <a:srcRect/>
                          <a:stretch>
                            <a:fillRect/>
                          </a:stretch>
                        </pic:blipFill>
                        <pic:spPr bwMode="auto">
                          <a:xfrm>
                            <a:off x="0" y="0"/>
                            <a:ext cx="1061085" cy="577850"/>
                          </a:xfrm>
                          <a:prstGeom prst="rect">
                            <a:avLst/>
                          </a:prstGeom>
                          <a:noFill/>
                          <a:ln w="9525">
                            <a:noFill/>
                            <a:miter lim="800000"/>
                            <a:headEnd/>
                            <a:tailEnd/>
                          </a:ln>
                        </pic:spPr>
                      </pic:pic>
                    </a:graphicData>
                  </a:graphic>
                </wp:inline>
              </w:drawing>
            </w:r>
            <w:bookmarkEnd w:id="288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90" w:name="_Toc388314457"/>
            <w:bookmarkStart w:id="2891" w:name="_Toc391493519"/>
            <w:bookmarkStart w:id="2892" w:name="_Toc391495163"/>
            <w:r w:rsidRPr="007E658A">
              <w:rPr>
                <w:rFonts w:eastAsia="Times New Roman"/>
                <w:color w:val="000000"/>
                <w:szCs w:val="24"/>
                <w:lang w:eastAsia="ru-RU"/>
              </w:rPr>
              <w:t>Направление к эвакуационному выходу направо вниз</w:t>
            </w:r>
            <w:bookmarkEnd w:id="2890"/>
            <w:bookmarkEnd w:id="2891"/>
            <w:bookmarkEnd w:id="289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893" w:name="_Toc388314458"/>
            <w:bookmarkStart w:id="2894" w:name="_Toc391493520"/>
            <w:bookmarkStart w:id="2895" w:name="_Toc391495164"/>
            <w:r w:rsidRPr="007E658A">
              <w:rPr>
                <w:rFonts w:eastAsia="Times New Roman"/>
                <w:color w:val="000000"/>
                <w:szCs w:val="24"/>
                <w:lang w:eastAsia="ru-RU"/>
              </w:rPr>
              <w:t>На стенах помещений для указания направления движения к эвакуационному выходу по наклонной плоскости</w:t>
            </w:r>
            <w:bookmarkEnd w:id="2893"/>
            <w:bookmarkEnd w:id="2894"/>
            <w:bookmarkEnd w:id="289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896" w:name="_Toc388314459"/>
            <w:bookmarkStart w:id="2897" w:name="_Toc391493521"/>
            <w:bookmarkStart w:id="2898" w:name="_Toc391495165"/>
            <w:r w:rsidRPr="007E658A">
              <w:rPr>
                <w:rFonts w:eastAsia="Times New Roman"/>
                <w:color w:val="000000"/>
                <w:szCs w:val="24"/>
                <w:lang w:eastAsia="ru-RU"/>
              </w:rPr>
              <w:t>Е08</w:t>
            </w:r>
            <w:bookmarkEnd w:id="2896"/>
            <w:bookmarkEnd w:id="2897"/>
            <w:bookmarkEnd w:id="289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899" w:name="_Toc388314460"/>
            <w:r>
              <w:rPr>
                <w:rFonts w:eastAsia="Times New Roman"/>
                <w:noProof/>
                <w:szCs w:val="24"/>
                <w:lang w:eastAsia="ru-RU"/>
              </w:rPr>
              <w:drawing>
                <wp:inline distT="0" distB="0" distL="0" distR="0">
                  <wp:extent cx="1061085" cy="577850"/>
                  <wp:effectExtent l="19050" t="0" r="5715" b="0"/>
                  <wp:docPr id="3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63"/>
                          <a:srcRect/>
                          <a:stretch>
                            <a:fillRect/>
                          </a:stretch>
                        </pic:blipFill>
                        <pic:spPr bwMode="auto">
                          <a:xfrm>
                            <a:off x="0" y="0"/>
                            <a:ext cx="1061085" cy="577850"/>
                          </a:xfrm>
                          <a:prstGeom prst="rect">
                            <a:avLst/>
                          </a:prstGeom>
                          <a:noFill/>
                          <a:ln w="9525">
                            <a:noFill/>
                            <a:miter lim="800000"/>
                            <a:headEnd/>
                            <a:tailEnd/>
                          </a:ln>
                        </pic:spPr>
                      </pic:pic>
                    </a:graphicData>
                  </a:graphic>
                </wp:inline>
              </w:drawing>
            </w:r>
            <w:bookmarkEnd w:id="289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00" w:name="_Toc388314461"/>
            <w:bookmarkStart w:id="2901" w:name="_Toc391493522"/>
            <w:bookmarkStart w:id="2902" w:name="_Toc391495166"/>
            <w:r w:rsidRPr="007E658A">
              <w:rPr>
                <w:rFonts w:eastAsia="Times New Roman"/>
                <w:color w:val="000000"/>
                <w:szCs w:val="24"/>
                <w:lang w:eastAsia="ru-RU"/>
              </w:rPr>
              <w:t>Направление к эвакуационному выходу налево вниз</w:t>
            </w:r>
            <w:bookmarkEnd w:id="2900"/>
            <w:bookmarkEnd w:id="2901"/>
            <w:bookmarkEnd w:id="290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03" w:name="_Toc388314462"/>
            <w:bookmarkStart w:id="2904" w:name="_Toc391493523"/>
            <w:bookmarkStart w:id="2905" w:name="_Toc391495167"/>
            <w:r w:rsidRPr="007E658A">
              <w:rPr>
                <w:rFonts w:eastAsia="Times New Roman"/>
                <w:color w:val="000000"/>
                <w:szCs w:val="24"/>
                <w:lang w:eastAsia="ru-RU"/>
              </w:rPr>
              <w:t>На стенах помещений для указания направления движения к эвакуационному выходу по наклонной плоскости</w:t>
            </w:r>
            <w:bookmarkEnd w:id="2903"/>
            <w:bookmarkEnd w:id="2904"/>
            <w:bookmarkEnd w:id="290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06" w:name="_Toc388314463"/>
            <w:bookmarkStart w:id="2907" w:name="_Toc391493524"/>
            <w:bookmarkStart w:id="2908" w:name="_Toc391495168"/>
            <w:r w:rsidRPr="007E658A">
              <w:rPr>
                <w:rFonts w:eastAsia="Times New Roman"/>
                <w:color w:val="000000"/>
                <w:szCs w:val="24"/>
                <w:lang w:eastAsia="ru-RU"/>
              </w:rPr>
              <w:lastRenderedPageBreak/>
              <w:t>Е09</w:t>
            </w:r>
            <w:bookmarkEnd w:id="2906"/>
            <w:bookmarkEnd w:id="2907"/>
            <w:bookmarkEnd w:id="290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09" w:name="_Toc388314464"/>
            <w:r>
              <w:rPr>
                <w:rFonts w:eastAsia="Times New Roman"/>
                <w:noProof/>
                <w:szCs w:val="24"/>
                <w:lang w:eastAsia="ru-RU"/>
              </w:rPr>
              <w:drawing>
                <wp:inline distT="0" distB="0" distL="0" distR="0">
                  <wp:extent cx="1061085" cy="551815"/>
                  <wp:effectExtent l="19050" t="0" r="5715" b="0"/>
                  <wp:docPr id="3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64"/>
                          <a:srcRect/>
                          <a:stretch>
                            <a:fillRect/>
                          </a:stretch>
                        </pic:blipFill>
                        <pic:spPr bwMode="auto">
                          <a:xfrm>
                            <a:off x="0" y="0"/>
                            <a:ext cx="1061085" cy="551815"/>
                          </a:xfrm>
                          <a:prstGeom prst="rect">
                            <a:avLst/>
                          </a:prstGeom>
                          <a:noFill/>
                          <a:ln w="9525">
                            <a:noFill/>
                            <a:miter lim="800000"/>
                            <a:headEnd/>
                            <a:tailEnd/>
                          </a:ln>
                        </pic:spPr>
                      </pic:pic>
                    </a:graphicData>
                  </a:graphic>
                </wp:inline>
              </w:drawing>
            </w:r>
            <w:bookmarkEnd w:id="290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10" w:name="_Toc388314465"/>
            <w:bookmarkStart w:id="2911" w:name="_Toc391493525"/>
            <w:bookmarkStart w:id="2912" w:name="_Toc391495169"/>
            <w:r w:rsidRPr="007E658A">
              <w:rPr>
                <w:rFonts w:eastAsia="Times New Roman"/>
                <w:color w:val="000000"/>
                <w:szCs w:val="24"/>
                <w:lang w:eastAsia="ru-RU"/>
              </w:rPr>
              <w:t>Указатель двери эвакуационного выхода (правосторонний)</w:t>
            </w:r>
            <w:bookmarkEnd w:id="2910"/>
            <w:bookmarkEnd w:id="2911"/>
            <w:bookmarkEnd w:id="291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13" w:name="_Toc388314466"/>
            <w:bookmarkStart w:id="2914" w:name="_Toc391493526"/>
            <w:bookmarkStart w:id="2915" w:name="_Toc391495170"/>
            <w:r w:rsidRPr="007E658A">
              <w:rPr>
                <w:rFonts w:eastAsia="Times New Roman"/>
                <w:color w:val="000000"/>
                <w:szCs w:val="24"/>
                <w:lang w:eastAsia="ru-RU"/>
              </w:rPr>
              <w:t>Над дверями эвакуационных выходов</w:t>
            </w:r>
            <w:bookmarkEnd w:id="2913"/>
            <w:bookmarkEnd w:id="2914"/>
            <w:bookmarkEnd w:id="291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16" w:name="_Toc388314467"/>
            <w:bookmarkStart w:id="2917" w:name="_Toc391493527"/>
            <w:bookmarkStart w:id="2918" w:name="_Toc391495171"/>
            <w:r w:rsidRPr="007E658A">
              <w:rPr>
                <w:rFonts w:eastAsia="Times New Roman"/>
                <w:color w:val="000000"/>
                <w:szCs w:val="24"/>
                <w:lang w:eastAsia="ru-RU"/>
              </w:rPr>
              <w:t>Е10</w:t>
            </w:r>
            <w:bookmarkEnd w:id="2916"/>
            <w:bookmarkEnd w:id="2917"/>
            <w:bookmarkEnd w:id="291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19" w:name="_Toc388314468"/>
            <w:r>
              <w:rPr>
                <w:rFonts w:eastAsia="Times New Roman"/>
                <w:noProof/>
                <w:szCs w:val="24"/>
                <w:lang w:eastAsia="ru-RU"/>
              </w:rPr>
              <w:drawing>
                <wp:inline distT="0" distB="0" distL="0" distR="0">
                  <wp:extent cx="1026795" cy="551815"/>
                  <wp:effectExtent l="19050" t="0" r="1905" b="0"/>
                  <wp:docPr id="33"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65"/>
                          <a:srcRect/>
                          <a:stretch>
                            <a:fillRect/>
                          </a:stretch>
                        </pic:blipFill>
                        <pic:spPr bwMode="auto">
                          <a:xfrm>
                            <a:off x="0" y="0"/>
                            <a:ext cx="1026795" cy="551815"/>
                          </a:xfrm>
                          <a:prstGeom prst="rect">
                            <a:avLst/>
                          </a:prstGeom>
                          <a:noFill/>
                          <a:ln w="9525">
                            <a:noFill/>
                            <a:miter lim="800000"/>
                            <a:headEnd/>
                            <a:tailEnd/>
                          </a:ln>
                        </pic:spPr>
                      </pic:pic>
                    </a:graphicData>
                  </a:graphic>
                </wp:inline>
              </w:drawing>
            </w:r>
            <w:bookmarkEnd w:id="291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20" w:name="_Toc388314469"/>
            <w:bookmarkStart w:id="2921" w:name="_Toc391493528"/>
            <w:bookmarkStart w:id="2922" w:name="_Toc391495172"/>
            <w:r w:rsidRPr="007E658A">
              <w:rPr>
                <w:rFonts w:eastAsia="Times New Roman"/>
                <w:color w:val="000000"/>
                <w:szCs w:val="24"/>
                <w:lang w:eastAsia="ru-RU"/>
              </w:rPr>
              <w:t>Указатель двери эвакуационного выхода (левосторонний)</w:t>
            </w:r>
            <w:bookmarkEnd w:id="2920"/>
            <w:bookmarkEnd w:id="2921"/>
            <w:bookmarkEnd w:id="292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23" w:name="_Toc388314470"/>
            <w:bookmarkStart w:id="2924" w:name="_Toc391493529"/>
            <w:bookmarkStart w:id="2925" w:name="_Toc391495173"/>
            <w:r w:rsidRPr="007E658A">
              <w:rPr>
                <w:rFonts w:eastAsia="Times New Roman"/>
                <w:color w:val="000000"/>
                <w:szCs w:val="24"/>
                <w:lang w:eastAsia="ru-RU"/>
              </w:rPr>
              <w:t>Над дверями эвакуационных выходов</w:t>
            </w:r>
            <w:bookmarkEnd w:id="2923"/>
            <w:bookmarkEnd w:id="2924"/>
            <w:bookmarkEnd w:id="292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26" w:name="_Toc388314471"/>
            <w:bookmarkStart w:id="2927" w:name="_Toc391493530"/>
            <w:bookmarkStart w:id="2928" w:name="_Toc391495174"/>
            <w:r w:rsidRPr="007E658A">
              <w:rPr>
                <w:rFonts w:eastAsia="Times New Roman"/>
                <w:color w:val="000000"/>
                <w:szCs w:val="24"/>
                <w:lang w:eastAsia="ru-RU"/>
              </w:rPr>
              <w:t>Е11</w:t>
            </w:r>
            <w:bookmarkEnd w:id="2926"/>
            <w:bookmarkEnd w:id="2927"/>
            <w:bookmarkEnd w:id="292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29" w:name="_Toc388314472"/>
            <w:r>
              <w:rPr>
                <w:rFonts w:eastAsia="Times New Roman"/>
                <w:noProof/>
                <w:szCs w:val="24"/>
                <w:lang w:eastAsia="ru-RU"/>
              </w:rPr>
              <w:drawing>
                <wp:inline distT="0" distB="0" distL="0" distR="0">
                  <wp:extent cx="1000760" cy="551815"/>
                  <wp:effectExtent l="19050" t="0" r="8890" b="0"/>
                  <wp:docPr id="34"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66"/>
                          <a:srcRect/>
                          <a:stretch>
                            <a:fillRect/>
                          </a:stretch>
                        </pic:blipFill>
                        <pic:spPr bwMode="auto">
                          <a:xfrm>
                            <a:off x="0" y="0"/>
                            <a:ext cx="1000760" cy="551815"/>
                          </a:xfrm>
                          <a:prstGeom prst="rect">
                            <a:avLst/>
                          </a:prstGeom>
                          <a:noFill/>
                          <a:ln w="9525">
                            <a:noFill/>
                            <a:miter lim="800000"/>
                            <a:headEnd/>
                            <a:tailEnd/>
                          </a:ln>
                        </pic:spPr>
                      </pic:pic>
                    </a:graphicData>
                  </a:graphic>
                </wp:inline>
              </w:drawing>
            </w:r>
            <w:bookmarkEnd w:id="292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30" w:name="_Toc388314473"/>
            <w:bookmarkStart w:id="2931" w:name="_Toc391493531"/>
            <w:bookmarkStart w:id="2932" w:name="_Toc391495175"/>
            <w:r w:rsidRPr="007E658A">
              <w:rPr>
                <w:rFonts w:eastAsia="Times New Roman"/>
                <w:color w:val="000000"/>
                <w:szCs w:val="24"/>
                <w:lang w:eastAsia="ru-RU"/>
              </w:rPr>
              <w:t>Направление к эвакуационному выходу прямо</w:t>
            </w:r>
            <w:bookmarkEnd w:id="2930"/>
            <w:bookmarkEnd w:id="2931"/>
            <w:bookmarkEnd w:id="293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33" w:name="_Toc388314474"/>
            <w:bookmarkStart w:id="2934" w:name="_Toc391493532"/>
            <w:bookmarkStart w:id="2935" w:name="_Toc391495176"/>
            <w:r w:rsidRPr="007E658A">
              <w:rPr>
                <w:rFonts w:eastAsia="Times New Roman"/>
                <w:color w:val="000000"/>
                <w:szCs w:val="24"/>
                <w:lang w:eastAsia="ru-RU"/>
              </w:rPr>
              <w:t>Над проходами, проемами, в помещениях большой площади. Размешается на верхнем уровне или подвешивается к потолку</w:t>
            </w:r>
            <w:bookmarkEnd w:id="2933"/>
            <w:bookmarkEnd w:id="2934"/>
            <w:bookmarkEnd w:id="293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36" w:name="_Toc388314475"/>
            <w:bookmarkStart w:id="2937" w:name="_Toc391493533"/>
            <w:bookmarkStart w:id="2938" w:name="_Toc391495177"/>
            <w:r w:rsidRPr="007E658A">
              <w:rPr>
                <w:rFonts w:eastAsia="Times New Roman"/>
                <w:color w:val="000000"/>
                <w:szCs w:val="24"/>
                <w:lang w:eastAsia="ru-RU"/>
              </w:rPr>
              <w:t>Е12</w:t>
            </w:r>
            <w:bookmarkEnd w:id="2936"/>
            <w:bookmarkEnd w:id="2937"/>
            <w:bookmarkEnd w:id="293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39" w:name="_Toc388314476"/>
            <w:r>
              <w:rPr>
                <w:rFonts w:eastAsia="Times New Roman"/>
                <w:noProof/>
                <w:szCs w:val="24"/>
                <w:lang w:eastAsia="ru-RU"/>
              </w:rPr>
              <w:drawing>
                <wp:inline distT="0" distB="0" distL="0" distR="0">
                  <wp:extent cx="1035050" cy="543560"/>
                  <wp:effectExtent l="19050" t="0" r="0" b="0"/>
                  <wp:docPr id="35"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67"/>
                          <a:srcRect/>
                          <a:stretch>
                            <a:fillRect/>
                          </a:stretch>
                        </pic:blipFill>
                        <pic:spPr bwMode="auto">
                          <a:xfrm>
                            <a:off x="0" y="0"/>
                            <a:ext cx="1035050" cy="543560"/>
                          </a:xfrm>
                          <a:prstGeom prst="rect">
                            <a:avLst/>
                          </a:prstGeom>
                          <a:noFill/>
                          <a:ln w="9525">
                            <a:noFill/>
                            <a:miter lim="800000"/>
                            <a:headEnd/>
                            <a:tailEnd/>
                          </a:ln>
                        </pic:spPr>
                      </pic:pic>
                    </a:graphicData>
                  </a:graphic>
                </wp:inline>
              </w:drawing>
            </w:r>
            <w:bookmarkEnd w:id="293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40" w:name="_Toc388314477"/>
            <w:bookmarkStart w:id="2941" w:name="_Toc391493534"/>
            <w:bookmarkStart w:id="2942" w:name="_Toc391495178"/>
            <w:r w:rsidRPr="007E658A">
              <w:rPr>
                <w:rFonts w:eastAsia="Times New Roman"/>
                <w:color w:val="000000"/>
                <w:szCs w:val="24"/>
                <w:lang w:eastAsia="ru-RU"/>
              </w:rPr>
              <w:t>Направление к эвакуационному выходу прямо</w:t>
            </w:r>
            <w:bookmarkEnd w:id="2940"/>
            <w:bookmarkEnd w:id="2941"/>
            <w:bookmarkEnd w:id="294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43" w:name="_Toc388314478"/>
            <w:bookmarkStart w:id="2944" w:name="_Toc391493535"/>
            <w:bookmarkStart w:id="2945" w:name="_Toc391495179"/>
            <w:r w:rsidRPr="007E658A">
              <w:rPr>
                <w:rFonts w:eastAsia="Times New Roman"/>
                <w:color w:val="000000"/>
                <w:szCs w:val="24"/>
                <w:lang w:eastAsia="ru-RU"/>
              </w:rPr>
              <w:t>Над проходами, проемами, в помещениях большой площади. Размещается на верхнем уровне или подвешивается к потолку</w:t>
            </w:r>
            <w:bookmarkEnd w:id="2943"/>
            <w:bookmarkEnd w:id="2944"/>
            <w:bookmarkEnd w:id="294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46" w:name="_Toc388314479"/>
            <w:bookmarkStart w:id="2947" w:name="_Toc391493536"/>
            <w:bookmarkStart w:id="2948" w:name="_Toc391495180"/>
            <w:r w:rsidRPr="007E658A">
              <w:rPr>
                <w:rFonts w:eastAsia="Times New Roman"/>
                <w:color w:val="000000"/>
                <w:szCs w:val="24"/>
                <w:lang w:eastAsia="ru-RU"/>
              </w:rPr>
              <w:t>Е13</w:t>
            </w:r>
            <w:bookmarkEnd w:id="2946"/>
            <w:bookmarkEnd w:id="2947"/>
            <w:bookmarkEnd w:id="294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49" w:name="_Toc388314480"/>
            <w:r>
              <w:rPr>
                <w:rFonts w:eastAsia="Times New Roman"/>
                <w:noProof/>
                <w:szCs w:val="24"/>
                <w:lang w:eastAsia="ru-RU"/>
              </w:rPr>
              <w:drawing>
                <wp:inline distT="0" distB="0" distL="0" distR="0">
                  <wp:extent cx="888365" cy="854075"/>
                  <wp:effectExtent l="19050" t="0" r="6985" b="0"/>
                  <wp:docPr id="36"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68"/>
                          <a:srcRect/>
                          <a:stretch>
                            <a:fillRect/>
                          </a:stretch>
                        </pic:blipFill>
                        <pic:spPr bwMode="auto">
                          <a:xfrm>
                            <a:off x="0" y="0"/>
                            <a:ext cx="888365" cy="854075"/>
                          </a:xfrm>
                          <a:prstGeom prst="rect">
                            <a:avLst/>
                          </a:prstGeom>
                          <a:noFill/>
                          <a:ln w="9525">
                            <a:noFill/>
                            <a:miter lim="800000"/>
                            <a:headEnd/>
                            <a:tailEnd/>
                          </a:ln>
                        </pic:spPr>
                      </pic:pic>
                    </a:graphicData>
                  </a:graphic>
                </wp:inline>
              </w:drawing>
            </w:r>
            <w:bookmarkEnd w:id="294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50" w:name="_Toc388314481"/>
            <w:bookmarkStart w:id="2951" w:name="_Toc391493537"/>
            <w:bookmarkStart w:id="2952" w:name="_Toc391495181"/>
            <w:r w:rsidRPr="007E658A">
              <w:rPr>
                <w:rFonts w:eastAsia="Times New Roman"/>
                <w:color w:val="000000"/>
                <w:szCs w:val="24"/>
                <w:lang w:eastAsia="ru-RU"/>
              </w:rPr>
              <w:t>Направление к эвакуационному выходу по лестнице вниз</w:t>
            </w:r>
            <w:bookmarkEnd w:id="2950"/>
            <w:bookmarkEnd w:id="2951"/>
            <w:bookmarkEnd w:id="295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53" w:name="_Toc388314482"/>
            <w:bookmarkStart w:id="2954" w:name="_Toc391493538"/>
            <w:bookmarkStart w:id="2955" w:name="_Toc391495182"/>
            <w:r w:rsidRPr="007E658A">
              <w:rPr>
                <w:rFonts w:eastAsia="Times New Roman"/>
                <w:color w:val="000000"/>
                <w:szCs w:val="24"/>
                <w:lang w:eastAsia="ru-RU"/>
              </w:rPr>
              <w:t>На лестничных площадках и стенах, прилегающих к лестничному маршу</w:t>
            </w:r>
            <w:bookmarkEnd w:id="2953"/>
            <w:bookmarkEnd w:id="2954"/>
            <w:bookmarkEnd w:id="295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56" w:name="_Toc388314483"/>
            <w:bookmarkStart w:id="2957" w:name="_Toc391493539"/>
            <w:bookmarkStart w:id="2958" w:name="_Toc391495183"/>
            <w:r w:rsidRPr="007E658A">
              <w:rPr>
                <w:rFonts w:eastAsia="Times New Roman"/>
                <w:color w:val="000000"/>
                <w:szCs w:val="24"/>
                <w:lang w:eastAsia="ru-RU"/>
              </w:rPr>
              <w:t>Е14</w:t>
            </w:r>
            <w:bookmarkEnd w:id="2956"/>
            <w:bookmarkEnd w:id="2957"/>
            <w:bookmarkEnd w:id="295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59" w:name="_Toc388314484"/>
            <w:r>
              <w:rPr>
                <w:rFonts w:eastAsia="Times New Roman"/>
                <w:noProof/>
                <w:szCs w:val="24"/>
                <w:lang w:eastAsia="ru-RU"/>
              </w:rPr>
              <w:drawing>
                <wp:inline distT="0" distB="0" distL="0" distR="0">
                  <wp:extent cx="923290" cy="905510"/>
                  <wp:effectExtent l="19050" t="0" r="0" b="0"/>
                  <wp:docPr id="37"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69"/>
                          <a:srcRect/>
                          <a:stretch>
                            <a:fillRect/>
                          </a:stretch>
                        </pic:blipFill>
                        <pic:spPr bwMode="auto">
                          <a:xfrm>
                            <a:off x="0" y="0"/>
                            <a:ext cx="923290" cy="905510"/>
                          </a:xfrm>
                          <a:prstGeom prst="rect">
                            <a:avLst/>
                          </a:prstGeom>
                          <a:noFill/>
                          <a:ln w="9525">
                            <a:noFill/>
                            <a:miter lim="800000"/>
                            <a:headEnd/>
                            <a:tailEnd/>
                          </a:ln>
                        </pic:spPr>
                      </pic:pic>
                    </a:graphicData>
                  </a:graphic>
                </wp:inline>
              </w:drawing>
            </w:r>
            <w:bookmarkEnd w:id="295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60" w:name="_Toc388314485"/>
            <w:bookmarkStart w:id="2961" w:name="_Toc391493540"/>
            <w:bookmarkStart w:id="2962" w:name="_Toc391495184"/>
            <w:r w:rsidRPr="007E658A">
              <w:rPr>
                <w:rFonts w:eastAsia="Times New Roman"/>
                <w:color w:val="000000"/>
                <w:szCs w:val="24"/>
                <w:lang w:eastAsia="ru-RU"/>
              </w:rPr>
              <w:t>Направление к эвакуационному выходу по лестнице вниз</w:t>
            </w:r>
            <w:bookmarkEnd w:id="2960"/>
            <w:bookmarkEnd w:id="2961"/>
            <w:bookmarkEnd w:id="296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63" w:name="_Toc388314486"/>
            <w:bookmarkStart w:id="2964" w:name="_Toc391493541"/>
            <w:bookmarkStart w:id="2965" w:name="_Toc391495185"/>
            <w:r w:rsidRPr="007E658A">
              <w:rPr>
                <w:rFonts w:eastAsia="Times New Roman"/>
                <w:color w:val="000000"/>
                <w:szCs w:val="24"/>
                <w:lang w:eastAsia="ru-RU"/>
              </w:rPr>
              <w:t>На лестничных площадках и стенах, прилегающих к лестничному маршу</w:t>
            </w:r>
            <w:bookmarkEnd w:id="2963"/>
            <w:bookmarkEnd w:id="2964"/>
            <w:bookmarkEnd w:id="296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66" w:name="_Toc388314487"/>
            <w:bookmarkStart w:id="2967" w:name="_Toc391493542"/>
            <w:bookmarkStart w:id="2968" w:name="_Toc391495186"/>
            <w:r w:rsidRPr="007E658A">
              <w:rPr>
                <w:rFonts w:eastAsia="Times New Roman"/>
                <w:color w:val="000000"/>
                <w:szCs w:val="24"/>
                <w:lang w:eastAsia="ru-RU"/>
              </w:rPr>
              <w:t>Е15</w:t>
            </w:r>
            <w:bookmarkEnd w:id="2966"/>
            <w:bookmarkEnd w:id="2967"/>
            <w:bookmarkEnd w:id="296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69" w:name="_Toc388314488"/>
            <w:r>
              <w:rPr>
                <w:rFonts w:eastAsia="Times New Roman"/>
                <w:noProof/>
                <w:szCs w:val="24"/>
                <w:lang w:eastAsia="ru-RU"/>
              </w:rPr>
              <w:drawing>
                <wp:inline distT="0" distB="0" distL="0" distR="0">
                  <wp:extent cx="940435" cy="914400"/>
                  <wp:effectExtent l="19050" t="0" r="0" b="0"/>
                  <wp:docPr id="38"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70"/>
                          <a:srcRect/>
                          <a:stretch>
                            <a:fillRect/>
                          </a:stretch>
                        </pic:blipFill>
                        <pic:spPr bwMode="auto">
                          <a:xfrm>
                            <a:off x="0" y="0"/>
                            <a:ext cx="940435" cy="914400"/>
                          </a:xfrm>
                          <a:prstGeom prst="rect">
                            <a:avLst/>
                          </a:prstGeom>
                          <a:noFill/>
                          <a:ln w="9525">
                            <a:noFill/>
                            <a:miter lim="800000"/>
                            <a:headEnd/>
                            <a:tailEnd/>
                          </a:ln>
                        </pic:spPr>
                      </pic:pic>
                    </a:graphicData>
                  </a:graphic>
                </wp:inline>
              </w:drawing>
            </w:r>
            <w:bookmarkEnd w:id="296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70" w:name="_Toc388314489"/>
            <w:bookmarkStart w:id="2971" w:name="_Toc391493543"/>
            <w:bookmarkStart w:id="2972" w:name="_Toc391495187"/>
            <w:r w:rsidRPr="007E658A">
              <w:rPr>
                <w:rFonts w:eastAsia="Times New Roman"/>
                <w:color w:val="000000"/>
                <w:szCs w:val="24"/>
                <w:lang w:eastAsia="ru-RU"/>
              </w:rPr>
              <w:t>Направление к эвакуационному выходу по лестнице вверх</w:t>
            </w:r>
            <w:bookmarkEnd w:id="2970"/>
            <w:bookmarkEnd w:id="2971"/>
            <w:bookmarkEnd w:id="297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73" w:name="_Toc388314490"/>
            <w:bookmarkStart w:id="2974" w:name="_Toc391493544"/>
            <w:bookmarkStart w:id="2975" w:name="_Toc391495188"/>
            <w:r w:rsidRPr="007E658A">
              <w:rPr>
                <w:rFonts w:eastAsia="Times New Roman"/>
                <w:color w:val="000000"/>
                <w:szCs w:val="24"/>
                <w:lang w:eastAsia="ru-RU"/>
              </w:rPr>
              <w:t>На лестничных площадках и стенах, прилегающих к лестничному маршу</w:t>
            </w:r>
            <w:bookmarkEnd w:id="2973"/>
            <w:bookmarkEnd w:id="2974"/>
            <w:bookmarkEnd w:id="297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76" w:name="_Toc388314491"/>
            <w:bookmarkStart w:id="2977" w:name="_Toc391493545"/>
            <w:bookmarkStart w:id="2978" w:name="_Toc391495189"/>
            <w:r w:rsidRPr="007E658A">
              <w:rPr>
                <w:rFonts w:eastAsia="Times New Roman"/>
                <w:color w:val="000000"/>
                <w:szCs w:val="24"/>
                <w:lang w:eastAsia="ru-RU"/>
              </w:rPr>
              <w:t>Е16</w:t>
            </w:r>
            <w:bookmarkEnd w:id="2976"/>
            <w:bookmarkEnd w:id="2977"/>
            <w:bookmarkEnd w:id="297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79" w:name="_Toc388314492"/>
            <w:r>
              <w:rPr>
                <w:rFonts w:eastAsia="Times New Roman"/>
                <w:noProof/>
                <w:szCs w:val="24"/>
                <w:lang w:eastAsia="ru-RU"/>
              </w:rPr>
              <w:drawing>
                <wp:inline distT="0" distB="0" distL="0" distR="0">
                  <wp:extent cx="940435" cy="914400"/>
                  <wp:effectExtent l="19050" t="0" r="0" b="0"/>
                  <wp:docPr id="39"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71"/>
                          <a:srcRect/>
                          <a:stretch>
                            <a:fillRect/>
                          </a:stretch>
                        </pic:blipFill>
                        <pic:spPr bwMode="auto">
                          <a:xfrm>
                            <a:off x="0" y="0"/>
                            <a:ext cx="940435" cy="914400"/>
                          </a:xfrm>
                          <a:prstGeom prst="rect">
                            <a:avLst/>
                          </a:prstGeom>
                          <a:noFill/>
                          <a:ln w="9525">
                            <a:noFill/>
                            <a:miter lim="800000"/>
                            <a:headEnd/>
                            <a:tailEnd/>
                          </a:ln>
                        </pic:spPr>
                      </pic:pic>
                    </a:graphicData>
                  </a:graphic>
                </wp:inline>
              </w:drawing>
            </w:r>
            <w:bookmarkEnd w:id="297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80" w:name="_Toc388314493"/>
            <w:bookmarkStart w:id="2981" w:name="_Toc391493546"/>
            <w:bookmarkStart w:id="2982" w:name="_Toc391495190"/>
            <w:r w:rsidRPr="007E658A">
              <w:rPr>
                <w:rFonts w:eastAsia="Times New Roman"/>
                <w:color w:val="000000"/>
                <w:szCs w:val="24"/>
                <w:lang w:eastAsia="ru-RU"/>
              </w:rPr>
              <w:t>Направление к эвакуационному выходу по лестнице вверх</w:t>
            </w:r>
            <w:bookmarkEnd w:id="2980"/>
            <w:bookmarkEnd w:id="2981"/>
            <w:bookmarkEnd w:id="298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83" w:name="_Toc388314494"/>
            <w:bookmarkStart w:id="2984" w:name="_Toc391493547"/>
            <w:bookmarkStart w:id="2985" w:name="_Toc391495191"/>
            <w:r w:rsidRPr="007E658A">
              <w:rPr>
                <w:rFonts w:eastAsia="Times New Roman"/>
                <w:color w:val="000000"/>
                <w:szCs w:val="24"/>
                <w:lang w:eastAsia="ru-RU"/>
              </w:rPr>
              <w:t>На лестничных площадках и стенах, прилегающих к лестничному маршу</w:t>
            </w:r>
            <w:bookmarkEnd w:id="2983"/>
            <w:bookmarkEnd w:id="2984"/>
            <w:bookmarkEnd w:id="298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86" w:name="_Toc388314495"/>
            <w:bookmarkStart w:id="2987" w:name="_Toc391493548"/>
            <w:bookmarkStart w:id="2988" w:name="_Toc391495192"/>
            <w:r w:rsidRPr="007E658A">
              <w:rPr>
                <w:rFonts w:eastAsia="Times New Roman"/>
                <w:color w:val="000000"/>
                <w:szCs w:val="24"/>
                <w:lang w:eastAsia="ru-RU"/>
              </w:rPr>
              <w:t>Е17</w:t>
            </w:r>
            <w:bookmarkEnd w:id="2986"/>
            <w:bookmarkEnd w:id="2987"/>
            <w:bookmarkEnd w:id="298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89" w:name="_Toc388314496"/>
            <w:r>
              <w:rPr>
                <w:rFonts w:eastAsia="Times New Roman"/>
                <w:noProof/>
                <w:szCs w:val="24"/>
                <w:lang w:eastAsia="ru-RU"/>
              </w:rPr>
              <w:drawing>
                <wp:inline distT="0" distB="0" distL="0" distR="0">
                  <wp:extent cx="957580" cy="948690"/>
                  <wp:effectExtent l="19050" t="0" r="0" b="0"/>
                  <wp:docPr id="40"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72"/>
                          <a:srcRect/>
                          <a:stretch>
                            <a:fillRect/>
                          </a:stretch>
                        </pic:blipFill>
                        <pic:spPr bwMode="auto">
                          <a:xfrm>
                            <a:off x="0" y="0"/>
                            <a:ext cx="957580" cy="948690"/>
                          </a:xfrm>
                          <a:prstGeom prst="rect">
                            <a:avLst/>
                          </a:prstGeom>
                          <a:noFill/>
                          <a:ln w="9525">
                            <a:noFill/>
                            <a:miter lim="800000"/>
                            <a:headEnd/>
                            <a:tailEnd/>
                          </a:ln>
                        </pic:spPr>
                      </pic:pic>
                    </a:graphicData>
                  </a:graphic>
                </wp:inline>
              </w:drawing>
            </w:r>
            <w:bookmarkEnd w:id="298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90" w:name="_Toc388314497"/>
            <w:bookmarkStart w:id="2991" w:name="_Toc391493549"/>
            <w:bookmarkStart w:id="2992" w:name="_Toc391495193"/>
            <w:r w:rsidRPr="007E658A">
              <w:rPr>
                <w:rFonts w:eastAsia="Times New Roman"/>
                <w:color w:val="000000"/>
                <w:szCs w:val="24"/>
                <w:lang w:eastAsia="ru-RU"/>
              </w:rPr>
              <w:t>Для доступа вскрыть здесь</w:t>
            </w:r>
            <w:bookmarkEnd w:id="2990"/>
            <w:bookmarkEnd w:id="2991"/>
            <w:bookmarkEnd w:id="299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2993" w:name="_Toc388314498"/>
            <w:bookmarkStart w:id="2994" w:name="_Toc391493550"/>
            <w:bookmarkStart w:id="2995" w:name="_Toc391495194"/>
            <w:r w:rsidRPr="007E658A">
              <w:rPr>
                <w:rFonts w:eastAsia="Times New Roman"/>
                <w:color w:val="000000"/>
                <w:szCs w:val="24"/>
                <w:lang w:eastAsia="ru-RU"/>
              </w:rPr>
              <w:t>На дверях, стенах помещений и в других местах, где для доступа в помещение или выхода необходимо вскрыть определенную конструкцию, например разбить стеклянную панель и т.п.</w:t>
            </w:r>
            <w:bookmarkEnd w:id="2993"/>
            <w:bookmarkEnd w:id="2994"/>
            <w:bookmarkEnd w:id="299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2996" w:name="_Toc388314499"/>
            <w:bookmarkStart w:id="2997" w:name="_Toc391493551"/>
            <w:bookmarkStart w:id="2998" w:name="_Toc391495195"/>
            <w:r w:rsidRPr="007E658A">
              <w:rPr>
                <w:rFonts w:eastAsia="Times New Roman"/>
                <w:color w:val="000000"/>
                <w:szCs w:val="24"/>
                <w:lang w:eastAsia="ru-RU"/>
              </w:rPr>
              <w:t>Е18</w:t>
            </w:r>
            <w:bookmarkEnd w:id="2996"/>
            <w:bookmarkEnd w:id="2997"/>
            <w:bookmarkEnd w:id="299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2999" w:name="_Toc388314500"/>
            <w:r>
              <w:rPr>
                <w:rFonts w:eastAsia="Times New Roman"/>
                <w:noProof/>
                <w:szCs w:val="24"/>
                <w:lang w:eastAsia="ru-RU"/>
              </w:rPr>
              <w:drawing>
                <wp:inline distT="0" distB="0" distL="0" distR="0">
                  <wp:extent cx="983615" cy="966470"/>
                  <wp:effectExtent l="19050" t="0" r="6985" b="0"/>
                  <wp:docPr id="4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73"/>
                          <a:srcRect/>
                          <a:stretch>
                            <a:fillRect/>
                          </a:stretch>
                        </pic:blipFill>
                        <pic:spPr bwMode="auto">
                          <a:xfrm>
                            <a:off x="0" y="0"/>
                            <a:ext cx="983615" cy="966470"/>
                          </a:xfrm>
                          <a:prstGeom prst="rect">
                            <a:avLst/>
                          </a:prstGeom>
                          <a:noFill/>
                          <a:ln w="9525">
                            <a:noFill/>
                            <a:miter lim="800000"/>
                            <a:headEnd/>
                            <a:tailEnd/>
                          </a:ln>
                        </pic:spPr>
                      </pic:pic>
                    </a:graphicData>
                  </a:graphic>
                </wp:inline>
              </w:drawing>
            </w:r>
            <w:bookmarkEnd w:id="299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00" w:name="_Toc388314501"/>
            <w:bookmarkStart w:id="3001" w:name="_Toc391493552"/>
            <w:bookmarkStart w:id="3002" w:name="_Toc391495196"/>
            <w:r w:rsidRPr="007E658A">
              <w:rPr>
                <w:rFonts w:eastAsia="Times New Roman"/>
                <w:color w:val="000000"/>
                <w:szCs w:val="24"/>
                <w:lang w:eastAsia="ru-RU"/>
              </w:rPr>
              <w:t>Открывать движением от себя</w:t>
            </w:r>
            <w:bookmarkEnd w:id="3000"/>
            <w:bookmarkEnd w:id="3001"/>
            <w:bookmarkEnd w:id="300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3003" w:name="_Toc388314502"/>
            <w:bookmarkStart w:id="3004" w:name="_Toc391493553"/>
            <w:bookmarkStart w:id="3005" w:name="_Toc391495197"/>
            <w:r w:rsidRPr="007E658A">
              <w:rPr>
                <w:rFonts w:eastAsia="Times New Roman"/>
                <w:color w:val="000000"/>
                <w:szCs w:val="24"/>
                <w:lang w:eastAsia="ru-RU"/>
              </w:rPr>
              <w:t>На дверях помещений для указания направления открывания дверей</w:t>
            </w:r>
            <w:bookmarkEnd w:id="3003"/>
            <w:bookmarkEnd w:id="3004"/>
            <w:bookmarkEnd w:id="300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06" w:name="_Toc388314503"/>
            <w:bookmarkStart w:id="3007" w:name="_Toc391493554"/>
            <w:bookmarkStart w:id="3008" w:name="_Toc391495198"/>
            <w:r w:rsidRPr="007E658A">
              <w:rPr>
                <w:rFonts w:eastAsia="Times New Roman"/>
                <w:color w:val="000000"/>
                <w:szCs w:val="24"/>
                <w:lang w:eastAsia="ru-RU"/>
              </w:rPr>
              <w:lastRenderedPageBreak/>
              <w:t>Е19</w:t>
            </w:r>
            <w:bookmarkEnd w:id="3006"/>
            <w:bookmarkEnd w:id="3007"/>
            <w:bookmarkEnd w:id="300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3009" w:name="_Toc388314504"/>
            <w:r>
              <w:rPr>
                <w:rFonts w:eastAsia="Times New Roman"/>
                <w:noProof/>
                <w:szCs w:val="24"/>
                <w:lang w:eastAsia="ru-RU"/>
              </w:rPr>
              <w:drawing>
                <wp:inline distT="0" distB="0" distL="0" distR="0">
                  <wp:extent cx="983615" cy="974725"/>
                  <wp:effectExtent l="19050" t="0" r="6985" b="0"/>
                  <wp:docPr id="42"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74"/>
                          <a:srcRect/>
                          <a:stretch>
                            <a:fillRect/>
                          </a:stretch>
                        </pic:blipFill>
                        <pic:spPr bwMode="auto">
                          <a:xfrm>
                            <a:off x="0" y="0"/>
                            <a:ext cx="983615" cy="974725"/>
                          </a:xfrm>
                          <a:prstGeom prst="rect">
                            <a:avLst/>
                          </a:prstGeom>
                          <a:noFill/>
                          <a:ln w="9525">
                            <a:noFill/>
                            <a:miter lim="800000"/>
                            <a:headEnd/>
                            <a:tailEnd/>
                          </a:ln>
                        </pic:spPr>
                      </pic:pic>
                    </a:graphicData>
                  </a:graphic>
                </wp:inline>
              </w:drawing>
            </w:r>
            <w:bookmarkEnd w:id="300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10" w:name="_Toc388314505"/>
            <w:bookmarkStart w:id="3011" w:name="_Toc391493555"/>
            <w:bookmarkStart w:id="3012" w:name="_Toc391495199"/>
            <w:r w:rsidRPr="007E658A">
              <w:rPr>
                <w:rFonts w:eastAsia="Times New Roman"/>
                <w:color w:val="000000"/>
                <w:szCs w:val="24"/>
                <w:lang w:eastAsia="ru-RU"/>
              </w:rPr>
              <w:t>Открывать движением на себя</w:t>
            </w:r>
            <w:bookmarkEnd w:id="3010"/>
            <w:bookmarkEnd w:id="3011"/>
            <w:bookmarkEnd w:id="301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3013" w:name="_Toc388314506"/>
            <w:bookmarkStart w:id="3014" w:name="_Toc391493556"/>
            <w:bookmarkStart w:id="3015" w:name="_Toc391495200"/>
            <w:r w:rsidRPr="007E658A">
              <w:rPr>
                <w:rFonts w:eastAsia="Times New Roman"/>
                <w:color w:val="000000"/>
                <w:szCs w:val="24"/>
                <w:lang w:eastAsia="ru-RU"/>
              </w:rPr>
              <w:t>На дверях помещений для указания направления открывания дверей</w:t>
            </w:r>
            <w:bookmarkEnd w:id="3013"/>
            <w:bookmarkEnd w:id="3014"/>
            <w:bookmarkEnd w:id="301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16" w:name="_Toc388314507"/>
            <w:bookmarkStart w:id="3017" w:name="_Toc391493557"/>
            <w:bookmarkStart w:id="3018" w:name="_Toc391495201"/>
            <w:r w:rsidRPr="007E658A">
              <w:rPr>
                <w:rFonts w:eastAsia="Times New Roman"/>
                <w:color w:val="000000"/>
                <w:szCs w:val="24"/>
                <w:lang w:eastAsia="ru-RU"/>
              </w:rPr>
              <w:t>Е20</w:t>
            </w:r>
            <w:bookmarkEnd w:id="3016"/>
            <w:bookmarkEnd w:id="3017"/>
            <w:bookmarkEnd w:id="301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3019" w:name="_Toc388314508"/>
            <w:r>
              <w:rPr>
                <w:rFonts w:eastAsia="Times New Roman"/>
                <w:noProof/>
                <w:szCs w:val="24"/>
                <w:lang w:eastAsia="ru-RU"/>
              </w:rPr>
              <w:drawing>
                <wp:inline distT="0" distB="0" distL="0" distR="0">
                  <wp:extent cx="983615" cy="966470"/>
                  <wp:effectExtent l="19050" t="0" r="6985" b="0"/>
                  <wp:docPr id="43"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75"/>
                          <a:srcRect/>
                          <a:stretch>
                            <a:fillRect/>
                          </a:stretch>
                        </pic:blipFill>
                        <pic:spPr bwMode="auto">
                          <a:xfrm>
                            <a:off x="0" y="0"/>
                            <a:ext cx="983615" cy="966470"/>
                          </a:xfrm>
                          <a:prstGeom prst="rect">
                            <a:avLst/>
                          </a:prstGeom>
                          <a:noFill/>
                          <a:ln w="9525">
                            <a:noFill/>
                            <a:miter lim="800000"/>
                            <a:headEnd/>
                            <a:tailEnd/>
                          </a:ln>
                        </pic:spPr>
                      </pic:pic>
                    </a:graphicData>
                  </a:graphic>
                </wp:inline>
              </w:drawing>
            </w:r>
            <w:bookmarkEnd w:id="301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20" w:name="_Toc388314509"/>
            <w:bookmarkStart w:id="3021" w:name="_Toc391493558"/>
            <w:bookmarkStart w:id="3022" w:name="_Toc391495202"/>
            <w:r w:rsidRPr="007E658A">
              <w:rPr>
                <w:rFonts w:eastAsia="Times New Roman"/>
                <w:color w:val="000000"/>
                <w:szCs w:val="24"/>
                <w:lang w:eastAsia="ru-RU"/>
              </w:rPr>
              <w:t>Для открывания сдвинуть</w:t>
            </w:r>
            <w:bookmarkEnd w:id="3020"/>
            <w:bookmarkEnd w:id="3021"/>
            <w:bookmarkEnd w:id="302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3023" w:name="_Toc388314510"/>
            <w:bookmarkStart w:id="3024" w:name="_Toc391493559"/>
            <w:bookmarkStart w:id="3025" w:name="_Toc391495203"/>
            <w:r w:rsidRPr="007E658A">
              <w:rPr>
                <w:rFonts w:eastAsia="Times New Roman"/>
                <w:color w:val="000000"/>
                <w:szCs w:val="24"/>
                <w:lang w:eastAsia="ru-RU"/>
              </w:rPr>
              <w:t>На дверях помещений для обозначения действий по открыванию сдвижных дверей</w:t>
            </w:r>
            <w:bookmarkEnd w:id="3023"/>
            <w:bookmarkEnd w:id="3024"/>
            <w:bookmarkEnd w:id="302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26" w:name="_Toc388314511"/>
            <w:bookmarkStart w:id="3027" w:name="_Toc391493560"/>
            <w:bookmarkStart w:id="3028" w:name="_Toc391495204"/>
            <w:r w:rsidRPr="007E658A">
              <w:rPr>
                <w:rFonts w:eastAsia="Times New Roman"/>
                <w:color w:val="000000"/>
                <w:szCs w:val="24"/>
                <w:lang w:eastAsia="ru-RU"/>
              </w:rPr>
              <w:t>Е21</w:t>
            </w:r>
            <w:bookmarkEnd w:id="3026"/>
            <w:bookmarkEnd w:id="3027"/>
            <w:bookmarkEnd w:id="302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3029" w:name="_Toc388314512"/>
            <w:r>
              <w:rPr>
                <w:rFonts w:eastAsia="Times New Roman"/>
                <w:noProof/>
                <w:szCs w:val="24"/>
                <w:lang w:eastAsia="ru-RU"/>
              </w:rPr>
              <w:drawing>
                <wp:inline distT="0" distB="0" distL="0" distR="0">
                  <wp:extent cx="983615" cy="966470"/>
                  <wp:effectExtent l="19050" t="0" r="6985" b="0"/>
                  <wp:docPr id="44"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76"/>
                          <a:srcRect/>
                          <a:stretch>
                            <a:fillRect/>
                          </a:stretch>
                        </pic:blipFill>
                        <pic:spPr bwMode="auto">
                          <a:xfrm>
                            <a:off x="0" y="0"/>
                            <a:ext cx="983615" cy="966470"/>
                          </a:xfrm>
                          <a:prstGeom prst="rect">
                            <a:avLst/>
                          </a:prstGeom>
                          <a:noFill/>
                          <a:ln w="9525">
                            <a:noFill/>
                            <a:miter lim="800000"/>
                            <a:headEnd/>
                            <a:tailEnd/>
                          </a:ln>
                        </pic:spPr>
                      </pic:pic>
                    </a:graphicData>
                  </a:graphic>
                </wp:inline>
              </w:drawing>
            </w:r>
            <w:bookmarkEnd w:id="302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30" w:name="_Toc388314513"/>
            <w:bookmarkStart w:id="3031" w:name="_Toc391493561"/>
            <w:bookmarkStart w:id="3032" w:name="_Toc391495205"/>
            <w:r w:rsidRPr="007E658A">
              <w:rPr>
                <w:rFonts w:eastAsia="Times New Roman"/>
                <w:color w:val="000000"/>
                <w:szCs w:val="24"/>
                <w:lang w:eastAsia="ru-RU"/>
              </w:rPr>
              <w:t>Пункт (место) сбора</w:t>
            </w:r>
            <w:bookmarkEnd w:id="3030"/>
            <w:bookmarkEnd w:id="3031"/>
            <w:bookmarkEnd w:id="303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3033" w:name="_Toc388314514"/>
            <w:bookmarkStart w:id="3034" w:name="_Toc391493562"/>
            <w:bookmarkStart w:id="3035" w:name="_Toc391495206"/>
            <w:r w:rsidRPr="007E658A">
              <w:rPr>
                <w:rFonts w:eastAsia="Times New Roman"/>
                <w:color w:val="000000"/>
                <w:szCs w:val="24"/>
                <w:lang w:eastAsia="ru-RU"/>
              </w:rPr>
              <w:t>На дверях, стенах помещений и в других местах для обозначения заранее предусмотренных пунктов (мест) сбора людей в случае возникновения пожара, аварии или другой чрезвычайной ситуации</w:t>
            </w:r>
            <w:bookmarkEnd w:id="3033"/>
            <w:bookmarkEnd w:id="3034"/>
            <w:bookmarkEnd w:id="303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36" w:name="_Toc388314515"/>
            <w:bookmarkStart w:id="3037" w:name="_Toc391493563"/>
            <w:bookmarkStart w:id="3038" w:name="_Toc391495207"/>
            <w:r w:rsidRPr="007E658A">
              <w:rPr>
                <w:rFonts w:eastAsia="Times New Roman"/>
                <w:color w:val="000000"/>
                <w:szCs w:val="24"/>
                <w:lang w:eastAsia="ru-RU"/>
              </w:rPr>
              <w:t>Е22</w:t>
            </w:r>
            <w:bookmarkEnd w:id="3036"/>
            <w:bookmarkEnd w:id="3037"/>
            <w:bookmarkEnd w:id="303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3039" w:name="_Toc388314516"/>
            <w:r>
              <w:rPr>
                <w:rFonts w:eastAsia="Times New Roman"/>
                <w:noProof/>
                <w:szCs w:val="24"/>
                <w:lang w:eastAsia="ru-RU"/>
              </w:rPr>
              <w:drawing>
                <wp:inline distT="0" distB="0" distL="0" distR="0">
                  <wp:extent cx="966470" cy="509270"/>
                  <wp:effectExtent l="19050" t="0" r="5080" b="0"/>
                  <wp:docPr id="45"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77"/>
                          <a:srcRect/>
                          <a:stretch>
                            <a:fillRect/>
                          </a:stretch>
                        </pic:blipFill>
                        <pic:spPr bwMode="auto">
                          <a:xfrm>
                            <a:off x="0" y="0"/>
                            <a:ext cx="966470" cy="509270"/>
                          </a:xfrm>
                          <a:prstGeom prst="rect">
                            <a:avLst/>
                          </a:prstGeom>
                          <a:noFill/>
                          <a:ln w="9525">
                            <a:noFill/>
                            <a:miter lim="800000"/>
                            <a:headEnd/>
                            <a:tailEnd/>
                          </a:ln>
                        </pic:spPr>
                      </pic:pic>
                    </a:graphicData>
                  </a:graphic>
                </wp:inline>
              </w:drawing>
            </w:r>
            <w:bookmarkEnd w:id="303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40" w:name="_Toc388314517"/>
            <w:bookmarkStart w:id="3041" w:name="_Toc391493564"/>
            <w:bookmarkStart w:id="3042" w:name="_Toc391495208"/>
            <w:r w:rsidRPr="007E658A">
              <w:rPr>
                <w:rFonts w:eastAsia="Times New Roman"/>
                <w:color w:val="000000"/>
                <w:szCs w:val="24"/>
                <w:lang w:eastAsia="ru-RU"/>
              </w:rPr>
              <w:t>Указатель выхода</w:t>
            </w:r>
            <w:bookmarkEnd w:id="3040"/>
            <w:bookmarkEnd w:id="3041"/>
            <w:bookmarkEnd w:id="304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3043" w:name="_Toc388314518"/>
            <w:bookmarkStart w:id="3044" w:name="_Toc391493565"/>
            <w:bookmarkStart w:id="3045" w:name="_Toc391495209"/>
            <w:r w:rsidRPr="007E658A">
              <w:rPr>
                <w:rFonts w:eastAsia="Times New Roman"/>
                <w:color w:val="000000"/>
                <w:szCs w:val="24"/>
                <w:lang w:eastAsia="ru-RU"/>
              </w:rPr>
              <w:t>Над дверями эвакуационного выхода или в составе комбинированных знаков безопасности для указания направления движения к эвакуационному выходу</w:t>
            </w:r>
            <w:bookmarkEnd w:id="3043"/>
            <w:bookmarkEnd w:id="3044"/>
            <w:bookmarkEnd w:id="3045"/>
          </w:p>
        </w:tc>
      </w:tr>
      <w:tr w:rsidR="004A7249" w:rsidRPr="007E658A" w:rsidTr="004A7249">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46" w:name="_Toc388314519"/>
            <w:bookmarkStart w:id="3047" w:name="_Toc391493566"/>
            <w:bookmarkStart w:id="3048" w:name="_Toc391495210"/>
            <w:r w:rsidRPr="007E658A">
              <w:rPr>
                <w:rFonts w:eastAsia="Times New Roman"/>
                <w:color w:val="000000"/>
                <w:szCs w:val="24"/>
                <w:lang w:eastAsia="ru-RU"/>
              </w:rPr>
              <w:t>Е23</w:t>
            </w:r>
            <w:bookmarkEnd w:id="3046"/>
            <w:bookmarkEnd w:id="3047"/>
            <w:bookmarkEnd w:id="3048"/>
          </w:p>
        </w:tc>
        <w:tc>
          <w:tcPr>
            <w:tcW w:w="1871"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3049" w:name="_Toc388314520"/>
            <w:r>
              <w:rPr>
                <w:rFonts w:eastAsia="Times New Roman"/>
                <w:noProof/>
                <w:szCs w:val="24"/>
                <w:lang w:eastAsia="ru-RU"/>
              </w:rPr>
              <w:drawing>
                <wp:inline distT="0" distB="0" distL="0" distR="0">
                  <wp:extent cx="966470" cy="509270"/>
                  <wp:effectExtent l="19050" t="0" r="5080" b="0"/>
                  <wp:docPr id="46"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78"/>
                          <a:srcRect/>
                          <a:stretch>
                            <a:fillRect/>
                          </a:stretch>
                        </pic:blipFill>
                        <pic:spPr bwMode="auto">
                          <a:xfrm>
                            <a:off x="0" y="0"/>
                            <a:ext cx="966470" cy="509270"/>
                          </a:xfrm>
                          <a:prstGeom prst="rect">
                            <a:avLst/>
                          </a:prstGeom>
                          <a:noFill/>
                          <a:ln w="9525">
                            <a:noFill/>
                            <a:miter lim="800000"/>
                            <a:headEnd/>
                            <a:tailEnd/>
                          </a:ln>
                        </pic:spPr>
                      </pic:pic>
                    </a:graphicData>
                  </a:graphic>
                </wp:inline>
              </w:drawing>
            </w:r>
            <w:bookmarkEnd w:id="3049"/>
          </w:p>
        </w:tc>
        <w:tc>
          <w:tcPr>
            <w:tcW w:w="1984"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50" w:name="_Toc388314521"/>
            <w:bookmarkStart w:id="3051" w:name="_Toc391493567"/>
            <w:bookmarkStart w:id="3052" w:name="_Toc391495211"/>
            <w:r w:rsidRPr="007E658A">
              <w:rPr>
                <w:rFonts w:eastAsia="Times New Roman"/>
                <w:color w:val="000000"/>
                <w:szCs w:val="24"/>
                <w:lang w:eastAsia="ru-RU"/>
              </w:rPr>
              <w:t>Указатель запасного выхода</w:t>
            </w:r>
            <w:bookmarkEnd w:id="3050"/>
            <w:bookmarkEnd w:id="3051"/>
            <w:bookmarkEnd w:id="3052"/>
          </w:p>
        </w:tc>
        <w:tc>
          <w:tcPr>
            <w:tcW w:w="4862"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rPr>
                <w:rFonts w:eastAsia="Times New Roman"/>
                <w:szCs w:val="24"/>
                <w:lang w:eastAsia="ru-RU"/>
              </w:rPr>
            </w:pPr>
            <w:bookmarkStart w:id="3053" w:name="_Toc388314522"/>
            <w:bookmarkStart w:id="3054" w:name="_Toc391493568"/>
            <w:bookmarkStart w:id="3055" w:name="_Toc391495212"/>
            <w:r w:rsidRPr="007E658A">
              <w:rPr>
                <w:rFonts w:eastAsia="Times New Roman"/>
                <w:color w:val="000000"/>
                <w:szCs w:val="24"/>
                <w:lang w:eastAsia="ru-RU"/>
              </w:rPr>
              <w:t>Над дверями запасного выхода</w:t>
            </w:r>
            <w:bookmarkEnd w:id="3053"/>
            <w:bookmarkEnd w:id="3054"/>
            <w:bookmarkEnd w:id="3055"/>
          </w:p>
        </w:tc>
      </w:tr>
    </w:tbl>
    <w:p w:rsidR="004A7249" w:rsidRPr="007E658A" w:rsidRDefault="004A7249" w:rsidP="004A7249">
      <w:pPr>
        <w:shd w:val="clear" w:color="auto" w:fill="FFFFFF"/>
        <w:rPr>
          <w:rFonts w:eastAsia="Times New Roman"/>
          <w:color w:val="000000"/>
          <w:szCs w:val="24"/>
          <w:lang w:eastAsia="ru-RU"/>
        </w:rPr>
      </w:pPr>
    </w:p>
    <w:p w:rsidR="004A7249" w:rsidRPr="007E658A" w:rsidRDefault="004A7249" w:rsidP="004A7249">
      <w:pPr>
        <w:shd w:val="clear" w:color="auto" w:fill="FFFFFF"/>
        <w:jc w:val="both"/>
        <w:rPr>
          <w:rFonts w:eastAsia="Times New Roman"/>
          <w:szCs w:val="24"/>
          <w:lang w:eastAsia="ru-RU"/>
        </w:rPr>
      </w:pPr>
      <w:bookmarkStart w:id="3056" w:name="_Toc388314523"/>
      <w:bookmarkStart w:id="3057" w:name="_Toc391493569"/>
      <w:bookmarkStart w:id="3058" w:name="_Toc391495213"/>
      <w:r w:rsidRPr="007E658A">
        <w:rPr>
          <w:rFonts w:eastAsia="Times New Roman"/>
          <w:color w:val="000000"/>
          <w:szCs w:val="24"/>
          <w:lang w:eastAsia="ru-RU"/>
        </w:rPr>
        <w:t>Е.1 Эвакуационные знаки следует устанавливать в положениях, соответствующих направлению движения к эвакуационному выходу.</w:t>
      </w:r>
      <w:bookmarkEnd w:id="3056"/>
      <w:bookmarkEnd w:id="3057"/>
      <w:bookmarkEnd w:id="3058"/>
    </w:p>
    <w:p w:rsidR="004A7249" w:rsidRPr="007E658A" w:rsidRDefault="004A7249" w:rsidP="004A7249">
      <w:pPr>
        <w:shd w:val="clear" w:color="auto" w:fill="FFFFFF"/>
        <w:jc w:val="both"/>
        <w:rPr>
          <w:rFonts w:eastAsia="Times New Roman"/>
          <w:color w:val="000000"/>
          <w:szCs w:val="24"/>
          <w:lang w:eastAsia="ru-RU"/>
        </w:rPr>
      </w:pPr>
      <w:bookmarkStart w:id="3059" w:name="_Toc388314524"/>
      <w:bookmarkStart w:id="3060" w:name="_Toc391493570"/>
      <w:bookmarkStart w:id="3061" w:name="_Toc391495214"/>
      <w:r w:rsidRPr="007E658A">
        <w:rPr>
          <w:rFonts w:eastAsia="Times New Roman"/>
          <w:color w:val="000000"/>
          <w:szCs w:val="24"/>
          <w:lang w:eastAsia="ru-RU"/>
        </w:rPr>
        <w:t>Е.2 Изображение графического символа фигуры человека в дверном проеме на эвакуационных знаках Е 01-01 и Е 01-02 смыслового значения «Выход здесь» должно совпадать с направлением движения к эвакуационному выходу.</w:t>
      </w:r>
      <w:bookmarkEnd w:id="3059"/>
      <w:bookmarkEnd w:id="3060"/>
      <w:bookmarkEnd w:id="3061"/>
    </w:p>
    <w:p w:rsidR="004A7249" w:rsidRPr="007E658A" w:rsidRDefault="004A7249" w:rsidP="004A7249">
      <w:pPr>
        <w:ind w:left="360"/>
        <w:rPr>
          <w:rFonts w:eastAsia="Times New Roman"/>
          <w:szCs w:val="24"/>
          <w:lang w:eastAsia="ru-RU"/>
        </w:rPr>
      </w:pPr>
    </w:p>
    <w:p w:rsidR="004A7249" w:rsidRDefault="004A7249" w:rsidP="004A7249">
      <w:pPr>
        <w:shd w:val="clear" w:color="auto" w:fill="FFFFFF"/>
        <w:jc w:val="center"/>
        <w:rPr>
          <w:rFonts w:eastAsia="Times New Roman"/>
          <w:b/>
          <w:color w:val="000000"/>
          <w:szCs w:val="24"/>
          <w:lang w:eastAsia="ru-RU"/>
        </w:rPr>
      </w:pPr>
      <w:bookmarkStart w:id="3062" w:name="место_для_курения"/>
      <w:bookmarkStart w:id="3063" w:name="_Toc388314525"/>
      <w:bookmarkStart w:id="3064" w:name="_Toc391493571"/>
      <w:bookmarkStart w:id="3065" w:name="_Toc391495215"/>
      <w:bookmarkEnd w:id="3062"/>
      <w:r w:rsidRPr="007E658A">
        <w:rPr>
          <w:rFonts w:eastAsia="Times New Roman"/>
          <w:b/>
          <w:color w:val="000000"/>
          <w:szCs w:val="24"/>
          <w:lang w:eastAsia="ru-RU"/>
        </w:rPr>
        <w:t>Указательные знаки</w:t>
      </w:r>
      <w:bookmarkEnd w:id="3063"/>
      <w:bookmarkEnd w:id="3064"/>
      <w:bookmarkEnd w:id="3065"/>
    </w:p>
    <w:p w:rsidR="004A7249" w:rsidRPr="007E658A" w:rsidRDefault="004A7249" w:rsidP="004A7249">
      <w:pPr>
        <w:shd w:val="clear" w:color="auto" w:fill="FFFFFF"/>
        <w:jc w:val="center"/>
        <w:rPr>
          <w:rFonts w:eastAsia="Times New Roman"/>
          <w:b/>
          <w:color w:val="000000"/>
          <w:szCs w:val="24"/>
          <w:lang w:eastAsia="ru-RU"/>
        </w:rPr>
      </w:pPr>
    </w:p>
    <w:tbl>
      <w:tblPr>
        <w:tblW w:w="9777" w:type="dxa"/>
        <w:tblInd w:w="40" w:type="dxa"/>
        <w:tblLayout w:type="fixed"/>
        <w:tblCellMar>
          <w:left w:w="40" w:type="dxa"/>
          <w:right w:w="40" w:type="dxa"/>
        </w:tblCellMar>
        <w:tblLook w:val="0000"/>
      </w:tblPr>
      <w:tblGrid>
        <w:gridCol w:w="851"/>
        <w:gridCol w:w="1843"/>
        <w:gridCol w:w="2041"/>
        <w:gridCol w:w="5042"/>
      </w:tblGrid>
      <w:tr w:rsidR="004A7249" w:rsidRPr="007E658A" w:rsidTr="00D4219A">
        <w:tc>
          <w:tcPr>
            <w:tcW w:w="85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66" w:name="_Toc388314526"/>
            <w:bookmarkStart w:id="3067" w:name="_Toc391493572"/>
            <w:bookmarkStart w:id="3068" w:name="_Toc391495216"/>
            <w:r w:rsidRPr="007E658A">
              <w:rPr>
                <w:rFonts w:eastAsia="Times New Roman"/>
                <w:color w:val="000000"/>
                <w:szCs w:val="24"/>
                <w:lang w:eastAsia="ru-RU"/>
              </w:rPr>
              <w:t>D03</w:t>
            </w:r>
            <w:bookmarkEnd w:id="3066"/>
            <w:bookmarkEnd w:id="3067"/>
            <w:bookmarkEnd w:id="3068"/>
          </w:p>
        </w:tc>
        <w:tc>
          <w:tcPr>
            <w:tcW w:w="1843" w:type="dxa"/>
            <w:tcBorders>
              <w:top w:val="single" w:sz="6" w:space="0" w:color="auto"/>
              <w:left w:val="single" w:sz="6" w:space="0" w:color="auto"/>
              <w:bottom w:val="single" w:sz="6" w:space="0" w:color="auto"/>
              <w:right w:val="single" w:sz="6" w:space="0" w:color="auto"/>
            </w:tcBorders>
          </w:tcPr>
          <w:p w:rsidR="004A7249" w:rsidRPr="007E658A" w:rsidRDefault="00540E86" w:rsidP="004A7249">
            <w:pPr>
              <w:shd w:val="clear" w:color="auto" w:fill="FFFFFF"/>
              <w:jc w:val="center"/>
              <w:rPr>
                <w:rFonts w:eastAsia="Times New Roman"/>
                <w:szCs w:val="24"/>
                <w:lang w:eastAsia="ru-RU"/>
              </w:rPr>
            </w:pPr>
            <w:bookmarkStart w:id="3069" w:name="местодлякурения"/>
            <w:r>
              <w:rPr>
                <w:rFonts w:eastAsia="Times New Roman"/>
                <w:noProof/>
                <w:szCs w:val="24"/>
                <w:lang w:eastAsia="ru-RU"/>
              </w:rPr>
              <w:drawing>
                <wp:inline distT="0" distB="0" distL="0" distR="0">
                  <wp:extent cx="1087120" cy="983615"/>
                  <wp:effectExtent l="19050" t="0" r="0" b="0"/>
                  <wp:docPr id="47" name="Рисунок 2" descr="\\dc1-hsn43\UserData\m.abakumov\My Documents\My Pictures\TPR015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c1-hsn43\UserData\m.abakumov\My Documents\My Pictures\TPR015_thm.jpg"/>
                          <pic:cNvPicPr>
                            <a:picLocks noChangeAspect="1" noChangeArrowheads="1"/>
                          </pic:cNvPicPr>
                        </pic:nvPicPr>
                        <pic:blipFill>
                          <a:blip r:embed="rId79"/>
                          <a:srcRect l="9270" r="13463"/>
                          <a:stretch>
                            <a:fillRect/>
                          </a:stretch>
                        </pic:blipFill>
                        <pic:spPr bwMode="auto">
                          <a:xfrm>
                            <a:off x="0" y="0"/>
                            <a:ext cx="1087120" cy="983615"/>
                          </a:xfrm>
                          <a:prstGeom prst="rect">
                            <a:avLst/>
                          </a:prstGeom>
                          <a:noFill/>
                          <a:ln w="9525">
                            <a:noFill/>
                            <a:miter lim="800000"/>
                            <a:headEnd/>
                            <a:tailEnd/>
                          </a:ln>
                        </pic:spPr>
                      </pic:pic>
                    </a:graphicData>
                  </a:graphic>
                </wp:inline>
              </w:drawing>
            </w:r>
            <w:bookmarkEnd w:id="3069"/>
          </w:p>
        </w:tc>
        <w:tc>
          <w:tcPr>
            <w:tcW w:w="2041" w:type="dxa"/>
            <w:tcBorders>
              <w:top w:val="single" w:sz="6" w:space="0" w:color="auto"/>
              <w:left w:val="single" w:sz="6" w:space="0" w:color="auto"/>
              <w:bottom w:val="single" w:sz="6" w:space="0" w:color="auto"/>
              <w:right w:val="single" w:sz="6" w:space="0" w:color="auto"/>
            </w:tcBorders>
          </w:tcPr>
          <w:p w:rsidR="004A7249" w:rsidRPr="007E658A" w:rsidRDefault="004A7249" w:rsidP="004A7249">
            <w:pPr>
              <w:shd w:val="clear" w:color="auto" w:fill="FFFFFF"/>
              <w:jc w:val="center"/>
              <w:rPr>
                <w:rFonts w:eastAsia="Times New Roman"/>
                <w:szCs w:val="24"/>
                <w:lang w:eastAsia="ru-RU"/>
              </w:rPr>
            </w:pPr>
            <w:bookmarkStart w:id="3070" w:name="_Toc388314528"/>
            <w:bookmarkStart w:id="3071" w:name="_Toc391493573"/>
            <w:bookmarkStart w:id="3072" w:name="_Toc391495217"/>
            <w:r w:rsidRPr="007E658A">
              <w:rPr>
                <w:rFonts w:eastAsia="Times New Roman"/>
                <w:color w:val="000000"/>
                <w:szCs w:val="24"/>
                <w:lang w:eastAsia="ru-RU"/>
              </w:rPr>
              <w:t>Место курения</w:t>
            </w:r>
            <w:bookmarkEnd w:id="3070"/>
            <w:bookmarkEnd w:id="3071"/>
            <w:bookmarkEnd w:id="3072"/>
          </w:p>
        </w:tc>
        <w:tc>
          <w:tcPr>
            <w:tcW w:w="5042" w:type="dxa"/>
            <w:tcBorders>
              <w:top w:val="single" w:sz="6" w:space="0" w:color="auto"/>
              <w:left w:val="single" w:sz="6" w:space="0" w:color="auto"/>
              <w:bottom w:val="single" w:sz="6" w:space="0" w:color="auto"/>
              <w:right w:val="single" w:sz="6" w:space="0" w:color="auto"/>
            </w:tcBorders>
          </w:tcPr>
          <w:p w:rsidR="004A7249" w:rsidRPr="007E658A" w:rsidRDefault="004A7249" w:rsidP="00D4219A">
            <w:pPr>
              <w:shd w:val="clear" w:color="auto" w:fill="FFFFFF"/>
              <w:rPr>
                <w:rFonts w:eastAsia="Times New Roman"/>
                <w:szCs w:val="24"/>
                <w:lang w:eastAsia="ru-RU"/>
              </w:rPr>
            </w:pPr>
            <w:bookmarkStart w:id="3073" w:name="_Toc388314529"/>
            <w:bookmarkStart w:id="3074" w:name="_Toc391493574"/>
            <w:bookmarkStart w:id="3075" w:name="_Toc391495218"/>
            <w:r w:rsidRPr="007E658A">
              <w:rPr>
                <w:rFonts w:eastAsia="Times New Roman"/>
                <w:color w:val="000000"/>
                <w:szCs w:val="24"/>
                <w:lang w:eastAsia="ru-RU"/>
              </w:rPr>
              <w:t xml:space="preserve">Используется для обозначения места </w:t>
            </w:r>
            <w:r w:rsidR="00D4219A">
              <w:rPr>
                <w:rFonts w:eastAsia="Times New Roman"/>
                <w:color w:val="000000"/>
                <w:szCs w:val="24"/>
                <w:lang w:eastAsia="ru-RU"/>
              </w:rPr>
              <w:t>для курения</w:t>
            </w:r>
            <w:bookmarkEnd w:id="3073"/>
            <w:bookmarkEnd w:id="3074"/>
            <w:bookmarkEnd w:id="3075"/>
          </w:p>
        </w:tc>
      </w:tr>
      <w:tr w:rsidR="00BA4A4E" w:rsidRPr="007E658A" w:rsidTr="00D4219A">
        <w:tc>
          <w:tcPr>
            <w:tcW w:w="851" w:type="dxa"/>
            <w:tcBorders>
              <w:top w:val="single" w:sz="6" w:space="0" w:color="auto"/>
              <w:left w:val="single" w:sz="6" w:space="0" w:color="auto"/>
              <w:bottom w:val="single" w:sz="6" w:space="0" w:color="auto"/>
              <w:right w:val="single" w:sz="6" w:space="0" w:color="auto"/>
            </w:tcBorders>
          </w:tcPr>
          <w:p w:rsidR="00BA4A4E" w:rsidRPr="007E658A" w:rsidRDefault="00BA4A4E" w:rsidP="002F75D0">
            <w:pPr>
              <w:shd w:val="clear" w:color="auto" w:fill="FFFFFF"/>
              <w:jc w:val="center"/>
              <w:rPr>
                <w:rFonts w:eastAsia="Times New Roman"/>
                <w:color w:val="000000"/>
                <w:szCs w:val="24"/>
                <w:lang w:eastAsia="ru-RU"/>
              </w:rPr>
            </w:pPr>
            <w:bookmarkStart w:id="3076" w:name="_Toc391493575"/>
            <w:bookmarkStart w:id="3077" w:name="_Toc391495219"/>
            <w:r w:rsidRPr="007E658A">
              <w:rPr>
                <w:rFonts w:eastAsia="Times New Roman"/>
                <w:color w:val="000000"/>
                <w:szCs w:val="24"/>
                <w:lang w:eastAsia="ru-RU"/>
              </w:rPr>
              <w:t>D0</w:t>
            </w:r>
            <w:r w:rsidR="002F75D0">
              <w:rPr>
                <w:rFonts w:eastAsia="Times New Roman"/>
                <w:color w:val="000000"/>
                <w:szCs w:val="24"/>
                <w:lang w:eastAsia="ru-RU"/>
              </w:rPr>
              <w:t>4</w:t>
            </w:r>
            <w:bookmarkEnd w:id="3076"/>
            <w:bookmarkEnd w:id="3077"/>
          </w:p>
        </w:tc>
        <w:tc>
          <w:tcPr>
            <w:tcW w:w="1843" w:type="dxa"/>
            <w:tcBorders>
              <w:top w:val="single" w:sz="6" w:space="0" w:color="auto"/>
              <w:left w:val="single" w:sz="6" w:space="0" w:color="auto"/>
              <w:bottom w:val="single" w:sz="6" w:space="0" w:color="auto"/>
              <w:right w:val="single" w:sz="6" w:space="0" w:color="auto"/>
            </w:tcBorders>
          </w:tcPr>
          <w:p w:rsidR="00BA4A4E" w:rsidRPr="00D4219A" w:rsidRDefault="00540E86" w:rsidP="004A7249">
            <w:pPr>
              <w:shd w:val="clear" w:color="auto" w:fill="FFFFFF"/>
              <w:jc w:val="center"/>
              <w:rPr>
                <w:rFonts w:eastAsia="Times New Roman"/>
                <w:noProof/>
                <w:szCs w:val="24"/>
                <w:lang w:eastAsia="ru-RU"/>
              </w:rPr>
            </w:pPr>
            <w:r>
              <w:rPr>
                <w:rFonts w:eastAsia="Times New Roman"/>
                <w:noProof/>
                <w:szCs w:val="24"/>
                <w:lang w:eastAsia="ru-RU"/>
              </w:rPr>
              <w:drawing>
                <wp:inline distT="0" distB="0" distL="0" distR="0">
                  <wp:extent cx="1035050" cy="983615"/>
                  <wp:effectExtent l="19050" t="0" r="0" b="0"/>
                  <wp:docPr id="48" name="Рисунок 5" descr="TPR013_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TPR013_thm"/>
                          <pic:cNvPicPr>
                            <a:picLocks noChangeAspect="1" noChangeArrowheads="1"/>
                          </pic:cNvPicPr>
                        </pic:nvPicPr>
                        <pic:blipFill>
                          <a:blip r:embed="rId80"/>
                          <a:srcRect l="11050" r="14676"/>
                          <a:stretch>
                            <a:fillRect/>
                          </a:stretch>
                        </pic:blipFill>
                        <pic:spPr bwMode="auto">
                          <a:xfrm>
                            <a:off x="0" y="0"/>
                            <a:ext cx="1035050" cy="983615"/>
                          </a:xfrm>
                          <a:prstGeom prst="rect">
                            <a:avLst/>
                          </a:prstGeom>
                          <a:noFill/>
                          <a:ln w="9525">
                            <a:noFill/>
                            <a:miter lim="800000"/>
                            <a:headEnd/>
                            <a:tailEnd/>
                          </a:ln>
                        </pic:spPr>
                      </pic:pic>
                    </a:graphicData>
                  </a:graphic>
                </wp:inline>
              </w:drawing>
            </w:r>
          </w:p>
        </w:tc>
        <w:tc>
          <w:tcPr>
            <w:tcW w:w="2041" w:type="dxa"/>
            <w:tcBorders>
              <w:top w:val="single" w:sz="6" w:space="0" w:color="auto"/>
              <w:left w:val="single" w:sz="6" w:space="0" w:color="auto"/>
              <w:bottom w:val="single" w:sz="6" w:space="0" w:color="auto"/>
              <w:right w:val="single" w:sz="6" w:space="0" w:color="auto"/>
            </w:tcBorders>
          </w:tcPr>
          <w:p w:rsidR="006F6C84" w:rsidRPr="00BA4A4E" w:rsidRDefault="00BA4A4E" w:rsidP="00BA4A4E">
            <w:pPr>
              <w:shd w:val="clear" w:color="auto" w:fill="FFFFFF"/>
              <w:jc w:val="center"/>
              <w:rPr>
                <w:rFonts w:eastAsia="Times New Roman"/>
                <w:color w:val="000000"/>
                <w:szCs w:val="24"/>
                <w:lang w:eastAsia="ru-RU"/>
              </w:rPr>
            </w:pPr>
            <w:bookmarkStart w:id="3078" w:name="_Toc391493576"/>
            <w:bookmarkStart w:id="3079" w:name="_Toc391495220"/>
            <w:r>
              <w:rPr>
                <w:rFonts w:eastAsia="Times New Roman"/>
                <w:color w:val="000000"/>
                <w:szCs w:val="24"/>
                <w:lang w:eastAsia="ru-RU"/>
              </w:rPr>
              <w:t>У</w:t>
            </w:r>
            <w:r w:rsidR="006F6C84" w:rsidRPr="00BA4A4E">
              <w:rPr>
                <w:rFonts w:eastAsia="Times New Roman"/>
                <w:color w:val="000000"/>
                <w:szCs w:val="24"/>
                <w:lang w:eastAsia="ru-RU"/>
              </w:rPr>
              <w:t>ходя из помещения выключать  освещение  и электроприборы</w:t>
            </w:r>
            <w:bookmarkEnd w:id="3078"/>
            <w:bookmarkEnd w:id="3079"/>
          </w:p>
          <w:p w:rsidR="00BA4A4E" w:rsidRPr="007E658A" w:rsidRDefault="00BA4A4E" w:rsidP="004A7249">
            <w:pPr>
              <w:shd w:val="clear" w:color="auto" w:fill="FFFFFF"/>
              <w:jc w:val="center"/>
              <w:rPr>
                <w:rFonts w:eastAsia="Times New Roman"/>
                <w:color w:val="000000"/>
                <w:szCs w:val="24"/>
                <w:lang w:eastAsia="ru-RU"/>
              </w:rPr>
            </w:pPr>
          </w:p>
        </w:tc>
        <w:tc>
          <w:tcPr>
            <w:tcW w:w="5042" w:type="dxa"/>
            <w:tcBorders>
              <w:top w:val="single" w:sz="6" w:space="0" w:color="auto"/>
              <w:left w:val="single" w:sz="6" w:space="0" w:color="auto"/>
              <w:bottom w:val="single" w:sz="6" w:space="0" w:color="auto"/>
              <w:right w:val="single" w:sz="6" w:space="0" w:color="auto"/>
            </w:tcBorders>
          </w:tcPr>
          <w:p w:rsidR="00BA4A4E" w:rsidRPr="0094466D" w:rsidRDefault="002F75D0" w:rsidP="00D4219A">
            <w:pPr>
              <w:shd w:val="clear" w:color="auto" w:fill="FFFFFF"/>
              <w:rPr>
                <w:rFonts w:eastAsia="Times New Roman"/>
                <w:color w:val="000000"/>
                <w:szCs w:val="24"/>
                <w:lang w:eastAsia="ru-RU"/>
              </w:rPr>
            </w:pPr>
            <w:bookmarkStart w:id="3080" w:name="_Toc391493577"/>
            <w:bookmarkStart w:id="3081" w:name="_Toc391495221"/>
            <w:r w:rsidRPr="0094466D">
              <w:rPr>
                <w:szCs w:val="24"/>
              </w:rPr>
              <w:t>Покидая помещение отключить все электроприборы, выключить свет.</w:t>
            </w:r>
            <w:bookmarkEnd w:id="3080"/>
            <w:bookmarkEnd w:id="3081"/>
          </w:p>
        </w:tc>
      </w:tr>
    </w:tbl>
    <w:p w:rsidR="00BA4A4E" w:rsidRDefault="00BA4A4E" w:rsidP="004A7249">
      <w:pPr>
        <w:jc w:val="center"/>
        <w:rPr>
          <w:rFonts w:eastAsia="Times New Roman"/>
          <w:b/>
          <w:szCs w:val="24"/>
          <w:lang w:eastAsia="ru-RU"/>
        </w:rPr>
      </w:pPr>
      <w:bookmarkStart w:id="3082" w:name="_Toc388314530"/>
    </w:p>
    <w:p w:rsidR="001711F6" w:rsidRDefault="001711F6" w:rsidP="004A7249">
      <w:pPr>
        <w:jc w:val="center"/>
        <w:rPr>
          <w:rFonts w:eastAsia="Times New Roman"/>
          <w:b/>
          <w:szCs w:val="24"/>
          <w:lang w:eastAsia="ru-RU"/>
        </w:rPr>
      </w:pPr>
    </w:p>
    <w:p w:rsidR="001711F6" w:rsidRDefault="001711F6" w:rsidP="004A7249">
      <w:pPr>
        <w:jc w:val="center"/>
        <w:rPr>
          <w:rFonts w:eastAsia="Times New Roman"/>
          <w:b/>
          <w:szCs w:val="24"/>
          <w:lang w:eastAsia="ru-RU"/>
        </w:rPr>
      </w:pPr>
    </w:p>
    <w:p w:rsidR="00FA3EA5" w:rsidRDefault="00FA3EA5" w:rsidP="004A7249">
      <w:pPr>
        <w:jc w:val="center"/>
        <w:rPr>
          <w:rFonts w:eastAsia="Times New Roman"/>
          <w:b/>
          <w:szCs w:val="24"/>
          <w:lang w:eastAsia="ru-RU"/>
        </w:rPr>
      </w:pPr>
      <w:bookmarkStart w:id="3083" w:name="_Toc391493578"/>
      <w:bookmarkStart w:id="3084" w:name="_Toc391495222"/>
    </w:p>
    <w:p w:rsidR="00FA3EA5" w:rsidRDefault="00FA3EA5" w:rsidP="004A7249">
      <w:pPr>
        <w:jc w:val="center"/>
        <w:rPr>
          <w:rFonts w:eastAsia="Times New Roman"/>
          <w:b/>
          <w:szCs w:val="24"/>
          <w:lang w:eastAsia="ru-RU"/>
        </w:rPr>
      </w:pPr>
    </w:p>
    <w:p w:rsidR="004A7249" w:rsidRDefault="004A7249" w:rsidP="004A7249">
      <w:pPr>
        <w:jc w:val="center"/>
        <w:rPr>
          <w:rFonts w:eastAsia="Times New Roman"/>
          <w:b/>
          <w:szCs w:val="24"/>
          <w:lang w:eastAsia="ru-RU"/>
        </w:rPr>
      </w:pPr>
      <w:r w:rsidRPr="007E658A">
        <w:rPr>
          <w:rFonts w:eastAsia="Times New Roman"/>
          <w:b/>
          <w:szCs w:val="24"/>
          <w:lang w:eastAsia="ru-RU"/>
        </w:rPr>
        <w:lastRenderedPageBreak/>
        <w:t>Комбинированные знаки</w:t>
      </w:r>
      <w:bookmarkEnd w:id="3082"/>
      <w:bookmarkEnd w:id="3083"/>
      <w:bookmarkEnd w:id="3084"/>
    </w:p>
    <w:p w:rsidR="004A7249" w:rsidRPr="007E658A" w:rsidRDefault="004A7249" w:rsidP="004A7249">
      <w:pPr>
        <w:jc w:val="center"/>
        <w:rPr>
          <w:rFonts w:eastAsia="Times New Roman"/>
          <w:b/>
          <w:szCs w:val="24"/>
          <w:lang w:eastAsia="ru-RU"/>
        </w:rPr>
      </w:pPr>
    </w:p>
    <w:p w:rsidR="004A7249" w:rsidRPr="007E658A" w:rsidRDefault="00540E86" w:rsidP="004A7249">
      <w:pPr>
        <w:rPr>
          <w:rFonts w:eastAsia="Times New Roman"/>
          <w:szCs w:val="24"/>
          <w:lang w:eastAsia="ru-RU"/>
        </w:rPr>
      </w:pPr>
      <w:bookmarkStart w:id="3085" w:name="_Toc388314531"/>
      <w:r>
        <w:rPr>
          <w:rFonts w:eastAsia="Times New Roman"/>
          <w:noProof/>
          <w:szCs w:val="24"/>
          <w:lang w:eastAsia="ru-RU"/>
        </w:rPr>
        <w:drawing>
          <wp:inline distT="0" distB="0" distL="0" distR="0">
            <wp:extent cx="2148205" cy="2052955"/>
            <wp:effectExtent l="19050" t="0" r="4445" b="0"/>
            <wp:docPr id="49"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81"/>
                    <a:srcRect/>
                    <a:stretch>
                      <a:fillRect/>
                    </a:stretch>
                  </pic:blipFill>
                  <pic:spPr bwMode="auto">
                    <a:xfrm>
                      <a:off x="0" y="0"/>
                      <a:ext cx="2148205" cy="2052955"/>
                    </a:xfrm>
                    <a:prstGeom prst="rect">
                      <a:avLst/>
                    </a:prstGeom>
                    <a:noFill/>
                    <a:ln w="9525">
                      <a:noFill/>
                      <a:miter lim="800000"/>
                      <a:headEnd/>
                      <a:tailEnd/>
                    </a:ln>
                  </pic:spPr>
                </pic:pic>
              </a:graphicData>
            </a:graphic>
          </wp:inline>
        </w:drawing>
      </w:r>
      <w:bookmarkEnd w:id="3085"/>
    </w:p>
    <w:p w:rsidR="004A7249" w:rsidRPr="007E658A" w:rsidRDefault="004A7249" w:rsidP="004A7249">
      <w:pPr>
        <w:rPr>
          <w:rFonts w:eastAsia="Times New Roman"/>
          <w:szCs w:val="24"/>
          <w:lang w:eastAsia="ru-RU"/>
        </w:rPr>
      </w:pPr>
    </w:p>
    <w:tbl>
      <w:tblPr>
        <w:tblW w:w="0" w:type="auto"/>
        <w:tblLayout w:type="fixed"/>
        <w:tblLook w:val="0000"/>
      </w:tblPr>
      <w:tblGrid>
        <w:gridCol w:w="3794"/>
        <w:gridCol w:w="4734"/>
      </w:tblGrid>
      <w:tr w:rsidR="004A7249" w:rsidRPr="007E658A" w:rsidTr="004A7249">
        <w:tc>
          <w:tcPr>
            <w:tcW w:w="3794" w:type="dxa"/>
          </w:tcPr>
          <w:p w:rsidR="004A7249" w:rsidRPr="007E658A" w:rsidRDefault="00540E86" w:rsidP="004A7249">
            <w:pPr>
              <w:jc w:val="center"/>
              <w:rPr>
                <w:rFonts w:eastAsia="Times New Roman"/>
                <w:szCs w:val="24"/>
                <w:lang w:eastAsia="ru-RU"/>
              </w:rPr>
            </w:pPr>
            <w:bookmarkStart w:id="3086" w:name="_Toc388314532"/>
            <w:r>
              <w:rPr>
                <w:rFonts w:eastAsia="Times New Roman"/>
                <w:noProof/>
                <w:szCs w:val="24"/>
                <w:lang w:eastAsia="ru-RU"/>
              </w:rPr>
              <w:drawing>
                <wp:inline distT="0" distB="0" distL="0" distR="0">
                  <wp:extent cx="1397635" cy="673100"/>
                  <wp:effectExtent l="19050" t="0" r="0" b="0"/>
                  <wp:docPr id="50"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82"/>
                          <a:srcRect/>
                          <a:stretch>
                            <a:fillRect/>
                          </a:stretch>
                        </pic:blipFill>
                        <pic:spPr bwMode="auto">
                          <a:xfrm>
                            <a:off x="0" y="0"/>
                            <a:ext cx="1397635" cy="673100"/>
                          </a:xfrm>
                          <a:prstGeom prst="rect">
                            <a:avLst/>
                          </a:prstGeom>
                          <a:noFill/>
                          <a:ln w="9525">
                            <a:noFill/>
                            <a:miter lim="800000"/>
                            <a:headEnd/>
                            <a:tailEnd/>
                          </a:ln>
                        </pic:spPr>
                      </pic:pic>
                    </a:graphicData>
                  </a:graphic>
                </wp:inline>
              </w:drawing>
            </w:r>
            <w:bookmarkEnd w:id="3086"/>
          </w:p>
          <w:p w:rsidR="004A7249" w:rsidRPr="007E658A" w:rsidRDefault="004A7249" w:rsidP="004A7249">
            <w:pPr>
              <w:jc w:val="center"/>
              <w:rPr>
                <w:rFonts w:eastAsia="Times New Roman"/>
                <w:szCs w:val="24"/>
                <w:lang w:eastAsia="ru-RU"/>
              </w:rPr>
            </w:pPr>
            <w:bookmarkStart w:id="3087" w:name="_Toc388314533"/>
            <w:bookmarkStart w:id="3088" w:name="_Toc391493579"/>
            <w:bookmarkStart w:id="3089" w:name="_Toc391495223"/>
            <w:r w:rsidRPr="007E658A">
              <w:rPr>
                <w:rFonts w:eastAsia="Times New Roman"/>
                <w:szCs w:val="24"/>
                <w:lang w:eastAsia="ru-RU"/>
              </w:rPr>
              <w:t>Выход налево</w:t>
            </w:r>
            <w:bookmarkEnd w:id="3087"/>
            <w:bookmarkEnd w:id="3088"/>
            <w:bookmarkEnd w:id="3089"/>
          </w:p>
        </w:tc>
        <w:tc>
          <w:tcPr>
            <w:tcW w:w="4734" w:type="dxa"/>
          </w:tcPr>
          <w:p w:rsidR="004A7249" w:rsidRPr="007E658A" w:rsidRDefault="00540E86" w:rsidP="004A7249">
            <w:pPr>
              <w:jc w:val="center"/>
              <w:rPr>
                <w:rFonts w:eastAsia="Times New Roman"/>
                <w:szCs w:val="24"/>
                <w:lang w:eastAsia="ru-RU"/>
              </w:rPr>
            </w:pPr>
            <w:bookmarkStart w:id="3090" w:name="_Toc388314534"/>
            <w:r>
              <w:rPr>
                <w:rFonts w:eastAsia="Times New Roman"/>
                <w:noProof/>
                <w:szCs w:val="24"/>
                <w:lang w:eastAsia="ru-RU"/>
              </w:rPr>
              <w:drawing>
                <wp:inline distT="0" distB="0" distL="0" distR="0">
                  <wp:extent cx="2562225" cy="621030"/>
                  <wp:effectExtent l="19050" t="0" r="9525" b="0"/>
                  <wp:docPr id="51"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83"/>
                          <a:srcRect/>
                          <a:stretch>
                            <a:fillRect/>
                          </a:stretch>
                        </pic:blipFill>
                        <pic:spPr bwMode="auto">
                          <a:xfrm>
                            <a:off x="0" y="0"/>
                            <a:ext cx="2562225" cy="621030"/>
                          </a:xfrm>
                          <a:prstGeom prst="rect">
                            <a:avLst/>
                          </a:prstGeom>
                          <a:noFill/>
                          <a:ln w="9525">
                            <a:noFill/>
                            <a:miter lim="800000"/>
                            <a:headEnd/>
                            <a:tailEnd/>
                          </a:ln>
                        </pic:spPr>
                      </pic:pic>
                    </a:graphicData>
                  </a:graphic>
                </wp:inline>
              </w:drawing>
            </w:r>
            <w:bookmarkEnd w:id="3090"/>
          </w:p>
          <w:p w:rsidR="004A7249" w:rsidRPr="007E658A" w:rsidRDefault="004A7249" w:rsidP="004A7249">
            <w:pPr>
              <w:jc w:val="center"/>
              <w:rPr>
                <w:rFonts w:eastAsia="Times New Roman"/>
                <w:szCs w:val="24"/>
                <w:lang w:eastAsia="ru-RU"/>
              </w:rPr>
            </w:pPr>
            <w:bookmarkStart w:id="3091" w:name="_Toc388314535"/>
            <w:bookmarkStart w:id="3092" w:name="_Toc391493580"/>
            <w:bookmarkStart w:id="3093" w:name="_Toc391495224"/>
            <w:r w:rsidRPr="007E658A">
              <w:rPr>
                <w:rFonts w:eastAsia="Times New Roman"/>
                <w:szCs w:val="24"/>
                <w:lang w:eastAsia="ru-RU"/>
              </w:rPr>
              <w:t>Выход налево</w:t>
            </w:r>
            <w:bookmarkEnd w:id="3091"/>
            <w:bookmarkEnd w:id="3092"/>
            <w:bookmarkEnd w:id="3093"/>
          </w:p>
        </w:tc>
      </w:tr>
      <w:tr w:rsidR="004A7249" w:rsidRPr="007E658A" w:rsidTr="004A7249">
        <w:tc>
          <w:tcPr>
            <w:tcW w:w="3794" w:type="dxa"/>
          </w:tcPr>
          <w:p w:rsidR="004A7249" w:rsidRPr="007E658A" w:rsidRDefault="00540E86" w:rsidP="004A7249">
            <w:pPr>
              <w:jc w:val="center"/>
              <w:rPr>
                <w:rFonts w:eastAsia="Times New Roman"/>
                <w:szCs w:val="24"/>
                <w:lang w:eastAsia="ru-RU"/>
              </w:rPr>
            </w:pPr>
            <w:bookmarkStart w:id="3094" w:name="_Toc388314536"/>
            <w:r>
              <w:rPr>
                <w:rFonts w:eastAsia="Times New Roman"/>
                <w:noProof/>
                <w:szCs w:val="24"/>
                <w:lang w:eastAsia="ru-RU"/>
              </w:rPr>
              <w:drawing>
                <wp:inline distT="0" distB="0" distL="0" distR="0">
                  <wp:extent cx="1397635" cy="681355"/>
                  <wp:effectExtent l="19050" t="0" r="0" b="0"/>
                  <wp:docPr id="52"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84"/>
                          <a:srcRect/>
                          <a:stretch>
                            <a:fillRect/>
                          </a:stretch>
                        </pic:blipFill>
                        <pic:spPr bwMode="auto">
                          <a:xfrm>
                            <a:off x="0" y="0"/>
                            <a:ext cx="1397635" cy="681355"/>
                          </a:xfrm>
                          <a:prstGeom prst="rect">
                            <a:avLst/>
                          </a:prstGeom>
                          <a:noFill/>
                          <a:ln w="9525">
                            <a:noFill/>
                            <a:miter lim="800000"/>
                            <a:headEnd/>
                            <a:tailEnd/>
                          </a:ln>
                        </pic:spPr>
                      </pic:pic>
                    </a:graphicData>
                  </a:graphic>
                </wp:inline>
              </w:drawing>
            </w:r>
            <w:bookmarkEnd w:id="3094"/>
          </w:p>
          <w:p w:rsidR="004A7249" w:rsidRPr="007E658A" w:rsidRDefault="004A7249" w:rsidP="004A7249">
            <w:pPr>
              <w:jc w:val="center"/>
              <w:rPr>
                <w:rFonts w:eastAsia="Times New Roman"/>
                <w:szCs w:val="24"/>
                <w:lang w:eastAsia="ru-RU"/>
              </w:rPr>
            </w:pPr>
            <w:bookmarkStart w:id="3095" w:name="_Toc388314537"/>
            <w:bookmarkStart w:id="3096" w:name="_Toc391493581"/>
            <w:bookmarkStart w:id="3097" w:name="_Toc391495225"/>
            <w:r w:rsidRPr="007E658A">
              <w:rPr>
                <w:rFonts w:eastAsia="Times New Roman"/>
                <w:szCs w:val="24"/>
                <w:lang w:eastAsia="ru-RU"/>
              </w:rPr>
              <w:t>Выход направо вниз</w:t>
            </w:r>
            <w:bookmarkEnd w:id="3095"/>
            <w:bookmarkEnd w:id="3096"/>
            <w:bookmarkEnd w:id="3097"/>
          </w:p>
        </w:tc>
        <w:tc>
          <w:tcPr>
            <w:tcW w:w="4734" w:type="dxa"/>
          </w:tcPr>
          <w:p w:rsidR="004A7249" w:rsidRPr="007E658A" w:rsidRDefault="00540E86" w:rsidP="004A7249">
            <w:pPr>
              <w:jc w:val="center"/>
              <w:rPr>
                <w:rFonts w:eastAsia="Times New Roman"/>
                <w:szCs w:val="24"/>
                <w:lang w:eastAsia="ru-RU"/>
              </w:rPr>
            </w:pPr>
            <w:bookmarkStart w:id="3098" w:name="_Toc388314538"/>
            <w:r>
              <w:rPr>
                <w:rFonts w:eastAsia="Times New Roman"/>
                <w:noProof/>
                <w:szCs w:val="24"/>
                <w:lang w:eastAsia="ru-RU"/>
              </w:rPr>
              <w:drawing>
                <wp:inline distT="0" distB="0" distL="0" distR="0">
                  <wp:extent cx="2122170" cy="681355"/>
                  <wp:effectExtent l="19050" t="0" r="0" b="0"/>
                  <wp:docPr id="53"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85"/>
                          <a:srcRect/>
                          <a:stretch>
                            <a:fillRect/>
                          </a:stretch>
                        </pic:blipFill>
                        <pic:spPr bwMode="auto">
                          <a:xfrm>
                            <a:off x="0" y="0"/>
                            <a:ext cx="2122170" cy="681355"/>
                          </a:xfrm>
                          <a:prstGeom prst="rect">
                            <a:avLst/>
                          </a:prstGeom>
                          <a:noFill/>
                          <a:ln w="9525">
                            <a:noFill/>
                            <a:miter lim="800000"/>
                            <a:headEnd/>
                            <a:tailEnd/>
                          </a:ln>
                        </pic:spPr>
                      </pic:pic>
                    </a:graphicData>
                  </a:graphic>
                </wp:inline>
              </w:drawing>
            </w:r>
            <w:bookmarkEnd w:id="3098"/>
          </w:p>
          <w:p w:rsidR="004A7249" w:rsidRPr="007E658A" w:rsidRDefault="004A7249" w:rsidP="004A7249">
            <w:pPr>
              <w:jc w:val="center"/>
              <w:rPr>
                <w:rFonts w:eastAsia="Times New Roman"/>
                <w:szCs w:val="24"/>
                <w:lang w:eastAsia="ru-RU"/>
              </w:rPr>
            </w:pPr>
            <w:bookmarkStart w:id="3099" w:name="_Toc388314539"/>
            <w:bookmarkStart w:id="3100" w:name="_Toc391493582"/>
            <w:bookmarkStart w:id="3101" w:name="_Toc391495226"/>
            <w:r w:rsidRPr="007E658A">
              <w:rPr>
                <w:rFonts w:eastAsia="Times New Roman"/>
                <w:szCs w:val="24"/>
                <w:lang w:eastAsia="ru-RU"/>
              </w:rPr>
              <w:t>Выход направо вниз</w:t>
            </w:r>
            <w:bookmarkEnd w:id="3099"/>
            <w:bookmarkEnd w:id="3100"/>
            <w:bookmarkEnd w:id="3101"/>
          </w:p>
        </w:tc>
      </w:tr>
      <w:tr w:rsidR="004A7249" w:rsidRPr="007E658A" w:rsidTr="004A7249">
        <w:tc>
          <w:tcPr>
            <w:tcW w:w="3794" w:type="dxa"/>
          </w:tcPr>
          <w:p w:rsidR="004A7249" w:rsidRPr="007E658A" w:rsidRDefault="00540E86" w:rsidP="004A7249">
            <w:pPr>
              <w:jc w:val="center"/>
              <w:rPr>
                <w:rFonts w:eastAsia="Times New Roman"/>
                <w:szCs w:val="24"/>
                <w:lang w:eastAsia="ru-RU"/>
              </w:rPr>
            </w:pPr>
            <w:bookmarkStart w:id="3102" w:name="_Toc388314540"/>
            <w:r>
              <w:rPr>
                <w:rFonts w:eastAsia="Times New Roman"/>
                <w:noProof/>
                <w:szCs w:val="24"/>
                <w:lang w:eastAsia="ru-RU"/>
              </w:rPr>
              <w:drawing>
                <wp:inline distT="0" distB="0" distL="0" distR="0">
                  <wp:extent cx="1388745" cy="664210"/>
                  <wp:effectExtent l="19050" t="0" r="1905" b="0"/>
                  <wp:docPr id="54"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86"/>
                          <a:srcRect/>
                          <a:stretch>
                            <a:fillRect/>
                          </a:stretch>
                        </pic:blipFill>
                        <pic:spPr bwMode="auto">
                          <a:xfrm>
                            <a:off x="0" y="0"/>
                            <a:ext cx="1388745" cy="664210"/>
                          </a:xfrm>
                          <a:prstGeom prst="rect">
                            <a:avLst/>
                          </a:prstGeom>
                          <a:noFill/>
                          <a:ln w="9525">
                            <a:noFill/>
                            <a:miter lim="800000"/>
                            <a:headEnd/>
                            <a:tailEnd/>
                          </a:ln>
                        </pic:spPr>
                      </pic:pic>
                    </a:graphicData>
                  </a:graphic>
                </wp:inline>
              </w:drawing>
            </w:r>
            <w:bookmarkEnd w:id="3102"/>
          </w:p>
          <w:p w:rsidR="004A7249" w:rsidRPr="007E658A" w:rsidRDefault="004A7249" w:rsidP="004A7249">
            <w:pPr>
              <w:jc w:val="center"/>
              <w:rPr>
                <w:rFonts w:eastAsia="Times New Roman"/>
                <w:szCs w:val="24"/>
                <w:lang w:eastAsia="ru-RU"/>
              </w:rPr>
            </w:pPr>
            <w:bookmarkStart w:id="3103" w:name="_Toc388314541"/>
            <w:bookmarkStart w:id="3104" w:name="_Toc391493583"/>
            <w:bookmarkStart w:id="3105" w:name="_Toc391495227"/>
            <w:r w:rsidRPr="007E658A">
              <w:rPr>
                <w:rFonts w:eastAsia="Times New Roman"/>
                <w:szCs w:val="24"/>
                <w:lang w:eastAsia="ru-RU"/>
              </w:rPr>
              <w:t>Место сбора налево вниз</w:t>
            </w:r>
            <w:bookmarkEnd w:id="3103"/>
            <w:bookmarkEnd w:id="3104"/>
            <w:bookmarkEnd w:id="3105"/>
          </w:p>
        </w:tc>
        <w:tc>
          <w:tcPr>
            <w:tcW w:w="4734" w:type="dxa"/>
          </w:tcPr>
          <w:p w:rsidR="004A7249" w:rsidRPr="007E658A" w:rsidRDefault="00540E86" w:rsidP="004A7249">
            <w:pPr>
              <w:jc w:val="center"/>
              <w:rPr>
                <w:rFonts w:eastAsia="Times New Roman"/>
                <w:szCs w:val="24"/>
                <w:lang w:eastAsia="ru-RU"/>
              </w:rPr>
            </w:pPr>
            <w:bookmarkStart w:id="3106" w:name="_Toc388314542"/>
            <w:r>
              <w:rPr>
                <w:rFonts w:eastAsia="Times New Roman"/>
                <w:noProof/>
                <w:szCs w:val="24"/>
                <w:lang w:eastAsia="ru-RU"/>
              </w:rPr>
              <w:drawing>
                <wp:inline distT="0" distB="0" distL="0" distR="0">
                  <wp:extent cx="2122170" cy="655320"/>
                  <wp:effectExtent l="19050" t="0" r="0" b="0"/>
                  <wp:docPr id="55"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87"/>
                          <a:srcRect/>
                          <a:stretch>
                            <a:fillRect/>
                          </a:stretch>
                        </pic:blipFill>
                        <pic:spPr bwMode="auto">
                          <a:xfrm>
                            <a:off x="0" y="0"/>
                            <a:ext cx="2122170" cy="655320"/>
                          </a:xfrm>
                          <a:prstGeom prst="rect">
                            <a:avLst/>
                          </a:prstGeom>
                          <a:noFill/>
                          <a:ln w="9525">
                            <a:noFill/>
                            <a:miter lim="800000"/>
                            <a:headEnd/>
                            <a:tailEnd/>
                          </a:ln>
                        </pic:spPr>
                      </pic:pic>
                    </a:graphicData>
                  </a:graphic>
                </wp:inline>
              </w:drawing>
            </w:r>
            <w:bookmarkEnd w:id="3106"/>
          </w:p>
          <w:p w:rsidR="004A7249" w:rsidRPr="007E658A" w:rsidRDefault="004A7249" w:rsidP="004A7249">
            <w:pPr>
              <w:jc w:val="center"/>
              <w:rPr>
                <w:rFonts w:eastAsia="Times New Roman"/>
                <w:szCs w:val="24"/>
                <w:lang w:eastAsia="ru-RU"/>
              </w:rPr>
            </w:pPr>
            <w:bookmarkStart w:id="3107" w:name="_Toc388314543"/>
            <w:bookmarkStart w:id="3108" w:name="_Toc391493584"/>
            <w:bookmarkStart w:id="3109" w:name="_Toc391495228"/>
            <w:r w:rsidRPr="007E658A">
              <w:rPr>
                <w:rFonts w:eastAsia="Times New Roman"/>
                <w:szCs w:val="24"/>
                <w:lang w:eastAsia="ru-RU"/>
              </w:rPr>
              <w:t>Медицинский кабинет и аптечка налево вниз</w:t>
            </w:r>
            <w:bookmarkEnd w:id="3107"/>
            <w:bookmarkEnd w:id="3108"/>
            <w:bookmarkEnd w:id="3109"/>
          </w:p>
        </w:tc>
      </w:tr>
      <w:tr w:rsidR="004A7249" w:rsidRPr="007E658A" w:rsidTr="004A7249">
        <w:tc>
          <w:tcPr>
            <w:tcW w:w="3794" w:type="dxa"/>
          </w:tcPr>
          <w:p w:rsidR="004A7249" w:rsidRPr="007E658A" w:rsidRDefault="00540E86" w:rsidP="004A7249">
            <w:pPr>
              <w:jc w:val="center"/>
              <w:rPr>
                <w:rFonts w:eastAsia="Times New Roman"/>
                <w:szCs w:val="24"/>
                <w:lang w:eastAsia="ru-RU"/>
              </w:rPr>
            </w:pPr>
            <w:bookmarkStart w:id="3110" w:name="_Toc388314544"/>
            <w:r>
              <w:rPr>
                <w:rFonts w:eastAsia="Times New Roman"/>
                <w:noProof/>
                <w:szCs w:val="24"/>
                <w:lang w:eastAsia="ru-RU"/>
              </w:rPr>
              <w:drawing>
                <wp:inline distT="0" distB="0" distL="0" distR="0">
                  <wp:extent cx="1397635" cy="681355"/>
                  <wp:effectExtent l="19050" t="0" r="0" b="0"/>
                  <wp:docPr id="56"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88"/>
                          <a:srcRect/>
                          <a:stretch>
                            <a:fillRect/>
                          </a:stretch>
                        </pic:blipFill>
                        <pic:spPr bwMode="auto">
                          <a:xfrm>
                            <a:off x="0" y="0"/>
                            <a:ext cx="1397635" cy="681355"/>
                          </a:xfrm>
                          <a:prstGeom prst="rect">
                            <a:avLst/>
                          </a:prstGeom>
                          <a:noFill/>
                          <a:ln w="9525">
                            <a:noFill/>
                            <a:miter lim="800000"/>
                            <a:headEnd/>
                            <a:tailEnd/>
                          </a:ln>
                        </pic:spPr>
                      </pic:pic>
                    </a:graphicData>
                  </a:graphic>
                </wp:inline>
              </w:drawing>
            </w:r>
            <w:bookmarkEnd w:id="3110"/>
          </w:p>
          <w:p w:rsidR="004A7249" w:rsidRPr="007E658A" w:rsidRDefault="004A7249" w:rsidP="004A7249">
            <w:pPr>
              <w:jc w:val="center"/>
              <w:rPr>
                <w:rFonts w:eastAsia="Times New Roman"/>
                <w:szCs w:val="24"/>
                <w:lang w:eastAsia="ru-RU"/>
              </w:rPr>
            </w:pPr>
            <w:bookmarkStart w:id="3111" w:name="_Toc388314545"/>
            <w:bookmarkStart w:id="3112" w:name="_Toc391493585"/>
            <w:bookmarkStart w:id="3113" w:name="_Toc391495229"/>
            <w:r w:rsidRPr="007E658A">
              <w:rPr>
                <w:rFonts w:eastAsia="Times New Roman"/>
                <w:szCs w:val="24"/>
                <w:lang w:eastAsia="ru-RU"/>
              </w:rPr>
              <w:t>Пожарная лестница вверху</w:t>
            </w:r>
            <w:bookmarkEnd w:id="3111"/>
            <w:bookmarkEnd w:id="3112"/>
            <w:bookmarkEnd w:id="3113"/>
          </w:p>
        </w:tc>
        <w:tc>
          <w:tcPr>
            <w:tcW w:w="4734" w:type="dxa"/>
          </w:tcPr>
          <w:p w:rsidR="004A7249" w:rsidRPr="007E658A" w:rsidRDefault="00540E86" w:rsidP="004A7249">
            <w:pPr>
              <w:jc w:val="center"/>
              <w:rPr>
                <w:rFonts w:eastAsia="Times New Roman"/>
                <w:szCs w:val="24"/>
                <w:lang w:eastAsia="ru-RU"/>
              </w:rPr>
            </w:pPr>
            <w:bookmarkStart w:id="3114" w:name="_Toc388314546"/>
            <w:r>
              <w:rPr>
                <w:rFonts w:eastAsia="Times New Roman"/>
                <w:noProof/>
                <w:szCs w:val="24"/>
                <w:lang w:eastAsia="ru-RU"/>
              </w:rPr>
              <w:drawing>
                <wp:inline distT="0" distB="0" distL="0" distR="0">
                  <wp:extent cx="1397635" cy="673100"/>
                  <wp:effectExtent l="19050" t="0" r="0" b="0"/>
                  <wp:docPr id="57"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89"/>
                          <a:srcRect/>
                          <a:stretch>
                            <a:fillRect/>
                          </a:stretch>
                        </pic:blipFill>
                        <pic:spPr bwMode="auto">
                          <a:xfrm>
                            <a:off x="0" y="0"/>
                            <a:ext cx="1397635" cy="673100"/>
                          </a:xfrm>
                          <a:prstGeom prst="rect">
                            <a:avLst/>
                          </a:prstGeom>
                          <a:noFill/>
                          <a:ln w="9525">
                            <a:noFill/>
                            <a:miter lim="800000"/>
                            <a:headEnd/>
                            <a:tailEnd/>
                          </a:ln>
                        </pic:spPr>
                      </pic:pic>
                    </a:graphicData>
                  </a:graphic>
                </wp:inline>
              </w:drawing>
            </w:r>
            <w:bookmarkEnd w:id="3114"/>
          </w:p>
          <w:p w:rsidR="004A7249" w:rsidRPr="007E658A" w:rsidRDefault="004A7249" w:rsidP="004A7249">
            <w:pPr>
              <w:jc w:val="center"/>
              <w:rPr>
                <w:rFonts w:eastAsia="Times New Roman"/>
                <w:szCs w:val="24"/>
                <w:lang w:eastAsia="ru-RU"/>
              </w:rPr>
            </w:pPr>
            <w:bookmarkStart w:id="3115" w:name="_Toc388314547"/>
            <w:bookmarkStart w:id="3116" w:name="_Toc391493586"/>
            <w:bookmarkStart w:id="3117" w:name="_Toc391495230"/>
            <w:r w:rsidRPr="007E658A">
              <w:rPr>
                <w:rFonts w:eastAsia="Times New Roman"/>
                <w:szCs w:val="24"/>
                <w:lang w:eastAsia="ru-RU"/>
              </w:rPr>
              <w:t>Пожарный кран налево</w:t>
            </w:r>
            <w:bookmarkEnd w:id="3115"/>
            <w:bookmarkEnd w:id="3116"/>
            <w:bookmarkEnd w:id="3117"/>
          </w:p>
        </w:tc>
      </w:tr>
      <w:tr w:rsidR="004A7249" w:rsidRPr="007E658A" w:rsidTr="004A7249">
        <w:tc>
          <w:tcPr>
            <w:tcW w:w="3794" w:type="dxa"/>
          </w:tcPr>
          <w:p w:rsidR="004A7249" w:rsidRPr="007E658A" w:rsidRDefault="00540E86" w:rsidP="004A7249">
            <w:pPr>
              <w:jc w:val="center"/>
              <w:rPr>
                <w:rFonts w:eastAsia="Times New Roman"/>
                <w:szCs w:val="24"/>
                <w:lang w:eastAsia="ru-RU"/>
              </w:rPr>
            </w:pPr>
            <w:bookmarkStart w:id="3118" w:name="_Toc388314548"/>
            <w:r>
              <w:rPr>
                <w:rFonts w:eastAsia="Times New Roman"/>
                <w:noProof/>
                <w:szCs w:val="24"/>
                <w:lang w:eastAsia="ru-RU"/>
              </w:rPr>
              <w:drawing>
                <wp:inline distT="0" distB="0" distL="0" distR="0">
                  <wp:extent cx="1388745" cy="673100"/>
                  <wp:effectExtent l="19050" t="0" r="1905" b="0"/>
                  <wp:docPr id="58"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90"/>
                          <a:srcRect/>
                          <a:stretch>
                            <a:fillRect/>
                          </a:stretch>
                        </pic:blipFill>
                        <pic:spPr bwMode="auto">
                          <a:xfrm>
                            <a:off x="0" y="0"/>
                            <a:ext cx="1388745" cy="673100"/>
                          </a:xfrm>
                          <a:prstGeom prst="rect">
                            <a:avLst/>
                          </a:prstGeom>
                          <a:noFill/>
                          <a:ln w="9525">
                            <a:noFill/>
                            <a:miter lim="800000"/>
                            <a:headEnd/>
                            <a:tailEnd/>
                          </a:ln>
                        </pic:spPr>
                      </pic:pic>
                    </a:graphicData>
                  </a:graphic>
                </wp:inline>
              </w:drawing>
            </w:r>
            <w:bookmarkEnd w:id="3118"/>
          </w:p>
          <w:p w:rsidR="004A7249" w:rsidRPr="007E658A" w:rsidRDefault="004A7249" w:rsidP="004A7249">
            <w:pPr>
              <w:jc w:val="center"/>
              <w:rPr>
                <w:rFonts w:eastAsia="Times New Roman"/>
                <w:szCs w:val="24"/>
                <w:lang w:eastAsia="ru-RU"/>
              </w:rPr>
            </w:pPr>
            <w:bookmarkStart w:id="3119" w:name="_Toc388314549"/>
            <w:bookmarkStart w:id="3120" w:name="_Toc391493587"/>
            <w:bookmarkStart w:id="3121" w:name="_Toc391495231"/>
            <w:r w:rsidRPr="007E658A">
              <w:rPr>
                <w:rFonts w:eastAsia="Times New Roman"/>
                <w:szCs w:val="24"/>
                <w:lang w:eastAsia="ru-RU"/>
              </w:rPr>
              <w:t>Средства противопожарной защиты направо</w:t>
            </w:r>
            <w:bookmarkEnd w:id="3119"/>
            <w:bookmarkEnd w:id="3120"/>
            <w:bookmarkEnd w:id="3121"/>
          </w:p>
        </w:tc>
        <w:tc>
          <w:tcPr>
            <w:tcW w:w="4734" w:type="dxa"/>
          </w:tcPr>
          <w:p w:rsidR="004A7249" w:rsidRPr="007E658A" w:rsidRDefault="00540E86" w:rsidP="004A7249">
            <w:pPr>
              <w:jc w:val="center"/>
              <w:rPr>
                <w:rFonts w:eastAsia="Times New Roman"/>
                <w:szCs w:val="24"/>
                <w:lang w:eastAsia="ru-RU"/>
              </w:rPr>
            </w:pPr>
            <w:bookmarkStart w:id="3122" w:name="_Toc388314550"/>
            <w:r>
              <w:rPr>
                <w:rFonts w:eastAsia="Times New Roman"/>
                <w:noProof/>
                <w:szCs w:val="24"/>
                <w:lang w:eastAsia="ru-RU"/>
              </w:rPr>
              <w:drawing>
                <wp:inline distT="0" distB="0" distL="0" distR="0">
                  <wp:extent cx="2113280" cy="681355"/>
                  <wp:effectExtent l="19050" t="0" r="1270" b="0"/>
                  <wp:docPr id="59"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91"/>
                          <a:srcRect/>
                          <a:stretch>
                            <a:fillRect/>
                          </a:stretch>
                        </pic:blipFill>
                        <pic:spPr bwMode="auto">
                          <a:xfrm>
                            <a:off x="0" y="0"/>
                            <a:ext cx="2113280" cy="681355"/>
                          </a:xfrm>
                          <a:prstGeom prst="rect">
                            <a:avLst/>
                          </a:prstGeom>
                          <a:noFill/>
                          <a:ln w="9525">
                            <a:noFill/>
                            <a:miter lim="800000"/>
                            <a:headEnd/>
                            <a:tailEnd/>
                          </a:ln>
                        </pic:spPr>
                      </pic:pic>
                    </a:graphicData>
                  </a:graphic>
                </wp:inline>
              </w:drawing>
            </w:r>
            <w:bookmarkEnd w:id="3122"/>
          </w:p>
          <w:p w:rsidR="004A7249" w:rsidRPr="007E658A" w:rsidRDefault="004A7249" w:rsidP="004A7249">
            <w:pPr>
              <w:jc w:val="center"/>
              <w:rPr>
                <w:rFonts w:eastAsia="Times New Roman"/>
                <w:szCs w:val="24"/>
                <w:lang w:eastAsia="ru-RU"/>
              </w:rPr>
            </w:pPr>
            <w:bookmarkStart w:id="3123" w:name="_Toc388314551"/>
            <w:bookmarkStart w:id="3124" w:name="_Toc391493588"/>
            <w:bookmarkStart w:id="3125" w:name="_Toc391495232"/>
            <w:r w:rsidRPr="007E658A">
              <w:rPr>
                <w:rFonts w:eastAsia="Times New Roman"/>
                <w:szCs w:val="24"/>
                <w:lang w:eastAsia="ru-RU"/>
              </w:rPr>
              <w:t>Кнопка включения установок пожарной автоматики и оповещателей налево</w:t>
            </w:r>
            <w:bookmarkEnd w:id="3123"/>
            <w:bookmarkEnd w:id="3124"/>
            <w:bookmarkEnd w:id="3125"/>
          </w:p>
        </w:tc>
      </w:tr>
      <w:tr w:rsidR="004A7249" w:rsidRPr="007E658A" w:rsidTr="004A7249">
        <w:tc>
          <w:tcPr>
            <w:tcW w:w="3794" w:type="dxa"/>
          </w:tcPr>
          <w:p w:rsidR="004A7249" w:rsidRPr="007E658A" w:rsidRDefault="00540E86" w:rsidP="004A7249">
            <w:pPr>
              <w:jc w:val="center"/>
              <w:rPr>
                <w:rFonts w:eastAsia="Times New Roman"/>
                <w:szCs w:val="24"/>
                <w:lang w:eastAsia="ru-RU"/>
              </w:rPr>
            </w:pPr>
            <w:bookmarkStart w:id="3126" w:name="_Toc388314552"/>
            <w:r>
              <w:rPr>
                <w:rFonts w:eastAsia="Times New Roman"/>
                <w:noProof/>
                <w:szCs w:val="24"/>
                <w:lang w:eastAsia="ru-RU"/>
              </w:rPr>
              <w:drawing>
                <wp:inline distT="0" distB="0" distL="0" distR="0">
                  <wp:extent cx="1414780" cy="673100"/>
                  <wp:effectExtent l="19050" t="0" r="0" b="0"/>
                  <wp:docPr id="60"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92"/>
                          <a:srcRect/>
                          <a:stretch>
                            <a:fillRect/>
                          </a:stretch>
                        </pic:blipFill>
                        <pic:spPr bwMode="auto">
                          <a:xfrm>
                            <a:off x="0" y="0"/>
                            <a:ext cx="1414780" cy="673100"/>
                          </a:xfrm>
                          <a:prstGeom prst="rect">
                            <a:avLst/>
                          </a:prstGeom>
                          <a:noFill/>
                          <a:ln w="9525">
                            <a:noFill/>
                            <a:miter lim="800000"/>
                            <a:headEnd/>
                            <a:tailEnd/>
                          </a:ln>
                        </pic:spPr>
                      </pic:pic>
                    </a:graphicData>
                  </a:graphic>
                </wp:inline>
              </w:drawing>
            </w:r>
            <w:bookmarkEnd w:id="3126"/>
          </w:p>
          <w:p w:rsidR="004A7249" w:rsidRPr="007E658A" w:rsidRDefault="004A7249" w:rsidP="004A7249">
            <w:pPr>
              <w:jc w:val="center"/>
              <w:rPr>
                <w:rFonts w:eastAsia="Times New Roman"/>
                <w:szCs w:val="24"/>
                <w:lang w:eastAsia="ru-RU"/>
              </w:rPr>
            </w:pPr>
            <w:bookmarkStart w:id="3127" w:name="_Toc388314553"/>
            <w:bookmarkStart w:id="3128" w:name="_Toc391493589"/>
            <w:bookmarkStart w:id="3129" w:name="_Toc391495233"/>
            <w:r w:rsidRPr="007E658A">
              <w:rPr>
                <w:rFonts w:eastAsia="Times New Roman"/>
                <w:szCs w:val="24"/>
                <w:lang w:eastAsia="ru-RU"/>
              </w:rPr>
              <w:t>Телефон направо вниз</w:t>
            </w:r>
            <w:bookmarkEnd w:id="3127"/>
            <w:bookmarkEnd w:id="3128"/>
            <w:bookmarkEnd w:id="3129"/>
          </w:p>
        </w:tc>
        <w:tc>
          <w:tcPr>
            <w:tcW w:w="4734" w:type="dxa"/>
          </w:tcPr>
          <w:p w:rsidR="004A7249" w:rsidRPr="007E658A" w:rsidRDefault="00540E86" w:rsidP="004A7249">
            <w:pPr>
              <w:jc w:val="center"/>
              <w:rPr>
                <w:rFonts w:eastAsia="Times New Roman"/>
                <w:szCs w:val="24"/>
                <w:lang w:eastAsia="ru-RU"/>
              </w:rPr>
            </w:pPr>
            <w:bookmarkStart w:id="3130" w:name="_Toc388314554"/>
            <w:r>
              <w:rPr>
                <w:rFonts w:eastAsia="Times New Roman"/>
                <w:noProof/>
                <w:szCs w:val="24"/>
                <w:lang w:eastAsia="ru-RU"/>
              </w:rPr>
              <w:drawing>
                <wp:inline distT="0" distB="0" distL="0" distR="0">
                  <wp:extent cx="1397635" cy="681355"/>
                  <wp:effectExtent l="19050" t="0" r="0" b="0"/>
                  <wp:docPr id="61"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93"/>
                          <a:srcRect/>
                          <a:stretch>
                            <a:fillRect/>
                          </a:stretch>
                        </pic:blipFill>
                        <pic:spPr bwMode="auto">
                          <a:xfrm>
                            <a:off x="0" y="0"/>
                            <a:ext cx="1397635" cy="681355"/>
                          </a:xfrm>
                          <a:prstGeom prst="rect">
                            <a:avLst/>
                          </a:prstGeom>
                          <a:noFill/>
                          <a:ln w="9525">
                            <a:noFill/>
                            <a:miter lim="800000"/>
                            <a:headEnd/>
                            <a:tailEnd/>
                          </a:ln>
                        </pic:spPr>
                      </pic:pic>
                    </a:graphicData>
                  </a:graphic>
                </wp:inline>
              </w:drawing>
            </w:r>
            <w:bookmarkEnd w:id="3130"/>
          </w:p>
          <w:p w:rsidR="004A7249" w:rsidRPr="007E658A" w:rsidRDefault="004A7249" w:rsidP="004A7249">
            <w:pPr>
              <w:jc w:val="center"/>
              <w:rPr>
                <w:rFonts w:eastAsia="Times New Roman"/>
                <w:szCs w:val="24"/>
                <w:lang w:eastAsia="ru-RU"/>
              </w:rPr>
            </w:pPr>
            <w:bookmarkStart w:id="3131" w:name="_Toc388314555"/>
            <w:bookmarkStart w:id="3132" w:name="_Toc391493590"/>
            <w:bookmarkStart w:id="3133" w:name="_Toc391495234"/>
            <w:r w:rsidRPr="007E658A">
              <w:rPr>
                <w:rFonts w:eastAsia="Times New Roman"/>
                <w:szCs w:val="24"/>
                <w:lang w:eastAsia="ru-RU"/>
              </w:rPr>
              <w:t>Огнетушитель налево</w:t>
            </w:r>
            <w:bookmarkEnd w:id="3131"/>
            <w:bookmarkEnd w:id="3132"/>
            <w:bookmarkEnd w:id="3133"/>
          </w:p>
        </w:tc>
      </w:tr>
    </w:tbl>
    <w:p w:rsidR="0014516E" w:rsidRDefault="0014516E" w:rsidP="00AC3930">
      <w:pPr>
        <w:rPr>
          <w:rFonts w:ascii="Arial" w:hAnsi="Arial"/>
          <w:b/>
          <w:caps/>
          <w:sz w:val="32"/>
          <w:szCs w:val="32"/>
        </w:rPr>
      </w:pPr>
      <w:bookmarkStart w:id="3134" w:name="_Toc388314556"/>
      <w:bookmarkStart w:id="3135" w:name="прил7"/>
      <w:bookmarkEnd w:id="3134"/>
      <w:bookmarkEnd w:id="3135"/>
    </w:p>
    <w:sectPr w:rsidR="0014516E" w:rsidSect="00EF7B17">
      <w:pgSz w:w="11906" w:h="16838" w:code="9"/>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C0F" w:rsidRDefault="005F4C0F" w:rsidP="000D7C6A">
      <w:r>
        <w:separator/>
      </w:r>
    </w:p>
  </w:endnote>
  <w:endnote w:type="continuationSeparator" w:id="1">
    <w:p w:rsidR="005F4C0F" w:rsidRDefault="005F4C0F" w:rsidP="000D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001" w:usb1="0000004A"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TimesET">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4E3" w:rsidRDefault="00A454E3">
    <w:pPr>
      <w:pStyle w:val="a7"/>
      <w:rPr>
        <w:rFonts w:ascii="Arial" w:hAnsi="Arial" w:cs="Arial"/>
        <w:color w:val="999999"/>
        <w:sz w:val="10"/>
      </w:rPr>
    </w:pPr>
    <w:r>
      <w:rPr>
        <w:rFonts w:ascii="Arial" w:hAnsi="Arial" w:cs="Arial"/>
        <w:color w:val="999999"/>
        <w:sz w:val="10"/>
      </w:rPr>
      <w:t>СПРАВОЧНО. Выгружено из ИС "НД" ЗАО "Ванкорнефть" 03.04.2015 13:19:48</w:t>
    </w:r>
  </w:p>
  <w:p w:rsidR="00A454E3" w:rsidRPr="00A454E3" w:rsidRDefault="00A454E3">
    <w:pPr>
      <w:pStyle w:val="a7"/>
      <w:rPr>
        <w:rFonts w:ascii="Arial" w:hAnsi="Arial" w:cs="Arial"/>
        <w:color w:val="999999"/>
        <w:sz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CB547E" w:rsidRDefault="00234169">
    <w:pPr>
      <w:rPr>
        <w:sz w:val="16"/>
        <w:szCs w:val="16"/>
      </w:rPr>
    </w:pPr>
  </w:p>
  <w:tbl>
    <w:tblPr>
      <w:tblW w:w="4976" w:type="pct"/>
      <w:tblLook w:val="01E0"/>
    </w:tblPr>
    <w:tblGrid>
      <w:gridCol w:w="4361"/>
      <w:gridCol w:w="288"/>
      <w:gridCol w:w="237"/>
      <w:gridCol w:w="4399"/>
      <w:gridCol w:w="522"/>
    </w:tblGrid>
    <w:tr w:rsidR="00234169" w:rsidRPr="00D70A7B" w:rsidTr="00B17DD5">
      <w:trPr>
        <w:trHeight w:val="249"/>
      </w:trPr>
      <w:tc>
        <w:tcPr>
          <w:tcW w:w="2370" w:type="pct"/>
          <w:gridSpan w:val="2"/>
          <w:tcBorders>
            <w:top w:val="single" w:sz="12" w:space="0" w:color="FFD200"/>
          </w:tcBorders>
          <w:vAlign w:val="center"/>
        </w:tcPr>
        <w:p w:rsidR="00234169" w:rsidRPr="0045346B" w:rsidRDefault="00234169" w:rsidP="007E0A48">
          <w:pPr>
            <w:pStyle w:val="a7"/>
            <w:rPr>
              <w:rFonts w:ascii="Arial" w:hAnsi="Arial" w:cs="Arial"/>
              <w:b/>
              <w:spacing w:val="-4"/>
              <w:sz w:val="10"/>
              <w:szCs w:val="10"/>
            </w:rPr>
          </w:pPr>
          <w:r>
            <w:rPr>
              <w:rFonts w:ascii="Arial" w:hAnsi="Arial" w:cs="Arial"/>
              <w:b/>
              <w:sz w:val="10"/>
              <w:szCs w:val="10"/>
            </w:rPr>
            <w:t>ИНСТРУКЦИЯ ЗАО «ВАНКОРНЕФТЬ» «О МЕРАХ ПОЖАРНОЙ БЕЗОПАСНОСТИ В ОБЩЕСТВЕ»</w:t>
          </w:r>
        </w:p>
      </w:tc>
      <w:tc>
        <w:tcPr>
          <w:tcW w:w="121" w:type="pct"/>
          <w:tcBorders>
            <w:top w:val="single" w:sz="12" w:space="0" w:color="FFD200"/>
          </w:tcBorders>
          <w:vAlign w:val="center"/>
        </w:tcPr>
        <w:p w:rsidR="00234169" w:rsidRPr="0063443B" w:rsidRDefault="00234169" w:rsidP="007E0A48">
          <w:pPr>
            <w:pStyle w:val="a5"/>
            <w:rPr>
              <w:rFonts w:ascii="Arial" w:hAnsi="Arial" w:cs="Arial"/>
              <w:b/>
              <w:sz w:val="10"/>
              <w:szCs w:val="10"/>
            </w:rPr>
          </w:pPr>
        </w:p>
      </w:tc>
      <w:tc>
        <w:tcPr>
          <w:tcW w:w="2509" w:type="pct"/>
          <w:gridSpan w:val="2"/>
          <w:tcBorders>
            <w:top w:val="single" w:sz="12" w:space="0" w:color="FFD200"/>
          </w:tcBorders>
        </w:tcPr>
        <w:p w:rsidR="00234169" w:rsidRPr="00E3539A" w:rsidRDefault="00234169" w:rsidP="00B17DD5">
          <w:pPr>
            <w:pStyle w:val="a7"/>
            <w:spacing w:before="60"/>
            <w:ind w:hanging="72"/>
            <w:rPr>
              <w:rFonts w:ascii="Arial" w:hAnsi="Arial" w:cs="Arial"/>
              <w:b/>
              <w:sz w:val="10"/>
              <w:szCs w:val="10"/>
            </w:rPr>
          </w:pPr>
        </w:p>
      </w:tc>
    </w:tr>
    <w:tr w:rsidR="00234169" w:rsidRPr="00553F2B" w:rsidTr="00B17DD5">
      <w:tc>
        <w:tcPr>
          <w:tcW w:w="2370" w:type="pct"/>
          <w:gridSpan w:val="2"/>
          <w:vAlign w:val="center"/>
        </w:tcPr>
        <w:p w:rsidR="00234169" w:rsidRPr="0045346B" w:rsidRDefault="00234169" w:rsidP="00CB547E">
          <w:pPr>
            <w:pStyle w:val="a5"/>
            <w:rPr>
              <w:rFonts w:ascii="Arial" w:hAnsi="Arial" w:cs="Arial"/>
              <w:b/>
              <w:sz w:val="10"/>
              <w:szCs w:val="10"/>
            </w:rPr>
          </w:pPr>
          <w:r w:rsidRPr="0045346B">
            <w:rPr>
              <w:rFonts w:ascii="Arial" w:hAnsi="Arial" w:cs="Arial"/>
              <w:b/>
              <w:sz w:val="10"/>
              <w:szCs w:val="10"/>
            </w:rPr>
            <w:t xml:space="preserve">№ </w:t>
          </w:r>
          <w:r w:rsidRPr="0045346B">
            <w:rPr>
              <w:rFonts w:ascii="Arial" w:hAnsi="Arial" w:cs="Arial"/>
              <w:b/>
              <w:snapToGrid w:val="0"/>
              <w:sz w:val="10"/>
              <w:szCs w:val="10"/>
            </w:rPr>
            <w:t>П3-05 И-0001 ЮЛ-054</w:t>
          </w:r>
          <w:r w:rsidRPr="0045346B">
            <w:rPr>
              <w:rFonts w:ascii="Arial" w:hAnsi="Arial" w:cs="Arial"/>
              <w:b/>
              <w:sz w:val="10"/>
              <w:szCs w:val="10"/>
            </w:rPr>
            <w:t xml:space="preserve"> ВЕРСИЯ 2.00</w:t>
          </w:r>
        </w:p>
      </w:tc>
      <w:tc>
        <w:tcPr>
          <w:tcW w:w="121" w:type="pct"/>
          <w:vAlign w:val="center"/>
        </w:tcPr>
        <w:p w:rsidR="00234169" w:rsidRPr="00AA422C" w:rsidRDefault="00234169" w:rsidP="007E0A48">
          <w:pPr>
            <w:pStyle w:val="a5"/>
            <w:rPr>
              <w:rFonts w:ascii="Arial" w:hAnsi="Arial" w:cs="Arial"/>
              <w:b/>
              <w:sz w:val="10"/>
              <w:szCs w:val="10"/>
            </w:rPr>
          </w:pPr>
        </w:p>
      </w:tc>
      <w:tc>
        <w:tcPr>
          <w:tcW w:w="2509" w:type="pct"/>
          <w:gridSpan w:val="2"/>
        </w:tcPr>
        <w:p w:rsidR="00234169" w:rsidRPr="00AA422C" w:rsidRDefault="00234169" w:rsidP="00B17DD5">
          <w:pPr>
            <w:pStyle w:val="a7"/>
            <w:ind w:hanging="72"/>
            <w:rPr>
              <w:rFonts w:ascii="Arial" w:hAnsi="Arial" w:cs="Arial"/>
              <w:b/>
              <w:sz w:val="10"/>
              <w:szCs w:val="10"/>
            </w:rPr>
          </w:pPr>
        </w:p>
      </w:tc>
    </w:tr>
    <w:tr w:rsidR="00234169" w:rsidRPr="00D70A7B" w:rsidTr="00B17DD5">
      <w:trPr>
        <w:gridAfter w:val="1"/>
        <w:wAfter w:w="266" w:type="pct"/>
      </w:trPr>
      <w:tc>
        <w:tcPr>
          <w:tcW w:w="2223" w:type="pct"/>
          <w:vAlign w:val="center"/>
        </w:tcPr>
        <w:p w:rsidR="00234169" w:rsidRPr="0045346B" w:rsidRDefault="00234169" w:rsidP="00160A28">
          <w:pPr>
            <w:pStyle w:val="a7"/>
            <w:rPr>
              <w:rFonts w:ascii="Arial" w:hAnsi="Arial" w:cs="Arial"/>
              <w:b/>
              <w:spacing w:val="-4"/>
              <w:sz w:val="10"/>
              <w:szCs w:val="10"/>
            </w:rPr>
          </w:pPr>
        </w:p>
      </w:tc>
      <w:tc>
        <w:tcPr>
          <w:tcW w:w="2511" w:type="pct"/>
          <w:gridSpan w:val="3"/>
        </w:tcPr>
        <w:p w:rsidR="00234169" w:rsidRPr="00E3539A" w:rsidRDefault="00234169" w:rsidP="00B17DD5">
          <w:pPr>
            <w:pStyle w:val="a7"/>
            <w:spacing w:before="60"/>
            <w:ind w:hanging="72"/>
            <w:rPr>
              <w:rFonts w:ascii="Arial" w:hAnsi="Arial" w:cs="Arial"/>
              <w:b/>
              <w:sz w:val="10"/>
              <w:szCs w:val="10"/>
            </w:rPr>
          </w:pPr>
        </w:p>
      </w:tc>
    </w:tr>
  </w:tbl>
  <w:p w:rsidR="00A454E3" w:rsidRDefault="00563871" w:rsidP="000637A0">
    <w:pPr>
      <w:pStyle w:val="a7"/>
      <w:rPr>
        <w:rFonts w:ascii="Arial" w:hAnsi="Arial" w:cs="Arial"/>
        <w:color w:val="999999"/>
        <w:sz w:val="10"/>
      </w:rPr>
    </w:pPr>
    <w:r w:rsidRPr="00563871">
      <w:rPr>
        <w:noProof/>
      </w:rPr>
      <w:pict>
        <v:shapetype id="_x0000_t202" coordsize="21600,21600" o:spt="202" path="m,l,21600r21600,l21600,xe">
          <v:stroke joinstyle="miter"/>
          <v:path gradientshapeok="t" o:connecttype="rect"/>
        </v:shapetype>
        <v:shape id="_x0000_s2112" type="#_x0000_t202" style="position:absolute;margin-left:397.15pt;margin-top:15.55pt;width:79.5pt;height:26.25pt;z-index:251658752;mso-position-horizontal-relative:text;mso-position-vertical-relative:text" filled="f" stroked="f" strokeweight="1.3pt">
          <v:textbox style="mso-next-textbox:#_x0000_s2112">
            <w:txbxContent>
              <w:p w:rsidR="00234169" w:rsidRPr="004511AD" w:rsidRDefault="00234169" w:rsidP="000637A0">
                <w:pPr>
                  <w:pStyle w:val="a5"/>
                  <w:ind w:hanging="180"/>
                  <w:jc w:val="right"/>
                  <w:rPr>
                    <w:rFonts w:ascii="Arial" w:hAnsi="Arial" w:cs="Arial"/>
                    <w:b/>
                    <w:sz w:val="12"/>
                    <w:szCs w:val="12"/>
                  </w:rPr>
                </w:pPr>
                <w:r>
                  <w:rPr>
                    <w:rFonts w:ascii="Arial" w:hAnsi="Arial" w:cs="Arial"/>
                    <w:b/>
                    <w:sz w:val="12"/>
                    <w:szCs w:val="12"/>
                  </w:rPr>
                  <w:t xml:space="preserve">СТРАНИЦА  </w:t>
                </w:r>
                <w:r w:rsidR="00563871">
                  <w:rPr>
                    <w:rFonts w:ascii="Arial" w:hAnsi="Arial" w:cs="Arial"/>
                    <w:b/>
                    <w:sz w:val="12"/>
                    <w:szCs w:val="12"/>
                  </w:rPr>
                  <w:fldChar w:fldCharType="begin"/>
                </w:r>
                <w:r>
                  <w:rPr>
                    <w:rFonts w:ascii="Arial" w:hAnsi="Arial" w:cs="Arial"/>
                    <w:b/>
                    <w:sz w:val="12"/>
                    <w:szCs w:val="12"/>
                  </w:rPr>
                  <w:instrText xml:space="preserve"> PAGE </w:instrText>
                </w:r>
                <w:r w:rsidR="00563871">
                  <w:rPr>
                    <w:rFonts w:ascii="Arial" w:hAnsi="Arial" w:cs="Arial"/>
                    <w:b/>
                    <w:sz w:val="12"/>
                    <w:szCs w:val="12"/>
                  </w:rPr>
                  <w:fldChar w:fldCharType="separate"/>
                </w:r>
                <w:r w:rsidR="00403D05">
                  <w:rPr>
                    <w:rFonts w:ascii="Arial" w:hAnsi="Arial" w:cs="Arial"/>
                    <w:b/>
                    <w:noProof/>
                    <w:sz w:val="12"/>
                    <w:szCs w:val="12"/>
                  </w:rPr>
                  <w:t>2</w:t>
                </w:r>
                <w:r w:rsidR="00563871">
                  <w:rPr>
                    <w:rFonts w:ascii="Arial" w:hAnsi="Arial" w:cs="Arial"/>
                    <w:b/>
                    <w:sz w:val="12"/>
                    <w:szCs w:val="12"/>
                  </w:rPr>
                  <w:fldChar w:fldCharType="end"/>
                </w:r>
                <w:r>
                  <w:rPr>
                    <w:rFonts w:ascii="Arial" w:hAnsi="Arial" w:cs="Arial"/>
                    <w:b/>
                    <w:sz w:val="12"/>
                    <w:szCs w:val="12"/>
                  </w:rPr>
                  <w:t xml:space="preserve">  ИЗ  </w:t>
                </w:r>
                <w:r w:rsidR="00563871">
                  <w:rPr>
                    <w:rFonts w:ascii="Arial" w:hAnsi="Arial" w:cs="Arial"/>
                    <w:b/>
                    <w:sz w:val="12"/>
                    <w:szCs w:val="12"/>
                  </w:rPr>
                  <w:fldChar w:fldCharType="begin"/>
                </w:r>
                <w:r>
                  <w:rPr>
                    <w:rFonts w:ascii="Arial" w:hAnsi="Arial" w:cs="Arial"/>
                    <w:b/>
                    <w:sz w:val="12"/>
                    <w:szCs w:val="12"/>
                  </w:rPr>
                  <w:instrText xml:space="preserve"> NUMPAGES </w:instrText>
                </w:r>
                <w:r w:rsidR="00563871">
                  <w:rPr>
                    <w:rFonts w:ascii="Arial" w:hAnsi="Arial" w:cs="Arial"/>
                    <w:b/>
                    <w:sz w:val="12"/>
                    <w:szCs w:val="12"/>
                  </w:rPr>
                  <w:fldChar w:fldCharType="separate"/>
                </w:r>
                <w:r w:rsidR="00403D05">
                  <w:rPr>
                    <w:rFonts w:ascii="Arial" w:hAnsi="Arial" w:cs="Arial"/>
                    <w:b/>
                    <w:noProof/>
                    <w:sz w:val="12"/>
                    <w:szCs w:val="12"/>
                  </w:rPr>
                  <w:t>80</w:t>
                </w:r>
                <w:r w:rsidR="00563871">
                  <w:rPr>
                    <w:rFonts w:ascii="Arial" w:hAnsi="Arial" w:cs="Arial"/>
                    <w:b/>
                    <w:sz w:val="12"/>
                    <w:szCs w:val="12"/>
                  </w:rPr>
                  <w:fldChar w:fldCharType="end"/>
                </w:r>
              </w:p>
            </w:txbxContent>
          </v:textbox>
        </v:shape>
      </w:pict>
    </w:r>
    <w:r w:rsidR="00A454E3">
      <w:rPr>
        <w:rFonts w:ascii="Arial" w:hAnsi="Arial" w:cs="Arial"/>
        <w:color w:val="999999"/>
        <w:sz w:val="10"/>
      </w:rPr>
      <w:t>СПРАВОЧНО. Выгружено из ИС "НД" ЗАО "Ванкорнефть" 03.04.2015 13:19:48</w:t>
    </w:r>
  </w:p>
  <w:p w:rsidR="00234169" w:rsidRPr="00A454E3" w:rsidRDefault="00234169" w:rsidP="000637A0">
    <w:pPr>
      <w:pStyle w:val="a7"/>
      <w:rPr>
        <w:rFonts w:ascii="Arial" w:hAnsi="Arial" w:cs="Arial"/>
        <w:color w:val="999999"/>
        <w:sz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C0F" w:rsidRDefault="005F4C0F" w:rsidP="000D7C6A">
      <w:r>
        <w:separator/>
      </w:r>
    </w:p>
  </w:footnote>
  <w:footnote w:type="continuationSeparator" w:id="1">
    <w:p w:rsidR="005F4C0F" w:rsidRDefault="005F4C0F" w:rsidP="000D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Default="00563871">
    <w:pPr>
      <w:pStyle w:val="a5"/>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58752;mso-position-horizontal:center;mso-position-horizontal-relative:margin;mso-position-vertical:center;mso-position-vertical-relative:margin" o:allowincell="f">
          <v:imagedata r:id="rId1" o:title="BLANK_logo"/>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Tr="004B787F">
      <w:trPr>
        <w:trHeight w:val="253"/>
      </w:trPr>
      <w:tc>
        <w:tcPr>
          <w:tcW w:w="5000" w:type="pct"/>
          <w:tcBorders>
            <w:bottom w:val="single" w:sz="12" w:space="0" w:color="FFD200"/>
          </w:tcBorders>
          <w:vAlign w:val="center"/>
        </w:tcPr>
        <w:p w:rsidR="00234169" w:rsidRPr="002D146E" w:rsidRDefault="00234169" w:rsidP="002D146E">
          <w:pPr>
            <w:pStyle w:val="10"/>
            <w:keepNext w:val="0"/>
            <w:tabs>
              <w:tab w:val="left" w:pos="360"/>
            </w:tabs>
            <w:spacing w:before="0" w:after="0"/>
            <w:jc w:val="right"/>
            <w:rPr>
              <w:sz w:val="10"/>
              <w:szCs w:val="10"/>
            </w:rPr>
          </w:pPr>
          <w:r>
            <w:rPr>
              <w:b w:val="0"/>
              <w:bCs w:val="0"/>
              <w:caps/>
              <w:sz w:val="10"/>
              <w:szCs w:val="10"/>
            </w:rPr>
            <w:t>требования к временным зданиям и соружениям</w:t>
          </w:r>
        </w:p>
      </w:tc>
    </w:tr>
  </w:tbl>
  <w:p w:rsidR="00234169" w:rsidRPr="00CB547E" w:rsidRDefault="00234169" w:rsidP="00B134D7">
    <w:pPr>
      <w:pStyle w:val="a5"/>
      <w:rPr>
        <w:sz w:val="16"/>
        <w:szCs w:val="16"/>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B82768" w:rsidTr="004B787F">
      <w:trPr>
        <w:trHeight w:val="253"/>
      </w:trPr>
      <w:tc>
        <w:tcPr>
          <w:tcW w:w="5000" w:type="pct"/>
          <w:tcBorders>
            <w:bottom w:val="single" w:sz="12" w:space="0" w:color="FFD200"/>
          </w:tcBorders>
          <w:vAlign w:val="center"/>
        </w:tcPr>
        <w:p w:rsidR="00234169" w:rsidRPr="009908FC" w:rsidRDefault="00234169" w:rsidP="002D146E">
          <w:pPr>
            <w:pStyle w:val="10"/>
            <w:keepNext w:val="0"/>
            <w:tabs>
              <w:tab w:val="left" w:pos="360"/>
            </w:tabs>
            <w:spacing w:before="0" w:after="0"/>
            <w:jc w:val="right"/>
            <w:rPr>
              <w:sz w:val="10"/>
              <w:szCs w:val="10"/>
            </w:rPr>
          </w:pPr>
          <w:r w:rsidRPr="009908FC">
            <w:rPr>
              <w:caps/>
              <w:sz w:val="10"/>
              <w:szCs w:val="10"/>
            </w:rPr>
            <w:t>требования к объектам хранения, помещениям складского назначения</w:t>
          </w:r>
        </w:p>
      </w:tc>
    </w:tr>
  </w:tbl>
  <w:p w:rsidR="00234169" w:rsidRPr="00CB547E" w:rsidRDefault="00234169" w:rsidP="00B134D7">
    <w:pPr>
      <w:pStyle w:val="a5"/>
      <w:rPr>
        <w:sz w:val="16"/>
        <w:szCs w:val="16"/>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B82768" w:rsidTr="004B787F">
      <w:trPr>
        <w:trHeight w:val="253"/>
      </w:trPr>
      <w:tc>
        <w:tcPr>
          <w:tcW w:w="5000" w:type="pct"/>
          <w:tcBorders>
            <w:bottom w:val="single" w:sz="12" w:space="0" w:color="FFD200"/>
          </w:tcBorders>
          <w:vAlign w:val="center"/>
        </w:tcPr>
        <w:p w:rsidR="00234169" w:rsidRPr="009908FC" w:rsidRDefault="00234169" w:rsidP="002D146E">
          <w:pPr>
            <w:pStyle w:val="10"/>
            <w:keepNext w:val="0"/>
            <w:tabs>
              <w:tab w:val="left" w:pos="360"/>
            </w:tabs>
            <w:spacing w:before="0" w:after="0"/>
            <w:jc w:val="right"/>
            <w:rPr>
              <w:sz w:val="10"/>
              <w:szCs w:val="10"/>
            </w:rPr>
          </w:pPr>
          <w:r>
            <w:rPr>
              <w:caps/>
              <w:sz w:val="10"/>
              <w:szCs w:val="10"/>
            </w:rPr>
            <w:t>требования к электроустановкам</w:t>
          </w:r>
        </w:p>
      </w:tc>
    </w:tr>
  </w:tbl>
  <w:p w:rsidR="00234169" w:rsidRPr="00CB547E" w:rsidRDefault="00234169" w:rsidP="00B134D7">
    <w:pPr>
      <w:pStyle w:val="a5"/>
      <w:rPr>
        <w:sz w:val="16"/>
        <w:szCs w:val="16"/>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B82768" w:rsidTr="004B787F">
      <w:trPr>
        <w:trHeight w:val="253"/>
      </w:trPr>
      <w:tc>
        <w:tcPr>
          <w:tcW w:w="5000" w:type="pct"/>
          <w:tcBorders>
            <w:bottom w:val="single" w:sz="12" w:space="0" w:color="FFD200"/>
          </w:tcBorders>
          <w:vAlign w:val="center"/>
        </w:tcPr>
        <w:p w:rsidR="00234169" w:rsidRPr="009908FC" w:rsidRDefault="00234169" w:rsidP="002D146E">
          <w:pPr>
            <w:pStyle w:val="10"/>
            <w:keepNext w:val="0"/>
            <w:tabs>
              <w:tab w:val="left" w:pos="360"/>
            </w:tabs>
            <w:spacing w:before="0" w:after="0"/>
            <w:jc w:val="right"/>
            <w:rPr>
              <w:sz w:val="10"/>
              <w:szCs w:val="10"/>
            </w:rPr>
          </w:pPr>
          <w:r>
            <w:rPr>
              <w:caps/>
              <w:sz w:val="10"/>
              <w:szCs w:val="10"/>
            </w:rPr>
            <w:t>требования к технологическим процессам и оборудованию</w:t>
          </w:r>
        </w:p>
      </w:tc>
    </w:tr>
  </w:tbl>
  <w:p w:rsidR="00234169" w:rsidRPr="00CB547E" w:rsidRDefault="00234169" w:rsidP="00B134D7">
    <w:pPr>
      <w:pStyle w:val="a5"/>
      <w:rPr>
        <w:sz w:val="16"/>
        <w:szCs w:val="16"/>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B82768" w:rsidTr="004B787F">
      <w:trPr>
        <w:trHeight w:val="253"/>
      </w:trPr>
      <w:tc>
        <w:tcPr>
          <w:tcW w:w="5000" w:type="pct"/>
          <w:tcBorders>
            <w:bottom w:val="single" w:sz="12" w:space="0" w:color="FFD200"/>
          </w:tcBorders>
          <w:vAlign w:val="center"/>
        </w:tcPr>
        <w:p w:rsidR="00234169" w:rsidRPr="009908FC" w:rsidRDefault="00234169" w:rsidP="002D146E">
          <w:pPr>
            <w:pStyle w:val="10"/>
            <w:keepNext w:val="0"/>
            <w:tabs>
              <w:tab w:val="left" w:pos="360"/>
            </w:tabs>
            <w:spacing w:before="0" w:after="0"/>
            <w:jc w:val="right"/>
            <w:rPr>
              <w:sz w:val="10"/>
              <w:szCs w:val="10"/>
            </w:rPr>
          </w:pPr>
          <w:r>
            <w:rPr>
              <w:caps/>
              <w:sz w:val="10"/>
              <w:szCs w:val="10"/>
            </w:rPr>
            <w:t>требования к вентиляционным системам</w:t>
          </w:r>
        </w:p>
      </w:tc>
    </w:tr>
  </w:tbl>
  <w:p w:rsidR="00234169" w:rsidRPr="00CB547E" w:rsidRDefault="00234169" w:rsidP="00B134D7">
    <w:pPr>
      <w:pStyle w:val="a5"/>
      <w:rPr>
        <w:sz w:val="16"/>
        <w:szCs w:val="16"/>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B82768" w:rsidTr="004B787F">
      <w:trPr>
        <w:trHeight w:val="253"/>
      </w:trPr>
      <w:tc>
        <w:tcPr>
          <w:tcW w:w="5000" w:type="pct"/>
          <w:tcBorders>
            <w:bottom w:val="single" w:sz="12" w:space="0" w:color="FFD200"/>
          </w:tcBorders>
          <w:vAlign w:val="center"/>
        </w:tcPr>
        <w:p w:rsidR="00234169" w:rsidRPr="009908FC" w:rsidRDefault="00234169" w:rsidP="002D146E">
          <w:pPr>
            <w:pStyle w:val="10"/>
            <w:keepNext w:val="0"/>
            <w:tabs>
              <w:tab w:val="left" w:pos="360"/>
            </w:tabs>
            <w:spacing w:before="0" w:after="0"/>
            <w:jc w:val="right"/>
            <w:rPr>
              <w:sz w:val="10"/>
              <w:szCs w:val="10"/>
            </w:rPr>
          </w:pPr>
          <w:r>
            <w:rPr>
              <w:caps/>
              <w:sz w:val="10"/>
              <w:szCs w:val="10"/>
            </w:rPr>
            <w:t>требования пожарной безопасности при проведении сварочных и других пожароопасных работ</w:t>
          </w:r>
        </w:p>
      </w:tc>
    </w:tr>
  </w:tbl>
  <w:p w:rsidR="00234169" w:rsidRPr="00CB547E" w:rsidRDefault="00234169" w:rsidP="00B134D7">
    <w:pPr>
      <w:pStyle w:val="a5"/>
      <w:rPr>
        <w:sz w:val="16"/>
        <w:szCs w:val="16"/>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C02D39" w:rsidTr="004B787F">
      <w:trPr>
        <w:trHeight w:val="253"/>
      </w:trPr>
      <w:tc>
        <w:tcPr>
          <w:tcW w:w="5000" w:type="pct"/>
          <w:tcBorders>
            <w:bottom w:val="single" w:sz="12" w:space="0" w:color="FFD200"/>
          </w:tcBorders>
          <w:vAlign w:val="center"/>
        </w:tcPr>
        <w:p w:rsidR="00234169" w:rsidRPr="00C02D39" w:rsidRDefault="00234169" w:rsidP="002D146E">
          <w:pPr>
            <w:pStyle w:val="10"/>
            <w:keepNext w:val="0"/>
            <w:tabs>
              <w:tab w:val="left" w:pos="360"/>
            </w:tabs>
            <w:spacing w:before="0" w:after="0"/>
            <w:jc w:val="right"/>
            <w:rPr>
              <w:sz w:val="10"/>
              <w:szCs w:val="10"/>
            </w:rPr>
          </w:pPr>
          <w:r w:rsidRPr="00C02D39">
            <w:rPr>
              <w:rFonts w:eastAsia="Times New Roman" w:cs="Tahoma"/>
              <w:b w:val="0"/>
              <w:caps/>
              <w:sz w:val="10"/>
              <w:szCs w:val="10"/>
              <w:lang w:eastAsia="ru-RU"/>
            </w:rPr>
            <w:t xml:space="preserve">требования к строительно </w:t>
          </w:r>
          <w:r>
            <w:rPr>
              <w:rFonts w:eastAsia="Times New Roman" w:cs="Tahoma"/>
              <w:b w:val="0"/>
              <w:caps/>
              <w:sz w:val="10"/>
              <w:szCs w:val="10"/>
              <w:lang w:eastAsia="ru-RU"/>
            </w:rPr>
            <w:t xml:space="preserve"> </w:t>
          </w:r>
          <w:r w:rsidRPr="00C02D39">
            <w:rPr>
              <w:rFonts w:eastAsia="Times New Roman" w:cs="Tahoma"/>
              <w:b w:val="0"/>
              <w:caps/>
              <w:sz w:val="10"/>
              <w:szCs w:val="10"/>
              <w:lang w:eastAsia="ru-RU"/>
            </w:rPr>
            <w:t xml:space="preserve">– </w:t>
          </w:r>
          <w:r>
            <w:rPr>
              <w:rFonts w:eastAsia="Times New Roman" w:cs="Tahoma"/>
              <w:b w:val="0"/>
              <w:caps/>
              <w:sz w:val="10"/>
              <w:szCs w:val="10"/>
              <w:lang w:eastAsia="ru-RU"/>
            </w:rPr>
            <w:t xml:space="preserve"> </w:t>
          </w:r>
          <w:r w:rsidRPr="00C02D39">
            <w:rPr>
              <w:rFonts w:eastAsia="Times New Roman" w:cs="Tahoma"/>
              <w:b w:val="0"/>
              <w:caps/>
              <w:sz w:val="10"/>
              <w:szCs w:val="10"/>
              <w:lang w:eastAsia="ru-RU"/>
            </w:rPr>
            <w:t>монтажным  работам</w:t>
          </w:r>
        </w:p>
      </w:tc>
    </w:tr>
  </w:tbl>
  <w:p w:rsidR="00234169" w:rsidRPr="00CB547E" w:rsidRDefault="00234169" w:rsidP="00B134D7">
    <w:pPr>
      <w:pStyle w:val="a5"/>
      <w:rPr>
        <w:sz w:val="16"/>
        <w:szCs w:val="16"/>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C02D39" w:rsidTr="004B787F">
      <w:trPr>
        <w:trHeight w:val="253"/>
      </w:trPr>
      <w:tc>
        <w:tcPr>
          <w:tcW w:w="5000" w:type="pct"/>
          <w:tcBorders>
            <w:bottom w:val="single" w:sz="12" w:space="0" w:color="FFD200"/>
          </w:tcBorders>
          <w:vAlign w:val="center"/>
        </w:tcPr>
        <w:p w:rsidR="00234169" w:rsidRPr="00C02D39" w:rsidRDefault="00234169" w:rsidP="002D146E">
          <w:pPr>
            <w:pStyle w:val="10"/>
            <w:keepNext w:val="0"/>
            <w:tabs>
              <w:tab w:val="left" w:pos="360"/>
            </w:tabs>
            <w:spacing w:before="0" w:after="0"/>
            <w:jc w:val="right"/>
            <w:rPr>
              <w:sz w:val="10"/>
              <w:szCs w:val="10"/>
            </w:rPr>
          </w:pPr>
          <w:r>
            <w:rPr>
              <w:rFonts w:eastAsia="Times New Roman" w:cs="Tahoma"/>
              <w:b w:val="0"/>
              <w:caps/>
              <w:sz w:val="10"/>
              <w:szCs w:val="10"/>
              <w:lang w:eastAsia="ru-RU"/>
            </w:rPr>
            <w:t>содержание сетей пожарного водоснабжения</w:t>
          </w:r>
        </w:p>
      </w:tc>
    </w:tr>
  </w:tbl>
  <w:p w:rsidR="00234169" w:rsidRPr="00CB547E" w:rsidRDefault="00234169" w:rsidP="00B134D7">
    <w:pPr>
      <w:pStyle w:val="a5"/>
      <w:rPr>
        <w:sz w:val="16"/>
        <w:szCs w:val="16"/>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C02D39" w:rsidTr="004B787F">
      <w:trPr>
        <w:trHeight w:val="253"/>
      </w:trPr>
      <w:tc>
        <w:tcPr>
          <w:tcW w:w="5000" w:type="pct"/>
          <w:tcBorders>
            <w:bottom w:val="single" w:sz="12" w:space="0" w:color="FFD200"/>
          </w:tcBorders>
          <w:vAlign w:val="center"/>
        </w:tcPr>
        <w:p w:rsidR="00234169" w:rsidRPr="00C02D39" w:rsidRDefault="00234169" w:rsidP="002D146E">
          <w:pPr>
            <w:pStyle w:val="10"/>
            <w:keepNext w:val="0"/>
            <w:tabs>
              <w:tab w:val="left" w:pos="360"/>
            </w:tabs>
            <w:spacing w:before="0" w:after="0"/>
            <w:jc w:val="right"/>
            <w:rPr>
              <w:sz w:val="10"/>
              <w:szCs w:val="10"/>
            </w:rPr>
          </w:pPr>
          <w:r>
            <w:rPr>
              <w:rFonts w:eastAsia="Times New Roman" w:cs="Tahoma"/>
              <w:b w:val="0"/>
              <w:caps/>
              <w:sz w:val="10"/>
              <w:szCs w:val="10"/>
              <w:lang w:eastAsia="ru-RU"/>
            </w:rPr>
            <w:t>установки пожаротушения, средства связи и сигнализации</w:t>
          </w:r>
        </w:p>
      </w:tc>
    </w:tr>
  </w:tbl>
  <w:p w:rsidR="00234169" w:rsidRPr="00CB547E" w:rsidRDefault="00234169" w:rsidP="00B134D7">
    <w:pPr>
      <w:pStyle w:val="a5"/>
      <w:rPr>
        <w:sz w:val="16"/>
        <w:szCs w:val="16"/>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C02D39" w:rsidTr="004B787F">
      <w:trPr>
        <w:trHeight w:val="253"/>
      </w:trPr>
      <w:tc>
        <w:tcPr>
          <w:tcW w:w="5000" w:type="pct"/>
          <w:tcBorders>
            <w:bottom w:val="single" w:sz="12" w:space="0" w:color="FFD200"/>
          </w:tcBorders>
          <w:vAlign w:val="center"/>
        </w:tcPr>
        <w:p w:rsidR="00234169" w:rsidRPr="00C02D39" w:rsidRDefault="00234169" w:rsidP="002D146E">
          <w:pPr>
            <w:pStyle w:val="10"/>
            <w:keepNext w:val="0"/>
            <w:tabs>
              <w:tab w:val="left" w:pos="360"/>
            </w:tabs>
            <w:spacing w:before="0" w:after="0"/>
            <w:jc w:val="right"/>
            <w:rPr>
              <w:sz w:val="10"/>
              <w:szCs w:val="10"/>
            </w:rPr>
          </w:pPr>
          <w:r>
            <w:rPr>
              <w:rFonts w:eastAsia="Times New Roman" w:cs="Tahoma"/>
              <w:b w:val="0"/>
              <w:caps/>
              <w:sz w:val="10"/>
              <w:szCs w:val="10"/>
              <w:lang w:eastAsia="ru-RU"/>
            </w:rPr>
            <w:t>требования к содержанию первичных средств пожаротушения, пожарного ручного инструмента</w:t>
          </w:r>
        </w:p>
      </w:tc>
    </w:tr>
  </w:tbl>
  <w:p w:rsidR="00234169" w:rsidRPr="00CB547E" w:rsidRDefault="00234169" w:rsidP="00B134D7">
    <w:pPr>
      <w:pStyle w:val="a5"/>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Default="00563871">
    <w:pPr>
      <w:pStyle w:val="a5"/>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59776;mso-position-horizontal:center;mso-position-horizontal-relative:margin;mso-position-vertical:center;mso-position-vertical-relative:margin" o:allowincell="f">
          <v:imagedata r:id="rId1" o:title="BLANK_logo"/>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C02D39" w:rsidTr="004B787F">
      <w:trPr>
        <w:trHeight w:val="253"/>
      </w:trPr>
      <w:tc>
        <w:tcPr>
          <w:tcW w:w="5000" w:type="pct"/>
          <w:tcBorders>
            <w:bottom w:val="single" w:sz="12" w:space="0" w:color="FFD200"/>
          </w:tcBorders>
          <w:vAlign w:val="center"/>
        </w:tcPr>
        <w:p w:rsidR="00234169" w:rsidRPr="00C02D39" w:rsidRDefault="00234169" w:rsidP="002D146E">
          <w:pPr>
            <w:pStyle w:val="10"/>
            <w:keepNext w:val="0"/>
            <w:tabs>
              <w:tab w:val="left" w:pos="360"/>
            </w:tabs>
            <w:spacing w:before="0" w:after="0"/>
            <w:jc w:val="right"/>
            <w:rPr>
              <w:sz w:val="10"/>
              <w:szCs w:val="10"/>
            </w:rPr>
          </w:pPr>
          <w:r>
            <w:rPr>
              <w:rFonts w:eastAsia="Times New Roman" w:cs="Tahoma"/>
              <w:b w:val="0"/>
              <w:caps/>
              <w:sz w:val="10"/>
              <w:szCs w:val="10"/>
              <w:lang w:eastAsia="ru-RU"/>
            </w:rPr>
            <w:t>порядок действия при пожаре</w:t>
          </w:r>
        </w:p>
      </w:tc>
    </w:tr>
  </w:tbl>
  <w:p w:rsidR="00234169" w:rsidRPr="00CB547E" w:rsidRDefault="00234169" w:rsidP="00B134D7">
    <w:pPr>
      <w:pStyle w:val="a5"/>
      <w:rPr>
        <w:sz w:val="16"/>
        <w:szCs w:val="16"/>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1513EA" w:rsidTr="004B787F">
      <w:trPr>
        <w:trHeight w:val="253"/>
      </w:trPr>
      <w:tc>
        <w:tcPr>
          <w:tcW w:w="5000" w:type="pct"/>
          <w:tcBorders>
            <w:bottom w:val="single" w:sz="12" w:space="0" w:color="FFD200"/>
          </w:tcBorders>
          <w:vAlign w:val="center"/>
        </w:tcPr>
        <w:p w:rsidR="00234169" w:rsidRPr="00FD42E4" w:rsidRDefault="00EA4E9C" w:rsidP="00FD42E4">
          <w:pPr>
            <w:widowControl w:val="0"/>
            <w:autoSpaceDE w:val="0"/>
            <w:autoSpaceDN w:val="0"/>
            <w:adjustRightInd w:val="0"/>
            <w:jc w:val="right"/>
            <w:rPr>
              <w:rFonts w:eastAsia="Times New Roman"/>
              <w:sz w:val="10"/>
              <w:szCs w:val="10"/>
              <w:lang w:eastAsia="ru-RU"/>
            </w:rPr>
          </w:pPr>
          <w:r>
            <w:rPr>
              <w:rFonts w:ascii="Arial" w:hAnsi="Arial" w:cs="Arial"/>
              <w:b/>
              <w:bCs/>
              <w:caps/>
              <w:kern w:val="32"/>
              <w:sz w:val="10"/>
              <w:szCs w:val="10"/>
            </w:rPr>
            <w:t>ССЫЛКИ</w:t>
          </w:r>
        </w:p>
        <w:p w:rsidR="00234169" w:rsidRPr="007E7E6B" w:rsidRDefault="00234169" w:rsidP="001513EA">
          <w:pPr>
            <w:pStyle w:val="10"/>
            <w:keepNext w:val="0"/>
            <w:tabs>
              <w:tab w:val="left" w:pos="360"/>
            </w:tabs>
            <w:spacing w:before="0" w:after="0"/>
            <w:jc w:val="right"/>
            <w:rPr>
              <w:sz w:val="10"/>
              <w:szCs w:val="10"/>
            </w:rPr>
          </w:pPr>
        </w:p>
      </w:tc>
    </w:tr>
  </w:tbl>
  <w:p w:rsidR="00234169" w:rsidRPr="00CB547E" w:rsidRDefault="00234169" w:rsidP="00B134D7">
    <w:pPr>
      <w:pStyle w:val="a5"/>
      <w:rPr>
        <w:sz w:val="16"/>
        <w:szCs w:val="16"/>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E9C" w:rsidRPr="00D71AAC" w:rsidRDefault="00EA4E9C" w:rsidP="00B134D7">
    <w:pPr>
      <w:pStyle w:val="a5"/>
      <w:rPr>
        <w:lang w:val="en-US"/>
      </w:rPr>
    </w:pPr>
  </w:p>
  <w:tbl>
    <w:tblPr>
      <w:tblW w:w="5000" w:type="pct"/>
      <w:tblBorders>
        <w:bottom w:val="single" w:sz="8" w:space="0" w:color="FFD200"/>
      </w:tblBorders>
      <w:tblLook w:val="01E0"/>
    </w:tblPr>
    <w:tblGrid>
      <w:gridCol w:w="9854"/>
    </w:tblGrid>
    <w:tr w:rsidR="00EA4E9C" w:rsidRPr="001513EA" w:rsidTr="004B787F">
      <w:trPr>
        <w:trHeight w:val="253"/>
      </w:trPr>
      <w:tc>
        <w:tcPr>
          <w:tcW w:w="5000" w:type="pct"/>
          <w:tcBorders>
            <w:bottom w:val="single" w:sz="12" w:space="0" w:color="FFD200"/>
          </w:tcBorders>
          <w:vAlign w:val="center"/>
        </w:tcPr>
        <w:p w:rsidR="00EA4E9C" w:rsidRPr="00FD42E4" w:rsidRDefault="00EA4E9C" w:rsidP="00FD42E4">
          <w:pPr>
            <w:widowControl w:val="0"/>
            <w:autoSpaceDE w:val="0"/>
            <w:autoSpaceDN w:val="0"/>
            <w:adjustRightInd w:val="0"/>
            <w:jc w:val="right"/>
            <w:rPr>
              <w:rFonts w:eastAsia="Times New Roman"/>
              <w:sz w:val="10"/>
              <w:szCs w:val="10"/>
              <w:lang w:eastAsia="ru-RU"/>
            </w:rPr>
          </w:pPr>
          <w:r>
            <w:rPr>
              <w:rFonts w:ascii="Arial" w:hAnsi="Arial" w:cs="Arial"/>
              <w:b/>
              <w:bCs/>
              <w:caps/>
              <w:kern w:val="32"/>
              <w:sz w:val="10"/>
              <w:szCs w:val="10"/>
            </w:rPr>
            <w:t>регистрация изменений локального нормативного документа</w:t>
          </w:r>
        </w:p>
        <w:p w:rsidR="00EA4E9C" w:rsidRPr="007E7E6B" w:rsidRDefault="00EA4E9C" w:rsidP="001513EA">
          <w:pPr>
            <w:pStyle w:val="10"/>
            <w:keepNext w:val="0"/>
            <w:tabs>
              <w:tab w:val="left" w:pos="360"/>
            </w:tabs>
            <w:spacing w:before="0" w:after="0"/>
            <w:jc w:val="right"/>
            <w:rPr>
              <w:sz w:val="10"/>
              <w:szCs w:val="10"/>
            </w:rPr>
          </w:pPr>
        </w:p>
      </w:tc>
    </w:tr>
  </w:tbl>
  <w:p w:rsidR="00EA4E9C" w:rsidRPr="00CB547E" w:rsidRDefault="00EA4E9C" w:rsidP="00B134D7">
    <w:pPr>
      <w:pStyle w:val="a5"/>
      <w:rPr>
        <w:sz w:val="16"/>
        <w:szCs w:val="16"/>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1513EA" w:rsidTr="004B787F">
      <w:trPr>
        <w:trHeight w:val="253"/>
      </w:trPr>
      <w:tc>
        <w:tcPr>
          <w:tcW w:w="5000" w:type="pct"/>
          <w:tcBorders>
            <w:bottom w:val="single" w:sz="12" w:space="0" w:color="FFD200"/>
          </w:tcBorders>
          <w:vAlign w:val="center"/>
        </w:tcPr>
        <w:p w:rsidR="00234169" w:rsidRPr="00FD42E4" w:rsidRDefault="00234169" w:rsidP="00FD42E4">
          <w:pPr>
            <w:widowControl w:val="0"/>
            <w:autoSpaceDE w:val="0"/>
            <w:autoSpaceDN w:val="0"/>
            <w:adjustRightInd w:val="0"/>
            <w:jc w:val="right"/>
            <w:rPr>
              <w:rFonts w:eastAsia="Times New Roman"/>
              <w:sz w:val="10"/>
              <w:szCs w:val="10"/>
              <w:lang w:eastAsia="ru-RU"/>
            </w:rPr>
          </w:pPr>
          <w:r>
            <w:rPr>
              <w:rFonts w:ascii="Arial" w:hAnsi="Arial" w:cs="Arial"/>
              <w:b/>
              <w:bCs/>
              <w:caps/>
              <w:kern w:val="32"/>
              <w:sz w:val="10"/>
              <w:szCs w:val="10"/>
            </w:rPr>
            <w:t>приложения</w:t>
          </w:r>
        </w:p>
        <w:p w:rsidR="00234169" w:rsidRPr="007E7E6B" w:rsidRDefault="00234169" w:rsidP="001513EA">
          <w:pPr>
            <w:pStyle w:val="10"/>
            <w:keepNext w:val="0"/>
            <w:tabs>
              <w:tab w:val="left" w:pos="360"/>
            </w:tabs>
            <w:spacing w:before="0" w:after="0"/>
            <w:jc w:val="right"/>
            <w:rPr>
              <w:sz w:val="10"/>
              <w:szCs w:val="10"/>
            </w:rPr>
          </w:pPr>
        </w:p>
      </w:tc>
    </w:tr>
  </w:tbl>
  <w:p w:rsidR="00234169" w:rsidRPr="00CB547E" w:rsidRDefault="00234169" w:rsidP="00B134D7">
    <w:pPr>
      <w:pStyle w:val="a5"/>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Default="00234169" w:rsidP="009A0E74">
    <w:pPr>
      <w:pStyle w:val="a5"/>
      <w:jc w:val="right"/>
    </w:pPr>
  </w:p>
  <w:tbl>
    <w:tblPr>
      <w:tblW w:w="5000" w:type="pct"/>
      <w:tblBorders>
        <w:bottom w:val="single" w:sz="8" w:space="0" w:color="FFD200"/>
      </w:tblBorders>
      <w:tblLook w:val="01E0"/>
    </w:tblPr>
    <w:tblGrid>
      <w:gridCol w:w="9854"/>
    </w:tblGrid>
    <w:tr w:rsidR="00234169" w:rsidTr="00840C21">
      <w:trPr>
        <w:trHeight w:val="253"/>
      </w:trPr>
      <w:tc>
        <w:tcPr>
          <w:tcW w:w="5000" w:type="pct"/>
          <w:tcBorders>
            <w:bottom w:val="single" w:sz="12" w:space="0" w:color="FFD200"/>
          </w:tcBorders>
          <w:vAlign w:val="center"/>
        </w:tcPr>
        <w:p w:rsidR="00234169" w:rsidRPr="00AA422C" w:rsidRDefault="00234169" w:rsidP="00840C21">
          <w:pPr>
            <w:pStyle w:val="a5"/>
            <w:jc w:val="right"/>
            <w:rPr>
              <w:rFonts w:ascii="Arial" w:hAnsi="Arial" w:cs="Arial"/>
              <w:b/>
              <w:sz w:val="10"/>
              <w:szCs w:val="10"/>
            </w:rPr>
          </w:pPr>
          <w:r>
            <w:rPr>
              <w:rFonts w:ascii="Arial" w:hAnsi="Arial" w:cs="Arial"/>
              <w:b/>
              <w:noProof/>
              <w:sz w:val="10"/>
              <w:szCs w:val="10"/>
            </w:rPr>
            <w:t>СОДЕРЖАНИЕ</w:t>
          </w:r>
        </w:p>
      </w:tc>
    </w:tr>
  </w:tbl>
  <w:p w:rsidR="00234169" w:rsidRPr="00CB547E" w:rsidRDefault="00234169" w:rsidP="009A0E74">
    <w:pPr>
      <w:pStyle w:val="a5"/>
      <w:jc w:val="right"/>
      <w:rPr>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Tr="004B787F">
      <w:trPr>
        <w:trHeight w:val="253"/>
      </w:trPr>
      <w:tc>
        <w:tcPr>
          <w:tcW w:w="5000" w:type="pct"/>
          <w:tcBorders>
            <w:bottom w:val="single" w:sz="12" w:space="0" w:color="FFD200"/>
          </w:tcBorders>
          <w:vAlign w:val="center"/>
        </w:tcPr>
        <w:p w:rsidR="00234169" w:rsidRPr="002D146E" w:rsidRDefault="00234169" w:rsidP="002D146E">
          <w:pPr>
            <w:pStyle w:val="10"/>
            <w:spacing w:before="0"/>
            <w:jc w:val="right"/>
            <w:rPr>
              <w:caps/>
              <w:sz w:val="10"/>
              <w:szCs w:val="10"/>
            </w:rPr>
          </w:pPr>
          <w:bookmarkStart w:id="134" w:name="_вводные_положения"/>
          <w:bookmarkEnd w:id="134"/>
          <w:r w:rsidRPr="002D146E">
            <w:rPr>
              <w:caps/>
              <w:sz w:val="10"/>
              <w:szCs w:val="10"/>
            </w:rPr>
            <w:t>вводные положения</w:t>
          </w:r>
        </w:p>
        <w:p w:rsidR="00234169" w:rsidRPr="00D71AAC" w:rsidRDefault="00234169" w:rsidP="002D146E">
          <w:pPr>
            <w:pStyle w:val="10"/>
            <w:keepNext w:val="0"/>
            <w:tabs>
              <w:tab w:val="left" w:pos="360"/>
            </w:tabs>
            <w:spacing w:before="0" w:after="0"/>
            <w:rPr>
              <w:b w:val="0"/>
              <w:sz w:val="10"/>
              <w:szCs w:val="10"/>
            </w:rPr>
          </w:pPr>
        </w:p>
      </w:tc>
    </w:tr>
  </w:tbl>
  <w:p w:rsidR="00234169" w:rsidRPr="00CB547E" w:rsidRDefault="00234169" w:rsidP="00B134D7">
    <w:pPr>
      <w:pStyle w:val="a5"/>
      <w:rPr>
        <w:sz w:val="16"/>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Tr="004B787F">
      <w:trPr>
        <w:trHeight w:val="253"/>
      </w:trPr>
      <w:tc>
        <w:tcPr>
          <w:tcW w:w="5000" w:type="pct"/>
          <w:tcBorders>
            <w:bottom w:val="single" w:sz="12" w:space="0" w:color="FFD200"/>
          </w:tcBorders>
          <w:vAlign w:val="center"/>
        </w:tcPr>
        <w:p w:rsidR="00234169" w:rsidRPr="002D146E" w:rsidRDefault="00234169" w:rsidP="002D146E">
          <w:pPr>
            <w:pStyle w:val="10"/>
            <w:keepNext w:val="0"/>
            <w:tabs>
              <w:tab w:val="left" w:pos="360"/>
            </w:tabs>
            <w:spacing w:before="0" w:after="0"/>
            <w:jc w:val="right"/>
            <w:rPr>
              <w:sz w:val="10"/>
              <w:szCs w:val="10"/>
            </w:rPr>
          </w:pPr>
          <w:r w:rsidRPr="002D146E">
            <w:rPr>
              <w:caps/>
              <w:sz w:val="10"/>
              <w:szCs w:val="10"/>
            </w:rPr>
            <w:t>ТЕРМИНЫ И ОПРЕДЕЛЕНИЯ</w:t>
          </w:r>
        </w:p>
      </w:tc>
    </w:tr>
  </w:tbl>
  <w:p w:rsidR="00234169" w:rsidRPr="00CB547E" w:rsidRDefault="00234169" w:rsidP="00B134D7">
    <w:pPr>
      <w:pStyle w:val="a5"/>
      <w:rPr>
        <w:sz w:val="16"/>
        <w:szCs w:val="1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7D0674" w:rsidTr="004B787F">
      <w:trPr>
        <w:trHeight w:val="253"/>
      </w:trPr>
      <w:tc>
        <w:tcPr>
          <w:tcW w:w="5000" w:type="pct"/>
          <w:tcBorders>
            <w:bottom w:val="single" w:sz="12" w:space="0" w:color="FFD200"/>
          </w:tcBorders>
          <w:vAlign w:val="center"/>
        </w:tcPr>
        <w:p w:rsidR="00234169" w:rsidRPr="007D0674" w:rsidRDefault="00234169" w:rsidP="002D146E">
          <w:pPr>
            <w:pStyle w:val="10"/>
            <w:keepNext w:val="0"/>
            <w:tabs>
              <w:tab w:val="left" w:pos="360"/>
            </w:tabs>
            <w:spacing w:before="0" w:after="0"/>
            <w:jc w:val="right"/>
            <w:rPr>
              <w:sz w:val="10"/>
              <w:szCs w:val="10"/>
            </w:rPr>
          </w:pPr>
          <w:r>
            <w:rPr>
              <w:b w:val="0"/>
              <w:caps/>
              <w:sz w:val="10"/>
              <w:szCs w:val="10"/>
            </w:rPr>
            <w:t>ОБозначения и сокращения</w:t>
          </w:r>
        </w:p>
      </w:tc>
    </w:tr>
  </w:tbl>
  <w:p w:rsidR="00234169" w:rsidRPr="00CB547E" w:rsidRDefault="00234169" w:rsidP="00B134D7">
    <w:pPr>
      <w:pStyle w:val="a5"/>
      <w:rPr>
        <w:sz w:val="16"/>
        <w:szCs w:val="1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RPr="007D0674" w:rsidTr="004B787F">
      <w:trPr>
        <w:trHeight w:val="253"/>
      </w:trPr>
      <w:tc>
        <w:tcPr>
          <w:tcW w:w="5000" w:type="pct"/>
          <w:tcBorders>
            <w:bottom w:val="single" w:sz="12" w:space="0" w:color="FFD200"/>
          </w:tcBorders>
          <w:vAlign w:val="center"/>
        </w:tcPr>
        <w:p w:rsidR="00234169" w:rsidRPr="007D0674" w:rsidRDefault="00234169" w:rsidP="002D146E">
          <w:pPr>
            <w:pStyle w:val="10"/>
            <w:keepNext w:val="0"/>
            <w:tabs>
              <w:tab w:val="left" w:pos="360"/>
            </w:tabs>
            <w:spacing w:before="0" w:after="0"/>
            <w:jc w:val="right"/>
            <w:rPr>
              <w:sz w:val="10"/>
              <w:szCs w:val="10"/>
            </w:rPr>
          </w:pPr>
          <w:r>
            <w:rPr>
              <w:b w:val="0"/>
              <w:caps/>
              <w:sz w:val="10"/>
              <w:szCs w:val="10"/>
            </w:rPr>
            <w:t>ОБщие положения</w:t>
          </w:r>
        </w:p>
      </w:tc>
    </w:tr>
  </w:tbl>
  <w:p w:rsidR="00234169" w:rsidRPr="00CB547E" w:rsidRDefault="00234169" w:rsidP="00B134D7">
    <w:pPr>
      <w:pStyle w:val="a5"/>
      <w:rPr>
        <w:sz w:val="16"/>
        <w:szCs w:val="1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Tr="004B787F">
      <w:trPr>
        <w:trHeight w:val="253"/>
      </w:trPr>
      <w:tc>
        <w:tcPr>
          <w:tcW w:w="5000" w:type="pct"/>
          <w:tcBorders>
            <w:bottom w:val="single" w:sz="12" w:space="0" w:color="FFD200"/>
          </w:tcBorders>
          <w:vAlign w:val="center"/>
        </w:tcPr>
        <w:p w:rsidR="00234169" w:rsidRPr="002D146E" w:rsidRDefault="00234169" w:rsidP="002D146E">
          <w:pPr>
            <w:pStyle w:val="10"/>
            <w:keepNext w:val="0"/>
            <w:tabs>
              <w:tab w:val="left" w:pos="360"/>
            </w:tabs>
            <w:spacing w:before="0" w:after="0"/>
            <w:jc w:val="right"/>
            <w:rPr>
              <w:sz w:val="10"/>
              <w:szCs w:val="10"/>
            </w:rPr>
          </w:pPr>
          <w:r>
            <w:rPr>
              <w:b w:val="0"/>
              <w:bCs w:val="0"/>
              <w:caps/>
              <w:sz w:val="10"/>
              <w:szCs w:val="10"/>
            </w:rPr>
            <w:t>содержание территории</w:t>
          </w:r>
        </w:p>
      </w:tc>
    </w:tr>
  </w:tbl>
  <w:p w:rsidR="00234169" w:rsidRPr="00CB547E" w:rsidRDefault="00234169" w:rsidP="00B134D7">
    <w:pPr>
      <w:pStyle w:val="a5"/>
      <w:rPr>
        <w:sz w:val="16"/>
        <w:szCs w:val="16"/>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9" w:rsidRPr="00D71AAC" w:rsidRDefault="00234169" w:rsidP="00B134D7">
    <w:pPr>
      <w:pStyle w:val="a5"/>
      <w:rPr>
        <w:lang w:val="en-US"/>
      </w:rPr>
    </w:pPr>
  </w:p>
  <w:tbl>
    <w:tblPr>
      <w:tblW w:w="5000" w:type="pct"/>
      <w:tblBorders>
        <w:bottom w:val="single" w:sz="8" w:space="0" w:color="FFD200"/>
      </w:tblBorders>
      <w:tblLook w:val="01E0"/>
    </w:tblPr>
    <w:tblGrid>
      <w:gridCol w:w="9854"/>
    </w:tblGrid>
    <w:tr w:rsidR="00234169" w:rsidTr="004B787F">
      <w:trPr>
        <w:trHeight w:val="253"/>
      </w:trPr>
      <w:tc>
        <w:tcPr>
          <w:tcW w:w="5000" w:type="pct"/>
          <w:tcBorders>
            <w:bottom w:val="single" w:sz="12" w:space="0" w:color="FFD200"/>
          </w:tcBorders>
          <w:vAlign w:val="center"/>
        </w:tcPr>
        <w:p w:rsidR="00234169" w:rsidRPr="002D146E" w:rsidRDefault="00234169" w:rsidP="002D146E">
          <w:pPr>
            <w:pStyle w:val="10"/>
            <w:keepNext w:val="0"/>
            <w:tabs>
              <w:tab w:val="left" w:pos="360"/>
            </w:tabs>
            <w:spacing w:before="0" w:after="0"/>
            <w:jc w:val="right"/>
            <w:rPr>
              <w:sz w:val="10"/>
              <w:szCs w:val="10"/>
            </w:rPr>
          </w:pPr>
          <w:r>
            <w:rPr>
              <w:b w:val="0"/>
              <w:bCs w:val="0"/>
              <w:caps/>
              <w:sz w:val="10"/>
              <w:szCs w:val="10"/>
            </w:rPr>
            <w:t>содержание зданий, сооружений и помещений</w:t>
          </w:r>
        </w:p>
      </w:tc>
    </w:tr>
  </w:tbl>
  <w:p w:rsidR="00234169" w:rsidRPr="00CB547E" w:rsidRDefault="00234169" w:rsidP="00B134D7">
    <w:pPr>
      <w:pStyle w:val="a5"/>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0A15236"/>
    <w:multiLevelType w:val="hybridMultilevel"/>
    <w:tmpl w:val="6EC4B2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1A7089"/>
    <w:multiLevelType w:val="multilevel"/>
    <w:tmpl w:val="F4F040BE"/>
    <w:lvl w:ilvl="0">
      <w:start w:val="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11B1C1B"/>
    <w:multiLevelType w:val="hybridMultilevel"/>
    <w:tmpl w:val="E74AA238"/>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734747"/>
    <w:multiLevelType w:val="hybridMultilevel"/>
    <w:tmpl w:val="699C215E"/>
    <w:lvl w:ilvl="0" w:tplc="04190005">
      <w:start w:val="1"/>
      <w:numFmt w:val="bullet"/>
      <w:lvlText w:val=""/>
      <w:lvlJc w:val="left"/>
      <w:pPr>
        <w:ind w:left="776" w:hanging="360"/>
      </w:pPr>
      <w:rPr>
        <w:rFonts w:ascii="Wingdings" w:hAnsi="Wingdings"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6">
    <w:nsid w:val="07684DE9"/>
    <w:multiLevelType w:val="multilevel"/>
    <w:tmpl w:val="C804C3DA"/>
    <w:lvl w:ilvl="0">
      <w:start w:val="12"/>
      <w:numFmt w:val="decimal"/>
      <w:lvlText w:val="%1"/>
      <w:lvlJc w:val="left"/>
      <w:pPr>
        <w:ind w:left="360" w:hanging="360"/>
      </w:pPr>
      <w:rPr>
        <w:rFonts w:ascii="Arial" w:eastAsia="Times New Roman" w:hAnsi="Arial" w:cs="Arial"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ascii="Times New Roman" w:eastAsia="Times New Roman" w:hAnsi="Times New Roman" w:hint="default"/>
      </w:rPr>
    </w:lvl>
    <w:lvl w:ilvl="3">
      <w:start w:val="1"/>
      <w:numFmt w:val="decimal"/>
      <w:lvlText w:val="%1.%2.%3.%4"/>
      <w:lvlJc w:val="left"/>
      <w:pPr>
        <w:ind w:left="1080" w:hanging="1080"/>
      </w:pPr>
      <w:rPr>
        <w:rFonts w:ascii="Times New Roman" w:eastAsia="Times New Roman" w:hAnsi="Times New Roman" w:hint="default"/>
      </w:rPr>
    </w:lvl>
    <w:lvl w:ilvl="4">
      <w:start w:val="1"/>
      <w:numFmt w:val="decimal"/>
      <w:lvlText w:val="%1.%2.%3.%4.%5"/>
      <w:lvlJc w:val="left"/>
      <w:pPr>
        <w:ind w:left="1080" w:hanging="1080"/>
      </w:pPr>
      <w:rPr>
        <w:rFonts w:ascii="Times New Roman" w:eastAsia="Times New Roman" w:hAnsi="Times New Roman" w:hint="default"/>
      </w:rPr>
    </w:lvl>
    <w:lvl w:ilvl="5">
      <w:start w:val="1"/>
      <w:numFmt w:val="decimal"/>
      <w:lvlText w:val="%1.%2.%3.%4.%5.%6"/>
      <w:lvlJc w:val="left"/>
      <w:pPr>
        <w:ind w:left="1440" w:hanging="1440"/>
      </w:pPr>
      <w:rPr>
        <w:rFonts w:ascii="Times New Roman" w:eastAsia="Times New Roman" w:hAnsi="Times New Roman" w:hint="default"/>
      </w:rPr>
    </w:lvl>
    <w:lvl w:ilvl="6">
      <w:start w:val="1"/>
      <w:numFmt w:val="decimal"/>
      <w:lvlText w:val="%1.%2.%3.%4.%5.%6.%7"/>
      <w:lvlJc w:val="left"/>
      <w:pPr>
        <w:ind w:left="1440" w:hanging="1440"/>
      </w:pPr>
      <w:rPr>
        <w:rFonts w:ascii="Times New Roman" w:eastAsia="Times New Roman" w:hAnsi="Times New Roman" w:hint="default"/>
      </w:rPr>
    </w:lvl>
    <w:lvl w:ilvl="7">
      <w:start w:val="1"/>
      <w:numFmt w:val="decimal"/>
      <w:lvlText w:val="%1.%2.%3.%4.%5.%6.%7.%8"/>
      <w:lvlJc w:val="left"/>
      <w:pPr>
        <w:ind w:left="1800" w:hanging="1800"/>
      </w:pPr>
      <w:rPr>
        <w:rFonts w:ascii="Times New Roman" w:eastAsia="Times New Roman" w:hAnsi="Times New Roman" w:hint="default"/>
      </w:rPr>
    </w:lvl>
    <w:lvl w:ilvl="8">
      <w:start w:val="1"/>
      <w:numFmt w:val="decimal"/>
      <w:lvlText w:val="%1.%2.%3.%4.%5.%6.%7.%8.%9"/>
      <w:lvlJc w:val="left"/>
      <w:pPr>
        <w:ind w:left="1800" w:hanging="1800"/>
      </w:pPr>
      <w:rPr>
        <w:rFonts w:ascii="Times New Roman" w:eastAsia="Times New Roman" w:hAnsi="Times New Roman" w:hint="default"/>
      </w:rPr>
    </w:lvl>
  </w:abstractNum>
  <w:abstractNum w:abstractNumId="7">
    <w:nsid w:val="087F1E88"/>
    <w:multiLevelType w:val="hybridMultilevel"/>
    <w:tmpl w:val="FBA4443A"/>
    <w:lvl w:ilvl="0" w:tplc="4908098A">
      <w:start w:val="1"/>
      <w:numFmt w:val="russianLower"/>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9A773D0"/>
    <w:multiLevelType w:val="hybridMultilevel"/>
    <w:tmpl w:val="62F6E930"/>
    <w:lvl w:ilvl="0" w:tplc="4E104E96">
      <w:start w:val="1"/>
      <w:numFmt w:val="decimal"/>
      <w:lvlText w:val="7.5.%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A174B25"/>
    <w:multiLevelType w:val="hybridMultilevel"/>
    <w:tmpl w:val="22DE02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DAD61D2"/>
    <w:multiLevelType w:val="multilevel"/>
    <w:tmpl w:val="B764EBB4"/>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0DFB7800"/>
    <w:multiLevelType w:val="multilevel"/>
    <w:tmpl w:val="F44456D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F0150D7"/>
    <w:multiLevelType w:val="hybridMultilevel"/>
    <w:tmpl w:val="1EFADCE4"/>
    <w:lvl w:ilvl="0" w:tplc="AE0480C8">
      <w:start w:val="1"/>
      <w:numFmt w:val="decimal"/>
      <w:lvlText w:val="14.3.%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633B05"/>
    <w:multiLevelType w:val="hybridMultilevel"/>
    <w:tmpl w:val="D15ADFF6"/>
    <w:lvl w:ilvl="0" w:tplc="EE5A75F8">
      <w:start w:val="1"/>
      <w:numFmt w:val="russianLower"/>
      <w:lvlText w:val="%1)"/>
      <w:lvlJc w:val="left"/>
      <w:pPr>
        <w:tabs>
          <w:tab w:val="num" w:pos="1069"/>
        </w:tabs>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33B03E8"/>
    <w:multiLevelType w:val="multilevel"/>
    <w:tmpl w:val="BC080834"/>
    <w:lvl w:ilvl="0">
      <w:start w:val="6"/>
      <w:numFmt w:val="decimal"/>
      <w:lvlText w:val="%1"/>
      <w:lvlJc w:val="left"/>
      <w:pPr>
        <w:ind w:left="360" w:hanging="360"/>
      </w:pPr>
      <w:rPr>
        <w:rFonts w:hint="default"/>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34035AE"/>
    <w:multiLevelType w:val="hybridMultilevel"/>
    <w:tmpl w:val="53205F16"/>
    <w:lvl w:ilvl="0" w:tplc="0EE0009A">
      <w:start w:val="1"/>
      <w:numFmt w:val="decimal"/>
      <w:lvlText w:val="7.1.%1"/>
      <w:lvlJc w:val="left"/>
      <w:pPr>
        <w:ind w:left="360" w:hanging="360"/>
      </w:pPr>
      <w:rPr>
        <w:rFonts w:cs="Times New Roman" w:hint="default"/>
        <w:b w:val="0"/>
        <w:sz w:val="24"/>
      </w:rPr>
    </w:lvl>
    <w:lvl w:ilvl="1" w:tplc="F4088DB8">
      <w:start w:val="1"/>
      <w:numFmt w:val="decimal"/>
      <w:lvlText w:val="4.1.%2"/>
      <w:lvlJc w:val="left"/>
      <w:pPr>
        <w:ind w:left="1080" w:hanging="360"/>
      </w:pPr>
      <w:rPr>
        <w:rFonts w:cs="Times New Roman" w:hint="default"/>
        <w:b w:val="0"/>
        <w:sz w:val="24"/>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1358384D"/>
    <w:multiLevelType w:val="hybridMultilevel"/>
    <w:tmpl w:val="21369414"/>
    <w:lvl w:ilvl="0" w:tplc="5CF21804">
      <w:start w:val="1"/>
      <w:numFmt w:val="bullet"/>
      <w:lvlText w:val="•"/>
      <w:lvlJc w:val="left"/>
      <w:pPr>
        <w:tabs>
          <w:tab w:val="num" w:pos="720"/>
        </w:tabs>
        <w:ind w:left="720" w:hanging="360"/>
      </w:pPr>
      <w:rPr>
        <w:rFonts w:ascii="Arial" w:hAnsi="Arial" w:hint="default"/>
      </w:rPr>
    </w:lvl>
    <w:lvl w:ilvl="1" w:tplc="AA343CD8" w:tentative="1">
      <w:start w:val="1"/>
      <w:numFmt w:val="bullet"/>
      <w:lvlText w:val="•"/>
      <w:lvlJc w:val="left"/>
      <w:pPr>
        <w:tabs>
          <w:tab w:val="num" w:pos="1440"/>
        </w:tabs>
        <w:ind w:left="1440" w:hanging="360"/>
      </w:pPr>
      <w:rPr>
        <w:rFonts w:ascii="Arial" w:hAnsi="Arial" w:hint="default"/>
      </w:rPr>
    </w:lvl>
    <w:lvl w:ilvl="2" w:tplc="7A14B2B6" w:tentative="1">
      <w:start w:val="1"/>
      <w:numFmt w:val="bullet"/>
      <w:lvlText w:val="•"/>
      <w:lvlJc w:val="left"/>
      <w:pPr>
        <w:tabs>
          <w:tab w:val="num" w:pos="2160"/>
        </w:tabs>
        <w:ind w:left="2160" w:hanging="360"/>
      </w:pPr>
      <w:rPr>
        <w:rFonts w:ascii="Arial" w:hAnsi="Arial" w:hint="default"/>
      </w:rPr>
    </w:lvl>
    <w:lvl w:ilvl="3" w:tplc="871CD21A" w:tentative="1">
      <w:start w:val="1"/>
      <w:numFmt w:val="bullet"/>
      <w:lvlText w:val="•"/>
      <w:lvlJc w:val="left"/>
      <w:pPr>
        <w:tabs>
          <w:tab w:val="num" w:pos="2880"/>
        </w:tabs>
        <w:ind w:left="2880" w:hanging="360"/>
      </w:pPr>
      <w:rPr>
        <w:rFonts w:ascii="Arial" w:hAnsi="Arial" w:hint="default"/>
      </w:rPr>
    </w:lvl>
    <w:lvl w:ilvl="4" w:tplc="D3AE5A1E" w:tentative="1">
      <w:start w:val="1"/>
      <w:numFmt w:val="bullet"/>
      <w:lvlText w:val="•"/>
      <w:lvlJc w:val="left"/>
      <w:pPr>
        <w:tabs>
          <w:tab w:val="num" w:pos="3600"/>
        </w:tabs>
        <w:ind w:left="3600" w:hanging="360"/>
      </w:pPr>
      <w:rPr>
        <w:rFonts w:ascii="Arial" w:hAnsi="Arial" w:hint="default"/>
      </w:rPr>
    </w:lvl>
    <w:lvl w:ilvl="5" w:tplc="83E68C3E" w:tentative="1">
      <w:start w:val="1"/>
      <w:numFmt w:val="bullet"/>
      <w:lvlText w:val="•"/>
      <w:lvlJc w:val="left"/>
      <w:pPr>
        <w:tabs>
          <w:tab w:val="num" w:pos="4320"/>
        </w:tabs>
        <w:ind w:left="4320" w:hanging="360"/>
      </w:pPr>
      <w:rPr>
        <w:rFonts w:ascii="Arial" w:hAnsi="Arial" w:hint="default"/>
      </w:rPr>
    </w:lvl>
    <w:lvl w:ilvl="6" w:tplc="99ACD072" w:tentative="1">
      <w:start w:val="1"/>
      <w:numFmt w:val="bullet"/>
      <w:lvlText w:val="•"/>
      <w:lvlJc w:val="left"/>
      <w:pPr>
        <w:tabs>
          <w:tab w:val="num" w:pos="5040"/>
        </w:tabs>
        <w:ind w:left="5040" w:hanging="360"/>
      </w:pPr>
      <w:rPr>
        <w:rFonts w:ascii="Arial" w:hAnsi="Arial" w:hint="default"/>
      </w:rPr>
    </w:lvl>
    <w:lvl w:ilvl="7" w:tplc="3D0C600C" w:tentative="1">
      <w:start w:val="1"/>
      <w:numFmt w:val="bullet"/>
      <w:lvlText w:val="•"/>
      <w:lvlJc w:val="left"/>
      <w:pPr>
        <w:tabs>
          <w:tab w:val="num" w:pos="5760"/>
        </w:tabs>
        <w:ind w:left="5760" w:hanging="360"/>
      </w:pPr>
      <w:rPr>
        <w:rFonts w:ascii="Arial" w:hAnsi="Arial" w:hint="default"/>
      </w:rPr>
    </w:lvl>
    <w:lvl w:ilvl="8" w:tplc="24008A76" w:tentative="1">
      <w:start w:val="1"/>
      <w:numFmt w:val="bullet"/>
      <w:lvlText w:val="•"/>
      <w:lvlJc w:val="left"/>
      <w:pPr>
        <w:tabs>
          <w:tab w:val="num" w:pos="6480"/>
        </w:tabs>
        <w:ind w:left="6480" w:hanging="360"/>
      </w:pPr>
      <w:rPr>
        <w:rFonts w:ascii="Arial" w:hAnsi="Arial" w:hint="default"/>
      </w:rPr>
    </w:lvl>
  </w:abstractNum>
  <w:abstractNum w:abstractNumId="17">
    <w:nsid w:val="14DA168C"/>
    <w:multiLevelType w:val="hybridMultilevel"/>
    <w:tmpl w:val="1318CA42"/>
    <w:lvl w:ilvl="0" w:tplc="C3308C0C">
      <w:start w:val="1"/>
      <w:numFmt w:val="decimal"/>
      <w:lvlText w:val="1.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54B1E91"/>
    <w:multiLevelType w:val="hybridMultilevel"/>
    <w:tmpl w:val="8B06DA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6DD3F11"/>
    <w:multiLevelType w:val="hybridMultilevel"/>
    <w:tmpl w:val="5CA2486A"/>
    <w:lvl w:ilvl="0" w:tplc="87DED2DE">
      <w:start w:val="1"/>
      <w:numFmt w:val="decimal"/>
      <w:lvlText w:val="2.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173B78E5"/>
    <w:multiLevelType w:val="hybridMultilevel"/>
    <w:tmpl w:val="C644931E"/>
    <w:lvl w:ilvl="0" w:tplc="DBC8310A">
      <w:start w:val="1"/>
      <w:numFmt w:val="decimal"/>
      <w:lvlText w:val="7.6.%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8146F0C"/>
    <w:multiLevelType w:val="hybridMultilevel"/>
    <w:tmpl w:val="107EF3DE"/>
    <w:lvl w:ilvl="0" w:tplc="489CD9FE">
      <w:start w:val="1"/>
      <w:numFmt w:val="russianLower"/>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D627FEA"/>
    <w:multiLevelType w:val="hybridMultilevel"/>
    <w:tmpl w:val="270AEC9A"/>
    <w:lvl w:ilvl="0" w:tplc="7DC44BE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E4E57CC"/>
    <w:multiLevelType w:val="hybridMultilevel"/>
    <w:tmpl w:val="BB90135E"/>
    <w:lvl w:ilvl="0" w:tplc="DBC8310A">
      <w:start w:val="1"/>
      <w:numFmt w:val="decimal"/>
      <w:lvlText w:val="7.6.%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0A05531"/>
    <w:multiLevelType w:val="hybridMultilevel"/>
    <w:tmpl w:val="FD5EBF92"/>
    <w:lvl w:ilvl="0" w:tplc="4908098A">
      <w:start w:val="1"/>
      <w:numFmt w:val="russianLower"/>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1BF50F0"/>
    <w:multiLevelType w:val="hybridMultilevel"/>
    <w:tmpl w:val="A8D8DA84"/>
    <w:lvl w:ilvl="0" w:tplc="FFFFFFFF">
      <w:start w:val="1"/>
      <w:numFmt w:val="bullet"/>
      <w:lvlText w:val=""/>
      <w:lvlJc w:val="left"/>
      <w:pPr>
        <w:ind w:left="786" w:hanging="360"/>
      </w:pPr>
      <w:rPr>
        <w:rFonts w:ascii="Wingdings" w:hAnsi="Wingdings" w:hint="default"/>
        <w:color w:val="auto"/>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6">
    <w:nsid w:val="227341FA"/>
    <w:multiLevelType w:val="hybridMultilevel"/>
    <w:tmpl w:val="55AE7AB4"/>
    <w:lvl w:ilvl="0" w:tplc="4908098A">
      <w:start w:val="1"/>
      <w:numFmt w:val="russianLower"/>
      <w:lvlText w:val="%1)"/>
      <w:lvlJc w:val="left"/>
      <w:pPr>
        <w:ind w:left="360" w:hanging="360"/>
      </w:pPr>
      <w:rPr>
        <w:rFonts w:hint="default"/>
      </w:rPr>
    </w:lvl>
    <w:lvl w:ilvl="1" w:tplc="4908098A">
      <w:start w:val="1"/>
      <w:numFmt w:val="russianLow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233E2948"/>
    <w:multiLevelType w:val="hybridMultilevel"/>
    <w:tmpl w:val="FBA4443A"/>
    <w:lvl w:ilvl="0" w:tplc="4908098A">
      <w:start w:val="1"/>
      <w:numFmt w:val="russianLower"/>
      <w:lvlText w:val="%1)"/>
      <w:lvlJc w:val="left"/>
      <w:pPr>
        <w:tabs>
          <w:tab w:val="num" w:pos="1069"/>
        </w:tabs>
        <w:ind w:left="1069" w:hanging="360"/>
      </w:pPr>
      <w:rPr>
        <w:rFonts w:hint="default"/>
      </w:rPr>
    </w:lvl>
    <w:lvl w:ilvl="1" w:tplc="04190019">
      <w:start w:val="1"/>
      <w:numFmt w:val="decimal"/>
      <w:lvlText w:val="%2."/>
      <w:lvlJc w:val="left"/>
      <w:pPr>
        <w:tabs>
          <w:tab w:val="num" w:pos="1789"/>
        </w:tabs>
        <w:ind w:left="1789" w:hanging="360"/>
      </w:pPr>
    </w:lvl>
    <w:lvl w:ilvl="2" w:tplc="0419001B">
      <w:start w:val="1"/>
      <w:numFmt w:val="decimal"/>
      <w:lvlText w:val="%3."/>
      <w:lvlJc w:val="left"/>
      <w:pPr>
        <w:tabs>
          <w:tab w:val="num" w:pos="2509"/>
        </w:tabs>
        <w:ind w:left="2509" w:hanging="360"/>
      </w:pPr>
    </w:lvl>
    <w:lvl w:ilvl="3" w:tplc="0419000F">
      <w:start w:val="1"/>
      <w:numFmt w:val="decimal"/>
      <w:lvlText w:val="%4."/>
      <w:lvlJc w:val="left"/>
      <w:pPr>
        <w:tabs>
          <w:tab w:val="num" w:pos="3229"/>
        </w:tabs>
        <w:ind w:left="3229" w:hanging="360"/>
      </w:pPr>
    </w:lvl>
    <w:lvl w:ilvl="4" w:tplc="04190019">
      <w:start w:val="1"/>
      <w:numFmt w:val="decimal"/>
      <w:lvlText w:val="%5."/>
      <w:lvlJc w:val="left"/>
      <w:pPr>
        <w:tabs>
          <w:tab w:val="num" w:pos="3949"/>
        </w:tabs>
        <w:ind w:left="3949" w:hanging="360"/>
      </w:pPr>
    </w:lvl>
    <w:lvl w:ilvl="5" w:tplc="0419001B">
      <w:start w:val="1"/>
      <w:numFmt w:val="decimal"/>
      <w:lvlText w:val="%6."/>
      <w:lvlJc w:val="left"/>
      <w:pPr>
        <w:tabs>
          <w:tab w:val="num" w:pos="4669"/>
        </w:tabs>
        <w:ind w:left="4669" w:hanging="360"/>
      </w:pPr>
    </w:lvl>
    <w:lvl w:ilvl="6" w:tplc="0419000F">
      <w:start w:val="1"/>
      <w:numFmt w:val="decimal"/>
      <w:lvlText w:val="%7."/>
      <w:lvlJc w:val="left"/>
      <w:pPr>
        <w:tabs>
          <w:tab w:val="num" w:pos="5389"/>
        </w:tabs>
        <w:ind w:left="5389" w:hanging="360"/>
      </w:pPr>
    </w:lvl>
    <w:lvl w:ilvl="7" w:tplc="04190019">
      <w:start w:val="1"/>
      <w:numFmt w:val="decimal"/>
      <w:lvlText w:val="%8."/>
      <w:lvlJc w:val="left"/>
      <w:pPr>
        <w:tabs>
          <w:tab w:val="num" w:pos="6109"/>
        </w:tabs>
        <w:ind w:left="6109" w:hanging="360"/>
      </w:pPr>
    </w:lvl>
    <w:lvl w:ilvl="8" w:tplc="0419001B">
      <w:start w:val="1"/>
      <w:numFmt w:val="decimal"/>
      <w:lvlText w:val="%9."/>
      <w:lvlJc w:val="left"/>
      <w:pPr>
        <w:tabs>
          <w:tab w:val="num" w:pos="6829"/>
        </w:tabs>
        <w:ind w:left="6829" w:hanging="360"/>
      </w:pPr>
    </w:lvl>
  </w:abstractNum>
  <w:abstractNum w:abstractNumId="28">
    <w:nsid w:val="23BB08FD"/>
    <w:multiLevelType w:val="multilevel"/>
    <w:tmpl w:val="B97EB6B4"/>
    <w:lvl w:ilvl="0">
      <w:start w:val="7"/>
      <w:numFmt w:val="decimal"/>
      <w:lvlText w:val="%1"/>
      <w:lvlJc w:val="left"/>
      <w:pPr>
        <w:ind w:left="360" w:hanging="360"/>
      </w:pPr>
      <w:rPr>
        <w:rFonts w:ascii="Arial" w:eastAsia="Times New Roman" w:hAnsi="Arial" w:cs="Arial" w:hint="default"/>
      </w:rPr>
    </w:lvl>
    <w:lvl w:ilvl="1">
      <w:start w:val="1"/>
      <w:numFmt w:val="decimal"/>
      <w:lvlText w:val="7.%2"/>
      <w:lvlJc w:val="left"/>
      <w:pPr>
        <w:ind w:left="360" w:hanging="360"/>
      </w:pPr>
      <w:rPr>
        <w:rFonts w:ascii="Arial" w:hAnsi="Arial" w:cs="Arial" w:hint="default"/>
        <w:b/>
      </w:rPr>
    </w:lvl>
    <w:lvl w:ilvl="2">
      <w:start w:val="1"/>
      <w:numFmt w:val="decimal"/>
      <w:lvlText w:val="%1.%2.%3"/>
      <w:lvlJc w:val="left"/>
      <w:pPr>
        <w:ind w:left="720" w:hanging="720"/>
      </w:pPr>
      <w:rPr>
        <w:rFonts w:ascii="Times New Roman" w:eastAsia="Times New Roman" w:hAnsi="Times New Roman" w:hint="default"/>
      </w:rPr>
    </w:lvl>
    <w:lvl w:ilvl="3">
      <w:start w:val="1"/>
      <w:numFmt w:val="decimal"/>
      <w:lvlText w:val="%1.%2.%3.%4"/>
      <w:lvlJc w:val="left"/>
      <w:pPr>
        <w:ind w:left="1080" w:hanging="1080"/>
      </w:pPr>
      <w:rPr>
        <w:rFonts w:ascii="Times New Roman" w:eastAsia="Times New Roman" w:hAnsi="Times New Roman" w:hint="default"/>
      </w:rPr>
    </w:lvl>
    <w:lvl w:ilvl="4">
      <w:start w:val="1"/>
      <w:numFmt w:val="decimal"/>
      <w:lvlText w:val="%1.%2.%3.%4.%5"/>
      <w:lvlJc w:val="left"/>
      <w:pPr>
        <w:ind w:left="1080" w:hanging="1080"/>
      </w:pPr>
      <w:rPr>
        <w:rFonts w:ascii="Times New Roman" w:eastAsia="Times New Roman" w:hAnsi="Times New Roman" w:hint="default"/>
      </w:rPr>
    </w:lvl>
    <w:lvl w:ilvl="5">
      <w:start w:val="1"/>
      <w:numFmt w:val="decimal"/>
      <w:lvlText w:val="%1.%2.%3.%4.%5.%6"/>
      <w:lvlJc w:val="left"/>
      <w:pPr>
        <w:ind w:left="1440" w:hanging="1440"/>
      </w:pPr>
      <w:rPr>
        <w:rFonts w:ascii="Times New Roman" w:eastAsia="Times New Roman" w:hAnsi="Times New Roman" w:hint="default"/>
      </w:rPr>
    </w:lvl>
    <w:lvl w:ilvl="6">
      <w:start w:val="1"/>
      <w:numFmt w:val="decimal"/>
      <w:lvlText w:val="%1.%2.%3.%4.%5.%6.%7"/>
      <w:lvlJc w:val="left"/>
      <w:pPr>
        <w:ind w:left="1440" w:hanging="1440"/>
      </w:pPr>
      <w:rPr>
        <w:rFonts w:ascii="Times New Roman" w:eastAsia="Times New Roman" w:hAnsi="Times New Roman" w:hint="default"/>
      </w:rPr>
    </w:lvl>
    <w:lvl w:ilvl="7">
      <w:start w:val="1"/>
      <w:numFmt w:val="decimal"/>
      <w:lvlText w:val="%1.%2.%3.%4.%5.%6.%7.%8"/>
      <w:lvlJc w:val="left"/>
      <w:pPr>
        <w:ind w:left="1800" w:hanging="1800"/>
      </w:pPr>
      <w:rPr>
        <w:rFonts w:ascii="Times New Roman" w:eastAsia="Times New Roman" w:hAnsi="Times New Roman" w:hint="default"/>
      </w:rPr>
    </w:lvl>
    <w:lvl w:ilvl="8">
      <w:start w:val="1"/>
      <w:numFmt w:val="decimal"/>
      <w:lvlText w:val="%1.%2.%3.%4.%5.%6.%7.%8.%9"/>
      <w:lvlJc w:val="left"/>
      <w:pPr>
        <w:ind w:left="1800" w:hanging="1800"/>
      </w:pPr>
      <w:rPr>
        <w:rFonts w:ascii="Times New Roman" w:eastAsia="Times New Roman" w:hAnsi="Times New Roman" w:hint="default"/>
      </w:rPr>
    </w:lvl>
  </w:abstractNum>
  <w:abstractNum w:abstractNumId="29">
    <w:nsid w:val="23CE515C"/>
    <w:multiLevelType w:val="multilevel"/>
    <w:tmpl w:val="EF88F5C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29280B12"/>
    <w:multiLevelType w:val="multilevel"/>
    <w:tmpl w:val="B6CEB1D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360"/>
      </w:pPr>
      <w:rPr>
        <w:rFonts w:hint="default"/>
        <w:b w:val="0"/>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29D517CC"/>
    <w:multiLevelType w:val="hybridMultilevel"/>
    <w:tmpl w:val="3CBC5570"/>
    <w:lvl w:ilvl="0" w:tplc="393640CC">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BF22147"/>
    <w:multiLevelType w:val="hybridMultilevel"/>
    <w:tmpl w:val="2A6CF4D8"/>
    <w:lvl w:ilvl="0" w:tplc="CC0C96F4">
      <w:start w:val="1"/>
      <w:numFmt w:val="decimal"/>
      <w:lvlText w:val="%1."/>
      <w:lvlJc w:val="left"/>
      <w:pPr>
        <w:ind w:left="720" w:hanging="360"/>
      </w:pPr>
      <w:rPr>
        <w:rFonts w:ascii="Arial" w:hAnsi="Arial" w:cs="Arial" w:hint="default"/>
        <w:b/>
        <w:sz w:val="32"/>
        <w:szCs w:val="3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C5A381F"/>
    <w:multiLevelType w:val="hybridMultilevel"/>
    <w:tmpl w:val="06FA202A"/>
    <w:lvl w:ilvl="0" w:tplc="1480E126">
      <w:start w:val="1"/>
      <w:numFmt w:val="decimal"/>
      <w:lvlText w:val="3.%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2C8A52EF"/>
    <w:multiLevelType w:val="multilevel"/>
    <w:tmpl w:val="A9EAEC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2CAD328A"/>
    <w:multiLevelType w:val="multilevel"/>
    <w:tmpl w:val="26A6FA16"/>
    <w:lvl w:ilvl="0">
      <w:start w:val="7"/>
      <w:numFmt w:val="decimal"/>
      <w:lvlText w:val="%1"/>
      <w:lvlJc w:val="left"/>
      <w:pPr>
        <w:tabs>
          <w:tab w:val="num" w:pos="360"/>
        </w:tabs>
        <w:ind w:left="360" w:hanging="360"/>
      </w:pPr>
      <w:rPr>
        <w:rFonts w:ascii="Arial" w:hAnsi="Arial" w:cs="Arial" w:hint="default"/>
        <w:sz w:val="20"/>
      </w:rPr>
    </w:lvl>
    <w:lvl w:ilvl="1">
      <w:start w:val="1"/>
      <w:numFmt w:val="russianLower"/>
      <w:lvlText w:val="%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ascii="Arial" w:hAnsi="Arial" w:cs="Arial" w:hint="default"/>
        <w:sz w:val="20"/>
      </w:rPr>
    </w:lvl>
    <w:lvl w:ilvl="3">
      <w:start w:val="1"/>
      <w:numFmt w:val="decimal"/>
      <w:lvlText w:val="%1.%2.%3.%4"/>
      <w:lvlJc w:val="left"/>
      <w:pPr>
        <w:tabs>
          <w:tab w:val="num" w:pos="720"/>
        </w:tabs>
        <w:ind w:left="720" w:hanging="720"/>
      </w:pPr>
      <w:rPr>
        <w:rFonts w:ascii="Arial" w:hAnsi="Arial" w:cs="Arial" w:hint="default"/>
        <w:sz w:val="20"/>
      </w:rPr>
    </w:lvl>
    <w:lvl w:ilvl="4">
      <w:start w:val="1"/>
      <w:numFmt w:val="decimal"/>
      <w:lvlText w:val="%1.%2.%3.%4.%5"/>
      <w:lvlJc w:val="left"/>
      <w:pPr>
        <w:tabs>
          <w:tab w:val="num" w:pos="1080"/>
        </w:tabs>
        <w:ind w:left="1080" w:hanging="1080"/>
      </w:pPr>
      <w:rPr>
        <w:rFonts w:ascii="Arial" w:hAnsi="Arial" w:cs="Arial" w:hint="default"/>
        <w:sz w:val="20"/>
      </w:rPr>
    </w:lvl>
    <w:lvl w:ilvl="5">
      <w:start w:val="1"/>
      <w:numFmt w:val="decimal"/>
      <w:lvlText w:val="%1.%2.%3.%4.%5.%6"/>
      <w:lvlJc w:val="left"/>
      <w:pPr>
        <w:tabs>
          <w:tab w:val="num" w:pos="1080"/>
        </w:tabs>
        <w:ind w:left="1080" w:hanging="1080"/>
      </w:pPr>
      <w:rPr>
        <w:rFonts w:ascii="Arial" w:hAnsi="Arial" w:cs="Arial" w:hint="default"/>
        <w:sz w:val="20"/>
      </w:rPr>
    </w:lvl>
    <w:lvl w:ilvl="6">
      <w:start w:val="1"/>
      <w:numFmt w:val="decimal"/>
      <w:lvlText w:val="%1.%2.%3.%4.%5.%6.%7"/>
      <w:lvlJc w:val="left"/>
      <w:pPr>
        <w:tabs>
          <w:tab w:val="num" w:pos="1440"/>
        </w:tabs>
        <w:ind w:left="1440" w:hanging="1440"/>
      </w:pPr>
      <w:rPr>
        <w:rFonts w:ascii="Arial" w:hAnsi="Arial" w:cs="Arial" w:hint="default"/>
        <w:sz w:val="20"/>
      </w:rPr>
    </w:lvl>
    <w:lvl w:ilvl="7">
      <w:start w:val="1"/>
      <w:numFmt w:val="decimal"/>
      <w:lvlText w:val="%1.%2.%3.%4.%5.%6.%7.%8"/>
      <w:lvlJc w:val="left"/>
      <w:pPr>
        <w:tabs>
          <w:tab w:val="num" w:pos="1440"/>
        </w:tabs>
        <w:ind w:left="1440" w:hanging="1440"/>
      </w:pPr>
      <w:rPr>
        <w:rFonts w:ascii="Arial" w:hAnsi="Arial" w:cs="Arial" w:hint="default"/>
        <w:sz w:val="20"/>
      </w:rPr>
    </w:lvl>
    <w:lvl w:ilvl="8">
      <w:start w:val="1"/>
      <w:numFmt w:val="decimal"/>
      <w:lvlText w:val="%1.%2.%3.%4.%5.%6.%7.%8.%9"/>
      <w:lvlJc w:val="left"/>
      <w:pPr>
        <w:tabs>
          <w:tab w:val="num" w:pos="1800"/>
        </w:tabs>
        <w:ind w:left="1800" w:hanging="1800"/>
      </w:pPr>
      <w:rPr>
        <w:rFonts w:ascii="Arial" w:hAnsi="Arial" w:cs="Arial" w:hint="default"/>
        <w:sz w:val="20"/>
      </w:rPr>
    </w:lvl>
  </w:abstractNum>
  <w:abstractNum w:abstractNumId="36">
    <w:nsid w:val="2F2F5465"/>
    <w:multiLevelType w:val="hybridMultilevel"/>
    <w:tmpl w:val="FBA4443A"/>
    <w:lvl w:ilvl="0" w:tplc="4908098A">
      <w:start w:val="1"/>
      <w:numFmt w:val="russianLower"/>
      <w:lvlText w:val="%1)"/>
      <w:lvlJc w:val="left"/>
      <w:pPr>
        <w:tabs>
          <w:tab w:val="num" w:pos="1069"/>
        </w:tabs>
        <w:ind w:left="1069" w:hanging="360"/>
      </w:pPr>
      <w:rPr>
        <w:rFonts w:hint="default"/>
      </w:rPr>
    </w:lvl>
    <w:lvl w:ilvl="1" w:tplc="04190019">
      <w:start w:val="1"/>
      <w:numFmt w:val="decimal"/>
      <w:lvlText w:val="%2."/>
      <w:lvlJc w:val="left"/>
      <w:pPr>
        <w:tabs>
          <w:tab w:val="num" w:pos="1789"/>
        </w:tabs>
        <w:ind w:left="1789" w:hanging="360"/>
      </w:pPr>
    </w:lvl>
    <w:lvl w:ilvl="2" w:tplc="0419001B">
      <w:start w:val="1"/>
      <w:numFmt w:val="decimal"/>
      <w:lvlText w:val="%3."/>
      <w:lvlJc w:val="left"/>
      <w:pPr>
        <w:tabs>
          <w:tab w:val="num" w:pos="2509"/>
        </w:tabs>
        <w:ind w:left="2509" w:hanging="360"/>
      </w:pPr>
    </w:lvl>
    <w:lvl w:ilvl="3" w:tplc="0419000F">
      <w:start w:val="1"/>
      <w:numFmt w:val="decimal"/>
      <w:lvlText w:val="%4."/>
      <w:lvlJc w:val="left"/>
      <w:pPr>
        <w:tabs>
          <w:tab w:val="num" w:pos="3229"/>
        </w:tabs>
        <w:ind w:left="3229" w:hanging="360"/>
      </w:pPr>
    </w:lvl>
    <w:lvl w:ilvl="4" w:tplc="04190019">
      <w:start w:val="1"/>
      <w:numFmt w:val="decimal"/>
      <w:lvlText w:val="%5."/>
      <w:lvlJc w:val="left"/>
      <w:pPr>
        <w:tabs>
          <w:tab w:val="num" w:pos="3949"/>
        </w:tabs>
        <w:ind w:left="3949" w:hanging="360"/>
      </w:pPr>
    </w:lvl>
    <w:lvl w:ilvl="5" w:tplc="0419001B">
      <w:start w:val="1"/>
      <w:numFmt w:val="decimal"/>
      <w:lvlText w:val="%6."/>
      <w:lvlJc w:val="left"/>
      <w:pPr>
        <w:tabs>
          <w:tab w:val="num" w:pos="4669"/>
        </w:tabs>
        <w:ind w:left="4669" w:hanging="360"/>
      </w:pPr>
    </w:lvl>
    <w:lvl w:ilvl="6" w:tplc="0419000F">
      <w:start w:val="1"/>
      <w:numFmt w:val="decimal"/>
      <w:lvlText w:val="%7."/>
      <w:lvlJc w:val="left"/>
      <w:pPr>
        <w:tabs>
          <w:tab w:val="num" w:pos="5389"/>
        </w:tabs>
        <w:ind w:left="5389" w:hanging="360"/>
      </w:pPr>
    </w:lvl>
    <w:lvl w:ilvl="7" w:tplc="04190019">
      <w:start w:val="1"/>
      <w:numFmt w:val="decimal"/>
      <w:lvlText w:val="%8."/>
      <w:lvlJc w:val="left"/>
      <w:pPr>
        <w:tabs>
          <w:tab w:val="num" w:pos="6109"/>
        </w:tabs>
        <w:ind w:left="6109" w:hanging="360"/>
      </w:pPr>
    </w:lvl>
    <w:lvl w:ilvl="8" w:tplc="0419001B">
      <w:start w:val="1"/>
      <w:numFmt w:val="decimal"/>
      <w:lvlText w:val="%9."/>
      <w:lvlJc w:val="left"/>
      <w:pPr>
        <w:tabs>
          <w:tab w:val="num" w:pos="6829"/>
        </w:tabs>
        <w:ind w:left="6829" w:hanging="360"/>
      </w:pPr>
    </w:lvl>
  </w:abstractNum>
  <w:abstractNum w:abstractNumId="37">
    <w:nsid w:val="3046245A"/>
    <w:multiLevelType w:val="multilevel"/>
    <w:tmpl w:val="D15EBAB8"/>
    <w:lvl w:ilvl="0">
      <w:start w:val="11"/>
      <w:numFmt w:val="decimal"/>
      <w:lvlText w:val="%1"/>
      <w:lvlJc w:val="left"/>
      <w:pPr>
        <w:tabs>
          <w:tab w:val="num" w:pos="420"/>
        </w:tabs>
        <w:ind w:left="420" w:hanging="420"/>
      </w:pPr>
      <w:rPr>
        <w:rFonts w:hint="default"/>
      </w:rPr>
    </w:lvl>
    <w:lvl w:ilvl="1">
      <w:start w:val="1"/>
      <w:numFmt w:val="decimal"/>
      <w:lvlText w:val="15.%2"/>
      <w:lvlJc w:val="left"/>
      <w:pPr>
        <w:tabs>
          <w:tab w:val="num" w:pos="600"/>
        </w:tabs>
        <w:ind w:left="60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04A4D1A"/>
    <w:multiLevelType w:val="hybridMultilevel"/>
    <w:tmpl w:val="FBA4443A"/>
    <w:lvl w:ilvl="0" w:tplc="4908098A">
      <w:start w:val="1"/>
      <w:numFmt w:val="russianLower"/>
      <w:lvlText w:val="%1)"/>
      <w:lvlJc w:val="left"/>
      <w:pPr>
        <w:tabs>
          <w:tab w:val="num" w:pos="1069"/>
        </w:tabs>
        <w:ind w:left="1069" w:hanging="360"/>
      </w:pPr>
      <w:rPr>
        <w:rFonts w:hint="default"/>
      </w:rPr>
    </w:lvl>
    <w:lvl w:ilvl="1" w:tplc="04190019">
      <w:start w:val="1"/>
      <w:numFmt w:val="decimal"/>
      <w:lvlText w:val="%2."/>
      <w:lvlJc w:val="left"/>
      <w:pPr>
        <w:tabs>
          <w:tab w:val="num" w:pos="1789"/>
        </w:tabs>
        <w:ind w:left="1789" w:hanging="360"/>
      </w:pPr>
    </w:lvl>
    <w:lvl w:ilvl="2" w:tplc="0419001B">
      <w:start w:val="1"/>
      <w:numFmt w:val="decimal"/>
      <w:lvlText w:val="%3."/>
      <w:lvlJc w:val="left"/>
      <w:pPr>
        <w:tabs>
          <w:tab w:val="num" w:pos="2509"/>
        </w:tabs>
        <w:ind w:left="2509" w:hanging="360"/>
      </w:pPr>
    </w:lvl>
    <w:lvl w:ilvl="3" w:tplc="0419000F">
      <w:start w:val="1"/>
      <w:numFmt w:val="decimal"/>
      <w:lvlText w:val="%4."/>
      <w:lvlJc w:val="left"/>
      <w:pPr>
        <w:tabs>
          <w:tab w:val="num" w:pos="3229"/>
        </w:tabs>
        <w:ind w:left="3229" w:hanging="360"/>
      </w:pPr>
    </w:lvl>
    <w:lvl w:ilvl="4" w:tplc="04190019">
      <w:start w:val="1"/>
      <w:numFmt w:val="decimal"/>
      <w:lvlText w:val="%5."/>
      <w:lvlJc w:val="left"/>
      <w:pPr>
        <w:tabs>
          <w:tab w:val="num" w:pos="3949"/>
        </w:tabs>
        <w:ind w:left="3949" w:hanging="360"/>
      </w:pPr>
    </w:lvl>
    <w:lvl w:ilvl="5" w:tplc="0419001B">
      <w:start w:val="1"/>
      <w:numFmt w:val="decimal"/>
      <w:lvlText w:val="%6."/>
      <w:lvlJc w:val="left"/>
      <w:pPr>
        <w:tabs>
          <w:tab w:val="num" w:pos="4669"/>
        </w:tabs>
        <w:ind w:left="4669" w:hanging="360"/>
      </w:pPr>
    </w:lvl>
    <w:lvl w:ilvl="6" w:tplc="0419000F">
      <w:start w:val="1"/>
      <w:numFmt w:val="decimal"/>
      <w:lvlText w:val="%7."/>
      <w:lvlJc w:val="left"/>
      <w:pPr>
        <w:tabs>
          <w:tab w:val="num" w:pos="5389"/>
        </w:tabs>
        <w:ind w:left="5389" w:hanging="360"/>
      </w:pPr>
    </w:lvl>
    <w:lvl w:ilvl="7" w:tplc="04190019">
      <w:start w:val="1"/>
      <w:numFmt w:val="decimal"/>
      <w:lvlText w:val="%8."/>
      <w:lvlJc w:val="left"/>
      <w:pPr>
        <w:tabs>
          <w:tab w:val="num" w:pos="6109"/>
        </w:tabs>
        <w:ind w:left="6109" w:hanging="360"/>
      </w:pPr>
    </w:lvl>
    <w:lvl w:ilvl="8" w:tplc="0419001B">
      <w:start w:val="1"/>
      <w:numFmt w:val="decimal"/>
      <w:lvlText w:val="%9."/>
      <w:lvlJc w:val="left"/>
      <w:pPr>
        <w:tabs>
          <w:tab w:val="num" w:pos="6829"/>
        </w:tabs>
        <w:ind w:left="6829" w:hanging="360"/>
      </w:pPr>
    </w:lvl>
  </w:abstractNum>
  <w:abstractNum w:abstractNumId="39">
    <w:nsid w:val="324C5B9B"/>
    <w:multiLevelType w:val="multilevel"/>
    <w:tmpl w:val="07FA4B18"/>
    <w:lvl w:ilvl="0">
      <w:start w:val="5"/>
      <w:numFmt w:val="decimal"/>
      <w:lvlText w:val="%1"/>
      <w:lvlJc w:val="left"/>
      <w:pPr>
        <w:ind w:left="360" w:hanging="360"/>
      </w:pPr>
      <w:rPr>
        <w:rFonts w:hint="default"/>
      </w:rPr>
    </w:lvl>
    <w:lvl w:ilvl="1">
      <w:start w:val="5"/>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4850A0B"/>
    <w:multiLevelType w:val="multilevel"/>
    <w:tmpl w:val="111A7332"/>
    <w:lvl w:ilvl="0">
      <w:start w:val="14"/>
      <w:numFmt w:val="decimal"/>
      <w:lvlText w:val="%1"/>
      <w:lvlJc w:val="left"/>
      <w:pPr>
        <w:ind w:left="465" w:hanging="465"/>
      </w:pPr>
      <w:rPr>
        <w:rFonts w:ascii="Arial" w:hAnsi="Arial" w:cs="Tahoma" w:hint="default"/>
      </w:rPr>
    </w:lvl>
    <w:lvl w:ilvl="1">
      <w:start w:val="1"/>
      <w:numFmt w:val="decimal"/>
      <w:lvlText w:val="%1.%2"/>
      <w:lvlJc w:val="left"/>
      <w:pPr>
        <w:ind w:left="465" w:hanging="465"/>
      </w:pPr>
      <w:rPr>
        <w:rFonts w:ascii="Arial" w:hAnsi="Arial" w:cs="Tahoma"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Arial" w:hAnsi="Arial" w:cs="Tahoma" w:hint="default"/>
      </w:rPr>
    </w:lvl>
    <w:lvl w:ilvl="4">
      <w:start w:val="1"/>
      <w:numFmt w:val="decimal"/>
      <w:lvlText w:val="%1.%2.%3.%4.%5"/>
      <w:lvlJc w:val="left"/>
      <w:pPr>
        <w:ind w:left="1080" w:hanging="1080"/>
      </w:pPr>
      <w:rPr>
        <w:rFonts w:ascii="Arial" w:hAnsi="Arial" w:cs="Tahoma" w:hint="default"/>
      </w:rPr>
    </w:lvl>
    <w:lvl w:ilvl="5">
      <w:start w:val="1"/>
      <w:numFmt w:val="decimal"/>
      <w:lvlText w:val="%1.%2.%3.%4.%5.%6"/>
      <w:lvlJc w:val="left"/>
      <w:pPr>
        <w:ind w:left="1080" w:hanging="1080"/>
      </w:pPr>
      <w:rPr>
        <w:rFonts w:ascii="Arial" w:hAnsi="Arial" w:cs="Tahoma" w:hint="default"/>
      </w:rPr>
    </w:lvl>
    <w:lvl w:ilvl="6">
      <w:start w:val="1"/>
      <w:numFmt w:val="decimal"/>
      <w:lvlText w:val="%1.%2.%3.%4.%5.%6.%7"/>
      <w:lvlJc w:val="left"/>
      <w:pPr>
        <w:ind w:left="1440" w:hanging="1440"/>
      </w:pPr>
      <w:rPr>
        <w:rFonts w:ascii="Arial" w:hAnsi="Arial" w:cs="Tahoma" w:hint="default"/>
      </w:rPr>
    </w:lvl>
    <w:lvl w:ilvl="7">
      <w:start w:val="1"/>
      <w:numFmt w:val="decimal"/>
      <w:lvlText w:val="%1.%2.%3.%4.%5.%6.%7.%8"/>
      <w:lvlJc w:val="left"/>
      <w:pPr>
        <w:ind w:left="1440" w:hanging="1440"/>
      </w:pPr>
      <w:rPr>
        <w:rFonts w:ascii="Arial" w:hAnsi="Arial" w:cs="Tahoma" w:hint="default"/>
      </w:rPr>
    </w:lvl>
    <w:lvl w:ilvl="8">
      <w:start w:val="1"/>
      <w:numFmt w:val="decimal"/>
      <w:lvlText w:val="%1.%2.%3.%4.%5.%6.%7.%8.%9"/>
      <w:lvlJc w:val="left"/>
      <w:pPr>
        <w:ind w:left="1800" w:hanging="1800"/>
      </w:pPr>
      <w:rPr>
        <w:rFonts w:ascii="Arial" w:hAnsi="Arial" w:cs="Tahoma" w:hint="default"/>
      </w:rPr>
    </w:lvl>
  </w:abstractNum>
  <w:abstractNum w:abstractNumId="41">
    <w:nsid w:val="39401896"/>
    <w:multiLevelType w:val="hybridMultilevel"/>
    <w:tmpl w:val="AEDE116E"/>
    <w:lvl w:ilvl="0" w:tplc="0419000B">
      <w:start w:val="1"/>
      <w:numFmt w:val="bullet"/>
      <w:lvlText w:val=""/>
      <w:lvlJc w:val="left"/>
      <w:pPr>
        <w:ind w:left="786" w:hanging="360"/>
      </w:pPr>
      <w:rPr>
        <w:rFonts w:ascii="Wingdings" w:hAnsi="Wingdings" w:hint="default"/>
        <w:color w:val="auto"/>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42">
    <w:nsid w:val="3EFA4D2E"/>
    <w:multiLevelType w:val="hybridMultilevel"/>
    <w:tmpl w:val="1B887848"/>
    <w:lvl w:ilvl="0" w:tplc="071AD73E">
      <w:start w:val="1"/>
      <w:numFmt w:val="decimal"/>
      <w:lvlText w:val="14.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F5C719B"/>
    <w:multiLevelType w:val="multilevel"/>
    <w:tmpl w:val="B9D0E93E"/>
    <w:lvl w:ilvl="0">
      <w:start w:val="1"/>
      <w:numFmt w:val="decimal"/>
      <w:lvlText w:val="%1."/>
      <w:lvlJc w:val="left"/>
      <w:pPr>
        <w:tabs>
          <w:tab w:val="num" w:pos="720"/>
        </w:tabs>
        <w:ind w:left="720" w:hanging="360"/>
      </w:pPr>
      <w:rPr>
        <w:rFonts w:hint="default"/>
      </w:rPr>
    </w:lvl>
    <w:lvl w:ilvl="1">
      <w:start w:val="1"/>
      <w:numFmt w:val="decimal"/>
      <w:lvlText w:val="3.%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4">
    <w:nsid w:val="42601D5E"/>
    <w:multiLevelType w:val="hybridMultilevel"/>
    <w:tmpl w:val="AC6E6C6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432F21D6"/>
    <w:multiLevelType w:val="multilevel"/>
    <w:tmpl w:val="AC0CE58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436A7DAC"/>
    <w:multiLevelType w:val="hybridMultilevel"/>
    <w:tmpl w:val="24E23D74"/>
    <w:lvl w:ilvl="0" w:tplc="AB1CD7E2">
      <w:start w:val="1"/>
      <w:numFmt w:val="russianLower"/>
      <w:lvlText w:val="%1)"/>
      <w:lvlJc w:val="left"/>
      <w:pPr>
        <w:tabs>
          <w:tab w:val="num" w:pos="1069"/>
        </w:tabs>
        <w:ind w:left="1069" w:hanging="360"/>
      </w:pPr>
      <w:rPr>
        <w:rFonts w:hint="default"/>
      </w:rPr>
    </w:lvl>
    <w:lvl w:ilvl="1" w:tplc="04190019">
      <w:start w:val="1"/>
      <w:numFmt w:val="decimal"/>
      <w:lvlText w:val="%2."/>
      <w:lvlJc w:val="left"/>
      <w:pPr>
        <w:tabs>
          <w:tab w:val="num" w:pos="1789"/>
        </w:tabs>
        <w:ind w:left="1789" w:hanging="360"/>
      </w:pPr>
    </w:lvl>
    <w:lvl w:ilvl="2" w:tplc="0419001B">
      <w:start w:val="1"/>
      <w:numFmt w:val="decimal"/>
      <w:lvlText w:val="%3."/>
      <w:lvlJc w:val="left"/>
      <w:pPr>
        <w:tabs>
          <w:tab w:val="num" w:pos="2509"/>
        </w:tabs>
        <w:ind w:left="2509" w:hanging="360"/>
      </w:pPr>
    </w:lvl>
    <w:lvl w:ilvl="3" w:tplc="0419000F">
      <w:start w:val="1"/>
      <w:numFmt w:val="decimal"/>
      <w:lvlText w:val="%4."/>
      <w:lvlJc w:val="left"/>
      <w:pPr>
        <w:tabs>
          <w:tab w:val="num" w:pos="3229"/>
        </w:tabs>
        <w:ind w:left="3229" w:hanging="360"/>
      </w:pPr>
    </w:lvl>
    <w:lvl w:ilvl="4" w:tplc="04190019">
      <w:start w:val="1"/>
      <w:numFmt w:val="decimal"/>
      <w:lvlText w:val="%5."/>
      <w:lvlJc w:val="left"/>
      <w:pPr>
        <w:tabs>
          <w:tab w:val="num" w:pos="3949"/>
        </w:tabs>
        <w:ind w:left="3949" w:hanging="360"/>
      </w:pPr>
    </w:lvl>
    <w:lvl w:ilvl="5" w:tplc="0419001B">
      <w:start w:val="1"/>
      <w:numFmt w:val="decimal"/>
      <w:lvlText w:val="%6."/>
      <w:lvlJc w:val="left"/>
      <w:pPr>
        <w:tabs>
          <w:tab w:val="num" w:pos="4669"/>
        </w:tabs>
        <w:ind w:left="4669" w:hanging="360"/>
      </w:pPr>
    </w:lvl>
    <w:lvl w:ilvl="6" w:tplc="0419000F">
      <w:start w:val="1"/>
      <w:numFmt w:val="decimal"/>
      <w:lvlText w:val="%7."/>
      <w:lvlJc w:val="left"/>
      <w:pPr>
        <w:tabs>
          <w:tab w:val="num" w:pos="5389"/>
        </w:tabs>
        <w:ind w:left="5389" w:hanging="360"/>
      </w:pPr>
    </w:lvl>
    <w:lvl w:ilvl="7" w:tplc="04190019">
      <w:start w:val="1"/>
      <w:numFmt w:val="decimal"/>
      <w:lvlText w:val="%8."/>
      <w:lvlJc w:val="left"/>
      <w:pPr>
        <w:tabs>
          <w:tab w:val="num" w:pos="6109"/>
        </w:tabs>
        <w:ind w:left="6109" w:hanging="360"/>
      </w:pPr>
    </w:lvl>
    <w:lvl w:ilvl="8" w:tplc="0419001B">
      <w:start w:val="1"/>
      <w:numFmt w:val="decimal"/>
      <w:lvlText w:val="%9."/>
      <w:lvlJc w:val="left"/>
      <w:pPr>
        <w:tabs>
          <w:tab w:val="num" w:pos="6829"/>
        </w:tabs>
        <w:ind w:left="6829" w:hanging="360"/>
      </w:pPr>
    </w:lvl>
  </w:abstractNum>
  <w:abstractNum w:abstractNumId="47">
    <w:nsid w:val="439A3FD9"/>
    <w:multiLevelType w:val="hybridMultilevel"/>
    <w:tmpl w:val="6E541A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40C420E"/>
    <w:multiLevelType w:val="hybridMultilevel"/>
    <w:tmpl w:val="AAB8CA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6EA4DDB"/>
    <w:multiLevelType w:val="multilevel"/>
    <w:tmpl w:val="AF9463FE"/>
    <w:lvl w:ilvl="0">
      <w:start w:val="16"/>
      <w:numFmt w:val="decimal"/>
      <w:lvlText w:val="%1"/>
      <w:lvlJc w:val="left"/>
      <w:pPr>
        <w:ind w:left="465" w:hanging="465"/>
      </w:pPr>
      <w:rPr>
        <w:rFonts w:ascii="Arial" w:hAnsi="Arial" w:cs="Arial" w:hint="default"/>
        <w:b/>
        <w:sz w:val="32"/>
        <w:szCs w:val="32"/>
      </w:rPr>
    </w:lvl>
    <w:lvl w:ilvl="1">
      <w:start w:val="1"/>
      <w:numFmt w:val="decimal"/>
      <w:lvlText w:val="16.%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0">
    <w:nsid w:val="471D7749"/>
    <w:multiLevelType w:val="hybridMultilevel"/>
    <w:tmpl w:val="29F03FB0"/>
    <w:lvl w:ilvl="0" w:tplc="8C76F706">
      <w:start w:val="1"/>
      <w:numFmt w:val="decimal"/>
      <w:lvlText w:val="7.7.%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7F25AA6"/>
    <w:multiLevelType w:val="multilevel"/>
    <w:tmpl w:val="A32407B4"/>
    <w:lvl w:ilvl="0">
      <w:start w:val="22"/>
      <w:numFmt w:val="decimal"/>
      <w:lvlText w:val="%1"/>
      <w:lvlJc w:val="left"/>
      <w:pPr>
        <w:ind w:left="420" w:hanging="420"/>
      </w:pPr>
      <w:rPr>
        <w:rFonts w:hint="default"/>
      </w:rPr>
    </w:lvl>
    <w:lvl w:ilvl="1">
      <w:start w:val="1"/>
      <w:numFmt w:val="decimal"/>
      <w:lvlText w:val="13.%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49AC0E14"/>
    <w:multiLevelType w:val="hybridMultilevel"/>
    <w:tmpl w:val="A4524AB6"/>
    <w:lvl w:ilvl="0" w:tplc="4908098A">
      <w:start w:val="1"/>
      <w:numFmt w:val="russianLower"/>
      <w:lvlText w:val="%1)"/>
      <w:lvlJc w:val="left"/>
      <w:pPr>
        <w:ind w:left="1515" w:hanging="360"/>
      </w:pPr>
      <w:rPr>
        <w:rFont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3">
    <w:nsid w:val="4B400C59"/>
    <w:multiLevelType w:val="hybridMultilevel"/>
    <w:tmpl w:val="DF96F8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C1F13BB"/>
    <w:multiLevelType w:val="hybridMultilevel"/>
    <w:tmpl w:val="55C6E73C"/>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2E278BF"/>
    <w:multiLevelType w:val="hybridMultilevel"/>
    <w:tmpl w:val="308CF2AA"/>
    <w:lvl w:ilvl="0" w:tplc="A9EA212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506049F"/>
    <w:multiLevelType w:val="hybridMultilevel"/>
    <w:tmpl w:val="53D203B0"/>
    <w:lvl w:ilvl="0" w:tplc="CDD63DA4">
      <w:start w:val="1"/>
      <w:numFmt w:val="russianLower"/>
      <w:lvlText w:val="%1)"/>
      <w:lvlJc w:val="left"/>
      <w:pPr>
        <w:tabs>
          <w:tab w:val="num" w:pos="1069"/>
        </w:tabs>
        <w:ind w:left="1069" w:hanging="360"/>
      </w:pPr>
      <w:rPr>
        <w:rFonts w:hint="default"/>
        <w:color w:val="auto"/>
      </w:rPr>
    </w:lvl>
    <w:lvl w:ilvl="1" w:tplc="04190019">
      <w:start w:val="1"/>
      <w:numFmt w:val="decimal"/>
      <w:lvlText w:val="%2."/>
      <w:lvlJc w:val="left"/>
      <w:pPr>
        <w:tabs>
          <w:tab w:val="num" w:pos="1789"/>
        </w:tabs>
        <w:ind w:left="1789" w:hanging="360"/>
      </w:pPr>
    </w:lvl>
    <w:lvl w:ilvl="2" w:tplc="0419001B">
      <w:start w:val="1"/>
      <w:numFmt w:val="decimal"/>
      <w:lvlText w:val="%3."/>
      <w:lvlJc w:val="left"/>
      <w:pPr>
        <w:tabs>
          <w:tab w:val="num" w:pos="2509"/>
        </w:tabs>
        <w:ind w:left="2509" w:hanging="360"/>
      </w:pPr>
    </w:lvl>
    <w:lvl w:ilvl="3" w:tplc="0419000F">
      <w:start w:val="1"/>
      <w:numFmt w:val="decimal"/>
      <w:lvlText w:val="%4."/>
      <w:lvlJc w:val="left"/>
      <w:pPr>
        <w:tabs>
          <w:tab w:val="num" w:pos="3229"/>
        </w:tabs>
        <w:ind w:left="3229" w:hanging="360"/>
      </w:pPr>
    </w:lvl>
    <w:lvl w:ilvl="4" w:tplc="04190019">
      <w:start w:val="1"/>
      <w:numFmt w:val="decimal"/>
      <w:lvlText w:val="%5."/>
      <w:lvlJc w:val="left"/>
      <w:pPr>
        <w:tabs>
          <w:tab w:val="num" w:pos="3949"/>
        </w:tabs>
        <w:ind w:left="3949" w:hanging="360"/>
      </w:pPr>
    </w:lvl>
    <w:lvl w:ilvl="5" w:tplc="0419001B">
      <w:start w:val="1"/>
      <w:numFmt w:val="decimal"/>
      <w:lvlText w:val="%6."/>
      <w:lvlJc w:val="left"/>
      <w:pPr>
        <w:tabs>
          <w:tab w:val="num" w:pos="4669"/>
        </w:tabs>
        <w:ind w:left="4669" w:hanging="360"/>
      </w:pPr>
    </w:lvl>
    <w:lvl w:ilvl="6" w:tplc="0419000F">
      <w:start w:val="1"/>
      <w:numFmt w:val="decimal"/>
      <w:lvlText w:val="%7."/>
      <w:lvlJc w:val="left"/>
      <w:pPr>
        <w:tabs>
          <w:tab w:val="num" w:pos="5389"/>
        </w:tabs>
        <w:ind w:left="5389" w:hanging="360"/>
      </w:pPr>
    </w:lvl>
    <w:lvl w:ilvl="7" w:tplc="04190019">
      <w:start w:val="1"/>
      <w:numFmt w:val="decimal"/>
      <w:lvlText w:val="%8."/>
      <w:lvlJc w:val="left"/>
      <w:pPr>
        <w:tabs>
          <w:tab w:val="num" w:pos="6109"/>
        </w:tabs>
        <w:ind w:left="6109" w:hanging="360"/>
      </w:pPr>
    </w:lvl>
    <w:lvl w:ilvl="8" w:tplc="0419001B">
      <w:start w:val="1"/>
      <w:numFmt w:val="decimal"/>
      <w:lvlText w:val="%9."/>
      <w:lvlJc w:val="left"/>
      <w:pPr>
        <w:tabs>
          <w:tab w:val="num" w:pos="6829"/>
        </w:tabs>
        <w:ind w:left="6829" w:hanging="360"/>
      </w:pPr>
    </w:lvl>
  </w:abstractNum>
  <w:abstractNum w:abstractNumId="57">
    <w:nsid w:val="56C35176"/>
    <w:multiLevelType w:val="hybridMultilevel"/>
    <w:tmpl w:val="D084F1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70F2A77"/>
    <w:multiLevelType w:val="hybridMultilevel"/>
    <w:tmpl w:val="BF7EE7F2"/>
    <w:lvl w:ilvl="0" w:tplc="3EF0087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9DF03A0"/>
    <w:multiLevelType w:val="hybridMultilevel"/>
    <w:tmpl w:val="7BCCB6E4"/>
    <w:lvl w:ilvl="0" w:tplc="40C8AB14">
      <w:start w:val="1"/>
      <w:numFmt w:val="decimal"/>
      <w:pStyle w:val="1"/>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0">
    <w:nsid w:val="5EA53815"/>
    <w:multiLevelType w:val="hybridMultilevel"/>
    <w:tmpl w:val="68307F38"/>
    <w:lvl w:ilvl="0" w:tplc="4908098A">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nsid w:val="5F161FED"/>
    <w:multiLevelType w:val="multilevel"/>
    <w:tmpl w:val="036A44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7.2.%3"/>
      <w:lvlJc w:val="left"/>
      <w:pPr>
        <w:ind w:left="720" w:hanging="720"/>
      </w:pPr>
      <w:rPr>
        <w:rFonts w:cs="Times New Roman" w:hint="default"/>
        <w:b w:val="0"/>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60974C0D"/>
    <w:multiLevelType w:val="hybridMultilevel"/>
    <w:tmpl w:val="B7DC1954"/>
    <w:lvl w:ilvl="0" w:tplc="6180D2B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16C2CA4"/>
    <w:multiLevelType w:val="multilevel"/>
    <w:tmpl w:val="488471C6"/>
    <w:lvl w:ilvl="0">
      <w:start w:val="7"/>
      <w:numFmt w:val="decimal"/>
      <w:lvlText w:val="%1"/>
      <w:lvlJc w:val="left"/>
      <w:pPr>
        <w:ind w:left="360" w:hanging="360"/>
      </w:pPr>
      <w:rPr>
        <w:rFonts w:ascii="Arial" w:eastAsia="Times New Roman" w:hAnsi="Arial" w:cs="Arial" w:hint="default"/>
      </w:rPr>
    </w:lvl>
    <w:lvl w:ilvl="1">
      <w:start w:val="1"/>
      <w:numFmt w:val="decimal"/>
      <w:lvlText w:val="7.%2"/>
      <w:lvlJc w:val="left"/>
      <w:pPr>
        <w:ind w:left="360" w:hanging="360"/>
      </w:pPr>
      <w:rPr>
        <w:rFonts w:ascii="Arial" w:hAnsi="Arial" w:cs="Arial" w:hint="default"/>
        <w:b/>
      </w:rPr>
    </w:lvl>
    <w:lvl w:ilvl="2">
      <w:start w:val="1"/>
      <w:numFmt w:val="decimal"/>
      <w:lvlText w:val="7.4.%3"/>
      <w:lvlJc w:val="left"/>
      <w:pPr>
        <w:ind w:left="720" w:hanging="720"/>
      </w:pPr>
      <w:rPr>
        <w:rFonts w:hint="default"/>
      </w:rPr>
    </w:lvl>
    <w:lvl w:ilvl="3">
      <w:start w:val="1"/>
      <w:numFmt w:val="decimal"/>
      <w:lvlText w:val="%1.%2.%3.%4"/>
      <w:lvlJc w:val="left"/>
      <w:pPr>
        <w:ind w:left="1080" w:hanging="1080"/>
      </w:pPr>
      <w:rPr>
        <w:rFonts w:ascii="Times New Roman" w:eastAsia="Times New Roman" w:hAnsi="Times New Roman" w:hint="default"/>
      </w:rPr>
    </w:lvl>
    <w:lvl w:ilvl="4">
      <w:start w:val="1"/>
      <w:numFmt w:val="decimal"/>
      <w:lvlText w:val="%1.%2.%3.%4.%5"/>
      <w:lvlJc w:val="left"/>
      <w:pPr>
        <w:ind w:left="1080" w:hanging="1080"/>
      </w:pPr>
      <w:rPr>
        <w:rFonts w:ascii="Times New Roman" w:eastAsia="Times New Roman" w:hAnsi="Times New Roman" w:hint="default"/>
      </w:rPr>
    </w:lvl>
    <w:lvl w:ilvl="5">
      <w:start w:val="1"/>
      <w:numFmt w:val="decimal"/>
      <w:lvlText w:val="%1.%2.%3.%4.%5.%6"/>
      <w:lvlJc w:val="left"/>
      <w:pPr>
        <w:ind w:left="1440" w:hanging="1440"/>
      </w:pPr>
      <w:rPr>
        <w:rFonts w:ascii="Times New Roman" w:eastAsia="Times New Roman" w:hAnsi="Times New Roman" w:hint="default"/>
      </w:rPr>
    </w:lvl>
    <w:lvl w:ilvl="6">
      <w:start w:val="1"/>
      <w:numFmt w:val="decimal"/>
      <w:lvlText w:val="%1.%2.%3.%4.%5.%6.%7"/>
      <w:lvlJc w:val="left"/>
      <w:pPr>
        <w:ind w:left="1440" w:hanging="1440"/>
      </w:pPr>
      <w:rPr>
        <w:rFonts w:ascii="Times New Roman" w:eastAsia="Times New Roman" w:hAnsi="Times New Roman" w:hint="default"/>
      </w:rPr>
    </w:lvl>
    <w:lvl w:ilvl="7">
      <w:start w:val="1"/>
      <w:numFmt w:val="decimal"/>
      <w:lvlText w:val="%1.%2.%3.%4.%5.%6.%7.%8"/>
      <w:lvlJc w:val="left"/>
      <w:pPr>
        <w:ind w:left="1800" w:hanging="1800"/>
      </w:pPr>
      <w:rPr>
        <w:rFonts w:ascii="Times New Roman" w:eastAsia="Times New Roman" w:hAnsi="Times New Roman" w:hint="default"/>
      </w:rPr>
    </w:lvl>
    <w:lvl w:ilvl="8">
      <w:start w:val="1"/>
      <w:numFmt w:val="decimal"/>
      <w:lvlText w:val="%1.%2.%3.%4.%5.%6.%7.%8.%9"/>
      <w:lvlJc w:val="left"/>
      <w:pPr>
        <w:ind w:left="1800" w:hanging="1800"/>
      </w:pPr>
      <w:rPr>
        <w:rFonts w:ascii="Times New Roman" w:eastAsia="Times New Roman" w:hAnsi="Times New Roman" w:hint="default"/>
      </w:rPr>
    </w:lvl>
  </w:abstractNum>
  <w:abstractNum w:abstractNumId="64">
    <w:nsid w:val="6303276C"/>
    <w:multiLevelType w:val="hybridMultilevel"/>
    <w:tmpl w:val="288CC7AA"/>
    <w:lvl w:ilvl="0" w:tplc="7154397A">
      <w:start w:val="1"/>
      <w:numFmt w:val="russianLower"/>
      <w:lvlText w:val="%1)"/>
      <w:lvlJc w:val="left"/>
      <w:pPr>
        <w:tabs>
          <w:tab w:val="num" w:pos="720"/>
        </w:tabs>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39C2A20"/>
    <w:multiLevelType w:val="hybridMultilevel"/>
    <w:tmpl w:val="FBA4443A"/>
    <w:lvl w:ilvl="0" w:tplc="4908098A">
      <w:start w:val="1"/>
      <w:numFmt w:val="russianLower"/>
      <w:lvlText w:val="%1)"/>
      <w:lvlJc w:val="left"/>
      <w:pPr>
        <w:tabs>
          <w:tab w:val="num" w:pos="1080"/>
        </w:tabs>
        <w:ind w:left="1080" w:hanging="360"/>
      </w:pPr>
      <w:rPr>
        <w:rFonts w:hint="default"/>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66">
    <w:nsid w:val="666C7DF3"/>
    <w:multiLevelType w:val="hybridMultilevel"/>
    <w:tmpl w:val="33B2AB96"/>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A144205"/>
    <w:multiLevelType w:val="multilevel"/>
    <w:tmpl w:val="04265D9A"/>
    <w:lvl w:ilvl="0">
      <w:start w:val="3"/>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68">
    <w:nsid w:val="6CDA3DF4"/>
    <w:multiLevelType w:val="hybridMultilevel"/>
    <w:tmpl w:val="78360C38"/>
    <w:lvl w:ilvl="0" w:tplc="0A6E8A66">
      <w:start w:val="1"/>
      <w:numFmt w:val="bullet"/>
      <w:pStyle w:val="a0"/>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69">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703C6FE1"/>
    <w:multiLevelType w:val="hybridMultilevel"/>
    <w:tmpl w:val="FBA4443A"/>
    <w:lvl w:ilvl="0" w:tplc="4908098A">
      <w:start w:val="1"/>
      <w:numFmt w:val="russianLower"/>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nsid w:val="74CA423E"/>
    <w:multiLevelType w:val="hybridMultilevel"/>
    <w:tmpl w:val="EF4CB7F2"/>
    <w:lvl w:ilvl="0" w:tplc="FBB62886">
      <w:start w:val="1"/>
      <w:numFmt w:val="decimal"/>
      <w:lvlText w:val="2.2.%1"/>
      <w:lvlJc w:val="left"/>
      <w:pPr>
        <w:ind w:left="360"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72">
    <w:nsid w:val="7C5B0D71"/>
    <w:multiLevelType w:val="hybridMultilevel"/>
    <w:tmpl w:val="D7D0E0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CC57615"/>
    <w:multiLevelType w:val="hybridMultilevel"/>
    <w:tmpl w:val="290C3F0E"/>
    <w:lvl w:ilvl="0" w:tplc="1766E7BE">
      <w:start w:val="1"/>
      <w:numFmt w:val="decimal"/>
      <w:lvlText w:val="1.2.%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nsid w:val="7DD10378"/>
    <w:multiLevelType w:val="hybridMultilevel"/>
    <w:tmpl w:val="82AC7C78"/>
    <w:lvl w:ilvl="0" w:tplc="E2464E16">
      <w:start w:val="1"/>
      <w:numFmt w:val="russianLower"/>
      <w:lvlText w:val="%1)"/>
      <w:lvlJc w:val="left"/>
      <w:pPr>
        <w:tabs>
          <w:tab w:val="num" w:pos="1069"/>
        </w:tabs>
        <w:ind w:left="1069" w:hanging="360"/>
      </w:pPr>
      <w:rPr>
        <w:rFonts w:hint="default"/>
      </w:rPr>
    </w:lvl>
    <w:lvl w:ilvl="1" w:tplc="04190019">
      <w:start w:val="1"/>
      <w:numFmt w:val="decimal"/>
      <w:lvlText w:val="%2."/>
      <w:lvlJc w:val="left"/>
      <w:pPr>
        <w:tabs>
          <w:tab w:val="num" w:pos="1789"/>
        </w:tabs>
        <w:ind w:left="1789" w:hanging="360"/>
      </w:pPr>
    </w:lvl>
    <w:lvl w:ilvl="2" w:tplc="0419001B">
      <w:start w:val="1"/>
      <w:numFmt w:val="decimal"/>
      <w:lvlText w:val="%3."/>
      <w:lvlJc w:val="left"/>
      <w:pPr>
        <w:tabs>
          <w:tab w:val="num" w:pos="2509"/>
        </w:tabs>
        <w:ind w:left="2509" w:hanging="360"/>
      </w:pPr>
    </w:lvl>
    <w:lvl w:ilvl="3" w:tplc="0419000F">
      <w:start w:val="1"/>
      <w:numFmt w:val="decimal"/>
      <w:lvlText w:val="%4."/>
      <w:lvlJc w:val="left"/>
      <w:pPr>
        <w:tabs>
          <w:tab w:val="num" w:pos="3229"/>
        </w:tabs>
        <w:ind w:left="3229" w:hanging="360"/>
      </w:pPr>
    </w:lvl>
    <w:lvl w:ilvl="4" w:tplc="04190019">
      <w:start w:val="1"/>
      <w:numFmt w:val="decimal"/>
      <w:lvlText w:val="%5."/>
      <w:lvlJc w:val="left"/>
      <w:pPr>
        <w:tabs>
          <w:tab w:val="num" w:pos="3949"/>
        </w:tabs>
        <w:ind w:left="3949" w:hanging="360"/>
      </w:pPr>
    </w:lvl>
    <w:lvl w:ilvl="5" w:tplc="0419001B">
      <w:start w:val="1"/>
      <w:numFmt w:val="decimal"/>
      <w:lvlText w:val="%6."/>
      <w:lvlJc w:val="left"/>
      <w:pPr>
        <w:tabs>
          <w:tab w:val="num" w:pos="4669"/>
        </w:tabs>
        <w:ind w:left="4669" w:hanging="360"/>
      </w:pPr>
    </w:lvl>
    <w:lvl w:ilvl="6" w:tplc="0419000F">
      <w:start w:val="1"/>
      <w:numFmt w:val="decimal"/>
      <w:lvlText w:val="%7."/>
      <w:lvlJc w:val="left"/>
      <w:pPr>
        <w:tabs>
          <w:tab w:val="num" w:pos="5389"/>
        </w:tabs>
        <w:ind w:left="5389" w:hanging="360"/>
      </w:pPr>
    </w:lvl>
    <w:lvl w:ilvl="7" w:tplc="04190019">
      <w:start w:val="1"/>
      <w:numFmt w:val="decimal"/>
      <w:lvlText w:val="%8."/>
      <w:lvlJc w:val="left"/>
      <w:pPr>
        <w:tabs>
          <w:tab w:val="num" w:pos="6109"/>
        </w:tabs>
        <w:ind w:left="6109" w:hanging="360"/>
      </w:pPr>
    </w:lvl>
    <w:lvl w:ilvl="8" w:tplc="0419001B">
      <w:start w:val="1"/>
      <w:numFmt w:val="decimal"/>
      <w:lvlText w:val="%9."/>
      <w:lvlJc w:val="left"/>
      <w:pPr>
        <w:tabs>
          <w:tab w:val="num" w:pos="6829"/>
        </w:tabs>
        <w:ind w:left="6829" w:hanging="360"/>
      </w:pPr>
    </w:lvl>
  </w:abstractNum>
  <w:abstractNum w:abstractNumId="75">
    <w:nsid w:val="7E1E1A2C"/>
    <w:multiLevelType w:val="hybridMultilevel"/>
    <w:tmpl w:val="87CE8A7C"/>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69"/>
  </w:num>
  <w:num w:numId="3">
    <w:abstractNumId w:val="68"/>
  </w:num>
  <w:num w:numId="4">
    <w:abstractNumId w:val="59"/>
  </w:num>
  <w:num w:numId="5">
    <w:abstractNumId w:val="4"/>
  </w:num>
  <w:num w:numId="6">
    <w:abstractNumId w:val="32"/>
  </w:num>
  <w:num w:numId="7">
    <w:abstractNumId w:val="43"/>
  </w:num>
  <w:num w:numId="8">
    <w:abstractNumId w:val="70"/>
  </w:num>
  <w:num w:numId="9">
    <w:abstractNumId w:val="65"/>
  </w:num>
  <w:num w:numId="10">
    <w:abstractNumId w:val="38"/>
  </w:num>
  <w:num w:numId="11">
    <w:abstractNumId w:val="27"/>
  </w:num>
  <w:num w:numId="12">
    <w:abstractNumId w:val="36"/>
  </w:num>
  <w:num w:numId="13">
    <w:abstractNumId w:val="34"/>
  </w:num>
  <w:num w:numId="14">
    <w:abstractNumId w:val="30"/>
  </w:num>
  <w:num w:numId="15">
    <w:abstractNumId w:val="22"/>
  </w:num>
  <w:num w:numId="16">
    <w:abstractNumId w:val="52"/>
  </w:num>
  <w:num w:numId="17">
    <w:abstractNumId w:val="39"/>
  </w:num>
  <w:num w:numId="18">
    <w:abstractNumId w:val="14"/>
  </w:num>
  <w:num w:numId="19">
    <w:abstractNumId w:val="15"/>
  </w:num>
  <w:num w:numId="20">
    <w:abstractNumId w:val="60"/>
  </w:num>
  <w:num w:numId="21">
    <w:abstractNumId w:val="61"/>
  </w:num>
  <w:num w:numId="22">
    <w:abstractNumId w:val="8"/>
  </w:num>
  <w:num w:numId="23">
    <w:abstractNumId w:val="20"/>
  </w:num>
  <w:num w:numId="24">
    <w:abstractNumId w:val="24"/>
  </w:num>
  <w:num w:numId="25">
    <w:abstractNumId w:val="28"/>
  </w:num>
  <w:num w:numId="26">
    <w:abstractNumId w:val="26"/>
  </w:num>
  <w:num w:numId="27">
    <w:abstractNumId w:val="11"/>
  </w:num>
  <w:num w:numId="28">
    <w:abstractNumId w:val="35"/>
  </w:num>
  <w:num w:numId="29">
    <w:abstractNumId w:val="3"/>
  </w:num>
  <w:num w:numId="30">
    <w:abstractNumId w:val="45"/>
  </w:num>
  <w:num w:numId="31">
    <w:abstractNumId w:val="10"/>
  </w:num>
  <w:num w:numId="32">
    <w:abstractNumId w:val="55"/>
  </w:num>
  <w:num w:numId="33">
    <w:abstractNumId w:val="6"/>
  </w:num>
  <w:num w:numId="34">
    <w:abstractNumId w:val="58"/>
  </w:num>
  <w:num w:numId="35">
    <w:abstractNumId w:val="51"/>
  </w:num>
  <w:num w:numId="36">
    <w:abstractNumId w:val="42"/>
  </w:num>
  <w:num w:numId="37">
    <w:abstractNumId w:val="75"/>
  </w:num>
  <w:num w:numId="38">
    <w:abstractNumId w:val="44"/>
  </w:num>
  <w:num w:numId="39">
    <w:abstractNumId w:val="12"/>
  </w:num>
  <w:num w:numId="40">
    <w:abstractNumId w:val="40"/>
  </w:num>
  <w:num w:numId="41">
    <w:abstractNumId w:val="37"/>
  </w:num>
  <w:num w:numId="42">
    <w:abstractNumId w:val="7"/>
  </w:num>
  <w:num w:numId="43">
    <w:abstractNumId w:val="74"/>
  </w:num>
  <w:num w:numId="44">
    <w:abstractNumId w:val="46"/>
  </w:num>
  <w:num w:numId="45">
    <w:abstractNumId w:val="56"/>
  </w:num>
  <w:num w:numId="46">
    <w:abstractNumId w:val="13"/>
  </w:num>
  <w:num w:numId="47">
    <w:abstractNumId w:val="64"/>
  </w:num>
  <w:num w:numId="48">
    <w:abstractNumId w:val="62"/>
  </w:num>
  <w:num w:numId="49">
    <w:abstractNumId w:val="21"/>
  </w:num>
  <w:num w:numId="50">
    <w:abstractNumId w:val="66"/>
  </w:num>
  <w:num w:numId="51">
    <w:abstractNumId w:val="54"/>
  </w:num>
  <w:num w:numId="52">
    <w:abstractNumId w:val="49"/>
  </w:num>
  <w:num w:numId="53">
    <w:abstractNumId w:val="41"/>
  </w:num>
  <w:num w:numId="54">
    <w:abstractNumId w:val="17"/>
  </w:num>
  <w:num w:numId="55">
    <w:abstractNumId w:val="73"/>
  </w:num>
  <w:num w:numId="56">
    <w:abstractNumId w:val="19"/>
  </w:num>
  <w:num w:numId="57">
    <w:abstractNumId w:val="71"/>
  </w:num>
  <w:num w:numId="58">
    <w:abstractNumId w:val="33"/>
  </w:num>
  <w:num w:numId="59">
    <w:abstractNumId w:val="57"/>
  </w:num>
  <w:num w:numId="60">
    <w:abstractNumId w:val="5"/>
  </w:num>
  <w:num w:numId="61">
    <w:abstractNumId w:val="47"/>
  </w:num>
  <w:num w:numId="62">
    <w:abstractNumId w:val="72"/>
  </w:num>
  <w:num w:numId="63">
    <w:abstractNumId w:val="53"/>
  </w:num>
  <w:num w:numId="64">
    <w:abstractNumId w:val="2"/>
  </w:num>
  <w:num w:numId="65">
    <w:abstractNumId w:val="48"/>
  </w:num>
  <w:num w:numId="66">
    <w:abstractNumId w:val="9"/>
  </w:num>
  <w:num w:numId="67">
    <w:abstractNumId w:val="16"/>
  </w:num>
  <w:num w:numId="68">
    <w:abstractNumId w:val="29"/>
  </w:num>
  <w:num w:numId="69">
    <w:abstractNumId w:val="63"/>
  </w:num>
  <w:num w:numId="70">
    <w:abstractNumId w:val="25"/>
  </w:num>
  <w:num w:numId="71">
    <w:abstractNumId w:val="67"/>
  </w:num>
  <w:num w:numId="72">
    <w:abstractNumId w:val="23"/>
  </w:num>
  <w:num w:numId="73">
    <w:abstractNumId w:val="50"/>
  </w:num>
  <w:num w:numId="74">
    <w:abstractNumId w:val="18"/>
  </w:num>
  <w:num w:numId="75">
    <w:abstractNumId w:val="31"/>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5122">
      <o:colormru v:ext="edit" colors="#fdd208"/>
    </o:shapedefaults>
    <o:shapelayout v:ext="edit">
      <o:idmap v:ext="edit" data="2"/>
    </o:shapelayout>
  </w:hdrShapeDefaults>
  <w:footnotePr>
    <w:footnote w:id="0"/>
    <w:footnote w:id="1"/>
  </w:footnotePr>
  <w:endnotePr>
    <w:endnote w:id="0"/>
    <w:endnote w:id="1"/>
  </w:endnotePr>
  <w:compat/>
  <w:rsids>
    <w:rsidRoot w:val="000D7C6A"/>
    <w:rsid w:val="00001D8D"/>
    <w:rsid w:val="00005B78"/>
    <w:rsid w:val="000131E8"/>
    <w:rsid w:val="00015B30"/>
    <w:rsid w:val="00015FF5"/>
    <w:rsid w:val="00024C4F"/>
    <w:rsid w:val="0003019A"/>
    <w:rsid w:val="000328AF"/>
    <w:rsid w:val="00033214"/>
    <w:rsid w:val="00033B20"/>
    <w:rsid w:val="000362C5"/>
    <w:rsid w:val="0003792C"/>
    <w:rsid w:val="00040448"/>
    <w:rsid w:val="00041A84"/>
    <w:rsid w:val="00042EB1"/>
    <w:rsid w:val="00044C9E"/>
    <w:rsid w:val="000468AA"/>
    <w:rsid w:val="00051BEA"/>
    <w:rsid w:val="000558B3"/>
    <w:rsid w:val="0005798B"/>
    <w:rsid w:val="00061028"/>
    <w:rsid w:val="000614CC"/>
    <w:rsid w:val="000637A0"/>
    <w:rsid w:val="000669E4"/>
    <w:rsid w:val="00066E0E"/>
    <w:rsid w:val="00070135"/>
    <w:rsid w:val="000701D9"/>
    <w:rsid w:val="000712C6"/>
    <w:rsid w:val="00073B39"/>
    <w:rsid w:val="0007503A"/>
    <w:rsid w:val="0007503B"/>
    <w:rsid w:val="0007550A"/>
    <w:rsid w:val="00076A25"/>
    <w:rsid w:val="00080323"/>
    <w:rsid w:val="00080DDC"/>
    <w:rsid w:val="000828BD"/>
    <w:rsid w:val="00082FD9"/>
    <w:rsid w:val="000871F3"/>
    <w:rsid w:val="0008723C"/>
    <w:rsid w:val="000875C7"/>
    <w:rsid w:val="0009169C"/>
    <w:rsid w:val="00095DCE"/>
    <w:rsid w:val="000A0782"/>
    <w:rsid w:val="000A0AE1"/>
    <w:rsid w:val="000A1071"/>
    <w:rsid w:val="000A1B99"/>
    <w:rsid w:val="000A2B3C"/>
    <w:rsid w:val="000A400F"/>
    <w:rsid w:val="000A43FB"/>
    <w:rsid w:val="000A62A2"/>
    <w:rsid w:val="000A70C9"/>
    <w:rsid w:val="000A77F2"/>
    <w:rsid w:val="000B0B0A"/>
    <w:rsid w:val="000B13E2"/>
    <w:rsid w:val="000B608D"/>
    <w:rsid w:val="000B7858"/>
    <w:rsid w:val="000C0B80"/>
    <w:rsid w:val="000C198E"/>
    <w:rsid w:val="000C2F11"/>
    <w:rsid w:val="000C2FCF"/>
    <w:rsid w:val="000C3439"/>
    <w:rsid w:val="000C4493"/>
    <w:rsid w:val="000D29ED"/>
    <w:rsid w:val="000D2EDA"/>
    <w:rsid w:val="000D3FB4"/>
    <w:rsid w:val="000D45F9"/>
    <w:rsid w:val="000D570A"/>
    <w:rsid w:val="000D6137"/>
    <w:rsid w:val="000D719A"/>
    <w:rsid w:val="000D7A0F"/>
    <w:rsid w:val="000D7C6A"/>
    <w:rsid w:val="000E0A45"/>
    <w:rsid w:val="000E15CA"/>
    <w:rsid w:val="000E1EE4"/>
    <w:rsid w:val="000E32BE"/>
    <w:rsid w:val="000E571E"/>
    <w:rsid w:val="000E58AE"/>
    <w:rsid w:val="000E6587"/>
    <w:rsid w:val="000E721B"/>
    <w:rsid w:val="000F2712"/>
    <w:rsid w:val="000F5C15"/>
    <w:rsid w:val="000F714E"/>
    <w:rsid w:val="0010303E"/>
    <w:rsid w:val="00106057"/>
    <w:rsid w:val="00112884"/>
    <w:rsid w:val="00120CF7"/>
    <w:rsid w:val="001226FE"/>
    <w:rsid w:val="00124C12"/>
    <w:rsid w:val="0012644E"/>
    <w:rsid w:val="001278CD"/>
    <w:rsid w:val="00131E28"/>
    <w:rsid w:val="001362AD"/>
    <w:rsid w:val="00141A57"/>
    <w:rsid w:val="0014516E"/>
    <w:rsid w:val="001468DF"/>
    <w:rsid w:val="001513EA"/>
    <w:rsid w:val="001542C7"/>
    <w:rsid w:val="00155693"/>
    <w:rsid w:val="00156CBE"/>
    <w:rsid w:val="00157C0D"/>
    <w:rsid w:val="00160A28"/>
    <w:rsid w:val="00161048"/>
    <w:rsid w:val="0016544D"/>
    <w:rsid w:val="00166D8D"/>
    <w:rsid w:val="00167795"/>
    <w:rsid w:val="001711F6"/>
    <w:rsid w:val="001715BA"/>
    <w:rsid w:val="00173F31"/>
    <w:rsid w:val="0017472D"/>
    <w:rsid w:val="001769A2"/>
    <w:rsid w:val="00183EB3"/>
    <w:rsid w:val="0018417E"/>
    <w:rsid w:val="00184816"/>
    <w:rsid w:val="00185452"/>
    <w:rsid w:val="00185CAF"/>
    <w:rsid w:val="00186543"/>
    <w:rsid w:val="00190B49"/>
    <w:rsid w:val="0019410B"/>
    <w:rsid w:val="001A181C"/>
    <w:rsid w:val="001A4408"/>
    <w:rsid w:val="001A440A"/>
    <w:rsid w:val="001B1168"/>
    <w:rsid w:val="001B16DE"/>
    <w:rsid w:val="001B6A51"/>
    <w:rsid w:val="001B78EB"/>
    <w:rsid w:val="001C05C3"/>
    <w:rsid w:val="001C1A3C"/>
    <w:rsid w:val="001C3396"/>
    <w:rsid w:val="001C386F"/>
    <w:rsid w:val="001C3EA0"/>
    <w:rsid w:val="001C43ED"/>
    <w:rsid w:val="001C5406"/>
    <w:rsid w:val="001C7376"/>
    <w:rsid w:val="001C7C5B"/>
    <w:rsid w:val="001D12FD"/>
    <w:rsid w:val="001D4554"/>
    <w:rsid w:val="001D4D5C"/>
    <w:rsid w:val="001E5C3A"/>
    <w:rsid w:val="001E6321"/>
    <w:rsid w:val="001F3676"/>
    <w:rsid w:val="001F36BF"/>
    <w:rsid w:val="001F39DC"/>
    <w:rsid w:val="001F3BE2"/>
    <w:rsid w:val="001F4A56"/>
    <w:rsid w:val="001F5EB8"/>
    <w:rsid w:val="00201349"/>
    <w:rsid w:val="00202D24"/>
    <w:rsid w:val="00202D3A"/>
    <w:rsid w:val="0020309E"/>
    <w:rsid w:val="0020412F"/>
    <w:rsid w:val="0020610D"/>
    <w:rsid w:val="002156FC"/>
    <w:rsid w:val="00215D79"/>
    <w:rsid w:val="002211B4"/>
    <w:rsid w:val="00226BE6"/>
    <w:rsid w:val="00226DA5"/>
    <w:rsid w:val="002310DE"/>
    <w:rsid w:val="00232028"/>
    <w:rsid w:val="00234169"/>
    <w:rsid w:val="00235485"/>
    <w:rsid w:val="00236A97"/>
    <w:rsid w:val="00241A38"/>
    <w:rsid w:val="00243F5C"/>
    <w:rsid w:val="00247F92"/>
    <w:rsid w:val="002523A8"/>
    <w:rsid w:val="002577F8"/>
    <w:rsid w:val="00260139"/>
    <w:rsid w:val="00267E13"/>
    <w:rsid w:val="002712BF"/>
    <w:rsid w:val="00275966"/>
    <w:rsid w:val="00275CE3"/>
    <w:rsid w:val="00275D4F"/>
    <w:rsid w:val="00280B1E"/>
    <w:rsid w:val="00280B54"/>
    <w:rsid w:val="00280C0B"/>
    <w:rsid w:val="002810F2"/>
    <w:rsid w:val="00285473"/>
    <w:rsid w:val="002909CE"/>
    <w:rsid w:val="00290F9E"/>
    <w:rsid w:val="00291D6C"/>
    <w:rsid w:val="00292F05"/>
    <w:rsid w:val="00294A87"/>
    <w:rsid w:val="00296248"/>
    <w:rsid w:val="00297CE8"/>
    <w:rsid w:val="002A000D"/>
    <w:rsid w:val="002A18B8"/>
    <w:rsid w:val="002A239B"/>
    <w:rsid w:val="002B147F"/>
    <w:rsid w:val="002B5458"/>
    <w:rsid w:val="002C376F"/>
    <w:rsid w:val="002D006E"/>
    <w:rsid w:val="002D146E"/>
    <w:rsid w:val="002D3291"/>
    <w:rsid w:val="002D3DA7"/>
    <w:rsid w:val="002D755D"/>
    <w:rsid w:val="002E18DD"/>
    <w:rsid w:val="002E35F3"/>
    <w:rsid w:val="002E6FF9"/>
    <w:rsid w:val="002E790C"/>
    <w:rsid w:val="002F1C0B"/>
    <w:rsid w:val="002F7299"/>
    <w:rsid w:val="002F75D0"/>
    <w:rsid w:val="003028A2"/>
    <w:rsid w:val="003037C8"/>
    <w:rsid w:val="003073F2"/>
    <w:rsid w:val="003075C8"/>
    <w:rsid w:val="003235FB"/>
    <w:rsid w:val="00324037"/>
    <w:rsid w:val="00325823"/>
    <w:rsid w:val="00325F73"/>
    <w:rsid w:val="00327358"/>
    <w:rsid w:val="003332DE"/>
    <w:rsid w:val="0033582B"/>
    <w:rsid w:val="00335ED5"/>
    <w:rsid w:val="00340C2E"/>
    <w:rsid w:val="00344C7C"/>
    <w:rsid w:val="00345897"/>
    <w:rsid w:val="003471B4"/>
    <w:rsid w:val="003518A4"/>
    <w:rsid w:val="003536E6"/>
    <w:rsid w:val="00357DAA"/>
    <w:rsid w:val="00360E23"/>
    <w:rsid w:val="00362B61"/>
    <w:rsid w:val="00362CA9"/>
    <w:rsid w:val="00363DB0"/>
    <w:rsid w:val="00363DD4"/>
    <w:rsid w:val="0036525B"/>
    <w:rsid w:val="00365A3B"/>
    <w:rsid w:val="00365CFA"/>
    <w:rsid w:val="00366EBA"/>
    <w:rsid w:val="003730DB"/>
    <w:rsid w:val="00373CF1"/>
    <w:rsid w:val="0037492C"/>
    <w:rsid w:val="00374A30"/>
    <w:rsid w:val="0037538E"/>
    <w:rsid w:val="00376C87"/>
    <w:rsid w:val="00376E29"/>
    <w:rsid w:val="003770EC"/>
    <w:rsid w:val="00377E8F"/>
    <w:rsid w:val="00383497"/>
    <w:rsid w:val="00384E85"/>
    <w:rsid w:val="00386879"/>
    <w:rsid w:val="00391B8F"/>
    <w:rsid w:val="00395E00"/>
    <w:rsid w:val="00396CBB"/>
    <w:rsid w:val="003A0BB3"/>
    <w:rsid w:val="003A261B"/>
    <w:rsid w:val="003A59DD"/>
    <w:rsid w:val="003B0FC9"/>
    <w:rsid w:val="003B3520"/>
    <w:rsid w:val="003B3D56"/>
    <w:rsid w:val="003C0099"/>
    <w:rsid w:val="003C12F4"/>
    <w:rsid w:val="003C56BF"/>
    <w:rsid w:val="003C6574"/>
    <w:rsid w:val="003D393B"/>
    <w:rsid w:val="003D7F29"/>
    <w:rsid w:val="003E0715"/>
    <w:rsid w:val="003E08FC"/>
    <w:rsid w:val="003E319C"/>
    <w:rsid w:val="003E4961"/>
    <w:rsid w:val="003E4FEE"/>
    <w:rsid w:val="003E51D2"/>
    <w:rsid w:val="003F05BF"/>
    <w:rsid w:val="003F13D2"/>
    <w:rsid w:val="003F5F7A"/>
    <w:rsid w:val="00401D66"/>
    <w:rsid w:val="004020E9"/>
    <w:rsid w:val="00403D05"/>
    <w:rsid w:val="00404949"/>
    <w:rsid w:val="00411208"/>
    <w:rsid w:val="00412FDE"/>
    <w:rsid w:val="004142C9"/>
    <w:rsid w:val="00414460"/>
    <w:rsid w:val="0041647D"/>
    <w:rsid w:val="00420359"/>
    <w:rsid w:val="0042192D"/>
    <w:rsid w:val="00423B85"/>
    <w:rsid w:val="004242E5"/>
    <w:rsid w:val="004256A3"/>
    <w:rsid w:val="00431FF7"/>
    <w:rsid w:val="00436883"/>
    <w:rsid w:val="0044095F"/>
    <w:rsid w:val="004410C2"/>
    <w:rsid w:val="004411E3"/>
    <w:rsid w:val="004417EA"/>
    <w:rsid w:val="00445D6F"/>
    <w:rsid w:val="004511AD"/>
    <w:rsid w:val="00453393"/>
    <w:rsid w:val="0045346B"/>
    <w:rsid w:val="00454725"/>
    <w:rsid w:val="00454AD9"/>
    <w:rsid w:val="0045513A"/>
    <w:rsid w:val="0046194C"/>
    <w:rsid w:val="00461C9F"/>
    <w:rsid w:val="00463335"/>
    <w:rsid w:val="00464973"/>
    <w:rsid w:val="004745A8"/>
    <w:rsid w:val="00483A75"/>
    <w:rsid w:val="0048428D"/>
    <w:rsid w:val="00491083"/>
    <w:rsid w:val="00491461"/>
    <w:rsid w:val="00493C27"/>
    <w:rsid w:val="004949D8"/>
    <w:rsid w:val="00495AE5"/>
    <w:rsid w:val="004A1857"/>
    <w:rsid w:val="004A332C"/>
    <w:rsid w:val="004A39DA"/>
    <w:rsid w:val="004A441F"/>
    <w:rsid w:val="004A4E83"/>
    <w:rsid w:val="004A7249"/>
    <w:rsid w:val="004A78DB"/>
    <w:rsid w:val="004B02FE"/>
    <w:rsid w:val="004B1028"/>
    <w:rsid w:val="004B10D0"/>
    <w:rsid w:val="004B10EC"/>
    <w:rsid w:val="004B24FF"/>
    <w:rsid w:val="004B2887"/>
    <w:rsid w:val="004B2C35"/>
    <w:rsid w:val="004B32E7"/>
    <w:rsid w:val="004B4730"/>
    <w:rsid w:val="004B4D67"/>
    <w:rsid w:val="004B59AB"/>
    <w:rsid w:val="004B787F"/>
    <w:rsid w:val="004C03CA"/>
    <w:rsid w:val="004C12FD"/>
    <w:rsid w:val="004C2768"/>
    <w:rsid w:val="004C4D0F"/>
    <w:rsid w:val="004C7622"/>
    <w:rsid w:val="004C7968"/>
    <w:rsid w:val="004D398F"/>
    <w:rsid w:val="004E1713"/>
    <w:rsid w:val="004E2BF7"/>
    <w:rsid w:val="004E3232"/>
    <w:rsid w:val="004E45BA"/>
    <w:rsid w:val="004E560D"/>
    <w:rsid w:val="004E64B7"/>
    <w:rsid w:val="004F3633"/>
    <w:rsid w:val="004F43D7"/>
    <w:rsid w:val="005005BF"/>
    <w:rsid w:val="00501E04"/>
    <w:rsid w:val="005027DE"/>
    <w:rsid w:val="00502EAD"/>
    <w:rsid w:val="0050521D"/>
    <w:rsid w:val="00510089"/>
    <w:rsid w:val="0051784F"/>
    <w:rsid w:val="00522D46"/>
    <w:rsid w:val="0052374E"/>
    <w:rsid w:val="00523CAF"/>
    <w:rsid w:val="00524FC1"/>
    <w:rsid w:val="005251A0"/>
    <w:rsid w:val="00530CE5"/>
    <w:rsid w:val="0053149A"/>
    <w:rsid w:val="00534683"/>
    <w:rsid w:val="0053766C"/>
    <w:rsid w:val="00540007"/>
    <w:rsid w:val="00540E86"/>
    <w:rsid w:val="00542FE5"/>
    <w:rsid w:val="0054331E"/>
    <w:rsid w:val="0055412E"/>
    <w:rsid w:val="00554349"/>
    <w:rsid w:val="00554D0C"/>
    <w:rsid w:val="00554FF8"/>
    <w:rsid w:val="005561A4"/>
    <w:rsid w:val="00556F99"/>
    <w:rsid w:val="005576B0"/>
    <w:rsid w:val="00560574"/>
    <w:rsid w:val="00560FCF"/>
    <w:rsid w:val="00563871"/>
    <w:rsid w:val="00575A68"/>
    <w:rsid w:val="00577052"/>
    <w:rsid w:val="00577AF7"/>
    <w:rsid w:val="00580BCE"/>
    <w:rsid w:val="005816CE"/>
    <w:rsid w:val="00582B05"/>
    <w:rsid w:val="0058382F"/>
    <w:rsid w:val="0058774A"/>
    <w:rsid w:val="005916D4"/>
    <w:rsid w:val="00592FB2"/>
    <w:rsid w:val="00597BD6"/>
    <w:rsid w:val="00597FA4"/>
    <w:rsid w:val="005A0062"/>
    <w:rsid w:val="005A064A"/>
    <w:rsid w:val="005A3A33"/>
    <w:rsid w:val="005B1811"/>
    <w:rsid w:val="005B4423"/>
    <w:rsid w:val="005B4D45"/>
    <w:rsid w:val="005B5FA6"/>
    <w:rsid w:val="005B6F47"/>
    <w:rsid w:val="005B7DE6"/>
    <w:rsid w:val="005C3131"/>
    <w:rsid w:val="005C5225"/>
    <w:rsid w:val="005C556A"/>
    <w:rsid w:val="005C6616"/>
    <w:rsid w:val="005D15AD"/>
    <w:rsid w:val="005D3F04"/>
    <w:rsid w:val="005D5FE6"/>
    <w:rsid w:val="005D6ADE"/>
    <w:rsid w:val="005E0061"/>
    <w:rsid w:val="005E3363"/>
    <w:rsid w:val="005E6541"/>
    <w:rsid w:val="005E71A4"/>
    <w:rsid w:val="005F130D"/>
    <w:rsid w:val="005F1EC1"/>
    <w:rsid w:val="005F2DD8"/>
    <w:rsid w:val="005F460C"/>
    <w:rsid w:val="005F4C0F"/>
    <w:rsid w:val="005F5691"/>
    <w:rsid w:val="00600C7B"/>
    <w:rsid w:val="00604449"/>
    <w:rsid w:val="006058BA"/>
    <w:rsid w:val="006112CA"/>
    <w:rsid w:val="00611ED1"/>
    <w:rsid w:val="00615E9E"/>
    <w:rsid w:val="00617051"/>
    <w:rsid w:val="00617A40"/>
    <w:rsid w:val="00620FC9"/>
    <w:rsid w:val="00621C46"/>
    <w:rsid w:val="006235AE"/>
    <w:rsid w:val="006303F4"/>
    <w:rsid w:val="006309D8"/>
    <w:rsid w:val="00631158"/>
    <w:rsid w:val="006359C7"/>
    <w:rsid w:val="00642C23"/>
    <w:rsid w:val="00642C4B"/>
    <w:rsid w:val="006460D6"/>
    <w:rsid w:val="00655507"/>
    <w:rsid w:val="00655E0D"/>
    <w:rsid w:val="00656B03"/>
    <w:rsid w:val="00657168"/>
    <w:rsid w:val="00660097"/>
    <w:rsid w:val="00660A27"/>
    <w:rsid w:val="006658B3"/>
    <w:rsid w:val="00666051"/>
    <w:rsid w:val="006669A5"/>
    <w:rsid w:val="00667390"/>
    <w:rsid w:val="006704B9"/>
    <w:rsid w:val="00670A5F"/>
    <w:rsid w:val="00671020"/>
    <w:rsid w:val="0067239B"/>
    <w:rsid w:val="00673FBC"/>
    <w:rsid w:val="0068489B"/>
    <w:rsid w:val="00690BBE"/>
    <w:rsid w:val="006936D4"/>
    <w:rsid w:val="006961C2"/>
    <w:rsid w:val="006A25F8"/>
    <w:rsid w:val="006A3C21"/>
    <w:rsid w:val="006B2F65"/>
    <w:rsid w:val="006B5981"/>
    <w:rsid w:val="006B5E77"/>
    <w:rsid w:val="006B6CE1"/>
    <w:rsid w:val="006B7338"/>
    <w:rsid w:val="006B7745"/>
    <w:rsid w:val="006C3AA1"/>
    <w:rsid w:val="006C471B"/>
    <w:rsid w:val="006C50C6"/>
    <w:rsid w:val="006C62D2"/>
    <w:rsid w:val="006C6B42"/>
    <w:rsid w:val="006D0BA1"/>
    <w:rsid w:val="006D140D"/>
    <w:rsid w:val="006E1516"/>
    <w:rsid w:val="006E45FE"/>
    <w:rsid w:val="006E6265"/>
    <w:rsid w:val="006F5916"/>
    <w:rsid w:val="006F604D"/>
    <w:rsid w:val="006F6C84"/>
    <w:rsid w:val="007026E7"/>
    <w:rsid w:val="00703211"/>
    <w:rsid w:val="0070464E"/>
    <w:rsid w:val="0071086C"/>
    <w:rsid w:val="00710D81"/>
    <w:rsid w:val="00713DF9"/>
    <w:rsid w:val="007146CE"/>
    <w:rsid w:val="00714902"/>
    <w:rsid w:val="00714F05"/>
    <w:rsid w:val="00716AEA"/>
    <w:rsid w:val="007212A2"/>
    <w:rsid w:val="00723DC6"/>
    <w:rsid w:val="00723E06"/>
    <w:rsid w:val="00724C29"/>
    <w:rsid w:val="00725ECA"/>
    <w:rsid w:val="00727E3C"/>
    <w:rsid w:val="00741E27"/>
    <w:rsid w:val="00741F8B"/>
    <w:rsid w:val="00742063"/>
    <w:rsid w:val="00742C9D"/>
    <w:rsid w:val="007455A0"/>
    <w:rsid w:val="00745A82"/>
    <w:rsid w:val="00746E4F"/>
    <w:rsid w:val="00747B5E"/>
    <w:rsid w:val="007509CB"/>
    <w:rsid w:val="007533FA"/>
    <w:rsid w:val="007569E0"/>
    <w:rsid w:val="007668CC"/>
    <w:rsid w:val="007754C0"/>
    <w:rsid w:val="0077657F"/>
    <w:rsid w:val="00781072"/>
    <w:rsid w:val="007818D0"/>
    <w:rsid w:val="00783DF0"/>
    <w:rsid w:val="007846E7"/>
    <w:rsid w:val="0079075B"/>
    <w:rsid w:val="00790D87"/>
    <w:rsid w:val="00791555"/>
    <w:rsid w:val="007948DB"/>
    <w:rsid w:val="00794ECC"/>
    <w:rsid w:val="00795FDE"/>
    <w:rsid w:val="00797DB8"/>
    <w:rsid w:val="007A237D"/>
    <w:rsid w:val="007A2611"/>
    <w:rsid w:val="007A341F"/>
    <w:rsid w:val="007A4D53"/>
    <w:rsid w:val="007A5AAA"/>
    <w:rsid w:val="007A7A7B"/>
    <w:rsid w:val="007B0C65"/>
    <w:rsid w:val="007C253D"/>
    <w:rsid w:val="007C606E"/>
    <w:rsid w:val="007D0384"/>
    <w:rsid w:val="007D0674"/>
    <w:rsid w:val="007D2F7E"/>
    <w:rsid w:val="007D32E7"/>
    <w:rsid w:val="007D5106"/>
    <w:rsid w:val="007D6D1F"/>
    <w:rsid w:val="007D700B"/>
    <w:rsid w:val="007E0A48"/>
    <w:rsid w:val="007E49A0"/>
    <w:rsid w:val="007E4B3B"/>
    <w:rsid w:val="007E4C63"/>
    <w:rsid w:val="007E549F"/>
    <w:rsid w:val="007E5D4B"/>
    <w:rsid w:val="007E7990"/>
    <w:rsid w:val="007E7E6B"/>
    <w:rsid w:val="007F032D"/>
    <w:rsid w:val="007F080C"/>
    <w:rsid w:val="007F5A97"/>
    <w:rsid w:val="007F6DF1"/>
    <w:rsid w:val="008026C3"/>
    <w:rsid w:val="00803068"/>
    <w:rsid w:val="00811183"/>
    <w:rsid w:val="00815C7B"/>
    <w:rsid w:val="00815ED6"/>
    <w:rsid w:val="008164CB"/>
    <w:rsid w:val="00817AE3"/>
    <w:rsid w:val="0082279C"/>
    <w:rsid w:val="00827903"/>
    <w:rsid w:val="00827B4B"/>
    <w:rsid w:val="00830A3D"/>
    <w:rsid w:val="008335EC"/>
    <w:rsid w:val="00835AB7"/>
    <w:rsid w:val="00840C21"/>
    <w:rsid w:val="0084209F"/>
    <w:rsid w:val="0084658B"/>
    <w:rsid w:val="0084776A"/>
    <w:rsid w:val="008507EB"/>
    <w:rsid w:val="00851566"/>
    <w:rsid w:val="00851EEB"/>
    <w:rsid w:val="00852198"/>
    <w:rsid w:val="00856A06"/>
    <w:rsid w:val="00861FD5"/>
    <w:rsid w:val="008702E5"/>
    <w:rsid w:val="00870AC2"/>
    <w:rsid w:val="0087125E"/>
    <w:rsid w:val="00873EFF"/>
    <w:rsid w:val="00876D5D"/>
    <w:rsid w:val="0088354C"/>
    <w:rsid w:val="0088436C"/>
    <w:rsid w:val="008855FC"/>
    <w:rsid w:val="008867C3"/>
    <w:rsid w:val="00887958"/>
    <w:rsid w:val="008910A9"/>
    <w:rsid w:val="008946D3"/>
    <w:rsid w:val="00894FA3"/>
    <w:rsid w:val="008956A1"/>
    <w:rsid w:val="008973F3"/>
    <w:rsid w:val="008A3697"/>
    <w:rsid w:val="008A3837"/>
    <w:rsid w:val="008B1CCE"/>
    <w:rsid w:val="008B3B41"/>
    <w:rsid w:val="008B5C51"/>
    <w:rsid w:val="008B5F43"/>
    <w:rsid w:val="008C07EB"/>
    <w:rsid w:val="008C1438"/>
    <w:rsid w:val="008C4594"/>
    <w:rsid w:val="008D518B"/>
    <w:rsid w:val="008D6036"/>
    <w:rsid w:val="008E0469"/>
    <w:rsid w:val="008E1362"/>
    <w:rsid w:val="008E25A1"/>
    <w:rsid w:val="008E3615"/>
    <w:rsid w:val="008F0D93"/>
    <w:rsid w:val="008F42E7"/>
    <w:rsid w:val="008F752C"/>
    <w:rsid w:val="009006F8"/>
    <w:rsid w:val="009009E9"/>
    <w:rsid w:val="00901861"/>
    <w:rsid w:val="009100AB"/>
    <w:rsid w:val="00913C5A"/>
    <w:rsid w:val="00914422"/>
    <w:rsid w:val="009161F7"/>
    <w:rsid w:val="00920D2B"/>
    <w:rsid w:val="009215ED"/>
    <w:rsid w:val="009225E9"/>
    <w:rsid w:val="00926002"/>
    <w:rsid w:val="009265F2"/>
    <w:rsid w:val="00926769"/>
    <w:rsid w:val="00931E6C"/>
    <w:rsid w:val="0093249D"/>
    <w:rsid w:val="009366CE"/>
    <w:rsid w:val="009416D3"/>
    <w:rsid w:val="00943CF7"/>
    <w:rsid w:val="0094466D"/>
    <w:rsid w:val="00944F68"/>
    <w:rsid w:val="0094713C"/>
    <w:rsid w:val="0094718B"/>
    <w:rsid w:val="0095249E"/>
    <w:rsid w:val="009545BD"/>
    <w:rsid w:val="0096043A"/>
    <w:rsid w:val="009628B7"/>
    <w:rsid w:val="009701D1"/>
    <w:rsid w:val="0097118E"/>
    <w:rsid w:val="00973FF8"/>
    <w:rsid w:val="00974C48"/>
    <w:rsid w:val="00981D3B"/>
    <w:rsid w:val="009871F8"/>
    <w:rsid w:val="00987D90"/>
    <w:rsid w:val="009906F6"/>
    <w:rsid w:val="00990732"/>
    <w:rsid w:val="009908FC"/>
    <w:rsid w:val="0099214E"/>
    <w:rsid w:val="00997BDC"/>
    <w:rsid w:val="00997C26"/>
    <w:rsid w:val="009A0E74"/>
    <w:rsid w:val="009A16B8"/>
    <w:rsid w:val="009A1D61"/>
    <w:rsid w:val="009A1E29"/>
    <w:rsid w:val="009A1FC8"/>
    <w:rsid w:val="009A2A57"/>
    <w:rsid w:val="009A760E"/>
    <w:rsid w:val="009B7644"/>
    <w:rsid w:val="009B76ED"/>
    <w:rsid w:val="009C13D3"/>
    <w:rsid w:val="009D18F4"/>
    <w:rsid w:val="009D1CF1"/>
    <w:rsid w:val="009D34E5"/>
    <w:rsid w:val="009D6C53"/>
    <w:rsid w:val="009D77A4"/>
    <w:rsid w:val="009E1257"/>
    <w:rsid w:val="009E4B50"/>
    <w:rsid w:val="009E53CB"/>
    <w:rsid w:val="009E6F46"/>
    <w:rsid w:val="009E704C"/>
    <w:rsid w:val="009E7112"/>
    <w:rsid w:val="009E7C99"/>
    <w:rsid w:val="009E7FEB"/>
    <w:rsid w:val="009F5A66"/>
    <w:rsid w:val="00A00140"/>
    <w:rsid w:val="00A01717"/>
    <w:rsid w:val="00A025ED"/>
    <w:rsid w:val="00A03816"/>
    <w:rsid w:val="00A10DF1"/>
    <w:rsid w:val="00A12406"/>
    <w:rsid w:val="00A14D2C"/>
    <w:rsid w:val="00A16F7F"/>
    <w:rsid w:val="00A22FBA"/>
    <w:rsid w:val="00A241CA"/>
    <w:rsid w:val="00A26C0B"/>
    <w:rsid w:val="00A35691"/>
    <w:rsid w:val="00A357B7"/>
    <w:rsid w:val="00A37B3A"/>
    <w:rsid w:val="00A41E6C"/>
    <w:rsid w:val="00A420F8"/>
    <w:rsid w:val="00A42EAA"/>
    <w:rsid w:val="00A454E3"/>
    <w:rsid w:val="00A45D20"/>
    <w:rsid w:val="00A462BC"/>
    <w:rsid w:val="00A56B4C"/>
    <w:rsid w:val="00A60250"/>
    <w:rsid w:val="00A62CA4"/>
    <w:rsid w:val="00A63B8B"/>
    <w:rsid w:val="00A63F88"/>
    <w:rsid w:val="00A648B2"/>
    <w:rsid w:val="00A658E0"/>
    <w:rsid w:val="00A65FE7"/>
    <w:rsid w:val="00A66470"/>
    <w:rsid w:val="00A75C2D"/>
    <w:rsid w:val="00A76B3C"/>
    <w:rsid w:val="00A8448C"/>
    <w:rsid w:val="00A8579A"/>
    <w:rsid w:val="00A862FD"/>
    <w:rsid w:val="00A91590"/>
    <w:rsid w:val="00A922B6"/>
    <w:rsid w:val="00A940A2"/>
    <w:rsid w:val="00A95D2E"/>
    <w:rsid w:val="00A97A49"/>
    <w:rsid w:val="00AA1D9E"/>
    <w:rsid w:val="00AA4A36"/>
    <w:rsid w:val="00AB2045"/>
    <w:rsid w:val="00AB44EB"/>
    <w:rsid w:val="00AB6DFD"/>
    <w:rsid w:val="00AB711B"/>
    <w:rsid w:val="00AC3930"/>
    <w:rsid w:val="00AC4F8C"/>
    <w:rsid w:val="00AD0024"/>
    <w:rsid w:val="00AD0475"/>
    <w:rsid w:val="00AD2309"/>
    <w:rsid w:val="00AD674D"/>
    <w:rsid w:val="00AD7DC9"/>
    <w:rsid w:val="00AE2809"/>
    <w:rsid w:val="00AE28CB"/>
    <w:rsid w:val="00AE296F"/>
    <w:rsid w:val="00AE67E2"/>
    <w:rsid w:val="00AF3FF9"/>
    <w:rsid w:val="00AF5BAA"/>
    <w:rsid w:val="00AF7EE7"/>
    <w:rsid w:val="00B0089A"/>
    <w:rsid w:val="00B008B4"/>
    <w:rsid w:val="00B02134"/>
    <w:rsid w:val="00B02B44"/>
    <w:rsid w:val="00B03149"/>
    <w:rsid w:val="00B054C2"/>
    <w:rsid w:val="00B05EBF"/>
    <w:rsid w:val="00B066B3"/>
    <w:rsid w:val="00B06B07"/>
    <w:rsid w:val="00B06F9D"/>
    <w:rsid w:val="00B07AC9"/>
    <w:rsid w:val="00B105B1"/>
    <w:rsid w:val="00B134D7"/>
    <w:rsid w:val="00B17DD5"/>
    <w:rsid w:val="00B23CB8"/>
    <w:rsid w:val="00B30949"/>
    <w:rsid w:val="00B34432"/>
    <w:rsid w:val="00B3539F"/>
    <w:rsid w:val="00B3551F"/>
    <w:rsid w:val="00B37FFB"/>
    <w:rsid w:val="00B40418"/>
    <w:rsid w:val="00B417E6"/>
    <w:rsid w:val="00B44270"/>
    <w:rsid w:val="00B46F2D"/>
    <w:rsid w:val="00B56280"/>
    <w:rsid w:val="00B56515"/>
    <w:rsid w:val="00B602E3"/>
    <w:rsid w:val="00B62B64"/>
    <w:rsid w:val="00B70EF4"/>
    <w:rsid w:val="00B771AA"/>
    <w:rsid w:val="00B82768"/>
    <w:rsid w:val="00B90042"/>
    <w:rsid w:val="00B9102A"/>
    <w:rsid w:val="00B92C79"/>
    <w:rsid w:val="00B94DF8"/>
    <w:rsid w:val="00B95748"/>
    <w:rsid w:val="00B97642"/>
    <w:rsid w:val="00BA0FCE"/>
    <w:rsid w:val="00BA4256"/>
    <w:rsid w:val="00BA4A4E"/>
    <w:rsid w:val="00BA61F2"/>
    <w:rsid w:val="00BA6396"/>
    <w:rsid w:val="00BA7666"/>
    <w:rsid w:val="00BB09E9"/>
    <w:rsid w:val="00BB2E94"/>
    <w:rsid w:val="00BB3420"/>
    <w:rsid w:val="00BB424E"/>
    <w:rsid w:val="00BB5C3D"/>
    <w:rsid w:val="00BC3D08"/>
    <w:rsid w:val="00BC5377"/>
    <w:rsid w:val="00BC72DB"/>
    <w:rsid w:val="00BD3156"/>
    <w:rsid w:val="00BD47C4"/>
    <w:rsid w:val="00BD5EDD"/>
    <w:rsid w:val="00BD5F85"/>
    <w:rsid w:val="00BD7423"/>
    <w:rsid w:val="00BE2CA7"/>
    <w:rsid w:val="00BE43D8"/>
    <w:rsid w:val="00BF4108"/>
    <w:rsid w:val="00BF4ACC"/>
    <w:rsid w:val="00BF64FB"/>
    <w:rsid w:val="00C00C46"/>
    <w:rsid w:val="00C0103A"/>
    <w:rsid w:val="00C01177"/>
    <w:rsid w:val="00C02D39"/>
    <w:rsid w:val="00C03E05"/>
    <w:rsid w:val="00C11BB3"/>
    <w:rsid w:val="00C124EE"/>
    <w:rsid w:val="00C14C03"/>
    <w:rsid w:val="00C1639C"/>
    <w:rsid w:val="00C2169F"/>
    <w:rsid w:val="00C21B53"/>
    <w:rsid w:val="00C22079"/>
    <w:rsid w:val="00C236D0"/>
    <w:rsid w:val="00C24680"/>
    <w:rsid w:val="00C25132"/>
    <w:rsid w:val="00C331B1"/>
    <w:rsid w:val="00C3375A"/>
    <w:rsid w:val="00C3391F"/>
    <w:rsid w:val="00C35624"/>
    <w:rsid w:val="00C379B2"/>
    <w:rsid w:val="00C42EB1"/>
    <w:rsid w:val="00C44469"/>
    <w:rsid w:val="00C53623"/>
    <w:rsid w:val="00C552D9"/>
    <w:rsid w:val="00C62A0E"/>
    <w:rsid w:val="00C6719D"/>
    <w:rsid w:val="00C71DA7"/>
    <w:rsid w:val="00C72543"/>
    <w:rsid w:val="00C72A1F"/>
    <w:rsid w:val="00C8175D"/>
    <w:rsid w:val="00C81FB1"/>
    <w:rsid w:val="00C829D4"/>
    <w:rsid w:val="00C847CC"/>
    <w:rsid w:val="00C84DA6"/>
    <w:rsid w:val="00C851FA"/>
    <w:rsid w:val="00C87255"/>
    <w:rsid w:val="00C90FD5"/>
    <w:rsid w:val="00C91000"/>
    <w:rsid w:val="00C9446F"/>
    <w:rsid w:val="00C94A84"/>
    <w:rsid w:val="00C94AB3"/>
    <w:rsid w:val="00CA25FD"/>
    <w:rsid w:val="00CA3B4B"/>
    <w:rsid w:val="00CA4D00"/>
    <w:rsid w:val="00CA5E86"/>
    <w:rsid w:val="00CA69D6"/>
    <w:rsid w:val="00CB547E"/>
    <w:rsid w:val="00CB5CFC"/>
    <w:rsid w:val="00CB6259"/>
    <w:rsid w:val="00CC0723"/>
    <w:rsid w:val="00CC3585"/>
    <w:rsid w:val="00CD024B"/>
    <w:rsid w:val="00CD04AE"/>
    <w:rsid w:val="00CD076F"/>
    <w:rsid w:val="00CD0EEE"/>
    <w:rsid w:val="00CD16F3"/>
    <w:rsid w:val="00CE4502"/>
    <w:rsid w:val="00CF5260"/>
    <w:rsid w:val="00D034E5"/>
    <w:rsid w:val="00D05F7A"/>
    <w:rsid w:val="00D066BA"/>
    <w:rsid w:val="00D1067F"/>
    <w:rsid w:val="00D122EC"/>
    <w:rsid w:val="00D1553D"/>
    <w:rsid w:val="00D15783"/>
    <w:rsid w:val="00D17B0E"/>
    <w:rsid w:val="00D21A6D"/>
    <w:rsid w:val="00D23F3A"/>
    <w:rsid w:val="00D26F15"/>
    <w:rsid w:val="00D274E6"/>
    <w:rsid w:val="00D27D30"/>
    <w:rsid w:val="00D324B7"/>
    <w:rsid w:val="00D3504E"/>
    <w:rsid w:val="00D35574"/>
    <w:rsid w:val="00D356F5"/>
    <w:rsid w:val="00D35B26"/>
    <w:rsid w:val="00D4219A"/>
    <w:rsid w:val="00D439F5"/>
    <w:rsid w:val="00D50700"/>
    <w:rsid w:val="00D5080C"/>
    <w:rsid w:val="00D57677"/>
    <w:rsid w:val="00D578AD"/>
    <w:rsid w:val="00D57B6D"/>
    <w:rsid w:val="00D57D98"/>
    <w:rsid w:val="00D6181C"/>
    <w:rsid w:val="00D620A8"/>
    <w:rsid w:val="00D62920"/>
    <w:rsid w:val="00D637EB"/>
    <w:rsid w:val="00D65D8D"/>
    <w:rsid w:val="00D71AAC"/>
    <w:rsid w:val="00D71D4B"/>
    <w:rsid w:val="00D72A26"/>
    <w:rsid w:val="00D7307C"/>
    <w:rsid w:val="00D74A11"/>
    <w:rsid w:val="00D74CCE"/>
    <w:rsid w:val="00D755F4"/>
    <w:rsid w:val="00D75C38"/>
    <w:rsid w:val="00D808AD"/>
    <w:rsid w:val="00D86443"/>
    <w:rsid w:val="00D90EF7"/>
    <w:rsid w:val="00D91139"/>
    <w:rsid w:val="00D9210E"/>
    <w:rsid w:val="00D923A1"/>
    <w:rsid w:val="00D93EAD"/>
    <w:rsid w:val="00DA05B0"/>
    <w:rsid w:val="00DA3DD0"/>
    <w:rsid w:val="00DA5C04"/>
    <w:rsid w:val="00DA685A"/>
    <w:rsid w:val="00DA6897"/>
    <w:rsid w:val="00DB11AE"/>
    <w:rsid w:val="00DB4D83"/>
    <w:rsid w:val="00DB58A7"/>
    <w:rsid w:val="00DB69A8"/>
    <w:rsid w:val="00DC231D"/>
    <w:rsid w:val="00DC55FD"/>
    <w:rsid w:val="00DE0171"/>
    <w:rsid w:val="00DE65EA"/>
    <w:rsid w:val="00DE7A53"/>
    <w:rsid w:val="00DF1D60"/>
    <w:rsid w:val="00DF4E81"/>
    <w:rsid w:val="00DF5049"/>
    <w:rsid w:val="00E00103"/>
    <w:rsid w:val="00E0122E"/>
    <w:rsid w:val="00E03555"/>
    <w:rsid w:val="00E03A1A"/>
    <w:rsid w:val="00E03C84"/>
    <w:rsid w:val="00E128E1"/>
    <w:rsid w:val="00E12F30"/>
    <w:rsid w:val="00E15879"/>
    <w:rsid w:val="00E20B79"/>
    <w:rsid w:val="00E20EC9"/>
    <w:rsid w:val="00E251F6"/>
    <w:rsid w:val="00E26D0C"/>
    <w:rsid w:val="00E27F31"/>
    <w:rsid w:val="00E33A39"/>
    <w:rsid w:val="00E3539A"/>
    <w:rsid w:val="00E37BDE"/>
    <w:rsid w:val="00E409D2"/>
    <w:rsid w:val="00E4266F"/>
    <w:rsid w:val="00E43B2F"/>
    <w:rsid w:val="00E47387"/>
    <w:rsid w:val="00E51B28"/>
    <w:rsid w:val="00E52894"/>
    <w:rsid w:val="00E53140"/>
    <w:rsid w:val="00E53B6B"/>
    <w:rsid w:val="00E541AD"/>
    <w:rsid w:val="00E54FD8"/>
    <w:rsid w:val="00E652C0"/>
    <w:rsid w:val="00E65A05"/>
    <w:rsid w:val="00E66215"/>
    <w:rsid w:val="00E6666C"/>
    <w:rsid w:val="00E703FF"/>
    <w:rsid w:val="00E71213"/>
    <w:rsid w:val="00E71D68"/>
    <w:rsid w:val="00E75C04"/>
    <w:rsid w:val="00E7766A"/>
    <w:rsid w:val="00E77BEF"/>
    <w:rsid w:val="00E84FC5"/>
    <w:rsid w:val="00E86584"/>
    <w:rsid w:val="00E9399B"/>
    <w:rsid w:val="00EA0B1D"/>
    <w:rsid w:val="00EA1722"/>
    <w:rsid w:val="00EA4B0F"/>
    <w:rsid w:val="00EA4E9C"/>
    <w:rsid w:val="00EA7A53"/>
    <w:rsid w:val="00EB0962"/>
    <w:rsid w:val="00EB2B65"/>
    <w:rsid w:val="00EB3DFE"/>
    <w:rsid w:val="00EB3E92"/>
    <w:rsid w:val="00EB64F8"/>
    <w:rsid w:val="00EC53B2"/>
    <w:rsid w:val="00EC697F"/>
    <w:rsid w:val="00EC6A42"/>
    <w:rsid w:val="00ED0D26"/>
    <w:rsid w:val="00ED2DAC"/>
    <w:rsid w:val="00EE377A"/>
    <w:rsid w:val="00EE5CC3"/>
    <w:rsid w:val="00EE6D68"/>
    <w:rsid w:val="00EF3478"/>
    <w:rsid w:val="00EF3653"/>
    <w:rsid w:val="00EF589C"/>
    <w:rsid w:val="00EF7AD1"/>
    <w:rsid w:val="00EF7B17"/>
    <w:rsid w:val="00EF7DCC"/>
    <w:rsid w:val="00F026A6"/>
    <w:rsid w:val="00F04E7A"/>
    <w:rsid w:val="00F0738A"/>
    <w:rsid w:val="00F115B9"/>
    <w:rsid w:val="00F11E43"/>
    <w:rsid w:val="00F13784"/>
    <w:rsid w:val="00F13B16"/>
    <w:rsid w:val="00F14503"/>
    <w:rsid w:val="00F17DF1"/>
    <w:rsid w:val="00F24623"/>
    <w:rsid w:val="00F26FDD"/>
    <w:rsid w:val="00F3037A"/>
    <w:rsid w:val="00F305F0"/>
    <w:rsid w:val="00F3498B"/>
    <w:rsid w:val="00F350F4"/>
    <w:rsid w:val="00F41BC7"/>
    <w:rsid w:val="00F43EE8"/>
    <w:rsid w:val="00F44366"/>
    <w:rsid w:val="00F44E35"/>
    <w:rsid w:val="00F464B6"/>
    <w:rsid w:val="00F51071"/>
    <w:rsid w:val="00F5176D"/>
    <w:rsid w:val="00F54245"/>
    <w:rsid w:val="00F57064"/>
    <w:rsid w:val="00F621EB"/>
    <w:rsid w:val="00F63240"/>
    <w:rsid w:val="00F6494B"/>
    <w:rsid w:val="00F65A22"/>
    <w:rsid w:val="00F66BC5"/>
    <w:rsid w:val="00F67250"/>
    <w:rsid w:val="00F706FB"/>
    <w:rsid w:val="00F717C6"/>
    <w:rsid w:val="00F718B3"/>
    <w:rsid w:val="00F73FC4"/>
    <w:rsid w:val="00F7715E"/>
    <w:rsid w:val="00F83380"/>
    <w:rsid w:val="00F8354E"/>
    <w:rsid w:val="00F86DE0"/>
    <w:rsid w:val="00F90E26"/>
    <w:rsid w:val="00F93993"/>
    <w:rsid w:val="00F9501E"/>
    <w:rsid w:val="00F95E6A"/>
    <w:rsid w:val="00FA0853"/>
    <w:rsid w:val="00FA22D0"/>
    <w:rsid w:val="00FA3EA5"/>
    <w:rsid w:val="00FA5450"/>
    <w:rsid w:val="00FA6799"/>
    <w:rsid w:val="00FA6CE3"/>
    <w:rsid w:val="00FA7E34"/>
    <w:rsid w:val="00FB066D"/>
    <w:rsid w:val="00FB2DE9"/>
    <w:rsid w:val="00FB41C8"/>
    <w:rsid w:val="00FB49C1"/>
    <w:rsid w:val="00FB4F38"/>
    <w:rsid w:val="00FC0EA3"/>
    <w:rsid w:val="00FC35E0"/>
    <w:rsid w:val="00FC39E3"/>
    <w:rsid w:val="00FC39F1"/>
    <w:rsid w:val="00FC4684"/>
    <w:rsid w:val="00FC5363"/>
    <w:rsid w:val="00FC6ED4"/>
    <w:rsid w:val="00FD10BE"/>
    <w:rsid w:val="00FD42E4"/>
    <w:rsid w:val="00FE1E4D"/>
    <w:rsid w:val="00FF0D3F"/>
    <w:rsid w:val="00FF2AA8"/>
    <w:rsid w:val="00FF2D00"/>
    <w:rsid w:val="00FF41B4"/>
    <w:rsid w:val="00FF42B0"/>
    <w:rsid w:val="00FF47F1"/>
    <w:rsid w:val="00FF52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5122">
      <o:colormru v:ext="edit" colors="#fdd2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256A3"/>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rPr>
  </w:style>
  <w:style w:type="paragraph" w:styleId="4">
    <w:name w:val="heading 4"/>
    <w:basedOn w:val="a1"/>
    <w:next w:val="a1"/>
    <w:link w:val="40"/>
    <w:uiPriority w:val="9"/>
    <w:semiHidden/>
    <w:unhideWhenUsed/>
    <w:qFormat/>
    <w:rsid w:val="006B5981"/>
    <w:pPr>
      <w:keepNext/>
      <w:spacing w:before="240" w:after="60"/>
      <w:outlineLvl w:val="3"/>
    </w:pPr>
    <w:rPr>
      <w:rFonts w:ascii="Calibri" w:eastAsia="Times New Roman" w:hAnsi="Calibri"/>
      <w:b/>
      <w:bCs/>
      <w:sz w:val="28"/>
      <w:szCs w:val="28"/>
    </w:rPr>
  </w:style>
  <w:style w:type="paragraph" w:styleId="5">
    <w:name w:val="heading 5"/>
    <w:basedOn w:val="a1"/>
    <w:next w:val="a1"/>
    <w:link w:val="50"/>
    <w:uiPriority w:val="9"/>
    <w:semiHidden/>
    <w:unhideWhenUsed/>
    <w:qFormat/>
    <w:rsid w:val="006B5981"/>
    <w:pPr>
      <w:spacing w:before="240" w:after="60"/>
      <w:outlineLvl w:val="4"/>
    </w:pPr>
    <w:rPr>
      <w:rFonts w:ascii="Calibri" w:eastAsia="Times New Roman" w:hAnsi="Calibri"/>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
    <w:basedOn w:val="a1"/>
    <w:link w:val="a6"/>
    <w:unhideWhenUsed/>
    <w:rsid w:val="000D7C6A"/>
    <w:pPr>
      <w:tabs>
        <w:tab w:val="center" w:pos="4677"/>
        <w:tab w:val="right" w:pos="9355"/>
      </w:tabs>
    </w:pPr>
  </w:style>
  <w:style w:type="character" w:customStyle="1" w:styleId="a6">
    <w:name w:val="Верхний колонтитул Знак"/>
    <w:aliases w:val="h Знак"/>
    <w:basedOn w:val="a2"/>
    <w:link w:val="a5"/>
    <w:rsid w:val="000D7C6A"/>
  </w:style>
  <w:style w:type="paragraph" w:styleId="a7">
    <w:name w:val="footer"/>
    <w:basedOn w:val="a1"/>
    <w:link w:val="a8"/>
    <w:uiPriority w:val="99"/>
    <w:unhideWhenUsed/>
    <w:rsid w:val="000D7C6A"/>
    <w:pPr>
      <w:tabs>
        <w:tab w:val="center" w:pos="4677"/>
        <w:tab w:val="right" w:pos="9355"/>
      </w:tabs>
    </w:pPr>
  </w:style>
  <w:style w:type="character" w:customStyle="1" w:styleId="a8">
    <w:name w:val="Нижний колонтитул Знак"/>
    <w:basedOn w:val="a2"/>
    <w:link w:val="a7"/>
    <w:uiPriority w:val="99"/>
    <w:rsid w:val="000D7C6A"/>
  </w:style>
  <w:style w:type="paragraph" w:styleId="a9">
    <w:name w:val="No Spacing"/>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qFormat/>
    <w:rsid w:val="00AB44EB"/>
    <w:pPr>
      <w:spacing w:before="240" w:after="120"/>
    </w:pPr>
    <w:rPr>
      <w:rFonts w:ascii="Calibri" w:hAnsi="Calibri"/>
      <w:b/>
      <w:bCs/>
      <w:sz w:val="20"/>
      <w:szCs w:val="20"/>
    </w:rPr>
  </w:style>
  <w:style w:type="paragraph" w:styleId="22">
    <w:name w:val="toc 2"/>
    <w:basedOn w:val="a1"/>
    <w:next w:val="a1"/>
    <w:autoRedefine/>
    <w:uiPriority w:val="39"/>
    <w:qFormat/>
    <w:rsid w:val="003D7F29"/>
    <w:pPr>
      <w:tabs>
        <w:tab w:val="left" w:pos="720"/>
        <w:tab w:val="right" w:leader="dot" w:pos="9628"/>
      </w:tabs>
      <w:spacing w:before="120"/>
      <w:ind w:left="240" w:hanging="240"/>
    </w:pPr>
    <w:rPr>
      <w:rFonts w:ascii="Calibri" w:hAnsi="Calibri"/>
      <w:i/>
      <w:iCs/>
      <w:sz w:val="20"/>
      <w:szCs w:val="20"/>
    </w:rPr>
  </w:style>
  <w:style w:type="paragraph" w:styleId="31">
    <w:name w:val="toc 3"/>
    <w:basedOn w:val="a1"/>
    <w:next w:val="a1"/>
    <w:autoRedefine/>
    <w:uiPriority w:val="39"/>
    <w:qFormat/>
    <w:rsid w:val="008B3B41"/>
    <w:pPr>
      <w:ind w:left="480"/>
    </w:pPr>
    <w:rPr>
      <w:rFonts w:ascii="Calibri" w:hAnsi="Calibri"/>
      <w:sz w:val="20"/>
      <w:szCs w:val="20"/>
    </w:rPr>
  </w:style>
  <w:style w:type="paragraph" w:styleId="41">
    <w:name w:val="toc 4"/>
    <w:basedOn w:val="a1"/>
    <w:next w:val="a1"/>
    <w:autoRedefine/>
    <w:uiPriority w:val="39"/>
    <w:rsid w:val="008B3B41"/>
    <w:pPr>
      <w:ind w:left="720"/>
    </w:pPr>
    <w:rPr>
      <w:rFonts w:ascii="Calibri" w:hAnsi="Calibri"/>
      <w:sz w:val="20"/>
      <w:szCs w:val="20"/>
    </w:rPr>
  </w:style>
  <w:style w:type="paragraph" w:styleId="51">
    <w:name w:val="toc 5"/>
    <w:basedOn w:val="a1"/>
    <w:next w:val="a1"/>
    <w:autoRedefine/>
    <w:uiPriority w:val="39"/>
    <w:rsid w:val="008B3B41"/>
    <w:pPr>
      <w:ind w:left="960"/>
    </w:pPr>
    <w:rPr>
      <w:rFonts w:ascii="Calibri" w:hAnsi="Calibri"/>
      <w:sz w:val="20"/>
      <w:szCs w:val="20"/>
    </w:rPr>
  </w:style>
  <w:style w:type="paragraph" w:styleId="6">
    <w:name w:val="toc 6"/>
    <w:basedOn w:val="a1"/>
    <w:next w:val="a1"/>
    <w:autoRedefine/>
    <w:uiPriority w:val="39"/>
    <w:rsid w:val="008B3B41"/>
    <w:pPr>
      <w:ind w:left="1200"/>
    </w:pPr>
    <w:rPr>
      <w:rFonts w:ascii="Calibri" w:hAnsi="Calibri"/>
      <w:sz w:val="20"/>
      <w:szCs w:val="20"/>
    </w:rPr>
  </w:style>
  <w:style w:type="paragraph" w:styleId="7">
    <w:name w:val="toc 7"/>
    <w:basedOn w:val="a1"/>
    <w:next w:val="a1"/>
    <w:autoRedefine/>
    <w:uiPriority w:val="39"/>
    <w:rsid w:val="008B3B41"/>
    <w:pPr>
      <w:ind w:left="1440"/>
    </w:pPr>
    <w:rPr>
      <w:rFonts w:ascii="Calibri" w:hAnsi="Calibri"/>
      <w:sz w:val="20"/>
      <w:szCs w:val="20"/>
    </w:rPr>
  </w:style>
  <w:style w:type="paragraph" w:styleId="8">
    <w:name w:val="toc 8"/>
    <w:basedOn w:val="a1"/>
    <w:next w:val="a1"/>
    <w:autoRedefine/>
    <w:uiPriority w:val="39"/>
    <w:rsid w:val="008B3B41"/>
    <w:pPr>
      <w:ind w:left="1680"/>
    </w:pPr>
    <w:rPr>
      <w:rFonts w:ascii="Calibri" w:hAnsi="Calibri"/>
      <w:sz w:val="20"/>
      <w:szCs w:val="20"/>
    </w:rPr>
  </w:style>
  <w:style w:type="paragraph" w:styleId="9">
    <w:name w:val="toc 9"/>
    <w:basedOn w:val="a1"/>
    <w:next w:val="a1"/>
    <w:autoRedefine/>
    <w:uiPriority w:val="39"/>
    <w:rsid w:val="008B3B41"/>
    <w:pPr>
      <w:ind w:left="1920"/>
    </w:pPr>
    <w:rPr>
      <w:rFonts w:ascii="Calibri" w:hAnsi="Calibri"/>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qFormat/>
    <w:rsid w:val="000E1EE4"/>
    <w:pPr>
      <w:spacing w:after="120"/>
    </w:pPr>
    <w:rPr>
      <w:rFonts w:eastAsia="Times New Roman"/>
      <w:color w:val="0000FF"/>
      <w:szCs w:val="24"/>
      <w:u w:val="single"/>
    </w:rPr>
  </w:style>
  <w:style w:type="character" w:customStyle="1" w:styleId="af8">
    <w:name w:val="Основной текст Знак"/>
    <w:link w:val="af7"/>
    <w:rsid w:val="000E1EE4"/>
    <w:rPr>
      <w:rFonts w:ascii="Times New Roman" w:eastAsia="Times New Roman" w:hAnsi="Times New Roman"/>
      <w:color w:val="0000FF"/>
      <w:sz w:val="24"/>
      <w:szCs w:val="24"/>
      <w:u w:val="single"/>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4"/>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rPr>
  </w:style>
  <w:style w:type="paragraph" w:customStyle="1" w:styleId="a0">
    <w:name w:val="Мой Абзац"/>
    <w:basedOn w:val="a1"/>
    <w:uiPriority w:val="99"/>
    <w:rsid w:val="00FC5363"/>
    <w:pPr>
      <w:numPr>
        <w:numId w:val="3"/>
      </w:numPr>
      <w:jc w:val="both"/>
    </w:pPr>
    <w:rPr>
      <w:szCs w:val="24"/>
    </w:rPr>
  </w:style>
  <w:style w:type="paragraph" w:styleId="aff1">
    <w:name w:val="List Paragraph"/>
    <w:basedOn w:val="a1"/>
    <w:uiPriority w:val="34"/>
    <w:qFormat/>
    <w:rsid w:val="00EF7B17"/>
    <w:pPr>
      <w:ind w:left="708"/>
    </w:pPr>
  </w:style>
  <w:style w:type="character" w:styleId="aff2">
    <w:name w:val="FollowedHyperlink"/>
    <w:uiPriority w:val="99"/>
    <w:semiHidden/>
    <w:unhideWhenUsed/>
    <w:rsid w:val="007F032D"/>
    <w:rPr>
      <w:color w:val="800080"/>
      <w:u w:val="single"/>
    </w:rPr>
  </w:style>
  <w:style w:type="paragraph" w:customStyle="1" w:styleId="ConsPlusNormal">
    <w:name w:val="ConsPlusNormal"/>
    <w:rsid w:val="00275966"/>
    <w:pPr>
      <w:widowControl w:val="0"/>
      <w:autoSpaceDE w:val="0"/>
      <w:autoSpaceDN w:val="0"/>
      <w:adjustRightInd w:val="0"/>
    </w:pPr>
    <w:rPr>
      <w:rFonts w:ascii="Arial" w:eastAsia="Times New Roman" w:hAnsi="Arial" w:cs="Arial"/>
    </w:rPr>
  </w:style>
  <w:style w:type="character" w:customStyle="1" w:styleId="40">
    <w:name w:val="Заголовок 4 Знак"/>
    <w:link w:val="4"/>
    <w:uiPriority w:val="9"/>
    <w:semiHidden/>
    <w:rsid w:val="006B5981"/>
    <w:rPr>
      <w:rFonts w:ascii="Calibri" w:eastAsia="Times New Roman" w:hAnsi="Calibri" w:cs="Times New Roman"/>
      <w:b/>
      <w:bCs/>
      <w:sz w:val="28"/>
      <w:szCs w:val="28"/>
      <w:lang w:eastAsia="en-US"/>
    </w:rPr>
  </w:style>
  <w:style w:type="character" w:customStyle="1" w:styleId="50">
    <w:name w:val="Заголовок 5 Знак"/>
    <w:link w:val="5"/>
    <w:uiPriority w:val="9"/>
    <w:semiHidden/>
    <w:rsid w:val="006B5981"/>
    <w:rPr>
      <w:rFonts w:ascii="Calibri" w:eastAsia="Times New Roman" w:hAnsi="Calibri" w:cs="Times New Roman"/>
      <w:b/>
      <w:bCs/>
      <w:i/>
      <w:iCs/>
      <w:sz w:val="26"/>
      <w:szCs w:val="26"/>
      <w:lang w:eastAsia="en-US"/>
    </w:rPr>
  </w:style>
  <w:style w:type="paragraph" w:styleId="aff3">
    <w:name w:val="TOC Heading"/>
    <w:basedOn w:val="10"/>
    <w:next w:val="a1"/>
    <w:uiPriority w:val="39"/>
    <w:semiHidden/>
    <w:unhideWhenUsed/>
    <w:qFormat/>
    <w:rsid w:val="005B4D45"/>
    <w:pPr>
      <w:keepLines/>
      <w:spacing w:before="480" w:after="0" w:line="276" w:lineRule="auto"/>
      <w:outlineLvl w:val="9"/>
    </w:pPr>
    <w:rPr>
      <w:rFonts w:ascii="Cambria" w:eastAsia="Times New Roman" w:hAnsi="Cambria" w:cs="Times New Roman"/>
      <w:color w:val="365F91"/>
      <w:kern w:val="0"/>
      <w:sz w:val="28"/>
      <w:szCs w:val="28"/>
    </w:rPr>
  </w:style>
  <w:style w:type="paragraph" w:customStyle="1" w:styleId="headertext">
    <w:name w:val="headertext"/>
    <w:basedOn w:val="a1"/>
    <w:rsid w:val="00A462BC"/>
    <w:pPr>
      <w:spacing w:before="100" w:beforeAutospacing="1" w:after="100" w:afterAutospacing="1"/>
    </w:pPr>
    <w:rPr>
      <w:rFonts w:eastAsia="Times New Roman"/>
      <w:szCs w:val="24"/>
      <w:lang w:eastAsia="ru-RU"/>
    </w:rPr>
  </w:style>
  <w:style w:type="paragraph" w:customStyle="1" w:styleId="snip">
    <w:name w:val="snip"/>
    <w:basedOn w:val="a1"/>
    <w:rsid w:val="000A0782"/>
    <w:pPr>
      <w:spacing w:before="100" w:beforeAutospacing="1" w:after="100" w:afterAutospacing="1"/>
    </w:pPr>
    <w:rPr>
      <w:rFonts w:eastAsia="Times New Roman"/>
      <w:szCs w:val="24"/>
      <w:lang w:eastAsia="ru-RU"/>
    </w:rPr>
  </w:style>
  <w:style w:type="character" w:customStyle="1" w:styleId="apple-converted-space">
    <w:name w:val="apple-converted-space"/>
    <w:basedOn w:val="a2"/>
    <w:rsid w:val="00DA3DD0"/>
  </w:style>
  <w:style w:type="table" w:styleId="aff4">
    <w:name w:val="Table Grid"/>
    <w:basedOn w:val="a3"/>
    <w:uiPriority w:val="59"/>
    <w:rsid w:val="007E5D4B"/>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958839">
      <w:bodyDiv w:val="1"/>
      <w:marLeft w:val="0"/>
      <w:marRight w:val="0"/>
      <w:marTop w:val="0"/>
      <w:marBottom w:val="0"/>
      <w:divBdr>
        <w:top w:val="none" w:sz="0" w:space="0" w:color="auto"/>
        <w:left w:val="none" w:sz="0" w:space="0" w:color="auto"/>
        <w:bottom w:val="none" w:sz="0" w:space="0" w:color="auto"/>
        <w:right w:val="none" w:sz="0" w:space="0" w:color="auto"/>
      </w:divBdr>
    </w:div>
    <w:div w:id="523635204">
      <w:bodyDiv w:val="1"/>
      <w:marLeft w:val="0"/>
      <w:marRight w:val="0"/>
      <w:marTop w:val="0"/>
      <w:marBottom w:val="0"/>
      <w:divBdr>
        <w:top w:val="none" w:sz="0" w:space="0" w:color="auto"/>
        <w:left w:val="none" w:sz="0" w:space="0" w:color="auto"/>
        <w:bottom w:val="none" w:sz="0" w:space="0" w:color="auto"/>
        <w:right w:val="none" w:sz="0" w:space="0" w:color="auto"/>
      </w:divBdr>
    </w:div>
    <w:div w:id="612905825">
      <w:bodyDiv w:val="1"/>
      <w:marLeft w:val="0"/>
      <w:marRight w:val="0"/>
      <w:marTop w:val="0"/>
      <w:marBottom w:val="0"/>
      <w:divBdr>
        <w:top w:val="none" w:sz="0" w:space="0" w:color="auto"/>
        <w:left w:val="none" w:sz="0" w:space="0" w:color="auto"/>
        <w:bottom w:val="none" w:sz="0" w:space="0" w:color="auto"/>
        <w:right w:val="none" w:sz="0" w:space="0" w:color="auto"/>
      </w:divBdr>
    </w:div>
    <w:div w:id="665783504">
      <w:bodyDiv w:val="1"/>
      <w:marLeft w:val="0"/>
      <w:marRight w:val="0"/>
      <w:marTop w:val="0"/>
      <w:marBottom w:val="0"/>
      <w:divBdr>
        <w:top w:val="none" w:sz="0" w:space="0" w:color="auto"/>
        <w:left w:val="none" w:sz="0" w:space="0" w:color="auto"/>
        <w:bottom w:val="none" w:sz="0" w:space="0" w:color="auto"/>
        <w:right w:val="none" w:sz="0" w:space="0" w:color="auto"/>
      </w:divBdr>
    </w:div>
    <w:div w:id="820851366">
      <w:bodyDiv w:val="1"/>
      <w:marLeft w:val="0"/>
      <w:marRight w:val="0"/>
      <w:marTop w:val="0"/>
      <w:marBottom w:val="0"/>
      <w:divBdr>
        <w:top w:val="none" w:sz="0" w:space="0" w:color="auto"/>
        <w:left w:val="none" w:sz="0" w:space="0" w:color="auto"/>
        <w:bottom w:val="none" w:sz="0" w:space="0" w:color="auto"/>
        <w:right w:val="none" w:sz="0" w:space="0" w:color="auto"/>
      </w:divBdr>
    </w:div>
    <w:div w:id="1857572719">
      <w:bodyDiv w:val="1"/>
      <w:marLeft w:val="0"/>
      <w:marRight w:val="0"/>
      <w:marTop w:val="0"/>
      <w:marBottom w:val="0"/>
      <w:divBdr>
        <w:top w:val="none" w:sz="0" w:space="0" w:color="auto"/>
        <w:left w:val="none" w:sz="0" w:space="0" w:color="auto"/>
        <w:bottom w:val="none" w:sz="0" w:space="0" w:color="auto"/>
        <w:right w:val="none" w:sz="0" w:space="0" w:color="auto"/>
      </w:divBdr>
    </w:div>
    <w:div w:id="1873304967">
      <w:bodyDiv w:val="1"/>
      <w:marLeft w:val="0"/>
      <w:marRight w:val="0"/>
      <w:marTop w:val="0"/>
      <w:marBottom w:val="0"/>
      <w:divBdr>
        <w:top w:val="none" w:sz="0" w:space="0" w:color="auto"/>
        <w:left w:val="none" w:sz="0" w:space="0" w:color="auto"/>
        <w:bottom w:val="none" w:sz="0" w:space="0" w:color="auto"/>
        <w:right w:val="none" w:sz="0" w:space="0" w:color="auto"/>
      </w:divBdr>
      <w:divsChild>
        <w:div w:id="1765882383">
          <w:marLeft w:val="302"/>
          <w:marRight w:val="0"/>
          <w:marTop w:val="137"/>
          <w:marBottom w:val="137"/>
          <w:divBdr>
            <w:top w:val="none" w:sz="0" w:space="0" w:color="auto"/>
            <w:left w:val="none" w:sz="0" w:space="0" w:color="auto"/>
            <w:bottom w:val="none" w:sz="0" w:space="0" w:color="auto"/>
            <w:right w:val="none" w:sz="0" w:space="0" w:color="auto"/>
          </w:divBdr>
        </w:div>
      </w:divsChild>
    </w:div>
    <w:div w:id="2073655701">
      <w:bodyDiv w:val="1"/>
      <w:marLeft w:val="0"/>
      <w:marRight w:val="0"/>
      <w:marTop w:val="0"/>
      <w:marBottom w:val="0"/>
      <w:divBdr>
        <w:top w:val="none" w:sz="0" w:space="0" w:color="auto"/>
        <w:left w:val="none" w:sz="0" w:space="0" w:color="auto"/>
        <w:bottom w:val="none" w:sz="0" w:space="0" w:color="auto"/>
        <w:right w:val="none" w:sz="0" w:space="0" w:color="auto"/>
      </w:divBdr>
      <w:divsChild>
        <w:div w:id="888804120">
          <w:marLeft w:val="302"/>
          <w:marRight w:val="0"/>
          <w:marTop w:val="137"/>
          <w:marBottom w:val="137"/>
          <w:divBdr>
            <w:top w:val="none" w:sz="0" w:space="0" w:color="auto"/>
            <w:left w:val="none" w:sz="0" w:space="0" w:color="auto"/>
            <w:bottom w:val="none" w:sz="0" w:space="0" w:color="auto"/>
            <w:right w:val="none" w:sz="0" w:space="0" w:color="auto"/>
          </w:divBdr>
        </w:div>
      </w:divsChild>
    </w:div>
    <w:div w:id="207516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image" Target="media/image8.png"/><Relationship Id="rId21" Type="http://schemas.openxmlformats.org/officeDocument/2006/relationships/header" Target="header11.xml"/><Relationship Id="rId34" Type="http://schemas.openxmlformats.org/officeDocument/2006/relationships/image" Target="media/image3.png"/><Relationship Id="rId42" Type="http://schemas.openxmlformats.org/officeDocument/2006/relationships/image" Target="media/image11.png"/><Relationship Id="rId47" Type="http://schemas.openxmlformats.org/officeDocument/2006/relationships/image" Target="media/image16.png"/><Relationship Id="rId50" Type="http://schemas.openxmlformats.org/officeDocument/2006/relationships/image" Target="media/image19.jpeg"/><Relationship Id="rId55" Type="http://schemas.openxmlformats.org/officeDocument/2006/relationships/image" Target="media/image24.png"/><Relationship Id="rId63" Type="http://schemas.openxmlformats.org/officeDocument/2006/relationships/image" Target="media/image32.png"/><Relationship Id="rId68" Type="http://schemas.openxmlformats.org/officeDocument/2006/relationships/image" Target="media/image37.png"/><Relationship Id="rId76" Type="http://schemas.openxmlformats.org/officeDocument/2006/relationships/image" Target="media/image45.png"/><Relationship Id="rId84" Type="http://schemas.openxmlformats.org/officeDocument/2006/relationships/image" Target="media/image53.png"/><Relationship Id="rId89" Type="http://schemas.openxmlformats.org/officeDocument/2006/relationships/image" Target="media/image58.png"/><Relationship Id="rId7" Type="http://schemas.openxmlformats.org/officeDocument/2006/relationships/endnotes" Target="endnotes.xml"/><Relationship Id="rId71" Type="http://schemas.openxmlformats.org/officeDocument/2006/relationships/image" Target="media/image40.png"/><Relationship Id="rId92" Type="http://schemas.openxmlformats.org/officeDocument/2006/relationships/image" Target="media/image61.png"/><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9.xm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image" Target="media/image6.png"/><Relationship Id="rId40" Type="http://schemas.openxmlformats.org/officeDocument/2006/relationships/image" Target="media/image9.png"/><Relationship Id="rId45" Type="http://schemas.openxmlformats.org/officeDocument/2006/relationships/image" Target="media/image14.png"/><Relationship Id="rId53" Type="http://schemas.openxmlformats.org/officeDocument/2006/relationships/image" Target="media/image22.png"/><Relationship Id="rId58" Type="http://schemas.openxmlformats.org/officeDocument/2006/relationships/image" Target="media/image27.png"/><Relationship Id="rId66" Type="http://schemas.openxmlformats.org/officeDocument/2006/relationships/image" Target="media/image35.png"/><Relationship Id="rId74" Type="http://schemas.openxmlformats.org/officeDocument/2006/relationships/image" Target="media/image43.png"/><Relationship Id="rId79" Type="http://schemas.openxmlformats.org/officeDocument/2006/relationships/image" Target="media/image48.jpeg"/><Relationship Id="rId87" Type="http://schemas.openxmlformats.org/officeDocument/2006/relationships/image" Target="media/image56.png"/><Relationship Id="rId5" Type="http://schemas.openxmlformats.org/officeDocument/2006/relationships/webSettings" Target="webSettings.xml"/><Relationship Id="rId61" Type="http://schemas.openxmlformats.org/officeDocument/2006/relationships/image" Target="media/image30.png"/><Relationship Id="rId82" Type="http://schemas.openxmlformats.org/officeDocument/2006/relationships/image" Target="media/image51.png"/><Relationship Id="rId90" Type="http://schemas.openxmlformats.org/officeDocument/2006/relationships/image" Target="media/image59.png"/><Relationship Id="rId95" Type="http://schemas.openxmlformats.org/officeDocument/2006/relationships/theme" Target="theme/theme1.xml"/><Relationship Id="rId19" Type="http://schemas.openxmlformats.org/officeDocument/2006/relationships/header" Target="header9.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4.png"/><Relationship Id="rId43" Type="http://schemas.openxmlformats.org/officeDocument/2006/relationships/image" Target="media/image12.png"/><Relationship Id="rId48" Type="http://schemas.openxmlformats.org/officeDocument/2006/relationships/image" Target="media/image17.png"/><Relationship Id="rId56" Type="http://schemas.openxmlformats.org/officeDocument/2006/relationships/image" Target="media/image25.png"/><Relationship Id="rId64" Type="http://schemas.openxmlformats.org/officeDocument/2006/relationships/image" Target="media/image33.png"/><Relationship Id="rId69" Type="http://schemas.openxmlformats.org/officeDocument/2006/relationships/image" Target="media/image38.png"/><Relationship Id="rId77" Type="http://schemas.openxmlformats.org/officeDocument/2006/relationships/image" Target="media/image46.png"/><Relationship Id="rId8" Type="http://schemas.openxmlformats.org/officeDocument/2006/relationships/image" Target="media/image1.jpeg"/><Relationship Id="rId51" Type="http://schemas.openxmlformats.org/officeDocument/2006/relationships/image" Target="media/image20.png"/><Relationship Id="rId72" Type="http://schemas.openxmlformats.org/officeDocument/2006/relationships/image" Target="media/image41.png"/><Relationship Id="rId80" Type="http://schemas.openxmlformats.org/officeDocument/2006/relationships/image" Target="media/image49.jpeg"/><Relationship Id="rId85" Type="http://schemas.openxmlformats.org/officeDocument/2006/relationships/image" Target="media/image54.png"/><Relationship Id="rId93" Type="http://schemas.openxmlformats.org/officeDocument/2006/relationships/image" Target="media/image62.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image" Target="media/image7.png"/><Relationship Id="rId46" Type="http://schemas.openxmlformats.org/officeDocument/2006/relationships/image" Target="media/image15.png"/><Relationship Id="rId59" Type="http://schemas.openxmlformats.org/officeDocument/2006/relationships/image" Target="media/image28.png"/><Relationship Id="rId67" Type="http://schemas.openxmlformats.org/officeDocument/2006/relationships/image" Target="media/image36.png"/><Relationship Id="rId20" Type="http://schemas.openxmlformats.org/officeDocument/2006/relationships/header" Target="header10.xml"/><Relationship Id="rId41" Type="http://schemas.openxmlformats.org/officeDocument/2006/relationships/image" Target="media/image10.png"/><Relationship Id="rId54" Type="http://schemas.openxmlformats.org/officeDocument/2006/relationships/image" Target="media/image23.png"/><Relationship Id="rId62" Type="http://schemas.openxmlformats.org/officeDocument/2006/relationships/image" Target="media/image31.png"/><Relationship Id="rId70" Type="http://schemas.openxmlformats.org/officeDocument/2006/relationships/image" Target="media/image39.png"/><Relationship Id="rId75" Type="http://schemas.openxmlformats.org/officeDocument/2006/relationships/image" Target="media/image44.png"/><Relationship Id="rId83" Type="http://schemas.openxmlformats.org/officeDocument/2006/relationships/image" Target="media/image52.png"/><Relationship Id="rId88" Type="http://schemas.openxmlformats.org/officeDocument/2006/relationships/image" Target="media/image57.png"/><Relationship Id="rId91" Type="http://schemas.openxmlformats.org/officeDocument/2006/relationships/image" Target="media/image60.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image" Target="media/image5.png"/><Relationship Id="rId49" Type="http://schemas.openxmlformats.org/officeDocument/2006/relationships/image" Target="media/image18.png"/><Relationship Id="rId57" Type="http://schemas.openxmlformats.org/officeDocument/2006/relationships/image" Target="media/image26.png"/><Relationship Id="rId10" Type="http://schemas.openxmlformats.org/officeDocument/2006/relationships/footer" Target="footer1.xml"/><Relationship Id="rId31" Type="http://schemas.openxmlformats.org/officeDocument/2006/relationships/header" Target="header21.xml"/><Relationship Id="rId44" Type="http://schemas.openxmlformats.org/officeDocument/2006/relationships/image" Target="media/image13.png"/><Relationship Id="rId52" Type="http://schemas.openxmlformats.org/officeDocument/2006/relationships/image" Target="media/image21.png"/><Relationship Id="rId60" Type="http://schemas.openxmlformats.org/officeDocument/2006/relationships/image" Target="media/image29.png"/><Relationship Id="rId65" Type="http://schemas.openxmlformats.org/officeDocument/2006/relationships/image" Target="media/image34.png"/><Relationship Id="rId73" Type="http://schemas.openxmlformats.org/officeDocument/2006/relationships/image" Target="media/image42.png"/><Relationship Id="rId78" Type="http://schemas.openxmlformats.org/officeDocument/2006/relationships/image" Target="media/image47.png"/><Relationship Id="rId81" Type="http://schemas.openxmlformats.org/officeDocument/2006/relationships/image" Target="media/image50.png"/><Relationship Id="rId86" Type="http://schemas.openxmlformats.org/officeDocument/2006/relationships/image" Target="media/image55.png"/><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794EE-0C01-4AE3-8CD8-8CE77E2CC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22900</Words>
  <Characters>130533</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lpstr>
    </vt:vector>
  </TitlesOfParts>
  <Company>ЗАО "Ванкорнефть"</Company>
  <LinksUpToDate>false</LinksUpToDate>
  <CharactersWithSpaces>153127</CharactersWithSpaces>
  <SharedDoc>false</SharedDoc>
  <HLinks>
    <vt:vector size="276" baseType="variant">
      <vt:variant>
        <vt:i4>71566426</vt:i4>
      </vt:variant>
      <vt:variant>
        <vt:i4>144</vt:i4>
      </vt:variant>
      <vt:variant>
        <vt:i4>0</vt:i4>
      </vt:variant>
      <vt:variant>
        <vt:i4>5</vt:i4>
      </vt:variant>
      <vt:variant>
        <vt:lpwstr/>
      </vt:variant>
      <vt:variant>
        <vt:lpwstr>приложение10_1</vt:lpwstr>
      </vt:variant>
      <vt:variant>
        <vt:i4>74712069</vt:i4>
      </vt:variant>
      <vt:variant>
        <vt:i4>138</vt:i4>
      </vt:variant>
      <vt:variant>
        <vt:i4>0</vt:i4>
      </vt:variant>
      <vt:variant>
        <vt:i4>5</vt:i4>
      </vt:variant>
      <vt:variant>
        <vt:lpwstr/>
      </vt:variant>
      <vt:variant>
        <vt:lpwstr>приложение11</vt:lpwstr>
      </vt:variant>
      <vt:variant>
        <vt:i4>74777605</vt:i4>
      </vt:variant>
      <vt:variant>
        <vt:i4>132</vt:i4>
      </vt:variant>
      <vt:variant>
        <vt:i4>0</vt:i4>
      </vt:variant>
      <vt:variant>
        <vt:i4>5</vt:i4>
      </vt:variant>
      <vt:variant>
        <vt:lpwstr/>
      </vt:variant>
      <vt:variant>
        <vt:lpwstr>приложение10</vt:lpwstr>
      </vt:variant>
      <vt:variant>
        <vt:i4>71631924</vt:i4>
      </vt:variant>
      <vt:variant>
        <vt:i4>129</vt:i4>
      </vt:variant>
      <vt:variant>
        <vt:i4>0</vt:i4>
      </vt:variant>
      <vt:variant>
        <vt:i4>5</vt:i4>
      </vt:variant>
      <vt:variant>
        <vt:lpwstr/>
      </vt:variant>
      <vt:variant>
        <vt:lpwstr>приложение9</vt:lpwstr>
      </vt:variant>
      <vt:variant>
        <vt:i4>71631924</vt:i4>
      </vt:variant>
      <vt:variant>
        <vt:i4>126</vt:i4>
      </vt:variant>
      <vt:variant>
        <vt:i4>0</vt:i4>
      </vt:variant>
      <vt:variant>
        <vt:i4>5</vt:i4>
      </vt:variant>
      <vt:variant>
        <vt:lpwstr/>
      </vt:variant>
      <vt:variant>
        <vt:lpwstr>приложение8</vt:lpwstr>
      </vt:variant>
      <vt:variant>
        <vt:i4>71631924</vt:i4>
      </vt:variant>
      <vt:variant>
        <vt:i4>123</vt:i4>
      </vt:variant>
      <vt:variant>
        <vt:i4>0</vt:i4>
      </vt:variant>
      <vt:variant>
        <vt:i4>5</vt:i4>
      </vt:variant>
      <vt:variant>
        <vt:lpwstr/>
      </vt:variant>
      <vt:variant>
        <vt:lpwstr>приложение7</vt:lpwstr>
      </vt:variant>
      <vt:variant>
        <vt:i4>71631924</vt:i4>
      </vt:variant>
      <vt:variant>
        <vt:i4>120</vt:i4>
      </vt:variant>
      <vt:variant>
        <vt:i4>0</vt:i4>
      </vt:variant>
      <vt:variant>
        <vt:i4>5</vt:i4>
      </vt:variant>
      <vt:variant>
        <vt:lpwstr/>
      </vt:variant>
      <vt:variant>
        <vt:lpwstr>приложение6</vt:lpwstr>
      </vt:variant>
      <vt:variant>
        <vt:i4>71631924</vt:i4>
      </vt:variant>
      <vt:variant>
        <vt:i4>117</vt:i4>
      </vt:variant>
      <vt:variant>
        <vt:i4>0</vt:i4>
      </vt:variant>
      <vt:variant>
        <vt:i4>5</vt:i4>
      </vt:variant>
      <vt:variant>
        <vt:lpwstr/>
      </vt:variant>
      <vt:variant>
        <vt:lpwstr>приложение5</vt:lpwstr>
      </vt:variant>
      <vt:variant>
        <vt:i4>2556987</vt:i4>
      </vt:variant>
      <vt:variant>
        <vt:i4>114</vt:i4>
      </vt:variant>
      <vt:variant>
        <vt:i4>0</vt:i4>
      </vt:variant>
      <vt:variant>
        <vt:i4>5</vt:i4>
      </vt:variant>
      <vt:variant>
        <vt:lpwstr/>
      </vt:variant>
      <vt:variant>
        <vt:lpwstr>знаки_безопасности</vt:lpwstr>
      </vt:variant>
      <vt:variant>
        <vt:i4>71631924</vt:i4>
      </vt:variant>
      <vt:variant>
        <vt:i4>111</vt:i4>
      </vt:variant>
      <vt:variant>
        <vt:i4>0</vt:i4>
      </vt:variant>
      <vt:variant>
        <vt:i4>5</vt:i4>
      </vt:variant>
      <vt:variant>
        <vt:lpwstr/>
      </vt:variant>
      <vt:variant>
        <vt:lpwstr>приложение4</vt:lpwstr>
      </vt:variant>
      <vt:variant>
        <vt:i4>71435327</vt:i4>
      </vt:variant>
      <vt:variant>
        <vt:i4>108</vt:i4>
      </vt:variant>
      <vt:variant>
        <vt:i4>0</vt:i4>
      </vt:variant>
      <vt:variant>
        <vt:i4>5</vt:i4>
      </vt:variant>
      <vt:variant>
        <vt:lpwstr/>
      </vt:variant>
      <vt:variant>
        <vt:lpwstr>местодлякурения</vt:lpwstr>
      </vt:variant>
      <vt:variant>
        <vt:i4>721017</vt:i4>
      </vt:variant>
      <vt:variant>
        <vt:i4>105</vt:i4>
      </vt:variant>
      <vt:variant>
        <vt:i4>0</vt:i4>
      </vt:variant>
      <vt:variant>
        <vt:i4>5</vt:i4>
      </vt:variant>
      <vt:variant>
        <vt:lpwstr/>
      </vt:variant>
      <vt:variant>
        <vt:lpwstr>ПРИЛОЖЕНИЯ_переч_приложен</vt:lpwstr>
      </vt:variant>
      <vt:variant>
        <vt:i4>1572920</vt:i4>
      </vt:variant>
      <vt:variant>
        <vt:i4>101</vt:i4>
      </vt:variant>
      <vt:variant>
        <vt:i4>0</vt:i4>
      </vt:variant>
      <vt:variant>
        <vt:i4>5</vt:i4>
      </vt:variant>
      <vt:variant>
        <vt:lpwstr/>
      </vt:variant>
      <vt:variant>
        <vt:lpwstr>_Toc391494366</vt:lpwstr>
      </vt:variant>
      <vt:variant>
        <vt:i4>1703992</vt:i4>
      </vt:variant>
      <vt:variant>
        <vt:i4>98</vt:i4>
      </vt:variant>
      <vt:variant>
        <vt:i4>0</vt:i4>
      </vt:variant>
      <vt:variant>
        <vt:i4>5</vt:i4>
      </vt:variant>
      <vt:variant>
        <vt:lpwstr/>
      </vt:variant>
      <vt:variant>
        <vt:lpwstr>_Toc391494345</vt:lpwstr>
      </vt:variant>
      <vt:variant>
        <vt:i4>1966136</vt:i4>
      </vt:variant>
      <vt:variant>
        <vt:i4>95</vt:i4>
      </vt:variant>
      <vt:variant>
        <vt:i4>0</vt:i4>
      </vt:variant>
      <vt:variant>
        <vt:i4>5</vt:i4>
      </vt:variant>
      <vt:variant>
        <vt:lpwstr/>
      </vt:variant>
      <vt:variant>
        <vt:lpwstr>_Toc391494308</vt:lpwstr>
      </vt:variant>
      <vt:variant>
        <vt:i4>1441849</vt:i4>
      </vt:variant>
      <vt:variant>
        <vt:i4>92</vt:i4>
      </vt:variant>
      <vt:variant>
        <vt:i4>0</vt:i4>
      </vt:variant>
      <vt:variant>
        <vt:i4>5</vt:i4>
      </vt:variant>
      <vt:variant>
        <vt:lpwstr/>
      </vt:variant>
      <vt:variant>
        <vt:lpwstr>_Toc391494284</vt:lpwstr>
      </vt:variant>
      <vt:variant>
        <vt:i4>1966137</vt:i4>
      </vt:variant>
      <vt:variant>
        <vt:i4>89</vt:i4>
      </vt:variant>
      <vt:variant>
        <vt:i4>0</vt:i4>
      </vt:variant>
      <vt:variant>
        <vt:i4>5</vt:i4>
      </vt:variant>
      <vt:variant>
        <vt:lpwstr/>
      </vt:variant>
      <vt:variant>
        <vt:lpwstr>_Toc391494209</vt:lpwstr>
      </vt:variant>
      <vt:variant>
        <vt:i4>1966137</vt:i4>
      </vt:variant>
      <vt:variant>
        <vt:i4>86</vt:i4>
      </vt:variant>
      <vt:variant>
        <vt:i4>0</vt:i4>
      </vt:variant>
      <vt:variant>
        <vt:i4>5</vt:i4>
      </vt:variant>
      <vt:variant>
        <vt:lpwstr/>
      </vt:variant>
      <vt:variant>
        <vt:lpwstr>_Toc391494200</vt:lpwstr>
      </vt:variant>
      <vt:variant>
        <vt:i4>1507386</vt:i4>
      </vt:variant>
      <vt:variant>
        <vt:i4>83</vt:i4>
      </vt:variant>
      <vt:variant>
        <vt:i4>0</vt:i4>
      </vt:variant>
      <vt:variant>
        <vt:i4>5</vt:i4>
      </vt:variant>
      <vt:variant>
        <vt:lpwstr/>
      </vt:variant>
      <vt:variant>
        <vt:lpwstr>_Toc391494191</vt:lpwstr>
      </vt:variant>
      <vt:variant>
        <vt:i4>1572922</vt:i4>
      </vt:variant>
      <vt:variant>
        <vt:i4>80</vt:i4>
      </vt:variant>
      <vt:variant>
        <vt:i4>0</vt:i4>
      </vt:variant>
      <vt:variant>
        <vt:i4>5</vt:i4>
      </vt:variant>
      <vt:variant>
        <vt:lpwstr/>
      </vt:variant>
      <vt:variant>
        <vt:lpwstr>_Toc391494168</vt:lpwstr>
      </vt:variant>
      <vt:variant>
        <vt:i4>1572922</vt:i4>
      </vt:variant>
      <vt:variant>
        <vt:i4>77</vt:i4>
      </vt:variant>
      <vt:variant>
        <vt:i4>0</vt:i4>
      </vt:variant>
      <vt:variant>
        <vt:i4>5</vt:i4>
      </vt:variant>
      <vt:variant>
        <vt:lpwstr/>
      </vt:variant>
      <vt:variant>
        <vt:lpwstr>_Toc391494167</vt:lpwstr>
      </vt:variant>
      <vt:variant>
        <vt:i4>1703994</vt:i4>
      </vt:variant>
      <vt:variant>
        <vt:i4>74</vt:i4>
      </vt:variant>
      <vt:variant>
        <vt:i4>0</vt:i4>
      </vt:variant>
      <vt:variant>
        <vt:i4>5</vt:i4>
      </vt:variant>
      <vt:variant>
        <vt:lpwstr/>
      </vt:variant>
      <vt:variant>
        <vt:lpwstr>_Toc391494143</vt:lpwstr>
      </vt:variant>
      <vt:variant>
        <vt:i4>1441851</vt:i4>
      </vt:variant>
      <vt:variant>
        <vt:i4>71</vt:i4>
      </vt:variant>
      <vt:variant>
        <vt:i4>0</vt:i4>
      </vt:variant>
      <vt:variant>
        <vt:i4>5</vt:i4>
      </vt:variant>
      <vt:variant>
        <vt:lpwstr/>
      </vt:variant>
      <vt:variant>
        <vt:lpwstr>_Toc391494082</vt:lpwstr>
      </vt:variant>
      <vt:variant>
        <vt:i4>1638459</vt:i4>
      </vt:variant>
      <vt:variant>
        <vt:i4>68</vt:i4>
      </vt:variant>
      <vt:variant>
        <vt:i4>0</vt:i4>
      </vt:variant>
      <vt:variant>
        <vt:i4>5</vt:i4>
      </vt:variant>
      <vt:variant>
        <vt:lpwstr/>
      </vt:variant>
      <vt:variant>
        <vt:lpwstr>_Toc391494078</vt:lpwstr>
      </vt:variant>
      <vt:variant>
        <vt:i4>1769531</vt:i4>
      </vt:variant>
      <vt:variant>
        <vt:i4>65</vt:i4>
      </vt:variant>
      <vt:variant>
        <vt:i4>0</vt:i4>
      </vt:variant>
      <vt:variant>
        <vt:i4>5</vt:i4>
      </vt:variant>
      <vt:variant>
        <vt:lpwstr/>
      </vt:variant>
      <vt:variant>
        <vt:lpwstr>_Toc391494055</vt:lpwstr>
      </vt:variant>
      <vt:variant>
        <vt:i4>2031675</vt:i4>
      </vt:variant>
      <vt:variant>
        <vt:i4>62</vt:i4>
      </vt:variant>
      <vt:variant>
        <vt:i4>0</vt:i4>
      </vt:variant>
      <vt:variant>
        <vt:i4>5</vt:i4>
      </vt:variant>
      <vt:variant>
        <vt:lpwstr/>
      </vt:variant>
      <vt:variant>
        <vt:lpwstr>_Toc391494018</vt:lpwstr>
      </vt:variant>
      <vt:variant>
        <vt:i4>1048626</vt:i4>
      </vt:variant>
      <vt:variant>
        <vt:i4>59</vt:i4>
      </vt:variant>
      <vt:variant>
        <vt:i4>0</vt:i4>
      </vt:variant>
      <vt:variant>
        <vt:i4>5</vt:i4>
      </vt:variant>
      <vt:variant>
        <vt:lpwstr/>
      </vt:variant>
      <vt:variant>
        <vt:lpwstr>_Toc391493994</vt:lpwstr>
      </vt:variant>
      <vt:variant>
        <vt:i4>1835058</vt:i4>
      </vt:variant>
      <vt:variant>
        <vt:i4>56</vt:i4>
      </vt:variant>
      <vt:variant>
        <vt:i4>0</vt:i4>
      </vt:variant>
      <vt:variant>
        <vt:i4>5</vt:i4>
      </vt:variant>
      <vt:variant>
        <vt:lpwstr/>
      </vt:variant>
      <vt:variant>
        <vt:lpwstr>_Toc391493955</vt:lpwstr>
      </vt:variant>
      <vt:variant>
        <vt:i4>1900594</vt:i4>
      </vt:variant>
      <vt:variant>
        <vt:i4>53</vt:i4>
      </vt:variant>
      <vt:variant>
        <vt:i4>0</vt:i4>
      </vt:variant>
      <vt:variant>
        <vt:i4>5</vt:i4>
      </vt:variant>
      <vt:variant>
        <vt:lpwstr/>
      </vt:variant>
      <vt:variant>
        <vt:lpwstr>_Toc391493942</vt:lpwstr>
      </vt:variant>
      <vt:variant>
        <vt:i4>1703986</vt:i4>
      </vt:variant>
      <vt:variant>
        <vt:i4>50</vt:i4>
      </vt:variant>
      <vt:variant>
        <vt:i4>0</vt:i4>
      </vt:variant>
      <vt:variant>
        <vt:i4>5</vt:i4>
      </vt:variant>
      <vt:variant>
        <vt:lpwstr/>
      </vt:variant>
      <vt:variant>
        <vt:lpwstr>_Toc391493930</vt:lpwstr>
      </vt:variant>
      <vt:variant>
        <vt:i4>1572914</vt:i4>
      </vt:variant>
      <vt:variant>
        <vt:i4>47</vt:i4>
      </vt:variant>
      <vt:variant>
        <vt:i4>0</vt:i4>
      </vt:variant>
      <vt:variant>
        <vt:i4>5</vt:i4>
      </vt:variant>
      <vt:variant>
        <vt:lpwstr/>
      </vt:variant>
      <vt:variant>
        <vt:lpwstr>_Toc391493915</vt:lpwstr>
      </vt:variant>
      <vt:variant>
        <vt:i4>1048627</vt:i4>
      </vt:variant>
      <vt:variant>
        <vt:i4>44</vt:i4>
      </vt:variant>
      <vt:variant>
        <vt:i4>0</vt:i4>
      </vt:variant>
      <vt:variant>
        <vt:i4>5</vt:i4>
      </vt:variant>
      <vt:variant>
        <vt:lpwstr/>
      </vt:variant>
      <vt:variant>
        <vt:lpwstr>_Toc391493893</vt:lpwstr>
      </vt:variant>
      <vt:variant>
        <vt:i4>1966131</vt:i4>
      </vt:variant>
      <vt:variant>
        <vt:i4>41</vt:i4>
      </vt:variant>
      <vt:variant>
        <vt:i4>0</vt:i4>
      </vt:variant>
      <vt:variant>
        <vt:i4>5</vt:i4>
      </vt:variant>
      <vt:variant>
        <vt:lpwstr/>
      </vt:variant>
      <vt:variant>
        <vt:lpwstr>_Toc391493876</vt:lpwstr>
      </vt:variant>
      <vt:variant>
        <vt:i4>1966131</vt:i4>
      </vt:variant>
      <vt:variant>
        <vt:i4>38</vt:i4>
      </vt:variant>
      <vt:variant>
        <vt:i4>0</vt:i4>
      </vt:variant>
      <vt:variant>
        <vt:i4>5</vt:i4>
      </vt:variant>
      <vt:variant>
        <vt:lpwstr/>
      </vt:variant>
      <vt:variant>
        <vt:lpwstr>_Toc391493875</vt:lpwstr>
      </vt:variant>
      <vt:variant>
        <vt:i4>2031667</vt:i4>
      </vt:variant>
      <vt:variant>
        <vt:i4>35</vt:i4>
      </vt:variant>
      <vt:variant>
        <vt:i4>0</vt:i4>
      </vt:variant>
      <vt:variant>
        <vt:i4>5</vt:i4>
      </vt:variant>
      <vt:variant>
        <vt:lpwstr/>
      </vt:variant>
      <vt:variant>
        <vt:lpwstr>_Toc391493863</vt:lpwstr>
      </vt:variant>
      <vt:variant>
        <vt:i4>1572915</vt:i4>
      </vt:variant>
      <vt:variant>
        <vt:i4>32</vt:i4>
      </vt:variant>
      <vt:variant>
        <vt:i4>0</vt:i4>
      </vt:variant>
      <vt:variant>
        <vt:i4>5</vt:i4>
      </vt:variant>
      <vt:variant>
        <vt:lpwstr/>
      </vt:variant>
      <vt:variant>
        <vt:lpwstr>_Toc391493814</vt:lpwstr>
      </vt:variant>
      <vt:variant>
        <vt:i4>1048636</vt:i4>
      </vt:variant>
      <vt:variant>
        <vt:i4>29</vt:i4>
      </vt:variant>
      <vt:variant>
        <vt:i4>0</vt:i4>
      </vt:variant>
      <vt:variant>
        <vt:i4>5</vt:i4>
      </vt:variant>
      <vt:variant>
        <vt:lpwstr/>
      </vt:variant>
      <vt:variant>
        <vt:lpwstr>_Toc391493798</vt:lpwstr>
      </vt:variant>
      <vt:variant>
        <vt:i4>1900604</vt:i4>
      </vt:variant>
      <vt:variant>
        <vt:i4>26</vt:i4>
      </vt:variant>
      <vt:variant>
        <vt:i4>0</vt:i4>
      </vt:variant>
      <vt:variant>
        <vt:i4>5</vt:i4>
      </vt:variant>
      <vt:variant>
        <vt:lpwstr/>
      </vt:variant>
      <vt:variant>
        <vt:lpwstr>_Toc391493744</vt:lpwstr>
      </vt:variant>
      <vt:variant>
        <vt:i4>1638460</vt:i4>
      </vt:variant>
      <vt:variant>
        <vt:i4>23</vt:i4>
      </vt:variant>
      <vt:variant>
        <vt:i4>0</vt:i4>
      </vt:variant>
      <vt:variant>
        <vt:i4>5</vt:i4>
      </vt:variant>
      <vt:variant>
        <vt:lpwstr/>
      </vt:variant>
      <vt:variant>
        <vt:lpwstr>_Toc391493700</vt:lpwstr>
      </vt:variant>
      <vt:variant>
        <vt:i4>2031677</vt:i4>
      </vt:variant>
      <vt:variant>
        <vt:i4>20</vt:i4>
      </vt:variant>
      <vt:variant>
        <vt:i4>0</vt:i4>
      </vt:variant>
      <vt:variant>
        <vt:i4>5</vt:i4>
      </vt:variant>
      <vt:variant>
        <vt:lpwstr/>
      </vt:variant>
      <vt:variant>
        <vt:lpwstr>_Toc391493667</vt:lpwstr>
      </vt:variant>
      <vt:variant>
        <vt:i4>1835069</vt:i4>
      </vt:variant>
      <vt:variant>
        <vt:i4>17</vt:i4>
      </vt:variant>
      <vt:variant>
        <vt:i4>0</vt:i4>
      </vt:variant>
      <vt:variant>
        <vt:i4>5</vt:i4>
      </vt:variant>
      <vt:variant>
        <vt:lpwstr/>
      </vt:variant>
      <vt:variant>
        <vt:lpwstr>_Toc391493659</vt:lpwstr>
      </vt:variant>
      <vt:variant>
        <vt:i4>1835069</vt:i4>
      </vt:variant>
      <vt:variant>
        <vt:i4>14</vt:i4>
      </vt:variant>
      <vt:variant>
        <vt:i4>0</vt:i4>
      </vt:variant>
      <vt:variant>
        <vt:i4>5</vt:i4>
      </vt:variant>
      <vt:variant>
        <vt:lpwstr/>
      </vt:variant>
      <vt:variant>
        <vt:lpwstr>_Toc391493654</vt:lpwstr>
      </vt:variant>
      <vt:variant>
        <vt:i4>1835069</vt:i4>
      </vt:variant>
      <vt:variant>
        <vt:i4>11</vt:i4>
      </vt:variant>
      <vt:variant>
        <vt:i4>0</vt:i4>
      </vt:variant>
      <vt:variant>
        <vt:i4>5</vt:i4>
      </vt:variant>
      <vt:variant>
        <vt:lpwstr/>
      </vt:variant>
      <vt:variant>
        <vt:lpwstr>_Toc391493650</vt:lpwstr>
      </vt:variant>
      <vt:variant>
        <vt:i4>1900605</vt:i4>
      </vt:variant>
      <vt:variant>
        <vt:i4>8</vt:i4>
      </vt:variant>
      <vt:variant>
        <vt:i4>0</vt:i4>
      </vt:variant>
      <vt:variant>
        <vt:i4>5</vt:i4>
      </vt:variant>
      <vt:variant>
        <vt:lpwstr/>
      </vt:variant>
      <vt:variant>
        <vt:lpwstr>_Toc391493648</vt:lpwstr>
      </vt:variant>
      <vt:variant>
        <vt:i4>1900605</vt:i4>
      </vt:variant>
      <vt:variant>
        <vt:i4>5</vt:i4>
      </vt:variant>
      <vt:variant>
        <vt:i4>0</vt:i4>
      </vt:variant>
      <vt:variant>
        <vt:i4>5</vt:i4>
      </vt:variant>
      <vt:variant>
        <vt:lpwstr/>
      </vt:variant>
      <vt:variant>
        <vt:lpwstr>_Toc391493645</vt:lpwstr>
      </vt:variant>
      <vt:variant>
        <vt:i4>1900605</vt:i4>
      </vt:variant>
      <vt:variant>
        <vt:i4>2</vt:i4>
      </vt:variant>
      <vt:variant>
        <vt:i4>0</vt:i4>
      </vt:variant>
      <vt:variant>
        <vt:i4>5</vt:i4>
      </vt:variant>
      <vt:variant>
        <vt:lpwstr/>
      </vt:variant>
      <vt:variant>
        <vt:lpwstr>_Toc391493644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Марьясова Анна Викторовна</dc:creator>
  <cp:lastModifiedBy>Харитонов</cp:lastModifiedBy>
  <cp:revision>4</cp:revision>
  <cp:lastPrinted>2016-02-18T07:17:00Z</cp:lastPrinted>
  <dcterms:created xsi:type="dcterms:W3CDTF">2017-02-07T09:04:00Z</dcterms:created>
  <dcterms:modified xsi:type="dcterms:W3CDTF">2017-02-08T09:09:00Z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