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6BC0" w:rsidRPr="000A1D77" w:rsidRDefault="002F6BC0" w:rsidP="002F6BC0">
      <w:pPr>
        <w:jc w:val="right"/>
        <w:rPr>
          <w:rFonts w:ascii="Times New Roman" w:hAnsi="Times New Roman"/>
          <w:b/>
          <w:sz w:val="20"/>
          <w:szCs w:val="20"/>
        </w:rPr>
      </w:pPr>
      <w:r w:rsidRPr="000A1D77">
        <w:rPr>
          <w:rFonts w:ascii="Times New Roman" w:hAnsi="Times New Roman"/>
          <w:b/>
          <w:sz w:val="20"/>
          <w:szCs w:val="20"/>
        </w:rPr>
        <w:t xml:space="preserve">Форма 2 </w:t>
      </w:r>
      <w:r w:rsidR="00BF2499" w:rsidRPr="000A1D77">
        <w:rPr>
          <w:rFonts w:ascii="Times New Roman" w:hAnsi="Times New Roman"/>
          <w:b/>
          <w:sz w:val="20"/>
          <w:szCs w:val="20"/>
        </w:rPr>
        <w:t>«</w:t>
      </w:r>
      <w:r w:rsidRPr="000A1D77">
        <w:rPr>
          <w:rFonts w:ascii="Times New Roman" w:hAnsi="Times New Roman"/>
          <w:b/>
          <w:sz w:val="20"/>
          <w:szCs w:val="20"/>
        </w:rPr>
        <w:t>Требования к предмету оферты</w:t>
      </w:r>
      <w:r w:rsidR="00BF2499" w:rsidRPr="000A1D77">
        <w:rPr>
          <w:rFonts w:ascii="Times New Roman" w:hAnsi="Times New Roman"/>
          <w:b/>
          <w:sz w:val="20"/>
          <w:szCs w:val="20"/>
        </w:rPr>
        <w:t>»</w:t>
      </w:r>
    </w:p>
    <w:p w:rsidR="002F6BC0" w:rsidRPr="000A1D77" w:rsidRDefault="002F6BC0" w:rsidP="002F6BC0">
      <w:pPr>
        <w:jc w:val="center"/>
        <w:rPr>
          <w:rFonts w:ascii="Times New Roman" w:hAnsi="Times New Roman"/>
          <w:b/>
          <w:sz w:val="20"/>
          <w:szCs w:val="20"/>
        </w:rPr>
      </w:pPr>
      <w:r w:rsidRPr="000A1D77">
        <w:rPr>
          <w:rFonts w:ascii="Times New Roman" w:hAnsi="Times New Roman"/>
          <w:b/>
          <w:sz w:val="20"/>
          <w:szCs w:val="20"/>
        </w:rPr>
        <w:t>ТРЕБОВАНИЯ К ПРЕДМЕТУ ОФЕРТЫ</w:t>
      </w:r>
    </w:p>
    <w:p w:rsidR="004537DA" w:rsidRPr="000A1D77" w:rsidRDefault="004537DA" w:rsidP="00B668C9">
      <w:pPr>
        <w:pStyle w:val="a7"/>
        <w:numPr>
          <w:ilvl w:val="0"/>
          <w:numId w:val="4"/>
        </w:numPr>
        <w:autoSpaceDE w:val="0"/>
        <w:autoSpaceDN w:val="0"/>
        <w:adjustRightInd w:val="0"/>
        <w:jc w:val="both"/>
        <w:rPr>
          <w:rFonts w:ascii="Times New Roman" w:hAnsi="Times New Roman"/>
          <w:b/>
          <w:i/>
          <w:iCs/>
          <w:color w:val="000000"/>
          <w:sz w:val="20"/>
          <w:szCs w:val="20"/>
        </w:rPr>
      </w:pPr>
      <w:r w:rsidRPr="000A1D77">
        <w:rPr>
          <w:rFonts w:ascii="Times New Roman" w:hAnsi="Times New Roman"/>
          <w:b/>
          <w:i/>
          <w:iCs/>
          <w:color w:val="000000"/>
          <w:sz w:val="20"/>
          <w:szCs w:val="20"/>
        </w:rPr>
        <w:t>Общие положения</w:t>
      </w:r>
    </w:p>
    <w:p w:rsidR="004310B4" w:rsidRPr="000A1D77" w:rsidRDefault="004537DA" w:rsidP="000C7EFD">
      <w:pPr>
        <w:spacing w:line="240" w:lineRule="auto"/>
        <w:jc w:val="both"/>
        <w:rPr>
          <w:rFonts w:ascii="Times New Roman" w:hAnsi="Times New Roman"/>
          <w:sz w:val="20"/>
          <w:szCs w:val="20"/>
        </w:rPr>
      </w:pPr>
      <w:r w:rsidRPr="000A1D77">
        <w:rPr>
          <w:rFonts w:ascii="Times New Roman" w:hAnsi="Times New Roman"/>
          <w:iCs/>
          <w:color w:val="000000"/>
          <w:sz w:val="20"/>
          <w:szCs w:val="20"/>
          <w:u w:val="single"/>
        </w:rPr>
        <w:t>Предмет закупки</w:t>
      </w:r>
      <w:r w:rsidRPr="000A1D77">
        <w:rPr>
          <w:rFonts w:ascii="Times New Roman" w:hAnsi="Times New Roman"/>
          <w:iCs/>
          <w:color w:val="000000"/>
          <w:sz w:val="20"/>
          <w:szCs w:val="20"/>
        </w:rPr>
        <w:t xml:space="preserve">: </w:t>
      </w:r>
      <w:r w:rsidR="00C9468B" w:rsidRPr="000A1D77">
        <w:rPr>
          <w:rFonts w:ascii="Times New Roman" w:hAnsi="Times New Roman"/>
          <w:color w:val="000000"/>
          <w:sz w:val="20"/>
          <w:szCs w:val="20"/>
        </w:rPr>
        <w:t>Поставка дизельного топлива (Объекты КЛУ, ТКЛУ, ЮТМ)</w:t>
      </w:r>
      <w:r w:rsidR="004B1BAC" w:rsidRPr="000A1D77">
        <w:rPr>
          <w:rFonts w:ascii="Times New Roman" w:hAnsi="Times New Roman"/>
          <w:color w:val="000000"/>
          <w:sz w:val="20"/>
          <w:szCs w:val="20"/>
        </w:rPr>
        <w:t xml:space="preserve"> в 2024 году</w:t>
      </w:r>
    </w:p>
    <w:p w:rsidR="004537DA" w:rsidRPr="000A1D77" w:rsidRDefault="004537DA" w:rsidP="000C7EFD">
      <w:pPr>
        <w:spacing w:before="120" w:after="0" w:line="240" w:lineRule="auto"/>
        <w:jc w:val="both"/>
        <w:rPr>
          <w:rFonts w:ascii="Times New Roman" w:hAnsi="Times New Roman"/>
          <w:color w:val="000000"/>
          <w:sz w:val="20"/>
          <w:szCs w:val="20"/>
        </w:rPr>
      </w:pPr>
      <w:r w:rsidRPr="000A1D77">
        <w:rPr>
          <w:rFonts w:ascii="Times New Roman" w:hAnsi="Times New Roman"/>
          <w:color w:val="000000"/>
          <w:sz w:val="20"/>
          <w:szCs w:val="20"/>
          <w:u w:val="single"/>
        </w:rPr>
        <w:t>Инициатор</w:t>
      </w:r>
      <w:r w:rsidRPr="000A1D77">
        <w:rPr>
          <w:rFonts w:ascii="Times New Roman" w:hAnsi="Times New Roman"/>
          <w:iCs/>
          <w:color w:val="000000"/>
          <w:sz w:val="20"/>
          <w:szCs w:val="20"/>
          <w:u w:val="single"/>
        </w:rPr>
        <w:t xml:space="preserve"> закупки</w:t>
      </w:r>
      <w:r w:rsidR="00B668C9" w:rsidRPr="000A1D77">
        <w:rPr>
          <w:rFonts w:ascii="Times New Roman" w:hAnsi="Times New Roman"/>
          <w:iCs/>
          <w:color w:val="000000"/>
          <w:sz w:val="20"/>
          <w:szCs w:val="20"/>
        </w:rPr>
        <w:t xml:space="preserve">: </w:t>
      </w:r>
      <w:r w:rsidR="007374A8" w:rsidRPr="000A1D77">
        <w:rPr>
          <w:rFonts w:ascii="Times New Roman" w:hAnsi="Times New Roman"/>
          <w:color w:val="000000"/>
          <w:sz w:val="20"/>
          <w:szCs w:val="20"/>
        </w:rPr>
        <w:t>Общество с ограниченной ответственностью «</w:t>
      </w:r>
      <w:proofErr w:type="spellStart"/>
      <w:r w:rsidR="007374A8" w:rsidRPr="000A1D77">
        <w:rPr>
          <w:rFonts w:ascii="Times New Roman" w:hAnsi="Times New Roman"/>
          <w:color w:val="000000"/>
          <w:sz w:val="20"/>
          <w:szCs w:val="20"/>
        </w:rPr>
        <w:t>Байкитская</w:t>
      </w:r>
      <w:proofErr w:type="spellEnd"/>
      <w:r w:rsidR="007374A8" w:rsidRPr="000A1D77">
        <w:rPr>
          <w:rFonts w:ascii="Times New Roman" w:hAnsi="Times New Roman"/>
          <w:color w:val="000000"/>
          <w:sz w:val="20"/>
          <w:szCs w:val="20"/>
        </w:rPr>
        <w:t xml:space="preserve"> </w:t>
      </w:r>
      <w:proofErr w:type="spellStart"/>
      <w:r w:rsidR="007374A8" w:rsidRPr="000A1D77">
        <w:rPr>
          <w:rFonts w:ascii="Times New Roman" w:hAnsi="Times New Roman"/>
          <w:color w:val="000000"/>
          <w:sz w:val="20"/>
          <w:szCs w:val="20"/>
        </w:rPr>
        <w:t>нефтегазоразведочная</w:t>
      </w:r>
      <w:proofErr w:type="spellEnd"/>
      <w:r w:rsidR="007374A8" w:rsidRPr="000A1D77">
        <w:rPr>
          <w:rFonts w:ascii="Times New Roman" w:hAnsi="Times New Roman"/>
          <w:color w:val="000000"/>
          <w:sz w:val="20"/>
          <w:szCs w:val="20"/>
        </w:rPr>
        <w:t xml:space="preserve"> экспедиция» (сокращенное наименование: ООО «БНГРЭ»)</w:t>
      </w:r>
      <w:r w:rsidR="00C478C3" w:rsidRPr="000A1D77">
        <w:rPr>
          <w:rFonts w:ascii="Times New Roman" w:hAnsi="Times New Roman"/>
          <w:color w:val="000000"/>
          <w:sz w:val="20"/>
          <w:szCs w:val="20"/>
        </w:rPr>
        <w:t>.</w:t>
      </w:r>
    </w:p>
    <w:p w:rsidR="007374A8" w:rsidRPr="000A1D77" w:rsidRDefault="007374A8" w:rsidP="000C7EFD">
      <w:pPr>
        <w:spacing w:after="0" w:line="240" w:lineRule="auto"/>
        <w:jc w:val="both"/>
        <w:rPr>
          <w:rFonts w:ascii="Times New Roman" w:hAnsi="Times New Roman"/>
          <w:sz w:val="20"/>
          <w:szCs w:val="20"/>
        </w:rPr>
      </w:pPr>
      <w:r w:rsidRPr="000A1D77">
        <w:rPr>
          <w:rFonts w:ascii="Times New Roman" w:hAnsi="Times New Roman"/>
          <w:sz w:val="20"/>
          <w:szCs w:val="20"/>
          <w:u w:val="single"/>
        </w:rPr>
        <w:t>Лот</w:t>
      </w:r>
      <w:r w:rsidR="009A4EB4" w:rsidRPr="000A1D77">
        <w:rPr>
          <w:rFonts w:ascii="Times New Roman" w:hAnsi="Times New Roman"/>
          <w:sz w:val="20"/>
          <w:szCs w:val="20"/>
          <w:u w:val="single"/>
        </w:rPr>
        <w:t>ы</w:t>
      </w:r>
      <w:r w:rsidRPr="000A1D77">
        <w:rPr>
          <w:rFonts w:ascii="Times New Roman" w:hAnsi="Times New Roman"/>
          <w:sz w:val="20"/>
          <w:szCs w:val="20"/>
          <w:u w:val="single"/>
        </w:rPr>
        <w:t xml:space="preserve"> явля</w:t>
      </w:r>
      <w:r w:rsidR="009A4EB4" w:rsidRPr="000A1D77">
        <w:rPr>
          <w:rFonts w:ascii="Times New Roman" w:hAnsi="Times New Roman"/>
          <w:sz w:val="20"/>
          <w:szCs w:val="20"/>
          <w:u w:val="single"/>
        </w:rPr>
        <w:t>ю</w:t>
      </w:r>
      <w:r w:rsidRPr="000A1D77">
        <w:rPr>
          <w:rFonts w:ascii="Times New Roman" w:hAnsi="Times New Roman"/>
          <w:sz w:val="20"/>
          <w:szCs w:val="20"/>
          <w:u w:val="single"/>
        </w:rPr>
        <w:t>тся неделимым</w:t>
      </w:r>
      <w:r w:rsidR="009A4EB4" w:rsidRPr="000A1D77">
        <w:rPr>
          <w:rFonts w:ascii="Times New Roman" w:hAnsi="Times New Roman"/>
          <w:sz w:val="20"/>
          <w:szCs w:val="20"/>
          <w:u w:val="single"/>
        </w:rPr>
        <w:t>и</w:t>
      </w:r>
      <w:r w:rsidRPr="000A1D77">
        <w:rPr>
          <w:rFonts w:ascii="Times New Roman" w:hAnsi="Times New Roman"/>
          <w:sz w:val="20"/>
          <w:szCs w:val="20"/>
          <w:u w:val="single"/>
        </w:rPr>
        <w:t xml:space="preserve">. </w:t>
      </w:r>
      <w:r w:rsidRPr="000A1D77">
        <w:rPr>
          <w:rFonts w:ascii="Times New Roman" w:hAnsi="Times New Roman"/>
          <w:sz w:val="20"/>
          <w:szCs w:val="20"/>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660E17" w:rsidRPr="000A1D77" w:rsidRDefault="00816184" w:rsidP="000C7EFD">
      <w:pPr>
        <w:spacing w:before="120" w:after="0" w:line="240" w:lineRule="auto"/>
        <w:jc w:val="both"/>
        <w:rPr>
          <w:rFonts w:ascii="Times New Roman" w:hAnsi="Times New Roman"/>
          <w:color w:val="000000"/>
          <w:spacing w:val="-3"/>
          <w:sz w:val="20"/>
          <w:szCs w:val="20"/>
        </w:rPr>
      </w:pPr>
      <w:r w:rsidRPr="000A1D77">
        <w:rPr>
          <w:rFonts w:ascii="Times New Roman" w:hAnsi="Times New Roman"/>
          <w:color w:val="000000"/>
          <w:sz w:val="20"/>
          <w:szCs w:val="20"/>
          <w:u w:val="single"/>
        </w:rPr>
        <w:t>Базис</w:t>
      </w:r>
      <w:r w:rsidRPr="000A1D77">
        <w:rPr>
          <w:rFonts w:ascii="Times New Roman" w:hAnsi="Times New Roman"/>
          <w:color w:val="000000"/>
          <w:spacing w:val="-3"/>
          <w:sz w:val="20"/>
          <w:szCs w:val="20"/>
          <w:u w:val="single"/>
        </w:rPr>
        <w:t xml:space="preserve"> поставки</w:t>
      </w:r>
      <w:r w:rsidRPr="000A1D77">
        <w:rPr>
          <w:rFonts w:ascii="Times New Roman" w:hAnsi="Times New Roman"/>
          <w:color w:val="000000"/>
          <w:spacing w:val="-3"/>
          <w:sz w:val="20"/>
          <w:szCs w:val="20"/>
        </w:rPr>
        <w:t xml:space="preserve">: </w:t>
      </w:r>
      <w:r w:rsidR="00FF4B0D" w:rsidRPr="000A1D77">
        <w:rPr>
          <w:rFonts w:ascii="Times New Roman" w:hAnsi="Times New Roman"/>
          <w:color w:val="000000"/>
          <w:spacing w:val="-3"/>
          <w:sz w:val="20"/>
          <w:szCs w:val="20"/>
        </w:rPr>
        <w:t xml:space="preserve"> </w:t>
      </w:r>
    </w:p>
    <w:p w:rsidR="00816184" w:rsidRPr="000A1D77" w:rsidRDefault="00660E17" w:rsidP="000C7EFD">
      <w:pPr>
        <w:spacing w:before="120" w:after="0" w:line="240" w:lineRule="auto"/>
        <w:jc w:val="both"/>
        <w:rPr>
          <w:rFonts w:ascii="Times New Roman" w:hAnsi="Times New Roman"/>
          <w:color w:val="000000"/>
          <w:sz w:val="20"/>
          <w:szCs w:val="20"/>
        </w:rPr>
      </w:pPr>
      <w:r w:rsidRPr="000A1D77">
        <w:rPr>
          <w:rFonts w:ascii="Times New Roman" w:hAnsi="Times New Roman"/>
          <w:b/>
          <w:color w:val="000000"/>
          <w:spacing w:val="-3"/>
          <w:sz w:val="20"/>
          <w:szCs w:val="20"/>
        </w:rPr>
        <w:t>Лот № 1:</w:t>
      </w:r>
      <w:r w:rsidRPr="000A1D77">
        <w:rPr>
          <w:rFonts w:ascii="Times New Roman" w:hAnsi="Times New Roman"/>
          <w:color w:val="000000"/>
          <w:spacing w:val="-3"/>
          <w:sz w:val="20"/>
          <w:szCs w:val="20"/>
        </w:rPr>
        <w:t xml:space="preserve"> </w:t>
      </w:r>
      <w:r w:rsidR="00582AE5" w:rsidRPr="000A1D77">
        <w:rPr>
          <w:rFonts w:ascii="Times New Roman" w:hAnsi="Times New Roman"/>
          <w:color w:val="000000"/>
          <w:spacing w:val="-3"/>
          <w:sz w:val="20"/>
          <w:szCs w:val="20"/>
          <w:lang w:val="en-US"/>
        </w:rPr>
        <w:t>D</w:t>
      </w:r>
      <w:r w:rsidR="00E46E1A" w:rsidRPr="000A1D77">
        <w:rPr>
          <w:rFonts w:ascii="Times New Roman" w:hAnsi="Times New Roman"/>
          <w:color w:val="000000"/>
          <w:spacing w:val="-3"/>
          <w:sz w:val="20"/>
          <w:szCs w:val="20"/>
          <w:lang w:val="en-US"/>
        </w:rPr>
        <w:t>A</w:t>
      </w:r>
      <w:r w:rsidR="00582AE5" w:rsidRPr="000A1D77">
        <w:rPr>
          <w:rFonts w:ascii="Times New Roman" w:hAnsi="Times New Roman"/>
          <w:color w:val="000000"/>
          <w:spacing w:val="-3"/>
          <w:sz w:val="20"/>
          <w:szCs w:val="20"/>
          <w:lang w:val="en-US"/>
        </w:rPr>
        <w:t>P</w:t>
      </w:r>
      <w:r w:rsidR="00D41AC3" w:rsidRPr="000A1D77">
        <w:rPr>
          <w:rFonts w:ascii="Times New Roman" w:hAnsi="Times New Roman"/>
          <w:color w:val="000000"/>
          <w:spacing w:val="-3"/>
          <w:sz w:val="20"/>
          <w:szCs w:val="20"/>
        </w:rPr>
        <w:t xml:space="preserve"> </w:t>
      </w:r>
      <w:r w:rsidR="00D41AC3" w:rsidRPr="000A1D77">
        <w:rPr>
          <w:rFonts w:ascii="Times New Roman" w:hAnsi="Times New Roman"/>
          <w:color w:val="000000"/>
          <w:sz w:val="20"/>
          <w:szCs w:val="20"/>
        </w:rPr>
        <w:t>(ИНКОТЕРМС 2010)</w:t>
      </w:r>
      <w:r w:rsidR="00BF7C66" w:rsidRPr="000A1D77">
        <w:rPr>
          <w:rFonts w:ascii="Times New Roman" w:hAnsi="Times New Roman"/>
          <w:color w:val="000000"/>
          <w:spacing w:val="-3"/>
          <w:sz w:val="20"/>
          <w:szCs w:val="20"/>
        </w:rPr>
        <w:t xml:space="preserve"> </w:t>
      </w:r>
      <w:r w:rsidR="004310B4" w:rsidRPr="000A1D77">
        <w:rPr>
          <w:rFonts w:ascii="Times New Roman" w:hAnsi="Times New Roman"/>
          <w:color w:val="000000"/>
          <w:spacing w:val="-3"/>
          <w:sz w:val="20"/>
          <w:szCs w:val="20"/>
        </w:rPr>
        <w:t>буровые</w:t>
      </w:r>
      <w:r w:rsidR="00816184" w:rsidRPr="000A1D77">
        <w:rPr>
          <w:rFonts w:ascii="Times New Roman" w:hAnsi="Times New Roman"/>
          <w:color w:val="000000"/>
          <w:spacing w:val="-3"/>
          <w:sz w:val="20"/>
          <w:szCs w:val="20"/>
        </w:rPr>
        <w:t xml:space="preserve"> площадки</w:t>
      </w:r>
      <w:r w:rsidR="00BB2492" w:rsidRPr="000A1D77">
        <w:rPr>
          <w:rFonts w:ascii="Times New Roman" w:hAnsi="Times New Roman"/>
          <w:color w:val="000000"/>
          <w:spacing w:val="-3"/>
          <w:sz w:val="20"/>
          <w:szCs w:val="20"/>
        </w:rPr>
        <w:t xml:space="preserve"> на </w:t>
      </w:r>
      <w:proofErr w:type="spellStart"/>
      <w:r w:rsidR="00BB2492" w:rsidRPr="000A1D77">
        <w:rPr>
          <w:rFonts w:ascii="Times New Roman" w:hAnsi="Times New Roman"/>
          <w:color w:val="000000"/>
          <w:spacing w:val="-3"/>
          <w:sz w:val="20"/>
          <w:szCs w:val="20"/>
        </w:rPr>
        <w:t>Куюмбинском</w:t>
      </w:r>
      <w:proofErr w:type="spellEnd"/>
      <w:r w:rsidR="00BB2492" w:rsidRPr="000A1D77">
        <w:rPr>
          <w:rFonts w:ascii="Times New Roman" w:hAnsi="Times New Roman"/>
          <w:color w:val="000000"/>
          <w:spacing w:val="-3"/>
          <w:sz w:val="20"/>
          <w:szCs w:val="20"/>
        </w:rPr>
        <w:t xml:space="preserve">, </w:t>
      </w:r>
      <w:proofErr w:type="spellStart"/>
      <w:r w:rsidR="00BB2492" w:rsidRPr="000A1D77">
        <w:rPr>
          <w:rFonts w:ascii="Times New Roman" w:hAnsi="Times New Roman"/>
          <w:color w:val="000000"/>
          <w:spacing w:val="-3"/>
          <w:sz w:val="20"/>
          <w:szCs w:val="20"/>
        </w:rPr>
        <w:t>Терско-Камо</w:t>
      </w:r>
      <w:r w:rsidR="00816184" w:rsidRPr="000A1D77">
        <w:rPr>
          <w:rFonts w:ascii="Times New Roman" w:hAnsi="Times New Roman"/>
          <w:color w:val="000000"/>
          <w:spacing w:val="-3"/>
          <w:sz w:val="20"/>
          <w:szCs w:val="20"/>
        </w:rPr>
        <w:t>вском</w:t>
      </w:r>
      <w:proofErr w:type="spellEnd"/>
      <w:r w:rsidR="003F4597" w:rsidRPr="000A1D77">
        <w:rPr>
          <w:rFonts w:ascii="Times New Roman" w:hAnsi="Times New Roman"/>
          <w:color w:val="000000"/>
          <w:spacing w:val="-3"/>
          <w:sz w:val="20"/>
          <w:szCs w:val="20"/>
        </w:rPr>
        <w:t xml:space="preserve"> </w:t>
      </w:r>
      <w:r w:rsidR="00BB2492" w:rsidRPr="000A1D77">
        <w:rPr>
          <w:rFonts w:ascii="Times New Roman" w:hAnsi="Times New Roman"/>
          <w:color w:val="000000"/>
          <w:sz w:val="20"/>
          <w:szCs w:val="20"/>
        </w:rPr>
        <w:t xml:space="preserve">и </w:t>
      </w:r>
      <w:proofErr w:type="spellStart"/>
      <w:r w:rsidR="00BB2492" w:rsidRPr="000A1D77">
        <w:rPr>
          <w:rFonts w:ascii="Times New Roman" w:hAnsi="Times New Roman"/>
          <w:color w:val="000000"/>
          <w:sz w:val="20"/>
          <w:szCs w:val="20"/>
        </w:rPr>
        <w:t>Юрубчено-Тохомском</w:t>
      </w:r>
      <w:proofErr w:type="spellEnd"/>
      <w:r w:rsidR="00BB2492" w:rsidRPr="000A1D77">
        <w:rPr>
          <w:rFonts w:ascii="Times New Roman" w:hAnsi="Times New Roman"/>
          <w:color w:val="000000"/>
          <w:sz w:val="20"/>
          <w:szCs w:val="20"/>
        </w:rPr>
        <w:t xml:space="preserve"> ЛУ</w:t>
      </w:r>
      <w:r w:rsidR="00FF4B0D" w:rsidRPr="000A1D77">
        <w:rPr>
          <w:rFonts w:ascii="Times New Roman" w:hAnsi="Times New Roman"/>
          <w:color w:val="000000"/>
          <w:sz w:val="20"/>
          <w:szCs w:val="20"/>
        </w:rPr>
        <w:t>.</w:t>
      </w:r>
      <w:r w:rsidR="002C1C40" w:rsidRPr="000A1D77">
        <w:rPr>
          <w:rFonts w:ascii="Times New Roman" w:hAnsi="Times New Roman"/>
          <w:color w:val="000000"/>
          <w:sz w:val="20"/>
          <w:szCs w:val="20"/>
        </w:rPr>
        <w:t xml:space="preserve"> </w:t>
      </w:r>
    </w:p>
    <w:p w:rsidR="004537DA" w:rsidRPr="000A1D77" w:rsidRDefault="004537DA" w:rsidP="000C7EFD">
      <w:pPr>
        <w:spacing w:before="120" w:after="0" w:line="240" w:lineRule="auto"/>
        <w:jc w:val="both"/>
        <w:rPr>
          <w:rFonts w:ascii="Times New Roman" w:hAnsi="Times New Roman"/>
          <w:color w:val="000000"/>
          <w:sz w:val="20"/>
          <w:szCs w:val="20"/>
        </w:rPr>
      </w:pPr>
      <w:r w:rsidRPr="000A1D77">
        <w:rPr>
          <w:rFonts w:ascii="Times New Roman" w:hAnsi="Times New Roman"/>
          <w:color w:val="000000"/>
          <w:sz w:val="20"/>
          <w:szCs w:val="20"/>
          <w:u w:val="single"/>
        </w:rPr>
        <w:t xml:space="preserve">Планируемый объем </w:t>
      </w:r>
      <w:r w:rsidR="00B12299" w:rsidRPr="000A1D77">
        <w:rPr>
          <w:rFonts w:ascii="Times New Roman" w:hAnsi="Times New Roman"/>
          <w:color w:val="000000"/>
          <w:sz w:val="20"/>
          <w:szCs w:val="20"/>
          <w:u w:val="single"/>
        </w:rPr>
        <w:t xml:space="preserve">и сроки (период) </w:t>
      </w:r>
      <w:r w:rsidRPr="000A1D77">
        <w:rPr>
          <w:rFonts w:ascii="Times New Roman" w:hAnsi="Times New Roman"/>
          <w:color w:val="000000"/>
          <w:sz w:val="20"/>
          <w:szCs w:val="20"/>
          <w:u w:val="single"/>
        </w:rPr>
        <w:t>услуг</w:t>
      </w:r>
      <w:r w:rsidRPr="000A1D77">
        <w:rPr>
          <w:rFonts w:ascii="Times New Roman" w:hAnsi="Times New Roman"/>
          <w:color w:val="000000"/>
          <w:sz w:val="20"/>
          <w:szCs w:val="20"/>
        </w:rPr>
        <w:t xml:space="preserve">: </w:t>
      </w:r>
    </w:p>
    <w:tbl>
      <w:tblPr>
        <w:tblW w:w="10065" w:type="dxa"/>
        <w:tblInd w:w="6" w:type="dxa"/>
        <w:tblCellMar>
          <w:left w:w="0" w:type="dxa"/>
          <w:right w:w="0" w:type="dxa"/>
        </w:tblCellMar>
        <w:tblLook w:val="04A0" w:firstRow="1" w:lastRow="0" w:firstColumn="1" w:lastColumn="0" w:noHBand="0" w:noVBand="1"/>
      </w:tblPr>
      <w:tblGrid>
        <w:gridCol w:w="473"/>
        <w:gridCol w:w="5197"/>
        <w:gridCol w:w="2552"/>
        <w:gridCol w:w="850"/>
        <w:gridCol w:w="993"/>
      </w:tblGrid>
      <w:tr w:rsidR="00306E0F" w:rsidRPr="000A1D77" w:rsidTr="0066541E">
        <w:trPr>
          <w:trHeight w:val="60"/>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rsidR="00306E0F" w:rsidRPr="000A1D77" w:rsidRDefault="00306E0F" w:rsidP="00EB54C1">
            <w:pPr>
              <w:spacing w:after="0" w:line="240" w:lineRule="auto"/>
              <w:jc w:val="center"/>
              <w:rPr>
                <w:rFonts w:ascii="Times New Roman" w:hAnsi="Times New Roman"/>
                <w:sz w:val="20"/>
                <w:szCs w:val="20"/>
              </w:rPr>
            </w:pPr>
            <w:r w:rsidRPr="000A1D77">
              <w:rPr>
                <w:rFonts w:ascii="Times New Roman" w:hAnsi="Times New Roman"/>
                <w:sz w:val="20"/>
                <w:szCs w:val="20"/>
              </w:rPr>
              <w:t>№п/п</w:t>
            </w:r>
          </w:p>
        </w:tc>
        <w:tc>
          <w:tcPr>
            <w:tcW w:w="5197" w:type="dxa"/>
            <w:tcBorders>
              <w:top w:val="single" w:sz="5" w:space="0" w:color="auto"/>
              <w:left w:val="single" w:sz="5" w:space="0" w:color="auto"/>
              <w:bottom w:val="single" w:sz="5" w:space="0" w:color="auto"/>
              <w:right w:val="single" w:sz="5" w:space="0" w:color="auto"/>
            </w:tcBorders>
            <w:shd w:val="clear" w:color="FFFFFF" w:fill="auto"/>
            <w:vAlign w:val="center"/>
          </w:tcPr>
          <w:p w:rsidR="00306E0F" w:rsidRPr="000A1D77" w:rsidRDefault="00306E0F" w:rsidP="00EB54C1">
            <w:pPr>
              <w:spacing w:after="0" w:line="240" w:lineRule="auto"/>
              <w:jc w:val="center"/>
              <w:rPr>
                <w:rFonts w:ascii="Times New Roman" w:hAnsi="Times New Roman"/>
                <w:sz w:val="20"/>
                <w:szCs w:val="20"/>
              </w:rPr>
            </w:pPr>
            <w:r w:rsidRPr="000A1D77">
              <w:rPr>
                <w:rFonts w:ascii="Times New Roman" w:hAnsi="Times New Roman"/>
                <w:sz w:val="20"/>
                <w:szCs w:val="20"/>
              </w:rPr>
              <w:t>Полное наименование ТМЦ</w:t>
            </w:r>
          </w:p>
        </w:tc>
        <w:tc>
          <w:tcPr>
            <w:tcW w:w="2552" w:type="dxa"/>
            <w:tcBorders>
              <w:top w:val="single" w:sz="5" w:space="0" w:color="auto"/>
              <w:left w:val="single" w:sz="5" w:space="0" w:color="auto"/>
              <w:bottom w:val="single" w:sz="5" w:space="0" w:color="auto"/>
              <w:right w:val="single" w:sz="5" w:space="0" w:color="auto"/>
            </w:tcBorders>
            <w:shd w:val="clear" w:color="FFFFFF" w:fill="auto"/>
            <w:vAlign w:val="center"/>
          </w:tcPr>
          <w:p w:rsidR="00306E0F" w:rsidRPr="000A1D77" w:rsidRDefault="00371165" w:rsidP="00EB54C1">
            <w:pPr>
              <w:spacing w:after="0" w:line="240" w:lineRule="auto"/>
              <w:jc w:val="center"/>
              <w:rPr>
                <w:rFonts w:ascii="Times New Roman" w:hAnsi="Times New Roman"/>
                <w:sz w:val="20"/>
                <w:szCs w:val="20"/>
              </w:rPr>
            </w:pPr>
            <w:r w:rsidRPr="000A1D77">
              <w:rPr>
                <w:rFonts w:ascii="Times New Roman" w:hAnsi="Times New Roman"/>
                <w:sz w:val="20"/>
                <w:szCs w:val="20"/>
              </w:rPr>
              <w:t>Дата поставки</w:t>
            </w:r>
          </w:p>
        </w:tc>
        <w:tc>
          <w:tcPr>
            <w:tcW w:w="850" w:type="dxa"/>
            <w:tcBorders>
              <w:top w:val="single" w:sz="5" w:space="0" w:color="auto"/>
              <w:left w:val="single" w:sz="5" w:space="0" w:color="auto"/>
              <w:bottom w:val="single" w:sz="5" w:space="0" w:color="auto"/>
              <w:right w:val="single" w:sz="5" w:space="0" w:color="auto"/>
            </w:tcBorders>
            <w:shd w:val="clear" w:color="FFFFFF" w:fill="auto"/>
            <w:vAlign w:val="center"/>
          </w:tcPr>
          <w:p w:rsidR="00306E0F" w:rsidRPr="000A1D77" w:rsidRDefault="00306E0F" w:rsidP="00EB54C1">
            <w:pPr>
              <w:spacing w:after="0" w:line="240" w:lineRule="auto"/>
              <w:jc w:val="center"/>
              <w:rPr>
                <w:rFonts w:ascii="Times New Roman" w:hAnsi="Times New Roman"/>
                <w:sz w:val="20"/>
                <w:szCs w:val="20"/>
              </w:rPr>
            </w:pPr>
            <w:r w:rsidRPr="000A1D77">
              <w:rPr>
                <w:rFonts w:ascii="Times New Roman" w:hAnsi="Times New Roman"/>
                <w:sz w:val="20"/>
                <w:szCs w:val="20"/>
              </w:rPr>
              <w:t>Ед. изм.</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center"/>
          </w:tcPr>
          <w:p w:rsidR="00306E0F" w:rsidRPr="000A1D77" w:rsidRDefault="00306E0F" w:rsidP="00EB54C1">
            <w:pPr>
              <w:spacing w:after="0" w:line="240" w:lineRule="auto"/>
              <w:jc w:val="center"/>
              <w:rPr>
                <w:rFonts w:ascii="Times New Roman" w:hAnsi="Times New Roman"/>
                <w:sz w:val="20"/>
                <w:szCs w:val="20"/>
              </w:rPr>
            </w:pPr>
            <w:r w:rsidRPr="000A1D77">
              <w:rPr>
                <w:rFonts w:ascii="Times New Roman" w:hAnsi="Times New Roman"/>
                <w:sz w:val="20"/>
                <w:szCs w:val="20"/>
              </w:rPr>
              <w:t>Кол-во</w:t>
            </w:r>
          </w:p>
        </w:tc>
      </w:tr>
      <w:tr w:rsidR="0071561D" w:rsidRPr="000A1D77" w:rsidTr="0066541E">
        <w:trPr>
          <w:trHeight w:val="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71561D" w:rsidP="00EB54C1">
            <w:pPr>
              <w:spacing w:after="0" w:line="240" w:lineRule="auto"/>
              <w:jc w:val="center"/>
              <w:rPr>
                <w:rFonts w:ascii="Times New Roman" w:hAnsi="Times New Roman"/>
                <w:sz w:val="16"/>
                <w:szCs w:val="16"/>
              </w:rPr>
            </w:pPr>
            <w:r w:rsidRPr="000A1D77">
              <w:rPr>
                <w:rFonts w:ascii="Times New Roman" w:hAnsi="Times New Roman"/>
                <w:sz w:val="16"/>
                <w:szCs w:val="16"/>
              </w:rPr>
              <w:t>1</w:t>
            </w:r>
          </w:p>
        </w:tc>
        <w:tc>
          <w:tcPr>
            <w:tcW w:w="5197"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71561D" w:rsidP="003F7D7A">
            <w:pPr>
              <w:spacing w:after="0" w:line="240" w:lineRule="auto"/>
              <w:rPr>
                <w:rFonts w:ascii="Times New Roman" w:hAnsi="Times New Roman"/>
                <w:b/>
                <w:sz w:val="16"/>
                <w:szCs w:val="16"/>
              </w:rPr>
            </w:pPr>
            <w:r w:rsidRPr="000A1D77">
              <w:rPr>
                <w:rFonts w:ascii="Times New Roman" w:hAnsi="Times New Roman"/>
                <w:b/>
                <w:sz w:val="16"/>
                <w:szCs w:val="16"/>
              </w:rPr>
              <w:t>Топливо дизельное  Зимнее с поставкой по зимним автомобильным дорогам</w:t>
            </w:r>
          </w:p>
        </w:tc>
        <w:tc>
          <w:tcPr>
            <w:tcW w:w="2552"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71561D" w:rsidP="006827A3">
            <w:pPr>
              <w:spacing w:after="0" w:line="240" w:lineRule="auto"/>
              <w:jc w:val="center"/>
              <w:rPr>
                <w:rFonts w:ascii="Times New Roman" w:hAnsi="Times New Roman"/>
                <w:sz w:val="16"/>
                <w:szCs w:val="16"/>
              </w:rPr>
            </w:pPr>
            <w:r w:rsidRPr="000A1D77">
              <w:rPr>
                <w:rFonts w:ascii="Times New Roman" w:hAnsi="Times New Roman"/>
                <w:sz w:val="16"/>
                <w:szCs w:val="16"/>
              </w:rPr>
              <w:t xml:space="preserve">с </w:t>
            </w:r>
            <w:r w:rsidR="00054F47" w:rsidRPr="000A1D77">
              <w:rPr>
                <w:rFonts w:ascii="Times New Roman" w:hAnsi="Times New Roman"/>
                <w:sz w:val="16"/>
                <w:szCs w:val="16"/>
              </w:rPr>
              <w:t>января 2024</w:t>
            </w:r>
            <w:r w:rsidRPr="000A1D77">
              <w:rPr>
                <w:rFonts w:ascii="Times New Roman" w:hAnsi="Times New Roman"/>
                <w:sz w:val="16"/>
                <w:szCs w:val="16"/>
              </w:rPr>
              <w:t xml:space="preserve"> по 3</w:t>
            </w:r>
            <w:r w:rsidR="001D4A07" w:rsidRPr="000A1D77">
              <w:rPr>
                <w:rFonts w:ascii="Times New Roman" w:hAnsi="Times New Roman"/>
                <w:sz w:val="16"/>
                <w:szCs w:val="16"/>
              </w:rPr>
              <w:t>0</w:t>
            </w:r>
            <w:r w:rsidRPr="000A1D77">
              <w:rPr>
                <w:rFonts w:ascii="Times New Roman" w:hAnsi="Times New Roman"/>
                <w:sz w:val="16"/>
                <w:szCs w:val="16"/>
              </w:rPr>
              <w:t>.</w:t>
            </w:r>
            <w:r w:rsidR="008D3BD9">
              <w:rPr>
                <w:rFonts w:ascii="Times New Roman" w:hAnsi="Times New Roman"/>
                <w:sz w:val="16"/>
                <w:szCs w:val="16"/>
              </w:rPr>
              <w:t>04</w:t>
            </w:r>
            <w:r w:rsidRPr="000A1D77">
              <w:rPr>
                <w:rFonts w:ascii="Times New Roman" w:hAnsi="Times New Roman"/>
                <w:sz w:val="16"/>
                <w:szCs w:val="16"/>
              </w:rPr>
              <w:t>.202</w:t>
            </w:r>
            <w:r w:rsidR="00DB18EA" w:rsidRPr="000A1D77">
              <w:rPr>
                <w:rFonts w:ascii="Times New Roman" w:hAnsi="Times New Roman"/>
                <w:sz w:val="16"/>
                <w:szCs w:val="16"/>
              </w:rPr>
              <w:t>4</w:t>
            </w:r>
            <w:r w:rsidRPr="000A1D77">
              <w:rPr>
                <w:rFonts w:ascii="Times New Roman" w:hAnsi="Times New Roman"/>
                <w:sz w:val="16"/>
                <w:szCs w:val="16"/>
              </w:rPr>
              <w:t>г.</w:t>
            </w:r>
          </w:p>
        </w:tc>
        <w:tc>
          <w:tcPr>
            <w:tcW w:w="850"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71561D" w:rsidP="00CE4D7F">
            <w:pPr>
              <w:spacing w:after="0" w:line="240" w:lineRule="auto"/>
              <w:jc w:val="center"/>
              <w:rPr>
                <w:rFonts w:ascii="Times New Roman" w:hAnsi="Times New Roman"/>
                <w:sz w:val="16"/>
                <w:szCs w:val="16"/>
              </w:rPr>
            </w:pPr>
            <w:r w:rsidRPr="000A1D77">
              <w:rPr>
                <w:rFonts w:ascii="Times New Roman" w:hAnsi="Times New Roman"/>
                <w:sz w:val="16"/>
                <w:szCs w:val="16"/>
              </w:rPr>
              <w:t>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27129E" w:rsidP="00EB54C1">
            <w:pPr>
              <w:spacing w:after="0" w:line="240" w:lineRule="auto"/>
              <w:jc w:val="center"/>
              <w:rPr>
                <w:rFonts w:ascii="Times New Roman" w:hAnsi="Times New Roman"/>
                <w:sz w:val="16"/>
                <w:szCs w:val="16"/>
              </w:rPr>
            </w:pPr>
            <w:r w:rsidRPr="000A1D77">
              <w:rPr>
                <w:rFonts w:ascii="Times New Roman" w:hAnsi="Times New Roman"/>
                <w:sz w:val="16"/>
                <w:szCs w:val="16"/>
              </w:rPr>
              <w:t>756,35</w:t>
            </w:r>
          </w:p>
        </w:tc>
      </w:tr>
      <w:tr w:rsidR="0071561D" w:rsidRPr="000A1D77" w:rsidTr="0066541E">
        <w:trPr>
          <w:trHeight w:val="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A43C0D" w:rsidP="00EB54C1">
            <w:pPr>
              <w:spacing w:after="0" w:line="240" w:lineRule="auto"/>
              <w:jc w:val="center"/>
              <w:rPr>
                <w:rFonts w:ascii="Times New Roman" w:hAnsi="Times New Roman"/>
                <w:sz w:val="16"/>
                <w:szCs w:val="16"/>
              </w:rPr>
            </w:pPr>
            <w:r w:rsidRPr="000A1D77">
              <w:rPr>
                <w:rFonts w:ascii="Times New Roman" w:hAnsi="Times New Roman"/>
                <w:sz w:val="16"/>
                <w:szCs w:val="16"/>
              </w:rPr>
              <w:t>2</w:t>
            </w:r>
          </w:p>
        </w:tc>
        <w:tc>
          <w:tcPr>
            <w:tcW w:w="5197"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71561D" w:rsidP="003F7D7A">
            <w:pPr>
              <w:spacing w:after="0" w:line="240" w:lineRule="auto"/>
              <w:rPr>
                <w:rFonts w:ascii="Times New Roman" w:hAnsi="Times New Roman"/>
                <w:b/>
                <w:sz w:val="16"/>
                <w:szCs w:val="16"/>
              </w:rPr>
            </w:pPr>
            <w:r w:rsidRPr="000A1D77">
              <w:rPr>
                <w:rFonts w:ascii="Times New Roman" w:hAnsi="Times New Roman"/>
                <w:b/>
                <w:sz w:val="16"/>
                <w:szCs w:val="16"/>
              </w:rPr>
              <w:t>Топливо дизельное Арктическое с поставкой по зимним автомобильным дорогам</w:t>
            </w:r>
          </w:p>
        </w:tc>
        <w:tc>
          <w:tcPr>
            <w:tcW w:w="2552"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054F47" w:rsidP="006827A3">
            <w:pPr>
              <w:spacing w:after="0" w:line="240" w:lineRule="auto"/>
              <w:jc w:val="center"/>
              <w:rPr>
                <w:rFonts w:ascii="Times New Roman" w:hAnsi="Times New Roman"/>
                <w:sz w:val="16"/>
                <w:szCs w:val="16"/>
              </w:rPr>
            </w:pPr>
            <w:r w:rsidRPr="000A1D77">
              <w:rPr>
                <w:rFonts w:ascii="Times New Roman" w:hAnsi="Times New Roman"/>
                <w:sz w:val="16"/>
                <w:szCs w:val="16"/>
              </w:rPr>
              <w:t xml:space="preserve">с января 2024 </w:t>
            </w:r>
            <w:r w:rsidR="0071561D" w:rsidRPr="000A1D77">
              <w:rPr>
                <w:rFonts w:ascii="Times New Roman" w:hAnsi="Times New Roman"/>
                <w:sz w:val="16"/>
                <w:szCs w:val="16"/>
              </w:rPr>
              <w:t>по 3</w:t>
            </w:r>
            <w:r w:rsidR="001D4A07" w:rsidRPr="000A1D77">
              <w:rPr>
                <w:rFonts w:ascii="Times New Roman" w:hAnsi="Times New Roman"/>
                <w:sz w:val="16"/>
                <w:szCs w:val="16"/>
              </w:rPr>
              <w:t>0</w:t>
            </w:r>
            <w:r w:rsidR="0071561D" w:rsidRPr="000A1D77">
              <w:rPr>
                <w:rFonts w:ascii="Times New Roman" w:hAnsi="Times New Roman"/>
                <w:sz w:val="16"/>
                <w:szCs w:val="16"/>
              </w:rPr>
              <w:t>.</w:t>
            </w:r>
            <w:r w:rsidR="008D3BD9">
              <w:rPr>
                <w:rFonts w:ascii="Times New Roman" w:hAnsi="Times New Roman"/>
                <w:sz w:val="16"/>
                <w:szCs w:val="16"/>
              </w:rPr>
              <w:t>04</w:t>
            </w:r>
            <w:bookmarkStart w:id="0" w:name="_GoBack"/>
            <w:bookmarkEnd w:id="0"/>
            <w:r w:rsidR="0071561D" w:rsidRPr="000A1D77">
              <w:rPr>
                <w:rFonts w:ascii="Times New Roman" w:hAnsi="Times New Roman"/>
                <w:sz w:val="16"/>
                <w:szCs w:val="16"/>
              </w:rPr>
              <w:t>.202</w:t>
            </w:r>
            <w:r w:rsidR="00DB18EA" w:rsidRPr="000A1D77">
              <w:rPr>
                <w:rFonts w:ascii="Times New Roman" w:hAnsi="Times New Roman"/>
                <w:sz w:val="16"/>
                <w:szCs w:val="16"/>
              </w:rPr>
              <w:t>4</w:t>
            </w:r>
            <w:r w:rsidR="0071561D" w:rsidRPr="000A1D77">
              <w:rPr>
                <w:rFonts w:ascii="Times New Roman" w:hAnsi="Times New Roman"/>
                <w:sz w:val="16"/>
                <w:szCs w:val="16"/>
              </w:rPr>
              <w:t>г.</w:t>
            </w:r>
          </w:p>
        </w:tc>
        <w:tc>
          <w:tcPr>
            <w:tcW w:w="850"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71561D" w:rsidP="00CE4D7F">
            <w:pPr>
              <w:jc w:val="center"/>
              <w:rPr>
                <w:rFonts w:ascii="Times New Roman" w:hAnsi="Times New Roman"/>
                <w:sz w:val="16"/>
                <w:szCs w:val="16"/>
              </w:rPr>
            </w:pPr>
            <w:r w:rsidRPr="000A1D77">
              <w:rPr>
                <w:rFonts w:ascii="Times New Roman" w:hAnsi="Times New Roman"/>
                <w:sz w:val="16"/>
                <w:szCs w:val="16"/>
              </w:rPr>
              <w:t>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27129E" w:rsidP="00BE52C5">
            <w:pPr>
              <w:spacing w:after="0" w:line="240" w:lineRule="auto"/>
              <w:jc w:val="center"/>
              <w:rPr>
                <w:rFonts w:ascii="Times New Roman" w:hAnsi="Times New Roman"/>
                <w:sz w:val="16"/>
                <w:szCs w:val="16"/>
              </w:rPr>
            </w:pPr>
            <w:r w:rsidRPr="000A1D77">
              <w:rPr>
                <w:rFonts w:ascii="Times New Roman" w:hAnsi="Times New Roman"/>
                <w:color w:val="000000"/>
                <w:sz w:val="16"/>
                <w:szCs w:val="16"/>
              </w:rPr>
              <w:t>315</w:t>
            </w:r>
            <w:r w:rsidR="00A65BB1" w:rsidRPr="000A1D77">
              <w:rPr>
                <w:rFonts w:ascii="Times New Roman" w:hAnsi="Times New Roman"/>
                <w:color w:val="000000"/>
                <w:sz w:val="16"/>
                <w:szCs w:val="16"/>
              </w:rPr>
              <w:t>,775</w:t>
            </w:r>
          </w:p>
        </w:tc>
      </w:tr>
      <w:tr w:rsidR="000E5E60" w:rsidRPr="000A1D77" w:rsidTr="0066541E">
        <w:trPr>
          <w:trHeight w:val="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rsidR="000E5E60" w:rsidRPr="000A1D77" w:rsidRDefault="000E5E60" w:rsidP="000E5E60">
            <w:pPr>
              <w:spacing w:after="0" w:line="240" w:lineRule="auto"/>
              <w:jc w:val="center"/>
              <w:rPr>
                <w:rFonts w:ascii="Times New Roman" w:hAnsi="Times New Roman"/>
                <w:sz w:val="16"/>
                <w:szCs w:val="16"/>
              </w:rPr>
            </w:pPr>
            <w:r w:rsidRPr="000A1D77">
              <w:rPr>
                <w:rFonts w:ascii="Times New Roman" w:hAnsi="Times New Roman"/>
                <w:sz w:val="16"/>
                <w:szCs w:val="16"/>
              </w:rPr>
              <w:t>3</w:t>
            </w:r>
          </w:p>
        </w:tc>
        <w:tc>
          <w:tcPr>
            <w:tcW w:w="5197" w:type="dxa"/>
            <w:tcBorders>
              <w:top w:val="single" w:sz="5" w:space="0" w:color="auto"/>
              <w:left w:val="single" w:sz="5" w:space="0" w:color="auto"/>
              <w:bottom w:val="single" w:sz="5" w:space="0" w:color="auto"/>
              <w:right w:val="single" w:sz="5" w:space="0" w:color="auto"/>
            </w:tcBorders>
            <w:shd w:val="clear" w:color="FFFFFF" w:fill="auto"/>
            <w:vAlign w:val="center"/>
          </w:tcPr>
          <w:p w:rsidR="000E5E60" w:rsidRPr="000A1D77" w:rsidRDefault="000E5E60" w:rsidP="003F7D7A">
            <w:pPr>
              <w:spacing w:after="0" w:line="240" w:lineRule="auto"/>
              <w:rPr>
                <w:rFonts w:ascii="Times New Roman" w:hAnsi="Times New Roman"/>
                <w:b/>
                <w:sz w:val="16"/>
                <w:szCs w:val="16"/>
              </w:rPr>
            </w:pPr>
            <w:r w:rsidRPr="000A1D77">
              <w:rPr>
                <w:rFonts w:ascii="Times New Roman" w:hAnsi="Times New Roman"/>
                <w:b/>
                <w:sz w:val="16"/>
                <w:szCs w:val="16"/>
              </w:rPr>
              <w:t xml:space="preserve">Топливо дизельное Зимнее с поставкой по </w:t>
            </w:r>
            <w:proofErr w:type="spellStart"/>
            <w:r w:rsidRPr="000A1D77">
              <w:rPr>
                <w:rFonts w:ascii="Times New Roman" w:hAnsi="Times New Roman"/>
                <w:b/>
                <w:sz w:val="16"/>
                <w:szCs w:val="16"/>
              </w:rPr>
              <w:t>вдольтрассовому</w:t>
            </w:r>
            <w:proofErr w:type="spellEnd"/>
            <w:r w:rsidRPr="000A1D77">
              <w:rPr>
                <w:rFonts w:ascii="Times New Roman" w:hAnsi="Times New Roman"/>
                <w:b/>
                <w:sz w:val="16"/>
                <w:szCs w:val="16"/>
              </w:rPr>
              <w:t xml:space="preserve"> проезду ПАО «Транснефть</w:t>
            </w:r>
          </w:p>
        </w:tc>
        <w:tc>
          <w:tcPr>
            <w:tcW w:w="2552" w:type="dxa"/>
            <w:tcBorders>
              <w:top w:val="single" w:sz="5" w:space="0" w:color="auto"/>
              <w:left w:val="single" w:sz="5" w:space="0" w:color="auto"/>
              <w:bottom w:val="single" w:sz="5" w:space="0" w:color="auto"/>
              <w:right w:val="single" w:sz="5" w:space="0" w:color="auto"/>
            </w:tcBorders>
            <w:shd w:val="clear" w:color="FFFFFF" w:fill="auto"/>
            <w:vAlign w:val="center"/>
          </w:tcPr>
          <w:p w:rsidR="000E5E60" w:rsidRPr="000A1D77" w:rsidRDefault="000E5E60" w:rsidP="000E5E60">
            <w:pPr>
              <w:spacing w:after="0" w:line="240" w:lineRule="auto"/>
              <w:jc w:val="center"/>
              <w:rPr>
                <w:rFonts w:ascii="Times New Roman" w:hAnsi="Times New Roman"/>
                <w:sz w:val="16"/>
                <w:szCs w:val="16"/>
              </w:rPr>
            </w:pPr>
            <w:r w:rsidRPr="000A1D77">
              <w:rPr>
                <w:rFonts w:ascii="Times New Roman" w:hAnsi="Times New Roman"/>
                <w:sz w:val="16"/>
                <w:szCs w:val="16"/>
              </w:rPr>
              <w:t>с 01.06.202</w:t>
            </w:r>
            <w:r w:rsidR="00194183" w:rsidRPr="000A1D77">
              <w:rPr>
                <w:rFonts w:ascii="Times New Roman" w:hAnsi="Times New Roman"/>
                <w:sz w:val="16"/>
                <w:szCs w:val="16"/>
              </w:rPr>
              <w:t>4</w:t>
            </w:r>
            <w:r w:rsidRPr="000A1D77">
              <w:rPr>
                <w:rFonts w:ascii="Times New Roman" w:hAnsi="Times New Roman"/>
                <w:sz w:val="16"/>
                <w:szCs w:val="16"/>
              </w:rPr>
              <w:t>г. по 30.12.202</w:t>
            </w:r>
            <w:r w:rsidR="00194183" w:rsidRPr="000A1D77">
              <w:rPr>
                <w:rFonts w:ascii="Times New Roman" w:hAnsi="Times New Roman"/>
                <w:sz w:val="16"/>
                <w:szCs w:val="16"/>
              </w:rPr>
              <w:t>4</w:t>
            </w:r>
            <w:r w:rsidRPr="000A1D77">
              <w:rPr>
                <w:rFonts w:ascii="Times New Roman" w:hAnsi="Times New Roman"/>
                <w:sz w:val="16"/>
                <w:szCs w:val="16"/>
              </w:rPr>
              <w:t>г.</w:t>
            </w:r>
          </w:p>
        </w:tc>
        <w:tc>
          <w:tcPr>
            <w:tcW w:w="850" w:type="dxa"/>
            <w:tcBorders>
              <w:top w:val="single" w:sz="5" w:space="0" w:color="auto"/>
              <w:left w:val="single" w:sz="5" w:space="0" w:color="auto"/>
              <w:bottom w:val="single" w:sz="5" w:space="0" w:color="auto"/>
              <w:right w:val="single" w:sz="5" w:space="0" w:color="auto"/>
            </w:tcBorders>
            <w:shd w:val="clear" w:color="FFFFFF" w:fill="auto"/>
            <w:vAlign w:val="center"/>
          </w:tcPr>
          <w:p w:rsidR="000E5E60" w:rsidRPr="000A1D77" w:rsidRDefault="000E5E60" w:rsidP="000E5E60">
            <w:pPr>
              <w:jc w:val="center"/>
              <w:rPr>
                <w:rFonts w:ascii="Times New Roman" w:hAnsi="Times New Roman"/>
                <w:sz w:val="16"/>
                <w:szCs w:val="16"/>
              </w:rPr>
            </w:pPr>
            <w:r w:rsidRPr="000A1D77">
              <w:rPr>
                <w:rFonts w:ascii="Times New Roman" w:hAnsi="Times New Roman"/>
                <w:sz w:val="16"/>
                <w:szCs w:val="16"/>
              </w:rPr>
              <w:t>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center"/>
          </w:tcPr>
          <w:p w:rsidR="000E5E60" w:rsidRPr="000A1D77" w:rsidRDefault="00A47FF9" w:rsidP="000E5E60">
            <w:pPr>
              <w:spacing w:after="0" w:line="240" w:lineRule="auto"/>
              <w:jc w:val="center"/>
              <w:rPr>
                <w:rFonts w:ascii="Times New Roman" w:hAnsi="Times New Roman"/>
                <w:color w:val="000000"/>
                <w:sz w:val="16"/>
                <w:szCs w:val="16"/>
              </w:rPr>
            </w:pPr>
            <w:r w:rsidRPr="000A1D77">
              <w:rPr>
                <w:rFonts w:ascii="Times New Roman" w:hAnsi="Times New Roman"/>
                <w:color w:val="000000"/>
                <w:sz w:val="16"/>
                <w:szCs w:val="16"/>
              </w:rPr>
              <w:t>130,000</w:t>
            </w:r>
          </w:p>
        </w:tc>
      </w:tr>
      <w:tr w:rsidR="000E5E60" w:rsidRPr="000A1D77" w:rsidTr="0066541E">
        <w:trPr>
          <w:trHeight w:val="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rsidR="000E5E60" w:rsidRPr="000A1D77" w:rsidRDefault="000E5E60" w:rsidP="000E5E60">
            <w:pPr>
              <w:spacing w:after="0" w:line="240" w:lineRule="auto"/>
              <w:jc w:val="center"/>
              <w:rPr>
                <w:rFonts w:ascii="Times New Roman" w:hAnsi="Times New Roman"/>
                <w:sz w:val="16"/>
                <w:szCs w:val="16"/>
              </w:rPr>
            </w:pPr>
            <w:r w:rsidRPr="000A1D77">
              <w:rPr>
                <w:rFonts w:ascii="Times New Roman" w:hAnsi="Times New Roman"/>
                <w:sz w:val="16"/>
                <w:szCs w:val="16"/>
              </w:rPr>
              <w:t>4</w:t>
            </w:r>
          </w:p>
        </w:tc>
        <w:tc>
          <w:tcPr>
            <w:tcW w:w="5197" w:type="dxa"/>
            <w:tcBorders>
              <w:top w:val="single" w:sz="5" w:space="0" w:color="auto"/>
              <w:left w:val="single" w:sz="5" w:space="0" w:color="auto"/>
              <w:bottom w:val="single" w:sz="5" w:space="0" w:color="auto"/>
              <w:right w:val="single" w:sz="5" w:space="0" w:color="auto"/>
            </w:tcBorders>
            <w:shd w:val="clear" w:color="FFFFFF" w:fill="auto"/>
            <w:vAlign w:val="center"/>
          </w:tcPr>
          <w:p w:rsidR="000E5E60" w:rsidRPr="000A1D77" w:rsidRDefault="000E5E60" w:rsidP="003F7D7A">
            <w:pPr>
              <w:spacing w:after="0" w:line="240" w:lineRule="auto"/>
              <w:rPr>
                <w:rFonts w:ascii="Times New Roman" w:hAnsi="Times New Roman"/>
                <w:b/>
                <w:sz w:val="16"/>
                <w:szCs w:val="16"/>
              </w:rPr>
            </w:pPr>
            <w:r w:rsidRPr="000A1D77">
              <w:rPr>
                <w:rFonts w:ascii="Times New Roman" w:hAnsi="Times New Roman"/>
                <w:b/>
                <w:sz w:val="16"/>
                <w:szCs w:val="16"/>
              </w:rPr>
              <w:t xml:space="preserve">Топливо дизельное Арктическое с поставкой по </w:t>
            </w:r>
            <w:proofErr w:type="spellStart"/>
            <w:r w:rsidRPr="000A1D77">
              <w:rPr>
                <w:rFonts w:ascii="Times New Roman" w:hAnsi="Times New Roman"/>
                <w:b/>
                <w:sz w:val="16"/>
                <w:szCs w:val="16"/>
              </w:rPr>
              <w:t>вдольтрассовому</w:t>
            </w:r>
            <w:proofErr w:type="spellEnd"/>
            <w:r w:rsidRPr="000A1D77">
              <w:rPr>
                <w:rFonts w:ascii="Times New Roman" w:hAnsi="Times New Roman"/>
                <w:b/>
                <w:sz w:val="16"/>
                <w:szCs w:val="16"/>
              </w:rPr>
              <w:t xml:space="preserve"> проезду ПАО «Транснефть»</w:t>
            </w:r>
          </w:p>
        </w:tc>
        <w:tc>
          <w:tcPr>
            <w:tcW w:w="2552" w:type="dxa"/>
            <w:tcBorders>
              <w:top w:val="single" w:sz="5" w:space="0" w:color="auto"/>
              <w:left w:val="single" w:sz="5" w:space="0" w:color="auto"/>
              <w:bottom w:val="single" w:sz="5" w:space="0" w:color="auto"/>
              <w:right w:val="single" w:sz="5" w:space="0" w:color="auto"/>
            </w:tcBorders>
            <w:shd w:val="clear" w:color="FFFFFF" w:fill="auto"/>
            <w:vAlign w:val="center"/>
          </w:tcPr>
          <w:p w:rsidR="000E5E60" w:rsidRPr="000A1D77" w:rsidRDefault="000E5E60" w:rsidP="000E5E60">
            <w:pPr>
              <w:spacing w:after="0" w:line="240" w:lineRule="auto"/>
              <w:jc w:val="center"/>
              <w:rPr>
                <w:rFonts w:ascii="Times New Roman" w:hAnsi="Times New Roman"/>
                <w:sz w:val="16"/>
                <w:szCs w:val="16"/>
              </w:rPr>
            </w:pPr>
            <w:r w:rsidRPr="000A1D77">
              <w:rPr>
                <w:rFonts w:ascii="Times New Roman" w:hAnsi="Times New Roman"/>
                <w:sz w:val="16"/>
                <w:szCs w:val="16"/>
              </w:rPr>
              <w:t>с 01.06.202</w:t>
            </w:r>
            <w:r w:rsidR="00194183" w:rsidRPr="000A1D77">
              <w:rPr>
                <w:rFonts w:ascii="Times New Roman" w:hAnsi="Times New Roman"/>
                <w:sz w:val="16"/>
                <w:szCs w:val="16"/>
              </w:rPr>
              <w:t>4</w:t>
            </w:r>
            <w:r w:rsidRPr="000A1D77">
              <w:rPr>
                <w:rFonts w:ascii="Times New Roman" w:hAnsi="Times New Roman"/>
                <w:sz w:val="16"/>
                <w:szCs w:val="16"/>
              </w:rPr>
              <w:t>г. по 30.12.202</w:t>
            </w:r>
            <w:r w:rsidR="00194183" w:rsidRPr="000A1D77">
              <w:rPr>
                <w:rFonts w:ascii="Times New Roman" w:hAnsi="Times New Roman"/>
                <w:sz w:val="16"/>
                <w:szCs w:val="16"/>
              </w:rPr>
              <w:t>4</w:t>
            </w:r>
            <w:r w:rsidRPr="000A1D77">
              <w:rPr>
                <w:rFonts w:ascii="Times New Roman" w:hAnsi="Times New Roman"/>
                <w:sz w:val="16"/>
                <w:szCs w:val="16"/>
              </w:rPr>
              <w:t>г.</w:t>
            </w:r>
          </w:p>
        </w:tc>
        <w:tc>
          <w:tcPr>
            <w:tcW w:w="850" w:type="dxa"/>
            <w:tcBorders>
              <w:top w:val="single" w:sz="5" w:space="0" w:color="auto"/>
              <w:left w:val="single" w:sz="5" w:space="0" w:color="auto"/>
              <w:bottom w:val="single" w:sz="5" w:space="0" w:color="auto"/>
              <w:right w:val="single" w:sz="5" w:space="0" w:color="auto"/>
            </w:tcBorders>
            <w:shd w:val="clear" w:color="FFFFFF" w:fill="auto"/>
            <w:vAlign w:val="center"/>
          </w:tcPr>
          <w:p w:rsidR="000E5E60" w:rsidRPr="000A1D77" w:rsidRDefault="000E5E60" w:rsidP="000E5E60">
            <w:pPr>
              <w:jc w:val="center"/>
              <w:rPr>
                <w:rFonts w:ascii="Times New Roman" w:hAnsi="Times New Roman"/>
                <w:sz w:val="16"/>
                <w:szCs w:val="16"/>
              </w:rPr>
            </w:pPr>
            <w:r w:rsidRPr="000A1D77">
              <w:rPr>
                <w:rFonts w:ascii="Times New Roman" w:hAnsi="Times New Roman"/>
                <w:sz w:val="16"/>
                <w:szCs w:val="16"/>
              </w:rPr>
              <w:t>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center"/>
          </w:tcPr>
          <w:p w:rsidR="000E5E60" w:rsidRPr="000A1D77" w:rsidRDefault="00D75AE3" w:rsidP="000E5E60">
            <w:pPr>
              <w:spacing w:after="0" w:line="240" w:lineRule="auto"/>
              <w:jc w:val="center"/>
              <w:rPr>
                <w:rFonts w:ascii="Times New Roman" w:hAnsi="Times New Roman"/>
                <w:color w:val="000000"/>
                <w:sz w:val="16"/>
                <w:szCs w:val="16"/>
              </w:rPr>
            </w:pPr>
            <w:r w:rsidRPr="000A1D77">
              <w:rPr>
                <w:rFonts w:ascii="Times New Roman" w:hAnsi="Times New Roman"/>
                <w:color w:val="000000"/>
                <w:sz w:val="16"/>
                <w:szCs w:val="16"/>
              </w:rPr>
              <w:t>10</w:t>
            </w:r>
            <w:r w:rsidR="00FB1176" w:rsidRPr="000A1D77">
              <w:rPr>
                <w:rFonts w:ascii="Times New Roman" w:hAnsi="Times New Roman"/>
                <w:color w:val="000000"/>
                <w:sz w:val="16"/>
                <w:szCs w:val="16"/>
              </w:rPr>
              <w:t>0</w:t>
            </w:r>
            <w:r w:rsidRPr="000A1D77">
              <w:rPr>
                <w:rFonts w:ascii="Times New Roman" w:hAnsi="Times New Roman"/>
                <w:color w:val="000000"/>
                <w:sz w:val="16"/>
                <w:szCs w:val="16"/>
              </w:rPr>
              <w:t>,</w:t>
            </w:r>
            <w:r w:rsidR="00FB1176" w:rsidRPr="000A1D77">
              <w:rPr>
                <w:rFonts w:ascii="Times New Roman" w:hAnsi="Times New Roman"/>
                <w:color w:val="000000"/>
                <w:sz w:val="16"/>
                <w:szCs w:val="16"/>
              </w:rPr>
              <w:t>000</w:t>
            </w:r>
          </w:p>
        </w:tc>
      </w:tr>
    </w:tbl>
    <w:p w:rsidR="00427C7A" w:rsidRPr="000A1D77" w:rsidRDefault="00660E17" w:rsidP="00AC0634">
      <w:pPr>
        <w:spacing w:before="120" w:after="0" w:line="240" w:lineRule="auto"/>
        <w:jc w:val="both"/>
        <w:rPr>
          <w:rFonts w:ascii="Times New Roman" w:hAnsi="Times New Roman"/>
          <w:color w:val="000000"/>
          <w:sz w:val="20"/>
          <w:szCs w:val="20"/>
        </w:rPr>
      </w:pPr>
      <w:r w:rsidRPr="000A1D77">
        <w:rPr>
          <w:rFonts w:ascii="Times New Roman" w:hAnsi="Times New Roman"/>
          <w:b/>
          <w:color w:val="000000"/>
          <w:sz w:val="20"/>
          <w:szCs w:val="20"/>
        </w:rPr>
        <w:t>Лот № 1:</w:t>
      </w:r>
      <w:r w:rsidR="00A34A89" w:rsidRPr="000A1D77">
        <w:rPr>
          <w:rFonts w:ascii="Times New Roman" w:hAnsi="Times New Roman"/>
          <w:b/>
          <w:color w:val="000000"/>
          <w:sz w:val="20"/>
          <w:szCs w:val="20"/>
        </w:rPr>
        <w:t xml:space="preserve"> </w:t>
      </w:r>
      <w:r w:rsidR="00A34A89" w:rsidRPr="000A1D77">
        <w:rPr>
          <w:rFonts w:ascii="Times New Roman" w:hAnsi="Times New Roman"/>
          <w:color w:val="000000"/>
          <w:spacing w:val="-3"/>
          <w:sz w:val="20"/>
          <w:szCs w:val="20"/>
          <w:lang w:val="en-US"/>
        </w:rPr>
        <w:t>DAP</w:t>
      </w:r>
      <w:r w:rsidR="00A34A89" w:rsidRPr="000A1D77">
        <w:rPr>
          <w:rFonts w:ascii="Times New Roman" w:hAnsi="Times New Roman"/>
          <w:color w:val="000000"/>
          <w:spacing w:val="-3"/>
          <w:sz w:val="20"/>
          <w:szCs w:val="20"/>
        </w:rPr>
        <w:t xml:space="preserve"> </w:t>
      </w:r>
      <w:r w:rsidR="00A34A89" w:rsidRPr="000A1D77">
        <w:rPr>
          <w:rFonts w:ascii="Times New Roman" w:hAnsi="Times New Roman"/>
          <w:color w:val="000000"/>
          <w:sz w:val="20"/>
          <w:szCs w:val="20"/>
        </w:rPr>
        <w:t>(ИНКОТЕРМС 2010)</w:t>
      </w:r>
      <w:r w:rsidR="00A34A89" w:rsidRPr="000A1D77">
        <w:rPr>
          <w:rFonts w:ascii="Times New Roman" w:hAnsi="Times New Roman"/>
          <w:color w:val="000000"/>
          <w:spacing w:val="-3"/>
          <w:sz w:val="20"/>
          <w:szCs w:val="20"/>
        </w:rPr>
        <w:t xml:space="preserve"> буровые площадки на </w:t>
      </w:r>
      <w:proofErr w:type="spellStart"/>
      <w:r w:rsidR="00A34A89" w:rsidRPr="000A1D77">
        <w:rPr>
          <w:rFonts w:ascii="Times New Roman" w:hAnsi="Times New Roman"/>
          <w:color w:val="000000"/>
          <w:spacing w:val="-3"/>
          <w:sz w:val="20"/>
          <w:szCs w:val="20"/>
        </w:rPr>
        <w:t>Куюмбинском</w:t>
      </w:r>
      <w:proofErr w:type="spellEnd"/>
      <w:r w:rsidR="00A34A89" w:rsidRPr="000A1D77">
        <w:rPr>
          <w:rFonts w:ascii="Times New Roman" w:hAnsi="Times New Roman"/>
          <w:color w:val="000000"/>
          <w:spacing w:val="-3"/>
          <w:sz w:val="20"/>
          <w:szCs w:val="20"/>
        </w:rPr>
        <w:t xml:space="preserve">, </w:t>
      </w:r>
      <w:proofErr w:type="spellStart"/>
      <w:r w:rsidR="00A34A89" w:rsidRPr="000A1D77">
        <w:rPr>
          <w:rFonts w:ascii="Times New Roman" w:hAnsi="Times New Roman"/>
          <w:color w:val="000000"/>
          <w:spacing w:val="-3"/>
          <w:sz w:val="20"/>
          <w:szCs w:val="20"/>
        </w:rPr>
        <w:t>Терско-Камовском</w:t>
      </w:r>
      <w:proofErr w:type="spellEnd"/>
      <w:r w:rsidR="00A34A89" w:rsidRPr="000A1D77">
        <w:rPr>
          <w:rFonts w:ascii="Times New Roman" w:hAnsi="Times New Roman"/>
          <w:color w:val="000000"/>
          <w:spacing w:val="-3"/>
          <w:sz w:val="20"/>
          <w:szCs w:val="20"/>
        </w:rPr>
        <w:t xml:space="preserve"> </w:t>
      </w:r>
      <w:r w:rsidR="00A34A89" w:rsidRPr="000A1D77">
        <w:rPr>
          <w:rFonts w:ascii="Times New Roman" w:hAnsi="Times New Roman"/>
          <w:color w:val="000000"/>
          <w:sz w:val="20"/>
          <w:szCs w:val="20"/>
        </w:rPr>
        <w:t xml:space="preserve">и </w:t>
      </w:r>
      <w:proofErr w:type="spellStart"/>
      <w:r w:rsidR="00A34A89" w:rsidRPr="000A1D77">
        <w:rPr>
          <w:rFonts w:ascii="Times New Roman" w:hAnsi="Times New Roman"/>
          <w:color w:val="000000"/>
          <w:sz w:val="20"/>
          <w:szCs w:val="20"/>
        </w:rPr>
        <w:t>Юрубчено-Тохомском</w:t>
      </w:r>
      <w:proofErr w:type="spellEnd"/>
      <w:r w:rsidR="00A34A89" w:rsidRPr="000A1D77">
        <w:rPr>
          <w:rFonts w:ascii="Times New Roman" w:hAnsi="Times New Roman"/>
          <w:color w:val="000000"/>
          <w:sz w:val="20"/>
          <w:szCs w:val="20"/>
        </w:rPr>
        <w:t xml:space="preserve"> ЛУ</w:t>
      </w:r>
      <w:r w:rsidR="0002490A" w:rsidRPr="000A1D77">
        <w:rPr>
          <w:rFonts w:ascii="Times New Roman" w:hAnsi="Times New Roman"/>
          <w:color w:val="000000"/>
          <w:sz w:val="20"/>
          <w:szCs w:val="20"/>
        </w:rPr>
        <w:t>.</w:t>
      </w:r>
    </w:p>
    <w:tbl>
      <w:tblPr>
        <w:tblW w:w="10125" w:type="dxa"/>
        <w:tblLayout w:type="fixed"/>
        <w:tblCellMar>
          <w:left w:w="28" w:type="dxa"/>
          <w:right w:w="28" w:type="dxa"/>
        </w:tblCellMar>
        <w:tblLook w:val="04A0" w:firstRow="1" w:lastRow="0" w:firstColumn="1" w:lastColumn="0" w:noHBand="0" w:noVBand="1"/>
      </w:tblPr>
      <w:tblGrid>
        <w:gridCol w:w="567"/>
        <w:gridCol w:w="1729"/>
        <w:gridCol w:w="993"/>
        <w:gridCol w:w="850"/>
        <w:gridCol w:w="851"/>
        <w:gridCol w:w="1275"/>
        <w:gridCol w:w="1134"/>
        <w:gridCol w:w="1418"/>
        <w:gridCol w:w="1308"/>
      </w:tblGrid>
      <w:tr w:rsidR="00B40D26" w:rsidRPr="000A1D77" w:rsidTr="00FC4ED6">
        <w:trPr>
          <w:trHeight w:val="225"/>
        </w:trPr>
        <w:tc>
          <w:tcPr>
            <w:tcW w:w="567" w:type="dxa"/>
            <w:tcBorders>
              <w:top w:val="single" w:sz="4" w:space="0" w:color="auto"/>
              <w:left w:val="single" w:sz="4" w:space="0" w:color="auto"/>
              <w:bottom w:val="single" w:sz="4" w:space="0" w:color="auto"/>
              <w:right w:val="single" w:sz="4" w:space="0" w:color="auto"/>
            </w:tcBorders>
          </w:tcPr>
          <w:p w:rsidR="00B40D26" w:rsidRPr="000A1D77" w:rsidRDefault="00B40D26" w:rsidP="004B1BAC">
            <w:pPr>
              <w:spacing w:after="0" w:line="240" w:lineRule="auto"/>
              <w:jc w:val="center"/>
              <w:rPr>
                <w:rFonts w:ascii="Times New Roman" w:hAnsi="Times New Roman"/>
                <w:b/>
                <w:bCs/>
                <w:sz w:val="16"/>
                <w:szCs w:val="16"/>
              </w:rPr>
            </w:pPr>
            <w:r w:rsidRPr="000A1D77">
              <w:rPr>
                <w:rFonts w:ascii="Times New Roman" w:hAnsi="Times New Roman"/>
                <w:b/>
                <w:bCs/>
                <w:sz w:val="16"/>
                <w:szCs w:val="16"/>
              </w:rPr>
              <w:t>№ п/п</w:t>
            </w:r>
          </w:p>
        </w:tc>
        <w:tc>
          <w:tcPr>
            <w:tcW w:w="1729" w:type="dxa"/>
            <w:tcBorders>
              <w:top w:val="single" w:sz="4" w:space="0" w:color="auto"/>
              <w:left w:val="single" w:sz="4" w:space="0" w:color="auto"/>
              <w:bottom w:val="single" w:sz="4" w:space="0" w:color="auto"/>
              <w:right w:val="single" w:sz="4" w:space="0" w:color="auto"/>
            </w:tcBorders>
            <w:shd w:val="clear" w:color="auto" w:fill="auto"/>
            <w:hideMark/>
          </w:tcPr>
          <w:p w:rsidR="00B40D26" w:rsidRPr="000A1D77" w:rsidRDefault="00B40D26" w:rsidP="004B1BAC">
            <w:pPr>
              <w:spacing w:after="0" w:line="240" w:lineRule="auto"/>
              <w:jc w:val="center"/>
              <w:rPr>
                <w:rFonts w:ascii="Times New Roman" w:hAnsi="Times New Roman"/>
                <w:b/>
                <w:bCs/>
                <w:sz w:val="16"/>
                <w:szCs w:val="16"/>
              </w:rPr>
            </w:pPr>
            <w:r w:rsidRPr="000A1D77">
              <w:rPr>
                <w:rFonts w:ascii="Times New Roman" w:hAnsi="Times New Roman"/>
                <w:b/>
                <w:bCs/>
                <w:sz w:val="16"/>
                <w:szCs w:val="16"/>
              </w:rPr>
              <w:t>Базис поставки</w:t>
            </w:r>
          </w:p>
        </w:tc>
        <w:tc>
          <w:tcPr>
            <w:tcW w:w="993" w:type="dxa"/>
            <w:tcBorders>
              <w:top w:val="single" w:sz="4" w:space="0" w:color="auto"/>
              <w:left w:val="nil"/>
              <w:bottom w:val="single" w:sz="4" w:space="0" w:color="auto"/>
              <w:right w:val="single" w:sz="4" w:space="0" w:color="auto"/>
            </w:tcBorders>
          </w:tcPr>
          <w:p w:rsidR="00B40D26" w:rsidRPr="000A1D77" w:rsidRDefault="00B40D26" w:rsidP="004B1BAC">
            <w:pPr>
              <w:spacing w:after="0" w:line="240" w:lineRule="auto"/>
              <w:jc w:val="center"/>
              <w:rPr>
                <w:rFonts w:ascii="Times New Roman" w:hAnsi="Times New Roman"/>
                <w:b/>
                <w:sz w:val="16"/>
                <w:szCs w:val="16"/>
              </w:rPr>
            </w:pPr>
            <w:r w:rsidRPr="000A1D77">
              <w:rPr>
                <w:rFonts w:ascii="Times New Roman" w:hAnsi="Times New Roman"/>
                <w:b/>
                <w:sz w:val="16"/>
                <w:szCs w:val="16"/>
              </w:rPr>
              <w:t>Расстояние от</w:t>
            </w:r>
          </w:p>
          <w:p w:rsidR="00B40D26" w:rsidRPr="000A1D77" w:rsidRDefault="00B40D26" w:rsidP="004B1BAC">
            <w:pPr>
              <w:spacing w:after="0" w:line="240" w:lineRule="auto"/>
              <w:jc w:val="center"/>
              <w:rPr>
                <w:rFonts w:ascii="Times New Roman" w:hAnsi="Times New Roman"/>
                <w:b/>
                <w:sz w:val="16"/>
                <w:szCs w:val="16"/>
              </w:rPr>
            </w:pPr>
            <w:r w:rsidRPr="000A1D77">
              <w:rPr>
                <w:rFonts w:ascii="Times New Roman" w:hAnsi="Times New Roman"/>
                <w:b/>
                <w:sz w:val="16"/>
                <w:szCs w:val="16"/>
              </w:rPr>
              <w:t>п. Таежный, км.</w:t>
            </w:r>
          </w:p>
        </w:tc>
        <w:tc>
          <w:tcPr>
            <w:tcW w:w="850" w:type="dxa"/>
            <w:tcBorders>
              <w:top w:val="single" w:sz="4" w:space="0" w:color="auto"/>
              <w:left w:val="single" w:sz="4" w:space="0" w:color="auto"/>
              <w:bottom w:val="single" w:sz="4" w:space="0" w:color="auto"/>
              <w:right w:val="single" w:sz="4" w:space="0" w:color="auto"/>
            </w:tcBorders>
          </w:tcPr>
          <w:p w:rsidR="00B40D26" w:rsidRPr="000A1D77" w:rsidRDefault="00B40D26" w:rsidP="004B1BAC">
            <w:pPr>
              <w:spacing w:after="0" w:line="240" w:lineRule="auto"/>
              <w:jc w:val="center"/>
              <w:rPr>
                <w:rFonts w:ascii="Times New Roman" w:hAnsi="Times New Roman"/>
                <w:b/>
                <w:sz w:val="16"/>
                <w:szCs w:val="16"/>
              </w:rPr>
            </w:pPr>
            <w:r w:rsidRPr="000A1D77">
              <w:rPr>
                <w:rFonts w:ascii="Times New Roman" w:hAnsi="Times New Roman"/>
                <w:b/>
                <w:sz w:val="16"/>
                <w:szCs w:val="16"/>
              </w:rPr>
              <w:t>Широта</w:t>
            </w:r>
          </w:p>
        </w:tc>
        <w:tc>
          <w:tcPr>
            <w:tcW w:w="851" w:type="dxa"/>
            <w:tcBorders>
              <w:top w:val="single" w:sz="4" w:space="0" w:color="auto"/>
              <w:left w:val="single" w:sz="4" w:space="0" w:color="auto"/>
              <w:bottom w:val="single" w:sz="4" w:space="0" w:color="auto"/>
              <w:right w:val="single" w:sz="4" w:space="0" w:color="auto"/>
            </w:tcBorders>
          </w:tcPr>
          <w:p w:rsidR="00B40D26" w:rsidRPr="000A1D77" w:rsidRDefault="00B40D26" w:rsidP="004B1BAC">
            <w:pPr>
              <w:spacing w:after="0" w:line="240" w:lineRule="auto"/>
              <w:jc w:val="center"/>
              <w:rPr>
                <w:rFonts w:ascii="Times New Roman" w:hAnsi="Times New Roman"/>
                <w:b/>
                <w:sz w:val="16"/>
                <w:szCs w:val="16"/>
              </w:rPr>
            </w:pPr>
            <w:r w:rsidRPr="000A1D77">
              <w:rPr>
                <w:rFonts w:ascii="Times New Roman" w:hAnsi="Times New Roman"/>
                <w:b/>
                <w:sz w:val="16"/>
                <w:szCs w:val="16"/>
              </w:rPr>
              <w:t>Долгота</w:t>
            </w:r>
          </w:p>
        </w:tc>
        <w:tc>
          <w:tcPr>
            <w:tcW w:w="1275" w:type="dxa"/>
            <w:tcBorders>
              <w:top w:val="single" w:sz="4" w:space="0" w:color="auto"/>
              <w:left w:val="nil"/>
              <w:bottom w:val="single" w:sz="4" w:space="0" w:color="auto"/>
              <w:right w:val="single" w:sz="4" w:space="0" w:color="auto"/>
            </w:tcBorders>
            <w:shd w:val="clear" w:color="auto" w:fill="auto"/>
            <w:noWrap/>
            <w:hideMark/>
          </w:tcPr>
          <w:p w:rsidR="00B40D26" w:rsidRPr="000A1D77" w:rsidRDefault="00B40D26" w:rsidP="004B1BAC">
            <w:pPr>
              <w:spacing w:after="0" w:line="240" w:lineRule="auto"/>
              <w:jc w:val="center"/>
              <w:rPr>
                <w:rFonts w:ascii="Times New Roman" w:hAnsi="Times New Roman"/>
                <w:b/>
                <w:sz w:val="16"/>
                <w:szCs w:val="16"/>
              </w:rPr>
            </w:pPr>
            <w:r w:rsidRPr="000A1D77">
              <w:rPr>
                <w:rFonts w:ascii="Times New Roman" w:hAnsi="Times New Roman"/>
                <w:b/>
                <w:sz w:val="16"/>
                <w:szCs w:val="16"/>
              </w:rPr>
              <w:t>Топливо дизельное Зимнее с поставкой по зимним автомобильным дорогам, 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40D26" w:rsidRPr="000A1D77" w:rsidRDefault="00B40D26" w:rsidP="004B1BAC">
            <w:pPr>
              <w:spacing w:after="0" w:line="240" w:lineRule="auto"/>
              <w:jc w:val="center"/>
              <w:rPr>
                <w:rFonts w:ascii="Times New Roman" w:hAnsi="Times New Roman"/>
                <w:b/>
                <w:sz w:val="16"/>
                <w:szCs w:val="16"/>
              </w:rPr>
            </w:pPr>
            <w:r w:rsidRPr="000A1D77">
              <w:rPr>
                <w:rFonts w:ascii="Times New Roman" w:hAnsi="Times New Roman"/>
                <w:b/>
                <w:sz w:val="16"/>
                <w:szCs w:val="16"/>
              </w:rPr>
              <w:t>Топливо дизельное Арктическое с поставкой по зимним автомобильным дорогам</w:t>
            </w:r>
          </w:p>
        </w:tc>
        <w:tc>
          <w:tcPr>
            <w:tcW w:w="1418" w:type="dxa"/>
            <w:tcBorders>
              <w:top w:val="single" w:sz="4" w:space="0" w:color="auto"/>
              <w:left w:val="nil"/>
              <w:bottom w:val="single" w:sz="4" w:space="0" w:color="auto"/>
              <w:right w:val="single" w:sz="4" w:space="0" w:color="auto"/>
            </w:tcBorders>
            <w:vAlign w:val="center"/>
          </w:tcPr>
          <w:p w:rsidR="00B40D26" w:rsidRPr="000A1D77" w:rsidRDefault="00B40D26" w:rsidP="004B1BAC">
            <w:pPr>
              <w:spacing w:after="0" w:line="240" w:lineRule="auto"/>
              <w:jc w:val="center"/>
              <w:rPr>
                <w:rFonts w:ascii="Times New Roman" w:hAnsi="Times New Roman"/>
                <w:b/>
                <w:sz w:val="16"/>
                <w:szCs w:val="16"/>
              </w:rPr>
            </w:pPr>
            <w:r w:rsidRPr="000A1D77">
              <w:rPr>
                <w:rFonts w:ascii="Times New Roman" w:hAnsi="Times New Roman"/>
                <w:b/>
                <w:sz w:val="16"/>
                <w:szCs w:val="16"/>
              </w:rPr>
              <w:t xml:space="preserve">Топливо дизельное Зимнее с поставкой по </w:t>
            </w:r>
            <w:proofErr w:type="spellStart"/>
            <w:r w:rsidRPr="000A1D77">
              <w:rPr>
                <w:rFonts w:ascii="Times New Roman" w:hAnsi="Times New Roman"/>
                <w:b/>
                <w:sz w:val="16"/>
                <w:szCs w:val="16"/>
              </w:rPr>
              <w:t>вдольтрассовому</w:t>
            </w:r>
            <w:proofErr w:type="spellEnd"/>
            <w:r w:rsidRPr="000A1D77">
              <w:rPr>
                <w:rFonts w:ascii="Times New Roman" w:hAnsi="Times New Roman"/>
                <w:b/>
                <w:sz w:val="16"/>
                <w:szCs w:val="16"/>
              </w:rPr>
              <w:t xml:space="preserve"> проезду ПАО «Транснефть»</w:t>
            </w:r>
          </w:p>
        </w:tc>
        <w:tc>
          <w:tcPr>
            <w:tcW w:w="1308" w:type="dxa"/>
            <w:tcBorders>
              <w:top w:val="single" w:sz="4" w:space="0" w:color="auto"/>
              <w:left w:val="nil"/>
              <w:bottom w:val="single" w:sz="4" w:space="0" w:color="auto"/>
              <w:right w:val="single" w:sz="4" w:space="0" w:color="auto"/>
            </w:tcBorders>
            <w:vAlign w:val="center"/>
          </w:tcPr>
          <w:p w:rsidR="00B40D26" w:rsidRPr="000A1D77" w:rsidRDefault="00B40D26" w:rsidP="004B1BAC">
            <w:pPr>
              <w:spacing w:after="0" w:line="240" w:lineRule="auto"/>
              <w:jc w:val="center"/>
              <w:rPr>
                <w:rFonts w:ascii="Times New Roman" w:hAnsi="Times New Roman"/>
                <w:b/>
                <w:sz w:val="16"/>
                <w:szCs w:val="16"/>
              </w:rPr>
            </w:pPr>
            <w:r w:rsidRPr="000A1D77">
              <w:rPr>
                <w:rFonts w:ascii="Times New Roman" w:hAnsi="Times New Roman"/>
                <w:b/>
                <w:sz w:val="16"/>
                <w:szCs w:val="16"/>
              </w:rPr>
              <w:t xml:space="preserve">Топливо дизельное Арктическое с поставкой по </w:t>
            </w:r>
            <w:proofErr w:type="spellStart"/>
            <w:r w:rsidRPr="000A1D77">
              <w:rPr>
                <w:rFonts w:ascii="Times New Roman" w:hAnsi="Times New Roman"/>
                <w:b/>
                <w:sz w:val="16"/>
                <w:szCs w:val="16"/>
              </w:rPr>
              <w:t>вдольтрассовому</w:t>
            </w:r>
            <w:proofErr w:type="spellEnd"/>
            <w:r w:rsidRPr="000A1D77">
              <w:rPr>
                <w:rFonts w:ascii="Times New Roman" w:hAnsi="Times New Roman"/>
                <w:b/>
                <w:sz w:val="16"/>
                <w:szCs w:val="16"/>
              </w:rPr>
              <w:t xml:space="preserve"> проезду ПАО «Транснефть»</w:t>
            </w:r>
          </w:p>
        </w:tc>
      </w:tr>
      <w:tr w:rsidR="00B40D26" w:rsidRPr="000A1D77" w:rsidTr="00FC4ED6">
        <w:trPr>
          <w:trHeight w:val="411"/>
        </w:trPr>
        <w:tc>
          <w:tcPr>
            <w:tcW w:w="567" w:type="dxa"/>
            <w:tcBorders>
              <w:top w:val="single" w:sz="4" w:space="0" w:color="auto"/>
              <w:left w:val="single" w:sz="4" w:space="0" w:color="auto"/>
              <w:bottom w:val="single" w:sz="4" w:space="0" w:color="auto"/>
              <w:right w:val="single" w:sz="4" w:space="0" w:color="auto"/>
            </w:tcBorders>
            <w:vAlign w:val="center"/>
          </w:tcPr>
          <w:p w:rsidR="00B40D26" w:rsidRPr="000A1D77" w:rsidRDefault="00B40D26" w:rsidP="004B1BAC">
            <w:pPr>
              <w:spacing w:after="0" w:line="240" w:lineRule="auto"/>
              <w:jc w:val="center"/>
              <w:rPr>
                <w:rFonts w:ascii="Times New Roman" w:hAnsi="Times New Roman"/>
                <w:bCs/>
                <w:sz w:val="16"/>
                <w:szCs w:val="16"/>
              </w:rPr>
            </w:pPr>
            <w:r w:rsidRPr="000A1D77">
              <w:rPr>
                <w:rFonts w:ascii="Times New Roman" w:hAnsi="Times New Roman"/>
                <w:bCs/>
                <w:sz w:val="16"/>
                <w:szCs w:val="16"/>
              </w:rPr>
              <w:t>1</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B40D26" w:rsidRPr="000A1D77" w:rsidRDefault="00B40D26" w:rsidP="00FC4ED6">
            <w:pPr>
              <w:spacing w:after="0"/>
              <w:rPr>
                <w:rFonts w:ascii="Times New Roman" w:hAnsi="Times New Roman"/>
                <w:sz w:val="16"/>
                <w:szCs w:val="16"/>
              </w:rPr>
            </w:pPr>
            <w:r w:rsidRPr="000A1D77">
              <w:rPr>
                <w:rFonts w:ascii="Times New Roman" w:hAnsi="Times New Roman"/>
                <w:sz w:val="16"/>
                <w:szCs w:val="16"/>
              </w:rPr>
              <w:t>Бригада КРС № 1 –5, Цех КРС Замеры дебита скважин (исследование скважин), БПО БНГРЭ, Склад ГСМ</w:t>
            </w:r>
          </w:p>
        </w:tc>
        <w:tc>
          <w:tcPr>
            <w:tcW w:w="993" w:type="dxa"/>
            <w:tcBorders>
              <w:top w:val="single" w:sz="4" w:space="0" w:color="auto"/>
              <w:left w:val="nil"/>
              <w:bottom w:val="single" w:sz="4" w:space="0" w:color="auto"/>
              <w:right w:val="single" w:sz="4" w:space="0" w:color="auto"/>
            </w:tcBorders>
            <w:vAlign w:val="center"/>
          </w:tcPr>
          <w:p w:rsidR="00B40D26" w:rsidRPr="000A1D77" w:rsidRDefault="00B40D26" w:rsidP="000A1D77">
            <w:pPr>
              <w:jc w:val="center"/>
              <w:rPr>
                <w:rFonts w:ascii="Times New Roman" w:hAnsi="Times New Roman"/>
                <w:sz w:val="16"/>
                <w:szCs w:val="16"/>
              </w:rPr>
            </w:pPr>
            <w:r w:rsidRPr="000A1D77">
              <w:rPr>
                <w:rFonts w:ascii="Times New Roman" w:hAnsi="Times New Roman"/>
                <w:sz w:val="16"/>
                <w:szCs w:val="16"/>
              </w:rPr>
              <w:t>460</w:t>
            </w:r>
          </w:p>
        </w:tc>
        <w:tc>
          <w:tcPr>
            <w:tcW w:w="850" w:type="dxa"/>
            <w:tcBorders>
              <w:top w:val="single" w:sz="4" w:space="0" w:color="auto"/>
              <w:left w:val="single" w:sz="4" w:space="0" w:color="auto"/>
              <w:bottom w:val="single" w:sz="4" w:space="0" w:color="auto"/>
              <w:right w:val="single" w:sz="4" w:space="0" w:color="auto"/>
            </w:tcBorders>
            <w:vAlign w:val="center"/>
          </w:tcPr>
          <w:p w:rsidR="00B40D26" w:rsidRPr="000A1D77" w:rsidRDefault="00B40D26" w:rsidP="000A1D77">
            <w:pPr>
              <w:ind w:left="-153" w:right="-102"/>
              <w:jc w:val="center"/>
              <w:rPr>
                <w:rFonts w:ascii="Times New Roman" w:hAnsi="Times New Roman"/>
                <w:sz w:val="16"/>
                <w:szCs w:val="16"/>
              </w:rPr>
            </w:pPr>
            <w:r w:rsidRPr="000A1D77">
              <w:rPr>
                <w:rFonts w:ascii="Times New Roman" w:hAnsi="Times New Roman"/>
                <w:sz w:val="16"/>
                <w:szCs w:val="16"/>
              </w:rPr>
              <w:t>60 51 28</w:t>
            </w:r>
          </w:p>
        </w:tc>
        <w:tc>
          <w:tcPr>
            <w:tcW w:w="851" w:type="dxa"/>
            <w:tcBorders>
              <w:top w:val="single" w:sz="4" w:space="0" w:color="auto"/>
              <w:left w:val="single" w:sz="4" w:space="0" w:color="auto"/>
              <w:bottom w:val="single" w:sz="4" w:space="0" w:color="auto"/>
              <w:right w:val="single" w:sz="4" w:space="0" w:color="auto"/>
            </w:tcBorders>
            <w:vAlign w:val="center"/>
          </w:tcPr>
          <w:p w:rsidR="00B40D26" w:rsidRPr="000A1D77" w:rsidRDefault="00B40D26" w:rsidP="000A1D77">
            <w:pPr>
              <w:jc w:val="center"/>
              <w:rPr>
                <w:rFonts w:ascii="Times New Roman" w:hAnsi="Times New Roman"/>
                <w:sz w:val="16"/>
                <w:szCs w:val="16"/>
              </w:rPr>
            </w:pPr>
            <w:r w:rsidRPr="000A1D77">
              <w:rPr>
                <w:rFonts w:ascii="Times New Roman" w:hAnsi="Times New Roman"/>
                <w:sz w:val="16"/>
                <w:szCs w:val="16"/>
              </w:rPr>
              <w:t>97 21 11</w:t>
            </w:r>
          </w:p>
        </w:tc>
        <w:tc>
          <w:tcPr>
            <w:tcW w:w="1275" w:type="dxa"/>
            <w:tcBorders>
              <w:top w:val="nil"/>
              <w:left w:val="nil"/>
              <w:bottom w:val="single" w:sz="8" w:space="0" w:color="auto"/>
              <w:right w:val="single" w:sz="8" w:space="0" w:color="auto"/>
            </w:tcBorders>
            <w:shd w:val="clear" w:color="auto" w:fill="auto"/>
            <w:noWrap/>
            <w:vAlign w:val="center"/>
          </w:tcPr>
          <w:p w:rsidR="00B40D26" w:rsidRPr="000A1D77" w:rsidRDefault="005A3037" w:rsidP="000A1D77">
            <w:pPr>
              <w:jc w:val="center"/>
              <w:rPr>
                <w:rFonts w:ascii="Times New Roman" w:hAnsi="Times New Roman"/>
                <w:sz w:val="16"/>
                <w:szCs w:val="16"/>
              </w:rPr>
            </w:pPr>
            <w:r w:rsidRPr="000A1D77">
              <w:rPr>
                <w:rFonts w:ascii="Times New Roman" w:hAnsi="Times New Roman"/>
                <w:sz w:val="16"/>
                <w:szCs w:val="16"/>
              </w:rPr>
              <w:t>228,00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0D26" w:rsidRPr="000A1D77" w:rsidRDefault="00B40D26" w:rsidP="000A1D77">
            <w:pPr>
              <w:jc w:val="center"/>
              <w:rPr>
                <w:rFonts w:ascii="Times New Roman" w:hAnsi="Times New Roman"/>
                <w:sz w:val="16"/>
                <w:szCs w:val="16"/>
              </w:rPr>
            </w:pPr>
            <w:r w:rsidRPr="000A1D77">
              <w:rPr>
                <w:rFonts w:ascii="Times New Roman" w:hAnsi="Times New Roman"/>
                <w:sz w:val="16"/>
                <w:szCs w:val="16"/>
              </w:rPr>
              <w:t>156,965</w:t>
            </w:r>
          </w:p>
        </w:tc>
        <w:tc>
          <w:tcPr>
            <w:tcW w:w="1418" w:type="dxa"/>
            <w:tcBorders>
              <w:top w:val="single" w:sz="4" w:space="0" w:color="auto"/>
              <w:left w:val="nil"/>
              <w:bottom w:val="single" w:sz="4" w:space="0" w:color="auto"/>
              <w:right w:val="single" w:sz="4" w:space="0" w:color="auto"/>
            </w:tcBorders>
            <w:vAlign w:val="center"/>
          </w:tcPr>
          <w:p w:rsidR="00B40D26" w:rsidRPr="000A1D77" w:rsidRDefault="00B40D26" w:rsidP="000A1D77">
            <w:pPr>
              <w:jc w:val="center"/>
              <w:rPr>
                <w:rFonts w:ascii="Times New Roman" w:hAnsi="Times New Roman"/>
                <w:sz w:val="16"/>
                <w:szCs w:val="16"/>
              </w:rPr>
            </w:pPr>
            <w:r w:rsidRPr="000A1D77">
              <w:rPr>
                <w:rFonts w:ascii="Times New Roman" w:hAnsi="Times New Roman"/>
                <w:sz w:val="16"/>
                <w:szCs w:val="16"/>
              </w:rPr>
              <w:t>120,00</w:t>
            </w:r>
          </w:p>
        </w:tc>
        <w:tc>
          <w:tcPr>
            <w:tcW w:w="1308" w:type="dxa"/>
            <w:tcBorders>
              <w:top w:val="single" w:sz="4" w:space="0" w:color="auto"/>
              <w:left w:val="nil"/>
              <w:bottom w:val="single" w:sz="4" w:space="0" w:color="auto"/>
              <w:right w:val="single" w:sz="4" w:space="0" w:color="auto"/>
            </w:tcBorders>
            <w:vAlign w:val="center"/>
          </w:tcPr>
          <w:p w:rsidR="00B40D26" w:rsidRPr="000A1D77" w:rsidRDefault="00B40D26" w:rsidP="000A1D77">
            <w:pPr>
              <w:jc w:val="center"/>
              <w:rPr>
                <w:rFonts w:ascii="Times New Roman" w:hAnsi="Times New Roman"/>
                <w:sz w:val="16"/>
                <w:szCs w:val="16"/>
              </w:rPr>
            </w:pPr>
            <w:r w:rsidRPr="000A1D77">
              <w:rPr>
                <w:rFonts w:ascii="Times New Roman" w:hAnsi="Times New Roman"/>
                <w:sz w:val="16"/>
                <w:szCs w:val="16"/>
              </w:rPr>
              <w:t>100,000</w:t>
            </w:r>
          </w:p>
        </w:tc>
      </w:tr>
      <w:tr w:rsidR="00B40D26" w:rsidRPr="000A1D77" w:rsidTr="00FC4ED6">
        <w:trPr>
          <w:trHeight w:val="407"/>
        </w:trPr>
        <w:tc>
          <w:tcPr>
            <w:tcW w:w="567" w:type="dxa"/>
            <w:tcBorders>
              <w:top w:val="single" w:sz="4" w:space="0" w:color="auto"/>
              <w:left w:val="single" w:sz="4" w:space="0" w:color="auto"/>
              <w:right w:val="single" w:sz="4" w:space="0" w:color="auto"/>
            </w:tcBorders>
            <w:vAlign w:val="center"/>
          </w:tcPr>
          <w:p w:rsidR="00B40D26" w:rsidRPr="000A1D77" w:rsidRDefault="00B40D26" w:rsidP="004B1BAC">
            <w:pPr>
              <w:spacing w:after="0" w:line="240" w:lineRule="auto"/>
              <w:jc w:val="center"/>
              <w:rPr>
                <w:rFonts w:ascii="Times New Roman" w:hAnsi="Times New Roman"/>
                <w:bCs/>
                <w:sz w:val="16"/>
                <w:szCs w:val="16"/>
              </w:rPr>
            </w:pPr>
            <w:r w:rsidRPr="000A1D77">
              <w:rPr>
                <w:rFonts w:ascii="Times New Roman" w:hAnsi="Times New Roman"/>
                <w:bCs/>
                <w:sz w:val="16"/>
                <w:szCs w:val="16"/>
              </w:rPr>
              <w:t>2</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B40D26" w:rsidRPr="000A1D77" w:rsidRDefault="00B40D26" w:rsidP="00FC4ED6">
            <w:pPr>
              <w:spacing w:after="0"/>
              <w:rPr>
                <w:rFonts w:ascii="Times New Roman" w:hAnsi="Times New Roman"/>
                <w:sz w:val="16"/>
                <w:szCs w:val="16"/>
              </w:rPr>
            </w:pPr>
            <w:proofErr w:type="spellStart"/>
            <w:r w:rsidRPr="000A1D77">
              <w:rPr>
                <w:rFonts w:ascii="Times New Roman" w:hAnsi="Times New Roman"/>
                <w:sz w:val="16"/>
                <w:szCs w:val="16"/>
              </w:rPr>
              <w:t>Куюмбинский</w:t>
            </w:r>
            <w:proofErr w:type="spellEnd"/>
            <w:r w:rsidRPr="000A1D77">
              <w:rPr>
                <w:rFonts w:ascii="Times New Roman" w:hAnsi="Times New Roman"/>
                <w:sz w:val="16"/>
                <w:szCs w:val="16"/>
              </w:rPr>
              <w:t xml:space="preserve"> ЛУ Куст №104</w:t>
            </w:r>
          </w:p>
        </w:tc>
        <w:tc>
          <w:tcPr>
            <w:tcW w:w="993" w:type="dxa"/>
            <w:tcBorders>
              <w:top w:val="single" w:sz="4" w:space="0" w:color="auto"/>
              <w:left w:val="nil"/>
              <w:right w:val="single" w:sz="4" w:space="0" w:color="auto"/>
            </w:tcBorders>
            <w:vAlign w:val="center"/>
          </w:tcPr>
          <w:p w:rsidR="00B40D26" w:rsidRPr="000A1D77" w:rsidRDefault="00B40D26" w:rsidP="000A1D77">
            <w:pPr>
              <w:jc w:val="center"/>
              <w:rPr>
                <w:rFonts w:ascii="Times New Roman" w:hAnsi="Times New Roman"/>
                <w:sz w:val="16"/>
                <w:szCs w:val="16"/>
              </w:rPr>
            </w:pPr>
            <w:r w:rsidRPr="000A1D77">
              <w:rPr>
                <w:rFonts w:ascii="Times New Roman" w:hAnsi="Times New Roman"/>
                <w:sz w:val="16"/>
                <w:szCs w:val="16"/>
              </w:rPr>
              <w:t>442</w:t>
            </w:r>
          </w:p>
        </w:tc>
        <w:tc>
          <w:tcPr>
            <w:tcW w:w="850" w:type="dxa"/>
            <w:tcBorders>
              <w:top w:val="single" w:sz="4" w:space="0" w:color="auto"/>
              <w:left w:val="single" w:sz="4" w:space="0" w:color="auto"/>
              <w:bottom w:val="single" w:sz="4" w:space="0" w:color="auto"/>
              <w:right w:val="single" w:sz="4" w:space="0" w:color="auto"/>
            </w:tcBorders>
            <w:vAlign w:val="center"/>
          </w:tcPr>
          <w:p w:rsidR="00B40D26" w:rsidRPr="000A1D77" w:rsidRDefault="00B40D26" w:rsidP="000A1D77">
            <w:pPr>
              <w:jc w:val="center"/>
              <w:rPr>
                <w:rFonts w:ascii="Times New Roman" w:hAnsi="Times New Roman"/>
                <w:sz w:val="16"/>
                <w:szCs w:val="16"/>
              </w:rPr>
            </w:pPr>
            <w:r w:rsidRPr="000A1D77">
              <w:rPr>
                <w:rFonts w:ascii="Times New Roman" w:hAnsi="Times New Roman"/>
                <w:sz w:val="16"/>
                <w:szCs w:val="16"/>
              </w:rPr>
              <w:t>61°44'25"</w:t>
            </w:r>
          </w:p>
        </w:tc>
        <w:tc>
          <w:tcPr>
            <w:tcW w:w="851" w:type="dxa"/>
            <w:tcBorders>
              <w:top w:val="single" w:sz="4" w:space="0" w:color="auto"/>
              <w:left w:val="single" w:sz="4" w:space="0" w:color="auto"/>
              <w:bottom w:val="single" w:sz="4" w:space="0" w:color="auto"/>
              <w:right w:val="single" w:sz="4" w:space="0" w:color="auto"/>
            </w:tcBorders>
            <w:vAlign w:val="center"/>
          </w:tcPr>
          <w:p w:rsidR="00B40D26" w:rsidRPr="000A1D77" w:rsidRDefault="00B40D26" w:rsidP="000A1D77">
            <w:pPr>
              <w:jc w:val="center"/>
              <w:rPr>
                <w:rFonts w:ascii="Times New Roman" w:hAnsi="Times New Roman"/>
                <w:sz w:val="16"/>
                <w:szCs w:val="16"/>
              </w:rPr>
            </w:pPr>
            <w:r w:rsidRPr="000A1D77">
              <w:rPr>
                <w:rFonts w:ascii="Times New Roman" w:hAnsi="Times New Roman"/>
                <w:sz w:val="16"/>
                <w:szCs w:val="16"/>
              </w:rPr>
              <w:t>98°04'47"</w:t>
            </w:r>
          </w:p>
        </w:tc>
        <w:tc>
          <w:tcPr>
            <w:tcW w:w="1275" w:type="dxa"/>
            <w:tcBorders>
              <w:top w:val="nil"/>
              <w:left w:val="nil"/>
              <w:bottom w:val="single" w:sz="8" w:space="0" w:color="auto"/>
              <w:right w:val="single" w:sz="8" w:space="0" w:color="auto"/>
            </w:tcBorders>
            <w:shd w:val="clear" w:color="auto" w:fill="auto"/>
            <w:noWrap/>
            <w:vAlign w:val="center"/>
          </w:tcPr>
          <w:p w:rsidR="005A3037" w:rsidRPr="000A1D77" w:rsidRDefault="005A3037" w:rsidP="000A1D77">
            <w:pPr>
              <w:jc w:val="center"/>
              <w:rPr>
                <w:rFonts w:ascii="Times New Roman" w:hAnsi="Times New Roman"/>
                <w:sz w:val="16"/>
                <w:szCs w:val="16"/>
              </w:rPr>
            </w:pPr>
            <w:r w:rsidRPr="000A1D77">
              <w:rPr>
                <w:rFonts w:ascii="Times New Roman" w:hAnsi="Times New Roman"/>
                <w:sz w:val="16"/>
                <w:szCs w:val="16"/>
              </w:rPr>
              <w:t>10,1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0D26" w:rsidRPr="000A1D77" w:rsidRDefault="00B40D26" w:rsidP="000A1D77">
            <w:pPr>
              <w:jc w:val="center"/>
              <w:rPr>
                <w:rFonts w:ascii="Times New Roman" w:hAnsi="Times New Roman"/>
                <w:sz w:val="16"/>
                <w:szCs w:val="16"/>
              </w:rPr>
            </w:pPr>
            <w:r w:rsidRPr="000A1D77">
              <w:rPr>
                <w:rFonts w:ascii="Times New Roman" w:hAnsi="Times New Roman"/>
                <w:sz w:val="16"/>
                <w:szCs w:val="16"/>
              </w:rPr>
              <w:t>-</w:t>
            </w:r>
          </w:p>
        </w:tc>
        <w:tc>
          <w:tcPr>
            <w:tcW w:w="1418" w:type="dxa"/>
            <w:tcBorders>
              <w:top w:val="nil"/>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Pr>
                <w:rFonts w:ascii="Times New Roman" w:hAnsi="Times New Roman"/>
                <w:sz w:val="16"/>
                <w:szCs w:val="16"/>
              </w:rPr>
              <w:t>-</w:t>
            </w:r>
          </w:p>
        </w:tc>
        <w:tc>
          <w:tcPr>
            <w:tcW w:w="1308" w:type="dxa"/>
            <w:tcBorders>
              <w:top w:val="nil"/>
              <w:left w:val="nil"/>
              <w:bottom w:val="single" w:sz="4" w:space="0" w:color="auto"/>
              <w:right w:val="single" w:sz="4" w:space="0" w:color="auto"/>
            </w:tcBorders>
            <w:vAlign w:val="center"/>
          </w:tcPr>
          <w:p w:rsidR="00B40D26" w:rsidRPr="000A1D77" w:rsidRDefault="008061EF" w:rsidP="000A1D77">
            <w:pPr>
              <w:jc w:val="center"/>
              <w:rPr>
                <w:rFonts w:ascii="Times New Roman" w:hAnsi="Times New Roman"/>
                <w:sz w:val="16"/>
                <w:szCs w:val="16"/>
              </w:rPr>
            </w:pPr>
            <w:r>
              <w:rPr>
                <w:rFonts w:ascii="Times New Roman" w:hAnsi="Times New Roman"/>
                <w:sz w:val="16"/>
                <w:szCs w:val="16"/>
              </w:rPr>
              <w:t>-</w:t>
            </w:r>
          </w:p>
        </w:tc>
      </w:tr>
      <w:tr w:rsidR="008061EF" w:rsidRPr="000A1D77" w:rsidTr="00FC4ED6">
        <w:trPr>
          <w:trHeight w:val="460"/>
        </w:trPr>
        <w:tc>
          <w:tcPr>
            <w:tcW w:w="567" w:type="dxa"/>
            <w:tcBorders>
              <w:top w:val="single" w:sz="4" w:space="0" w:color="auto"/>
              <w:left w:val="single" w:sz="4" w:space="0" w:color="auto"/>
              <w:right w:val="single" w:sz="4" w:space="0" w:color="auto"/>
            </w:tcBorders>
            <w:vAlign w:val="center"/>
          </w:tcPr>
          <w:p w:rsidR="008061EF" w:rsidRPr="000A1D77" w:rsidRDefault="008061EF" w:rsidP="008061EF">
            <w:pPr>
              <w:spacing w:after="0" w:line="240" w:lineRule="auto"/>
              <w:jc w:val="center"/>
              <w:rPr>
                <w:rFonts w:ascii="Times New Roman" w:hAnsi="Times New Roman"/>
                <w:bCs/>
                <w:sz w:val="16"/>
                <w:szCs w:val="16"/>
              </w:rPr>
            </w:pPr>
            <w:r w:rsidRPr="000A1D77">
              <w:rPr>
                <w:rFonts w:ascii="Times New Roman" w:hAnsi="Times New Roman"/>
                <w:bCs/>
                <w:sz w:val="16"/>
                <w:szCs w:val="16"/>
              </w:rPr>
              <w:t>3</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8061EF" w:rsidRPr="000A1D77" w:rsidRDefault="008061EF" w:rsidP="00FC4ED6">
            <w:pPr>
              <w:spacing w:after="0"/>
              <w:rPr>
                <w:rFonts w:ascii="Times New Roman" w:hAnsi="Times New Roman"/>
                <w:sz w:val="16"/>
                <w:szCs w:val="16"/>
              </w:rPr>
            </w:pPr>
            <w:proofErr w:type="spellStart"/>
            <w:r w:rsidRPr="000A1D77">
              <w:rPr>
                <w:rFonts w:ascii="Times New Roman" w:hAnsi="Times New Roman"/>
                <w:sz w:val="16"/>
                <w:szCs w:val="16"/>
              </w:rPr>
              <w:t>Куюмбинский</w:t>
            </w:r>
            <w:proofErr w:type="spellEnd"/>
            <w:r w:rsidRPr="000A1D77">
              <w:rPr>
                <w:rFonts w:ascii="Times New Roman" w:hAnsi="Times New Roman"/>
                <w:sz w:val="16"/>
                <w:szCs w:val="16"/>
              </w:rPr>
              <w:t xml:space="preserve"> ЛУ Куст №106</w:t>
            </w:r>
          </w:p>
        </w:tc>
        <w:tc>
          <w:tcPr>
            <w:tcW w:w="993" w:type="dxa"/>
            <w:tcBorders>
              <w:top w:val="single" w:sz="4" w:space="0" w:color="auto"/>
              <w:left w:val="nil"/>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438</w:t>
            </w:r>
          </w:p>
        </w:tc>
        <w:tc>
          <w:tcPr>
            <w:tcW w:w="850" w:type="dxa"/>
            <w:tcBorders>
              <w:top w:val="single" w:sz="4" w:space="0" w:color="auto"/>
              <w:left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60 46 57,4</w:t>
            </w:r>
          </w:p>
        </w:tc>
        <w:tc>
          <w:tcPr>
            <w:tcW w:w="851" w:type="dxa"/>
            <w:tcBorders>
              <w:top w:val="single" w:sz="4" w:space="0" w:color="auto"/>
              <w:left w:val="single" w:sz="4" w:space="0" w:color="auto"/>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97 11 57,5</w:t>
            </w:r>
          </w:p>
        </w:tc>
        <w:tc>
          <w:tcPr>
            <w:tcW w:w="1275" w:type="dxa"/>
            <w:tcBorders>
              <w:top w:val="nil"/>
              <w:left w:val="nil"/>
              <w:bottom w:val="single" w:sz="8" w:space="0" w:color="auto"/>
              <w:right w:val="single" w:sz="8" w:space="0" w:color="auto"/>
            </w:tcBorders>
            <w:shd w:val="clear" w:color="auto" w:fill="auto"/>
            <w:noWrap/>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12,1</w:t>
            </w:r>
          </w:p>
        </w:tc>
        <w:tc>
          <w:tcPr>
            <w:tcW w:w="1134" w:type="dxa"/>
            <w:tcBorders>
              <w:top w:val="nil"/>
              <w:left w:val="nil"/>
              <w:bottom w:val="single" w:sz="4" w:space="0" w:color="auto"/>
              <w:right w:val="single" w:sz="4" w:space="0" w:color="auto"/>
            </w:tcBorders>
            <w:shd w:val="clear" w:color="auto" w:fill="auto"/>
            <w:noWrap/>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w:t>
            </w:r>
          </w:p>
        </w:tc>
        <w:tc>
          <w:tcPr>
            <w:tcW w:w="1418" w:type="dxa"/>
            <w:tcBorders>
              <w:top w:val="single" w:sz="4" w:space="0" w:color="auto"/>
              <w:left w:val="nil"/>
              <w:right w:val="single" w:sz="4" w:space="0" w:color="auto"/>
            </w:tcBorders>
            <w:vAlign w:val="center"/>
          </w:tcPr>
          <w:p w:rsidR="008061EF" w:rsidRPr="000A1D77" w:rsidRDefault="008061EF" w:rsidP="008061EF">
            <w:pPr>
              <w:jc w:val="center"/>
              <w:rPr>
                <w:rFonts w:ascii="Times New Roman" w:hAnsi="Times New Roman"/>
                <w:sz w:val="16"/>
                <w:szCs w:val="16"/>
              </w:rPr>
            </w:pPr>
            <w:r>
              <w:rPr>
                <w:rFonts w:ascii="Times New Roman" w:hAnsi="Times New Roman"/>
                <w:sz w:val="16"/>
                <w:szCs w:val="16"/>
              </w:rPr>
              <w:t>-</w:t>
            </w:r>
          </w:p>
        </w:tc>
        <w:tc>
          <w:tcPr>
            <w:tcW w:w="1308" w:type="dxa"/>
            <w:tcBorders>
              <w:top w:val="single" w:sz="4" w:space="0" w:color="auto"/>
              <w:left w:val="nil"/>
              <w:right w:val="single" w:sz="4" w:space="0" w:color="auto"/>
            </w:tcBorders>
            <w:vAlign w:val="center"/>
          </w:tcPr>
          <w:p w:rsidR="008061EF" w:rsidRPr="000A1D77" w:rsidRDefault="008061EF" w:rsidP="008061EF">
            <w:pPr>
              <w:jc w:val="center"/>
              <w:rPr>
                <w:rFonts w:ascii="Times New Roman" w:hAnsi="Times New Roman"/>
                <w:sz w:val="16"/>
                <w:szCs w:val="16"/>
              </w:rPr>
            </w:pPr>
            <w:r>
              <w:rPr>
                <w:rFonts w:ascii="Times New Roman" w:hAnsi="Times New Roman"/>
                <w:sz w:val="16"/>
                <w:szCs w:val="16"/>
              </w:rPr>
              <w:t>-</w:t>
            </w:r>
          </w:p>
        </w:tc>
      </w:tr>
      <w:tr w:rsidR="008061EF" w:rsidRPr="000A1D77" w:rsidTr="00FC4ED6">
        <w:trPr>
          <w:trHeight w:val="225"/>
        </w:trPr>
        <w:tc>
          <w:tcPr>
            <w:tcW w:w="567" w:type="dxa"/>
            <w:tcBorders>
              <w:top w:val="single" w:sz="4" w:space="0" w:color="auto"/>
              <w:left w:val="single" w:sz="4" w:space="0" w:color="auto"/>
              <w:right w:val="single" w:sz="4" w:space="0" w:color="auto"/>
            </w:tcBorders>
            <w:vAlign w:val="center"/>
          </w:tcPr>
          <w:p w:rsidR="008061EF" w:rsidRPr="000A1D77" w:rsidRDefault="008061EF" w:rsidP="008061EF">
            <w:pPr>
              <w:spacing w:after="0" w:line="240" w:lineRule="auto"/>
              <w:jc w:val="center"/>
              <w:rPr>
                <w:rFonts w:ascii="Times New Roman" w:hAnsi="Times New Roman"/>
                <w:bCs/>
                <w:sz w:val="16"/>
                <w:szCs w:val="16"/>
              </w:rPr>
            </w:pPr>
            <w:r w:rsidRPr="000A1D77">
              <w:rPr>
                <w:rFonts w:ascii="Times New Roman" w:hAnsi="Times New Roman"/>
                <w:bCs/>
                <w:sz w:val="16"/>
                <w:szCs w:val="16"/>
              </w:rPr>
              <w:t>4</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8061EF" w:rsidRPr="000A1D77" w:rsidRDefault="008061EF" w:rsidP="00FC4ED6">
            <w:pPr>
              <w:spacing w:after="0"/>
              <w:rPr>
                <w:rFonts w:ascii="Times New Roman" w:hAnsi="Times New Roman"/>
                <w:sz w:val="16"/>
                <w:szCs w:val="16"/>
              </w:rPr>
            </w:pPr>
            <w:proofErr w:type="spellStart"/>
            <w:r w:rsidRPr="000A1D77">
              <w:rPr>
                <w:rFonts w:ascii="Times New Roman" w:hAnsi="Times New Roman"/>
                <w:sz w:val="16"/>
                <w:szCs w:val="16"/>
              </w:rPr>
              <w:t>Куюмбинский</w:t>
            </w:r>
            <w:proofErr w:type="spellEnd"/>
            <w:r w:rsidRPr="000A1D77">
              <w:rPr>
                <w:rFonts w:ascii="Times New Roman" w:hAnsi="Times New Roman"/>
                <w:sz w:val="16"/>
                <w:szCs w:val="16"/>
              </w:rPr>
              <w:t xml:space="preserve"> ЛУ Куст №107</w:t>
            </w:r>
          </w:p>
        </w:tc>
        <w:tc>
          <w:tcPr>
            <w:tcW w:w="993" w:type="dxa"/>
            <w:tcBorders>
              <w:top w:val="single" w:sz="4" w:space="0" w:color="auto"/>
              <w:left w:val="nil"/>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455</w:t>
            </w:r>
          </w:p>
        </w:tc>
        <w:tc>
          <w:tcPr>
            <w:tcW w:w="850" w:type="dxa"/>
            <w:tcBorders>
              <w:top w:val="single" w:sz="4" w:space="0" w:color="auto"/>
              <w:left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60 47 30</w:t>
            </w:r>
          </w:p>
        </w:tc>
        <w:tc>
          <w:tcPr>
            <w:tcW w:w="851" w:type="dxa"/>
            <w:tcBorders>
              <w:top w:val="nil"/>
              <w:left w:val="single" w:sz="4" w:space="0" w:color="auto"/>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97 34 40</w:t>
            </w:r>
          </w:p>
        </w:tc>
        <w:tc>
          <w:tcPr>
            <w:tcW w:w="1275" w:type="dxa"/>
            <w:tcBorders>
              <w:top w:val="nil"/>
              <w:left w:val="nil"/>
              <w:bottom w:val="single" w:sz="8" w:space="0" w:color="auto"/>
              <w:right w:val="single" w:sz="8" w:space="0" w:color="auto"/>
            </w:tcBorders>
            <w:shd w:val="clear" w:color="auto" w:fill="auto"/>
            <w:noWrap/>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9,00</w:t>
            </w:r>
          </w:p>
        </w:tc>
        <w:tc>
          <w:tcPr>
            <w:tcW w:w="1134" w:type="dxa"/>
            <w:tcBorders>
              <w:top w:val="nil"/>
              <w:left w:val="nil"/>
              <w:bottom w:val="single" w:sz="4" w:space="0" w:color="auto"/>
              <w:right w:val="single" w:sz="4" w:space="0" w:color="auto"/>
            </w:tcBorders>
            <w:shd w:val="clear" w:color="auto" w:fill="auto"/>
            <w:noWrap/>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w:t>
            </w:r>
          </w:p>
        </w:tc>
        <w:tc>
          <w:tcPr>
            <w:tcW w:w="1418"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Pr>
                <w:rFonts w:ascii="Times New Roman" w:hAnsi="Times New Roman"/>
                <w:sz w:val="16"/>
                <w:szCs w:val="16"/>
              </w:rPr>
              <w:t>-</w:t>
            </w:r>
          </w:p>
        </w:tc>
        <w:tc>
          <w:tcPr>
            <w:tcW w:w="1308"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Pr>
                <w:rFonts w:ascii="Times New Roman" w:hAnsi="Times New Roman"/>
                <w:sz w:val="16"/>
                <w:szCs w:val="16"/>
              </w:rPr>
              <w:t>-</w:t>
            </w:r>
          </w:p>
        </w:tc>
      </w:tr>
      <w:tr w:rsidR="008061EF" w:rsidRPr="000A1D77" w:rsidTr="00FC4ED6">
        <w:trPr>
          <w:trHeight w:val="225"/>
        </w:trPr>
        <w:tc>
          <w:tcPr>
            <w:tcW w:w="567" w:type="dxa"/>
            <w:tcBorders>
              <w:top w:val="single" w:sz="4" w:space="0" w:color="auto"/>
              <w:left w:val="single" w:sz="4" w:space="0" w:color="auto"/>
              <w:right w:val="single" w:sz="4" w:space="0" w:color="auto"/>
            </w:tcBorders>
            <w:vAlign w:val="center"/>
          </w:tcPr>
          <w:p w:rsidR="008061EF" w:rsidRPr="000A1D77" w:rsidRDefault="008061EF" w:rsidP="008061EF">
            <w:pPr>
              <w:spacing w:after="0" w:line="240" w:lineRule="auto"/>
              <w:jc w:val="center"/>
              <w:rPr>
                <w:rFonts w:ascii="Times New Roman" w:hAnsi="Times New Roman"/>
                <w:bCs/>
                <w:sz w:val="16"/>
                <w:szCs w:val="16"/>
              </w:rPr>
            </w:pPr>
            <w:r w:rsidRPr="000A1D77">
              <w:rPr>
                <w:rFonts w:ascii="Times New Roman" w:hAnsi="Times New Roman"/>
                <w:bCs/>
                <w:sz w:val="16"/>
                <w:szCs w:val="16"/>
              </w:rPr>
              <w:t>5</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8061EF" w:rsidRPr="000A1D77" w:rsidRDefault="008061EF" w:rsidP="00FC4ED6">
            <w:pPr>
              <w:spacing w:after="0"/>
              <w:rPr>
                <w:rFonts w:ascii="Times New Roman" w:hAnsi="Times New Roman"/>
                <w:sz w:val="16"/>
                <w:szCs w:val="16"/>
              </w:rPr>
            </w:pPr>
            <w:proofErr w:type="spellStart"/>
            <w:r w:rsidRPr="000A1D77">
              <w:rPr>
                <w:rFonts w:ascii="Times New Roman" w:hAnsi="Times New Roman"/>
                <w:sz w:val="16"/>
                <w:szCs w:val="16"/>
              </w:rPr>
              <w:t>Куюмбинский</w:t>
            </w:r>
            <w:proofErr w:type="spellEnd"/>
            <w:r w:rsidRPr="000A1D77">
              <w:rPr>
                <w:rFonts w:ascii="Times New Roman" w:hAnsi="Times New Roman"/>
                <w:sz w:val="16"/>
                <w:szCs w:val="16"/>
              </w:rPr>
              <w:t xml:space="preserve"> ЛУ Куст №105</w:t>
            </w:r>
          </w:p>
        </w:tc>
        <w:tc>
          <w:tcPr>
            <w:tcW w:w="993" w:type="dxa"/>
            <w:tcBorders>
              <w:top w:val="single" w:sz="4" w:space="0" w:color="auto"/>
              <w:left w:val="nil"/>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456</w:t>
            </w:r>
          </w:p>
        </w:tc>
        <w:tc>
          <w:tcPr>
            <w:tcW w:w="850" w:type="dxa"/>
            <w:tcBorders>
              <w:top w:val="single" w:sz="4" w:space="0" w:color="auto"/>
              <w:left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61°44'25"</w:t>
            </w:r>
          </w:p>
        </w:tc>
        <w:tc>
          <w:tcPr>
            <w:tcW w:w="851" w:type="dxa"/>
            <w:tcBorders>
              <w:top w:val="nil"/>
              <w:left w:val="single" w:sz="4" w:space="0" w:color="auto"/>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98°04'47"</w:t>
            </w:r>
          </w:p>
        </w:tc>
        <w:tc>
          <w:tcPr>
            <w:tcW w:w="1275" w:type="dxa"/>
            <w:tcBorders>
              <w:top w:val="nil"/>
              <w:left w:val="nil"/>
              <w:bottom w:val="single" w:sz="8" w:space="0" w:color="auto"/>
              <w:right w:val="single" w:sz="8" w:space="0" w:color="auto"/>
            </w:tcBorders>
            <w:shd w:val="clear" w:color="auto" w:fill="auto"/>
            <w:noWrap/>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2,5</w:t>
            </w:r>
          </w:p>
        </w:tc>
        <w:tc>
          <w:tcPr>
            <w:tcW w:w="1134" w:type="dxa"/>
            <w:tcBorders>
              <w:top w:val="nil"/>
              <w:left w:val="nil"/>
              <w:bottom w:val="single" w:sz="4" w:space="0" w:color="auto"/>
              <w:right w:val="single" w:sz="4" w:space="0" w:color="auto"/>
            </w:tcBorders>
            <w:shd w:val="clear" w:color="auto" w:fill="auto"/>
            <w:noWrap/>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w:t>
            </w:r>
          </w:p>
        </w:tc>
        <w:tc>
          <w:tcPr>
            <w:tcW w:w="1418"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Pr>
                <w:rFonts w:ascii="Times New Roman" w:hAnsi="Times New Roman"/>
                <w:sz w:val="16"/>
                <w:szCs w:val="16"/>
              </w:rPr>
              <w:t>-</w:t>
            </w:r>
          </w:p>
        </w:tc>
        <w:tc>
          <w:tcPr>
            <w:tcW w:w="1308"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Pr>
                <w:rFonts w:ascii="Times New Roman" w:hAnsi="Times New Roman"/>
                <w:sz w:val="16"/>
                <w:szCs w:val="16"/>
              </w:rPr>
              <w:t>-</w:t>
            </w:r>
          </w:p>
        </w:tc>
      </w:tr>
      <w:tr w:rsidR="008061EF" w:rsidRPr="000A1D77" w:rsidTr="00FC4ED6">
        <w:trPr>
          <w:trHeight w:val="225"/>
        </w:trPr>
        <w:tc>
          <w:tcPr>
            <w:tcW w:w="567" w:type="dxa"/>
            <w:tcBorders>
              <w:top w:val="single" w:sz="4" w:space="0" w:color="auto"/>
              <w:left w:val="single" w:sz="4" w:space="0" w:color="auto"/>
              <w:right w:val="single" w:sz="4" w:space="0" w:color="auto"/>
            </w:tcBorders>
            <w:vAlign w:val="center"/>
          </w:tcPr>
          <w:p w:rsidR="008061EF" w:rsidRPr="000A1D77" w:rsidRDefault="008061EF" w:rsidP="008061EF">
            <w:pPr>
              <w:spacing w:after="0" w:line="240" w:lineRule="auto"/>
              <w:jc w:val="center"/>
              <w:rPr>
                <w:rFonts w:ascii="Times New Roman" w:hAnsi="Times New Roman"/>
                <w:bCs/>
                <w:sz w:val="16"/>
                <w:szCs w:val="16"/>
              </w:rPr>
            </w:pPr>
            <w:r w:rsidRPr="000A1D77">
              <w:rPr>
                <w:rFonts w:ascii="Times New Roman" w:hAnsi="Times New Roman"/>
                <w:bCs/>
                <w:sz w:val="16"/>
                <w:szCs w:val="16"/>
              </w:rPr>
              <w:t>6</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8061EF" w:rsidRPr="000A1D77" w:rsidRDefault="008061EF" w:rsidP="00FC4ED6">
            <w:pPr>
              <w:spacing w:after="0"/>
              <w:rPr>
                <w:rFonts w:ascii="Times New Roman" w:hAnsi="Times New Roman"/>
                <w:sz w:val="16"/>
                <w:szCs w:val="16"/>
              </w:rPr>
            </w:pPr>
            <w:proofErr w:type="spellStart"/>
            <w:r w:rsidRPr="000A1D77">
              <w:rPr>
                <w:rFonts w:ascii="Times New Roman" w:hAnsi="Times New Roman"/>
                <w:sz w:val="16"/>
                <w:szCs w:val="16"/>
              </w:rPr>
              <w:t>Куюмбинский</w:t>
            </w:r>
            <w:proofErr w:type="spellEnd"/>
            <w:r w:rsidRPr="000A1D77">
              <w:rPr>
                <w:rFonts w:ascii="Times New Roman" w:hAnsi="Times New Roman"/>
                <w:sz w:val="16"/>
                <w:szCs w:val="16"/>
              </w:rPr>
              <w:t xml:space="preserve"> ЛУ Куст №38</w:t>
            </w:r>
          </w:p>
        </w:tc>
        <w:tc>
          <w:tcPr>
            <w:tcW w:w="993" w:type="dxa"/>
            <w:tcBorders>
              <w:top w:val="single" w:sz="4" w:space="0" w:color="auto"/>
              <w:left w:val="nil"/>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437</w:t>
            </w:r>
          </w:p>
        </w:tc>
        <w:tc>
          <w:tcPr>
            <w:tcW w:w="850" w:type="dxa"/>
            <w:tcBorders>
              <w:top w:val="single" w:sz="4" w:space="0" w:color="auto"/>
              <w:left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60 44 21</w:t>
            </w:r>
          </w:p>
        </w:tc>
        <w:tc>
          <w:tcPr>
            <w:tcW w:w="851" w:type="dxa"/>
            <w:tcBorders>
              <w:top w:val="nil"/>
              <w:left w:val="single" w:sz="4" w:space="0" w:color="auto"/>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 xml:space="preserve">97 04 36 </w:t>
            </w:r>
          </w:p>
        </w:tc>
        <w:tc>
          <w:tcPr>
            <w:tcW w:w="1275" w:type="dxa"/>
            <w:tcBorders>
              <w:top w:val="nil"/>
              <w:left w:val="single" w:sz="8" w:space="0" w:color="auto"/>
              <w:bottom w:val="single" w:sz="8" w:space="0" w:color="000000"/>
              <w:right w:val="single" w:sz="8" w:space="0" w:color="auto"/>
            </w:tcBorders>
            <w:shd w:val="clear" w:color="auto" w:fill="auto"/>
            <w:noWrap/>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11,2</w:t>
            </w:r>
          </w:p>
        </w:tc>
        <w:tc>
          <w:tcPr>
            <w:tcW w:w="1134" w:type="dxa"/>
            <w:tcBorders>
              <w:top w:val="nil"/>
              <w:left w:val="nil"/>
              <w:bottom w:val="single" w:sz="4" w:space="0" w:color="auto"/>
              <w:right w:val="single" w:sz="4" w:space="0" w:color="auto"/>
            </w:tcBorders>
            <w:shd w:val="clear" w:color="auto" w:fill="auto"/>
            <w:noWrap/>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w:t>
            </w:r>
          </w:p>
        </w:tc>
        <w:tc>
          <w:tcPr>
            <w:tcW w:w="1418"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Pr>
                <w:rFonts w:ascii="Times New Roman" w:hAnsi="Times New Roman"/>
                <w:sz w:val="16"/>
                <w:szCs w:val="16"/>
              </w:rPr>
              <w:t>-</w:t>
            </w:r>
          </w:p>
        </w:tc>
        <w:tc>
          <w:tcPr>
            <w:tcW w:w="1308"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Pr>
                <w:rFonts w:ascii="Times New Roman" w:hAnsi="Times New Roman"/>
                <w:sz w:val="16"/>
                <w:szCs w:val="16"/>
              </w:rPr>
              <w:t>-</w:t>
            </w:r>
          </w:p>
        </w:tc>
      </w:tr>
      <w:tr w:rsidR="008061EF" w:rsidRPr="000A1D77" w:rsidTr="00FC4ED6">
        <w:trPr>
          <w:trHeight w:val="225"/>
        </w:trPr>
        <w:tc>
          <w:tcPr>
            <w:tcW w:w="567" w:type="dxa"/>
            <w:tcBorders>
              <w:top w:val="single" w:sz="4" w:space="0" w:color="auto"/>
              <w:left w:val="single" w:sz="4" w:space="0" w:color="auto"/>
              <w:bottom w:val="single" w:sz="4" w:space="0" w:color="auto"/>
              <w:right w:val="single" w:sz="4" w:space="0" w:color="auto"/>
            </w:tcBorders>
            <w:vAlign w:val="center"/>
          </w:tcPr>
          <w:p w:rsidR="008061EF" w:rsidRPr="000A1D77" w:rsidRDefault="008061EF" w:rsidP="008061EF">
            <w:pPr>
              <w:spacing w:after="0" w:line="240" w:lineRule="auto"/>
              <w:jc w:val="center"/>
              <w:rPr>
                <w:rFonts w:ascii="Times New Roman" w:hAnsi="Times New Roman"/>
                <w:bCs/>
                <w:sz w:val="16"/>
                <w:szCs w:val="16"/>
              </w:rPr>
            </w:pPr>
            <w:r w:rsidRPr="000A1D77">
              <w:rPr>
                <w:rFonts w:ascii="Times New Roman" w:hAnsi="Times New Roman"/>
                <w:bCs/>
                <w:sz w:val="16"/>
                <w:szCs w:val="16"/>
              </w:rPr>
              <w:t>7</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8061EF" w:rsidRPr="000A1D77" w:rsidRDefault="008061EF" w:rsidP="00FC4ED6">
            <w:pPr>
              <w:spacing w:after="0"/>
              <w:rPr>
                <w:rFonts w:ascii="Times New Roman" w:hAnsi="Times New Roman"/>
                <w:sz w:val="16"/>
                <w:szCs w:val="16"/>
              </w:rPr>
            </w:pPr>
            <w:proofErr w:type="spellStart"/>
            <w:r w:rsidRPr="000A1D77">
              <w:rPr>
                <w:rFonts w:ascii="Times New Roman" w:hAnsi="Times New Roman"/>
                <w:sz w:val="16"/>
                <w:szCs w:val="16"/>
              </w:rPr>
              <w:t>Куюмбинский</w:t>
            </w:r>
            <w:proofErr w:type="spellEnd"/>
            <w:r w:rsidRPr="000A1D77">
              <w:rPr>
                <w:rFonts w:ascii="Times New Roman" w:hAnsi="Times New Roman"/>
                <w:sz w:val="16"/>
                <w:szCs w:val="16"/>
              </w:rPr>
              <w:t xml:space="preserve"> ЛУ Куст №71</w:t>
            </w:r>
          </w:p>
        </w:tc>
        <w:tc>
          <w:tcPr>
            <w:tcW w:w="993"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475</w:t>
            </w:r>
          </w:p>
        </w:tc>
        <w:tc>
          <w:tcPr>
            <w:tcW w:w="850" w:type="dxa"/>
            <w:tcBorders>
              <w:top w:val="single" w:sz="4" w:space="0" w:color="auto"/>
              <w:left w:val="single" w:sz="4" w:space="0" w:color="auto"/>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60 26 24</w:t>
            </w:r>
          </w:p>
        </w:tc>
        <w:tc>
          <w:tcPr>
            <w:tcW w:w="851" w:type="dxa"/>
            <w:tcBorders>
              <w:top w:val="nil"/>
              <w:left w:val="single" w:sz="4" w:space="0" w:color="auto"/>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97 34 19</w:t>
            </w:r>
          </w:p>
        </w:tc>
        <w:tc>
          <w:tcPr>
            <w:tcW w:w="1275" w:type="dxa"/>
            <w:tcBorders>
              <w:top w:val="nil"/>
              <w:left w:val="single" w:sz="8" w:space="0" w:color="auto"/>
              <w:bottom w:val="single" w:sz="8" w:space="0" w:color="000000"/>
              <w:right w:val="single" w:sz="8" w:space="0" w:color="auto"/>
            </w:tcBorders>
            <w:noWrap/>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7,1</w:t>
            </w:r>
          </w:p>
        </w:tc>
        <w:tc>
          <w:tcPr>
            <w:tcW w:w="1134" w:type="dxa"/>
            <w:tcBorders>
              <w:top w:val="nil"/>
              <w:left w:val="nil"/>
              <w:bottom w:val="single" w:sz="4" w:space="0" w:color="auto"/>
              <w:right w:val="single" w:sz="4" w:space="0" w:color="auto"/>
            </w:tcBorders>
            <w:shd w:val="clear" w:color="auto" w:fill="auto"/>
            <w:noWrap/>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w:t>
            </w:r>
          </w:p>
        </w:tc>
        <w:tc>
          <w:tcPr>
            <w:tcW w:w="1418"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Pr>
                <w:rFonts w:ascii="Times New Roman" w:hAnsi="Times New Roman"/>
                <w:sz w:val="16"/>
                <w:szCs w:val="16"/>
              </w:rPr>
              <w:t>-</w:t>
            </w:r>
          </w:p>
        </w:tc>
        <w:tc>
          <w:tcPr>
            <w:tcW w:w="1308"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Pr>
                <w:rFonts w:ascii="Times New Roman" w:hAnsi="Times New Roman"/>
                <w:sz w:val="16"/>
                <w:szCs w:val="16"/>
              </w:rPr>
              <w:t>-</w:t>
            </w:r>
          </w:p>
        </w:tc>
      </w:tr>
      <w:tr w:rsidR="008061EF" w:rsidRPr="000A1D77" w:rsidTr="00FC4ED6">
        <w:trPr>
          <w:trHeight w:val="129"/>
        </w:trPr>
        <w:tc>
          <w:tcPr>
            <w:tcW w:w="567" w:type="dxa"/>
            <w:tcBorders>
              <w:top w:val="single" w:sz="4" w:space="0" w:color="auto"/>
              <w:left w:val="single" w:sz="4" w:space="0" w:color="auto"/>
              <w:bottom w:val="single" w:sz="4" w:space="0" w:color="auto"/>
              <w:right w:val="single" w:sz="4" w:space="0" w:color="auto"/>
            </w:tcBorders>
            <w:vAlign w:val="center"/>
          </w:tcPr>
          <w:p w:rsidR="008061EF" w:rsidRPr="000A1D77" w:rsidRDefault="008061EF" w:rsidP="008061EF">
            <w:pPr>
              <w:spacing w:after="0" w:line="240" w:lineRule="auto"/>
              <w:jc w:val="center"/>
              <w:rPr>
                <w:rFonts w:ascii="Times New Roman" w:hAnsi="Times New Roman"/>
                <w:bCs/>
                <w:sz w:val="16"/>
                <w:szCs w:val="16"/>
              </w:rPr>
            </w:pPr>
            <w:r w:rsidRPr="000A1D77">
              <w:rPr>
                <w:rFonts w:ascii="Times New Roman" w:hAnsi="Times New Roman"/>
                <w:bCs/>
                <w:sz w:val="16"/>
                <w:szCs w:val="16"/>
              </w:rPr>
              <w:t>8</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8061EF" w:rsidRPr="000A1D77" w:rsidRDefault="008061EF" w:rsidP="00FC4ED6">
            <w:pPr>
              <w:spacing w:after="0"/>
              <w:rPr>
                <w:rFonts w:ascii="Times New Roman" w:hAnsi="Times New Roman"/>
                <w:sz w:val="16"/>
                <w:szCs w:val="16"/>
              </w:rPr>
            </w:pPr>
            <w:proofErr w:type="spellStart"/>
            <w:r w:rsidRPr="000A1D77">
              <w:rPr>
                <w:rFonts w:ascii="Times New Roman" w:hAnsi="Times New Roman"/>
                <w:sz w:val="16"/>
                <w:szCs w:val="16"/>
              </w:rPr>
              <w:t>Куюмбинский</w:t>
            </w:r>
            <w:proofErr w:type="spellEnd"/>
            <w:r w:rsidRPr="000A1D77">
              <w:rPr>
                <w:rFonts w:ascii="Times New Roman" w:hAnsi="Times New Roman"/>
                <w:sz w:val="16"/>
                <w:szCs w:val="16"/>
              </w:rPr>
              <w:t xml:space="preserve"> ЛУ Куст №14</w:t>
            </w:r>
          </w:p>
        </w:tc>
        <w:tc>
          <w:tcPr>
            <w:tcW w:w="993"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430</w:t>
            </w:r>
          </w:p>
        </w:tc>
        <w:tc>
          <w:tcPr>
            <w:tcW w:w="850" w:type="dxa"/>
            <w:tcBorders>
              <w:top w:val="single" w:sz="4" w:space="0" w:color="auto"/>
              <w:left w:val="single" w:sz="4" w:space="0" w:color="auto"/>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60 50 21,4</w:t>
            </w:r>
          </w:p>
        </w:tc>
        <w:tc>
          <w:tcPr>
            <w:tcW w:w="851" w:type="dxa"/>
            <w:tcBorders>
              <w:top w:val="single" w:sz="4" w:space="0" w:color="auto"/>
              <w:left w:val="single" w:sz="4" w:space="0" w:color="auto"/>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 xml:space="preserve">97 13 32,5 </w:t>
            </w:r>
          </w:p>
        </w:tc>
        <w:tc>
          <w:tcPr>
            <w:tcW w:w="1275" w:type="dxa"/>
            <w:tcBorders>
              <w:top w:val="nil"/>
              <w:left w:val="nil"/>
              <w:bottom w:val="single" w:sz="8" w:space="0" w:color="auto"/>
              <w:right w:val="single" w:sz="8" w:space="0" w:color="auto"/>
            </w:tcBorders>
            <w:shd w:val="clear" w:color="auto" w:fill="auto"/>
            <w:noWrap/>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12,2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w:t>
            </w:r>
          </w:p>
        </w:tc>
        <w:tc>
          <w:tcPr>
            <w:tcW w:w="1418"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Pr>
                <w:rFonts w:ascii="Times New Roman" w:hAnsi="Times New Roman"/>
                <w:sz w:val="16"/>
                <w:szCs w:val="16"/>
              </w:rPr>
              <w:t>-</w:t>
            </w:r>
          </w:p>
        </w:tc>
        <w:tc>
          <w:tcPr>
            <w:tcW w:w="1308"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Pr>
                <w:rFonts w:ascii="Times New Roman" w:hAnsi="Times New Roman"/>
                <w:sz w:val="16"/>
                <w:szCs w:val="16"/>
              </w:rPr>
              <w:t>-</w:t>
            </w:r>
          </w:p>
        </w:tc>
      </w:tr>
      <w:tr w:rsidR="008061EF" w:rsidRPr="000A1D77" w:rsidTr="00FC4ED6">
        <w:trPr>
          <w:trHeight w:val="225"/>
        </w:trPr>
        <w:tc>
          <w:tcPr>
            <w:tcW w:w="567" w:type="dxa"/>
            <w:tcBorders>
              <w:top w:val="single" w:sz="4" w:space="0" w:color="auto"/>
              <w:left w:val="single" w:sz="4" w:space="0" w:color="auto"/>
              <w:bottom w:val="single" w:sz="4" w:space="0" w:color="auto"/>
              <w:right w:val="single" w:sz="4" w:space="0" w:color="auto"/>
            </w:tcBorders>
            <w:vAlign w:val="center"/>
          </w:tcPr>
          <w:p w:rsidR="008061EF" w:rsidRPr="000A1D77" w:rsidRDefault="008061EF" w:rsidP="008061EF">
            <w:pPr>
              <w:spacing w:after="0" w:line="240" w:lineRule="auto"/>
              <w:jc w:val="center"/>
              <w:rPr>
                <w:rFonts w:ascii="Times New Roman" w:hAnsi="Times New Roman"/>
                <w:bCs/>
                <w:sz w:val="16"/>
                <w:szCs w:val="16"/>
              </w:rPr>
            </w:pPr>
            <w:r w:rsidRPr="000A1D77">
              <w:rPr>
                <w:rFonts w:ascii="Times New Roman" w:hAnsi="Times New Roman"/>
                <w:bCs/>
                <w:sz w:val="16"/>
                <w:szCs w:val="16"/>
              </w:rPr>
              <w:t>9</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8061EF" w:rsidRPr="000A1D77" w:rsidRDefault="008061EF" w:rsidP="00FC4ED6">
            <w:pPr>
              <w:spacing w:after="0"/>
              <w:rPr>
                <w:rFonts w:ascii="Times New Roman" w:hAnsi="Times New Roman"/>
                <w:sz w:val="16"/>
                <w:szCs w:val="16"/>
              </w:rPr>
            </w:pPr>
            <w:proofErr w:type="spellStart"/>
            <w:r w:rsidRPr="000A1D77">
              <w:rPr>
                <w:rFonts w:ascii="Times New Roman" w:hAnsi="Times New Roman"/>
                <w:sz w:val="16"/>
                <w:szCs w:val="16"/>
              </w:rPr>
              <w:t>Куюмбинский</w:t>
            </w:r>
            <w:proofErr w:type="spellEnd"/>
            <w:r w:rsidRPr="000A1D77">
              <w:rPr>
                <w:rFonts w:ascii="Times New Roman" w:hAnsi="Times New Roman"/>
                <w:sz w:val="16"/>
                <w:szCs w:val="16"/>
              </w:rPr>
              <w:t xml:space="preserve"> ЛУ Куст №21</w:t>
            </w:r>
          </w:p>
        </w:tc>
        <w:tc>
          <w:tcPr>
            <w:tcW w:w="993"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505</w:t>
            </w:r>
          </w:p>
        </w:tc>
        <w:tc>
          <w:tcPr>
            <w:tcW w:w="850" w:type="dxa"/>
            <w:tcBorders>
              <w:top w:val="single" w:sz="4" w:space="0" w:color="auto"/>
              <w:left w:val="single" w:sz="4" w:space="0" w:color="auto"/>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60 54 16,9</w:t>
            </w:r>
          </w:p>
        </w:tc>
        <w:tc>
          <w:tcPr>
            <w:tcW w:w="851" w:type="dxa"/>
            <w:tcBorders>
              <w:top w:val="single" w:sz="4" w:space="0" w:color="auto"/>
              <w:left w:val="single" w:sz="4" w:space="0" w:color="auto"/>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97 25 11,5</w:t>
            </w:r>
          </w:p>
        </w:tc>
        <w:tc>
          <w:tcPr>
            <w:tcW w:w="1275" w:type="dxa"/>
            <w:tcBorders>
              <w:top w:val="nil"/>
              <w:left w:val="nil"/>
              <w:bottom w:val="single" w:sz="8" w:space="0" w:color="auto"/>
              <w:right w:val="single" w:sz="8" w:space="0" w:color="auto"/>
            </w:tcBorders>
            <w:shd w:val="clear" w:color="auto" w:fill="auto"/>
            <w:noWrap/>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2,0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w:t>
            </w:r>
          </w:p>
        </w:tc>
        <w:tc>
          <w:tcPr>
            <w:tcW w:w="1418"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Pr>
                <w:rFonts w:ascii="Times New Roman" w:hAnsi="Times New Roman"/>
                <w:sz w:val="16"/>
                <w:szCs w:val="16"/>
              </w:rPr>
              <w:t>-</w:t>
            </w:r>
          </w:p>
        </w:tc>
        <w:tc>
          <w:tcPr>
            <w:tcW w:w="1308"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Pr>
                <w:rFonts w:ascii="Times New Roman" w:hAnsi="Times New Roman"/>
                <w:sz w:val="16"/>
                <w:szCs w:val="16"/>
              </w:rPr>
              <w:t>-</w:t>
            </w:r>
          </w:p>
        </w:tc>
      </w:tr>
      <w:tr w:rsidR="008061EF" w:rsidRPr="000A1D77" w:rsidTr="00FC4ED6">
        <w:trPr>
          <w:trHeight w:val="225"/>
        </w:trPr>
        <w:tc>
          <w:tcPr>
            <w:tcW w:w="567" w:type="dxa"/>
            <w:tcBorders>
              <w:top w:val="single" w:sz="4" w:space="0" w:color="auto"/>
              <w:left w:val="single" w:sz="4" w:space="0" w:color="auto"/>
              <w:bottom w:val="single" w:sz="4" w:space="0" w:color="auto"/>
              <w:right w:val="single" w:sz="4" w:space="0" w:color="auto"/>
            </w:tcBorders>
            <w:vAlign w:val="center"/>
          </w:tcPr>
          <w:p w:rsidR="008061EF" w:rsidRPr="000A1D77" w:rsidRDefault="008061EF" w:rsidP="008061EF">
            <w:pPr>
              <w:spacing w:after="0" w:line="240" w:lineRule="auto"/>
              <w:jc w:val="center"/>
              <w:rPr>
                <w:rFonts w:ascii="Times New Roman" w:hAnsi="Times New Roman"/>
                <w:bCs/>
                <w:sz w:val="16"/>
                <w:szCs w:val="16"/>
              </w:rPr>
            </w:pPr>
            <w:r w:rsidRPr="000A1D77">
              <w:rPr>
                <w:rFonts w:ascii="Times New Roman" w:hAnsi="Times New Roman"/>
                <w:bCs/>
                <w:sz w:val="16"/>
                <w:szCs w:val="16"/>
              </w:rPr>
              <w:t>10</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8061EF" w:rsidRPr="000A1D77" w:rsidRDefault="008061EF" w:rsidP="00FC4ED6">
            <w:pPr>
              <w:spacing w:after="0"/>
              <w:rPr>
                <w:rFonts w:ascii="Times New Roman" w:hAnsi="Times New Roman"/>
                <w:sz w:val="16"/>
                <w:szCs w:val="16"/>
              </w:rPr>
            </w:pPr>
            <w:proofErr w:type="spellStart"/>
            <w:r w:rsidRPr="000A1D77">
              <w:rPr>
                <w:rFonts w:ascii="Times New Roman" w:hAnsi="Times New Roman"/>
                <w:sz w:val="16"/>
                <w:szCs w:val="16"/>
              </w:rPr>
              <w:t>Куюмбинский</w:t>
            </w:r>
            <w:proofErr w:type="spellEnd"/>
            <w:r w:rsidRPr="000A1D77">
              <w:rPr>
                <w:rFonts w:ascii="Times New Roman" w:hAnsi="Times New Roman"/>
                <w:sz w:val="16"/>
                <w:szCs w:val="16"/>
              </w:rPr>
              <w:t xml:space="preserve"> ЛУ Куст №34</w:t>
            </w:r>
          </w:p>
        </w:tc>
        <w:tc>
          <w:tcPr>
            <w:tcW w:w="993"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482</w:t>
            </w:r>
          </w:p>
        </w:tc>
        <w:tc>
          <w:tcPr>
            <w:tcW w:w="850" w:type="dxa"/>
            <w:tcBorders>
              <w:top w:val="single" w:sz="4" w:space="0" w:color="auto"/>
              <w:left w:val="single" w:sz="4" w:space="0" w:color="auto"/>
              <w:bottom w:val="single" w:sz="4" w:space="0" w:color="auto"/>
              <w:right w:val="single" w:sz="4" w:space="0" w:color="auto"/>
            </w:tcBorders>
            <w:vAlign w:val="center"/>
          </w:tcPr>
          <w:p w:rsidR="008061EF" w:rsidRPr="000A1D77" w:rsidRDefault="008061EF" w:rsidP="008061EF">
            <w:pPr>
              <w:ind w:left="-153" w:right="-102"/>
              <w:jc w:val="center"/>
              <w:rPr>
                <w:rFonts w:ascii="Times New Roman" w:hAnsi="Times New Roman"/>
                <w:sz w:val="16"/>
                <w:szCs w:val="16"/>
              </w:rPr>
            </w:pPr>
            <w:r w:rsidRPr="000A1D77">
              <w:rPr>
                <w:rFonts w:ascii="Times New Roman" w:hAnsi="Times New Roman"/>
                <w:sz w:val="16"/>
                <w:szCs w:val="16"/>
              </w:rPr>
              <w:t>60 47 57,4</w:t>
            </w:r>
          </w:p>
        </w:tc>
        <w:tc>
          <w:tcPr>
            <w:tcW w:w="851" w:type="dxa"/>
            <w:tcBorders>
              <w:top w:val="single" w:sz="4" w:space="0" w:color="auto"/>
              <w:left w:val="single" w:sz="4" w:space="0" w:color="auto"/>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97 14 1,9</w:t>
            </w:r>
          </w:p>
        </w:tc>
        <w:tc>
          <w:tcPr>
            <w:tcW w:w="1275" w:type="dxa"/>
            <w:tcBorders>
              <w:top w:val="nil"/>
              <w:left w:val="single" w:sz="8" w:space="0" w:color="auto"/>
              <w:bottom w:val="single" w:sz="8" w:space="0" w:color="000000"/>
              <w:right w:val="single" w:sz="8" w:space="0" w:color="auto"/>
            </w:tcBorders>
            <w:shd w:val="clear" w:color="auto" w:fill="auto"/>
            <w:noWrap/>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22,3</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061EF" w:rsidRPr="000A1D77" w:rsidRDefault="008061EF" w:rsidP="008061EF">
            <w:pPr>
              <w:spacing w:after="0" w:line="240" w:lineRule="auto"/>
              <w:jc w:val="center"/>
              <w:rPr>
                <w:rFonts w:ascii="Times New Roman" w:hAnsi="Times New Roman"/>
                <w:sz w:val="16"/>
                <w:szCs w:val="16"/>
              </w:rPr>
            </w:pPr>
            <w:r w:rsidRPr="000A1D77">
              <w:rPr>
                <w:rFonts w:ascii="Times New Roman" w:hAnsi="Times New Roman"/>
                <w:sz w:val="16"/>
                <w:szCs w:val="16"/>
              </w:rPr>
              <w:t>-</w:t>
            </w:r>
          </w:p>
        </w:tc>
        <w:tc>
          <w:tcPr>
            <w:tcW w:w="1418" w:type="dxa"/>
            <w:tcBorders>
              <w:top w:val="single" w:sz="4" w:space="0" w:color="auto"/>
              <w:left w:val="nil"/>
              <w:bottom w:val="single" w:sz="4" w:space="0" w:color="auto"/>
              <w:right w:val="single" w:sz="4" w:space="0" w:color="auto"/>
            </w:tcBorders>
            <w:vAlign w:val="center"/>
          </w:tcPr>
          <w:p w:rsidR="008061EF" w:rsidRPr="000A1D77" w:rsidRDefault="008061EF" w:rsidP="008061EF">
            <w:pPr>
              <w:spacing w:after="0" w:line="240" w:lineRule="auto"/>
              <w:jc w:val="center"/>
              <w:rPr>
                <w:rFonts w:ascii="Times New Roman" w:hAnsi="Times New Roman"/>
                <w:sz w:val="16"/>
                <w:szCs w:val="16"/>
              </w:rPr>
            </w:pPr>
            <w:r w:rsidRPr="000A1D77">
              <w:rPr>
                <w:rFonts w:ascii="Times New Roman" w:hAnsi="Times New Roman"/>
                <w:sz w:val="16"/>
                <w:szCs w:val="16"/>
              </w:rPr>
              <w:t>10,000</w:t>
            </w:r>
          </w:p>
        </w:tc>
        <w:tc>
          <w:tcPr>
            <w:tcW w:w="1308"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Pr>
                <w:rFonts w:ascii="Times New Roman" w:hAnsi="Times New Roman"/>
                <w:sz w:val="16"/>
                <w:szCs w:val="16"/>
              </w:rPr>
              <w:t>-</w:t>
            </w:r>
          </w:p>
        </w:tc>
      </w:tr>
      <w:tr w:rsidR="008061EF" w:rsidRPr="000A1D77" w:rsidTr="00FC4ED6">
        <w:trPr>
          <w:trHeight w:val="225"/>
        </w:trPr>
        <w:tc>
          <w:tcPr>
            <w:tcW w:w="567" w:type="dxa"/>
            <w:tcBorders>
              <w:top w:val="single" w:sz="4" w:space="0" w:color="auto"/>
              <w:left w:val="single" w:sz="4" w:space="0" w:color="auto"/>
              <w:bottom w:val="single" w:sz="4" w:space="0" w:color="auto"/>
              <w:right w:val="single" w:sz="4" w:space="0" w:color="auto"/>
            </w:tcBorders>
            <w:vAlign w:val="center"/>
          </w:tcPr>
          <w:p w:rsidR="008061EF" w:rsidRPr="000A1D77" w:rsidRDefault="008061EF" w:rsidP="008061EF">
            <w:pPr>
              <w:spacing w:after="0" w:line="240" w:lineRule="auto"/>
              <w:jc w:val="center"/>
              <w:rPr>
                <w:rFonts w:ascii="Times New Roman" w:hAnsi="Times New Roman"/>
                <w:bCs/>
                <w:sz w:val="16"/>
                <w:szCs w:val="16"/>
              </w:rPr>
            </w:pPr>
            <w:r w:rsidRPr="000A1D77">
              <w:rPr>
                <w:rFonts w:ascii="Times New Roman" w:hAnsi="Times New Roman"/>
                <w:bCs/>
                <w:sz w:val="16"/>
                <w:szCs w:val="16"/>
              </w:rPr>
              <w:t>11</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8061EF" w:rsidRPr="000A1D77" w:rsidRDefault="008061EF" w:rsidP="00FC4ED6">
            <w:pPr>
              <w:spacing w:after="0"/>
              <w:rPr>
                <w:rFonts w:ascii="Times New Roman" w:hAnsi="Times New Roman"/>
                <w:sz w:val="16"/>
                <w:szCs w:val="16"/>
              </w:rPr>
            </w:pPr>
            <w:proofErr w:type="spellStart"/>
            <w:r w:rsidRPr="000A1D77">
              <w:rPr>
                <w:rFonts w:ascii="Times New Roman" w:hAnsi="Times New Roman"/>
                <w:sz w:val="16"/>
                <w:szCs w:val="16"/>
              </w:rPr>
              <w:t>Терско-Камовский</w:t>
            </w:r>
            <w:proofErr w:type="spellEnd"/>
            <w:r w:rsidRPr="000A1D77">
              <w:rPr>
                <w:rFonts w:ascii="Times New Roman" w:hAnsi="Times New Roman"/>
                <w:sz w:val="16"/>
                <w:szCs w:val="16"/>
              </w:rPr>
              <w:t xml:space="preserve"> ЛУ №184</w:t>
            </w:r>
          </w:p>
        </w:tc>
        <w:tc>
          <w:tcPr>
            <w:tcW w:w="993"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524</w:t>
            </w:r>
          </w:p>
        </w:tc>
        <w:tc>
          <w:tcPr>
            <w:tcW w:w="850" w:type="dxa"/>
            <w:tcBorders>
              <w:top w:val="single" w:sz="4" w:space="0" w:color="auto"/>
              <w:left w:val="single" w:sz="4" w:space="0" w:color="auto"/>
              <w:bottom w:val="single" w:sz="4" w:space="0" w:color="auto"/>
              <w:right w:val="single" w:sz="4" w:space="0" w:color="auto"/>
            </w:tcBorders>
            <w:vAlign w:val="center"/>
          </w:tcPr>
          <w:p w:rsidR="008061EF" w:rsidRPr="000A1D77" w:rsidRDefault="008061EF" w:rsidP="008061EF">
            <w:pPr>
              <w:ind w:left="-153" w:right="-102"/>
              <w:jc w:val="center"/>
              <w:rPr>
                <w:rFonts w:ascii="Times New Roman" w:hAnsi="Times New Roman"/>
                <w:sz w:val="16"/>
                <w:szCs w:val="16"/>
              </w:rPr>
            </w:pPr>
            <w:r w:rsidRPr="000A1D77">
              <w:rPr>
                <w:rFonts w:ascii="Times New Roman" w:hAnsi="Times New Roman"/>
                <w:sz w:val="16"/>
                <w:szCs w:val="16"/>
              </w:rPr>
              <w:t>60 26 42</w:t>
            </w:r>
          </w:p>
        </w:tc>
        <w:tc>
          <w:tcPr>
            <w:tcW w:w="851" w:type="dxa"/>
            <w:tcBorders>
              <w:top w:val="single" w:sz="4" w:space="0" w:color="auto"/>
              <w:left w:val="single" w:sz="4" w:space="0" w:color="auto"/>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97 28 36</w:t>
            </w:r>
          </w:p>
        </w:tc>
        <w:tc>
          <w:tcPr>
            <w:tcW w:w="1275" w:type="dxa"/>
            <w:tcBorders>
              <w:top w:val="nil"/>
              <w:left w:val="single" w:sz="8" w:space="0" w:color="auto"/>
              <w:bottom w:val="single" w:sz="8" w:space="0" w:color="000000"/>
              <w:right w:val="single" w:sz="8" w:space="0" w:color="auto"/>
            </w:tcBorders>
            <w:noWrap/>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13,6</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061EF" w:rsidRPr="000A1D77" w:rsidRDefault="008061EF" w:rsidP="008061EF">
            <w:pPr>
              <w:spacing w:after="0" w:line="240" w:lineRule="auto"/>
              <w:jc w:val="center"/>
              <w:rPr>
                <w:rFonts w:ascii="Times New Roman" w:hAnsi="Times New Roman"/>
                <w:sz w:val="16"/>
                <w:szCs w:val="16"/>
              </w:rPr>
            </w:pPr>
            <w:r w:rsidRPr="000A1D77">
              <w:rPr>
                <w:rFonts w:ascii="Times New Roman" w:hAnsi="Times New Roman"/>
                <w:sz w:val="16"/>
                <w:szCs w:val="16"/>
              </w:rPr>
              <w:t>-</w:t>
            </w:r>
          </w:p>
        </w:tc>
        <w:tc>
          <w:tcPr>
            <w:tcW w:w="1418"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Pr>
                <w:rFonts w:ascii="Times New Roman" w:hAnsi="Times New Roman"/>
                <w:sz w:val="16"/>
                <w:szCs w:val="16"/>
              </w:rPr>
              <w:t>-</w:t>
            </w:r>
          </w:p>
        </w:tc>
        <w:tc>
          <w:tcPr>
            <w:tcW w:w="1308"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Pr>
                <w:rFonts w:ascii="Times New Roman" w:hAnsi="Times New Roman"/>
                <w:sz w:val="16"/>
                <w:szCs w:val="16"/>
              </w:rPr>
              <w:t>-</w:t>
            </w:r>
          </w:p>
        </w:tc>
      </w:tr>
      <w:tr w:rsidR="008061EF" w:rsidRPr="000A1D77" w:rsidTr="00FC4ED6">
        <w:trPr>
          <w:trHeight w:val="225"/>
        </w:trPr>
        <w:tc>
          <w:tcPr>
            <w:tcW w:w="567" w:type="dxa"/>
            <w:tcBorders>
              <w:top w:val="single" w:sz="4" w:space="0" w:color="auto"/>
              <w:left w:val="single" w:sz="4" w:space="0" w:color="auto"/>
              <w:bottom w:val="single" w:sz="4" w:space="0" w:color="auto"/>
              <w:right w:val="single" w:sz="4" w:space="0" w:color="auto"/>
            </w:tcBorders>
            <w:vAlign w:val="center"/>
          </w:tcPr>
          <w:p w:rsidR="008061EF" w:rsidRPr="000A1D77" w:rsidRDefault="008061EF" w:rsidP="008061EF">
            <w:pPr>
              <w:spacing w:after="0" w:line="240" w:lineRule="auto"/>
              <w:jc w:val="center"/>
              <w:rPr>
                <w:rFonts w:ascii="Times New Roman" w:hAnsi="Times New Roman"/>
                <w:bCs/>
                <w:sz w:val="16"/>
                <w:szCs w:val="16"/>
              </w:rPr>
            </w:pPr>
            <w:r w:rsidRPr="000A1D77">
              <w:rPr>
                <w:rFonts w:ascii="Times New Roman" w:hAnsi="Times New Roman"/>
                <w:bCs/>
                <w:sz w:val="16"/>
                <w:szCs w:val="16"/>
              </w:rPr>
              <w:t>12</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8061EF" w:rsidRPr="000A1D77" w:rsidRDefault="008061EF" w:rsidP="00FC4ED6">
            <w:pPr>
              <w:spacing w:after="0"/>
              <w:rPr>
                <w:rFonts w:ascii="Times New Roman" w:hAnsi="Times New Roman"/>
                <w:sz w:val="16"/>
                <w:szCs w:val="16"/>
              </w:rPr>
            </w:pPr>
            <w:proofErr w:type="spellStart"/>
            <w:r w:rsidRPr="000A1D77">
              <w:rPr>
                <w:rFonts w:ascii="Times New Roman" w:hAnsi="Times New Roman"/>
                <w:sz w:val="16"/>
                <w:szCs w:val="16"/>
              </w:rPr>
              <w:t>Терско-Камовский</w:t>
            </w:r>
            <w:proofErr w:type="spellEnd"/>
            <w:r w:rsidRPr="000A1D77">
              <w:rPr>
                <w:rFonts w:ascii="Times New Roman" w:hAnsi="Times New Roman"/>
                <w:sz w:val="16"/>
                <w:szCs w:val="16"/>
              </w:rPr>
              <w:t xml:space="preserve"> ЛУ №75</w:t>
            </w:r>
          </w:p>
        </w:tc>
        <w:tc>
          <w:tcPr>
            <w:tcW w:w="993"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522</w:t>
            </w:r>
          </w:p>
        </w:tc>
        <w:tc>
          <w:tcPr>
            <w:tcW w:w="850" w:type="dxa"/>
            <w:tcBorders>
              <w:top w:val="single" w:sz="4" w:space="0" w:color="auto"/>
              <w:left w:val="single" w:sz="4" w:space="0" w:color="auto"/>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60 47 08</w:t>
            </w:r>
          </w:p>
        </w:tc>
        <w:tc>
          <w:tcPr>
            <w:tcW w:w="851" w:type="dxa"/>
            <w:tcBorders>
              <w:top w:val="single" w:sz="4" w:space="0" w:color="auto"/>
              <w:left w:val="single" w:sz="4" w:space="0" w:color="auto"/>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97 28 54</w:t>
            </w:r>
          </w:p>
        </w:tc>
        <w:tc>
          <w:tcPr>
            <w:tcW w:w="1275" w:type="dxa"/>
            <w:tcBorders>
              <w:top w:val="nil"/>
              <w:left w:val="nil"/>
              <w:bottom w:val="single" w:sz="8" w:space="0" w:color="auto"/>
              <w:right w:val="single" w:sz="8" w:space="0" w:color="auto"/>
            </w:tcBorders>
            <w:shd w:val="clear" w:color="auto" w:fill="auto"/>
            <w:noWrap/>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5,1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w:t>
            </w:r>
          </w:p>
        </w:tc>
        <w:tc>
          <w:tcPr>
            <w:tcW w:w="1418"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Pr>
                <w:rFonts w:ascii="Times New Roman" w:hAnsi="Times New Roman"/>
                <w:sz w:val="16"/>
                <w:szCs w:val="16"/>
              </w:rPr>
              <w:t>-</w:t>
            </w:r>
          </w:p>
        </w:tc>
        <w:tc>
          <w:tcPr>
            <w:tcW w:w="1308"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Pr>
                <w:rFonts w:ascii="Times New Roman" w:hAnsi="Times New Roman"/>
                <w:sz w:val="16"/>
                <w:szCs w:val="16"/>
              </w:rPr>
              <w:t>-</w:t>
            </w:r>
          </w:p>
        </w:tc>
      </w:tr>
      <w:tr w:rsidR="008061EF" w:rsidRPr="000A1D77" w:rsidTr="00FC4ED6">
        <w:trPr>
          <w:trHeight w:val="225"/>
        </w:trPr>
        <w:tc>
          <w:tcPr>
            <w:tcW w:w="567" w:type="dxa"/>
            <w:tcBorders>
              <w:top w:val="single" w:sz="4" w:space="0" w:color="auto"/>
              <w:left w:val="single" w:sz="4" w:space="0" w:color="auto"/>
              <w:bottom w:val="single" w:sz="4" w:space="0" w:color="auto"/>
              <w:right w:val="single" w:sz="4" w:space="0" w:color="auto"/>
            </w:tcBorders>
          </w:tcPr>
          <w:p w:rsidR="008061EF" w:rsidRPr="000A1D77" w:rsidRDefault="008061EF" w:rsidP="008061EF">
            <w:pPr>
              <w:spacing w:after="0" w:line="240" w:lineRule="auto"/>
              <w:jc w:val="center"/>
              <w:rPr>
                <w:rFonts w:ascii="Times New Roman" w:hAnsi="Times New Roman"/>
                <w:bCs/>
                <w:sz w:val="16"/>
                <w:szCs w:val="16"/>
              </w:rPr>
            </w:pPr>
            <w:r w:rsidRPr="000A1D77">
              <w:rPr>
                <w:rFonts w:ascii="Times New Roman" w:hAnsi="Times New Roman"/>
                <w:bCs/>
                <w:sz w:val="16"/>
                <w:szCs w:val="16"/>
              </w:rPr>
              <w:t>13</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8061EF" w:rsidRPr="000A1D77" w:rsidRDefault="008061EF" w:rsidP="00FC4ED6">
            <w:pPr>
              <w:spacing w:after="0"/>
              <w:rPr>
                <w:rFonts w:ascii="Times New Roman" w:hAnsi="Times New Roman"/>
                <w:sz w:val="16"/>
                <w:szCs w:val="16"/>
              </w:rPr>
            </w:pPr>
            <w:proofErr w:type="spellStart"/>
            <w:r w:rsidRPr="000A1D77">
              <w:rPr>
                <w:rFonts w:ascii="Times New Roman" w:hAnsi="Times New Roman"/>
                <w:sz w:val="16"/>
                <w:szCs w:val="16"/>
              </w:rPr>
              <w:t>Юрубчено-Тохомское</w:t>
            </w:r>
            <w:proofErr w:type="spellEnd"/>
            <w:r w:rsidRPr="000A1D77">
              <w:rPr>
                <w:rFonts w:ascii="Times New Roman" w:hAnsi="Times New Roman"/>
                <w:sz w:val="16"/>
                <w:szCs w:val="16"/>
              </w:rPr>
              <w:t xml:space="preserve"> М №41</w:t>
            </w:r>
          </w:p>
        </w:tc>
        <w:tc>
          <w:tcPr>
            <w:tcW w:w="993"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418</w:t>
            </w:r>
          </w:p>
        </w:tc>
        <w:tc>
          <w:tcPr>
            <w:tcW w:w="850" w:type="dxa"/>
            <w:tcBorders>
              <w:top w:val="single" w:sz="4" w:space="0" w:color="auto"/>
              <w:left w:val="single" w:sz="4" w:space="0" w:color="auto"/>
              <w:bottom w:val="single" w:sz="4" w:space="0" w:color="auto"/>
              <w:right w:val="single" w:sz="4" w:space="0" w:color="auto"/>
            </w:tcBorders>
            <w:vAlign w:val="center"/>
          </w:tcPr>
          <w:p w:rsidR="008061EF" w:rsidRPr="000A1D77" w:rsidRDefault="008061EF" w:rsidP="008061EF">
            <w:pPr>
              <w:ind w:left="-153" w:right="-102"/>
              <w:jc w:val="center"/>
              <w:rPr>
                <w:rFonts w:ascii="Times New Roman" w:hAnsi="Times New Roman"/>
                <w:sz w:val="16"/>
                <w:szCs w:val="16"/>
              </w:rPr>
            </w:pPr>
            <w:r w:rsidRPr="000A1D77">
              <w:rPr>
                <w:rFonts w:ascii="Times New Roman" w:hAnsi="Times New Roman"/>
                <w:sz w:val="16"/>
                <w:szCs w:val="16"/>
              </w:rPr>
              <w:t>60 18 56</w:t>
            </w:r>
          </w:p>
        </w:tc>
        <w:tc>
          <w:tcPr>
            <w:tcW w:w="851" w:type="dxa"/>
            <w:tcBorders>
              <w:top w:val="single" w:sz="4" w:space="0" w:color="auto"/>
              <w:left w:val="single" w:sz="4" w:space="0" w:color="auto"/>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96 40 36</w:t>
            </w:r>
          </w:p>
        </w:tc>
        <w:tc>
          <w:tcPr>
            <w:tcW w:w="1275" w:type="dxa"/>
            <w:tcBorders>
              <w:top w:val="nil"/>
              <w:left w:val="nil"/>
              <w:bottom w:val="single" w:sz="8" w:space="0" w:color="auto"/>
              <w:right w:val="single" w:sz="8" w:space="0" w:color="auto"/>
            </w:tcBorders>
            <w:shd w:val="clear" w:color="auto" w:fill="auto"/>
            <w:noWrap/>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409,05</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061EF" w:rsidRPr="000A1D77" w:rsidRDefault="008061EF" w:rsidP="008061EF">
            <w:pPr>
              <w:spacing w:after="0" w:line="240" w:lineRule="auto"/>
              <w:jc w:val="center"/>
              <w:rPr>
                <w:rFonts w:ascii="Times New Roman" w:hAnsi="Times New Roman"/>
                <w:sz w:val="16"/>
                <w:szCs w:val="16"/>
              </w:rPr>
            </w:pPr>
            <w:r w:rsidRPr="000A1D77">
              <w:rPr>
                <w:rFonts w:ascii="Times New Roman" w:hAnsi="Times New Roman"/>
                <w:sz w:val="16"/>
                <w:szCs w:val="16"/>
              </w:rPr>
              <w:t>158,81</w:t>
            </w:r>
          </w:p>
        </w:tc>
        <w:tc>
          <w:tcPr>
            <w:tcW w:w="1418"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Pr>
                <w:rFonts w:ascii="Times New Roman" w:hAnsi="Times New Roman"/>
                <w:sz w:val="16"/>
                <w:szCs w:val="16"/>
              </w:rPr>
              <w:t>-</w:t>
            </w:r>
          </w:p>
        </w:tc>
        <w:tc>
          <w:tcPr>
            <w:tcW w:w="1308"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Pr>
                <w:rFonts w:ascii="Times New Roman" w:hAnsi="Times New Roman"/>
                <w:sz w:val="16"/>
                <w:szCs w:val="16"/>
              </w:rPr>
              <w:t>-</w:t>
            </w:r>
          </w:p>
        </w:tc>
      </w:tr>
      <w:tr w:rsidR="008061EF" w:rsidRPr="000A1D77" w:rsidTr="00FC4ED6">
        <w:trPr>
          <w:trHeight w:val="225"/>
        </w:trPr>
        <w:tc>
          <w:tcPr>
            <w:tcW w:w="567" w:type="dxa"/>
            <w:tcBorders>
              <w:top w:val="single" w:sz="4" w:space="0" w:color="auto"/>
              <w:left w:val="single" w:sz="4" w:space="0" w:color="auto"/>
              <w:bottom w:val="single" w:sz="4" w:space="0" w:color="auto"/>
              <w:right w:val="single" w:sz="4" w:space="0" w:color="auto"/>
            </w:tcBorders>
          </w:tcPr>
          <w:p w:rsidR="008061EF" w:rsidRPr="000A1D77" w:rsidRDefault="008061EF" w:rsidP="008061EF">
            <w:pPr>
              <w:spacing w:after="0" w:line="240" w:lineRule="auto"/>
              <w:jc w:val="center"/>
              <w:rPr>
                <w:rFonts w:ascii="Times New Roman" w:hAnsi="Times New Roman"/>
                <w:bCs/>
                <w:sz w:val="16"/>
                <w:szCs w:val="16"/>
              </w:rPr>
            </w:pPr>
            <w:r w:rsidRPr="000A1D77">
              <w:rPr>
                <w:rFonts w:ascii="Times New Roman" w:hAnsi="Times New Roman"/>
                <w:bCs/>
                <w:sz w:val="16"/>
                <w:szCs w:val="16"/>
              </w:rPr>
              <w:t>14</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bottom"/>
          </w:tcPr>
          <w:p w:rsidR="008061EF" w:rsidRPr="000A1D77" w:rsidRDefault="008061EF" w:rsidP="00FC4ED6">
            <w:pPr>
              <w:spacing w:after="0"/>
              <w:rPr>
                <w:rFonts w:ascii="Times New Roman" w:hAnsi="Times New Roman"/>
                <w:sz w:val="16"/>
                <w:szCs w:val="16"/>
              </w:rPr>
            </w:pPr>
            <w:proofErr w:type="spellStart"/>
            <w:r w:rsidRPr="000A1D77">
              <w:rPr>
                <w:rFonts w:ascii="Times New Roman" w:hAnsi="Times New Roman"/>
                <w:sz w:val="16"/>
                <w:szCs w:val="16"/>
              </w:rPr>
              <w:t>Терско-Камовский</w:t>
            </w:r>
            <w:proofErr w:type="spellEnd"/>
            <w:r w:rsidRPr="000A1D77">
              <w:rPr>
                <w:rFonts w:ascii="Times New Roman" w:hAnsi="Times New Roman"/>
                <w:sz w:val="16"/>
                <w:szCs w:val="16"/>
              </w:rPr>
              <w:t xml:space="preserve"> ЛУ №79</w:t>
            </w:r>
          </w:p>
        </w:tc>
        <w:tc>
          <w:tcPr>
            <w:tcW w:w="993"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529</w:t>
            </w:r>
          </w:p>
        </w:tc>
        <w:tc>
          <w:tcPr>
            <w:tcW w:w="850" w:type="dxa"/>
            <w:tcBorders>
              <w:top w:val="single" w:sz="4" w:space="0" w:color="auto"/>
              <w:left w:val="single" w:sz="4" w:space="0" w:color="auto"/>
              <w:bottom w:val="single" w:sz="4" w:space="0" w:color="auto"/>
              <w:right w:val="single" w:sz="4" w:space="0" w:color="auto"/>
            </w:tcBorders>
            <w:vAlign w:val="center"/>
          </w:tcPr>
          <w:p w:rsidR="008061EF" w:rsidRPr="000A1D77" w:rsidRDefault="008061EF" w:rsidP="008061EF">
            <w:pPr>
              <w:spacing w:after="0" w:line="240" w:lineRule="auto"/>
              <w:jc w:val="center"/>
              <w:rPr>
                <w:rFonts w:ascii="Times New Roman" w:hAnsi="Times New Roman"/>
                <w:sz w:val="16"/>
                <w:szCs w:val="16"/>
              </w:rPr>
            </w:pPr>
            <w:r w:rsidRPr="000A1D77">
              <w:rPr>
                <w:rFonts w:ascii="Times New Roman" w:hAnsi="Times New Roman"/>
                <w:sz w:val="16"/>
                <w:szCs w:val="16"/>
              </w:rPr>
              <w:t>60 26 24</w:t>
            </w:r>
          </w:p>
        </w:tc>
        <w:tc>
          <w:tcPr>
            <w:tcW w:w="851" w:type="dxa"/>
            <w:tcBorders>
              <w:top w:val="single" w:sz="4" w:space="0" w:color="auto"/>
              <w:left w:val="single" w:sz="4" w:space="0" w:color="auto"/>
              <w:bottom w:val="single" w:sz="4" w:space="0" w:color="auto"/>
              <w:right w:val="single" w:sz="4" w:space="0" w:color="auto"/>
            </w:tcBorders>
            <w:vAlign w:val="center"/>
          </w:tcPr>
          <w:p w:rsidR="008061EF" w:rsidRPr="000A1D77" w:rsidRDefault="008061EF" w:rsidP="008061EF">
            <w:pPr>
              <w:spacing w:after="0" w:line="240" w:lineRule="auto"/>
              <w:jc w:val="center"/>
              <w:rPr>
                <w:rFonts w:ascii="Times New Roman" w:hAnsi="Times New Roman"/>
                <w:sz w:val="16"/>
                <w:szCs w:val="16"/>
              </w:rPr>
            </w:pPr>
            <w:r w:rsidRPr="000A1D77">
              <w:rPr>
                <w:rFonts w:ascii="Times New Roman" w:hAnsi="Times New Roman"/>
                <w:sz w:val="16"/>
                <w:szCs w:val="16"/>
              </w:rPr>
              <w:t>97 34 19</w:t>
            </w:r>
          </w:p>
        </w:tc>
        <w:tc>
          <w:tcPr>
            <w:tcW w:w="1275" w:type="dxa"/>
            <w:tcBorders>
              <w:top w:val="nil"/>
              <w:left w:val="single" w:sz="8" w:space="0" w:color="auto"/>
              <w:bottom w:val="single" w:sz="8" w:space="0" w:color="000000"/>
              <w:right w:val="single" w:sz="8" w:space="0" w:color="auto"/>
            </w:tcBorders>
            <w:shd w:val="clear" w:color="auto" w:fill="auto"/>
            <w:noWrap/>
            <w:vAlign w:val="center"/>
          </w:tcPr>
          <w:p w:rsidR="008061EF" w:rsidRPr="000A1D77" w:rsidRDefault="008061EF" w:rsidP="008061EF">
            <w:pPr>
              <w:jc w:val="center"/>
              <w:rPr>
                <w:rFonts w:ascii="Times New Roman" w:hAnsi="Times New Roman"/>
                <w:sz w:val="16"/>
                <w:szCs w:val="16"/>
              </w:rPr>
            </w:pPr>
            <w:r w:rsidRPr="000A1D77">
              <w:rPr>
                <w:rFonts w:ascii="Times New Roman" w:hAnsi="Times New Roman"/>
                <w:sz w:val="16"/>
                <w:szCs w:val="16"/>
              </w:rPr>
              <w:t>12,1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061EF" w:rsidRPr="000A1D77" w:rsidRDefault="008061EF" w:rsidP="008061EF">
            <w:pPr>
              <w:jc w:val="center"/>
              <w:rPr>
                <w:rFonts w:ascii="Times New Roman" w:hAnsi="Times New Roman"/>
                <w:sz w:val="16"/>
                <w:szCs w:val="16"/>
              </w:rPr>
            </w:pPr>
            <w:r>
              <w:rPr>
                <w:rFonts w:ascii="Times New Roman" w:hAnsi="Times New Roman"/>
                <w:sz w:val="16"/>
                <w:szCs w:val="16"/>
              </w:rPr>
              <w:t>-</w:t>
            </w:r>
          </w:p>
        </w:tc>
        <w:tc>
          <w:tcPr>
            <w:tcW w:w="1418"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Pr>
                <w:rFonts w:ascii="Times New Roman" w:hAnsi="Times New Roman"/>
                <w:sz w:val="16"/>
                <w:szCs w:val="16"/>
              </w:rPr>
              <w:t>-</w:t>
            </w:r>
          </w:p>
        </w:tc>
        <w:tc>
          <w:tcPr>
            <w:tcW w:w="1308" w:type="dxa"/>
            <w:tcBorders>
              <w:top w:val="single" w:sz="4" w:space="0" w:color="auto"/>
              <w:left w:val="nil"/>
              <w:bottom w:val="single" w:sz="4" w:space="0" w:color="auto"/>
              <w:right w:val="single" w:sz="4" w:space="0" w:color="auto"/>
            </w:tcBorders>
            <w:vAlign w:val="center"/>
          </w:tcPr>
          <w:p w:rsidR="008061EF" w:rsidRPr="000A1D77" w:rsidRDefault="008061EF" w:rsidP="008061EF">
            <w:pPr>
              <w:jc w:val="center"/>
              <w:rPr>
                <w:rFonts w:ascii="Times New Roman" w:hAnsi="Times New Roman"/>
                <w:sz w:val="16"/>
                <w:szCs w:val="16"/>
              </w:rPr>
            </w:pPr>
            <w:r>
              <w:rPr>
                <w:rFonts w:ascii="Times New Roman" w:hAnsi="Times New Roman"/>
                <w:sz w:val="16"/>
                <w:szCs w:val="16"/>
              </w:rPr>
              <w:t>-</w:t>
            </w:r>
          </w:p>
        </w:tc>
      </w:tr>
    </w:tbl>
    <w:p w:rsidR="00207067" w:rsidRPr="000A1D77" w:rsidRDefault="00207067" w:rsidP="00207067">
      <w:pPr>
        <w:spacing w:before="120"/>
        <w:jc w:val="both"/>
        <w:rPr>
          <w:rFonts w:ascii="Times New Roman" w:hAnsi="Times New Roman"/>
          <w:color w:val="000000"/>
          <w:sz w:val="20"/>
          <w:szCs w:val="20"/>
        </w:rPr>
      </w:pPr>
      <w:r w:rsidRPr="000A1D77">
        <w:rPr>
          <w:rFonts w:ascii="Times New Roman" w:hAnsi="Times New Roman"/>
          <w:color w:val="000000"/>
          <w:sz w:val="20"/>
          <w:szCs w:val="20"/>
        </w:rPr>
        <w:lastRenderedPageBreak/>
        <w:t>Расстояние до объекта, с указанием объема перевозимого топлива. Расстояние до объектов для доставки ДТ, указано ориентировочно, (с учетом изменения транспортной составляющей и расстояния до объектов выполнения работ), с учетом изменения зимних автомобильных дорог может меняться +-50 км.</w:t>
      </w:r>
    </w:p>
    <w:p w:rsidR="00FF4B0D" w:rsidRPr="000A1D77" w:rsidRDefault="00BF7C66" w:rsidP="007F7DAC">
      <w:pPr>
        <w:spacing w:before="120" w:after="0" w:line="240" w:lineRule="auto"/>
        <w:jc w:val="both"/>
        <w:rPr>
          <w:rFonts w:ascii="Times New Roman" w:hAnsi="Times New Roman"/>
          <w:color w:val="000000"/>
          <w:sz w:val="20"/>
          <w:szCs w:val="20"/>
        </w:rPr>
      </w:pPr>
      <w:r w:rsidRPr="000A1D77">
        <w:rPr>
          <w:rFonts w:ascii="Times New Roman" w:hAnsi="Times New Roman"/>
          <w:color w:val="000000"/>
          <w:spacing w:val="-3"/>
          <w:sz w:val="20"/>
          <w:szCs w:val="20"/>
          <w:u w:val="single"/>
        </w:rPr>
        <w:t>Заявленная</w:t>
      </w:r>
      <w:r w:rsidRPr="000A1D77">
        <w:rPr>
          <w:rFonts w:ascii="Times New Roman" w:hAnsi="Times New Roman"/>
          <w:color w:val="000000"/>
          <w:sz w:val="20"/>
          <w:szCs w:val="20"/>
          <w:u w:val="single"/>
        </w:rPr>
        <w:t xml:space="preserve"> стоимость </w:t>
      </w:r>
      <w:r w:rsidR="00144AB0" w:rsidRPr="000A1D77">
        <w:rPr>
          <w:rFonts w:ascii="Times New Roman" w:hAnsi="Times New Roman"/>
          <w:color w:val="000000"/>
          <w:sz w:val="20"/>
          <w:szCs w:val="20"/>
          <w:u w:val="single"/>
        </w:rPr>
        <w:t>Лот № 1</w:t>
      </w:r>
      <w:r w:rsidRPr="000A1D77">
        <w:rPr>
          <w:rFonts w:ascii="Times New Roman" w:hAnsi="Times New Roman"/>
          <w:color w:val="000000"/>
          <w:sz w:val="20"/>
          <w:szCs w:val="20"/>
        </w:rPr>
        <w:t xml:space="preserve"> должна включать в себя все затраты поставщика</w:t>
      </w:r>
      <w:r w:rsidR="00D87538" w:rsidRPr="000A1D77">
        <w:rPr>
          <w:rFonts w:ascii="Times New Roman" w:hAnsi="Times New Roman"/>
          <w:color w:val="000000"/>
          <w:sz w:val="20"/>
          <w:szCs w:val="20"/>
        </w:rPr>
        <w:t xml:space="preserve"> </w:t>
      </w:r>
      <w:r w:rsidRPr="000A1D77">
        <w:rPr>
          <w:rFonts w:ascii="Times New Roman" w:hAnsi="Times New Roman"/>
          <w:color w:val="000000"/>
          <w:sz w:val="20"/>
          <w:szCs w:val="20"/>
        </w:rPr>
        <w:t>в соответствии с базисными условиями поставки</w:t>
      </w:r>
      <w:r w:rsidR="00FF4B0D" w:rsidRPr="000A1D77">
        <w:rPr>
          <w:rFonts w:ascii="Times New Roman" w:hAnsi="Times New Roman"/>
          <w:color w:val="000000"/>
          <w:sz w:val="20"/>
          <w:szCs w:val="20"/>
        </w:rPr>
        <w:t>:</w:t>
      </w:r>
    </w:p>
    <w:p w:rsidR="00D92B83" w:rsidRPr="000A1D77" w:rsidRDefault="00BF7C66" w:rsidP="007F7DAC">
      <w:pPr>
        <w:spacing w:before="120"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 xml:space="preserve"> </w:t>
      </w:r>
      <w:r w:rsidR="00582AE5" w:rsidRPr="000A1D77">
        <w:rPr>
          <w:rFonts w:ascii="Times New Roman" w:hAnsi="Times New Roman"/>
          <w:color w:val="000000"/>
          <w:sz w:val="20"/>
          <w:szCs w:val="20"/>
          <w:lang w:val="en-US"/>
        </w:rPr>
        <w:t>DAP</w:t>
      </w:r>
      <w:r w:rsidR="00BB5A83" w:rsidRPr="000A1D77">
        <w:rPr>
          <w:rFonts w:ascii="Times New Roman" w:hAnsi="Times New Roman"/>
          <w:color w:val="000000"/>
          <w:sz w:val="20"/>
          <w:szCs w:val="20"/>
        </w:rPr>
        <w:t xml:space="preserve"> (ИНКОТЕРМС 2010)</w:t>
      </w:r>
      <w:r w:rsidRPr="000A1D77">
        <w:rPr>
          <w:rFonts w:ascii="Times New Roman" w:hAnsi="Times New Roman"/>
          <w:color w:val="000000"/>
          <w:sz w:val="20"/>
          <w:szCs w:val="20"/>
        </w:rPr>
        <w:t xml:space="preserve"> в т</w:t>
      </w:r>
      <w:r w:rsidR="00FF7AAF" w:rsidRPr="000A1D77">
        <w:rPr>
          <w:rFonts w:ascii="Times New Roman" w:hAnsi="Times New Roman"/>
          <w:color w:val="000000"/>
          <w:sz w:val="20"/>
          <w:szCs w:val="20"/>
        </w:rPr>
        <w:t>. ч</w:t>
      </w:r>
      <w:r w:rsidRPr="000A1D77">
        <w:rPr>
          <w:rFonts w:ascii="Times New Roman" w:hAnsi="Times New Roman"/>
          <w:color w:val="000000"/>
          <w:sz w:val="20"/>
          <w:szCs w:val="20"/>
        </w:rPr>
        <w:t>:</w:t>
      </w:r>
      <w:r w:rsidR="00FF4B0D" w:rsidRPr="000A1D77">
        <w:rPr>
          <w:rFonts w:ascii="Times New Roman" w:hAnsi="Times New Roman"/>
          <w:color w:val="000000"/>
          <w:sz w:val="20"/>
          <w:szCs w:val="20"/>
        </w:rPr>
        <w:t xml:space="preserve"> </w:t>
      </w:r>
      <w:r w:rsidR="004310B4" w:rsidRPr="000A1D77">
        <w:rPr>
          <w:rFonts w:ascii="Times New Roman" w:hAnsi="Times New Roman"/>
          <w:color w:val="000000"/>
          <w:spacing w:val="-3"/>
          <w:sz w:val="20"/>
          <w:szCs w:val="20"/>
        </w:rPr>
        <w:t>Буровые</w:t>
      </w:r>
      <w:r w:rsidR="00BB2492" w:rsidRPr="000A1D77">
        <w:rPr>
          <w:rFonts w:ascii="Times New Roman" w:hAnsi="Times New Roman"/>
          <w:color w:val="000000"/>
          <w:spacing w:val="-3"/>
          <w:sz w:val="20"/>
          <w:szCs w:val="20"/>
        </w:rPr>
        <w:t xml:space="preserve"> площадк</w:t>
      </w:r>
      <w:r w:rsidR="00493E7A" w:rsidRPr="000A1D77">
        <w:rPr>
          <w:rFonts w:ascii="Times New Roman" w:hAnsi="Times New Roman"/>
          <w:color w:val="000000"/>
          <w:spacing w:val="-3"/>
          <w:sz w:val="20"/>
          <w:szCs w:val="20"/>
        </w:rPr>
        <w:t xml:space="preserve">и </w:t>
      </w:r>
      <w:r w:rsidR="003F4597" w:rsidRPr="000A1D77">
        <w:rPr>
          <w:rFonts w:ascii="Times New Roman" w:hAnsi="Times New Roman"/>
          <w:color w:val="000000"/>
          <w:spacing w:val="-3"/>
          <w:sz w:val="20"/>
          <w:szCs w:val="20"/>
        </w:rPr>
        <w:t xml:space="preserve">на </w:t>
      </w:r>
      <w:proofErr w:type="spellStart"/>
      <w:r w:rsidR="00493E7A" w:rsidRPr="000A1D77">
        <w:rPr>
          <w:rFonts w:ascii="Times New Roman" w:hAnsi="Times New Roman"/>
          <w:color w:val="000000"/>
          <w:spacing w:val="-3"/>
          <w:sz w:val="20"/>
          <w:szCs w:val="20"/>
        </w:rPr>
        <w:t>Куюмбинском</w:t>
      </w:r>
      <w:proofErr w:type="spellEnd"/>
      <w:r w:rsidR="00493E7A" w:rsidRPr="000A1D77">
        <w:rPr>
          <w:rFonts w:ascii="Times New Roman" w:hAnsi="Times New Roman"/>
          <w:color w:val="000000"/>
          <w:spacing w:val="-3"/>
          <w:sz w:val="20"/>
          <w:szCs w:val="20"/>
        </w:rPr>
        <w:t xml:space="preserve">, </w:t>
      </w:r>
      <w:proofErr w:type="spellStart"/>
      <w:r w:rsidR="00493E7A" w:rsidRPr="000A1D77">
        <w:rPr>
          <w:rFonts w:ascii="Times New Roman" w:hAnsi="Times New Roman"/>
          <w:color w:val="000000"/>
          <w:spacing w:val="-3"/>
          <w:sz w:val="20"/>
          <w:szCs w:val="20"/>
        </w:rPr>
        <w:t>Терско-Камовско</w:t>
      </w:r>
      <w:r w:rsidR="003F4597" w:rsidRPr="000A1D77">
        <w:rPr>
          <w:rFonts w:ascii="Times New Roman" w:hAnsi="Times New Roman"/>
          <w:color w:val="000000"/>
          <w:spacing w:val="-3"/>
          <w:sz w:val="20"/>
          <w:szCs w:val="20"/>
        </w:rPr>
        <w:t>м</w:t>
      </w:r>
      <w:proofErr w:type="spellEnd"/>
      <w:r w:rsidR="003F4597" w:rsidRPr="000A1D77">
        <w:rPr>
          <w:rFonts w:ascii="Times New Roman" w:hAnsi="Times New Roman"/>
          <w:color w:val="000000"/>
          <w:spacing w:val="-3"/>
          <w:sz w:val="20"/>
          <w:szCs w:val="20"/>
        </w:rPr>
        <w:t xml:space="preserve"> и</w:t>
      </w:r>
      <w:r w:rsidR="00493E7A" w:rsidRPr="000A1D77">
        <w:rPr>
          <w:rFonts w:ascii="Times New Roman" w:hAnsi="Times New Roman"/>
          <w:color w:val="000000"/>
          <w:sz w:val="20"/>
          <w:szCs w:val="20"/>
        </w:rPr>
        <w:t xml:space="preserve"> </w:t>
      </w:r>
      <w:proofErr w:type="spellStart"/>
      <w:r w:rsidR="00493E7A" w:rsidRPr="000A1D77">
        <w:rPr>
          <w:rFonts w:ascii="Times New Roman" w:hAnsi="Times New Roman"/>
          <w:color w:val="000000"/>
          <w:sz w:val="20"/>
          <w:szCs w:val="20"/>
        </w:rPr>
        <w:t>Юрубчено-Тохомском</w:t>
      </w:r>
      <w:proofErr w:type="spellEnd"/>
      <w:r w:rsidR="00493E7A" w:rsidRPr="000A1D77">
        <w:rPr>
          <w:rFonts w:ascii="Times New Roman" w:hAnsi="Times New Roman"/>
          <w:color w:val="000000"/>
          <w:sz w:val="20"/>
          <w:szCs w:val="20"/>
        </w:rPr>
        <w:t xml:space="preserve"> ЛУ</w:t>
      </w:r>
      <w:r w:rsidR="00FB2D7C" w:rsidRPr="000A1D77">
        <w:rPr>
          <w:rFonts w:ascii="Times New Roman" w:hAnsi="Times New Roman"/>
          <w:color w:val="000000"/>
          <w:sz w:val="20"/>
          <w:szCs w:val="20"/>
        </w:rPr>
        <w:t>.</w:t>
      </w:r>
    </w:p>
    <w:p w:rsidR="0004058D" w:rsidRPr="000A1D77" w:rsidRDefault="0004058D" w:rsidP="007F7DAC">
      <w:pPr>
        <w:spacing w:after="0" w:line="240" w:lineRule="auto"/>
        <w:jc w:val="both"/>
        <w:rPr>
          <w:rFonts w:ascii="Times New Roman" w:hAnsi="Times New Roman"/>
          <w:color w:val="000000"/>
          <w:spacing w:val="-3"/>
          <w:sz w:val="20"/>
          <w:szCs w:val="20"/>
          <w:u w:val="single"/>
        </w:rPr>
      </w:pPr>
    </w:p>
    <w:p w:rsidR="00AF59F4" w:rsidRPr="000A1D77" w:rsidRDefault="00AF59F4" w:rsidP="007F7DAC">
      <w:pPr>
        <w:spacing w:after="0" w:line="240" w:lineRule="auto"/>
        <w:jc w:val="both"/>
        <w:rPr>
          <w:rFonts w:ascii="Times New Roman" w:hAnsi="Times New Roman"/>
          <w:color w:val="000000"/>
          <w:spacing w:val="-3"/>
          <w:sz w:val="20"/>
          <w:szCs w:val="20"/>
        </w:rPr>
      </w:pPr>
      <w:r w:rsidRPr="000A1D77">
        <w:rPr>
          <w:rFonts w:ascii="Times New Roman" w:hAnsi="Times New Roman"/>
          <w:color w:val="000000"/>
          <w:spacing w:val="-3"/>
          <w:sz w:val="20"/>
          <w:szCs w:val="20"/>
          <w:u w:val="single"/>
        </w:rPr>
        <w:t>Общество оставляет за собой право изменять общее количество поставляемого товара в пределах ±</w:t>
      </w:r>
      <w:r w:rsidR="006827A3" w:rsidRPr="000A1D77">
        <w:rPr>
          <w:rFonts w:ascii="Times New Roman" w:hAnsi="Times New Roman"/>
          <w:color w:val="000000"/>
          <w:spacing w:val="-3"/>
          <w:sz w:val="20"/>
          <w:szCs w:val="20"/>
          <w:u w:val="single"/>
        </w:rPr>
        <w:t>10</w:t>
      </w:r>
      <w:r w:rsidRPr="000A1D77">
        <w:rPr>
          <w:rFonts w:ascii="Times New Roman" w:hAnsi="Times New Roman"/>
          <w:color w:val="000000"/>
          <w:spacing w:val="-3"/>
          <w:sz w:val="20"/>
          <w:szCs w:val="20"/>
          <w:u w:val="single"/>
        </w:rPr>
        <w:t>0% согласованного в договоре опциона</w:t>
      </w:r>
      <w:r w:rsidRPr="000A1D77">
        <w:rPr>
          <w:rFonts w:ascii="Times New Roman" w:hAnsi="Times New Roman"/>
          <w:color w:val="000000"/>
          <w:spacing w:val="-3"/>
          <w:sz w:val="20"/>
          <w:szCs w:val="20"/>
        </w:rPr>
        <w:t>.</w:t>
      </w:r>
    </w:p>
    <w:p w:rsidR="002E2A63" w:rsidRPr="000A1D77" w:rsidRDefault="002E2A63" w:rsidP="007F7DAC">
      <w:pPr>
        <w:spacing w:after="0" w:line="240" w:lineRule="auto"/>
        <w:jc w:val="both"/>
        <w:rPr>
          <w:rFonts w:ascii="Times New Roman" w:hAnsi="Times New Roman"/>
          <w:color w:val="000000"/>
          <w:spacing w:val="-3"/>
          <w:sz w:val="20"/>
          <w:szCs w:val="20"/>
        </w:rPr>
      </w:pPr>
    </w:p>
    <w:p w:rsidR="002E2A63" w:rsidRPr="000A1D77" w:rsidRDefault="002E2A63" w:rsidP="00442A41">
      <w:pPr>
        <w:spacing w:before="120" w:after="0" w:line="240" w:lineRule="auto"/>
        <w:rPr>
          <w:rFonts w:ascii="Times New Roman" w:hAnsi="Times New Roman"/>
          <w:color w:val="000000"/>
          <w:spacing w:val="-3"/>
          <w:sz w:val="20"/>
          <w:szCs w:val="20"/>
        </w:rPr>
      </w:pPr>
      <w:r w:rsidRPr="000A1D77">
        <w:rPr>
          <w:rFonts w:ascii="Times New Roman" w:hAnsi="Times New Roman"/>
          <w:b/>
          <w:color w:val="000000"/>
          <w:spacing w:val="-3"/>
          <w:sz w:val="20"/>
          <w:szCs w:val="20"/>
        </w:rPr>
        <w:t>Лот № 2:</w:t>
      </w:r>
      <w:r w:rsidRPr="000A1D77">
        <w:rPr>
          <w:rFonts w:ascii="Times New Roman" w:hAnsi="Times New Roman"/>
          <w:color w:val="000000"/>
          <w:spacing w:val="-3"/>
          <w:sz w:val="20"/>
          <w:szCs w:val="20"/>
        </w:rPr>
        <w:t xml:space="preserve"> </w:t>
      </w:r>
      <w:r w:rsidRPr="000A1D77">
        <w:rPr>
          <w:rFonts w:ascii="Times New Roman" w:hAnsi="Times New Roman"/>
          <w:color w:val="000000"/>
          <w:spacing w:val="-3"/>
          <w:sz w:val="20"/>
          <w:szCs w:val="20"/>
          <w:lang w:val="en-US"/>
        </w:rPr>
        <w:t>DAP</w:t>
      </w:r>
      <w:r w:rsidRPr="000A1D77">
        <w:rPr>
          <w:rFonts w:ascii="Times New Roman" w:hAnsi="Times New Roman"/>
          <w:color w:val="000000"/>
          <w:spacing w:val="-3"/>
          <w:sz w:val="20"/>
          <w:szCs w:val="20"/>
        </w:rPr>
        <w:t xml:space="preserve"> </w:t>
      </w:r>
      <w:r w:rsidRPr="000A1D77">
        <w:rPr>
          <w:rFonts w:ascii="Times New Roman" w:hAnsi="Times New Roman"/>
          <w:color w:val="000000"/>
          <w:sz w:val="20"/>
          <w:szCs w:val="20"/>
        </w:rPr>
        <w:t>(ИНКОТЕРМС 2010)</w:t>
      </w:r>
      <w:r w:rsidRPr="000A1D77">
        <w:rPr>
          <w:rFonts w:ascii="Times New Roman" w:hAnsi="Times New Roman"/>
          <w:color w:val="000000"/>
          <w:spacing w:val="-3"/>
          <w:sz w:val="20"/>
          <w:szCs w:val="20"/>
        </w:rPr>
        <w:t xml:space="preserve"> </w:t>
      </w:r>
      <w:r w:rsidR="00442A41" w:rsidRPr="000A1D77">
        <w:rPr>
          <w:rFonts w:ascii="Times New Roman" w:hAnsi="Times New Roman"/>
          <w:color w:val="000000"/>
          <w:spacing w:val="-3"/>
          <w:sz w:val="20"/>
          <w:szCs w:val="20"/>
        </w:rPr>
        <w:t xml:space="preserve">Красноярский край, Богучанский район, пос. Таежный либо в радиусе 550 км от данного населенного пункта </w:t>
      </w:r>
    </w:p>
    <w:p w:rsidR="00442A41" w:rsidRPr="000A1D77" w:rsidRDefault="00442A41" w:rsidP="00442A41">
      <w:pPr>
        <w:spacing w:before="120" w:after="0" w:line="240" w:lineRule="auto"/>
        <w:rPr>
          <w:rFonts w:ascii="Times New Roman" w:hAnsi="Times New Roman"/>
          <w:color w:val="000000"/>
          <w:spacing w:val="-3"/>
          <w:sz w:val="20"/>
          <w:szCs w:val="20"/>
        </w:rPr>
      </w:pPr>
      <w:r w:rsidRPr="000A1D77">
        <w:rPr>
          <w:rFonts w:ascii="Times New Roman" w:hAnsi="Times New Roman"/>
          <w:color w:val="000000"/>
          <w:spacing w:val="-3"/>
          <w:sz w:val="20"/>
          <w:szCs w:val="20"/>
        </w:rPr>
        <w:t>Красноярский край, Богучанский район, п. Таежный (</w:t>
      </w:r>
      <w:r w:rsidR="00A25E72" w:rsidRPr="000A1D77">
        <w:rPr>
          <w:rFonts w:ascii="Times New Roman" w:hAnsi="Times New Roman"/>
          <w:color w:val="000000"/>
          <w:spacing w:val="-3"/>
          <w:sz w:val="20"/>
          <w:szCs w:val="20"/>
        </w:rPr>
        <w:t>Приложение 4</w:t>
      </w:r>
      <w:r w:rsidRPr="000A1D77">
        <w:rPr>
          <w:rFonts w:ascii="Times New Roman" w:hAnsi="Times New Roman"/>
          <w:color w:val="000000"/>
          <w:spacing w:val="-3"/>
          <w:sz w:val="20"/>
          <w:szCs w:val="20"/>
        </w:rPr>
        <w:t xml:space="preserve">) </w:t>
      </w:r>
    </w:p>
    <w:p w:rsidR="00442A41" w:rsidRPr="000A1D77" w:rsidRDefault="00442A41" w:rsidP="00442A41">
      <w:pPr>
        <w:spacing w:before="120" w:after="0" w:line="240" w:lineRule="auto"/>
        <w:rPr>
          <w:rFonts w:ascii="Times New Roman" w:hAnsi="Times New Roman"/>
          <w:color w:val="000000"/>
          <w:spacing w:val="-3"/>
          <w:sz w:val="20"/>
          <w:szCs w:val="20"/>
        </w:rPr>
      </w:pPr>
    </w:p>
    <w:tbl>
      <w:tblPr>
        <w:tblW w:w="10206" w:type="dxa"/>
        <w:tblInd w:w="6" w:type="dxa"/>
        <w:tblCellMar>
          <w:left w:w="0" w:type="dxa"/>
          <w:right w:w="0" w:type="dxa"/>
        </w:tblCellMar>
        <w:tblLook w:val="04A0" w:firstRow="1" w:lastRow="0" w:firstColumn="1" w:lastColumn="0" w:noHBand="0" w:noVBand="1"/>
      </w:tblPr>
      <w:tblGrid>
        <w:gridCol w:w="473"/>
        <w:gridCol w:w="5481"/>
        <w:gridCol w:w="2410"/>
        <w:gridCol w:w="850"/>
        <w:gridCol w:w="992"/>
      </w:tblGrid>
      <w:tr w:rsidR="00FE4C76" w:rsidRPr="000A1D77" w:rsidTr="0066541E">
        <w:trPr>
          <w:trHeight w:val="60"/>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FE4C76" w:rsidP="004B1BAC">
            <w:pPr>
              <w:spacing w:after="0" w:line="240" w:lineRule="auto"/>
              <w:jc w:val="center"/>
              <w:rPr>
                <w:rFonts w:ascii="Times New Roman" w:hAnsi="Times New Roman"/>
                <w:sz w:val="20"/>
                <w:szCs w:val="20"/>
              </w:rPr>
            </w:pPr>
            <w:r w:rsidRPr="000A1D77">
              <w:rPr>
                <w:rFonts w:ascii="Times New Roman" w:hAnsi="Times New Roman"/>
                <w:sz w:val="20"/>
                <w:szCs w:val="20"/>
              </w:rPr>
              <w:t>№п/п</w:t>
            </w:r>
          </w:p>
        </w:tc>
        <w:tc>
          <w:tcPr>
            <w:tcW w:w="5481"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FE4C76" w:rsidP="004B1BAC">
            <w:pPr>
              <w:spacing w:after="0" w:line="240" w:lineRule="auto"/>
              <w:jc w:val="center"/>
              <w:rPr>
                <w:rFonts w:ascii="Times New Roman" w:hAnsi="Times New Roman"/>
                <w:sz w:val="20"/>
                <w:szCs w:val="20"/>
              </w:rPr>
            </w:pPr>
            <w:r w:rsidRPr="000A1D77">
              <w:rPr>
                <w:rFonts w:ascii="Times New Roman" w:hAnsi="Times New Roman"/>
                <w:sz w:val="20"/>
                <w:szCs w:val="20"/>
              </w:rPr>
              <w:t>Полное наименование ТМЦ</w:t>
            </w:r>
          </w:p>
        </w:tc>
        <w:tc>
          <w:tcPr>
            <w:tcW w:w="2410"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FE4C76" w:rsidP="004B1BAC">
            <w:pPr>
              <w:spacing w:after="0" w:line="240" w:lineRule="auto"/>
              <w:jc w:val="center"/>
              <w:rPr>
                <w:rFonts w:ascii="Times New Roman" w:hAnsi="Times New Roman"/>
                <w:sz w:val="20"/>
                <w:szCs w:val="20"/>
              </w:rPr>
            </w:pPr>
            <w:r w:rsidRPr="000A1D77">
              <w:rPr>
                <w:rFonts w:ascii="Times New Roman" w:hAnsi="Times New Roman"/>
                <w:sz w:val="20"/>
                <w:szCs w:val="20"/>
              </w:rPr>
              <w:t>Дата поставки</w:t>
            </w:r>
          </w:p>
        </w:tc>
        <w:tc>
          <w:tcPr>
            <w:tcW w:w="850"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FE4C76" w:rsidP="004B1BAC">
            <w:pPr>
              <w:spacing w:after="0" w:line="240" w:lineRule="auto"/>
              <w:jc w:val="center"/>
              <w:rPr>
                <w:rFonts w:ascii="Times New Roman" w:hAnsi="Times New Roman"/>
                <w:sz w:val="20"/>
                <w:szCs w:val="20"/>
              </w:rPr>
            </w:pPr>
            <w:r w:rsidRPr="000A1D77">
              <w:rPr>
                <w:rFonts w:ascii="Times New Roman" w:hAnsi="Times New Roman"/>
                <w:sz w:val="20"/>
                <w:szCs w:val="20"/>
              </w:rPr>
              <w:t>Ед. изм.</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FE4C76" w:rsidP="004B1BAC">
            <w:pPr>
              <w:spacing w:after="0" w:line="240" w:lineRule="auto"/>
              <w:jc w:val="center"/>
              <w:rPr>
                <w:rFonts w:ascii="Times New Roman" w:hAnsi="Times New Roman"/>
                <w:sz w:val="20"/>
                <w:szCs w:val="20"/>
              </w:rPr>
            </w:pPr>
            <w:r w:rsidRPr="000A1D77">
              <w:rPr>
                <w:rFonts w:ascii="Times New Roman" w:hAnsi="Times New Roman"/>
                <w:sz w:val="20"/>
                <w:szCs w:val="20"/>
              </w:rPr>
              <w:t>Кол-во</w:t>
            </w:r>
          </w:p>
        </w:tc>
      </w:tr>
      <w:tr w:rsidR="00FE4C76" w:rsidRPr="000A1D77" w:rsidTr="0066541E">
        <w:trPr>
          <w:trHeight w:val="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FE4C76" w:rsidP="004B1BAC">
            <w:pPr>
              <w:spacing w:after="0" w:line="240" w:lineRule="auto"/>
              <w:jc w:val="center"/>
              <w:rPr>
                <w:rFonts w:ascii="Times New Roman" w:hAnsi="Times New Roman"/>
                <w:sz w:val="16"/>
                <w:szCs w:val="16"/>
              </w:rPr>
            </w:pPr>
            <w:r w:rsidRPr="000A1D77">
              <w:rPr>
                <w:rFonts w:ascii="Times New Roman" w:hAnsi="Times New Roman"/>
                <w:sz w:val="16"/>
                <w:szCs w:val="16"/>
              </w:rPr>
              <w:t>1</w:t>
            </w:r>
          </w:p>
        </w:tc>
        <w:tc>
          <w:tcPr>
            <w:tcW w:w="5481"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FE4C76" w:rsidP="003F7D7A">
            <w:pPr>
              <w:spacing w:after="0" w:line="240" w:lineRule="auto"/>
              <w:rPr>
                <w:rFonts w:ascii="Times New Roman" w:hAnsi="Times New Roman"/>
                <w:b/>
                <w:sz w:val="16"/>
                <w:szCs w:val="16"/>
              </w:rPr>
            </w:pPr>
            <w:r w:rsidRPr="000A1D77">
              <w:rPr>
                <w:rFonts w:ascii="Times New Roman" w:hAnsi="Times New Roman"/>
                <w:b/>
                <w:sz w:val="16"/>
                <w:szCs w:val="16"/>
              </w:rPr>
              <w:t>Топливо дизельное Зимнее с поставкой по зимним автомобильным дорогам</w:t>
            </w:r>
          </w:p>
        </w:tc>
        <w:tc>
          <w:tcPr>
            <w:tcW w:w="2410"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FE4C76" w:rsidP="004B1BAC">
            <w:pPr>
              <w:spacing w:after="0" w:line="240" w:lineRule="auto"/>
              <w:jc w:val="center"/>
              <w:rPr>
                <w:rFonts w:ascii="Times New Roman" w:hAnsi="Times New Roman"/>
                <w:sz w:val="16"/>
                <w:szCs w:val="16"/>
              </w:rPr>
            </w:pPr>
            <w:r w:rsidRPr="000A1D77">
              <w:rPr>
                <w:rFonts w:ascii="Times New Roman" w:hAnsi="Times New Roman"/>
                <w:sz w:val="16"/>
                <w:szCs w:val="16"/>
              </w:rPr>
              <w:t xml:space="preserve">с </w:t>
            </w:r>
            <w:r w:rsidR="00B2097C">
              <w:rPr>
                <w:rFonts w:ascii="Times New Roman" w:hAnsi="Times New Roman"/>
                <w:sz w:val="16"/>
                <w:szCs w:val="16"/>
              </w:rPr>
              <w:t>января</w:t>
            </w:r>
            <w:r w:rsidRPr="000A1D77">
              <w:rPr>
                <w:rFonts w:ascii="Times New Roman" w:hAnsi="Times New Roman"/>
                <w:sz w:val="16"/>
                <w:szCs w:val="16"/>
              </w:rPr>
              <w:t xml:space="preserve"> 2024 по 30.</w:t>
            </w:r>
            <w:r w:rsidR="003D65E9">
              <w:rPr>
                <w:rFonts w:ascii="Times New Roman" w:hAnsi="Times New Roman"/>
                <w:sz w:val="16"/>
                <w:szCs w:val="16"/>
              </w:rPr>
              <w:t>12</w:t>
            </w:r>
            <w:r w:rsidRPr="000A1D77">
              <w:rPr>
                <w:rFonts w:ascii="Times New Roman" w:hAnsi="Times New Roman"/>
                <w:sz w:val="16"/>
                <w:szCs w:val="16"/>
              </w:rPr>
              <w:t>.2024г.</w:t>
            </w:r>
          </w:p>
        </w:tc>
        <w:tc>
          <w:tcPr>
            <w:tcW w:w="850"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FE4C76" w:rsidP="004B1BAC">
            <w:pPr>
              <w:spacing w:after="0" w:line="240" w:lineRule="auto"/>
              <w:jc w:val="center"/>
              <w:rPr>
                <w:rFonts w:ascii="Times New Roman" w:hAnsi="Times New Roman"/>
                <w:sz w:val="16"/>
                <w:szCs w:val="16"/>
              </w:rPr>
            </w:pPr>
            <w:r w:rsidRPr="000A1D77">
              <w:rPr>
                <w:rFonts w:ascii="Times New Roman" w:hAnsi="Times New Roman"/>
                <w:sz w:val="16"/>
                <w:szCs w:val="16"/>
              </w:rPr>
              <w:t>т</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8D6D21" w:rsidP="004B1BAC">
            <w:pPr>
              <w:spacing w:after="0" w:line="240" w:lineRule="auto"/>
              <w:jc w:val="center"/>
              <w:rPr>
                <w:rFonts w:ascii="Times New Roman" w:hAnsi="Times New Roman"/>
                <w:sz w:val="16"/>
                <w:szCs w:val="16"/>
              </w:rPr>
            </w:pPr>
            <w:r>
              <w:rPr>
                <w:rFonts w:ascii="Times New Roman" w:hAnsi="Times New Roman"/>
                <w:sz w:val="16"/>
                <w:szCs w:val="16"/>
              </w:rPr>
              <w:t>886</w:t>
            </w:r>
            <w:r w:rsidR="00FE4C76" w:rsidRPr="000A1D77">
              <w:rPr>
                <w:rFonts w:ascii="Times New Roman" w:hAnsi="Times New Roman"/>
                <w:sz w:val="16"/>
                <w:szCs w:val="16"/>
              </w:rPr>
              <w:t>,35</w:t>
            </w:r>
          </w:p>
        </w:tc>
      </w:tr>
      <w:tr w:rsidR="00FE4C76" w:rsidRPr="000A1D77" w:rsidTr="0066541E">
        <w:trPr>
          <w:trHeight w:val="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FE4C76" w:rsidP="004B1BAC">
            <w:pPr>
              <w:spacing w:after="0" w:line="240" w:lineRule="auto"/>
              <w:jc w:val="center"/>
              <w:rPr>
                <w:rFonts w:ascii="Times New Roman" w:hAnsi="Times New Roman"/>
                <w:sz w:val="16"/>
                <w:szCs w:val="16"/>
              </w:rPr>
            </w:pPr>
            <w:r w:rsidRPr="000A1D77">
              <w:rPr>
                <w:rFonts w:ascii="Times New Roman" w:hAnsi="Times New Roman"/>
                <w:sz w:val="16"/>
                <w:szCs w:val="16"/>
              </w:rPr>
              <w:t>2</w:t>
            </w:r>
          </w:p>
        </w:tc>
        <w:tc>
          <w:tcPr>
            <w:tcW w:w="5481"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FE4C76" w:rsidP="003F7D7A">
            <w:pPr>
              <w:spacing w:after="0" w:line="240" w:lineRule="auto"/>
              <w:rPr>
                <w:rFonts w:ascii="Times New Roman" w:hAnsi="Times New Roman"/>
                <w:b/>
                <w:sz w:val="16"/>
                <w:szCs w:val="16"/>
              </w:rPr>
            </w:pPr>
            <w:r w:rsidRPr="000A1D77">
              <w:rPr>
                <w:rFonts w:ascii="Times New Roman" w:hAnsi="Times New Roman"/>
                <w:b/>
                <w:sz w:val="16"/>
                <w:szCs w:val="16"/>
              </w:rPr>
              <w:t>Топливо дизельное Арктическое с поставкой по зимним автомобильным дорогам</w:t>
            </w:r>
          </w:p>
        </w:tc>
        <w:tc>
          <w:tcPr>
            <w:tcW w:w="2410"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FE4C76" w:rsidP="004B1BAC">
            <w:pPr>
              <w:spacing w:after="0" w:line="240" w:lineRule="auto"/>
              <w:jc w:val="center"/>
              <w:rPr>
                <w:rFonts w:ascii="Times New Roman" w:hAnsi="Times New Roman"/>
                <w:sz w:val="16"/>
                <w:szCs w:val="16"/>
              </w:rPr>
            </w:pPr>
            <w:r w:rsidRPr="000A1D77">
              <w:rPr>
                <w:rFonts w:ascii="Times New Roman" w:hAnsi="Times New Roman"/>
                <w:sz w:val="16"/>
                <w:szCs w:val="16"/>
              </w:rPr>
              <w:t xml:space="preserve">с </w:t>
            </w:r>
            <w:r w:rsidR="00B2097C">
              <w:rPr>
                <w:rFonts w:ascii="Times New Roman" w:hAnsi="Times New Roman"/>
                <w:sz w:val="16"/>
                <w:szCs w:val="16"/>
              </w:rPr>
              <w:t xml:space="preserve">января </w:t>
            </w:r>
            <w:r w:rsidRPr="000A1D77">
              <w:rPr>
                <w:rFonts w:ascii="Times New Roman" w:hAnsi="Times New Roman"/>
                <w:sz w:val="16"/>
                <w:szCs w:val="16"/>
              </w:rPr>
              <w:t>2024 по 30.</w:t>
            </w:r>
            <w:r w:rsidR="003D65E9">
              <w:rPr>
                <w:rFonts w:ascii="Times New Roman" w:hAnsi="Times New Roman"/>
                <w:sz w:val="16"/>
                <w:szCs w:val="16"/>
              </w:rPr>
              <w:t>12</w:t>
            </w:r>
            <w:r w:rsidRPr="000A1D77">
              <w:rPr>
                <w:rFonts w:ascii="Times New Roman" w:hAnsi="Times New Roman"/>
                <w:sz w:val="16"/>
                <w:szCs w:val="16"/>
              </w:rPr>
              <w:t>.2024г.</w:t>
            </w:r>
          </w:p>
        </w:tc>
        <w:tc>
          <w:tcPr>
            <w:tcW w:w="850"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FE4C76" w:rsidP="004B1BAC">
            <w:pPr>
              <w:jc w:val="center"/>
              <w:rPr>
                <w:rFonts w:ascii="Times New Roman" w:hAnsi="Times New Roman"/>
                <w:sz w:val="16"/>
                <w:szCs w:val="16"/>
              </w:rPr>
            </w:pPr>
            <w:r w:rsidRPr="000A1D77">
              <w:rPr>
                <w:rFonts w:ascii="Times New Roman" w:hAnsi="Times New Roman"/>
                <w:sz w:val="16"/>
                <w:szCs w:val="16"/>
              </w:rPr>
              <w:t>т</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center"/>
          </w:tcPr>
          <w:p w:rsidR="00FE4C76" w:rsidRPr="000A1D77" w:rsidRDefault="008D6D21" w:rsidP="000A1D77">
            <w:pPr>
              <w:spacing w:after="0" w:line="240" w:lineRule="auto"/>
              <w:jc w:val="center"/>
              <w:rPr>
                <w:rFonts w:ascii="Times New Roman" w:hAnsi="Times New Roman"/>
                <w:sz w:val="16"/>
                <w:szCs w:val="16"/>
              </w:rPr>
            </w:pPr>
            <w:r>
              <w:rPr>
                <w:rFonts w:ascii="Times New Roman" w:hAnsi="Times New Roman"/>
                <w:color w:val="000000"/>
                <w:sz w:val="16"/>
                <w:szCs w:val="16"/>
              </w:rPr>
              <w:t>4</w:t>
            </w:r>
            <w:r w:rsidR="00FE4C76" w:rsidRPr="000A1D77">
              <w:rPr>
                <w:rFonts w:ascii="Times New Roman" w:hAnsi="Times New Roman"/>
                <w:color w:val="000000"/>
                <w:sz w:val="16"/>
                <w:szCs w:val="16"/>
              </w:rPr>
              <w:t>15,775</w:t>
            </w:r>
          </w:p>
        </w:tc>
      </w:tr>
    </w:tbl>
    <w:p w:rsidR="008061EF" w:rsidRDefault="002E2A63" w:rsidP="008061EF">
      <w:pPr>
        <w:pStyle w:val="a7"/>
        <w:spacing w:before="120"/>
        <w:ind w:left="360"/>
        <w:jc w:val="both"/>
        <w:rPr>
          <w:rFonts w:ascii="Times New Roman" w:hAnsi="Times New Roman"/>
          <w:color w:val="000000"/>
          <w:sz w:val="20"/>
          <w:szCs w:val="20"/>
        </w:rPr>
      </w:pPr>
      <w:r w:rsidRPr="000A1D77">
        <w:rPr>
          <w:rFonts w:ascii="Times New Roman" w:hAnsi="Times New Roman"/>
          <w:color w:val="000000"/>
          <w:sz w:val="20"/>
          <w:szCs w:val="20"/>
        </w:rPr>
        <w:t>Расстояние до объекта, с указанием объема перевозимого топлива. Расстояние до объектов для доставки ДТ, указано ориентировочно, (с учетом изменения транспортной составляющей и расстояния до объектов выполнения работ), с учетом изменения зимних автомобильных дорог может меняться +-50 км.</w:t>
      </w:r>
    </w:p>
    <w:p w:rsidR="008061EF" w:rsidRDefault="008061EF" w:rsidP="008061EF">
      <w:pPr>
        <w:pStyle w:val="a7"/>
        <w:spacing w:before="120"/>
        <w:ind w:left="360"/>
        <w:jc w:val="both"/>
        <w:rPr>
          <w:rFonts w:ascii="Times New Roman" w:hAnsi="Times New Roman"/>
          <w:b/>
          <w:color w:val="000000"/>
          <w:sz w:val="20"/>
          <w:szCs w:val="20"/>
        </w:rPr>
      </w:pPr>
    </w:p>
    <w:p w:rsidR="00442A41" w:rsidRPr="000A1D77" w:rsidRDefault="002E2A63" w:rsidP="000C7EFD">
      <w:pPr>
        <w:pStyle w:val="a7"/>
        <w:spacing w:before="120" w:after="0"/>
        <w:ind w:left="360"/>
        <w:jc w:val="both"/>
        <w:rPr>
          <w:rFonts w:ascii="Times New Roman" w:hAnsi="Times New Roman"/>
          <w:color w:val="000000"/>
          <w:spacing w:val="-3"/>
          <w:sz w:val="20"/>
          <w:szCs w:val="20"/>
        </w:rPr>
      </w:pPr>
      <w:r w:rsidRPr="000A1D77">
        <w:rPr>
          <w:rFonts w:ascii="Times New Roman" w:hAnsi="Times New Roman"/>
          <w:b/>
          <w:color w:val="000000"/>
          <w:sz w:val="20"/>
          <w:szCs w:val="20"/>
        </w:rPr>
        <w:t xml:space="preserve">Лот № 2: </w:t>
      </w:r>
      <w:r w:rsidR="00442A41" w:rsidRPr="000A1D77">
        <w:rPr>
          <w:rFonts w:ascii="Times New Roman" w:hAnsi="Times New Roman"/>
          <w:color w:val="000000"/>
          <w:spacing w:val="-3"/>
          <w:sz w:val="20"/>
          <w:szCs w:val="20"/>
          <w:lang w:val="en-US"/>
        </w:rPr>
        <w:t>DAP</w:t>
      </w:r>
      <w:r w:rsidR="00442A41" w:rsidRPr="000A1D77">
        <w:rPr>
          <w:rFonts w:ascii="Times New Roman" w:hAnsi="Times New Roman"/>
          <w:color w:val="000000"/>
          <w:spacing w:val="-3"/>
          <w:sz w:val="20"/>
          <w:szCs w:val="20"/>
        </w:rPr>
        <w:t xml:space="preserve"> </w:t>
      </w:r>
      <w:r w:rsidR="00442A41" w:rsidRPr="000A1D77">
        <w:rPr>
          <w:rFonts w:ascii="Times New Roman" w:hAnsi="Times New Roman"/>
          <w:color w:val="000000"/>
          <w:sz w:val="20"/>
          <w:szCs w:val="20"/>
        </w:rPr>
        <w:t>(ИНКОТЕРМС 2010)</w:t>
      </w:r>
      <w:r w:rsidR="00442A41" w:rsidRPr="000A1D77">
        <w:rPr>
          <w:rFonts w:ascii="Times New Roman" w:hAnsi="Times New Roman"/>
          <w:color w:val="000000"/>
          <w:spacing w:val="-3"/>
          <w:sz w:val="20"/>
          <w:szCs w:val="20"/>
        </w:rPr>
        <w:t xml:space="preserve"> Красноярский край, Богучанский район, пос. Таежный либо в радиусе 550 км от данного населенного пункта </w:t>
      </w:r>
    </w:p>
    <w:tbl>
      <w:tblPr>
        <w:tblW w:w="9817" w:type="dxa"/>
        <w:tblInd w:w="97" w:type="dxa"/>
        <w:tblLayout w:type="fixed"/>
        <w:tblCellMar>
          <w:left w:w="28" w:type="dxa"/>
          <w:right w:w="28" w:type="dxa"/>
        </w:tblCellMar>
        <w:tblLook w:val="04A0" w:firstRow="1" w:lastRow="0" w:firstColumn="1" w:lastColumn="0" w:noHBand="0" w:noVBand="1"/>
      </w:tblPr>
      <w:tblGrid>
        <w:gridCol w:w="818"/>
        <w:gridCol w:w="2277"/>
        <w:gridCol w:w="1326"/>
        <w:gridCol w:w="1038"/>
        <w:gridCol w:w="1080"/>
        <w:gridCol w:w="1630"/>
        <w:gridCol w:w="1648"/>
      </w:tblGrid>
      <w:tr w:rsidR="006E0422" w:rsidRPr="000A1D77" w:rsidTr="006E0422">
        <w:trPr>
          <w:trHeight w:val="471"/>
        </w:trPr>
        <w:tc>
          <w:tcPr>
            <w:tcW w:w="818" w:type="dxa"/>
            <w:tcBorders>
              <w:top w:val="single" w:sz="4" w:space="0" w:color="auto"/>
              <w:left w:val="single" w:sz="4" w:space="0" w:color="auto"/>
              <w:bottom w:val="single" w:sz="4" w:space="0" w:color="auto"/>
              <w:right w:val="single" w:sz="4" w:space="0" w:color="auto"/>
            </w:tcBorders>
          </w:tcPr>
          <w:p w:rsidR="006E0422" w:rsidRPr="000A1D77" w:rsidRDefault="006E0422" w:rsidP="002E2A63">
            <w:pPr>
              <w:spacing w:after="0" w:line="240" w:lineRule="auto"/>
              <w:jc w:val="center"/>
              <w:rPr>
                <w:rFonts w:ascii="Times New Roman" w:hAnsi="Times New Roman"/>
                <w:b/>
                <w:bCs/>
                <w:sz w:val="16"/>
                <w:szCs w:val="16"/>
              </w:rPr>
            </w:pPr>
            <w:r w:rsidRPr="000A1D77">
              <w:rPr>
                <w:rFonts w:ascii="Times New Roman" w:hAnsi="Times New Roman"/>
                <w:b/>
                <w:bCs/>
                <w:sz w:val="16"/>
                <w:szCs w:val="16"/>
              </w:rPr>
              <w:t>№ п/п</w:t>
            </w:r>
          </w:p>
        </w:tc>
        <w:tc>
          <w:tcPr>
            <w:tcW w:w="2277" w:type="dxa"/>
            <w:tcBorders>
              <w:top w:val="single" w:sz="4" w:space="0" w:color="auto"/>
              <w:left w:val="single" w:sz="4" w:space="0" w:color="auto"/>
              <w:bottom w:val="single" w:sz="4" w:space="0" w:color="auto"/>
              <w:right w:val="single" w:sz="4" w:space="0" w:color="auto"/>
            </w:tcBorders>
            <w:shd w:val="clear" w:color="auto" w:fill="auto"/>
            <w:hideMark/>
          </w:tcPr>
          <w:p w:rsidR="006E0422" w:rsidRPr="000A1D77" w:rsidRDefault="006E0422" w:rsidP="002E2A63">
            <w:pPr>
              <w:spacing w:after="0" w:line="240" w:lineRule="auto"/>
              <w:jc w:val="center"/>
              <w:rPr>
                <w:rFonts w:ascii="Times New Roman" w:hAnsi="Times New Roman"/>
                <w:b/>
                <w:bCs/>
                <w:sz w:val="16"/>
                <w:szCs w:val="16"/>
              </w:rPr>
            </w:pPr>
            <w:r w:rsidRPr="000A1D77">
              <w:rPr>
                <w:rFonts w:ascii="Times New Roman" w:hAnsi="Times New Roman"/>
                <w:b/>
                <w:bCs/>
                <w:sz w:val="16"/>
                <w:szCs w:val="16"/>
              </w:rPr>
              <w:t>Базис поставки</w:t>
            </w:r>
          </w:p>
        </w:tc>
        <w:tc>
          <w:tcPr>
            <w:tcW w:w="1326" w:type="dxa"/>
            <w:tcBorders>
              <w:top w:val="single" w:sz="4" w:space="0" w:color="auto"/>
              <w:left w:val="nil"/>
              <w:bottom w:val="single" w:sz="4" w:space="0" w:color="auto"/>
              <w:right w:val="single" w:sz="4" w:space="0" w:color="auto"/>
            </w:tcBorders>
          </w:tcPr>
          <w:p w:rsidR="006E0422" w:rsidRPr="000A1D77" w:rsidRDefault="006E0422" w:rsidP="002E2A63">
            <w:pPr>
              <w:spacing w:after="0" w:line="240" w:lineRule="auto"/>
              <w:jc w:val="center"/>
              <w:rPr>
                <w:rFonts w:ascii="Times New Roman" w:hAnsi="Times New Roman"/>
                <w:b/>
                <w:sz w:val="16"/>
                <w:szCs w:val="16"/>
              </w:rPr>
            </w:pPr>
            <w:r w:rsidRPr="000A1D77">
              <w:rPr>
                <w:rFonts w:ascii="Times New Roman" w:hAnsi="Times New Roman"/>
                <w:b/>
                <w:sz w:val="16"/>
                <w:szCs w:val="16"/>
              </w:rPr>
              <w:t>Расстояние от</w:t>
            </w:r>
          </w:p>
          <w:p w:rsidR="006E0422" w:rsidRPr="000A1D77" w:rsidRDefault="002A6BF7" w:rsidP="002E2A63">
            <w:pPr>
              <w:spacing w:after="0" w:line="240" w:lineRule="auto"/>
              <w:jc w:val="center"/>
              <w:rPr>
                <w:rFonts w:ascii="Times New Roman" w:hAnsi="Times New Roman"/>
                <w:b/>
                <w:sz w:val="16"/>
                <w:szCs w:val="16"/>
                <w:highlight w:val="green"/>
              </w:rPr>
            </w:pPr>
            <w:r w:rsidRPr="000A1D77">
              <w:rPr>
                <w:rFonts w:ascii="Times New Roman" w:hAnsi="Times New Roman"/>
                <w:b/>
                <w:sz w:val="16"/>
                <w:szCs w:val="16"/>
              </w:rPr>
              <w:t>г</w:t>
            </w:r>
            <w:r w:rsidR="006E0422" w:rsidRPr="000A1D77">
              <w:rPr>
                <w:rFonts w:ascii="Times New Roman" w:hAnsi="Times New Roman"/>
                <w:b/>
                <w:sz w:val="16"/>
                <w:szCs w:val="16"/>
              </w:rPr>
              <w:t>. К</w:t>
            </w:r>
            <w:r w:rsidRPr="000A1D77">
              <w:rPr>
                <w:rFonts w:ascii="Times New Roman" w:hAnsi="Times New Roman"/>
                <w:b/>
                <w:sz w:val="16"/>
                <w:szCs w:val="16"/>
              </w:rPr>
              <w:t>расноярск</w:t>
            </w:r>
            <w:r w:rsidR="006E0422" w:rsidRPr="000A1D77">
              <w:rPr>
                <w:rFonts w:ascii="Times New Roman" w:hAnsi="Times New Roman"/>
                <w:b/>
                <w:sz w:val="16"/>
                <w:szCs w:val="16"/>
              </w:rPr>
              <w:t>, км.</w:t>
            </w:r>
          </w:p>
        </w:tc>
        <w:tc>
          <w:tcPr>
            <w:tcW w:w="1038" w:type="dxa"/>
            <w:tcBorders>
              <w:top w:val="single" w:sz="4" w:space="0" w:color="auto"/>
              <w:left w:val="single" w:sz="4" w:space="0" w:color="auto"/>
              <w:bottom w:val="single" w:sz="4" w:space="0" w:color="auto"/>
              <w:right w:val="single" w:sz="4" w:space="0" w:color="auto"/>
            </w:tcBorders>
          </w:tcPr>
          <w:p w:rsidR="006E0422" w:rsidRPr="000A1D77" w:rsidRDefault="006E0422" w:rsidP="002E2A63">
            <w:pPr>
              <w:spacing w:after="0" w:line="240" w:lineRule="auto"/>
              <w:jc w:val="center"/>
              <w:rPr>
                <w:rFonts w:ascii="Times New Roman" w:hAnsi="Times New Roman"/>
                <w:b/>
                <w:sz w:val="16"/>
                <w:szCs w:val="16"/>
              </w:rPr>
            </w:pPr>
            <w:r w:rsidRPr="000A1D77">
              <w:rPr>
                <w:rFonts w:ascii="Times New Roman" w:hAnsi="Times New Roman"/>
                <w:b/>
                <w:sz w:val="16"/>
                <w:szCs w:val="16"/>
              </w:rPr>
              <w:t>Широта</w:t>
            </w:r>
          </w:p>
        </w:tc>
        <w:tc>
          <w:tcPr>
            <w:tcW w:w="1080" w:type="dxa"/>
            <w:tcBorders>
              <w:top w:val="single" w:sz="4" w:space="0" w:color="auto"/>
              <w:left w:val="single" w:sz="4" w:space="0" w:color="auto"/>
              <w:bottom w:val="single" w:sz="4" w:space="0" w:color="auto"/>
              <w:right w:val="single" w:sz="4" w:space="0" w:color="auto"/>
            </w:tcBorders>
          </w:tcPr>
          <w:p w:rsidR="006E0422" w:rsidRPr="000A1D77" w:rsidRDefault="006E0422" w:rsidP="002E2A63">
            <w:pPr>
              <w:spacing w:after="0" w:line="240" w:lineRule="auto"/>
              <w:jc w:val="center"/>
              <w:rPr>
                <w:rFonts w:ascii="Times New Roman" w:hAnsi="Times New Roman"/>
                <w:b/>
                <w:sz w:val="16"/>
                <w:szCs w:val="16"/>
              </w:rPr>
            </w:pPr>
            <w:r w:rsidRPr="000A1D77">
              <w:rPr>
                <w:rFonts w:ascii="Times New Roman" w:hAnsi="Times New Roman"/>
                <w:b/>
                <w:sz w:val="16"/>
                <w:szCs w:val="16"/>
              </w:rPr>
              <w:t>Долгота</w:t>
            </w:r>
          </w:p>
        </w:tc>
        <w:tc>
          <w:tcPr>
            <w:tcW w:w="1630" w:type="dxa"/>
            <w:tcBorders>
              <w:top w:val="single" w:sz="4" w:space="0" w:color="auto"/>
              <w:left w:val="nil"/>
              <w:bottom w:val="single" w:sz="4" w:space="0" w:color="auto"/>
              <w:right w:val="single" w:sz="4" w:space="0" w:color="auto"/>
            </w:tcBorders>
            <w:shd w:val="clear" w:color="auto" w:fill="auto"/>
            <w:noWrap/>
            <w:hideMark/>
          </w:tcPr>
          <w:p w:rsidR="006E0422" w:rsidRPr="000A1D77" w:rsidRDefault="006E0422" w:rsidP="002E2A63">
            <w:pPr>
              <w:spacing w:after="0" w:line="240" w:lineRule="auto"/>
              <w:jc w:val="center"/>
              <w:rPr>
                <w:rFonts w:ascii="Times New Roman" w:hAnsi="Times New Roman"/>
                <w:b/>
                <w:sz w:val="16"/>
                <w:szCs w:val="16"/>
              </w:rPr>
            </w:pPr>
            <w:r w:rsidRPr="000A1D77">
              <w:rPr>
                <w:rFonts w:ascii="Times New Roman" w:hAnsi="Times New Roman"/>
                <w:b/>
                <w:sz w:val="16"/>
                <w:szCs w:val="16"/>
              </w:rPr>
              <w:t>Топливо дизельное Зимнее с поставкой по зимним автомобильным дорогам, т.</w:t>
            </w:r>
          </w:p>
        </w:tc>
        <w:tc>
          <w:tcPr>
            <w:tcW w:w="1648" w:type="dxa"/>
            <w:tcBorders>
              <w:top w:val="single" w:sz="4" w:space="0" w:color="auto"/>
              <w:left w:val="nil"/>
              <w:bottom w:val="single" w:sz="4" w:space="0" w:color="auto"/>
              <w:right w:val="single" w:sz="4" w:space="0" w:color="auto"/>
            </w:tcBorders>
            <w:shd w:val="clear" w:color="auto" w:fill="auto"/>
            <w:noWrap/>
            <w:vAlign w:val="center"/>
            <w:hideMark/>
          </w:tcPr>
          <w:p w:rsidR="006E0422" w:rsidRPr="000A1D77" w:rsidRDefault="006E0422" w:rsidP="002E2A63">
            <w:pPr>
              <w:spacing w:after="0" w:line="240" w:lineRule="auto"/>
              <w:jc w:val="center"/>
              <w:rPr>
                <w:rFonts w:ascii="Times New Roman" w:hAnsi="Times New Roman"/>
                <w:b/>
                <w:sz w:val="16"/>
                <w:szCs w:val="16"/>
              </w:rPr>
            </w:pPr>
            <w:r w:rsidRPr="000A1D77">
              <w:rPr>
                <w:rFonts w:ascii="Times New Roman" w:hAnsi="Times New Roman"/>
                <w:b/>
                <w:sz w:val="16"/>
                <w:szCs w:val="16"/>
              </w:rPr>
              <w:t>Топливо дизельное Арктическое с поставкой по зимним автомобильным дорогам</w:t>
            </w:r>
          </w:p>
        </w:tc>
      </w:tr>
      <w:tr w:rsidR="006E0422" w:rsidRPr="003F7D7A" w:rsidTr="003F7D7A">
        <w:trPr>
          <w:trHeight w:val="56"/>
        </w:trPr>
        <w:tc>
          <w:tcPr>
            <w:tcW w:w="818" w:type="dxa"/>
            <w:tcBorders>
              <w:top w:val="single" w:sz="4" w:space="0" w:color="auto"/>
              <w:left w:val="single" w:sz="4" w:space="0" w:color="auto"/>
              <w:bottom w:val="single" w:sz="4" w:space="0" w:color="auto"/>
              <w:right w:val="single" w:sz="4" w:space="0" w:color="auto"/>
            </w:tcBorders>
            <w:vAlign w:val="center"/>
          </w:tcPr>
          <w:p w:rsidR="006E0422" w:rsidRPr="003F7D7A" w:rsidRDefault="006E0422" w:rsidP="002E2A63">
            <w:pPr>
              <w:spacing w:after="0" w:line="240" w:lineRule="auto"/>
              <w:jc w:val="center"/>
              <w:rPr>
                <w:rFonts w:ascii="Times New Roman" w:hAnsi="Times New Roman"/>
                <w:bCs/>
                <w:sz w:val="16"/>
                <w:szCs w:val="16"/>
              </w:rPr>
            </w:pPr>
            <w:r w:rsidRPr="003F7D7A">
              <w:rPr>
                <w:rFonts w:ascii="Times New Roman" w:hAnsi="Times New Roman"/>
                <w:bCs/>
                <w:sz w:val="16"/>
                <w:szCs w:val="16"/>
              </w:rPr>
              <w:t>1</w:t>
            </w:r>
          </w:p>
        </w:tc>
        <w:tc>
          <w:tcPr>
            <w:tcW w:w="22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0422" w:rsidRPr="003F7D7A" w:rsidRDefault="006E0422" w:rsidP="003F7D7A">
            <w:pPr>
              <w:spacing w:after="0"/>
              <w:rPr>
                <w:rFonts w:ascii="Times New Roman" w:hAnsi="Times New Roman"/>
                <w:sz w:val="16"/>
                <w:szCs w:val="16"/>
              </w:rPr>
            </w:pPr>
            <w:r w:rsidRPr="003F7D7A">
              <w:rPr>
                <w:rFonts w:ascii="Times New Roman" w:hAnsi="Times New Roman"/>
                <w:color w:val="000000"/>
                <w:spacing w:val="-3"/>
                <w:sz w:val="16"/>
                <w:szCs w:val="16"/>
              </w:rPr>
              <w:t>Красноярский край, Богучанский район, пос. Таежный</w:t>
            </w:r>
          </w:p>
        </w:tc>
        <w:tc>
          <w:tcPr>
            <w:tcW w:w="1326" w:type="dxa"/>
            <w:tcBorders>
              <w:top w:val="single" w:sz="4" w:space="0" w:color="auto"/>
              <w:left w:val="nil"/>
              <w:bottom w:val="single" w:sz="4" w:space="0" w:color="auto"/>
              <w:right w:val="single" w:sz="4" w:space="0" w:color="auto"/>
            </w:tcBorders>
            <w:vAlign w:val="center"/>
          </w:tcPr>
          <w:p w:rsidR="006E0422" w:rsidRPr="003F7D7A" w:rsidRDefault="002A6BF7" w:rsidP="002E2A63">
            <w:pPr>
              <w:spacing w:after="0" w:line="240" w:lineRule="auto"/>
              <w:jc w:val="center"/>
              <w:rPr>
                <w:rFonts w:ascii="Times New Roman" w:hAnsi="Times New Roman"/>
                <w:sz w:val="16"/>
                <w:szCs w:val="16"/>
                <w:highlight w:val="green"/>
                <w:lang w:val="en-US"/>
              </w:rPr>
            </w:pPr>
            <w:r w:rsidRPr="003F7D7A">
              <w:rPr>
                <w:rFonts w:ascii="Times New Roman" w:hAnsi="Times New Roman"/>
                <w:sz w:val="16"/>
                <w:szCs w:val="16"/>
              </w:rPr>
              <w:t>535</w:t>
            </w:r>
          </w:p>
        </w:tc>
        <w:tc>
          <w:tcPr>
            <w:tcW w:w="1038" w:type="dxa"/>
            <w:tcBorders>
              <w:top w:val="single" w:sz="4" w:space="0" w:color="auto"/>
              <w:left w:val="single" w:sz="4" w:space="0" w:color="auto"/>
              <w:bottom w:val="single" w:sz="4" w:space="0" w:color="auto"/>
              <w:right w:val="single" w:sz="4" w:space="0" w:color="auto"/>
            </w:tcBorders>
            <w:vAlign w:val="center"/>
          </w:tcPr>
          <w:p w:rsidR="006E0422" w:rsidRPr="003F7D7A" w:rsidRDefault="006E0422" w:rsidP="003F7D7A">
            <w:pPr>
              <w:spacing w:after="0" w:line="240" w:lineRule="auto"/>
              <w:jc w:val="center"/>
              <w:rPr>
                <w:rFonts w:ascii="Times New Roman" w:hAnsi="Times New Roman"/>
                <w:sz w:val="16"/>
                <w:szCs w:val="16"/>
              </w:rPr>
            </w:pPr>
            <w:r w:rsidRPr="003F7D7A">
              <w:rPr>
                <w:rFonts w:ascii="Times New Roman" w:hAnsi="Times New Roman"/>
                <w:sz w:val="16"/>
                <w:szCs w:val="16"/>
              </w:rPr>
              <w:t>68.31</w:t>
            </w:r>
            <w:r w:rsidR="00904D22" w:rsidRPr="003F7D7A">
              <w:rPr>
                <w:rFonts w:ascii="Times New Roman" w:hAnsi="Times New Roman"/>
                <w:sz w:val="16"/>
                <w:szCs w:val="16"/>
              </w:rPr>
              <w:t xml:space="preserve"> </w:t>
            </w:r>
            <w:r w:rsidRPr="003F7D7A">
              <w:rPr>
                <w:rFonts w:ascii="Times New Roman" w:hAnsi="Times New Roman"/>
                <w:sz w:val="16"/>
                <w:szCs w:val="16"/>
              </w:rPr>
              <w:t>54</w:t>
            </w:r>
          </w:p>
        </w:tc>
        <w:tc>
          <w:tcPr>
            <w:tcW w:w="1080" w:type="dxa"/>
            <w:tcBorders>
              <w:top w:val="single" w:sz="4" w:space="0" w:color="auto"/>
              <w:left w:val="single" w:sz="4" w:space="0" w:color="auto"/>
              <w:bottom w:val="single" w:sz="4" w:space="0" w:color="auto"/>
              <w:right w:val="single" w:sz="4" w:space="0" w:color="auto"/>
            </w:tcBorders>
            <w:vAlign w:val="center"/>
          </w:tcPr>
          <w:p w:rsidR="006E0422" w:rsidRPr="003F7D7A" w:rsidRDefault="006E0422" w:rsidP="003F7D7A">
            <w:pPr>
              <w:spacing w:after="0" w:line="240" w:lineRule="auto"/>
              <w:jc w:val="center"/>
              <w:rPr>
                <w:rFonts w:ascii="Times New Roman" w:hAnsi="Times New Roman"/>
                <w:sz w:val="16"/>
                <w:szCs w:val="16"/>
              </w:rPr>
            </w:pPr>
            <w:r w:rsidRPr="003F7D7A">
              <w:rPr>
                <w:rFonts w:ascii="Times New Roman" w:hAnsi="Times New Roman"/>
                <w:sz w:val="16"/>
                <w:szCs w:val="16"/>
              </w:rPr>
              <w:t>83</w:t>
            </w:r>
            <w:r w:rsidR="0017320D" w:rsidRPr="003F7D7A">
              <w:rPr>
                <w:rFonts w:ascii="Times New Roman" w:hAnsi="Times New Roman"/>
                <w:sz w:val="16"/>
                <w:szCs w:val="16"/>
              </w:rPr>
              <w:t xml:space="preserve"> </w:t>
            </w:r>
            <w:r w:rsidRPr="003F7D7A">
              <w:rPr>
                <w:rFonts w:ascii="Times New Roman" w:hAnsi="Times New Roman"/>
                <w:sz w:val="16"/>
                <w:szCs w:val="16"/>
              </w:rPr>
              <w:t>69</w:t>
            </w:r>
            <w:r w:rsidR="00904D22" w:rsidRPr="003F7D7A">
              <w:rPr>
                <w:rFonts w:ascii="Times New Roman" w:hAnsi="Times New Roman"/>
                <w:sz w:val="16"/>
                <w:szCs w:val="16"/>
              </w:rPr>
              <w:t xml:space="preserve"> </w:t>
            </w:r>
            <w:r w:rsidRPr="003F7D7A">
              <w:rPr>
                <w:rFonts w:ascii="Times New Roman" w:hAnsi="Times New Roman"/>
                <w:sz w:val="16"/>
                <w:szCs w:val="16"/>
              </w:rPr>
              <w:t>86</w:t>
            </w:r>
          </w:p>
        </w:tc>
        <w:tc>
          <w:tcPr>
            <w:tcW w:w="1630" w:type="dxa"/>
            <w:tcBorders>
              <w:top w:val="single" w:sz="4" w:space="0" w:color="auto"/>
              <w:left w:val="nil"/>
              <w:bottom w:val="single" w:sz="4" w:space="0" w:color="auto"/>
              <w:right w:val="single" w:sz="4" w:space="0" w:color="auto"/>
            </w:tcBorders>
            <w:shd w:val="clear" w:color="auto" w:fill="auto"/>
            <w:noWrap/>
            <w:vAlign w:val="center"/>
          </w:tcPr>
          <w:p w:rsidR="006E0422" w:rsidRPr="003F7D7A" w:rsidRDefault="008D6D21" w:rsidP="003F7D7A">
            <w:pPr>
              <w:spacing w:after="0" w:line="240" w:lineRule="auto"/>
              <w:jc w:val="center"/>
              <w:rPr>
                <w:rFonts w:ascii="Times New Roman" w:hAnsi="Times New Roman"/>
                <w:sz w:val="16"/>
                <w:szCs w:val="16"/>
              </w:rPr>
            </w:pPr>
            <w:r>
              <w:rPr>
                <w:rFonts w:ascii="Times New Roman" w:hAnsi="Times New Roman"/>
                <w:sz w:val="16"/>
                <w:szCs w:val="16"/>
              </w:rPr>
              <w:t>886</w:t>
            </w:r>
            <w:r w:rsidRPr="000A1D77">
              <w:rPr>
                <w:rFonts w:ascii="Times New Roman" w:hAnsi="Times New Roman"/>
                <w:sz w:val="16"/>
                <w:szCs w:val="16"/>
              </w:rPr>
              <w:t>,35</w:t>
            </w:r>
          </w:p>
        </w:tc>
        <w:tc>
          <w:tcPr>
            <w:tcW w:w="1648" w:type="dxa"/>
            <w:tcBorders>
              <w:top w:val="single" w:sz="4" w:space="0" w:color="auto"/>
              <w:left w:val="nil"/>
              <w:bottom w:val="single" w:sz="4" w:space="0" w:color="auto"/>
              <w:right w:val="single" w:sz="4" w:space="0" w:color="auto"/>
            </w:tcBorders>
            <w:shd w:val="clear" w:color="auto" w:fill="auto"/>
            <w:noWrap/>
            <w:vAlign w:val="center"/>
            <w:hideMark/>
          </w:tcPr>
          <w:p w:rsidR="006E0422" w:rsidRPr="003F7D7A" w:rsidRDefault="008D6D21" w:rsidP="003F7D7A">
            <w:pPr>
              <w:spacing w:after="0" w:line="240" w:lineRule="auto"/>
              <w:jc w:val="center"/>
              <w:rPr>
                <w:rFonts w:ascii="Times New Roman" w:hAnsi="Times New Roman"/>
                <w:sz w:val="16"/>
                <w:szCs w:val="16"/>
              </w:rPr>
            </w:pPr>
            <w:r>
              <w:rPr>
                <w:rFonts w:ascii="Times New Roman" w:hAnsi="Times New Roman"/>
                <w:color w:val="000000"/>
                <w:sz w:val="16"/>
                <w:szCs w:val="16"/>
              </w:rPr>
              <w:t>4</w:t>
            </w:r>
            <w:r w:rsidRPr="000A1D77">
              <w:rPr>
                <w:rFonts w:ascii="Times New Roman" w:hAnsi="Times New Roman"/>
                <w:color w:val="000000"/>
                <w:sz w:val="16"/>
                <w:szCs w:val="16"/>
              </w:rPr>
              <w:t>15,775</w:t>
            </w:r>
          </w:p>
        </w:tc>
      </w:tr>
    </w:tbl>
    <w:p w:rsidR="002E2A63" w:rsidRPr="000A1D77" w:rsidRDefault="002E2A63" w:rsidP="008061EF">
      <w:pPr>
        <w:spacing w:before="120" w:after="0" w:line="240" w:lineRule="auto"/>
        <w:jc w:val="both"/>
        <w:rPr>
          <w:rFonts w:ascii="Times New Roman" w:hAnsi="Times New Roman"/>
          <w:color w:val="000000"/>
          <w:spacing w:val="-3"/>
          <w:sz w:val="20"/>
          <w:szCs w:val="20"/>
        </w:rPr>
      </w:pPr>
      <w:r w:rsidRPr="000A1D77">
        <w:rPr>
          <w:rFonts w:ascii="Times New Roman" w:hAnsi="Times New Roman"/>
          <w:color w:val="000000"/>
          <w:spacing w:val="-3"/>
          <w:sz w:val="20"/>
          <w:szCs w:val="20"/>
        </w:rPr>
        <w:t xml:space="preserve">В связи с отсутствием заключенных договоров с ген. заказчиками информация по координатам (широта, долгота, </w:t>
      </w:r>
      <w:r w:rsidR="007210D3" w:rsidRPr="000A1D77">
        <w:rPr>
          <w:rFonts w:ascii="Times New Roman" w:hAnsi="Times New Roman"/>
          <w:color w:val="000000"/>
          <w:spacing w:val="-3"/>
          <w:sz w:val="20"/>
          <w:szCs w:val="20"/>
        </w:rPr>
        <w:t>расстояние)</w:t>
      </w:r>
      <w:r w:rsidRPr="000A1D77">
        <w:rPr>
          <w:rFonts w:ascii="Times New Roman" w:hAnsi="Times New Roman"/>
          <w:color w:val="000000"/>
          <w:spacing w:val="-3"/>
          <w:sz w:val="20"/>
          <w:szCs w:val="20"/>
        </w:rPr>
        <w:t xml:space="preserve"> на некоторых кустовых площадках отсутствует. </w:t>
      </w:r>
    </w:p>
    <w:p w:rsidR="002E2A63" w:rsidRPr="000A1D77" w:rsidRDefault="002E2A63" w:rsidP="008061EF">
      <w:pPr>
        <w:spacing w:before="120" w:after="0" w:line="240" w:lineRule="auto"/>
        <w:jc w:val="both"/>
        <w:rPr>
          <w:rFonts w:ascii="Times New Roman" w:hAnsi="Times New Roman"/>
          <w:color w:val="000000"/>
          <w:sz w:val="20"/>
          <w:szCs w:val="20"/>
        </w:rPr>
      </w:pPr>
      <w:r w:rsidRPr="000A1D77">
        <w:rPr>
          <w:rFonts w:ascii="Times New Roman" w:hAnsi="Times New Roman"/>
          <w:color w:val="000000"/>
          <w:spacing w:val="-3"/>
          <w:sz w:val="20"/>
          <w:szCs w:val="20"/>
          <w:u w:val="single"/>
        </w:rPr>
        <w:t>Заявленная</w:t>
      </w:r>
      <w:r w:rsidRPr="000A1D77">
        <w:rPr>
          <w:rFonts w:ascii="Times New Roman" w:hAnsi="Times New Roman"/>
          <w:color w:val="000000"/>
          <w:sz w:val="20"/>
          <w:szCs w:val="20"/>
          <w:u w:val="single"/>
        </w:rPr>
        <w:t xml:space="preserve"> стоимость Лот № 2</w:t>
      </w:r>
      <w:r w:rsidRPr="000A1D77">
        <w:rPr>
          <w:rFonts w:ascii="Times New Roman" w:hAnsi="Times New Roman"/>
          <w:color w:val="000000"/>
          <w:sz w:val="20"/>
          <w:szCs w:val="20"/>
        </w:rPr>
        <w:t xml:space="preserve"> должна включать в себя все затраты поставщика в соответствии с базисными условиями поставки:</w:t>
      </w:r>
    </w:p>
    <w:p w:rsidR="00442A41" w:rsidRPr="000A1D77" w:rsidRDefault="002E2A63" w:rsidP="008061EF">
      <w:pPr>
        <w:spacing w:before="120" w:after="0" w:line="240" w:lineRule="auto"/>
        <w:jc w:val="both"/>
        <w:rPr>
          <w:rFonts w:ascii="Times New Roman" w:hAnsi="Times New Roman"/>
          <w:color w:val="000000"/>
          <w:spacing w:val="-3"/>
          <w:sz w:val="20"/>
          <w:szCs w:val="20"/>
        </w:rPr>
      </w:pPr>
      <w:r w:rsidRPr="000A1D77">
        <w:rPr>
          <w:rFonts w:ascii="Times New Roman" w:hAnsi="Times New Roman"/>
          <w:color w:val="000000"/>
          <w:sz w:val="20"/>
          <w:szCs w:val="20"/>
        </w:rPr>
        <w:t xml:space="preserve"> </w:t>
      </w:r>
      <w:r w:rsidR="00442A41" w:rsidRPr="000A1D77">
        <w:rPr>
          <w:rFonts w:ascii="Times New Roman" w:hAnsi="Times New Roman"/>
          <w:color w:val="000000"/>
          <w:spacing w:val="-3"/>
          <w:sz w:val="20"/>
          <w:szCs w:val="20"/>
          <w:lang w:val="en-US"/>
        </w:rPr>
        <w:t>DAP</w:t>
      </w:r>
      <w:r w:rsidR="00442A41" w:rsidRPr="000A1D77">
        <w:rPr>
          <w:rFonts w:ascii="Times New Roman" w:hAnsi="Times New Roman"/>
          <w:color w:val="000000"/>
          <w:spacing w:val="-3"/>
          <w:sz w:val="20"/>
          <w:szCs w:val="20"/>
        </w:rPr>
        <w:t xml:space="preserve"> </w:t>
      </w:r>
      <w:r w:rsidR="00442A41" w:rsidRPr="000A1D77">
        <w:rPr>
          <w:rFonts w:ascii="Times New Roman" w:hAnsi="Times New Roman"/>
          <w:color w:val="000000"/>
          <w:sz w:val="20"/>
          <w:szCs w:val="20"/>
        </w:rPr>
        <w:t>(ИНКОТЕРМС 2010)</w:t>
      </w:r>
      <w:r w:rsidR="00442A41" w:rsidRPr="000A1D77">
        <w:rPr>
          <w:rFonts w:ascii="Times New Roman" w:hAnsi="Times New Roman"/>
          <w:color w:val="000000"/>
          <w:spacing w:val="-3"/>
          <w:sz w:val="20"/>
          <w:szCs w:val="20"/>
        </w:rPr>
        <w:t xml:space="preserve"> Красноярский край, Богучанский район, пос. Таежный либо в радиусе 550 км от данного населенного пункта </w:t>
      </w:r>
    </w:p>
    <w:p w:rsidR="002E2A63" w:rsidRPr="000A1D77" w:rsidRDefault="002E2A63" w:rsidP="008061EF">
      <w:pPr>
        <w:pStyle w:val="a7"/>
        <w:spacing w:before="120" w:after="0" w:line="240" w:lineRule="auto"/>
        <w:ind w:left="360"/>
        <w:jc w:val="both"/>
        <w:rPr>
          <w:rFonts w:ascii="Times New Roman" w:hAnsi="Times New Roman"/>
          <w:color w:val="000000"/>
          <w:sz w:val="20"/>
          <w:szCs w:val="20"/>
        </w:rPr>
      </w:pPr>
      <w:r w:rsidRPr="000A1D77">
        <w:rPr>
          <w:rFonts w:ascii="Times New Roman" w:hAnsi="Times New Roman"/>
          <w:color w:val="000000"/>
          <w:sz w:val="20"/>
          <w:szCs w:val="20"/>
        </w:rPr>
        <w:t>Расстояние до объекта, с указанием объема перевозимого топлива. Расстояние до объектов для доставки ДТ, указано ориентировочно, (с учетом изменения транспортной составляющей и расстояния до объектов выполнения работ), с учетом изменения зимних автомобильных дорог может меняться +-50 км.</w:t>
      </w:r>
    </w:p>
    <w:p w:rsidR="00E16EEB" w:rsidRDefault="002E2A63" w:rsidP="008061EF">
      <w:pPr>
        <w:spacing w:after="0" w:line="240" w:lineRule="auto"/>
        <w:jc w:val="both"/>
        <w:rPr>
          <w:rFonts w:ascii="Times New Roman" w:hAnsi="Times New Roman"/>
          <w:color w:val="000000"/>
          <w:spacing w:val="-3"/>
          <w:sz w:val="20"/>
          <w:szCs w:val="20"/>
        </w:rPr>
      </w:pPr>
      <w:r w:rsidRPr="000A1D77">
        <w:rPr>
          <w:rFonts w:ascii="Times New Roman" w:hAnsi="Times New Roman"/>
          <w:color w:val="000000"/>
          <w:spacing w:val="-3"/>
          <w:sz w:val="20"/>
          <w:szCs w:val="20"/>
          <w:u w:val="single"/>
        </w:rPr>
        <w:t>Общество оставляет за собой право изменять общее количество поставляемого товара в пределах ±100% согласованного в договоре опциона</w:t>
      </w:r>
      <w:r w:rsidRPr="000A1D77">
        <w:rPr>
          <w:rFonts w:ascii="Times New Roman" w:hAnsi="Times New Roman"/>
          <w:color w:val="000000"/>
          <w:spacing w:val="-3"/>
          <w:sz w:val="20"/>
          <w:szCs w:val="20"/>
        </w:rPr>
        <w:t>.</w:t>
      </w:r>
    </w:p>
    <w:p w:rsidR="002F6BC0" w:rsidRPr="000A1D77" w:rsidRDefault="00E16EEB" w:rsidP="00E16EEB">
      <w:pPr>
        <w:spacing w:after="0" w:line="240" w:lineRule="auto"/>
        <w:jc w:val="both"/>
        <w:rPr>
          <w:rFonts w:ascii="Times New Roman" w:hAnsi="Times New Roman"/>
          <w:b/>
          <w:i/>
          <w:iCs/>
          <w:color w:val="000000"/>
          <w:sz w:val="20"/>
          <w:szCs w:val="20"/>
        </w:rPr>
      </w:pPr>
      <w:r>
        <w:rPr>
          <w:rFonts w:ascii="Times New Roman" w:hAnsi="Times New Roman"/>
          <w:color w:val="000000"/>
          <w:spacing w:val="-3"/>
          <w:sz w:val="20"/>
          <w:szCs w:val="20"/>
        </w:rPr>
        <w:br w:type="column"/>
      </w:r>
      <w:r w:rsidR="00493494" w:rsidRPr="000A1D77">
        <w:rPr>
          <w:rFonts w:ascii="Times New Roman" w:hAnsi="Times New Roman"/>
          <w:b/>
          <w:i/>
          <w:iCs/>
          <w:color w:val="000000"/>
          <w:sz w:val="20"/>
          <w:szCs w:val="20"/>
        </w:rPr>
        <w:lastRenderedPageBreak/>
        <w:t xml:space="preserve">2. </w:t>
      </w:r>
      <w:r w:rsidR="002F6BC0" w:rsidRPr="000A1D77">
        <w:rPr>
          <w:rFonts w:ascii="Times New Roman" w:hAnsi="Times New Roman"/>
          <w:b/>
          <w:i/>
          <w:iCs/>
          <w:color w:val="000000"/>
          <w:sz w:val="20"/>
          <w:szCs w:val="20"/>
        </w:rPr>
        <w:t>Требования к предмету закупки</w:t>
      </w:r>
    </w:p>
    <w:tbl>
      <w:tblPr>
        <w:tblW w:w="103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3969"/>
        <w:gridCol w:w="2835"/>
        <w:gridCol w:w="1377"/>
        <w:gridCol w:w="1428"/>
      </w:tblGrid>
      <w:tr w:rsidR="005B562E" w:rsidRPr="000A1D77" w:rsidTr="008061EF">
        <w:trPr>
          <w:trHeight w:val="509"/>
          <w:tblHeader/>
        </w:trPr>
        <w:tc>
          <w:tcPr>
            <w:tcW w:w="710" w:type="dxa"/>
            <w:vMerge w:val="restart"/>
            <w:shd w:val="clear" w:color="auto" w:fill="D9D9D9"/>
            <w:vAlign w:val="center"/>
            <w:hideMark/>
          </w:tcPr>
          <w:p w:rsidR="00DD7383" w:rsidRPr="000A1D77" w:rsidRDefault="00DD7383" w:rsidP="004310B4">
            <w:pPr>
              <w:keepNext/>
              <w:spacing w:after="0" w:line="240" w:lineRule="auto"/>
              <w:jc w:val="center"/>
              <w:rPr>
                <w:rFonts w:ascii="Times New Roman" w:hAnsi="Times New Roman"/>
                <w:b/>
                <w:bCs/>
                <w:color w:val="000000"/>
                <w:sz w:val="20"/>
                <w:szCs w:val="20"/>
              </w:rPr>
            </w:pPr>
            <w:r w:rsidRPr="000A1D77">
              <w:rPr>
                <w:rFonts w:ascii="Times New Roman" w:hAnsi="Times New Roman"/>
                <w:b/>
                <w:bCs/>
                <w:color w:val="000000"/>
                <w:sz w:val="20"/>
                <w:szCs w:val="20"/>
              </w:rPr>
              <w:t>№ п/п</w:t>
            </w:r>
          </w:p>
        </w:tc>
        <w:tc>
          <w:tcPr>
            <w:tcW w:w="3969" w:type="dxa"/>
            <w:vMerge w:val="restart"/>
            <w:shd w:val="clear" w:color="auto" w:fill="D9D9D9"/>
            <w:vAlign w:val="center"/>
            <w:hideMark/>
          </w:tcPr>
          <w:p w:rsidR="00DD7383" w:rsidRPr="000A1D77" w:rsidRDefault="00DD7383" w:rsidP="004310B4">
            <w:pPr>
              <w:keepNext/>
              <w:spacing w:after="0" w:line="240" w:lineRule="auto"/>
              <w:jc w:val="center"/>
              <w:rPr>
                <w:rFonts w:ascii="Times New Roman" w:hAnsi="Times New Roman"/>
                <w:b/>
                <w:bCs/>
                <w:color w:val="000000"/>
                <w:sz w:val="20"/>
                <w:szCs w:val="20"/>
              </w:rPr>
            </w:pPr>
            <w:r w:rsidRPr="000A1D77">
              <w:rPr>
                <w:rFonts w:ascii="Times New Roman" w:hAnsi="Times New Roman"/>
                <w:b/>
                <w:bCs/>
                <w:color w:val="000000"/>
                <w:sz w:val="20"/>
                <w:szCs w:val="20"/>
              </w:rPr>
              <w:t xml:space="preserve">Требование </w:t>
            </w:r>
            <w:r w:rsidRPr="000A1D77">
              <w:rPr>
                <w:rFonts w:ascii="Times New Roman" w:hAnsi="Times New Roman"/>
                <w:b/>
                <w:bCs/>
                <w:color w:val="000000"/>
                <w:sz w:val="20"/>
                <w:szCs w:val="20"/>
              </w:rPr>
              <w:br/>
              <w:t>(параметр оценки)</w:t>
            </w:r>
          </w:p>
        </w:tc>
        <w:tc>
          <w:tcPr>
            <w:tcW w:w="2835" w:type="dxa"/>
            <w:vMerge w:val="restart"/>
            <w:shd w:val="clear" w:color="auto" w:fill="D9D9D9"/>
            <w:vAlign w:val="center"/>
            <w:hideMark/>
          </w:tcPr>
          <w:p w:rsidR="00DD7383" w:rsidRPr="000A1D77" w:rsidRDefault="00DD7383" w:rsidP="004310B4">
            <w:pPr>
              <w:keepNext/>
              <w:spacing w:after="0" w:line="240" w:lineRule="auto"/>
              <w:jc w:val="center"/>
              <w:rPr>
                <w:rFonts w:ascii="Times New Roman" w:hAnsi="Times New Roman"/>
                <w:b/>
                <w:bCs/>
                <w:color w:val="000000"/>
                <w:sz w:val="20"/>
                <w:szCs w:val="20"/>
              </w:rPr>
            </w:pPr>
            <w:r w:rsidRPr="000A1D77">
              <w:rPr>
                <w:rFonts w:ascii="Times New Roman" w:hAnsi="Times New Roman"/>
                <w:b/>
                <w:bCs/>
                <w:color w:val="000000"/>
                <w:sz w:val="20"/>
                <w:szCs w:val="20"/>
              </w:rPr>
              <w:t>Документы, подтверждающие соответствия требованию</w:t>
            </w:r>
          </w:p>
        </w:tc>
        <w:tc>
          <w:tcPr>
            <w:tcW w:w="1377" w:type="dxa"/>
            <w:vMerge w:val="restart"/>
            <w:shd w:val="clear" w:color="auto" w:fill="D9D9D9"/>
            <w:vAlign w:val="center"/>
            <w:hideMark/>
          </w:tcPr>
          <w:p w:rsidR="00DD7383" w:rsidRPr="000A1D77" w:rsidRDefault="00DD7383" w:rsidP="004310B4">
            <w:pPr>
              <w:keepNext/>
              <w:spacing w:after="0" w:line="240" w:lineRule="auto"/>
              <w:jc w:val="center"/>
              <w:rPr>
                <w:rFonts w:ascii="Times New Roman" w:hAnsi="Times New Roman"/>
                <w:b/>
                <w:bCs/>
                <w:color w:val="000000"/>
                <w:sz w:val="20"/>
                <w:szCs w:val="20"/>
              </w:rPr>
            </w:pPr>
            <w:r w:rsidRPr="000A1D77">
              <w:rPr>
                <w:rFonts w:ascii="Times New Roman" w:hAnsi="Times New Roman"/>
                <w:b/>
                <w:bCs/>
                <w:color w:val="000000"/>
                <w:sz w:val="20"/>
                <w:szCs w:val="20"/>
              </w:rPr>
              <w:t>Единица измерения</w:t>
            </w:r>
          </w:p>
        </w:tc>
        <w:tc>
          <w:tcPr>
            <w:tcW w:w="1428" w:type="dxa"/>
            <w:vMerge w:val="restart"/>
            <w:shd w:val="clear" w:color="auto" w:fill="D9D9D9"/>
            <w:vAlign w:val="center"/>
            <w:hideMark/>
          </w:tcPr>
          <w:p w:rsidR="00DD7383" w:rsidRPr="000A1D77" w:rsidRDefault="00DD7383" w:rsidP="004310B4">
            <w:pPr>
              <w:keepNext/>
              <w:spacing w:after="0" w:line="240" w:lineRule="auto"/>
              <w:jc w:val="center"/>
              <w:rPr>
                <w:rFonts w:ascii="Times New Roman" w:hAnsi="Times New Roman"/>
                <w:b/>
                <w:bCs/>
                <w:color w:val="000000"/>
                <w:sz w:val="20"/>
                <w:szCs w:val="20"/>
                <w:u w:val="single"/>
              </w:rPr>
            </w:pPr>
            <w:r w:rsidRPr="000A1D77">
              <w:rPr>
                <w:rFonts w:ascii="Times New Roman" w:hAnsi="Times New Roman"/>
                <w:b/>
                <w:bCs/>
                <w:color w:val="000000"/>
                <w:sz w:val="20"/>
                <w:szCs w:val="20"/>
              </w:rPr>
              <w:t>Условия соответствия</w:t>
            </w:r>
          </w:p>
        </w:tc>
      </w:tr>
      <w:tr w:rsidR="005B562E" w:rsidRPr="000A1D77" w:rsidTr="008061EF">
        <w:trPr>
          <w:trHeight w:val="509"/>
          <w:tblHeader/>
        </w:trPr>
        <w:tc>
          <w:tcPr>
            <w:tcW w:w="710" w:type="dxa"/>
            <w:vMerge/>
            <w:vAlign w:val="center"/>
            <w:hideMark/>
          </w:tcPr>
          <w:p w:rsidR="00DD7383" w:rsidRPr="000A1D77" w:rsidRDefault="00DD7383" w:rsidP="004310B4">
            <w:pPr>
              <w:spacing w:after="0" w:line="240" w:lineRule="auto"/>
              <w:rPr>
                <w:rFonts w:ascii="Times New Roman" w:hAnsi="Times New Roman"/>
                <w:b/>
                <w:bCs/>
                <w:color w:val="000000"/>
                <w:sz w:val="20"/>
                <w:szCs w:val="20"/>
              </w:rPr>
            </w:pPr>
          </w:p>
        </w:tc>
        <w:tc>
          <w:tcPr>
            <w:tcW w:w="3969" w:type="dxa"/>
            <w:vMerge/>
            <w:vAlign w:val="center"/>
            <w:hideMark/>
          </w:tcPr>
          <w:p w:rsidR="00DD7383" w:rsidRPr="000A1D77" w:rsidRDefault="00DD7383" w:rsidP="004310B4">
            <w:pPr>
              <w:spacing w:after="0" w:line="240" w:lineRule="auto"/>
              <w:rPr>
                <w:rFonts w:ascii="Times New Roman" w:hAnsi="Times New Roman"/>
                <w:b/>
                <w:bCs/>
                <w:color w:val="000000"/>
                <w:sz w:val="20"/>
                <w:szCs w:val="20"/>
              </w:rPr>
            </w:pPr>
          </w:p>
        </w:tc>
        <w:tc>
          <w:tcPr>
            <w:tcW w:w="2835" w:type="dxa"/>
            <w:vMerge/>
            <w:vAlign w:val="center"/>
            <w:hideMark/>
          </w:tcPr>
          <w:p w:rsidR="00DD7383" w:rsidRPr="000A1D77" w:rsidRDefault="00DD7383" w:rsidP="004310B4">
            <w:pPr>
              <w:spacing w:after="0" w:line="240" w:lineRule="auto"/>
              <w:rPr>
                <w:rFonts w:ascii="Times New Roman" w:hAnsi="Times New Roman"/>
                <w:b/>
                <w:bCs/>
                <w:color w:val="000000"/>
                <w:sz w:val="20"/>
                <w:szCs w:val="20"/>
              </w:rPr>
            </w:pPr>
          </w:p>
        </w:tc>
        <w:tc>
          <w:tcPr>
            <w:tcW w:w="1377" w:type="dxa"/>
            <w:vMerge/>
            <w:vAlign w:val="center"/>
            <w:hideMark/>
          </w:tcPr>
          <w:p w:rsidR="00DD7383" w:rsidRPr="000A1D77" w:rsidRDefault="00DD7383" w:rsidP="004310B4">
            <w:pPr>
              <w:spacing w:after="0" w:line="240" w:lineRule="auto"/>
              <w:rPr>
                <w:rFonts w:ascii="Times New Roman" w:hAnsi="Times New Roman"/>
                <w:b/>
                <w:bCs/>
                <w:color w:val="000000"/>
                <w:sz w:val="20"/>
                <w:szCs w:val="20"/>
              </w:rPr>
            </w:pPr>
          </w:p>
        </w:tc>
        <w:tc>
          <w:tcPr>
            <w:tcW w:w="1428" w:type="dxa"/>
            <w:vMerge/>
            <w:vAlign w:val="center"/>
            <w:hideMark/>
          </w:tcPr>
          <w:p w:rsidR="00DD7383" w:rsidRPr="000A1D77" w:rsidRDefault="00DD7383" w:rsidP="004310B4">
            <w:pPr>
              <w:spacing w:after="0" w:line="240" w:lineRule="auto"/>
              <w:rPr>
                <w:rFonts w:ascii="Times New Roman" w:hAnsi="Times New Roman"/>
                <w:b/>
                <w:bCs/>
                <w:color w:val="000000"/>
                <w:sz w:val="20"/>
                <w:szCs w:val="20"/>
                <w:u w:val="single"/>
              </w:rPr>
            </w:pPr>
          </w:p>
        </w:tc>
      </w:tr>
      <w:tr w:rsidR="005B562E" w:rsidRPr="000A1D77" w:rsidTr="008061EF">
        <w:trPr>
          <w:trHeight w:val="164"/>
        </w:trPr>
        <w:tc>
          <w:tcPr>
            <w:tcW w:w="710" w:type="dxa"/>
            <w:noWrap/>
            <w:vAlign w:val="center"/>
            <w:hideMark/>
          </w:tcPr>
          <w:p w:rsidR="00DD7383" w:rsidRPr="000A1D77" w:rsidRDefault="00493494" w:rsidP="004310B4">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2.</w:t>
            </w:r>
            <w:r w:rsidR="00DD7383" w:rsidRPr="000A1D77">
              <w:rPr>
                <w:rFonts w:ascii="Times New Roman" w:hAnsi="Times New Roman"/>
                <w:iCs/>
                <w:color w:val="000000"/>
                <w:sz w:val="20"/>
                <w:szCs w:val="20"/>
              </w:rPr>
              <w:t>1</w:t>
            </w:r>
            <w:r w:rsidR="00592DC2" w:rsidRPr="000A1D77">
              <w:rPr>
                <w:rFonts w:ascii="Times New Roman" w:hAnsi="Times New Roman"/>
                <w:iCs/>
                <w:color w:val="000000"/>
                <w:sz w:val="20"/>
                <w:szCs w:val="20"/>
              </w:rPr>
              <w:t>.</w:t>
            </w:r>
          </w:p>
        </w:tc>
        <w:tc>
          <w:tcPr>
            <w:tcW w:w="3969" w:type="dxa"/>
            <w:vAlign w:val="center"/>
            <w:hideMark/>
          </w:tcPr>
          <w:p w:rsidR="005B562E" w:rsidRPr="000A1D77" w:rsidRDefault="00B969CB" w:rsidP="00450128">
            <w:pPr>
              <w:keepNext/>
              <w:spacing w:after="0" w:line="240" w:lineRule="auto"/>
              <w:jc w:val="both"/>
              <w:rPr>
                <w:rFonts w:ascii="Times New Roman" w:hAnsi="Times New Roman"/>
                <w:b/>
                <w:bCs/>
                <w:iCs/>
                <w:color w:val="000000"/>
                <w:spacing w:val="2"/>
                <w:sz w:val="18"/>
                <w:szCs w:val="18"/>
                <w:shd w:val="clear" w:color="auto" w:fill="FFFFFF"/>
              </w:rPr>
            </w:pPr>
            <w:r w:rsidRPr="000A1D77">
              <w:rPr>
                <w:rFonts w:ascii="Times New Roman" w:hAnsi="Times New Roman"/>
                <w:b/>
                <w:bCs/>
                <w:iCs/>
                <w:color w:val="000000"/>
                <w:spacing w:val="2"/>
                <w:sz w:val="18"/>
                <w:szCs w:val="18"/>
                <w:shd w:val="clear" w:color="auto" w:fill="FFFFFF"/>
              </w:rPr>
              <w:t xml:space="preserve">Топливо дизельное зимнее </w:t>
            </w:r>
          </w:p>
          <w:p w:rsidR="00DD7383" w:rsidRPr="000A1D77" w:rsidRDefault="00B969CB" w:rsidP="00450128">
            <w:pPr>
              <w:keepNext/>
              <w:spacing w:after="0" w:line="240" w:lineRule="auto"/>
              <w:jc w:val="both"/>
              <w:rPr>
                <w:rFonts w:ascii="Times New Roman" w:hAnsi="Times New Roman"/>
                <w:bCs/>
                <w:color w:val="000000"/>
                <w:sz w:val="20"/>
                <w:szCs w:val="20"/>
              </w:rPr>
            </w:pPr>
            <w:r w:rsidRPr="000A1D77">
              <w:rPr>
                <w:rFonts w:ascii="Times New Roman" w:hAnsi="Times New Roman"/>
                <w:bCs/>
                <w:iCs/>
                <w:color w:val="000000"/>
                <w:spacing w:val="2"/>
                <w:sz w:val="18"/>
                <w:szCs w:val="18"/>
                <w:shd w:val="clear" w:color="auto" w:fill="FFFFFF"/>
              </w:rPr>
              <w:t>ДТ-З-</w:t>
            </w:r>
            <w:r w:rsidR="00E72D9F" w:rsidRPr="000A1D77">
              <w:rPr>
                <w:rFonts w:ascii="Times New Roman" w:hAnsi="Times New Roman"/>
                <w:bCs/>
                <w:iCs/>
                <w:color w:val="000000"/>
                <w:spacing w:val="2"/>
                <w:sz w:val="18"/>
                <w:szCs w:val="18"/>
                <w:shd w:val="clear" w:color="auto" w:fill="FFFFFF"/>
              </w:rPr>
              <w:t>К5</w:t>
            </w:r>
            <w:r w:rsidRPr="000A1D77">
              <w:rPr>
                <w:rFonts w:ascii="Times New Roman" w:hAnsi="Times New Roman"/>
                <w:bCs/>
                <w:iCs/>
                <w:color w:val="000000"/>
                <w:spacing w:val="2"/>
                <w:sz w:val="18"/>
                <w:szCs w:val="18"/>
                <w:shd w:val="clear" w:color="auto" w:fill="FFFFFF"/>
              </w:rPr>
              <w:t xml:space="preserve"> минус 38</w:t>
            </w:r>
            <w:r w:rsidR="008E5DD5" w:rsidRPr="000A1D77">
              <w:rPr>
                <w:rFonts w:ascii="Times New Roman" w:hAnsi="Times New Roman"/>
                <w:bCs/>
                <w:iCs/>
                <w:color w:val="000000"/>
                <w:spacing w:val="2"/>
                <w:sz w:val="18"/>
                <w:szCs w:val="18"/>
                <w:shd w:val="clear" w:color="auto" w:fill="FFFFFF"/>
              </w:rPr>
              <w:t xml:space="preserve"> градусов Цельсия</w:t>
            </w:r>
            <w:proofErr w:type="gramStart"/>
            <w:r w:rsidR="008E5DD5" w:rsidRPr="000A1D77">
              <w:rPr>
                <w:rFonts w:ascii="Times New Roman" w:hAnsi="Times New Roman"/>
                <w:bCs/>
                <w:color w:val="000000"/>
                <w:sz w:val="20"/>
                <w:szCs w:val="20"/>
              </w:rPr>
              <w:t>.</w:t>
            </w:r>
            <w:proofErr w:type="gramEnd"/>
            <w:r w:rsidR="008E5DD5" w:rsidRPr="000A1D77">
              <w:rPr>
                <w:rFonts w:ascii="Times New Roman" w:hAnsi="Times New Roman"/>
                <w:bCs/>
                <w:color w:val="000000"/>
                <w:sz w:val="20"/>
                <w:szCs w:val="20"/>
              </w:rPr>
              <w:t xml:space="preserve"> </w:t>
            </w:r>
            <w:r w:rsidR="00DD7383" w:rsidRPr="000A1D77">
              <w:rPr>
                <w:rFonts w:ascii="Times New Roman" w:hAnsi="Times New Roman"/>
                <w:bCs/>
                <w:color w:val="000000"/>
                <w:sz w:val="20"/>
                <w:szCs w:val="20"/>
              </w:rPr>
              <w:t>надлежащего качества, отвечающее требованиям</w:t>
            </w:r>
            <w:r w:rsidR="008E5DD5" w:rsidRPr="000A1D77">
              <w:rPr>
                <w:rFonts w:ascii="Times New Roman" w:hAnsi="Times New Roman"/>
                <w:color w:val="000000"/>
                <w:spacing w:val="2"/>
                <w:sz w:val="18"/>
                <w:szCs w:val="18"/>
                <w:shd w:val="clear" w:color="auto" w:fill="FFFFFF"/>
              </w:rPr>
              <w:t xml:space="preserve"> ГОСТ Р 55475-2013</w:t>
            </w:r>
            <w:r w:rsidR="00DD7383" w:rsidRPr="000A1D77">
              <w:rPr>
                <w:rFonts w:ascii="Times New Roman" w:hAnsi="Times New Roman"/>
                <w:bCs/>
                <w:color w:val="000000"/>
                <w:sz w:val="20"/>
                <w:szCs w:val="20"/>
              </w:rPr>
              <w:t>, что должно быть подтверждено соответствующей документацией (паспорт качества завода изготовителя).</w:t>
            </w:r>
          </w:p>
          <w:p w:rsidR="00B969CB" w:rsidRPr="000A1D77" w:rsidRDefault="00B969CB" w:rsidP="00450128">
            <w:pPr>
              <w:spacing w:after="0"/>
              <w:jc w:val="both"/>
              <w:rPr>
                <w:rFonts w:ascii="Times New Roman" w:hAnsi="Times New Roman"/>
                <w:iCs/>
                <w:color w:val="000000"/>
                <w:sz w:val="20"/>
                <w:szCs w:val="20"/>
              </w:rPr>
            </w:pPr>
            <w:r w:rsidRPr="000A1D77">
              <w:rPr>
                <w:rFonts w:ascii="Times New Roman" w:hAnsi="Times New Roman"/>
                <w:iCs/>
                <w:color w:val="000000"/>
                <w:sz w:val="20"/>
                <w:szCs w:val="20"/>
              </w:rPr>
              <w:t xml:space="preserve">Топливо должно соответствовать требованиям: </w:t>
            </w:r>
          </w:p>
          <w:p w:rsidR="00B969CB" w:rsidRPr="000A1D77" w:rsidRDefault="00B969CB" w:rsidP="00450128">
            <w:pPr>
              <w:spacing w:after="0"/>
              <w:jc w:val="both"/>
              <w:rPr>
                <w:rFonts w:ascii="Times New Roman" w:hAnsi="Times New Roman"/>
                <w:iCs/>
                <w:color w:val="000000"/>
                <w:sz w:val="20"/>
                <w:szCs w:val="20"/>
              </w:rPr>
            </w:pPr>
            <w:r w:rsidRPr="000A1D77">
              <w:rPr>
                <w:rFonts w:ascii="Times New Roman" w:hAnsi="Times New Roman"/>
                <w:iCs/>
                <w:color w:val="000000"/>
                <w:sz w:val="20"/>
                <w:szCs w:val="20"/>
              </w:rPr>
              <w:t xml:space="preserve">- </w:t>
            </w:r>
            <w:r w:rsidR="00E72D9F" w:rsidRPr="000A1D77">
              <w:rPr>
                <w:rFonts w:ascii="Times New Roman" w:hAnsi="Times New Roman"/>
                <w:iCs/>
                <w:color w:val="000000"/>
                <w:sz w:val="20"/>
                <w:szCs w:val="20"/>
              </w:rPr>
              <w:t xml:space="preserve">    </w:t>
            </w:r>
            <w:r w:rsidRPr="000A1D77">
              <w:rPr>
                <w:rFonts w:ascii="Times New Roman" w:hAnsi="Times New Roman"/>
                <w:iCs/>
                <w:color w:val="000000"/>
                <w:sz w:val="20"/>
                <w:szCs w:val="20"/>
              </w:rPr>
              <w:t>экологический класс не ниже</w:t>
            </w:r>
            <w:r w:rsidR="00E72D9F" w:rsidRPr="000A1D77">
              <w:rPr>
                <w:rFonts w:ascii="Times New Roman" w:hAnsi="Times New Roman"/>
                <w:iCs/>
                <w:color w:val="000000"/>
                <w:sz w:val="20"/>
                <w:szCs w:val="20"/>
              </w:rPr>
              <w:t xml:space="preserve"> </w:t>
            </w:r>
            <w:r w:rsidR="00137537" w:rsidRPr="000A1D77">
              <w:rPr>
                <w:rFonts w:ascii="Times New Roman" w:hAnsi="Times New Roman"/>
                <w:iCs/>
                <w:color w:val="000000"/>
                <w:sz w:val="20"/>
                <w:szCs w:val="20"/>
              </w:rPr>
              <w:t>5</w:t>
            </w:r>
            <w:r w:rsidRPr="000A1D77">
              <w:rPr>
                <w:rFonts w:ascii="Times New Roman" w:hAnsi="Times New Roman"/>
                <w:iCs/>
                <w:color w:val="000000"/>
                <w:sz w:val="20"/>
                <w:szCs w:val="20"/>
              </w:rPr>
              <w:t>;</w:t>
            </w:r>
          </w:p>
          <w:p w:rsidR="00B969CB" w:rsidRPr="000A1D77" w:rsidRDefault="00B969CB" w:rsidP="00450128">
            <w:pPr>
              <w:pStyle w:val="a7"/>
              <w:spacing w:after="0"/>
              <w:ind w:left="0"/>
              <w:jc w:val="both"/>
              <w:rPr>
                <w:rFonts w:ascii="Times New Roman" w:hAnsi="Times New Roman"/>
                <w:iCs/>
                <w:color w:val="000000"/>
                <w:sz w:val="20"/>
                <w:szCs w:val="20"/>
              </w:rPr>
            </w:pPr>
            <w:r w:rsidRPr="000A1D77">
              <w:rPr>
                <w:rFonts w:ascii="Times New Roman" w:hAnsi="Times New Roman"/>
                <w:iCs/>
                <w:color w:val="000000"/>
                <w:sz w:val="20"/>
                <w:szCs w:val="20"/>
              </w:rPr>
              <w:t xml:space="preserve">- предельная температура </w:t>
            </w:r>
            <w:proofErr w:type="spellStart"/>
            <w:r w:rsidR="008E5DD5" w:rsidRPr="000A1D77">
              <w:rPr>
                <w:rFonts w:ascii="Times New Roman" w:hAnsi="Times New Roman"/>
                <w:iCs/>
                <w:color w:val="000000"/>
                <w:sz w:val="20"/>
                <w:szCs w:val="20"/>
              </w:rPr>
              <w:t>фильтруемости</w:t>
            </w:r>
            <w:proofErr w:type="spellEnd"/>
            <w:r w:rsidRPr="000A1D77">
              <w:rPr>
                <w:rFonts w:ascii="Times New Roman" w:hAnsi="Times New Roman"/>
                <w:iCs/>
                <w:color w:val="000000"/>
                <w:sz w:val="20"/>
                <w:szCs w:val="20"/>
              </w:rPr>
              <w:t xml:space="preserve"> не выше минус 38</w:t>
            </w:r>
            <w:r w:rsidRPr="000A1D77">
              <w:rPr>
                <w:rFonts w:ascii="Times New Roman" w:hAnsi="Times New Roman"/>
                <w:iCs/>
                <w:color w:val="000000"/>
                <w:sz w:val="20"/>
                <w:szCs w:val="20"/>
                <w:vertAlign w:val="superscript"/>
              </w:rPr>
              <w:t>0</w:t>
            </w:r>
            <w:r w:rsidRPr="000A1D77">
              <w:rPr>
                <w:rFonts w:ascii="Times New Roman" w:hAnsi="Times New Roman"/>
                <w:iCs/>
                <w:color w:val="000000"/>
                <w:sz w:val="20"/>
                <w:szCs w:val="20"/>
              </w:rPr>
              <w:t>С;</w:t>
            </w:r>
          </w:p>
          <w:p w:rsidR="00B969CB" w:rsidRPr="000A1D77" w:rsidRDefault="00B969CB" w:rsidP="00450128">
            <w:pPr>
              <w:keepNext/>
              <w:spacing w:after="0" w:line="240" w:lineRule="auto"/>
              <w:jc w:val="both"/>
              <w:rPr>
                <w:rFonts w:ascii="Times New Roman" w:hAnsi="Times New Roman"/>
                <w:bCs/>
                <w:color w:val="000000"/>
                <w:sz w:val="20"/>
                <w:szCs w:val="20"/>
              </w:rPr>
            </w:pPr>
            <w:r w:rsidRPr="000A1D77">
              <w:rPr>
                <w:rFonts w:ascii="Times New Roman" w:hAnsi="Times New Roman"/>
                <w:iCs/>
                <w:color w:val="000000"/>
                <w:sz w:val="20"/>
                <w:szCs w:val="20"/>
              </w:rPr>
              <w:t>остальные нормируемые характеристики не хуже, чем по ГОСТ Р 55475-2013.</w:t>
            </w:r>
          </w:p>
          <w:p w:rsidR="00DD7383" w:rsidRPr="000A1D77" w:rsidRDefault="00DD7383" w:rsidP="00450128">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Предлагать топливо проверенных крупных производителей или их дочерних обществ (Роснефть, Газпром, Газпромнефть,</w:t>
            </w:r>
            <w:r w:rsidR="00F77519" w:rsidRPr="000A1D77">
              <w:rPr>
                <w:rFonts w:ascii="Times New Roman" w:hAnsi="Times New Roman"/>
                <w:bCs/>
                <w:color w:val="000000"/>
                <w:sz w:val="20"/>
                <w:szCs w:val="20"/>
              </w:rPr>
              <w:t xml:space="preserve"> </w:t>
            </w:r>
            <w:r w:rsidRPr="000A1D77">
              <w:rPr>
                <w:rFonts w:ascii="Times New Roman" w:hAnsi="Times New Roman"/>
                <w:bCs/>
                <w:color w:val="000000"/>
                <w:sz w:val="20"/>
                <w:szCs w:val="20"/>
              </w:rPr>
              <w:t xml:space="preserve">Газпром переработка Сургутский ЗСК, Лукойл, </w:t>
            </w:r>
            <w:proofErr w:type="spellStart"/>
            <w:r w:rsidRPr="000A1D77">
              <w:rPr>
                <w:rFonts w:ascii="Times New Roman" w:hAnsi="Times New Roman"/>
                <w:bCs/>
                <w:color w:val="000000"/>
                <w:sz w:val="20"/>
                <w:szCs w:val="20"/>
              </w:rPr>
              <w:t>Башнефть</w:t>
            </w:r>
            <w:proofErr w:type="spellEnd"/>
            <w:r w:rsidRPr="000A1D77">
              <w:rPr>
                <w:rFonts w:ascii="Times New Roman" w:hAnsi="Times New Roman"/>
                <w:bCs/>
                <w:color w:val="000000"/>
                <w:sz w:val="20"/>
                <w:szCs w:val="20"/>
              </w:rPr>
              <w:t>, Татнефть, ННК).</w:t>
            </w:r>
          </w:p>
        </w:tc>
        <w:tc>
          <w:tcPr>
            <w:tcW w:w="2835" w:type="dxa"/>
            <w:vAlign w:val="center"/>
          </w:tcPr>
          <w:p w:rsidR="00DD7383" w:rsidRPr="000A1D77" w:rsidRDefault="00DD7383" w:rsidP="00450128">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лица.</w:t>
            </w:r>
          </w:p>
          <w:p w:rsidR="00DD7383" w:rsidRPr="000A1D77" w:rsidRDefault="00DD7383" w:rsidP="00450128">
            <w:pPr>
              <w:keepNext/>
              <w:spacing w:before="60"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Копия действующего договора с заводом-изготовителем/ дилером/ дистрибьютором/ партнером/ трейдером.</w:t>
            </w:r>
          </w:p>
        </w:tc>
        <w:tc>
          <w:tcPr>
            <w:tcW w:w="1377" w:type="dxa"/>
            <w:shd w:val="clear" w:color="auto" w:fill="FFFFFF"/>
            <w:vAlign w:val="center"/>
          </w:tcPr>
          <w:p w:rsidR="00DD7383" w:rsidRPr="000A1D77" w:rsidRDefault="00DD7383" w:rsidP="004310B4">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428" w:type="dxa"/>
            <w:vAlign w:val="center"/>
          </w:tcPr>
          <w:p w:rsidR="00DD7383" w:rsidRPr="000A1D77" w:rsidRDefault="00DD7383" w:rsidP="004310B4">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5B562E" w:rsidRPr="000A1D77" w:rsidTr="008061EF">
        <w:trPr>
          <w:trHeight w:val="164"/>
        </w:trPr>
        <w:tc>
          <w:tcPr>
            <w:tcW w:w="710" w:type="dxa"/>
            <w:noWrap/>
            <w:vAlign w:val="center"/>
            <w:hideMark/>
          </w:tcPr>
          <w:p w:rsidR="008E5DD5" w:rsidRPr="000A1D77" w:rsidRDefault="008E5DD5" w:rsidP="004310B4">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2</w:t>
            </w:r>
            <w:r w:rsidR="00592DC2" w:rsidRPr="000A1D77">
              <w:rPr>
                <w:rFonts w:ascii="Times New Roman" w:hAnsi="Times New Roman"/>
                <w:iCs/>
                <w:color w:val="000000"/>
                <w:sz w:val="20"/>
                <w:szCs w:val="20"/>
              </w:rPr>
              <w:t>.2.</w:t>
            </w:r>
          </w:p>
        </w:tc>
        <w:tc>
          <w:tcPr>
            <w:tcW w:w="3969" w:type="dxa"/>
            <w:vAlign w:val="center"/>
            <w:hideMark/>
          </w:tcPr>
          <w:p w:rsidR="005B562E" w:rsidRPr="000A1D77" w:rsidRDefault="008E5DD5" w:rsidP="00450128">
            <w:pPr>
              <w:keepNext/>
              <w:spacing w:after="0" w:line="240" w:lineRule="auto"/>
              <w:jc w:val="both"/>
              <w:rPr>
                <w:rFonts w:ascii="Times New Roman" w:hAnsi="Times New Roman"/>
                <w:b/>
                <w:bCs/>
                <w:iCs/>
                <w:color w:val="000000"/>
                <w:spacing w:val="2"/>
                <w:sz w:val="18"/>
                <w:szCs w:val="18"/>
                <w:shd w:val="clear" w:color="auto" w:fill="FFFFFF"/>
              </w:rPr>
            </w:pPr>
            <w:r w:rsidRPr="000A1D77">
              <w:rPr>
                <w:rFonts w:ascii="Times New Roman" w:hAnsi="Times New Roman"/>
                <w:b/>
                <w:bCs/>
                <w:iCs/>
                <w:color w:val="000000"/>
                <w:spacing w:val="2"/>
                <w:sz w:val="18"/>
                <w:szCs w:val="18"/>
                <w:shd w:val="clear" w:color="auto" w:fill="FFFFFF"/>
              </w:rPr>
              <w:t xml:space="preserve">Топливо дизельное Арктическое </w:t>
            </w:r>
          </w:p>
          <w:p w:rsidR="008E5DD5" w:rsidRPr="000A1D77" w:rsidRDefault="008E5DD5" w:rsidP="00450128">
            <w:pPr>
              <w:keepNext/>
              <w:spacing w:after="0" w:line="240" w:lineRule="auto"/>
              <w:jc w:val="both"/>
              <w:rPr>
                <w:rFonts w:ascii="Times New Roman" w:hAnsi="Times New Roman"/>
                <w:bCs/>
                <w:color w:val="000000"/>
                <w:sz w:val="20"/>
                <w:szCs w:val="20"/>
              </w:rPr>
            </w:pPr>
            <w:r w:rsidRPr="000A1D77">
              <w:rPr>
                <w:rFonts w:ascii="Times New Roman" w:hAnsi="Times New Roman"/>
                <w:bCs/>
                <w:iCs/>
                <w:color w:val="000000"/>
                <w:spacing w:val="2"/>
                <w:sz w:val="18"/>
                <w:szCs w:val="18"/>
                <w:shd w:val="clear" w:color="auto" w:fill="FFFFFF"/>
              </w:rPr>
              <w:t xml:space="preserve">ДТ-А-К5 минус </w:t>
            </w:r>
            <w:r w:rsidR="00137537" w:rsidRPr="000A1D77">
              <w:rPr>
                <w:rFonts w:ascii="Times New Roman" w:hAnsi="Times New Roman"/>
                <w:bCs/>
                <w:iCs/>
                <w:color w:val="000000"/>
                <w:spacing w:val="2"/>
                <w:sz w:val="18"/>
                <w:szCs w:val="18"/>
                <w:shd w:val="clear" w:color="auto" w:fill="FFFFFF"/>
              </w:rPr>
              <w:t>52</w:t>
            </w:r>
            <w:r w:rsidRPr="000A1D77">
              <w:rPr>
                <w:rFonts w:ascii="Times New Roman" w:hAnsi="Times New Roman"/>
                <w:bCs/>
                <w:iCs/>
                <w:color w:val="000000"/>
                <w:spacing w:val="2"/>
                <w:sz w:val="18"/>
                <w:szCs w:val="18"/>
                <w:shd w:val="clear" w:color="auto" w:fill="FFFFFF"/>
              </w:rPr>
              <w:t xml:space="preserve"> градуса Цельсия</w:t>
            </w:r>
            <w:proofErr w:type="gramStart"/>
            <w:r w:rsidRPr="000A1D77">
              <w:rPr>
                <w:rFonts w:ascii="Times New Roman" w:hAnsi="Times New Roman"/>
                <w:color w:val="000000"/>
                <w:spacing w:val="2"/>
                <w:sz w:val="18"/>
                <w:szCs w:val="18"/>
                <w:shd w:val="clear" w:color="auto" w:fill="FFFFFF"/>
              </w:rPr>
              <w:t>.</w:t>
            </w:r>
            <w:proofErr w:type="gramEnd"/>
            <w:r w:rsidRPr="000A1D77">
              <w:rPr>
                <w:rFonts w:ascii="Times New Roman" w:hAnsi="Times New Roman"/>
                <w:color w:val="000000"/>
                <w:spacing w:val="2"/>
                <w:sz w:val="18"/>
                <w:szCs w:val="18"/>
                <w:shd w:val="clear" w:color="auto" w:fill="FFFFFF"/>
              </w:rPr>
              <w:t xml:space="preserve"> </w:t>
            </w:r>
            <w:r w:rsidRPr="000A1D77">
              <w:rPr>
                <w:rFonts w:ascii="Times New Roman" w:hAnsi="Times New Roman"/>
                <w:bCs/>
                <w:color w:val="000000"/>
                <w:sz w:val="20"/>
                <w:szCs w:val="20"/>
              </w:rPr>
              <w:t>надлежащего качества, отвечающее требованиям</w:t>
            </w:r>
            <w:r w:rsidRPr="000A1D77">
              <w:rPr>
                <w:rFonts w:ascii="Times New Roman" w:hAnsi="Times New Roman"/>
                <w:color w:val="000000"/>
                <w:spacing w:val="2"/>
                <w:sz w:val="18"/>
                <w:szCs w:val="18"/>
                <w:shd w:val="clear" w:color="auto" w:fill="FFFFFF"/>
              </w:rPr>
              <w:t xml:space="preserve"> ГОСТ Р 55475-2013</w:t>
            </w:r>
            <w:r w:rsidRPr="000A1D77">
              <w:rPr>
                <w:rFonts w:ascii="Times New Roman" w:hAnsi="Times New Roman"/>
                <w:bCs/>
                <w:color w:val="000000"/>
                <w:sz w:val="20"/>
                <w:szCs w:val="20"/>
              </w:rPr>
              <w:t>, что должно быть подтверждено соответствующей документацией (паспорт качества завода изготовителя).</w:t>
            </w:r>
          </w:p>
          <w:p w:rsidR="008E5DD5" w:rsidRPr="000A1D77" w:rsidRDefault="008E5DD5" w:rsidP="00450128">
            <w:pPr>
              <w:spacing w:after="0"/>
              <w:jc w:val="both"/>
              <w:rPr>
                <w:rFonts w:ascii="Times New Roman" w:hAnsi="Times New Roman"/>
                <w:iCs/>
                <w:color w:val="000000"/>
                <w:sz w:val="20"/>
                <w:szCs w:val="20"/>
              </w:rPr>
            </w:pPr>
            <w:r w:rsidRPr="000A1D77">
              <w:rPr>
                <w:rFonts w:ascii="Times New Roman" w:hAnsi="Times New Roman"/>
                <w:iCs/>
                <w:color w:val="000000"/>
                <w:sz w:val="20"/>
                <w:szCs w:val="20"/>
              </w:rPr>
              <w:t xml:space="preserve">Топливо должно соответствовать требованиям: </w:t>
            </w:r>
          </w:p>
          <w:p w:rsidR="00E72D9F" w:rsidRPr="000A1D77" w:rsidRDefault="00E72D9F" w:rsidP="00450128">
            <w:pPr>
              <w:pStyle w:val="a7"/>
              <w:spacing w:after="0"/>
              <w:ind w:left="0"/>
              <w:jc w:val="both"/>
              <w:rPr>
                <w:rFonts w:ascii="Times New Roman" w:hAnsi="Times New Roman"/>
                <w:iCs/>
                <w:color w:val="000000"/>
                <w:sz w:val="20"/>
                <w:szCs w:val="20"/>
              </w:rPr>
            </w:pPr>
            <w:r w:rsidRPr="000A1D77">
              <w:rPr>
                <w:rFonts w:ascii="Times New Roman" w:hAnsi="Times New Roman"/>
                <w:iCs/>
                <w:color w:val="000000"/>
                <w:sz w:val="20"/>
                <w:szCs w:val="20"/>
              </w:rPr>
              <w:t xml:space="preserve">-     экологический класс не ниже </w:t>
            </w:r>
            <w:r w:rsidR="00137537" w:rsidRPr="000A1D77">
              <w:rPr>
                <w:rFonts w:ascii="Times New Roman" w:hAnsi="Times New Roman"/>
                <w:iCs/>
                <w:color w:val="000000"/>
                <w:sz w:val="20"/>
                <w:szCs w:val="20"/>
              </w:rPr>
              <w:t>5</w:t>
            </w:r>
            <w:r w:rsidRPr="000A1D77">
              <w:rPr>
                <w:rFonts w:ascii="Times New Roman" w:hAnsi="Times New Roman"/>
                <w:iCs/>
                <w:color w:val="000000"/>
                <w:sz w:val="20"/>
                <w:szCs w:val="20"/>
              </w:rPr>
              <w:t>;</w:t>
            </w:r>
          </w:p>
          <w:p w:rsidR="008E5DD5" w:rsidRPr="000A1D77" w:rsidRDefault="008E5DD5" w:rsidP="00450128">
            <w:pPr>
              <w:pStyle w:val="a7"/>
              <w:spacing w:after="0"/>
              <w:ind w:left="0"/>
              <w:jc w:val="both"/>
              <w:rPr>
                <w:rFonts w:ascii="Times New Roman" w:hAnsi="Times New Roman"/>
                <w:iCs/>
                <w:color w:val="000000"/>
                <w:sz w:val="20"/>
                <w:szCs w:val="20"/>
              </w:rPr>
            </w:pPr>
            <w:r w:rsidRPr="000A1D77">
              <w:rPr>
                <w:rFonts w:ascii="Times New Roman" w:hAnsi="Times New Roman"/>
                <w:iCs/>
                <w:color w:val="000000"/>
                <w:sz w:val="20"/>
                <w:szCs w:val="20"/>
              </w:rPr>
              <w:t xml:space="preserve">- предельная температура </w:t>
            </w:r>
            <w:proofErr w:type="spellStart"/>
            <w:r w:rsidRPr="000A1D77">
              <w:rPr>
                <w:rFonts w:ascii="Times New Roman" w:hAnsi="Times New Roman"/>
                <w:iCs/>
                <w:color w:val="000000"/>
                <w:sz w:val="20"/>
                <w:szCs w:val="20"/>
              </w:rPr>
              <w:t>фильтруемости</w:t>
            </w:r>
            <w:proofErr w:type="spellEnd"/>
            <w:r w:rsidRPr="000A1D77">
              <w:rPr>
                <w:rFonts w:ascii="Times New Roman" w:hAnsi="Times New Roman"/>
                <w:iCs/>
                <w:color w:val="000000"/>
                <w:sz w:val="20"/>
                <w:szCs w:val="20"/>
              </w:rPr>
              <w:t xml:space="preserve">  не выше минус </w:t>
            </w:r>
            <w:r w:rsidR="00137537" w:rsidRPr="000A1D77">
              <w:rPr>
                <w:rFonts w:ascii="Times New Roman" w:hAnsi="Times New Roman"/>
                <w:iCs/>
                <w:color w:val="000000"/>
                <w:sz w:val="20"/>
                <w:szCs w:val="20"/>
              </w:rPr>
              <w:t>52</w:t>
            </w:r>
            <w:r w:rsidRPr="000A1D77">
              <w:rPr>
                <w:rFonts w:ascii="Times New Roman" w:hAnsi="Times New Roman"/>
                <w:iCs/>
                <w:color w:val="000000"/>
                <w:sz w:val="20"/>
                <w:szCs w:val="20"/>
                <w:vertAlign w:val="superscript"/>
              </w:rPr>
              <w:t>0</w:t>
            </w:r>
            <w:r w:rsidRPr="000A1D77">
              <w:rPr>
                <w:rFonts w:ascii="Times New Roman" w:hAnsi="Times New Roman"/>
                <w:iCs/>
                <w:color w:val="000000"/>
                <w:sz w:val="20"/>
                <w:szCs w:val="20"/>
              </w:rPr>
              <w:t>С;</w:t>
            </w:r>
          </w:p>
          <w:p w:rsidR="008E5DD5" w:rsidRPr="000A1D77" w:rsidRDefault="008E5DD5" w:rsidP="00450128">
            <w:pPr>
              <w:keepNext/>
              <w:spacing w:after="0" w:line="240" w:lineRule="auto"/>
              <w:jc w:val="both"/>
              <w:rPr>
                <w:rFonts w:ascii="Times New Roman" w:hAnsi="Times New Roman"/>
                <w:bCs/>
                <w:color w:val="000000"/>
                <w:sz w:val="20"/>
                <w:szCs w:val="20"/>
              </w:rPr>
            </w:pPr>
            <w:r w:rsidRPr="000A1D77">
              <w:rPr>
                <w:rFonts w:ascii="Times New Roman" w:hAnsi="Times New Roman"/>
                <w:iCs/>
                <w:color w:val="000000"/>
                <w:sz w:val="20"/>
                <w:szCs w:val="20"/>
              </w:rPr>
              <w:t>остальные нормируемые характеристики не хуже, чем по ГОСТ Р 55475-2013.</w:t>
            </w:r>
          </w:p>
          <w:p w:rsidR="008E5DD5" w:rsidRPr="000A1D77" w:rsidRDefault="008E5DD5" w:rsidP="00450128">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 xml:space="preserve">Предлагать топливо проверенных крупных производителей или их дочерних обществ (Роснефть, Газпром, Газпромнефть, Газпром переработка Сургутский ЗСК, Лукойл, </w:t>
            </w:r>
            <w:proofErr w:type="spellStart"/>
            <w:r w:rsidRPr="000A1D77">
              <w:rPr>
                <w:rFonts w:ascii="Times New Roman" w:hAnsi="Times New Roman"/>
                <w:bCs/>
                <w:color w:val="000000"/>
                <w:sz w:val="20"/>
                <w:szCs w:val="20"/>
              </w:rPr>
              <w:t>Башнефть</w:t>
            </w:r>
            <w:proofErr w:type="spellEnd"/>
            <w:r w:rsidRPr="000A1D77">
              <w:rPr>
                <w:rFonts w:ascii="Times New Roman" w:hAnsi="Times New Roman"/>
                <w:bCs/>
                <w:color w:val="000000"/>
                <w:sz w:val="20"/>
                <w:szCs w:val="20"/>
              </w:rPr>
              <w:t>, Татнефть, ННК).</w:t>
            </w:r>
          </w:p>
        </w:tc>
        <w:tc>
          <w:tcPr>
            <w:tcW w:w="2835" w:type="dxa"/>
            <w:vAlign w:val="center"/>
          </w:tcPr>
          <w:p w:rsidR="008E5DD5" w:rsidRPr="000A1D77" w:rsidRDefault="008E5DD5" w:rsidP="00450128">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лица.</w:t>
            </w:r>
          </w:p>
          <w:p w:rsidR="008E5DD5" w:rsidRPr="000A1D77" w:rsidRDefault="008E5DD5" w:rsidP="00450128">
            <w:pPr>
              <w:keepNext/>
              <w:spacing w:before="60"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Копия действующего договора с заводом-изготовителем/ дилером/ дистрибьютором/ партнером/ трейдером.</w:t>
            </w:r>
          </w:p>
        </w:tc>
        <w:tc>
          <w:tcPr>
            <w:tcW w:w="1377" w:type="dxa"/>
            <w:shd w:val="clear" w:color="auto" w:fill="FFFFFF"/>
            <w:vAlign w:val="center"/>
          </w:tcPr>
          <w:p w:rsidR="008E5DD5" w:rsidRPr="000A1D77" w:rsidRDefault="008E5DD5" w:rsidP="00170B4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428" w:type="dxa"/>
            <w:vAlign w:val="center"/>
          </w:tcPr>
          <w:p w:rsidR="008E5DD5" w:rsidRPr="000A1D77" w:rsidRDefault="008E5DD5" w:rsidP="00170B4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5B562E" w:rsidRPr="000A1D77" w:rsidTr="008061EF">
        <w:trPr>
          <w:trHeight w:val="164"/>
        </w:trPr>
        <w:tc>
          <w:tcPr>
            <w:tcW w:w="710" w:type="dxa"/>
            <w:noWrap/>
            <w:vAlign w:val="center"/>
            <w:hideMark/>
          </w:tcPr>
          <w:p w:rsidR="002B465D" w:rsidRPr="000A1D77" w:rsidRDefault="00592DC2" w:rsidP="004310B4">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2.</w:t>
            </w:r>
            <w:r w:rsidR="00AB5294" w:rsidRPr="000A1D77">
              <w:rPr>
                <w:rFonts w:ascii="Times New Roman" w:hAnsi="Times New Roman"/>
                <w:iCs/>
                <w:color w:val="000000"/>
                <w:sz w:val="20"/>
                <w:szCs w:val="20"/>
              </w:rPr>
              <w:t>3</w:t>
            </w:r>
            <w:r w:rsidRPr="000A1D77">
              <w:rPr>
                <w:rFonts w:ascii="Times New Roman" w:hAnsi="Times New Roman"/>
                <w:iCs/>
                <w:color w:val="000000"/>
                <w:sz w:val="20"/>
                <w:szCs w:val="20"/>
              </w:rPr>
              <w:t>.</w:t>
            </w:r>
          </w:p>
        </w:tc>
        <w:tc>
          <w:tcPr>
            <w:tcW w:w="3969" w:type="dxa"/>
            <w:vAlign w:val="center"/>
            <w:hideMark/>
          </w:tcPr>
          <w:p w:rsidR="0019606C" w:rsidRPr="000A1D77" w:rsidRDefault="002B465D" w:rsidP="00FC4ED6">
            <w:pPr>
              <w:spacing w:after="0" w:line="240" w:lineRule="auto"/>
              <w:jc w:val="both"/>
              <w:rPr>
                <w:rFonts w:ascii="Times New Roman" w:hAnsi="Times New Roman"/>
                <w:color w:val="000000"/>
                <w:sz w:val="20"/>
                <w:szCs w:val="20"/>
              </w:rPr>
            </w:pPr>
            <w:r w:rsidRPr="000A1D77">
              <w:rPr>
                <w:rFonts w:ascii="Times New Roman" w:hAnsi="Times New Roman"/>
                <w:bCs/>
                <w:color w:val="000000"/>
                <w:sz w:val="20"/>
                <w:szCs w:val="20"/>
              </w:rPr>
              <w:t>Нефтепродукты должны соответствовать требованиям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w:t>
            </w:r>
            <w:r w:rsidRPr="000A1D77">
              <w:rPr>
                <w:rFonts w:ascii="Times New Roman" w:hAnsi="Times New Roman"/>
                <w:color w:val="000000"/>
                <w:sz w:val="20"/>
                <w:szCs w:val="20"/>
              </w:rPr>
              <w:t xml:space="preserve">» </w:t>
            </w:r>
            <w:r w:rsidRPr="000A1D77">
              <w:rPr>
                <w:rFonts w:ascii="Times New Roman" w:hAnsi="Times New Roman"/>
                <w:color w:val="000000"/>
                <w:sz w:val="20"/>
                <w:szCs w:val="20"/>
              </w:rPr>
              <w:br/>
              <w:t>(</w:t>
            </w:r>
            <w:r w:rsidRPr="000A1D77">
              <w:rPr>
                <w:rFonts w:ascii="Times New Roman" w:hAnsi="Times New Roman"/>
                <w:bCs/>
                <w:color w:val="000000"/>
                <w:sz w:val="20"/>
                <w:szCs w:val="20"/>
              </w:rPr>
              <w:t>ТР ТС 013/2011)</w:t>
            </w:r>
            <w:r w:rsidR="00137537" w:rsidRPr="000A1D77">
              <w:rPr>
                <w:rFonts w:ascii="Times New Roman" w:hAnsi="Times New Roman"/>
                <w:bCs/>
                <w:color w:val="000000"/>
                <w:sz w:val="20"/>
                <w:szCs w:val="20"/>
              </w:rPr>
              <w:t xml:space="preserve"> </w:t>
            </w:r>
            <w:r w:rsidR="00F5029C" w:rsidRPr="000A1D77">
              <w:rPr>
                <w:rFonts w:ascii="Times New Roman" w:hAnsi="Times New Roman"/>
                <w:bCs/>
                <w:color w:val="000000"/>
                <w:sz w:val="20"/>
                <w:szCs w:val="20"/>
              </w:rPr>
              <w:t>Согласно решению</w:t>
            </w:r>
            <w:r w:rsidR="00137537" w:rsidRPr="000A1D77">
              <w:rPr>
                <w:rFonts w:ascii="Times New Roman" w:hAnsi="Times New Roman"/>
                <w:bCs/>
                <w:color w:val="000000"/>
                <w:sz w:val="20"/>
                <w:szCs w:val="20"/>
              </w:rPr>
              <w:t xml:space="preserve"> Комиссии Таможенного союза от 18.10.2011 N 826 (ред. от 19.12.2019)</w:t>
            </w:r>
            <w:r w:rsidRPr="000A1D77">
              <w:rPr>
                <w:rFonts w:ascii="Times New Roman" w:hAnsi="Times New Roman"/>
                <w:bCs/>
                <w:color w:val="000000"/>
                <w:sz w:val="20"/>
                <w:szCs w:val="20"/>
              </w:rPr>
              <w:t>.</w:t>
            </w:r>
          </w:p>
        </w:tc>
        <w:tc>
          <w:tcPr>
            <w:tcW w:w="2835" w:type="dxa"/>
            <w:vAlign w:val="center"/>
          </w:tcPr>
          <w:p w:rsidR="002B465D" w:rsidRPr="000A1D77" w:rsidRDefault="002B465D" w:rsidP="008061EF">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377" w:type="dxa"/>
            <w:shd w:val="clear" w:color="auto" w:fill="FFFFFF"/>
            <w:vAlign w:val="center"/>
          </w:tcPr>
          <w:p w:rsidR="002B465D" w:rsidRPr="000A1D77" w:rsidRDefault="002B465D" w:rsidP="00F76D4C">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428" w:type="dxa"/>
            <w:vAlign w:val="center"/>
          </w:tcPr>
          <w:p w:rsidR="002B465D" w:rsidRPr="000A1D77" w:rsidRDefault="002B465D" w:rsidP="00F76D4C">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5B562E" w:rsidRPr="000A1D77" w:rsidTr="008061EF">
        <w:trPr>
          <w:trHeight w:val="164"/>
        </w:trPr>
        <w:tc>
          <w:tcPr>
            <w:tcW w:w="710" w:type="dxa"/>
            <w:noWrap/>
            <w:vAlign w:val="center"/>
          </w:tcPr>
          <w:p w:rsidR="002B465D" w:rsidRPr="000A1D77" w:rsidRDefault="00592DC2" w:rsidP="004310B4">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2.</w:t>
            </w:r>
            <w:r w:rsidR="00AB5294" w:rsidRPr="000A1D77">
              <w:rPr>
                <w:rFonts w:ascii="Times New Roman" w:hAnsi="Times New Roman"/>
                <w:iCs/>
                <w:color w:val="000000"/>
                <w:sz w:val="20"/>
                <w:szCs w:val="20"/>
              </w:rPr>
              <w:t>4</w:t>
            </w:r>
            <w:r w:rsidRPr="000A1D77">
              <w:rPr>
                <w:rFonts w:ascii="Times New Roman" w:hAnsi="Times New Roman"/>
                <w:iCs/>
                <w:color w:val="000000"/>
                <w:sz w:val="20"/>
                <w:szCs w:val="20"/>
              </w:rPr>
              <w:t>.</w:t>
            </w:r>
          </w:p>
        </w:tc>
        <w:tc>
          <w:tcPr>
            <w:tcW w:w="3969" w:type="dxa"/>
            <w:vAlign w:val="center"/>
          </w:tcPr>
          <w:p w:rsidR="002B465D" w:rsidRPr="000A1D77" w:rsidRDefault="002B465D" w:rsidP="00450128">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 xml:space="preserve">Дизельное топливо должно быть новое и </w:t>
            </w:r>
            <w:r w:rsidR="00137537" w:rsidRPr="000A1D77">
              <w:rPr>
                <w:rFonts w:ascii="Times New Roman" w:hAnsi="Times New Roman"/>
                <w:bCs/>
                <w:color w:val="000000"/>
                <w:sz w:val="20"/>
                <w:szCs w:val="20"/>
              </w:rPr>
              <w:t>изготовлено</w:t>
            </w:r>
            <w:r w:rsidRPr="000A1D77">
              <w:rPr>
                <w:rFonts w:ascii="Times New Roman" w:hAnsi="Times New Roman"/>
                <w:bCs/>
                <w:color w:val="000000"/>
                <w:sz w:val="20"/>
                <w:szCs w:val="20"/>
              </w:rPr>
              <w:t xml:space="preserve"> </w:t>
            </w:r>
            <w:r w:rsidR="006B177B" w:rsidRPr="000A1D77">
              <w:rPr>
                <w:rFonts w:ascii="Times New Roman" w:hAnsi="Times New Roman"/>
                <w:bCs/>
                <w:color w:val="000000"/>
                <w:sz w:val="20"/>
                <w:szCs w:val="20"/>
              </w:rPr>
              <w:t>не ранее</w:t>
            </w:r>
            <w:r w:rsidRPr="000A1D77">
              <w:rPr>
                <w:rFonts w:ascii="Times New Roman" w:hAnsi="Times New Roman"/>
                <w:bCs/>
                <w:color w:val="000000"/>
                <w:sz w:val="20"/>
                <w:szCs w:val="20"/>
              </w:rPr>
              <w:t xml:space="preserve"> 202</w:t>
            </w:r>
            <w:r w:rsidR="00CB603A" w:rsidRPr="000A1D77">
              <w:rPr>
                <w:rFonts w:ascii="Times New Roman" w:hAnsi="Times New Roman"/>
                <w:bCs/>
                <w:color w:val="000000"/>
                <w:sz w:val="20"/>
                <w:szCs w:val="20"/>
              </w:rPr>
              <w:t>3</w:t>
            </w:r>
            <w:r w:rsidRPr="000A1D77">
              <w:rPr>
                <w:rFonts w:ascii="Times New Roman" w:hAnsi="Times New Roman"/>
                <w:bCs/>
                <w:color w:val="000000"/>
                <w:sz w:val="20"/>
                <w:szCs w:val="20"/>
              </w:rPr>
              <w:t>г.</w:t>
            </w:r>
          </w:p>
        </w:tc>
        <w:tc>
          <w:tcPr>
            <w:tcW w:w="2835" w:type="dxa"/>
            <w:vAlign w:val="center"/>
          </w:tcPr>
          <w:p w:rsidR="002B465D" w:rsidRPr="000A1D77" w:rsidRDefault="002B465D" w:rsidP="00450128">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377" w:type="dxa"/>
            <w:shd w:val="clear" w:color="auto" w:fill="FFFFFF"/>
            <w:vAlign w:val="center"/>
          </w:tcPr>
          <w:p w:rsidR="002B465D" w:rsidRPr="000A1D77" w:rsidRDefault="002B465D" w:rsidP="004310B4">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428" w:type="dxa"/>
            <w:vAlign w:val="center"/>
          </w:tcPr>
          <w:p w:rsidR="002B465D" w:rsidRPr="000A1D77" w:rsidRDefault="002B465D" w:rsidP="003F4597">
            <w:pPr>
              <w:spacing w:after="0" w:line="240" w:lineRule="auto"/>
              <w:ind w:left="150" w:hanging="150"/>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5B562E" w:rsidRPr="000A1D77" w:rsidTr="008061EF">
        <w:trPr>
          <w:trHeight w:val="164"/>
        </w:trPr>
        <w:tc>
          <w:tcPr>
            <w:tcW w:w="710" w:type="dxa"/>
            <w:noWrap/>
            <w:vAlign w:val="center"/>
          </w:tcPr>
          <w:p w:rsidR="00D92B83" w:rsidRPr="000A1D77" w:rsidRDefault="00592DC2" w:rsidP="004310B4">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2.</w:t>
            </w:r>
            <w:r w:rsidR="00AB5294" w:rsidRPr="000A1D77">
              <w:rPr>
                <w:rFonts w:ascii="Times New Roman" w:hAnsi="Times New Roman"/>
                <w:iCs/>
                <w:color w:val="000000"/>
                <w:sz w:val="20"/>
                <w:szCs w:val="20"/>
              </w:rPr>
              <w:t>5</w:t>
            </w:r>
            <w:r w:rsidRPr="000A1D77">
              <w:rPr>
                <w:rFonts w:ascii="Times New Roman" w:hAnsi="Times New Roman"/>
                <w:iCs/>
                <w:color w:val="000000"/>
                <w:sz w:val="20"/>
                <w:szCs w:val="20"/>
              </w:rPr>
              <w:t>.</w:t>
            </w:r>
          </w:p>
        </w:tc>
        <w:tc>
          <w:tcPr>
            <w:tcW w:w="3969" w:type="dxa"/>
            <w:vAlign w:val="center"/>
          </w:tcPr>
          <w:p w:rsidR="00D92B83" w:rsidRPr="000A1D77" w:rsidRDefault="00D92B83" w:rsidP="00450128">
            <w:pPr>
              <w:spacing w:before="120" w:after="0" w:line="240" w:lineRule="auto"/>
              <w:jc w:val="both"/>
              <w:rPr>
                <w:rFonts w:ascii="Times New Roman" w:hAnsi="Times New Roman"/>
                <w:color w:val="000000"/>
                <w:spacing w:val="-3"/>
                <w:sz w:val="20"/>
                <w:szCs w:val="20"/>
              </w:rPr>
            </w:pPr>
            <w:r w:rsidRPr="000A1D77">
              <w:rPr>
                <w:rFonts w:ascii="Times New Roman" w:hAnsi="Times New Roman"/>
                <w:color w:val="000000"/>
                <w:spacing w:val="-3"/>
                <w:sz w:val="20"/>
                <w:szCs w:val="20"/>
              </w:rPr>
              <w:t xml:space="preserve">В цене Товара должны быть учтены транспортные расходы от завода производителя до </w:t>
            </w:r>
            <w:r w:rsidR="005B562E" w:rsidRPr="000A1D77">
              <w:rPr>
                <w:rFonts w:ascii="Times New Roman" w:hAnsi="Times New Roman"/>
                <w:color w:val="000000"/>
                <w:sz w:val="20"/>
                <w:szCs w:val="20"/>
              </w:rPr>
              <w:t>объектов производства работ</w:t>
            </w:r>
            <w:r w:rsidR="00A234DA" w:rsidRPr="000A1D77">
              <w:rPr>
                <w:rFonts w:ascii="Times New Roman" w:hAnsi="Times New Roman"/>
                <w:color w:val="000000"/>
                <w:sz w:val="20"/>
                <w:szCs w:val="20"/>
              </w:rPr>
              <w:t xml:space="preserve"> в соответствии с базисом поставки</w:t>
            </w:r>
            <w:r w:rsidRPr="000A1D77">
              <w:rPr>
                <w:rFonts w:ascii="Times New Roman" w:hAnsi="Times New Roman"/>
                <w:color w:val="000000"/>
                <w:spacing w:val="-3"/>
                <w:sz w:val="20"/>
                <w:szCs w:val="20"/>
              </w:rPr>
              <w:t>.</w:t>
            </w:r>
          </w:p>
        </w:tc>
        <w:tc>
          <w:tcPr>
            <w:tcW w:w="2835" w:type="dxa"/>
            <w:vAlign w:val="center"/>
          </w:tcPr>
          <w:p w:rsidR="00D92B83" w:rsidRPr="000A1D77" w:rsidRDefault="00D92B83" w:rsidP="00450128">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377" w:type="dxa"/>
            <w:shd w:val="clear" w:color="auto" w:fill="FFFFFF"/>
            <w:vAlign w:val="center"/>
          </w:tcPr>
          <w:p w:rsidR="00D92B83" w:rsidRPr="000A1D77" w:rsidRDefault="00D92B83" w:rsidP="00F76D4C">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428" w:type="dxa"/>
            <w:vAlign w:val="center"/>
          </w:tcPr>
          <w:p w:rsidR="00D92B83" w:rsidRPr="000A1D77" w:rsidRDefault="00D92B83" w:rsidP="00F76D4C">
            <w:pPr>
              <w:spacing w:after="0" w:line="240" w:lineRule="auto"/>
              <w:ind w:left="150" w:hanging="150"/>
              <w:jc w:val="center"/>
              <w:rPr>
                <w:rFonts w:ascii="Times New Roman" w:hAnsi="Times New Roman"/>
                <w:color w:val="000000"/>
                <w:sz w:val="20"/>
                <w:szCs w:val="20"/>
              </w:rPr>
            </w:pPr>
            <w:r w:rsidRPr="000A1D77">
              <w:rPr>
                <w:rFonts w:ascii="Times New Roman" w:hAnsi="Times New Roman"/>
                <w:color w:val="000000"/>
                <w:sz w:val="20"/>
                <w:szCs w:val="20"/>
              </w:rPr>
              <w:t>Да</w:t>
            </w:r>
          </w:p>
        </w:tc>
      </w:tr>
    </w:tbl>
    <w:p w:rsidR="00FB1FF4" w:rsidRPr="000A1D77" w:rsidRDefault="00592DC2" w:rsidP="00592DC2">
      <w:pPr>
        <w:autoSpaceDE w:val="0"/>
        <w:autoSpaceDN w:val="0"/>
        <w:adjustRightInd w:val="0"/>
        <w:spacing w:before="240" w:after="0"/>
        <w:jc w:val="both"/>
        <w:rPr>
          <w:rFonts w:ascii="Times New Roman" w:hAnsi="Times New Roman"/>
          <w:b/>
          <w:i/>
          <w:iCs/>
          <w:color w:val="000000"/>
          <w:sz w:val="20"/>
          <w:szCs w:val="20"/>
        </w:rPr>
      </w:pPr>
      <w:r w:rsidRPr="000A1D77">
        <w:rPr>
          <w:rFonts w:ascii="Times New Roman" w:hAnsi="Times New Roman"/>
          <w:b/>
          <w:i/>
          <w:iCs/>
          <w:color w:val="000000"/>
          <w:sz w:val="20"/>
          <w:szCs w:val="20"/>
        </w:rPr>
        <w:lastRenderedPageBreak/>
        <w:t xml:space="preserve">3.  </w:t>
      </w:r>
      <w:r w:rsidR="002F6BC0" w:rsidRPr="000A1D77">
        <w:rPr>
          <w:rFonts w:ascii="Times New Roman" w:hAnsi="Times New Roman"/>
          <w:b/>
          <w:i/>
          <w:iCs/>
          <w:color w:val="000000"/>
          <w:sz w:val="20"/>
          <w:szCs w:val="20"/>
        </w:rPr>
        <w:t>Требования к контрагенту</w:t>
      </w:r>
    </w:p>
    <w:tbl>
      <w:tblPr>
        <w:tblW w:w="1031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969"/>
        <w:gridCol w:w="2835"/>
        <w:gridCol w:w="1275"/>
        <w:gridCol w:w="1522"/>
      </w:tblGrid>
      <w:tr w:rsidR="005B562E" w:rsidRPr="000A1D77" w:rsidTr="008061EF">
        <w:trPr>
          <w:cantSplit/>
          <w:tblHeader/>
        </w:trPr>
        <w:tc>
          <w:tcPr>
            <w:tcW w:w="710" w:type="dxa"/>
            <w:shd w:val="clear" w:color="auto" w:fill="D9D9D9"/>
          </w:tcPr>
          <w:p w:rsidR="00DF4799" w:rsidRPr="000A1D77" w:rsidRDefault="00DF4799" w:rsidP="00EB54C1">
            <w:pPr>
              <w:pStyle w:val="a7"/>
              <w:autoSpaceDE w:val="0"/>
              <w:autoSpaceDN w:val="0"/>
              <w:adjustRightInd w:val="0"/>
              <w:spacing w:after="0" w:line="240" w:lineRule="auto"/>
              <w:ind w:left="0"/>
              <w:jc w:val="center"/>
              <w:rPr>
                <w:rFonts w:ascii="Times New Roman" w:hAnsi="Times New Roman"/>
                <w:b/>
                <w:iCs/>
                <w:color w:val="000000"/>
                <w:sz w:val="20"/>
                <w:szCs w:val="20"/>
              </w:rPr>
            </w:pPr>
            <w:r w:rsidRPr="000A1D77">
              <w:rPr>
                <w:rFonts w:ascii="Times New Roman" w:hAnsi="Times New Roman"/>
                <w:b/>
                <w:iCs/>
                <w:color w:val="000000"/>
                <w:sz w:val="20"/>
                <w:szCs w:val="20"/>
              </w:rPr>
              <w:t>№ п/п</w:t>
            </w:r>
          </w:p>
        </w:tc>
        <w:tc>
          <w:tcPr>
            <w:tcW w:w="3969" w:type="dxa"/>
            <w:shd w:val="clear" w:color="auto" w:fill="D9D9D9"/>
          </w:tcPr>
          <w:p w:rsidR="00DF4799" w:rsidRPr="000A1D77" w:rsidRDefault="00DF4799" w:rsidP="00EB54C1">
            <w:pPr>
              <w:pStyle w:val="a7"/>
              <w:autoSpaceDE w:val="0"/>
              <w:autoSpaceDN w:val="0"/>
              <w:adjustRightInd w:val="0"/>
              <w:spacing w:after="0" w:line="240" w:lineRule="auto"/>
              <w:ind w:left="0"/>
              <w:jc w:val="center"/>
              <w:rPr>
                <w:rFonts w:ascii="Times New Roman" w:hAnsi="Times New Roman"/>
                <w:b/>
                <w:iCs/>
                <w:color w:val="000000"/>
                <w:sz w:val="20"/>
                <w:szCs w:val="20"/>
              </w:rPr>
            </w:pPr>
            <w:r w:rsidRPr="000A1D77">
              <w:rPr>
                <w:rFonts w:ascii="Times New Roman" w:hAnsi="Times New Roman"/>
                <w:b/>
                <w:iCs/>
                <w:color w:val="000000"/>
                <w:sz w:val="20"/>
                <w:szCs w:val="20"/>
              </w:rPr>
              <w:t>Требование (параметр оценки)</w:t>
            </w:r>
          </w:p>
        </w:tc>
        <w:tc>
          <w:tcPr>
            <w:tcW w:w="2835" w:type="dxa"/>
            <w:shd w:val="clear" w:color="auto" w:fill="D9D9D9"/>
          </w:tcPr>
          <w:p w:rsidR="00DF4799" w:rsidRPr="000A1D77" w:rsidRDefault="00DF4799" w:rsidP="00EB54C1">
            <w:pPr>
              <w:pStyle w:val="a7"/>
              <w:autoSpaceDE w:val="0"/>
              <w:autoSpaceDN w:val="0"/>
              <w:adjustRightInd w:val="0"/>
              <w:spacing w:after="0" w:line="240" w:lineRule="auto"/>
              <w:ind w:left="0"/>
              <w:jc w:val="center"/>
              <w:rPr>
                <w:rFonts w:ascii="Times New Roman" w:hAnsi="Times New Roman"/>
                <w:b/>
                <w:iCs/>
                <w:color w:val="000000"/>
                <w:sz w:val="20"/>
                <w:szCs w:val="20"/>
              </w:rPr>
            </w:pPr>
            <w:r w:rsidRPr="000A1D77">
              <w:rPr>
                <w:rFonts w:ascii="Times New Roman" w:hAnsi="Times New Roman"/>
                <w:b/>
                <w:iCs/>
                <w:color w:val="000000"/>
                <w:sz w:val="20"/>
                <w:szCs w:val="20"/>
              </w:rPr>
              <w:t>Документы, подтверждающие соответствия требованию</w:t>
            </w:r>
          </w:p>
        </w:tc>
        <w:tc>
          <w:tcPr>
            <w:tcW w:w="1275" w:type="dxa"/>
            <w:shd w:val="clear" w:color="auto" w:fill="D9D9D9"/>
          </w:tcPr>
          <w:p w:rsidR="00DF4799" w:rsidRPr="000A1D77" w:rsidRDefault="00DF4799" w:rsidP="00EB54C1">
            <w:pPr>
              <w:pStyle w:val="a7"/>
              <w:autoSpaceDE w:val="0"/>
              <w:autoSpaceDN w:val="0"/>
              <w:adjustRightInd w:val="0"/>
              <w:spacing w:after="0" w:line="240" w:lineRule="auto"/>
              <w:ind w:left="0"/>
              <w:jc w:val="center"/>
              <w:rPr>
                <w:rFonts w:ascii="Times New Roman" w:hAnsi="Times New Roman"/>
                <w:b/>
                <w:iCs/>
                <w:color w:val="000000"/>
                <w:sz w:val="20"/>
                <w:szCs w:val="20"/>
              </w:rPr>
            </w:pPr>
            <w:r w:rsidRPr="000A1D77">
              <w:rPr>
                <w:rFonts w:ascii="Times New Roman" w:hAnsi="Times New Roman"/>
                <w:b/>
                <w:iCs/>
                <w:color w:val="000000"/>
                <w:sz w:val="20"/>
                <w:szCs w:val="20"/>
              </w:rPr>
              <w:t>Единица измерения</w:t>
            </w:r>
          </w:p>
        </w:tc>
        <w:tc>
          <w:tcPr>
            <w:tcW w:w="1522" w:type="dxa"/>
            <w:shd w:val="clear" w:color="auto" w:fill="D9D9D9"/>
          </w:tcPr>
          <w:p w:rsidR="00DF4799" w:rsidRPr="000A1D77" w:rsidRDefault="00DF4799" w:rsidP="00EB54C1">
            <w:pPr>
              <w:pStyle w:val="a7"/>
              <w:autoSpaceDE w:val="0"/>
              <w:autoSpaceDN w:val="0"/>
              <w:adjustRightInd w:val="0"/>
              <w:spacing w:after="0" w:line="240" w:lineRule="auto"/>
              <w:ind w:left="0"/>
              <w:jc w:val="center"/>
              <w:rPr>
                <w:rFonts w:ascii="Times New Roman" w:hAnsi="Times New Roman"/>
                <w:b/>
                <w:iCs/>
                <w:color w:val="000000"/>
                <w:sz w:val="20"/>
                <w:szCs w:val="20"/>
              </w:rPr>
            </w:pPr>
            <w:r w:rsidRPr="000A1D77">
              <w:rPr>
                <w:rFonts w:ascii="Times New Roman" w:hAnsi="Times New Roman"/>
                <w:b/>
                <w:iCs/>
                <w:color w:val="000000"/>
                <w:sz w:val="20"/>
                <w:szCs w:val="20"/>
              </w:rPr>
              <w:t>Условия соответствия</w:t>
            </w:r>
          </w:p>
        </w:tc>
      </w:tr>
      <w:tr w:rsidR="00B12299" w:rsidRPr="000A1D77" w:rsidTr="008061EF">
        <w:tc>
          <w:tcPr>
            <w:tcW w:w="710" w:type="dxa"/>
          </w:tcPr>
          <w:p w:rsidR="00437A0A" w:rsidRPr="000A1D77" w:rsidRDefault="00592DC2" w:rsidP="00EB54C1">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w:t>
            </w:r>
            <w:r w:rsidR="00437A0A" w:rsidRPr="000A1D77">
              <w:rPr>
                <w:rFonts w:ascii="Times New Roman" w:hAnsi="Times New Roman"/>
                <w:iCs/>
                <w:color w:val="000000"/>
                <w:sz w:val="20"/>
                <w:szCs w:val="20"/>
              </w:rPr>
              <w:t>1</w:t>
            </w:r>
            <w:r w:rsidRPr="000A1D77">
              <w:rPr>
                <w:rFonts w:ascii="Times New Roman" w:hAnsi="Times New Roman"/>
                <w:iCs/>
                <w:color w:val="000000"/>
                <w:sz w:val="20"/>
                <w:szCs w:val="20"/>
              </w:rPr>
              <w:t>.</w:t>
            </w:r>
          </w:p>
        </w:tc>
        <w:tc>
          <w:tcPr>
            <w:tcW w:w="3969" w:type="dxa"/>
            <w:vAlign w:val="center"/>
          </w:tcPr>
          <w:p w:rsidR="00856D0F" w:rsidRPr="000A1D77" w:rsidRDefault="00437A0A" w:rsidP="00450128">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 xml:space="preserve">Согласие </w:t>
            </w:r>
            <w:r w:rsidR="00EB29F6" w:rsidRPr="000A1D77">
              <w:rPr>
                <w:rFonts w:ascii="Times New Roman" w:hAnsi="Times New Roman"/>
                <w:bCs/>
                <w:color w:val="000000"/>
                <w:sz w:val="20"/>
                <w:szCs w:val="20"/>
              </w:rPr>
              <w:t xml:space="preserve">поставщика </w:t>
            </w:r>
            <w:r w:rsidRPr="000A1D77">
              <w:rPr>
                <w:rFonts w:ascii="Times New Roman" w:hAnsi="Times New Roman"/>
                <w:bCs/>
                <w:color w:val="000000"/>
                <w:sz w:val="20"/>
                <w:szCs w:val="20"/>
              </w:rPr>
              <w:t>с представленным проектом договора в неизменном виде.</w:t>
            </w:r>
          </w:p>
        </w:tc>
        <w:tc>
          <w:tcPr>
            <w:tcW w:w="2835" w:type="dxa"/>
          </w:tcPr>
          <w:p w:rsidR="00437A0A" w:rsidRPr="000A1D77" w:rsidRDefault="00801E95" w:rsidP="00450128">
            <w:pPr>
              <w:keepNext/>
              <w:spacing w:after="0" w:line="240" w:lineRule="auto"/>
              <w:jc w:val="both"/>
              <w:rPr>
                <w:rFonts w:ascii="Times New Roman" w:hAnsi="Times New Roman"/>
                <w:bCs/>
                <w:color w:val="000000"/>
                <w:sz w:val="20"/>
                <w:szCs w:val="20"/>
              </w:rPr>
            </w:pPr>
            <w:r w:rsidRPr="000A1D77">
              <w:rPr>
                <w:rFonts w:ascii="Times New Roman" w:hAnsi="Times New Roman"/>
                <w:iCs/>
                <w:sz w:val="20"/>
                <w:szCs w:val="20"/>
              </w:rPr>
              <w:t>Гарантийное письмо в свободной форме о согласии со всеми условиями проекта договора (Форма 3) без протокола разногласий</w:t>
            </w:r>
          </w:p>
        </w:tc>
        <w:tc>
          <w:tcPr>
            <w:tcW w:w="1275" w:type="dxa"/>
            <w:vAlign w:val="center"/>
          </w:tcPr>
          <w:p w:rsidR="00437A0A" w:rsidRPr="000A1D77" w:rsidRDefault="00437A0A" w:rsidP="00EB54C1">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rsidR="00437A0A" w:rsidRPr="000A1D77" w:rsidRDefault="00437A0A" w:rsidP="00EB54C1">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B12299" w:rsidRPr="000A1D77" w:rsidTr="008061EF">
        <w:tc>
          <w:tcPr>
            <w:tcW w:w="710" w:type="dxa"/>
          </w:tcPr>
          <w:p w:rsidR="00437A0A" w:rsidRPr="000A1D77" w:rsidRDefault="00592DC2" w:rsidP="00EB54C1">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w:t>
            </w:r>
            <w:r w:rsidR="00437A0A" w:rsidRPr="000A1D77">
              <w:rPr>
                <w:rFonts w:ascii="Times New Roman" w:hAnsi="Times New Roman"/>
                <w:iCs/>
                <w:color w:val="000000"/>
                <w:sz w:val="20"/>
                <w:szCs w:val="20"/>
              </w:rPr>
              <w:t>2</w:t>
            </w:r>
            <w:r w:rsidRPr="000A1D77">
              <w:rPr>
                <w:rFonts w:ascii="Times New Roman" w:hAnsi="Times New Roman"/>
                <w:iCs/>
                <w:color w:val="000000"/>
                <w:sz w:val="20"/>
                <w:szCs w:val="20"/>
              </w:rPr>
              <w:t>.</w:t>
            </w:r>
          </w:p>
        </w:tc>
        <w:tc>
          <w:tcPr>
            <w:tcW w:w="3969" w:type="dxa"/>
            <w:vAlign w:val="center"/>
          </w:tcPr>
          <w:p w:rsidR="00437A0A" w:rsidRPr="000A1D77" w:rsidRDefault="00EB29F6" w:rsidP="00450128">
            <w:pPr>
              <w:pStyle w:val="12"/>
              <w:jc w:val="both"/>
              <w:rPr>
                <w:rFonts w:ascii="Times New Roman" w:hAnsi="Times New Roman"/>
                <w:iCs/>
                <w:color w:val="000000"/>
                <w:sz w:val="20"/>
                <w:szCs w:val="20"/>
              </w:rPr>
            </w:pPr>
            <w:r w:rsidRPr="000A1D77">
              <w:rPr>
                <w:rFonts w:ascii="Times New Roman" w:hAnsi="Times New Roman"/>
                <w:sz w:val="20"/>
                <w:szCs w:val="20"/>
              </w:rPr>
              <w:t xml:space="preserve">Наличие аккредитации в ООО «БНГРЭ»/пакет документов для прохождения аккредитации. </w:t>
            </w:r>
            <w:r w:rsidRPr="000A1D77">
              <w:rPr>
                <w:rFonts w:ascii="Times New Roman" w:hAnsi="Times New Roman"/>
                <w:sz w:val="20"/>
                <w:szCs w:val="20"/>
              </w:rPr>
              <w:br/>
              <w:t xml:space="preserve"> Порядок прохождения процедуры по аккредитации находится на внешнем сайте Компании </w:t>
            </w:r>
            <w:hyperlink r:id="rId8" w:history="1">
              <w:r w:rsidRPr="000A1D77">
                <w:rPr>
                  <w:rStyle w:val="af"/>
                  <w:rFonts w:ascii="Times New Roman" w:hAnsi="Times New Roman"/>
                  <w:sz w:val="20"/>
                  <w:szCs w:val="20"/>
                </w:rPr>
                <w:t>www.slavneft.ru</w:t>
              </w:r>
            </w:hyperlink>
          </w:p>
        </w:tc>
        <w:tc>
          <w:tcPr>
            <w:tcW w:w="2835" w:type="dxa"/>
            <w:vAlign w:val="center"/>
          </w:tcPr>
          <w:p w:rsidR="00437A0A" w:rsidRPr="000A1D77" w:rsidRDefault="00EB29F6" w:rsidP="00450128">
            <w:pPr>
              <w:keepNext/>
              <w:spacing w:after="0" w:line="240" w:lineRule="auto"/>
              <w:jc w:val="both"/>
              <w:rPr>
                <w:rFonts w:ascii="Times New Roman" w:hAnsi="Times New Roman"/>
                <w:bCs/>
                <w:color w:val="000000"/>
                <w:sz w:val="20"/>
                <w:szCs w:val="20"/>
              </w:rPr>
            </w:pPr>
            <w:r w:rsidRPr="000A1D77">
              <w:rPr>
                <w:rFonts w:ascii="Times New Roman" w:hAnsi="Times New Roman"/>
                <w:sz w:val="20"/>
                <w:szCs w:val="20"/>
              </w:rPr>
              <w:t>Копия уведомления о прохождении аккредитации или пакет документов для ее прохождения.</w:t>
            </w:r>
          </w:p>
        </w:tc>
        <w:tc>
          <w:tcPr>
            <w:tcW w:w="1275" w:type="dxa"/>
            <w:vAlign w:val="center"/>
          </w:tcPr>
          <w:p w:rsidR="00437A0A" w:rsidRPr="000A1D77" w:rsidRDefault="00437A0A" w:rsidP="00EB54C1">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rsidR="00437A0A" w:rsidRPr="000A1D77" w:rsidRDefault="00437A0A" w:rsidP="00EB54C1">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B12299" w:rsidRPr="000A1D77" w:rsidTr="008061EF">
        <w:tc>
          <w:tcPr>
            <w:tcW w:w="710" w:type="dxa"/>
          </w:tcPr>
          <w:p w:rsidR="00437A0A" w:rsidRPr="000A1D77" w:rsidRDefault="00592DC2" w:rsidP="00EB54C1">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w:t>
            </w:r>
            <w:r w:rsidR="00B00A05" w:rsidRPr="000A1D77">
              <w:rPr>
                <w:rFonts w:ascii="Times New Roman" w:hAnsi="Times New Roman"/>
                <w:iCs/>
                <w:color w:val="000000"/>
                <w:sz w:val="20"/>
                <w:szCs w:val="20"/>
              </w:rPr>
              <w:t>3</w:t>
            </w:r>
            <w:r w:rsidRPr="000A1D77">
              <w:rPr>
                <w:rFonts w:ascii="Times New Roman" w:hAnsi="Times New Roman"/>
                <w:iCs/>
                <w:color w:val="000000"/>
                <w:sz w:val="20"/>
                <w:szCs w:val="20"/>
              </w:rPr>
              <w:t>.</w:t>
            </w:r>
          </w:p>
        </w:tc>
        <w:tc>
          <w:tcPr>
            <w:tcW w:w="3969" w:type="dxa"/>
            <w:vAlign w:val="center"/>
          </w:tcPr>
          <w:p w:rsidR="00437A0A" w:rsidRPr="000A1D77" w:rsidRDefault="00437A0A" w:rsidP="00450128">
            <w:pPr>
              <w:pStyle w:val="12"/>
              <w:jc w:val="both"/>
              <w:rPr>
                <w:rFonts w:ascii="Times New Roman" w:hAnsi="Times New Roman"/>
                <w:iCs/>
                <w:color w:val="000000"/>
                <w:sz w:val="20"/>
                <w:szCs w:val="20"/>
              </w:rPr>
            </w:pPr>
            <w:r w:rsidRPr="000A1D77">
              <w:rPr>
                <w:rFonts w:ascii="Times New Roman" w:hAnsi="Times New Roman"/>
                <w:color w:val="000000"/>
                <w:sz w:val="20"/>
                <w:szCs w:val="20"/>
                <w:lang w:eastAsia="en-US"/>
              </w:rPr>
              <w:t xml:space="preserve">Наличие положительного опыта </w:t>
            </w:r>
            <w:r w:rsidR="00C13454" w:rsidRPr="000A1D77">
              <w:rPr>
                <w:rFonts w:ascii="Times New Roman" w:hAnsi="Times New Roman"/>
                <w:color w:val="000000"/>
                <w:sz w:val="20"/>
                <w:szCs w:val="20"/>
                <w:lang w:eastAsia="en-US"/>
              </w:rPr>
              <w:t xml:space="preserve">поставки не </w:t>
            </w:r>
            <w:r w:rsidR="009A26BF" w:rsidRPr="000A1D77">
              <w:rPr>
                <w:rFonts w:ascii="Times New Roman" w:hAnsi="Times New Roman"/>
                <w:color w:val="000000"/>
                <w:sz w:val="20"/>
                <w:szCs w:val="20"/>
                <w:lang w:eastAsia="en-US"/>
              </w:rPr>
              <w:t>менее 2-х лет</w:t>
            </w:r>
            <w:r w:rsidRPr="000A1D77">
              <w:rPr>
                <w:rFonts w:ascii="Times New Roman" w:hAnsi="Times New Roman"/>
                <w:color w:val="000000"/>
                <w:sz w:val="20"/>
                <w:szCs w:val="20"/>
                <w:lang w:eastAsia="en-US"/>
              </w:rPr>
              <w:t>, аналогичных предмету закупки за период 20</w:t>
            </w:r>
            <w:r w:rsidR="006827A3" w:rsidRPr="000A1D77">
              <w:rPr>
                <w:rFonts w:ascii="Times New Roman" w:hAnsi="Times New Roman"/>
                <w:color w:val="000000"/>
                <w:sz w:val="20"/>
                <w:szCs w:val="20"/>
                <w:lang w:eastAsia="en-US"/>
              </w:rPr>
              <w:t>2</w:t>
            </w:r>
            <w:r w:rsidR="00EB29F6" w:rsidRPr="000A1D77">
              <w:rPr>
                <w:rFonts w:ascii="Times New Roman" w:hAnsi="Times New Roman"/>
                <w:color w:val="000000"/>
                <w:sz w:val="20"/>
                <w:szCs w:val="20"/>
                <w:lang w:eastAsia="en-US"/>
              </w:rPr>
              <w:t>2</w:t>
            </w:r>
            <w:r w:rsidR="003D14E0" w:rsidRPr="000A1D77">
              <w:rPr>
                <w:rFonts w:ascii="Times New Roman" w:hAnsi="Times New Roman"/>
                <w:color w:val="000000"/>
                <w:sz w:val="20"/>
                <w:szCs w:val="20"/>
                <w:lang w:eastAsia="en-US"/>
              </w:rPr>
              <w:t>-202</w:t>
            </w:r>
            <w:r w:rsidR="00EB29F6" w:rsidRPr="000A1D77">
              <w:rPr>
                <w:rFonts w:ascii="Times New Roman" w:hAnsi="Times New Roman"/>
                <w:color w:val="000000"/>
                <w:sz w:val="20"/>
                <w:szCs w:val="20"/>
                <w:lang w:eastAsia="en-US"/>
              </w:rPr>
              <w:t>3</w:t>
            </w:r>
            <w:r w:rsidRPr="000A1D77">
              <w:rPr>
                <w:rFonts w:ascii="Times New Roman" w:hAnsi="Times New Roman"/>
                <w:color w:val="000000"/>
                <w:sz w:val="20"/>
                <w:szCs w:val="20"/>
                <w:lang w:eastAsia="en-US"/>
              </w:rPr>
              <w:t>г</w:t>
            </w:r>
          </w:p>
        </w:tc>
        <w:tc>
          <w:tcPr>
            <w:tcW w:w="2835" w:type="dxa"/>
          </w:tcPr>
          <w:p w:rsidR="00437A0A" w:rsidRPr="000A1D77" w:rsidRDefault="00437A0A" w:rsidP="00450128">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Сведения, подтверждающие опыт выполнения аналогичных договоров с</w:t>
            </w:r>
            <w:r w:rsidR="00FF7AAF" w:rsidRPr="000A1D77">
              <w:rPr>
                <w:rFonts w:ascii="Times New Roman" w:hAnsi="Times New Roman"/>
                <w:bCs/>
                <w:color w:val="000000"/>
                <w:sz w:val="20"/>
                <w:szCs w:val="20"/>
              </w:rPr>
              <w:t xml:space="preserve"> </w:t>
            </w:r>
            <w:r w:rsidRPr="000A1D77">
              <w:rPr>
                <w:rFonts w:ascii="Times New Roman" w:hAnsi="Times New Roman"/>
                <w:bCs/>
                <w:color w:val="000000"/>
                <w:sz w:val="20"/>
                <w:szCs w:val="20"/>
              </w:rPr>
              <w:t>указанием наименования компаний-заказчиков. Положительные отзывы.</w:t>
            </w:r>
          </w:p>
        </w:tc>
        <w:tc>
          <w:tcPr>
            <w:tcW w:w="1275" w:type="dxa"/>
            <w:vAlign w:val="center"/>
          </w:tcPr>
          <w:p w:rsidR="00437A0A" w:rsidRPr="000A1D77" w:rsidRDefault="00437A0A" w:rsidP="00EB54C1">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rsidR="00437A0A" w:rsidRPr="000A1D77" w:rsidRDefault="00437A0A" w:rsidP="00EB54C1">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11112A" w:rsidRPr="000A1D77" w:rsidTr="008061EF">
        <w:trPr>
          <w:trHeight w:val="60"/>
        </w:trPr>
        <w:tc>
          <w:tcPr>
            <w:tcW w:w="710" w:type="dxa"/>
          </w:tcPr>
          <w:p w:rsidR="0011112A" w:rsidRPr="000A1D77" w:rsidRDefault="00592DC2" w:rsidP="00EB54C1">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w:t>
            </w:r>
            <w:r w:rsidR="0011112A" w:rsidRPr="000A1D77">
              <w:rPr>
                <w:rFonts w:ascii="Times New Roman" w:hAnsi="Times New Roman"/>
                <w:iCs/>
                <w:color w:val="000000"/>
                <w:sz w:val="20"/>
                <w:szCs w:val="20"/>
              </w:rPr>
              <w:t>4</w:t>
            </w:r>
            <w:r w:rsidRPr="000A1D77">
              <w:rPr>
                <w:rFonts w:ascii="Times New Roman" w:hAnsi="Times New Roman"/>
                <w:iCs/>
                <w:color w:val="000000"/>
                <w:sz w:val="20"/>
                <w:szCs w:val="20"/>
              </w:rPr>
              <w:t>.</w:t>
            </w:r>
          </w:p>
        </w:tc>
        <w:tc>
          <w:tcPr>
            <w:tcW w:w="3969" w:type="dxa"/>
          </w:tcPr>
          <w:p w:rsidR="0011112A" w:rsidRPr="000A1D77" w:rsidRDefault="0011112A" w:rsidP="00450128">
            <w:pPr>
              <w:jc w:val="both"/>
              <w:rPr>
                <w:rFonts w:ascii="Times New Roman" w:eastAsiaTheme="minorHAnsi" w:hAnsi="Times New Roman"/>
                <w:sz w:val="20"/>
                <w:szCs w:val="20"/>
              </w:rPr>
            </w:pPr>
            <w:r w:rsidRPr="000A1D77">
              <w:rPr>
                <w:rFonts w:ascii="Times New Roman" w:hAnsi="Times New Roman"/>
                <w:sz w:val="20"/>
                <w:szCs w:val="20"/>
              </w:rPr>
              <w:t>Отсутствие  в течение последних двух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одностороннего расторжения/одностороннего отказа от договора ООО «БНГРЭ», ПАО «НГК «</w:t>
            </w:r>
            <w:proofErr w:type="spellStart"/>
            <w:r w:rsidRPr="000A1D77">
              <w:rPr>
                <w:rFonts w:ascii="Times New Roman" w:hAnsi="Times New Roman"/>
                <w:sz w:val="20"/>
                <w:szCs w:val="20"/>
              </w:rPr>
              <w:t>Славнефть</w:t>
            </w:r>
            <w:proofErr w:type="spellEnd"/>
            <w:r w:rsidRPr="000A1D77">
              <w:rPr>
                <w:rFonts w:ascii="Times New Roman" w:hAnsi="Times New Roman"/>
                <w:sz w:val="20"/>
                <w:szCs w:val="20"/>
              </w:rPr>
              <w:t>»  ПАО НК «Роснефть», ПАО «Газпром» и их дочерними Обществами, в связи с существенными нарушениями его условий</w:t>
            </w:r>
            <w:r w:rsidRPr="000A1D77">
              <w:rPr>
                <w:rStyle w:val="af4"/>
                <w:rFonts w:ascii="Times New Roman" w:hAnsi="Times New Roman"/>
                <w:sz w:val="20"/>
                <w:szCs w:val="20"/>
              </w:rPr>
              <w:footnoteReference w:customMarkFollows="1" w:id="1"/>
              <w:t>[1]</w:t>
            </w:r>
            <w:r w:rsidRPr="000A1D77">
              <w:rPr>
                <w:rFonts w:ascii="Times New Roman" w:hAnsi="Times New Roman"/>
                <w:sz w:val="20"/>
                <w:szCs w:val="20"/>
              </w:rPr>
              <w:t>.</w:t>
            </w:r>
          </w:p>
        </w:tc>
        <w:tc>
          <w:tcPr>
            <w:tcW w:w="2835" w:type="dxa"/>
            <w:vAlign w:val="center"/>
          </w:tcPr>
          <w:p w:rsidR="0011112A" w:rsidRPr="000A1D77" w:rsidRDefault="0011112A" w:rsidP="00450128">
            <w:pPr>
              <w:spacing w:after="240"/>
              <w:jc w:val="both"/>
              <w:rPr>
                <w:rFonts w:ascii="Times New Roman" w:eastAsiaTheme="minorHAnsi" w:hAnsi="Times New Roman"/>
                <w:sz w:val="20"/>
                <w:szCs w:val="20"/>
              </w:rPr>
            </w:pPr>
            <w:r w:rsidRPr="000A1D77">
              <w:rPr>
                <w:rFonts w:ascii="Times New Roman" w:hAnsi="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275" w:type="dxa"/>
            <w:vAlign w:val="center"/>
          </w:tcPr>
          <w:p w:rsidR="0011112A" w:rsidRPr="000A1D77" w:rsidRDefault="0011112A">
            <w:pPr>
              <w:pStyle w:val="a7"/>
              <w:autoSpaceDE w:val="0"/>
              <w:autoSpaceDN w:val="0"/>
              <w:ind w:left="0"/>
              <w:jc w:val="center"/>
              <w:rPr>
                <w:rFonts w:ascii="Times New Roman" w:hAnsi="Times New Roman"/>
                <w:sz w:val="20"/>
                <w:szCs w:val="20"/>
              </w:rPr>
            </w:pPr>
            <w:r w:rsidRPr="000A1D77">
              <w:rPr>
                <w:rFonts w:ascii="Times New Roman" w:hAnsi="Times New Roman"/>
                <w:sz w:val="20"/>
                <w:szCs w:val="20"/>
              </w:rPr>
              <w:t>Да/При наличии, решение принимает Техническая комиссия</w:t>
            </w:r>
          </w:p>
        </w:tc>
        <w:tc>
          <w:tcPr>
            <w:tcW w:w="1522" w:type="dxa"/>
            <w:vAlign w:val="center"/>
          </w:tcPr>
          <w:p w:rsidR="0011112A" w:rsidRPr="000A1D77" w:rsidRDefault="0011112A">
            <w:pPr>
              <w:pStyle w:val="a7"/>
              <w:autoSpaceDE w:val="0"/>
              <w:autoSpaceDN w:val="0"/>
              <w:ind w:left="0"/>
              <w:jc w:val="center"/>
              <w:rPr>
                <w:rFonts w:ascii="Times New Roman" w:hAnsi="Times New Roman"/>
                <w:sz w:val="20"/>
                <w:szCs w:val="20"/>
              </w:rPr>
            </w:pPr>
            <w:r w:rsidRPr="000A1D77">
              <w:rPr>
                <w:rFonts w:ascii="Times New Roman" w:hAnsi="Times New Roman"/>
                <w:sz w:val="20"/>
                <w:szCs w:val="20"/>
              </w:rPr>
              <w:t>Да/решение Технической комиссии</w:t>
            </w:r>
          </w:p>
        </w:tc>
      </w:tr>
      <w:tr w:rsidR="00CD6219" w:rsidRPr="000A1D77" w:rsidTr="008061EF">
        <w:trPr>
          <w:trHeight w:val="60"/>
        </w:trPr>
        <w:tc>
          <w:tcPr>
            <w:tcW w:w="710" w:type="dxa"/>
          </w:tcPr>
          <w:p w:rsidR="00CD6219" w:rsidRPr="000A1D77" w:rsidRDefault="00CD6219" w:rsidP="00CD6219">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3.5.</w:t>
            </w:r>
          </w:p>
        </w:tc>
        <w:tc>
          <w:tcPr>
            <w:tcW w:w="3969" w:type="dxa"/>
          </w:tcPr>
          <w:p w:rsidR="00CD6219" w:rsidRPr="000A1D77" w:rsidRDefault="00CD6219" w:rsidP="00CD6219">
            <w:pPr>
              <w:spacing w:after="0" w:line="240" w:lineRule="auto"/>
              <w:jc w:val="both"/>
              <w:rPr>
                <w:rFonts w:ascii="Times New Roman" w:hAnsi="Times New Roman"/>
                <w:sz w:val="20"/>
                <w:szCs w:val="20"/>
              </w:rPr>
            </w:pPr>
            <w:r w:rsidRPr="000A1D77">
              <w:rPr>
                <w:rFonts w:ascii="Times New Roman" w:hAnsi="Times New Roman"/>
                <w:sz w:val="20"/>
                <w:szCs w:val="20"/>
              </w:rPr>
              <w:t xml:space="preserve">Отсутствие между потенциальным контрагентом и ООО «БНГРЭ» за последние 2 (два) года, предшествующих дате утверждения закупки, неурегулированных требований (претензий) на основании (факта существенного нарушения условий договора): </w:t>
            </w:r>
          </w:p>
          <w:p w:rsidR="00CD6219" w:rsidRPr="000A1D77" w:rsidRDefault="00CD6219" w:rsidP="00CD6219">
            <w:pPr>
              <w:spacing w:after="0" w:line="240" w:lineRule="auto"/>
              <w:jc w:val="both"/>
              <w:rPr>
                <w:rFonts w:ascii="Times New Roman" w:hAnsi="Times New Roman"/>
                <w:sz w:val="20"/>
                <w:szCs w:val="20"/>
              </w:rPr>
            </w:pPr>
            <w:r w:rsidRPr="000A1D77">
              <w:rPr>
                <w:rFonts w:ascii="Times New Roman" w:hAnsi="Times New Roman"/>
                <w:sz w:val="20"/>
                <w:szCs w:val="20"/>
              </w:rPr>
              <w:t>- поставка заводом-изготовителем, поставщиком некачественных, некомплектных МТР и (или) существенное нарушение сроков поставки МТР и/или ПО (включая несвоевременную передачу неисключительного права/лицензии)</w:t>
            </w:r>
          </w:p>
          <w:p w:rsidR="00CD6219" w:rsidRPr="000A1D77" w:rsidRDefault="00CD6219" w:rsidP="00CD6219">
            <w:pPr>
              <w:spacing w:after="0" w:line="240" w:lineRule="auto"/>
              <w:jc w:val="both"/>
              <w:rPr>
                <w:rFonts w:ascii="Times New Roman" w:hAnsi="Times New Roman"/>
                <w:sz w:val="20"/>
                <w:szCs w:val="20"/>
              </w:rPr>
            </w:pPr>
            <w:r w:rsidRPr="000A1D77">
              <w:rPr>
                <w:rFonts w:ascii="Times New Roman" w:hAnsi="Times New Roman"/>
                <w:sz w:val="20"/>
                <w:szCs w:val="20"/>
              </w:rPr>
              <w:t xml:space="preserve">- выполнение работ/оказание услуг с нарушением сроков их выполнения, и/или допущения отступлений от качества работ/услуг (включая не достижение запланированного результата) по обстоятельствам, за которые отвечает контрагент; </w:t>
            </w:r>
          </w:p>
          <w:p w:rsidR="00CD6219" w:rsidRPr="000A1D77" w:rsidRDefault="00CD6219" w:rsidP="00CD6219">
            <w:pPr>
              <w:spacing w:after="0" w:line="240" w:lineRule="auto"/>
              <w:jc w:val="both"/>
              <w:rPr>
                <w:rFonts w:ascii="Times New Roman" w:hAnsi="Times New Roman"/>
                <w:sz w:val="20"/>
                <w:szCs w:val="20"/>
              </w:rPr>
            </w:pPr>
            <w:r w:rsidRPr="000A1D77">
              <w:rPr>
                <w:rFonts w:ascii="Times New Roman" w:hAnsi="Times New Roman"/>
                <w:sz w:val="20"/>
                <w:szCs w:val="20"/>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rsidR="00CD6219" w:rsidRPr="000A1D77" w:rsidRDefault="00CD6219" w:rsidP="00CD6219">
            <w:pPr>
              <w:jc w:val="both"/>
              <w:rPr>
                <w:rFonts w:ascii="Times New Roman" w:hAnsi="Times New Roman"/>
                <w:sz w:val="20"/>
                <w:szCs w:val="20"/>
              </w:rPr>
            </w:pPr>
            <w:r w:rsidRPr="000A1D77">
              <w:rPr>
                <w:rFonts w:ascii="Times New Roman" w:hAnsi="Times New Roman"/>
                <w:sz w:val="20"/>
                <w:szCs w:val="20"/>
              </w:rPr>
              <w:lastRenderedPageBreak/>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2835" w:type="dxa"/>
            <w:vAlign w:val="center"/>
          </w:tcPr>
          <w:p w:rsidR="00CD6219" w:rsidRPr="000A1D77" w:rsidRDefault="00CD6219" w:rsidP="00CD6219">
            <w:pPr>
              <w:spacing w:after="240"/>
              <w:jc w:val="both"/>
              <w:rPr>
                <w:rFonts w:ascii="Times New Roman" w:hAnsi="Times New Roman"/>
                <w:sz w:val="20"/>
                <w:szCs w:val="20"/>
              </w:rPr>
            </w:pPr>
            <w:r w:rsidRPr="000A1D77">
              <w:rPr>
                <w:rFonts w:ascii="Times New Roman" w:hAnsi="Times New Roman"/>
                <w:sz w:val="20"/>
                <w:szCs w:val="20"/>
              </w:rPr>
              <w:lastRenderedPageBreak/>
              <w:t>Письмо-подтверждение (заверение об обстоятельствах) за подписью уполномоченного лица/руководителя организации</w:t>
            </w:r>
          </w:p>
        </w:tc>
        <w:tc>
          <w:tcPr>
            <w:tcW w:w="1275" w:type="dxa"/>
            <w:vAlign w:val="center"/>
          </w:tcPr>
          <w:p w:rsidR="00CD6219" w:rsidRPr="000A1D77" w:rsidRDefault="00CD6219" w:rsidP="00CD6219">
            <w:pPr>
              <w:pStyle w:val="a7"/>
              <w:autoSpaceDE w:val="0"/>
              <w:autoSpaceDN w:val="0"/>
              <w:ind w:left="0"/>
              <w:jc w:val="center"/>
              <w:rPr>
                <w:rFonts w:ascii="Times New Roman" w:hAnsi="Times New Roman"/>
                <w:sz w:val="20"/>
                <w:szCs w:val="20"/>
              </w:rPr>
            </w:pPr>
            <w:r w:rsidRPr="000A1D77">
              <w:rPr>
                <w:rFonts w:ascii="Times New Roman" w:hAnsi="Times New Roman"/>
                <w:sz w:val="20"/>
                <w:szCs w:val="20"/>
              </w:rPr>
              <w:t>Да/Нет</w:t>
            </w:r>
          </w:p>
        </w:tc>
        <w:tc>
          <w:tcPr>
            <w:tcW w:w="1522" w:type="dxa"/>
            <w:vAlign w:val="center"/>
          </w:tcPr>
          <w:p w:rsidR="00CD6219" w:rsidRPr="000A1D77" w:rsidRDefault="00CD6219" w:rsidP="00CD6219">
            <w:pPr>
              <w:pStyle w:val="a7"/>
              <w:autoSpaceDE w:val="0"/>
              <w:autoSpaceDN w:val="0"/>
              <w:ind w:left="0"/>
              <w:jc w:val="center"/>
              <w:rPr>
                <w:rFonts w:ascii="Times New Roman" w:hAnsi="Times New Roman"/>
                <w:sz w:val="20"/>
                <w:szCs w:val="20"/>
              </w:rPr>
            </w:pPr>
            <w:r w:rsidRPr="000A1D77">
              <w:rPr>
                <w:rFonts w:ascii="Times New Roman" w:hAnsi="Times New Roman"/>
                <w:sz w:val="20"/>
                <w:szCs w:val="20"/>
              </w:rPr>
              <w:t>Да</w:t>
            </w:r>
          </w:p>
        </w:tc>
      </w:tr>
      <w:tr w:rsidR="00CD6219" w:rsidRPr="000A1D77" w:rsidTr="008061EF">
        <w:tc>
          <w:tcPr>
            <w:tcW w:w="710" w:type="dxa"/>
          </w:tcPr>
          <w:p w:rsidR="00CD6219" w:rsidRPr="000A1D77" w:rsidRDefault="00CD6219" w:rsidP="00CD6219">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3.6.</w:t>
            </w:r>
          </w:p>
        </w:tc>
        <w:tc>
          <w:tcPr>
            <w:tcW w:w="3969" w:type="dxa"/>
          </w:tcPr>
          <w:p w:rsidR="00CD6219" w:rsidRPr="000A1D77" w:rsidRDefault="00CD6219" w:rsidP="00CD6219">
            <w:pPr>
              <w:spacing w:after="0" w:line="240" w:lineRule="auto"/>
              <w:jc w:val="both"/>
              <w:rPr>
                <w:rFonts w:ascii="Times New Roman" w:hAnsi="Times New Roman"/>
                <w:color w:val="000000"/>
                <w:sz w:val="20"/>
                <w:szCs w:val="20"/>
                <w:lang w:eastAsia="en-US"/>
              </w:rPr>
            </w:pPr>
            <w:r w:rsidRPr="000A1D77">
              <w:rPr>
                <w:rFonts w:ascii="Times New Roman" w:hAnsi="Times New Roman"/>
                <w:color w:val="000000"/>
                <w:sz w:val="20"/>
                <w:szCs w:val="20"/>
                <w:lang w:eastAsia="en-US"/>
              </w:rPr>
              <w:t>Согласие произвести поставку в соответствии с Графиком поставки с разбивкой по объектам (приложение № 3,4 к Форме2)</w:t>
            </w:r>
          </w:p>
        </w:tc>
        <w:tc>
          <w:tcPr>
            <w:tcW w:w="2835" w:type="dxa"/>
          </w:tcPr>
          <w:p w:rsidR="00CD6219" w:rsidRPr="000A1D77" w:rsidRDefault="00CD6219" w:rsidP="00CD6219">
            <w:pPr>
              <w:pStyle w:val="a7"/>
              <w:autoSpaceDE w:val="0"/>
              <w:autoSpaceDN w:val="0"/>
              <w:adjustRightInd w:val="0"/>
              <w:spacing w:after="0" w:line="240" w:lineRule="auto"/>
              <w:ind w:left="0"/>
              <w:jc w:val="both"/>
              <w:rPr>
                <w:rFonts w:ascii="Times New Roman" w:hAnsi="Times New Roman"/>
                <w:iCs/>
                <w:color w:val="000000"/>
                <w:sz w:val="20"/>
                <w:szCs w:val="20"/>
              </w:rPr>
            </w:pPr>
            <w:r w:rsidRPr="000A1D77">
              <w:rPr>
                <w:rFonts w:ascii="Times New Roman" w:hAnsi="Times New Roman"/>
                <w:iCs/>
                <w:color w:val="000000"/>
                <w:sz w:val="20"/>
                <w:szCs w:val="20"/>
              </w:rPr>
              <w:t>Подтверждающее письмо за подписью руководителя</w:t>
            </w:r>
          </w:p>
        </w:tc>
        <w:tc>
          <w:tcPr>
            <w:tcW w:w="1275" w:type="dxa"/>
            <w:vAlign w:val="center"/>
          </w:tcPr>
          <w:p w:rsidR="00CD6219" w:rsidRPr="000A1D77" w:rsidRDefault="00CD6219" w:rsidP="00CD6219">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rsidR="00CD6219" w:rsidRPr="000A1D77" w:rsidRDefault="00CD6219" w:rsidP="00CD6219">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CD6219" w:rsidRPr="000A1D77" w:rsidTr="008061EF">
        <w:tc>
          <w:tcPr>
            <w:tcW w:w="710" w:type="dxa"/>
            <w:vAlign w:val="center"/>
          </w:tcPr>
          <w:p w:rsidR="00CD6219" w:rsidRPr="000A1D77" w:rsidRDefault="00CD6219" w:rsidP="00CD6219">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3.7.</w:t>
            </w:r>
          </w:p>
        </w:tc>
        <w:tc>
          <w:tcPr>
            <w:tcW w:w="3969" w:type="dxa"/>
            <w:vAlign w:val="center"/>
          </w:tcPr>
          <w:p w:rsidR="00CD6219" w:rsidRPr="000A1D77" w:rsidRDefault="00CD6219" w:rsidP="00CD6219">
            <w:pPr>
              <w:spacing w:after="0" w:line="240" w:lineRule="auto"/>
              <w:jc w:val="both"/>
              <w:rPr>
                <w:rFonts w:ascii="Times New Roman" w:hAnsi="Times New Roman"/>
                <w:color w:val="000000"/>
                <w:sz w:val="20"/>
                <w:szCs w:val="20"/>
                <w:lang w:eastAsia="en-US"/>
              </w:rPr>
            </w:pPr>
            <w:r w:rsidRPr="000A1D77">
              <w:rPr>
                <w:rFonts w:ascii="Times New Roman" w:hAnsi="Times New Roman"/>
                <w:color w:val="000000"/>
                <w:sz w:val="20"/>
                <w:szCs w:val="20"/>
                <w:lang w:eastAsia="en-US"/>
              </w:rPr>
              <w:t>Наличие утвержденной методики измерения по отгрузке нефтепродуктов</w:t>
            </w:r>
          </w:p>
        </w:tc>
        <w:tc>
          <w:tcPr>
            <w:tcW w:w="2835" w:type="dxa"/>
            <w:vAlign w:val="center"/>
          </w:tcPr>
          <w:p w:rsidR="00CD6219" w:rsidRPr="000A1D77" w:rsidRDefault="00CD6219" w:rsidP="00CD6219">
            <w:pPr>
              <w:keepNext/>
              <w:spacing w:after="0" w:line="240" w:lineRule="auto"/>
              <w:jc w:val="both"/>
              <w:rPr>
                <w:rFonts w:ascii="Times New Roman" w:hAnsi="Times New Roman"/>
                <w:color w:val="000000"/>
                <w:sz w:val="20"/>
                <w:szCs w:val="20"/>
                <w:lang w:eastAsia="en-US"/>
              </w:rPr>
            </w:pPr>
            <w:r w:rsidRPr="000A1D77">
              <w:rPr>
                <w:rFonts w:ascii="Times New Roman" w:hAnsi="Times New Roman"/>
                <w:color w:val="000000"/>
                <w:sz w:val="20"/>
                <w:szCs w:val="20"/>
                <w:lang w:eastAsia="en-US"/>
              </w:rPr>
              <w:t>Копия утвержденной методики</w:t>
            </w:r>
          </w:p>
        </w:tc>
        <w:tc>
          <w:tcPr>
            <w:tcW w:w="1275" w:type="dxa"/>
            <w:vAlign w:val="center"/>
          </w:tcPr>
          <w:p w:rsidR="00CD6219" w:rsidRPr="000A1D77" w:rsidRDefault="00CD6219" w:rsidP="00CD6219">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rsidR="00CD6219" w:rsidRPr="000A1D77" w:rsidRDefault="00CD6219" w:rsidP="00CD6219">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CD6219" w:rsidRPr="000A1D77" w:rsidTr="000C7EFD">
        <w:trPr>
          <w:trHeight w:val="56"/>
        </w:trPr>
        <w:tc>
          <w:tcPr>
            <w:tcW w:w="710" w:type="dxa"/>
          </w:tcPr>
          <w:p w:rsidR="00CD6219" w:rsidRPr="000A1D77" w:rsidRDefault="00CD6219" w:rsidP="00CD6219">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3.8.</w:t>
            </w:r>
          </w:p>
        </w:tc>
        <w:tc>
          <w:tcPr>
            <w:tcW w:w="3969" w:type="dxa"/>
          </w:tcPr>
          <w:p w:rsidR="00CD6219" w:rsidRPr="000A1D77" w:rsidRDefault="00CD6219" w:rsidP="00CD6219">
            <w:pPr>
              <w:pStyle w:val="a7"/>
              <w:autoSpaceDE w:val="0"/>
              <w:autoSpaceDN w:val="0"/>
              <w:adjustRightInd w:val="0"/>
              <w:spacing w:after="0" w:line="240" w:lineRule="auto"/>
              <w:ind w:left="0"/>
              <w:jc w:val="both"/>
              <w:rPr>
                <w:rFonts w:ascii="Times New Roman" w:hAnsi="Times New Roman"/>
                <w:iCs/>
                <w:color w:val="000000"/>
                <w:sz w:val="20"/>
                <w:szCs w:val="20"/>
              </w:rPr>
            </w:pPr>
            <w:r w:rsidRPr="000A1D77">
              <w:rPr>
                <w:rFonts w:ascii="Times New Roman" w:hAnsi="Times New Roman"/>
                <w:iCs/>
                <w:color w:val="000000"/>
                <w:sz w:val="20"/>
                <w:szCs w:val="20"/>
              </w:rPr>
              <w:t>Возможность отпуска ГСМ ООО «БНГРЭ» в сутки не менее 100 тонн.</w:t>
            </w:r>
          </w:p>
        </w:tc>
        <w:tc>
          <w:tcPr>
            <w:tcW w:w="2835" w:type="dxa"/>
          </w:tcPr>
          <w:p w:rsidR="00CD6219" w:rsidRPr="000A1D77" w:rsidRDefault="00CD6219" w:rsidP="00CD6219">
            <w:pPr>
              <w:pStyle w:val="a7"/>
              <w:autoSpaceDE w:val="0"/>
              <w:autoSpaceDN w:val="0"/>
              <w:adjustRightInd w:val="0"/>
              <w:spacing w:after="0" w:line="240" w:lineRule="auto"/>
              <w:ind w:left="0"/>
              <w:jc w:val="both"/>
              <w:rPr>
                <w:rFonts w:ascii="Times New Roman" w:hAnsi="Times New Roman"/>
                <w:iCs/>
                <w:color w:val="000000"/>
                <w:sz w:val="20"/>
                <w:szCs w:val="20"/>
              </w:rPr>
            </w:pPr>
            <w:r w:rsidRPr="000A1D77">
              <w:rPr>
                <w:rFonts w:ascii="Times New Roman" w:hAnsi="Times New Roman"/>
                <w:iCs/>
                <w:color w:val="000000"/>
                <w:sz w:val="20"/>
                <w:szCs w:val="20"/>
              </w:rPr>
              <w:t>Подтверждающее письмо за подписью руководителя</w:t>
            </w:r>
          </w:p>
        </w:tc>
        <w:tc>
          <w:tcPr>
            <w:tcW w:w="1275" w:type="dxa"/>
            <w:vAlign w:val="center"/>
          </w:tcPr>
          <w:p w:rsidR="00CD6219" w:rsidRPr="000A1D77" w:rsidRDefault="00CD6219" w:rsidP="00CD6219">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color w:val="000000"/>
                <w:sz w:val="20"/>
                <w:szCs w:val="20"/>
              </w:rPr>
              <w:t>да/нет</w:t>
            </w:r>
          </w:p>
        </w:tc>
        <w:tc>
          <w:tcPr>
            <w:tcW w:w="1522" w:type="dxa"/>
            <w:vAlign w:val="center"/>
          </w:tcPr>
          <w:p w:rsidR="00CD6219" w:rsidRPr="000A1D77" w:rsidRDefault="00CD6219" w:rsidP="00CD6219">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Да</w:t>
            </w:r>
          </w:p>
        </w:tc>
      </w:tr>
      <w:tr w:rsidR="00CD6219" w:rsidRPr="000A1D77" w:rsidTr="008061EF">
        <w:tc>
          <w:tcPr>
            <w:tcW w:w="710" w:type="dxa"/>
            <w:vAlign w:val="center"/>
          </w:tcPr>
          <w:p w:rsidR="00CD6219" w:rsidRPr="000A1D77" w:rsidRDefault="00CD6219" w:rsidP="00CD6219">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3.9.</w:t>
            </w:r>
          </w:p>
        </w:tc>
        <w:tc>
          <w:tcPr>
            <w:tcW w:w="3969" w:type="dxa"/>
            <w:vAlign w:val="center"/>
          </w:tcPr>
          <w:p w:rsidR="00CD6219" w:rsidRPr="000A1D77" w:rsidRDefault="00CD6219" w:rsidP="00CD6219">
            <w:pPr>
              <w:spacing w:after="0"/>
              <w:jc w:val="both"/>
              <w:rPr>
                <w:rFonts w:ascii="Times New Roman" w:hAnsi="Times New Roman"/>
                <w:i/>
                <w:color w:val="000000"/>
                <w:sz w:val="20"/>
                <w:szCs w:val="20"/>
                <w:u w:val="single"/>
                <w:lang w:eastAsia="en-US"/>
              </w:rPr>
            </w:pPr>
            <w:r w:rsidRPr="000A1D77">
              <w:rPr>
                <w:rFonts w:ascii="Times New Roman" w:hAnsi="Times New Roman"/>
                <w:color w:val="000000"/>
                <w:sz w:val="20"/>
                <w:szCs w:val="20"/>
                <w:lang w:eastAsia="en-US"/>
              </w:rPr>
              <w:t>Наличие</w:t>
            </w:r>
            <w:r w:rsidRPr="000A1D77">
              <w:rPr>
                <w:rStyle w:val="af4"/>
                <w:rFonts w:ascii="Times New Roman" w:hAnsi="Times New Roman"/>
                <w:color w:val="000000"/>
                <w:sz w:val="20"/>
                <w:szCs w:val="20"/>
                <w:lang w:eastAsia="en-US"/>
              </w:rPr>
              <w:footnoteReference w:id="2"/>
            </w:r>
            <w:r w:rsidRPr="000A1D77">
              <w:rPr>
                <w:rFonts w:ascii="Times New Roman" w:hAnsi="Times New Roman"/>
                <w:color w:val="000000"/>
                <w:sz w:val="20"/>
                <w:szCs w:val="20"/>
                <w:lang w:eastAsia="en-US"/>
              </w:rPr>
              <w:t xml:space="preserve"> полноприводных ТС (а</w:t>
            </w:r>
            <w:r w:rsidRPr="000A1D77">
              <w:rPr>
                <w:rFonts w:ascii="Times New Roman" w:hAnsi="Times New Roman"/>
                <w:color w:val="000000"/>
                <w:sz w:val="20"/>
                <w:szCs w:val="20"/>
              </w:rPr>
              <w:t>втоцистерны, цистерны - полуприцепы с тягачом, цистерны-прицепы с тягачом, вездеходные)</w:t>
            </w:r>
            <w:r w:rsidRPr="000A1D77">
              <w:rPr>
                <w:rFonts w:ascii="Times New Roman" w:hAnsi="Times New Roman"/>
                <w:color w:val="000000"/>
                <w:sz w:val="20"/>
                <w:szCs w:val="20"/>
                <w:lang w:eastAsia="en-US"/>
              </w:rPr>
              <w:t>, обеспечивающих возможность поставки дизельного топлива в количестве не менее 7 ед., с годом выпуска данных ТС не ранее 2013 г. (Срок эксплуатации ТС – не более 10 лет)</w:t>
            </w:r>
          </w:p>
        </w:tc>
        <w:tc>
          <w:tcPr>
            <w:tcW w:w="2835" w:type="dxa"/>
            <w:vAlign w:val="center"/>
          </w:tcPr>
          <w:p w:rsidR="00CD6219" w:rsidRPr="000A1D77" w:rsidRDefault="00CD6219" w:rsidP="000C7EFD">
            <w:pPr>
              <w:spacing w:after="0"/>
              <w:ind w:left="35"/>
              <w:jc w:val="both"/>
              <w:rPr>
                <w:rFonts w:ascii="Times New Roman" w:hAnsi="Times New Roman"/>
                <w:bCs/>
                <w:color w:val="000000"/>
                <w:sz w:val="20"/>
                <w:szCs w:val="20"/>
                <w:lang w:eastAsia="en-US"/>
              </w:rPr>
            </w:pPr>
            <w:r w:rsidRPr="000A1D77">
              <w:rPr>
                <w:rFonts w:ascii="Times New Roman" w:hAnsi="Times New Roman"/>
                <w:bCs/>
                <w:color w:val="000000"/>
                <w:sz w:val="20"/>
                <w:szCs w:val="20"/>
                <w:lang w:eastAsia="en-US"/>
              </w:rPr>
              <w:t>Справка о транспортных средствах, планируемых для выполнения услуг по договору (</w:t>
            </w:r>
            <w:r w:rsidRPr="000A1D77">
              <w:rPr>
                <w:rFonts w:ascii="Times New Roman" w:hAnsi="Times New Roman"/>
              </w:rPr>
              <w:fldChar w:fldCharType="begin"/>
            </w:r>
            <w:r w:rsidRPr="000A1D77">
              <w:rPr>
                <w:rFonts w:ascii="Times New Roman" w:hAnsi="Times New Roman"/>
              </w:rPr>
              <w:instrText xml:space="preserve"> REF _Ref487182666 \h  \* MERGEFORMAT </w:instrText>
            </w:r>
            <w:r w:rsidRPr="000A1D77">
              <w:rPr>
                <w:rFonts w:ascii="Times New Roman" w:hAnsi="Times New Roman"/>
              </w:rPr>
            </w:r>
            <w:r w:rsidRPr="000A1D77">
              <w:rPr>
                <w:rFonts w:ascii="Times New Roman" w:hAnsi="Times New Roman"/>
              </w:rPr>
              <w:fldChar w:fldCharType="separate"/>
            </w:r>
            <w:r w:rsidRPr="000A1D77">
              <w:rPr>
                <w:rFonts w:ascii="Times New Roman" w:hAnsi="Times New Roman"/>
                <w:bCs/>
                <w:color w:val="000000"/>
                <w:sz w:val="20"/>
                <w:szCs w:val="20"/>
                <w:lang w:eastAsia="en-US"/>
              </w:rPr>
              <w:t>Приложение 1</w:t>
            </w:r>
            <w:r w:rsidRPr="000A1D77">
              <w:rPr>
                <w:rFonts w:ascii="Times New Roman" w:hAnsi="Times New Roman"/>
              </w:rPr>
              <w:fldChar w:fldCharType="end"/>
            </w:r>
            <w:r w:rsidRPr="000A1D77">
              <w:rPr>
                <w:rFonts w:ascii="Times New Roman" w:hAnsi="Times New Roman"/>
                <w:bCs/>
                <w:color w:val="000000"/>
                <w:sz w:val="20"/>
                <w:szCs w:val="20"/>
                <w:lang w:eastAsia="en-US"/>
              </w:rPr>
              <w:t xml:space="preserve"> к форме 2) или договор оказания услуг по перевозке нефтепродуктов. К</w:t>
            </w:r>
            <w:r w:rsidRPr="000A1D77">
              <w:rPr>
                <w:rFonts w:ascii="Times New Roman" w:hAnsi="Times New Roman"/>
                <w:color w:val="000000"/>
                <w:sz w:val="20"/>
                <w:szCs w:val="20"/>
              </w:rPr>
              <w:t>опии ПТС, СТС. Подтверждение данных фактическим аудитом совместно с Заказчиком, Претендент указывает общее количество АТС в собственности/привлеченных (субподрядных организаций).</w:t>
            </w:r>
          </w:p>
        </w:tc>
        <w:tc>
          <w:tcPr>
            <w:tcW w:w="1275" w:type="dxa"/>
            <w:vAlign w:val="center"/>
          </w:tcPr>
          <w:p w:rsidR="00CD6219" w:rsidRPr="000A1D77" w:rsidRDefault="00CD6219" w:rsidP="00CD6219">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rsidR="00CD6219" w:rsidRPr="000A1D77" w:rsidRDefault="00CD6219" w:rsidP="00CD6219">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CD6219" w:rsidRPr="000A1D77" w:rsidTr="008061EF">
        <w:tc>
          <w:tcPr>
            <w:tcW w:w="710" w:type="dxa"/>
            <w:vAlign w:val="center"/>
          </w:tcPr>
          <w:p w:rsidR="00CD6219" w:rsidRPr="000A1D77" w:rsidRDefault="00CD6219" w:rsidP="00CD6219">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3.10.</w:t>
            </w:r>
          </w:p>
        </w:tc>
        <w:tc>
          <w:tcPr>
            <w:tcW w:w="3969" w:type="dxa"/>
          </w:tcPr>
          <w:p w:rsidR="00CD6219" w:rsidRPr="000A1D77" w:rsidRDefault="00CD6219" w:rsidP="00CD6219">
            <w:pPr>
              <w:spacing w:after="0" w:line="240" w:lineRule="auto"/>
              <w:jc w:val="both"/>
              <w:rPr>
                <w:rFonts w:ascii="Times New Roman" w:hAnsi="Times New Roman"/>
                <w:color w:val="000000"/>
                <w:sz w:val="20"/>
                <w:szCs w:val="20"/>
                <w:lang w:eastAsia="en-US"/>
              </w:rPr>
            </w:pPr>
            <w:r w:rsidRPr="000A1D77">
              <w:rPr>
                <w:rFonts w:ascii="Times New Roman" w:hAnsi="Times New Roman"/>
                <w:color w:val="000000"/>
                <w:sz w:val="20"/>
                <w:szCs w:val="20"/>
              </w:rPr>
              <w:t>В случае собственных/арендованных/ в лизинге ТС:</w:t>
            </w:r>
          </w:p>
          <w:p w:rsidR="00CD6219" w:rsidRPr="000A1D77" w:rsidRDefault="00CD6219" w:rsidP="00CD6219">
            <w:pPr>
              <w:pStyle w:val="a7"/>
              <w:tabs>
                <w:tab w:val="left" w:pos="601"/>
              </w:tabs>
              <w:spacing w:after="0" w:line="240" w:lineRule="auto"/>
              <w:ind w:left="34"/>
              <w:jc w:val="both"/>
              <w:rPr>
                <w:rFonts w:ascii="Times New Roman" w:hAnsi="Times New Roman"/>
                <w:color w:val="000000"/>
                <w:sz w:val="20"/>
                <w:szCs w:val="20"/>
              </w:rPr>
            </w:pPr>
            <w:r w:rsidRPr="000A1D77">
              <w:rPr>
                <w:rFonts w:ascii="Times New Roman" w:hAnsi="Times New Roman"/>
                <w:color w:val="000000"/>
                <w:sz w:val="20"/>
                <w:szCs w:val="20"/>
              </w:rPr>
              <w:t>ТС должны быть оборудованы:</w:t>
            </w:r>
          </w:p>
          <w:p w:rsidR="00CD6219" w:rsidRPr="000A1D77" w:rsidRDefault="00CD6219" w:rsidP="00CD6219">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0A1D77">
              <w:rPr>
                <w:rFonts w:ascii="Times New Roman" w:hAnsi="Times New Roman"/>
                <w:color w:val="000000"/>
                <w:sz w:val="20"/>
                <w:szCs w:val="20"/>
              </w:rPr>
              <w:t>спутниковыми системами навигации «ГЛОНАСС/GPS»;</w:t>
            </w:r>
          </w:p>
          <w:p w:rsidR="00CD6219" w:rsidRPr="000A1D77" w:rsidRDefault="00CD6219" w:rsidP="00CD6219">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0A1D77">
              <w:rPr>
                <w:rFonts w:ascii="Times New Roman" w:hAnsi="Times New Roman"/>
                <w:color w:val="000000"/>
                <w:sz w:val="20"/>
                <w:szCs w:val="20"/>
              </w:rPr>
              <w:t>видеорегистраторами;</w:t>
            </w:r>
          </w:p>
          <w:p w:rsidR="00CD6219" w:rsidRPr="000A1D77" w:rsidRDefault="00CD6219" w:rsidP="00CD6219">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0A1D77">
              <w:rPr>
                <w:rFonts w:ascii="Times New Roman" w:hAnsi="Times New Roman"/>
                <w:color w:val="000000"/>
                <w:sz w:val="20"/>
                <w:szCs w:val="20"/>
              </w:rPr>
              <w:t>сертифицированными искрогасителям;</w:t>
            </w:r>
          </w:p>
          <w:p w:rsidR="00CD6219" w:rsidRPr="000A1D77" w:rsidRDefault="00CD6219" w:rsidP="00CD6219">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0A1D77">
              <w:rPr>
                <w:rFonts w:ascii="Times New Roman" w:hAnsi="Times New Roman"/>
                <w:color w:val="000000"/>
                <w:sz w:val="20"/>
                <w:szCs w:val="20"/>
              </w:rPr>
              <w:t>подогревателями для запуска двигателя в зимнее время;</w:t>
            </w:r>
          </w:p>
          <w:p w:rsidR="00CD6219" w:rsidRPr="000A1D77" w:rsidRDefault="00CD6219" w:rsidP="00CD6219">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0A1D77">
              <w:rPr>
                <w:rFonts w:ascii="Times New Roman" w:hAnsi="Times New Roman"/>
                <w:color w:val="000000"/>
                <w:sz w:val="20"/>
                <w:szCs w:val="20"/>
              </w:rPr>
              <w:t>устройством, обеспечивающие автоматическую подачу звукового сигнала при движении задним ходом;</w:t>
            </w:r>
          </w:p>
          <w:p w:rsidR="00CD6219" w:rsidRPr="000A1D77" w:rsidRDefault="00CD6219" w:rsidP="00CD6219">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0A1D77">
              <w:rPr>
                <w:rFonts w:ascii="Times New Roman" w:eastAsia="Times New Roman" w:hAnsi="Times New Roman"/>
                <w:color w:val="000000"/>
                <w:sz w:val="20"/>
                <w:szCs w:val="20"/>
              </w:rPr>
              <w:t>зимними шинами</w:t>
            </w:r>
            <w:r w:rsidRPr="000A1D77">
              <w:rPr>
                <w:rFonts w:ascii="Times New Roman" w:hAnsi="Times New Roman"/>
                <w:color w:val="000000"/>
                <w:sz w:val="20"/>
                <w:szCs w:val="20"/>
              </w:rPr>
              <w:t>, цепями противоскольжения на все колеса.</w:t>
            </w:r>
          </w:p>
          <w:p w:rsidR="00CD6219" w:rsidRPr="000A1D77" w:rsidRDefault="00CD6219" w:rsidP="00CD6219">
            <w:pPr>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 xml:space="preserve">Техника для перевозки грузов наливом (жидкости) должна отвечать требованиям обеспечения сохранности МТР как при перевозке, так и в местах погрузки и выгрузки. Автоцистерны должны быть калиброваны, оборудованы насосами и счетчиками для слива и налива,  армированными рукавами с внутренним диаметром 75 мм, </w:t>
            </w:r>
            <w:proofErr w:type="spellStart"/>
            <w:r w:rsidRPr="000A1D77">
              <w:rPr>
                <w:rFonts w:ascii="Times New Roman" w:hAnsi="Times New Roman"/>
                <w:color w:val="000000"/>
                <w:sz w:val="20"/>
                <w:szCs w:val="20"/>
              </w:rPr>
              <w:t>быстрозахватными</w:t>
            </w:r>
            <w:proofErr w:type="spellEnd"/>
            <w:r w:rsidRPr="000A1D77">
              <w:rPr>
                <w:rFonts w:ascii="Times New Roman" w:hAnsi="Times New Roman"/>
                <w:color w:val="000000"/>
                <w:sz w:val="20"/>
                <w:szCs w:val="20"/>
              </w:rPr>
              <w:t xml:space="preserve"> хомутами для подключения к системам слива.</w:t>
            </w:r>
          </w:p>
          <w:p w:rsidR="00CD6219" w:rsidRPr="000A1D77" w:rsidRDefault="00CD6219" w:rsidP="00CD6219">
            <w:pPr>
              <w:pStyle w:val="a7"/>
              <w:tabs>
                <w:tab w:val="left" w:pos="601"/>
              </w:tabs>
              <w:spacing w:after="0" w:line="240" w:lineRule="auto"/>
              <w:ind w:left="34"/>
              <w:jc w:val="both"/>
              <w:rPr>
                <w:rFonts w:ascii="Times New Roman" w:hAnsi="Times New Roman"/>
                <w:color w:val="000000"/>
                <w:sz w:val="20"/>
                <w:szCs w:val="20"/>
              </w:rPr>
            </w:pPr>
            <w:r w:rsidRPr="000A1D77">
              <w:rPr>
                <w:rFonts w:ascii="Times New Roman" w:eastAsia="Times New Roman" w:hAnsi="Times New Roman"/>
                <w:color w:val="000000"/>
                <w:sz w:val="20"/>
                <w:szCs w:val="20"/>
              </w:rPr>
              <w:t>- счетчиками для слива/налива,</w:t>
            </w:r>
            <w:r w:rsidRPr="000A1D77">
              <w:rPr>
                <w:rFonts w:ascii="Times New Roman" w:hAnsi="Times New Roman"/>
                <w:color w:val="000000"/>
                <w:sz w:val="20"/>
                <w:szCs w:val="20"/>
              </w:rPr>
              <w:t xml:space="preserve"> наличие на емкостях автоцистерн устройств для пломбирования наливных горловин и </w:t>
            </w:r>
            <w:r w:rsidRPr="000A1D77">
              <w:rPr>
                <w:rFonts w:ascii="Times New Roman" w:hAnsi="Times New Roman"/>
                <w:color w:val="000000"/>
                <w:sz w:val="20"/>
                <w:szCs w:val="20"/>
              </w:rPr>
              <w:lastRenderedPageBreak/>
              <w:t xml:space="preserve">сливных патрубков). </w:t>
            </w:r>
          </w:p>
          <w:p w:rsidR="00CD6219" w:rsidRPr="000A1D77" w:rsidRDefault="00CD6219" w:rsidP="00CD6219">
            <w:pPr>
              <w:tabs>
                <w:tab w:val="left" w:pos="486"/>
              </w:tabs>
              <w:spacing w:after="0" w:line="240" w:lineRule="auto"/>
              <w:jc w:val="both"/>
              <w:rPr>
                <w:rFonts w:ascii="Times New Roman" w:hAnsi="Times New Roman"/>
                <w:iCs/>
                <w:color w:val="000000"/>
                <w:sz w:val="20"/>
                <w:szCs w:val="20"/>
              </w:rPr>
            </w:pPr>
            <w:r w:rsidRPr="000A1D77">
              <w:rPr>
                <w:rFonts w:ascii="Times New Roman" w:hAnsi="Times New Roman"/>
                <w:color w:val="000000"/>
                <w:sz w:val="20"/>
                <w:szCs w:val="20"/>
              </w:rPr>
              <w:t>7.Наличие обученного персонала на право перевозки опасного груза транспортным средством соответствующей категории в соответствии с ДОПОГ.</w:t>
            </w:r>
          </w:p>
        </w:tc>
        <w:tc>
          <w:tcPr>
            <w:tcW w:w="2835" w:type="dxa"/>
            <w:vAlign w:val="center"/>
          </w:tcPr>
          <w:p w:rsidR="00CD6219" w:rsidRPr="000A1D77" w:rsidRDefault="00CD6219" w:rsidP="00CD6219">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lastRenderedPageBreak/>
              <w:t>Письмо-подтверждение в произвольном формате на фирменном бланке предприятия с печатью и подписью уполномоченного руководителя.</w:t>
            </w:r>
          </w:p>
          <w:p w:rsidR="00CD6219" w:rsidRPr="000A1D77" w:rsidRDefault="00CD6219" w:rsidP="00CD6219">
            <w:pPr>
              <w:keepNext/>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Копия действующих свидетельство о допуске транспортных средств к перевозке опасных грузов</w:t>
            </w:r>
          </w:p>
          <w:p w:rsidR="00CD6219" w:rsidRPr="000A1D77" w:rsidRDefault="00CD6219" w:rsidP="00CD6219">
            <w:pPr>
              <w:keepNext/>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 xml:space="preserve"> (ДОПОГ) на автомобильный транспорт.</w:t>
            </w:r>
          </w:p>
          <w:p w:rsidR="00CD6219" w:rsidRPr="000A1D77" w:rsidRDefault="00CD6219" w:rsidP="00CD6219">
            <w:pPr>
              <w:keepNext/>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Копия свидетельств обученности персонала.</w:t>
            </w:r>
          </w:p>
          <w:p w:rsidR="00CD6219" w:rsidRPr="000A1D77" w:rsidRDefault="00CD6219" w:rsidP="00CD6219">
            <w:pPr>
              <w:keepNext/>
              <w:spacing w:after="0" w:line="240" w:lineRule="auto"/>
              <w:jc w:val="both"/>
              <w:rPr>
                <w:rFonts w:ascii="Times New Roman" w:hAnsi="Times New Roman"/>
                <w:iCs/>
                <w:color w:val="000000"/>
                <w:sz w:val="20"/>
                <w:szCs w:val="20"/>
              </w:rPr>
            </w:pPr>
          </w:p>
        </w:tc>
        <w:tc>
          <w:tcPr>
            <w:tcW w:w="1275" w:type="dxa"/>
            <w:vAlign w:val="center"/>
          </w:tcPr>
          <w:p w:rsidR="00CD6219" w:rsidRPr="000A1D77" w:rsidRDefault="00CD6219" w:rsidP="00CD6219">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rsidR="00CD6219" w:rsidRPr="000A1D77" w:rsidRDefault="00CD6219" w:rsidP="00CD6219">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CD6219" w:rsidRPr="000A1D77" w:rsidTr="008061EF">
        <w:tc>
          <w:tcPr>
            <w:tcW w:w="710" w:type="dxa"/>
            <w:vAlign w:val="center"/>
          </w:tcPr>
          <w:p w:rsidR="00CD6219" w:rsidRPr="000A1D77" w:rsidRDefault="00CD6219" w:rsidP="00CD6219">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3.11.</w:t>
            </w:r>
          </w:p>
        </w:tc>
        <w:tc>
          <w:tcPr>
            <w:tcW w:w="3969" w:type="dxa"/>
            <w:vAlign w:val="center"/>
          </w:tcPr>
          <w:p w:rsidR="00CD6219" w:rsidRPr="000A1D77" w:rsidRDefault="00CD6219" w:rsidP="00CD6219">
            <w:pPr>
              <w:spacing w:after="0" w:line="240" w:lineRule="auto"/>
              <w:jc w:val="both"/>
              <w:rPr>
                <w:rFonts w:ascii="Times New Roman" w:eastAsia="Calibri" w:hAnsi="Times New Roman"/>
                <w:color w:val="000000"/>
                <w:sz w:val="20"/>
                <w:szCs w:val="20"/>
              </w:rPr>
            </w:pPr>
            <w:r w:rsidRPr="000A1D77">
              <w:rPr>
                <w:rFonts w:ascii="Times New Roman" w:hAnsi="Times New Roman"/>
                <w:color w:val="000000"/>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CD6219" w:rsidRPr="000A1D77" w:rsidRDefault="00CD6219" w:rsidP="00CD6219">
            <w:pPr>
              <w:tabs>
                <w:tab w:val="left" w:pos="486"/>
              </w:tabs>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1. смерть в результате несчастного случая;</w:t>
            </w:r>
          </w:p>
          <w:p w:rsidR="00CD6219" w:rsidRPr="000A1D77" w:rsidRDefault="00CD6219" w:rsidP="00CD6219">
            <w:pPr>
              <w:tabs>
                <w:tab w:val="left" w:pos="486"/>
              </w:tabs>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2.постоянная (полная) утрата трудоспособности в результате несчастного случая с установлением I, II, III групп инвалидности</w:t>
            </w:r>
          </w:p>
        </w:tc>
        <w:tc>
          <w:tcPr>
            <w:tcW w:w="2835" w:type="dxa"/>
            <w:vAlign w:val="center"/>
          </w:tcPr>
          <w:p w:rsidR="00CD6219" w:rsidRPr="000A1D77" w:rsidRDefault="00CD6219" w:rsidP="00CD6219">
            <w:pPr>
              <w:spacing w:before="120" w:after="0"/>
              <w:jc w:val="both"/>
              <w:rPr>
                <w:rFonts w:ascii="Times New Roman" w:eastAsia="Calibri" w:hAnsi="Times New Roman"/>
                <w:color w:val="000000"/>
                <w:sz w:val="20"/>
                <w:szCs w:val="20"/>
              </w:rPr>
            </w:pPr>
            <w:r w:rsidRPr="000A1D77">
              <w:rPr>
                <w:rFonts w:ascii="Times New Roman" w:hAnsi="Times New Roman"/>
                <w:color w:val="000000"/>
                <w:sz w:val="20"/>
                <w:szCs w:val="20"/>
              </w:rPr>
              <w:t>Гарантийное письмо за подписью руководителя предприятия.</w:t>
            </w:r>
          </w:p>
        </w:tc>
        <w:tc>
          <w:tcPr>
            <w:tcW w:w="1275" w:type="dxa"/>
            <w:vAlign w:val="center"/>
          </w:tcPr>
          <w:p w:rsidR="00CD6219" w:rsidRPr="000A1D77" w:rsidRDefault="00CD6219" w:rsidP="00CD6219">
            <w:pPr>
              <w:spacing w:after="0"/>
              <w:jc w:val="center"/>
              <w:rPr>
                <w:rFonts w:ascii="Times New Roman" w:eastAsia="Calibri"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rsidR="00CD6219" w:rsidRPr="000A1D77" w:rsidRDefault="00CD6219" w:rsidP="00CD6219">
            <w:pPr>
              <w:spacing w:after="0"/>
              <w:jc w:val="center"/>
              <w:rPr>
                <w:rFonts w:ascii="Times New Roman" w:eastAsia="Calibri" w:hAnsi="Times New Roman"/>
                <w:color w:val="000000"/>
                <w:sz w:val="20"/>
                <w:szCs w:val="20"/>
              </w:rPr>
            </w:pPr>
            <w:r w:rsidRPr="000A1D77">
              <w:rPr>
                <w:rFonts w:ascii="Times New Roman" w:hAnsi="Times New Roman"/>
                <w:color w:val="000000"/>
                <w:sz w:val="20"/>
                <w:szCs w:val="20"/>
              </w:rPr>
              <w:t xml:space="preserve">да </w:t>
            </w:r>
          </w:p>
        </w:tc>
      </w:tr>
      <w:tr w:rsidR="00CD6219" w:rsidRPr="000A1D77" w:rsidTr="008061EF">
        <w:tc>
          <w:tcPr>
            <w:tcW w:w="710" w:type="dxa"/>
            <w:vAlign w:val="center"/>
          </w:tcPr>
          <w:p w:rsidR="00CD6219" w:rsidRPr="000A1D77" w:rsidRDefault="00CD6219" w:rsidP="00CD6219">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3.12.</w:t>
            </w:r>
          </w:p>
        </w:tc>
        <w:tc>
          <w:tcPr>
            <w:tcW w:w="3969" w:type="dxa"/>
            <w:vAlign w:val="center"/>
          </w:tcPr>
          <w:p w:rsidR="00CD6219" w:rsidRPr="000A1D77" w:rsidRDefault="00CD6219" w:rsidP="00CD6219">
            <w:pPr>
              <w:keepNext/>
              <w:spacing w:after="0" w:line="240" w:lineRule="auto"/>
              <w:jc w:val="both"/>
              <w:rPr>
                <w:rFonts w:ascii="Times New Roman" w:hAnsi="Times New Roman"/>
                <w:sz w:val="20"/>
                <w:szCs w:val="20"/>
              </w:rPr>
            </w:pPr>
            <w:r w:rsidRPr="000A1D77">
              <w:rPr>
                <w:rFonts w:ascii="Times New Roman" w:hAnsi="Times New Roman"/>
                <w:bCs/>
                <w:sz w:val="20"/>
                <w:szCs w:val="20"/>
              </w:rPr>
              <w:t>Согласие с выполнением Положения ООО «</w:t>
            </w:r>
            <w:proofErr w:type="spellStart"/>
            <w:r w:rsidRPr="000A1D77">
              <w:rPr>
                <w:rFonts w:ascii="Times New Roman" w:hAnsi="Times New Roman"/>
                <w:bCs/>
                <w:sz w:val="20"/>
                <w:szCs w:val="20"/>
              </w:rPr>
              <w:t>Славнефть-Красноярскнефтегаз</w:t>
            </w:r>
            <w:proofErr w:type="spellEnd"/>
            <w:r w:rsidRPr="000A1D77">
              <w:rPr>
                <w:rFonts w:ascii="Times New Roman" w:hAnsi="Times New Roman"/>
                <w:bCs/>
                <w:sz w:val="20"/>
                <w:szCs w:val="20"/>
              </w:rPr>
              <w:t>» «Организация пропускного и внутриобъектового режимов на объекты общества», а также Положения ПАО «ВСНК» «Организация пропускного и внутриобъектового режимов на объекты общества». Согласие с выполнением стандарта ООО «РН-</w:t>
            </w:r>
            <w:proofErr w:type="spellStart"/>
            <w:r w:rsidRPr="000A1D77">
              <w:rPr>
                <w:rFonts w:ascii="Times New Roman" w:hAnsi="Times New Roman"/>
                <w:bCs/>
                <w:sz w:val="20"/>
                <w:szCs w:val="20"/>
              </w:rPr>
              <w:t>Ванкор</w:t>
            </w:r>
            <w:proofErr w:type="spellEnd"/>
            <w:r w:rsidRPr="000A1D77">
              <w:rPr>
                <w:rFonts w:ascii="Times New Roman" w:hAnsi="Times New Roman"/>
                <w:bCs/>
                <w:sz w:val="20"/>
                <w:szCs w:val="20"/>
              </w:rPr>
              <w:t>» пропускного  и внутриобъектового  режимов  на территории производственных и иных объектов.</w:t>
            </w:r>
          </w:p>
        </w:tc>
        <w:tc>
          <w:tcPr>
            <w:tcW w:w="2835" w:type="dxa"/>
            <w:vAlign w:val="center"/>
          </w:tcPr>
          <w:p w:rsidR="00CD6219" w:rsidRPr="000A1D77" w:rsidRDefault="00CD6219" w:rsidP="00CD6219">
            <w:pPr>
              <w:keepNext/>
              <w:spacing w:after="0" w:line="240" w:lineRule="auto"/>
              <w:jc w:val="both"/>
              <w:rPr>
                <w:rFonts w:ascii="Times New Roman" w:hAnsi="Times New Roman"/>
                <w:color w:val="000000"/>
                <w:sz w:val="20"/>
                <w:szCs w:val="20"/>
              </w:rPr>
            </w:pPr>
            <w:r w:rsidRPr="000A1D77">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руководителя.</w:t>
            </w:r>
          </w:p>
        </w:tc>
        <w:tc>
          <w:tcPr>
            <w:tcW w:w="1275" w:type="dxa"/>
            <w:vAlign w:val="center"/>
          </w:tcPr>
          <w:p w:rsidR="00CD6219" w:rsidRPr="000A1D77" w:rsidRDefault="00CD6219" w:rsidP="00CD6219">
            <w:pPr>
              <w:spacing w:after="0"/>
              <w:jc w:val="center"/>
              <w:rPr>
                <w:rFonts w:ascii="Times New Roman" w:eastAsia="Calibri"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rsidR="00CD6219" w:rsidRPr="000A1D77" w:rsidRDefault="00CD6219" w:rsidP="00CD6219">
            <w:pPr>
              <w:spacing w:after="0"/>
              <w:jc w:val="center"/>
              <w:rPr>
                <w:rFonts w:ascii="Times New Roman" w:eastAsia="Calibri" w:hAnsi="Times New Roman"/>
                <w:color w:val="000000"/>
                <w:sz w:val="20"/>
                <w:szCs w:val="20"/>
              </w:rPr>
            </w:pPr>
            <w:r w:rsidRPr="000A1D77">
              <w:rPr>
                <w:rFonts w:ascii="Times New Roman" w:hAnsi="Times New Roman"/>
                <w:color w:val="000000"/>
                <w:sz w:val="20"/>
                <w:szCs w:val="20"/>
              </w:rPr>
              <w:t xml:space="preserve">да </w:t>
            </w:r>
          </w:p>
        </w:tc>
      </w:tr>
      <w:tr w:rsidR="00CD6219" w:rsidRPr="000A1D77" w:rsidTr="008061EF">
        <w:tc>
          <w:tcPr>
            <w:tcW w:w="710" w:type="dxa"/>
            <w:vAlign w:val="center"/>
          </w:tcPr>
          <w:p w:rsidR="00CD6219" w:rsidRPr="000A1D77" w:rsidRDefault="00CD6219" w:rsidP="00CD6219">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3.13.</w:t>
            </w:r>
          </w:p>
        </w:tc>
        <w:tc>
          <w:tcPr>
            <w:tcW w:w="3969" w:type="dxa"/>
            <w:vAlign w:val="center"/>
          </w:tcPr>
          <w:p w:rsidR="00CD6219" w:rsidRPr="000A1D77" w:rsidRDefault="00CD6219" w:rsidP="00CD6219">
            <w:pPr>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 xml:space="preserve">Автоцистерны для перевозки груза наливом (ГСМ) должны быть </w:t>
            </w:r>
            <w:proofErr w:type="spellStart"/>
            <w:r w:rsidRPr="000A1D77">
              <w:rPr>
                <w:rFonts w:ascii="Times New Roman" w:hAnsi="Times New Roman"/>
                <w:color w:val="000000"/>
                <w:sz w:val="20"/>
                <w:szCs w:val="20"/>
              </w:rPr>
              <w:t>поверены</w:t>
            </w:r>
            <w:proofErr w:type="spellEnd"/>
            <w:r w:rsidRPr="000A1D77">
              <w:rPr>
                <w:rFonts w:ascii="Times New Roman" w:hAnsi="Times New Roman"/>
                <w:color w:val="000000"/>
                <w:sz w:val="20"/>
                <w:szCs w:val="20"/>
              </w:rPr>
              <w:t>.</w:t>
            </w:r>
          </w:p>
        </w:tc>
        <w:tc>
          <w:tcPr>
            <w:tcW w:w="2835" w:type="dxa"/>
            <w:vAlign w:val="center"/>
          </w:tcPr>
          <w:p w:rsidR="00CD6219" w:rsidRPr="000A1D77" w:rsidRDefault="00CD6219" w:rsidP="00CD6219">
            <w:pPr>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 xml:space="preserve"> Копии свидетельств поверки</w:t>
            </w:r>
          </w:p>
        </w:tc>
        <w:tc>
          <w:tcPr>
            <w:tcW w:w="1275" w:type="dxa"/>
            <w:vAlign w:val="center"/>
          </w:tcPr>
          <w:p w:rsidR="00CD6219" w:rsidRPr="000A1D77" w:rsidRDefault="00CD6219" w:rsidP="00CD6219">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rsidR="00CD6219" w:rsidRPr="000A1D77" w:rsidRDefault="00CD6219" w:rsidP="00CD6219">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CD6219" w:rsidRPr="000A1D77" w:rsidTr="008061EF">
        <w:tc>
          <w:tcPr>
            <w:tcW w:w="710" w:type="dxa"/>
            <w:vAlign w:val="center"/>
          </w:tcPr>
          <w:p w:rsidR="00CD6219" w:rsidRPr="000A1D77" w:rsidRDefault="00CD6219" w:rsidP="00CD6219">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3.14.</w:t>
            </w:r>
          </w:p>
        </w:tc>
        <w:tc>
          <w:tcPr>
            <w:tcW w:w="3969" w:type="dxa"/>
            <w:vAlign w:val="center"/>
          </w:tcPr>
          <w:p w:rsidR="00CD6219" w:rsidRPr="000A1D77" w:rsidRDefault="00CD6219" w:rsidP="00CD6219">
            <w:pPr>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 xml:space="preserve">Согласие на проведения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w:t>
            </w:r>
          </w:p>
        </w:tc>
        <w:tc>
          <w:tcPr>
            <w:tcW w:w="2835" w:type="dxa"/>
            <w:vAlign w:val="center"/>
          </w:tcPr>
          <w:p w:rsidR="00CD6219" w:rsidRPr="000A1D77" w:rsidRDefault="00CD6219" w:rsidP="00CD6219">
            <w:pPr>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Письмо за подписью руководителя организации</w:t>
            </w:r>
          </w:p>
        </w:tc>
        <w:tc>
          <w:tcPr>
            <w:tcW w:w="1275" w:type="dxa"/>
            <w:vAlign w:val="center"/>
          </w:tcPr>
          <w:p w:rsidR="00CD6219" w:rsidRPr="000A1D77" w:rsidRDefault="00CD6219" w:rsidP="00CD6219">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rsidR="00CD6219" w:rsidRPr="000A1D77" w:rsidRDefault="00CD6219" w:rsidP="00CD6219">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CD6219" w:rsidRPr="000A1D77" w:rsidTr="008061EF">
        <w:tc>
          <w:tcPr>
            <w:tcW w:w="710" w:type="dxa"/>
            <w:vAlign w:val="center"/>
          </w:tcPr>
          <w:p w:rsidR="00CD6219" w:rsidRPr="000A1D77" w:rsidRDefault="00CD6219" w:rsidP="00CD6219">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3.15.</w:t>
            </w:r>
          </w:p>
        </w:tc>
        <w:tc>
          <w:tcPr>
            <w:tcW w:w="3969" w:type="dxa"/>
            <w:vAlign w:val="center"/>
          </w:tcPr>
          <w:p w:rsidR="00CD6219" w:rsidRPr="000A1D77" w:rsidRDefault="00CD6219" w:rsidP="00CD6219">
            <w:pPr>
              <w:spacing w:after="0" w:line="240" w:lineRule="auto"/>
              <w:jc w:val="both"/>
              <w:rPr>
                <w:rFonts w:ascii="Times New Roman" w:hAnsi="Times New Roman"/>
                <w:color w:val="000000"/>
                <w:sz w:val="24"/>
                <w:szCs w:val="24"/>
              </w:rPr>
            </w:pPr>
            <w:r w:rsidRPr="000A1D77">
              <w:rPr>
                <w:rFonts w:ascii="Times New Roman" w:hAnsi="Times New Roman"/>
                <w:color w:val="000000"/>
                <w:sz w:val="20"/>
                <w:szCs w:val="20"/>
              </w:rPr>
              <w:t>Наличие не менее 7 автомобилей с допуском к перевозкам опасного груза</w:t>
            </w:r>
          </w:p>
        </w:tc>
        <w:tc>
          <w:tcPr>
            <w:tcW w:w="2835" w:type="dxa"/>
            <w:vAlign w:val="center"/>
          </w:tcPr>
          <w:p w:rsidR="00CD6219" w:rsidRPr="000A1D77" w:rsidRDefault="00CD6219" w:rsidP="00CD6219">
            <w:pPr>
              <w:spacing w:after="0" w:line="240" w:lineRule="auto"/>
              <w:jc w:val="both"/>
              <w:rPr>
                <w:rFonts w:ascii="Times New Roman" w:hAnsi="Times New Roman"/>
                <w:color w:val="000000"/>
                <w:sz w:val="24"/>
                <w:szCs w:val="24"/>
              </w:rPr>
            </w:pPr>
            <w:r w:rsidRPr="000A1D77">
              <w:rPr>
                <w:rFonts w:ascii="Times New Roman" w:hAnsi="Times New Roman"/>
                <w:color w:val="000000"/>
                <w:sz w:val="20"/>
                <w:szCs w:val="20"/>
              </w:rPr>
              <w:t>Копии свидетельства о допуске транспортного средства к перевозке опасных грузов или гарантийное письмо за подписью руководителя о получении свидетельств</w:t>
            </w:r>
          </w:p>
        </w:tc>
        <w:tc>
          <w:tcPr>
            <w:tcW w:w="1275" w:type="dxa"/>
            <w:vAlign w:val="center"/>
          </w:tcPr>
          <w:p w:rsidR="00CD6219" w:rsidRPr="000A1D77" w:rsidRDefault="00CD6219" w:rsidP="00CD6219">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522" w:type="dxa"/>
            <w:vAlign w:val="center"/>
          </w:tcPr>
          <w:p w:rsidR="00CD6219" w:rsidRPr="000A1D77" w:rsidRDefault="00CD6219" w:rsidP="00CD6219">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bl>
    <w:p w:rsidR="009021C6" w:rsidRPr="000A1D77" w:rsidRDefault="00AD3D84" w:rsidP="009021C6">
      <w:pPr>
        <w:autoSpaceDE w:val="0"/>
        <w:autoSpaceDN w:val="0"/>
        <w:adjustRightInd w:val="0"/>
        <w:jc w:val="both"/>
        <w:rPr>
          <w:rFonts w:ascii="Times New Roman" w:hAnsi="Times New Roman"/>
          <w:b/>
          <w:i/>
          <w:iCs/>
          <w:color w:val="000000"/>
          <w:sz w:val="20"/>
          <w:szCs w:val="20"/>
        </w:rPr>
      </w:pPr>
      <w:r w:rsidRPr="000A1D77">
        <w:rPr>
          <w:rFonts w:ascii="Times New Roman" w:hAnsi="Times New Roman"/>
          <w:b/>
          <w:i/>
          <w:iCs/>
          <w:color w:val="000000"/>
          <w:sz w:val="20"/>
          <w:szCs w:val="20"/>
        </w:rPr>
        <w:t xml:space="preserve">4. </w:t>
      </w:r>
      <w:r w:rsidR="009021C6" w:rsidRPr="000A1D77">
        <w:rPr>
          <w:rFonts w:ascii="Times New Roman" w:hAnsi="Times New Roman"/>
          <w:b/>
          <w:i/>
          <w:iCs/>
          <w:color w:val="000000"/>
          <w:sz w:val="20"/>
          <w:szCs w:val="20"/>
        </w:rPr>
        <w:t xml:space="preserve"> Прочие требования</w:t>
      </w:r>
    </w:p>
    <w:p w:rsidR="009021C6" w:rsidRPr="000A1D77" w:rsidRDefault="009021C6" w:rsidP="009021C6">
      <w:pPr>
        <w:pStyle w:val="a5"/>
        <w:numPr>
          <w:ilvl w:val="0"/>
          <w:numId w:val="7"/>
        </w:numPr>
        <w:ind w:left="0" w:firstLine="360"/>
        <w:jc w:val="both"/>
        <w:rPr>
          <w:color w:val="000000"/>
          <w:sz w:val="20"/>
          <w:szCs w:val="20"/>
        </w:rPr>
      </w:pPr>
      <w:r w:rsidRPr="000A1D77">
        <w:rPr>
          <w:color w:val="000000"/>
          <w:sz w:val="20"/>
          <w:szCs w:val="20"/>
        </w:rPr>
        <w:t>Оригиналы документации (паспорт, сертификаты, проч.) на Товар должны отправляться по адресу ООО «БНГРЭ»: 66001</w:t>
      </w:r>
      <w:r w:rsidR="003102EE" w:rsidRPr="000A1D77">
        <w:rPr>
          <w:color w:val="000000"/>
          <w:sz w:val="20"/>
          <w:szCs w:val="20"/>
        </w:rPr>
        <w:t>35</w:t>
      </w:r>
      <w:r w:rsidRPr="000A1D77">
        <w:rPr>
          <w:color w:val="000000"/>
          <w:sz w:val="20"/>
          <w:szCs w:val="20"/>
        </w:rPr>
        <w:t>, г. Красноярск, ул. Весны, д. 3А в офис, копии документации (паспорт, сертификаты, проч.) должны направляться совместно с поставляемым Товаром до пункта назначения.</w:t>
      </w:r>
    </w:p>
    <w:p w:rsidR="003D6F58" w:rsidRPr="000A1D77" w:rsidRDefault="003D6F58" w:rsidP="00877D7A">
      <w:pPr>
        <w:pStyle w:val="a5"/>
        <w:jc w:val="both"/>
        <w:rPr>
          <w:color w:val="000000"/>
          <w:sz w:val="20"/>
          <w:szCs w:val="20"/>
        </w:rPr>
      </w:pPr>
    </w:p>
    <w:p w:rsidR="00801E95" w:rsidRPr="000A1D77" w:rsidRDefault="00801E95" w:rsidP="00877D7A">
      <w:pPr>
        <w:pStyle w:val="a5"/>
        <w:jc w:val="both"/>
        <w:rPr>
          <w:color w:val="000000"/>
          <w:sz w:val="20"/>
          <w:szCs w:val="20"/>
        </w:rPr>
      </w:pPr>
    </w:p>
    <w:p w:rsidR="00801E95" w:rsidRPr="000A1D77" w:rsidRDefault="00801E95" w:rsidP="00877D7A">
      <w:pPr>
        <w:pStyle w:val="a5"/>
        <w:jc w:val="both"/>
        <w:rPr>
          <w:color w:val="000000"/>
          <w:sz w:val="20"/>
          <w:szCs w:val="20"/>
        </w:rPr>
      </w:pPr>
    </w:p>
    <w:p w:rsidR="00877D7A" w:rsidRPr="000A1D77" w:rsidRDefault="00877D7A" w:rsidP="00877D7A">
      <w:pPr>
        <w:autoSpaceDE w:val="0"/>
        <w:autoSpaceDN w:val="0"/>
        <w:adjustRightInd w:val="0"/>
        <w:contextualSpacing/>
        <w:jc w:val="both"/>
        <w:rPr>
          <w:rFonts w:ascii="Times New Roman" w:hAnsi="Times New Roman"/>
          <w:iCs/>
          <w:color w:val="000000"/>
          <w:sz w:val="20"/>
          <w:szCs w:val="20"/>
          <w:u w:val="single"/>
        </w:rPr>
      </w:pPr>
      <w:r w:rsidRPr="000A1D77">
        <w:rPr>
          <w:rFonts w:ascii="Times New Roman" w:hAnsi="Times New Roman"/>
          <w:iCs/>
          <w:color w:val="000000"/>
          <w:sz w:val="20"/>
          <w:szCs w:val="20"/>
          <w:u w:val="single"/>
        </w:rPr>
        <w:t>Руководитель Ответственного подразделения</w:t>
      </w:r>
    </w:p>
    <w:p w:rsidR="00DD7383" w:rsidRPr="000A1D77" w:rsidRDefault="00E11C28" w:rsidP="00E02472">
      <w:pPr>
        <w:autoSpaceDE w:val="0"/>
        <w:autoSpaceDN w:val="0"/>
        <w:adjustRightInd w:val="0"/>
        <w:contextualSpacing/>
        <w:jc w:val="both"/>
        <w:rPr>
          <w:rFonts w:ascii="Times New Roman" w:hAnsi="Times New Roman"/>
          <w:iCs/>
          <w:color w:val="000000"/>
          <w:sz w:val="20"/>
          <w:szCs w:val="20"/>
        </w:rPr>
        <w:sectPr w:rsidR="00DD7383" w:rsidRPr="000A1D77" w:rsidSect="00137537">
          <w:pgSz w:w="11906" w:h="16838"/>
          <w:pgMar w:top="709" w:right="851" w:bottom="709" w:left="1418" w:header="709" w:footer="709" w:gutter="0"/>
          <w:cols w:space="708"/>
          <w:docGrid w:linePitch="360"/>
        </w:sectPr>
      </w:pPr>
      <w:r w:rsidRPr="000A1D77">
        <w:rPr>
          <w:rFonts w:ascii="Times New Roman" w:hAnsi="Times New Roman"/>
          <w:iCs/>
          <w:color w:val="000000"/>
          <w:sz w:val="20"/>
          <w:szCs w:val="20"/>
        </w:rPr>
        <w:t xml:space="preserve">Начальник </w:t>
      </w:r>
      <w:r w:rsidR="00D52AFD" w:rsidRPr="000A1D77">
        <w:rPr>
          <w:rFonts w:ascii="Times New Roman" w:hAnsi="Times New Roman"/>
          <w:iCs/>
          <w:color w:val="000000"/>
          <w:sz w:val="20"/>
          <w:szCs w:val="20"/>
        </w:rPr>
        <w:t>ОМТО</w:t>
      </w:r>
      <w:r w:rsidR="00877D7A" w:rsidRPr="000A1D77">
        <w:rPr>
          <w:rFonts w:ascii="Times New Roman" w:hAnsi="Times New Roman"/>
          <w:iCs/>
          <w:color w:val="000000"/>
          <w:sz w:val="20"/>
          <w:szCs w:val="20"/>
        </w:rPr>
        <w:t xml:space="preserve">                     </w:t>
      </w:r>
      <w:r w:rsidR="003F4597" w:rsidRPr="000A1D77">
        <w:rPr>
          <w:rFonts w:ascii="Times New Roman" w:hAnsi="Times New Roman"/>
          <w:iCs/>
          <w:color w:val="000000"/>
          <w:sz w:val="20"/>
          <w:szCs w:val="20"/>
        </w:rPr>
        <w:t xml:space="preserve">    </w:t>
      </w:r>
      <w:r w:rsidR="00BF7C66" w:rsidRPr="000A1D77">
        <w:rPr>
          <w:rFonts w:ascii="Times New Roman" w:hAnsi="Times New Roman"/>
          <w:iCs/>
          <w:color w:val="000000"/>
          <w:sz w:val="20"/>
          <w:szCs w:val="20"/>
        </w:rPr>
        <w:t>___________________</w:t>
      </w:r>
      <w:r w:rsidR="003F4597" w:rsidRPr="000A1D77">
        <w:rPr>
          <w:rFonts w:ascii="Times New Roman" w:hAnsi="Times New Roman"/>
          <w:iCs/>
          <w:color w:val="000000"/>
          <w:sz w:val="20"/>
          <w:szCs w:val="20"/>
        </w:rPr>
        <w:t xml:space="preserve"> </w:t>
      </w:r>
      <w:r w:rsidR="00D52AFD" w:rsidRPr="000A1D77">
        <w:rPr>
          <w:rFonts w:ascii="Times New Roman" w:hAnsi="Times New Roman"/>
          <w:iCs/>
          <w:color w:val="000000"/>
          <w:sz w:val="20"/>
          <w:szCs w:val="20"/>
        </w:rPr>
        <w:t>Стукан С.В.</w:t>
      </w:r>
    </w:p>
    <w:p w:rsidR="00493E7A" w:rsidRPr="000A1D77" w:rsidRDefault="00493E7A" w:rsidP="00493E7A">
      <w:pPr>
        <w:pStyle w:val="af1"/>
        <w:keepNext/>
        <w:rPr>
          <w:rFonts w:ascii="Times New Roman" w:hAnsi="Times New Roman"/>
          <w:color w:val="auto"/>
          <w:sz w:val="20"/>
          <w:szCs w:val="20"/>
        </w:rPr>
      </w:pPr>
      <w:bookmarkStart w:id="1" w:name="_Ref487182666"/>
      <w:r w:rsidRPr="000A1D77">
        <w:rPr>
          <w:rFonts w:ascii="Times New Roman" w:hAnsi="Times New Roman"/>
          <w:color w:val="auto"/>
          <w:sz w:val="20"/>
          <w:szCs w:val="20"/>
        </w:rPr>
        <w:lastRenderedPageBreak/>
        <w:t xml:space="preserve">Приложение </w:t>
      </w:r>
      <w:r w:rsidR="000B3577" w:rsidRPr="000A1D77">
        <w:rPr>
          <w:rFonts w:ascii="Times New Roman" w:hAnsi="Times New Roman"/>
          <w:sz w:val="20"/>
          <w:szCs w:val="20"/>
        </w:rPr>
        <w:fldChar w:fldCharType="begin"/>
      </w:r>
      <w:r w:rsidRPr="000A1D77">
        <w:rPr>
          <w:rFonts w:ascii="Times New Roman" w:hAnsi="Times New Roman"/>
          <w:color w:val="auto"/>
          <w:sz w:val="20"/>
          <w:szCs w:val="20"/>
        </w:rPr>
        <w:instrText xml:space="preserve"> SEQ Приложение \* ARABIC </w:instrText>
      </w:r>
      <w:r w:rsidR="000B3577" w:rsidRPr="000A1D77">
        <w:rPr>
          <w:rFonts w:ascii="Times New Roman" w:hAnsi="Times New Roman"/>
          <w:sz w:val="20"/>
          <w:szCs w:val="20"/>
        </w:rPr>
        <w:fldChar w:fldCharType="separate"/>
      </w:r>
      <w:r w:rsidR="00C9604A" w:rsidRPr="000A1D77">
        <w:rPr>
          <w:rFonts w:ascii="Times New Roman" w:hAnsi="Times New Roman"/>
          <w:noProof/>
          <w:color w:val="auto"/>
          <w:sz w:val="20"/>
          <w:szCs w:val="20"/>
        </w:rPr>
        <w:t>1</w:t>
      </w:r>
      <w:r w:rsidR="000B3577" w:rsidRPr="000A1D77">
        <w:rPr>
          <w:rFonts w:ascii="Times New Roman" w:hAnsi="Times New Roman"/>
          <w:sz w:val="20"/>
          <w:szCs w:val="20"/>
        </w:rPr>
        <w:fldChar w:fldCharType="end"/>
      </w:r>
      <w:bookmarkEnd w:id="1"/>
      <w:r w:rsidRPr="000A1D77">
        <w:rPr>
          <w:rFonts w:ascii="Times New Roman" w:hAnsi="Times New Roman"/>
          <w:color w:val="auto"/>
          <w:sz w:val="20"/>
          <w:szCs w:val="20"/>
        </w:rPr>
        <w:tab/>
        <w:t>Сведения о транспортных средствах, планируемых к использованию при выполнении услуг</w:t>
      </w:r>
      <w:r w:rsidR="00160C78" w:rsidRPr="000A1D77">
        <w:rPr>
          <w:rFonts w:ascii="Times New Roman" w:hAnsi="Times New Roman"/>
          <w:color w:val="auto"/>
          <w:sz w:val="20"/>
          <w:szCs w:val="20"/>
        </w:rPr>
        <w:t xml:space="preserve"> </w:t>
      </w:r>
    </w:p>
    <w:tbl>
      <w:tblPr>
        <w:tblW w:w="15750" w:type="dxa"/>
        <w:tblInd w:w="93" w:type="dxa"/>
        <w:tblLayout w:type="fixed"/>
        <w:tblLook w:val="04A0" w:firstRow="1" w:lastRow="0" w:firstColumn="1" w:lastColumn="0" w:noHBand="0" w:noVBand="1"/>
      </w:tblPr>
      <w:tblGrid>
        <w:gridCol w:w="582"/>
        <w:gridCol w:w="1134"/>
        <w:gridCol w:w="1000"/>
        <w:gridCol w:w="960"/>
        <w:gridCol w:w="1442"/>
        <w:gridCol w:w="960"/>
        <w:gridCol w:w="1166"/>
        <w:gridCol w:w="1560"/>
        <w:gridCol w:w="1558"/>
        <w:gridCol w:w="1826"/>
        <w:gridCol w:w="1152"/>
        <w:gridCol w:w="1276"/>
        <w:gridCol w:w="1134"/>
      </w:tblGrid>
      <w:tr w:rsidR="00E053C8" w:rsidRPr="000A1D77" w:rsidTr="00E053C8">
        <w:trPr>
          <w:trHeight w:val="300"/>
        </w:trPr>
        <w:tc>
          <w:tcPr>
            <w:tcW w:w="1716" w:type="dxa"/>
            <w:gridSpan w:val="2"/>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b/>
                <w:bCs/>
                <w:color w:val="000000"/>
                <w:sz w:val="16"/>
                <w:szCs w:val="16"/>
              </w:rPr>
            </w:pPr>
            <w:r w:rsidRPr="000A1D77">
              <w:rPr>
                <w:rFonts w:ascii="Times New Roman" w:hAnsi="Times New Roman"/>
                <w:b/>
                <w:bCs/>
                <w:color w:val="000000"/>
                <w:sz w:val="16"/>
                <w:szCs w:val="16"/>
              </w:rPr>
              <w:t>Тягач седельный</w:t>
            </w:r>
          </w:p>
        </w:tc>
        <w:tc>
          <w:tcPr>
            <w:tcW w:w="1000"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960"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442"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960"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166"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560"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558"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826"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152"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276"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134"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r>
      <w:tr w:rsidR="00E053C8" w:rsidRPr="000A1D77" w:rsidTr="00E053C8">
        <w:trPr>
          <w:trHeight w:val="1020"/>
        </w:trPr>
        <w:tc>
          <w:tcPr>
            <w:tcW w:w="582" w:type="dxa"/>
            <w:tcBorders>
              <w:top w:val="single" w:sz="4" w:space="0" w:color="auto"/>
              <w:left w:val="single" w:sz="4" w:space="0" w:color="auto"/>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 п/п</w:t>
            </w:r>
          </w:p>
        </w:tc>
        <w:tc>
          <w:tcPr>
            <w:tcW w:w="1134"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Тип ТС, колесная формула</w:t>
            </w:r>
          </w:p>
        </w:tc>
        <w:tc>
          <w:tcPr>
            <w:tcW w:w="1000"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Марка ТС</w:t>
            </w:r>
          </w:p>
        </w:tc>
        <w:tc>
          <w:tcPr>
            <w:tcW w:w="960"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Модель ТС</w:t>
            </w:r>
          </w:p>
        </w:tc>
        <w:tc>
          <w:tcPr>
            <w:tcW w:w="1442"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Регистрационный номер</w:t>
            </w:r>
          </w:p>
        </w:tc>
        <w:tc>
          <w:tcPr>
            <w:tcW w:w="960"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Год выпуска</w:t>
            </w:r>
          </w:p>
        </w:tc>
        <w:tc>
          <w:tcPr>
            <w:tcW w:w="1166"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Собственник ТС</w:t>
            </w:r>
          </w:p>
        </w:tc>
        <w:tc>
          <w:tcPr>
            <w:tcW w:w="1560"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Свидетельство о регистрации ТС</w:t>
            </w:r>
          </w:p>
        </w:tc>
        <w:tc>
          <w:tcPr>
            <w:tcW w:w="1558"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Собственный/привлеченный</w:t>
            </w:r>
          </w:p>
        </w:tc>
        <w:tc>
          <w:tcPr>
            <w:tcW w:w="1826"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Документ, подтверждающий право собственности или договор (аренды, услуг)</w:t>
            </w:r>
          </w:p>
        </w:tc>
        <w:tc>
          <w:tcPr>
            <w:tcW w:w="1152"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 Страхового полиса ОСАГО</w:t>
            </w:r>
          </w:p>
        </w:tc>
        <w:tc>
          <w:tcPr>
            <w:tcW w:w="1276"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Общий пробег с начала эксплуатации</w:t>
            </w:r>
          </w:p>
        </w:tc>
        <w:tc>
          <w:tcPr>
            <w:tcW w:w="1134"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b/>
                <w:bCs/>
                <w:color w:val="000000"/>
                <w:sz w:val="16"/>
                <w:szCs w:val="16"/>
              </w:rPr>
            </w:pPr>
          </w:p>
        </w:tc>
      </w:tr>
      <w:tr w:rsidR="00E053C8" w:rsidRPr="000A1D77" w:rsidTr="00E053C8">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442"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6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58"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82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52"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r>
      <w:tr w:rsidR="00E053C8" w:rsidRPr="000A1D77" w:rsidTr="00E053C8">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442"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6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58"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82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52"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r>
      <w:tr w:rsidR="00E053C8" w:rsidRPr="000A1D77" w:rsidTr="00E053C8">
        <w:trPr>
          <w:trHeight w:val="300"/>
        </w:trPr>
        <w:tc>
          <w:tcPr>
            <w:tcW w:w="5118" w:type="dxa"/>
            <w:gridSpan w:val="5"/>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b/>
                <w:bCs/>
                <w:color w:val="000000"/>
                <w:sz w:val="16"/>
                <w:szCs w:val="16"/>
              </w:rPr>
            </w:pPr>
            <w:r w:rsidRPr="000A1D77">
              <w:rPr>
                <w:rFonts w:ascii="Times New Roman" w:hAnsi="Times New Roman"/>
                <w:b/>
                <w:bCs/>
                <w:color w:val="000000"/>
                <w:sz w:val="16"/>
                <w:szCs w:val="16"/>
              </w:rPr>
              <w:t>Автоцистерны, цистерны-полуприцепы, цистерны-прицепы</w:t>
            </w:r>
          </w:p>
        </w:tc>
        <w:tc>
          <w:tcPr>
            <w:tcW w:w="960"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166"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560"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558"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826"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152"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276"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134"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r>
      <w:tr w:rsidR="00E053C8" w:rsidRPr="000A1D77" w:rsidTr="00E053C8">
        <w:trPr>
          <w:trHeight w:val="102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sz w:val="16"/>
                <w:szCs w:val="16"/>
              </w:rPr>
            </w:pPr>
            <w:r w:rsidRPr="000A1D77">
              <w:rPr>
                <w:rFonts w:ascii="Times New Roman" w:hAnsi="Times New Roman"/>
                <w:sz w:val="16"/>
                <w:szCs w:val="16"/>
              </w:rPr>
              <w:t>№ п/п</w:t>
            </w:r>
          </w:p>
        </w:tc>
        <w:tc>
          <w:tcPr>
            <w:tcW w:w="1134"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Тип ТС, колесная формула</w:t>
            </w:r>
          </w:p>
        </w:tc>
        <w:tc>
          <w:tcPr>
            <w:tcW w:w="1000"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Марка ТС</w:t>
            </w:r>
          </w:p>
        </w:tc>
        <w:tc>
          <w:tcPr>
            <w:tcW w:w="960"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Модель ТС</w:t>
            </w:r>
          </w:p>
        </w:tc>
        <w:tc>
          <w:tcPr>
            <w:tcW w:w="1442"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Регистрационный номер</w:t>
            </w:r>
          </w:p>
        </w:tc>
        <w:tc>
          <w:tcPr>
            <w:tcW w:w="960"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Год выпуска</w:t>
            </w:r>
          </w:p>
        </w:tc>
        <w:tc>
          <w:tcPr>
            <w:tcW w:w="1166"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Собственник ТС</w:t>
            </w:r>
          </w:p>
        </w:tc>
        <w:tc>
          <w:tcPr>
            <w:tcW w:w="1560"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Свидетельство о регистрации ТС</w:t>
            </w:r>
          </w:p>
        </w:tc>
        <w:tc>
          <w:tcPr>
            <w:tcW w:w="1558"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Собственный/привлеченный</w:t>
            </w:r>
          </w:p>
        </w:tc>
        <w:tc>
          <w:tcPr>
            <w:tcW w:w="1826"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Документ, подтверждающий право собственности или договор (аренды, услуг)</w:t>
            </w:r>
          </w:p>
        </w:tc>
        <w:tc>
          <w:tcPr>
            <w:tcW w:w="1152"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 Страхового полиса ОСАГО</w:t>
            </w:r>
          </w:p>
        </w:tc>
        <w:tc>
          <w:tcPr>
            <w:tcW w:w="1276"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Объем цистерны, м</w:t>
            </w:r>
            <w:r w:rsidRPr="000A1D77">
              <w:rPr>
                <w:rFonts w:ascii="Times New Roman" w:hAnsi="Times New Roman"/>
                <w:color w:val="000000"/>
                <w:sz w:val="16"/>
                <w:szCs w:val="16"/>
                <w:vertAlign w:val="superscript"/>
              </w:rPr>
              <w:t>3</w:t>
            </w:r>
          </w:p>
        </w:tc>
        <w:tc>
          <w:tcPr>
            <w:tcW w:w="1134"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Наличие насосов</w:t>
            </w:r>
          </w:p>
        </w:tc>
      </w:tr>
      <w:tr w:rsidR="00E053C8" w:rsidRPr="000A1D77" w:rsidTr="00E053C8">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442"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6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58"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82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52"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r>
      <w:tr w:rsidR="00E053C8" w:rsidRPr="000A1D77" w:rsidTr="00E053C8">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442"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6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58"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82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52"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r>
    </w:tbl>
    <w:p w:rsidR="00306C7C" w:rsidRPr="000A1D77" w:rsidRDefault="00306C7C" w:rsidP="00306C7C">
      <w:pPr>
        <w:rPr>
          <w:rFonts w:ascii="Times New Roman" w:hAnsi="Times New Roman"/>
          <w:sz w:val="20"/>
          <w:szCs w:val="20"/>
        </w:rPr>
      </w:pPr>
    </w:p>
    <w:p w:rsidR="00306C7C" w:rsidRPr="000A1D77" w:rsidRDefault="00306C7C" w:rsidP="00306C7C">
      <w:pPr>
        <w:rPr>
          <w:rFonts w:ascii="Times New Roman" w:hAnsi="Times New Roman"/>
          <w:sz w:val="20"/>
          <w:szCs w:val="20"/>
        </w:rPr>
      </w:pPr>
    </w:p>
    <w:p w:rsidR="00CF6916" w:rsidRPr="000A1D77" w:rsidRDefault="008D3BD9" w:rsidP="00CF6916">
      <w:pPr>
        <w:shd w:val="clear" w:color="auto" w:fill="FFFFFF"/>
        <w:spacing w:before="360"/>
        <w:ind w:left="1134" w:right="-40" w:firstLine="567"/>
        <w:rPr>
          <w:rFonts w:ascii="Times New Roman" w:hAnsi="Times New Roman"/>
          <w:noProof/>
          <w:sz w:val="20"/>
          <w:szCs w:val="20"/>
        </w:rPr>
      </w:pPr>
      <w:r>
        <w:rPr>
          <w:rFonts w:ascii="Times New Roman" w:hAnsi="Times New Roman"/>
          <w:noProof/>
          <w:sz w:val="20"/>
          <w:szCs w:val="20"/>
        </w:rPr>
        <w:pict>
          <v:line id="Прямая соединительная линия 3" o:spid="_x0000_s1026" style="position:absolute;left:0;text-align:left;z-index:251657216;visibility:visible;mso-wrap-distance-top:-8e-5mm;mso-wrap-distance-bottom:-8e-5mm" from="28.8pt,18pt" to="247.2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" o:allowincell="f" strokeweight=".7pt"/>
        </w:pict>
      </w:r>
      <w:r w:rsidR="00CF6916" w:rsidRPr="000A1D77">
        <w:rPr>
          <w:rFonts w:ascii="Times New Roman" w:hAnsi="Times New Roman"/>
          <w:noProof/>
          <w:sz w:val="20"/>
          <w:szCs w:val="20"/>
        </w:rPr>
        <w:t>(подпись, М.П.)</w:t>
      </w:r>
    </w:p>
    <w:p w:rsidR="00CF6916" w:rsidRPr="000A1D77" w:rsidRDefault="008D3BD9" w:rsidP="00CF6916">
      <w:pPr>
        <w:shd w:val="clear" w:color="auto" w:fill="FFFFFF"/>
        <w:spacing w:before="360"/>
        <w:ind w:left="1134" w:right="-40" w:hanging="567"/>
        <w:rPr>
          <w:rFonts w:ascii="Times New Roman" w:hAnsi="Times New Roman"/>
          <w:sz w:val="20"/>
          <w:szCs w:val="20"/>
        </w:rPr>
      </w:pPr>
      <w:r>
        <w:rPr>
          <w:rFonts w:ascii="Times New Roman" w:hAnsi="Times New Roman"/>
          <w:noProof/>
          <w:sz w:val="20"/>
          <w:szCs w:val="20"/>
        </w:rPr>
        <w:pict>
          <v:line id="Прямая соединительная линия 4" o:spid="_x0000_s1027" style="position:absolute;left:0;text-align:left;z-index:251658240;visibility:visible;mso-wrap-distance-top:-8e-5mm;mso-wrap-distance-bottom:-8e-5mm" from="29.3pt,18.5pt" to="247.2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" o:allowincell="f" strokeweight=".7pt"/>
        </w:pict>
      </w:r>
      <w:r w:rsidR="00CF6916" w:rsidRPr="000A1D77">
        <w:rPr>
          <w:rFonts w:ascii="Times New Roman" w:hAnsi="Times New Roman"/>
          <w:noProof/>
          <w:sz w:val="20"/>
          <w:szCs w:val="20"/>
        </w:rPr>
        <w:t>(фамилия, имя, отчество подписавшего, должность)</w:t>
      </w:r>
    </w:p>
    <w:sectPr w:rsidR="00CF6916" w:rsidRPr="000A1D77" w:rsidSect="00DD7383">
      <w:pgSz w:w="16838" w:h="11906" w:orient="landscape"/>
      <w:pgMar w:top="1418"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76DE" w:rsidRDefault="007F76DE" w:rsidP="005D229A">
      <w:pPr>
        <w:spacing w:after="0" w:line="240" w:lineRule="auto"/>
      </w:pPr>
      <w:r>
        <w:separator/>
      </w:r>
    </w:p>
  </w:endnote>
  <w:endnote w:type="continuationSeparator" w:id="0">
    <w:p w:rsidR="007F76DE" w:rsidRDefault="007F76DE" w:rsidP="005D2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76DE" w:rsidRDefault="007F76DE" w:rsidP="005D229A">
      <w:pPr>
        <w:spacing w:after="0" w:line="240" w:lineRule="auto"/>
      </w:pPr>
      <w:r>
        <w:separator/>
      </w:r>
    </w:p>
  </w:footnote>
  <w:footnote w:type="continuationSeparator" w:id="0">
    <w:p w:rsidR="007F76DE" w:rsidRDefault="007F76DE" w:rsidP="005D229A">
      <w:pPr>
        <w:spacing w:after="0" w:line="240" w:lineRule="auto"/>
      </w:pPr>
      <w:r>
        <w:continuationSeparator/>
      </w:r>
    </w:p>
  </w:footnote>
  <w:footnote w:id="1">
    <w:p w:rsidR="007F76DE" w:rsidRDefault="007F76DE">
      <w:pPr>
        <w:pStyle w:val="af2"/>
        <w:rPr>
          <w:rFonts w:eastAsiaTheme="minorHAnsi" w:cs="Calibri"/>
        </w:rPr>
      </w:pPr>
      <w:r>
        <w:rPr>
          <w:rStyle w:val="af4"/>
        </w:rPr>
        <w:t>[1]</w:t>
      </w:r>
      <w:r>
        <w:t xml:space="preserve"> Общество вправе запросить дополнительные пояснения и документы для принятия </w:t>
      </w:r>
      <w:proofErr w:type="gramStart"/>
      <w:r>
        <w:t>решения</w:t>
      </w:r>
      <w:proofErr w:type="gramEnd"/>
      <w:r>
        <w:t xml:space="preserve"> по существу. Факт отказа от их предоставления расценивается как признание факта существенного нарушения договора. </w:t>
      </w:r>
    </w:p>
  </w:footnote>
  <w:footnote w:id="2">
    <w:p w:rsidR="007F76DE" w:rsidRDefault="007F76DE" w:rsidP="004310B4">
      <w:pPr>
        <w:pStyle w:val="af2"/>
        <w:jc w:val="both"/>
      </w:pPr>
      <w:r>
        <w:rPr>
          <w:rStyle w:val="af4"/>
        </w:rPr>
        <w:footnoteRef/>
      </w:r>
      <w:r>
        <w:tab/>
      </w:r>
      <w:r w:rsidRPr="005F3A61">
        <w:rPr>
          <w:rFonts w:ascii="Times New Roman" w:hAnsi="Times New Roman"/>
        </w:rPr>
        <w:t>ТС собственные, находящиеся в лизинге или используемые на основании договора аренды.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D2B1F"/>
    <w:multiLevelType w:val="hybridMultilevel"/>
    <w:tmpl w:val="0E264E6A"/>
    <w:lvl w:ilvl="0" w:tplc="C64CDEA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F90CC9"/>
    <w:multiLevelType w:val="hybridMultilevel"/>
    <w:tmpl w:val="47341C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4A3259"/>
    <w:multiLevelType w:val="hybridMultilevel"/>
    <w:tmpl w:val="56767EF8"/>
    <w:lvl w:ilvl="0" w:tplc="7520AC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8757A6E"/>
    <w:multiLevelType w:val="hybridMultilevel"/>
    <w:tmpl w:val="3082456A"/>
    <w:lvl w:ilvl="0" w:tplc="7520AC1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95764CC"/>
    <w:multiLevelType w:val="hybridMultilevel"/>
    <w:tmpl w:val="4C86111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F0C531C"/>
    <w:multiLevelType w:val="hybridMultilevel"/>
    <w:tmpl w:val="2D1036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8"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9E74C00"/>
    <w:multiLevelType w:val="hybridMultilevel"/>
    <w:tmpl w:val="A32AFE92"/>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C20E49"/>
    <w:multiLevelType w:val="hybridMultilevel"/>
    <w:tmpl w:val="441674F8"/>
    <w:lvl w:ilvl="0" w:tplc="7520AC1E">
      <w:start w:val="1"/>
      <w:numFmt w:val="bullet"/>
      <w:lvlText w:val=""/>
      <w:lvlJc w:val="left"/>
      <w:pPr>
        <w:ind w:left="1429" w:hanging="360"/>
      </w:pPr>
      <w:rPr>
        <w:rFonts w:ascii="Symbol" w:hAnsi="Symbol" w:hint="default"/>
      </w:rPr>
    </w:lvl>
    <w:lvl w:ilvl="1" w:tplc="517EDE36">
      <w:start w:val="1"/>
      <w:numFmt w:val="bullet"/>
      <w:lvlText w:val="."/>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C8D5983"/>
    <w:multiLevelType w:val="hybridMultilevel"/>
    <w:tmpl w:val="5AA4A1E8"/>
    <w:lvl w:ilvl="0" w:tplc="7520AC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CEE68A2"/>
    <w:multiLevelType w:val="hybridMultilevel"/>
    <w:tmpl w:val="9FB457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F68611D"/>
    <w:multiLevelType w:val="hybridMultilevel"/>
    <w:tmpl w:val="4296E1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095839"/>
    <w:multiLevelType w:val="hybridMultilevel"/>
    <w:tmpl w:val="9F422888"/>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3D92F76"/>
    <w:multiLevelType w:val="multilevel"/>
    <w:tmpl w:val="F8B0181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D73114F"/>
    <w:multiLevelType w:val="multilevel"/>
    <w:tmpl w:val="7B2A5DFC"/>
    <w:lvl w:ilvl="0">
      <w:start w:val="1"/>
      <w:numFmt w:val="decimal"/>
      <w:pStyle w:val="a"/>
      <w:lvlText w:val="%1."/>
      <w:lvlJc w:val="left"/>
      <w:pPr>
        <w:tabs>
          <w:tab w:val="num" w:pos="720"/>
        </w:tabs>
        <w:ind w:left="720" w:hanging="720"/>
      </w:pPr>
    </w:lvl>
    <w:lvl w:ilvl="1">
      <w:start w:val="1"/>
      <w:numFmt w:val="decimal"/>
      <w:pStyle w:val="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
  </w:num>
  <w:num w:numId="10">
    <w:abstractNumId w:val="7"/>
  </w:num>
  <w:num w:numId="11">
    <w:abstractNumId w:val="0"/>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1745"/>
    <w:rsid w:val="00006300"/>
    <w:rsid w:val="00012210"/>
    <w:rsid w:val="00020F22"/>
    <w:rsid w:val="00021C73"/>
    <w:rsid w:val="0002490A"/>
    <w:rsid w:val="00027A70"/>
    <w:rsid w:val="00030728"/>
    <w:rsid w:val="0003231F"/>
    <w:rsid w:val="000336A7"/>
    <w:rsid w:val="0004058D"/>
    <w:rsid w:val="00041C34"/>
    <w:rsid w:val="000434C7"/>
    <w:rsid w:val="0004554B"/>
    <w:rsid w:val="00046FE0"/>
    <w:rsid w:val="000534FB"/>
    <w:rsid w:val="00054F47"/>
    <w:rsid w:val="00056E22"/>
    <w:rsid w:val="000615CB"/>
    <w:rsid w:val="00061C2B"/>
    <w:rsid w:val="000642EE"/>
    <w:rsid w:val="000661D5"/>
    <w:rsid w:val="000705A2"/>
    <w:rsid w:val="00070A40"/>
    <w:rsid w:val="00071B18"/>
    <w:rsid w:val="00075811"/>
    <w:rsid w:val="00084D6F"/>
    <w:rsid w:val="00086856"/>
    <w:rsid w:val="000A00A4"/>
    <w:rsid w:val="000A0326"/>
    <w:rsid w:val="000A1D77"/>
    <w:rsid w:val="000A24D5"/>
    <w:rsid w:val="000A3270"/>
    <w:rsid w:val="000A389C"/>
    <w:rsid w:val="000A4FC6"/>
    <w:rsid w:val="000A6795"/>
    <w:rsid w:val="000A7A04"/>
    <w:rsid w:val="000B20DD"/>
    <w:rsid w:val="000B3577"/>
    <w:rsid w:val="000B7D68"/>
    <w:rsid w:val="000B7E0E"/>
    <w:rsid w:val="000C0937"/>
    <w:rsid w:val="000C7E0A"/>
    <w:rsid w:val="000C7EFD"/>
    <w:rsid w:val="000D11B1"/>
    <w:rsid w:val="000D340D"/>
    <w:rsid w:val="000D637D"/>
    <w:rsid w:val="000D75A3"/>
    <w:rsid w:val="000E0DFF"/>
    <w:rsid w:val="000E3D49"/>
    <w:rsid w:val="000E5E60"/>
    <w:rsid w:val="000E67D8"/>
    <w:rsid w:val="000F237A"/>
    <w:rsid w:val="000F6EEF"/>
    <w:rsid w:val="000F7A65"/>
    <w:rsid w:val="0010779F"/>
    <w:rsid w:val="0011112A"/>
    <w:rsid w:val="00115B23"/>
    <w:rsid w:val="00121DC4"/>
    <w:rsid w:val="001258AC"/>
    <w:rsid w:val="00127631"/>
    <w:rsid w:val="00137537"/>
    <w:rsid w:val="00144AB0"/>
    <w:rsid w:val="00145BB9"/>
    <w:rsid w:val="00145F9C"/>
    <w:rsid w:val="00160C78"/>
    <w:rsid w:val="0016491E"/>
    <w:rsid w:val="00165879"/>
    <w:rsid w:val="00170B45"/>
    <w:rsid w:val="0017320D"/>
    <w:rsid w:val="00183F19"/>
    <w:rsid w:val="0018655C"/>
    <w:rsid w:val="00187336"/>
    <w:rsid w:val="001878EB"/>
    <w:rsid w:val="00191186"/>
    <w:rsid w:val="00191ECE"/>
    <w:rsid w:val="00193D31"/>
    <w:rsid w:val="00194183"/>
    <w:rsid w:val="0019419B"/>
    <w:rsid w:val="0019606C"/>
    <w:rsid w:val="001A4B10"/>
    <w:rsid w:val="001B037C"/>
    <w:rsid w:val="001C2AFF"/>
    <w:rsid w:val="001C5C52"/>
    <w:rsid w:val="001C73E7"/>
    <w:rsid w:val="001D0D14"/>
    <w:rsid w:val="001D2888"/>
    <w:rsid w:val="001D317B"/>
    <w:rsid w:val="001D41C0"/>
    <w:rsid w:val="001D4A07"/>
    <w:rsid w:val="001D5B6F"/>
    <w:rsid w:val="001D7740"/>
    <w:rsid w:val="001E2E56"/>
    <w:rsid w:val="001E3E28"/>
    <w:rsid w:val="001E45D1"/>
    <w:rsid w:val="001E74DC"/>
    <w:rsid w:val="001F0B78"/>
    <w:rsid w:val="001F1638"/>
    <w:rsid w:val="001F550C"/>
    <w:rsid w:val="001F68B8"/>
    <w:rsid w:val="002015F2"/>
    <w:rsid w:val="00206C92"/>
    <w:rsid w:val="00207067"/>
    <w:rsid w:val="00210780"/>
    <w:rsid w:val="0021090A"/>
    <w:rsid w:val="00212645"/>
    <w:rsid w:val="00221DCA"/>
    <w:rsid w:val="00225F3B"/>
    <w:rsid w:val="00230F7F"/>
    <w:rsid w:val="0023198B"/>
    <w:rsid w:val="00232435"/>
    <w:rsid w:val="00240EBC"/>
    <w:rsid w:val="002435EA"/>
    <w:rsid w:val="002445B4"/>
    <w:rsid w:val="0024487B"/>
    <w:rsid w:val="00247248"/>
    <w:rsid w:val="0026154E"/>
    <w:rsid w:val="00262D54"/>
    <w:rsid w:val="0027129E"/>
    <w:rsid w:val="002734D0"/>
    <w:rsid w:val="00274305"/>
    <w:rsid w:val="002744D5"/>
    <w:rsid w:val="00275D95"/>
    <w:rsid w:val="00276A0F"/>
    <w:rsid w:val="00276C4D"/>
    <w:rsid w:val="00276EFC"/>
    <w:rsid w:val="00281F5C"/>
    <w:rsid w:val="0028266F"/>
    <w:rsid w:val="00284686"/>
    <w:rsid w:val="002850ED"/>
    <w:rsid w:val="0029014C"/>
    <w:rsid w:val="002943DB"/>
    <w:rsid w:val="00297CBE"/>
    <w:rsid w:val="002A6947"/>
    <w:rsid w:val="002A6BF7"/>
    <w:rsid w:val="002B3F14"/>
    <w:rsid w:val="002B465D"/>
    <w:rsid w:val="002B63D9"/>
    <w:rsid w:val="002B7344"/>
    <w:rsid w:val="002C13BF"/>
    <w:rsid w:val="002C1420"/>
    <w:rsid w:val="002C176D"/>
    <w:rsid w:val="002C1BD3"/>
    <w:rsid w:val="002C1C25"/>
    <w:rsid w:val="002C1C40"/>
    <w:rsid w:val="002C250F"/>
    <w:rsid w:val="002C40C8"/>
    <w:rsid w:val="002D270A"/>
    <w:rsid w:val="002D353A"/>
    <w:rsid w:val="002D7904"/>
    <w:rsid w:val="002E2A63"/>
    <w:rsid w:val="002E5AC5"/>
    <w:rsid w:val="002E72C9"/>
    <w:rsid w:val="002F00F4"/>
    <w:rsid w:val="002F0FB8"/>
    <w:rsid w:val="002F1C0F"/>
    <w:rsid w:val="002F6650"/>
    <w:rsid w:val="002F6BC0"/>
    <w:rsid w:val="002F70D1"/>
    <w:rsid w:val="003001E3"/>
    <w:rsid w:val="00306C7C"/>
    <w:rsid w:val="00306E0F"/>
    <w:rsid w:val="003102EE"/>
    <w:rsid w:val="0031058A"/>
    <w:rsid w:val="003108C0"/>
    <w:rsid w:val="003122AF"/>
    <w:rsid w:val="00317334"/>
    <w:rsid w:val="00320CD5"/>
    <w:rsid w:val="003238A9"/>
    <w:rsid w:val="00327513"/>
    <w:rsid w:val="00330C0D"/>
    <w:rsid w:val="003354D6"/>
    <w:rsid w:val="0033692F"/>
    <w:rsid w:val="003451D2"/>
    <w:rsid w:val="003468FD"/>
    <w:rsid w:val="00356873"/>
    <w:rsid w:val="003579DC"/>
    <w:rsid w:val="00361222"/>
    <w:rsid w:val="00362F1C"/>
    <w:rsid w:val="0036790F"/>
    <w:rsid w:val="00367947"/>
    <w:rsid w:val="00371165"/>
    <w:rsid w:val="00371858"/>
    <w:rsid w:val="00371C6E"/>
    <w:rsid w:val="00381149"/>
    <w:rsid w:val="0038235D"/>
    <w:rsid w:val="00382A73"/>
    <w:rsid w:val="00384A81"/>
    <w:rsid w:val="00387170"/>
    <w:rsid w:val="003903E8"/>
    <w:rsid w:val="00392B4E"/>
    <w:rsid w:val="0039668E"/>
    <w:rsid w:val="00396D5B"/>
    <w:rsid w:val="003A4493"/>
    <w:rsid w:val="003A6F72"/>
    <w:rsid w:val="003B450F"/>
    <w:rsid w:val="003B4849"/>
    <w:rsid w:val="003B5868"/>
    <w:rsid w:val="003C0672"/>
    <w:rsid w:val="003C7BEC"/>
    <w:rsid w:val="003D14E0"/>
    <w:rsid w:val="003D3ED3"/>
    <w:rsid w:val="003D65E9"/>
    <w:rsid w:val="003D6F58"/>
    <w:rsid w:val="003D752F"/>
    <w:rsid w:val="003E4B8A"/>
    <w:rsid w:val="003E7A53"/>
    <w:rsid w:val="003F1981"/>
    <w:rsid w:val="003F4597"/>
    <w:rsid w:val="003F7D7A"/>
    <w:rsid w:val="00404C5C"/>
    <w:rsid w:val="004110A3"/>
    <w:rsid w:val="004110B0"/>
    <w:rsid w:val="004153DF"/>
    <w:rsid w:val="004153F0"/>
    <w:rsid w:val="00415E53"/>
    <w:rsid w:val="00416D5A"/>
    <w:rsid w:val="00422AA1"/>
    <w:rsid w:val="00423115"/>
    <w:rsid w:val="00427C7A"/>
    <w:rsid w:val="00430314"/>
    <w:rsid w:val="004310B4"/>
    <w:rsid w:val="00433979"/>
    <w:rsid w:val="0043581D"/>
    <w:rsid w:val="00437A0A"/>
    <w:rsid w:val="00441906"/>
    <w:rsid w:val="00442A13"/>
    <w:rsid w:val="00442A41"/>
    <w:rsid w:val="004457FE"/>
    <w:rsid w:val="00446A47"/>
    <w:rsid w:val="00450128"/>
    <w:rsid w:val="004537DA"/>
    <w:rsid w:val="00454D1F"/>
    <w:rsid w:val="00460DBA"/>
    <w:rsid w:val="00464BA2"/>
    <w:rsid w:val="00464F41"/>
    <w:rsid w:val="0047137C"/>
    <w:rsid w:val="0047744B"/>
    <w:rsid w:val="00480641"/>
    <w:rsid w:val="004811DA"/>
    <w:rsid w:val="00485E58"/>
    <w:rsid w:val="00490ED7"/>
    <w:rsid w:val="00491FC5"/>
    <w:rsid w:val="00493494"/>
    <w:rsid w:val="00493E7A"/>
    <w:rsid w:val="00496742"/>
    <w:rsid w:val="00497460"/>
    <w:rsid w:val="004A4540"/>
    <w:rsid w:val="004B1BAC"/>
    <w:rsid w:val="004B381C"/>
    <w:rsid w:val="004B47F8"/>
    <w:rsid w:val="004B501B"/>
    <w:rsid w:val="004B799D"/>
    <w:rsid w:val="004C3103"/>
    <w:rsid w:val="004C4802"/>
    <w:rsid w:val="004C618B"/>
    <w:rsid w:val="004C7599"/>
    <w:rsid w:val="004D4A44"/>
    <w:rsid w:val="004D7E07"/>
    <w:rsid w:val="004F60A1"/>
    <w:rsid w:val="005043BD"/>
    <w:rsid w:val="0050662B"/>
    <w:rsid w:val="00510959"/>
    <w:rsid w:val="00520F80"/>
    <w:rsid w:val="00525B8C"/>
    <w:rsid w:val="00530B5E"/>
    <w:rsid w:val="00531FDC"/>
    <w:rsid w:val="0054337E"/>
    <w:rsid w:val="00547573"/>
    <w:rsid w:val="00547A70"/>
    <w:rsid w:val="00547FD6"/>
    <w:rsid w:val="00552D1C"/>
    <w:rsid w:val="005549A3"/>
    <w:rsid w:val="00556921"/>
    <w:rsid w:val="00557D0B"/>
    <w:rsid w:val="00563479"/>
    <w:rsid w:val="00564268"/>
    <w:rsid w:val="00565DF3"/>
    <w:rsid w:val="0057071D"/>
    <w:rsid w:val="0058049F"/>
    <w:rsid w:val="00582AE5"/>
    <w:rsid w:val="00592DC2"/>
    <w:rsid w:val="00595186"/>
    <w:rsid w:val="005A0D55"/>
    <w:rsid w:val="005A1D71"/>
    <w:rsid w:val="005A3015"/>
    <w:rsid w:val="005A3037"/>
    <w:rsid w:val="005A478B"/>
    <w:rsid w:val="005A6A91"/>
    <w:rsid w:val="005B562E"/>
    <w:rsid w:val="005D229A"/>
    <w:rsid w:val="005D2682"/>
    <w:rsid w:val="005D395B"/>
    <w:rsid w:val="005D3A3A"/>
    <w:rsid w:val="005D7161"/>
    <w:rsid w:val="005E17EE"/>
    <w:rsid w:val="005E1CF2"/>
    <w:rsid w:val="005E5FA4"/>
    <w:rsid w:val="005F284F"/>
    <w:rsid w:val="005F5C73"/>
    <w:rsid w:val="0060045B"/>
    <w:rsid w:val="00601733"/>
    <w:rsid w:val="0060378F"/>
    <w:rsid w:val="00607179"/>
    <w:rsid w:val="00607456"/>
    <w:rsid w:val="00622BA8"/>
    <w:rsid w:val="00623A4A"/>
    <w:rsid w:val="006257DE"/>
    <w:rsid w:val="006335CC"/>
    <w:rsid w:val="006335FE"/>
    <w:rsid w:val="00634FDF"/>
    <w:rsid w:val="006465EE"/>
    <w:rsid w:val="00653E9A"/>
    <w:rsid w:val="00660E17"/>
    <w:rsid w:val="0066541E"/>
    <w:rsid w:val="00670487"/>
    <w:rsid w:val="00671BB6"/>
    <w:rsid w:val="00672FA2"/>
    <w:rsid w:val="006734C9"/>
    <w:rsid w:val="0067409B"/>
    <w:rsid w:val="0067708D"/>
    <w:rsid w:val="006814C6"/>
    <w:rsid w:val="006827A3"/>
    <w:rsid w:val="0068374C"/>
    <w:rsid w:val="00684C94"/>
    <w:rsid w:val="00685B0F"/>
    <w:rsid w:val="006A60B9"/>
    <w:rsid w:val="006B177B"/>
    <w:rsid w:val="006C0641"/>
    <w:rsid w:val="006C4F6A"/>
    <w:rsid w:val="006C651A"/>
    <w:rsid w:val="006D3E5C"/>
    <w:rsid w:val="006E0422"/>
    <w:rsid w:val="006E18D3"/>
    <w:rsid w:val="006E3F80"/>
    <w:rsid w:val="006E4D78"/>
    <w:rsid w:val="006E641A"/>
    <w:rsid w:val="006F0DEE"/>
    <w:rsid w:val="006F5089"/>
    <w:rsid w:val="006F51FA"/>
    <w:rsid w:val="006F58B8"/>
    <w:rsid w:val="00702FA7"/>
    <w:rsid w:val="00707FC7"/>
    <w:rsid w:val="00713A6A"/>
    <w:rsid w:val="0071561D"/>
    <w:rsid w:val="00715B1E"/>
    <w:rsid w:val="00720182"/>
    <w:rsid w:val="007210D3"/>
    <w:rsid w:val="007234DF"/>
    <w:rsid w:val="00726160"/>
    <w:rsid w:val="00730FAC"/>
    <w:rsid w:val="00732CBE"/>
    <w:rsid w:val="00732FA5"/>
    <w:rsid w:val="00736608"/>
    <w:rsid w:val="00736C98"/>
    <w:rsid w:val="007374A8"/>
    <w:rsid w:val="00740C04"/>
    <w:rsid w:val="00741973"/>
    <w:rsid w:val="00742E88"/>
    <w:rsid w:val="0074474F"/>
    <w:rsid w:val="007462BE"/>
    <w:rsid w:val="0075131A"/>
    <w:rsid w:val="0075486B"/>
    <w:rsid w:val="007620A2"/>
    <w:rsid w:val="007633F2"/>
    <w:rsid w:val="0077023E"/>
    <w:rsid w:val="0077574C"/>
    <w:rsid w:val="00776763"/>
    <w:rsid w:val="00776908"/>
    <w:rsid w:val="00783ECC"/>
    <w:rsid w:val="00786F07"/>
    <w:rsid w:val="00792192"/>
    <w:rsid w:val="0079728E"/>
    <w:rsid w:val="007A7CAF"/>
    <w:rsid w:val="007B131F"/>
    <w:rsid w:val="007C01F9"/>
    <w:rsid w:val="007C3246"/>
    <w:rsid w:val="007C32A8"/>
    <w:rsid w:val="007C4F2D"/>
    <w:rsid w:val="007D7629"/>
    <w:rsid w:val="007E0643"/>
    <w:rsid w:val="007F062E"/>
    <w:rsid w:val="007F1BE3"/>
    <w:rsid w:val="007F25F7"/>
    <w:rsid w:val="007F2C56"/>
    <w:rsid w:val="007F454A"/>
    <w:rsid w:val="007F4AFC"/>
    <w:rsid w:val="007F676A"/>
    <w:rsid w:val="007F6ED0"/>
    <w:rsid w:val="007F76DE"/>
    <w:rsid w:val="007F7DAC"/>
    <w:rsid w:val="0080007A"/>
    <w:rsid w:val="00801E95"/>
    <w:rsid w:val="008033AA"/>
    <w:rsid w:val="008054CB"/>
    <w:rsid w:val="008061EF"/>
    <w:rsid w:val="00806AB2"/>
    <w:rsid w:val="00811ADD"/>
    <w:rsid w:val="00814288"/>
    <w:rsid w:val="00816082"/>
    <w:rsid w:val="00816184"/>
    <w:rsid w:val="00821B1D"/>
    <w:rsid w:val="00827170"/>
    <w:rsid w:val="00830868"/>
    <w:rsid w:val="0083168A"/>
    <w:rsid w:val="00833D43"/>
    <w:rsid w:val="00844F81"/>
    <w:rsid w:val="00844FEC"/>
    <w:rsid w:val="008453A8"/>
    <w:rsid w:val="00845E7F"/>
    <w:rsid w:val="008474CC"/>
    <w:rsid w:val="00850540"/>
    <w:rsid w:val="0085445B"/>
    <w:rsid w:val="00855DAF"/>
    <w:rsid w:val="00856D0E"/>
    <w:rsid w:val="00856D0F"/>
    <w:rsid w:val="00862ED0"/>
    <w:rsid w:val="00866548"/>
    <w:rsid w:val="0087047B"/>
    <w:rsid w:val="00873B9D"/>
    <w:rsid w:val="0087603D"/>
    <w:rsid w:val="00877D7A"/>
    <w:rsid w:val="00880C06"/>
    <w:rsid w:val="00881387"/>
    <w:rsid w:val="00883BA9"/>
    <w:rsid w:val="00884FAF"/>
    <w:rsid w:val="00887636"/>
    <w:rsid w:val="00887D3F"/>
    <w:rsid w:val="008960B8"/>
    <w:rsid w:val="008A0E70"/>
    <w:rsid w:val="008A2E7F"/>
    <w:rsid w:val="008A7377"/>
    <w:rsid w:val="008B6C08"/>
    <w:rsid w:val="008D2A00"/>
    <w:rsid w:val="008D3BD9"/>
    <w:rsid w:val="008D3FCF"/>
    <w:rsid w:val="008D6BAC"/>
    <w:rsid w:val="008D6D21"/>
    <w:rsid w:val="008E5DD5"/>
    <w:rsid w:val="008F11E7"/>
    <w:rsid w:val="008F20D2"/>
    <w:rsid w:val="009010AE"/>
    <w:rsid w:val="009021C6"/>
    <w:rsid w:val="00902E84"/>
    <w:rsid w:val="009043A9"/>
    <w:rsid w:val="00904D22"/>
    <w:rsid w:val="0090558B"/>
    <w:rsid w:val="0091010D"/>
    <w:rsid w:val="00917AB0"/>
    <w:rsid w:val="00917B58"/>
    <w:rsid w:val="00920A7B"/>
    <w:rsid w:val="00920F2E"/>
    <w:rsid w:val="009232BB"/>
    <w:rsid w:val="00932C0F"/>
    <w:rsid w:val="00932F69"/>
    <w:rsid w:val="00933610"/>
    <w:rsid w:val="00935A6D"/>
    <w:rsid w:val="0094740C"/>
    <w:rsid w:val="00955CF4"/>
    <w:rsid w:val="00955EC4"/>
    <w:rsid w:val="00957873"/>
    <w:rsid w:val="00960183"/>
    <w:rsid w:val="00970278"/>
    <w:rsid w:val="00973767"/>
    <w:rsid w:val="0098181F"/>
    <w:rsid w:val="00987295"/>
    <w:rsid w:val="009876A7"/>
    <w:rsid w:val="00991090"/>
    <w:rsid w:val="00991619"/>
    <w:rsid w:val="0099250E"/>
    <w:rsid w:val="00992D35"/>
    <w:rsid w:val="00994711"/>
    <w:rsid w:val="00995BBF"/>
    <w:rsid w:val="00997D2B"/>
    <w:rsid w:val="009A26BF"/>
    <w:rsid w:val="009A3FFA"/>
    <w:rsid w:val="009A4EB4"/>
    <w:rsid w:val="009A7942"/>
    <w:rsid w:val="009B152F"/>
    <w:rsid w:val="009B3753"/>
    <w:rsid w:val="009B5AE0"/>
    <w:rsid w:val="009B7347"/>
    <w:rsid w:val="009C3507"/>
    <w:rsid w:val="009C5D96"/>
    <w:rsid w:val="009D63A1"/>
    <w:rsid w:val="009F3671"/>
    <w:rsid w:val="009F68FB"/>
    <w:rsid w:val="009F6BFC"/>
    <w:rsid w:val="00A01A6F"/>
    <w:rsid w:val="00A04C40"/>
    <w:rsid w:val="00A20256"/>
    <w:rsid w:val="00A234DA"/>
    <w:rsid w:val="00A25E72"/>
    <w:rsid w:val="00A26046"/>
    <w:rsid w:val="00A26C22"/>
    <w:rsid w:val="00A312F4"/>
    <w:rsid w:val="00A34A89"/>
    <w:rsid w:val="00A35222"/>
    <w:rsid w:val="00A36887"/>
    <w:rsid w:val="00A40BD0"/>
    <w:rsid w:val="00A40E0E"/>
    <w:rsid w:val="00A429FD"/>
    <w:rsid w:val="00A436CC"/>
    <w:rsid w:val="00A43C0D"/>
    <w:rsid w:val="00A47867"/>
    <w:rsid w:val="00A47EF1"/>
    <w:rsid w:val="00A47F60"/>
    <w:rsid w:val="00A47FF9"/>
    <w:rsid w:val="00A508E0"/>
    <w:rsid w:val="00A51A1F"/>
    <w:rsid w:val="00A55F57"/>
    <w:rsid w:val="00A61907"/>
    <w:rsid w:val="00A65BB1"/>
    <w:rsid w:val="00A66E50"/>
    <w:rsid w:val="00A67921"/>
    <w:rsid w:val="00A741AA"/>
    <w:rsid w:val="00A84253"/>
    <w:rsid w:val="00A92757"/>
    <w:rsid w:val="00A930E8"/>
    <w:rsid w:val="00AA203D"/>
    <w:rsid w:val="00AA7507"/>
    <w:rsid w:val="00AB40CA"/>
    <w:rsid w:val="00AB4581"/>
    <w:rsid w:val="00AB5294"/>
    <w:rsid w:val="00AB5676"/>
    <w:rsid w:val="00AC0634"/>
    <w:rsid w:val="00AC3A6E"/>
    <w:rsid w:val="00AC5C24"/>
    <w:rsid w:val="00AC7796"/>
    <w:rsid w:val="00AD0FFD"/>
    <w:rsid w:val="00AD3D84"/>
    <w:rsid w:val="00AD6515"/>
    <w:rsid w:val="00AE1301"/>
    <w:rsid w:val="00AE1D22"/>
    <w:rsid w:val="00AE1D29"/>
    <w:rsid w:val="00AE3CF7"/>
    <w:rsid w:val="00AF01FF"/>
    <w:rsid w:val="00AF061F"/>
    <w:rsid w:val="00AF1BFB"/>
    <w:rsid w:val="00AF2A02"/>
    <w:rsid w:val="00AF2F2B"/>
    <w:rsid w:val="00AF4BA3"/>
    <w:rsid w:val="00AF59F4"/>
    <w:rsid w:val="00AF697F"/>
    <w:rsid w:val="00B00A05"/>
    <w:rsid w:val="00B00E71"/>
    <w:rsid w:val="00B04A65"/>
    <w:rsid w:val="00B06AE5"/>
    <w:rsid w:val="00B07BC1"/>
    <w:rsid w:val="00B10BF0"/>
    <w:rsid w:val="00B12299"/>
    <w:rsid w:val="00B1297B"/>
    <w:rsid w:val="00B167CD"/>
    <w:rsid w:val="00B17D78"/>
    <w:rsid w:val="00B2097C"/>
    <w:rsid w:val="00B217AC"/>
    <w:rsid w:val="00B22BBE"/>
    <w:rsid w:val="00B25CC5"/>
    <w:rsid w:val="00B35A77"/>
    <w:rsid w:val="00B37312"/>
    <w:rsid w:val="00B40D26"/>
    <w:rsid w:val="00B51DC1"/>
    <w:rsid w:val="00B5334E"/>
    <w:rsid w:val="00B5516F"/>
    <w:rsid w:val="00B55D26"/>
    <w:rsid w:val="00B600C7"/>
    <w:rsid w:val="00B6065B"/>
    <w:rsid w:val="00B641F6"/>
    <w:rsid w:val="00B660B9"/>
    <w:rsid w:val="00B668C9"/>
    <w:rsid w:val="00B91B61"/>
    <w:rsid w:val="00B936D9"/>
    <w:rsid w:val="00B93AB4"/>
    <w:rsid w:val="00B969CB"/>
    <w:rsid w:val="00BA60FE"/>
    <w:rsid w:val="00BA7D47"/>
    <w:rsid w:val="00BB2492"/>
    <w:rsid w:val="00BB4564"/>
    <w:rsid w:val="00BB5A83"/>
    <w:rsid w:val="00BB7AB6"/>
    <w:rsid w:val="00BC0238"/>
    <w:rsid w:val="00BC31A1"/>
    <w:rsid w:val="00BC405A"/>
    <w:rsid w:val="00BD1942"/>
    <w:rsid w:val="00BD26E1"/>
    <w:rsid w:val="00BE0785"/>
    <w:rsid w:val="00BE52C5"/>
    <w:rsid w:val="00BE5869"/>
    <w:rsid w:val="00BF00C9"/>
    <w:rsid w:val="00BF0DCD"/>
    <w:rsid w:val="00BF1ED5"/>
    <w:rsid w:val="00BF2499"/>
    <w:rsid w:val="00BF5CD9"/>
    <w:rsid w:val="00BF6417"/>
    <w:rsid w:val="00BF7048"/>
    <w:rsid w:val="00BF7C66"/>
    <w:rsid w:val="00C0254C"/>
    <w:rsid w:val="00C03E18"/>
    <w:rsid w:val="00C0656C"/>
    <w:rsid w:val="00C13454"/>
    <w:rsid w:val="00C235BE"/>
    <w:rsid w:val="00C32D2F"/>
    <w:rsid w:val="00C407E8"/>
    <w:rsid w:val="00C478C3"/>
    <w:rsid w:val="00C51F4D"/>
    <w:rsid w:val="00C52B80"/>
    <w:rsid w:val="00C551E7"/>
    <w:rsid w:val="00C55716"/>
    <w:rsid w:val="00C55C74"/>
    <w:rsid w:val="00C619D5"/>
    <w:rsid w:val="00C62076"/>
    <w:rsid w:val="00C6379A"/>
    <w:rsid w:val="00C63F02"/>
    <w:rsid w:val="00C63F75"/>
    <w:rsid w:val="00C7428C"/>
    <w:rsid w:val="00C82A7C"/>
    <w:rsid w:val="00C83258"/>
    <w:rsid w:val="00C84CD5"/>
    <w:rsid w:val="00C86BF3"/>
    <w:rsid w:val="00C91674"/>
    <w:rsid w:val="00C91B99"/>
    <w:rsid w:val="00C92C33"/>
    <w:rsid w:val="00C942FF"/>
    <w:rsid w:val="00C9468B"/>
    <w:rsid w:val="00C949FD"/>
    <w:rsid w:val="00C9604A"/>
    <w:rsid w:val="00C963B9"/>
    <w:rsid w:val="00CA4001"/>
    <w:rsid w:val="00CA7E31"/>
    <w:rsid w:val="00CB1F4C"/>
    <w:rsid w:val="00CB33BC"/>
    <w:rsid w:val="00CB5A62"/>
    <w:rsid w:val="00CB603A"/>
    <w:rsid w:val="00CB7135"/>
    <w:rsid w:val="00CC0A42"/>
    <w:rsid w:val="00CC29E1"/>
    <w:rsid w:val="00CC3889"/>
    <w:rsid w:val="00CC5947"/>
    <w:rsid w:val="00CC747F"/>
    <w:rsid w:val="00CD1671"/>
    <w:rsid w:val="00CD2392"/>
    <w:rsid w:val="00CD2A63"/>
    <w:rsid w:val="00CD6219"/>
    <w:rsid w:val="00CE2087"/>
    <w:rsid w:val="00CE41EC"/>
    <w:rsid w:val="00CE4D7F"/>
    <w:rsid w:val="00CE5E8B"/>
    <w:rsid w:val="00CE6F0B"/>
    <w:rsid w:val="00CF3BDC"/>
    <w:rsid w:val="00CF4CFA"/>
    <w:rsid w:val="00CF6916"/>
    <w:rsid w:val="00D11CA6"/>
    <w:rsid w:val="00D129C1"/>
    <w:rsid w:val="00D1554F"/>
    <w:rsid w:val="00D174C2"/>
    <w:rsid w:val="00D17881"/>
    <w:rsid w:val="00D20267"/>
    <w:rsid w:val="00D224F9"/>
    <w:rsid w:val="00D32DFF"/>
    <w:rsid w:val="00D41984"/>
    <w:rsid w:val="00D41AC3"/>
    <w:rsid w:val="00D4687D"/>
    <w:rsid w:val="00D46C52"/>
    <w:rsid w:val="00D47FAE"/>
    <w:rsid w:val="00D5155B"/>
    <w:rsid w:val="00D524BE"/>
    <w:rsid w:val="00D52AFD"/>
    <w:rsid w:val="00D61DEA"/>
    <w:rsid w:val="00D63088"/>
    <w:rsid w:val="00D64E5C"/>
    <w:rsid w:val="00D66494"/>
    <w:rsid w:val="00D71A75"/>
    <w:rsid w:val="00D72783"/>
    <w:rsid w:val="00D75AE3"/>
    <w:rsid w:val="00D820B4"/>
    <w:rsid w:val="00D821E3"/>
    <w:rsid w:val="00D85EF4"/>
    <w:rsid w:val="00D87538"/>
    <w:rsid w:val="00D92B83"/>
    <w:rsid w:val="00DA472E"/>
    <w:rsid w:val="00DA7138"/>
    <w:rsid w:val="00DB18EA"/>
    <w:rsid w:val="00DB4A67"/>
    <w:rsid w:val="00DC11B4"/>
    <w:rsid w:val="00DC1F15"/>
    <w:rsid w:val="00DC6157"/>
    <w:rsid w:val="00DD1CDC"/>
    <w:rsid w:val="00DD1D1E"/>
    <w:rsid w:val="00DD7383"/>
    <w:rsid w:val="00DE582B"/>
    <w:rsid w:val="00DE6B3A"/>
    <w:rsid w:val="00DF023F"/>
    <w:rsid w:val="00DF2231"/>
    <w:rsid w:val="00DF24EC"/>
    <w:rsid w:val="00DF4799"/>
    <w:rsid w:val="00E02472"/>
    <w:rsid w:val="00E04FDE"/>
    <w:rsid w:val="00E053C8"/>
    <w:rsid w:val="00E0741D"/>
    <w:rsid w:val="00E07DEA"/>
    <w:rsid w:val="00E11C28"/>
    <w:rsid w:val="00E127DF"/>
    <w:rsid w:val="00E140B1"/>
    <w:rsid w:val="00E161B7"/>
    <w:rsid w:val="00E16EEB"/>
    <w:rsid w:val="00E24988"/>
    <w:rsid w:val="00E252B0"/>
    <w:rsid w:val="00E33F14"/>
    <w:rsid w:val="00E36C75"/>
    <w:rsid w:val="00E449B3"/>
    <w:rsid w:val="00E46E1A"/>
    <w:rsid w:val="00E4737A"/>
    <w:rsid w:val="00E504B0"/>
    <w:rsid w:val="00E568FA"/>
    <w:rsid w:val="00E56E9A"/>
    <w:rsid w:val="00E72D9F"/>
    <w:rsid w:val="00E73809"/>
    <w:rsid w:val="00E74B54"/>
    <w:rsid w:val="00E751C5"/>
    <w:rsid w:val="00E82EAE"/>
    <w:rsid w:val="00E85CB1"/>
    <w:rsid w:val="00E8604C"/>
    <w:rsid w:val="00E87BF6"/>
    <w:rsid w:val="00E90250"/>
    <w:rsid w:val="00E90412"/>
    <w:rsid w:val="00E948BD"/>
    <w:rsid w:val="00E96A49"/>
    <w:rsid w:val="00EA04E2"/>
    <w:rsid w:val="00EA78F3"/>
    <w:rsid w:val="00EA7E1E"/>
    <w:rsid w:val="00EB1B8A"/>
    <w:rsid w:val="00EB1C42"/>
    <w:rsid w:val="00EB29F6"/>
    <w:rsid w:val="00EB54C1"/>
    <w:rsid w:val="00EB6AA0"/>
    <w:rsid w:val="00EB79DB"/>
    <w:rsid w:val="00EC067A"/>
    <w:rsid w:val="00EC08C5"/>
    <w:rsid w:val="00EC5032"/>
    <w:rsid w:val="00ED0346"/>
    <w:rsid w:val="00ED2CBE"/>
    <w:rsid w:val="00ED3485"/>
    <w:rsid w:val="00ED69CA"/>
    <w:rsid w:val="00EE0498"/>
    <w:rsid w:val="00EE1745"/>
    <w:rsid w:val="00EE32EA"/>
    <w:rsid w:val="00EE4682"/>
    <w:rsid w:val="00EE61BC"/>
    <w:rsid w:val="00EF0504"/>
    <w:rsid w:val="00F01431"/>
    <w:rsid w:val="00F017BA"/>
    <w:rsid w:val="00F02949"/>
    <w:rsid w:val="00F11FD3"/>
    <w:rsid w:val="00F16D71"/>
    <w:rsid w:val="00F31023"/>
    <w:rsid w:val="00F37E22"/>
    <w:rsid w:val="00F41F80"/>
    <w:rsid w:val="00F441C7"/>
    <w:rsid w:val="00F5029C"/>
    <w:rsid w:val="00F50693"/>
    <w:rsid w:val="00F51364"/>
    <w:rsid w:val="00F517F9"/>
    <w:rsid w:val="00F636FB"/>
    <w:rsid w:val="00F66E9E"/>
    <w:rsid w:val="00F71C62"/>
    <w:rsid w:val="00F76D4C"/>
    <w:rsid w:val="00F77519"/>
    <w:rsid w:val="00F86B6E"/>
    <w:rsid w:val="00F8726C"/>
    <w:rsid w:val="00F906FD"/>
    <w:rsid w:val="00F90CA9"/>
    <w:rsid w:val="00F911FA"/>
    <w:rsid w:val="00F9214A"/>
    <w:rsid w:val="00F95274"/>
    <w:rsid w:val="00FA0DD3"/>
    <w:rsid w:val="00FA31C9"/>
    <w:rsid w:val="00FB1176"/>
    <w:rsid w:val="00FB1E69"/>
    <w:rsid w:val="00FB1FF4"/>
    <w:rsid w:val="00FB2D7C"/>
    <w:rsid w:val="00FB79D4"/>
    <w:rsid w:val="00FC1E9B"/>
    <w:rsid w:val="00FC4ED6"/>
    <w:rsid w:val="00FC51D0"/>
    <w:rsid w:val="00FD5BDD"/>
    <w:rsid w:val="00FE184F"/>
    <w:rsid w:val="00FE4C76"/>
    <w:rsid w:val="00FE5032"/>
    <w:rsid w:val="00FF0290"/>
    <w:rsid w:val="00FF0F51"/>
    <w:rsid w:val="00FF2570"/>
    <w:rsid w:val="00FF2F60"/>
    <w:rsid w:val="00FF4B0D"/>
    <w:rsid w:val="00FF4CD8"/>
    <w:rsid w:val="00FF7A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D356552"/>
  <w15:docId w15:val="{8F200D4F-1E94-4549-A91E-0C0C4799E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04FDE"/>
    <w:pPr>
      <w:spacing w:after="200" w:line="276" w:lineRule="auto"/>
    </w:pPr>
    <w:rPr>
      <w:sz w:val="22"/>
      <w:szCs w:val="22"/>
    </w:rPr>
  </w:style>
  <w:style w:type="paragraph" w:styleId="10">
    <w:name w:val="heading 1"/>
    <w:basedOn w:val="a0"/>
    <w:link w:val="11"/>
    <w:uiPriority w:val="9"/>
    <w:qFormat/>
    <w:rsid w:val="00BF2499"/>
    <w:pPr>
      <w:spacing w:before="100" w:beforeAutospacing="1" w:after="100" w:afterAutospacing="1" w:line="240" w:lineRule="auto"/>
      <w:outlineLvl w:val="0"/>
    </w:pPr>
    <w:rPr>
      <w:rFonts w:ascii="Times New Roman" w:hAnsi="Times New Roman"/>
      <w:b/>
      <w:bCs/>
      <w:kern w:val="36"/>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комментарий"/>
    <w:rsid w:val="002F6BC0"/>
    <w:rPr>
      <w:rFonts w:ascii="Arial" w:hAnsi="Arial"/>
      <w:b/>
      <w:i/>
      <w:shd w:val="clear" w:color="auto" w:fill="FFFF99"/>
    </w:rPr>
  </w:style>
  <w:style w:type="paragraph" w:styleId="a5">
    <w:name w:val="No Spacing"/>
    <w:link w:val="a6"/>
    <w:qFormat/>
    <w:rsid w:val="00A40E0E"/>
    <w:rPr>
      <w:rFonts w:ascii="Times New Roman" w:hAnsi="Times New Roman"/>
      <w:sz w:val="24"/>
      <w:szCs w:val="24"/>
    </w:rPr>
  </w:style>
  <w:style w:type="character" w:customStyle="1" w:styleId="a6">
    <w:name w:val="Без интервала Знак"/>
    <w:link w:val="a5"/>
    <w:rsid w:val="00A40E0E"/>
    <w:rPr>
      <w:rFonts w:ascii="Times New Roman" w:eastAsia="Times New Roman" w:hAnsi="Times New Roman" w:cs="Times New Roman"/>
      <w:sz w:val="24"/>
      <w:szCs w:val="24"/>
      <w:lang w:bidi="ar-SA"/>
    </w:rPr>
  </w:style>
  <w:style w:type="paragraph" w:styleId="a7">
    <w:name w:val="List Paragraph"/>
    <w:basedOn w:val="a0"/>
    <w:uiPriority w:val="34"/>
    <w:qFormat/>
    <w:rsid w:val="00A40E0E"/>
    <w:pPr>
      <w:ind w:left="720"/>
      <w:contextualSpacing/>
    </w:pPr>
    <w:rPr>
      <w:rFonts w:eastAsia="Calibri"/>
      <w:lang w:eastAsia="en-US"/>
    </w:rPr>
  </w:style>
  <w:style w:type="character" w:styleId="a8">
    <w:name w:val="Strong"/>
    <w:basedOn w:val="a1"/>
    <w:uiPriority w:val="22"/>
    <w:qFormat/>
    <w:rsid w:val="000C0937"/>
    <w:rPr>
      <w:b/>
      <w:bCs/>
    </w:rPr>
  </w:style>
  <w:style w:type="paragraph" w:customStyle="1" w:styleId="1">
    <w:name w:val="Стиль1"/>
    <w:basedOn w:val="a0"/>
    <w:rsid w:val="002E5AC5"/>
    <w:pPr>
      <w:numPr>
        <w:ilvl w:val="1"/>
        <w:numId w:val="1"/>
      </w:numPr>
      <w:spacing w:after="0" w:line="240" w:lineRule="auto"/>
    </w:pPr>
    <w:rPr>
      <w:rFonts w:ascii="Times New Roman" w:hAnsi="Times New Roman"/>
      <w:i/>
      <w:sz w:val="24"/>
      <w:szCs w:val="24"/>
    </w:rPr>
  </w:style>
  <w:style w:type="paragraph" w:styleId="a">
    <w:name w:val="List Bullet"/>
    <w:basedOn w:val="a0"/>
    <w:rsid w:val="002E5AC5"/>
    <w:pPr>
      <w:numPr>
        <w:numId w:val="2"/>
      </w:numPr>
      <w:spacing w:after="0" w:line="240" w:lineRule="auto"/>
    </w:pPr>
    <w:rPr>
      <w:rFonts w:ascii="Times New Roman" w:hAnsi="Times New Roman"/>
      <w:sz w:val="24"/>
      <w:szCs w:val="24"/>
    </w:rPr>
  </w:style>
  <w:style w:type="paragraph" w:styleId="4">
    <w:name w:val="List Bullet 4"/>
    <w:basedOn w:val="a0"/>
    <w:autoRedefine/>
    <w:rsid w:val="002E5AC5"/>
    <w:pPr>
      <w:tabs>
        <w:tab w:val="num" w:pos="720"/>
        <w:tab w:val="num" w:pos="1209"/>
      </w:tabs>
      <w:overflowPunct w:val="0"/>
      <w:autoSpaceDE w:val="0"/>
      <w:autoSpaceDN w:val="0"/>
      <w:adjustRightInd w:val="0"/>
      <w:spacing w:after="120" w:line="240" w:lineRule="auto"/>
      <w:ind w:left="1209" w:hanging="720"/>
      <w:jc w:val="center"/>
      <w:textAlignment w:val="baseline"/>
    </w:pPr>
    <w:rPr>
      <w:rFonts w:ascii="Times New Roman" w:hAnsi="Times New Roman"/>
      <w:sz w:val="24"/>
      <w:szCs w:val="20"/>
    </w:rPr>
  </w:style>
  <w:style w:type="paragraph" w:customStyle="1" w:styleId="a9">
    <w:name w:val="МАЙ"/>
    <w:basedOn w:val="a0"/>
    <w:rsid w:val="002E5AC5"/>
    <w:pPr>
      <w:tabs>
        <w:tab w:val="num" w:pos="1440"/>
      </w:tabs>
      <w:overflowPunct w:val="0"/>
      <w:autoSpaceDE w:val="0"/>
      <w:autoSpaceDN w:val="0"/>
      <w:adjustRightInd w:val="0"/>
      <w:spacing w:after="120" w:line="240" w:lineRule="auto"/>
      <w:ind w:left="1440" w:firstLine="720"/>
      <w:jc w:val="center"/>
      <w:textAlignment w:val="baseline"/>
    </w:pPr>
    <w:rPr>
      <w:rFonts w:ascii="Times New Roman" w:hAnsi="Times New Roman"/>
      <w:sz w:val="24"/>
      <w:szCs w:val="20"/>
      <w:lang w:eastAsia="en-US"/>
    </w:rPr>
  </w:style>
  <w:style w:type="paragraph" w:styleId="aa">
    <w:name w:val="Normal (Web)"/>
    <w:basedOn w:val="a0"/>
    <w:uiPriority w:val="99"/>
    <w:semiHidden/>
    <w:unhideWhenUsed/>
    <w:rsid w:val="00BF2499"/>
    <w:pPr>
      <w:spacing w:before="100" w:beforeAutospacing="1" w:after="100" w:afterAutospacing="1" w:line="240" w:lineRule="auto"/>
    </w:pPr>
    <w:rPr>
      <w:rFonts w:ascii="Times New Roman" w:hAnsi="Times New Roman"/>
      <w:sz w:val="24"/>
      <w:szCs w:val="24"/>
    </w:rPr>
  </w:style>
  <w:style w:type="character" w:customStyle="1" w:styleId="11">
    <w:name w:val="Заголовок 1 Знак"/>
    <w:basedOn w:val="a1"/>
    <w:link w:val="10"/>
    <w:uiPriority w:val="9"/>
    <w:rsid w:val="00BF2499"/>
    <w:rPr>
      <w:rFonts w:ascii="Times New Roman" w:eastAsia="Times New Roman" w:hAnsi="Times New Roman" w:cs="Times New Roman"/>
      <w:b/>
      <w:bCs/>
      <w:kern w:val="36"/>
      <w:sz w:val="48"/>
      <w:szCs w:val="48"/>
    </w:rPr>
  </w:style>
  <w:style w:type="paragraph" w:styleId="ab">
    <w:name w:val="header"/>
    <w:basedOn w:val="a0"/>
    <w:link w:val="ac"/>
    <w:uiPriority w:val="99"/>
    <w:semiHidden/>
    <w:unhideWhenUsed/>
    <w:rsid w:val="005D229A"/>
    <w:pPr>
      <w:tabs>
        <w:tab w:val="center" w:pos="4677"/>
        <w:tab w:val="right" w:pos="9355"/>
      </w:tabs>
      <w:spacing w:after="0" w:line="240" w:lineRule="auto"/>
    </w:pPr>
  </w:style>
  <w:style w:type="character" w:customStyle="1" w:styleId="ac">
    <w:name w:val="Верхний колонтитул Знак"/>
    <w:basedOn w:val="a1"/>
    <w:link w:val="ab"/>
    <w:uiPriority w:val="99"/>
    <w:semiHidden/>
    <w:rsid w:val="005D229A"/>
  </w:style>
  <w:style w:type="paragraph" w:styleId="ad">
    <w:name w:val="footer"/>
    <w:basedOn w:val="a0"/>
    <w:link w:val="ae"/>
    <w:uiPriority w:val="99"/>
    <w:semiHidden/>
    <w:unhideWhenUsed/>
    <w:rsid w:val="005D229A"/>
    <w:pPr>
      <w:tabs>
        <w:tab w:val="center" w:pos="4677"/>
        <w:tab w:val="right" w:pos="9355"/>
      </w:tabs>
      <w:spacing w:after="0" w:line="240" w:lineRule="auto"/>
    </w:pPr>
  </w:style>
  <w:style w:type="character" w:customStyle="1" w:styleId="ae">
    <w:name w:val="Нижний колонтитул Знак"/>
    <w:basedOn w:val="a1"/>
    <w:link w:val="ad"/>
    <w:uiPriority w:val="99"/>
    <w:semiHidden/>
    <w:rsid w:val="005D229A"/>
  </w:style>
  <w:style w:type="character" w:styleId="af">
    <w:name w:val="Hyperlink"/>
    <w:basedOn w:val="a1"/>
    <w:uiPriority w:val="99"/>
    <w:unhideWhenUsed/>
    <w:rsid w:val="00520F80"/>
    <w:rPr>
      <w:color w:val="0000FF"/>
      <w:u w:val="single"/>
    </w:rPr>
  </w:style>
  <w:style w:type="table" w:styleId="af0">
    <w:name w:val="Table Grid"/>
    <w:basedOn w:val="a2"/>
    <w:uiPriority w:val="59"/>
    <w:rsid w:val="00FB1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16D71"/>
    <w:pPr>
      <w:widowControl w:val="0"/>
      <w:autoSpaceDE w:val="0"/>
      <w:autoSpaceDN w:val="0"/>
      <w:adjustRightInd w:val="0"/>
      <w:ind w:firstLine="720"/>
    </w:pPr>
    <w:rPr>
      <w:rFonts w:ascii="Arial" w:hAnsi="Arial" w:cs="Arial"/>
    </w:rPr>
  </w:style>
  <w:style w:type="paragraph" w:styleId="af1">
    <w:name w:val="caption"/>
    <w:basedOn w:val="a0"/>
    <w:next w:val="a0"/>
    <w:uiPriority w:val="35"/>
    <w:unhideWhenUsed/>
    <w:qFormat/>
    <w:rsid w:val="00DD7383"/>
    <w:pPr>
      <w:spacing w:line="240" w:lineRule="auto"/>
    </w:pPr>
    <w:rPr>
      <w:rFonts w:ascii="Arial" w:hAnsi="Arial"/>
      <w:b/>
      <w:bCs/>
      <w:color w:val="4F81BD"/>
      <w:sz w:val="18"/>
      <w:szCs w:val="18"/>
    </w:rPr>
  </w:style>
  <w:style w:type="character" w:customStyle="1" w:styleId="NoSpacingChar">
    <w:name w:val="No Spacing Char"/>
    <w:link w:val="12"/>
    <w:locked/>
    <w:rsid w:val="00437A0A"/>
    <w:rPr>
      <w:sz w:val="24"/>
      <w:szCs w:val="24"/>
      <w:lang w:val="ru-RU" w:eastAsia="ru-RU" w:bidi="ar-SA"/>
    </w:rPr>
  </w:style>
  <w:style w:type="paragraph" w:customStyle="1" w:styleId="12">
    <w:name w:val="Без интервала1"/>
    <w:link w:val="NoSpacingChar"/>
    <w:rsid w:val="00437A0A"/>
    <w:rPr>
      <w:sz w:val="24"/>
      <w:szCs w:val="24"/>
    </w:rPr>
  </w:style>
  <w:style w:type="paragraph" w:styleId="af2">
    <w:name w:val="footnote text"/>
    <w:basedOn w:val="a0"/>
    <w:link w:val="af3"/>
    <w:uiPriority w:val="99"/>
    <w:semiHidden/>
    <w:unhideWhenUsed/>
    <w:rsid w:val="00493E7A"/>
    <w:pPr>
      <w:spacing w:after="0" w:line="240" w:lineRule="auto"/>
    </w:pPr>
    <w:rPr>
      <w:rFonts w:eastAsia="Calibri"/>
      <w:sz w:val="20"/>
      <w:szCs w:val="20"/>
      <w:lang w:eastAsia="en-US"/>
    </w:rPr>
  </w:style>
  <w:style w:type="character" w:customStyle="1" w:styleId="af3">
    <w:name w:val="Текст сноски Знак"/>
    <w:basedOn w:val="a1"/>
    <w:link w:val="af2"/>
    <w:uiPriority w:val="99"/>
    <w:semiHidden/>
    <w:rsid w:val="00493E7A"/>
    <w:rPr>
      <w:rFonts w:eastAsia="Calibri"/>
      <w:sz w:val="20"/>
      <w:szCs w:val="20"/>
      <w:lang w:eastAsia="en-US"/>
    </w:rPr>
  </w:style>
  <w:style w:type="character" w:styleId="af4">
    <w:name w:val="footnote reference"/>
    <w:basedOn w:val="a1"/>
    <w:uiPriority w:val="99"/>
    <w:semiHidden/>
    <w:unhideWhenUsed/>
    <w:rsid w:val="00493E7A"/>
    <w:rPr>
      <w:vertAlign w:val="superscript"/>
    </w:rPr>
  </w:style>
  <w:style w:type="paragraph" w:styleId="af5">
    <w:name w:val="Body Text"/>
    <w:aliases w:val="Body Text 1"/>
    <w:basedOn w:val="a0"/>
    <w:link w:val="af6"/>
    <w:rsid w:val="00B25CC5"/>
    <w:pPr>
      <w:spacing w:after="120" w:line="240" w:lineRule="auto"/>
    </w:pPr>
    <w:rPr>
      <w:rFonts w:ascii="Times New Roman" w:hAnsi="Times New Roman"/>
      <w:sz w:val="24"/>
      <w:szCs w:val="24"/>
    </w:rPr>
  </w:style>
  <w:style w:type="character" w:customStyle="1" w:styleId="af6">
    <w:name w:val="Основной текст Знак"/>
    <w:aliases w:val="Body Text 1 Знак"/>
    <w:basedOn w:val="a1"/>
    <w:link w:val="af5"/>
    <w:rsid w:val="00B25CC5"/>
    <w:rPr>
      <w:rFonts w:ascii="Times New Roman" w:eastAsia="Times New Roman" w:hAnsi="Times New Roman" w:cs="Times New Roman"/>
      <w:sz w:val="24"/>
      <w:szCs w:val="24"/>
    </w:rPr>
  </w:style>
  <w:style w:type="character" w:styleId="af7">
    <w:name w:val="annotation reference"/>
    <w:basedOn w:val="a1"/>
    <w:uiPriority w:val="99"/>
    <w:semiHidden/>
    <w:unhideWhenUsed/>
    <w:rsid w:val="000A389C"/>
    <w:rPr>
      <w:sz w:val="16"/>
      <w:szCs w:val="16"/>
    </w:rPr>
  </w:style>
  <w:style w:type="paragraph" w:styleId="af8">
    <w:name w:val="annotation text"/>
    <w:basedOn w:val="a0"/>
    <w:link w:val="af9"/>
    <w:uiPriority w:val="99"/>
    <w:semiHidden/>
    <w:unhideWhenUsed/>
    <w:rsid w:val="000A389C"/>
    <w:pPr>
      <w:spacing w:line="240" w:lineRule="auto"/>
    </w:pPr>
    <w:rPr>
      <w:sz w:val="20"/>
      <w:szCs w:val="20"/>
    </w:rPr>
  </w:style>
  <w:style w:type="character" w:customStyle="1" w:styleId="af9">
    <w:name w:val="Текст примечания Знак"/>
    <w:basedOn w:val="a1"/>
    <w:link w:val="af8"/>
    <w:uiPriority w:val="99"/>
    <w:semiHidden/>
    <w:rsid w:val="000A389C"/>
    <w:rPr>
      <w:sz w:val="20"/>
      <w:szCs w:val="20"/>
    </w:rPr>
  </w:style>
  <w:style w:type="paragraph" w:styleId="afa">
    <w:name w:val="annotation subject"/>
    <w:basedOn w:val="af8"/>
    <w:next w:val="af8"/>
    <w:link w:val="afb"/>
    <w:uiPriority w:val="99"/>
    <w:semiHidden/>
    <w:unhideWhenUsed/>
    <w:rsid w:val="000A389C"/>
    <w:rPr>
      <w:b/>
      <w:bCs/>
    </w:rPr>
  </w:style>
  <w:style w:type="character" w:customStyle="1" w:styleId="afb">
    <w:name w:val="Тема примечания Знак"/>
    <w:basedOn w:val="af9"/>
    <w:link w:val="afa"/>
    <w:uiPriority w:val="99"/>
    <w:semiHidden/>
    <w:rsid w:val="000A389C"/>
    <w:rPr>
      <w:b/>
      <w:bCs/>
      <w:sz w:val="20"/>
      <w:szCs w:val="20"/>
    </w:rPr>
  </w:style>
  <w:style w:type="paragraph" w:styleId="afc">
    <w:name w:val="Balloon Text"/>
    <w:basedOn w:val="a0"/>
    <w:link w:val="afd"/>
    <w:uiPriority w:val="99"/>
    <w:semiHidden/>
    <w:unhideWhenUsed/>
    <w:rsid w:val="000A389C"/>
    <w:pPr>
      <w:spacing w:after="0" w:line="240" w:lineRule="auto"/>
    </w:pPr>
    <w:rPr>
      <w:rFonts w:ascii="Tahoma" w:hAnsi="Tahoma" w:cs="Tahoma"/>
      <w:sz w:val="16"/>
      <w:szCs w:val="16"/>
    </w:rPr>
  </w:style>
  <w:style w:type="character" w:customStyle="1" w:styleId="afd">
    <w:name w:val="Текст выноски Знак"/>
    <w:basedOn w:val="a1"/>
    <w:link w:val="afc"/>
    <w:uiPriority w:val="99"/>
    <w:semiHidden/>
    <w:rsid w:val="000A389C"/>
    <w:rPr>
      <w:rFonts w:ascii="Tahoma" w:hAnsi="Tahoma" w:cs="Tahoma"/>
      <w:sz w:val="16"/>
      <w:szCs w:val="16"/>
    </w:rPr>
  </w:style>
  <w:style w:type="table" w:customStyle="1" w:styleId="TableStyle1">
    <w:name w:val="TableStyle1"/>
    <w:rsid w:val="00AC3A6E"/>
    <w:rPr>
      <w:rFonts w:ascii="Arial" w:hAnsi="Arial"/>
      <w:sz w:val="16"/>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72440">
      <w:bodyDiv w:val="1"/>
      <w:marLeft w:val="0"/>
      <w:marRight w:val="0"/>
      <w:marTop w:val="0"/>
      <w:marBottom w:val="0"/>
      <w:divBdr>
        <w:top w:val="none" w:sz="0" w:space="0" w:color="auto"/>
        <w:left w:val="none" w:sz="0" w:space="0" w:color="auto"/>
        <w:bottom w:val="none" w:sz="0" w:space="0" w:color="auto"/>
        <w:right w:val="none" w:sz="0" w:space="0" w:color="auto"/>
      </w:divBdr>
    </w:div>
    <w:div w:id="51388272">
      <w:bodyDiv w:val="1"/>
      <w:marLeft w:val="0"/>
      <w:marRight w:val="0"/>
      <w:marTop w:val="0"/>
      <w:marBottom w:val="0"/>
      <w:divBdr>
        <w:top w:val="none" w:sz="0" w:space="0" w:color="auto"/>
        <w:left w:val="none" w:sz="0" w:space="0" w:color="auto"/>
        <w:bottom w:val="none" w:sz="0" w:space="0" w:color="auto"/>
        <w:right w:val="none" w:sz="0" w:space="0" w:color="auto"/>
      </w:divBdr>
    </w:div>
    <w:div w:id="62879735">
      <w:bodyDiv w:val="1"/>
      <w:marLeft w:val="0"/>
      <w:marRight w:val="0"/>
      <w:marTop w:val="0"/>
      <w:marBottom w:val="0"/>
      <w:divBdr>
        <w:top w:val="none" w:sz="0" w:space="0" w:color="auto"/>
        <w:left w:val="none" w:sz="0" w:space="0" w:color="auto"/>
        <w:bottom w:val="none" w:sz="0" w:space="0" w:color="auto"/>
        <w:right w:val="none" w:sz="0" w:space="0" w:color="auto"/>
      </w:divBdr>
    </w:div>
    <w:div w:id="65425073">
      <w:bodyDiv w:val="1"/>
      <w:marLeft w:val="0"/>
      <w:marRight w:val="0"/>
      <w:marTop w:val="0"/>
      <w:marBottom w:val="0"/>
      <w:divBdr>
        <w:top w:val="none" w:sz="0" w:space="0" w:color="auto"/>
        <w:left w:val="none" w:sz="0" w:space="0" w:color="auto"/>
        <w:bottom w:val="none" w:sz="0" w:space="0" w:color="auto"/>
        <w:right w:val="none" w:sz="0" w:space="0" w:color="auto"/>
      </w:divBdr>
    </w:div>
    <w:div w:id="81027980">
      <w:bodyDiv w:val="1"/>
      <w:marLeft w:val="0"/>
      <w:marRight w:val="0"/>
      <w:marTop w:val="0"/>
      <w:marBottom w:val="0"/>
      <w:divBdr>
        <w:top w:val="none" w:sz="0" w:space="0" w:color="auto"/>
        <w:left w:val="none" w:sz="0" w:space="0" w:color="auto"/>
        <w:bottom w:val="none" w:sz="0" w:space="0" w:color="auto"/>
        <w:right w:val="none" w:sz="0" w:space="0" w:color="auto"/>
      </w:divBdr>
    </w:div>
    <w:div w:id="113794566">
      <w:bodyDiv w:val="1"/>
      <w:marLeft w:val="0"/>
      <w:marRight w:val="0"/>
      <w:marTop w:val="0"/>
      <w:marBottom w:val="0"/>
      <w:divBdr>
        <w:top w:val="none" w:sz="0" w:space="0" w:color="auto"/>
        <w:left w:val="none" w:sz="0" w:space="0" w:color="auto"/>
        <w:bottom w:val="none" w:sz="0" w:space="0" w:color="auto"/>
        <w:right w:val="none" w:sz="0" w:space="0" w:color="auto"/>
      </w:divBdr>
    </w:div>
    <w:div w:id="134880590">
      <w:bodyDiv w:val="1"/>
      <w:marLeft w:val="0"/>
      <w:marRight w:val="0"/>
      <w:marTop w:val="0"/>
      <w:marBottom w:val="0"/>
      <w:divBdr>
        <w:top w:val="none" w:sz="0" w:space="0" w:color="auto"/>
        <w:left w:val="none" w:sz="0" w:space="0" w:color="auto"/>
        <w:bottom w:val="none" w:sz="0" w:space="0" w:color="auto"/>
        <w:right w:val="none" w:sz="0" w:space="0" w:color="auto"/>
      </w:divBdr>
    </w:div>
    <w:div w:id="149831863">
      <w:bodyDiv w:val="1"/>
      <w:marLeft w:val="0"/>
      <w:marRight w:val="0"/>
      <w:marTop w:val="0"/>
      <w:marBottom w:val="0"/>
      <w:divBdr>
        <w:top w:val="none" w:sz="0" w:space="0" w:color="auto"/>
        <w:left w:val="none" w:sz="0" w:space="0" w:color="auto"/>
        <w:bottom w:val="none" w:sz="0" w:space="0" w:color="auto"/>
        <w:right w:val="none" w:sz="0" w:space="0" w:color="auto"/>
      </w:divBdr>
    </w:div>
    <w:div w:id="167063657">
      <w:bodyDiv w:val="1"/>
      <w:marLeft w:val="0"/>
      <w:marRight w:val="0"/>
      <w:marTop w:val="0"/>
      <w:marBottom w:val="0"/>
      <w:divBdr>
        <w:top w:val="none" w:sz="0" w:space="0" w:color="auto"/>
        <w:left w:val="none" w:sz="0" w:space="0" w:color="auto"/>
        <w:bottom w:val="none" w:sz="0" w:space="0" w:color="auto"/>
        <w:right w:val="none" w:sz="0" w:space="0" w:color="auto"/>
      </w:divBdr>
    </w:div>
    <w:div w:id="176697867">
      <w:bodyDiv w:val="1"/>
      <w:marLeft w:val="0"/>
      <w:marRight w:val="0"/>
      <w:marTop w:val="0"/>
      <w:marBottom w:val="0"/>
      <w:divBdr>
        <w:top w:val="none" w:sz="0" w:space="0" w:color="auto"/>
        <w:left w:val="none" w:sz="0" w:space="0" w:color="auto"/>
        <w:bottom w:val="none" w:sz="0" w:space="0" w:color="auto"/>
        <w:right w:val="none" w:sz="0" w:space="0" w:color="auto"/>
      </w:divBdr>
    </w:div>
    <w:div w:id="180631835">
      <w:bodyDiv w:val="1"/>
      <w:marLeft w:val="0"/>
      <w:marRight w:val="0"/>
      <w:marTop w:val="0"/>
      <w:marBottom w:val="0"/>
      <w:divBdr>
        <w:top w:val="none" w:sz="0" w:space="0" w:color="auto"/>
        <w:left w:val="none" w:sz="0" w:space="0" w:color="auto"/>
        <w:bottom w:val="none" w:sz="0" w:space="0" w:color="auto"/>
        <w:right w:val="none" w:sz="0" w:space="0" w:color="auto"/>
      </w:divBdr>
    </w:div>
    <w:div w:id="213742175">
      <w:bodyDiv w:val="1"/>
      <w:marLeft w:val="0"/>
      <w:marRight w:val="0"/>
      <w:marTop w:val="0"/>
      <w:marBottom w:val="0"/>
      <w:divBdr>
        <w:top w:val="none" w:sz="0" w:space="0" w:color="auto"/>
        <w:left w:val="none" w:sz="0" w:space="0" w:color="auto"/>
        <w:bottom w:val="none" w:sz="0" w:space="0" w:color="auto"/>
        <w:right w:val="none" w:sz="0" w:space="0" w:color="auto"/>
      </w:divBdr>
    </w:div>
    <w:div w:id="216743038">
      <w:bodyDiv w:val="1"/>
      <w:marLeft w:val="0"/>
      <w:marRight w:val="0"/>
      <w:marTop w:val="0"/>
      <w:marBottom w:val="0"/>
      <w:divBdr>
        <w:top w:val="none" w:sz="0" w:space="0" w:color="auto"/>
        <w:left w:val="none" w:sz="0" w:space="0" w:color="auto"/>
        <w:bottom w:val="none" w:sz="0" w:space="0" w:color="auto"/>
        <w:right w:val="none" w:sz="0" w:space="0" w:color="auto"/>
      </w:divBdr>
    </w:div>
    <w:div w:id="220606496">
      <w:bodyDiv w:val="1"/>
      <w:marLeft w:val="0"/>
      <w:marRight w:val="0"/>
      <w:marTop w:val="0"/>
      <w:marBottom w:val="0"/>
      <w:divBdr>
        <w:top w:val="none" w:sz="0" w:space="0" w:color="auto"/>
        <w:left w:val="none" w:sz="0" w:space="0" w:color="auto"/>
        <w:bottom w:val="none" w:sz="0" w:space="0" w:color="auto"/>
        <w:right w:val="none" w:sz="0" w:space="0" w:color="auto"/>
      </w:divBdr>
    </w:div>
    <w:div w:id="224069000">
      <w:bodyDiv w:val="1"/>
      <w:marLeft w:val="0"/>
      <w:marRight w:val="0"/>
      <w:marTop w:val="0"/>
      <w:marBottom w:val="0"/>
      <w:divBdr>
        <w:top w:val="none" w:sz="0" w:space="0" w:color="auto"/>
        <w:left w:val="none" w:sz="0" w:space="0" w:color="auto"/>
        <w:bottom w:val="none" w:sz="0" w:space="0" w:color="auto"/>
        <w:right w:val="none" w:sz="0" w:space="0" w:color="auto"/>
      </w:divBdr>
    </w:div>
    <w:div w:id="224491072">
      <w:bodyDiv w:val="1"/>
      <w:marLeft w:val="0"/>
      <w:marRight w:val="0"/>
      <w:marTop w:val="0"/>
      <w:marBottom w:val="0"/>
      <w:divBdr>
        <w:top w:val="none" w:sz="0" w:space="0" w:color="auto"/>
        <w:left w:val="none" w:sz="0" w:space="0" w:color="auto"/>
        <w:bottom w:val="none" w:sz="0" w:space="0" w:color="auto"/>
        <w:right w:val="none" w:sz="0" w:space="0" w:color="auto"/>
      </w:divBdr>
    </w:div>
    <w:div w:id="227544723">
      <w:bodyDiv w:val="1"/>
      <w:marLeft w:val="0"/>
      <w:marRight w:val="0"/>
      <w:marTop w:val="0"/>
      <w:marBottom w:val="0"/>
      <w:divBdr>
        <w:top w:val="none" w:sz="0" w:space="0" w:color="auto"/>
        <w:left w:val="none" w:sz="0" w:space="0" w:color="auto"/>
        <w:bottom w:val="none" w:sz="0" w:space="0" w:color="auto"/>
        <w:right w:val="none" w:sz="0" w:space="0" w:color="auto"/>
      </w:divBdr>
    </w:div>
    <w:div w:id="237447508">
      <w:bodyDiv w:val="1"/>
      <w:marLeft w:val="0"/>
      <w:marRight w:val="0"/>
      <w:marTop w:val="0"/>
      <w:marBottom w:val="0"/>
      <w:divBdr>
        <w:top w:val="none" w:sz="0" w:space="0" w:color="auto"/>
        <w:left w:val="none" w:sz="0" w:space="0" w:color="auto"/>
        <w:bottom w:val="none" w:sz="0" w:space="0" w:color="auto"/>
        <w:right w:val="none" w:sz="0" w:space="0" w:color="auto"/>
      </w:divBdr>
    </w:div>
    <w:div w:id="259460065">
      <w:bodyDiv w:val="1"/>
      <w:marLeft w:val="0"/>
      <w:marRight w:val="0"/>
      <w:marTop w:val="0"/>
      <w:marBottom w:val="0"/>
      <w:divBdr>
        <w:top w:val="none" w:sz="0" w:space="0" w:color="auto"/>
        <w:left w:val="none" w:sz="0" w:space="0" w:color="auto"/>
        <w:bottom w:val="none" w:sz="0" w:space="0" w:color="auto"/>
        <w:right w:val="none" w:sz="0" w:space="0" w:color="auto"/>
      </w:divBdr>
    </w:div>
    <w:div w:id="283271941">
      <w:bodyDiv w:val="1"/>
      <w:marLeft w:val="0"/>
      <w:marRight w:val="0"/>
      <w:marTop w:val="0"/>
      <w:marBottom w:val="0"/>
      <w:divBdr>
        <w:top w:val="none" w:sz="0" w:space="0" w:color="auto"/>
        <w:left w:val="none" w:sz="0" w:space="0" w:color="auto"/>
        <w:bottom w:val="none" w:sz="0" w:space="0" w:color="auto"/>
        <w:right w:val="none" w:sz="0" w:space="0" w:color="auto"/>
      </w:divBdr>
    </w:div>
    <w:div w:id="344869766">
      <w:bodyDiv w:val="1"/>
      <w:marLeft w:val="0"/>
      <w:marRight w:val="0"/>
      <w:marTop w:val="0"/>
      <w:marBottom w:val="0"/>
      <w:divBdr>
        <w:top w:val="none" w:sz="0" w:space="0" w:color="auto"/>
        <w:left w:val="none" w:sz="0" w:space="0" w:color="auto"/>
        <w:bottom w:val="none" w:sz="0" w:space="0" w:color="auto"/>
        <w:right w:val="none" w:sz="0" w:space="0" w:color="auto"/>
      </w:divBdr>
    </w:div>
    <w:div w:id="346370363">
      <w:bodyDiv w:val="1"/>
      <w:marLeft w:val="0"/>
      <w:marRight w:val="0"/>
      <w:marTop w:val="0"/>
      <w:marBottom w:val="0"/>
      <w:divBdr>
        <w:top w:val="none" w:sz="0" w:space="0" w:color="auto"/>
        <w:left w:val="none" w:sz="0" w:space="0" w:color="auto"/>
        <w:bottom w:val="none" w:sz="0" w:space="0" w:color="auto"/>
        <w:right w:val="none" w:sz="0" w:space="0" w:color="auto"/>
      </w:divBdr>
    </w:div>
    <w:div w:id="347873971">
      <w:bodyDiv w:val="1"/>
      <w:marLeft w:val="0"/>
      <w:marRight w:val="0"/>
      <w:marTop w:val="0"/>
      <w:marBottom w:val="0"/>
      <w:divBdr>
        <w:top w:val="none" w:sz="0" w:space="0" w:color="auto"/>
        <w:left w:val="none" w:sz="0" w:space="0" w:color="auto"/>
        <w:bottom w:val="none" w:sz="0" w:space="0" w:color="auto"/>
        <w:right w:val="none" w:sz="0" w:space="0" w:color="auto"/>
      </w:divBdr>
    </w:div>
    <w:div w:id="351609054">
      <w:bodyDiv w:val="1"/>
      <w:marLeft w:val="0"/>
      <w:marRight w:val="0"/>
      <w:marTop w:val="0"/>
      <w:marBottom w:val="0"/>
      <w:divBdr>
        <w:top w:val="none" w:sz="0" w:space="0" w:color="auto"/>
        <w:left w:val="none" w:sz="0" w:space="0" w:color="auto"/>
        <w:bottom w:val="none" w:sz="0" w:space="0" w:color="auto"/>
        <w:right w:val="none" w:sz="0" w:space="0" w:color="auto"/>
      </w:divBdr>
    </w:div>
    <w:div w:id="358553011">
      <w:bodyDiv w:val="1"/>
      <w:marLeft w:val="0"/>
      <w:marRight w:val="0"/>
      <w:marTop w:val="0"/>
      <w:marBottom w:val="0"/>
      <w:divBdr>
        <w:top w:val="none" w:sz="0" w:space="0" w:color="auto"/>
        <w:left w:val="none" w:sz="0" w:space="0" w:color="auto"/>
        <w:bottom w:val="none" w:sz="0" w:space="0" w:color="auto"/>
        <w:right w:val="none" w:sz="0" w:space="0" w:color="auto"/>
      </w:divBdr>
    </w:div>
    <w:div w:id="380061228">
      <w:bodyDiv w:val="1"/>
      <w:marLeft w:val="0"/>
      <w:marRight w:val="0"/>
      <w:marTop w:val="0"/>
      <w:marBottom w:val="0"/>
      <w:divBdr>
        <w:top w:val="none" w:sz="0" w:space="0" w:color="auto"/>
        <w:left w:val="none" w:sz="0" w:space="0" w:color="auto"/>
        <w:bottom w:val="none" w:sz="0" w:space="0" w:color="auto"/>
        <w:right w:val="none" w:sz="0" w:space="0" w:color="auto"/>
      </w:divBdr>
    </w:div>
    <w:div w:id="402216757">
      <w:bodyDiv w:val="1"/>
      <w:marLeft w:val="0"/>
      <w:marRight w:val="0"/>
      <w:marTop w:val="0"/>
      <w:marBottom w:val="0"/>
      <w:divBdr>
        <w:top w:val="none" w:sz="0" w:space="0" w:color="auto"/>
        <w:left w:val="none" w:sz="0" w:space="0" w:color="auto"/>
        <w:bottom w:val="none" w:sz="0" w:space="0" w:color="auto"/>
        <w:right w:val="none" w:sz="0" w:space="0" w:color="auto"/>
      </w:divBdr>
    </w:div>
    <w:div w:id="423458586">
      <w:bodyDiv w:val="1"/>
      <w:marLeft w:val="0"/>
      <w:marRight w:val="0"/>
      <w:marTop w:val="0"/>
      <w:marBottom w:val="0"/>
      <w:divBdr>
        <w:top w:val="none" w:sz="0" w:space="0" w:color="auto"/>
        <w:left w:val="none" w:sz="0" w:space="0" w:color="auto"/>
        <w:bottom w:val="none" w:sz="0" w:space="0" w:color="auto"/>
        <w:right w:val="none" w:sz="0" w:space="0" w:color="auto"/>
      </w:divBdr>
    </w:div>
    <w:div w:id="437406142">
      <w:bodyDiv w:val="1"/>
      <w:marLeft w:val="0"/>
      <w:marRight w:val="0"/>
      <w:marTop w:val="0"/>
      <w:marBottom w:val="0"/>
      <w:divBdr>
        <w:top w:val="none" w:sz="0" w:space="0" w:color="auto"/>
        <w:left w:val="none" w:sz="0" w:space="0" w:color="auto"/>
        <w:bottom w:val="none" w:sz="0" w:space="0" w:color="auto"/>
        <w:right w:val="none" w:sz="0" w:space="0" w:color="auto"/>
      </w:divBdr>
    </w:div>
    <w:div w:id="446505744">
      <w:bodyDiv w:val="1"/>
      <w:marLeft w:val="0"/>
      <w:marRight w:val="0"/>
      <w:marTop w:val="0"/>
      <w:marBottom w:val="0"/>
      <w:divBdr>
        <w:top w:val="none" w:sz="0" w:space="0" w:color="auto"/>
        <w:left w:val="none" w:sz="0" w:space="0" w:color="auto"/>
        <w:bottom w:val="none" w:sz="0" w:space="0" w:color="auto"/>
        <w:right w:val="none" w:sz="0" w:space="0" w:color="auto"/>
      </w:divBdr>
    </w:div>
    <w:div w:id="458496582">
      <w:bodyDiv w:val="1"/>
      <w:marLeft w:val="0"/>
      <w:marRight w:val="0"/>
      <w:marTop w:val="0"/>
      <w:marBottom w:val="0"/>
      <w:divBdr>
        <w:top w:val="none" w:sz="0" w:space="0" w:color="auto"/>
        <w:left w:val="none" w:sz="0" w:space="0" w:color="auto"/>
        <w:bottom w:val="none" w:sz="0" w:space="0" w:color="auto"/>
        <w:right w:val="none" w:sz="0" w:space="0" w:color="auto"/>
      </w:divBdr>
    </w:div>
    <w:div w:id="459154862">
      <w:bodyDiv w:val="1"/>
      <w:marLeft w:val="0"/>
      <w:marRight w:val="0"/>
      <w:marTop w:val="0"/>
      <w:marBottom w:val="0"/>
      <w:divBdr>
        <w:top w:val="none" w:sz="0" w:space="0" w:color="auto"/>
        <w:left w:val="none" w:sz="0" w:space="0" w:color="auto"/>
        <w:bottom w:val="none" w:sz="0" w:space="0" w:color="auto"/>
        <w:right w:val="none" w:sz="0" w:space="0" w:color="auto"/>
      </w:divBdr>
    </w:div>
    <w:div w:id="462239681">
      <w:bodyDiv w:val="1"/>
      <w:marLeft w:val="0"/>
      <w:marRight w:val="0"/>
      <w:marTop w:val="0"/>
      <w:marBottom w:val="0"/>
      <w:divBdr>
        <w:top w:val="none" w:sz="0" w:space="0" w:color="auto"/>
        <w:left w:val="none" w:sz="0" w:space="0" w:color="auto"/>
        <w:bottom w:val="none" w:sz="0" w:space="0" w:color="auto"/>
        <w:right w:val="none" w:sz="0" w:space="0" w:color="auto"/>
      </w:divBdr>
    </w:div>
    <w:div w:id="477036726">
      <w:bodyDiv w:val="1"/>
      <w:marLeft w:val="0"/>
      <w:marRight w:val="0"/>
      <w:marTop w:val="0"/>
      <w:marBottom w:val="0"/>
      <w:divBdr>
        <w:top w:val="none" w:sz="0" w:space="0" w:color="auto"/>
        <w:left w:val="none" w:sz="0" w:space="0" w:color="auto"/>
        <w:bottom w:val="none" w:sz="0" w:space="0" w:color="auto"/>
        <w:right w:val="none" w:sz="0" w:space="0" w:color="auto"/>
      </w:divBdr>
    </w:div>
    <w:div w:id="491335604">
      <w:bodyDiv w:val="1"/>
      <w:marLeft w:val="0"/>
      <w:marRight w:val="0"/>
      <w:marTop w:val="0"/>
      <w:marBottom w:val="0"/>
      <w:divBdr>
        <w:top w:val="none" w:sz="0" w:space="0" w:color="auto"/>
        <w:left w:val="none" w:sz="0" w:space="0" w:color="auto"/>
        <w:bottom w:val="none" w:sz="0" w:space="0" w:color="auto"/>
        <w:right w:val="none" w:sz="0" w:space="0" w:color="auto"/>
      </w:divBdr>
    </w:div>
    <w:div w:id="522672995">
      <w:bodyDiv w:val="1"/>
      <w:marLeft w:val="0"/>
      <w:marRight w:val="0"/>
      <w:marTop w:val="0"/>
      <w:marBottom w:val="0"/>
      <w:divBdr>
        <w:top w:val="none" w:sz="0" w:space="0" w:color="auto"/>
        <w:left w:val="none" w:sz="0" w:space="0" w:color="auto"/>
        <w:bottom w:val="none" w:sz="0" w:space="0" w:color="auto"/>
        <w:right w:val="none" w:sz="0" w:space="0" w:color="auto"/>
      </w:divBdr>
    </w:div>
    <w:div w:id="540479619">
      <w:bodyDiv w:val="1"/>
      <w:marLeft w:val="0"/>
      <w:marRight w:val="0"/>
      <w:marTop w:val="0"/>
      <w:marBottom w:val="0"/>
      <w:divBdr>
        <w:top w:val="none" w:sz="0" w:space="0" w:color="auto"/>
        <w:left w:val="none" w:sz="0" w:space="0" w:color="auto"/>
        <w:bottom w:val="none" w:sz="0" w:space="0" w:color="auto"/>
        <w:right w:val="none" w:sz="0" w:space="0" w:color="auto"/>
      </w:divBdr>
    </w:div>
    <w:div w:id="565341401">
      <w:bodyDiv w:val="1"/>
      <w:marLeft w:val="0"/>
      <w:marRight w:val="0"/>
      <w:marTop w:val="0"/>
      <w:marBottom w:val="0"/>
      <w:divBdr>
        <w:top w:val="none" w:sz="0" w:space="0" w:color="auto"/>
        <w:left w:val="none" w:sz="0" w:space="0" w:color="auto"/>
        <w:bottom w:val="none" w:sz="0" w:space="0" w:color="auto"/>
        <w:right w:val="none" w:sz="0" w:space="0" w:color="auto"/>
      </w:divBdr>
    </w:div>
    <w:div w:id="566888159">
      <w:bodyDiv w:val="1"/>
      <w:marLeft w:val="0"/>
      <w:marRight w:val="0"/>
      <w:marTop w:val="0"/>
      <w:marBottom w:val="0"/>
      <w:divBdr>
        <w:top w:val="none" w:sz="0" w:space="0" w:color="auto"/>
        <w:left w:val="none" w:sz="0" w:space="0" w:color="auto"/>
        <w:bottom w:val="none" w:sz="0" w:space="0" w:color="auto"/>
        <w:right w:val="none" w:sz="0" w:space="0" w:color="auto"/>
      </w:divBdr>
    </w:div>
    <w:div w:id="571701895">
      <w:bodyDiv w:val="1"/>
      <w:marLeft w:val="0"/>
      <w:marRight w:val="0"/>
      <w:marTop w:val="0"/>
      <w:marBottom w:val="0"/>
      <w:divBdr>
        <w:top w:val="none" w:sz="0" w:space="0" w:color="auto"/>
        <w:left w:val="none" w:sz="0" w:space="0" w:color="auto"/>
        <w:bottom w:val="none" w:sz="0" w:space="0" w:color="auto"/>
        <w:right w:val="none" w:sz="0" w:space="0" w:color="auto"/>
      </w:divBdr>
    </w:div>
    <w:div w:id="692075325">
      <w:bodyDiv w:val="1"/>
      <w:marLeft w:val="0"/>
      <w:marRight w:val="0"/>
      <w:marTop w:val="0"/>
      <w:marBottom w:val="0"/>
      <w:divBdr>
        <w:top w:val="none" w:sz="0" w:space="0" w:color="auto"/>
        <w:left w:val="none" w:sz="0" w:space="0" w:color="auto"/>
        <w:bottom w:val="none" w:sz="0" w:space="0" w:color="auto"/>
        <w:right w:val="none" w:sz="0" w:space="0" w:color="auto"/>
      </w:divBdr>
    </w:div>
    <w:div w:id="703482687">
      <w:bodyDiv w:val="1"/>
      <w:marLeft w:val="0"/>
      <w:marRight w:val="0"/>
      <w:marTop w:val="0"/>
      <w:marBottom w:val="0"/>
      <w:divBdr>
        <w:top w:val="none" w:sz="0" w:space="0" w:color="auto"/>
        <w:left w:val="none" w:sz="0" w:space="0" w:color="auto"/>
        <w:bottom w:val="none" w:sz="0" w:space="0" w:color="auto"/>
        <w:right w:val="none" w:sz="0" w:space="0" w:color="auto"/>
      </w:divBdr>
    </w:div>
    <w:div w:id="714086642">
      <w:bodyDiv w:val="1"/>
      <w:marLeft w:val="0"/>
      <w:marRight w:val="0"/>
      <w:marTop w:val="0"/>
      <w:marBottom w:val="0"/>
      <w:divBdr>
        <w:top w:val="none" w:sz="0" w:space="0" w:color="auto"/>
        <w:left w:val="none" w:sz="0" w:space="0" w:color="auto"/>
        <w:bottom w:val="none" w:sz="0" w:space="0" w:color="auto"/>
        <w:right w:val="none" w:sz="0" w:space="0" w:color="auto"/>
      </w:divBdr>
    </w:div>
    <w:div w:id="717316874">
      <w:bodyDiv w:val="1"/>
      <w:marLeft w:val="0"/>
      <w:marRight w:val="0"/>
      <w:marTop w:val="0"/>
      <w:marBottom w:val="0"/>
      <w:divBdr>
        <w:top w:val="none" w:sz="0" w:space="0" w:color="auto"/>
        <w:left w:val="none" w:sz="0" w:space="0" w:color="auto"/>
        <w:bottom w:val="none" w:sz="0" w:space="0" w:color="auto"/>
        <w:right w:val="none" w:sz="0" w:space="0" w:color="auto"/>
      </w:divBdr>
    </w:div>
    <w:div w:id="736707371">
      <w:bodyDiv w:val="1"/>
      <w:marLeft w:val="0"/>
      <w:marRight w:val="0"/>
      <w:marTop w:val="0"/>
      <w:marBottom w:val="0"/>
      <w:divBdr>
        <w:top w:val="none" w:sz="0" w:space="0" w:color="auto"/>
        <w:left w:val="none" w:sz="0" w:space="0" w:color="auto"/>
        <w:bottom w:val="none" w:sz="0" w:space="0" w:color="auto"/>
        <w:right w:val="none" w:sz="0" w:space="0" w:color="auto"/>
      </w:divBdr>
    </w:div>
    <w:div w:id="738751932">
      <w:bodyDiv w:val="1"/>
      <w:marLeft w:val="0"/>
      <w:marRight w:val="0"/>
      <w:marTop w:val="0"/>
      <w:marBottom w:val="0"/>
      <w:divBdr>
        <w:top w:val="none" w:sz="0" w:space="0" w:color="auto"/>
        <w:left w:val="none" w:sz="0" w:space="0" w:color="auto"/>
        <w:bottom w:val="none" w:sz="0" w:space="0" w:color="auto"/>
        <w:right w:val="none" w:sz="0" w:space="0" w:color="auto"/>
      </w:divBdr>
    </w:div>
    <w:div w:id="754548203">
      <w:bodyDiv w:val="1"/>
      <w:marLeft w:val="0"/>
      <w:marRight w:val="0"/>
      <w:marTop w:val="0"/>
      <w:marBottom w:val="0"/>
      <w:divBdr>
        <w:top w:val="none" w:sz="0" w:space="0" w:color="auto"/>
        <w:left w:val="none" w:sz="0" w:space="0" w:color="auto"/>
        <w:bottom w:val="none" w:sz="0" w:space="0" w:color="auto"/>
        <w:right w:val="none" w:sz="0" w:space="0" w:color="auto"/>
      </w:divBdr>
    </w:div>
    <w:div w:id="758982285">
      <w:bodyDiv w:val="1"/>
      <w:marLeft w:val="0"/>
      <w:marRight w:val="0"/>
      <w:marTop w:val="0"/>
      <w:marBottom w:val="0"/>
      <w:divBdr>
        <w:top w:val="none" w:sz="0" w:space="0" w:color="auto"/>
        <w:left w:val="none" w:sz="0" w:space="0" w:color="auto"/>
        <w:bottom w:val="none" w:sz="0" w:space="0" w:color="auto"/>
        <w:right w:val="none" w:sz="0" w:space="0" w:color="auto"/>
      </w:divBdr>
    </w:div>
    <w:div w:id="766313566">
      <w:bodyDiv w:val="1"/>
      <w:marLeft w:val="0"/>
      <w:marRight w:val="0"/>
      <w:marTop w:val="0"/>
      <w:marBottom w:val="0"/>
      <w:divBdr>
        <w:top w:val="none" w:sz="0" w:space="0" w:color="auto"/>
        <w:left w:val="none" w:sz="0" w:space="0" w:color="auto"/>
        <w:bottom w:val="none" w:sz="0" w:space="0" w:color="auto"/>
        <w:right w:val="none" w:sz="0" w:space="0" w:color="auto"/>
      </w:divBdr>
    </w:div>
    <w:div w:id="767388177">
      <w:bodyDiv w:val="1"/>
      <w:marLeft w:val="0"/>
      <w:marRight w:val="0"/>
      <w:marTop w:val="0"/>
      <w:marBottom w:val="0"/>
      <w:divBdr>
        <w:top w:val="none" w:sz="0" w:space="0" w:color="auto"/>
        <w:left w:val="none" w:sz="0" w:space="0" w:color="auto"/>
        <w:bottom w:val="none" w:sz="0" w:space="0" w:color="auto"/>
        <w:right w:val="none" w:sz="0" w:space="0" w:color="auto"/>
      </w:divBdr>
    </w:div>
    <w:div w:id="787437102">
      <w:bodyDiv w:val="1"/>
      <w:marLeft w:val="0"/>
      <w:marRight w:val="0"/>
      <w:marTop w:val="0"/>
      <w:marBottom w:val="0"/>
      <w:divBdr>
        <w:top w:val="none" w:sz="0" w:space="0" w:color="auto"/>
        <w:left w:val="none" w:sz="0" w:space="0" w:color="auto"/>
        <w:bottom w:val="none" w:sz="0" w:space="0" w:color="auto"/>
        <w:right w:val="none" w:sz="0" w:space="0" w:color="auto"/>
      </w:divBdr>
    </w:div>
    <w:div w:id="814024985">
      <w:bodyDiv w:val="1"/>
      <w:marLeft w:val="0"/>
      <w:marRight w:val="0"/>
      <w:marTop w:val="0"/>
      <w:marBottom w:val="0"/>
      <w:divBdr>
        <w:top w:val="none" w:sz="0" w:space="0" w:color="auto"/>
        <w:left w:val="none" w:sz="0" w:space="0" w:color="auto"/>
        <w:bottom w:val="none" w:sz="0" w:space="0" w:color="auto"/>
        <w:right w:val="none" w:sz="0" w:space="0" w:color="auto"/>
      </w:divBdr>
    </w:div>
    <w:div w:id="828909555">
      <w:bodyDiv w:val="1"/>
      <w:marLeft w:val="0"/>
      <w:marRight w:val="0"/>
      <w:marTop w:val="0"/>
      <w:marBottom w:val="0"/>
      <w:divBdr>
        <w:top w:val="none" w:sz="0" w:space="0" w:color="auto"/>
        <w:left w:val="none" w:sz="0" w:space="0" w:color="auto"/>
        <w:bottom w:val="none" w:sz="0" w:space="0" w:color="auto"/>
        <w:right w:val="none" w:sz="0" w:space="0" w:color="auto"/>
      </w:divBdr>
    </w:div>
    <w:div w:id="838350387">
      <w:bodyDiv w:val="1"/>
      <w:marLeft w:val="0"/>
      <w:marRight w:val="0"/>
      <w:marTop w:val="0"/>
      <w:marBottom w:val="0"/>
      <w:divBdr>
        <w:top w:val="none" w:sz="0" w:space="0" w:color="auto"/>
        <w:left w:val="none" w:sz="0" w:space="0" w:color="auto"/>
        <w:bottom w:val="none" w:sz="0" w:space="0" w:color="auto"/>
        <w:right w:val="none" w:sz="0" w:space="0" w:color="auto"/>
      </w:divBdr>
    </w:div>
    <w:div w:id="873083575">
      <w:bodyDiv w:val="1"/>
      <w:marLeft w:val="0"/>
      <w:marRight w:val="0"/>
      <w:marTop w:val="0"/>
      <w:marBottom w:val="0"/>
      <w:divBdr>
        <w:top w:val="none" w:sz="0" w:space="0" w:color="auto"/>
        <w:left w:val="none" w:sz="0" w:space="0" w:color="auto"/>
        <w:bottom w:val="none" w:sz="0" w:space="0" w:color="auto"/>
        <w:right w:val="none" w:sz="0" w:space="0" w:color="auto"/>
      </w:divBdr>
    </w:div>
    <w:div w:id="879518557">
      <w:bodyDiv w:val="1"/>
      <w:marLeft w:val="0"/>
      <w:marRight w:val="0"/>
      <w:marTop w:val="0"/>
      <w:marBottom w:val="0"/>
      <w:divBdr>
        <w:top w:val="none" w:sz="0" w:space="0" w:color="auto"/>
        <w:left w:val="none" w:sz="0" w:space="0" w:color="auto"/>
        <w:bottom w:val="none" w:sz="0" w:space="0" w:color="auto"/>
        <w:right w:val="none" w:sz="0" w:space="0" w:color="auto"/>
      </w:divBdr>
    </w:div>
    <w:div w:id="922110937">
      <w:bodyDiv w:val="1"/>
      <w:marLeft w:val="0"/>
      <w:marRight w:val="0"/>
      <w:marTop w:val="0"/>
      <w:marBottom w:val="0"/>
      <w:divBdr>
        <w:top w:val="none" w:sz="0" w:space="0" w:color="auto"/>
        <w:left w:val="none" w:sz="0" w:space="0" w:color="auto"/>
        <w:bottom w:val="none" w:sz="0" w:space="0" w:color="auto"/>
        <w:right w:val="none" w:sz="0" w:space="0" w:color="auto"/>
      </w:divBdr>
    </w:div>
    <w:div w:id="934440670">
      <w:bodyDiv w:val="1"/>
      <w:marLeft w:val="0"/>
      <w:marRight w:val="0"/>
      <w:marTop w:val="0"/>
      <w:marBottom w:val="0"/>
      <w:divBdr>
        <w:top w:val="none" w:sz="0" w:space="0" w:color="auto"/>
        <w:left w:val="none" w:sz="0" w:space="0" w:color="auto"/>
        <w:bottom w:val="none" w:sz="0" w:space="0" w:color="auto"/>
        <w:right w:val="none" w:sz="0" w:space="0" w:color="auto"/>
      </w:divBdr>
    </w:div>
    <w:div w:id="971326043">
      <w:bodyDiv w:val="1"/>
      <w:marLeft w:val="0"/>
      <w:marRight w:val="0"/>
      <w:marTop w:val="0"/>
      <w:marBottom w:val="0"/>
      <w:divBdr>
        <w:top w:val="none" w:sz="0" w:space="0" w:color="auto"/>
        <w:left w:val="none" w:sz="0" w:space="0" w:color="auto"/>
        <w:bottom w:val="none" w:sz="0" w:space="0" w:color="auto"/>
        <w:right w:val="none" w:sz="0" w:space="0" w:color="auto"/>
      </w:divBdr>
    </w:div>
    <w:div w:id="977343070">
      <w:bodyDiv w:val="1"/>
      <w:marLeft w:val="0"/>
      <w:marRight w:val="0"/>
      <w:marTop w:val="0"/>
      <w:marBottom w:val="0"/>
      <w:divBdr>
        <w:top w:val="none" w:sz="0" w:space="0" w:color="auto"/>
        <w:left w:val="none" w:sz="0" w:space="0" w:color="auto"/>
        <w:bottom w:val="none" w:sz="0" w:space="0" w:color="auto"/>
        <w:right w:val="none" w:sz="0" w:space="0" w:color="auto"/>
      </w:divBdr>
    </w:div>
    <w:div w:id="987318953">
      <w:bodyDiv w:val="1"/>
      <w:marLeft w:val="0"/>
      <w:marRight w:val="0"/>
      <w:marTop w:val="0"/>
      <w:marBottom w:val="0"/>
      <w:divBdr>
        <w:top w:val="none" w:sz="0" w:space="0" w:color="auto"/>
        <w:left w:val="none" w:sz="0" w:space="0" w:color="auto"/>
        <w:bottom w:val="none" w:sz="0" w:space="0" w:color="auto"/>
        <w:right w:val="none" w:sz="0" w:space="0" w:color="auto"/>
      </w:divBdr>
    </w:div>
    <w:div w:id="1004094434">
      <w:bodyDiv w:val="1"/>
      <w:marLeft w:val="0"/>
      <w:marRight w:val="0"/>
      <w:marTop w:val="0"/>
      <w:marBottom w:val="0"/>
      <w:divBdr>
        <w:top w:val="none" w:sz="0" w:space="0" w:color="auto"/>
        <w:left w:val="none" w:sz="0" w:space="0" w:color="auto"/>
        <w:bottom w:val="none" w:sz="0" w:space="0" w:color="auto"/>
        <w:right w:val="none" w:sz="0" w:space="0" w:color="auto"/>
      </w:divBdr>
    </w:div>
    <w:div w:id="1009988817">
      <w:bodyDiv w:val="1"/>
      <w:marLeft w:val="0"/>
      <w:marRight w:val="0"/>
      <w:marTop w:val="0"/>
      <w:marBottom w:val="0"/>
      <w:divBdr>
        <w:top w:val="none" w:sz="0" w:space="0" w:color="auto"/>
        <w:left w:val="none" w:sz="0" w:space="0" w:color="auto"/>
        <w:bottom w:val="none" w:sz="0" w:space="0" w:color="auto"/>
        <w:right w:val="none" w:sz="0" w:space="0" w:color="auto"/>
      </w:divBdr>
    </w:div>
    <w:div w:id="1014069727">
      <w:bodyDiv w:val="1"/>
      <w:marLeft w:val="0"/>
      <w:marRight w:val="0"/>
      <w:marTop w:val="0"/>
      <w:marBottom w:val="0"/>
      <w:divBdr>
        <w:top w:val="none" w:sz="0" w:space="0" w:color="auto"/>
        <w:left w:val="none" w:sz="0" w:space="0" w:color="auto"/>
        <w:bottom w:val="none" w:sz="0" w:space="0" w:color="auto"/>
        <w:right w:val="none" w:sz="0" w:space="0" w:color="auto"/>
      </w:divBdr>
    </w:div>
    <w:div w:id="1017577824">
      <w:bodyDiv w:val="1"/>
      <w:marLeft w:val="0"/>
      <w:marRight w:val="0"/>
      <w:marTop w:val="0"/>
      <w:marBottom w:val="0"/>
      <w:divBdr>
        <w:top w:val="none" w:sz="0" w:space="0" w:color="auto"/>
        <w:left w:val="none" w:sz="0" w:space="0" w:color="auto"/>
        <w:bottom w:val="none" w:sz="0" w:space="0" w:color="auto"/>
        <w:right w:val="none" w:sz="0" w:space="0" w:color="auto"/>
      </w:divBdr>
    </w:div>
    <w:div w:id="1020817033">
      <w:bodyDiv w:val="1"/>
      <w:marLeft w:val="0"/>
      <w:marRight w:val="0"/>
      <w:marTop w:val="0"/>
      <w:marBottom w:val="0"/>
      <w:divBdr>
        <w:top w:val="none" w:sz="0" w:space="0" w:color="auto"/>
        <w:left w:val="none" w:sz="0" w:space="0" w:color="auto"/>
        <w:bottom w:val="none" w:sz="0" w:space="0" w:color="auto"/>
        <w:right w:val="none" w:sz="0" w:space="0" w:color="auto"/>
      </w:divBdr>
    </w:div>
    <w:div w:id="1028986487">
      <w:bodyDiv w:val="1"/>
      <w:marLeft w:val="0"/>
      <w:marRight w:val="0"/>
      <w:marTop w:val="0"/>
      <w:marBottom w:val="0"/>
      <w:divBdr>
        <w:top w:val="none" w:sz="0" w:space="0" w:color="auto"/>
        <w:left w:val="none" w:sz="0" w:space="0" w:color="auto"/>
        <w:bottom w:val="none" w:sz="0" w:space="0" w:color="auto"/>
        <w:right w:val="none" w:sz="0" w:space="0" w:color="auto"/>
      </w:divBdr>
    </w:div>
    <w:div w:id="1029451466">
      <w:bodyDiv w:val="1"/>
      <w:marLeft w:val="0"/>
      <w:marRight w:val="0"/>
      <w:marTop w:val="0"/>
      <w:marBottom w:val="0"/>
      <w:divBdr>
        <w:top w:val="none" w:sz="0" w:space="0" w:color="auto"/>
        <w:left w:val="none" w:sz="0" w:space="0" w:color="auto"/>
        <w:bottom w:val="none" w:sz="0" w:space="0" w:color="auto"/>
        <w:right w:val="none" w:sz="0" w:space="0" w:color="auto"/>
      </w:divBdr>
    </w:div>
    <w:div w:id="1039470478">
      <w:bodyDiv w:val="1"/>
      <w:marLeft w:val="0"/>
      <w:marRight w:val="0"/>
      <w:marTop w:val="0"/>
      <w:marBottom w:val="0"/>
      <w:divBdr>
        <w:top w:val="none" w:sz="0" w:space="0" w:color="auto"/>
        <w:left w:val="none" w:sz="0" w:space="0" w:color="auto"/>
        <w:bottom w:val="none" w:sz="0" w:space="0" w:color="auto"/>
        <w:right w:val="none" w:sz="0" w:space="0" w:color="auto"/>
      </w:divBdr>
    </w:div>
    <w:div w:id="1049570472">
      <w:bodyDiv w:val="1"/>
      <w:marLeft w:val="0"/>
      <w:marRight w:val="0"/>
      <w:marTop w:val="0"/>
      <w:marBottom w:val="0"/>
      <w:divBdr>
        <w:top w:val="none" w:sz="0" w:space="0" w:color="auto"/>
        <w:left w:val="none" w:sz="0" w:space="0" w:color="auto"/>
        <w:bottom w:val="none" w:sz="0" w:space="0" w:color="auto"/>
        <w:right w:val="none" w:sz="0" w:space="0" w:color="auto"/>
      </w:divBdr>
    </w:div>
    <w:div w:id="1064378602">
      <w:bodyDiv w:val="1"/>
      <w:marLeft w:val="0"/>
      <w:marRight w:val="0"/>
      <w:marTop w:val="0"/>
      <w:marBottom w:val="0"/>
      <w:divBdr>
        <w:top w:val="none" w:sz="0" w:space="0" w:color="auto"/>
        <w:left w:val="none" w:sz="0" w:space="0" w:color="auto"/>
        <w:bottom w:val="none" w:sz="0" w:space="0" w:color="auto"/>
        <w:right w:val="none" w:sz="0" w:space="0" w:color="auto"/>
      </w:divBdr>
    </w:div>
    <w:div w:id="1064645462">
      <w:bodyDiv w:val="1"/>
      <w:marLeft w:val="0"/>
      <w:marRight w:val="0"/>
      <w:marTop w:val="0"/>
      <w:marBottom w:val="0"/>
      <w:divBdr>
        <w:top w:val="none" w:sz="0" w:space="0" w:color="auto"/>
        <w:left w:val="none" w:sz="0" w:space="0" w:color="auto"/>
        <w:bottom w:val="none" w:sz="0" w:space="0" w:color="auto"/>
        <w:right w:val="none" w:sz="0" w:space="0" w:color="auto"/>
      </w:divBdr>
    </w:div>
    <w:div w:id="1066876511">
      <w:bodyDiv w:val="1"/>
      <w:marLeft w:val="0"/>
      <w:marRight w:val="0"/>
      <w:marTop w:val="0"/>
      <w:marBottom w:val="0"/>
      <w:divBdr>
        <w:top w:val="none" w:sz="0" w:space="0" w:color="auto"/>
        <w:left w:val="none" w:sz="0" w:space="0" w:color="auto"/>
        <w:bottom w:val="none" w:sz="0" w:space="0" w:color="auto"/>
        <w:right w:val="none" w:sz="0" w:space="0" w:color="auto"/>
      </w:divBdr>
    </w:div>
    <w:div w:id="1104884169">
      <w:bodyDiv w:val="1"/>
      <w:marLeft w:val="0"/>
      <w:marRight w:val="0"/>
      <w:marTop w:val="0"/>
      <w:marBottom w:val="0"/>
      <w:divBdr>
        <w:top w:val="none" w:sz="0" w:space="0" w:color="auto"/>
        <w:left w:val="none" w:sz="0" w:space="0" w:color="auto"/>
        <w:bottom w:val="none" w:sz="0" w:space="0" w:color="auto"/>
        <w:right w:val="none" w:sz="0" w:space="0" w:color="auto"/>
      </w:divBdr>
    </w:div>
    <w:div w:id="1105265557">
      <w:bodyDiv w:val="1"/>
      <w:marLeft w:val="0"/>
      <w:marRight w:val="0"/>
      <w:marTop w:val="0"/>
      <w:marBottom w:val="0"/>
      <w:divBdr>
        <w:top w:val="none" w:sz="0" w:space="0" w:color="auto"/>
        <w:left w:val="none" w:sz="0" w:space="0" w:color="auto"/>
        <w:bottom w:val="none" w:sz="0" w:space="0" w:color="auto"/>
        <w:right w:val="none" w:sz="0" w:space="0" w:color="auto"/>
      </w:divBdr>
    </w:div>
    <w:div w:id="1114864943">
      <w:bodyDiv w:val="1"/>
      <w:marLeft w:val="0"/>
      <w:marRight w:val="0"/>
      <w:marTop w:val="0"/>
      <w:marBottom w:val="0"/>
      <w:divBdr>
        <w:top w:val="none" w:sz="0" w:space="0" w:color="auto"/>
        <w:left w:val="none" w:sz="0" w:space="0" w:color="auto"/>
        <w:bottom w:val="none" w:sz="0" w:space="0" w:color="auto"/>
        <w:right w:val="none" w:sz="0" w:space="0" w:color="auto"/>
      </w:divBdr>
    </w:div>
    <w:div w:id="1122310938">
      <w:bodyDiv w:val="1"/>
      <w:marLeft w:val="0"/>
      <w:marRight w:val="0"/>
      <w:marTop w:val="0"/>
      <w:marBottom w:val="0"/>
      <w:divBdr>
        <w:top w:val="none" w:sz="0" w:space="0" w:color="auto"/>
        <w:left w:val="none" w:sz="0" w:space="0" w:color="auto"/>
        <w:bottom w:val="none" w:sz="0" w:space="0" w:color="auto"/>
        <w:right w:val="none" w:sz="0" w:space="0" w:color="auto"/>
      </w:divBdr>
    </w:div>
    <w:div w:id="1129931219">
      <w:bodyDiv w:val="1"/>
      <w:marLeft w:val="0"/>
      <w:marRight w:val="0"/>
      <w:marTop w:val="0"/>
      <w:marBottom w:val="0"/>
      <w:divBdr>
        <w:top w:val="none" w:sz="0" w:space="0" w:color="auto"/>
        <w:left w:val="none" w:sz="0" w:space="0" w:color="auto"/>
        <w:bottom w:val="none" w:sz="0" w:space="0" w:color="auto"/>
        <w:right w:val="none" w:sz="0" w:space="0" w:color="auto"/>
      </w:divBdr>
    </w:div>
    <w:div w:id="1146321158">
      <w:bodyDiv w:val="1"/>
      <w:marLeft w:val="0"/>
      <w:marRight w:val="0"/>
      <w:marTop w:val="0"/>
      <w:marBottom w:val="0"/>
      <w:divBdr>
        <w:top w:val="none" w:sz="0" w:space="0" w:color="auto"/>
        <w:left w:val="none" w:sz="0" w:space="0" w:color="auto"/>
        <w:bottom w:val="none" w:sz="0" w:space="0" w:color="auto"/>
        <w:right w:val="none" w:sz="0" w:space="0" w:color="auto"/>
      </w:divBdr>
    </w:div>
    <w:div w:id="1160466103">
      <w:bodyDiv w:val="1"/>
      <w:marLeft w:val="0"/>
      <w:marRight w:val="0"/>
      <w:marTop w:val="0"/>
      <w:marBottom w:val="0"/>
      <w:divBdr>
        <w:top w:val="none" w:sz="0" w:space="0" w:color="auto"/>
        <w:left w:val="none" w:sz="0" w:space="0" w:color="auto"/>
        <w:bottom w:val="none" w:sz="0" w:space="0" w:color="auto"/>
        <w:right w:val="none" w:sz="0" w:space="0" w:color="auto"/>
      </w:divBdr>
    </w:div>
    <w:div w:id="1167670149">
      <w:bodyDiv w:val="1"/>
      <w:marLeft w:val="0"/>
      <w:marRight w:val="0"/>
      <w:marTop w:val="0"/>
      <w:marBottom w:val="0"/>
      <w:divBdr>
        <w:top w:val="none" w:sz="0" w:space="0" w:color="auto"/>
        <w:left w:val="none" w:sz="0" w:space="0" w:color="auto"/>
        <w:bottom w:val="none" w:sz="0" w:space="0" w:color="auto"/>
        <w:right w:val="none" w:sz="0" w:space="0" w:color="auto"/>
      </w:divBdr>
    </w:div>
    <w:div w:id="1182861322">
      <w:bodyDiv w:val="1"/>
      <w:marLeft w:val="0"/>
      <w:marRight w:val="0"/>
      <w:marTop w:val="0"/>
      <w:marBottom w:val="0"/>
      <w:divBdr>
        <w:top w:val="none" w:sz="0" w:space="0" w:color="auto"/>
        <w:left w:val="none" w:sz="0" w:space="0" w:color="auto"/>
        <w:bottom w:val="none" w:sz="0" w:space="0" w:color="auto"/>
        <w:right w:val="none" w:sz="0" w:space="0" w:color="auto"/>
      </w:divBdr>
    </w:div>
    <w:div w:id="1188566403">
      <w:bodyDiv w:val="1"/>
      <w:marLeft w:val="0"/>
      <w:marRight w:val="0"/>
      <w:marTop w:val="0"/>
      <w:marBottom w:val="0"/>
      <w:divBdr>
        <w:top w:val="none" w:sz="0" w:space="0" w:color="auto"/>
        <w:left w:val="none" w:sz="0" w:space="0" w:color="auto"/>
        <w:bottom w:val="none" w:sz="0" w:space="0" w:color="auto"/>
        <w:right w:val="none" w:sz="0" w:space="0" w:color="auto"/>
      </w:divBdr>
    </w:div>
    <w:div w:id="1191183199">
      <w:bodyDiv w:val="1"/>
      <w:marLeft w:val="0"/>
      <w:marRight w:val="0"/>
      <w:marTop w:val="0"/>
      <w:marBottom w:val="0"/>
      <w:divBdr>
        <w:top w:val="none" w:sz="0" w:space="0" w:color="auto"/>
        <w:left w:val="none" w:sz="0" w:space="0" w:color="auto"/>
        <w:bottom w:val="none" w:sz="0" w:space="0" w:color="auto"/>
        <w:right w:val="none" w:sz="0" w:space="0" w:color="auto"/>
      </w:divBdr>
    </w:div>
    <w:div w:id="1206990187">
      <w:bodyDiv w:val="1"/>
      <w:marLeft w:val="0"/>
      <w:marRight w:val="0"/>
      <w:marTop w:val="0"/>
      <w:marBottom w:val="0"/>
      <w:divBdr>
        <w:top w:val="none" w:sz="0" w:space="0" w:color="auto"/>
        <w:left w:val="none" w:sz="0" w:space="0" w:color="auto"/>
        <w:bottom w:val="none" w:sz="0" w:space="0" w:color="auto"/>
        <w:right w:val="none" w:sz="0" w:space="0" w:color="auto"/>
      </w:divBdr>
    </w:div>
    <w:div w:id="1217661418">
      <w:bodyDiv w:val="1"/>
      <w:marLeft w:val="0"/>
      <w:marRight w:val="0"/>
      <w:marTop w:val="0"/>
      <w:marBottom w:val="0"/>
      <w:divBdr>
        <w:top w:val="none" w:sz="0" w:space="0" w:color="auto"/>
        <w:left w:val="none" w:sz="0" w:space="0" w:color="auto"/>
        <w:bottom w:val="none" w:sz="0" w:space="0" w:color="auto"/>
        <w:right w:val="none" w:sz="0" w:space="0" w:color="auto"/>
      </w:divBdr>
    </w:div>
    <w:div w:id="1246525934">
      <w:bodyDiv w:val="1"/>
      <w:marLeft w:val="0"/>
      <w:marRight w:val="0"/>
      <w:marTop w:val="0"/>
      <w:marBottom w:val="0"/>
      <w:divBdr>
        <w:top w:val="none" w:sz="0" w:space="0" w:color="auto"/>
        <w:left w:val="none" w:sz="0" w:space="0" w:color="auto"/>
        <w:bottom w:val="none" w:sz="0" w:space="0" w:color="auto"/>
        <w:right w:val="none" w:sz="0" w:space="0" w:color="auto"/>
      </w:divBdr>
    </w:div>
    <w:div w:id="1264607113">
      <w:bodyDiv w:val="1"/>
      <w:marLeft w:val="0"/>
      <w:marRight w:val="0"/>
      <w:marTop w:val="0"/>
      <w:marBottom w:val="0"/>
      <w:divBdr>
        <w:top w:val="none" w:sz="0" w:space="0" w:color="auto"/>
        <w:left w:val="none" w:sz="0" w:space="0" w:color="auto"/>
        <w:bottom w:val="none" w:sz="0" w:space="0" w:color="auto"/>
        <w:right w:val="none" w:sz="0" w:space="0" w:color="auto"/>
      </w:divBdr>
    </w:div>
    <w:div w:id="1264654534">
      <w:bodyDiv w:val="1"/>
      <w:marLeft w:val="0"/>
      <w:marRight w:val="0"/>
      <w:marTop w:val="0"/>
      <w:marBottom w:val="0"/>
      <w:divBdr>
        <w:top w:val="none" w:sz="0" w:space="0" w:color="auto"/>
        <w:left w:val="none" w:sz="0" w:space="0" w:color="auto"/>
        <w:bottom w:val="none" w:sz="0" w:space="0" w:color="auto"/>
        <w:right w:val="none" w:sz="0" w:space="0" w:color="auto"/>
      </w:divBdr>
    </w:div>
    <w:div w:id="1270427064">
      <w:bodyDiv w:val="1"/>
      <w:marLeft w:val="0"/>
      <w:marRight w:val="0"/>
      <w:marTop w:val="0"/>
      <w:marBottom w:val="0"/>
      <w:divBdr>
        <w:top w:val="none" w:sz="0" w:space="0" w:color="auto"/>
        <w:left w:val="none" w:sz="0" w:space="0" w:color="auto"/>
        <w:bottom w:val="none" w:sz="0" w:space="0" w:color="auto"/>
        <w:right w:val="none" w:sz="0" w:space="0" w:color="auto"/>
      </w:divBdr>
    </w:div>
    <w:div w:id="1282684691">
      <w:bodyDiv w:val="1"/>
      <w:marLeft w:val="0"/>
      <w:marRight w:val="0"/>
      <w:marTop w:val="0"/>
      <w:marBottom w:val="0"/>
      <w:divBdr>
        <w:top w:val="none" w:sz="0" w:space="0" w:color="auto"/>
        <w:left w:val="none" w:sz="0" w:space="0" w:color="auto"/>
        <w:bottom w:val="none" w:sz="0" w:space="0" w:color="auto"/>
        <w:right w:val="none" w:sz="0" w:space="0" w:color="auto"/>
      </w:divBdr>
    </w:div>
    <w:div w:id="1291086454">
      <w:bodyDiv w:val="1"/>
      <w:marLeft w:val="0"/>
      <w:marRight w:val="0"/>
      <w:marTop w:val="0"/>
      <w:marBottom w:val="0"/>
      <w:divBdr>
        <w:top w:val="none" w:sz="0" w:space="0" w:color="auto"/>
        <w:left w:val="none" w:sz="0" w:space="0" w:color="auto"/>
        <w:bottom w:val="none" w:sz="0" w:space="0" w:color="auto"/>
        <w:right w:val="none" w:sz="0" w:space="0" w:color="auto"/>
      </w:divBdr>
    </w:div>
    <w:div w:id="1310475078">
      <w:bodyDiv w:val="1"/>
      <w:marLeft w:val="0"/>
      <w:marRight w:val="0"/>
      <w:marTop w:val="0"/>
      <w:marBottom w:val="0"/>
      <w:divBdr>
        <w:top w:val="none" w:sz="0" w:space="0" w:color="auto"/>
        <w:left w:val="none" w:sz="0" w:space="0" w:color="auto"/>
        <w:bottom w:val="none" w:sz="0" w:space="0" w:color="auto"/>
        <w:right w:val="none" w:sz="0" w:space="0" w:color="auto"/>
      </w:divBdr>
    </w:div>
    <w:div w:id="1360816394">
      <w:bodyDiv w:val="1"/>
      <w:marLeft w:val="0"/>
      <w:marRight w:val="0"/>
      <w:marTop w:val="0"/>
      <w:marBottom w:val="0"/>
      <w:divBdr>
        <w:top w:val="none" w:sz="0" w:space="0" w:color="auto"/>
        <w:left w:val="none" w:sz="0" w:space="0" w:color="auto"/>
        <w:bottom w:val="none" w:sz="0" w:space="0" w:color="auto"/>
        <w:right w:val="none" w:sz="0" w:space="0" w:color="auto"/>
      </w:divBdr>
    </w:div>
    <w:div w:id="1362970506">
      <w:bodyDiv w:val="1"/>
      <w:marLeft w:val="0"/>
      <w:marRight w:val="0"/>
      <w:marTop w:val="0"/>
      <w:marBottom w:val="0"/>
      <w:divBdr>
        <w:top w:val="none" w:sz="0" w:space="0" w:color="auto"/>
        <w:left w:val="none" w:sz="0" w:space="0" w:color="auto"/>
        <w:bottom w:val="none" w:sz="0" w:space="0" w:color="auto"/>
        <w:right w:val="none" w:sz="0" w:space="0" w:color="auto"/>
      </w:divBdr>
    </w:div>
    <w:div w:id="1386561829">
      <w:bodyDiv w:val="1"/>
      <w:marLeft w:val="0"/>
      <w:marRight w:val="0"/>
      <w:marTop w:val="0"/>
      <w:marBottom w:val="0"/>
      <w:divBdr>
        <w:top w:val="none" w:sz="0" w:space="0" w:color="auto"/>
        <w:left w:val="none" w:sz="0" w:space="0" w:color="auto"/>
        <w:bottom w:val="none" w:sz="0" w:space="0" w:color="auto"/>
        <w:right w:val="none" w:sz="0" w:space="0" w:color="auto"/>
      </w:divBdr>
    </w:div>
    <w:div w:id="1404257842">
      <w:bodyDiv w:val="1"/>
      <w:marLeft w:val="0"/>
      <w:marRight w:val="0"/>
      <w:marTop w:val="0"/>
      <w:marBottom w:val="0"/>
      <w:divBdr>
        <w:top w:val="none" w:sz="0" w:space="0" w:color="auto"/>
        <w:left w:val="none" w:sz="0" w:space="0" w:color="auto"/>
        <w:bottom w:val="none" w:sz="0" w:space="0" w:color="auto"/>
        <w:right w:val="none" w:sz="0" w:space="0" w:color="auto"/>
      </w:divBdr>
    </w:div>
    <w:div w:id="1415012025">
      <w:bodyDiv w:val="1"/>
      <w:marLeft w:val="0"/>
      <w:marRight w:val="0"/>
      <w:marTop w:val="0"/>
      <w:marBottom w:val="0"/>
      <w:divBdr>
        <w:top w:val="none" w:sz="0" w:space="0" w:color="auto"/>
        <w:left w:val="none" w:sz="0" w:space="0" w:color="auto"/>
        <w:bottom w:val="none" w:sz="0" w:space="0" w:color="auto"/>
        <w:right w:val="none" w:sz="0" w:space="0" w:color="auto"/>
      </w:divBdr>
    </w:div>
    <w:div w:id="1446735097">
      <w:bodyDiv w:val="1"/>
      <w:marLeft w:val="0"/>
      <w:marRight w:val="0"/>
      <w:marTop w:val="0"/>
      <w:marBottom w:val="0"/>
      <w:divBdr>
        <w:top w:val="none" w:sz="0" w:space="0" w:color="auto"/>
        <w:left w:val="none" w:sz="0" w:space="0" w:color="auto"/>
        <w:bottom w:val="none" w:sz="0" w:space="0" w:color="auto"/>
        <w:right w:val="none" w:sz="0" w:space="0" w:color="auto"/>
      </w:divBdr>
    </w:div>
    <w:div w:id="1447309073">
      <w:bodyDiv w:val="1"/>
      <w:marLeft w:val="0"/>
      <w:marRight w:val="0"/>
      <w:marTop w:val="0"/>
      <w:marBottom w:val="0"/>
      <w:divBdr>
        <w:top w:val="none" w:sz="0" w:space="0" w:color="auto"/>
        <w:left w:val="none" w:sz="0" w:space="0" w:color="auto"/>
        <w:bottom w:val="none" w:sz="0" w:space="0" w:color="auto"/>
        <w:right w:val="none" w:sz="0" w:space="0" w:color="auto"/>
      </w:divBdr>
    </w:div>
    <w:div w:id="1482235265">
      <w:bodyDiv w:val="1"/>
      <w:marLeft w:val="0"/>
      <w:marRight w:val="0"/>
      <w:marTop w:val="0"/>
      <w:marBottom w:val="0"/>
      <w:divBdr>
        <w:top w:val="none" w:sz="0" w:space="0" w:color="auto"/>
        <w:left w:val="none" w:sz="0" w:space="0" w:color="auto"/>
        <w:bottom w:val="none" w:sz="0" w:space="0" w:color="auto"/>
        <w:right w:val="none" w:sz="0" w:space="0" w:color="auto"/>
      </w:divBdr>
    </w:div>
    <w:div w:id="1522358263">
      <w:bodyDiv w:val="1"/>
      <w:marLeft w:val="0"/>
      <w:marRight w:val="0"/>
      <w:marTop w:val="0"/>
      <w:marBottom w:val="0"/>
      <w:divBdr>
        <w:top w:val="none" w:sz="0" w:space="0" w:color="auto"/>
        <w:left w:val="none" w:sz="0" w:space="0" w:color="auto"/>
        <w:bottom w:val="none" w:sz="0" w:space="0" w:color="auto"/>
        <w:right w:val="none" w:sz="0" w:space="0" w:color="auto"/>
      </w:divBdr>
    </w:div>
    <w:div w:id="1530409999">
      <w:bodyDiv w:val="1"/>
      <w:marLeft w:val="0"/>
      <w:marRight w:val="0"/>
      <w:marTop w:val="0"/>
      <w:marBottom w:val="0"/>
      <w:divBdr>
        <w:top w:val="none" w:sz="0" w:space="0" w:color="auto"/>
        <w:left w:val="none" w:sz="0" w:space="0" w:color="auto"/>
        <w:bottom w:val="none" w:sz="0" w:space="0" w:color="auto"/>
        <w:right w:val="none" w:sz="0" w:space="0" w:color="auto"/>
      </w:divBdr>
    </w:div>
    <w:div w:id="1547330349">
      <w:bodyDiv w:val="1"/>
      <w:marLeft w:val="0"/>
      <w:marRight w:val="0"/>
      <w:marTop w:val="0"/>
      <w:marBottom w:val="0"/>
      <w:divBdr>
        <w:top w:val="none" w:sz="0" w:space="0" w:color="auto"/>
        <w:left w:val="none" w:sz="0" w:space="0" w:color="auto"/>
        <w:bottom w:val="none" w:sz="0" w:space="0" w:color="auto"/>
        <w:right w:val="none" w:sz="0" w:space="0" w:color="auto"/>
      </w:divBdr>
    </w:div>
    <w:div w:id="1562909759">
      <w:bodyDiv w:val="1"/>
      <w:marLeft w:val="0"/>
      <w:marRight w:val="0"/>
      <w:marTop w:val="0"/>
      <w:marBottom w:val="0"/>
      <w:divBdr>
        <w:top w:val="none" w:sz="0" w:space="0" w:color="auto"/>
        <w:left w:val="none" w:sz="0" w:space="0" w:color="auto"/>
        <w:bottom w:val="none" w:sz="0" w:space="0" w:color="auto"/>
        <w:right w:val="none" w:sz="0" w:space="0" w:color="auto"/>
      </w:divBdr>
    </w:div>
    <w:div w:id="1565138062">
      <w:bodyDiv w:val="1"/>
      <w:marLeft w:val="0"/>
      <w:marRight w:val="0"/>
      <w:marTop w:val="0"/>
      <w:marBottom w:val="0"/>
      <w:divBdr>
        <w:top w:val="none" w:sz="0" w:space="0" w:color="auto"/>
        <w:left w:val="none" w:sz="0" w:space="0" w:color="auto"/>
        <w:bottom w:val="none" w:sz="0" w:space="0" w:color="auto"/>
        <w:right w:val="none" w:sz="0" w:space="0" w:color="auto"/>
      </w:divBdr>
    </w:div>
    <w:div w:id="1576670057">
      <w:bodyDiv w:val="1"/>
      <w:marLeft w:val="0"/>
      <w:marRight w:val="0"/>
      <w:marTop w:val="0"/>
      <w:marBottom w:val="0"/>
      <w:divBdr>
        <w:top w:val="none" w:sz="0" w:space="0" w:color="auto"/>
        <w:left w:val="none" w:sz="0" w:space="0" w:color="auto"/>
        <w:bottom w:val="none" w:sz="0" w:space="0" w:color="auto"/>
        <w:right w:val="none" w:sz="0" w:space="0" w:color="auto"/>
      </w:divBdr>
    </w:div>
    <w:div w:id="1588882924">
      <w:bodyDiv w:val="1"/>
      <w:marLeft w:val="0"/>
      <w:marRight w:val="0"/>
      <w:marTop w:val="0"/>
      <w:marBottom w:val="0"/>
      <w:divBdr>
        <w:top w:val="none" w:sz="0" w:space="0" w:color="auto"/>
        <w:left w:val="none" w:sz="0" w:space="0" w:color="auto"/>
        <w:bottom w:val="none" w:sz="0" w:space="0" w:color="auto"/>
        <w:right w:val="none" w:sz="0" w:space="0" w:color="auto"/>
      </w:divBdr>
    </w:div>
    <w:div w:id="1601718916">
      <w:bodyDiv w:val="1"/>
      <w:marLeft w:val="0"/>
      <w:marRight w:val="0"/>
      <w:marTop w:val="0"/>
      <w:marBottom w:val="0"/>
      <w:divBdr>
        <w:top w:val="none" w:sz="0" w:space="0" w:color="auto"/>
        <w:left w:val="none" w:sz="0" w:space="0" w:color="auto"/>
        <w:bottom w:val="none" w:sz="0" w:space="0" w:color="auto"/>
        <w:right w:val="none" w:sz="0" w:space="0" w:color="auto"/>
      </w:divBdr>
    </w:div>
    <w:div w:id="1601794752">
      <w:bodyDiv w:val="1"/>
      <w:marLeft w:val="0"/>
      <w:marRight w:val="0"/>
      <w:marTop w:val="0"/>
      <w:marBottom w:val="0"/>
      <w:divBdr>
        <w:top w:val="none" w:sz="0" w:space="0" w:color="auto"/>
        <w:left w:val="none" w:sz="0" w:space="0" w:color="auto"/>
        <w:bottom w:val="none" w:sz="0" w:space="0" w:color="auto"/>
        <w:right w:val="none" w:sz="0" w:space="0" w:color="auto"/>
      </w:divBdr>
    </w:div>
    <w:div w:id="1629357455">
      <w:bodyDiv w:val="1"/>
      <w:marLeft w:val="0"/>
      <w:marRight w:val="0"/>
      <w:marTop w:val="0"/>
      <w:marBottom w:val="0"/>
      <w:divBdr>
        <w:top w:val="none" w:sz="0" w:space="0" w:color="auto"/>
        <w:left w:val="none" w:sz="0" w:space="0" w:color="auto"/>
        <w:bottom w:val="none" w:sz="0" w:space="0" w:color="auto"/>
        <w:right w:val="none" w:sz="0" w:space="0" w:color="auto"/>
      </w:divBdr>
    </w:div>
    <w:div w:id="1633247759">
      <w:bodyDiv w:val="1"/>
      <w:marLeft w:val="0"/>
      <w:marRight w:val="0"/>
      <w:marTop w:val="0"/>
      <w:marBottom w:val="0"/>
      <w:divBdr>
        <w:top w:val="none" w:sz="0" w:space="0" w:color="auto"/>
        <w:left w:val="none" w:sz="0" w:space="0" w:color="auto"/>
        <w:bottom w:val="none" w:sz="0" w:space="0" w:color="auto"/>
        <w:right w:val="none" w:sz="0" w:space="0" w:color="auto"/>
      </w:divBdr>
    </w:div>
    <w:div w:id="1637908355">
      <w:bodyDiv w:val="1"/>
      <w:marLeft w:val="0"/>
      <w:marRight w:val="0"/>
      <w:marTop w:val="0"/>
      <w:marBottom w:val="0"/>
      <w:divBdr>
        <w:top w:val="none" w:sz="0" w:space="0" w:color="auto"/>
        <w:left w:val="none" w:sz="0" w:space="0" w:color="auto"/>
        <w:bottom w:val="none" w:sz="0" w:space="0" w:color="auto"/>
        <w:right w:val="none" w:sz="0" w:space="0" w:color="auto"/>
      </w:divBdr>
    </w:div>
    <w:div w:id="1640070029">
      <w:bodyDiv w:val="1"/>
      <w:marLeft w:val="0"/>
      <w:marRight w:val="0"/>
      <w:marTop w:val="0"/>
      <w:marBottom w:val="0"/>
      <w:divBdr>
        <w:top w:val="none" w:sz="0" w:space="0" w:color="auto"/>
        <w:left w:val="none" w:sz="0" w:space="0" w:color="auto"/>
        <w:bottom w:val="none" w:sz="0" w:space="0" w:color="auto"/>
        <w:right w:val="none" w:sz="0" w:space="0" w:color="auto"/>
      </w:divBdr>
    </w:div>
    <w:div w:id="1654066524">
      <w:bodyDiv w:val="1"/>
      <w:marLeft w:val="0"/>
      <w:marRight w:val="0"/>
      <w:marTop w:val="0"/>
      <w:marBottom w:val="0"/>
      <w:divBdr>
        <w:top w:val="none" w:sz="0" w:space="0" w:color="auto"/>
        <w:left w:val="none" w:sz="0" w:space="0" w:color="auto"/>
        <w:bottom w:val="none" w:sz="0" w:space="0" w:color="auto"/>
        <w:right w:val="none" w:sz="0" w:space="0" w:color="auto"/>
      </w:divBdr>
    </w:div>
    <w:div w:id="1658146737">
      <w:bodyDiv w:val="1"/>
      <w:marLeft w:val="0"/>
      <w:marRight w:val="0"/>
      <w:marTop w:val="0"/>
      <w:marBottom w:val="0"/>
      <w:divBdr>
        <w:top w:val="none" w:sz="0" w:space="0" w:color="auto"/>
        <w:left w:val="none" w:sz="0" w:space="0" w:color="auto"/>
        <w:bottom w:val="none" w:sz="0" w:space="0" w:color="auto"/>
        <w:right w:val="none" w:sz="0" w:space="0" w:color="auto"/>
      </w:divBdr>
    </w:div>
    <w:div w:id="1687948317">
      <w:bodyDiv w:val="1"/>
      <w:marLeft w:val="0"/>
      <w:marRight w:val="0"/>
      <w:marTop w:val="0"/>
      <w:marBottom w:val="0"/>
      <w:divBdr>
        <w:top w:val="none" w:sz="0" w:space="0" w:color="auto"/>
        <w:left w:val="none" w:sz="0" w:space="0" w:color="auto"/>
        <w:bottom w:val="none" w:sz="0" w:space="0" w:color="auto"/>
        <w:right w:val="none" w:sz="0" w:space="0" w:color="auto"/>
      </w:divBdr>
    </w:div>
    <w:div w:id="1691640968">
      <w:bodyDiv w:val="1"/>
      <w:marLeft w:val="0"/>
      <w:marRight w:val="0"/>
      <w:marTop w:val="0"/>
      <w:marBottom w:val="0"/>
      <w:divBdr>
        <w:top w:val="none" w:sz="0" w:space="0" w:color="auto"/>
        <w:left w:val="none" w:sz="0" w:space="0" w:color="auto"/>
        <w:bottom w:val="none" w:sz="0" w:space="0" w:color="auto"/>
        <w:right w:val="none" w:sz="0" w:space="0" w:color="auto"/>
      </w:divBdr>
    </w:div>
    <w:div w:id="1692222541">
      <w:bodyDiv w:val="1"/>
      <w:marLeft w:val="0"/>
      <w:marRight w:val="0"/>
      <w:marTop w:val="0"/>
      <w:marBottom w:val="0"/>
      <w:divBdr>
        <w:top w:val="none" w:sz="0" w:space="0" w:color="auto"/>
        <w:left w:val="none" w:sz="0" w:space="0" w:color="auto"/>
        <w:bottom w:val="none" w:sz="0" w:space="0" w:color="auto"/>
        <w:right w:val="none" w:sz="0" w:space="0" w:color="auto"/>
      </w:divBdr>
    </w:div>
    <w:div w:id="1714769256">
      <w:bodyDiv w:val="1"/>
      <w:marLeft w:val="0"/>
      <w:marRight w:val="0"/>
      <w:marTop w:val="0"/>
      <w:marBottom w:val="0"/>
      <w:divBdr>
        <w:top w:val="none" w:sz="0" w:space="0" w:color="auto"/>
        <w:left w:val="none" w:sz="0" w:space="0" w:color="auto"/>
        <w:bottom w:val="none" w:sz="0" w:space="0" w:color="auto"/>
        <w:right w:val="none" w:sz="0" w:space="0" w:color="auto"/>
      </w:divBdr>
    </w:div>
    <w:div w:id="1726483950">
      <w:bodyDiv w:val="1"/>
      <w:marLeft w:val="0"/>
      <w:marRight w:val="0"/>
      <w:marTop w:val="0"/>
      <w:marBottom w:val="0"/>
      <w:divBdr>
        <w:top w:val="none" w:sz="0" w:space="0" w:color="auto"/>
        <w:left w:val="none" w:sz="0" w:space="0" w:color="auto"/>
        <w:bottom w:val="none" w:sz="0" w:space="0" w:color="auto"/>
        <w:right w:val="none" w:sz="0" w:space="0" w:color="auto"/>
      </w:divBdr>
    </w:div>
    <w:div w:id="1773161053">
      <w:bodyDiv w:val="1"/>
      <w:marLeft w:val="0"/>
      <w:marRight w:val="0"/>
      <w:marTop w:val="0"/>
      <w:marBottom w:val="0"/>
      <w:divBdr>
        <w:top w:val="none" w:sz="0" w:space="0" w:color="auto"/>
        <w:left w:val="none" w:sz="0" w:space="0" w:color="auto"/>
        <w:bottom w:val="none" w:sz="0" w:space="0" w:color="auto"/>
        <w:right w:val="none" w:sz="0" w:space="0" w:color="auto"/>
      </w:divBdr>
    </w:div>
    <w:div w:id="1774086780">
      <w:bodyDiv w:val="1"/>
      <w:marLeft w:val="0"/>
      <w:marRight w:val="0"/>
      <w:marTop w:val="0"/>
      <w:marBottom w:val="0"/>
      <w:divBdr>
        <w:top w:val="none" w:sz="0" w:space="0" w:color="auto"/>
        <w:left w:val="none" w:sz="0" w:space="0" w:color="auto"/>
        <w:bottom w:val="none" w:sz="0" w:space="0" w:color="auto"/>
        <w:right w:val="none" w:sz="0" w:space="0" w:color="auto"/>
      </w:divBdr>
    </w:div>
    <w:div w:id="1812017844">
      <w:bodyDiv w:val="1"/>
      <w:marLeft w:val="0"/>
      <w:marRight w:val="0"/>
      <w:marTop w:val="0"/>
      <w:marBottom w:val="0"/>
      <w:divBdr>
        <w:top w:val="none" w:sz="0" w:space="0" w:color="auto"/>
        <w:left w:val="none" w:sz="0" w:space="0" w:color="auto"/>
        <w:bottom w:val="none" w:sz="0" w:space="0" w:color="auto"/>
        <w:right w:val="none" w:sz="0" w:space="0" w:color="auto"/>
      </w:divBdr>
    </w:div>
    <w:div w:id="1814786897">
      <w:bodyDiv w:val="1"/>
      <w:marLeft w:val="0"/>
      <w:marRight w:val="0"/>
      <w:marTop w:val="0"/>
      <w:marBottom w:val="0"/>
      <w:divBdr>
        <w:top w:val="none" w:sz="0" w:space="0" w:color="auto"/>
        <w:left w:val="none" w:sz="0" w:space="0" w:color="auto"/>
        <w:bottom w:val="none" w:sz="0" w:space="0" w:color="auto"/>
        <w:right w:val="none" w:sz="0" w:space="0" w:color="auto"/>
      </w:divBdr>
    </w:div>
    <w:div w:id="1816751542">
      <w:bodyDiv w:val="1"/>
      <w:marLeft w:val="0"/>
      <w:marRight w:val="0"/>
      <w:marTop w:val="0"/>
      <w:marBottom w:val="0"/>
      <w:divBdr>
        <w:top w:val="none" w:sz="0" w:space="0" w:color="auto"/>
        <w:left w:val="none" w:sz="0" w:space="0" w:color="auto"/>
        <w:bottom w:val="none" w:sz="0" w:space="0" w:color="auto"/>
        <w:right w:val="none" w:sz="0" w:space="0" w:color="auto"/>
      </w:divBdr>
    </w:div>
    <w:div w:id="1877350166">
      <w:bodyDiv w:val="1"/>
      <w:marLeft w:val="0"/>
      <w:marRight w:val="0"/>
      <w:marTop w:val="0"/>
      <w:marBottom w:val="0"/>
      <w:divBdr>
        <w:top w:val="none" w:sz="0" w:space="0" w:color="auto"/>
        <w:left w:val="none" w:sz="0" w:space="0" w:color="auto"/>
        <w:bottom w:val="none" w:sz="0" w:space="0" w:color="auto"/>
        <w:right w:val="none" w:sz="0" w:space="0" w:color="auto"/>
      </w:divBdr>
    </w:div>
    <w:div w:id="1891845539">
      <w:bodyDiv w:val="1"/>
      <w:marLeft w:val="0"/>
      <w:marRight w:val="0"/>
      <w:marTop w:val="0"/>
      <w:marBottom w:val="0"/>
      <w:divBdr>
        <w:top w:val="none" w:sz="0" w:space="0" w:color="auto"/>
        <w:left w:val="none" w:sz="0" w:space="0" w:color="auto"/>
        <w:bottom w:val="none" w:sz="0" w:space="0" w:color="auto"/>
        <w:right w:val="none" w:sz="0" w:space="0" w:color="auto"/>
      </w:divBdr>
    </w:div>
    <w:div w:id="1920795221">
      <w:bodyDiv w:val="1"/>
      <w:marLeft w:val="0"/>
      <w:marRight w:val="0"/>
      <w:marTop w:val="0"/>
      <w:marBottom w:val="0"/>
      <w:divBdr>
        <w:top w:val="none" w:sz="0" w:space="0" w:color="auto"/>
        <w:left w:val="none" w:sz="0" w:space="0" w:color="auto"/>
        <w:bottom w:val="none" w:sz="0" w:space="0" w:color="auto"/>
        <w:right w:val="none" w:sz="0" w:space="0" w:color="auto"/>
      </w:divBdr>
    </w:div>
    <w:div w:id="1925333109">
      <w:bodyDiv w:val="1"/>
      <w:marLeft w:val="0"/>
      <w:marRight w:val="0"/>
      <w:marTop w:val="0"/>
      <w:marBottom w:val="0"/>
      <w:divBdr>
        <w:top w:val="none" w:sz="0" w:space="0" w:color="auto"/>
        <w:left w:val="none" w:sz="0" w:space="0" w:color="auto"/>
        <w:bottom w:val="none" w:sz="0" w:space="0" w:color="auto"/>
        <w:right w:val="none" w:sz="0" w:space="0" w:color="auto"/>
      </w:divBdr>
    </w:div>
    <w:div w:id="1929075908">
      <w:bodyDiv w:val="1"/>
      <w:marLeft w:val="0"/>
      <w:marRight w:val="0"/>
      <w:marTop w:val="0"/>
      <w:marBottom w:val="0"/>
      <w:divBdr>
        <w:top w:val="none" w:sz="0" w:space="0" w:color="auto"/>
        <w:left w:val="none" w:sz="0" w:space="0" w:color="auto"/>
        <w:bottom w:val="none" w:sz="0" w:space="0" w:color="auto"/>
        <w:right w:val="none" w:sz="0" w:space="0" w:color="auto"/>
      </w:divBdr>
    </w:div>
    <w:div w:id="1935284952">
      <w:bodyDiv w:val="1"/>
      <w:marLeft w:val="0"/>
      <w:marRight w:val="0"/>
      <w:marTop w:val="0"/>
      <w:marBottom w:val="0"/>
      <w:divBdr>
        <w:top w:val="none" w:sz="0" w:space="0" w:color="auto"/>
        <w:left w:val="none" w:sz="0" w:space="0" w:color="auto"/>
        <w:bottom w:val="none" w:sz="0" w:space="0" w:color="auto"/>
        <w:right w:val="none" w:sz="0" w:space="0" w:color="auto"/>
      </w:divBdr>
    </w:div>
    <w:div w:id="1972788690">
      <w:bodyDiv w:val="1"/>
      <w:marLeft w:val="0"/>
      <w:marRight w:val="0"/>
      <w:marTop w:val="0"/>
      <w:marBottom w:val="0"/>
      <w:divBdr>
        <w:top w:val="none" w:sz="0" w:space="0" w:color="auto"/>
        <w:left w:val="none" w:sz="0" w:space="0" w:color="auto"/>
        <w:bottom w:val="none" w:sz="0" w:space="0" w:color="auto"/>
        <w:right w:val="none" w:sz="0" w:space="0" w:color="auto"/>
      </w:divBdr>
    </w:div>
    <w:div w:id="1996756410">
      <w:bodyDiv w:val="1"/>
      <w:marLeft w:val="0"/>
      <w:marRight w:val="0"/>
      <w:marTop w:val="0"/>
      <w:marBottom w:val="0"/>
      <w:divBdr>
        <w:top w:val="none" w:sz="0" w:space="0" w:color="auto"/>
        <w:left w:val="none" w:sz="0" w:space="0" w:color="auto"/>
        <w:bottom w:val="none" w:sz="0" w:space="0" w:color="auto"/>
        <w:right w:val="none" w:sz="0" w:space="0" w:color="auto"/>
      </w:divBdr>
    </w:div>
    <w:div w:id="2017145593">
      <w:bodyDiv w:val="1"/>
      <w:marLeft w:val="0"/>
      <w:marRight w:val="0"/>
      <w:marTop w:val="0"/>
      <w:marBottom w:val="0"/>
      <w:divBdr>
        <w:top w:val="none" w:sz="0" w:space="0" w:color="auto"/>
        <w:left w:val="none" w:sz="0" w:space="0" w:color="auto"/>
        <w:bottom w:val="none" w:sz="0" w:space="0" w:color="auto"/>
        <w:right w:val="none" w:sz="0" w:space="0" w:color="auto"/>
      </w:divBdr>
    </w:div>
    <w:div w:id="2037385431">
      <w:bodyDiv w:val="1"/>
      <w:marLeft w:val="0"/>
      <w:marRight w:val="0"/>
      <w:marTop w:val="0"/>
      <w:marBottom w:val="0"/>
      <w:divBdr>
        <w:top w:val="none" w:sz="0" w:space="0" w:color="auto"/>
        <w:left w:val="none" w:sz="0" w:space="0" w:color="auto"/>
        <w:bottom w:val="none" w:sz="0" w:space="0" w:color="auto"/>
        <w:right w:val="none" w:sz="0" w:space="0" w:color="auto"/>
      </w:divBdr>
    </w:div>
    <w:div w:id="2050445952">
      <w:bodyDiv w:val="1"/>
      <w:marLeft w:val="0"/>
      <w:marRight w:val="0"/>
      <w:marTop w:val="0"/>
      <w:marBottom w:val="0"/>
      <w:divBdr>
        <w:top w:val="none" w:sz="0" w:space="0" w:color="auto"/>
        <w:left w:val="none" w:sz="0" w:space="0" w:color="auto"/>
        <w:bottom w:val="none" w:sz="0" w:space="0" w:color="auto"/>
        <w:right w:val="none" w:sz="0" w:space="0" w:color="auto"/>
      </w:divBdr>
    </w:div>
    <w:div w:id="2053461031">
      <w:bodyDiv w:val="1"/>
      <w:marLeft w:val="0"/>
      <w:marRight w:val="0"/>
      <w:marTop w:val="0"/>
      <w:marBottom w:val="0"/>
      <w:divBdr>
        <w:top w:val="none" w:sz="0" w:space="0" w:color="auto"/>
        <w:left w:val="none" w:sz="0" w:space="0" w:color="auto"/>
        <w:bottom w:val="none" w:sz="0" w:space="0" w:color="auto"/>
        <w:right w:val="none" w:sz="0" w:space="0" w:color="auto"/>
      </w:divBdr>
    </w:div>
    <w:div w:id="2060086986">
      <w:bodyDiv w:val="1"/>
      <w:marLeft w:val="0"/>
      <w:marRight w:val="0"/>
      <w:marTop w:val="0"/>
      <w:marBottom w:val="0"/>
      <w:divBdr>
        <w:top w:val="none" w:sz="0" w:space="0" w:color="auto"/>
        <w:left w:val="none" w:sz="0" w:space="0" w:color="auto"/>
        <w:bottom w:val="none" w:sz="0" w:space="0" w:color="auto"/>
        <w:right w:val="none" w:sz="0" w:space="0" w:color="auto"/>
      </w:divBdr>
    </w:div>
    <w:div w:id="2108382347">
      <w:bodyDiv w:val="1"/>
      <w:marLeft w:val="0"/>
      <w:marRight w:val="0"/>
      <w:marTop w:val="0"/>
      <w:marBottom w:val="0"/>
      <w:divBdr>
        <w:top w:val="none" w:sz="0" w:space="0" w:color="auto"/>
        <w:left w:val="none" w:sz="0" w:space="0" w:color="auto"/>
        <w:bottom w:val="none" w:sz="0" w:space="0" w:color="auto"/>
        <w:right w:val="none" w:sz="0" w:space="0" w:color="auto"/>
      </w:divBdr>
    </w:div>
    <w:div w:id="2122331782">
      <w:bodyDiv w:val="1"/>
      <w:marLeft w:val="0"/>
      <w:marRight w:val="0"/>
      <w:marTop w:val="0"/>
      <w:marBottom w:val="0"/>
      <w:divBdr>
        <w:top w:val="none" w:sz="0" w:space="0" w:color="auto"/>
        <w:left w:val="none" w:sz="0" w:space="0" w:color="auto"/>
        <w:bottom w:val="none" w:sz="0" w:space="0" w:color="auto"/>
        <w:right w:val="none" w:sz="0" w:space="0" w:color="auto"/>
      </w:divBdr>
    </w:div>
    <w:div w:id="2134402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32900-E7BB-48D1-93A0-7E38EA6AE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7</Pages>
  <Words>2448</Words>
  <Characters>13959</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16375</CharactersWithSpaces>
  <SharedDoc>false</SharedDoc>
  <HLinks>
    <vt:vector size="6" baseType="variant">
      <vt:variant>
        <vt:i4>6946857</vt:i4>
      </vt:variant>
      <vt:variant>
        <vt:i4>0</vt:i4>
      </vt:variant>
      <vt:variant>
        <vt:i4>0</vt:i4>
      </vt:variant>
      <vt:variant>
        <vt:i4>5</vt:i4>
      </vt:variant>
      <vt:variant>
        <vt:lpwstr>http://www.slavneft.ru/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Tanygina_nv</dc:creator>
  <cp:lastModifiedBy>Давтян Ася Эдмондовна</cp:lastModifiedBy>
  <cp:revision>91</cp:revision>
  <cp:lastPrinted>2023-12-15T08:33:00Z</cp:lastPrinted>
  <dcterms:created xsi:type="dcterms:W3CDTF">2022-09-15T03:09:00Z</dcterms:created>
  <dcterms:modified xsi:type="dcterms:W3CDTF">2023-12-18T10:20:00Z</dcterms:modified>
</cp:coreProperties>
</file>