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</w:t>
      </w:r>
      <w:r w:rsidR="00BD5104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0E0134" w:rsidRDefault="00322003" w:rsidP="003A7C79">
      <w:pPr>
        <w:jc w:val="both"/>
        <w:rPr>
          <w:rFonts w:ascii="Times New Roman" w:hAnsi="Times New Roman"/>
          <w:szCs w:val="20"/>
        </w:rPr>
      </w:pPr>
      <w:r w:rsidRPr="000E0134">
        <w:rPr>
          <w:rFonts w:ascii="Times New Roman" w:hAnsi="Times New Roman"/>
          <w:szCs w:val="20"/>
          <w:highlight w:val="yellow"/>
        </w:rPr>
        <w:t>________________________</w:t>
      </w:r>
      <w:r w:rsidRPr="000E0134">
        <w:rPr>
          <w:rFonts w:ascii="Times New Roman" w:hAnsi="Times New Roman"/>
          <w:szCs w:val="20"/>
        </w:rPr>
        <w:t xml:space="preserve"> направляет настоящую оферту </w:t>
      </w:r>
      <w:r w:rsidR="00D208D9" w:rsidRPr="000E0134">
        <w:rPr>
          <w:rFonts w:ascii="Times New Roman" w:hAnsi="Times New Roman"/>
          <w:szCs w:val="20"/>
        </w:rPr>
        <w:t xml:space="preserve">ООО «БНГРЭ» </w:t>
      </w:r>
      <w:r w:rsidR="005327F1" w:rsidRPr="000E0134">
        <w:rPr>
          <w:rFonts w:ascii="Times New Roman" w:hAnsi="Times New Roman"/>
          <w:szCs w:val="20"/>
        </w:rPr>
        <w:t xml:space="preserve">с целью заключения договора </w:t>
      </w:r>
      <w:r w:rsidR="00F32118" w:rsidRPr="000E0134">
        <w:rPr>
          <w:rFonts w:ascii="Times New Roman" w:hAnsi="Times New Roman"/>
          <w:b/>
          <w:szCs w:val="20"/>
        </w:rPr>
        <w:t xml:space="preserve">на </w:t>
      </w:r>
      <w:r w:rsidR="00C800A9" w:rsidRPr="000E0134">
        <w:rPr>
          <w:rFonts w:ascii="Times New Roman" w:hAnsi="Times New Roman"/>
          <w:b/>
          <w:szCs w:val="20"/>
        </w:rPr>
        <w:t xml:space="preserve">поставку </w:t>
      </w:r>
      <w:r w:rsidR="005459EF" w:rsidRPr="000E0134">
        <w:rPr>
          <w:rFonts w:ascii="Times New Roman" w:hAnsi="Times New Roman"/>
          <w:b/>
          <w:szCs w:val="20"/>
        </w:rPr>
        <w:t>шаровых кранов и клапанов в 2024 году</w:t>
      </w:r>
      <w:r w:rsidR="00E06801" w:rsidRPr="000E0134">
        <w:rPr>
          <w:rFonts w:ascii="Times New Roman" w:hAnsi="Times New Roman"/>
          <w:b/>
          <w:szCs w:val="20"/>
        </w:rPr>
        <w:t xml:space="preserve">, </w:t>
      </w:r>
      <w:r w:rsidR="001C58C4" w:rsidRPr="000E0134">
        <w:rPr>
          <w:rFonts w:ascii="Times New Roman" w:hAnsi="Times New Roman"/>
          <w:szCs w:val="20"/>
        </w:rPr>
        <w:t>ПДО №</w:t>
      </w:r>
      <w:r w:rsidR="00F309DB" w:rsidRPr="000E0134">
        <w:rPr>
          <w:rFonts w:ascii="Times New Roman" w:hAnsi="Times New Roman"/>
          <w:szCs w:val="20"/>
        </w:rPr>
        <w:t>7</w:t>
      </w:r>
      <w:r w:rsidR="005459EF" w:rsidRPr="000E0134">
        <w:rPr>
          <w:rFonts w:ascii="Times New Roman" w:hAnsi="Times New Roman"/>
          <w:szCs w:val="20"/>
        </w:rPr>
        <w:t>2</w:t>
      </w:r>
      <w:r w:rsidR="001C58C4" w:rsidRPr="000E0134">
        <w:rPr>
          <w:rFonts w:ascii="Times New Roman" w:hAnsi="Times New Roman"/>
          <w:szCs w:val="20"/>
        </w:rPr>
        <w:t>-БНГРЭ-20</w:t>
      </w:r>
      <w:r w:rsidR="00052306" w:rsidRPr="000E0134">
        <w:rPr>
          <w:rFonts w:ascii="Times New Roman" w:hAnsi="Times New Roman"/>
          <w:szCs w:val="20"/>
        </w:rPr>
        <w:t>2</w:t>
      </w:r>
      <w:r w:rsidR="00BD5104" w:rsidRPr="000E0134">
        <w:rPr>
          <w:rFonts w:ascii="Times New Roman" w:hAnsi="Times New Roman"/>
          <w:szCs w:val="20"/>
        </w:rPr>
        <w:t xml:space="preserve">3 </w:t>
      </w:r>
      <w:r w:rsidRPr="000E0134">
        <w:rPr>
          <w:rFonts w:ascii="Times New Roman" w:hAnsi="Times New Roman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A73981" w:rsidTr="00100FCC">
        <w:trPr>
          <w:trHeight w:val="487"/>
        </w:trPr>
        <w:tc>
          <w:tcPr>
            <w:tcW w:w="7230" w:type="dxa"/>
          </w:tcPr>
          <w:p w:rsidR="00322003" w:rsidRPr="000E0134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19"/>
              </w:rPr>
            </w:pPr>
            <w:r w:rsidRPr="000E0134">
              <w:rPr>
                <w:rFonts w:ascii="Times New Roman" w:hAnsi="Times New Roman"/>
                <w:b/>
                <w:szCs w:val="19"/>
              </w:rPr>
              <w:t>Предмет</w:t>
            </w:r>
            <w:r w:rsidR="00B02374" w:rsidRPr="000E0134">
              <w:rPr>
                <w:rFonts w:ascii="Times New Roman" w:hAnsi="Times New Roman"/>
                <w:b/>
                <w:szCs w:val="19"/>
              </w:rPr>
              <w:t xml:space="preserve"> </w:t>
            </w:r>
            <w:r w:rsidR="00322003" w:rsidRPr="000E0134">
              <w:rPr>
                <w:rFonts w:ascii="Times New Roman" w:hAnsi="Times New Roman"/>
                <w:b/>
                <w:szCs w:val="19"/>
              </w:rPr>
              <w:t>оферты</w:t>
            </w:r>
          </w:p>
        </w:tc>
        <w:tc>
          <w:tcPr>
            <w:tcW w:w="3260" w:type="dxa"/>
          </w:tcPr>
          <w:p w:rsidR="00523F63" w:rsidRPr="000E0134" w:rsidRDefault="00C800A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19"/>
              </w:rPr>
            </w:pPr>
            <w:r w:rsidRPr="000E0134">
              <w:rPr>
                <w:rFonts w:ascii="Times New Roman" w:hAnsi="Times New Roman"/>
                <w:b/>
                <w:szCs w:val="19"/>
              </w:rPr>
              <w:t xml:space="preserve">Поставка </w:t>
            </w:r>
            <w:r w:rsidR="005459EF" w:rsidRPr="000E0134">
              <w:rPr>
                <w:rFonts w:ascii="Times New Roman" w:hAnsi="Times New Roman"/>
                <w:b/>
                <w:szCs w:val="19"/>
              </w:rPr>
              <w:t>шаровых кранов и клапанов в 2024 году</w:t>
            </w:r>
          </w:p>
        </w:tc>
      </w:tr>
      <w:tr w:rsidR="00BD46B9" w:rsidRPr="005C380B" w:rsidTr="00DE7964">
        <w:trPr>
          <w:trHeight w:val="329"/>
        </w:trPr>
        <w:tc>
          <w:tcPr>
            <w:tcW w:w="7230" w:type="dxa"/>
          </w:tcPr>
          <w:p w:rsidR="00BD46B9" w:rsidRPr="000E0134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0E0134">
              <w:rPr>
                <w:rFonts w:ascii="Times New Roman" w:hAnsi="Times New Roman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BD46B9" w:rsidRPr="000E0134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0E0134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BD46B9" w:rsidRPr="005C380B" w:rsidTr="00DE7964">
        <w:trPr>
          <w:trHeight w:val="329"/>
        </w:trPr>
        <w:tc>
          <w:tcPr>
            <w:tcW w:w="7230" w:type="dxa"/>
          </w:tcPr>
          <w:p w:rsidR="00BD46B9" w:rsidRPr="000E0134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0E0134">
              <w:rPr>
                <w:rFonts w:ascii="Times New Roman" w:hAnsi="Times New Roman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0E0134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0E0134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5C380B" w:rsidRPr="005C380B" w:rsidTr="00DE7964">
        <w:trPr>
          <w:trHeight w:val="329"/>
        </w:trPr>
        <w:tc>
          <w:tcPr>
            <w:tcW w:w="7230" w:type="dxa"/>
          </w:tcPr>
          <w:p w:rsidR="005C380B" w:rsidRPr="000E0134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0E0134">
              <w:rPr>
                <w:rFonts w:ascii="Times New Roman" w:hAnsi="Times New Roman"/>
                <w:szCs w:val="19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:rsidR="005C380B" w:rsidRPr="000E0134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0E0134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5C380B" w:rsidRPr="005C380B" w:rsidTr="00DE7964">
        <w:trPr>
          <w:trHeight w:val="329"/>
        </w:trPr>
        <w:tc>
          <w:tcPr>
            <w:tcW w:w="7230" w:type="dxa"/>
          </w:tcPr>
          <w:p w:rsidR="005C380B" w:rsidRPr="000E0134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0E0134">
              <w:rPr>
                <w:rFonts w:ascii="Times New Roman" w:hAnsi="Times New Roman"/>
                <w:szCs w:val="19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:rsidR="005C380B" w:rsidRPr="000E0134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0E0134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A70DB6" w:rsidRPr="005C380B" w:rsidTr="00DE7964">
        <w:trPr>
          <w:trHeight w:val="269"/>
        </w:trPr>
        <w:tc>
          <w:tcPr>
            <w:tcW w:w="7230" w:type="dxa"/>
          </w:tcPr>
          <w:p w:rsidR="00A70DB6" w:rsidRPr="000E0134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0E0134">
              <w:rPr>
                <w:rFonts w:ascii="Times New Roman" w:hAnsi="Times New Roman"/>
                <w:szCs w:val="19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0E0134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</w:p>
        </w:tc>
      </w:tr>
      <w:tr w:rsidR="00887A9D" w:rsidRPr="00A73981" w:rsidTr="00DE7964">
        <w:trPr>
          <w:trHeight w:val="357"/>
        </w:trPr>
        <w:tc>
          <w:tcPr>
            <w:tcW w:w="7230" w:type="dxa"/>
          </w:tcPr>
          <w:p w:rsidR="00887A9D" w:rsidRPr="000E0134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19"/>
              </w:rPr>
            </w:pPr>
            <w:r w:rsidRPr="000E0134">
              <w:rPr>
                <w:rFonts w:ascii="Times New Roman" w:hAnsi="Times New Roman"/>
                <w:b/>
                <w:szCs w:val="19"/>
              </w:rPr>
              <w:t>Базисные условия поставки:</w:t>
            </w:r>
          </w:p>
          <w:p w:rsidR="00DE7964" w:rsidRPr="000E0134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0E0134">
              <w:rPr>
                <w:rFonts w:ascii="Times New Roman" w:hAnsi="Times New Roman"/>
                <w:szCs w:val="19"/>
              </w:rPr>
              <w:t xml:space="preserve">Лот </w:t>
            </w:r>
            <w:r w:rsidR="00991001" w:rsidRPr="000E0134">
              <w:rPr>
                <w:rFonts w:ascii="Times New Roman" w:hAnsi="Times New Roman"/>
                <w:szCs w:val="19"/>
              </w:rPr>
              <w:t>№</w:t>
            </w:r>
            <w:r w:rsidR="00100FCC" w:rsidRPr="000E0134">
              <w:rPr>
                <w:rFonts w:ascii="Times New Roman" w:hAnsi="Times New Roman"/>
                <w:szCs w:val="19"/>
              </w:rPr>
              <w:t xml:space="preserve"> </w:t>
            </w:r>
            <w:r w:rsidR="00991001" w:rsidRPr="000E0134">
              <w:rPr>
                <w:rFonts w:ascii="Times New Roman" w:hAnsi="Times New Roman"/>
                <w:szCs w:val="19"/>
              </w:rPr>
              <w:t>1</w:t>
            </w:r>
            <w:r w:rsidR="005459EF" w:rsidRPr="000E0134">
              <w:rPr>
                <w:rFonts w:ascii="Times New Roman" w:hAnsi="Times New Roman"/>
                <w:szCs w:val="19"/>
              </w:rPr>
              <w:t xml:space="preserve"> </w:t>
            </w:r>
            <w:r w:rsidR="00B855EE" w:rsidRPr="000E0134">
              <w:rPr>
                <w:rFonts w:ascii="Times New Roman" w:hAnsi="Times New Roman"/>
                <w:szCs w:val="19"/>
              </w:rPr>
              <w:t xml:space="preserve">DAP, Красноярский край, </w:t>
            </w:r>
            <w:proofErr w:type="spellStart"/>
            <w:r w:rsidR="00B855EE" w:rsidRPr="000E0134">
              <w:rPr>
                <w:rFonts w:ascii="Times New Roman" w:hAnsi="Times New Roman"/>
                <w:szCs w:val="19"/>
              </w:rPr>
              <w:t>Богучанский</w:t>
            </w:r>
            <w:proofErr w:type="spellEnd"/>
            <w:r w:rsidR="00B855EE" w:rsidRPr="000E0134">
              <w:rPr>
                <w:rFonts w:ascii="Times New Roman" w:hAnsi="Times New Roman"/>
                <w:szCs w:val="19"/>
              </w:rPr>
              <w:t xml:space="preserve"> р-н, пос. Таежный</w:t>
            </w:r>
            <w:r w:rsidR="00DE7964" w:rsidRPr="000E0134">
              <w:rPr>
                <w:rFonts w:ascii="Times New Roman" w:hAnsi="Times New Roman"/>
                <w:szCs w:val="19"/>
              </w:rPr>
              <w:t>.</w:t>
            </w:r>
          </w:p>
          <w:p w:rsidR="00AC748F" w:rsidRPr="000E0134" w:rsidRDefault="00AC748F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0E0134">
              <w:rPr>
                <w:rFonts w:ascii="Times New Roman" w:hAnsi="Times New Roman"/>
                <w:szCs w:val="19"/>
              </w:rPr>
              <w:t xml:space="preserve">Лот№ </w:t>
            </w:r>
            <w:r w:rsidR="00F309DB" w:rsidRPr="000E0134">
              <w:rPr>
                <w:rFonts w:ascii="Times New Roman" w:hAnsi="Times New Roman"/>
                <w:szCs w:val="19"/>
              </w:rPr>
              <w:t>2</w:t>
            </w:r>
            <w:r w:rsidRPr="000E0134">
              <w:rPr>
                <w:rFonts w:ascii="Times New Roman" w:hAnsi="Times New Roman"/>
                <w:szCs w:val="19"/>
              </w:rPr>
              <w:t xml:space="preserve"> DAP, ЯНАО, г. Новый Уренгой, п. </w:t>
            </w:r>
            <w:proofErr w:type="spellStart"/>
            <w:r w:rsidRPr="000E0134">
              <w:rPr>
                <w:rFonts w:ascii="Times New Roman" w:hAnsi="Times New Roman"/>
                <w:szCs w:val="19"/>
              </w:rPr>
              <w:t>Коротчаево</w:t>
            </w:r>
            <w:proofErr w:type="spellEnd"/>
          </w:p>
        </w:tc>
        <w:tc>
          <w:tcPr>
            <w:tcW w:w="3260" w:type="dxa"/>
          </w:tcPr>
          <w:p w:rsidR="00887A9D" w:rsidRPr="000E0134" w:rsidRDefault="00887A9D">
            <w:pPr>
              <w:rPr>
                <w:szCs w:val="19"/>
              </w:rPr>
            </w:pPr>
            <w:r w:rsidRPr="000E0134">
              <w:rPr>
                <w:rFonts w:ascii="Times New Roman" w:hAnsi="Times New Roman"/>
                <w:szCs w:val="19"/>
                <w:highlight w:val="yellow"/>
              </w:rPr>
              <w:t>Согласны</w:t>
            </w:r>
          </w:p>
        </w:tc>
      </w:tr>
      <w:tr w:rsidR="00991001" w:rsidRPr="00A73981" w:rsidTr="00DE7964">
        <w:trPr>
          <w:trHeight w:val="357"/>
        </w:trPr>
        <w:tc>
          <w:tcPr>
            <w:tcW w:w="7230" w:type="dxa"/>
          </w:tcPr>
          <w:p w:rsidR="00991001" w:rsidRPr="000E0134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0E0134">
              <w:rPr>
                <w:rFonts w:ascii="Times New Roman" w:hAnsi="Times New Roman"/>
                <w:b/>
                <w:szCs w:val="19"/>
              </w:rPr>
              <w:t>Срок поставки</w:t>
            </w:r>
            <w:r w:rsidRPr="000E0134">
              <w:rPr>
                <w:rFonts w:ascii="Times New Roman" w:hAnsi="Times New Roman"/>
                <w:szCs w:val="19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:rsidR="00991001" w:rsidRPr="000E0134" w:rsidRDefault="00991001" w:rsidP="00991001">
            <w:pPr>
              <w:rPr>
                <w:szCs w:val="19"/>
              </w:rPr>
            </w:pPr>
            <w:r w:rsidRPr="000E0134">
              <w:rPr>
                <w:rFonts w:ascii="Times New Roman" w:hAnsi="Times New Roman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A73981" w:rsidTr="00DE7964">
        <w:trPr>
          <w:trHeight w:val="373"/>
        </w:trPr>
        <w:tc>
          <w:tcPr>
            <w:tcW w:w="7230" w:type="dxa"/>
          </w:tcPr>
          <w:p w:rsidR="005C380B" w:rsidRPr="000E0134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0E0134">
              <w:rPr>
                <w:rFonts w:ascii="Times New Roman" w:hAnsi="Times New Roman"/>
                <w:b/>
                <w:szCs w:val="19"/>
              </w:rPr>
              <w:t>Опцион</w:t>
            </w:r>
            <w:r w:rsidRPr="000E0134">
              <w:rPr>
                <w:rFonts w:ascii="Times New Roman" w:hAnsi="Times New Roman"/>
                <w:szCs w:val="19"/>
              </w:rPr>
              <w:t>:</w:t>
            </w:r>
          </w:p>
          <w:p w:rsidR="00FD639D" w:rsidRPr="000E0134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0E0134">
              <w:rPr>
                <w:rFonts w:ascii="Times New Roman" w:hAnsi="Times New Roman"/>
                <w:szCs w:val="19"/>
              </w:rPr>
              <w:t xml:space="preserve">- плюс </w:t>
            </w:r>
            <w:r w:rsidR="00C707C6" w:rsidRPr="000E0134">
              <w:rPr>
                <w:rFonts w:ascii="Times New Roman" w:hAnsi="Times New Roman"/>
                <w:szCs w:val="19"/>
              </w:rPr>
              <w:t>10</w:t>
            </w:r>
            <w:r w:rsidR="009C4A86" w:rsidRPr="000E0134">
              <w:rPr>
                <w:rFonts w:ascii="Times New Roman" w:hAnsi="Times New Roman"/>
                <w:szCs w:val="19"/>
              </w:rPr>
              <w:t>0</w:t>
            </w:r>
            <w:r w:rsidR="00EA6B55" w:rsidRPr="000E0134">
              <w:rPr>
                <w:rFonts w:ascii="Times New Roman" w:hAnsi="Times New Roman"/>
                <w:szCs w:val="19"/>
              </w:rPr>
              <w:t xml:space="preserve"> % при условии уведомления за 3</w:t>
            </w:r>
            <w:r w:rsidRPr="000E0134">
              <w:rPr>
                <w:rFonts w:ascii="Times New Roman" w:hAnsi="Times New Roman"/>
                <w:szCs w:val="19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0E0134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0E0134">
              <w:rPr>
                <w:rFonts w:ascii="Times New Roman" w:hAnsi="Times New Roman"/>
                <w:szCs w:val="19"/>
              </w:rPr>
              <w:t>- минус</w:t>
            </w:r>
            <w:r w:rsidR="00301387" w:rsidRPr="000E0134">
              <w:rPr>
                <w:rFonts w:ascii="Times New Roman" w:hAnsi="Times New Roman"/>
                <w:szCs w:val="19"/>
              </w:rPr>
              <w:t xml:space="preserve"> </w:t>
            </w:r>
            <w:r w:rsidR="00C707C6" w:rsidRPr="000E0134">
              <w:rPr>
                <w:rFonts w:ascii="Times New Roman" w:hAnsi="Times New Roman"/>
                <w:szCs w:val="19"/>
              </w:rPr>
              <w:t>10</w:t>
            </w:r>
            <w:r w:rsidR="00062093" w:rsidRPr="000E0134">
              <w:rPr>
                <w:rFonts w:ascii="Times New Roman" w:hAnsi="Times New Roman"/>
                <w:szCs w:val="19"/>
              </w:rPr>
              <w:t>0</w:t>
            </w:r>
            <w:r w:rsidR="00EA6B55" w:rsidRPr="000E0134">
              <w:rPr>
                <w:rFonts w:ascii="Times New Roman" w:hAnsi="Times New Roman"/>
                <w:szCs w:val="19"/>
              </w:rPr>
              <w:t xml:space="preserve">% </w:t>
            </w:r>
            <w:r w:rsidR="00301387" w:rsidRPr="000E0134">
              <w:rPr>
                <w:rFonts w:ascii="Times New Roman" w:hAnsi="Times New Roman"/>
                <w:szCs w:val="19"/>
              </w:rPr>
              <w:t>при условии уведомления за 30 календарных дней до начала срока поставки</w:t>
            </w:r>
            <w:r w:rsidR="00DE7964" w:rsidRPr="000E0134">
              <w:rPr>
                <w:rFonts w:ascii="Times New Roman" w:hAnsi="Times New Roman"/>
                <w:szCs w:val="19"/>
              </w:rPr>
              <w:t>.</w:t>
            </w:r>
          </w:p>
        </w:tc>
        <w:tc>
          <w:tcPr>
            <w:tcW w:w="3260" w:type="dxa"/>
          </w:tcPr>
          <w:p w:rsidR="005C380B" w:rsidRPr="000E0134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0E0134">
              <w:rPr>
                <w:rFonts w:ascii="Times New Roman" w:hAnsi="Times New Roman"/>
                <w:szCs w:val="19"/>
                <w:highlight w:val="yellow"/>
              </w:rPr>
              <w:t>Согласны / не согласны</w:t>
            </w:r>
          </w:p>
          <w:p w:rsidR="00A70DB6" w:rsidRPr="000E0134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0E0134">
              <w:rPr>
                <w:rFonts w:ascii="Times New Roman" w:hAnsi="Times New Roman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A73981" w:rsidTr="00DE7964">
        <w:trPr>
          <w:trHeight w:val="744"/>
        </w:trPr>
        <w:tc>
          <w:tcPr>
            <w:tcW w:w="7230" w:type="dxa"/>
          </w:tcPr>
          <w:p w:rsidR="00A70DB6" w:rsidRPr="000E0134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0E0134">
              <w:rPr>
                <w:rFonts w:ascii="Times New Roman" w:hAnsi="Times New Roman"/>
                <w:b/>
                <w:szCs w:val="19"/>
              </w:rPr>
              <w:t>Условия оплаты</w:t>
            </w:r>
            <w:r w:rsidRPr="000E0134">
              <w:rPr>
                <w:rFonts w:ascii="Times New Roman" w:hAnsi="Times New Roman"/>
                <w:szCs w:val="19"/>
              </w:rPr>
              <w:t xml:space="preserve">: </w:t>
            </w:r>
            <w:r w:rsidRPr="000E0134">
              <w:rPr>
                <w:rFonts w:ascii="Times New Roman" w:hAnsi="Times New Roman"/>
                <w:color w:val="000000"/>
                <w:szCs w:val="19"/>
              </w:rPr>
              <w:t xml:space="preserve">Оплата Товара производится покупателем на </w:t>
            </w:r>
            <w:r w:rsidRPr="000E0134">
              <w:rPr>
                <w:rFonts w:ascii="Times New Roman" w:hAnsi="Times New Roman"/>
                <w:b/>
                <w:color w:val="000000"/>
                <w:szCs w:val="19"/>
              </w:rPr>
              <w:t>60 (шестидесятый</w:t>
            </w:r>
            <w:r w:rsidRPr="000E0134">
              <w:rPr>
                <w:rFonts w:ascii="Times New Roman" w:hAnsi="Times New Roman"/>
                <w:color w:val="000000"/>
                <w:szCs w:val="19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0E0134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0E0134">
              <w:rPr>
                <w:rFonts w:ascii="Times New Roman" w:hAnsi="Times New Roman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A70DB6" w:rsidRPr="000E0134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19"/>
              </w:rPr>
            </w:pPr>
            <w:r w:rsidRPr="000E0134">
              <w:rPr>
                <w:rFonts w:ascii="Times New Roman" w:hAnsi="Times New Roman"/>
                <w:color w:val="FF0000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0E0134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19"/>
              </w:rPr>
            </w:pPr>
            <w:r w:rsidRPr="000E0134">
              <w:rPr>
                <w:rFonts w:ascii="Times New Roman" w:hAnsi="Times New Roman"/>
                <w:color w:val="FF0000"/>
                <w:szCs w:val="19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A73981" w:rsidTr="00DE7964">
        <w:trPr>
          <w:trHeight w:val="239"/>
        </w:trPr>
        <w:tc>
          <w:tcPr>
            <w:tcW w:w="7230" w:type="dxa"/>
          </w:tcPr>
          <w:p w:rsidR="00A70DB6" w:rsidRPr="000E0134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19"/>
              </w:rPr>
            </w:pPr>
            <w:r w:rsidRPr="000E0134">
              <w:rPr>
                <w:rFonts w:ascii="Times New Roman" w:hAnsi="Times New Roman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0E0134" w:rsidRDefault="00A70DB6" w:rsidP="00A70DB6">
            <w:pPr>
              <w:pStyle w:val="a3"/>
              <w:rPr>
                <w:sz w:val="22"/>
                <w:szCs w:val="19"/>
              </w:rPr>
            </w:pPr>
            <w:r w:rsidRPr="000E0134">
              <w:rPr>
                <w:sz w:val="22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0E01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0E0134">
        <w:rPr>
          <w:rFonts w:ascii="Times New Roman" w:hAnsi="Times New Roman"/>
          <w:szCs w:val="20"/>
        </w:rPr>
        <w:t xml:space="preserve">Настоящее предложение может быть акцептовано </w:t>
      </w:r>
      <w:r w:rsidRPr="000E0134">
        <w:rPr>
          <w:rFonts w:ascii="Times New Roman" w:hAnsi="Times New Roman"/>
          <w:b/>
          <w:szCs w:val="20"/>
        </w:rPr>
        <w:t>до</w:t>
      </w:r>
      <w:r w:rsidR="002D27BB" w:rsidRPr="000E0134">
        <w:rPr>
          <w:rFonts w:ascii="Times New Roman" w:hAnsi="Times New Roman"/>
          <w:b/>
          <w:szCs w:val="20"/>
        </w:rPr>
        <w:t xml:space="preserve"> </w:t>
      </w:r>
      <w:r w:rsidR="000E0134" w:rsidRPr="000E0134">
        <w:rPr>
          <w:rFonts w:ascii="Times New Roman" w:hAnsi="Times New Roman"/>
          <w:b/>
          <w:szCs w:val="20"/>
        </w:rPr>
        <w:t>31.12.</w:t>
      </w:r>
      <w:r w:rsidR="002D27BB" w:rsidRPr="000E0134">
        <w:rPr>
          <w:rFonts w:ascii="Times New Roman" w:hAnsi="Times New Roman"/>
          <w:b/>
          <w:szCs w:val="20"/>
        </w:rPr>
        <w:t>202</w:t>
      </w:r>
      <w:r w:rsidR="00EB19E0" w:rsidRPr="000E0134">
        <w:rPr>
          <w:rFonts w:ascii="Times New Roman" w:hAnsi="Times New Roman"/>
          <w:b/>
          <w:szCs w:val="20"/>
        </w:rPr>
        <w:t>3</w:t>
      </w:r>
      <w:r w:rsidR="000326F8" w:rsidRPr="000E0134">
        <w:rPr>
          <w:rFonts w:ascii="Times New Roman" w:hAnsi="Times New Roman"/>
          <w:b/>
          <w:szCs w:val="20"/>
        </w:rPr>
        <w:t>г.</w:t>
      </w:r>
    </w:p>
    <w:p w:rsidR="00322003" w:rsidRPr="000E01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0E0134">
        <w:rPr>
          <w:rFonts w:ascii="Times New Roman" w:hAnsi="Times New Roman"/>
          <w:szCs w:val="20"/>
        </w:rPr>
        <w:t>Настоящее предложение не может быть отозвано и является безотзывной офертой.</w:t>
      </w:r>
    </w:p>
    <w:p w:rsidR="00322003" w:rsidRPr="000E01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0E0134">
        <w:rPr>
          <w:rFonts w:ascii="Times New Roman" w:hAnsi="Times New Roman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0E01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0E0134">
        <w:rPr>
          <w:rFonts w:ascii="Times New Roman" w:hAnsi="Times New Roman"/>
          <w:szCs w:val="20"/>
        </w:rPr>
        <w:t xml:space="preserve">Настоящая оферта может быть акцептована не более одного раза. </w:t>
      </w:r>
    </w:p>
    <w:p w:rsidR="00322003" w:rsidRPr="000E01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0E0134">
        <w:rPr>
          <w:rFonts w:ascii="Times New Roman" w:hAnsi="Times New Roman"/>
          <w:szCs w:val="20"/>
        </w:rPr>
        <w:t xml:space="preserve">Акцепт не может содержать условий, отличных от настоящей оферты. Акцепт части товаров, предусмотренных </w:t>
      </w:r>
      <w:bookmarkStart w:id="0" w:name="_GoBack"/>
      <w:bookmarkEnd w:id="0"/>
      <w:r w:rsidRPr="000E0134">
        <w:rPr>
          <w:rFonts w:ascii="Times New Roman" w:hAnsi="Times New Roman"/>
          <w:szCs w:val="20"/>
        </w:rPr>
        <w:t>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0E0134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0E0134">
        <w:rPr>
          <w:rFonts w:ascii="Times New Roman" w:hAnsi="Times New Roman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0E0134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FD4" w:rsidRDefault="003A6FD4" w:rsidP="00A70DB6">
      <w:pPr>
        <w:spacing w:before="0"/>
      </w:pPr>
      <w:r>
        <w:separator/>
      </w:r>
    </w:p>
  </w:endnote>
  <w:endnote w:type="continuationSeparator" w:id="0">
    <w:p w:rsidR="003A6FD4" w:rsidRDefault="003A6FD4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FD4" w:rsidRDefault="003A6FD4" w:rsidP="00A70DB6">
      <w:pPr>
        <w:spacing w:before="0"/>
      </w:pPr>
      <w:r>
        <w:separator/>
      </w:r>
    </w:p>
  </w:footnote>
  <w:footnote w:type="continuationSeparator" w:id="0">
    <w:p w:rsidR="003A6FD4" w:rsidRDefault="003A6FD4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0E0134"/>
    <w:rsid w:val="00100FCC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5571A"/>
    <w:rsid w:val="00375F28"/>
    <w:rsid w:val="00381528"/>
    <w:rsid w:val="003842ED"/>
    <w:rsid w:val="00387431"/>
    <w:rsid w:val="003A6FD4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459EF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61DC8"/>
    <w:rsid w:val="00A70DB6"/>
    <w:rsid w:val="00A7398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105B5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B8468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4A80A-9D25-4535-B5CF-83E0F1D33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151</cp:revision>
  <dcterms:created xsi:type="dcterms:W3CDTF">2016-12-15T18:26:00Z</dcterms:created>
  <dcterms:modified xsi:type="dcterms:W3CDTF">2023-10-16T15:13:00Z</dcterms:modified>
</cp:coreProperties>
</file>