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C707C6" w:rsidRPr="00C707C6">
        <w:rPr>
          <w:rFonts w:ascii="Times New Roman" w:hAnsi="Times New Roman"/>
          <w:b/>
          <w:sz w:val="20"/>
          <w:szCs w:val="20"/>
        </w:rPr>
        <w:t>запасных частей к гидравлическим и механическим ключам в 2024 году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FB1394">
        <w:rPr>
          <w:rFonts w:ascii="Times New Roman" w:hAnsi="Times New Roman"/>
          <w:sz w:val="20"/>
          <w:szCs w:val="20"/>
        </w:rPr>
        <w:t xml:space="preserve">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C707C6">
        <w:rPr>
          <w:rFonts w:ascii="Times New Roman" w:hAnsi="Times New Roman"/>
          <w:sz w:val="20"/>
          <w:szCs w:val="20"/>
        </w:rPr>
        <w:t>65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</w:t>
      </w:r>
      <w:r w:rsidR="00BD5104">
        <w:rPr>
          <w:rFonts w:ascii="Times New Roman" w:hAnsi="Times New Roman"/>
          <w:sz w:val="20"/>
          <w:szCs w:val="20"/>
        </w:rPr>
        <w:t xml:space="preserve">3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A73981" w:rsidTr="00100FCC">
        <w:trPr>
          <w:trHeight w:val="487"/>
        </w:trPr>
        <w:tc>
          <w:tcPr>
            <w:tcW w:w="7230" w:type="dxa"/>
          </w:tcPr>
          <w:p w:rsidR="00322003" w:rsidRPr="005C380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5C380B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5C380B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 xml:space="preserve">Поставка </w:t>
            </w:r>
            <w:r w:rsidR="00C707C6" w:rsidRPr="00C707C6">
              <w:rPr>
                <w:rFonts w:ascii="Times New Roman" w:hAnsi="Times New Roman"/>
                <w:b/>
                <w:sz w:val="19"/>
                <w:szCs w:val="19"/>
              </w:rPr>
              <w:t>запасных частей к гидравлическим и механическим ключам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5C380B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5C380B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5C380B" w:rsidRPr="005C380B" w:rsidTr="00DE7964">
        <w:trPr>
          <w:trHeight w:val="329"/>
        </w:trPr>
        <w:tc>
          <w:tcPr>
            <w:tcW w:w="723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:rsidR="005C380B" w:rsidRPr="005C380B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5C380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Базисные условия поставки:</w:t>
            </w:r>
          </w:p>
          <w:p w:rsidR="00DE7964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Лот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>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991001" w:rsidRPr="005C380B">
              <w:rPr>
                <w:rFonts w:ascii="Times New Roman" w:hAnsi="Times New Roman"/>
                <w:sz w:val="19"/>
                <w:szCs w:val="19"/>
              </w:rPr>
              <w:t>№</w:t>
            </w:r>
            <w:r w:rsidR="00100FCC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991001" w:rsidRPr="005C380B">
              <w:rPr>
                <w:rFonts w:ascii="Times New Roman" w:hAnsi="Times New Roman"/>
                <w:sz w:val="19"/>
                <w:szCs w:val="19"/>
              </w:rPr>
              <w:t>1-</w:t>
            </w:r>
            <w:r w:rsidR="00AC748F">
              <w:rPr>
                <w:rFonts w:ascii="Times New Roman" w:hAnsi="Times New Roman"/>
                <w:sz w:val="19"/>
                <w:szCs w:val="19"/>
              </w:rPr>
              <w:t>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DAP, Красноярский край, </w:t>
            </w:r>
            <w:proofErr w:type="spellStart"/>
            <w:r w:rsidR="00B855EE" w:rsidRPr="005C380B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="00B855EE" w:rsidRPr="005C380B">
              <w:rPr>
                <w:rFonts w:ascii="Times New Roman" w:hAnsi="Times New Roman"/>
                <w:sz w:val="19"/>
                <w:szCs w:val="19"/>
              </w:rPr>
              <w:t xml:space="preserve"> р-н, пос. Таежный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  <w:p w:rsidR="00AC748F" w:rsidRPr="005C380B" w:rsidRDefault="00AC748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Лот№ 4 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DAP,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ЯНАО, г. Новый Уренгой, п. 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Коротчаево</w:t>
            </w:r>
            <w:proofErr w:type="spellEnd"/>
            <w:r w:rsidR="003468F8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887A9D" w:rsidRPr="005C380B" w:rsidRDefault="00887A9D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5C380B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Срок поставки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5C380B" w:rsidRDefault="00991001" w:rsidP="00991001">
            <w:pPr>
              <w:rPr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5C380B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FD639D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 xml:space="preserve">- плюс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9C4A86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 % при условии уведомления за 3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C380B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- минус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707C6">
              <w:rPr>
                <w:rFonts w:ascii="Times New Roman" w:hAnsi="Times New Roman"/>
                <w:sz w:val="19"/>
                <w:szCs w:val="19"/>
              </w:rPr>
              <w:t>10</w:t>
            </w:r>
            <w:r w:rsidR="00062093" w:rsidRPr="005C380B">
              <w:rPr>
                <w:rFonts w:ascii="Times New Roman" w:hAnsi="Times New Roman"/>
                <w:sz w:val="19"/>
                <w:szCs w:val="19"/>
              </w:rPr>
              <w:t>0</w:t>
            </w:r>
            <w:r w:rsidR="00EA6B55" w:rsidRPr="005C380B">
              <w:rPr>
                <w:rFonts w:ascii="Times New Roman" w:hAnsi="Times New Roman"/>
                <w:sz w:val="19"/>
                <w:szCs w:val="19"/>
              </w:rPr>
              <w:t xml:space="preserve">% </w:t>
            </w:r>
            <w:r w:rsidR="00301387" w:rsidRPr="005C380B">
              <w:rPr>
                <w:rFonts w:ascii="Times New Roman" w:hAnsi="Times New Roman"/>
                <w:sz w:val="19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5C380B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5C380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</w:t>
            </w:r>
          </w:p>
          <w:p w:rsidR="00A70DB6" w:rsidRPr="005C380B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5C380B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5C380B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Оплата Товара производится покупателем на </w:t>
            </w:r>
            <w:r w:rsidRPr="005C380B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60 (шестидесятый</w:t>
            </w:r>
            <w:r w:rsidRPr="005C380B">
              <w:rPr>
                <w:rFonts w:ascii="Times New Roman" w:hAnsi="Times New Roman"/>
                <w:color w:val="000000"/>
                <w:sz w:val="19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5C380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5C380B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C380B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color w:val="FF0000"/>
                <w:sz w:val="19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5C380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5C380B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5C380B" w:rsidRDefault="00A70DB6" w:rsidP="00A70DB6">
            <w:pPr>
              <w:pStyle w:val="a3"/>
              <w:rPr>
                <w:sz w:val="19"/>
                <w:szCs w:val="19"/>
              </w:rPr>
            </w:pPr>
            <w:r w:rsidRPr="005C380B">
              <w:rPr>
                <w:sz w:val="19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5C380B">
        <w:rPr>
          <w:rFonts w:ascii="Times New Roman" w:hAnsi="Times New Roman"/>
          <w:b/>
          <w:sz w:val="20"/>
          <w:szCs w:val="20"/>
        </w:rPr>
        <w:t>до</w:t>
      </w:r>
      <w:r w:rsidR="002D27BB" w:rsidRPr="005C380B">
        <w:rPr>
          <w:rFonts w:ascii="Times New Roman" w:hAnsi="Times New Roman"/>
          <w:b/>
          <w:sz w:val="20"/>
          <w:szCs w:val="20"/>
        </w:rPr>
        <w:t xml:space="preserve"> </w:t>
      </w:r>
      <w:r w:rsidR="003468F8">
        <w:rPr>
          <w:rFonts w:ascii="Times New Roman" w:hAnsi="Times New Roman"/>
          <w:b/>
          <w:sz w:val="20"/>
          <w:szCs w:val="20"/>
        </w:rPr>
        <w:t>31.12.</w:t>
      </w:r>
      <w:bookmarkStart w:id="0" w:name="_GoBack"/>
      <w:bookmarkEnd w:id="0"/>
      <w:r w:rsidR="002D27BB" w:rsidRPr="00E9658A">
        <w:rPr>
          <w:rFonts w:ascii="Times New Roman" w:hAnsi="Times New Roman"/>
          <w:b/>
          <w:sz w:val="20"/>
          <w:szCs w:val="20"/>
        </w:rPr>
        <w:t>202</w:t>
      </w:r>
      <w:r w:rsidR="00EB19E0">
        <w:rPr>
          <w:rFonts w:ascii="Times New Roman" w:hAnsi="Times New Roman"/>
          <w:b/>
          <w:sz w:val="20"/>
          <w:szCs w:val="20"/>
        </w:rPr>
        <w:t>3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 w:rsidRPr="005C380B">
        <w:rPr>
          <w:rFonts w:ascii="Times New Roman" w:hAnsi="Times New Roman"/>
          <w:b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B83" w:rsidRDefault="00ED0B83" w:rsidP="00A70DB6">
      <w:pPr>
        <w:spacing w:before="0"/>
      </w:pPr>
      <w:r>
        <w:separator/>
      </w:r>
    </w:p>
  </w:endnote>
  <w:endnote w:type="continuationSeparator" w:id="0">
    <w:p w:rsidR="00ED0B83" w:rsidRDefault="00ED0B83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B83" w:rsidRDefault="00ED0B83" w:rsidP="00A70DB6">
      <w:pPr>
        <w:spacing w:before="0"/>
      </w:pPr>
      <w:r>
        <w:separator/>
      </w:r>
    </w:p>
  </w:footnote>
  <w:footnote w:type="continuationSeparator" w:id="0">
    <w:p w:rsidR="00ED0B83" w:rsidRDefault="00ED0B8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8E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BA687-6B30-441C-9247-CE6DDACD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149</cp:revision>
  <dcterms:created xsi:type="dcterms:W3CDTF">2016-12-15T18:26:00Z</dcterms:created>
  <dcterms:modified xsi:type="dcterms:W3CDTF">2023-10-09T10:34:00Z</dcterms:modified>
</cp:coreProperties>
</file>