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D95" w:rsidRDefault="006F49CD" w:rsidP="006F49CD">
      <w:pPr>
        <w:ind w:left="7799" w:firstLine="709"/>
        <w:rPr>
          <w:rFonts w:cs="Times New Roman"/>
          <w:b/>
          <w:szCs w:val="24"/>
        </w:rPr>
      </w:pPr>
      <w:r>
        <w:rPr>
          <w:rFonts w:cs="Times New Roman"/>
          <w:b/>
          <w:szCs w:val="24"/>
        </w:rPr>
        <w:t>Утверждено</w:t>
      </w:r>
    </w:p>
    <w:p w:rsidR="006F49CD" w:rsidRDefault="006F49CD" w:rsidP="006F49CD">
      <w:pPr>
        <w:spacing w:line="360" w:lineRule="auto"/>
        <w:jc w:val="right"/>
        <w:rPr>
          <w:rFonts w:cs="Times New Roman"/>
          <w:b/>
          <w:noProof/>
          <w:szCs w:val="24"/>
        </w:rPr>
      </w:pPr>
      <w:r>
        <w:rPr>
          <w:rFonts w:cs="Times New Roman"/>
          <w:b/>
          <w:noProof/>
          <w:szCs w:val="24"/>
        </w:rPr>
        <w:t xml:space="preserve">Протокол Технической комиссии </w:t>
      </w:r>
      <w:r w:rsidR="00B22137">
        <w:rPr>
          <w:rFonts w:cs="Times New Roman"/>
          <w:b/>
          <w:noProof/>
          <w:szCs w:val="24"/>
        </w:rPr>
        <w:t>№ПТО-34/2021</w:t>
      </w:r>
    </w:p>
    <w:p w:rsidR="006F49CD" w:rsidRDefault="006F49CD" w:rsidP="006F49CD">
      <w:pPr>
        <w:spacing w:line="360" w:lineRule="auto"/>
        <w:jc w:val="right"/>
        <w:rPr>
          <w:rFonts w:cs="Times New Roman"/>
          <w:b/>
          <w:szCs w:val="24"/>
        </w:rPr>
      </w:pPr>
      <w:r>
        <w:rPr>
          <w:rFonts w:cs="Times New Roman"/>
          <w:b/>
          <w:noProof/>
          <w:szCs w:val="24"/>
        </w:rPr>
        <w:t xml:space="preserve">от </w:t>
      </w:r>
      <w:r w:rsidR="00B22137">
        <w:rPr>
          <w:rFonts w:cs="Times New Roman"/>
          <w:b/>
          <w:noProof/>
          <w:szCs w:val="24"/>
        </w:rPr>
        <w:t>08.12.2021</w:t>
      </w:r>
      <w:bookmarkStart w:id="0" w:name="_GoBack"/>
      <w:bookmarkEnd w:id="0"/>
    </w:p>
    <w:p w:rsidR="006F49CD" w:rsidRPr="006F49CD" w:rsidRDefault="006F49CD" w:rsidP="006F49CD">
      <w:pPr>
        <w:ind w:left="7799" w:firstLine="709"/>
        <w:rPr>
          <w:rFonts w:cs="Times New Roman"/>
          <w:szCs w:val="24"/>
        </w:rPr>
      </w:pPr>
    </w:p>
    <w:p w:rsidR="00993D95" w:rsidRDefault="00993D95" w:rsidP="00E60B9A">
      <w:pPr>
        <w:rPr>
          <w:rFonts w:cs="Times New Roman"/>
          <w:szCs w:val="24"/>
        </w:rPr>
      </w:pPr>
    </w:p>
    <w:p w:rsidR="00993D95" w:rsidRDefault="00993D95"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E400FE" w:rsidRDefault="00E400FE" w:rsidP="00E60B9A">
      <w:pPr>
        <w:rPr>
          <w:rFonts w:cs="Times New Roman"/>
          <w:szCs w:val="24"/>
        </w:rPr>
      </w:pPr>
    </w:p>
    <w:p w:rsidR="003D2A99" w:rsidRPr="003C4F6D" w:rsidRDefault="003D2A99" w:rsidP="003D2A99">
      <w:pPr>
        <w:jc w:val="center"/>
        <w:rPr>
          <w:rFonts w:eastAsia="Times New Roman" w:cs="Times New Roman"/>
          <w:b/>
          <w:sz w:val="28"/>
          <w:szCs w:val="28"/>
        </w:rPr>
      </w:pPr>
      <w:r w:rsidRPr="003C4F6D">
        <w:rPr>
          <w:rFonts w:eastAsia="Times New Roman" w:cs="Times New Roman"/>
          <w:b/>
          <w:sz w:val="28"/>
          <w:szCs w:val="28"/>
        </w:rPr>
        <w:t>ТЕХНИЧЕСКОЕ ЗАДАНИЕ</w:t>
      </w:r>
    </w:p>
    <w:p w:rsidR="003D2A99" w:rsidRPr="003C4F6D" w:rsidRDefault="003D2A99" w:rsidP="003D2A99">
      <w:pPr>
        <w:spacing w:after="120"/>
        <w:jc w:val="center"/>
        <w:rPr>
          <w:rFonts w:eastAsia="Times New Roman" w:cs="Times New Roman"/>
          <w:b/>
          <w:bCs/>
        </w:rPr>
      </w:pPr>
      <w:r w:rsidRPr="003C4F6D">
        <w:rPr>
          <w:rFonts w:eastAsia="Times New Roman" w:cs="Times New Roman"/>
          <w:b/>
        </w:rPr>
        <w:t xml:space="preserve">на оказание услуг по </w:t>
      </w:r>
      <w:r w:rsidR="00BF00A8">
        <w:rPr>
          <w:rFonts w:eastAsia="Times New Roman" w:cs="Times New Roman"/>
          <w:b/>
        </w:rPr>
        <w:t xml:space="preserve">лабораторному и </w:t>
      </w:r>
      <w:r w:rsidRPr="003C4F6D">
        <w:rPr>
          <w:rFonts w:eastAsia="Times New Roman" w:cs="Times New Roman"/>
          <w:b/>
        </w:rPr>
        <w:t>инженерно</w:t>
      </w:r>
      <w:r w:rsidR="00BF00A8">
        <w:rPr>
          <w:rFonts w:eastAsia="Times New Roman" w:cs="Times New Roman"/>
          <w:b/>
        </w:rPr>
        <w:t>му</w:t>
      </w:r>
      <w:r w:rsidRPr="003C4F6D">
        <w:rPr>
          <w:rFonts w:eastAsia="Times New Roman" w:cs="Times New Roman"/>
          <w:b/>
        </w:rPr>
        <w:t xml:space="preserve"> сопровождению</w:t>
      </w:r>
      <w:r w:rsidR="00BF00A8">
        <w:rPr>
          <w:rFonts w:eastAsia="Times New Roman" w:cs="Times New Roman"/>
          <w:b/>
        </w:rPr>
        <w:t xml:space="preserve"> цементирования обсадных колонн</w:t>
      </w:r>
      <w:r w:rsidRPr="003C4F6D">
        <w:rPr>
          <w:rFonts w:eastAsia="Times New Roman" w:cs="Times New Roman"/>
          <w:b/>
        </w:rPr>
        <w:t xml:space="preserve"> на </w:t>
      </w:r>
      <w:proofErr w:type="spellStart"/>
      <w:r w:rsidR="009402A8" w:rsidRPr="009402A8">
        <w:rPr>
          <w:rFonts w:eastAsia="Times New Roman" w:cs="Times New Roman"/>
          <w:b/>
        </w:rPr>
        <w:t>Юрубчено-Тохомском</w:t>
      </w:r>
      <w:proofErr w:type="spellEnd"/>
      <w:r w:rsidR="009402A8" w:rsidRPr="009402A8">
        <w:rPr>
          <w:rFonts w:eastAsia="Times New Roman" w:cs="Times New Roman"/>
          <w:b/>
        </w:rPr>
        <w:t xml:space="preserve"> месторождении</w:t>
      </w:r>
      <w:r w:rsidR="007650FC">
        <w:rPr>
          <w:rFonts w:eastAsia="Times New Roman" w:cs="Times New Roman"/>
          <w:b/>
        </w:rPr>
        <w:t>.</w:t>
      </w:r>
    </w:p>
    <w:p w:rsidR="008C74E7" w:rsidRDefault="008C74E7" w:rsidP="00841E44">
      <w:pPr>
        <w:jc w:val="cente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244CEC" w:rsidRDefault="00244CEC"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1514C6" w:rsidTr="007A2BE1">
        <w:trPr>
          <w:trHeight w:val="1154"/>
        </w:trPr>
        <w:tc>
          <w:tcPr>
            <w:tcW w:w="5529" w:type="dxa"/>
          </w:tcPr>
          <w:p w:rsidR="003D2A99" w:rsidRDefault="003D2A99" w:rsidP="0098049B">
            <w:pPr>
              <w:rPr>
                <w:rFonts w:cs="Times New Roman"/>
                <w:sz w:val="24"/>
                <w:szCs w:val="24"/>
              </w:rPr>
            </w:pPr>
          </w:p>
          <w:p w:rsidR="00FB11DC" w:rsidRDefault="00FB11DC" w:rsidP="0098049B">
            <w:pPr>
              <w:rPr>
                <w:rFonts w:cs="Times New Roman"/>
                <w:sz w:val="24"/>
                <w:szCs w:val="24"/>
              </w:rPr>
            </w:pPr>
          </w:p>
          <w:p w:rsidR="003D2A99" w:rsidRPr="001514C6" w:rsidRDefault="003D2A99" w:rsidP="005354F2">
            <w:pPr>
              <w:rPr>
                <w:rFonts w:cs="Times New Roman"/>
                <w:sz w:val="24"/>
                <w:szCs w:val="24"/>
              </w:rPr>
            </w:pPr>
          </w:p>
        </w:tc>
        <w:tc>
          <w:tcPr>
            <w:tcW w:w="4394" w:type="dxa"/>
          </w:tcPr>
          <w:p w:rsidR="003D2A99" w:rsidRPr="001514C6" w:rsidRDefault="003D2A99" w:rsidP="006F49CD">
            <w:pPr>
              <w:rPr>
                <w:rFonts w:cs="Times New Roman"/>
                <w:sz w:val="24"/>
                <w:szCs w:val="24"/>
              </w:rPr>
            </w:pPr>
          </w:p>
        </w:tc>
      </w:tr>
    </w:tbl>
    <w:p w:rsidR="008C74E7" w:rsidRDefault="008C74E7"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4C20D9" w:rsidRDefault="004C20D9" w:rsidP="00E60B9A">
      <w:pPr>
        <w:rPr>
          <w:rFonts w:cs="Times New Roman"/>
          <w:szCs w:val="24"/>
        </w:rPr>
      </w:pPr>
    </w:p>
    <w:p w:rsidR="004C20D9" w:rsidRDefault="004C20D9"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8C74E7" w:rsidRDefault="008C74E7" w:rsidP="00E60B9A">
      <w:pPr>
        <w:rPr>
          <w:rFonts w:cs="Times New Roman"/>
          <w:szCs w:val="24"/>
        </w:rPr>
      </w:pPr>
    </w:p>
    <w:p w:rsidR="00C40748" w:rsidRDefault="008C74E7" w:rsidP="004A16F6">
      <w:pPr>
        <w:rPr>
          <w:rFonts w:cs="Times New Roman"/>
          <w:szCs w:val="24"/>
        </w:rPr>
      </w:pPr>
      <w:r>
        <w:rPr>
          <w:rFonts w:cs="Times New Roman"/>
          <w:szCs w:val="24"/>
        </w:rPr>
        <w:br w:type="page"/>
      </w:r>
    </w:p>
    <w:sdt>
      <w:sdtPr>
        <w:rPr>
          <w:rFonts w:eastAsiaTheme="minorEastAsia" w:cstheme="minorBidi"/>
          <w:b w:val="0"/>
          <w:bCs w:val="0"/>
          <w:sz w:val="24"/>
          <w:szCs w:val="22"/>
          <w:lang w:eastAsia="ru-RU"/>
        </w:rPr>
        <w:id w:val="3768080"/>
        <w:docPartObj>
          <w:docPartGallery w:val="Table of Contents"/>
          <w:docPartUnique/>
        </w:docPartObj>
      </w:sdtPr>
      <w:sdtEndPr/>
      <w:sdtContent>
        <w:p w:rsidR="0092129B" w:rsidRDefault="002D74AD" w:rsidP="00564D24">
          <w:pPr>
            <w:pStyle w:val="a5"/>
            <w:rPr>
              <w:noProof/>
            </w:rPr>
          </w:pPr>
          <w:r>
            <w:t>Оглавление</w:t>
          </w:r>
          <w:r w:rsidR="00CF02EA">
            <w:fldChar w:fldCharType="begin"/>
          </w:r>
          <w:r>
            <w:instrText xml:space="preserve"> TOC \o "1-3" \h \z \u </w:instrText>
          </w:r>
          <w:r w:rsidR="00CF02EA">
            <w:fldChar w:fldCharType="separate"/>
          </w:r>
        </w:p>
        <w:p w:rsidR="0092129B" w:rsidRDefault="00B22137">
          <w:pPr>
            <w:pStyle w:val="11"/>
            <w:tabs>
              <w:tab w:val="left" w:pos="440"/>
              <w:tab w:val="right" w:leader="dot" w:pos="9911"/>
            </w:tabs>
            <w:rPr>
              <w:rFonts w:asciiTheme="minorHAnsi" w:hAnsiTheme="minorHAnsi"/>
              <w:noProof/>
              <w:sz w:val="22"/>
            </w:rPr>
          </w:pPr>
          <w:hyperlink w:anchor="_Toc89348033" w:history="1">
            <w:r w:rsidR="0092129B" w:rsidRPr="00BB6BDD">
              <w:rPr>
                <w:rStyle w:val="ab"/>
                <w:noProof/>
              </w:rPr>
              <w:t>1.</w:t>
            </w:r>
            <w:r w:rsidR="0092129B">
              <w:rPr>
                <w:rFonts w:asciiTheme="minorHAnsi" w:hAnsiTheme="minorHAnsi"/>
                <w:noProof/>
                <w:sz w:val="22"/>
              </w:rPr>
              <w:tab/>
            </w:r>
            <w:r w:rsidR="0092129B" w:rsidRPr="00BB6BDD">
              <w:rPr>
                <w:rStyle w:val="ab"/>
                <w:noProof/>
              </w:rPr>
              <w:t>Наименование, назначение и цели оказываемых услуг</w:t>
            </w:r>
            <w:r w:rsidR="0092129B">
              <w:rPr>
                <w:noProof/>
                <w:webHidden/>
              </w:rPr>
              <w:tab/>
            </w:r>
            <w:r w:rsidR="0092129B">
              <w:rPr>
                <w:noProof/>
                <w:webHidden/>
              </w:rPr>
              <w:fldChar w:fldCharType="begin"/>
            </w:r>
            <w:r w:rsidR="0092129B">
              <w:rPr>
                <w:noProof/>
                <w:webHidden/>
              </w:rPr>
              <w:instrText xml:space="preserve"> PAGEREF _Toc89348033 \h </w:instrText>
            </w:r>
            <w:r w:rsidR="0092129B">
              <w:rPr>
                <w:noProof/>
                <w:webHidden/>
              </w:rPr>
            </w:r>
            <w:r w:rsidR="0092129B">
              <w:rPr>
                <w:noProof/>
                <w:webHidden/>
              </w:rPr>
              <w:fldChar w:fldCharType="separate"/>
            </w:r>
            <w:r w:rsidR="0092129B">
              <w:rPr>
                <w:noProof/>
                <w:webHidden/>
              </w:rPr>
              <w:t>3</w:t>
            </w:r>
            <w:r w:rsidR="0092129B">
              <w:rPr>
                <w:noProof/>
                <w:webHidden/>
              </w:rPr>
              <w:fldChar w:fldCharType="end"/>
            </w:r>
          </w:hyperlink>
        </w:p>
        <w:p w:rsidR="0092129B" w:rsidRDefault="00B22137">
          <w:pPr>
            <w:pStyle w:val="11"/>
            <w:tabs>
              <w:tab w:val="left" w:pos="440"/>
              <w:tab w:val="right" w:leader="dot" w:pos="9911"/>
            </w:tabs>
            <w:rPr>
              <w:rFonts w:asciiTheme="minorHAnsi" w:hAnsiTheme="minorHAnsi"/>
              <w:noProof/>
              <w:sz w:val="22"/>
            </w:rPr>
          </w:pPr>
          <w:hyperlink w:anchor="_Toc89348034" w:history="1">
            <w:r w:rsidR="0092129B" w:rsidRPr="00BB6BDD">
              <w:rPr>
                <w:rStyle w:val="ab"/>
                <w:noProof/>
              </w:rPr>
              <w:t>2.</w:t>
            </w:r>
            <w:r w:rsidR="0092129B">
              <w:rPr>
                <w:rFonts w:asciiTheme="minorHAnsi" w:hAnsiTheme="minorHAnsi"/>
                <w:noProof/>
                <w:sz w:val="22"/>
              </w:rPr>
              <w:tab/>
            </w:r>
            <w:r w:rsidR="0092129B" w:rsidRPr="00BB6BDD">
              <w:rPr>
                <w:rStyle w:val="ab"/>
                <w:noProof/>
              </w:rPr>
              <w:t>Основные проектные данные</w:t>
            </w:r>
            <w:r w:rsidR="0092129B">
              <w:rPr>
                <w:noProof/>
                <w:webHidden/>
              </w:rPr>
              <w:tab/>
            </w:r>
            <w:r w:rsidR="0092129B">
              <w:rPr>
                <w:noProof/>
                <w:webHidden/>
              </w:rPr>
              <w:fldChar w:fldCharType="begin"/>
            </w:r>
            <w:r w:rsidR="0092129B">
              <w:rPr>
                <w:noProof/>
                <w:webHidden/>
              </w:rPr>
              <w:instrText xml:space="preserve"> PAGEREF _Toc89348034 \h </w:instrText>
            </w:r>
            <w:r w:rsidR="0092129B">
              <w:rPr>
                <w:noProof/>
                <w:webHidden/>
              </w:rPr>
            </w:r>
            <w:r w:rsidR="0092129B">
              <w:rPr>
                <w:noProof/>
                <w:webHidden/>
              </w:rPr>
              <w:fldChar w:fldCharType="separate"/>
            </w:r>
            <w:r w:rsidR="0092129B">
              <w:rPr>
                <w:noProof/>
                <w:webHidden/>
              </w:rPr>
              <w:t>4</w:t>
            </w:r>
            <w:r w:rsidR="0092129B">
              <w:rPr>
                <w:noProof/>
                <w:webHidden/>
              </w:rPr>
              <w:fldChar w:fldCharType="end"/>
            </w:r>
          </w:hyperlink>
        </w:p>
        <w:p w:rsidR="0092129B" w:rsidRDefault="00B22137">
          <w:pPr>
            <w:pStyle w:val="11"/>
            <w:tabs>
              <w:tab w:val="left" w:pos="440"/>
              <w:tab w:val="right" w:leader="dot" w:pos="9911"/>
            </w:tabs>
            <w:rPr>
              <w:rFonts w:asciiTheme="minorHAnsi" w:hAnsiTheme="minorHAnsi"/>
              <w:noProof/>
              <w:sz w:val="22"/>
            </w:rPr>
          </w:pPr>
          <w:hyperlink w:anchor="_Toc89348035" w:history="1">
            <w:r w:rsidR="0092129B" w:rsidRPr="00BB6BDD">
              <w:rPr>
                <w:rStyle w:val="ab"/>
                <w:noProof/>
              </w:rPr>
              <w:t>3.</w:t>
            </w:r>
            <w:r w:rsidR="0092129B">
              <w:rPr>
                <w:rFonts w:asciiTheme="minorHAnsi" w:hAnsiTheme="minorHAnsi"/>
                <w:noProof/>
                <w:sz w:val="22"/>
              </w:rPr>
              <w:tab/>
            </w:r>
            <w:r w:rsidR="0092129B" w:rsidRPr="00BB6BDD">
              <w:rPr>
                <w:rStyle w:val="ab"/>
                <w:noProof/>
              </w:rPr>
              <w:t>Конструкция скважины</w:t>
            </w:r>
            <w:r w:rsidR="0092129B">
              <w:rPr>
                <w:noProof/>
                <w:webHidden/>
              </w:rPr>
              <w:tab/>
            </w:r>
            <w:r w:rsidR="0092129B">
              <w:rPr>
                <w:noProof/>
                <w:webHidden/>
              </w:rPr>
              <w:fldChar w:fldCharType="begin"/>
            </w:r>
            <w:r w:rsidR="0092129B">
              <w:rPr>
                <w:noProof/>
                <w:webHidden/>
              </w:rPr>
              <w:instrText xml:space="preserve"> PAGEREF _Toc89348035 \h </w:instrText>
            </w:r>
            <w:r w:rsidR="0092129B">
              <w:rPr>
                <w:noProof/>
                <w:webHidden/>
              </w:rPr>
            </w:r>
            <w:r w:rsidR="0092129B">
              <w:rPr>
                <w:noProof/>
                <w:webHidden/>
              </w:rPr>
              <w:fldChar w:fldCharType="separate"/>
            </w:r>
            <w:r w:rsidR="0092129B">
              <w:rPr>
                <w:noProof/>
                <w:webHidden/>
              </w:rPr>
              <w:t>5</w:t>
            </w:r>
            <w:r w:rsidR="0092129B">
              <w:rPr>
                <w:noProof/>
                <w:webHidden/>
              </w:rPr>
              <w:fldChar w:fldCharType="end"/>
            </w:r>
          </w:hyperlink>
        </w:p>
        <w:p w:rsidR="0092129B" w:rsidRDefault="00B22137">
          <w:pPr>
            <w:pStyle w:val="11"/>
            <w:tabs>
              <w:tab w:val="left" w:pos="440"/>
              <w:tab w:val="right" w:leader="dot" w:pos="9911"/>
            </w:tabs>
            <w:rPr>
              <w:rFonts w:asciiTheme="minorHAnsi" w:hAnsiTheme="minorHAnsi"/>
              <w:noProof/>
              <w:sz w:val="22"/>
            </w:rPr>
          </w:pPr>
          <w:hyperlink w:anchor="_Toc89348036" w:history="1">
            <w:r w:rsidR="0092129B" w:rsidRPr="00BB6BDD">
              <w:rPr>
                <w:rStyle w:val="ab"/>
                <w:noProof/>
              </w:rPr>
              <w:t>3.</w:t>
            </w:r>
            <w:r w:rsidR="0092129B">
              <w:rPr>
                <w:rFonts w:asciiTheme="minorHAnsi" w:hAnsiTheme="minorHAnsi"/>
                <w:noProof/>
                <w:sz w:val="22"/>
              </w:rPr>
              <w:tab/>
            </w:r>
            <w:r w:rsidR="0092129B" w:rsidRPr="00BB6BDD">
              <w:rPr>
                <w:rStyle w:val="ab"/>
                <w:noProof/>
              </w:rPr>
              <w:t>Геологическая информация</w:t>
            </w:r>
            <w:r w:rsidR="0092129B">
              <w:rPr>
                <w:noProof/>
                <w:webHidden/>
              </w:rPr>
              <w:tab/>
            </w:r>
            <w:r w:rsidR="0092129B">
              <w:rPr>
                <w:noProof/>
                <w:webHidden/>
              </w:rPr>
              <w:fldChar w:fldCharType="begin"/>
            </w:r>
            <w:r w:rsidR="0092129B">
              <w:rPr>
                <w:noProof/>
                <w:webHidden/>
              </w:rPr>
              <w:instrText xml:space="preserve"> PAGEREF _Toc89348036 \h </w:instrText>
            </w:r>
            <w:r w:rsidR="0092129B">
              <w:rPr>
                <w:noProof/>
                <w:webHidden/>
              </w:rPr>
            </w:r>
            <w:r w:rsidR="0092129B">
              <w:rPr>
                <w:noProof/>
                <w:webHidden/>
              </w:rPr>
              <w:fldChar w:fldCharType="separate"/>
            </w:r>
            <w:r w:rsidR="0092129B">
              <w:rPr>
                <w:noProof/>
                <w:webHidden/>
              </w:rPr>
              <w:t>5</w:t>
            </w:r>
            <w:r w:rsidR="0092129B">
              <w:rPr>
                <w:noProof/>
                <w:webHidden/>
              </w:rPr>
              <w:fldChar w:fldCharType="end"/>
            </w:r>
          </w:hyperlink>
        </w:p>
        <w:p w:rsidR="0092129B" w:rsidRDefault="00B22137">
          <w:pPr>
            <w:pStyle w:val="11"/>
            <w:tabs>
              <w:tab w:val="left" w:pos="440"/>
              <w:tab w:val="right" w:leader="dot" w:pos="9911"/>
            </w:tabs>
            <w:rPr>
              <w:rFonts w:asciiTheme="minorHAnsi" w:hAnsiTheme="minorHAnsi"/>
              <w:noProof/>
              <w:sz w:val="22"/>
            </w:rPr>
          </w:pPr>
          <w:hyperlink w:anchor="_Toc89348037" w:history="1">
            <w:r w:rsidR="0092129B" w:rsidRPr="00BB6BDD">
              <w:rPr>
                <w:rStyle w:val="ab"/>
                <w:noProof/>
              </w:rPr>
              <w:t>4.</w:t>
            </w:r>
            <w:r w:rsidR="0092129B">
              <w:rPr>
                <w:rFonts w:asciiTheme="minorHAnsi" w:hAnsiTheme="minorHAnsi"/>
                <w:noProof/>
                <w:sz w:val="22"/>
              </w:rPr>
              <w:tab/>
            </w:r>
            <w:r w:rsidR="0092129B" w:rsidRPr="00BB6BDD">
              <w:rPr>
                <w:rStyle w:val="ab"/>
                <w:noProof/>
              </w:rPr>
              <w:t>Буровые растворы</w:t>
            </w:r>
            <w:r w:rsidR="0092129B">
              <w:rPr>
                <w:noProof/>
                <w:webHidden/>
              </w:rPr>
              <w:tab/>
            </w:r>
            <w:r w:rsidR="0092129B">
              <w:rPr>
                <w:noProof/>
                <w:webHidden/>
              </w:rPr>
              <w:fldChar w:fldCharType="begin"/>
            </w:r>
            <w:r w:rsidR="0092129B">
              <w:rPr>
                <w:noProof/>
                <w:webHidden/>
              </w:rPr>
              <w:instrText xml:space="preserve"> PAGEREF _Toc89348037 \h </w:instrText>
            </w:r>
            <w:r w:rsidR="0092129B">
              <w:rPr>
                <w:noProof/>
                <w:webHidden/>
              </w:rPr>
            </w:r>
            <w:r w:rsidR="0092129B">
              <w:rPr>
                <w:noProof/>
                <w:webHidden/>
              </w:rPr>
              <w:fldChar w:fldCharType="separate"/>
            </w:r>
            <w:r w:rsidR="0092129B">
              <w:rPr>
                <w:noProof/>
                <w:webHidden/>
              </w:rPr>
              <w:t>13</w:t>
            </w:r>
            <w:r w:rsidR="0092129B">
              <w:rPr>
                <w:noProof/>
                <w:webHidden/>
              </w:rPr>
              <w:fldChar w:fldCharType="end"/>
            </w:r>
          </w:hyperlink>
        </w:p>
        <w:p w:rsidR="0092129B" w:rsidRDefault="00B22137">
          <w:pPr>
            <w:pStyle w:val="11"/>
            <w:tabs>
              <w:tab w:val="left" w:pos="440"/>
              <w:tab w:val="right" w:leader="dot" w:pos="9911"/>
            </w:tabs>
            <w:rPr>
              <w:rFonts w:asciiTheme="minorHAnsi" w:hAnsiTheme="minorHAnsi"/>
              <w:noProof/>
              <w:sz w:val="22"/>
            </w:rPr>
          </w:pPr>
          <w:hyperlink w:anchor="_Toc89348038" w:history="1">
            <w:r w:rsidR="0092129B" w:rsidRPr="00BB6BDD">
              <w:rPr>
                <w:rStyle w:val="ab"/>
                <w:noProof/>
              </w:rPr>
              <w:t>5.</w:t>
            </w:r>
            <w:r w:rsidR="0092129B">
              <w:rPr>
                <w:rFonts w:asciiTheme="minorHAnsi" w:hAnsiTheme="minorHAnsi"/>
                <w:noProof/>
                <w:sz w:val="22"/>
              </w:rPr>
              <w:tab/>
            </w:r>
            <w:r w:rsidR="0092129B" w:rsidRPr="00BB6BDD">
              <w:rPr>
                <w:rStyle w:val="ab"/>
                <w:noProof/>
              </w:rPr>
              <w:t>Объем и состав услуг</w:t>
            </w:r>
            <w:r w:rsidR="0092129B">
              <w:rPr>
                <w:noProof/>
                <w:webHidden/>
              </w:rPr>
              <w:tab/>
            </w:r>
            <w:r w:rsidR="0092129B">
              <w:rPr>
                <w:noProof/>
                <w:webHidden/>
              </w:rPr>
              <w:fldChar w:fldCharType="begin"/>
            </w:r>
            <w:r w:rsidR="0092129B">
              <w:rPr>
                <w:noProof/>
                <w:webHidden/>
              </w:rPr>
              <w:instrText xml:space="preserve"> PAGEREF _Toc89348038 \h </w:instrText>
            </w:r>
            <w:r w:rsidR="0092129B">
              <w:rPr>
                <w:noProof/>
                <w:webHidden/>
              </w:rPr>
            </w:r>
            <w:r w:rsidR="0092129B">
              <w:rPr>
                <w:noProof/>
                <w:webHidden/>
              </w:rPr>
              <w:fldChar w:fldCharType="separate"/>
            </w:r>
            <w:r w:rsidR="0092129B">
              <w:rPr>
                <w:noProof/>
                <w:webHidden/>
              </w:rPr>
              <w:t>15</w:t>
            </w:r>
            <w:r w:rsidR="0092129B">
              <w:rPr>
                <w:noProof/>
                <w:webHidden/>
              </w:rPr>
              <w:fldChar w:fldCharType="end"/>
            </w:r>
          </w:hyperlink>
        </w:p>
        <w:p w:rsidR="0092129B" w:rsidRDefault="00B22137">
          <w:pPr>
            <w:pStyle w:val="11"/>
            <w:tabs>
              <w:tab w:val="left" w:pos="660"/>
              <w:tab w:val="right" w:leader="dot" w:pos="9911"/>
            </w:tabs>
            <w:rPr>
              <w:rFonts w:asciiTheme="minorHAnsi" w:hAnsiTheme="minorHAnsi"/>
              <w:noProof/>
              <w:sz w:val="22"/>
            </w:rPr>
          </w:pPr>
          <w:hyperlink w:anchor="_Toc89348039" w:history="1">
            <w:r w:rsidR="0092129B" w:rsidRPr="00BB6BDD">
              <w:rPr>
                <w:rStyle w:val="ab"/>
                <w:noProof/>
              </w:rPr>
              <w:t>5.1.</w:t>
            </w:r>
            <w:r w:rsidR="0092129B">
              <w:rPr>
                <w:rFonts w:asciiTheme="minorHAnsi" w:hAnsiTheme="minorHAnsi"/>
                <w:noProof/>
                <w:sz w:val="22"/>
              </w:rPr>
              <w:tab/>
            </w:r>
            <w:r w:rsidR="0092129B" w:rsidRPr="00BB6BDD">
              <w:rPr>
                <w:rStyle w:val="ab"/>
                <w:noProof/>
              </w:rPr>
              <w:t>Инженерное сопровождение при лабораторном исследовании</w:t>
            </w:r>
            <w:r w:rsidR="0092129B">
              <w:rPr>
                <w:noProof/>
                <w:webHidden/>
              </w:rPr>
              <w:tab/>
            </w:r>
            <w:r w:rsidR="0092129B">
              <w:rPr>
                <w:noProof/>
                <w:webHidden/>
              </w:rPr>
              <w:fldChar w:fldCharType="begin"/>
            </w:r>
            <w:r w:rsidR="0092129B">
              <w:rPr>
                <w:noProof/>
                <w:webHidden/>
              </w:rPr>
              <w:instrText xml:space="preserve"> PAGEREF _Toc89348039 \h </w:instrText>
            </w:r>
            <w:r w:rsidR="0092129B">
              <w:rPr>
                <w:noProof/>
                <w:webHidden/>
              </w:rPr>
            </w:r>
            <w:r w:rsidR="0092129B">
              <w:rPr>
                <w:noProof/>
                <w:webHidden/>
              </w:rPr>
              <w:fldChar w:fldCharType="separate"/>
            </w:r>
            <w:r w:rsidR="0092129B">
              <w:rPr>
                <w:noProof/>
                <w:webHidden/>
              </w:rPr>
              <w:t>15</w:t>
            </w:r>
            <w:r w:rsidR="0092129B">
              <w:rPr>
                <w:noProof/>
                <w:webHidden/>
              </w:rPr>
              <w:fldChar w:fldCharType="end"/>
            </w:r>
          </w:hyperlink>
        </w:p>
        <w:p w:rsidR="0092129B" w:rsidRDefault="00B22137">
          <w:pPr>
            <w:pStyle w:val="11"/>
            <w:tabs>
              <w:tab w:val="left" w:pos="660"/>
              <w:tab w:val="right" w:leader="dot" w:pos="9911"/>
            </w:tabs>
            <w:rPr>
              <w:rFonts w:asciiTheme="minorHAnsi" w:hAnsiTheme="minorHAnsi"/>
              <w:noProof/>
              <w:sz w:val="22"/>
            </w:rPr>
          </w:pPr>
          <w:hyperlink w:anchor="_Toc89348040" w:history="1">
            <w:r w:rsidR="0092129B" w:rsidRPr="00BB6BDD">
              <w:rPr>
                <w:rStyle w:val="ab"/>
                <w:noProof/>
              </w:rPr>
              <w:t>5.2.</w:t>
            </w:r>
            <w:r w:rsidR="0092129B">
              <w:rPr>
                <w:rFonts w:asciiTheme="minorHAnsi" w:hAnsiTheme="minorHAnsi"/>
                <w:noProof/>
                <w:sz w:val="22"/>
              </w:rPr>
              <w:tab/>
            </w:r>
            <w:r w:rsidR="0092129B" w:rsidRPr="00BB6BDD">
              <w:rPr>
                <w:rStyle w:val="ab"/>
                <w:noProof/>
              </w:rPr>
              <w:t>Инженерное сопровождение при цементировании</w:t>
            </w:r>
            <w:r w:rsidR="0092129B">
              <w:rPr>
                <w:noProof/>
                <w:webHidden/>
              </w:rPr>
              <w:tab/>
            </w:r>
            <w:r w:rsidR="0092129B">
              <w:rPr>
                <w:noProof/>
                <w:webHidden/>
              </w:rPr>
              <w:fldChar w:fldCharType="begin"/>
            </w:r>
            <w:r w:rsidR="0092129B">
              <w:rPr>
                <w:noProof/>
                <w:webHidden/>
              </w:rPr>
              <w:instrText xml:space="preserve"> PAGEREF _Toc89348040 \h </w:instrText>
            </w:r>
            <w:r w:rsidR="0092129B">
              <w:rPr>
                <w:noProof/>
                <w:webHidden/>
              </w:rPr>
            </w:r>
            <w:r w:rsidR="0092129B">
              <w:rPr>
                <w:noProof/>
                <w:webHidden/>
              </w:rPr>
              <w:fldChar w:fldCharType="separate"/>
            </w:r>
            <w:r w:rsidR="0092129B">
              <w:rPr>
                <w:noProof/>
                <w:webHidden/>
              </w:rPr>
              <w:t>16</w:t>
            </w:r>
            <w:r w:rsidR="0092129B">
              <w:rPr>
                <w:noProof/>
                <w:webHidden/>
              </w:rPr>
              <w:fldChar w:fldCharType="end"/>
            </w:r>
          </w:hyperlink>
        </w:p>
        <w:p w:rsidR="0092129B" w:rsidRDefault="00B22137">
          <w:pPr>
            <w:pStyle w:val="11"/>
            <w:tabs>
              <w:tab w:val="left" w:pos="440"/>
              <w:tab w:val="right" w:leader="dot" w:pos="9911"/>
            </w:tabs>
            <w:rPr>
              <w:rFonts w:asciiTheme="minorHAnsi" w:hAnsiTheme="minorHAnsi"/>
              <w:noProof/>
              <w:sz w:val="22"/>
            </w:rPr>
          </w:pPr>
          <w:hyperlink w:anchor="_Toc89348041" w:history="1">
            <w:r w:rsidR="0092129B" w:rsidRPr="00BB6BDD">
              <w:rPr>
                <w:rStyle w:val="ab"/>
                <w:noProof/>
              </w:rPr>
              <w:t>6.</w:t>
            </w:r>
            <w:r w:rsidR="0092129B">
              <w:rPr>
                <w:rFonts w:asciiTheme="minorHAnsi" w:hAnsiTheme="minorHAnsi"/>
                <w:noProof/>
                <w:sz w:val="22"/>
              </w:rPr>
              <w:tab/>
            </w:r>
            <w:r w:rsidR="0092129B" w:rsidRPr="00BB6BDD">
              <w:rPr>
                <w:rStyle w:val="ab"/>
                <w:noProof/>
              </w:rPr>
              <w:t>Оборудование</w:t>
            </w:r>
            <w:r w:rsidR="0092129B">
              <w:rPr>
                <w:noProof/>
                <w:webHidden/>
              </w:rPr>
              <w:tab/>
            </w:r>
            <w:r w:rsidR="0092129B">
              <w:rPr>
                <w:noProof/>
                <w:webHidden/>
              </w:rPr>
              <w:fldChar w:fldCharType="begin"/>
            </w:r>
            <w:r w:rsidR="0092129B">
              <w:rPr>
                <w:noProof/>
                <w:webHidden/>
              </w:rPr>
              <w:instrText xml:space="preserve"> PAGEREF _Toc89348041 \h </w:instrText>
            </w:r>
            <w:r w:rsidR="0092129B">
              <w:rPr>
                <w:noProof/>
                <w:webHidden/>
              </w:rPr>
            </w:r>
            <w:r w:rsidR="0092129B">
              <w:rPr>
                <w:noProof/>
                <w:webHidden/>
              </w:rPr>
              <w:fldChar w:fldCharType="separate"/>
            </w:r>
            <w:r w:rsidR="0092129B">
              <w:rPr>
                <w:noProof/>
                <w:webHidden/>
              </w:rPr>
              <w:t>18</w:t>
            </w:r>
            <w:r w:rsidR="0092129B">
              <w:rPr>
                <w:noProof/>
                <w:webHidden/>
              </w:rPr>
              <w:fldChar w:fldCharType="end"/>
            </w:r>
          </w:hyperlink>
        </w:p>
        <w:p w:rsidR="0092129B" w:rsidRDefault="00B22137">
          <w:pPr>
            <w:pStyle w:val="11"/>
            <w:tabs>
              <w:tab w:val="left" w:pos="440"/>
              <w:tab w:val="right" w:leader="dot" w:pos="9911"/>
            </w:tabs>
            <w:rPr>
              <w:rFonts w:asciiTheme="minorHAnsi" w:hAnsiTheme="minorHAnsi"/>
              <w:noProof/>
              <w:sz w:val="22"/>
            </w:rPr>
          </w:pPr>
          <w:hyperlink w:anchor="_Toc89348042" w:history="1">
            <w:r w:rsidR="0092129B" w:rsidRPr="00BB6BDD">
              <w:rPr>
                <w:rStyle w:val="ab"/>
                <w:noProof/>
              </w:rPr>
              <w:t>7.</w:t>
            </w:r>
            <w:r w:rsidR="0092129B">
              <w:rPr>
                <w:rFonts w:asciiTheme="minorHAnsi" w:hAnsiTheme="minorHAnsi"/>
                <w:noProof/>
                <w:sz w:val="22"/>
              </w:rPr>
              <w:tab/>
            </w:r>
            <w:r w:rsidR="0092129B" w:rsidRPr="00BB6BDD">
              <w:rPr>
                <w:rStyle w:val="ab"/>
                <w:noProof/>
              </w:rPr>
              <w:t>Персонал</w:t>
            </w:r>
            <w:r w:rsidR="0092129B">
              <w:rPr>
                <w:noProof/>
                <w:webHidden/>
              </w:rPr>
              <w:tab/>
            </w:r>
            <w:r w:rsidR="0092129B">
              <w:rPr>
                <w:noProof/>
                <w:webHidden/>
              </w:rPr>
              <w:fldChar w:fldCharType="begin"/>
            </w:r>
            <w:r w:rsidR="0092129B">
              <w:rPr>
                <w:noProof/>
                <w:webHidden/>
              </w:rPr>
              <w:instrText xml:space="preserve"> PAGEREF _Toc89348042 \h </w:instrText>
            </w:r>
            <w:r w:rsidR="0092129B">
              <w:rPr>
                <w:noProof/>
                <w:webHidden/>
              </w:rPr>
            </w:r>
            <w:r w:rsidR="0092129B">
              <w:rPr>
                <w:noProof/>
                <w:webHidden/>
              </w:rPr>
              <w:fldChar w:fldCharType="separate"/>
            </w:r>
            <w:r w:rsidR="0092129B">
              <w:rPr>
                <w:noProof/>
                <w:webHidden/>
              </w:rPr>
              <w:t>19</w:t>
            </w:r>
            <w:r w:rsidR="0092129B">
              <w:rPr>
                <w:noProof/>
                <w:webHidden/>
              </w:rPr>
              <w:fldChar w:fldCharType="end"/>
            </w:r>
          </w:hyperlink>
        </w:p>
        <w:p w:rsidR="0092129B" w:rsidRDefault="00B22137">
          <w:pPr>
            <w:pStyle w:val="11"/>
            <w:tabs>
              <w:tab w:val="left" w:pos="660"/>
              <w:tab w:val="right" w:leader="dot" w:pos="9911"/>
            </w:tabs>
            <w:rPr>
              <w:rFonts w:asciiTheme="minorHAnsi" w:hAnsiTheme="minorHAnsi"/>
              <w:noProof/>
              <w:sz w:val="22"/>
            </w:rPr>
          </w:pPr>
          <w:hyperlink w:anchor="_Toc89348043" w:history="1">
            <w:r w:rsidR="0092129B" w:rsidRPr="00BB6BDD">
              <w:rPr>
                <w:rStyle w:val="ab"/>
                <w:noProof/>
              </w:rPr>
              <w:t>7.1.</w:t>
            </w:r>
            <w:r w:rsidR="0092129B">
              <w:rPr>
                <w:rFonts w:asciiTheme="minorHAnsi" w:hAnsiTheme="minorHAnsi"/>
                <w:noProof/>
                <w:sz w:val="22"/>
              </w:rPr>
              <w:tab/>
            </w:r>
            <w:r w:rsidR="0092129B" w:rsidRPr="00BB6BDD">
              <w:rPr>
                <w:rStyle w:val="ab"/>
                <w:noProof/>
              </w:rPr>
              <w:t>Инженер по сопровождению цементирования</w:t>
            </w:r>
            <w:r w:rsidR="0092129B">
              <w:rPr>
                <w:noProof/>
                <w:webHidden/>
              </w:rPr>
              <w:tab/>
            </w:r>
            <w:r w:rsidR="0092129B">
              <w:rPr>
                <w:noProof/>
                <w:webHidden/>
              </w:rPr>
              <w:fldChar w:fldCharType="begin"/>
            </w:r>
            <w:r w:rsidR="0092129B">
              <w:rPr>
                <w:noProof/>
                <w:webHidden/>
              </w:rPr>
              <w:instrText xml:space="preserve"> PAGEREF _Toc89348043 \h </w:instrText>
            </w:r>
            <w:r w:rsidR="0092129B">
              <w:rPr>
                <w:noProof/>
                <w:webHidden/>
              </w:rPr>
            </w:r>
            <w:r w:rsidR="0092129B">
              <w:rPr>
                <w:noProof/>
                <w:webHidden/>
              </w:rPr>
              <w:fldChar w:fldCharType="separate"/>
            </w:r>
            <w:r w:rsidR="0092129B">
              <w:rPr>
                <w:noProof/>
                <w:webHidden/>
              </w:rPr>
              <w:t>19</w:t>
            </w:r>
            <w:r w:rsidR="0092129B">
              <w:rPr>
                <w:noProof/>
                <w:webHidden/>
              </w:rPr>
              <w:fldChar w:fldCharType="end"/>
            </w:r>
          </w:hyperlink>
        </w:p>
        <w:p w:rsidR="0092129B" w:rsidRDefault="00B22137">
          <w:pPr>
            <w:pStyle w:val="11"/>
            <w:tabs>
              <w:tab w:val="left" w:pos="660"/>
              <w:tab w:val="right" w:leader="dot" w:pos="9911"/>
            </w:tabs>
            <w:rPr>
              <w:rFonts w:asciiTheme="minorHAnsi" w:hAnsiTheme="minorHAnsi"/>
              <w:noProof/>
              <w:sz w:val="22"/>
            </w:rPr>
          </w:pPr>
          <w:hyperlink w:anchor="_Toc89348044" w:history="1">
            <w:r w:rsidR="0092129B" w:rsidRPr="00BB6BDD">
              <w:rPr>
                <w:rStyle w:val="ab"/>
                <w:noProof/>
              </w:rPr>
              <w:t>7.2.</w:t>
            </w:r>
            <w:r w:rsidR="0092129B">
              <w:rPr>
                <w:rFonts w:asciiTheme="minorHAnsi" w:hAnsiTheme="minorHAnsi"/>
                <w:noProof/>
                <w:sz w:val="22"/>
              </w:rPr>
              <w:tab/>
            </w:r>
            <w:r w:rsidR="0092129B" w:rsidRPr="00BB6BDD">
              <w:rPr>
                <w:rStyle w:val="ab"/>
                <w:noProof/>
              </w:rPr>
              <w:t>Лаборант по анализу тампонажных растворов и буферных систем</w:t>
            </w:r>
            <w:r w:rsidR="0092129B">
              <w:rPr>
                <w:noProof/>
                <w:webHidden/>
              </w:rPr>
              <w:tab/>
            </w:r>
            <w:r w:rsidR="0092129B">
              <w:rPr>
                <w:noProof/>
                <w:webHidden/>
              </w:rPr>
              <w:fldChar w:fldCharType="begin"/>
            </w:r>
            <w:r w:rsidR="0092129B">
              <w:rPr>
                <w:noProof/>
                <w:webHidden/>
              </w:rPr>
              <w:instrText xml:space="preserve"> PAGEREF _Toc89348044 \h </w:instrText>
            </w:r>
            <w:r w:rsidR="0092129B">
              <w:rPr>
                <w:noProof/>
                <w:webHidden/>
              </w:rPr>
            </w:r>
            <w:r w:rsidR="0092129B">
              <w:rPr>
                <w:noProof/>
                <w:webHidden/>
              </w:rPr>
              <w:fldChar w:fldCharType="separate"/>
            </w:r>
            <w:r w:rsidR="0092129B">
              <w:rPr>
                <w:noProof/>
                <w:webHidden/>
              </w:rPr>
              <w:t>19</w:t>
            </w:r>
            <w:r w:rsidR="0092129B">
              <w:rPr>
                <w:noProof/>
                <w:webHidden/>
              </w:rPr>
              <w:fldChar w:fldCharType="end"/>
            </w:r>
          </w:hyperlink>
        </w:p>
        <w:p w:rsidR="0092129B" w:rsidRDefault="00B22137">
          <w:pPr>
            <w:pStyle w:val="11"/>
            <w:tabs>
              <w:tab w:val="left" w:pos="660"/>
              <w:tab w:val="right" w:leader="dot" w:pos="9911"/>
            </w:tabs>
            <w:rPr>
              <w:rFonts w:asciiTheme="minorHAnsi" w:hAnsiTheme="minorHAnsi"/>
              <w:noProof/>
              <w:sz w:val="22"/>
            </w:rPr>
          </w:pPr>
          <w:hyperlink w:anchor="_Toc89348045" w:history="1">
            <w:r w:rsidR="0092129B" w:rsidRPr="00BB6BDD">
              <w:rPr>
                <w:rStyle w:val="ab"/>
                <w:noProof/>
              </w:rPr>
              <w:t>7.3.</w:t>
            </w:r>
            <w:r w:rsidR="0092129B">
              <w:rPr>
                <w:rFonts w:asciiTheme="minorHAnsi" w:hAnsiTheme="minorHAnsi"/>
                <w:noProof/>
                <w:sz w:val="22"/>
              </w:rPr>
              <w:tab/>
            </w:r>
            <w:r w:rsidR="0092129B" w:rsidRPr="00BB6BDD">
              <w:rPr>
                <w:rStyle w:val="ab"/>
                <w:noProof/>
              </w:rPr>
              <w:t>Координатор</w:t>
            </w:r>
            <w:r w:rsidR="0092129B">
              <w:rPr>
                <w:noProof/>
                <w:webHidden/>
              </w:rPr>
              <w:tab/>
            </w:r>
            <w:r w:rsidR="0092129B">
              <w:rPr>
                <w:noProof/>
                <w:webHidden/>
              </w:rPr>
              <w:fldChar w:fldCharType="begin"/>
            </w:r>
            <w:r w:rsidR="0092129B">
              <w:rPr>
                <w:noProof/>
                <w:webHidden/>
              </w:rPr>
              <w:instrText xml:space="preserve"> PAGEREF _Toc89348045 \h </w:instrText>
            </w:r>
            <w:r w:rsidR="0092129B">
              <w:rPr>
                <w:noProof/>
                <w:webHidden/>
              </w:rPr>
            </w:r>
            <w:r w:rsidR="0092129B">
              <w:rPr>
                <w:noProof/>
                <w:webHidden/>
              </w:rPr>
              <w:fldChar w:fldCharType="separate"/>
            </w:r>
            <w:r w:rsidR="0092129B">
              <w:rPr>
                <w:noProof/>
                <w:webHidden/>
              </w:rPr>
              <w:t>20</w:t>
            </w:r>
            <w:r w:rsidR="0092129B">
              <w:rPr>
                <w:noProof/>
                <w:webHidden/>
              </w:rPr>
              <w:fldChar w:fldCharType="end"/>
            </w:r>
          </w:hyperlink>
        </w:p>
        <w:p w:rsidR="0092129B" w:rsidRDefault="00B22137">
          <w:pPr>
            <w:pStyle w:val="11"/>
            <w:tabs>
              <w:tab w:val="left" w:pos="440"/>
              <w:tab w:val="right" w:leader="dot" w:pos="9911"/>
            </w:tabs>
            <w:rPr>
              <w:rFonts w:asciiTheme="minorHAnsi" w:hAnsiTheme="minorHAnsi"/>
              <w:noProof/>
              <w:sz w:val="22"/>
            </w:rPr>
          </w:pPr>
          <w:hyperlink w:anchor="_Toc89348046" w:history="1">
            <w:r w:rsidR="0092129B" w:rsidRPr="00BB6BDD">
              <w:rPr>
                <w:rStyle w:val="ab"/>
                <w:noProof/>
              </w:rPr>
              <w:t>8.</w:t>
            </w:r>
            <w:r w:rsidR="0092129B">
              <w:rPr>
                <w:rFonts w:asciiTheme="minorHAnsi" w:hAnsiTheme="minorHAnsi"/>
                <w:noProof/>
                <w:sz w:val="22"/>
              </w:rPr>
              <w:tab/>
            </w:r>
            <w:r w:rsidR="0092129B" w:rsidRPr="00BB6BDD">
              <w:rPr>
                <w:rStyle w:val="ab"/>
                <w:noProof/>
              </w:rPr>
              <w:t>Проживание, питание и перевозка (смена) персонала</w:t>
            </w:r>
            <w:r w:rsidR="0092129B">
              <w:rPr>
                <w:noProof/>
                <w:webHidden/>
              </w:rPr>
              <w:tab/>
            </w:r>
            <w:r w:rsidR="0092129B">
              <w:rPr>
                <w:noProof/>
                <w:webHidden/>
              </w:rPr>
              <w:fldChar w:fldCharType="begin"/>
            </w:r>
            <w:r w:rsidR="0092129B">
              <w:rPr>
                <w:noProof/>
                <w:webHidden/>
              </w:rPr>
              <w:instrText xml:space="preserve"> PAGEREF _Toc89348046 \h </w:instrText>
            </w:r>
            <w:r w:rsidR="0092129B">
              <w:rPr>
                <w:noProof/>
                <w:webHidden/>
              </w:rPr>
            </w:r>
            <w:r w:rsidR="0092129B">
              <w:rPr>
                <w:noProof/>
                <w:webHidden/>
              </w:rPr>
              <w:fldChar w:fldCharType="separate"/>
            </w:r>
            <w:r w:rsidR="0092129B">
              <w:rPr>
                <w:noProof/>
                <w:webHidden/>
              </w:rPr>
              <w:t>20</w:t>
            </w:r>
            <w:r w:rsidR="0092129B">
              <w:rPr>
                <w:noProof/>
                <w:webHidden/>
              </w:rPr>
              <w:fldChar w:fldCharType="end"/>
            </w:r>
          </w:hyperlink>
        </w:p>
        <w:p w:rsidR="0092129B" w:rsidRDefault="00B22137">
          <w:pPr>
            <w:pStyle w:val="11"/>
            <w:tabs>
              <w:tab w:val="left" w:pos="440"/>
              <w:tab w:val="right" w:leader="dot" w:pos="9911"/>
            </w:tabs>
            <w:rPr>
              <w:rFonts w:asciiTheme="minorHAnsi" w:hAnsiTheme="minorHAnsi"/>
              <w:noProof/>
              <w:sz w:val="22"/>
            </w:rPr>
          </w:pPr>
          <w:hyperlink w:anchor="_Toc89348047" w:history="1">
            <w:r w:rsidR="0092129B" w:rsidRPr="00BB6BDD">
              <w:rPr>
                <w:rStyle w:val="ab"/>
                <w:noProof/>
              </w:rPr>
              <w:t>9.</w:t>
            </w:r>
            <w:r w:rsidR="0092129B">
              <w:rPr>
                <w:rFonts w:asciiTheme="minorHAnsi" w:hAnsiTheme="minorHAnsi"/>
                <w:noProof/>
                <w:sz w:val="22"/>
              </w:rPr>
              <w:tab/>
            </w:r>
            <w:r w:rsidR="0092129B" w:rsidRPr="00BB6BDD">
              <w:rPr>
                <w:rStyle w:val="ab"/>
                <w:noProof/>
              </w:rPr>
              <w:t>Требования к гарантии на оказанные услуги</w:t>
            </w:r>
            <w:r w:rsidR="0092129B">
              <w:rPr>
                <w:noProof/>
                <w:webHidden/>
              </w:rPr>
              <w:tab/>
            </w:r>
            <w:r w:rsidR="0092129B">
              <w:rPr>
                <w:noProof/>
                <w:webHidden/>
              </w:rPr>
              <w:fldChar w:fldCharType="begin"/>
            </w:r>
            <w:r w:rsidR="0092129B">
              <w:rPr>
                <w:noProof/>
                <w:webHidden/>
              </w:rPr>
              <w:instrText xml:space="preserve"> PAGEREF _Toc89348047 \h </w:instrText>
            </w:r>
            <w:r w:rsidR="0092129B">
              <w:rPr>
                <w:noProof/>
                <w:webHidden/>
              </w:rPr>
            </w:r>
            <w:r w:rsidR="0092129B">
              <w:rPr>
                <w:noProof/>
                <w:webHidden/>
              </w:rPr>
              <w:fldChar w:fldCharType="separate"/>
            </w:r>
            <w:r w:rsidR="0092129B">
              <w:rPr>
                <w:noProof/>
                <w:webHidden/>
              </w:rPr>
              <w:t>20</w:t>
            </w:r>
            <w:r w:rsidR="0092129B">
              <w:rPr>
                <w:noProof/>
                <w:webHidden/>
              </w:rPr>
              <w:fldChar w:fldCharType="end"/>
            </w:r>
          </w:hyperlink>
        </w:p>
        <w:p w:rsidR="0092129B" w:rsidRDefault="00B22137">
          <w:pPr>
            <w:pStyle w:val="11"/>
            <w:tabs>
              <w:tab w:val="left" w:pos="660"/>
              <w:tab w:val="right" w:leader="dot" w:pos="9911"/>
            </w:tabs>
            <w:rPr>
              <w:rFonts w:asciiTheme="minorHAnsi" w:hAnsiTheme="minorHAnsi"/>
              <w:noProof/>
              <w:sz w:val="22"/>
            </w:rPr>
          </w:pPr>
          <w:hyperlink w:anchor="_Toc89348048" w:history="1">
            <w:r w:rsidR="0092129B" w:rsidRPr="00BB6BDD">
              <w:rPr>
                <w:rStyle w:val="ab"/>
                <w:noProof/>
              </w:rPr>
              <w:t>10.</w:t>
            </w:r>
            <w:r w:rsidR="0092129B">
              <w:rPr>
                <w:rFonts w:asciiTheme="minorHAnsi" w:hAnsiTheme="minorHAnsi"/>
                <w:noProof/>
                <w:sz w:val="22"/>
              </w:rPr>
              <w:tab/>
            </w:r>
            <w:r w:rsidR="0092129B" w:rsidRPr="00BB6BDD">
              <w:rPr>
                <w:rStyle w:val="ab"/>
                <w:noProof/>
              </w:rPr>
              <w:t>Условия привлечения Исполнителем субподрядчиков</w:t>
            </w:r>
            <w:r w:rsidR="0092129B">
              <w:rPr>
                <w:noProof/>
                <w:webHidden/>
              </w:rPr>
              <w:tab/>
            </w:r>
            <w:r w:rsidR="0092129B">
              <w:rPr>
                <w:noProof/>
                <w:webHidden/>
              </w:rPr>
              <w:fldChar w:fldCharType="begin"/>
            </w:r>
            <w:r w:rsidR="0092129B">
              <w:rPr>
                <w:noProof/>
                <w:webHidden/>
              </w:rPr>
              <w:instrText xml:space="preserve"> PAGEREF _Toc89348048 \h </w:instrText>
            </w:r>
            <w:r w:rsidR="0092129B">
              <w:rPr>
                <w:noProof/>
                <w:webHidden/>
              </w:rPr>
            </w:r>
            <w:r w:rsidR="0092129B">
              <w:rPr>
                <w:noProof/>
                <w:webHidden/>
              </w:rPr>
              <w:fldChar w:fldCharType="separate"/>
            </w:r>
            <w:r w:rsidR="0092129B">
              <w:rPr>
                <w:noProof/>
                <w:webHidden/>
              </w:rPr>
              <w:t>21</w:t>
            </w:r>
            <w:r w:rsidR="0092129B">
              <w:rPr>
                <w:noProof/>
                <w:webHidden/>
              </w:rPr>
              <w:fldChar w:fldCharType="end"/>
            </w:r>
          </w:hyperlink>
        </w:p>
        <w:p w:rsidR="0092129B" w:rsidRDefault="00B22137">
          <w:pPr>
            <w:pStyle w:val="11"/>
            <w:tabs>
              <w:tab w:val="left" w:pos="660"/>
              <w:tab w:val="right" w:leader="dot" w:pos="9911"/>
            </w:tabs>
            <w:rPr>
              <w:rFonts w:asciiTheme="minorHAnsi" w:hAnsiTheme="minorHAnsi"/>
              <w:noProof/>
              <w:sz w:val="22"/>
            </w:rPr>
          </w:pPr>
          <w:hyperlink w:anchor="_Toc89348049" w:history="1">
            <w:r w:rsidR="0092129B" w:rsidRPr="00BB6BDD">
              <w:rPr>
                <w:rStyle w:val="ab"/>
                <w:noProof/>
              </w:rPr>
              <w:t>11.</w:t>
            </w:r>
            <w:r w:rsidR="0092129B">
              <w:rPr>
                <w:rFonts w:asciiTheme="minorHAnsi" w:hAnsiTheme="minorHAnsi"/>
                <w:noProof/>
                <w:sz w:val="22"/>
              </w:rPr>
              <w:tab/>
            </w:r>
            <w:r w:rsidR="0092129B" w:rsidRPr="00BB6BDD">
              <w:rPr>
                <w:rStyle w:val="ab"/>
                <w:noProof/>
              </w:rPr>
              <w:t>Страхование персонала Исполнителя</w:t>
            </w:r>
            <w:r w:rsidR="0092129B">
              <w:rPr>
                <w:noProof/>
                <w:webHidden/>
              </w:rPr>
              <w:tab/>
            </w:r>
            <w:r w:rsidR="0092129B">
              <w:rPr>
                <w:noProof/>
                <w:webHidden/>
              </w:rPr>
              <w:fldChar w:fldCharType="begin"/>
            </w:r>
            <w:r w:rsidR="0092129B">
              <w:rPr>
                <w:noProof/>
                <w:webHidden/>
              </w:rPr>
              <w:instrText xml:space="preserve"> PAGEREF _Toc89348049 \h </w:instrText>
            </w:r>
            <w:r w:rsidR="0092129B">
              <w:rPr>
                <w:noProof/>
                <w:webHidden/>
              </w:rPr>
            </w:r>
            <w:r w:rsidR="0092129B">
              <w:rPr>
                <w:noProof/>
                <w:webHidden/>
              </w:rPr>
              <w:fldChar w:fldCharType="separate"/>
            </w:r>
            <w:r w:rsidR="0092129B">
              <w:rPr>
                <w:noProof/>
                <w:webHidden/>
              </w:rPr>
              <w:t>21</w:t>
            </w:r>
            <w:r w:rsidR="0092129B">
              <w:rPr>
                <w:noProof/>
                <w:webHidden/>
              </w:rPr>
              <w:fldChar w:fldCharType="end"/>
            </w:r>
          </w:hyperlink>
        </w:p>
        <w:p w:rsidR="0092129B" w:rsidRDefault="00B22137">
          <w:pPr>
            <w:pStyle w:val="11"/>
            <w:tabs>
              <w:tab w:val="left" w:pos="660"/>
              <w:tab w:val="right" w:leader="dot" w:pos="9911"/>
            </w:tabs>
            <w:rPr>
              <w:rFonts w:asciiTheme="minorHAnsi" w:hAnsiTheme="minorHAnsi"/>
              <w:noProof/>
              <w:sz w:val="22"/>
            </w:rPr>
          </w:pPr>
          <w:hyperlink w:anchor="_Toc89348050" w:history="1">
            <w:r w:rsidR="0092129B" w:rsidRPr="00BB6BDD">
              <w:rPr>
                <w:rStyle w:val="ab"/>
                <w:noProof/>
              </w:rPr>
              <w:t>12.</w:t>
            </w:r>
            <w:r w:rsidR="0092129B">
              <w:rPr>
                <w:rFonts w:asciiTheme="minorHAnsi" w:hAnsiTheme="minorHAnsi"/>
                <w:noProof/>
                <w:sz w:val="22"/>
              </w:rPr>
              <w:tab/>
            </w:r>
            <w:r w:rsidR="0092129B" w:rsidRPr="00BB6BDD">
              <w:rPr>
                <w:rStyle w:val="ab"/>
                <w:noProof/>
              </w:rPr>
              <w:t>Формы, характер и периодичность предоставления отчетов о ходе оказания услуг</w:t>
            </w:r>
            <w:r w:rsidR="0092129B">
              <w:rPr>
                <w:noProof/>
                <w:webHidden/>
              </w:rPr>
              <w:tab/>
            </w:r>
            <w:r w:rsidR="0092129B">
              <w:rPr>
                <w:noProof/>
                <w:webHidden/>
              </w:rPr>
              <w:fldChar w:fldCharType="begin"/>
            </w:r>
            <w:r w:rsidR="0092129B">
              <w:rPr>
                <w:noProof/>
                <w:webHidden/>
              </w:rPr>
              <w:instrText xml:space="preserve"> PAGEREF _Toc89348050 \h </w:instrText>
            </w:r>
            <w:r w:rsidR="0092129B">
              <w:rPr>
                <w:noProof/>
                <w:webHidden/>
              </w:rPr>
            </w:r>
            <w:r w:rsidR="0092129B">
              <w:rPr>
                <w:noProof/>
                <w:webHidden/>
              </w:rPr>
              <w:fldChar w:fldCharType="separate"/>
            </w:r>
            <w:r w:rsidR="0092129B">
              <w:rPr>
                <w:noProof/>
                <w:webHidden/>
              </w:rPr>
              <w:t>21</w:t>
            </w:r>
            <w:r w:rsidR="0092129B">
              <w:rPr>
                <w:noProof/>
                <w:webHidden/>
              </w:rPr>
              <w:fldChar w:fldCharType="end"/>
            </w:r>
          </w:hyperlink>
        </w:p>
        <w:p w:rsidR="0092129B" w:rsidRDefault="00B22137">
          <w:pPr>
            <w:pStyle w:val="11"/>
            <w:tabs>
              <w:tab w:val="left" w:pos="660"/>
              <w:tab w:val="right" w:leader="dot" w:pos="9911"/>
            </w:tabs>
            <w:rPr>
              <w:rFonts w:asciiTheme="minorHAnsi" w:hAnsiTheme="minorHAnsi"/>
              <w:noProof/>
              <w:sz w:val="22"/>
            </w:rPr>
          </w:pPr>
          <w:hyperlink w:anchor="_Toc89348051" w:history="1">
            <w:r w:rsidR="0092129B" w:rsidRPr="00BB6BDD">
              <w:rPr>
                <w:rStyle w:val="ab"/>
                <w:noProof/>
              </w:rPr>
              <w:t>13.</w:t>
            </w:r>
            <w:r w:rsidR="0092129B">
              <w:rPr>
                <w:rFonts w:asciiTheme="minorHAnsi" w:hAnsiTheme="minorHAnsi"/>
                <w:noProof/>
                <w:sz w:val="22"/>
              </w:rPr>
              <w:tab/>
            </w:r>
            <w:r w:rsidR="0092129B" w:rsidRPr="00BB6BDD">
              <w:rPr>
                <w:rStyle w:val="ab"/>
                <w:noProof/>
              </w:rPr>
              <w:t>Требования к Исполнителю</w:t>
            </w:r>
            <w:r w:rsidR="0092129B">
              <w:rPr>
                <w:noProof/>
                <w:webHidden/>
              </w:rPr>
              <w:tab/>
            </w:r>
            <w:r w:rsidR="0092129B">
              <w:rPr>
                <w:noProof/>
                <w:webHidden/>
              </w:rPr>
              <w:fldChar w:fldCharType="begin"/>
            </w:r>
            <w:r w:rsidR="0092129B">
              <w:rPr>
                <w:noProof/>
                <w:webHidden/>
              </w:rPr>
              <w:instrText xml:space="preserve"> PAGEREF _Toc89348051 \h </w:instrText>
            </w:r>
            <w:r w:rsidR="0092129B">
              <w:rPr>
                <w:noProof/>
                <w:webHidden/>
              </w:rPr>
            </w:r>
            <w:r w:rsidR="0092129B">
              <w:rPr>
                <w:noProof/>
                <w:webHidden/>
              </w:rPr>
              <w:fldChar w:fldCharType="separate"/>
            </w:r>
            <w:r w:rsidR="0092129B">
              <w:rPr>
                <w:noProof/>
                <w:webHidden/>
              </w:rPr>
              <w:t>22</w:t>
            </w:r>
            <w:r w:rsidR="0092129B">
              <w:rPr>
                <w:noProof/>
                <w:webHidden/>
              </w:rPr>
              <w:fldChar w:fldCharType="end"/>
            </w:r>
          </w:hyperlink>
        </w:p>
        <w:p w:rsidR="002D74AD" w:rsidRDefault="00CF02EA">
          <w:r>
            <w:fldChar w:fldCharType="end"/>
          </w:r>
        </w:p>
      </w:sdtContent>
    </w:sdt>
    <w:p w:rsidR="00C40748" w:rsidRPr="00955C4F" w:rsidRDefault="00C40748" w:rsidP="0025761E"/>
    <w:p w:rsidR="00C40748" w:rsidRDefault="00C40748">
      <w:pPr>
        <w:rPr>
          <w:rFonts w:cs="Times New Roman"/>
          <w:szCs w:val="24"/>
        </w:rPr>
      </w:pPr>
      <w:r>
        <w:rPr>
          <w:rFonts w:cs="Times New Roman"/>
          <w:szCs w:val="24"/>
        </w:rPr>
        <w:br w:type="page"/>
      </w:r>
    </w:p>
    <w:p w:rsidR="00BF00A8" w:rsidRPr="00221254" w:rsidRDefault="00BF00A8" w:rsidP="00761155">
      <w:pPr>
        <w:pStyle w:val="1"/>
        <w:numPr>
          <w:ilvl w:val="0"/>
          <w:numId w:val="1"/>
        </w:numPr>
        <w:ind w:left="993" w:hanging="284"/>
      </w:pPr>
      <w:bookmarkStart w:id="1" w:name="_Toc54276099"/>
      <w:bookmarkStart w:id="2" w:name="_Toc89348033"/>
      <w:r w:rsidRPr="00221254">
        <w:lastRenderedPageBreak/>
        <w:t>Наименование, назначение и цели оказываемых услуг</w:t>
      </w:r>
      <w:bookmarkEnd w:id="1"/>
      <w:bookmarkEnd w:id="2"/>
    </w:p>
    <w:p w:rsidR="00BF00A8" w:rsidRPr="00221254" w:rsidRDefault="00BF00A8" w:rsidP="00BF00A8">
      <w:pPr>
        <w:autoSpaceDE w:val="0"/>
        <w:autoSpaceDN w:val="0"/>
        <w:adjustRightInd w:val="0"/>
        <w:ind w:firstLine="709"/>
        <w:rPr>
          <w:rFonts w:cs="Times New Roman"/>
          <w:color w:val="000000"/>
          <w:szCs w:val="24"/>
        </w:rPr>
      </w:pPr>
    </w:p>
    <w:p w:rsidR="00BF00A8" w:rsidRPr="00221254" w:rsidRDefault="00BF00A8" w:rsidP="00BF00A8">
      <w:pPr>
        <w:autoSpaceDE w:val="0"/>
        <w:autoSpaceDN w:val="0"/>
        <w:adjustRightInd w:val="0"/>
        <w:ind w:firstLine="709"/>
        <w:rPr>
          <w:rFonts w:cs="Times New Roman"/>
          <w:color w:val="000000"/>
          <w:szCs w:val="24"/>
        </w:rPr>
      </w:pPr>
      <w:r w:rsidRPr="00221254">
        <w:rPr>
          <w:rFonts w:cs="Times New Roman"/>
          <w:color w:val="000000"/>
          <w:szCs w:val="24"/>
        </w:rPr>
        <w:t xml:space="preserve">Техническое задание на оказание услуг по лабораторному и инженерному </w:t>
      </w:r>
      <w:r w:rsidRPr="00AC4EEF">
        <w:t>сопровождению цементирования обсадных колонн</w:t>
      </w:r>
      <w:r>
        <w:t xml:space="preserve"> </w:t>
      </w:r>
      <w:r w:rsidRPr="00AC4EEF">
        <w:t>на</w:t>
      </w:r>
      <w:r w:rsidRPr="00221254">
        <w:rPr>
          <w:rFonts w:cs="Times New Roman"/>
          <w:szCs w:val="24"/>
        </w:rPr>
        <w:t xml:space="preserve"> </w:t>
      </w:r>
      <w:proofErr w:type="spellStart"/>
      <w:r>
        <w:rPr>
          <w:rFonts w:cs="Times New Roman"/>
          <w:szCs w:val="24"/>
        </w:rPr>
        <w:t>Юрубчено-Тохомском</w:t>
      </w:r>
      <w:proofErr w:type="spellEnd"/>
      <w:r>
        <w:rPr>
          <w:rFonts w:cs="Times New Roman"/>
          <w:szCs w:val="24"/>
        </w:rPr>
        <w:t xml:space="preserve"> месторождении</w:t>
      </w:r>
      <w:r w:rsidRPr="00221254">
        <w:rPr>
          <w:rFonts w:cs="Times New Roman"/>
          <w:szCs w:val="24"/>
        </w:rPr>
        <w:t xml:space="preserve"> в условиях полной автономии, устанавливает порядок, условия, требования к оказанию услуг</w:t>
      </w:r>
      <w:r w:rsidRPr="00221254">
        <w:rPr>
          <w:rFonts w:cs="Times New Roman"/>
          <w:color w:val="000000"/>
          <w:szCs w:val="24"/>
        </w:rPr>
        <w:t>.</w:t>
      </w:r>
    </w:p>
    <w:p w:rsidR="00BF00A8" w:rsidRPr="00221254" w:rsidRDefault="00BF00A8" w:rsidP="00BF00A8">
      <w:pPr>
        <w:autoSpaceDE w:val="0"/>
        <w:autoSpaceDN w:val="0"/>
        <w:adjustRightInd w:val="0"/>
        <w:ind w:firstLine="709"/>
        <w:rPr>
          <w:rFonts w:cs="Times New Roman"/>
          <w:color w:val="000000"/>
          <w:szCs w:val="24"/>
        </w:rPr>
      </w:pPr>
      <w:r w:rsidRPr="00221254">
        <w:t>Исполнитель оказывает услуги, которые включают в себя:</w:t>
      </w:r>
    </w:p>
    <w:p w:rsidR="00BF00A8" w:rsidRPr="00221254" w:rsidRDefault="00BF00A8" w:rsidP="00761155">
      <w:pPr>
        <w:pStyle w:val="a3"/>
        <w:numPr>
          <w:ilvl w:val="0"/>
          <w:numId w:val="8"/>
        </w:numPr>
      </w:pPr>
      <w:r w:rsidRPr="00221254">
        <w:t xml:space="preserve"> Лабораторное сопровождение цементирования</w:t>
      </w:r>
      <w:r>
        <w:t xml:space="preserve"> обсадных колонн</w:t>
      </w:r>
      <w:r w:rsidRPr="00221254">
        <w:t>:</w:t>
      </w:r>
    </w:p>
    <w:p w:rsidR="00BF00A8" w:rsidRPr="00221254" w:rsidRDefault="00BF00A8" w:rsidP="00761155">
      <w:pPr>
        <w:pStyle w:val="a3"/>
        <w:numPr>
          <w:ilvl w:val="0"/>
          <w:numId w:val="9"/>
        </w:numPr>
        <w:ind w:left="709" w:firstLine="0"/>
      </w:pPr>
      <w:r w:rsidRPr="00221254">
        <w:t>Предоставление комплекта лабораторного оборудования согласно условиям Технического задания</w:t>
      </w:r>
    </w:p>
    <w:p w:rsidR="00BF00A8" w:rsidRPr="00221254" w:rsidRDefault="00BF00A8" w:rsidP="00761155">
      <w:pPr>
        <w:pStyle w:val="a3"/>
        <w:numPr>
          <w:ilvl w:val="0"/>
          <w:numId w:val="9"/>
        </w:numPr>
        <w:ind w:left="709" w:firstLine="0"/>
      </w:pPr>
      <w:r>
        <w:t>П</w:t>
      </w:r>
      <w:r w:rsidRPr="00221254">
        <w:t xml:space="preserve">роведение испытаний цементных растворов, буферных жидкостей, буровых растворов </w:t>
      </w:r>
      <w:proofErr w:type="gramStart"/>
      <w:r w:rsidRPr="00221254">
        <w:t>согласно стандартов</w:t>
      </w:r>
      <w:proofErr w:type="gramEnd"/>
      <w:r w:rsidRPr="00221254">
        <w:t xml:space="preserve"> АНИ 10В2</w:t>
      </w:r>
    </w:p>
    <w:p w:rsidR="00BF00A8" w:rsidRPr="00221254" w:rsidRDefault="00BF00A8" w:rsidP="00761155">
      <w:pPr>
        <w:pStyle w:val="a3"/>
        <w:numPr>
          <w:ilvl w:val="0"/>
          <w:numId w:val="9"/>
        </w:numPr>
        <w:ind w:left="709" w:firstLine="0"/>
      </w:pPr>
      <w:r>
        <w:t>П</w:t>
      </w:r>
      <w:r w:rsidRPr="00221254">
        <w:t xml:space="preserve">роведение технического обслуживания и калибровки оборудования </w:t>
      </w:r>
      <w:proofErr w:type="gramStart"/>
      <w:r w:rsidRPr="00221254">
        <w:t>согласно стандартов</w:t>
      </w:r>
      <w:proofErr w:type="gramEnd"/>
      <w:r w:rsidRPr="00221254">
        <w:t xml:space="preserve"> АНИ 10В2</w:t>
      </w:r>
    </w:p>
    <w:p w:rsidR="00BF00A8" w:rsidRPr="00221254" w:rsidRDefault="00BF00A8" w:rsidP="00761155">
      <w:pPr>
        <w:pStyle w:val="a3"/>
        <w:numPr>
          <w:ilvl w:val="0"/>
          <w:numId w:val="9"/>
        </w:numPr>
        <w:ind w:left="709" w:firstLine="0"/>
      </w:pPr>
      <w:r>
        <w:t>С</w:t>
      </w:r>
      <w:r w:rsidRPr="00221254">
        <w:t>воевременное предоставление результатов проведенных испытаний</w:t>
      </w:r>
    </w:p>
    <w:p w:rsidR="00BF00A8" w:rsidRPr="00221254" w:rsidRDefault="00BF00A8" w:rsidP="00761155">
      <w:pPr>
        <w:pStyle w:val="a3"/>
        <w:numPr>
          <w:ilvl w:val="0"/>
          <w:numId w:val="8"/>
        </w:numPr>
      </w:pPr>
      <w:r w:rsidRPr="00221254">
        <w:t>Инженерное сопровождение цементирования:</w:t>
      </w:r>
    </w:p>
    <w:p w:rsidR="00BF00A8" w:rsidRPr="00221254" w:rsidRDefault="00BF00A8" w:rsidP="00761155">
      <w:pPr>
        <w:pStyle w:val="a3"/>
        <w:numPr>
          <w:ilvl w:val="1"/>
          <w:numId w:val="10"/>
        </w:numPr>
        <w:ind w:left="709" w:firstLine="0"/>
      </w:pPr>
      <w:r w:rsidRPr="00221254">
        <w:t>Планирование:</w:t>
      </w:r>
    </w:p>
    <w:p w:rsidR="00BF00A8" w:rsidRPr="00221254" w:rsidRDefault="00BF00A8" w:rsidP="00761155">
      <w:pPr>
        <w:pStyle w:val="a3"/>
        <w:numPr>
          <w:ilvl w:val="0"/>
          <w:numId w:val="11"/>
        </w:numPr>
        <w:ind w:left="709" w:firstLine="425"/>
      </w:pPr>
      <w:r w:rsidRPr="00221254">
        <w:t>Изучение геологических и технических условий работы на месторождении;</w:t>
      </w:r>
    </w:p>
    <w:p w:rsidR="00BF00A8" w:rsidRPr="00221254" w:rsidRDefault="00BF00A8" w:rsidP="00761155">
      <w:pPr>
        <w:pStyle w:val="a3"/>
        <w:numPr>
          <w:ilvl w:val="0"/>
          <w:numId w:val="11"/>
        </w:numPr>
        <w:ind w:left="709" w:firstLine="425"/>
      </w:pPr>
      <w:r w:rsidRPr="00221254">
        <w:t>Выбор подходящей технологии для успешного достижения поставленной цели;</w:t>
      </w:r>
    </w:p>
    <w:p w:rsidR="00BF00A8" w:rsidRPr="00221254" w:rsidRDefault="00BF00A8" w:rsidP="00761155">
      <w:pPr>
        <w:pStyle w:val="a3"/>
        <w:numPr>
          <w:ilvl w:val="0"/>
          <w:numId w:val="11"/>
        </w:numPr>
        <w:ind w:left="709" w:firstLine="425"/>
      </w:pPr>
      <w:r w:rsidRPr="00221254">
        <w:t>Изучение предыдущего опыта работы на месторождении</w:t>
      </w:r>
      <w:r>
        <w:t xml:space="preserve"> (лицензионном участке)</w:t>
      </w:r>
      <w:r w:rsidRPr="00221254">
        <w:t xml:space="preserve"> и мирового опыта применения выбранной технологии;</w:t>
      </w:r>
    </w:p>
    <w:p w:rsidR="00BF00A8" w:rsidRPr="00221254" w:rsidRDefault="00BF00A8" w:rsidP="00761155">
      <w:pPr>
        <w:pStyle w:val="a3"/>
        <w:numPr>
          <w:ilvl w:val="0"/>
          <w:numId w:val="11"/>
        </w:numPr>
        <w:ind w:left="709" w:firstLine="425"/>
      </w:pPr>
      <w:r w:rsidRPr="00221254">
        <w:t>Изучение всемирной базы данных лабораторных тестов;</w:t>
      </w:r>
    </w:p>
    <w:p w:rsidR="00BF00A8" w:rsidRPr="00221254" w:rsidRDefault="00BF00A8" w:rsidP="00761155">
      <w:pPr>
        <w:pStyle w:val="a3"/>
        <w:numPr>
          <w:ilvl w:val="0"/>
          <w:numId w:val="11"/>
        </w:numPr>
        <w:ind w:left="709" w:firstLine="425"/>
      </w:pPr>
      <w:r w:rsidRPr="00221254">
        <w:t>Проведение предварительных инженерных расчетов с использованием выбранной технологии.</w:t>
      </w:r>
    </w:p>
    <w:p w:rsidR="00BF00A8" w:rsidRPr="00221254" w:rsidRDefault="00BF00A8" w:rsidP="00761155">
      <w:pPr>
        <w:pStyle w:val="a3"/>
        <w:numPr>
          <w:ilvl w:val="1"/>
          <w:numId w:val="10"/>
        </w:numPr>
        <w:ind w:left="709" w:firstLine="0"/>
      </w:pPr>
      <w:r w:rsidRPr="00221254">
        <w:t>Подготовка программы цементирования:</w:t>
      </w:r>
    </w:p>
    <w:p w:rsidR="00BF00A8" w:rsidRPr="00221254" w:rsidRDefault="00BF00A8" w:rsidP="00761155">
      <w:pPr>
        <w:pStyle w:val="a3"/>
        <w:numPr>
          <w:ilvl w:val="0"/>
          <w:numId w:val="12"/>
        </w:numPr>
        <w:ind w:left="709" w:firstLine="425"/>
      </w:pPr>
      <w:r w:rsidRPr="00221254">
        <w:t>Лабораторное тестирование (подбор рецептуры, контроль выполнения тестирования и обработка результатов) с использованием материалов, которые будут взяты в работу;</w:t>
      </w:r>
    </w:p>
    <w:p w:rsidR="00BF00A8" w:rsidRPr="00221254" w:rsidRDefault="00BF00A8" w:rsidP="00761155">
      <w:pPr>
        <w:pStyle w:val="a3"/>
        <w:numPr>
          <w:ilvl w:val="0"/>
          <w:numId w:val="12"/>
        </w:numPr>
        <w:ind w:left="709" w:firstLine="425"/>
      </w:pPr>
      <w:r w:rsidRPr="00221254">
        <w:t>Проведение компьютерного моделирования с использованием специализированного программного обеспечения;</w:t>
      </w:r>
    </w:p>
    <w:p w:rsidR="00BF00A8" w:rsidRPr="00221254" w:rsidRDefault="00BF00A8" w:rsidP="00761155">
      <w:pPr>
        <w:pStyle w:val="a3"/>
        <w:numPr>
          <w:ilvl w:val="0"/>
          <w:numId w:val="12"/>
        </w:numPr>
        <w:ind w:left="709" w:firstLine="425"/>
      </w:pPr>
      <w:r w:rsidRPr="00221254">
        <w:t>Обсуждение подготовленной программы цементирования с Заказчиком.</w:t>
      </w:r>
    </w:p>
    <w:p w:rsidR="00BF00A8" w:rsidRPr="00221254" w:rsidRDefault="00BF00A8" w:rsidP="00761155">
      <w:pPr>
        <w:pStyle w:val="a3"/>
        <w:numPr>
          <w:ilvl w:val="1"/>
          <w:numId w:val="10"/>
        </w:numPr>
        <w:ind w:left="709" w:firstLine="0"/>
      </w:pPr>
      <w:r w:rsidRPr="00221254">
        <w:t>Мобилизация ресурсов:</w:t>
      </w:r>
    </w:p>
    <w:p w:rsidR="00BF00A8" w:rsidRPr="00221254" w:rsidRDefault="00BF00A8" w:rsidP="00761155">
      <w:pPr>
        <w:pStyle w:val="a3"/>
        <w:numPr>
          <w:ilvl w:val="0"/>
          <w:numId w:val="13"/>
        </w:numPr>
        <w:ind w:left="1418" w:hanging="284"/>
      </w:pPr>
      <w:r w:rsidRPr="00221254">
        <w:t>Планирование и контроль доставки материалов и оборудования для цементирования</w:t>
      </w:r>
      <w:r w:rsidR="004D2CAD">
        <w:t xml:space="preserve"> с подтверждением от Заказчика, что все необходимые материалы и оборудование на объекте оказания Услуг.</w:t>
      </w:r>
    </w:p>
    <w:p w:rsidR="00BF00A8" w:rsidRPr="00221254" w:rsidRDefault="00BF00A8" w:rsidP="00761155">
      <w:pPr>
        <w:pStyle w:val="a3"/>
        <w:numPr>
          <w:ilvl w:val="1"/>
          <w:numId w:val="10"/>
        </w:numPr>
        <w:ind w:left="709" w:firstLine="0"/>
      </w:pPr>
      <w:r>
        <w:t>Выполнение работ</w:t>
      </w:r>
      <w:r w:rsidRPr="00221254">
        <w:t xml:space="preserve"> по цементированию скважины:</w:t>
      </w:r>
    </w:p>
    <w:p w:rsidR="00BF00A8" w:rsidRPr="00221254" w:rsidRDefault="00BF00A8" w:rsidP="00761155">
      <w:pPr>
        <w:pStyle w:val="a3"/>
        <w:numPr>
          <w:ilvl w:val="0"/>
          <w:numId w:val="14"/>
        </w:numPr>
        <w:ind w:left="709" w:firstLine="425"/>
      </w:pPr>
      <w:r w:rsidRPr="00221254">
        <w:t xml:space="preserve">Контроль проведения подтверждающего тестирования </w:t>
      </w:r>
      <w:proofErr w:type="spellStart"/>
      <w:r w:rsidRPr="00221254">
        <w:t>затаренной</w:t>
      </w:r>
      <w:proofErr w:type="spellEnd"/>
      <w:r w:rsidRPr="00221254">
        <w:t xml:space="preserve"> для работы цементной смеси;</w:t>
      </w:r>
    </w:p>
    <w:p w:rsidR="00BF00A8" w:rsidRPr="00221254" w:rsidRDefault="00BF00A8" w:rsidP="00761155">
      <w:pPr>
        <w:pStyle w:val="a3"/>
        <w:numPr>
          <w:ilvl w:val="0"/>
          <w:numId w:val="14"/>
        </w:numPr>
        <w:ind w:left="709" w:firstLine="425"/>
      </w:pPr>
      <w:r w:rsidRPr="00221254">
        <w:t>Контроль подготовки скважины к цементированию;</w:t>
      </w:r>
    </w:p>
    <w:p w:rsidR="00BF00A8" w:rsidRPr="00221254" w:rsidRDefault="00BF00A8" w:rsidP="00761155">
      <w:pPr>
        <w:pStyle w:val="a3"/>
        <w:numPr>
          <w:ilvl w:val="0"/>
          <w:numId w:val="14"/>
        </w:numPr>
        <w:ind w:left="709" w:firstLine="425"/>
      </w:pPr>
      <w:r w:rsidRPr="00221254">
        <w:t>Контроль выполнения работ по цементированию скважины;</w:t>
      </w:r>
    </w:p>
    <w:p w:rsidR="00BF00A8" w:rsidRPr="00221254" w:rsidRDefault="00BF00A8" w:rsidP="00761155">
      <w:pPr>
        <w:pStyle w:val="a3"/>
        <w:numPr>
          <w:ilvl w:val="0"/>
          <w:numId w:val="14"/>
        </w:numPr>
        <w:ind w:left="709" w:firstLine="425"/>
      </w:pPr>
      <w:r w:rsidRPr="00221254">
        <w:t>Подведение итогов выполненной работы;</w:t>
      </w:r>
    </w:p>
    <w:p w:rsidR="00BF00A8" w:rsidRPr="00221254" w:rsidRDefault="00BF00A8" w:rsidP="00761155">
      <w:pPr>
        <w:pStyle w:val="a3"/>
        <w:numPr>
          <w:ilvl w:val="1"/>
          <w:numId w:val="10"/>
        </w:numPr>
        <w:ind w:left="709" w:firstLine="0"/>
      </w:pPr>
      <w:r w:rsidRPr="00221254">
        <w:t>Проведение анализа выполненных работ:</w:t>
      </w:r>
    </w:p>
    <w:p w:rsidR="00BF00A8" w:rsidRPr="00221254" w:rsidRDefault="00BF00A8" w:rsidP="00761155">
      <w:pPr>
        <w:pStyle w:val="a3"/>
        <w:numPr>
          <w:ilvl w:val="0"/>
          <w:numId w:val="15"/>
        </w:numPr>
        <w:ind w:left="709" w:firstLine="425"/>
      </w:pPr>
      <w:r w:rsidRPr="00221254">
        <w:t>Получение и обработка результатов геофизических исследований качества крепления скважины;</w:t>
      </w:r>
    </w:p>
    <w:p w:rsidR="00BF00A8" w:rsidRPr="00221254" w:rsidRDefault="00BF00A8" w:rsidP="00761155">
      <w:pPr>
        <w:pStyle w:val="a3"/>
        <w:numPr>
          <w:ilvl w:val="0"/>
          <w:numId w:val="15"/>
        </w:numPr>
        <w:ind w:left="709" w:firstLine="425"/>
      </w:pPr>
      <w:r w:rsidRPr="00221254">
        <w:t>Выполнение анализа качества выполненной работы;</w:t>
      </w:r>
    </w:p>
    <w:p w:rsidR="00BF00A8" w:rsidRDefault="00BF00A8" w:rsidP="00761155">
      <w:pPr>
        <w:pStyle w:val="a3"/>
        <w:numPr>
          <w:ilvl w:val="0"/>
          <w:numId w:val="15"/>
        </w:numPr>
        <w:ind w:left="709" w:firstLine="425"/>
      </w:pPr>
      <w:r w:rsidRPr="00221254">
        <w:t>Выполнение анализа выполненных работ на месторождении</w:t>
      </w:r>
      <w:r>
        <w:t xml:space="preserve"> (лицензионном участке)</w:t>
      </w:r>
      <w:r w:rsidRPr="00221254">
        <w:t>, составление рекомендаций по улучшению качества цементирования.</w:t>
      </w:r>
    </w:p>
    <w:p w:rsidR="00BF00A8" w:rsidRPr="00221254" w:rsidRDefault="00BF00A8" w:rsidP="00BF00A8">
      <w:pPr>
        <w:ind w:firstLine="709"/>
      </w:pPr>
      <w:r w:rsidRPr="00221254">
        <w:t>Результатом оказания услуг по лабораторному сопровождению цементирования</w:t>
      </w:r>
      <w:r>
        <w:t xml:space="preserve"> обсадных колонн </w:t>
      </w:r>
      <w:r w:rsidRPr="00221254">
        <w:t xml:space="preserve">является подбор рецептуры буферной жидкости и цементного раствора с параметрами, соответствующими </w:t>
      </w:r>
      <w:r>
        <w:t xml:space="preserve">программе цементирования / проектной документации на </w:t>
      </w:r>
      <w:r w:rsidRPr="00221254">
        <w:t xml:space="preserve">строительство скважины и определение совместимостей буферной жидкости, цементного раствора и </w:t>
      </w:r>
      <w:proofErr w:type="spellStart"/>
      <w:r w:rsidRPr="00221254">
        <w:t>продавочной</w:t>
      </w:r>
      <w:proofErr w:type="spellEnd"/>
      <w:r w:rsidRPr="00221254">
        <w:t xml:space="preserve"> жидкости</w:t>
      </w:r>
      <w:r>
        <w:t>, а также точный расчет компонентов и объема цементного раствора для предотвращения сверхнормативного цементного стакана.</w:t>
      </w:r>
      <w:r w:rsidRPr="00221254">
        <w:t xml:space="preserve"> Результаты анализа предоставляются на бумажном носителе и в электронной форме.</w:t>
      </w:r>
    </w:p>
    <w:p w:rsidR="00BF00A8" w:rsidRPr="00221254" w:rsidRDefault="00BF00A8" w:rsidP="00BF00A8">
      <w:pPr>
        <w:ind w:firstLine="709"/>
      </w:pPr>
      <w:r w:rsidRPr="00221254">
        <w:t xml:space="preserve">Результатом </w:t>
      </w:r>
      <w:r>
        <w:t xml:space="preserve">оказанием услуг по </w:t>
      </w:r>
      <w:r w:rsidRPr="00221254">
        <w:t>инженерно</w:t>
      </w:r>
      <w:r>
        <w:t>му</w:t>
      </w:r>
      <w:r w:rsidRPr="00221254">
        <w:t xml:space="preserve"> сопровождени</w:t>
      </w:r>
      <w:r>
        <w:t>ю</w:t>
      </w:r>
      <w:r w:rsidRPr="00221254">
        <w:t xml:space="preserve"> цементирования скважин с использованием полного комплекса современного специализированного программного обеспечения будет являться:</w:t>
      </w:r>
    </w:p>
    <w:p w:rsidR="00D3403F" w:rsidRPr="00221254" w:rsidRDefault="00D3403F" w:rsidP="00D3403F">
      <w:pPr>
        <w:pStyle w:val="a3"/>
        <w:numPr>
          <w:ilvl w:val="0"/>
          <w:numId w:val="7"/>
        </w:numPr>
      </w:pPr>
      <w:r w:rsidRPr="00221254">
        <w:t>расчет цементирования колонн, установки цементных мостов, работ по ремонтно-изоляционному цементированию;</w:t>
      </w:r>
    </w:p>
    <w:p w:rsidR="00D3403F" w:rsidRPr="00221254" w:rsidRDefault="00D3403F" w:rsidP="00D3403F">
      <w:pPr>
        <w:pStyle w:val="a3"/>
        <w:numPr>
          <w:ilvl w:val="0"/>
          <w:numId w:val="7"/>
        </w:numPr>
      </w:pPr>
      <w:r w:rsidRPr="00221254">
        <w:t>выдача рекомендаций по подбору рецептуры цементных растворов, буферных жидкостей, типу и количеству технологической оснастки, с применением специализированного программного обеспечения для цементирования скважин;</w:t>
      </w:r>
    </w:p>
    <w:p w:rsidR="00D3403F" w:rsidRDefault="00D3403F" w:rsidP="00D3403F">
      <w:pPr>
        <w:pStyle w:val="a3"/>
        <w:numPr>
          <w:ilvl w:val="0"/>
          <w:numId w:val="7"/>
        </w:numPr>
      </w:pPr>
      <w:r w:rsidRPr="00221254">
        <w:t xml:space="preserve">контроль процесса цементирования обсадных колонн </w:t>
      </w:r>
      <w:r>
        <w:t xml:space="preserve">для предотвращения нештатных ситуаций в процессе цементирования, недопущения сверхнормативного цементного стакана </w:t>
      </w:r>
      <w:r w:rsidRPr="00221254">
        <w:t>с выдачей необходимых рекомендаций;</w:t>
      </w:r>
    </w:p>
    <w:p w:rsidR="00D3403F" w:rsidRDefault="00D3403F" w:rsidP="00D3403F">
      <w:pPr>
        <w:pStyle w:val="a3"/>
        <w:numPr>
          <w:ilvl w:val="0"/>
          <w:numId w:val="7"/>
        </w:numPr>
      </w:pPr>
      <w:r>
        <w:t>Наличие качественного разобщения пластов (отсутствие перетоков) во всем интервале цементирования;</w:t>
      </w:r>
    </w:p>
    <w:p w:rsidR="00D3403F" w:rsidRDefault="00D3403F" w:rsidP="00D3403F">
      <w:pPr>
        <w:pStyle w:val="a3"/>
        <w:numPr>
          <w:ilvl w:val="0"/>
          <w:numId w:val="7"/>
        </w:numPr>
      </w:pPr>
      <w:r>
        <w:t>Достижение проектной высоты подъема цемента за колонной;</w:t>
      </w:r>
    </w:p>
    <w:p w:rsidR="00D3403F" w:rsidRDefault="00D3403F" w:rsidP="00D3403F">
      <w:pPr>
        <w:pStyle w:val="a3"/>
        <w:numPr>
          <w:ilvl w:val="0"/>
          <w:numId w:val="7"/>
        </w:numPr>
      </w:pPr>
      <w:r>
        <w:t>Отсутствие сверхнормативного цементного стакана в колонне;</w:t>
      </w:r>
    </w:p>
    <w:p w:rsidR="00D3403F" w:rsidRPr="00D7191A" w:rsidRDefault="00D3403F" w:rsidP="00D3403F">
      <w:pPr>
        <w:pStyle w:val="a3"/>
        <w:numPr>
          <w:ilvl w:val="0"/>
          <w:numId w:val="7"/>
        </w:numPr>
      </w:pPr>
      <w:r>
        <w:t>Герметичность межколонных пространств;</w:t>
      </w:r>
    </w:p>
    <w:p w:rsidR="00D3403F" w:rsidRDefault="00D3403F" w:rsidP="00D3403F">
      <w:pPr>
        <w:pStyle w:val="a3"/>
        <w:numPr>
          <w:ilvl w:val="0"/>
          <w:numId w:val="7"/>
        </w:numPr>
      </w:pPr>
      <w:r>
        <w:t>К</w:t>
      </w:r>
      <w:r w:rsidRPr="00221254">
        <w:t>онсультационные услуги по технологическим аспектам процесса цементирования, с привлечение</w:t>
      </w:r>
      <w:r>
        <w:t>м</w:t>
      </w:r>
      <w:r w:rsidRPr="00221254">
        <w:t xml:space="preserve"> экспертизы </w:t>
      </w:r>
      <w:r>
        <w:t>сертифицированных технологических центров.</w:t>
      </w:r>
    </w:p>
    <w:p w:rsidR="00BF00A8" w:rsidRPr="00221254" w:rsidRDefault="00BF00A8" w:rsidP="00BF00A8">
      <w:pPr>
        <w:pStyle w:val="a8"/>
        <w:tabs>
          <w:tab w:val="left" w:pos="0"/>
        </w:tabs>
        <w:spacing w:after="0"/>
        <w:ind w:left="0" w:firstLine="709"/>
        <w:jc w:val="both"/>
      </w:pPr>
      <w:r w:rsidRPr="00221254">
        <w:t>Исполнитель оказывает услуги в соответствии с проектом, индивидуальными программами на крепление скважин, программами цементирования.</w:t>
      </w:r>
    </w:p>
    <w:p w:rsidR="00BF00A8" w:rsidRPr="00221254" w:rsidRDefault="0086135D" w:rsidP="00BF00A8">
      <w:pPr>
        <w:pStyle w:val="3"/>
        <w:shd w:val="clear" w:color="auto" w:fill="auto"/>
        <w:tabs>
          <w:tab w:val="left" w:pos="426"/>
        </w:tabs>
        <w:spacing w:before="0" w:line="240" w:lineRule="auto"/>
        <w:ind w:right="44" w:firstLine="709"/>
        <w:jc w:val="both"/>
        <w:rPr>
          <w:bCs/>
          <w:sz w:val="24"/>
          <w:szCs w:val="24"/>
        </w:rPr>
      </w:pPr>
      <w:r>
        <w:rPr>
          <w:bCs/>
          <w:sz w:val="24"/>
          <w:szCs w:val="24"/>
        </w:rPr>
        <w:t>Подготовленные отчеты по оказанным услугам за каждую операцию по цементированию определенной обсадной колонны направляются не позднее 10-и дней после завершении операции. Окончательный отчет об оказании услуг должен передаваться в офис Заказчика не позднее 10-и дней после завершения оказания услуг по скважине.</w:t>
      </w:r>
    </w:p>
    <w:p w:rsidR="00BF00A8" w:rsidRPr="00221254" w:rsidRDefault="00BF00A8" w:rsidP="00BF00A8">
      <w:pPr>
        <w:ind w:firstLine="709"/>
      </w:pPr>
      <w:r w:rsidRPr="00221254">
        <w:t xml:space="preserve">В случае изменения конструкции скважины объем услуг </w:t>
      </w:r>
      <w:r w:rsidRPr="00221254">
        <w:rPr>
          <w:rFonts w:cs="Arial"/>
        </w:rPr>
        <w:t xml:space="preserve">по </w:t>
      </w:r>
      <w:r w:rsidRPr="00221254">
        <w:rPr>
          <w:rFonts w:cs="Times New Roman"/>
          <w:color w:val="000000"/>
          <w:szCs w:val="24"/>
        </w:rPr>
        <w:t>инженерному и лабораторному сопровождению цементирования</w:t>
      </w:r>
      <w:r w:rsidRPr="00221254">
        <w:rPr>
          <w:rFonts w:cs="Arial"/>
        </w:rPr>
        <w:t xml:space="preserve"> обсадных колонн </w:t>
      </w:r>
      <w:r w:rsidRPr="00221254">
        <w:t>может измениться.</w:t>
      </w:r>
    </w:p>
    <w:p w:rsidR="00BF00A8" w:rsidRDefault="00BF00A8" w:rsidP="00F42B8D">
      <w:pPr>
        <w:spacing w:after="120"/>
        <w:ind w:firstLine="567"/>
        <w:rPr>
          <w:rFonts w:cs="Times New Roman"/>
          <w:color w:val="000000"/>
          <w:szCs w:val="24"/>
        </w:rPr>
      </w:pPr>
    </w:p>
    <w:p w:rsidR="00DD70D0" w:rsidRPr="00F42B8D" w:rsidRDefault="00847D92" w:rsidP="00761155">
      <w:pPr>
        <w:pStyle w:val="1"/>
        <w:numPr>
          <w:ilvl w:val="0"/>
          <w:numId w:val="1"/>
        </w:numPr>
        <w:ind w:left="992" w:hanging="425"/>
      </w:pPr>
      <w:bookmarkStart w:id="3" w:name="_Toc89348034"/>
      <w:r>
        <w:t>Основные проектные данные</w:t>
      </w:r>
      <w:bookmarkEnd w:id="3"/>
    </w:p>
    <w:p w:rsidR="00E27E53" w:rsidRPr="000E70DA" w:rsidRDefault="00B574E2" w:rsidP="00E27E53">
      <w:pPr>
        <w:autoSpaceDE w:val="0"/>
        <w:autoSpaceDN w:val="0"/>
        <w:adjustRightInd w:val="0"/>
        <w:ind w:firstLine="567"/>
        <w:jc w:val="right"/>
        <w:rPr>
          <w:rFonts w:cs="Times New Roman"/>
          <w:sz w:val="22"/>
        </w:rPr>
      </w:pPr>
      <w:r w:rsidRPr="000E70DA">
        <w:rPr>
          <w:rFonts w:cs="Times New Roman"/>
          <w:sz w:val="22"/>
        </w:rPr>
        <w:t xml:space="preserve">Таблица </w:t>
      </w:r>
      <w:r w:rsidR="00850C72" w:rsidRPr="000E70DA">
        <w:rPr>
          <w:rFonts w:cs="Times New Roman"/>
          <w:sz w:val="22"/>
        </w:rPr>
        <w:t>1</w:t>
      </w:r>
    </w:p>
    <w:p w:rsidR="009402A8" w:rsidRDefault="00847D92" w:rsidP="009402A8">
      <w:pPr>
        <w:autoSpaceDE w:val="0"/>
        <w:autoSpaceDN w:val="0"/>
        <w:adjustRightInd w:val="0"/>
        <w:ind w:firstLine="567"/>
        <w:jc w:val="right"/>
        <w:rPr>
          <w:rFonts w:cs="Times New Roman"/>
          <w:szCs w:val="24"/>
        </w:rPr>
      </w:pPr>
      <w:r w:rsidRPr="000E70DA">
        <w:rPr>
          <w:rFonts w:cs="Times New Roman"/>
          <w:sz w:val="22"/>
        </w:rPr>
        <w:t xml:space="preserve">Основные проектные </w:t>
      </w:r>
      <w:r w:rsidRPr="000E70DA">
        <w:rPr>
          <w:rFonts w:cs="Times New Roman"/>
          <w:b/>
          <w:sz w:val="22"/>
        </w:rPr>
        <w:t>д</w:t>
      </w:r>
      <w:r w:rsidRPr="000E70DA">
        <w:rPr>
          <w:rFonts w:cs="Times New Roman"/>
          <w:sz w:val="22"/>
        </w:rPr>
        <w:t>анные</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4"/>
        <w:gridCol w:w="4781"/>
        <w:gridCol w:w="4499"/>
      </w:tblGrid>
      <w:tr w:rsidR="009402A8" w:rsidRPr="00CF53D7" w:rsidTr="009402A8">
        <w:trPr>
          <w:trHeight w:val="57"/>
          <w:jc w:val="center"/>
        </w:trPr>
        <w:tc>
          <w:tcPr>
            <w:tcW w:w="291" w:type="pct"/>
            <w:shd w:val="clear" w:color="auto" w:fill="FFC000"/>
            <w:vAlign w:val="center"/>
          </w:tcPr>
          <w:p w:rsidR="009402A8" w:rsidRPr="00C76F0A" w:rsidRDefault="009402A8" w:rsidP="009402A8">
            <w:pPr>
              <w:pStyle w:val="af0"/>
              <w:rPr>
                <w:rFonts w:ascii="Times New Roman" w:hAnsi="Times New Roman"/>
                <w:szCs w:val="20"/>
              </w:rPr>
            </w:pPr>
            <w:r w:rsidRPr="00C76F0A">
              <w:rPr>
                <w:rFonts w:ascii="Times New Roman" w:hAnsi="Times New Roman"/>
                <w:szCs w:val="20"/>
              </w:rPr>
              <w:t>№ п/п</w:t>
            </w:r>
          </w:p>
        </w:tc>
        <w:tc>
          <w:tcPr>
            <w:tcW w:w="2426" w:type="pct"/>
            <w:shd w:val="clear" w:color="auto" w:fill="FFC000"/>
            <w:vAlign w:val="center"/>
          </w:tcPr>
          <w:p w:rsidR="009402A8" w:rsidRPr="00C76F0A" w:rsidRDefault="009402A8" w:rsidP="009402A8">
            <w:pPr>
              <w:pStyle w:val="af0"/>
              <w:rPr>
                <w:rFonts w:ascii="Times New Roman" w:hAnsi="Times New Roman"/>
                <w:szCs w:val="20"/>
              </w:rPr>
            </w:pPr>
            <w:r w:rsidRPr="00C76F0A">
              <w:rPr>
                <w:rFonts w:ascii="Times New Roman" w:hAnsi="Times New Roman"/>
                <w:szCs w:val="20"/>
              </w:rPr>
              <w:t>Наименование</w:t>
            </w:r>
          </w:p>
        </w:tc>
        <w:tc>
          <w:tcPr>
            <w:tcW w:w="2283" w:type="pct"/>
            <w:shd w:val="clear" w:color="auto" w:fill="FFC000"/>
            <w:vAlign w:val="center"/>
          </w:tcPr>
          <w:p w:rsidR="009402A8" w:rsidRPr="00C76F0A" w:rsidRDefault="009402A8" w:rsidP="009402A8">
            <w:pPr>
              <w:pStyle w:val="af0"/>
              <w:rPr>
                <w:rFonts w:ascii="Times New Roman" w:hAnsi="Times New Roman"/>
                <w:szCs w:val="20"/>
              </w:rPr>
            </w:pPr>
            <w:r w:rsidRPr="00C76F0A">
              <w:rPr>
                <w:rFonts w:ascii="Times New Roman" w:hAnsi="Times New Roman"/>
                <w:szCs w:val="20"/>
              </w:rPr>
              <w:t>Значение</w:t>
            </w:r>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1</w:t>
            </w:r>
          </w:p>
        </w:tc>
        <w:tc>
          <w:tcPr>
            <w:tcW w:w="2426" w:type="pct"/>
            <w:vAlign w:val="center"/>
          </w:tcPr>
          <w:p w:rsidR="009402A8" w:rsidRPr="00B670F1" w:rsidRDefault="009402A8" w:rsidP="009402A8">
            <w:pPr>
              <w:suppressAutoHyphens/>
              <w:rPr>
                <w:rFonts w:cs="Times New Roman"/>
                <w:sz w:val="20"/>
                <w:szCs w:val="20"/>
              </w:rPr>
            </w:pPr>
            <w:r w:rsidRPr="00B670F1">
              <w:rPr>
                <w:rFonts w:cs="Times New Roman"/>
                <w:sz w:val="20"/>
                <w:szCs w:val="20"/>
              </w:rPr>
              <w:t>Номер района строительства скважины</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3В</w:t>
            </w:r>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2</w:t>
            </w:r>
          </w:p>
        </w:tc>
        <w:tc>
          <w:tcPr>
            <w:tcW w:w="2426" w:type="pct"/>
            <w:vAlign w:val="center"/>
          </w:tcPr>
          <w:p w:rsidR="009402A8" w:rsidRPr="00B670F1" w:rsidRDefault="009402A8" w:rsidP="009402A8">
            <w:pPr>
              <w:suppressAutoHyphens/>
              <w:rPr>
                <w:rFonts w:cs="Times New Roman"/>
                <w:sz w:val="20"/>
                <w:szCs w:val="20"/>
              </w:rPr>
            </w:pPr>
            <w:r w:rsidRPr="00B670F1">
              <w:rPr>
                <w:rFonts w:cs="Times New Roman"/>
                <w:sz w:val="20"/>
                <w:szCs w:val="20"/>
              </w:rPr>
              <w:t>Номер скважины, строящейся по проекту</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Объект</w:t>
            </w:r>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3</w:t>
            </w:r>
          </w:p>
        </w:tc>
        <w:tc>
          <w:tcPr>
            <w:tcW w:w="2426" w:type="pct"/>
          </w:tcPr>
          <w:p w:rsidR="009402A8" w:rsidRPr="00B670F1" w:rsidRDefault="009402A8" w:rsidP="009402A8">
            <w:pPr>
              <w:suppressAutoHyphens/>
              <w:rPr>
                <w:rFonts w:cs="Times New Roman"/>
                <w:sz w:val="20"/>
                <w:szCs w:val="20"/>
              </w:rPr>
            </w:pPr>
            <w:r w:rsidRPr="00B670F1">
              <w:rPr>
                <w:rFonts w:cs="Times New Roman"/>
                <w:sz w:val="20"/>
                <w:szCs w:val="20"/>
              </w:rPr>
              <w:t>Месторождение</w:t>
            </w:r>
          </w:p>
        </w:tc>
        <w:tc>
          <w:tcPr>
            <w:tcW w:w="2283" w:type="pct"/>
          </w:tcPr>
          <w:p w:rsidR="009402A8" w:rsidRPr="00B670F1" w:rsidRDefault="009402A8" w:rsidP="009402A8">
            <w:pPr>
              <w:widowControl w:val="0"/>
              <w:autoSpaceDE w:val="0"/>
              <w:autoSpaceDN w:val="0"/>
              <w:adjustRightInd w:val="0"/>
              <w:jc w:val="center"/>
              <w:rPr>
                <w:rFonts w:cs="Times New Roman"/>
                <w:bCs/>
                <w:sz w:val="20"/>
                <w:szCs w:val="20"/>
              </w:rPr>
            </w:pPr>
            <w:proofErr w:type="spellStart"/>
            <w:r w:rsidRPr="00B670F1">
              <w:rPr>
                <w:rFonts w:cs="Times New Roman"/>
                <w:sz w:val="20"/>
                <w:szCs w:val="20"/>
              </w:rPr>
              <w:t>Юрубчено-Тохомское</w:t>
            </w:r>
            <w:proofErr w:type="spellEnd"/>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4</w:t>
            </w:r>
          </w:p>
        </w:tc>
        <w:tc>
          <w:tcPr>
            <w:tcW w:w="2426" w:type="pct"/>
            <w:vAlign w:val="center"/>
          </w:tcPr>
          <w:p w:rsidR="009402A8" w:rsidRPr="00B670F1" w:rsidRDefault="009402A8" w:rsidP="009402A8">
            <w:pPr>
              <w:suppressAutoHyphens/>
              <w:rPr>
                <w:rFonts w:cs="Times New Roman"/>
                <w:sz w:val="20"/>
                <w:szCs w:val="20"/>
                <w:lang w:val="en-US"/>
              </w:rPr>
            </w:pPr>
            <w:r w:rsidRPr="00B670F1">
              <w:rPr>
                <w:rFonts w:cs="Times New Roman"/>
                <w:sz w:val="20"/>
                <w:szCs w:val="20"/>
              </w:rPr>
              <w:t>Расположение</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Суша</w:t>
            </w:r>
          </w:p>
        </w:tc>
      </w:tr>
      <w:tr w:rsidR="009402A8" w:rsidRPr="00CF53D7" w:rsidTr="009402A8">
        <w:trPr>
          <w:trHeight w:val="57"/>
          <w:jc w:val="center"/>
        </w:trPr>
        <w:tc>
          <w:tcPr>
            <w:tcW w:w="291" w:type="pct"/>
            <w:shd w:val="clear" w:color="auto" w:fill="auto"/>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5</w:t>
            </w:r>
          </w:p>
        </w:tc>
        <w:tc>
          <w:tcPr>
            <w:tcW w:w="2426" w:type="pct"/>
            <w:vAlign w:val="center"/>
          </w:tcPr>
          <w:p w:rsidR="009402A8" w:rsidRPr="00B670F1" w:rsidRDefault="009402A8" w:rsidP="009402A8">
            <w:pPr>
              <w:suppressAutoHyphens/>
              <w:rPr>
                <w:rFonts w:cs="Times New Roman"/>
                <w:sz w:val="20"/>
                <w:szCs w:val="20"/>
              </w:rPr>
            </w:pPr>
            <w:r w:rsidRPr="00B670F1">
              <w:rPr>
                <w:rFonts w:cs="Times New Roman"/>
                <w:sz w:val="20"/>
                <w:szCs w:val="20"/>
              </w:rPr>
              <w:t>Цель бурения и назначение скважины</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Разведочная</w:t>
            </w:r>
          </w:p>
        </w:tc>
      </w:tr>
      <w:tr w:rsidR="009402A8" w:rsidRPr="00CF53D7" w:rsidTr="009402A8">
        <w:trPr>
          <w:trHeight w:val="57"/>
          <w:jc w:val="center"/>
        </w:trPr>
        <w:tc>
          <w:tcPr>
            <w:tcW w:w="291" w:type="pct"/>
            <w:shd w:val="clear" w:color="auto" w:fill="auto"/>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7</w:t>
            </w:r>
          </w:p>
        </w:tc>
        <w:tc>
          <w:tcPr>
            <w:tcW w:w="2426" w:type="pct"/>
            <w:vAlign w:val="center"/>
          </w:tcPr>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Проектная глубина (по вертикали/стволу), м</w:t>
            </w:r>
          </w:p>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 xml:space="preserve">- ННС </w:t>
            </w:r>
          </w:p>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 xml:space="preserve">- БГС </w:t>
            </w:r>
          </w:p>
        </w:tc>
        <w:tc>
          <w:tcPr>
            <w:tcW w:w="2283" w:type="pct"/>
          </w:tcPr>
          <w:p w:rsidR="009402A8" w:rsidRPr="00B670F1" w:rsidRDefault="009402A8" w:rsidP="009402A8">
            <w:pPr>
              <w:pStyle w:val="13"/>
              <w:shd w:val="clear" w:color="auto" w:fill="auto"/>
              <w:spacing w:before="0" w:line="240" w:lineRule="auto"/>
              <w:ind w:left="132" w:right="77"/>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2341/2381</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2304/3713</w:t>
            </w:r>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8</w:t>
            </w:r>
          </w:p>
        </w:tc>
        <w:tc>
          <w:tcPr>
            <w:tcW w:w="2426" w:type="pct"/>
          </w:tcPr>
          <w:p w:rsidR="009402A8" w:rsidRPr="00B670F1" w:rsidRDefault="009402A8" w:rsidP="009402A8">
            <w:pPr>
              <w:pStyle w:val="-3-10-"/>
              <w:rPr>
                <w:szCs w:val="24"/>
              </w:rPr>
            </w:pPr>
            <w:r w:rsidRPr="00B670F1">
              <w:rPr>
                <w:szCs w:val="24"/>
              </w:rPr>
              <w:t>Характеристика профиля:</w:t>
            </w:r>
          </w:p>
          <w:p w:rsidR="009402A8" w:rsidRPr="00B670F1" w:rsidRDefault="009402A8" w:rsidP="009402A8">
            <w:pPr>
              <w:pStyle w:val="-3-10-"/>
              <w:rPr>
                <w:b/>
                <w:szCs w:val="24"/>
              </w:rPr>
            </w:pPr>
            <w:r w:rsidRPr="00B670F1">
              <w:rPr>
                <w:b/>
                <w:szCs w:val="24"/>
              </w:rPr>
              <w:t>ННС</w:t>
            </w:r>
          </w:p>
          <w:p w:rsidR="009402A8" w:rsidRPr="00B670F1" w:rsidRDefault="009402A8" w:rsidP="009402A8">
            <w:pPr>
              <w:pStyle w:val="-3-10-"/>
              <w:rPr>
                <w:szCs w:val="24"/>
              </w:rPr>
            </w:pPr>
            <w:r w:rsidRPr="00B670F1">
              <w:rPr>
                <w:szCs w:val="24"/>
              </w:rPr>
              <w:t xml:space="preserve">  - глубина начала искривления ствола по вертикали, м;</w:t>
            </w:r>
          </w:p>
          <w:p w:rsidR="009402A8" w:rsidRPr="00B670F1" w:rsidRDefault="009402A8" w:rsidP="009402A8">
            <w:pPr>
              <w:pStyle w:val="-3-10-"/>
              <w:rPr>
                <w:szCs w:val="24"/>
              </w:rPr>
            </w:pPr>
            <w:r w:rsidRPr="00B670F1">
              <w:rPr>
                <w:szCs w:val="24"/>
              </w:rPr>
              <w:t xml:space="preserve">  - интенсивность искривления не более на 10 м,</w:t>
            </w:r>
          </w:p>
          <w:p w:rsidR="009402A8" w:rsidRPr="00B670F1" w:rsidRDefault="009402A8" w:rsidP="009402A8">
            <w:pPr>
              <w:pStyle w:val="-3-10-"/>
              <w:rPr>
                <w:szCs w:val="24"/>
              </w:rPr>
            </w:pPr>
            <w:r w:rsidRPr="00B670F1">
              <w:rPr>
                <w:szCs w:val="24"/>
              </w:rPr>
              <w:t xml:space="preserve">  - азимут скважины, град</w:t>
            </w:r>
          </w:p>
          <w:p w:rsidR="009402A8" w:rsidRPr="00B670F1" w:rsidRDefault="009402A8" w:rsidP="009402A8">
            <w:pPr>
              <w:pStyle w:val="-3-10-"/>
              <w:rPr>
                <w:szCs w:val="24"/>
              </w:rPr>
            </w:pPr>
            <w:r w:rsidRPr="00B670F1">
              <w:rPr>
                <w:szCs w:val="24"/>
              </w:rPr>
              <w:t xml:space="preserve">  - отклонение от вертикали точки входа в кровлю продуктивного горизонта (рифей)</w:t>
            </w:r>
          </w:p>
          <w:p w:rsidR="009402A8" w:rsidRPr="00B670F1" w:rsidRDefault="009402A8" w:rsidP="009402A8">
            <w:pPr>
              <w:pStyle w:val="-3-10-"/>
              <w:rPr>
                <w:szCs w:val="24"/>
              </w:rPr>
            </w:pPr>
            <w:r w:rsidRPr="00B670F1">
              <w:rPr>
                <w:szCs w:val="24"/>
              </w:rPr>
              <w:t xml:space="preserve">  - радиус круга допуска точки вхождения в пласт, м</w:t>
            </w:r>
          </w:p>
          <w:p w:rsidR="009402A8" w:rsidRPr="00B670F1" w:rsidRDefault="009402A8" w:rsidP="009402A8">
            <w:pPr>
              <w:pStyle w:val="-3-10-"/>
              <w:rPr>
                <w:szCs w:val="24"/>
              </w:rPr>
            </w:pPr>
            <w:r w:rsidRPr="00B670F1">
              <w:rPr>
                <w:szCs w:val="24"/>
              </w:rPr>
              <w:t xml:space="preserve">  - отклонение от вертикали до забоя, м</w:t>
            </w:r>
          </w:p>
          <w:p w:rsidR="009402A8" w:rsidRPr="00B670F1" w:rsidRDefault="009402A8" w:rsidP="009402A8">
            <w:pPr>
              <w:pStyle w:val="-3-10-"/>
              <w:rPr>
                <w:b/>
                <w:szCs w:val="24"/>
              </w:rPr>
            </w:pPr>
            <w:r w:rsidRPr="00B670F1">
              <w:rPr>
                <w:b/>
                <w:szCs w:val="24"/>
              </w:rPr>
              <w:t>БГС</w:t>
            </w:r>
          </w:p>
          <w:p w:rsidR="009402A8" w:rsidRPr="00B670F1" w:rsidRDefault="009402A8" w:rsidP="009402A8">
            <w:pPr>
              <w:pStyle w:val="-3-10-"/>
              <w:rPr>
                <w:szCs w:val="24"/>
              </w:rPr>
            </w:pPr>
            <w:r w:rsidRPr="00B670F1">
              <w:rPr>
                <w:szCs w:val="24"/>
              </w:rPr>
              <w:t xml:space="preserve">  - глубина </w:t>
            </w:r>
            <w:proofErr w:type="spellStart"/>
            <w:r w:rsidRPr="00B670F1">
              <w:rPr>
                <w:szCs w:val="24"/>
              </w:rPr>
              <w:t>зарезки</w:t>
            </w:r>
            <w:proofErr w:type="spellEnd"/>
            <w:r w:rsidRPr="00B670F1">
              <w:rPr>
                <w:szCs w:val="24"/>
              </w:rPr>
              <w:t xml:space="preserve"> ствола, м;</w:t>
            </w:r>
          </w:p>
          <w:p w:rsidR="009402A8" w:rsidRPr="00B670F1" w:rsidRDefault="009402A8" w:rsidP="009402A8">
            <w:pPr>
              <w:pStyle w:val="-3-10-"/>
              <w:rPr>
                <w:szCs w:val="24"/>
              </w:rPr>
            </w:pPr>
            <w:r w:rsidRPr="00B670F1">
              <w:rPr>
                <w:szCs w:val="24"/>
              </w:rPr>
              <w:t xml:space="preserve">  - интенсивность искривления не более на 10 м,</w:t>
            </w:r>
          </w:p>
          <w:p w:rsidR="009402A8" w:rsidRPr="00B670F1" w:rsidRDefault="009402A8" w:rsidP="009402A8">
            <w:pPr>
              <w:pStyle w:val="-3-10-"/>
              <w:rPr>
                <w:szCs w:val="24"/>
              </w:rPr>
            </w:pPr>
            <w:r w:rsidRPr="00B670F1">
              <w:rPr>
                <w:szCs w:val="24"/>
              </w:rPr>
              <w:t xml:space="preserve">  - азимут скважины, град</w:t>
            </w:r>
          </w:p>
          <w:p w:rsidR="009402A8" w:rsidRPr="00B670F1" w:rsidRDefault="009402A8" w:rsidP="009402A8">
            <w:pPr>
              <w:pStyle w:val="-3-10-"/>
              <w:tabs>
                <w:tab w:val="clear" w:pos="0"/>
                <w:tab w:val="left" w:pos="142"/>
              </w:tabs>
              <w:rPr>
                <w:szCs w:val="24"/>
              </w:rPr>
            </w:pPr>
            <w:r w:rsidRPr="00B670F1">
              <w:rPr>
                <w:szCs w:val="24"/>
              </w:rPr>
              <w:t xml:space="preserve">  - отклонение от вертикали точки входа в кровлю  продуктивного горизонта (рифей)</w:t>
            </w:r>
          </w:p>
          <w:p w:rsidR="009402A8" w:rsidRPr="00B670F1" w:rsidRDefault="009402A8" w:rsidP="009402A8">
            <w:pPr>
              <w:pStyle w:val="-3-10-"/>
              <w:rPr>
                <w:szCs w:val="24"/>
              </w:rPr>
            </w:pPr>
            <w:r w:rsidRPr="00B670F1">
              <w:rPr>
                <w:szCs w:val="24"/>
              </w:rPr>
              <w:t xml:space="preserve">  - радиус круга допуска точки вхождения в пласт, м</w:t>
            </w:r>
          </w:p>
          <w:p w:rsidR="009402A8" w:rsidRPr="00B670F1" w:rsidRDefault="009402A8" w:rsidP="009402A8">
            <w:pPr>
              <w:pStyle w:val="-3-10-"/>
              <w:rPr>
                <w:szCs w:val="24"/>
              </w:rPr>
            </w:pPr>
            <w:r w:rsidRPr="00B670F1">
              <w:rPr>
                <w:szCs w:val="24"/>
              </w:rPr>
              <w:t xml:space="preserve">  - отклонение от вертикали до забоя, м</w:t>
            </w:r>
          </w:p>
        </w:tc>
        <w:tc>
          <w:tcPr>
            <w:tcW w:w="2283" w:type="pct"/>
          </w:tcPr>
          <w:p w:rsidR="009402A8" w:rsidRPr="00B670F1" w:rsidRDefault="009402A8" w:rsidP="009402A8">
            <w:pPr>
              <w:pStyle w:val="13"/>
              <w:shd w:val="clear" w:color="auto" w:fill="auto"/>
              <w:spacing w:before="0" w:line="240" w:lineRule="auto"/>
              <w:ind w:left="132" w:right="77"/>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1950;</w:t>
            </w:r>
          </w:p>
          <w:p w:rsidR="00BA4664" w:rsidRDefault="00BA4664" w:rsidP="009402A8">
            <w:pPr>
              <w:pStyle w:val="13"/>
              <w:shd w:val="clear" w:color="auto" w:fill="auto"/>
              <w:spacing w:before="0" w:line="240" w:lineRule="auto"/>
              <w:ind w:left="132" w:right="77"/>
              <w:jc w:val="center"/>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1,3;</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297,8;</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91;</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25;</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161</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1400;</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1,3;</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 xml:space="preserve">100 до глубины по </w:t>
            </w:r>
            <w:proofErr w:type="spellStart"/>
            <w:r w:rsidRPr="00B670F1">
              <w:rPr>
                <w:rFonts w:ascii="Times New Roman" w:hAnsi="Times New Roman" w:cs="Times New Roman"/>
              </w:rPr>
              <w:t>а.о</w:t>
            </w:r>
            <w:proofErr w:type="spellEnd"/>
            <w:r w:rsidRPr="00B670F1">
              <w:rPr>
                <w:rFonts w:ascii="Times New Roman" w:hAnsi="Times New Roman" w:cs="Times New Roman"/>
              </w:rPr>
              <w:t xml:space="preserve"> 1998,3, далее - 90;</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1130</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25</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szCs w:val="24"/>
              </w:rPr>
            </w:pPr>
            <w:r w:rsidRPr="00B670F1">
              <w:rPr>
                <w:rFonts w:ascii="Times New Roman" w:hAnsi="Times New Roman" w:cs="Times New Roman"/>
                <w:szCs w:val="24"/>
              </w:rPr>
              <w:t>1918</w:t>
            </w:r>
          </w:p>
        </w:tc>
      </w:tr>
      <w:tr w:rsidR="009402A8" w:rsidRPr="00CF53D7" w:rsidTr="009402A8">
        <w:trPr>
          <w:trHeight w:val="57"/>
          <w:jc w:val="center"/>
        </w:trPr>
        <w:tc>
          <w:tcPr>
            <w:tcW w:w="291" w:type="pct"/>
            <w:shd w:val="clear" w:color="auto" w:fill="auto"/>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9</w:t>
            </w:r>
          </w:p>
        </w:tc>
        <w:tc>
          <w:tcPr>
            <w:tcW w:w="2426" w:type="pct"/>
            <w:shd w:val="clear" w:color="auto" w:fill="auto"/>
          </w:tcPr>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Тип профиля</w:t>
            </w:r>
          </w:p>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 xml:space="preserve">- ННС </w:t>
            </w:r>
          </w:p>
          <w:p w:rsidR="009402A8" w:rsidRPr="00B670F1" w:rsidRDefault="009402A8" w:rsidP="009402A8">
            <w:pPr>
              <w:pStyle w:val="13"/>
              <w:shd w:val="clear" w:color="auto" w:fill="auto"/>
              <w:spacing w:before="0" w:line="240" w:lineRule="auto"/>
              <w:rPr>
                <w:rFonts w:ascii="Times New Roman" w:hAnsi="Times New Roman" w:cs="Times New Roman"/>
              </w:rPr>
            </w:pPr>
            <w:r w:rsidRPr="00B670F1">
              <w:rPr>
                <w:rFonts w:ascii="Times New Roman" w:hAnsi="Times New Roman" w:cs="Times New Roman"/>
              </w:rPr>
              <w:t>- БГС</w:t>
            </w:r>
          </w:p>
        </w:tc>
        <w:tc>
          <w:tcPr>
            <w:tcW w:w="2283" w:type="pct"/>
            <w:shd w:val="clear" w:color="auto" w:fill="auto"/>
            <w:tcMar>
              <w:left w:w="57" w:type="dxa"/>
              <w:right w:w="57" w:type="dxa"/>
            </w:tcMar>
            <w:vAlign w:val="center"/>
          </w:tcPr>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Наклонно-направленный</w:t>
            </w:r>
          </w:p>
          <w:p w:rsidR="009402A8" w:rsidRPr="00B670F1" w:rsidRDefault="009402A8" w:rsidP="009402A8">
            <w:pPr>
              <w:pStyle w:val="13"/>
              <w:shd w:val="clear" w:color="auto" w:fill="auto"/>
              <w:spacing w:before="0" w:line="240" w:lineRule="auto"/>
              <w:ind w:left="132" w:right="77"/>
              <w:jc w:val="center"/>
              <w:rPr>
                <w:rFonts w:ascii="Times New Roman" w:hAnsi="Times New Roman" w:cs="Times New Roman"/>
              </w:rPr>
            </w:pPr>
            <w:r w:rsidRPr="00B670F1">
              <w:rPr>
                <w:rFonts w:ascii="Times New Roman" w:hAnsi="Times New Roman" w:cs="Times New Roman"/>
              </w:rPr>
              <w:t xml:space="preserve">Наклонно-направленный с горизонтальным окончанием </w:t>
            </w:r>
            <w:r w:rsidRPr="00B670F1">
              <w:rPr>
                <w:rFonts w:ascii="Times New Roman" w:hAnsi="Times New Roman" w:cs="Times New Roman"/>
                <w:b/>
              </w:rPr>
              <w:t>500</w:t>
            </w:r>
            <w:r w:rsidRPr="00B670F1">
              <w:rPr>
                <w:rFonts w:ascii="Times New Roman" w:hAnsi="Times New Roman" w:cs="Times New Roman"/>
              </w:rPr>
              <w:t xml:space="preserve"> м</w:t>
            </w:r>
          </w:p>
        </w:tc>
      </w:tr>
      <w:tr w:rsidR="009402A8" w:rsidRPr="00CF53D7" w:rsidTr="009402A8">
        <w:trPr>
          <w:trHeight w:val="57"/>
          <w:jc w:val="center"/>
        </w:trPr>
        <w:tc>
          <w:tcPr>
            <w:tcW w:w="291" w:type="pct"/>
            <w:shd w:val="clear" w:color="auto" w:fill="auto"/>
            <w:vAlign w:val="center"/>
          </w:tcPr>
          <w:p w:rsidR="009402A8" w:rsidRPr="00C76F0A" w:rsidRDefault="009402A8" w:rsidP="009402A8">
            <w:pPr>
              <w:tabs>
                <w:tab w:val="left" w:pos="0"/>
              </w:tabs>
              <w:suppressAutoHyphens/>
              <w:jc w:val="center"/>
              <w:rPr>
                <w:rFonts w:cs="Times New Roman"/>
                <w:sz w:val="20"/>
                <w:szCs w:val="20"/>
              </w:rPr>
            </w:pPr>
            <w:r>
              <w:rPr>
                <w:rFonts w:cs="Times New Roman"/>
                <w:sz w:val="20"/>
                <w:szCs w:val="20"/>
              </w:rPr>
              <w:t>10</w:t>
            </w:r>
          </w:p>
        </w:tc>
        <w:tc>
          <w:tcPr>
            <w:tcW w:w="2426" w:type="pct"/>
            <w:shd w:val="clear" w:color="auto" w:fill="auto"/>
            <w:vAlign w:val="center"/>
          </w:tcPr>
          <w:p w:rsidR="009402A8" w:rsidRPr="00B670F1" w:rsidRDefault="009402A8" w:rsidP="009402A8">
            <w:pPr>
              <w:pStyle w:val="-3-10-4"/>
              <w:jc w:val="left"/>
              <w:rPr>
                <w:rFonts w:ascii="Times New Roman" w:hAnsi="Times New Roman"/>
              </w:rPr>
            </w:pPr>
            <w:proofErr w:type="spellStart"/>
            <w:r w:rsidRPr="00B670F1">
              <w:rPr>
                <w:rFonts w:ascii="Times New Roman" w:hAnsi="Times New Roman"/>
              </w:rPr>
              <w:t>Зарезка</w:t>
            </w:r>
            <w:proofErr w:type="spellEnd"/>
            <w:r w:rsidRPr="00B670F1">
              <w:rPr>
                <w:rFonts w:ascii="Times New Roman" w:hAnsi="Times New Roman"/>
              </w:rPr>
              <w:t xml:space="preserve"> бокового ствола производится</w:t>
            </w:r>
          </w:p>
        </w:tc>
        <w:tc>
          <w:tcPr>
            <w:tcW w:w="2283" w:type="pct"/>
            <w:shd w:val="clear" w:color="auto" w:fill="auto"/>
            <w:tcMar>
              <w:left w:w="57" w:type="dxa"/>
              <w:right w:w="57" w:type="dxa"/>
            </w:tcMar>
            <w:vAlign w:val="center"/>
          </w:tcPr>
          <w:p w:rsidR="009402A8" w:rsidRPr="00B670F1" w:rsidRDefault="009402A8" w:rsidP="009402A8">
            <w:pPr>
              <w:pStyle w:val="-3-10-4"/>
              <w:rPr>
                <w:rFonts w:ascii="Times New Roman" w:hAnsi="Times New Roman"/>
              </w:rPr>
            </w:pPr>
            <w:r w:rsidRPr="00B670F1">
              <w:rPr>
                <w:rFonts w:ascii="Times New Roman" w:hAnsi="Times New Roman"/>
              </w:rPr>
              <w:t>Клин-</w:t>
            </w:r>
            <w:proofErr w:type="spellStart"/>
            <w:r w:rsidRPr="00B670F1">
              <w:rPr>
                <w:rFonts w:ascii="Times New Roman" w:hAnsi="Times New Roman"/>
              </w:rPr>
              <w:t>отклонитель</w:t>
            </w:r>
            <w:proofErr w:type="spellEnd"/>
          </w:p>
        </w:tc>
      </w:tr>
      <w:tr w:rsidR="009402A8" w:rsidRPr="00CF53D7" w:rsidTr="009402A8">
        <w:trPr>
          <w:trHeight w:val="57"/>
          <w:jc w:val="center"/>
        </w:trPr>
        <w:tc>
          <w:tcPr>
            <w:tcW w:w="291" w:type="pct"/>
            <w:vAlign w:val="center"/>
          </w:tcPr>
          <w:p w:rsidR="009402A8" w:rsidRPr="00C76F0A" w:rsidRDefault="009402A8" w:rsidP="009402A8">
            <w:pPr>
              <w:tabs>
                <w:tab w:val="left" w:pos="0"/>
              </w:tabs>
              <w:suppressAutoHyphens/>
              <w:jc w:val="center"/>
              <w:rPr>
                <w:rFonts w:cs="Times New Roman"/>
                <w:sz w:val="20"/>
                <w:szCs w:val="20"/>
              </w:rPr>
            </w:pPr>
            <w:r w:rsidRPr="00C76F0A">
              <w:rPr>
                <w:rFonts w:cs="Times New Roman"/>
                <w:sz w:val="20"/>
                <w:szCs w:val="20"/>
              </w:rPr>
              <w:t>16</w:t>
            </w:r>
          </w:p>
        </w:tc>
        <w:tc>
          <w:tcPr>
            <w:tcW w:w="2426" w:type="pct"/>
            <w:vAlign w:val="center"/>
          </w:tcPr>
          <w:p w:rsidR="009402A8" w:rsidRPr="00B670F1" w:rsidRDefault="009402A8" w:rsidP="009402A8">
            <w:pPr>
              <w:suppressAutoHyphens/>
              <w:rPr>
                <w:rFonts w:cs="Times New Roman"/>
                <w:sz w:val="20"/>
                <w:szCs w:val="20"/>
              </w:rPr>
            </w:pPr>
            <w:r w:rsidRPr="00B670F1">
              <w:rPr>
                <w:rFonts w:cs="Times New Roman"/>
                <w:sz w:val="20"/>
                <w:szCs w:val="20"/>
              </w:rPr>
              <w:t>Способ бурения</w:t>
            </w:r>
          </w:p>
        </w:tc>
        <w:tc>
          <w:tcPr>
            <w:tcW w:w="2283" w:type="pct"/>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Роторный. ВЗД</w:t>
            </w:r>
          </w:p>
        </w:tc>
      </w:tr>
      <w:tr w:rsidR="009402A8" w:rsidRPr="007A0512" w:rsidTr="009402A8">
        <w:trPr>
          <w:trHeight w:val="57"/>
          <w:jc w:val="center"/>
        </w:trPr>
        <w:tc>
          <w:tcPr>
            <w:tcW w:w="291" w:type="pct"/>
            <w:tcBorders>
              <w:top w:val="single" w:sz="4" w:space="0" w:color="auto"/>
              <w:left w:val="single" w:sz="4" w:space="0" w:color="auto"/>
              <w:bottom w:val="single" w:sz="4" w:space="0" w:color="auto"/>
              <w:right w:val="single" w:sz="4" w:space="0" w:color="auto"/>
            </w:tcBorders>
            <w:vAlign w:val="center"/>
          </w:tcPr>
          <w:p w:rsidR="009402A8" w:rsidRPr="00C76F0A" w:rsidRDefault="009402A8" w:rsidP="009402A8">
            <w:pPr>
              <w:ind w:right="-92"/>
              <w:jc w:val="center"/>
              <w:rPr>
                <w:rFonts w:cs="Times New Roman"/>
                <w:sz w:val="20"/>
                <w:szCs w:val="20"/>
              </w:rPr>
            </w:pPr>
            <w:r w:rsidRPr="00C76F0A">
              <w:rPr>
                <w:rFonts w:cs="Times New Roman"/>
                <w:sz w:val="20"/>
                <w:szCs w:val="20"/>
              </w:rPr>
              <w:t>17</w:t>
            </w:r>
          </w:p>
        </w:tc>
        <w:tc>
          <w:tcPr>
            <w:tcW w:w="2426" w:type="pct"/>
            <w:tcBorders>
              <w:top w:val="single" w:sz="4" w:space="0" w:color="auto"/>
              <w:left w:val="single" w:sz="4" w:space="0" w:color="auto"/>
              <w:bottom w:val="single" w:sz="4" w:space="0" w:color="auto"/>
              <w:right w:val="single" w:sz="4" w:space="0" w:color="auto"/>
            </w:tcBorders>
            <w:vAlign w:val="center"/>
          </w:tcPr>
          <w:p w:rsidR="009402A8" w:rsidRPr="00B670F1" w:rsidRDefault="009402A8" w:rsidP="009402A8">
            <w:pPr>
              <w:suppressAutoHyphens/>
              <w:rPr>
                <w:rFonts w:cs="Times New Roman"/>
                <w:sz w:val="20"/>
                <w:szCs w:val="20"/>
              </w:rPr>
            </w:pPr>
            <w:r w:rsidRPr="00B670F1">
              <w:rPr>
                <w:rFonts w:cs="Times New Roman"/>
                <w:sz w:val="20"/>
                <w:szCs w:val="20"/>
              </w:rPr>
              <w:t>Транспортное сообщение с объектом проведения работ</w:t>
            </w:r>
          </w:p>
        </w:tc>
        <w:tc>
          <w:tcPr>
            <w:tcW w:w="2283" w:type="pct"/>
            <w:tcBorders>
              <w:top w:val="single" w:sz="4" w:space="0" w:color="auto"/>
              <w:left w:val="single" w:sz="4" w:space="0" w:color="auto"/>
              <w:bottom w:val="single" w:sz="4" w:space="0" w:color="auto"/>
              <w:right w:val="single" w:sz="4" w:space="0" w:color="auto"/>
            </w:tcBorders>
            <w:vAlign w:val="center"/>
          </w:tcPr>
          <w:p w:rsidR="009402A8" w:rsidRPr="00B670F1" w:rsidRDefault="009402A8" w:rsidP="009402A8">
            <w:pPr>
              <w:widowControl w:val="0"/>
              <w:autoSpaceDE w:val="0"/>
              <w:autoSpaceDN w:val="0"/>
              <w:adjustRightInd w:val="0"/>
              <w:jc w:val="center"/>
              <w:rPr>
                <w:rFonts w:cs="Times New Roman"/>
                <w:bCs/>
                <w:sz w:val="20"/>
                <w:szCs w:val="20"/>
              </w:rPr>
            </w:pPr>
            <w:r w:rsidRPr="00B670F1">
              <w:rPr>
                <w:rFonts w:cs="Times New Roman"/>
                <w:bCs/>
                <w:sz w:val="20"/>
                <w:szCs w:val="20"/>
              </w:rPr>
              <w:t>Месторождение автономное</w:t>
            </w:r>
          </w:p>
        </w:tc>
      </w:tr>
      <w:tr w:rsidR="009402A8" w:rsidRPr="003325AC" w:rsidTr="009402A8">
        <w:trPr>
          <w:trHeight w:val="57"/>
          <w:jc w:val="center"/>
        </w:trPr>
        <w:tc>
          <w:tcPr>
            <w:tcW w:w="291" w:type="pct"/>
            <w:tcBorders>
              <w:top w:val="single" w:sz="4" w:space="0" w:color="auto"/>
              <w:left w:val="single" w:sz="4" w:space="0" w:color="auto"/>
              <w:bottom w:val="single" w:sz="4" w:space="0" w:color="auto"/>
              <w:right w:val="single" w:sz="4" w:space="0" w:color="auto"/>
            </w:tcBorders>
            <w:vAlign w:val="center"/>
          </w:tcPr>
          <w:p w:rsidR="009402A8" w:rsidRPr="00C76F0A" w:rsidRDefault="009402A8" w:rsidP="009402A8">
            <w:pPr>
              <w:ind w:right="-92"/>
              <w:jc w:val="center"/>
              <w:rPr>
                <w:rFonts w:cs="Times New Roman"/>
                <w:sz w:val="20"/>
                <w:szCs w:val="20"/>
              </w:rPr>
            </w:pPr>
            <w:r w:rsidRPr="00C76F0A">
              <w:rPr>
                <w:rFonts w:cs="Times New Roman"/>
                <w:sz w:val="20"/>
                <w:szCs w:val="20"/>
              </w:rPr>
              <w:t>18</w:t>
            </w:r>
          </w:p>
        </w:tc>
        <w:tc>
          <w:tcPr>
            <w:tcW w:w="2426" w:type="pct"/>
            <w:tcBorders>
              <w:top w:val="single" w:sz="4" w:space="0" w:color="auto"/>
              <w:left w:val="single" w:sz="4" w:space="0" w:color="auto"/>
              <w:bottom w:val="single" w:sz="4" w:space="0" w:color="auto"/>
              <w:right w:val="single" w:sz="4" w:space="0" w:color="auto"/>
            </w:tcBorders>
            <w:vAlign w:val="center"/>
          </w:tcPr>
          <w:p w:rsidR="009402A8" w:rsidRPr="00B670F1" w:rsidRDefault="009402A8" w:rsidP="009402A8">
            <w:pPr>
              <w:suppressAutoHyphens/>
              <w:rPr>
                <w:rFonts w:cs="Times New Roman"/>
                <w:sz w:val="20"/>
                <w:szCs w:val="20"/>
              </w:rPr>
            </w:pPr>
            <w:r w:rsidRPr="00B670F1">
              <w:rPr>
                <w:rFonts w:cs="Times New Roman"/>
                <w:sz w:val="20"/>
                <w:szCs w:val="20"/>
              </w:rPr>
              <w:t>Дорожное сообщение с местом проведения работ</w:t>
            </w:r>
          </w:p>
        </w:tc>
        <w:tc>
          <w:tcPr>
            <w:tcW w:w="2283" w:type="pct"/>
            <w:tcBorders>
              <w:top w:val="single" w:sz="4" w:space="0" w:color="auto"/>
              <w:left w:val="single" w:sz="4" w:space="0" w:color="auto"/>
              <w:bottom w:val="single" w:sz="4" w:space="0" w:color="auto"/>
              <w:right w:val="single" w:sz="4" w:space="0" w:color="auto"/>
            </w:tcBorders>
            <w:vAlign w:val="center"/>
          </w:tcPr>
          <w:p w:rsidR="00101387" w:rsidRPr="003C1CEE" w:rsidRDefault="00101387" w:rsidP="00101387">
            <w:pPr>
              <w:pStyle w:val="-3-10-4"/>
              <w:tabs>
                <w:tab w:val="left" w:pos="1843"/>
                <w:tab w:val="left" w:pos="2410"/>
              </w:tabs>
              <w:jc w:val="left"/>
              <w:rPr>
                <w:rFonts w:ascii="Times New Roman" w:hAnsi="Times New Roman"/>
                <w:szCs w:val="20"/>
              </w:rPr>
            </w:pPr>
            <w:r w:rsidRPr="003C1CEE">
              <w:rPr>
                <w:rFonts w:ascii="Times New Roman" w:hAnsi="Times New Roman"/>
                <w:szCs w:val="20"/>
              </w:rPr>
              <w:t xml:space="preserve">Объект до: </w:t>
            </w:r>
            <w:proofErr w:type="spellStart"/>
            <w:r w:rsidRPr="003C1CEE">
              <w:rPr>
                <w:rFonts w:ascii="Times New Roman" w:hAnsi="Times New Roman"/>
                <w:szCs w:val="20"/>
              </w:rPr>
              <w:t>пос</w:t>
            </w:r>
            <w:proofErr w:type="spellEnd"/>
            <w:r w:rsidRPr="003C1CEE">
              <w:rPr>
                <w:rFonts w:ascii="Times New Roman" w:hAnsi="Times New Roman"/>
                <w:szCs w:val="20"/>
              </w:rPr>
              <w:t xml:space="preserve"> </w:t>
            </w:r>
            <w:proofErr w:type="spellStart"/>
            <w:r w:rsidRPr="003C1CEE">
              <w:rPr>
                <w:rFonts w:ascii="Times New Roman" w:hAnsi="Times New Roman"/>
                <w:szCs w:val="20"/>
              </w:rPr>
              <w:t>Куюмба</w:t>
            </w:r>
            <w:proofErr w:type="spellEnd"/>
            <w:r w:rsidRPr="003C1CEE">
              <w:rPr>
                <w:rFonts w:ascii="Times New Roman" w:hAnsi="Times New Roman"/>
                <w:szCs w:val="20"/>
              </w:rPr>
              <w:t xml:space="preserve">; </w:t>
            </w:r>
            <w:proofErr w:type="spellStart"/>
            <w:r w:rsidRPr="003C1CEE">
              <w:rPr>
                <w:rFonts w:ascii="Times New Roman" w:hAnsi="Times New Roman"/>
                <w:szCs w:val="20"/>
              </w:rPr>
              <w:t>Байкит</w:t>
            </w:r>
            <w:proofErr w:type="spellEnd"/>
            <w:r w:rsidRPr="003C1CEE">
              <w:rPr>
                <w:rFonts w:ascii="Times New Roman" w:hAnsi="Times New Roman"/>
                <w:szCs w:val="20"/>
              </w:rPr>
              <w:t xml:space="preserve">; </w:t>
            </w:r>
            <w:proofErr w:type="spellStart"/>
            <w:r w:rsidRPr="003C1CEE">
              <w:rPr>
                <w:rFonts w:ascii="Times New Roman" w:hAnsi="Times New Roman"/>
                <w:szCs w:val="20"/>
              </w:rPr>
              <w:t>Богучаны</w:t>
            </w:r>
            <w:proofErr w:type="spellEnd"/>
            <w:r w:rsidRPr="003C1CEE">
              <w:rPr>
                <w:rFonts w:ascii="Times New Roman" w:hAnsi="Times New Roman"/>
                <w:szCs w:val="20"/>
              </w:rPr>
              <w:t>.</w:t>
            </w:r>
          </w:p>
          <w:p w:rsidR="009402A8" w:rsidRPr="00B670F1" w:rsidRDefault="00101387" w:rsidP="00101387">
            <w:pPr>
              <w:pStyle w:val="a3"/>
              <w:ind w:left="0"/>
              <w:contextualSpacing w:val="0"/>
              <w:rPr>
                <w:rFonts w:cs="Times New Roman"/>
                <w:bCs/>
                <w:sz w:val="20"/>
                <w:szCs w:val="20"/>
              </w:rPr>
            </w:pPr>
            <w:r w:rsidRPr="003C1CEE">
              <w:rPr>
                <w:rFonts w:cs="Times New Roman"/>
                <w:sz w:val="20"/>
                <w:szCs w:val="20"/>
              </w:rPr>
              <w:t>Действующий период автозимника: декабрь - апрель месяц.</w:t>
            </w:r>
            <w:r>
              <w:rPr>
                <w:rFonts w:cs="Times New Roman"/>
                <w:sz w:val="20"/>
                <w:szCs w:val="20"/>
              </w:rPr>
              <w:t xml:space="preserve"> </w:t>
            </w:r>
            <w:r w:rsidRPr="004E62B1">
              <w:rPr>
                <w:rFonts w:cs="Times New Roman"/>
                <w:sz w:val="20"/>
                <w:szCs w:val="20"/>
              </w:rPr>
              <w:t>Скв.№74 ЮТМ</w:t>
            </w:r>
            <w:r>
              <w:rPr>
                <w:rFonts w:cs="Times New Roman"/>
                <w:sz w:val="20"/>
                <w:szCs w:val="20"/>
              </w:rPr>
              <w:t>.</w:t>
            </w:r>
            <w:r w:rsidRPr="004E62B1">
              <w:rPr>
                <w:rFonts w:cs="Times New Roman"/>
                <w:sz w:val="20"/>
                <w:szCs w:val="20"/>
              </w:rPr>
              <w:t xml:space="preserve"> Ориентировочное расстояние от населенного пункта (</w:t>
            </w:r>
            <w:proofErr w:type="spellStart"/>
            <w:proofErr w:type="gramStart"/>
            <w:r w:rsidRPr="004E62B1">
              <w:rPr>
                <w:rFonts w:cs="Times New Roman"/>
                <w:sz w:val="20"/>
                <w:szCs w:val="20"/>
              </w:rPr>
              <w:t>пос</w:t>
            </w:r>
            <w:proofErr w:type="spellEnd"/>
            <w:r w:rsidRPr="004E62B1">
              <w:rPr>
                <w:rFonts w:cs="Times New Roman"/>
                <w:sz w:val="20"/>
                <w:szCs w:val="20"/>
              </w:rPr>
              <w:t xml:space="preserve">  </w:t>
            </w:r>
            <w:proofErr w:type="spellStart"/>
            <w:r w:rsidRPr="004E62B1">
              <w:rPr>
                <w:rFonts w:cs="Times New Roman"/>
                <w:sz w:val="20"/>
                <w:szCs w:val="20"/>
              </w:rPr>
              <w:t>Богучаны</w:t>
            </w:r>
            <w:proofErr w:type="spellEnd"/>
            <w:proofErr w:type="gramEnd"/>
            <w:r w:rsidRPr="004E62B1">
              <w:rPr>
                <w:rFonts w:cs="Times New Roman"/>
                <w:sz w:val="20"/>
                <w:szCs w:val="20"/>
              </w:rPr>
              <w:t>) до объекта выполнения работ, 433,1 км (ориентировочно)</w:t>
            </w:r>
          </w:p>
        </w:tc>
      </w:tr>
      <w:tr w:rsidR="009402A8" w:rsidRPr="003325AC" w:rsidTr="009402A8">
        <w:trPr>
          <w:trHeight w:val="57"/>
          <w:jc w:val="center"/>
        </w:trPr>
        <w:tc>
          <w:tcPr>
            <w:tcW w:w="291" w:type="pct"/>
            <w:tcBorders>
              <w:top w:val="single" w:sz="4" w:space="0" w:color="auto"/>
              <w:left w:val="single" w:sz="4" w:space="0" w:color="auto"/>
              <w:bottom w:val="single" w:sz="4" w:space="0" w:color="auto"/>
              <w:right w:val="single" w:sz="4" w:space="0" w:color="auto"/>
            </w:tcBorders>
            <w:vAlign w:val="center"/>
          </w:tcPr>
          <w:p w:rsidR="009402A8" w:rsidRPr="00C76F0A" w:rsidRDefault="009402A8" w:rsidP="009402A8">
            <w:pPr>
              <w:ind w:right="-92"/>
              <w:jc w:val="center"/>
              <w:rPr>
                <w:rFonts w:cs="Times New Roman"/>
                <w:sz w:val="20"/>
                <w:szCs w:val="20"/>
              </w:rPr>
            </w:pPr>
            <w:r w:rsidRPr="00C76F0A">
              <w:rPr>
                <w:rFonts w:cs="Times New Roman"/>
                <w:sz w:val="20"/>
                <w:szCs w:val="20"/>
              </w:rPr>
              <w:t>19</w:t>
            </w:r>
          </w:p>
        </w:tc>
        <w:tc>
          <w:tcPr>
            <w:tcW w:w="2426" w:type="pct"/>
            <w:tcBorders>
              <w:top w:val="single" w:sz="4" w:space="0" w:color="auto"/>
              <w:left w:val="single" w:sz="4" w:space="0" w:color="auto"/>
              <w:bottom w:val="single" w:sz="4" w:space="0" w:color="auto"/>
              <w:right w:val="single" w:sz="4" w:space="0" w:color="auto"/>
            </w:tcBorders>
            <w:vAlign w:val="center"/>
          </w:tcPr>
          <w:p w:rsidR="009402A8" w:rsidRPr="00B670F1" w:rsidRDefault="009402A8" w:rsidP="009402A8">
            <w:pPr>
              <w:suppressAutoHyphens/>
              <w:rPr>
                <w:rFonts w:cs="Times New Roman"/>
                <w:sz w:val="20"/>
                <w:szCs w:val="20"/>
              </w:rPr>
            </w:pPr>
            <w:r w:rsidRPr="00B670F1">
              <w:rPr>
                <w:rFonts w:cs="Times New Roman"/>
                <w:sz w:val="20"/>
                <w:szCs w:val="20"/>
              </w:rPr>
              <w:t>Воздушное сообщение с местом проведения работ</w:t>
            </w:r>
          </w:p>
        </w:tc>
        <w:tc>
          <w:tcPr>
            <w:tcW w:w="2283" w:type="pct"/>
            <w:tcBorders>
              <w:top w:val="single" w:sz="4" w:space="0" w:color="auto"/>
              <w:left w:val="single" w:sz="4" w:space="0" w:color="auto"/>
              <w:bottom w:val="single" w:sz="4" w:space="0" w:color="auto"/>
              <w:right w:val="single" w:sz="4" w:space="0" w:color="auto"/>
            </w:tcBorders>
            <w:vAlign w:val="center"/>
          </w:tcPr>
          <w:p w:rsidR="00101387" w:rsidRPr="003C1CEE" w:rsidRDefault="00101387" w:rsidP="00101387">
            <w:pPr>
              <w:pStyle w:val="-3-10-4"/>
              <w:tabs>
                <w:tab w:val="left" w:pos="1843"/>
                <w:tab w:val="left" w:pos="2410"/>
              </w:tabs>
              <w:jc w:val="left"/>
              <w:rPr>
                <w:rFonts w:ascii="Times New Roman" w:hAnsi="Times New Roman"/>
                <w:szCs w:val="20"/>
              </w:rPr>
            </w:pPr>
            <w:r w:rsidRPr="003C1CEE">
              <w:rPr>
                <w:rFonts w:ascii="Times New Roman" w:hAnsi="Times New Roman"/>
                <w:szCs w:val="20"/>
              </w:rPr>
              <w:t xml:space="preserve">Объект до: </w:t>
            </w:r>
            <w:proofErr w:type="spellStart"/>
            <w:r w:rsidRPr="003C1CEE">
              <w:rPr>
                <w:rFonts w:ascii="Times New Roman" w:hAnsi="Times New Roman"/>
                <w:szCs w:val="20"/>
              </w:rPr>
              <w:t>Байкит</w:t>
            </w:r>
            <w:proofErr w:type="spellEnd"/>
            <w:r w:rsidRPr="003C1CEE">
              <w:rPr>
                <w:rFonts w:ascii="Times New Roman" w:hAnsi="Times New Roman"/>
                <w:szCs w:val="20"/>
              </w:rPr>
              <w:t xml:space="preserve">; </w:t>
            </w:r>
            <w:proofErr w:type="spellStart"/>
            <w:r w:rsidRPr="003C1CEE">
              <w:rPr>
                <w:rFonts w:ascii="Times New Roman" w:hAnsi="Times New Roman"/>
                <w:szCs w:val="20"/>
              </w:rPr>
              <w:t>Богучаны</w:t>
            </w:r>
            <w:proofErr w:type="spellEnd"/>
            <w:r w:rsidRPr="003C1CEE">
              <w:rPr>
                <w:rFonts w:ascii="Times New Roman" w:hAnsi="Times New Roman"/>
                <w:szCs w:val="20"/>
              </w:rPr>
              <w:t>.</w:t>
            </w:r>
          </w:p>
          <w:p w:rsidR="009402A8" w:rsidRPr="00B670F1" w:rsidRDefault="00101387" w:rsidP="00101387">
            <w:pPr>
              <w:widowControl w:val="0"/>
              <w:autoSpaceDE w:val="0"/>
              <w:autoSpaceDN w:val="0"/>
              <w:adjustRightInd w:val="0"/>
              <w:jc w:val="left"/>
              <w:rPr>
                <w:rFonts w:cs="Times New Roman"/>
                <w:bCs/>
                <w:sz w:val="20"/>
                <w:szCs w:val="20"/>
              </w:rPr>
            </w:pPr>
            <w:r w:rsidRPr="003C1CEE">
              <w:rPr>
                <w:rFonts w:cs="Times New Roman"/>
                <w:sz w:val="20"/>
                <w:szCs w:val="20"/>
              </w:rPr>
              <w:t>Круглогодично.</w:t>
            </w:r>
          </w:p>
        </w:tc>
      </w:tr>
    </w:tbl>
    <w:p w:rsidR="009402A8" w:rsidRDefault="009402A8" w:rsidP="009402A8">
      <w:pPr>
        <w:autoSpaceDE w:val="0"/>
        <w:autoSpaceDN w:val="0"/>
        <w:adjustRightInd w:val="0"/>
        <w:rPr>
          <w:rFonts w:cs="Times New Roman"/>
          <w:szCs w:val="24"/>
        </w:rPr>
      </w:pPr>
    </w:p>
    <w:p w:rsidR="00F42B8D" w:rsidRDefault="00F42B8D" w:rsidP="009402A8">
      <w:pPr>
        <w:autoSpaceDE w:val="0"/>
        <w:autoSpaceDN w:val="0"/>
        <w:adjustRightInd w:val="0"/>
        <w:ind w:firstLine="567"/>
        <w:jc w:val="right"/>
        <w:rPr>
          <w:rFonts w:cs="Times New Roman"/>
          <w:szCs w:val="24"/>
        </w:rPr>
      </w:pPr>
    </w:p>
    <w:p w:rsidR="00F42B8D" w:rsidRDefault="00F42B8D" w:rsidP="002F4C19">
      <w:pPr>
        <w:autoSpaceDE w:val="0"/>
        <w:autoSpaceDN w:val="0"/>
        <w:adjustRightInd w:val="0"/>
        <w:rPr>
          <w:rFonts w:cs="Times New Roman"/>
          <w:szCs w:val="24"/>
        </w:rPr>
      </w:pPr>
    </w:p>
    <w:p w:rsidR="003B2E36" w:rsidRPr="00397359" w:rsidRDefault="003B2E36" w:rsidP="00761155">
      <w:pPr>
        <w:pStyle w:val="1"/>
        <w:numPr>
          <w:ilvl w:val="0"/>
          <w:numId w:val="1"/>
        </w:numPr>
        <w:ind w:left="993" w:hanging="426"/>
      </w:pPr>
      <w:bookmarkStart w:id="4" w:name="_Toc89348035"/>
      <w:r>
        <w:t>Конструкция скважины</w:t>
      </w:r>
      <w:bookmarkEnd w:id="4"/>
    </w:p>
    <w:p w:rsidR="0004294B" w:rsidRPr="000E70DA" w:rsidRDefault="0072602F" w:rsidP="0072602F">
      <w:pPr>
        <w:autoSpaceDE w:val="0"/>
        <w:autoSpaceDN w:val="0"/>
        <w:adjustRightInd w:val="0"/>
        <w:jc w:val="right"/>
        <w:rPr>
          <w:rFonts w:cs="Times New Roman"/>
          <w:sz w:val="22"/>
        </w:rPr>
      </w:pPr>
      <w:r w:rsidRPr="000E70DA">
        <w:rPr>
          <w:rFonts w:cs="Times New Roman"/>
          <w:sz w:val="22"/>
        </w:rPr>
        <w:t>Таблица 2</w:t>
      </w:r>
    </w:p>
    <w:p w:rsidR="0072602F" w:rsidRPr="000E70DA" w:rsidRDefault="0072602F" w:rsidP="003177DB">
      <w:pPr>
        <w:autoSpaceDE w:val="0"/>
        <w:autoSpaceDN w:val="0"/>
        <w:adjustRightInd w:val="0"/>
        <w:jc w:val="right"/>
        <w:rPr>
          <w:rFonts w:cs="Times New Roman"/>
          <w:sz w:val="22"/>
        </w:rPr>
      </w:pPr>
      <w:r w:rsidRPr="000E70DA">
        <w:rPr>
          <w:rFonts w:cs="Times New Roman"/>
          <w:sz w:val="22"/>
        </w:rPr>
        <w:t>Типовая конструкция скважины</w:t>
      </w:r>
    </w:p>
    <w:p w:rsidR="009402A8" w:rsidRPr="009402A8" w:rsidRDefault="009402A8" w:rsidP="00761155">
      <w:pPr>
        <w:pStyle w:val="a3"/>
        <w:numPr>
          <w:ilvl w:val="0"/>
          <w:numId w:val="1"/>
        </w:numPr>
        <w:autoSpaceDE w:val="0"/>
        <w:autoSpaceDN w:val="0"/>
        <w:adjustRightInd w:val="0"/>
        <w:jc w:val="right"/>
        <w:rPr>
          <w:rFonts w:cs="Times New Roman"/>
          <w:szCs w:val="24"/>
        </w:rPr>
      </w:pPr>
    </w:p>
    <w:tbl>
      <w:tblPr>
        <w:tblW w:w="9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2"/>
        <w:gridCol w:w="1791"/>
        <w:gridCol w:w="1145"/>
        <w:gridCol w:w="1115"/>
        <w:gridCol w:w="1115"/>
        <w:gridCol w:w="1115"/>
      </w:tblGrid>
      <w:tr w:rsidR="009402A8" w:rsidRPr="00F832FB" w:rsidTr="009402A8">
        <w:trPr>
          <w:trHeight w:val="77"/>
        </w:trPr>
        <w:tc>
          <w:tcPr>
            <w:tcW w:w="3382" w:type="dxa"/>
            <w:vMerge w:val="restart"/>
            <w:shd w:val="clear" w:color="auto" w:fill="FFC000"/>
            <w:vAlign w:val="center"/>
          </w:tcPr>
          <w:p w:rsidR="009402A8" w:rsidRPr="00F832FB" w:rsidRDefault="009402A8" w:rsidP="009402A8">
            <w:pPr>
              <w:pStyle w:val="af0"/>
              <w:rPr>
                <w:rFonts w:ascii="Times New Roman" w:hAnsi="Times New Roman"/>
              </w:rPr>
            </w:pPr>
            <w:r w:rsidRPr="00F832FB">
              <w:rPr>
                <w:rFonts w:ascii="Times New Roman" w:hAnsi="Times New Roman"/>
              </w:rPr>
              <w:t>Название колонн</w:t>
            </w:r>
          </w:p>
        </w:tc>
        <w:tc>
          <w:tcPr>
            <w:tcW w:w="1791" w:type="dxa"/>
            <w:vMerge w:val="restart"/>
            <w:shd w:val="clear" w:color="auto" w:fill="FFC000"/>
            <w:vAlign w:val="center"/>
          </w:tcPr>
          <w:p w:rsidR="009402A8" w:rsidRPr="00F832FB" w:rsidRDefault="009402A8" w:rsidP="009402A8">
            <w:pPr>
              <w:pStyle w:val="af0"/>
              <w:rPr>
                <w:rFonts w:ascii="Times New Roman" w:hAnsi="Times New Roman"/>
              </w:rPr>
            </w:pPr>
            <w:r w:rsidRPr="00F832FB">
              <w:rPr>
                <w:rFonts w:ascii="Times New Roman" w:hAnsi="Times New Roman"/>
              </w:rPr>
              <w:t>Диаметр, мм</w:t>
            </w:r>
          </w:p>
        </w:tc>
        <w:tc>
          <w:tcPr>
            <w:tcW w:w="4490" w:type="dxa"/>
            <w:gridSpan w:val="4"/>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Интервал спуска, м</w:t>
            </w:r>
            <w:r>
              <w:rPr>
                <w:rFonts w:ascii="Times New Roman" w:hAnsi="Times New Roman"/>
              </w:rPr>
              <w:t>*</w:t>
            </w:r>
          </w:p>
        </w:tc>
      </w:tr>
      <w:tr w:rsidR="009402A8" w:rsidRPr="00F832FB" w:rsidTr="009402A8">
        <w:trPr>
          <w:trHeight w:val="77"/>
        </w:trPr>
        <w:tc>
          <w:tcPr>
            <w:tcW w:w="3382" w:type="dxa"/>
            <w:vMerge/>
            <w:shd w:val="clear" w:color="auto" w:fill="FFC000"/>
          </w:tcPr>
          <w:p w:rsidR="009402A8" w:rsidRPr="00F832FB" w:rsidRDefault="009402A8" w:rsidP="009402A8">
            <w:pPr>
              <w:pStyle w:val="af0"/>
              <w:rPr>
                <w:rFonts w:ascii="Times New Roman" w:hAnsi="Times New Roman"/>
              </w:rPr>
            </w:pPr>
          </w:p>
        </w:tc>
        <w:tc>
          <w:tcPr>
            <w:tcW w:w="1791" w:type="dxa"/>
            <w:vMerge/>
            <w:shd w:val="clear" w:color="auto" w:fill="FFC000"/>
          </w:tcPr>
          <w:p w:rsidR="009402A8" w:rsidRPr="00F832FB" w:rsidRDefault="009402A8" w:rsidP="009402A8">
            <w:pPr>
              <w:pStyle w:val="af0"/>
              <w:rPr>
                <w:rFonts w:ascii="Times New Roman" w:hAnsi="Times New Roman"/>
              </w:rPr>
            </w:pPr>
          </w:p>
        </w:tc>
        <w:tc>
          <w:tcPr>
            <w:tcW w:w="2260" w:type="dxa"/>
            <w:gridSpan w:val="2"/>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по вертикали</w:t>
            </w:r>
          </w:p>
        </w:tc>
        <w:tc>
          <w:tcPr>
            <w:tcW w:w="2230" w:type="dxa"/>
            <w:gridSpan w:val="2"/>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по стволу</w:t>
            </w:r>
          </w:p>
        </w:tc>
      </w:tr>
      <w:tr w:rsidR="009402A8" w:rsidRPr="00F832FB" w:rsidTr="009402A8">
        <w:trPr>
          <w:trHeight w:val="77"/>
        </w:trPr>
        <w:tc>
          <w:tcPr>
            <w:tcW w:w="3382" w:type="dxa"/>
            <w:vMerge/>
          </w:tcPr>
          <w:p w:rsidR="009402A8" w:rsidRPr="00F832FB" w:rsidRDefault="009402A8" w:rsidP="009402A8">
            <w:pPr>
              <w:pStyle w:val="af0"/>
              <w:rPr>
                <w:rFonts w:ascii="Times New Roman" w:hAnsi="Times New Roman"/>
              </w:rPr>
            </w:pPr>
          </w:p>
        </w:tc>
        <w:tc>
          <w:tcPr>
            <w:tcW w:w="1791" w:type="dxa"/>
            <w:vMerge/>
          </w:tcPr>
          <w:p w:rsidR="009402A8" w:rsidRPr="00F832FB" w:rsidRDefault="009402A8" w:rsidP="009402A8">
            <w:pPr>
              <w:pStyle w:val="af0"/>
              <w:rPr>
                <w:rFonts w:ascii="Times New Roman" w:hAnsi="Times New Roman"/>
              </w:rPr>
            </w:pPr>
          </w:p>
        </w:tc>
        <w:tc>
          <w:tcPr>
            <w:tcW w:w="1145" w:type="dxa"/>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от (верх)</w:t>
            </w:r>
          </w:p>
        </w:tc>
        <w:tc>
          <w:tcPr>
            <w:tcW w:w="1115" w:type="dxa"/>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до (низ)</w:t>
            </w:r>
          </w:p>
        </w:tc>
        <w:tc>
          <w:tcPr>
            <w:tcW w:w="1115" w:type="dxa"/>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от (верх)</w:t>
            </w:r>
          </w:p>
        </w:tc>
        <w:tc>
          <w:tcPr>
            <w:tcW w:w="1115" w:type="dxa"/>
            <w:shd w:val="clear" w:color="auto" w:fill="FFC000"/>
          </w:tcPr>
          <w:p w:rsidR="009402A8" w:rsidRPr="00F832FB" w:rsidRDefault="009402A8" w:rsidP="009402A8">
            <w:pPr>
              <w:pStyle w:val="af0"/>
              <w:rPr>
                <w:rFonts w:ascii="Times New Roman" w:hAnsi="Times New Roman"/>
              </w:rPr>
            </w:pPr>
            <w:r w:rsidRPr="00F832FB">
              <w:rPr>
                <w:rFonts w:ascii="Times New Roman" w:hAnsi="Times New Roman"/>
              </w:rPr>
              <w:t xml:space="preserve">до (низ) </w:t>
            </w:r>
          </w:p>
        </w:tc>
      </w:tr>
      <w:tr w:rsidR="009402A8" w:rsidRPr="00E62E7F" w:rsidTr="009402A8">
        <w:trPr>
          <w:trHeight w:val="77"/>
        </w:trPr>
        <w:tc>
          <w:tcPr>
            <w:tcW w:w="3382" w:type="dxa"/>
          </w:tcPr>
          <w:p w:rsidR="009402A8" w:rsidRPr="00E62E7F" w:rsidRDefault="009402A8" w:rsidP="009402A8">
            <w:pPr>
              <w:pStyle w:val="-3-10"/>
              <w:rPr>
                <w:rFonts w:ascii="Times New Roman" w:hAnsi="Times New Roman"/>
              </w:rPr>
            </w:pPr>
            <w:r w:rsidRPr="00E62E7F">
              <w:rPr>
                <w:rFonts w:ascii="Times New Roman" w:hAnsi="Times New Roman"/>
              </w:rPr>
              <w:t>Направление</w:t>
            </w:r>
          </w:p>
        </w:tc>
        <w:tc>
          <w:tcPr>
            <w:tcW w:w="1791" w:type="dxa"/>
            <w:vAlign w:val="center"/>
          </w:tcPr>
          <w:p w:rsidR="009402A8" w:rsidRPr="00E62E7F" w:rsidRDefault="009402A8" w:rsidP="009402A8">
            <w:pPr>
              <w:pStyle w:val="-3-10"/>
              <w:rPr>
                <w:rFonts w:ascii="Times New Roman" w:hAnsi="Times New Roman"/>
              </w:rPr>
            </w:pPr>
            <w:r w:rsidRPr="00E62E7F">
              <w:rPr>
                <w:rFonts w:ascii="Times New Roman" w:hAnsi="Times New Roman"/>
              </w:rPr>
              <w:t>426,0</w:t>
            </w:r>
          </w:p>
        </w:tc>
        <w:tc>
          <w:tcPr>
            <w:tcW w:w="1145" w:type="dxa"/>
            <w:vAlign w:val="center"/>
          </w:tcPr>
          <w:p w:rsidR="009402A8" w:rsidRPr="00E62E7F" w:rsidRDefault="009402A8" w:rsidP="009402A8">
            <w:pPr>
              <w:jc w:val="center"/>
              <w:rPr>
                <w:sz w:val="20"/>
              </w:rPr>
            </w:pPr>
            <w:r w:rsidRPr="00E62E7F">
              <w:rPr>
                <w:sz w:val="20"/>
              </w:rPr>
              <w:t>0</w:t>
            </w:r>
          </w:p>
        </w:tc>
        <w:tc>
          <w:tcPr>
            <w:tcW w:w="1115" w:type="dxa"/>
            <w:vAlign w:val="center"/>
          </w:tcPr>
          <w:p w:rsidR="009402A8" w:rsidRPr="00E62E7F" w:rsidRDefault="009402A8" w:rsidP="009402A8">
            <w:pPr>
              <w:jc w:val="center"/>
              <w:rPr>
                <w:sz w:val="20"/>
              </w:rPr>
            </w:pPr>
            <w:r w:rsidRPr="00E62E7F">
              <w:rPr>
                <w:sz w:val="20"/>
              </w:rPr>
              <w:t>100</w:t>
            </w:r>
          </w:p>
        </w:tc>
        <w:tc>
          <w:tcPr>
            <w:tcW w:w="1115" w:type="dxa"/>
            <w:vAlign w:val="center"/>
          </w:tcPr>
          <w:p w:rsidR="009402A8" w:rsidRPr="00E62E7F" w:rsidRDefault="009402A8" w:rsidP="009402A8">
            <w:pPr>
              <w:jc w:val="center"/>
              <w:rPr>
                <w:sz w:val="20"/>
              </w:rPr>
            </w:pPr>
            <w:r w:rsidRPr="00E62E7F">
              <w:rPr>
                <w:sz w:val="20"/>
              </w:rPr>
              <w:t>0</w:t>
            </w:r>
          </w:p>
        </w:tc>
        <w:tc>
          <w:tcPr>
            <w:tcW w:w="1115" w:type="dxa"/>
            <w:vAlign w:val="center"/>
          </w:tcPr>
          <w:p w:rsidR="009402A8" w:rsidRPr="00E62E7F" w:rsidRDefault="009402A8" w:rsidP="009402A8">
            <w:pPr>
              <w:jc w:val="center"/>
              <w:rPr>
                <w:sz w:val="20"/>
              </w:rPr>
            </w:pPr>
            <w:r w:rsidRPr="00E62E7F">
              <w:rPr>
                <w:sz w:val="20"/>
              </w:rPr>
              <w:t>100</w:t>
            </w:r>
          </w:p>
        </w:tc>
      </w:tr>
      <w:tr w:rsidR="009402A8" w:rsidRPr="00E62E7F" w:rsidTr="009402A8">
        <w:trPr>
          <w:trHeight w:val="77"/>
        </w:trPr>
        <w:tc>
          <w:tcPr>
            <w:tcW w:w="3382" w:type="dxa"/>
          </w:tcPr>
          <w:p w:rsidR="009402A8" w:rsidRPr="00E62E7F" w:rsidRDefault="009402A8" w:rsidP="009402A8">
            <w:pPr>
              <w:pStyle w:val="-3-10"/>
              <w:rPr>
                <w:rFonts w:ascii="Times New Roman" w:hAnsi="Times New Roman"/>
              </w:rPr>
            </w:pPr>
            <w:r w:rsidRPr="00E62E7F">
              <w:rPr>
                <w:rFonts w:ascii="Times New Roman" w:hAnsi="Times New Roman"/>
              </w:rPr>
              <w:t>Кондуктор</w:t>
            </w:r>
          </w:p>
        </w:tc>
        <w:tc>
          <w:tcPr>
            <w:tcW w:w="1791" w:type="dxa"/>
            <w:vAlign w:val="center"/>
          </w:tcPr>
          <w:p w:rsidR="009402A8" w:rsidRPr="00E62E7F" w:rsidRDefault="009402A8" w:rsidP="009402A8">
            <w:pPr>
              <w:pStyle w:val="-3-10"/>
              <w:rPr>
                <w:rFonts w:ascii="Times New Roman" w:hAnsi="Times New Roman"/>
              </w:rPr>
            </w:pPr>
            <w:r w:rsidRPr="00E62E7F">
              <w:rPr>
                <w:rFonts w:ascii="Times New Roman" w:hAnsi="Times New Roman"/>
              </w:rPr>
              <w:t>323,9</w:t>
            </w:r>
          </w:p>
        </w:tc>
        <w:tc>
          <w:tcPr>
            <w:tcW w:w="1145" w:type="dxa"/>
            <w:vAlign w:val="center"/>
          </w:tcPr>
          <w:p w:rsidR="009402A8" w:rsidRPr="00E62E7F" w:rsidRDefault="009402A8" w:rsidP="009402A8">
            <w:pPr>
              <w:jc w:val="center"/>
              <w:rPr>
                <w:sz w:val="20"/>
              </w:rPr>
            </w:pPr>
            <w:r w:rsidRPr="00E62E7F">
              <w:rPr>
                <w:rFonts w:cs="Arial"/>
                <w:color w:val="000000"/>
                <w:sz w:val="20"/>
              </w:rPr>
              <w:t>0</w:t>
            </w:r>
          </w:p>
        </w:tc>
        <w:tc>
          <w:tcPr>
            <w:tcW w:w="1115" w:type="dxa"/>
            <w:vAlign w:val="center"/>
          </w:tcPr>
          <w:p w:rsidR="009402A8" w:rsidRPr="00E62E7F" w:rsidRDefault="009402A8" w:rsidP="009402A8">
            <w:pPr>
              <w:jc w:val="center"/>
              <w:rPr>
                <w:sz w:val="20"/>
              </w:rPr>
            </w:pPr>
            <w:r>
              <w:rPr>
                <w:rFonts w:cs="Arial"/>
                <w:color w:val="000000"/>
                <w:sz w:val="20"/>
              </w:rPr>
              <w:t>350</w:t>
            </w:r>
          </w:p>
        </w:tc>
        <w:tc>
          <w:tcPr>
            <w:tcW w:w="1115" w:type="dxa"/>
            <w:vAlign w:val="center"/>
          </w:tcPr>
          <w:p w:rsidR="009402A8" w:rsidRPr="00E62E7F" w:rsidRDefault="009402A8" w:rsidP="009402A8">
            <w:pPr>
              <w:jc w:val="center"/>
              <w:rPr>
                <w:sz w:val="20"/>
              </w:rPr>
            </w:pPr>
            <w:r w:rsidRPr="00E62E7F">
              <w:rPr>
                <w:rFonts w:cs="Arial"/>
                <w:color w:val="000000"/>
                <w:sz w:val="20"/>
              </w:rPr>
              <w:t>0</w:t>
            </w:r>
          </w:p>
        </w:tc>
        <w:tc>
          <w:tcPr>
            <w:tcW w:w="1115" w:type="dxa"/>
            <w:vAlign w:val="center"/>
          </w:tcPr>
          <w:p w:rsidR="009402A8" w:rsidRPr="00E62E7F" w:rsidRDefault="009402A8" w:rsidP="009402A8">
            <w:pPr>
              <w:jc w:val="center"/>
              <w:rPr>
                <w:sz w:val="20"/>
              </w:rPr>
            </w:pPr>
            <w:r>
              <w:rPr>
                <w:rFonts w:cs="Arial"/>
                <w:color w:val="000000"/>
                <w:sz w:val="20"/>
              </w:rPr>
              <w:t>35</w:t>
            </w:r>
            <w:r w:rsidRPr="00E62E7F">
              <w:rPr>
                <w:rFonts w:cs="Arial"/>
                <w:color w:val="000000"/>
                <w:sz w:val="20"/>
              </w:rPr>
              <w:t>0</w:t>
            </w:r>
          </w:p>
        </w:tc>
      </w:tr>
      <w:tr w:rsidR="009402A8" w:rsidRPr="00E62E7F" w:rsidTr="009402A8">
        <w:trPr>
          <w:trHeight w:val="64"/>
        </w:trPr>
        <w:tc>
          <w:tcPr>
            <w:tcW w:w="3382" w:type="dxa"/>
          </w:tcPr>
          <w:p w:rsidR="009402A8" w:rsidRPr="00E62E7F" w:rsidRDefault="009402A8" w:rsidP="009402A8">
            <w:pPr>
              <w:pStyle w:val="-3-10"/>
              <w:rPr>
                <w:rFonts w:ascii="Times New Roman" w:hAnsi="Times New Roman"/>
              </w:rPr>
            </w:pPr>
            <w:r w:rsidRPr="00E62E7F">
              <w:rPr>
                <w:rFonts w:ascii="Times New Roman" w:hAnsi="Times New Roman"/>
              </w:rPr>
              <w:t>Эксплуатационная колонна</w:t>
            </w:r>
          </w:p>
        </w:tc>
        <w:tc>
          <w:tcPr>
            <w:tcW w:w="1791" w:type="dxa"/>
            <w:vAlign w:val="center"/>
          </w:tcPr>
          <w:p w:rsidR="009402A8" w:rsidRPr="00E62E7F" w:rsidRDefault="009402A8" w:rsidP="009402A8">
            <w:pPr>
              <w:pStyle w:val="-3-10"/>
              <w:rPr>
                <w:rFonts w:ascii="Times New Roman" w:hAnsi="Times New Roman"/>
              </w:rPr>
            </w:pPr>
            <w:r w:rsidRPr="00E62E7F">
              <w:rPr>
                <w:rFonts w:ascii="Times New Roman" w:hAnsi="Times New Roman"/>
              </w:rPr>
              <w:t>244,5</w:t>
            </w:r>
          </w:p>
        </w:tc>
        <w:tc>
          <w:tcPr>
            <w:tcW w:w="1145" w:type="dxa"/>
            <w:vAlign w:val="center"/>
          </w:tcPr>
          <w:p w:rsidR="009402A8" w:rsidRPr="00E62E7F" w:rsidRDefault="009402A8" w:rsidP="009402A8">
            <w:pPr>
              <w:jc w:val="center"/>
              <w:rPr>
                <w:rFonts w:cs="Arial"/>
                <w:color w:val="000000"/>
                <w:sz w:val="20"/>
              </w:rPr>
            </w:pPr>
            <w:r w:rsidRPr="00E62E7F">
              <w:rPr>
                <w:rFonts w:cs="Arial"/>
                <w:color w:val="000000"/>
                <w:sz w:val="20"/>
              </w:rPr>
              <w:t>0</w:t>
            </w:r>
          </w:p>
        </w:tc>
        <w:tc>
          <w:tcPr>
            <w:tcW w:w="1115" w:type="dxa"/>
            <w:vAlign w:val="center"/>
          </w:tcPr>
          <w:p w:rsidR="009402A8" w:rsidRPr="00E62E7F" w:rsidRDefault="009402A8" w:rsidP="009402A8">
            <w:pPr>
              <w:jc w:val="center"/>
              <w:rPr>
                <w:rFonts w:cs="Arial"/>
                <w:color w:val="000000"/>
                <w:sz w:val="20"/>
              </w:rPr>
            </w:pPr>
            <w:r>
              <w:rPr>
                <w:rFonts w:cs="Arial"/>
                <w:color w:val="000000"/>
                <w:sz w:val="20"/>
              </w:rPr>
              <w:t>2049</w:t>
            </w:r>
          </w:p>
        </w:tc>
        <w:tc>
          <w:tcPr>
            <w:tcW w:w="1115" w:type="dxa"/>
            <w:vAlign w:val="center"/>
          </w:tcPr>
          <w:p w:rsidR="009402A8" w:rsidRPr="00E62E7F" w:rsidRDefault="009402A8" w:rsidP="009402A8">
            <w:pPr>
              <w:jc w:val="center"/>
              <w:rPr>
                <w:rFonts w:cs="Arial"/>
                <w:color w:val="000000"/>
                <w:sz w:val="20"/>
              </w:rPr>
            </w:pPr>
            <w:r w:rsidRPr="00E62E7F">
              <w:rPr>
                <w:rFonts w:cs="Arial"/>
                <w:color w:val="000000"/>
                <w:sz w:val="20"/>
              </w:rPr>
              <w:t>0</w:t>
            </w:r>
          </w:p>
        </w:tc>
        <w:tc>
          <w:tcPr>
            <w:tcW w:w="1115" w:type="dxa"/>
            <w:vAlign w:val="center"/>
          </w:tcPr>
          <w:p w:rsidR="009402A8" w:rsidRPr="00E62E7F" w:rsidRDefault="009402A8" w:rsidP="009402A8">
            <w:pPr>
              <w:jc w:val="center"/>
              <w:rPr>
                <w:rFonts w:cs="Arial"/>
                <w:color w:val="000000"/>
                <w:sz w:val="20"/>
              </w:rPr>
            </w:pPr>
            <w:r>
              <w:rPr>
                <w:rFonts w:cs="Arial"/>
                <w:color w:val="000000"/>
                <w:sz w:val="20"/>
              </w:rPr>
              <w:t>2050</w:t>
            </w:r>
          </w:p>
        </w:tc>
      </w:tr>
      <w:tr w:rsidR="009402A8" w:rsidRPr="00E62E7F" w:rsidTr="009402A8">
        <w:trPr>
          <w:trHeight w:val="77"/>
        </w:trPr>
        <w:tc>
          <w:tcPr>
            <w:tcW w:w="3382" w:type="dxa"/>
          </w:tcPr>
          <w:p w:rsidR="009402A8" w:rsidRPr="00E62E7F" w:rsidRDefault="009402A8" w:rsidP="009402A8">
            <w:pPr>
              <w:pStyle w:val="-3-10"/>
              <w:rPr>
                <w:rFonts w:ascii="Times New Roman" w:hAnsi="Times New Roman"/>
              </w:rPr>
            </w:pPr>
            <w:r w:rsidRPr="00E62E7F">
              <w:rPr>
                <w:rFonts w:ascii="Times New Roman" w:hAnsi="Times New Roman"/>
              </w:rPr>
              <w:t>Хвостовик</w:t>
            </w:r>
          </w:p>
        </w:tc>
        <w:tc>
          <w:tcPr>
            <w:tcW w:w="1791" w:type="dxa"/>
            <w:vAlign w:val="center"/>
          </w:tcPr>
          <w:p w:rsidR="009402A8" w:rsidRPr="00E62E7F" w:rsidRDefault="009402A8" w:rsidP="009402A8">
            <w:pPr>
              <w:pStyle w:val="-3-10"/>
              <w:rPr>
                <w:rFonts w:ascii="Times New Roman" w:hAnsi="Times New Roman"/>
              </w:rPr>
            </w:pPr>
            <w:r w:rsidRPr="00E62E7F">
              <w:rPr>
                <w:rFonts w:ascii="Times New Roman" w:hAnsi="Times New Roman"/>
              </w:rPr>
              <w:t>168,3</w:t>
            </w:r>
          </w:p>
        </w:tc>
        <w:tc>
          <w:tcPr>
            <w:tcW w:w="1145" w:type="dxa"/>
            <w:vAlign w:val="center"/>
          </w:tcPr>
          <w:p w:rsidR="009402A8" w:rsidRPr="003E1C54" w:rsidRDefault="009402A8" w:rsidP="009402A8">
            <w:pPr>
              <w:jc w:val="center"/>
              <w:rPr>
                <w:sz w:val="20"/>
                <w:highlight w:val="yellow"/>
              </w:rPr>
            </w:pPr>
            <w:r>
              <w:rPr>
                <w:rFonts w:cs="Arial"/>
                <w:color w:val="000000"/>
                <w:sz w:val="20"/>
              </w:rPr>
              <w:t>1800</w:t>
            </w:r>
          </w:p>
        </w:tc>
        <w:tc>
          <w:tcPr>
            <w:tcW w:w="1115" w:type="dxa"/>
            <w:vAlign w:val="center"/>
          </w:tcPr>
          <w:p w:rsidR="009402A8" w:rsidRPr="001B6BEA" w:rsidRDefault="009402A8" w:rsidP="009402A8">
            <w:pPr>
              <w:jc w:val="center"/>
              <w:rPr>
                <w:sz w:val="20"/>
              </w:rPr>
            </w:pPr>
            <w:r>
              <w:rPr>
                <w:rFonts w:cs="Arial"/>
                <w:color w:val="000000"/>
                <w:sz w:val="20"/>
              </w:rPr>
              <w:t>2321</w:t>
            </w:r>
          </w:p>
        </w:tc>
        <w:tc>
          <w:tcPr>
            <w:tcW w:w="1115" w:type="dxa"/>
            <w:vAlign w:val="center"/>
          </w:tcPr>
          <w:p w:rsidR="009402A8" w:rsidRPr="00E62E7F" w:rsidRDefault="009402A8" w:rsidP="009402A8">
            <w:pPr>
              <w:jc w:val="center"/>
              <w:rPr>
                <w:sz w:val="20"/>
              </w:rPr>
            </w:pPr>
            <w:r>
              <w:rPr>
                <w:rFonts w:cs="Arial"/>
                <w:color w:val="000000"/>
                <w:sz w:val="20"/>
              </w:rPr>
              <w:t>1800</w:t>
            </w:r>
          </w:p>
        </w:tc>
        <w:tc>
          <w:tcPr>
            <w:tcW w:w="1115" w:type="dxa"/>
            <w:vAlign w:val="center"/>
          </w:tcPr>
          <w:p w:rsidR="009402A8" w:rsidRPr="00E62E7F" w:rsidRDefault="009402A8" w:rsidP="009402A8">
            <w:pPr>
              <w:jc w:val="center"/>
              <w:rPr>
                <w:sz w:val="20"/>
              </w:rPr>
            </w:pPr>
            <w:r>
              <w:rPr>
                <w:rFonts w:cs="Arial"/>
                <w:color w:val="000000"/>
                <w:sz w:val="20"/>
              </w:rPr>
              <w:t>2357</w:t>
            </w:r>
          </w:p>
        </w:tc>
      </w:tr>
      <w:tr w:rsidR="009402A8" w:rsidRPr="005F0B27" w:rsidTr="009402A8">
        <w:trPr>
          <w:trHeight w:val="77"/>
        </w:trPr>
        <w:tc>
          <w:tcPr>
            <w:tcW w:w="3382" w:type="dxa"/>
          </w:tcPr>
          <w:p w:rsidR="009402A8" w:rsidRPr="001B6BEA" w:rsidRDefault="009402A8" w:rsidP="009402A8">
            <w:pPr>
              <w:pStyle w:val="-3-10"/>
              <w:rPr>
                <w:rFonts w:ascii="Times New Roman" w:hAnsi="Times New Roman"/>
              </w:rPr>
            </w:pPr>
            <w:r w:rsidRPr="001B6BEA">
              <w:rPr>
                <w:rFonts w:ascii="Times New Roman" w:hAnsi="Times New Roman"/>
              </w:rPr>
              <w:t>Открытый ствол</w:t>
            </w:r>
          </w:p>
        </w:tc>
        <w:tc>
          <w:tcPr>
            <w:tcW w:w="1791" w:type="dxa"/>
            <w:vAlign w:val="center"/>
          </w:tcPr>
          <w:p w:rsidR="009402A8" w:rsidRPr="001B6BEA" w:rsidRDefault="009402A8" w:rsidP="009402A8">
            <w:pPr>
              <w:pStyle w:val="-3-10"/>
              <w:rPr>
                <w:rFonts w:ascii="Times New Roman" w:hAnsi="Times New Roman"/>
              </w:rPr>
            </w:pPr>
            <w:r w:rsidRPr="00B81514">
              <w:rPr>
                <w:rFonts w:ascii="Times New Roman" w:hAnsi="Times New Roman"/>
              </w:rPr>
              <w:t>219,1/215,9</w:t>
            </w:r>
          </w:p>
        </w:tc>
        <w:tc>
          <w:tcPr>
            <w:tcW w:w="1145" w:type="dxa"/>
            <w:vAlign w:val="center"/>
          </w:tcPr>
          <w:p w:rsidR="009402A8" w:rsidRPr="001B6BEA" w:rsidRDefault="009402A8" w:rsidP="009402A8">
            <w:pPr>
              <w:jc w:val="center"/>
              <w:rPr>
                <w:sz w:val="20"/>
              </w:rPr>
            </w:pPr>
            <w:r>
              <w:rPr>
                <w:sz w:val="20"/>
              </w:rPr>
              <w:t>2321</w:t>
            </w:r>
          </w:p>
        </w:tc>
        <w:tc>
          <w:tcPr>
            <w:tcW w:w="1115" w:type="dxa"/>
            <w:vAlign w:val="center"/>
          </w:tcPr>
          <w:p w:rsidR="009402A8" w:rsidRPr="001B6BEA" w:rsidRDefault="009402A8" w:rsidP="009402A8">
            <w:pPr>
              <w:jc w:val="center"/>
              <w:rPr>
                <w:sz w:val="20"/>
              </w:rPr>
            </w:pPr>
            <w:r>
              <w:rPr>
                <w:sz w:val="20"/>
              </w:rPr>
              <w:t>2341</w:t>
            </w:r>
          </w:p>
        </w:tc>
        <w:tc>
          <w:tcPr>
            <w:tcW w:w="1115" w:type="dxa"/>
            <w:vAlign w:val="center"/>
          </w:tcPr>
          <w:p w:rsidR="009402A8" w:rsidRPr="005F0B27" w:rsidRDefault="009402A8" w:rsidP="009402A8">
            <w:pPr>
              <w:jc w:val="center"/>
              <w:rPr>
                <w:sz w:val="20"/>
              </w:rPr>
            </w:pPr>
            <w:r>
              <w:rPr>
                <w:sz w:val="20"/>
              </w:rPr>
              <w:t>2357</w:t>
            </w:r>
          </w:p>
        </w:tc>
        <w:tc>
          <w:tcPr>
            <w:tcW w:w="1115" w:type="dxa"/>
            <w:vAlign w:val="center"/>
          </w:tcPr>
          <w:p w:rsidR="009402A8" w:rsidRPr="005F0B27" w:rsidRDefault="009402A8" w:rsidP="009402A8">
            <w:pPr>
              <w:jc w:val="center"/>
              <w:rPr>
                <w:sz w:val="20"/>
              </w:rPr>
            </w:pPr>
            <w:r>
              <w:rPr>
                <w:sz w:val="20"/>
              </w:rPr>
              <w:t>2381</w:t>
            </w:r>
          </w:p>
        </w:tc>
      </w:tr>
      <w:tr w:rsidR="009402A8" w:rsidRPr="003E1C54" w:rsidTr="009402A8">
        <w:trPr>
          <w:trHeight w:val="77"/>
        </w:trPr>
        <w:tc>
          <w:tcPr>
            <w:tcW w:w="9663" w:type="dxa"/>
            <w:gridSpan w:val="6"/>
          </w:tcPr>
          <w:p w:rsidR="009402A8" w:rsidRPr="003E1C54" w:rsidRDefault="009402A8" w:rsidP="009402A8">
            <w:pPr>
              <w:jc w:val="center"/>
              <w:rPr>
                <w:sz w:val="20"/>
                <w:szCs w:val="20"/>
                <w:highlight w:val="yellow"/>
              </w:rPr>
            </w:pPr>
            <w:r w:rsidRPr="001B6BEA">
              <w:rPr>
                <w:sz w:val="20"/>
                <w:szCs w:val="20"/>
              </w:rPr>
              <w:t>Боковой ствол</w:t>
            </w:r>
          </w:p>
        </w:tc>
      </w:tr>
      <w:tr w:rsidR="009402A8" w:rsidRPr="005F0B27" w:rsidTr="009402A8">
        <w:trPr>
          <w:trHeight w:val="77"/>
        </w:trPr>
        <w:tc>
          <w:tcPr>
            <w:tcW w:w="3382" w:type="dxa"/>
          </w:tcPr>
          <w:p w:rsidR="009402A8" w:rsidRPr="001B6BEA" w:rsidRDefault="009402A8" w:rsidP="009402A8">
            <w:pPr>
              <w:pStyle w:val="-3-10"/>
              <w:rPr>
                <w:rFonts w:ascii="Times New Roman" w:hAnsi="Times New Roman"/>
              </w:rPr>
            </w:pPr>
            <w:r w:rsidRPr="001B6BEA">
              <w:rPr>
                <w:rFonts w:ascii="Times New Roman" w:hAnsi="Times New Roman"/>
              </w:rPr>
              <w:t>Хвостовик</w:t>
            </w:r>
          </w:p>
        </w:tc>
        <w:tc>
          <w:tcPr>
            <w:tcW w:w="1791" w:type="dxa"/>
            <w:vAlign w:val="center"/>
          </w:tcPr>
          <w:p w:rsidR="009402A8" w:rsidRPr="001B6BEA" w:rsidRDefault="009402A8" w:rsidP="009402A8">
            <w:pPr>
              <w:pStyle w:val="-3-10"/>
              <w:rPr>
                <w:rFonts w:ascii="Times New Roman" w:hAnsi="Times New Roman"/>
              </w:rPr>
            </w:pPr>
            <w:r w:rsidRPr="001B6BEA">
              <w:rPr>
                <w:rFonts w:ascii="Times New Roman" w:hAnsi="Times New Roman"/>
              </w:rPr>
              <w:t>168,3</w:t>
            </w:r>
          </w:p>
        </w:tc>
        <w:tc>
          <w:tcPr>
            <w:tcW w:w="1145" w:type="dxa"/>
            <w:vAlign w:val="center"/>
          </w:tcPr>
          <w:p w:rsidR="009402A8" w:rsidRPr="001B6BEA" w:rsidRDefault="009402A8" w:rsidP="009402A8">
            <w:pPr>
              <w:jc w:val="center"/>
              <w:rPr>
                <w:sz w:val="20"/>
              </w:rPr>
            </w:pPr>
            <w:r>
              <w:rPr>
                <w:sz w:val="20"/>
              </w:rPr>
              <w:t>11</w:t>
            </w:r>
            <w:r w:rsidRPr="001B6BEA">
              <w:rPr>
                <w:sz w:val="20"/>
              </w:rPr>
              <w:t>50</w:t>
            </w:r>
          </w:p>
        </w:tc>
        <w:tc>
          <w:tcPr>
            <w:tcW w:w="1115" w:type="dxa"/>
            <w:vAlign w:val="center"/>
          </w:tcPr>
          <w:p w:rsidR="009402A8" w:rsidRPr="001B6BEA" w:rsidRDefault="009402A8" w:rsidP="009402A8">
            <w:pPr>
              <w:jc w:val="center"/>
              <w:rPr>
                <w:sz w:val="20"/>
              </w:rPr>
            </w:pPr>
            <w:r>
              <w:rPr>
                <w:sz w:val="20"/>
              </w:rPr>
              <w:t>2304</w:t>
            </w:r>
          </w:p>
        </w:tc>
        <w:tc>
          <w:tcPr>
            <w:tcW w:w="1115" w:type="dxa"/>
            <w:vAlign w:val="center"/>
          </w:tcPr>
          <w:p w:rsidR="009402A8" w:rsidRPr="005F0B27" w:rsidRDefault="009402A8" w:rsidP="009402A8">
            <w:pPr>
              <w:jc w:val="center"/>
              <w:rPr>
                <w:sz w:val="20"/>
              </w:rPr>
            </w:pPr>
            <w:r>
              <w:rPr>
                <w:sz w:val="20"/>
              </w:rPr>
              <w:t>1150</w:t>
            </w:r>
          </w:p>
        </w:tc>
        <w:tc>
          <w:tcPr>
            <w:tcW w:w="1115" w:type="dxa"/>
            <w:vAlign w:val="center"/>
          </w:tcPr>
          <w:p w:rsidR="009402A8" w:rsidRPr="005F0B27" w:rsidRDefault="009402A8" w:rsidP="009402A8">
            <w:pPr>
              <w:jc w:val="center"/>
              <w:rPr>
                <w:sz w:val="20"/>
              </w:rPr>
            </w:pPr>
            <w:r>
              <w:rPr>
                <w:sz w:val="20"/>
              </w:rPr>
              <w:t>3213</w:t>
            </w:r>
          </w:p>
        </w:tc>
      </w:tr>
      <w:tr w:rsidR="009402A8" w:rsidRPr="005F0B27" w:rsidTr="009402A8">
        <w:trPr>
          <w:trHeight w:val="77"/>
        </w:trPr>
        <w:tc>
          <w:tcPr>
            <w:tcW w:w="3382" w:type="dxa"/>
          </w:tcPr>
          <w:p w:rsidR="009402A8" w:rsidRPr="001B6BEA" w:rsidRDefault="009402A8" w:rsidP="009402A8">
            <w:pPr>
              <w:pStyle w:val="-3-10"/>
              <w:rPr>
                <w:rFonts w:ascii="Times New Roman" w:hAnsi="Times New Roman"/>
              </w:rPr>
            </w:pPr>
            <w:r w:rsidRPr="001B6BEA">
              <w:rPr>
                <w:rFonts w:ascii="Times New Roman" w:hAnsi="Times New Roman"/>
              </w:rPr>
              <w:t>Открытый ствол</w:t>
            </w:r>
          </w:p>
        </w:tc>
        <w:tc>
          <w:tcPr>
            <w:tcW w:w="1791" w:type="dxa"/>
            <w:vAlign w:val="center"/>
          </w:tcPr>
          <w:p w:rsidR="009402A8" w:rsidRPr="001B6BEA" w:rsidRDefault="009402A8" w:rsidP="009402A8">
            <w:pPr>
              <w:pStyle w:val="-3-10"/>
              <w:rPr>
                <w:rFonts w:ascii="Times New Roman" w:hAnsi="Times New Roman"/>
              </w:rPr>
            </w:pPr>
            <w:r w:rsidRPr="001B6BEA">
              <w:rPr>
                <w:rFonts w:ascii="Times New Roman" w:hAnsi="Times New Roman"/>
              </w:rPr>
              <w:t>142,9</w:t>
            </w:r>
          </w:p>
        </w:tc>
        <w:tc>
          <w:tcPr>
            <w:tcW w:w="1145" w:type="dxa"/>
            <w:vAlign w:val="center"/>
          </w:tcPr>
          <w:p w:rsidR="009402A8" w:rsidRPr="00920F6C" w:rsidRDefault="009402A8" w:rsidP="009402A8">
            <w:pPr>
              <w:jc w:val="center"/>
              <w:rPr>
                <w:sz w:val="20"/>
              </w:rPr>
            </w:pPr>
            <w:r>
              <w:rPr>
                <w:sz w:val="20"/>
              </w:rPr>
              <w:t>2304</w:t>
            </w:r>
          </w:p>
        </w:tc>
        <w:tc>
          <w:tcPr>
            <w:tcW w:w="1115" w:type="dxa"/>
            <w:vAlign w:val="center"/>
          </w:tcPr>
          <w:p w:rsidR="009402A8" w:rsidRPr="00920F6C" w:rsidRDefault="009402A8" w:rsidP="009402A8">
            <w:pPr>
              <w:jc w:val="center"/>
              <w:rPr>
                <w:sz w:val="20"/>
              </w:rPr>
            </w:pPr>
            <w:r>
              <w:rPr>
                <w:sz w:val="20"/>
              </w:rPr>
              <w:t>2304</w:t>
            </w:r>
          </w:p>
        </w:tc>
        <w:tc>
          <w:tcPr>
            <w:tcW w:w="1115" w:type="dxa"/>
            <w:vAlign w:val="center"/>
          </w:tcPr>
          <w:p w:rsidR="009402A8" w:rsidRPr="005F0B27" w:rsidRDefault="009402A8" w:rsidP="009402A8">
            <w:pPr>
              <w:jc w:val="center"/>
              <w:rPr>
                <w:sz w:val="20"/>
              </w:rPr>
            </w:pPr>
            <w:r>
              <w:rPr>
                <w:sz w:val="20"/>
              </w:rPr>
              <w:t>3213</w:t>
            </w:r>
          </w:p>
        </w:tc>
        <w:tc>
          <w:tcPr>
            <w:tcW w:w="1115" w:type="dxa"/>
            <w:vAlign w:val="center"/>
          </w:tcPr>
          <w:p w:rsidR="009402A8" w:rsidRPr="005F0B27" w:rsidRDefault="009402A8" w:rsidP="009402A8">
            <w:pPr>
              <w:jc w:val="center"/>
              <w:rPr>
                <w:sz w:val="20"/>
              </w:rPr>
            </w:pPr>
            <w:r>
              <w:rPr>
                <w:sz w:val="20"/>
              </w:rPr>
              <w:t>3713</w:t>
            </w:r>
          </w:p>
        </w:tc>
      </w:tr>
    </w:tbl>
    <w:p w:rsidR="009402A8" w:rsidRPr="009402A8" w:rsidRDefault="009402A8" w:rsidP="00761155">
      <w:pPr>
        <w:pStyle w:val="a3"/>
        <w:numPr>
          <w:ilvl w:val="0"/>
          <w:numId w:val="1"/>
        </w:numPr>
        <w:jc w:val="left"/>
        <w:rPr>
          <w:sz w:val="20"/>
          <w:szCs w:val="20"/>
        </w:rPr>
      </w:pPr>
      <w:r w:rsidRPr="009402A8">
        <w:rPr>
          <w:sz w:val="20"/>
          <w:szCs w:val="20"/>
        </w:rPr>
        <w:t xml:space="preserve">Глубина спуска колонн указана ориентировочно, уточняется в процессе бурения. </w:t>
      </w:r>
    </w:p>
    <w:p w:rsidR="009402A8" w:rsidRPr="009402A8" w:rsidRDefault="009402A8" w:rsidP="00761155">
      <w:pPr>
        <w:pStyle w:val="a3"/>
        <w:numPr>
          <w:ilvl w:val="0"/>
          <w:numId w:val="1"/>
        </w:numPr>
        <w:jc w:val="left"/>
        <w:rPr>
          <w:sz w:val="20"/>
          <w:szCs w:val="20"/>
        </w:rPr>
      </w:pPr>
      <w:r w:rsidRPr="009402A8">
        <w:rPr>
          <w:sz w:val="20"/>
          <w:szCs w:val="20"/>
        </w:rPr>
        <w:t>* - интервал может быть скорректирован.</w:t>
      </w:r>
    </w:p>
    <w:p w:rsidR="009402A8" w:rsidRPr="00607B45" w:rsidRDefault="009402A8" w:rsidP="00761155">
      <w:pPr>
        <w:pStyle w:val="S"/>
        <w:numPr>
          <w:ilvl w:val="0"/>
          <w:numId w:val="1"/>
        </w:numPr>
        <w:rPr>
          <w:rFonts w:eastAsia="Calibri"/>
          <w:sz w:val="20"/>
          <w:szCs w:val="20"/>
        </w:rPr>
      </w:pPr>
      <w:r w:rsidRPr="00607B45">
        <w:rPr>
          <w:rFonts w:eastAsia="Calibri"/>
          <w:sz w:val="20"/>
          <w:szCs w:val="20"/>
        </w:rPr>
        <w:t>*</w:t>
      </w:r>
      <w:r>
        <w:rPr>
          <w:rFonts w:eastAsia="Calibri"/>
          <w:sz w:val="20"/>
          <w:szCs w:val="20"/>
        </w:rPr>
        <w:t xml:space="preserve">* - </w:t>
      </w:r>
      <w:r w:rsidRPr="00607B45">
        <w:rPr>
          <w:rFonts w:eastAsia="Calibri"/>
          <w:sz w:val="20"/>
          <w:szCs w:val="20"/>
        </w:rPr>
        <w:t>глубины указаны без учета расстояния от стола ротора до земли.</w:t>
      </w:r>
    </w:p>
    <w:p w:rsidR="009402A8" w:rsidRDefault="009402A8" w:rsidP="009402A8">
      <w:pPr>
        <w:pStyle w:val="a3"/>
        <w:autoSpaceDE w:val="0"/>
        <w:autoSpaceDN w:val="0"/>
        <w:adjustRightInd w:val="0"/>
        <w:rPr>
          <w:rFonts w:cs="Times New Roman"/>
          <w:szCs w:val="24"/>
        </w:rPr>
      </w:pPr>
    </w:p>
    <w:p w:rsidR="009402A8" w:rsidRDefault="009402A8" w:rsidP="009402A8">
      <w:pPr>
        <w:pStyle w:val="a3"/>
        <w:autoSpaceDE w:val="0"/>
        <w:autoSpaceDN w:val="0"/>
        <w:adjustRightInd w:val="0"/>
        <w:rPr>
          <w:rFonts w:cs="Times New Roman"/>
          <w:szCs w:val="24"/>
        </w:rPr>
      </w:pPr>
    </w:p>
    <w:p w:rsidR="009402A8" w:rsidRPr="009402A8" w:rsidRDefault="009402A8" w:rsidP="009402A8">
      <w:pPr>
        <w:pStyle w:val="a3"/>
        <w:autoSpaceDE w:val="0"/>
        <w:autoSpaceDN w:val="0"/>
        <w:adjustRightInd w:val="0"/>
        <w:rPr>
          <w:rFonts w:cs="Times New Roman"/>
          <w:szCs w:val="24"/>
        </w:rPr>
      </w:pPr>
    </w:p>
    <w:p w:rsidR="00A70E76" w:rsidRDefault="00DA69AA" w:rsidP="00761155">
      <w:pPr>
        <w:pStyle w:val="1"/>
        <w:numPr>
          <w:ilvl w:val="0"/>
          <w:numId w:val="5"/>
        </w:numPr>
      </w:pPr>
      <w:bookmarkStart w:id="5" w:name="_Toc89348036"/>
      <w:r>
        <w:t>Геологическая информация</w:t>
      </w:r>
      <w:bookmarkEnd w:id="5"/>
    </w:p>
    <w:p w:rsidR="009402A8" w:rsidRDefault="001E7B23" w:rsidP="009402A8">
      <w:pPr>
        <w:autoSpaceDE w:val="0"/>
        <w:autoSpaceDN w:val="0"/>
        <w:adjustRightInd w:val="0"/>
        <w:jc w:val="right"/>
        <w:rPr>
          <w:rFonts w:cs="Times New Roman"/>
          <w:sz w:val="22"/>
        </w:rPr>
      </w:pPr>
      <w:r w:rsidRPr="000E70DA">
        <w:rPr>
          <w:rFonts w:cs="Times New Roman"/>
          <w:sz w:val="22"/>
        </w:rPr>
        <w:t xml:space="preserve">Таблица </w:t>
      </w:r>
      <w:r w:rsidR="001657FA" w:rsidRPr="000E70DA">
        <w:rPr>
          <w:rFonts w:cs="Times New Roman"/>
          <w:sz w:val="22"/>
        </w:rPr>
        <w:t>3</w:t>
      </w:r>
      <w:r w:rsidR="009402A8">
        <w:rPr>
          <w:rFonts w:cs="Times New Roman"/>
          <w:sz w:val="22"/>
        </w:rPr>
        <w:t xml:space="preserve"> </w:t>
      </w:r>
    </w:p>
    <w:p w:rsidR="009402A8" w:rsidRDefault="001657FA" w:rsidP="009402A8">
      <w:pPr>
        <w:autoSpaceDE w:val="0"/>
        <w:autoSpaceDN w:val="0"/>
        <w:adjustRightInd w:val="0"/>
        <w:jc w:val="right"/>
        <w:rPr>
          <w:rFonts w:cs="Times New Roman"/>
          <w:szCs w:val="24"/>
        </w:rPr>
      </w:pPr>
      <w:r w:rsidRPr="000E70DA">
        <w:rPr>
          <w:rFonts w:cs="Times New Roman"/>
          <w:sz w:val="22"/>
        </w:rPr>
        <w:t>Стратиграфический разрез</w:t>
      </w:r>
      <w:r w:rsidR="009402A8" w:rsidRPr="009402A8">
        <w:rPr>
          <w:rFonts w:cs="Times New Roman"/>
          <w:szCs w:val="24"/>
        </w:rPr>
        <w:t xml:space="preserve"> </w:t>
      </w:r>
    </w:p>
    <w:p w:rsidR="009402A8" w:rsidRPr="009402A8" w:rsidRDefault="009402A8" w:rsidP="009402A8">
      <w:pPr>
        <w:autoSpaceDE w:val="0"/>
        <w:autoSpaceDN w:val="0"/>
        <w:adjustRightInd w:val="0"/>
        <w:jc w:val="right"/>
        <w:rPr>
          <w:rFonts w:cs="Times New Roman"/>
          <w:sz w:val="22"/>
        </w:rPr>
      </w:pPr>
    </w:p>
    <w:tbl>
      <w:tblPr>
        <w:tblW w:w="9655" w:type="dxa"/>
        <w:tblCellMar>
          <w:left w:w="0" w:type="dxa"/>
          <w:right w:w="0" w:type="dxa"/>
        </w:tblCellMar>
        <w:tblLook w:val="04A0" w:firstRow="1" w:lastRow="0" w:firstColumn="1" w:lastColumn="0" w:noHBand="0" w:noVBand="1"/>
      </w:tblPr>
      <w:tblGrid>
        <w:gridCol w:w="1271"/>
        <w:gridCol w:w="1495"/>
        <w:gridCol w:w="1227"/>
        <w:gridCol w:w="3167"/>
        <w:gridCol w:w="2495"/>
      </w:tblGrid>
      <w:tr w:rsidR="009402A8" w:rsidRPr="00F64833" w:rsidTr="009402A8">
        <w:trPr>
          <w:trHeight w:val="20"/>
          <w:tblHeader/>
        </w:trPr>
        <w:tc>
          <w:tcPr>
            <w:tcW w:w="2766" w:type="dxa"/>
            <w:gridSpan w:val="2"/>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center"/>
            <w:hideMark/>
          </w:tcPr>
          <w:p w:rsidR="009402A8" w:rsidRPr="00F64833" w:rsidRDefault="009402A8" w:rsidP="009402A8">
            <w:pPr>
              <w:pStyle w:val="af0"/>
              <w:rPr>
                <w:rFonts w:ascii="Times New Roman" w:hAnsi="Times New Roman"/>
                <w:sz w:val="24"/>
              </w:rPr>
            </w:pPr>
            <w:r>
              <w:rPr>
                <w:rFonts w:ascii="Times New Roman" w:hAnsi="Times New Roman"/>
                <w:sz w:val="24"/>
              </w:rPr>
              <w:t>Глубина по вертикали</w:t>
            </w:r>
          </w:p>
        </w:tc>
        <w:tc>
          <w:tcPr>
            <w:tcW w:w="1227" w:type="dxa"/>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center"/>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Индекс</w:t>
            </w:r>
          </w:p>
        </w:tc>
        <w:tc>
          <w:tcPr>
            <w:tcW w:w="3167" w:type="dxa"/>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center"/>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 xml:space="preserve">Название </w:t>
            </w:r>
            <w:r w:rsidRPr="00F64833">
              <w:rPr>
                <w:rFonts w:ascii="Times New Roman" w:hAnsi="Times New Roman"/>
                <w:sz w:val="24"/>
              </w:rPr>
              <w:br/>
              <w:t xml:space="preserve">стратиграфического </w:t>
            </w:r>
            <w:r w:rsidRPr="00F64833">
              <w:rPr>
                <w:rFonts w:ascii="Times New Roman" w:hAnsi="Times New Roman"/>
                <w:sz w:val="24"/>
              </w:rPr>
              <w:br/>
              <w:t>подразделения</w:t>
            </w:r>
          </w:p>
        </w:tc>
        <w:tc>
          <w:tcPr>
            <w:tcW w:w="2495" w:type="dxa"/>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bottom"/>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 xml:space="preserve">Коэффициент </w:t>
            </w:r>
            <w:proofErr w:type="spellStart"/>
            <w:r w:rsidRPr="00F64833">
              <w:rPr>
                <w:rFonts w:ascii="Times New Roman" w:hAnsi="Times New Roman"/>
                <w:sz w:val="24"/>
              </w:rPr>
              <w:t>кавернозности</w:t>
            </w:r>
            <w:proofErr w:type="spellEnd"/>
            <w:r w:rsidRPr="00F64833">
              <w:rPr>
                <w:rFonts w:ascii="Times New Roman" w:hAnsi="Times New Roman"/>
                <w:sz w:val="24"/>
              </w:rPr>
              <w:t xml:space="preserve"> в интервале</w:t>
            </w:r>
          </w:p>
        </w:tc>
      </w:tr>
      <w:tr w:rsidR="009402A8" w:rsidRPr="00DF39D0" w:rsidTr="009402A8">
        <w:trPr>
          <w:trHeight w:val="20"/>
          <w:tblHeader/>
        </w:trPr>
        <w:tc>
          <w:tcPr>
            <w:tcW w:w="1271" w:type="dxa"/>
            <w:tcBorders>
              <w:top w:val="nil"/>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bottom"/>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от</w:t>
            </w:r>
          </w:p>
        </w:tc>
        <w:tc>
          <w:tcPr>
            <w:tcW w:w="1495" w:type="dxa"/>
            <w:tcBorders>
              <w:top w:val="nil"/>
              <w:left w:val="nil"/>
              <w:bottom w:val="single" w:sz="4" w:space="0" w:color="auto"/>
              <w:right w:val="single" w:sz="4" w:space="0" w:color="auto"/>
            </w:tcBorders>
            <w:shd w:val="clear" w:color="auto" w:fill="FFC000"/>
            <w:noWrap/>
            <w:tcMar>
              <w:top w:w="15" w:type="dxa"/>
              <w:left w:w="15" w:type="dxa"/>
              <w:bottom w:w="0" w:type="dxa"/>
              <w:right w:w="15" w:type="dxa"/>
            </w:tcMar>
            <w:vAlign w:val="bottom"/>
            <w:hideMark/>
          </w:tcPr>
          <w:p w:rsidR="009402A8" w:rsidRPr="00F64833" w:rsidRDefault="009402A8" w:rsidP="009402A8">
            <w:pPr>
              <w:pStyle w:val="af0"/>
              <w:rPr>
                <w:rFonts w:ascii="Times New Roman" w:hAnsi="Times New Roman"/>
                <w:sz w:val="24"/>
              </w:rPr>
            </w:pPr>
            <w:r w:rsidRPr="00F64833">
              <w:rPr>
                <w:rFonts w:ascii="Times New Roman" w:hAnsi="Times New Roman"/>
                <w:sz w:val="24"/>
              </w:rPr>
              <w:t>до</w:t>
            </w:r>
          </w:p>
        </w:tc>
        <w:tc>
          <w:tcPr>
            <w:tcW w:w="1227" w:type="dxa"/>
            <w:tcBorders>
              <w:left w:val="single" w:sz="4" w:space="0" w:color="auto"/>
              <w:bottom w:val="single" w:sz="4" w:space="0" w:color="auto"/>
              <w:right w:val="single" w:sz="4" w:space="0" w:color="auto"/>
            </w:tcBorders>
            <w:shd w:val="clear" w:color="auto" w:fill="FFC000"/>
            <w:vAlign w:val="center"/>
            <w:hideMark/>
          </w:tcPr>
          <w:p w:rsidR="009402A8" w:rsidRPr="00DF39D0" w:rsidRDefault="009402A8" w:rsidP="009402A8">
            <w:pPr>
              <w:pStyle w:val="af0"/>
              <w:rPr>
                <w:rFonts w:ascii="Times New Roman" w:hAnsi="Times New Roman"/>
              </w:rPr>
            </w:pPr>
          </w:p>
        </w:tc>
        <w:tc>
          <w:tcPr>
            <w:tcW w:w="3167" w:type="dxa"/>
            <w:tcBorders>
              <w:top w:val="single" w:sz="4" w:space="0" w:color="auto"/>
              <w:left w:val="single" w:sz="4" w:space="0" w:color="auto"/>
              <w:bottom w:val="single" w:sz="4" w:space="0" w:color="auto"/>
              <w:right w:val="single" w:sz="4" w:space="0" w:color="auto"/>
            </w:tcBorders>
            <w:shd w:val="clear" w:color="auto" w:fill="FFC000"/>
            <w:noWrap/>
            <w:tcMar>
              <w:top w:w="15" w:type="dxa"/>
              <w:left w:w="15" w:type="dxa"/>
              <w:bottom w:w="0" w:type="dxa"/>
              <w:right w:w="15" w:type="dxa"/>
            </w:tcMar>
            <w:vAlign w:val="bottom"/>
            <w:hideMark/>
          </w:tcPr>
          <w:p w:rsidR="009402A8" w:rsidRPr="00DF39D0" w:rsidRDefault="009402A8" w:rsidP="009402A8">
            <w:pPr>
              <w:pStyle w:val="af0"/>
              <w:rPr>
                <w:rFonts w:ascii="Times New Roman" w:hAnsi="Times New Roman"/>
              </w:rPr>
            </w:pPr>
          </w:p>
        </w:tc>
        <w:tc>
          <w:tcPr>
            <w:tcW w:w="2495"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9402A8" w:rsidRPr="00DF39D0" w:rsidRDefault="009402A8" w:rsidP="009402A8">
            <w:pPr>
              <w:pStyle w:val="af0"/>
              <w:rPr>
                <w:rFonts w:ascii="Times New Roman" w:hAnsi="Times New Roman"/>
              </w:rPr>
            </w:pPr>
          </w:p>
        </w:tc>
      </w:tr>
      <w:tr w:rsidR="009402A8" w:rsidRPr="002C1091" w:rsidTr="009402A8">
        <w:trPr>
          <w:trHeight w:val="20"/>
        </w:trPr>
        <w:tc>
          <w:tcPr>
            <w:tcW w:w="127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0</w:t>
            </w:r>
          </w:p>
        </w:tc>
        <w:tc>
          <w:tcPr>
            <w:tcW w:w="149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352</w:t>
            </w:r>
          </w:p>
        </w:tc>
        <w:tc>
          <w:tcPr>
            <w:tcW w:w="12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Є2-3 </w:t>
            </w:r>
            <w:proofErr w:type="spellStart"/>
            <w:r w:rsidRPr="002C1091">
              <w:t>ev</w:t>
            </w:r>
            <w:proofErr w:type="spellEnd"/>
          </w:p>
        </w:tc>
        <w:tc>
          <w:tcPr>
            <w:tcW w:w="31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Эвенкийская свита</w:t>
            </w:r>
          </w:p>
        </w:tc>
        <w:tc>
          <w:tcPr>
            <w:tcW w:w="249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1,18</w:t>
            </w:r>
          </w:p>
        </w:tc>
      </w:tr>
      <w:tr w:rsidR="009402A8" w:rsidRPr="002C1091" w:rsidTr="009402A8">
        <w:trPr>
          <w:trHeight w:val="20"/>
        </w:trPr>
        <w:tc>
          <w:tcPr>
            <w:tcW w:w="127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352</w:t>
            </w:r>
          </w:p>
        </w:tc>
        <w:tc>
          <w:tcPr>
            <w:tcW w:w="149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519</w:t>
            </w:r>
          </w:p>
        </w:tc>
        <w:tc>
          <w:tcPr>
            <w:tcW w:w="122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Є1-2 </w:t>
            </w:r>
            <w:proofErr w:type="spellStart"/>
            <w:r w:rsidRPr="002C1091">
              <w:t>lit</w:t>
            </w:r>
            <w:proofErr w:type="spellEnd"/>
          </w:p>
        </w:tc>
        <w:tc>
          <w:tcPr>
            <w:tcW w:w="31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Литвинцевская</w:t>
            </w:r>
            <w:proofErr w:type="spellEnd"/>
            <w:r w:rsidRPr="002C1091">
              <w:t xml:space="preserve"> свита</w:t>
            </w:r>
          </w:p>
        </w:tc>
        <w:tc>
          <w:tcPr>
            <w:tcW w:w="249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1,10</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519</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650</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Є1 </w:t>
            </w:r>
            <w:proofErr w:type="spellStart"/>
            <w:r w:rsidRPr="002C1091">
              <w:t>an</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Ангарская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650</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740</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t>Т</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Долериты</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1,02</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740</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894</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Є1 </w:t>
            </w:r>
            <w:proofErr w:type="spellStart"/>
            <w:r w:rsidRPr="002C1091">
              <w:t>an</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Ангарская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894</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989</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 xml:space="preserve">Є1 </w:t>
            </w:r>
            <w:proofErr w:type="spellStart"/>
            <w:r w:rsidRPr="002C1091">
              <w:t>bul</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Булайская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1,03</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t>989</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293</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Є1bls1</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Верхнебельская</w:t>
            </w:r>
            <w:proofErr w:type="spellEnd"/>
            <w:r w:rsidRPr="002C1091">
              <w:t xml:space="preserve"> подсвита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293</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543</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Є1bls2</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Ниженебельская</w:t>
            </w:r>
            <w:proofErr w:type="spellEnd"/>
            <w:r w:rsidRPr="002C1091">
              <w:t xml:space="preserve"> подсвита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543</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871</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Є1us</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Усольская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871</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18</w:t>
            </w:r>
            <w:r>
              <w:t>79</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Є1us (</w:t>
            </w:r>
            <w:proofErr w:type="spellStart"/>
            <w:r w:rsidRPr="002C1091">
              <w:t>os</w:t>
            </w:r>
            <w:proofErr w:type="spellEnd"/>
            <w:r w:rsidRPr="002C1091">
              <w:t>)</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Усольская</w:t>
            </w:r>
            <w:proofErr w:type="spellEnd"/>
            <w:r w:rsidRPr="002C1091">
              <w:t xml:space="preserve"> свита (</w:t>
            </w:r>
            <w:proofErr w:type="spellStart"/>
            <w:r w:rsidRPr="002C1091">
              <w:t>осинский</w:t>
            </w:r>
            <w:proofErr w:type="spellEnd"/>
            <w:r w:rsidRPr="002C1091">
              <w:t xml:space="preserve"> горизонт)</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Default="009402A8" w:rsidP="009402A8">
            <w:pPr>
              <w:jc w:val="center"/>
              <w:rPr>
                <w:lang w:val="en-US"/>
              </w:rPr>
            </w:pPr>
            <w:r>
              <w:rPr>
                <w:lang w:val="en-US"/>
              </w:rPr>
              <w:t>18</w:t>
            </w:r>
            <w:r>
              <w:t>79</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Default="009402A8" w:rsidP="009402A8">
            <w:pPr>
              <w:jc w:val="center"/>
              <w:rPr>
                <w:lang w:val="en-US"/>
              </w:rPr>
            </w:pPr>
            <w:r>
              <w:rPr>
                <w:lang w:val="en-US"/>
              </w:rPr>
              <w:t>1</w:t>
            </w:r>
            <w:r>
              <w:t>908</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T</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Долериты</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1,02</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t>1908</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B700BC" w:rsidRDefault="009402A8" w:rsidP="009402A8">
            <w:pPr>
              <w:jc w:val="center"/>
              <w:rPr>
                <w:lang w:val="en-US"/>
              </w:rPr>
            </w:pPr>
            <w:r>
              <w:rPr>
                <w:lang w:val="en-US"/>
              </w:rPr>
              <w:t>1</w:t>
            </w:r>
            <w:r>
              <w:t>983</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Є1us</w:t>
            </w:r>
            <w:r>
              <w:rPr>
                <w:lang w:val="en-US"/>
              </w:rPr>
              <w:t xml:space="preserve"> </w:t>
            </w:r>
            <w:r w:rsidRPr="002C1091">
              <w:t>(</w:t>
            </w:r>
            <w:proofErr w:type="spellStart"/>
            <w:r w:rsidRPr="002C1091">
              <w:t>os</w:t>
            </w:r>
            <w:proofErr w:type="spellEnd"/>
            <w:r w:rsidRPr="002C1091">
              <w:t>)</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Усольская</w:t>
            </w:r>
            <w:proofErr w:type="spellEnd"/>
            <w:r w:rsidRPr="002C1091">
              <w:t xml:space="preserve"> свита (</w:t>
            </w:r>
            <w:proofErr w:type="spellStart"/>
            <w:r w:rsidRPr="002C1091">
              <w:t>осинский</w:t>
            </w:r>
            <w:proofErr w:type="spellEnd"/>
            <w:r w:rsidRPr="002C1091">
              <w:t xml:space="preserve"> горизонт)</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1</w:t>
            </w:r>
            <w:r>
              <w:t>983</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Default="009402A8" w:rsidP="009402A8">
            <w:pPr>
              <w:jc w:val="center"/>
              <w:rPr>
                <w:lang w:val="en-US"/>
              </w:rPr>
            </w:pPr>
            <w:r>
              <w:t>2038</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Є</w:t>
            </w:r>
            <w:r>
              <w:t>1us</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t>Усольская</w:t>
            </w:r>
            <w:proofErr w:type="spellEnd"/>
            <w:r>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t>2038</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20</w:t>
            </w:r>
            <w:r>
              <w:t>88</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V-Є1tt</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Тэтэрская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1,12</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20</w:t>
            </w:r>
            <w:r>
              <w:t>88</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147</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Vsb</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Собинская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1,06</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147</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216</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Vktg</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Катангская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1,04</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216</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234</w:t>
            </w:r>
          </w:p>
        </w:tc>
        <w:tc>
          <w:tcPr>
            <w:tcW w:w="122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Vosk</w:t>
            </w:r>
            <w:proofErr w:type="spellEnd"/>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roofErr w:type="spellStart"/>
            <w:r w:rsidRPr="002C1091">
              <w:t>Оскобинская</w:t>
            </w:r>
            <w:proofErr w:type="spellEnd"/>
            <w:r w:rsidRPr="002C1091">
              <w:t xml:space="preserve"> свита.</w:t>
            </w:r>
          </w:p>
        </w:tc>
        <w:tc>
          <w:tcPr>
            <w:tcW w:w="2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1,07</w:t>
            </w:r>
          </w:p>
        </w:tc>
      </w:tr>
      <w:tr w:rsidR="009402A8"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234</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22</w:t>
            </w:r>
            <w:r>
              <w:t>81</w:t>
            </w:r>
          </w:p>
        </w:tc>
        <w:tc>
          <w:tcPr>
            <w:tcW w:w="1227" w:type="dxa"/>
            <w:vMerge w:val="restart"/>
            <w:tcBorders>
              <w:top w:val="single" w:sz="4" w:space="0" w:color="auto"/>
              <w:left w:val="nil"/>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R</w:t>
            </w: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sidRPr="002C1091">
              <w:t>Рифей</w:t>
            </w:r>
            <w:r>
              <w:rPr>
                <w:lang w:val="en-US"/>
              </w:rPr>
              <w:t xml:space="preserve"> (</w:t>
            </w:r>
            <w:proofErr w:type="spellStart"/>
            <w:r>
              <w:t>газонасыщ</w:t>
            </w:r>
            <w:proofErr w:type="spellEnd"/>
            <w:r>
              <w:t>.</w:t>
            </w:r>
            <w:r>
              <w:rPr>
                <w:lang w:val="en-US"/>
              </w:rPr>
              <w:t>)</w:t>
            </w:r>
          </w:p>
        </w:tc>
        <w:tc>
          <w:tcPr>
            <w:tcW w:w="2495" w:type="dxa"/>
            <w:vMerge w:val="restart"/>
            <w:tcBorders>
              <w:top w:val="single" w:sz="4" w:space="0" w:color="auto"/>
              <w:left w:val="nil"/>
              <w:right w:val="single" w:sz="4" w:space="0" w:color="auto"/>
            </w:tcBorders>
            <w:noWrap/>
            <w:tcMar>
              <w:top w:w="15" w:type="dxa"/>
              <w:left w:w="15" w:type="dxa"/>
              <w:bottom w:w="0" w:type="dxa"/>
              <w:right w:w="15" w:type="dxa"/>
            </w:tcMar>
            <w:vAlign w:val="center"/>
          </w:tcPr>
          <w:p w:rsidR="009402A8" w:rsidRDefault="009402A8" w:rsidP="009402A8">
            <w:pPr>
              <w:jc w:val="center"/>
            </w:pPr>
            <w:r w:rsidRPr="002C1091">
              <w:t>1,05</w:t>
            </w: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22</w:t>
            </w:r>
            <w:r>
              <w:t>81</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316</w:t>
            </w:r>
          </w:p>
        </w:tc>
        <w:tc>
          <w:tcPr>
            <w:tcW w:w="1227" w:type="dxa"/>
            <w:vMerge/>
            <w:tcBorders>
              <w:left w:val="nil"/>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Рифей</w:t>
            </w:r>
            <w:r>
              <w:rPr>
                <w:lang w:val="en-US"/>
              </w:rPr>
              <w:t xml:space="preserve"> (</w:t>
            </w:r>
            <w:proofErr w:type="spellStart"/>
            <w:r>
              <w:t>нефтенасыщ</w:t>
            </w:r>
            <w:proofErr w:type="spellEnd"/>
            <w:r>
              <w:t>.</w:t>
            </w:r>
            <w:r>
              <w:rPr>
                <w:lang w:val="en-US"/>
              </w:rPr>
              <w:t>)</w:t>
            </w:r>
          </w:p>
        </w:tc>
        <w:tc>
          <w:tcPr>
            <w:tcW w:w="2495" w:type="dxa"/>
            <w:vMerge/>
            <w:tcBorders>
              <w:left w:val="nil"/>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
        </w:tc>
      </w:tr>
      <w:tr w:rsidR="009402A8" w:rsidRPr="002C1091" w:rsidTr="009402A8">
        <w:trPr>
          <w:trHeight w:val="20"/>
        </w:trPr>
        <w:tc>
          <w:tcPr>
            <w:tcW w:w="127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w:t>
            </w:r>
            <w:r>
              <w:t>316</w:t>
            </w:r>
          </w:p>
        </w:tc>
        <w:tc>
          <w:tcPr>
            <w:tcW w:w="149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7A5A4A" w:rsidRDefault="009402A8" w:rsidP="009402A8">
            <w:pPr>
              <w:jc w:val="center"/>
              <w:rPr>
                <w:lang w:val="en-US"/>
              </w:rPr>
            </w:pPr>
            <w:r>
              <w:rPr>
                <w:lang w:val="en-US"/>
              </w:rPr>
              <w:t>23</w:t>
            </w:r>
            <w:r>
              <w:t>41</w:t>
            </w:r>
          </w:p>
        </w:tc>
        <w:tc>
          <w:tcPr>
            <w:tcW w:w="1227" w:type="dxa"/>
            <w:vMerge/>
            <w:tcBorders>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
        </w:tc>
        <w:tc>
          <w:tcPr>
            <w:tcW w:w="31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r w:rsidRPr="002C1091">
              <w:t>Рифей</w:t>
            </w:r>
            <w:r>
              <w:rPr>
                <w:lang w:val="en-US"/>
              </w:rPr>
              <w:t xml:space="preserve"> (</w:t>
            </w:r>
            <w:proofErr w:type="spellStart"/>
            <w:r>
              <w:t>водонасыщ</w:t>
            </w:r>
            <w:proofErr w:type="spellEnd"/>
            <w:r>
              <w:t>.</w:t>
            </w:r>
            <w:r>
              <w:rPr>
                <w:lang w:val="en-US"/>
              </w:rPr>
              <w:t>)</w:t>
            </w:r>
          </w:p>
        </w:tc>
        <w:tc>
          <w:tcPr>
            <w:tcW w:w="2495" w:type="dxa"/>
            <w:vMerge/>
            <w:tcBorders>
              <w:left w:val="nil"/>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jc w:val="center"/>
            </w:pPr>
          </w:p>
        </w:tc>
      </w:tr>
      <w:tr w:rsidR="009402A8" w:rsidRPr="002C1091" w:rsidTr="009402A8">
        <w:trPr>
          <w:trHeight w:val="20"/>
        </w:trPr>
        <w:tc>
          <w:tcPr>
            <w:tcW w:w="965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02A8" w:rsidRPr="002C1091" w:rsidRDefault="009402A8" w:rsidP="009402A8">
            <w:pPr>
              <w:pStyle w:val="a3"/>
            </w:pPr>
            <w:r>
              <w:t xml:space="preserve">* - Альтитуда земли </w:t>
            </w:r>
            <w:r w:rsidRPr="004B6A8E">
              <w:t>262</w:t>
            </w:r>
            <w:r>
              <w:t xml:space="preserve"> м. </w:t>
            </w:r>
          </w:p>
        </w:tc>
      </w:tr>
    </w:tbl>
    <w:p w:rsidR="009402A8" w:rsidRPr="00354C9B" w:rsidRDefault="009402A8" w:rsidP="009402A8">
      <w:pPr>
        <w:spacing w:after="200" w:line="276" w:lineRule="auto"/>
        <w:jc w:val="left"/>
        <w:rPr>
          <w:rFonts w:cs="Times New Roman"/>
          <w:szCs w:val="24"/>
        </w:rPr>
        <w:sectPr w:rsidR="009402A8" w:rsidRPr="00354C9B" w:rsidSect="00E60B9A">
          <w:footerReference w:type="default" r:id="rId8"/>
          <w:pgSz w:w="11906" w:h="16838"/>
          <w:pgMar w:top="1134" w:right="851" w:bottom="1134" w:left="1134" w:header="709" w:footer="709" w:gutter="0"/>
          <w:cols w:space="708"/>
          <w:docGrid w:linePitch="360"/>
        </w:sectPr>
      </w:pPr>
    </w:p>
    <w:p w:rsidR="001E7B23" w:rsidRPr="000E70DA" w:rsidRDefault="00F2428A" w:rsidP="009402A8">
      <w:pPr>
        <w:autoSpaceDE w:val="0"/>
        <w:autoSpaceDN w:val="0"/>
        <w:adjustRightInd w:val="0"/>
        <w:jc w:val="right"/>
        <w:rPr>
          <w:rFonts w:cs="Times New Roman"/>
          <w:sz w:val="22"/>
        </w:rPr>
      </w:pPr>
      <w:r w:rsidRPr="000E70DA">
        <w:rPr>
          <w:rFonts w:cs="Times New Roman"/>
          <w:sz w:val="22"/>
        </w:rPr>
        <w:t>Таблица 4</w:t>
      </w:r>
    </w:p>
    <w:p w:rsidR="007550F2" w:rsidRPr="00397359" w:rsidRDefault="007550F2" w:rsidP="00397359">
      <w:pPr>
        <w:autoSpaceDE w:val="0"/>
        <w:autoSpaceDN w:val="0"/>
        <w:adjustRightInd w:val="0"/>
        <w:ind w:right="-598"/>
        <w:jc w:val="right"/>
        <w:rPr>
          <w:rFonts w:cs="Times New Roman"/>
          <w:sz w:val="22"/>
        </w:rPr>
      </w:pPr>
      <w:r w:rsidRPr="000E70DA">
        <w:rPr>
          <w:rFonts w:cs="Times New Roman"/>
          <w:sz w:val="22"/>
        </w:rPr>
        <w:t>Физико-механические свойства горных пород по разрезу скважины</w:t>
      </w:r>
    </w:p>
    <w:tbl>
      <w:tblPr>
        <w:tblW w:w="157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68"/>
        <w:gridCol w:w="708"/>
        <w:gridCol w:w="709"/>
        <w:gridCol w:w="1658"/>
        <w:gridCol w:w="752"/>
        <w:gridCol w:w="991"/>
        <w:gridCol w:w="1134"/>
        <w:gridCol w:w="992"/>
        <w:gridCol w:w="709"/>
        <w:gridCol w:w="567"/>
        <w:gridCol w:w="709"/>
        <w:gridCol w:w="950"/>
        <w:gridCol w:w="751"/>
        <w:gridCol w:w="850"/>
        <w:gridCol w:w="1134"/>
        <w:gridCol w:w="567"/>
        <w:gridCol w:w="567"/>
        <w:gridCol w:w="852"/>
      </w:tblGrid>
      <w:tr w:rsidR="009402A8" w:rsidRPr="00B315A0" w:rsidTr="009402A8">
        <w:trPr>
          <w:trHeight w:val="633"/>
          <w:tblHeader/>
          <w:jc w:val="center"/>
        </w:trPr>
        <w:tc>
          <w:tcPr>
            <w:tcW w:w="1168" w:type="dxa"/>
            <w:vMerge w:val="restart"/>
            <w:tcBorders>
              <w:top w:val="single" w:sz="4" w:space="0" w:color="auto"/>
              <w:left w:val="single" w:sz="4" w:space="0" w:color="auto"/>
              <w:bottom w:val="single" w:sz="6" w:space="0" w:color="auto"/>
              <w:right w:val="single" w:sz="6"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Индекс стратиграфического разделения</w:t>
            </w:r>
          </w:p>
        </w:tc>
        <w:tc>
          <w:tcPr>
            <w:tcW w:w="1417" w:type="dxa"/>
            <w:gridSpan w:val="2"/>
            <w:tcBorders>
              <w:top w:val="single" w:sz="4" w:space="0" w:color="auto"/>
              <w:left w:val="single" w:sz="6" w:space="0" w:color="auto"/>
              <w:bottom w:val="single" w:sz="6" w:space="0" w:color="auto"/>
              <w:right w:val="single" w:sz="6"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Краткое название горной породы</w:t>
            </w:r>
          </w:p>
        </w:tc>
        <w:tc>
          <w:tcPr>
            <w:tcW w:w="1658" w:type="dxa"/>
            <w:vMerge w:val="restart"/>
            <w:tcBorders>
              <w:top w:val="single" w:sz="4" w:space="0" w:color="auto"/>
              <w:left w:val="single" w:sz="6"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Плотность, г/см³</w:t>
            </w:r>
          </w:p>
        </w:tc>
        <w:tc>
          <w:tcPr>
            <w:tcW w:w="752"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Пористость, %</w:t>
            </w:r>
          </w:p>
        </w:tc>
        <w:tc>
          <w:tcPr>
            <w:tcW w:w="991"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 xml:space="preserve">Проницаемость, </w:t>
            </w:r>
            <w:proofErr w:type="spellStart"/>
            <w:r w:rsidRPr="003B701A">
              <w:rPr>
                <w:rFonts w:ascii="Times New Roman" w:hAnsi="Times New Roman"/>
                <w:sz w:val="18"/>
              </w:rPr>
              <w:t>мД</w:t>
            </w:r>
            <w:proofErr w:type="spellEnd"/>
          </w:p>
        </w:tc>
        <w:tc>
          <w:tcPr>
            <w:tcW w:w="1134"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Глинистость, %</w:t>
            </w:r>
          </w:p>
        </w:tc>
        <w:tc>
          <w:tcPr>
            <w:tcW w:w="992"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proofErr w:type="spellStart"/>
            <w:r w:rsidRPr="003B701A">
              <w:rPr>
                <w:rFonts w:ascii="Times New Roman" w:hAnsi="Times New Roman"/>
                <w:sz w:val="18"/>
              </w:rPr>
              <w:t>Карбонатность</w:t>
            </w:r>
            <w:proofErr w:type="spellEnd"/>
            <w:r w:rsidRPr="003B701A">
              <w:rPr>
                <w:rFonts w:ascii="Times New Roman" w:hAnsi="Times New Roman"/>
                <w:sz w:val="18"/>
              </w:rPr>
              <w:t xml:space="preserve"> %</w:t>
            </w:r>
          </w:p>
        </w:tc>
        <w:tc>
          <w:tcPr>
            <w:tcW w:w="709"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proofErr w:type="spellStart"/>
            <w:r w:rsidRPr="003B701A">
              <w:rPr>
                <w:rFonts w:ascii="Times New Roman" w:hAnsi="Times New Roman"/>
                <w:sz w:val="18"/>
              </w:rPr>
              <w:t>Соленосность</w:t>
            </w:r>
            <w:proofErr w:type="spellEnd"/>
            <w:r w:rsidRPr="003B701A">
              <w:rPr>
                <w:rFonts w:ascii="Times New Roman" w:hAnsi="Times New Roman"/>
                <w:sz w:val="18"/>
              </w:rPr>
              <w:t>, %</w:t>
            </w:r>
          </w:p>
        </w:tc>
        <w:tc>
          <w:tcPr>
            <w:tcW w:w="567"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Твёрдость, кгс/мм</w:t>
            </w:r>
            <w:r w:rsidRPr="003B701A">
              <w:rPr>
                <w:rFonts w:ascii="Times New Roman" w:hAnsi="Times New Roman"/>
                <w:sz w:val="18"/>
                <w:vertAlign w:val="superscript"/>
              </w:rPr>
              <w:t>2</w:t>
            </w:r>
          </w:p>
        </w:tc>
        <w:tc>
          <w:tcPr>
            <w:tcW w:w="709"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proofErr w:type="spellStart"/>
            <w:r w:rsidRPr="003B701A">
              <w:rPr>
                <w:rFonts w:ascii="Times New Roman" w:hAnsi="Times New Roman"/>
                <w:sz w:val="18"/>
              </w:rPr>
              <w:t>Абразивность</w:t>
            </w:r>
            <w:proofErr w:type="spellEnd"/>
          </w:p>
        </w:tc>
        <w:tc>
          <w:tcPr>
            <w:tcW w:w="950"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Категория пород. (М, С, Т и т.д.)</w:t>
            </w:r>
          </w:p>
        </w:tc>
        <w:tc>
          <w:tcPr>
            <w:tcW w:w="751" w:type="dxa"/>
            <w:vMerge w:val="restart"/>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Индекс стратиграфического разделения</w:t>
            </w:r>
          </w:p>
        </w:tc>
        <w:tc>
          <w:tcPr>
            <w:tcW w:w="850"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Краткое название горной породы</w:t>
            </w:r>
          </w:p>
        </w:tc>
        <w:tc>
          <w:tcPr>
            <w:tcW w:w="1134"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Плотность, г/см³</w:t>
            </w:r>
          </w:p>
        </w:tc>
        <w:tc>
          <w:tcPr>
            <w:tcW w:w="567"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Пористость, %</w:t>
            </w:r>
          </w:p>
        </w:tc>
        <w:tc>
          <w:tcPr>
            <w:tcW w:w="567"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 xml:space="preserve">Проницаемость, </w:t>
            </w:r>
            <w:proofErr w:type="spellStart"/>
            <w:r w:rsidRPr="003B701A">
              <w:rPr>
                <w:rFonts w:ascii="Times New Roman" w:hAnsi="Times New Roman"/>
                <w:sz w:val="18"/>
              </w:rPr>
              <w:t>мД</w:t>
            </w:r>
            <w:proofErr w:type="spellEnd"/>
          </w:p>
        </w:tc>
        <w:tc>
          <w:tcPr>
            <w:tcW w:w="852" w:type="dxa"/>
            <w:vMerge w:val="restart"/>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Глинистость, %</w:t>
            </w:r>
          </w:p>
        </w:tc>
      </w:tr>
      <w:tr w:rsidR="009402A8" w:rsidRPr="00B315A0" w:rsidTr="009402A8">
        <w:trPr>
          <w:trHeight w:val="1205"/>
          <w:tblHeader/>
          <w:jc w:val="center"/>
        </w:trPr>
        <w:tc>
          <w:tcPr>
            <w:tcW w:w="1168" w:type="dxa"/>
            <w:vMerge/>
            <w:tcBorders>
              <w:top w:val="single" w:sz="4" w:space="0" w:color="auto"/>
              <w:left w:val="single" w:sz="4" w:space="0" w:color="auto"/>
              <w:bottom w:val="single" w:sz="6" w:space="0" w:color="auto"/>
              <w:right w:val="single" w:sz="6"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08" w:type="dxa"/>
            <w:tcBorders>
              <w:top w:val="single" w:sz="4" w:space="0" w:color="auto"/>
              <w:left w:val="single" w:sz="6"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r w:rsidRPr="00B6039B">
              <w:rPr>
                <w:rFonts w:ascii="Times New Roman" w:eastAsia="Arial Unicode MS" w:hAnsi="Times New Roman"/>
                <w:szCs w:val="20"/>
              </w:rPr>
              <w:t>от</w:t>
            </w:r>
          </w:p>
        </w:tc>
        <w:tc>
          <w:tcPr>
            <w:tcW w:w="709" w:type="dxa"/>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r w:rsidRPr="00B6039B">
              <w:rPr>
                <w:rFonts w:ascii="Times New Roman" w:eastAsia="Arial Unicode MS" w:hAnsi="Times New Roman"/>
                <w:szCs w:val="20"/>
              </w:rPr>
              <w:t>до</w:t>
            </w:r>
          </w:p>
        </w:tc>
        <w:tc>
          <w:tcPr>
            <w:tcW w:w="1658"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52"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991"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1134"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992"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09"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567"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09"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950"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751" w:type="dxa"/>
            <w:vMerge/>
            <w:tcBorders>
              <w:top w:val="single" w:sz="4" w:space="0" w:color="auto"/>
              <w:left w:val="single" w:sz="4" w:space="0" w:color="auto"/>
              <w:bottom w:val="single" w:sz="6" w:space="0" w:color="auto"/>
              <w:right w:val="single" w:sz="4" w:space="0" w:color="auto"/>
            </w:tcBorders>
            <w:shd w:val="clear" w:color="auto" w:fill="FFC000"/>
            <w:vAlign w:val="center"/>
            <w:hideMark/>
          </w:tcPr>
          <w:p w:rsidR="009402A8" w:rsidRPr="00B6039B" w:rsidRDefault="009402A8" w:rsidP="00397359">
            <w:pPr>
              <w:pStyle w:val="af0"/>
              <w:rPr>
                <w:rFonts w:ascii="Times New Roman" w:eastAsia="Arial Unicode MS" w:hAnsi="Times New Roman"/>
                <w:szCs w:val="20"/>
              </w:rPr>
            </w:pPr>
          </w:p>
        </w:tc>
        <w:tc>
          <w:tcPr>
            <w:tcW w:w="850"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c>
          <w:tcPr>
            <w:tcW w:w="1134"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c>
          <w:tcPr>
            <w:tcW w:w="567"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c>
          <w:tcPr>
            <w:tcW w:w="567"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c>
          <w:tcPr>
            <w:tcW w:w="852" w:type="dxa"/>
            <w:vMerge/>
            <w:tcBorders>
              <w:top w:val="single" w:sz="4" w:space="0" w:color="auto"/>
              <w:left w:val="single" w:sz="4" w:space="0" w:color="auto"/>
              <w:bottom w:val="single" w:sz="6" w:space="0" w:color="auto"/>
              <w:right w:val="single" w:sz="4" w:space="0" w:color="auto"/>
            </w:tcBorders>
            <w:shd w:val="clear" w:color="auto" w:fill="FFC000"/>
            <w:vAlign w:val="center"/>
          </w:tcPr>
          <w:p w:rsidR="009402A8" w:rsidRPr="00B6039B" w:rsidRDefault="009402A8" w:rsidP="00397359">
            <w:pPr>
              <w:pStyle w:val="af0"/>
              <w:rPr>
                <w:rFonts w:ascii="Times New Roman" w:eastAsia="Arial Unicode MS" w:hAnsi="Times New Roman"/>
                <w:szCs w:val="20"/>
              </w:rPr>
            </w:pPr>
          </w:p>
        </w:tc>
      </w:tr>
      <w:tr w:rsidR="009402A8" w:rsidRPr="007941CD" w:rsidTr="00397359">
        <w:trPr>
          <w:trHeight w:val="20"/>
          <w:tblHeader/>
          <w:jc w:val="center"/>
        </w:trPr>
        <w:tc>
          <w:tcPr>
            <w:tcW w:w="1168" w:type="dxa"/>
            <w:tcBorders>
              <w:top w:val="single" w:sz="6" w:space="0" w:color="auto"/>
              <w:left w:val="single" w:sz="4" w:space="0" w:color="auto"/>
              <w:bottom w:val="single" w:sz="4" w:space="0" w:color="auto"/>
              <w:right w:val="single" w:sz="4" w:space="0" w:color="auto"/>
            </w:tcBorders>
            <w:vAlign w:val="center"/>
            <w:hideMark/>
          </w:tcPr>
          <w:p w:rsidR="009402A8" w:rsidRPr="003B701A" w:rsidRDefault="009402A8" w:rsidP="009402A8">
            <w:pPr>
              <w:pStyle w:val="af0"/>
              <w:rPr>
                <w:rFonts w:ascii="Times New Roman" w:hAnsi="Times New Roman"/>
                <w:sz w:val="18"/>
              </w:rPr>
            </w:pPr>
            <w:r w:rsidRPr="003B701A">
              <w:rPr>
                <w:rFonts w:ascii="Times New Roman" w:hAnsi="Times New Roman"/>
                <w:sz w:val="18"/>
              </w:rPr>
              <w:t>1</w:t>
            </w:r>
          </w:p>
        </w:tc>
        <w:tc>
          <w:tcPr>
            <w:tcW w:w="708"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4</w:t>
            </w:r>
          </w:p>
        </w:tc>
        <w:tc>
          <w:tcPr>
            <w:tcW w:w="709"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5</w:t>
            </w:r>
          </w:p>
        </w:tc>
        <w:tc>
          <w:tcPr>
            <w:tcW w:w="1658"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6</w:t>
            </w:r>
          </w:p>
        </w:tc>
        <w:tc>
          <w:tcPr>
            <w:tcW w:w="752"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7</w:t>
            </w:r>
          </w:p>
        </w:tc>
        <w:tc>
          <w:tcPr>
            <w:tcW w:w="991"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8</w:t>
            </w:r>
          </w:p>
        </w:tc>
        <w:tc>
          <w:tcPr>
            <w:tcW w:w="1134"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9</w:t>
            </w:r>
          </w:p>
        </w:tc>
        <w:tc>
          <w:tcPr>
            <w:tcW w:w="992"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10</w:t>
            </w:r>
          </w:p>
        </w:tc>
        <w:tc>
          <w:tcPr>
            <w:tcW w:w="709"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11</w:t>
            </w:r>
          </w:p>
        </w:tc>
        <w:tc>
          <w:tcPr>
            <w:tcW w:w="567"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12</w:t>
            </w:r>
          </w:p>
        </w:tc>
        <w:tc>
          <w:tcPr>
            <w:tcW w:w="709"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13</w:t>
            </w:r>
          </w:p>
        </w:tc>
        <w:tc>
          <w:tcPr>
            <w:tcW w:w="950"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rPr>
              <w:t>1</w:t>
            </w:r>
          </w:p>
        </w:tc>
        <w:tc>
          <w:tcPr>
            <w:tcW w:w="751"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4</w:t>
            </w:r>
          </w:p>
        </w:tc>
        <w:tc>
          <w:tcPr>
            <w:tcW w:w="850"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5</w:t>
            </w:r>
          </w:p>
        </w:tc>
        <w:tc>
          <w:tcPr>
            <w:tcW w:w="1134"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6</w:t>
            </w:r>
          </w:p>
        </w:tc>
        <w:tc>
          <w:tcPr>
            <w:tcW w:w="567"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7</w:t>
            </w:r>
          </w:p>
        </w:tc>
        <w:tc>
          <w:tcPr>
            <w:tcW w:w="567"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8</w:t>
            </w:r>
          </w:p>
        </w:tc>
        <w:tc>
          <w:tcPr>
            <w:tcW w:w="852" w:type="dxa"/>
            <w:tcBorders>
              <w:top w:val="single" w:sz="6" w:space="0" w:color="auto"/>
              <w:left w:val="single" w:sz="4" w:space="0" w:color="auto"/>
              <w:bottom w:val="single" w:sz="4" w:space="0" w:color="auto"/>
              <w:right w:val="single" w:sz="4" w:space="0" w:color="auto"/>
            </w:tcBorders>
            <w:vAlign w:val="center"/>
          </w:tcPr>
          <w:p w:rsidR="009402A8" w:rsidRPr="003B701A" w:rsidRDefault="009402A8" w:rsidP="009402A8">
            <w:pPr>
              <w:pStyle w:val="af0"/>
              <w:rPr>
                <w:rFonts w:ascii="Times New Roman" w:hAnsi="Times New Roman"/>
                <w:sz w:val="18"/>
              </w:rPr>
            </w:pPr>
            <w:r w:rsidRPr="003B701A">
              <w:rPr>
                <w:rFonts w:ascii="Times New Roman" w:hAnsi="Times New Roman"/>
                <w:sz w:val="18"/>
                <w:lang w:val="en-US"/>
              </w:rPr>
              <w:t>9</w:t>
            </w:r>
          </w:p>
        </w:tc>
      </w:tr>
      <w:tr w:rsidR="009402A8" w:rsidRPr="00B315A0" w:rsidTr="00397359">
        <w:trPr>
          <w:trHeight w:val="20"/>
          <w:jc w:val="center"/>
        </w:trPr>
        <w:tc>
          <w:tcPr>
            <w:tcW w:w="1168"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 xml:space="preserve">Є2-3 </w:t>
            </w:r>
            <w:proofErr w:type="spellStart"/>
            <w:r w:rsidRPr="003B701A">
              <w:rPr>
                <w:rFonts w:ascii="Times New Roman" w:hAnsi="Times New Roman"/>
                <w:sz w:val="18"/>
                <w:lang w:val="en-US"/>
              </w:rPr>
              <w:t>ev</w:t>
            </w:r>
            <w:proofErr w:type="spellEnd"/>
          </w:p>
        </w:tc>
        <w:tc>
          <w:tcPr>
            <w:tcW w:w="708"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Алевролит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tc>
        <w:tc>
          <w:tcPr>
            <w:tcW w:w="709"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752"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2"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709"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5,5-7</w:t>
            </w:r>
          </w:p>
        </w:tc>
        <w:tc>
          <w:tcPr>
            <w:tcW w:w="567"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tcBorders>
              <w:top w:val="single" w:sz="4" w:space="0" w:color="auto"/>
              <w:left w:val="single" w:sz="4" w:space="0" w:color="auto"/>
              <w:bottom w:val="single" w:sz="4" w:space="0" w:color="auto"/>
              <w:right w:val="single" w:sz="4" w:space="0" w:color="auto"/>
            </w:tcBorders>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tcBorders>
              <w:top w:val="single" w:sz="4" w:space="0" w:color="auto"/>
              <w:left w:val="single" w:sz="4" w:space="0" w:color="auto"/>
              <w:bottom w:val="single" w:sz="4" w:space="0" w:color="auto"/>
              <w:right w:val="single" w:sz="4" w:space="0" w:color="auto"/>
            </w:tcBorders>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 xml:space="preserve">Є2-3 </w:t>
            </w:r>
            <w:proofErr w:type="spellStart"/>
            <w:r w:rsidRPr="003B701A">
              <w:rPr>
                <w:rFonts w:ascii="Times New Roman" w:hAnsi="Times New Roman"/>
                <w:sz w:val="18"/>
                <w:lang w:val="en-US"/>
              </w:rPr>
              <w:t>ev</w:t>
            </w:r>
            <w:proofErr w:type="spellEnd"/>
          </w:p>
        </w:tc>
        <w:tc>
          <w:tcPr>
            <w:tcW w:w="751"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Алевролит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tc>
        <w:tc>
          <w:tcPr>
            <w:tcW w:w="850"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852" w:type="dxa"/>
            <w:tcBorders>
              <w:top w:val="single" w:sz="4" w:space="0" w:color="auto"/>
              <w:left w:val="single" w:sz="4" w:space="0" w:color="auto"/>
              <w:bottom w:val="single" w:sz="6" w:space="0" w:color="auto"/>
              <w:right w:val="single" w:sz="4" w:space="0" w:color="auto"/>
            </w:tcBorders>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31"/>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Є1-2 lit</w:t>
            </w:r>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2,17</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0,1</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0,001</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3.9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85.0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100</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3,5</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М</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Є1-2 lit</w:t>
            </w:r>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2,17</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0,1</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0,001</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3.9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85.0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9"/>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 an</w:t>
            </w:r>
          </w:p>
        </w:tc>
        <w:tc>
          <w:tcPr>
            <w:tcW w:w="708"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Ангидрит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0.31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8.1</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63.4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30.3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100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3.0</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 an</w:t>
            </w:r>
          </w:p>
        </w:tc>
        <w:tc>
          <w:tcPr>
            <w:tcW w:w="751"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Ангидрит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0.31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8.1</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63.4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30.3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3"/>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Т</w:t>
            </w:r>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Долерит</w:t>
            </w:r>
          </w:p>
        </w:tc>
        <w:tc>
          <w:tcPr>
            <w:tcW w:w="709"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2,94</w:t>
            </w:r>
          </w:p>
        </w:tc>
        <w:tc>
          <w:tcPr>
            <w:tcW w:w="165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0,16</w:t>
            </w:r>
          </w:p>
        </w:tc>
        <w:tc>
          <w:tcPr>
            <w:tcW w:w="752"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0,01</w:t>
            </w:r>
          </w:p>
        </w:tc>
        <w:tc>
          <w:tcPr>
            <w:tcW w:w="991"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1134"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0,5</w:t>
            </w:r>
          </w:p>
        </w:tc>
        <w:tc>
          <w:tcPr>
            <w:tcW w:w="992"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709"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9</w:t>
            </w:r>
          </w:p>
        </w:tc>
        <w:tc>
          <w:tcPr>
            <w:tcW w:w="567"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8</w:t>
            </w:r>
          </w:p>
        </w:tc>
        <w:tc>
          <w:tcPr>
            <w:tcW w:w="709"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К</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Т</w:t>
            </w:r>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Долерит</w:t>
            </w:r>
          </w:p>
        </w:tc>
        <w:tc>
          <w:tcPr>
            <w:tcW w:w="8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2,94</w:t>
            </w:r>
          </w:p>
        </w:tc>
        <w:tc>
          <w:tcPr>
            <w:tcW w:w="1134"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0,16</w:t>
            </w:r>
          </w:p>
        </w:tc>
        <w:tc>
          <w:tcPr>
            <w:tcW w:w="567"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0,01</w:t>
            </w:r>
          </w:p>
        </w:tc>
        <w:tc>
          <w:tcPr>
            <w:tcW w:w="567"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w:t>
            </w:r>
          </w:p>
        </w:tc>
        <w:tc>
          <w:tcPr>
            <w:tcW w:w="852"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0,5</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5"/>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 an</w:t>
            </w:r>
          </w:p>
        </w:tc>
        <w:tc>
          <w:tcPr>
            <w:tcW w:w="708"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Ангидрит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0.31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8.1</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63.4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30.3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100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3.0</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 an</w:t>
            </w:r>
          </w:p>
        </w:tc>
        <w:tc>
          <w:tcPr>
            <w:tcW w:w="751"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Ангидрит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0.29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0.31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8.1</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63.4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lang w:val="en-US"/>
              </w:rPr>
              <w:t>30.3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0"/>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 xml:space="preserve">Є1 </w:t>
            </w:r>
            <w:proofErr w:type="spellStart"/>
            <w:r w:rsidRPr="003B701A">
              <w:rPr>
                <w:rFonts w:ascii="Times New Roman" w:hAnsi="Times New Roman"/>
                <w:sz w:val="18"/>
                <w:lang w:val="en-US"/>
              </w:rPr>
              <w:t>bul</w:t>
            </w:r>
            <w:proofErr w:type="spellEnd"/>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2.78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23.3</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97.9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 xml:space="preserve">Є1 </w:t>
            </w:r>
            <w:proofErr w:type="spellStart"/>
            <w:r w:rsidRPr="003B701A">
              <w:rPr>
                <w:rFonts w:ascii="Times New Roman" w:hAnsi="Times New Roman"/>
                <w:sz w:val="18"/>
                <w:lang w:val="en-US"/>
              </w:rPr>
              <w:t>bul</w:t>
            </w:r>
            <w:proofErr w:type="spellEnd"/>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2.78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0.14</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6.7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23.3</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97.9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92.1</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10"/>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Є1bls</w:t>
            </w:r>
            <w:r>
              <w:rPr>
                <w:rFonts w:ascii="Times New Roman" w:hAnsi="Times New Roman"/>
                <w:sz w:val="18"/>
              </w:rPr>
              <w:t>1</w:t>
            </w:r>
          </w:p>
        </w:tc>
        <w:tc>
          <w:tcPr>
            <w:tcW w:w="708"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2.5</w:t>
            </w:r>
          </w:p>
        </w:tc>
        <w:tc>
          <w:tcPr>
            <w:tcW w:w="1658"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1.86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1.52</w:t>
            </w:r>
          </w:p>
        </w:tc>
        <w:tc>
          <w:tcPr>
            <w:tcW w:w="7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0.72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0.01</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17.2</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73</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100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Є1bls</w:t>
            </w:r>
            <w:r>
              <w:rPr>
                <w:rFonts w:ascii="Times New Roman" w:hAnsi="Times New Roman"/>
                <w:sz w:val="18"/>
              </w:rPr>
              <w:t>1</w:t>
            </w:r>
          </w:p>
        </w:tc>
        <w:tc>
          <w:tcPr>
            <w:tcW w:w="751"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2,17</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2.5</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1.86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1.52</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0,001</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0.72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0.01</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17.2</w:t>
            </w:r>
          </w:p>
        </w:tc>
        <w:tc>
          <w:tcPr>
            <w:tcW w:w="8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73</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0"/>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Є1bls</w:t>
            </w:r>
            <w:r>
              <w:rPr>
                <w:rFonts w:ascii="Times New Roman" w:hAnsi="Times New Roman"/>
                <w:sz w:val="18"/>
              </w:rPr>
              <w:t>2</w:t>
            </w:r>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2.76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658"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0.36</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0.57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0.86</w:t>
            </w:r>
          </w:p>
        </w:tc>
        <w:tc>
          <w:tcPr>
            <w:tcW w:w="7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0.03</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17.2</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89.2</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81.8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79.5</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14</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5,5-7</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5,0</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5,0-5,5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5,0</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СТ</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Є1bls</w:t>
            </w:r>
            <w:r>
              <w:rPr>
                <w:rFonts w:ascii="Times New Roman" w:hAnsi="Times New Roman"/>
                <w:sz w:val="18"/>
              </w:rPr>
              <w:t>2</w:t>
            </w:r>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2.68</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2.76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1134"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0.36</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0.57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0.86</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0.03</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0.17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17.2</w:t>
            </w:r>
          </w:p>
        </w:tc>
        <w:tc>
          <w:tcPr>
            <w:tcW w:w="85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89.2</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81.8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79.5</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0"/>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Є1us</w:t>
            </w:r>
          </w:p>
        </w:tc>
        <w:tc>
          <w:tcPr>
            <w:tcW w:w="708"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2,17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2,67</w:t>
            </w:r>
          </w:p>
        </w:tc>
        <w:tc>
          <w:tcPr>
            <w:tcW w:w="1658"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4,34</w:t>
            </w:r>
          </w:p>
        </w:tc>
        <w:tc>
          <w:tcPr>
            <w:tcW w:w="7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0,001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3,07</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6.7</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75</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100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12</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6-7</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5,0-5,5</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М</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СТ</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Є1us</w:t>
            </w:r>
          </w:p>
        </w:tc>
        <w:tc>
          <w:tcPr>
            <w:tcW w:w="751" w:type="dxa"/>
            <w:vAlign w:val="center"/>
          </w:tcPr>
          <w:p w:rsidR="009402A8" w:rsidRPr="003B701A" w:rsidRDefault="009402A8" w:rsidP="009402A8">
            <w:pPr>
              <w:pStyle w:val="-3-10-4"/>
              <w:rPr>
                <w:rFonts w:ascii="Times New Roman" w:hAnsi="Times New Roman"/>
                <w:sz w:val="18"/>
              </w:rPr>
            </w:pPr>
            <w:proofErr w:type="spellStart"/>
            <w:r w:rsidRPr="003B701A">
              <w:rPr>
                <w:rFonts w:ascii="Times New Roman" w:hAnsi="Times New Roman"/>
                <w:sz w:val="18"/>
              </w:rPr>
              <w:t>Галит</w:t>
            </w:r>
            <w:proofErr w:type="spellEnd"/>
          </w:p>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tc>
        <w:tc>
          <w:tcPr>
            <w:tcW w:w="850"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2,17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2,67</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4,34</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0,001</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3,07</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6.7</w:t>
            </w:r>
          </w:p>
        </w:tc>
        <w:tc>
          <w:tcPr>
            <w:tcW w:w="8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75</w:t>
            </w:r>
          </w:p>
        </w:tc>
      </w:tr>
      <w:tr w:rsidR="009402A8" w:rsidTr="0039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35"/>
          <w:jc w:val="center"/>
        </w:trPr>
        <w:tc>
          <w:tcPr>
            <w:tcW w:w="1168"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Є1us</w:t>
            </w:r>
            <w:r w:rsidRPr="003B701A">
              <w:rPr>
                <w:rFonts w:ascii="Times New Roman" w:hAnsi="Times New Roman"/>
                <w:sz w:val="18"/>
              </w:rPr>
              <w:t xml:space="preserve"> (</w:t>
            </w:r>
            <w:proofErr w:type="spellStart"/>
            <w:r w:rsidRPr="003B701A">
              <w:rPr>
                <w:rFonts w:ascii="Times New Roman" w:hAnsi="Times New Roman"/>
                <w:sz w:val="18"/>
                <w:lang w:val="en-US"/>
              </w:rPr>
              <w:t>os</w:t>
            </w:r>
            <w:proofErr w:type="spellEnd"/>
            <w:r w:rsidRPr="003B701A">
              <w:rPr>
                <w:rFonts w:ascii="Times New Roman" w:hAnsi="Times New Roman"/>
                <w:sz w:val="18"/>
              </w:rPr>
              <w:t>)</w:t>
            </w:r>
          </w:p>
        </w:tc>
        <w:tc>
          <w:tcPr>
            <w:tcW w:w="708"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2,64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2,64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2,64</w:t>
            </w:r>
          </w:p>
        </w:tc>
        <w:tc>
          <w:tcPr>
            <w:tcW w:w="1658"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3,8</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3,8</w:t>
            </w:r>
          </w:p>
        </w:tc>
        <w:tc>
          <w:tcPr>
            <w:tcW w:w="7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76,3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0,01</w:t>
            </w:r>
          </w:p>
        </w:tc>
        <w:tc>
          <w:tcPr>
            <w:tcW w:w="991"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3.9</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15.3</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89,9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93,8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74,5</w:t>
            </w:r>
          </w:p>
        </w:tc>
        <w:tc>
          <w:tcPr>
            <w:tcW w:w="992"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12</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9</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6</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5,5-7</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6</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5,0-5,5</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5</w:t>
            </w:r>
          </w:p>
        </w:tc>
        <w:tc>
          <w:tcPr>
            <w:tcW w:w="709"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СТ</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СТ</w:t>
            </w:r>
          </w:p>
        </w:tc>
        <w:tc>
          <w:tcPr>
            <w:tcW w:w="950" w:type="dxa"/>
            <w:vAlign w:val="center"/>
          </w:tcPr>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Є1us</w:t>
            </w:r>
            <w:r w:rsidRPr="003B701A">
              <w:rPr>
                <w:rFonts w:ascii="Times New Roman" w:hAnsi="Times New Roman"/>
                <w:sz w:val="18"/>
              </w:rPr>
              <w:t xml:space="preserve"> (</w:t>
            </w:r>
            <w:proofErr w:type="spellStart"/>
            <w:r w:rsidRPr="003B701A">
              <w:rPr>
                <w:rFonts w:ascii="Times New Roman" w:hAnsi="Times New Roman"/>
                <w:sz w:val="18"/>
                <w:lang w:val="en-US"/>
              </w:rPr>
              <w:t>os</w:t>
            </w:r>
            <w:proofErr w:type="spellEnd"/>
            <w:r w:rsidRPr="003B701A">
              <w:rPr>
                <w:rFonts w:ascii="Times New Roman" w:hAnsi="Times New Roman"/>
                <w:sz w:val="18"/>
              </w:rPr>
              <w:t>)</w:t>
            </w:r>
          </w:p>
        </w:tc>
        <w:tc>
          <w:tcPr>
            <w:tcW w:w="751" w:type="dxa"/>
            <w:vAlign w:val="center"/>
          </w:tcPr>
          <w:p w:rsidR="009402A8" w:rsidRPr="003B701A" w:rsidRDefault="009402A8" w:rsidP="009402A8">
            <w:pPr>
              <w:pStyle w:val="-3-10-4"/>
              <w:rPr>
                <w:rFonts w:ascii="Times New Roman" w:hAnsi="Times New Roman"/>
                <w:sz w:val="18"/>
              </w:rPr>
            </w:pPr>
            <w:r w:rsidRPr="003B701A">
              <w:rPr>
                <w:rFonts w:ascii="Times New Roman" w:hAnsi="Times New Roman"/>
                <w:sz w:val="18"/>
              </w:rPr>
              <w:t>Доломит</w:t>
            </w:r>
          </w:p>
          <w:p w:rsidR="009402A8" w:rsidRPr="003B701A" w:rsidRDefault="009402A8" w:rsidP="009402A8">
            <w:pPr>
              <w:pStyle w:val="-3-10-4"/>
              <w:rPr>
                <w:rFonts w:ascii="Times New Roman" w:hAnsi="Times New Roman"/>
                <w:sz w:val="18"/>
              </w:rPr>
            </w:pPr>
            <w:r w:rsidRPr="003B701A">
              <w:rPr>
                <w:rFonts w:ascii="Times New Roman" w:hAnsi="Times New Roman"/>
                <w:sz w:val="18"/>
              </w:rPr>
              <w:t>Известняк</w:t>
            </w:r>
          </w:p>
          <w:p w:rsidR="009402A8" w:rsidRPr="003B701A" w:rsidRDefault="009402A8" w:rsidP="009402A8">
            <w:pPr>
              <w:pStyle w:val="-3-10-4"/>
              <w:rPr>
                <w:rFonts w:ascii="Times New Roman" w:hAnsi="Times New Roman"/>
                <w:sz w:val="18"/>
              </w:rPr>
            </w:pPr>
            <w:proofErr w:type="gramStart"/>
            <w:r w:rsidRPr="003B701A">
              <w:rPr>
                <w:rFonts w:ascii="Times New Roman" w:hAnsi="Times New Roman"/>
                <w:sz w:val="18"/>
              </w:rPr>
              <w:t>Гл.доломит</w:t>
            </w:r>
            <w:proofErr w:type="gramEnd"/>
          </w:p>
        </w:tc>
        <w:tc>
          <w:tcPr>
            <w:tcW w:w="850"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2,64</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2,64</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2,64</w:t>
            </w:r>
          </w:p>
        </w:tc>
        <w:tc>
          <w:tcPr>
            <w:tcW w:w="1134"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3,8</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3,55</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3,8</w:t>
            </w:r>
          </w:p>
        </w:tc>
        <w:tc>
          <w:tcPr>
            <w:tcW w:w="567"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0,1</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76,3</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0,01</w:t>
            </w:r>
          </w:p>
        </w:tc>
        <w:tc>
          <w:tcPr>
            <w:tcW w:w="567" w:type="dxa"/>
            <w:vAlign w:val="center"/>
          </w:tcPr>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3.9</w:t>
            </w:r>
          </w:p>
          <w:p w:rsidR="009402A8" w:rsidRPr="003B701A" w:rsidRDefault="009402A8" w:rsidP="009402A8">
            <w:pPr>
              <w:pStyle w:val="-3-10"/>
              <w:rPr>
                <w:rFonts w:ascii="Times New Roman" w:hAnsi="Times New Roman"/>
                <w:sz w:val="18"/>
                <w:szCs w:val="18"/>
                <w:lang w:val="en-US"/>
              </w:rPr>
            </w:pPr>
            <w:r w:rsidRPr="003B701A">
              <w:rPr>
                <w:rFonts w:ascii="Times New Roman" w:hAnsi="Times New Roman"/>
                <w:sz w:val="18"/>
                <w:szCs w:val="18"/>
                <w:lang w:val="en-US"/>
              </w:rPr>
              <w:t>2.6</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lang w:val="en-US"/>
              </w:rPr>
              <w:t>15.3</w:t>
            </w:r>
          </w:p>
        </w:tc>
        <w:tc>
          <w:tcPr>
            <w:tcW w:w="852" w:type="dxa"/>
            <w:vAlign w:val="center"/>
          </w:tcPr>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89,9</w:t>
            </w:r>
          </w:p>
          <w:p w:rsidR="009402A8" w:rsidRPr="003B701A" w:rsidRDefault="009402A8" w:rsidP="009402A8">
            <w:pPr>
              <w:pStyle w:val="-3-10"/>
              <w:rPr>
                <w:rFonts w:ascii="Times New Roman" w:hAnsi="Times New Roman"/>
                <w:sz w:val="18"/>
                <w:szCs w:val="18"/>
              </w:rPr>
            </w:pPr>
            <w:r w:rsidRPr="003B701A">
              <w:rPr>
                <w:rFonts w:ascii="Times New Roman" w:hAnsi="Times New Roman"/>
                <w:sz w:val="18"/>
                <w:szCs w:val="18"/>
              </w:rPr>
              <w:t>93,8</w:t>
            </w:r>
          </w:p>
          <w:p w:rsidR="009402A8" w:rsidRPr="003B701A" w:rsidRDefault="009402A8" w:rsidP="009402A8">
            <w:pPr>
              <w:pStyle w:val="-3-10-4"/>
              <w:rPr>
                <w:rFonts w:ascii="Times New Roman" w:hAnsi="Times New Roman"/>
                <w:sz w:val="18"/>
                <w:highlight w:val="yellow"/>
              </w:rPr>
            </w:pPr>
            <w:r w:rsidRPr="003B701A">
              <w:rPr>
                <w:rFonts w:ascii="Times New Roman" w:hAnsi="Times New Roman"/>
                <w:sz w:val="18"/>
              </w:rPr>
              <w:t>74,5</w:t>
            </w:r>
          </w:p>
        </w:tc>
      </w:tr>
    </w:tbl>
    <w:p w:rsidR="007550F2" w:rsidRDefault="007550F2" w:rsidP="004D77B8">
      <w:pPr>
        <w:autoSpaceDE w:val="0"/>
        <w:autoSpaceDN w:val="0"/>
        <w:adjustRightInd w:val="0"/>
        <w:ind w:right="-598"/>
        <w:jc w:val="right"/>
        <w:rPr>
          <w:rFonts w:cs="Times New Roman"/>
          <w:szCs w:val="24"/>
        </w:rPr>
      </w:pPr>
    </w:p>
    <w:p w:rsidR="007550F2" w:rsidRDefault="007550F2" w:rsidP="004D77B8">
      <w:pPr>
        <w:autoSpaceDE w:val="0"/>
        <w:autoSpaceDN w:val="0"/>
        <w:adjustRightInd w:val="0"/>
        <w:ind w:right="-598"/>
        <w:jc w:val="right"/>
        <w:rPr>
          <w:rFonts w:cs="Times New Roman"/>
          <w:szCs w:val="24"/>
        </w:rPr>
      </w:pPr>
    </w:p>
    <w:p w:rsidR="00397359" w:rsidRDefault="00397359" w:rsidP="004D77B8">
      <w:pPr>
        <w:autoSpaceDE w:val="0"/>
        <w:autoSpaceDN w:val="0"/>
        <w:adjustRightInd w:val="0"/>
        <w:ind w:right="-598"/>
        <w:jc w:val="right"/>
        <w:rPr>
          <w:rFonts w:cs="Times New Roman"/>
          <w:szCs w:val="24"/>
        </w:rPr>
      </w:pPr>
    </w:p>
    <w:p w:rsidR="004D77B8" w:rsidRDefault="004D77B8" w:rsidP="004D77B8">
      <w:pPr>
        <w:autoSpaceDE w:val="0"/>
        <w:autoSpaceDN w:val="0"/>
        <w:adjustRightInd w:val="0"/>
        <w:ind w:right="-598"/>
        <w:jc w:val="right"/>
        <w:rPr>
          <w:rFonts w:cs="Times New Roman"/>
          <w:szCs w:val="24"/>
        </w:rPr>
      </w:pPr>
      <w:r>
        <w:rPr>
          <w:rFonts w:cs="Times New Roman"/>
          <w:szCs w:val="24"/>
        </w:rPr>
        <w:t>Таблица 5</w:t>
      </w:r>
    </w:p>
    <w:p w:rsidR="004D77B8" w:rsidRDefault="004D77B8" w:rsidP="004D77B8">
      <w:pPr>
        <w:autoSpaceDE w:val="0"/>
        <w:autoSpaceDN w:val="0"/>
        <w:adjustRightInd w:val="0"/>
        <w:ind w:right="-598"/>
        <w:jc w:val="right"/>
        <w:rPr>
          <w:rFonts w:cs="Times New Roman"/>
          <w:szCs w:val="24"/>
        </w:rPr>
      </w:pPr>
      <w:r>
        <w:rPr>
          <w:rFonts w:cs="Times New Roman"/>
          <w:szCs w:val="24"/>
        </w:rPr>
        <w:t>Нефтеносность</w:t>
      </w:r>
    </w:p>
    <w:tbl>
      <w:tblPr>
        <w:tblW w:w="1543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9"/>
        <w:gridCol w:w="992"/>
        <w:gridCol w:w="709"/>
        <w:gridCol w:w="728"/>
        <w:gridCol w:w="1418"/>
        <w:gridCol w:w="850"/>
        <w:gridCol w:w="709"/>
        <w:gridCol w:w="709"/>
        <w:gridCol w:w="992"/>
        <w:gridCol w:w="992"/>
        <w:gridCol w:w="851"/>
        <w:gridCol w:w="850"/>
        <w:gridCol w:w="851"/>
        <w:gridCol w:w="850"/>
        <w:gridCol w:w="992"/>
        <w:gridCol w:w="709"/>
        <w:gridCol w:w="1520"/>
      </w:tblGrid>
      <w:tr w:rsidR="00C401CE" w:rsidRPr="00F832FB" w:rsidTr="003B4F29">
        <w:trPr>
          <w:trHeight w:val="184"/>
          <w:jc w:val="center"/>
        </w:trPr>
        <w:tc>
          <w:tcPr>
            <w:tcW w:w="709" w:type="dxa"/>
            <w:vMerge w:val="restart"/>
            <w:tcBorders>
              <w:top w:val="single" w:sz="4" w:space="0" w:color="auto"/>
              <w:left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Номер объекта</w:t>
            </w:r>
          </w:p>
        </w:tc>
        <w:tc>
          <w:tcPr>
            <w:tcW w:w="992" w:type="dxa"/>
            <w:vMerge w:val="restart"/>
            <w:tcBorders>
              <w:top w:val="single" w:sz="4" w:space="0" w:color="auto"/>
              <w:left w:val="single" w:sz="4"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Индекс стратиграфического подразделения</w:t>
            </w:r>
          </w:p>
        </w:tc>
        <w:tc>
          <w:tcPr>
            <w:tcW w:w="1437" w:type="dxa"/>
            <w:gridSpan w:val="2"/>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pStyle w:val="af0"/>
              <w:rPr>
                <w:rFonts w:ascii="Times New Roman" w:hAnsi="Times New Roman"/>
                <w:szCs w:val="20"/>
              </w:rPr>
            </w:pPr>
            <w:r w:rsidRPr="0060312C">
              <w:rPr>
                <w:rFonts w:ascii="Times New Roman" w:hAnsi="Times New Roman"/>
                <w:szCs w:val="20"/>
              </w:rPr>
              <w:t>Интервал по вертикали, м</w:t>
            </w:r>
          </w:p>
        </w:tc>
        <w:tc>
          <w:tcPr>
            <w:tcW w:w="1418" w:type="dxa"/>
            <w:vMerge w:val="restart"/>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 xml:space="preserve">Тип </w:t>
            </w:r>
            <w:r w:rsidRPr="0060312C">
              <w:rPr>
                <w:sz w:val="20"/>
                <w:szCs w:val="20"/>
              </w:rPr>
              <w:br/>
              <w:t>коллектора</w:t>
            </w:r>
          </w:p>
        </w:tc>
        <w:tc>
          <w:tcPr>
            <w:tcW w:w="1559" w:type="dxa"/>
            <w:gridSpan w:val="2"/>
            <w:tcBorders>
              <w:top w:val="single" w:sz="4" w:space="0" w:color="auto"/>
              <w:left w:val="single" w:sz="6" w:space="0" w:color="auto"/>
              <w:bottom w:val="single" w:sz="4" w:space="0" w:color="auto"/>
              <w:right w:val="single" w:sz="6" w:space="0" w:color="auto"/>
            </w:tcBorders>
            <w:shd w:val="clear" w:color="auto" w:fill="FFC000"/>
          </w:tcPr>
          <w:p w:rsidR="00C401CE" w:rsidRPr="0060312C" w:rsidRDefault="00C401CE" w:rsidP="003B4F29">
            <w:pPr>
              <w:tabs>
                <w:tab w:val="num" w:pos="360"/>
              </w:tabs>
              <w:suppressAutoHyphens/>
              <w:jc w:val="center"/>
              <w:rPr>
                <w:sz w:val="20"/>
                <w:szCs w:val="20"/>
              </w:rPr>
            </w:pPr>
            <w:r w:rsidRPr="0060312C">
              <w:rPr>
                <w:sz w:val="20"/>
                <w:szCs w:val="20"/>
              </w:rPr>
              <w:t>Плотность, г/см³</w:t>
            </w:r>
          </w:p>
        </w:tc>
        <w:tc>
          <w:tcPr>
            <w:tcW w:w="709"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Подвижность, д/</w:t>
            </w:r>
            <w:proofErr w:type="spellStart"/>
            <w:r w:rsidRPr="0060312C">
              <w:rPr>
                <w:rFonts w:ascii="Times New Roman" w:hAnsi="Times New Roman"/>
                <w:szCs w:val="20"/>
              </w:rPr>
              <w:t>сП</w:t>
            </w:r>
            <w:proofErr w:type="spellEnd"/>
          </w:p>
        </w:tc>
        <w:tc>
          <w:tcPr>
            <w:tcW w:w="992"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Содержание серы,</w:t>
            </w:r>
            <w:r w:rsidRPr="0060312C">
              <w:rPr>
                <w:rFonts w:ascii="Times New Roman" w:hAnsi="Times New Roman"/>
                <w:szCs w:val="20"/>
              </w:rPr>
              <w:br/>
              <w:t>% по весу</w:t>
            </w:r>
          </w:p>
        </w:tc>
        <w:tc>
          <w:tcPr>
            <w:tcW w:w="992"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Содержание парафина, % по весу</w:t>
            </w:r>
          </w:p>
        </w:tc>
        <w:tc>
          <w:tcPr>
            <w:tcW w:w="851"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Свободный дебит, м³/</w:t>
            </w:r>
            <w:proofErr w:type="spellStart"/>
            <w:r w:rsidRPr="0060312C">
              <w:rPr>
                <w:rFonts w:ascii="Times New Roman" w:hAnsi="Times New Roman"/>
                <w:szCs w:val="20"/>
              </w:rPr>
              <w:t>сут</w:t>
            </w:r>
            <w:proofErr w:type="spellEnd"/>
          </w:p>
        </w:tc>
        <w:tc>
          <w:tcPr>
            <w:tcW w:w="5772" w:type="dxa"/>
            <w:gridSpan w:val="6"/>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suppressAutoHyphens/>
              <w:jc w:val="center"/>
              <w:rPr>
                <w:sz w:val="20"/>
                <w:szCs w:val="20"/>
              </w:rPr>
            </w:pPr>
            <w:r w:rsidRPr="0060312C">
              <w:rPr>
                <w:sz w:val="20"/>
                <w:szCs w:val="20"/>
              </w:rPr>
              <w:t>Параметры растворенного газа</w:t>
            </w:r>
          </w:p>
        </w:tc>
      </w:tr>
      <w:tr w:rsidR="00C401CE" w:rsidRPr="00F832FB" w:rsidTr="003B4F29">
        <w:trPr>
          <w:cantSplit/>
          <w:trHeight w:val="1461"/>
          <w:jc w:val="center"/>
        </w:trPr>
        <w:tc>
          <w:tcPr>
            <w:tcW w:w="709" w:type="dxa"/>
            <w:vMerge/>
            <w:tcBorders>
              <w:left w:val="single" w:sz="4" w:space="0" w:color="auto"/>
              <w:bottom w:val="single" w:sz="4" w:space="0" w:color="auto"/>
              <w:right w:val="single" w:sz="6" w:space="0" w:color="auto"/>
            </w:tcBorders>
          </w:tcPr>
          <w:p w:rsidR="00C401CE" w:rsidRPr="0060312C" w:rsidRDefault="00C401CE" w:rsidP="003B4F29">
            <w:pPr>
              <w:tabs>
                <w:tab w:val="num" w:pos="360"/>
              </w:tabs>
              <w:suppressAutoHyphens/>
              <w:jc w:val="center"/>
              <w:rPr>
                <w:sz w:val="20"/>
                <w:szCs w:val="20"/>
              </w:rPr>
            </w:pPr>
          </w:p>
        </w:tc>
        <w:tc>
          <w:tcPr>
            <w:tcW w:w="992" w:type="dxa"/>
            <w:vMerge/>
            <w:tcBorders>
              <w:top w:val="single" w:sz="4" w:space="0" w:color="auto"/>
              <w:left w:val="single" w:sz="4" w:space="0" w:color="auto"/>
              <w:bottom w:val="single" w:sz="4" w:space="0" w:color="auto"/>
              <w:right w:val="single" w:sz="6" w:space="0" w:color="auto"/>
            </w:tcBorders>
            <w:vAlign w:val="center"/>
          </w:tcPr>
          <w:p w:rsidR="00C401CE" w:rsidRPr="0060312C" w:rsidRDefault="00C401CE" w:rsidP="003B4F29">
            <w:pPr>
              <w:tabs>
                <w:tab w:val="num" w:pos="360"/>
              </w:tabs>
              <w:suppressAutoHyphens/>
              <w:jc w:val="center"/>
              <w:rPr>
                <w:sz w:val="20"/>
                <w:szCs w:val="20"/>
              </w:rPr>
            </w:pPr>
          </w:p>
        </w:tc>
        <w:tc>
          <w:tcPr>
            <w:tcW w:w="709"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от</w:t>
            </w:r>
          </w:p>
        </w:tc>
        <w:tc>
          <w:tcPr>
            <w:tcW w:w="728"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до</w:t>
            </w:r>
          </w:p>
        </w:tc>
        <w:tc>
          <w:tcPr>
            <w:tcW w:w="1418"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850"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в пластовых условиях</w:t>
            </w:r>
          </w:p>
        </w:tc>
        <w:tc>
          <w:tcPr>
            <w:tcW w:w="709"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ind w:left="113" w:right="113"/>
              <w:rPr>
                <w:rFonts w:ascii="Times New Roman" w:hAnsi="Times New Roman"/>
                <w:szCs w:val="20"/>
              </w:rPr>
            </w:pPr>
            <w:r w:rsidRPr="0060312C">
              <w:rPr>
                <w:rFonts w:ascii="Times New Roman" w:hAnsi="Times New Roman"/>
                <w:szCs w:val="20"/>
              </w:rPr>
              <w:t>после дегазации</w:t>
            </w:r>
          </w:p>
        </w:tc>
        <w:tc>
          <w:tcPr>
            <w:tcW w:w="709"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992"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992"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851"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850"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Газовый фактор, м³/м³</w:t>
            </w:r>
          </w:p>
        </w:tc>
        <w:tc>
          <w:tcPr>
            <w:tcW w:w="851"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Содержание сероводорода, %</w:t>
            </w:r>
          </w:p>
        </w:tc>
        <w:tc>
          <w:tcPr>
            <w:tcW w:w="850"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Содержание углекислого газа, %</w:t>
            </w:r>
          </w:p>
        </w:tc>
        <w:tc>
          <w:tcPr>
            <w:tcW w:w="992"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Плотность газа (по воздуху), г/см³</w:t>
            </w:r>
          </w:p>
        </w:tc>
        <w:tc>
          <w:tcPr>
            <w:tcW w:w="709"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pStyle w:val="af0"/>
              <w:spacing w:line="233" w:lineRule="auto"/>
              <w:ind w:left="113" w:right="113"/>
              <w:rPr>
                <w:rFonts w:ascii="Times New Roman" w:hAnsi="Times New Roman"/>
                <w:szCs w:val="20"/>
              </w:rPr>
            </w:pPr>
            <w:r w:rsidRPr="0060312C">
              <w:rPr>
                <w:rFonts w:ascii="Times New Roman" w:hAnsi="Times New Roman"/>
                <w:szCs w:val="20"/>
              </w:rPr>
              <w:t>Коэффициент сжимаемости</w:t>
            </w:r>
          </w:p>
        </w:tc>
        <w:tc>
          <w:tcPr>
            <w:tcW w:w="1520"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pStyle w:val="af0"/>
              <w:spacing w:line="233" w:lineRule="auto"/>
              <w:rPr>
                <w:rFonts w:ascii="Times New Roman" w:hAnsi="Times New Roman"/>
                <w:szCs w:val="20"/>
              </w:rPr>
            </w:pPr>
            <w:r w:rsidRPr="0060312C">
              <w:rPr>
                <w:rFonts w:ascii="Times New Roman" w:hAnsi="Times New Roman"/>
                <w:szCs w:val="20"/>
              </w:rPr>
              <w:t>Давление насыщения в пластовых условиях, кгс/см²</w:t>
            </w:r>
          </w:p>
        </w:tc>
      </w:tr>
      <w:tr w:rsidR="00C401CE" w:rsidRPr="00F832FB" w:rsidTr="003B4F29">
        <w:trPr>
          <w:trHeight w:val="602"/>
          <w:jc w:val="center"/>
        </w:trPr>
        <w:tc>
          <w:tcPr>
            <w:tcW w:w="709"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jc w:val="center"/>
              <w:rPr>
                <w:sz w:val="20"/>
                <w:szCs w:val="20"/>
              </w:rPr>
            </w:pPr>
            <w:r>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60312C">
              <w:rPr>
                <w:rFonts w:ascii="Times New Roman" w:hAnsi="Times New Roman"/>
                <w:szCs w:val="20"/>
                <w:lang w:val="en-US"/>
              </w:rPr>
              <w:t>R</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64730" w:rsidRDefault="00C401CE" w:rsidP="003B4F29">
            <w:pPr>
              <w:pStyle w:val="-3-10-4"/>
              <w:rPr>
                <w:rFonts w:ascii="Times New Roman" w:hAnsi="Times New Roman"/>
                <w:szCs w:val="20"/>
                <w:lang w:val="en-US"/>
              </w:rPr>
            </w:pPr>
            <w:r>
              <w:rPr>
                <w:rFonts w:ascii="Times New Roman" w:hAnsi="Times New Roman"/>
                <w:szCs w:val="20"/>
              </w:rPr>
              <w:t>2281</w:t>
            </w:r>
          </w:p>
        </w:tc>
        <w:tc>
          <w:tcPr>
            <w:tcW w:w="728" w:type="dxa"/>
            <w:tcBorders>
              <w:top w:val="single" w:sz="4" w:space="0" w:color="auto"/>
              <w:left w:val="single" w:sz="4" w:space="0" w:color="auto"/>
              <w:bottom w:val="single" w:sz="4" w:space="0" w:color="auto"/>
              <w:right w:val="single" w:sz="4" w:space="0" w:color="auto"/>
            </w:tcBorders>
            <w:vAlign w:val="center"/>
          </w:tcPr>
          <w:p w:rsidR="00C401CE" w:rsidRPr="00664730" w:rsidRDefault="00C401CE" w:rsidP="003B4F29">
            <w:pPr>
              <w:pStyle w:val="-3-10-4"/>
              <w:rPr>
                <w:rFonts w:ascii="Times New Roman" w:hAnsi="Times New Roman"/>
                <w:szCs w:val="20"/>
                <w:lang w:val="en-US"/>
              </w:rPr>
            </w:pPr>
            <w:r>
              <w:rPr>
                <w:rFonts w:ascii="Times New Roman" w:hAnsi="Times New Roman"/>
                <w:szCs w:val="20"/>
                <w:lang w:val="en-US"/>
              </w:rPr>
              <w:t>2</w:t>
            </w:r>
            <w:r>
              <w:rPr>
                <w:rFonts w:ascii="Times New Roman" w:hAnsi="Times New Roman"/>
                <w:szCs w:val="20"/>
              </w:rPr>
              <w:t>316</w:t>
            </w:r>
          </w:p>
        </w:tc>
        <w:tc>
          <w:tcPr>
            <w:tcW w:w="1418"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proofErr w:type="spellStart"/>
            <w:r w:rsidRPr="0060312C">
              <w:rPr>
                <w:rFonts w:ascii="Times New Roman" w:hAnsi="Times New Roman"/>
                <w:szCs w:val="20"/>
                <w:lang w:val="en-US"/>
              </w:rPr>
              <w:t>каверново</w:t>
            </w:r>
            <w:proofErr w:type="spellEnd"/>
            <w:r w:rsidRPr="0060312C">
              <w:rPr>
                <w:rFonts w:ascii="Times New Roman" w:hAnsi="Times New Roman"/>
                <w:szCs w:val="20"/>
                <w:lang w:val="en-US"/>
              </w:rPr>
              <w:t>-</w:t>
            </w:r>
            <w:r w:rsidRPr="0060312C" w:rsidDel="00C96BED">
              <w:rPr>
                <w:rFonts w:ascii="Times New Roman" w:hAnsi="Times New Roman"/>
                <w:szCs w:val="20"/>
                <w:lang w:val="en-US"/>
              </w:rPr>
              <w:t xml:space="preserve"> </w:t>
            </w:r>
            <w:proofErr w:type="spellStart"/>
            <w:r w:rsidRPr="0060312C">
              <w:rPr>
                <w:rFonts w:ascii="Times New Roman" w:hAnsi="Times New Roman"/>
                <w:szCs w:val="20"/>
                <w:lang w:val="en-US"/>
              </w:rPr>
              <w:t>трещинный</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lang w:val="en-US"/>
              </w:rPr>
              <w:t>0,</w:t>
            </w:r>
            <w:r w:rsidRPr="00CA6D13">
              <w:rPr>
                <w:rFonts w:ascii="Times New Roman" w:hAnsi="Times New Roman"/>
                <w:sz w:val="18"/>
              </w:rPr>
              <w:t>701</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lang w:val="en-US"/>
              </w:rPr>
              <w:t>0,821</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lang w:val="en-US"/>
              </w:rPr>
              <w:t>н/д</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0,14</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1,59</w:t>
            </w:r>
          </w:p>
        </w:tc>
        <w:tc>
          <w:tcPr>
            <w:tcW w:w="851"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159,3</w:t>
            </w:r>
          </w:p>
        </w:tc>
        <w:tc>
          <w:tcPr>
            <w:tcW w:w="851"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proofErr w:type="spellStart"/>
            <w:r w:rsidRPr="00CA6D13">
              <w:rPr>
                <w:rFonts w:ascii="Times New Roman" w:hAnsi="Times New Roman"/>
                <w:sz w:val="18"/>
                <w:lang w:val="en-US"/>
              </w:rPr>
              <w:t>не</w:t>
            </w:r>
            <w:proofErr w:type="spellEnd"/>
            <w:r w:rsidRPr="00CA6D13">
              <w:rPr>
                <w:rFonts w:ascii="Times New Roman" w:hAnsi="Times New Roman"/>
                <w:sz w:val="18"/>
                <w:lang w:val="en-US"/>
              </w:rPr>
              <w:t xml:space="preserve"> </w:t>
            </w:r>
            <w:proofErr w:type="spellStart"/>
            <w:r w:rsidRPr="00CA6D13">
              <w:rPr>
                <w:rFonts w:ascii="Times New Roman" w:hAnsi="Times New Roman"/>
                <w:sz w:val="18"/>
                <w:lang w:val="en-US"/>
              </w:rPr>
              <w:t>опр</w:t>
            </w:r>
            <w:proofErr w:type="spellEnd"/>
            <w:r w:rsidRPr="00CA6D13">
              <w:rPr>
                <w:rFonts w:ascii="Times New Roman" w:hAnsi="Times New Roman"/>
                <w:sz w:val="18"/>
                <w:lang w:val="en-US"/>
              </w:rPr>
              <w:t>.</w:t>
            </w:r>
          </w:p>
        </w:tc>
        <w:tc>
          <w:tcPr>
            <w:tcW w:w="85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rPr>
            </w:pPr>
            <w:r w:rsidRPr="00CA6D13">
              <w:rPr>
                <w:rFonts w:ascii="Times New Roman" w:hAnsi="Times New Roman"/>
                <w:sz w:val="18"/>
                <w:lang w:val="en-US"/>
              </w:rPr>
              <w:t>0,0</w:t>
            </w:r>
            <w:r w:rsidRPr="00CA6D13">
              <w:rPr>
                <w:rFonts w:ascii="Times New Roman" w:hAnsi="Times New Roman"/>
                <w:sz w:val="18"/>
              </w:rPr>
              <w:t>54</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lang w:val="en-US"/>
              </w:rPr>
              <w:t>0,</w:t>
            </w:r>
            <w:r w:rsidRPr="00CA6D13">
              <w:rPr>
                <w:rFonts w:ascii="Times New Roman" w:hAnsi="Times New Roman"/>
                <w:sz w:val="18"/>
              </w:rPr>
              <w:t>871</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0,690</w:t>
            </w:r>
          </w:p>
        </w:tc>
        <w:tc>
          <w:tcPr>
            <w:tcW w:w="152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3-10-4"/>
              <w:rPr>
                <w:rFonts w:ascii="Times New Roman" w:hAnsi="Times New Roman"/>
                <w:szCs w:val="20"/>
                <w:lang w:val="en-US"/>
              </w:rPr>
            </w:pPr>
            <w:r w:rsidRPr="00CA6D13">
              <w:rPr>
                <w:rFonts w:ascii="Times New Roman" w:hAnsi="Times New Roman"/>
                <w:sz w:val="18"/>
              </w:rPr>
              <w:t>215,5</w:t>
            </w:r>
          </w:p>
        </w:tc>
      </w:tr>
    </w:tbl>
    <w:p w:rsidR="00C401CE" w:rsidRDefault="00C401CE" w:rsidP="004D77B8">
      <w:pPr>
        <w:autoSpaceDE w:val="0"/>
        <w:autoSpaceDN w:val="0"/>
        <w:adjustRightInd w:val="0"/>
        <w:ind w:right="-598"/>
        <w:jc w:val="right"/>
        <w:rPr>
          <w:rFonts w:cs="Times New Roman"/>
          <w:szCs w:val="24"/>
        </w:rPr>
      </w:pPr>
    </w:p>
    <w:p w:rsidR="00C401CE" w:rsidRDefault="00C401CE" w:rsidP="004D77B8">
      <w:pPr>
        <w:autoSpaceDE w:val="0"/>
        <w:autoSpaceDN w:val="0"/>
        <w:adjustRightInd w:val="0"/>
        <w:ind w:right="-598"/>
        <w:jc w:val="right"/>
        <w:rPr>
          <w:rFonts w:cs="Times New Roman"/>
          <w:szCs w:val="24"/>
        </w:rPr>
      </w:pPr>
    </w:p>
    <w:p w:rsidR="004D77B8" w:rsidRDefault="004D77B8" w:rsidP="00397359">
      <w:pPr>
        <w:autoSpaceDE w:val="0"/>
        <w:autoSpaceDN w:val="0"/>
        <w:adjustRightInd w:val="0"/>
        <w:ind w:right="-598"/>
        <w:jc w:val="right"/>
        <w:rPr>
          <w:rFonts w:cs="Times New Roman"/>
          <w:szCs w:val="24"/>
        </w:rPr>
      </w:pPr>
      <w:r>
        <w:rPr>
          <w:rFonts w:cs="Times New Roman"/>
          <w:szCs w:val="24"/>
        </w:rPr>
        <w:t>Таблица 6</w:t>
      </w:r>
    </w:p>
    <w:p w:rsidR="004D77B8" w:rsidRDefault="004D77B8" w:rsidP="004D77B8">
      <w:pPr>
        <w:autoSpaceDE w:val="0"/>
        <w:autoSpaceDN w:val="0"/>
        <w:adjustRightInd w:val="0"/>
        <w:ind w:right="-598"/>
        <w:jc w:val="right"/>
        <w:rPr>
          <w:rFonts w:cs="Times New Roman"/>
          <w:szCs w:val="24"/>
        </w:rPr>
      </w:pPr>
      <w:r>
        <w:rPr>
          <w:rFonts w:cs="Times New Roman"/>
          <w:szCs w:val="24"/>
        </w:rPr>
        <w:t>Газоносность</w:t>
      </w:r>
    </w:p>
    <w:tbl>
      <w:tblPr>
        <w:tblW w:w="1533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51"/>
        <w:gridCol w:w="992"/>
        <w:gridCol w:w="709"/>
        <w:gridCol w:w="709"/>
        <w:gridCol w:w="1417"/>
        <w:gridCol w:w="1276"/>
        <w:gridCol w:w="992"/>
        <w:gridCol w:w="993"/>
        <w:gridCol w:w="1214"/>
        <w:gridCol w:w="840"/>
        <w:gridCol w:w="1715"/>
        <w:gridCol w:w="1276"/>
        <w:gridCol w:w="1134"/>
        <w:gridCol w:w="1417"/>
      </w:tblGrid>
      <w:tr w:rsidR="00C401CE" w:rsidRPr="0060312C" w:rsidTr="003B4F29">
        <w:trPr>
          <w:trHeight w:val="184"/>
          <w:jc w:val="center"/>
        </w:trPr>
        <w:tc>
          <w:tcPr>
            <w:tcW w:w="651" w:type="dxa"/>
            <w:vMerge w:val="restart"/>
            <w:tcBorders>
              <w:top w:val="single" w:sz="4" w:space="0" w:color="auto"/>
              <w:left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Номер объекта</w:t>
            </w:r>
          </w:p>
        </w:tc>
        <w:tc>
          <w:tcPr>
            <w:tcW w:w="992" w:type="dxa"/>
            <w:vMerge w:val="restart"/>
            <w:tcBorders>
              <w:top w:val="single" w:sz="4" w:space="0" w:color="auto"/>
              <w:left w:val="single" w:sz="4"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Индекс стратиграфического подразделения</w:t>
            </w:r>
          </w:p>
        </w:tc>
        <w:tc>
          <w:tcPr>
            <w:tcW w:w="1418" w:type="dxa"/>
            <w:gridSpan w:val="2"/>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Интервал</w:t>
            </w:r>
            <w:r w:rsidRPr="0060312C">
              <w:rPr>
                <w:sz w:val="20"/>
                <w:szCs w:val="20"/>
              </w:rPr>
              <w:br/>
              <w:t>по вертикали, м</w:t>
            </w:r>
          </w:p>
        </w:tc>
        <w:tc>
          <w:tcPr>
            <w:tcW w:w="1417" w:type="dxa"/>
            <w:vMerge w:val="restart"/>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 xml:space="preserve">Тип </w:t>
            </w:r>
            <w:r w:rsidRPr="0060312C">
              <w:rPr>
                <w:sz w:val="20"/>
                <w:szCs w:val="20"/>
              </w:rPr>
              <w:br/>
              <w:t>коллектора</w:t>
            </w:r>
          </w:p>
        </w:tc>
        <w:tc>
          <w:tcPr>
            <w:tcW w:w="1276"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Состояние (газ, конденсат)</w:t>
            </w:r>
          </w:p>
        </w:tc>
        <w:tc>
          <w:tcPr>
            <w:tcW w:w="1985" w:type="dxa"/>
            <w:gridSpan w:val="2"/>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Содержание %</w:t>
            </w:r>
            <w:r w:rsidRPr="0060312C">
              <w:rPr>
                <w:sz w:val="20"/>
                <w:szCs w:val="20"/>
              </w:rPr>
              <w:br/>
              <w:t>по объему</w:t>
            </w:r>
          </w:p>
        </w:tc>
        <w:tc>
          <w:tcPr>
            <w:tcW w:w="1214"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Относительно</w:t>
            </w:r>
            <w:r w:rsidRPr="0060312C">
              <w:rPr>
                <w:sz w:val="20"/>
                <w:szCs w:val="20"/>
              </w:rPr>
              <w:br/>
              <w:t>по воздуху плотность газа</w:t>
            </w:r>
          </w:p>
        </w:tc>
        <w:tc>
          <w:tcPr>
            <w:tcW w:w="840"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Коэффициент</w:t>
            </w:r>
          </w:p>
          <w:p w:rsidR="00C401CE" w:rsidRPr="0060312C" w:rsidRDefault="00C401CE" w:rsidP="003B4F29">
            <w:pPr>
              <w:tabs>
                <w:tab w:val="num" w:pos="360"/>
              </w:tabs>
              <w:suppressAutoHyphens/>
              <w:ind w:left="113" w:right="113"/>
              <w:jc w:val="center"/>
              <w:rPr>
                <w:sz w:val="20"/>
                <w:szCs w:val="20"/>
              </w:rPr>
            </w:pPr>
            <w:r w:rsidRPr="0060312C">
              <w:rPr>
                <w:sz w:val="20"/>
                <w:szCs w:val="20"/>
              </w:rPr>
              <w:t>сжимаемости газа в пластовых условиях</w:t>
            </w:r>
          </w:p>
        </w:tc>
        <w:tc>
          <w:tcPr>
            <w:tcW w:w="1715" w:type="dxa"/>
            <w:vMerge w:val="restart"/>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Свободный дебит,</w:t>
            </w:r>
          </w:p>
          <w:p w:rsidR="00C401CE" w:rsidRPr="0060312C" w:rsidRDefault="00C401CE" w:rsidP="003B4F29">
            <w:pPr>
              <w:tabs>
                <w:tab w:val="num" w:pos="360"/>
              </w:tabs>
              <w:suppressAutoHyphens/>
              <w:ind w:left="113" w:right="113"/>
              <w:jc w:val="center"/>
              <w:rPr>
                <w:sz w:val="20"/>
                <w:szCs w:val="20"/>
              </w:rPr>
            </w:pPr>
            <w:proofErr w:type="gramStart"/>
            <w:r w:rsidRPr="0060312C">
              <w:rPr>
                <w:sz w:val="20"/>
                <w:szCs w:val="20"/>
              </w:rPr>
              <w:t>тыс.м</w:t>
            </w:r>
            <w:proofErr w:type="gramEnd"/>
            <w:r w:rsidRPr="0060312C">
              <w:rPr>
                <w:sz w:val="20"/>
                <w:szCs w:val="20"/>
                <w:vertAlign w:val="superscript"/>
              </w:rPr>
              <w:t>3</w:t>
            </w:r>
            <w:r w:rsidRPr="0060312C">
              <w:rPr>
                <w:sz w:val="20"/>
                <w:szCs w:val="20"/>
              </w:rPr>
              <w:t>/с</w:t>
            </w:r>
          </w:p>
          <w:p w:rsidR="00C401CE" w:rsidRPr="0060312C" w:rsidRDefault="00C401CE" w:rsidP="003B4F29">
            <w:pPr>
              <w:tabs>
                <w:tab w:val="num" w:pos="360"/>
              </w:tabs>
              <w:suppressAutoHyphens/>
              <w:ind w:left="113" w:right="113"/>
              <w:jc w:val="center"/>
              <w:rPr>
                <w:sz w:val="20"/>
                <w:szCs w:val="20"/>
              </w:rPr>
            </w:pPr>
            <w:proofErr w:type="spellStart"/>
            <w:r w:rsidRPr="0060312C">
              <w:rPr>
                <w:sz w:val="20"/>
                <w:szCs w:val="20"/>
              </w:rPr>
              <w:t>min-max</w:t>
            </w:r>
            <w:proofErr w:type="spellEnd"/>
          </w:p>
        </w:tc>
        <w:tc>
          <w:tcPr>
            <w:tcW w:w="2410" w:type="dxa"/>
            <w:gridSpan w:val="2"/>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Плотность газоконденсата,</w:t>
            </w:r>
          </w:p>
          <w:p w:rsidR="00C401CE" w:rsidRPr="0060312C" w:rsidRDefault="00C401CE" w:rsidP="003B4F29">
            <w:pPr>
              <w:tabs>
                <w:tab w:val="num" w:pos="360"/>
              </w:tabs>
              <w:suppressAutoHyphens/>
              <w:jc w:val="center"/>
              <w:rPr>
                <w:sz w:val="20"/>
                <w:szCs w:val="20"/>
              </w:rPr>
            </w:pPr>
            <w:r w:rsidRPr="0060312C">
              <w:rPr>
                <w:sz w:val="20"/>
                <w:szCs w:val="20"/>
              </w:rPr>
              <w:t>г/см</w:t>
            </w:r>
            <w:r w:rsidRPr="0060312C">
              <w:rPr>
                <w:sz w:val="20"/>
                <w:szCs w:val="20"/>
                <w:vertAlign w:val="superscript"/>
              </w:rPr>
              <w:t>3</w:t>
            </w:r>
          </w:p>
        </w:tc>
        <w:tc>
          <w:tcPr>
            <w:tcW w:w="1417" w:type="dxa"/>
            <w:vMerge w:val="restart"/>
            <w:tcBorders>
              <w:top w:val="single" w:sz="4" w:space="0" w:color="auto"/>
              <w:left w:val="single" w:sz="6" w:space="0" w:color="auto"/>
              <w:bottom w:val="single" w:sz="4" w:space="0" w:color="auto"/>
              <w:right w:val="single" w:sz="4" w:space="0" w:color="auto"/>
            </w:tcBorders>
            <w:shd w:val="clear" w:color="auto" w:fill="FFC000"/>
            <w:vAlign w:val="center"/>
          </w:tcPr>
          <w:p w:rsidR="00C401CE" w:rsidRPr="0060312C" w:rsidRDefault="00C401CE" w:rsidP="003B4F29">
            <w:pPr>
              <w:suppressAutoHyphens/>
              <w:jc w:val="center"/>
              <w:rPr>
                <w:sz w:val="20"/>
                <w:szCs w:val="20"/>
              </w:rPr>
            </w:pPr>
            <w:r w:rsidRPr="0060312C">
              <w:rPr>
                <w:sz w:val="20"/>
                <w:szCs w:val="20"/>
              </w:rPr>
              <w:t>Фазовая проницаемость, мкм</w:t>
            </w:r>
            <w:r w:rsidRPr="0060312C">
              <w:rPr>
                <w:sz w:val="20"/>
                <w:szCs w:val="20"/>
                <w:vertAlign w:val="superscript"/>
              </w:rPr>
              <w:t>2</w:t>
            </w:r>
          </w:p>
        </w:tc>
      </w:tr>
      <w:tr w:rsidR="00C401CE" w:rsidRPr="0060312C" w:rsidTr="003B4F29">
        <w:trPr>
          <w:cantSplit/>
          <w:trHeight w:val="1461"/>
          <w:jc w:val="center"/>
        </w:trPr>
        <w:tc>
          <w:tcPr>
            <w:tcW w:w="651" w:type="dxa"/>
            <w:vMerge/>
            <w:tcBorders>
              <w:left w:val="single" w:sz="4" w:space="0" w:color="auto"/>
              <w:bottom w:val="single" w:sz="4" w:space="0" w:color="auto"/>
              <w:right w:val="single" w:sz="6" w:space="0" w:color="auto"/>
            </w:tcBorders>
          </w:tcPr>
          <w:p w:rsidR="00C401CE" w:rsidRPr="0060312C" w:rsidRDefault="00C401CE" w:rsidP="003B4F29">
            <w:pPr>
              <w:tabs>
                <w:tab w:val="num" w:pos="360"/>
              </w:tabs>
              <w:suppressAutoHyphens/>
              <w:jc w:val="center"/>
              <w:rPr>
                <w:sz w:val="20"/>
                <w:szCs w:val="20"/>
              </w:rPr>
            </w:pPr>
          </w:p>
        </w:tc>
        <w:tc>
          <w:tcPr>
            <w:tcW w:w="992" w:type="dxa"/>
            <w:vMerge/>
            <w:tcBorders>
              <w:top w:val="single" w:sz="4" w:space="0" w:color="auto"/>
              <w:left w:val="single" w:sz="4" w:space="0" w:color="auto"/>
              <w:bottom w:val="single" w:sz="4" w:space="0" w:color="auto"/>
              <w:right w:val="single" w:sz="6" w:space="0" w:color="auto"/>
            </w:tcBorders>
            <w:vAlign w:val="center"/>
          </w:tcPr>
          <w:p w:rsidR="00C401CE" w:rsidRPr="0060312C" w:rsidRDefault="00C401CE" w:rsidP="003B4F29">
            <w:pPr>
              <w:tabs>
                <w:tab w:val="num" w:pos="360"/>
              </w:tabs>
              <w:suppressAutoHyphens/>
              <w:jc w:val="center"/>
              <w:rPr>
                <w:sz w:val="20"/>
                <w:szCs w:val="20"/>
              </w:rPr>
            </w:pPr>
          </w:p>
        </w:tc>
        <w:tc>
          <w:tcPr>
            <w:tcW w:w="709"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от</w:t>
            </w:r>
          </w:p>
        </w:tc>
        <w:tc>
          <w:tcPr>
            <w:tcW w:w="709" w:type="dxa"/>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r w:rsidRPr="0060312C">
              <w:rPr>
                <w:sz w:val="20"/>
                <w:szCs w:val="20"/>
              </w:rPr>
              <w:t>до</w:t>
            </w:r>
          </w:p>
        </w:tc>
        <w:tc>
          <w:tcPr>
            <w:tcW w:w="1417"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1276"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992"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сероводорода</w:t>
            </w:r>
          </w:p>
        </w:tc>
        <w:tc>
          <w:tcPr>
            <w:tcW w:w="993"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углекислого газа</w:t>
            </w:r>
          </w:p>
        </w:tc>
        <w:tc>
          <w:tcPr>
            <w:tcW w:w="1214"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840"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1715" w:type="dxa"/>
            <w:vMerge/>
            <w:tcBorders>
              <w:top w:val="single" w:sz="4" w:space="0" w:color="auto"/>
              <w:left w:val="single" w:sz="6" w:space="0" w:color="auto"/>
              <w:bottom w:val="single" w:sz="4" w:space="0" w:color="auto"/>
              <w:right w:val="single" w:sz="6" w:space="0" w:color="auto"/>
            </w:tcBorders>
            <w:shd w:val="clear" w:color="auto" w:fill="FFC000"/>
            <w:vAlign w:val="center"/>
          </w:tcPr>
          <w:p w:rsidR="00C401CE" w:rsidRPr="0060312C" w:rsidRDefault="00C401CE" w:rsidP="003B4F29">
            <w:pPr>
              <w:tabs>
                <w:tab w:val="num" w:pos="360"/>
              </w:tabs>
              <w:suppressAutoHyphens/>
              <w:jc w:val="center"/>
              <w:rPr>
                <w:sz w:val="20"/>
                <w:szCs w:val="20"/>
              </w:rPr>
            </w:pPr>
          </w:p>
        </w:tc>
        <w:tc>
          <w:tcPr>
            <w:tcW w:w="1276"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в пластовых условиях</w:t>
            </w:r>
          </w:p>
        </w:tc>
        <w:tc>
          <w:tcPr>
            <w:tcW w:w="1134" w:type="dxa"/>
            <w:tcBorders>
              <w:top w:val="single" w:sz="4" w:space="0" w:color="auto"/>
              <w:left w:val="single" w:sz="6" w:space="0" w:color="auto"/>
              <w:bottom w:val="single" w:sz="4" w:space="0" w:color="auto"/>
              <w:right w:val="single" w:sz="6" w:space="0" w:color="auto"/>
            </w:tcBorders>
            <w:shd w:val="clear" w:color="auto" w:fill="FFC000"/>
            <w:textDirection w:val="btLr"/>
            <w:vAlign w:val="center"/>
          </w:tcPr>
          <w:p w:rsidR="00C401CE" w:rsidRPr="0060312C" w:rsidRDefault="00C401CE" w:rsidP="003B4F29">
            <w:pPr>
              <w:tabs>
                <w:tab w:val="num" w:pos="360"/>
              </w:tabs>
              <w:suppressAutoHyphens/>
              <w:ind w:left="113" w:right="113"/>
              <w:jc w:val="center"/>
              <w:rPr>
                <w:sz w:val="20"/>
                <w:szCs w:val="20"/>
              </w:rPr>
            </w:pPr>
            <w:r w:rsidRPr="0060312C">
              <w:rPr>
                <w:sz w:val="20"/>
                <w:szCs w:val="20"/>
              </w:rPr>
              <w:t>на устье скважины</w:t>
            </w:r>
          </w:p>
        </w:tc>
        <w:tc>
          <w:tcPr>
            <w:tcW w:w="1417" w:type="dxa"/>
            <w:vMerge/>
            <w:tcBorders>
              <w:top w:val="single" w:sz="4" w:space="0" w:color="auto"/>
              <w:left w:val="single" w:sz="6" w:space="0" w:color="auto"/>
              <w:bottom w:val="single" w:sz="4" w:space="0" w:color="auto"/>
              <w:right w:val="single" w:sz="4" w:space="0" w:color="auto"/>
            </w:tcBorders>
            <w:vAlign w:val="center"/>
          </w:tcPr>
          <w:p w:rsidR="00C401CE" w:rsidRPr="0060312C" w:rsidRDefault="00C401CE" w:rsidP="003B4F29">
            <w:pPr>
              <w:suppressAutoHyphens/>
              <w:jc w:val="center"/>
              <w:rPr>
                <w:sz w:val="20"/>
                <w:szCs w:val="20"/>
              </w:rPr>
            </w:pPr>
          </w:p>
        </w:tc>
      </w:tr>
      <w:tr w:rsidR="00C401CE" w:rsidRPr="0060312C" w:rsidTr="003B4F29">
        <w:trPr>
          <w:trHeight w:val="297"/>
          <w:jc w:val="center"/>
        </w:trPr>
        <w:tc>
          <w:tcPr>
            <w:tcW w:w="651"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tabs>
                <w:tab w:val="num" w:pos="360"/>
              </w:tabs>
              <w:suppressAutoHyphens/>
              <w:jc w:val="center"/>
              <w:rPr>
                <w:sz w:val="20"/>
                <w:szCs w:val="20"/>
              </w:rPr>
            </w:pPr>
            <w:r>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lang w:val="en-US"/>
              </w:rPr>
              <w:t>R</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64730" w:rsidRDefault="00C401CE" w:rsidP="003B4F29">
            <w:pPr>
              <w:pStyle w:val="af0"/>
              <w:jc w:val="both"/>
              <w:rPr>
                <w:rFonts w:ascii="Times New Roman" w:hAnsi="Times New Roman"/>
                <w:szCs w:val="20"/>
                <w:lang w:val="en-US"/>
              </w:rPr>
            </w:pPr>
            <w:r w:rsidRPr="00CA6D13">
              <w:rPr>
                <w:rFonts w:ascii="Times New Roman" w:hAnsi="Times New Roman"/>
              </w:rPr>
              <w:t>2234</w:t>
            </w:r>
          </w:p>
        </w:tc>
        <w:tc>
          <w:tcPr>
            <w:tcW w:w="709" w:type="dxa"/>
            <w:tcBorders>
              <w:top w:val="single" w:sz="4" w:space="0" w:color="auto"/>
              <w:left w:val="single" w:sz="4" w:space="0" w:color="auto"/>
              <w:bottom w:val="single" w:sz="4" w:space="0" w:color="auto"/>
              <w:right w:val="single" w:sz="4" w:space="0" w:color="auto"/>
            </w:tcBorders>
            <w:vAlign w:val="center"/>
          </w:tcPr>
          <w:p w:rsidR="00C401CE" w:rsidRPr="00664730" w:rsidRDefault="00C401CE" w:rsidP="003B4F29">
            <w:pPr>
              <w:pStyle w:val="af0"/>
              <w:rPr>
                <w:rFonts w:ascii="Times New Roman" w:hAnsi="Times New Roman"/>
                <w:szCs w:val="20"/>
                <w:lang w:val="en-US"/>
              </w:rPr>
            </w:pPr>
            <w:r w:rsidRPr="00CA6D13">
              <w:rPr>
                <w:rFonts w:ascii="Times New Roman" w:hAnsi="Times New Roman"/>
              </w:rPr>
              <w:t>2281</w:t>
            </w:r>
          </w:p>
        </w:tc>
        <w:tc>
          <w:tcPr>
            <w:tcW w:w="1417"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proofErr w:type="spellStart"/>
            <w:r w:rsidRPr="00CA6D13">
              <w:rPr>
                <w:rFonts w:ascii="Times New Roman" w:hAnsi="Times New Roman"/>
                <w:lang w:val="en-US"/>
              </w:rPr>
              <w:t>каверново-трещинный</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C401CE" w:rsidRPr="00CA6D13" w:rsidRDefault="00C401CE" w:rsidP="003B4F29">
            <w:pPr>
              <w:pStyle w:val="af0"/>
              <w:rPr>
                <w:rFonts w:ascii="Times New Roman" w:hAnsi="Times New Roman"/>
              </w:rPr>
            </w:pPr>
            <w:r w:rsidRPr="00CA6D13">
              <w:rPr>
                <w:rFonts w:ascii="Times New Roman" w:hAnsi="Times New Roman"/>
              </w:rPr>
              <w:t>Газ</w:t>
            </w:r>
          </w:p>
          <w:p w:rsidR="00C401CE" w:rsidRPr="0060312C" w:rsidRDefault="00C401CE" w:rsidP="003B4F29">
            <w:pPr>
              <w:pStyle w:val="af0"/>
              <w:rPr>
                <w:rFonts w:ascii="Times New Roman" w:hAnsi="Times New Roman"/>
                <w:szCs w:val="20"/>
                <w:lang w:val="en-US"/>
              </w:rPr>
            </w:pPr>
            <w:r w:rsidRPr="00CA6D13">
              <w:rPr>
                <w:sz w:val="18"/>
              </w:rPr>
              <w:t>конденсат</w:t>
            </w:r>
          </w:p>
        </w:tc>
        <w:tc>
          <w:tcPr>
            <w:tcW w:w="992"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не опр.</w:t>
            </w:r>
          </w:p>
        </w:tc>
        <w:tc>
          <w:tcPr>
            <w:tcW w:w="993"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0,03</w:t>
            </w:r>
          </w:p>
        </w:tc>
        <w:tc>
          <w:tcPr>
            <w:tcW w:w="1214"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0,627</w:t>
            </w:r>
          </w:p>
        </w:tc>
        <w:tc>
          <w:tcPr>
            <w:tcW w:w="840"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0,753</w:t>
            </w:r>
          </w:p>
        </w:tc>
        <w:tc>
          <w:tcPr>
            <w:tcW w:w="1715"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10-155</w:t>
            </w:r>
          </w:p>
        </w:tc>
        <w:tc>
          <w:tcPr>
            <w:tcW w:w="1276"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0,721</w:t>
            </w:r>
          </w:p>
        </w:tc>
        <w:tc>
          <w:tcPr>
            <w:tcW w:w="1417" w:type="dxa"/>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0"/>
              <w:rPr>
                <w:rFonts w:ascii="Times New Roman" w:hAnsi="Times New Roman"/>
                <w:szCs w:val="20"/>
                <w:lang w:val="en-US"/>
              </w:rPr>
            </w:pPr>
            <w:r w:rsidRPr="00CA6D13">
              <w:rPr>
                <w:rFonts w:ascii="Times New Roman" w:hAnsi="Times New Roman"/>
              </w:rPr>
              <w:t>не опр.</w:t>
            </w:r>
          </w:p>
        </w:tc>
      </w:tr>
    </w:tbl>
    <w:p w:rsidR="00C401CE" w:rsidRDefault="00C401CE" w:rsidP="004D77B8">
      <w:pPr>
        <w:autoSpaceDE w:val="0"/>
        <w:autoSpaceDN w:val="0"/>
        <w:adjustRightInd w:val="0"/>
        <w:ind w:right="-598"/>
        <w:jc w:val="right"/>
        <w:rPr>
          <w:rFonts w:cs="Times New Roman"/>
          <w:szCs w:val="24"/>
        </w:rPr>
      </w:pPr>
    </w:p>
    <w:p w:rsidR="004D77B8" w:rsidRDefault="00324978" w:rsidP="00397359">
      <w:pPr>
        <w:autoSpaceDE w:val="0"/>
        <w:autoSpaceDN w:val="0"/>
        <w:adjustRightInd w:val="0"/>
        <w:ind w:right="-598"/>
        <w:jc w:val="right"/>
        <w:rPr>
          <w:rFonts w:cs="Times New Roman"/>
          <w:szCs w:val="24"/>
        </w:rPr>
      </w:pPr>
      <w:r>
        <w:rPr>
          <w:rFonts w:cs="Times New Roman"/>
          <w:szCs w:val="24"/>
        </w:rPr>
        <w:t>Таблица 7</w:t>
      </w:r>
    </w:p>
    <w:p w:rsidR="00324978" w:rsidRDefault="00324978" w:rsidP="00324978">
      <w:pPr>
        <w:autoSpaceDE w:val="0"/>
        <w:autoSpaceDN w:val="0"/>
        <w:adjustRightInd w:val="0"/>
        <w:ind w:right="-598"/>
        <w:jc w:val="right"/>
        <w:rPr>
          <w:rFonts w:cs="Times New Roman"/>
          <w:szCs w:val="24"/>
        </w:rPr>
      </w:pPr>
      <w:r>
        <w:rPr>
          <w:rFonts w:cs="Times New Roman"/>
          <w:szCs w:val="24"/>
        </w:rPr>
        <w:t>Водоносность</w:t>
      </w:r>
    </w:p>
    <w:tbl>
      <w:tblPr>
        <w:tblW w:w="14196" w:type="dxa"/>
        <w:jc w:val="center"/>
        <w:tblLayout w:type="fixed"/>
        <w:tblCellMar>
          <w:left w:w="70" w:type="dxa"/>
          <w:right w:w="70" w:type="dxa"/>
        </w:tblCellMar>
        <w:tblLook w:val="0000" w:firstRow="0" w:lastRow="0" w:firstColumn="0" w:lastColumn="0" w:noHBand="0" w:noVBand="0"/>
      </w:tblPr>
      <w:tblGrid>
        <w:gridCol w:w="942"/>
        <w:gridCol w:w="968"/>
        <w:gridCol w:w="818"/>
        <w:gridCol w:w="1499"/>
        <w:gridCol w:w="818"/>
        <w:gridCol w:w="815"/>
        <w:gridCol w:w="727"/>
        <w:gridCol w:w="684"/>
        <w:gridCol w:w="679"/>
        <w:gridCol w:w="710"/>
        <w:gridCol w:w="877"/>
        <w:gridCol w:w="698"/>
        <w:gridCol w:w="585"/>
        <w:gridCol w:w="1269"/>
        <w:gridCol w:w="846"/>
        <w:gridCol w:w="1261"/>
      </w:tblGrid>
      <w:tr w:rsidR="00C401CE" w:rsidRPr="00E02037" w:rsidTr="003B4F29">
        <w:trPr>
          <w:trHeight w:val="134"/>
          <w:jc w:val="center"/>
        </w:trPr>
        <w:tc>
          <w:tcPr>
            <w:tcW w:w="332"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Стратиграфический индекс</w:t>
            </w:r>
          </w:p>
        </w:tc>
        <w:tc>
          <w:tcPr>
            <w:tcW w:w="629" w:type="pct"/>
            <w:gridSpan w:val="2"/>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 xml:space="preserve">Интервал </w:t>
            </w:r>
            <w:r w:rsidRPr="00E02037">
              <w:rPr>
                <w:sz w:val="18"/>
                <w:szCs w:val="18"/>
              </w:rPr>
              <w:br/>
              <w:t>по вертикали, м</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Тип</w:t>
            </w:r>
            <w:r w:rsidRPr="00E02037">
              <w:rPr>
                <w:sz w:val="18"/>
                <w:szCs w:val="18"/>
              </w:rPr>
              <w:br/>
              <w:t>коллектора</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Плотность, г/</w:t>
            </w:r>
            <w:proofErr w:type="spellStart"/>
            <w:r w:rsidRPr="00E02037">
              <w:rPr>
                <w:sz w:val="18"/>
                <w:szCs w:val="18"/>
              </w:rPr>
              <w:t>см</w:t>
            </w:r>
            <w:r w:rsidRPr="00E02037">
              <w:rPr>
                <w:sz w:val="18"/>
                <w:szCs w:val="18"/>
                <w:vertAlign w:val="superscript"/>
              </w:rPr>
              <w:t>з</w:t>
            </w:r>
            <w:proofErr w:type="spellEnd"/>
          </w:p>
        </w:tc>
        <w:tc>
          <w:tcPr>
            <w:tcW w:w="287"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 xml:space="preserve">Свободный дебит, </w:t>
            </w:r>
            <w:proofErr w:type="spellStart"/>
            <w:r w:rsidRPr="00E02037">
              <w:rPr>
                <w:sz w:val="18"/>
                <w:szCs w:val="18"/>
              </w:rPr>
              <w:t>м</w:t>
            </w:r>
            <w:r w:rsidRPr="00E02037">
              <w:rPr>
                <w:sz w:val="18"/>
                <w:szCs w:val="18"/>
                <w:vertAlign w:val="superscript"/>
              </w:rPr>
              <w:t>з</w:t>
            </w:r>
            <w:proofErr w:type="spellEnd"/>
            <w:r w:rsidRPr="00E02037">
              <w:rPr>
                <w:sz w:val="18"/>
                <w:szCs w:val="18"/>
              </w:rPr>
              <w:t>/</w:t>
            </w:r>
            <w:proofErr w:type="spellStart"/>
            <w:r w:rsidRPr="00E02037">
              <w:rPr>
                <w:sz w:val="18"/>
                <w:szCs w:val="18"/>
              </w:rPr>
              <w:t>сут</w:t>
            </w:r>
            <w:proofErr w:type="spellEnd"/>
          </w:p>
        </w:tc>
        <w:tc>
          <w:tcPr>
            <w:tcW w:w="256"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 xml:space="preserve">Фазовая проницаемость, </w:t>
            </w:r>
            <w:proofErr w:type="spellStart"/>
            <w:r w:rsidRPr="00E02037">
              <w:rPr>
                <w:sz w:val="18"/>
                <w:szCs w:val="18"/>
              </w:rPr>
              <w:t>мД</w:t>
            </w:r>
            <w:proofErr w:type="spellEnd"/>
          </w:p>
        </w:tc>
        <w:tc>
          <w:tcPr>
            <w:tcW w:w="1491" w:type="pct"/>
            <w:gridSpan w:val="6"/>
            <w:tcBorders>
              <w:top w:val="single" w:sz="4" w:space="0" w:color="auto"/>
              <w:left w:val="single" w:sz="4" w:space="0" w:color="auto"/>
              <w:bottom w:val="single" w:sz="4" w:space="0" w:color="auto"/>
              <w:right w:val="nil"/>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Химический состав воды в мг-эквивалентной форме</w:t>
            </w:r>
          </w:p>
        </w:tc>
        <w:tc>
          <w:tcPr>
            <w:tcW w:w="447" w:type="pct"/>
            <w:vMerge w:val="restart"/>
            <w:tcBorders>
              <w:top w:val="single" w:sz="4" w:space="0" w:color="auto"/>
              <w:left w:val="single" w:sz="6"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Степень минерализации,</w:t>
            </w:r>
            <w:r w:rsidRPr="00E02037">
              <w:rPr>
                <w:sz w:val="18"/>
                <w:szCs w:val="18"/>
                <w:lang w:val="en-US"/>
              </w:rPr>
              <w:t xml:space="preserve"> </w:t>
            </w:r>
            <w:r w:rsidRPr="00E02037">
              <w:rPr>
                <w:sz w:val="18"/>
                <w:szCs w:val="18"/>
              </w:rPr>
              <w:t>г/л</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lang w:val="en-US"/>
              </w:rPr>
            </w:pPr>
            <w:r w:rsidRPr="00E02037">
              <w:rPr>
                <w:sz w:val="18"/>
                <w:szCs w:val="18"/>
              </w:rPr>
              <w:t xml:space="preserve">Тип воды по </w:t>
            </w:r>
            <w:proofErr w:type="spellStart"/>
            <w:r w:rsidRPr="00E02037">
              <w:rPr>
                <w:sz w:val="18"/>
                <w:szCs w:val="18"/>
              </w:rPr>
              <w:t>Cулину</w:t>
            </w:r>
            <w:proofErr w:type="spellEnd"/>
          </w:p>
        </w:tc>
        <w:tc>
          <w:tcPr>
            <w:tcW w:w="444" w:type="pct"/>
            <w:vMerge w:val="restart"/>
            <w:tcBorders>
              <w:top w:val="single" w:sz="4" w:space="0" w:color="auto"/>
              <w:left w:val="single" w:sz="4" w:space="0" w:color="auto"/>
              <w:bottom w:val="single" w:sz="4" w:space="0" w:color="auto"/>
              <w:right w:val="single" w:sz="4" w:space="0" w:color="auto"/>
            </w:tcBorders>
            <w:shd w:val="clear" w:color="auto" w:fill="FFC000"/>
            <w:textDirection w:val="btLr"/>
            <w:vAlign w:val="center"/>
          </w:tcPr>
          <w:p w:rsidR="00C401CE" w:rsidRPr="00E02037" w:rsidRDefault="00C401CE" w:rsidP="003B4F29">
            <w:pPr>
              <w:tabs>
                <w:tab w:val="num" w:pos="360"/>
              </w:tabs>
              <w:suppressAutoHyphens/>
              <w:ind w:left="113" w:right="113"/>
              <w:jc w:val="center"/>
              <w:rPr>
                <w:sz w:val="18"/>
                <w:szCs w:val="18"/>
              </w:rPr>
            </w:pPr>
            <w:r w:rsidRPr="00E02037">
              <w:rPr>
                <w:sz w:val="18"/>
                <w:szCs w:val="18"/>
              </w:rPr>
              <w:t>Относится ли к источнику питьевого водоснабжения</w:t>
            </w:r>
          </w:p>
        </w:tc>
      </w:tr>
      <w:tr w:rsidR="00C401CE" w:rsidRPr="00E02037" w:rsidTr="003B4F29">
        <w:trPr>
          <w:trHeight w:val="242"/>
          <w:jc w:val="center"/>
        </w:trPr>
        <w:tc>
          <w:tcPr>
            <w:tcW w:w="332"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341" w:type="pct"/>
            <w:vMerge w:val="restart"/>
            <w:tcBorders>
              <w:top w:val="single" w:sz="4" w:space="0" w:color="auto"/>
              <w:left w:val="single" w:sz="4" w:space="0" w:color="auto"/>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от</w:t>
            </w:r>
          </w:p>
        </w:tc>
        <w:tc>
          <w:tcPr>
            <w:tcW w:w="288" w:type="pct"/>
            <w:vMerge w:val="restar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до</w:t>
            </w:r>
          </w:p>
        </w:tc>
        <w:tc>
          <w:tcPr>
            <w:tcW w:w="528" w:type="pct"/>
            <w:vMerge/>
            <w:tcBorders>
              <w:top w:val="single" w:sz="4" w:space="0" w:color="auto"/>
              <w:left w:val="single" w:sz="6"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8"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56"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729" w:type="pct"/>
            <w:gridSpan w:val="3"/>
            <w:tcBorders>
              <w:top w:val="single" w:sz="4" w:space="0" w:color="auto"/>
              <w:left w:val="single" w:sz="4" w:space="0" w:color="auto"/>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анионы</w:t>
            </w:r>
          </w:p>
        </w:tc>
        <w:tc>
          <w:tcPr>
            <w:tcW w:w="761" w:type="pct"/>
            <w:gridSpan w:val="3"/>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катионы</w:t>
            </w:r>
          </w:p>
        </w:tc>
        <w:tc>
          <w:tcPr>
            <w:tcW w:w="447" w:type="pct"/>
            <w:vMerge/>
            <w:tcBorders>
              <w:top w:val="single" w:sz="4" w:space="0" w:color="auto"/>
              <w:left w:val="single" w:sz="6"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298"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r>
      <w:tr w:rsidR="00C401CE" w:rsidRPr="00E02037" w:rsidTr="003B4F29">
        <w:trPr>
          <w:trHeight w:val="1690"/>
          <w:jc w:val="center"/>
        </w:trPr>
        <w:tc>
          <w:tcPr>
            <w:tcW w:w="332"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341" w:type="pct"/>
            <w:vMerge/>
            <w:tcBorders>
              <w:top w:val="single" w:sz="4" w:space="0" w:color="auto"/>
              <w:left w:val="single" w:sz="4" w:space="0" w:color="auto"/>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8" w:type="pct"/>
            <w:vMerge/>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528" w:type="pct"/>
            <w:vMerge/>
            <w:tcBorders>
              <w:top w:val="single" w:sz="4" w:space="0" w:color="auto"/>
              <w:left w:val="single" w:sz="6"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8"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56"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
        </w:tc>
        <w:tc>
          <w:tcPr>
            <w:tcW w:w="241" w:type="pct"/>
            <w:tcBorders>
              <w:top w:val="single" w:sz="4" w:space="0" w:color="auto"/>
              <w:left w:val="single" w:sz="4" w:space="0" w:color="auto"/>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rPr>
              <w:t>С</w:t>
            </w:r>
            <w:r w:rsidRPr="00E02037">
              <w:rPr>
                <w:sz w:val="18"/>
                <w:szCs w:val="18"/>
                <w:lang w:val="en-US"/>
              </w:rPr>
              <w:t>l</w:t>
            </w:r>
            <w:r w:rsidRPr="00E02037">
              <w:rPr>
                <w:sz w:val="18"/>
                <w:szCs w:val="18"/>
                <w:vertAlign w:val="superscript"/>
              </w:rPr>
              <w:t>-</w:t>
            </w:r>
          </w:p>
        </w:tc>
        <w:tc>
          <w:tcPr>
            <w:tcW w:w="239"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r w:rsidRPr="00E02037">
              <w:rPr>
                <w:sz w:val="18"/>
                <w:szCs w:val="18"/>
                <w:lang w:val="en-US"/>
              </w:rPr>
              <w:t>SO</w:t>
            </w:r>
            <w:r w:rsidRPr="00E02037">
              <w:rPr>
                <w:sz w:val="18"/>
                <w:szCs w:val="18"/>
                <w:vertAlign w:val="subscript"/>
                <w:lang w:val="en-US"/>
              </w:rPr>
              <w:t>4</w:t>
            </w:r>
            <w:r w:rsidRPr="00E02037">
              <w:rPr>
                <w:sz w:val="18"/>
                <w:szCs w:val="18"/>
                <w:vertAlign w:val="superscript"/>
                <w:lang w:val="en-US"/>
              </w:rPr>
              <w:t>-</w:t>
            </w:r>
          </w:p>
        </w:tc>
        <w:tc>
          <w:tcPr>
            <w:tcW w:w="250"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lang w:val="en-US"/>
              </w:rPr>
            </w:pPr>
            <w:r w:rsidRPr="00E02037">
              <w:rPr>
                <w:sz w:val="18"/>
                <w:szCs w:val="18"/>
                <w:lang w:val="en-US"/>
              </w:rPr>
              <w:t>HCO</w:t>
            </w:r>
            <w:r w:rsidRPr="00E02037">
              <w:rPr>
                <w:sz w:val="18"/>
                <w:szCs w:val="18"/>
                <w:vertAlign w:val="subscript"/>
                <w:lang w:val="en-US"/>
              </w:rPr>
              <w:t>3</w:t>
            </w:r>
            <w:r w:rsidRPr="00E02037">
              <w:rPr>
                <w:sz w:val="18"/>
                <w:szCs w:val="18"/>
                <w:vertAlign w:val="superscript"/>
                <w:lang w:val="en-US"/>
              </w:rPr>
              <w:t>-</w:t>
            </w:r>
          </w:p>
        </w:tc>
        <w:tc>
          <w:tcPr>
            <w:tcW w:w="309"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lang w:val="en-US"/>
              </w:rPr>
            </w:pPr>
            <w:r w:rsidRPr="00E02037">
              <w:rPr>
                <w:sz w:val="18"/>
                <w:szCs w:val="18"/>
                <w:lang w:val="en-US"/>
              </w:rPr>
              <w:t>Na</w:t>
            </w:r>
            <w:r w:rsidRPr="00E02037">
              <w:rPr>
                <w:sz w:val="18"/>
                <w:szCs w:val="18"/>
                <w:vertAlign w:val="superscript"/>
                <w:lang w:val="en-US"/>
              </w:rPr>
              <w:t>+</w:t>
            </w:r>
            <w:r w:rsidRPr="00E02037">
              <w:rPr>
                <w:sz w:val="18"/>
                <w:szCs w:val="18"/>
              </w:rPr>
              <w:t>К</w:t>
            </w:r>
            <w:r w:rsidRPr="00E02037">
              <w:rPr>
                <w:sz w:val="18"/>
                <w:szCs w:val="18"/>
                <w:vertAlign w:val="superscript"/>
                <w:lang w:val="en-US"/>
              </w:rPr>
              <w:t>+</w:t>
            </w:r>
          </w:p>
        </w:tc>
        <w:tc>
          <w:tcPr>
            <w:tcW w:w="246"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roofErr w:type="spellStart"/>
            <w:r w:rsidRPr="00E02037">
              <w:rPr>
                <w:sz w:val="18"/>
                <w:szCs w:val="18"/>
              </w:rPr>
              <w:t>Mg</w:t>
            </w:r>
            <w:proofErr w:type="spellEnd"/>
            <w:r w:rsidRPr="00E02037">
              <w:rPr>
                <w:sz w:val="18"/>
                <w:szCs w:val="18"/>
                <w:vertAlign w:val="superscript"/>
              </w:rPr>
              <w:t>++</w:t>
            </w:r>
          </w:p>
        </w:tc>
        <w:tc>
          <w:tcPr>
            <w:tcW w:w="206" w:type="pct"/>
            <w:tcBorders>
              <w:top w:val="single" w:sz="4" w:space="0" w:color="auto"/>
              <w:left w:val="nil"/>
              <w:bottom w:val="single" w:sz="4" w:space="0" w:color="auto"/>
              <w:right w:val="single" w:sz="6" w:space="0" w:color="auto"/>
            </w:tcBorders>
            <w:shd w:val="clear" w:color="auto" w:fill="FFC000"/>
            <w:vAlign w:val="center"/>
          </w:tcPr>
          <w:p w:rsidR="00C401CE" w:rsidRPr="00E02037" w:rsidRDefault="00C401CE" w:rsidP="003B4F29">
            <w:pPr>
              <w:tabs>
                <w:tab w:val="num" w:pos="360"/>
              </w:tabs>
              <w:suppressAutoHyphens/>
              <w:jc w:val="center"/>
              <w:rPr>
                <w:sz w:val="18"/>
                <w:szCs w:val="18"/>
              </w:rPr>
            </w:pPr>
            <w:proofErr w:type="spellStart"/>
            <w:r w:rsidRPr="00E02037">
              <w:rPr>
                <w:sz w:val="18"/>
                <w:szCs w:val="18"/>
              </w:rPr>
              <w:t>Ca</w:t>
            </w:r>
            <w:proofErr w:type="spellEnd"/>
            <w:r w:rsidRPr="00E02037">
              <w:rPr>
                <w:sz w:val="18"/>
                <w:szCs w:val="18"/>
                <w:vertAlign w:val="superscript"/>
              </w:rPr>
              <w:t>++</w:t>
            </w:r>
          </w:p>
        </w:tc>
        <w:tc>
          <w:tcPr>
            <w:tcW w:w="447" w:type="pct"/>
            <w:vMerge/>
            <w:tcBorders>
              <w:top w:val="single" w:sz="4" w:space="0" w:color="auto"/>
              <w:left w:val="single" w:sz="6"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298"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C401CE" w:rsidRPr="00E02037" w:rsidRDefault="00C401CE" w:rsidP="003B4F29">
            <w:pPr>
              <w:tabs>
                <w:tab w:val="num" w:pos="360"/>
              </w:tabs>
              <w:suppressAutoHyphens/>
              <w:jc w:val="center"/>
              <w:rPr>
                <w:sz w:val="18"/>
                <w:szCs w:val="18"/>
              </w:rPr>
            </w:pPr>
          </w:p>
        </w:tc>
      </w:tr>
      <w:tr w:rsidR="00C401CE" w:rsidRPr="00E02037" w:rsidTr="003B4F29">
        <w:trPr>
          <w:trHeight w:val="377"/>
          <w:jc w:val="center"/>
        </w:trPr>
        <w:tc>
          <w:tcPr>
            <w:tcW w:w="332" w:type="pct"/>
            <w:tcBorders>
              <w:top w:val="single" w:sz="6" w:space="0" w:color="auto"/>
              <w:left w:val="single" w:sz="4" w:space="0" w:color="auto"/>
              <w:bottom w:val="single" w:sz="6" w:space="0" w:color="auto"/>
              <w:right w:val="single" w:sz="6" w:space="0" w:color="auto"/>
            </w:tcBorders>
            <w:vAlign w:val="center"/>
          </w:tcPr>
          <w:p w:rsidR="00C401CE" w:rsidRPr="00516BE9" w:rsidRDefault="00C401CE" w:rsidP="003B4F29">
            <w:pPr>
              <w:pStyle w:val="-3-10"/>
              <w:rPr>
                <w:rFonts w:ascii="Times New Roman" w:hAnsi="Times New Roman"/>
              </w:rPr>
            </w:pPr>
            <w:r w:rsidRPr="00CA6D13">
              <w:rPr>
                <w:sz w:val="18"/>
                <w:szCs w:val="18"/>
              </w:rPr>
              <w:t xml:space="preserve">Є2-3 </w:t>
            </w:r>
            <w:proofErr w:type="spellStart"/>
            <w:r w:rsidRPr="00CA6D13">
              <w:rPr>
                <w:sz w:val="18"/>
                <w:szCs w:val="18"/>
              </w:rPr>
              <w:t>ev</w:t>
            </w:r>
            <w:proofErr w:type="spellEnd"/>
            <w:r w:rsidRPr="00CA6D13" w:rsidDel="00F92E7D">
              <w:rPr>
                <w:sz w:val="18"/>
                <w:szCs w:val="18"/>
              </w:rPr>
              <w:t xml:space="preserve"> </w:t>
            </w:r>
          </w:p>
        </w:tc>
        <w:tc>
          <w:tcPr>
            <w:tcW w:w="341"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
              <w:rPr>
                <w:rFonts w:ascii="Times New Roman" w:hAnsi="Times New Roman"/>
              </w:rPr>
            </w:pPr>
            <w:r w:rsidRPr="00CA6D13">
              <w:rPr>
                <w:lang w:val="en-US"/>
              </w:rPr>
              <w:t>0</w:t>
            </w:r>
          </w:p>
        </w:tc>
        <w:tc>
          <w:tcPr>
            <w:tcW w:w="288"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
              <w:rPr>
                <w:rFonts w:ascii="Times New Roman" w:hAnsi="Times New Roman"/>
                <w:lang w:val="en-US"/>
              </w:rPr>
            </w:pPr>
            <w:r w:rsidRPr="00CA6D13">
              <w:t>352</w:t>
            </w:r>
          </w:p>
        </w:tc>
        <w:tc>
          <w:tcPr>
            <w:tcW w:w="52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
              <w:rPr>
                <w:rFonts w:ascii="Times New Roman" w:hAnsi="Times New Roman"/>
              </w:rPr>
            </w:pPr>
            <w:r w:rsidRPr="00CA6D13">
              <w:rPr>
                <w:sz w:val="18"/>
                <w:szCs w:val="18"/>
              </w:rPr>
              <w:t>поровый</w:t>
            </w:r>
          </w:p>
        </w:tc>
        <w:tc>
          <w:tcPr>
            <w:tcW w:w="28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lang w:val="en-US"/>
              </w:rPr>
            </w:pPr>
            <w:r w:rsidRPr="00CA6D13">
              <w:rPr>
                <w:sz w:val="18"/>
                <w:szCs w:val="18"/>
                <w:lang w:val="en-US"/>
              </w:rPr>
              <w:t>1,009</w:t>
            </w:r>
          </w:p>
        </w:tc>
        <w:tc>
          <w:tcPr>
            <w:tcW w:w="28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proofErr w:type="spellStart"/>
            <w:r w:rsidRPr="00CA6D13">
              <w:rPr>
                <w:sz w:val="18"/>
                <w:szCs w:val="18"/>
                <w:lang w:val="en-US"/>
              </w:rPr>
              <w:t>до</w:t>
            </w:r>
            <w:proofErr w:type="spellEnd"/>
            <w:r w:rsidRPr="00CA6D13">
              <w:rPr>
                <w:sz w:val="18"/>
                <w:szCs w:val="18"/>
                <w:lang w:val="en-US"/>
              </w:rPr>
              <w:t xml:space="preserve"> 200</w:t>
            </w:r>
          </w:p>
        </w:tc>
        <w:tc>
          <w:tcPr>
            <w:tcW w:w="25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н/д</w:t>
            </w:r>
          </w:p>
        </w:tc>
        <w:tc>
          <w:tcPr>
            <w:tcW w:w="241"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0,11</w:t>
            </w:r>
          </w:p>
        </w:tc>
        <w:tc>
          <w:tcPr>
            <w:tcW w:w="23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0,04</w:t>
            </w:r>
          </w:p>
        </w:tc>
        <w:tc>
          <w:tcPr>
            <w:tcW w:w="250"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4,05</w:t>
            </w:r>
          </w:p>
        </w:tc>
        <w:tc>
          <w:tcPr>
            <w:tcW w:w="30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0,07</w:t>
            </w:r>
          </w:p>
        </w:tc>
        <w:tc>
          <w:tcPr>
            <w:tcW w:w="24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1,97</w:t>
            </w:r>
          </w:p>
        </w:tc>
        <w:tc>
          <w:tcPr>
            <w:tcW w:w="20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2,15</w:t>
            </w:r>
          </w:p>
        </w:tc>
        <w:tc>
          <w:tcPr>
            <w:tcW w:w="44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0,3</w:t>
            </w:r>
          </w:p>
        </w:tc>
        <w:tc>
          <w:tcPr>
            <w:tcW w:w="29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suppressAutoHyphens/>
              <w:jc w:val="center"/>
              <w:rPr>
                <w:sz w:val="20"/>
                <w:szCs w:val="20"/>
              </w:rPr>
            </w:pPr>
            <w:r w:rsidRPr="00CA6D13">
              <w:rPr>
                <w:sz w:val="18"/>
                <w:szCs w:val="18"/>
                <w:lang w:val="en-US"/>
              </w:rPr>
              <w:t>ХК</w:t>
            </w:r>
          </w:p>
        </w:tc>
        <w:tc>
          <w:tcPr>
            <w:tcW w:w="444" w:type="pct"/>
            <w:tcBorders>
              <w:top w:val="single" w:sz="6" w:space="0" w:color="auto"/>
              <w:left w:val="single" w:sz="6" w:space="0" w:color="auto"/>
              <w:bottom w:val="single" w:sz="6" w:space="0" w:color="auto"/>
              <w:right w:val="single" w:sz="4" w:space="0" w:color="auto"/>
            </w:tcBorders>
            <w:vAlign w:val="center"/>
          </w:tcPr>
          <w:p w:rsidR="00C401CE" w:rsidRPr="00516BE9" w:rsidRDefault="00C401CE" w:rsidP="003B4F29">
            <w:pPr>
              <w:suppressAutoHyphens/>
              <w:jc w:val="center"/>
              <w:rPr>
                <w:sz w:val="20"/>
                <w:szCs w:val="20"/>
              </w:rPr>
            </w:pPr>
            <w:proofErr w:type="spellStart"/>
            <w:r w:rsidRPr="00CA6D13">
              <w:rPr>
                <w:sz w:val="18"/>
                <w:szCs w:val="18"/>
                <w:lang w:val="en-US"/>
              </w:rPr>
              <w:t>да</w:t>
            </w:r>
            <w:proofErr w:type="spellEnd"/>
          </w:p>
        </w:tc>
      </w:tr>
      <w:tr w:rsidR="00C401CE" w:rsidRPr="00E02037" w:rsidTr="003B4F29">
        <w:trPr>
          <w:trHeight w:val="315"/>
          <w:jc w:val="center"/>
        </w:trPr>
        <w:tc>
          <w:tcPr>
            <w:tcW w:w="332" w:type="pct"/>
            <w:tcBorders>
              <w:top w:val="single" w:sz="6" w:space="0" w:color="auto"/>
              <w:left w:val="single" w:sz="4"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Є1us (</w:t>
            </w:r>
            <w:proofErr w:type="spellStart"/>
            <w:r w:rsidRPr="00CA6D13">
              <w:rPr>
                <w:rFonts w:ascii="Times New Roman" w:hAnsi="Times New Roman"/>
                <w:sz w:val="18"/>
              </w:rPr>
              <w:t>os</w:t>
            </w:r>
            <w:proofErr w:type="spellEnd"/>
            <w:r w:rsidRPr="00CA6D13">
              <w:rPr>
                <w:rFonts w:ascii="Times New Roman" w:hAnsi="Times New Roman"/>
                <w:sz w:val="18"/>
              </w:rPr>
              <w:t>)</w:t>
            </w:r>
          </w:p>
        </w:tc>
        <w:tc>
          <w:tcPr>
            <w:tcW w:w="341"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4"/>
              <w:rPr>
                <w:rFonts w:ascii="Times New Roman" w:hAnsi="Times New Roman"/>
                <w:szCs w:val="20"/>
                <w:lang w:val="en-US"/>
              </w:rPr>
            </w:pPr>
            <w:r w:rsidRPr="00CA6D13">
              <w:rPr>
                <w:rFonts w:ascii="Times New Roman" w:hAnsi="Times New Roman"/>
              </w:rPr>
              <w:t>1871</w:t>
            </w:r>
          </w:p>
        </w:tc>
        <w:tc>
          <w:tcPr>
            <w:tcW w:w="288"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4"/>
              <w:rPr>
                <w:rFonts w:ascii="Times New Roman" w:hAnsi="Times New Roman"/>
                <w:szCs w:val="20"/>
                <w:lang w:val="en-US"/>
              </w:rPr>
            </w:pPr>
            <w:r w:rsidRPr="00CA6D13">
              <w:rPr>
                <w:rFonts w:ascii="Times New Roman" w:hAnsi="Times New Roman"/>
              </w:rPr>
              <w:t>1983</w:t>
            </w:r>
          </w:p>
        </w:tc>
        <w:tc>
          <w:tcPr>
            <w:tcW w:w="52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proofErr w:type="spellStart"/>
            <w:r w:rsidRPr="00CA6D13">
              <w:rPr>
                <w:rFonts w:ascii="Times New Roman" w:hAnsi="Times New Roman"/>
                <w:sz w:val="18"/>
                <w:lang w:val="en-US"/>
              </w:rPr>
              <w:t>каверново-поровый</w:t>
            </w:r>
            <w:proofErr w:type="spellEnd"/>
          </w:p>
        </w:tc>
        <w:tc>
          <w:tcPr>
            <w:tcW w:w="28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1,2</w:t>
            </w:r>
            <w:r w:rsidRPr="00CA6D13">
              <w:rPr>
                <w:rFonts w:ascii="Times New Roman" w:hAnsi="Times New Roman"/>
                <w:sz w:val="18"/>
              </w:rPr>
              <w:t>75</w:t>
            </w:r>
          </w:p>
        </w:tc>
        <w:tc>
          <w:tcPr>
            <w:tcW w:w="28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1,8</w:t>
            </w:r>
          </w:p>
        </w:tc>
        <w:tc>
          <w:tcPr>
            <w:tcW w:w="25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н/д</w:t>
            </w:r>
          </w:p>
        </w:tc>
        <w:tc>
          <w:tcPr>
            <w:tcW w:w="241"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5892</w:t>
            </w:r>
          </w:p>
        </w:tc>
        <w:tc>
          <w:tcPr>
            <w:tcW w:w="23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9,1</w:t>
            </w:r>
          </w:p>
        </w:tc>
        <w:tc>
          <w:tcPr>
            <w:tcW w:w="250"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15,</w:t>
            </w:r>
            <w:r w:rsidRPr="00CA6D13">
              <w:rPr>
                <w:rFonts w:ascii="Times New Roman" w:hAnsi="Times New Roman"/>
                <w:sz w:val="18"/>
              </w:rPr>
              <w:t>6</w:t>
            </w:r>
          </w:p>
        </w:tc>
        <w:tc>
          <w:tcPr>
            <w:tcW w:w="30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2087</w:t>
            </w:r>
          </w:p>
        </w:tc>
        <w:tc>
          <w:tcPr>
            <w:tcW w:w="24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808,7</w:t>
            </w:r>
          </w:p>
        </w:tc>
        <w:tc>
          <w:tcPr>
            <w:tcW w:w="20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3105</w:t>
            </w:r>
          </w:p>
        </w:tc>
        <w:tc>
          <w:tcPr>
            <w:tcW w:w="44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342,3</w:t>
            </w:r>
          </w:p>
        </w:tc>
        <w:tc>
          <w:tcPr>
            <w:tcW w:w="29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ХК</w:t>
            </w:r>
          </w:p>
        </w:tc>
        <w:tc>
          <w:tcPr>
            <w:tcW w:w="444" w:type="pct"/>
            <w:tcBorders>
              <w:top w:val="single" w:sz="6" w:space="0" w:color="auto"/>
              <w:left w:val="single" w:sz="6" w:space="0" w:color="auto"/>
              <w:bottom w:val="single" w:sz="6" w:space="0" w:color="auto"/>
              <w:right w:val="single" w:sz="4" w:space="0" w:color="auto"/>
            </w:tcBorders>
            <w:vAlign w:val="center"/>
          </w:tcPr>
          <w:p w:rsidR="00C401CE" w:rsidRPr="00516BE9" w:rsidRDefault="00C401CE" w:rsidP="003B4F29">
            <w:pPr>
              <w:pStyle w:val="-3-10-4"/>
              <w:rPr>
                <w:rFonts w:ascii="Times New Roman" w:hAnsi="Times New Roman"/>
                <w:szCs w:val="20"/>
              </w:rPr>
            </w:pPr>
            <w:proofErr w:type="spellStart"/>
            <w:r w:rsidRPr="00CA6D13">
              <w:rPr>
                <w:rFonts w:ascii="Times New Roman" w:hAnsi="Times New Roman"/>
                <w:sz w:val="18"/>
                <w:lang w:val="en-US"/>
              </w:rPr>
              <w:t>нет</w:t>
            </w:r>
            <w:proofErr w:type="spellEnd"/>
          </w:p>
        </w:tc>
      </w:tr>
      <w:tr w:rsidR="00C401CE" w:rsidRPr="00E02037" w:rsidTr="003B4F29">
        <w:trPr>
          <w:trHeight w:val="315"/>
          <w:jc w:val="center"/>
        </w:trPr>
        <w:tc>
          <w:tcPr>
            <w:tcW w:w="332" w:type="pct"/>
            <w:tcBorders>
              <w:top w:val="single" w:sz="6" w:space="0" w:color="auto"/>
              <w:left w:val="single" w:sz="4"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R</w:t>
            </w:r>
          </w:p>
        </w:tc>
        <w:tc>
          <w:tcPr>
            <w:tcW w:w="341"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4"/>
              <w:rPr>
                <w:rFonts w:ascii="Times New Roman" w:hAnsi="Times New Roman"/>
                <w:szCs w:val="20"/>
                <w:lang w:val="en-US"/>
              </w:rPr>
            </w:pPr>
            <w:r w:rsidRPr="00CA6D13">
              <w:rPr>
                <w:rFonts w:ascii="Times New Roman" w:hAnsi="Times New Roman"/>
              </w:rPr>
              <w:t>2316</w:t>
            </w:r>
          </w:p>
        </w:tc>
        <w:tc>
          <w:tcPr>
            <w:tcW w:w="288" w:type="pct"/>
            <w:tcBorders>
              <w:top w:val="single" w:sz="6" w:space="0" w:color="auto"/>
              <w:left w:val="single" w:sz="6" w:space="0" w:color="auto"/>
              <w:bottom w:val="single" w:sz="6" w:space="0" w:color="auto"/>
              <w:right w:val="single" w:sz="6" w:space="0" w:color="auto"/>
            </w:tcBorders>
            <w:vAlign w:val="center"/>
          </w:tcPr>
          <w:p w:rsidR="00C401CE" w:rsidRPr="003E0047" w:rsidRDefault="00C401CE" w:rsidP="003B4F29">
            <w:pPr>
              <w:pStyle w:val="-3-10-4"/>
              <w:rPr>
                <w:rFonts w:ascii="Times New Roman" w:hAnsi="Times New Roman"/>
                <w:szCs w:val="20"/>
                <w:lang w:val="en-US"/>
              </w:rPr>
            </w:pPr>
            <w:r w:rsidRPr="00CA6D13">
              <w:rPr>
                <w:rFonts w:ascii="Times New Roman" w:hAnsi="Times New Roman"/>
              </w:rPr>
              <w:t>2341</w:t>
            </w:r>
          </w:p>
        </w:tc>
        <w:tc>
          <w:tcPr>
            <w:tcW w:w="52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proofErr w:type="spellStart"/>
            <w:r w:rsidRPr="00CA6D13">
              <w:rPr>
                <w:rFonts w:ascii="Times New Roman" w:hAnsi="Times New Roman"/>
                <w:sz w:val="18"/>
                <w:lang w:val="en-US"/>
              </w:rPr>
              <w:t>каверново</w:t>
            </w:r>
            <w:proofErr w:type="spellEnd"/>
            <w:r w:rsidRPr="00CA6D13">
              <w:rPr>
                <w:rFonts w:ascii="Times New Roman" w:hAnsi="Times New Roman"/>
                <w:sz w:val="18"/>
                <w:lang w:val="en-US"/>
              </w:rPr>
              <w:t xml:space="preserve">- </w:t>
            </w:r>
            <w:proofErr w:type="spellStart"/>
            <w:r w:rsidRPr="00CA6D13">
              <w:rPr>
                <w:rFonts w:ascii="Times New Roman" w:hAnsi="Times New Roman"/>
                <w:sz w:val="18"/>
                <w:lang w:val="en-US"/>
              </w:rPr>
              <w:t>трещинный</w:t>
            </w:r>
            <w:proofErr w:type="spellEnd"/>
          </w:p>
        </w:tc>
        <w:tc>
          <w:tcPr>
            <w:tcW w:w="28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1,18</w:t>
            </w:r>
            <w:r w:rsidRPr="00CA6D13">
              <w:rPr>
                <w:rFonts w:ascii="Times New Roman" w:hAnsi="Times New Roman"/>
                <w:sz w:val="18"/>
              </w:rPr>
              <w:t>3</w:t>
            </w:r>
          </w:p>
        </w:tc>
        <w:tc>
          <w:tcPr>
            <w:tcW w:w="28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76,0</w:t>
            </w:r>
          </w:p>
        </w:tc>
        <w:tc>
          <w:tcPr>
            <w:tcW w:w="25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н/д</w:t>
            </w:r>
          </w:p>
        </w:tc>
        <w:tc>
          <w:tcPr>
            <w:tcW w:w="241"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3314</w:t>
            </w:r>
          </w:p>
        </w:tc>
        <w:tc>
          <w:tcPr>
            <w:tcW w:w="23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111,3</w:t>
            </w:r>
          </w:p>
        </w:tc>
        <w:tc>
          <w:tcPr>
            <w:tcW w:w="250"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4,4</w:t>
            </w:r>
          </w:p>
        </w:tc>
        <w:tc>
          <w:tcPr>
            <w:tcW w:w="309"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2111,7</w:t>
            </w:r>
          </w:p>
        </w:tc>
        <w:tc>
          <w:tcPr>
            <w:tcW w:w="24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553</w:t>
            </w:r>
          </w:p>
        </w:tc>
        <w:tc>
          <w:tcPr>
            <w:tcW w:w="206"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828</w:t>
            </w:r>
          </w:p>
        </w:tc>
        <w:tc>
          <w:tcPr>
            <w:tcW w:w="447"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rPr>
              <w:t>236</w:t>
            </w:r>
          </w:p>
        </w:tc>
        <w:tc>
          <w:tcPr>
            <w:tcW w:w="298" w:type="pct"/>
            <w:tcBorders>
              <w:top w:val="single" w:sz="6" w:space="0" w:color="auto"/>
              <w:left w:val="single" w:sz="6" w:space="0" w:color="auto"/>
              <w:bottom w:val="single" w:sz="6" w:space="0" w:color="auto"/>
              <w:right w:val="single" w:sz="6" w:space="0" w:color="auto"/>
            </w:tcBorders>
            <w:vAlign w:val="center"/>
          </w:tcPr>
          <w:p w:rsidR="00C401CE" w:rsidRPr="00516BE9" w:rsidRDefault="00C401CE" w:rsidP="003B4F29">
            <w:pPr>
              <w:pStyle w:val="-3-10-4"/>
              <w:rPr>
                <w:rFonts w:ascii="Times New Roman" w:hAnsi="Times New Roman"/>
                <w:szCs w:val="20"/>
              </w:rPr>
            </w:pPr>
            <w:r w:rsidRPr="00CA6D13">
              <w:rPr>
                <w:rFonts w:ascii="Times New Roman" w:hAnsi="Times New Roman"/>
                <w:sz w:val="18"/>
                <w:lang w:val="en-US"/>
              </w:rPr>
              <w:t>ХК</w:t>
            </w:r>
          </w:p>
        </w:tc>
        <w:tc>
          <w:tcPr>
            <w:tcW w:w="444" w:type="pct"/>
            <w:tcBorders>
              <w:top w:val="single" w:sz="6" w:space="0" w:color="auto"/>
              <w:left w:val="single" w:sz="6" w:space="0" w:color="auto"/>
              <w:bottom w:val="single" w:sz="6" w:space="0" w:color="auto"/>
              <w:right w:val="single" w:sz="4" w:space="0" w:color="auto"/>
            </w:tcBorders>
            <w:vAlign w:val="center"/>
          </w:tcPr>
          <w:p w:rsidR="00C401CE" w:rsidRPr="00516BE9" w:rsidRDefault="00C401CE" w:rsidP="003B4F29">
            <w:pPr>
              <w:pStyle w:val="-3-10-4"/>
              <w:rPr>
                <w:rFonts w:ascii="Times New Roman" w:hAnsi="Times New Roman"/>
                <w:szCs w:val="20"/>
              </w:rPr>
            </w:pPr>
            <w:proofErr w:type="spellStart"/>
            <w:r w:rsidRPr="00CA6D13">
              <w:rPr>
                <w:rFonts w:ascii="Times New Roman" w:hAnsi="Times New Roman"/>
                <w:sz w:val="18"/>
                <w:lang w:val="en-US"/>
              </w:rPr>
              <w:t>нет</w:t>
            </w:r>
            <w:proofErr w:type="spellEnd"/>
          </w:p>
        </w:tc>
      </w:tr>
    </w:tbl>
    <w:p w:rsidR="00C401CE" w:rsidRDefault="00C401CE" w:rsidP="00C401CE">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5C22DF" w:rsidRDefault="005C22DF" w:rsidP="002F4C19">
      <w:pPr>
        <w:autoSpaceDE w:val="0"/>
        <w:autoSpaceDN w:val="0"/>
        <w:adjustRightInd w:val="0"/>
        <w:rPr>
          <w:rFonts w:cs="Times New Roman"/>
          <w:szCs w:val="24"/>
        </w:rPr>
      </w:pPr>
    </w:p>
    <w:p w:rsidR="00397359" w:rsidRDefault="00397359" w:rsidP="008B51A0">
      <w:pPr>
        <w:autoSpaceDE w:val="0"/>
        <w:autoSpaceDN w:val="0"/>
        <w:adjustRightInd w:val="0"/>
        <w:ind w:right="-598"/>
        <w:jc w:val="right"/>
        <w:rPr>
          <w:rFonts w:cs="Times New Roman"/>
          <w:sz w:val="22"/>
        </w:rPr>
      </w:pPr>
    </w:p>
    <w:p w:rsidR="00324978" w:rsidRPr="000E70DA" w:rsidRDefault="00324978" w:rsidP="008B51A0">
      <w:pPr>
        <w:autoSpaceDE w:val="0"/>
        <w:autoSpaceDN w:val="0"/>
        <w:adjustRightInd w:val="0"/>
        <w:ind w:right="-598"/>
        <w:jc w:val="right"/>
        <w:rPr>
          <w:rFonts w:cs="Times New Roman"/>
          <w:sz w:val="22"/>
        </w:rPr>
      </w:pPr>
      <w:r w:rsidRPr="000E70DA">
        <w:rPr>
          <w:rFonts w:cs="Times New Roman"/>
          <w:sz w:val="22"/>
        </w:rPr>
        <w:t>Таблица 8</w:t>
      </w:r>
    </w:p>
    <w:p w:rsidR="00324978" w:rsidRPr="000E70DA" w:rsidRDefault="005C22DF" w:rsidP="005C22DF">
      <w:pPr>
        <w:autoSpaceDE w:val="0"/>
        <w:autoSpaceDN w:val="0"/>
        <w:adjustRightInd w:val="0"/>
        <w:ind w:right="-598"/>
        <w:jc w:val="right"/>
        <w:rPr>
          <w:rFonts w:cs="Times New Roman"/>
          <w:sz w:val="22"/>
        </w:rPr>
      </w:pPr>
      <w:r w:rsidRPr="000E70DA">
        <w:rPr>
          <w:rFonts w:cs="Times New Roman"/>
          <w:sz w:val="22"/>
        </w:rPr>
        <w:t>Давление и температура по разрезу</w:t>
      </w:r>
    </w:p>
    <w:tbl>
      <w:tblPr>
        <w:tblW w:w="15122"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67"/>
        <w:gridCol w:w="934"/>
        <w:gridCol w:w="938"/>
        <w:gridCol w:w="726"/>
        <w:gridCol w:w="729"/>
        <w:gridCol w:w="1228"/>
        <w:gridCol w:w="723"/>
        <w:gridCol w:w="732"/>
        <w:gridCol w:w="1228"/>
        <w:gridCol w:w="723"/>
        <w:gridCol w:w="738"/>
        <w:gridCol w:w="1621"/>
        <w:gridCol w:w="980"/>
        <w:gridCol w:w="1355"/>
      </w:tblGrid>
      <w:tr w:rsidR="00C401CE" w:rsidRPr="00E22277" w:rsidTr="003B4F29">
        <w:trPr>
          <w:trHeight w:val="57"/>
          <w:tblHeader/>
          <w:jc w:val="center"/>
        </w:trPr>
        <w:tc>
          <w:tcPr>
            <w:tcW w:w="81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Индекс стратиграфического подразделения</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Интервал по вертикали, м</w:t>
            </w:r>
          </w:p>
        </w:tc>
        <w:tc>
          <w:tcPr>
            <w:tcW w:w="2793" w:type="pct"/>
            <w:gridSpan w:val="9"/>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Градиент давления</w:t>
            </w:r>
          </w:p>
        </w:tc>
        <w:tc>
          <w:tcPr>
            <w:tcW w:w="772" w:type="pct"/>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 xml:space="preserve">Температура </w:t>
            </w:r>
            <w:r w:rsidRPr="0060312C">
              <w:rPr>
                <w:rFonts w:ascii="Times New Roman" w:hAnsi="Times New Roman"/>
                <w:sz w:val="18"/>
              </w:rPr>
              <w:br/>
              <w:t>в конце интервала</w:t>
            </w:r>
          </w:p>
        </w:tc>
      </w:tr>
      <w:tr w:rsidR="00C401CE" w:rsidRPr="00E22277" w:rsidTr="003B4F29">
        <w:trPr>
          <w:trHeight w:val="57"/>
          <w:tblHeader/>
          <w:jc w:val="center"/>
        </w:trPr>
        <w:tc>
          <w:tcPr>
            <w:tcW w:w="81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619" w:type="pct"/>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887" w:type="pct"/>
            <w:gridSpan w:val="3"/>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пластового</w:t>
            </w:r>
          </w:p>
        </w:tc>
        <w:tc>
          <w:tcPr>
            <w:tcW w:w="887" w:type="pct"/>
            <w:gridSpan w:val="3"/>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гидроразрыва пород</w:t>
            </w:r>
          </w:p>
        </w:tc>
        <w:tc>
          <w:tcPr>
            <w:tcW w:w="1019" w:type="pct"/>
            <w:gridSpan w:val="3"/>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горного</w:t>
            </w:r>
          </w:p>
        </w:tc>
        <w:tc>
          <w:tcPr>
            <w:tcW w:w="772" w:type="pct"/>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r>
      <w:tr w:rsidR="00C401CE" w:rsidRPr="00E22277" w:rsidTr="003B4F29">
        <w:trPr>
          <w:trHeight w:val="57"/>
          <w:tblHeader/>
          <w:jc w:val="center"/>
        </w:trPr>
        <w:tc>
          <w:tcPr>
            <w:tcW w:w="81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619" w:type="pct"/>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481" w:type="pct"/>
            <w:gridSpan w:val="2"/>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кгс/см²</w:t>
            </w:r>
            <w:r w:rsidRPr="0060312C">
              <w:rPr>
                <w:rFonts w:ascii="Times New Roman" w:hAnsi="Times New Roman"/>
                <w:sz w:val="18"/>
                <w:lang w:val="en-US"/>
              </w:rPr>
              <w:t>/</w:t>
            </w:r>
            <w:r w:rsidRPr="0060312C">
              <w:rPr>
                <w:rFonts w:ascii="Times New Roman" w:hAnsi="Times New Roman"/>
                <w:sz w:val="18"/>
              </w:rPr>
              <w:t xml:space="preserve">м </w:t>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источник получения</w:t>
            </w:r>
          </w:p>
        </w:tc>
        <w:tc>
          <w:tcPr>
            <w:tcW w:w="481" w:type="pct"/>
            <w:gridSpan w:val="2"/>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кгс/см²</w:t>
            </w:r>
            <w:r w:rsidRPr="0060312C">
              <w:rPr>
                <w:rFonts w:ascii="Times New Roman" w:hAnsi="Times New Roman"/>
                <w:sz w:val="18"/>
                <w:lang w:val="en-US"/>
              </w:rPr>
              <w:t>/</w:t>
            </w:r>
            <w:r w:rsidRPr="0060312C">
              <w:rPr>
                <w:rFonts w:ascii="Times New Roman" w:hAnsi="Times New Roman"/>
                <w:sz w:val="18"/>
              </w:rPr>
              <w:t>м</w:t>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источник получения</w:t>
            </w:r>
          </w:p>
        </w:tc>
        <w:tc>
          <w:tcPr>
            <w:tcW w:w="483" w:type="pct"/>
            <w:gridSpan w:val="2"/>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кгс/см²</w:t>
            </w:r>
            <w:r w:rsidRPr="0060312C">
              <w:rPr>
                <w:rFonts w:ascii="Times New Roman" w:hAnsi="Times New Roman"/>
                <w:sz w:val="18"/>
                <w:lang w:val="en-US"/>
              </w:rPr>
              <w:t>/</w:t>
            </w:r>
            <w:r w:rsidRPr="0060312C">
              <w:rPr>
                <w:rFonts w:ascii="Times New Roman" w:hAnsi="Times New Roman"/>
                <w:sz w:val="18"/>
              </w:rPr>
              <w:t>м</w:t>
            </w:r>
          </w:p>
        </w:tc>
        <w:tc>
          <w:tcPr>
            <w:tcW w:w="53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источник получения</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градус</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источник получения</w:t>
            </w:r>
          </w:p>
        </w:tc>
      </w:tr>
      <w:tr w:rsidR="00C401CE" w:rsidRPr="00E22277" w:rsidTr="003B4F29">
        <w:trPr>
          <w:trHeight w:val="57"/>
          <w:tblHeader/>
          <w:jc w:val="center"/>
        </w:trPr>
        <w:tc>
          <w:tcPr>
            <w:tcW w:w="81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30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от</w:t>
            </w:r>
          </w:p>
        </w:tc>
        <w:tc>
          <w:tcPr>
            <w:tcW w:w="310"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до</w:t>
            </w:r>
          </w:p>
        </w:tc>
        <w:tc>
          <w:tcPr>
            <w:tcW w:w="240"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от</w:t>
            </w:r>
          </w:p>
        </w:tc>
        <w:tc>
          <w:tcPr>
            <w:tcW w:w="241"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до</w:t>
            </w:r>
          </w:p>
        </w:tc>
        <w:tc>
          <w:tcPr>
            <w:tcW w:w="40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23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от</w:t>
            </w:r>
          </w:p>
        </w:tc>
        <w:tc>
          <w:tcPr>
            <w:tcW w:w="242"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до</w:t>
            </w:r>
          </w:p>
        </w:tc>
        <w:tc>
          <w:tcPr>
            <w:tcW w:w="40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23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от</w:t>
            </w:r>
          </w:p>
        </w:tc>
        <w:tc>
          <w:tcPr>
            <w:tcW w:w="244"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3-10-4"/>
              <w:rPr>
                <w:rFonts w:ascii="Times New Roman" w:hAnsi="Times New Roman"/>
                <w:sz w:val="18"/>
              </w:rPr>
            </w:pPr>
            <w:r w:rsidRPr="0060312C">
              <w:rPr>
                <w:rFonts w:ascii="Times New Roman" w:hAnsi="Times New Roman"/>
                <w:sz w:val="18"/>
              </w:rPr>
              <w:t>до</w:t>
            </w:r>
          </w:p>
        </w:tc>
        <w:tc>
          <w:tcPr>
            <w:tcW w:w="53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324"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c>
          <w:tcPr>
            <w:tcW w:w="448"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rPr>
                <w:sz w:val="18"/>
                <w:szCs w:val="18"/>
              </w:rPr>
            </w:pPr>
          </w:p>
        </w:tc>
      </w:tr>
      <w:tr w:rsidR="00C401CE" w:rsidRPr="00E22277" w:rsidTr="003B4F29">
        <w:trPr>
          <w:trHeight w:val="57"/>
          <w:tblHeader/>
          <w:jc w:val="center"/>
        </w:trPr>
        <w:tc>
          <w:tcPr>
            <w:tcW w:w="816"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w:t>
            </w:r>
          </w:p>
        </w:tc>
        <w:tc>
          <w:tcPr>
            <w:tcW w:w="30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2</w:t>
            </w:r>
          </w:p>
        </w:tc>
        <w:tc>
          <w:tcPr>
            <w:tcW w:w="310"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3</w:t>
            </w:r>
          </w:p>
        </w:tc>
        <w:tc>
          <w:tcPr>
            <w:tcW w:w="240"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4</w:t>
            </w:r>
          </w:p>
        </w:tc>
        <w:tc>
          <w:tcPr>
            <w:tcW w:w="241"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5</w:t>
            </w:r>
          </w:p>
        </w:tc>
        <w:tc>
          <w:tcPr>
            <w:tcW w:w="406"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6</w:t>
            </w:r>
          </w:p>
        </w:tc>
        <w:tc>
          <w:tcPr>
            <w:tcW w:w="23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7</w:t>
            </w:r>
          </w:p>
        </w:tc>
        <w:tc>
          <w:tcPr>
            <w:tcW w:w="242"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8</w:t>
            </w:r>
          </w:p>
        </w:tc>
        <w:tc>
          <w:tcPr>
            <w:tcW w:w="406"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9</w:t>
            </w:r>
          </w:p>
        </w:tc>
        <w:tc>
          <w:tcPr>
            <w:tcW w:w="239"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10</w:t>
            </w:r>
          </w:p>
        </w:tc>
        <w:tc>
          <w:tcPr>
            <w:tcW w:w="244"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11</w:t>
            </w:r>
          </w:p>
        </w:tc>
        <w:tc>
          <w:tcPr>
            <w:tcW w:w="536"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12</w:t>
            </w:r>
          </w:p>
        </w:tc>
        <w:tc>
          <w:tcPr>
            <w:tcW w:w="324"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13</w:t>
            </w:r>
          </w:p>
        </w:tc>
        <w:tc>
          <w:tcPr>
            <w:tcW w:w="448" w:type="pct"/>
            <w:tcBorders>
              <w:top w:val="single" w:sz="4" w:space="0" w:color="auto"/>
              <w:left w:val="single" w:sz="4" w:space="0" w:color="auto"/>
              <w:bottom w:val="single" w:sz="4" w:space="0" w:color="auto"/>
              <w:right w:val="single" w:sz="4" w:space="0" w:color="auto"/>
            </w:tcBorders>
            <w:shd w:val="clear" w:color="auto" w:fill="FFC000"/>
            <w:vAlign w:val="center"/>
            <w:hideMark/>
          </w:tcPr>
          <w:p w:rsidR="00C401CE" w:rsidRPr="0060312C" w:rsidRDefault="00C401CE" w:rsidP="003B4F29">
            <w:pPr>
              <w:pStyle w:val="af0"/>
              <w:rPr>
                <w:rFonts w:ascii="Times New Roman" w:hAnsi="Times New Roman"/>
              </w:rPr>
            </w:pPr>
            <w:r w:rsidRPr="0060312C">
              <w:rPr>
                <w:rFonts w:ascii="Times New Roman" w:hAnsi="Times New Roman"/>
              </w:rPr>
              <w:t>14</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Є2-3 </w:t>
            </w:r>
            <w:proofErr w:type="spellStart"/>
            <w:r w:rsidRPr="003D107D">
              <w:rPr>
                <w:sz w:val="18"/>
                <w:szCs w:val="18"/>
              </w:rPr>
              <w:t>ev</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rPr>
            </w:pPr>
            <w:r w:rsidRPr="004B6A8E">
              <w:rPr>
                <w:sz w:val="18"/>
              </w:rPr>
              <w:t>0</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352</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РФЗ</w:t>
            </w:r>
          </w:p>
        </w:tc>
        <w:tc>
          <w:tcPr>
            <w:tcW w:w="239" w:type="pct"/>
            <w:tcBorders>
              <w:top w:val="single" w:sz="8" w:space="0" w:color="auto"/>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color w:val="000000"/>
                <w:sz w:val="18"/>
                <w:szCs w:val="18"/>
              </w:rPr>
              <w:t>-</w:t>
            </w:r>
          </w:p>
        </w:tc>
        <w:tc>
          <w:tcPr>
            <w:tcW w:w="242" w:type="pct"/>
            <w:tcBorders>
              <w:top w:val="single" w:sz="8" w:space="0" w:color="auto"/>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0,18</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single" w:sz="8" w:space="0" w:color="auto"/>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w:t>
            </w:r>
          </w:p>
        </w:tc>
        <w:tc>
          <w:tcPr>
            <w:tcW w:w="244" w:type="pct"/>
            <w:tcBorders>
              <w:top w:val="single" w:sz="8" w:space="0" w:color="auto"/>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0,272</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6</w:t>
            </w:r>
          </w:p>
        </w:tc>
        <w:tc>
          <w:tcPr>
            <w:tcW w:w="448"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Є1-2 </w:t>
            </w:r>
            <w:proofErr w:type="spellStart"/>
            <w:r w:rsidRPr="003D107D">
              <w:rPr>
                <w:sz w:val="18"/>
                <w:szCs w:val="18"/>
              </w:rPr>
              <w:t>lit</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352</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519</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0,18</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0,272</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7</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Є1 </w:t>
            </w:r>
            <w:proofErr w:type="spellStart"/>
            <w:r w:rsidRPr="003D107D">
              <w:rPr>
                <w:sz w:val="18"/>
                <w:szCs w:val="18"/>
              </w:rPr>
              <w:t>an</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519</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650</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0,173</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0,259</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9</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Т</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650</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740</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0,173</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0,158</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0,259</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0,264</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10</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Є1 </w:t>
            </w:r>
            <w:proofErr w:type="spellStart"/>
            <w:r w:rsidRPr="003D107D">
              <w:rPr>
                <w:sz w:val="18"/>
                <w:szCs w:val="18"/>
              </w:rPr>
              <w:t>an</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740</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894</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0,158</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0,264</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11</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 xml:space="preserve">Є1 </w:t>
            </w:r>
            <w:proofErr w:type="spellStart"/>
            <w:r w:rsidRPr="003D107D">
              <w:rPr>
                <w:sz w:val="18"/>
                <w:szCs w:val="18"/>
              </w:rPr>
              <w:t>bul</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894</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989</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0,176</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0,265</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12</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Є1bls1</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989</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293</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0,176</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0,265</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15</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Є1bls2</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293</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543</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bottom"/>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18</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Є1us</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543</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871</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22</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Є1us (</w:t>
            </w:r>
            <w:proofErr w:type="spellStart"/>
            <w:r w:rsidRPr="003D107D">
              <w:rPr>
                <w:sz w:val="18"/>
                <w:szCs w:val="18"/>
              </w:rPr>
              <w:t>os</w:t>
            </w:r>
            <w:proofErr w:type="spellEnd"/>
            <w:r w:rsidRPr="003D107D">
              <w:rPr>
                <w:sz w:val="18"/>
                <w:szCs w:val="18"/>
              </w:rPr>
              <w:t>)</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871</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18</w:t>
            </w:r>
            <w:r w:rsidRPr="004B6A8E">
              <w:rPr>
                <w:sz w:val="18"/>
              </w:rPr>
              <w:t>79</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0,157</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23</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lang w:val="en-US"/>
              </w:rPr>
            </w:pPr>
            <w:r w:rsidRPr="003D107D">
              <w:rPr>
                <w:sz w:val="18"/>
                <w:szCs w:val="18"/>
                <w:lang w:val="en-US"/>
              </w:rPr>
              <w:t>T</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18</w:t>
            </w:r>
            <w:r w:rsidRPr="004B6A8E">
              <w:rPr>
                <w:sz w:val="18"/>
              </w:rPr>
              <w:t>79</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908</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0,157</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23</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Є1us</w:t>
            </w:r>
            <w:r w:rsidRPr="003D107D">
              <w:rPr>
                <w:sz w:val="18"/>
                <w:szCs w:val="18"/>
                <w:lang w:val="en-US"/>
              </w:rPr>
              <w:t xml:space="preserve"> </w:t>
            </w:r>
            <w:r w:rsidRPr="003D107D">
              <w:rPr>
                <w:sz w:val="18"/>
                <w:szCs w:val="18"/>
              </w:rPr>
              <w:t>(</w:t>
            </w:r>
            <w:proofErr w:type="spellStart"/>
            <w:r w:rsidRPr="003D107D">
              <w:rPr>
                <w:sz w:val="18"/>
                <w:szCs w:val="18"/>
              </w:rPr>
              <w:t>os</w:t>
            </w:r>
            <w:proofErr w:type="spellEnd"/>
            <w:r w:rsidRPr="003D107D">
              <w:rPr>
                <w:sz w:val="18"/>
                <w:szCs w:val="18"/>
              </w:rPr>
              <w:t>)</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rPr>
            </w:pPr>
            <w:r w:rsidRPr="004B6A8E">
              <w:rPr>
                <w:sz w:val="18"/>
              </w:rPr>
              <w:t>1908</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983</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0,157</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23</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Є1us</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1</w:t>
            </w:r>
            <w:r w:rsidRPr="004B6A8E">
              <w:rPr>
                <w:sz w:val="18"/>
              </w:rPr>
              <w:t>983</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2038</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24</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r w:rsidRPr="003D107D">
              <w:rPr>
                <w:sz w:val="18"/>
                <w:szCs w:val="18"/>
              </w:rPr>
              <w:t>V-Є1tt</w:t>
            </w:r>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rPr>
              <w:t>2038</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20</w:t>
            </w:r>
            <w:r w:rsidRPr="004B6A8E">
              <w:rPr>
                <w:sz w:val="18"/>
              </w:rPr>
              <w:t>88</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0,174</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0,261</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0,262</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24</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proofErr w:type="spellStart"/>
            <w:r w:rsidRPr="003D107D">
              <w:rPr>
                <w:sz w:val="18"/>
                <w:szCs w:val="18"/>
              </w:rPr>
              <w:t>Vsb</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20</w:t>
            </w:r>
            <w:r w:rsidRPr="004B6A8E">
              <w:rPr>
                <w:sz w:val="18"/>
              </w:rPr>
              <w:t>88</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147</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0,262</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0,262</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25</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proofErr w:type="spellStart"/>
            <w:r w:rsidRPr="003D107D">
              <w:rPr>
                <w:sz w:val="18"/>
                <w:szCs w:val="18"/>
              </w:rPr>
              <w:t>Vktg</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147</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216</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0,262</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25</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jc w:val="center"/>
              <w:rPr>
                <w:sz w:val="18"/>
                <w:szCs w:val="18"/>
              </w:rPr>
            </w:pPr>
            <w:proofErr w:type="spellStart"/>
            <w:r w:rsidRPr="003D107D">
              <w:rPr>
                <w:sz w:val="18"/>
                <w:szCs w:val="18"/>
              </w:rPr>
              <w:t>Vosk</w:t>
            </w:r>
            <w:proofErr w:type="spellEnd"/>
          </w:p>
        </w:tc>
        <w:tc>
          <w:tcPr>
            <w:tcW w:w="309"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216</w:t>
            </w:r>
          </w:p>
        </w:tc>
        <w:tc>
          <w:tcPr>
            <w:tcW w:w="310" w:type="pct"/>
            <w:tcBorders>
              <w:top w:val="single" w:sz="4" w:space="0" w:color="auto"/>
              <w:left w:val="single" w:sz="4" w:space="0" w:color="auto"/>
              <w:bottom w:val="single" w:sz="4" w:space="0" w:color="auto"/>
              <w:right w:val="single" w:sz="4" w:space="0" w:color="auto"/>
            </w:tcBorders>
            <w:vAlign w:val="center"/>
          </w:tcPr>
          <w:p w:rsidR="00C401CE" w:rsidRPr="000B4136" w:rsidRDefault="00C401CE" w:rsidP="003B4F29">
            <w:pPr>
              <w:jc w:val="center"/>
              <w:rPr>
                <w:sz w:val="18"/>
                <w:szCs w:val="18"/>
                <w:lang w:val="en-US"/>
              </w:rPr>
            </w:pPr>
            <w:r w:rsidRPr="004B6A8E">
              <w:rPr>
                <w:sz w:val="18"/>
                <w:lang w:val="en-US"/>
              </w:rPr>
              <w:t>2</w:t>
            </w:r>
            <w:r w:rsidRPr="004B6A8E">
              <w:rPr>
                <w:sz w:val="18"/>
              </w:rPr>
              <w:t>234</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0,175</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0,178</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5C45E5" w:rsidRDefault="00C401CE" w:rsidP="003B4F29">
            <w:pPr>
              <w:jc w:val="center"/>
              <w:rPr>
                <w:sz w:val="18"/>
                <w:szCs w:val="18"/>
              </w:rPr>
            </w:pPr>
            <w:r w:rsidRPr="005C45E5">
              <w:rPr>
                <w:sz w:val="18"/>
                <w:szCs w:val="18"/>
              </w:rPr>
              <w:t>26</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816"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pStyle w:val="-3-10"/>
              <w:rPr>
                <w:rFonts w:ascii="Times New Roman" w:hAnsi="Times New Roman"/>
                <w:sz w:val="18"/>
                <w:szCs w:val="18"/>
                <w:lang w:val="en-US"/>
              </w:rPr>
            </w:pPr>
            <w:r w:rsidRPr="003D107D">
              <w:rPr>
                <w:rFonts w:ascii="Times New Roman" w:hAnsi="Times New Roman"/>
                <w:sz w:val="18"/>
                <w:szCs w:val="18"/>
                <w:lang w:val="en-US"/>
              </w:rPr>
              <w:t>R</w:t>
            </w:r>
          </w:p>
        </w:tc>
        <w:tc>
          <w:tcPr>
            <w:tcW w:w="309"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lang w:val="en-US"/>
              </w:rPr>
            </w:pPr>
            <w:r>
              <w:rPr>
                <w:rFonts w:ascii="Times New Roman" w:hAnsi="Times New Roman"/>
                <w:sz w:val="18"/>
                <w:szCs w:val="18"/>
              </w:rPr>
              <w:t>2234</w:t>
            </w:r>
          </w:p>
        </w:tc>
        <w:tc>
          <w:tcPr>
            <w:tcW w:w="310"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lang w:val="en-US"/>
              </w:rPr>
            </w:pPr>
            <w:r>
              <w:rPr>
                <w:rFonts w:ascii="Times New Roman" w:hAnsi="Times New Roman"/>
                <w:sz w:val="18"/>
                <w:szCs w:val="18"/>
              </w:rPr>
              <w:t>2341</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241"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0,09</w:t>
            </w: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C401CE" w:rsidRPr="003D107D" w:rsidRDefault="00C401CE" w:rsidP="003B4F29">
            <w:pPr>
              <w:suppressAutoHyphens/>
              <w:jc w:val="center"/>
              <w:rPr>
                <w:sz w:val="18"/>
                <w:szCs w:val="18"/>
              </w:rPr>
            </w:pPr>
            <w:r w:rsidRPr="003D107D">
              <w:rPr>
                <w:sz w:val="18"/>
                <w:szCs w:val="18"/>
              </w:rPr>
              <w:t>РФЗ</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0,178</w:t>
            </w:r>
          </w:p>
        </w:tc>
        <w:tc>
          <w:tcPr>
            <w:tcW w:w="242"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20"/>
              </w:rPr>
              <w:t>0,179</w:t>
            </w:r>
          </w:p>
        </w:tc>
        <w:tc>
          <w:tcPr>
            <w:tcW w:w="40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239" w:type="pct"/>
            <w:tcBorders>
              <w:top w:val="nil"/>
              <w:left w:val="single" w:sz="8" w:space="0" w:color="auto"/>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244" w:type="pct"/>
            <w:tcBorders>
              <w:top w:val="nil"/>
              <w:left w:val="nil"/>
              <w:bottom w:val="single" w:sz="8" w:space="0" w:color="auto"/>
              <w:right w:val="single" w:sz="8" w:space="0" w:color="auto"/>
            </w:tcBorders>
            <w:shd w:val="clear" w:color="auto" w:fill="auto"/>
            <w:vAlign w:val="center"/>
          </w:tcPr>
          <w:p w:rsidR="00C401CE" w:rsidRDefault="00C401CE" w:rsidP="003B4F29">
            <w:pPr>
              <w:jc w:val="center"/>
              <w:rPr>
                <w:color w:val="000000"/>
                <w:sz w:val="18"/>
                <w:szCs w:val="18"/>
              </w:rPr>
            </w:pPr>
            <w:r>
              <w:rPr>
                <w:bCs/>
                <w:color w:val="000000"/>
                <w:sz w:val="18"/>
                <w:szCs w:val="18"/>
              </w:rPr>
              <w:t>0,263</w:t>
            </w:r>
          </w:p>
        </w:tc>
        <w:tc>
          <w:tcPr>
            <w:tcW w:w="536"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pStyle w:val="-3-10"/>
              <w:rPr>
                <w:rFonts w:ascii="Times New Roman" w:hAnsi="Times New Roman"/>
                <w:sz w:val="18"/>
                <w:szCs w:val="18"/>
              </w:rPr>
            </w:pPr>
            <w:r w:rsidRPr="003D107D">
              <w:rPr>
                <w:rFonts w:ascii="Times New Roman" w:hAnsi="Times New Roman"/>
                <w:sz w:val="18"/>
                <w:szCs w:val="18"/>
              </w:rPr>
              <w:t>РАС</w:t>
            </w:r>
          </w:p>
        </w:tc>
        <w:tc>
          <w:tcPr>
            <w:tcW w:w="324" w:type="pct"/>
            <w:tcBorders>
              <w:top w:val="single" w:sz="4" w:space="0" w:color="auto"/>
              <w:left w:val="single" w:sz="4" w:space="0" w:color="auto"/>
              <w:bottom w:val="single" w:sz="4" w:space="0" w:color="auto"/>
              <w:right w:val="single" w:sz="4" w:space="0" w:color="auto"/>
            </w:tcBorders>
            <w:vAlign w:val="center"/>
          </w:tcPr>
          <w:p w:rsidR="00C401CE" w:rsidRPr="003D107D" w:rsidRDefault="00C401CE" w:rsidP="003B4F29">
            <w:pPr>
              <w:suppressAutoHyphens/>
              <w:jc w:val="center"/>
              <w:rPr>
                <w:sz w:val="18"/>
                <w:szCs w:val="18"/>
              </w:rPr>
            </w:pPr>
            <w:r>
              <w:rPr>
                <w:sz w:val="18"/>
                <w:szCs w:val="18"/>
              </w:rPr>
              <w:t>27</w:t>
            </w:r>
          </w:p>
        </w:tc>
        <w:tc>
          <w:tcPr>
            <w:tcW w:w="448" w:type="pct"/>
            <w:tcBorders>
              <w:top w:val="single" w:sz="4" w:space="0" w:color="auto"/>
              <w:left w:val="single" w:sz="4" w:space="0" w:color="auto"/>
              <w:bottom w:val="single" w:sz="4" w:space="0" w:color="auto"/>
              <w:right w:val="single" w:sz="4" w:space="0" w:color="auto"/>
            </w:tcBorders>
          </w:tcPr>
          <w:p w:rsidR="00C401CE" w:rsidRPr="003D107D" w:rsidRDefault="00C401CE" w:rsidP="003B4F29">
            <w:pPr>
              <w:suppressAutoHyphens/>
              <w:jc w:val="center"/>
              <w:rPr>
                <w:sz w:val="18"/>
                <w:szCs w:val="18"/>
              </w:rPr>
            </w:pPr>
            <w:r w:rsidRPr="003D107D">
              <w:rPr>
                <w:sz w:val="18"/>
                <w:szCs w:val="18"/>
              </w:rPr>
              <w:t>РФЗ</w:t>
            </w:r>
          </w:p>
        </w:tc>
      </w:tr>
      <w:tr w:rsidR="00C401CE" w:rsidRPr="00E22277" w:rsidTr="003B4F29">
        <w:trPr>
          <w:trHeight w:val="57"/>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401CE" w:rsidRPr="0060312C" w:rsidRDefault="00C401CE" w:rsidP="003B4F29">
            <w:pPr>
              <w:pStyle w:val="afe"/>
              <w:rPr>
                <w:rFonts w:ascii="Times New Roman" w:hAnsi="Times New Roman" w:cs="Times New Roman"/>
                <w:szCs w:val="18"/>
              </w:rPr>
            </w:pPr>
            <w:r w:rsidRPr="0060312C">
              <w:rPr>
                <w:rFonts w:ascii="Times New Roman" w:hAnsi="Times New Roman" w:cs="Times New Roman"/>
                <w:szCs w:val="18"/>
              </w:rPr>
              <w:t>Примечание – Условные значения источника получения градиентов: ПСР - прогноз по сейсморазведочным данным, ПГФ - прогноз по геофизическим исследованиям, РФЗ – расчет по фактическим замерам в скважинах, РАС – расчет по формуле</w:t>
            </w:r>
          </w:p>
        </w:tc>
      </w:tr>
    </w:tbl>
    <w:p w:rsidR="002411FF" w:rsidRPr="000E70DA" w:rsidRDefault="002411FF" w:rsidP="002411FF">
      <w:pPr>
        <w:autoSpaceDE w:val="0"/>
        <w:autoSpaceDN w:val="0"/>
        <w:adjustRightInd w:val="0"/>
        <w:ind w:right="-598"/>
        <w:rPr>
          <w:rFonts w:cs="Times New Roman"/>
          <w:sz w:val="22"/>
        </w:rPr>
      </w:pPr>
    </w:p>
    <w:p w:rsidR="00324978" w:rsidRPr="000E70DA" w:rsidRDefault="00836875" w:rsidP="00E345A4">
      <w:pPr>
        <w:autoSpaceDE w:val="0"/>
        <w:autoSpaceDN w:val="0"/>
        <w:adjustRightInd w:val="0"/>
        <w:ind w:right="-598"/>
        <w:jc w:val="right"/>
        <w:rPr>
          <w:rFonts w:cs="Times New Roman"/>
          <w:sz w:val="22"/>
        </w:rPr>
      </w:pPr>
      <w:r w:rsidRPr="000E70DA">
        <w:rPr>
          <w:rFonts w:cs="Times New Roman"/>
          <w:sz w:val="22"/>
        </w:rPr>
        <w:t>Таблица 9</w:t>
      </w:r>
    </w:p>
    <w:p w:rsidR="001676FD" w:rsidRPr="000E70DA" w:rsidRDefault="001676FD" w:rsidP="00E345A4">
      <w:pPr>
        <w:autoSpaceDE w:val="0"/>
        <w:autoSpaceDN w:val="0"/>
        <w:adjustRightInd w:val="0"/>
        <w:ind w:right="-598"/>
        <w:jc w:val="right"/>
        <w:rPr>
          <w:rFonts w:cs="Times New Roman"/>
          <w:sz w:val="22"/>
        </w:rPr>
      </w:pPr>
      <w:r w:rsidRPr="000E70DA">
        <w:rPr>
          <w:rFonts w:cs="Times New Roman"/>
          <w:sz w:val="22"/>
        </w:rPr>
        <w:t>Возможные осложнения – поглощения бурового раствора</w:t>
      </w:r>
    </w:p>
    <w:tbl>
      <w:tblPr>
        <w:tblW w:w="12275"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00"/>
        <w:gridCol w:w="712"/>
        <w:gridCol w:w="827"/>
        <w:gridCol w:w="1930"/>
        <w:gridCol w:w="2261"/>
        <w:gridCol w:w="1409"/>
        <w:gridCol w:w="2936"/>
      </w:tblGrid>
      <w:tr w:rsidR="00C401CE" w:rsidRPr="001163D1" w:rsidTr="003B4F29">
        <w:trPr>
          <w:trHeight w:val="58"/>
          <w:tblHeader/>
          <w:jc w:val="center"/>
        </w:trPr>
        <w:tc>
          <w:tcPr>
            <w:tcW w:w="896"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Индекс стратиграфического подразделения</w:t>
            </w:r>
          </w:p>
        </w:tc>
        <w:tc>
          <w:tcPr>
            <w:tcW w:w="627" w:type="pct"/>
            <w:gridSpan w:val="2"/>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Интервал по вертикали, м</w:t>
            </w:r>
          </w:p>
        </w:tc>
        <w:tc>
          <w:tcPr>
            <w:tcW w:w="786"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Максимальная интенсивность поглощения, м³/ч</w:t>
            </w:r>
          </w:p>
        </w:tc>
        <w:tc>
          <w:tcPr>
            <w:tcW w:w="921"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Расстояние от устья скважины до статического уровня при его максимального снижении, м</w:t>
            </w:r>
          </w:p>
        </w:tc>
        <w:tc>
          <w:tcPr>
            <w:tcW w:w="574"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Имеется ли потеря циркуляции</w:t>
            </w:r>
          </w:p>
          <w:p w:rsidR="00C401CE" w:rsidRPr="00516BE9" w:rsidRDefault="00C401CE" w:rsidP="003B4F29">
            <w:pPr>
              <w:tabs>
                <w:tab w:val="num" w:pos="360"/>
              </w:tabs>
              <w:suppressAutoHyphens/>
              <w:jc w:val="center"/>
              <w:rPr>
                <w:sz w:val="20"/>
                <w:szCs w:val="20"/>
              </w:rPr>
            </w:pPr>
            <w:r w:rsidRPr="00516BE9">
              <w:rPr>
                <w:sz w:val="20"/>
                <w:szCs w:val="20"/>
              </w:rPr>
              <w:t>(да, нет)</w:t>
            </w:r>
          </w:p>
        </w:tc>
        <w:tc>
          <w:tcPr>
            <w:tcW w:w="1196" w:type="pct"/>
            <w:vMerge w:val="restar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Условия возникновения</w:t>
            </w:r>
          </w:p>
        </w:tc>
      </w:tr>
      <w:tr w:rsidR="00C401CE" w:rsidRPr="001163D1" w:rsidTr="003B4F29">
        <w:trPr>
          <w:trHeight w:val="58"/>
          <w:tblHeader/>
          <w:jc w:val="center"/>
        </w:trPr>
        <w:tc>
          <w:tcPr>
            <w:tcW w:w="896" w:type="pct"/>
            <w:vMerge/>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tabs>
                <w:tab w:val="num" w:pos="360"/>
              </w:tabs>
              <w:suppressAutoHyphens/>
              <w:jc w:val="center"/>
              <w:rPr>
                <w:sz w:val="20"/>
                <w:szCs w:val="20"/>
              </w:rPr>
            </w:pPr>
          </w:p>
        </w:tc>
        <w:tc>
          <w:tcPr>
            <w:tcW w:w="290" w:type="pc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от</w:t>
            </w:r>
          </w:p>
        </w:tc>
        <w:tc>
          <w:tcPr>
            <w:tcW w:w="337" w:type="pct"/>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r w:rsidRPr="00516BE9">
              <w:rPr>
                <w:sz w:val="20"/>
                <w:szCs w:val="20"/>
              </w:rPr>
              <w:t>до</w:t>
            </w:r>
          </w:p>
        </w:tc>
        <w:tc>
          <w:tcPr>
            <w:tcW w:w="786"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p>
        </w:tc>
        <w:tc>
          <w:tcPr>
            <w:tcW w:w="921"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p>
        </w:tc>
        <w:tc>
          <w:tcPr>
            <w:tcW w:w="574"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C401CE" w:rsidRPr="00516BE9" w:rsidRDefault="00C401CE" w:rsidP="003B4F29">
            <w:pPr>
              <w:tabs>
                <w:tab w:val="num" w:pos="360"/>
              </w:tabs>
              <w:suppressAutoHyphens/>
              <w:jc w:val="center"/>
              <w:rPr>
                <w:sz w:val="20"/>
                <w:szCs w:val="20"/>
              </w:rPr>
            </w:pPr>
          </w:p>
        </w:tc>
        <w:tc>
          <w:tcPr>
            <w:tcW w:w="1196" w:type="pct"/>
            <w:vMerge/>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jc w:val="center"/>
              <w:rPr>
                <w:sz w:val="20"/>
                <w:szCs w:val="20"/>
              </w:rPr>
            </w:pP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Є</w:t>
            </w:r>
            <w:r w:rsidRPr="00516BE9">
              <w:rPr>
                <w:rFonts w:ascii="Times New Roman" w:hAnsi="Times New Roman"/>
                <w:szCs w:val="20"/>
                <w:vertAlign w:val="subscript"/>
              </w:rPr>
              <w:t xml:space="preserve"> </w:t>
            </w:r>
            <w:proofErr w:type="spellStart"/>
            <w:r w:rsidRPr="00516BE9">
              <w:rPr>
                <w:rFonts w:ascii="Times New Roman" w:hAnsi="Times New Roman"/>
                <w:szCs w:val="20"/>
              </w:rPr>
              <w:t>ev</w:t>
            </w:r>
            <w:proofErr w:type="spellEnd"/>
          </w:p>
        </w:tc>
        <w:tc>
          <w:tcPr>
            <w:tcW w:w="290"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0</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lang w:val="en-US"/>
              </w:rPr>
            </w:pPr>
            <w:r>
              <w:rPr>
                <w:rFonts w:ascii="Times New Roman" w:hAnsi="Times New Roman"/>
                <w:szCs w:val="20"/>
              </w:rPr>
              <w:t>352</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до полного</w:t>
            </w:r>
          </w:p>
        </w:tc>
        <w:tc>
          <w:tcPr>
            <w:tcW w:w="921" w:type="pct"/>
            <w:vMerge w:val="restart"/>
            <w:tcBorders>
              <w:top w:val="single" w:sz="4" w:space="0" w:color="auto"/>
              <w:left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По фактическим замерам</w:t>
            </w: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да</w:t>
            </w:r>
          </w:p>
        </w:tc>
        <w:tc>
          <w:tcPr>
            <w:tcW w:w="11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jc w:val="left"/>
              <w:rPr>
                <w:rFonts w:ascii="Times New Roman" w:hAnsi="Times New Roman"/>
                <w:szCs w:val="20"/>
              </w:rPr>
            </w:pPr>
            <w:r w:rsidRPr="00516BE9">
              <w:rPr>
                <w:rFonts w:ascii="Times New Roman" w:hAnsi="Times New Roman"/>
                <w:szCs w:val="20"/>
              </w:rPr>
              <w:t xml:space="preserve">Слабая </w:t>
            </w:r>
            <w:proofErr w:type="spellStart"/>
            <w:r w:rsidRPr="00516BE9">
              <w:rPr>
                <w:rFonts w:ascii="Times New Roman" w:hAnsi="Times New Roman"/>
                <w:szCs w:val="20"/>
              </w:rPr>
              <w:t>сцементированность</w:t>
            </w:r>
            <w:proofErr w:type="spellEnd"/>
            <w:r w:rsidRPr="00516BE9">
              <w:rPr>
                <w:rFonts w:ascii="Times New Roman" w:hAnsi="Times New Roman"/>
                <w:szCs w:val="20"/>
              </w:rPr>
              <w:t xml:space="preserve"> терригенных пород</w:t>
            </w: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lang w:val="en-US"/>
              </w:rPr>
            </w:pPr>
            <w:r w:rsidRPr="00516BE9">
              <w:rPr>
                <w:rFonts w:ascii="Times New Roman" w:hAnsi="Times New Roman"/>
                <w:szCs w:val="20"/>
              </w:rPr>
              <w:t>Є</w:t>
            </w:r>
            <w:r w:rsidRPr="00516BE9">
              <w:rPr>
                <w:rFonts w:ascii="Times New Roman" w:hAnsi="Times New Roman"/>
                <w:szCs w:val="20"/>
                <w:vertAlign w:val="subscript"/>
              </w:rPr>
              <w:t>1</w:t>
            </w:r>
            <w:r w:rsidRPr="00516BE9">
              <w:rPr>
                <w:rFonts w:ascii="Times New Roman" w:hAnsi="Times New Roman"/>
                <w:szCs w:val="20"/>
              </w:rPr>
              <w:t xml:space="preserve"> </w:t>
            </w:r>
            <w:r w:rsidRPr="00516BE9">
              <w:rPr>
                <w:rFonts w:ascii="Times New Roman" w:hAnsi="Times New Roman"/>
                <w:szCs w:val="20"/>
                <w:lang w:val="en-US"/>
              </w:rPr>
              <w:t>an</w:t>
            </w:r>
          </w:p>
        </w:tc>
        <w:tc>
          <w:tcPr>
            <w:tcW w:w="290"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519</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894</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до полного</w:t>
            </w:r>
          </w:p>
        </w:tc>
        <w:tc>
          <w:tcPr>
            <w:tcW w:w="921" w:type="pct"/>
            <w:vMerge/>
            <w:tcBorders>
              <w:left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да</w:t>
            </w:r>
          </w:p>
        </w:tc>
        <w:tc>
          <w:tcPr>
            <w:tcW w:w="1196" w:type="pct"/>
            <w:vMerge w:val="restar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jc w:val="left"/>
              <w:rPr>
                <w:rFonts w:ascii="Times New Roman" w:hAnsi="Times New Roman"/>
                <w:szCs w:val="20"/>
              </w:rPr>
            </w:pPr>
            <w:r w:rsidRPr="00516BE9">
              <w:rPr>
                <w:rFonts w:ascii="Times New Roman" w:hAnsi="Times New Roman"/>
                <w:szCs w:val="20"/>
              </w:rPr>
              <w:t>Трещиноватая эндоконтактовая зона долеритов</w:t>
            </w: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lang w:val="en-US"/>
              </w:rPr>
            </w:pPr>
            <w:r w:rsidRPr="00516BE9">
              <w:rPr>
                <w:rFonts w:ascii="Times New Roman" w:hAnsi="Times New Roman"/>
                <w:szCs w:val="20"/>
              </w:rPr>
              <w:t>Є</w:t>
            </w:r>
            <w:r w:rsidRPr="00516BE9">
              <w:rPr>
                <w:rFonts w:ascii="Times New Roman" w:hAnsi="Times New Roman"/>
                <w:szCs w:val="20"/>
                <w:vertAlign w:val="subscript"/>
              </w:rPr>
              <w:t xml:space="preserve">1 </w:t>
            </w:r>
            <w:r w:rsidRPr="00516BE9">
              <w:rPr>
                <w:rFonts w:ascii="Times New Roman" w:hAnsi="Times New Roman"/>
                <w:szCs w:val="20"/>
                <w:lang w:val="en-US"/>
              </w:rPr>
              <w:t>us</w:t>
            </w:r>
          </w:p>
        </w:tc>
        <w:tc>
          <w:tcPr>
            <w:tcW w:w="290"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1543</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2038</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
              <w:rPr>
                <w:rFonts w:ascii="Times New Roman" w:hAnsi="Times New Roman"/>
              </w:rPr>
            </w:pPr>
            <w:r w:rsidRPr="00516BE9">
              <w:rPr>
                <w:rFonts w:ascii="Times New Roman" w:hAnsi="Times New Roman"/>
              </w:rPr>
              <w:t>частичное</w:t>
            </w:r>
          </w:p>
          <w:p w:rsidR="00C401CE" w:rsidRPr="00516BE9" w:rsidRDefault="00C401CE" w:rsidP="003B4F29">
            <w:pPr>
              <w:pStyle w:val="-3-10-4"/>
              <w:rPr>
                <w:rFonts w:ascii="Times New Roman" w:hAnsi="Times New Roman"/>
                <w:szCs w:val="20"/>
              </w:rPr>
            </w:pPr>
            <w:r w:rsidRPr="00516BE9">
              <w:rPr>
                <w:rFonts w:ascii="Times New Roman" w:hAnsi="Times New Roman"/>
                <w:szCs w:val="20"/>
              </w:rPr>
              <w:t>до 20 м³/ч</w:t>
            </w:r>
          </w:p>
        </w:tc>
        <w:tc>
          <w:tcPr>
            <w:tcW w:w="921" w:type="pct"/>
            <w:vMerge/>
            <w:tcBorders>
              <w:left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да</w:t>
            </w:r>
          </w:p>
        </w:tc>
        <w:tc>
          <w:tcPr>
            <w:tcW w:w="1196" w:type="pct"/>
            <w:vMerge/>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jc w:val="center"/>
              <w:rPr>
                <w:sz w:val="20"/>
                <w:szCs w:val="20"/>
              </w:rPr>
            </w:pP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pStyle w:val="-3-10-4"/>
              <w:rPr>
                <w:rFonts w:ascii="Times New Roman" w:hAnsi="Times New Roman"/>
                <w:szCs w:val="20"/>
              </w:rPr>
            </w:pPr>
            <w:proofErr w:type="spellStart"/>
            <w:r w:rsidRPr="006A12D2">
              <w:rPr>
                <w:rFonts w:ascii="Times New Roman" w:hAnsi="Times New Roman"/>
                <w:szCs w:val="20"/>
                <w:lang w:val="en-US"/>
              </w:rPr>
              <w:t>Vosk</w:t>
            </w:r>
            <w:proofErr w:type="spellEnd"/>
          </w:p>
        </w:tc>
        <w:tc>
          <w:tcPr>
            <w:tcW w:w="290"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jc w:val="center"/>
              <w:rPr>
                <w:sz w:val="20"/>
                <w:szCs w:val="20"/>
                <w:lang w:val="en-US"/>
              </w:rPr>
            </w:pPr>
            <w:r w:rsidRPr="006A12D2">
              <w:rPr>
                <w:sz w:val="20"/>
                <w:szCs w:val="20"/>
              </w:rPr>
              <w:t>2</w:t>
            </w:r>
            <w:r>
              <w:rPr>
                <w:sz w:val="20"/>
                <w:szCs w:val="20"/>
              </w:rPr>
              <w:t>216</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pStyle w:val="-3-10-4"/>
              <w:rPr>
                <w:rFonts w:ascii="Times New Roman" w:hAnsi="Times New Roman"/>
                <w:szCs w:val="20"/>
              </w:rPr>
            </w:pPr>
            <w:r w:rsidRPr="006A12D2">
              <w:rPr>
                <w:rFonts w:ascii="Times New Roman" w:hAnsi="Times New Roman"/>
                <w:szCs w:val="20"/>
              </w:rPr>
              <w:t>2</w:t>
            </w:r>
            <w:r>
              <w:rPr>
                <w:rFonts w:ascii="Times New Roman" w:hAnsi="Times New Roman"/>
                <w:szCs w:val="20"/>
              </w:rPr>
              <w:t>234</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pStyle w:val="-3-10"/>
              <w:rPr>
                <w:rFonts w:ascii="Times New Roman" w:hAnsi="Times New Roman"/>
              </w:rPr>
            </w:pPr>
            <w:r w:rsidRPr="006A12D2">
              <w:rPr>
                <w:rFonts w:ascii="Times New Roman" w:hAnsi="Times New Roman"/>
              </w:rPr>
              <w:t>до полного</w:t>
            </w:r>
          </w:p>
        </w:tc>
        <w:tc>
          <w:tcPr>
            <w:tcW w:w="921" w:type="pct"/>
            <w:vMerge/>
            <w:tcBorders>
              <w:left w:val="single" w:sz="4" w:space="0" w:color="auto"/>
              <w:right w:val="single" w:sz="4" w:space="0" w:color="auto"/>
            </w:tcBorders>
            <w:vAlign w:val="center"/>
          </w:tcPr>
          <w:p w:rsidR="00C401CE" w:rsidRPr="006A12D2" w:rsidRDefault="00C401CE" w:rsidP="003B4F29">
            <w:pPr>
              <w:pStyle w:val="-3-10-4"/>
              <w:rPr>
                <w:rFonts w:ascii="Times New Roman" w:hAnsi="Times New Roman"/>
                <w:szCs w:val="20"/>
              </w:rPr>
            </w:pP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pStyle w:val="-3-10-4"/>
              <w:rPr>
                <w:rFonts w:ascii="Times New Roman" w:hAnsi="Times New Roman"/>
                <w:szCs w:val="20"/>
              </w:rPr>
            </w:pPr>
            <w:r w:rsidRPr="006A12D2">
              <w:rPr>
                <w:rFonts w:ascii="Times New Roman" w:hAnsi="Times New Roman"/>
                <w:szCs w:val="20"/>
              </w:rPr>
              <w:t>да</w:t>
            </w:r>
          </w:p>
        </w:tc>
        <w:tc>
          <w:tcPr>
            <w:tcW w:w="1196" w:type="pct"/>
            <w:tcBorders>
              <w:top w:val="single" w:sz="4" w:space="0" w:color="auto"/>
              <w:left w:val="single" w:sz="4" w:space="0" w:color="auto"/>
              <w:bottom w:val="single" w:sz="4" w:space="0" w:color="auto"/>
              <w:right w:val="single" w:sz="4" w:space="0" w:color="auto"/>
            </w:tcBorders>
            <w:vAlign w:val="center"/>
          </w:tcPr>
          <w:p w:rsidR="00C401CE" w:rsidRPr="006A12D2" w:rsidRDefault="00C401CE" w:rsidP="003B4F29">
            <w:pPr>
              <w:jc w:val="center"/>
              <w:rPr>
                <w:sz w:val="20"/>
                <w:szCs w:val="20"/>
              </w:rPr>
            </w:pPr>
            <w:r>
              <w:rPr>
                <w:sz w:val="20"/>
                <w:szCs w:val="20"/>
              </w:rPr>
              <w:t>П</w:t>
            </w:r>
            <w:r w:rsidRPr="006A12D2">
              <w:rPr>
                <w:sz w:val="20"/>
                <w:szCs w:val="20"/>
              </w:rPr>
              <w:t>ревышение гидростатических давлений над пластовыми</w:t>
            </w:r>
          </w:p>
        </w:tc>
      </w:tr>
      <w:tr w:rsidR="00C401CE" w:rsidRPr="001163D1" w:rsidTr="003B4F29">
        <w:trPr>
          <w:trHeight w:val="58"/>
          <w:jc w:val="center"/>
        </w:trPr>
        <w:tc>
          <w:tcPr>
            <w:tcW w:w="8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lang w:val="en-US"/>
              </w:rPr>
            </w:pPr>
            <w:r w:rsidRPr="00516BE9">
              <w:rPr>
                <w:rFonts w:ascii="Times New Roman" w:hAnsi="Times New Roman"/>
                <w:szCs w:val="20"/>
                <w:lang w:val="en-US"/>
              </w:rPr>
              <w:t>R</w:t>
            </w:r>
          </w:p>
        </w:tc>
        <w:tc>
          <w:tcPr>
            <w:tcW w:w="290"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2234</w:t>
            </w:r>
          </w:p>
        </w:tc>
        <w:tc>
          <w:tcPr>
            <w:tcW w:w="337"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Pr>
                <w:rFonts w:ascii="Times New Roman" w:hAnsi="Times New Roman"/>
                <w:szCs w:val="20"/>
              </w:rPr>
              <w:t>2341</w:t>
            </w:r>
          </w:p>
        </w:tc>
        <w:tc>
          <w:tcPr>
            <w:tcW w:w="78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до полного</w:t>
            </w:r>
          </w:p>
        </w:tc>
        <w:tc>
          <w:tcPr>
            <w:tcW w:w="921" w:type="pct"/>
            <w:vMerge/>
            <w:tcBorders>
              <w:left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p>
        </w:tc>
        <w:tc>
          <w:tcPr>
            <w:tcW w:w="574"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да</w:t>
            </w:r>
          </w:p>
        </w:tc>
        <w:tc>
          <w:tcPr>
            <w:tcW w:w="1196" w:type="pct"/>
            <w:tcBorders>
              <w:top w:val="single" w:sz="4" w:space="0" w:color="auto"/>
              <w:left w:val="single" w:sz="4" w:space="0" w:color="auto"/>
              <w:bottom w:val="single" w:sz="4" w:space="0" w:color="auto"/>
              <w:right w:val="single" w:sz="4" w:space="0" w:color="auto"/>
            </w:tcBorders>
            <w:vAlign w:val="center"/>
          </w:tcPr>
          <w:p w:rsidR="00C401CE" w:rsidRPr="00516BE9" w:rsidRDefault="00C401CE" w:rsidP="003B4F29">
            <w:pPr>
              <w:pStyle w:val="-3-10-4"/>
              <w:jc w:val="left"/>
              <w:rPr>
                <w:rFonts w:ascii="Times New Roman" w:hAnsi="Times New Roman"/>
                <w:szCs w:val="20"/>
              </w:rPr>
            </w:pPr>
            <w:r w:rsidRPr="00516BE9">
              <w:rPr>
                <w:rFonts w:ascii="Times New Roman" w:hAnsi="Times New Roman"/>
                <w:szCs w:val="20"/>
              </w:rPr>
              <w:t xml:space="preserve">Вскрытие в кровле рифея зоны интенсивного </w:t>
            </w:r>
            <w:proofErr w:type="spellStart"/>
            <w:r w:rsidRPr="00516BE9">
              <w:rPr>
                <w:rFonts w:ascii="Times New Roman" w:hAnsi="Times New Roman"/>
                <w:szCs w:val="20"/>
              </w:rPr>
              <w:t>палеокарстования</w:t>
            </w:r>
            <w:proofErr w:type="spellEnd"/>
            <w:r w:rsidRPr="00516BE9">
              <w:rPr>
                <w:rFonts w:ascii="Times New Roman" w:hAnsi="Times New Roman"/>
                <w:szCs w:val="20"/>
              </w:rPr>
              <w:t>, превышение гидростатических давлений над пластовыми</w:t>
            </w:r>
          </w:p>
        </w:tc>
      </w:tr>
    </w:tbl>
    <w:p w:rsidR="00C401CE" w:rsidRPr="00F47FD5" w:rsidRDefault="00C401CE" w:rsidP="00C401CE">
      <w:pPr>
        <w:autoSpaceDE w:val="0"/>
        <w:autoSpaceDN w:val="0"/>
        <w:adjustRightInd w:val="0"/>
        <w:ind w:right="-598"/>
        <w:rPr>
          <w:rFonts w:cs="Times New Roman"/>
          <w:szCs w:val="24"/>
        </w:rPr>
      </w:pPr>
    </w:p>
    <w:p w:rsidR="00A96ECD" w:rsidRPr="005C22DF" w:rsidRDefault="00A96ECD" w:rsidP="007571A3">
      <w:pPr>
        <w:autoSpaceDE w:val="0"/>
        <w:autoSpaceDN w:val="0"/>
        <w:adjustRightInd w:val="0"/>
        <w:ind w:right="-598"/>
        <w:jc w:val="right"/>
        <w:rPr>
          <w:rFonts w:cs="Times New Roman"/>
          <w:szCs w:val="24"/>
        </w:rPr>
      </w:pPr>
    </w:p>
    <w:p w:rsidR="005C22DF" w:rsidRDefault="005C22DF" w:rsidP="00397359">
      <w:pPr>
        <w:autoSpaceDE w:val="0"/>
        <w:autoSpaceDN w:val="0"/>
        <w:adjustRightInd w:val="0"/>
        <w:ind w:right="-598"/>
        <w:rPr>
          <w:rFonts w:cs="Times New Roman"/>
          <w:szCs w:val="24"/>
        </w:rPr>
      </w:pPr>
    </w:p>
    <w:p w:rsidR="00946BCB" w:rsidRPr="000E70DA" w:rsidRDefault="00A170E8" w:rsidP="007571A3">
      <w:pPr>
        <w:autoSpaceDE w:val="0"/>
        <w:autoSpaceDN w:val="0"/>
        <w:adjustRightInd w:val="0"/>
        <w:ind w:right="-598"/>
        <w:jc w:val="right"/>
        <w:rPr>
          <w:rFonts w:cs="Times New Roman"/>
          <w:sz w:val="22"/>
        </w:rPr>
      </w:pPr>
      <w:r w:rsidRPr="000E70DA">
        <w:rPr>
          <w:rFonts w:cs="Times New Roman"/>
          <w:sz w:val="22"/>
        </w:rPr>
        <w:t>Таблица 10</w:t>
      </w:r>
    </w:p>
    <w:p w:rsidR="007571A3" w:rsidRPr="000E70DA" w:rsidRDefault="00BF5358" w:rsidP="007571A3">
      <w:pPr>
        <w:autoSpaceDE w:val="0"/>
        <w:autoSpaceDN w:val="0"/>
        <w:adjustRightInd w:val="0"/>
        <w:ind w:right="-598"/>
        <w:jc w:val="right"/>
        <w:rPr>
          <w:rFonts w:cs="Times New Roman"/>
          <w:sz w:val="22"/>
        </w:rPr>
      </w:pPr>
      <w:r w:rsidRPr="000E70DA">
        <w:rPr>
          <w:rFonts w:cs="Times New Roman"/>
          <w:sz w:val="22"/>
        </w:rPr>
        <w:t xml:space="preserve">Возможные осложнения – </w:t>
      </w:r>
      <w:proofErr w:type="spellStart"/>
      <w:r w:rsidRPr="000E70DA">
        <w:rPr>
          <w:rFonts w:cs="Times New Roman"/>
          <w:sz w:val="22"/>
        </w:rPr>
        <w:t>нефтегазоводопроявления</w:t>
      </w:r>
      <w:proofErr w:type="spellEnd"/>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6"/>
        <w:gridCol w:w="918"/>
        <w:gridCol w:w="1001"/>
        <w:gridCol w:w="1592"/>
        <w:gridCol w:w="1966"/>
        <w:gridCol w:w="3378"/>
      </w:tblGrid>
      <w:tr w:rsidR="00C401CE" w:rsidRPr="00961C44" w:rsidTr="003B4F29">
        <w:trPr>
          <w:trHeight w:val="57"/>
          <w:jc w:val="center"/>
        </w:trPr>
        <w:tc>
          <w:tcPr>
            <w:tcW w:w="968" w:type="pct"/>
            <w:vMerge w:val="restart"/>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Индекс стратиграфического подразделения</w:t>
            </w:r>
          </w:p>
        </w:tc>
        <w:tc>
          <w:tcPr>
            <w:tcW w:w="874" w:type="pct"/>
            <w:gridSpan w:val="2"/>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 xml:space="preserve">Интервал </w:t>
            </w:r>
            <w:r w:rsidRPr="0077707C">
              <w:rPr>
                <w:sz w:val="20"/>
                <w:szCs w:val="20"/>
              </w:rPr>
              <w:br/>
              <w:t>по вертикали, м</w:t>
            </w:r>
          </w:p>
        </w:tc>
        <w:tc>
          <w:tcPr>
            <w:tcW w:w="725" w:type="pct"/>
            <w:vMerge w:val="restart"/>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 xml:space="preserve">Вид проявляемого флюида </w:t>
            </w:r>
          </w:p>
        </w:tc>
        <w:tc>
          <w:tcPr>
            <w:tcW w:w="895" w:type="pct"/>
            <w:vMerge w:val="restart"/>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Условия возникновения</w:t>
            </w:r>
          </w:p>
        </w:tc>
        <w:tc>
          <w:tcPr>
            <w:tcW w:w="1538" w:type="pct"/>
            <w:vMerge w:val="restart"/>
            <w:shd w:val="clear" w:color="auto" w:fill="FFC000"/>
            <w:vAlign w:val="center"/>
          </w:tcPr>
          <w:p w:rsidR="00C401CE" w:rsidRPr="0077707C" w:rsidRDefault="00C401CE" w:rsidP="003B4F29">
            <w:pPr>
              <w:tabs>
                <w:tab w:val="num" w:pos="360"/>
              </w:tabs>
              <w:suppressAutoHyphens/>
              <w:jc w:val="center"/>
              <w:rPr>
                <w:sz w:val="20"/>
                <w:szCs w:val="20"/>
              </w:rPr>
            </w:pPr>
            <w:r w:rsidRPr="0077707C">
              <w:rPr>
                <w:sz w:val="20"/>
                <w:szCs w:val="20"/>
              </w:rPr>
              <w:t xml:space="preserve">Характер проявления </w:t>
            </w:r>
          </w:p>
        </w:tc>
      </w:tr>
      <w:tr w:rsidR="00C401CE" w:rsidRPr="00961C44" w:rsidTr="003B4F29">
        <w:trPr>
          <w:trHeight w:val="57"/>
          <w:jc w:val="center"/>
        </w:trPr>
        <w:tc>
          <w:tcPr>
            <w:tcW w:w="968" w:type="pct"/>
            <w:vMerge/>
            <w:vAlign w:val="center"/>
          </w:tcPr>
          <w:p w:rsidR="00C401CE" w:rsidRPr="0077707C" w:rsidRDefault="00C401CE" w:rsidP="003B4F29">
            <w:pPr>
              <w:jc w:val="center"/>
              <w:rPr>
                <w:sz w:val="20"/>
                <w:szCs w:val="20"/>
              </w:rPr>
            </w:pPr>
          </w:p>
        </w:tc>
        <w:tc>
          <w:tcPr>
            <w:tcW w:w="418" w:type="pct"/>
            <w:shd w:val="clear" w:color="auto" w:fill="FFC000"/>
            <w:vAlign w:val="center"/>
          </w:tcPr>
          <w:p w:rsidR="00C401CE" w:rsidRPr="0077707C" w:rsidRDefault="00C401CE" w:rsidP="003B4F29">
            <w:pPr>
              <w:jc w:val="center"/>
              <w:rPr>
                <w:sz w:val="20"/>
                <w:szCs w:val="20"/>
              </w:rPr>
            </w:pPr>
            <w:r w:rsidRPr="0077707C">
              <w:rPr>
                <w:sz w:val="20"/>
                <w:szCs w:val="20"/>
              </w:rPr>
              <w:t>от</w:t>
            </w:r>
          </w:p>
        </w:tc>
        <w:tc>
          <w:tcPr>
            <w:tcW w:w="456" w:type="pct"/>
            <w:shd w:val="clear" w:color="auto" w:fill="FFC000"/>
            <w:vAlign w:val="center"/>
          </w:tcPr>
          <w:p w:rsidR="00C401CE" w:rsidRPr="0077707C" w:rsidRDefault="00C401CE" w:rsidP="003B4F29">
            <w:pPr>
              <w:jc w:val="center"/>
              <w:rPr>
                <w:sz w:val="20"/>
                <w:szCs w:val="20"/>
              </w:rPr>
            </w:pPr>
            <w:r w:rsidRPr="0077707C">
              <w:rPr>
                <w:sz w:val="20"/>
                <w:szCs w:val="20"/>
              </w:rPr>
              <w:t>до</w:t>
            </w:r>
          </w:p>
        </w:tc>
        <w:tc>
          <w:tcPr>
            <w:tcW w:w="725" w:type="pct"/>
            <w:vMerge/>
            <w:shd w:val="clear" w:color="auto" w:fill="FFC000"/>
            <w:vAlign w:val="center"/>
          </w:tcPr>
          <w:p w:rsidR="00C401CE" w:rsidRPr="0077707C" w:rsidRDefault="00C401CE" w:rsidP="003B4F29">
            <w:pPr>
              <w:jc w:val="center"/>
              <w:rPr>
                <w:sz w:val="20"/>
                <w:szCs w:val="20"/>
              </w:rPr>
            </w:pPr>
          </w:p>
        </w:tc>
        <w:tc>
          <w:tcPr>
            <w:tcW w:w="895" w:type="pct"/>
            <w:vMerge/>
            <w:vAlign w:val="center"/>
          </w:tcPr>
          <w:p w:rsidR="00C401CE" w:rsidRPr="0077707C" w:rsidRDefault="00C401CE" w:rsidP="003B4F29">
            <w:pPr>
              <w:jc w:val="center"/>
              <w:rPr>
                <w:sz w:val="20"/>
                <w:szCs w:val="20"/>
              </w:rPr>
            </w:pPr>
          </w:p>
        </w:tc>
        <w:tc>
          <w:tcPr>
            <w:tcW w:w="1538" w:type="pct"/>
            <w:vMerge/>
            <w:vAlign w:val="center"/>
          </w:tcPr>
          <w:p w:rsidR="00C401CE" w:rsidRPr="0077707C" w:rsidRDefault="00C401CE" w:rsidP="003B4F29">
            <w:pPr>
              <w:jc w:val="center"/>
              <w:rPr>
                <w:sz w:val="20"/>
                <w:szCs w:val="20"/>
              </w:rPr>
            </w:pPr>
          </w:p>
        </w:tc>
      </w:tr>
      <w:tr w:rsidR="00C401CE" w:rsidRPr="00961C44" w:rsidTr="003B4F29">
        <w:trPr>
          <w:trHeight w:val="368"/>
          <w:jc w:val="center"/>
        </w:trPr>
        <w:tc>
          <w:tcPr>
            <w:tcW w:w="968" w:type="pct"/>
            <w:vAlign w:val="center"/>
          </w:tcPr>
          <w:p w:rsidR="00C401CE" w:rsidRPr="00D75097" w:rsidRDefault="00C401CE" w:rsidP="003B4F29">
            <w:pPr>
              <w:jc w:val="center"/>
              <w:rPr>
                <w:sz w:val="20"/>
                <w:lang w:val="en-US"/>
              </w:rPr>
            </w:pPr>
            <w:r w:rsidRPr="00D75097">
              <w:rPr>
                <w:rFonts w:cs="Arial"/>
                <w:sz w:val="20"/>
              </w:rPr>
              <w:t>Є</w:t>
            </w:r>
            <w:r w:rsidRPr="00D75097">
              <w:rPr>
                <w:rFonts w:cs="Arial"/>
                <w:sz w:val="20"/>
                <w:vertAlign w:val="subscript"/>
              </w:rPr>
              <w:t>2-3</w:t>
            </w:r>
            <w:r w:rsidRPr="00D75097">
              <w:rPr>
                <w:rFonts w:cs="Arial"/>
                <w:sz w:val="20"/>
              </w:rPr>
              <w:t xml:space="preserve"> </w:t>
            </w:r>
            <w:proofErr w:type="spellStart"/>
            <w:r w:rsidRPr="00D75097">
              <w:rPr>
                <w:rFonts w:cs="Arial"/>
                <w:sz w:val="20"/>
              </w:rPr>
              <w:t>ev</w:t>
            </w:r>
            <w:proofErr w:type="spellEnd"/>
            <w:r w:rsidRPr="00D75097" w:rsidDel="00F92E7D">
              <w:rPr>
                <w:rFonts w:cs="Arial"/>
                <w:sz w:val="20"/>
              </w:rPr>
              <w:t xml:space="preserve"> </w:t>
            </w:r>
          </w:p>
        </w:tc>
        <w:tc>
          <w:tcPr>
            <w:tcW w:w="418" w:type="pct"/>
            <w:vAlign w:val="center"/>
          </w:tcPr>
          <w:p w:rsidR="00C401CE" w:rsidRPr="00516BE9" w:rsidRDefault="00C401CE" w:rsidP="003B4F29">
            <w:pPr>
              <w:pStyle w:val="-3-10-4"/>
              <w:rPr>
                <w:rFonts w:ascii="Times New Roman" w:hAnsi="Times New Roman"/>
                <w:szCs w:val="20"/>
              </w:rPr>
            </w:pPr>
            <w:r w:rsidRPr="00516BE9">
              <w:rPr>
                <w:rFonts w:ascii="Times New Roman" w:hAnsi="Times New Roman"/>
                <w:szCs w:val="20"/>
              </w:rPr>
              <w:t>0</w:t>
            </w:r>
          </w:p>
        </w:tc>
        <w:tc>
          <w:tcPr>
            <w:tcW w:w="456" w:type="pct"/>
            <w:vAlign w:val="center"/>
          </w:tcPr>
          <w:p w:rsidR="00C401CE" w:rsidRPr="00516BE9" w:rsidRDefault="00C401CE" w:rsidP="003B4F29">
            <w:pPr>
              <w:pStyle w:val="-3-10-4"/>
              <w:rPr>
                <w:rFonts w:ascii="Times New Roman" w:hAnsi="Times New Roman"/>
                <w:szCs w:val="20"/>
                <w:lang w:val="en-US"/>
              </w:rPr>
            </w:pPr>
            <w:r>
              <w:rPr>
                <w:rFonts w:ascii="Times New Roman" w:hAnsi="Times New Roman"/>
                <w:szCs w:val="20"/>
              </w:rPr>
              <w:t>352</w:t>
            </w:r>
          </w:p>
        </w:tc>
        <w:tc>
          <w:tcPr>
            <w:tcW w:w="725" w:type="pct"/>
            <w:vAlign w:val="center"/>
          </w:tcPr>
          <w:p w:rsidR="00C401CE" w:rsidRPr="00D75097" w:rsidRDefault="00C401CE" w:rsidP="003B4F29">
            <w:pPr>
              <w:jc w:val="center"/>
              <w:rPr>
                <w:sz w:val="20"/>
              </w:rPr>
            </w:pPr>
            <w:r w:rsidRPr="00D75097">
              <w:rPr>
                <w:sz w:val="20"/>
              </w:rPr>
              <w:t>Вода</w:t>
            </w:r>
          </w:p>
        </w:tc>
        <w:tc>
          <w:tcPr>
            <w:tcW w:w="895" w:type="pct"/>
            <w:vMerge w:val="restart"/>
            <w:vAlign w:val="center"/>
          </w:tcPr>
          <w:p w:rsidR="00C401CE" w:rsidRPr="00961C44" w:rsidRDefault="00C401CE" w:rsidP="003B4F29">
            <w:pPr>
              <w:jc w:val="center"/>
              <w:rPr>
                <w:sz w:val="20"/>
              </w:rPr>
            </w:pPr>
            <w:r w:rsidRPr="00961C44">
              <w:rPr>
                <w:rFonts w:cs="Courier New"/>
                <w:sz w:val="20"/>
                <w:szCs w:val="18"/>
              </w:rPr>
              <w:t>При создании депрессии на пласт за счет снижения давления в стволе скважины.</w:t>
            </w:r>
          </w:p>
        </w:tc>
        <w:tc>
          <w:tcPr>
            <w:tcW w:w="1538" w:type="pct"/>
            <w:vMerge w:val="restart"/>
          </w:tcPr>
          <w:p w:rsidR="00C401CE" w:rsidRPr="00961C44" w:rsidRDefault="00C401CE" w:rsidP="003B4F29">
            <w:pPr>
              <w:jc w:val="center"/>
              <w:rPr>
                <w:sz w:val="20"/>
              </w:rPr>
            </w:pPr>
            <w:r w:rsidRPr="00961C44">
              <w:rPr>
                <w:sz w:val="20"/>
              </w:rPr>
              <w:t>Увеличение объема раствора. Изменение параметров бурового раствора</w:t>
            </w:r>
          </w:p>
        </w:tc>
      </w:tr>
      <w:tr w:rsidR="00C401CE" w:rsidRPr="00961C44" w:rsidTr="003B4F29">
        <w:trPr>
          <w:trHeight w:val="444"/>
          <w:jc w:val="center"/>
        </w:trPr>
        <w:tc>
          <w:tcPr>
            <w:tcW w:w="968" w:type="pct"/>
            <w:vAlign w:val="center"/>
          </w:tcPr>
          <w:p w:rsidR="00C401CE" w:rsidRPr="00D75097" w:rsidRDefault="00C401CE" w:rsidP="003B4F29">
            <w:pPr>
              <w:jc w:val="center"/>
              <w:rPr>
                <w:rFonts w:cs="Arial"/>
                <w:sz w:val="20"/>
              </w:rPr>
            </w:pPr>
            <w:r w:rsidRPr="00D75097">
              <w:rPr>
                <w:rFonts w:cs="Arial"/>
                <w:sz w:val="20"/>
              </w:rPr>
              <w:t>Є</w:t>
            </w:r>
            <w:r w:rsidRPr="00D75097">
              <w:rPr>
                <w:rFonts w:cs="Arial"/>
                <w:sz w:val="20"/>
                <w:vertAlign w:val="subscript"/>
              </w:rPr>
              <w:t>1</w:t>
            </w:r>
            <w:r w:rsidRPr="00D75097">
              <w:rPr>
                <w:rFonts w:cs="Arial"/>
                <w:sz w:val="20"/>
              </w:rPr>
              <w:t>us (</w:t>
            </w:r>
            <w:proofErr w:type="spellStart"/>
            <w:r w:rsidRPr="00D75097">
              <w:rPr>
                <w:rFonts w:cs="Arial"/>
                <w:sz w:val="20"/>
              </w:rPr>
              <w:t>os</w:t>
            </w:r>
            <w:proofErr w:type="spellEnd"/>
            <w:r w:rsidRPr="00D75097">
              <w:rPr>
                <w:rFonts w:cs="Arial"/>
                <w:sz w:val="20"/>
              </w:rPr>
              <w:t>)</w:t>
            </w:r>
          </w:p>
        </w:tc>
        <w:tc>
          <w:tcPr>
            <w:tcW w:w="418" w:type="pct"/>
            <w:vAlign w:val="center"/>
          </w:tcPr>
          <w:p w:rsidR="00C401CE" w:rsidRPr="00D75097" w:rsidRDefault="00C401CE" w:rsidP="003B4F29">
            <w:pPr>
              <w:jc w:val="center"/>
              <w:rPr>
                <w:sz w:val="20"/>
              </w:rPr>
            </w:pPr>
            <w:r>
              <w:rPr>
                <w:rFonts w:cs="Arial"/>
                <w:sz w:val="20"/>
              </w:rPr>
              <w:t>1871</w:t>
            </w:r>
          </w:p>
        </w:tc>
        <w:tc>
          <w:tcPr>
            <w:tcW w:w="456" w:type="pct"/>
            <w:vAlign w:val="center"/>
          </w:tcPr>
          <w:p w:rsidR="00C401CE" w:rsidRPr="00D75097" w:rsidRDefault="00C401CE" w:rsidP="003B4F29">
            <w:pPr>
              <w:jc w:val="center"/>
              <w:rPr>
                <w:sz w:val="20"/>
              </w:rPr>
            </w:pPr>
            <w:r>
              <w:rPr>
                <w:rFonts w:cs="Arial"/>
                <w:sz w:val="20"/>
              </w:rPr>
              <w:t>1983</w:t>
            </w:r>
          </w:p>
        </w:tc>
        <w:tc>
          <w:tcPr>
            <w:tcW w:w="725" w:type="pct"/>
            <w:vAlign w:val="center"/>
          </w:tcPr>
          <w:p w:rsidR="00C401CE" w:rsidRPr="00D75097" w:rsidRDefault="00C401CE" w:rsidP="003B4F29">
            <w:pPr>
              <w:jc w:val="center"/>
              <w:rPr>
                <w:sz w:val="20"/>
              </w:rPr>
            </w:pPr>
            <w:r w:rsidRPr="00D75097">
              <w:rPr>
                <w:sz w:val="20"/>
              </w:rPr>
              <w:t>Вода</w:t>
            </w:r>
          </w:p>
        </w:tc>
        <w:tc>
          <w:tcPr>
            <w:tcW w:w="895" w:type="pct"/>
            <w:vMerge/>
          </w:tcPr>
          <w:p w:rsidR="00C401CE" w:rsidRPr="0077707C" w:rsidRDefault="00C401CE" w:rsidP="003B4F29">
            <w:pPr>
              <w:jc w:val="center"/>
              <w:rPr>
                <w:sz w:val="20"/>
                <w:szCs w:val="20"/>
              </w:rPr>
            </w:pPr>
          </w:p>
        </w:tc>
        <w:tc>
          <w:tcPr>
            <w:tcW w:w="1538" w:type="pct"/>
            <w:vMerge/>
          </w:tcPr>
          <w:p w:rsidR="00C401CE" w:rsidRPr="0077707C" w:rsidRDefault="00C401CE" w:rsidP="003B4F29">
            <w:pPr>
              <w:jc w:val="center"/>
              <w:rPr>
                <w:sz w:val="20"/>
                <w:szCs w:val="20"/>
              </w:rPr>
            </w:pPr>
          </w:p>
        </w:tc>
      </w:tr>
      <w:tr w:rsidR="00C401CE" w:rsidRPr="00961C44" w:rsidTr="003B4F29">
        <w:trPr>
          <w:trHeight w:val="730"/>
          <w:jc w:val="center"/>
        </w:trPr>
        <w:tc>
          <w:tcPr>
            <w:tcW w:w="968" w:type="pct"/>
            <w:vMerge w:val="restart"/>
            <w:vAlign w:val="center"/>
          </w:tcPr>
          <w:p w:rsidR="00C401CE" w:rsidRPr="00D75097" w:rsidRDefault="00C401CE" w:rsidP="003B4F29">
            <w:pPr>
              <w:jc w:val="center"/>
              <w:rPr>
                <w:rFonts w:cs="Arial"/>
                <w:sz w:val="20"/>
              </w:rPr>
            </w:pPr>
          </w:p>
          <w:p w:rsidR="00C401CE" w:rsidRPr="00D75097" w:rsidRDefault="00C401CE" w:rsidP="003B4F29">
            <w:pPr>
              <w:jc w:val="center"/>
              <w:rPr>
                <w:rFonts w:cs="Arial"/>
                <w:sz w:val="20"/>
              </w:rPr>
            </w:pPr>
            <w:r w:rsidRPr="00D75097">
              <w:rPr>
                <w:rFonts w:cs="Arial"/>
                <w:sz w:val="20"/>
                <w:lang w:val="en-US"/>
              </w:rPr>
              <w:t>R</w:t>
            </w:r>
          </w:p>
        </w:tc>
        <w:tc>
          <w:tcPr>
            <w:tcW w:w="418" w:type="pct"/>
            <w:vAlign w:val="center"/>
          </w:tcPr>
          <w:p w:rsidR="00C401CE" w:rsidRPr="0087512D" w:rsidRDefault="00C401CE" w:rsidP="003B4F29">
            <w:pPr>
              <w:jc w:val="center"/>
              <w:rPr>
                <w:sz w:val="18"/>
                <w:szCs w:val="18"/>
                <w:lang w:val="en-US"/>
              </w:rPr>
            </w:pPr>
          </w:p>
          <w:p w:rsidR="00C401CE" w:rsidRPr="0087512D" w:rsidRDefault="00C401CE" w:rsidP="003B4F29">
            <w:pPr>
              <w:jc w:val="center"/>
              <w:rPr>
                <w:sz w:val="18"/>
                <w:szCs w:val="18"/>
                <w:lang w:val="en-US"/>
              </w:rPr>
            </w:pPr>
            <w:r w:rsidRPr="000A396B">
              <w:rPr>
                <w:sz w:val="20"/>
                <w:szCs w:val="20"/>
                <w:lang w:val="en-US"/>
              </w:rPr>
              <w:t>2</w:t>
            </w:r>
            <w:r>
              <w:rPr>
                <w:sz w:val="20"/>
                <w:szCs w:val="20"/>
              </w:rPr>
              <w:t>234</w:t>
            </w:r>
          </w:p>
        </w:tc>
        <w:tc>
          <w:tcPr>
            <w:tcW w:w="456" w:type="pct"/>
            <w:vAlign w:val="center"/>
          </w:tcPr>
          <w:p w:rsidR="00C401CE" w:rsidRDefault="00C401CE" w:rsidP="003B4F29">
            <w:pPr>
              <w:jc w:val="center"/>
              <w:rPr>
                <w:rFonts w:cs="Arial"/>
                <w:sz w:val="20"/>
              </w:rPr>
            </w:pPr>
          </w:p>
          <w:p w:rsidR="00C401CE" w:rsidRDefault="00C401CE" w:rsidP="003B4F29">
            <w:pPr>
              <w:jc w:val="center"/>
              <w:rPr>
                <w:rFonts w:cs="Arial"/>
                <w:sz w:val="20"/>
              </w:rPr>
            </w:pPr>
            <w:r w:rsidRPr="000A396B">
              <w:rPr>
                <w:sz w:val="20"/>
                <w:szCs w:val="20"/>
                <w:lang w:val="en-US"/>
              </w:rPr>
              <w:t>22</w:t>
            </w:r>
            <w:r>
              <w:rPr>
                <w:sz w:val="20"/>
                <w:szCs w:val="20"/>
              </w:rPr>
              <w:t>81</w:t>
            </w:r>
          </w:p>
        </w:tc>
        <w:tc>
          <w:tcPr>
            <w:tcW w:w="725" w:type="pct"/>
            <w:vAlign w:val="center"/>
          </w:tcPr>
          <w:p w:rsidR="00C401CE" w:rsidRPr="00D75097" w:rsidRDefault="00C401CE" w:rsidP="003B4F29">
            <w:pPr>
              <w:jc w:val="center"/>
              <w:rPr>
                <w:sz w:val="20"/>
              </w:rPr>
            </w:pPr>
          </w:p>
          <w:p w:rsidR="00C401CE" w:rsidRPr="00D75097" w:rsidRDefault="00C401CE" w:rsidP="003B4F29">
            <w:pPr>
              <w:jc w:val="center"/>
              <w:rPr>
                <w:sz w:val="20"/>
              </w:rPr>
            </w:pPr>
            <w:r w:rsidRPr="00D75097">
              <w:rPr>
                <w:sz w:val="20"/>
              </w:rPr>
              <w:t>газ</w:t>
            </w:r>
          </w:p>
        </w:tc>
        <w:tc>
          <w:tcPr>
            <w:tcW w:w="895" w:type="pct"/>
            <w:vMerge/>
          </w:tcPr>
          <w:p w:rsidR="00C401CE" w:rsidRPr="0077707C" w:rsidRDefault="00C401CE" w:rsidP="003B4F29">
            <w:pPr>
              <w:jc w:val="center"/>
              <w:rPr>
                <w:sz w:val="20"/>
                <w:szCs w:val="20"/>
              </w:rPr>
            </w:pPr>
          </w:p>
        </w:tc>
        <w:tc>
          <w:tcPr>
            <w:tcW w:w="1538" w:type="pct"/>
            <w:vMerge w:val="restart"/>
          </w:tcPr>
          <w:p w:rsidR="00C401CE" w:rsidRDefault="00C401CE" w:rsidP="003B4F29">
            <w:pPr>
              <w:rPr>
                <w:sz w:val="20"/>
              </w:rPr>
            </w:pPr>
          </w:p>
          <w:p w:rsidR="00C401CE" w:rsidRPr="0077707C" w:rsidRDefault="00C401CE" w:rsidP="003B4F29">
            <w:pPr>
              <w:jc w:val="center"/>
              <w:rPr>
                <w:sz w:val="20"/>
                <w:szCs w:val="20"/>
              </w:rPr>
            </w:pPr>
            <w:r w:rsidRPr="00D75097">
              <w:rPr>
                <w:sz w:val="20"/>
              </w:rPr>
              <w:t>Пленка нефти, пузырьки газа, переливы бурового раствора на устье скважины, увеличение объема бурового раствора в приемных емкостях, увеличение водоотдачи</w:t>
            </w:r>
          </w:p>
        </w:tc>
      </w:tr>
      <w:tr w:rsidR="00C401CE" w:rsidRPr="00961C44" w:rsidTr="003B4F29">
        <w:trPr>
          <w:trHeight w:hRule="exact" w:val="1127"/>
          <w:jc w:val="center"/>
        </w:trPr>
        <w:tc>
          <w:tcPr>
            <w:tcW w:w="968" w:type="pct"/>
            <w:vMerge/>
            <w:vAlign w:val="center"/>
          </w:tcPr>
          <w:p w:rsidR="00C401CE" w:rsidRPr="00D75097" w:rsidRDefault="00C401CE" w:rsidP="003B4F29">
            <w:pPr>
              <w:jc w:val="center"/>
              <w:rPr>
                <w:rFonts w:cs="Arial"/>
                <w:sz w:val="20"/>
              </w:rPr>
            </w:pPr>
          </w:p>
        </w:tc>
        <w:tc>
          <w:tcPr>
            <w:tcW w:w="418" w:type="pct"/>
            <w:vAlign w:val="center"/>
          </w:tcPr>
          <w:p w:rsidR="00C401CE" w:rsidRPr="000A396B" w:rsidRDefault="00C401CE" w:rsidP="003B4F29">
            <w:pPr>
              <w:jc w:val="center"/>
              <w:rPr>
                <w:sz w:val="20"/>
                <w:szCs w:val="20"/>
                <w:lang w:val="en-US"/>
              </w:rPr>
            </w:pPr>
            <w:r w:rsidRPr="000A396B">
              <w:rPr>
                <w:sz w:val="20"/>
                <w:szCs w:val="20"/>
                <w:lang w:val="en-US"/>
              </w:rPr>
              <w:t>22</w:t>
            </w:r>
            <w:r>
              <w:rPr>
                <w:sz w:val="20"/>
                <w:szCs w:val="20"/>
              </w:rPr>
              <w:t>81</w:t>
            </w:r>
          </w:p>
        </w:tc>
        <w:tc>
          <w:tcPr>
            <w:tcW w:w="456" w:type="pct"/>
            <w:vAlign w:val="center"/>
          </w:tcPr>
          <w:p w:rsidR="00C401CE" w:rsidRPr="000A396B" w:rsidRDefault="00C401CE" w:rsidP="003B4F29">
            <w:pPr>
              <w:jc w:val="center"/>
              <w:rPr>
                <w:sz w:val="20"/>
                <w:szCs w:val="20"/>
                <w:lang w:val="en-US"/>
              </w:rPr>
            </w:pPr>
            <w:r w:rsidRPr="000A396B">
              <w:rPr>
                <w:sz w:val="20"/>
                <w:szCs w:val="20"/>
                <w:lang w:val="en-US"/>
              </w:rPr>
              <w:t>2</w:t>
            </w:r>
            <w:r>
              <w:rPr>
                <w:sz w:val="20"/>
                <w:szCs w:val="20"/>
              </w:rPr>
              <w:t>316</w:t>
            </w:r>
          </w:p>
        </w:tc>
        <w:tc>
          <w:tcPr>
            <w:tcW w:w="725" w:type="pct"/>
            <w:vAlign w:val="center"/>
          </w:tcPr>
          <w:p w:rsidR="00C401CE" w:rsidRPr="00D75097" w:rsidRDefault="00C401CE" w:rsidP="003B4F29">
            <w:pPr>
              <w:jc w:val="center"/>
              <w:rPr>
                <w:rFonts w:cs="Arial"/>
                <w:sz w:val="20"/>
              </w:rPr>
            </w:pPr>
            <w:r w:rsidRPr="00D75097">
              <w:rPr>
                <w:rFonts w:cs="Arial"/>
                <w:sz w:val="20"/>
              </w:rPr>
              <w:t>нефть</w:t>
            </w:r>
          </w:p>
        </w:tc>
        <w:tc>
          <w:tcPr>
            <w:tcW w:w="895" w:type="pct"/>
            <w:vMerge/>
            <w:vAlign w:val="center"/>
          </w:tcPr>
          <w:p w:rsidR="00C401CE" w:rsidRPr="0077707C" w:rsidRDefault="00C401CE" w:rsidP="003B4F29">
            <w:pPr>
              <w:jc w:val="center"/>
              <w:rPr>
                <w:sz w:val="20"/>
                <w:szCs w:val="20"/>
              </w:rPr>
            </w:pPr>
          </w:p>
        </w:tc>
        <w:tc>
          <w:tcPr>
            <w:tcW w:w="1538" w:type="pct"/>
            <w:vMerge/>
            <w:vAlign w:val="center"/>
          </w:tcPr>
          <w:p w:rsidR="00C401CE" w:rsidRPr="0077707C" w:rsidRDefault="00C401CE" w:rsidP="003B4F29">
            <w:pPr>
              <w:jc w:val="center"/>
              <w:rPr>
                <w:sz w:val="20"/>
                <w:szCs w:val="20"/>
              </w:rPr>
            </w:pPr>
          </w:p>
        </w:tc>
      </w:tr>
      <w:tr w:rsidR="00C401CE" w:rsidRPr="00961C44" w:rsidTr="003B4F29">
        <w:trPr>
          <w:trHeight w:val="72"/>
          <w:jc w:val="center"/>
        </w:trPr>
        <w:tc>
          <w:tcPr>
            <w:tcW w:w="968" w:type="pct"/>
            <w:vMerge/>
            <w:vAlign w:val="center"/>
          </w:tcPr>
          <w:p w:rsidR="00C401CE" w:rsidRPr="0077707C" w:rsidRDefault="00C401CE" w:rsidP="003B4F29">
            <w:pPr>
              <w:jc w:val="center"/>
              <w:rPr>
                <w:sz w:val="20"/>
                <w:szCs w:val="20"/>
              </w:rPr>
            </w:pPr>
          </w:p>
        </w:tc>
        <w:tc>
          <w:tcPr>
            <w:tcW w:w="418" w:type="pct"/>
            <w:vAlign w:val="center"/>
          </w:tcPr>
          <w:p w:rsidR="00C401CE" w:rsidRPr="000A396B" w:rsidRDefault="00C401CE" w:rsidP="003B4F29">
            <w:pPr>
              <w:jc w:val="center"/>
              <w:rPr>
                <w:sz w:val="20"/>
                <w:szCs w:val="20"/>
                <w:lang w:val="en-US"/>
              </w:rPr>
            </w:pPr>
            <w:r w:rsidRPr="000A396B">
              <w:rPr>
                <w:sz w:val="20"/>
                <w:szCs w:val="20"/>
                <w:lang w:val="en-US"/>
              </w:rPr>
              <w:t>2</w:t>
            </w:r>
            <w:r>
              <w:rPr>
                <w:sz w:val="20"/>
                <w:szCs w:val="20"/>
              </w:rPr>
              <w:t>316</w:t>
            </w:r>
          </w:p>
        </w:tc>
        <w:tc>
          <w:tcPr>
            <w:tcW w:w="456" w:type="pct"/>
            <w:vAlign w:val="center"/>
          </w:tcPr>
          <w:p w:rsidR="00C401CE" w:rsidRPr="000A396B" w:rsidRDefault="00C401CE" w:rsidP="003B4F29">
            <w:pPr>
              <w:jc w:val="center"/>
              <w:rPr>
                <w:sz w:val="20"/>
                <w:szCs w:val="20"/>
                <w:lang w:val="en-US"/>
              </w:rPr>
            </w:pPr>
            <w:r w:rsidRPr="000A396B">
              <w:rPr>
                <w:sz w:val="20"/>
                <w:szCs w:val="20"/>
                <w:lang w:val="en-US"/>
              </w:rPr>
              <w:t>23</w:t>
            </w:r>
            <w:r>
              <w:rPr>
                <w:sz w:val="20"/>
                <w:szCs w:val="20"/>
              </w:rPr>
              <w:t>41</w:t>
            </w:r>
          </w:p>
        </w:tc>
        <w:tc>
          <w:tcPr>
            <w:tcW w:w="725" w:type="pct"/>
            <w:vAlign w:val="center"/>
          </w:tcPr>
          <w:p w:rsidR="00C401CE" w:rsidRPr="0077707C" w:rsidRDefault="00C401CE" w:rsidP="003B4F29">
            <w:pPr>
              <w:jc w:val="center"/>
              <w:rPr>
                <w:sz w:val="20"/>
                <w:szCs w:val="20"/>
              </w:rPr>
            </w:pPr>
            <w:r w:rsidRPr="00CD32E3">
              <w:rPr>
                <w:rFonts w:cs="Arial"/>
                <w:sz w:val="20"/>
              </w:rPr>
              <w:t>Вода</w:t>
            </w:r>
          </w:p>
        </w:tc>
        <w:tc>
          <w:tcPr>
            <w:tcW w:w="895" w:type="pct"/>
            <w:vMerge/>
            <w:vAlign w:val="center"/>
          </w:tcPr>
          <w:p w:rsidR="00C401CE" w:rsidRPr="0077707C" w:rsidRDefault="00C401CE" w:rsidP="003B4F29">
            <w:pPr>
              <w:jc w:val="center"/>
              <w:rPr>
                <w:sz w:val="20"/>
                <w:szCs w:val="20"/>
              </w:rPr>
            </w:pPr>
          </w:p>
        </w:tc>
        <w:tc>
          <w:tcPr>
            <w:tcW w:w="1538" w:type="pct"/>
            <w:vAlign w:val="center"/>
          </w:tcPr>
          <w:p w:rsidR="00C401CE" w:rsidRPr="0077707C" w:rsidRDefault="00C401CE" w:rsidP="003B4F29">
            <w:pPr>
              <w:jc w:val="center"/>
              <w:rPr>
                <w:sz w:val="20"/>
                <w:szCs w:val="20"/>
              </w:rPr>
            </w:pPr>
            <w:r w:rsidRPr="00961C44">
              <w:rPr>
                <w:sz w:val="20"/>
              </w:rPr>
              <w:t>Увеличение объема раствора. Изменение параметров бурового раствора</w:t>
            </w:r>
          </w:p>
        </w:tc>
      </w:tr>
    </w:tbl>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C401CE" w:rsidRDefault="00C401CE" w:rsidP="00397359">
      <w:pPr>
        <w:autoSpaceDE w:val="0"/>
        <w:autoSpaceDN w:val="0"/>
        <w:adjustRightInd w:val="0"/>
        <w:ind w:right="-598"/>
        <w:jc w:val="right"/>
        <w:rPr>
          <w:rFonts w:cs="Times New Roman"/>
          <w:sz w:val="22"/>
        </w:rPr>
      </w:pPr>
    </w:p>
    <w:p w:rsidR="00A170E8" w:rsidRPr="00AF2CF8" w:rsidRDefault="00A170E8" w:rsidP="00397359">
      <w:pPr>
        <w:autoSpaceDE w:val="0"/>
        <w:autoSpaceDN w:val="0"/>
        <w:adjustRightInd w:val="0"/>
        <w:ind w:right="-598"/>
        <w:jc w:val="right"/>
        <w:rPr>
          <w:rFonts w:cs="Times New Roman"/>
          <w:sz w:val="22"/>
        </w:rPr>
      </w:pPr>
      <w:r w:rsidRPr="00AF2CF8">
        <w:rPr>
          <w:rFonts w:cs="Times New Roman"/>
          <w:sz w:val="22"/>
        </w:rPr>
        <w:t>Таблица 11</w:t>
      </w:r>
    </w:p>
    <w:p w:rsidR="00A170E8" w:rsidRPr="00AF2CF8" w:rsidRDefault="00A170E8" w:rsidP="00A170E8">
      <w:pPr>
        <w:autoSpaceDE w:val="0"/>
        <w:autoSpaceDN w:val="0"/>
        <w:adjustRightInd w:val="0"/>
        <w:ind w:right="-598"/>
        <w:jc w:val="right"/>
        <w:rPr>
          <w:rFonts w:cs="Times New Roman"/>
          <w:sz w:val="22"/>
        </w:rPr>
      </w:pPr>
      <w:r w:rsidRPr="00AF2CF8">
        <w:rPr>
          <w:rFonts w:cs="Times New Roman"/>
          <w:sz w:val="22"/>
        </w:rPr>
        <w:t>Возможные осложнения – осыпи и обвалы</w:t>
      </w:r>
    </w:p>
    <w:tbl>
      <w:tblPr>
        <w:tblW w:w="15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2249"/>
        <w:gridCol w:w="2625"/>
        <w:gridCol w:w="5822"/>
      </w:tblGrid>
      <w:tr w:rsidR="00C401CE" w:rsidRPr="00FB2857" w:rsidTr="003B4F29">
        <w:trPr>
          <w:trHeight w:val="80"/>
          <w:jc w:val="center"/>
        </w:trPr>
        <w:tc>
          <w:tcPr>
            <w:tcW w:w="1443" w:type="pct"/>
            <w:vMerge w:val="restart"/>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Индекс стратиграфического подразделения</w:t>
            </w:r>
          </w:p>
        </w:tc>
        <w:tc>
          <w:tcPr>
            <w:tcW w:w="1621" w:type="pct"/>
            <w:gridSpan w:val="2"/>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Интервал по вертикали, м</w:t>
            </w:r>
          </w:p>
        </w:tc>
        <w:tc>
          <w:tcPr>
            <w:tcW w:w="1936" w:type="pct"/>
            <w:vMerge w:val="restart"/>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Вид (название) осложнения</w:t>
            </w:r>
          </w:p>
        </w:tc>
      </w:tr>
      <w:tr w:rsidR="00C401CE" w:rsidRPr="00FB2857" w:rsidTr="003B4F29">
        <w:trPr>
          <w:trHeight w:val="80"/>
          <w:jc w:val="center"/>
        </w:trPr>
        <w:tc>
          <w:tcPr>
            <w:tcW w:w="1443" w:type="pct"/>
            <w:vMerge/>
            <w:vAlign w:val="center"/>
          </w:tcPr>
          <w:p w:rsidR="00C401CE" w:rsidRPr="00FB2857" w:rsidRDefault="00C401CE" w:rsidP="003B4F29">
            <w:pPr>
              <w:pStyle w:val="-3-10-4"/>
              <w:rPr>
                <w:rFonts w:ascii="Times New Roman" w:hAnsi="Times New Roman"/>
                <w:szCs w:val="20"/>
              </w:rPr>
            </w:pPr>
          </w:p>
        </w:tc>
        <w:tc>
          <w:tcPr>
            <w:tcW w:w="748" w:type="pct"/>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от</w:t>
            </w:r>
          </w:p>
        </w:tc>
        <w:tc>
          <w:tcPr>
            <w:tcW w:w="873" w:type="pct"/>
            <w:shd w:val="clear" w:color="auto" w:fill="FFC000"/>
            <w:vAlign w:val="center"/>
          </w:tcPr>
          <w:p w:rsidR="00C401CE" w:rsidRPr="00FB2857" w:rsidRDefault="00C401CE" w:rsidP="003B4F29">
            <w:pPr>
              <w:pStyle w:val="af0"/>
              <w:rPr>
                <w:rFonts w:ascii="Times New Roman" w:hAnsi="Times New Roman"/>
                <w:szCs w:val="20"/>
              </w:rPr>
            </w:pPr>
            <w:r w:rsidRPr="00FB2857">
              <w:rPr>
                <w:rFonts w:ascii="Times New Roman" w:hAnsi="Times New Roman"/>
                <w:szCs w:val="20"/>
              </w:rPr>
              <w:t>до</w:t>
            </w:r>
          </w:p>
        </w:tc>
        <w:tc>
          <w:tcPr>
            <w:tcW w:w="1936" w:type="pct"/>
            <w:vMerge/>
            <w:vAlign w:val="center"/>
          </w:tcPr>
          <w:p w:rsidR="00C401CE" w:rsidRPr="00FB2857" w:rsidRDefault="00C401CE" w:rsidP="003B4F29">
            <w:pPr>
              <w:pStyle w:val="-3-10-4"/>
              <w:rPr>
                <w:rFonts w:ascii="Times New Roman" w:hAnsi="Times New Roman"/>
                <w:szCs w:val="20"/>
              </w:rPr>
            </w:pPr>
          </w:p>
        </w:tc>
      </w:tr>
      <w:tr w:rsidR="00C401CE" w:rsidRPr="00FB2857" w:rsidTr="003B4F29">
        <w:trPr>
          <w:trHeight w:val="80"/>
          <w:jc w:val="center"/>
        </w:trPr>
        <w:tc>
          <w:tcPr>
            <w:tcW w:w="1443" w:type="pct"/>
            <w:vAlign w:val="center"/>
          </w:tcPr>
          <w:p w:rsidR="00C401CE" w:rsidRPr="00CD32E3" w:rsidRDefault="00C401CE" w:rsidP="003B4F29">
            <w:pPr>
              <w:jc w:val="center"/>
              <w:rPr>
                <w:rFonts w:cs="Arial"/>
                <w:sz w:val="20"/>
                <w:lang w:val="en-US"/>
              </w:rPr>
            </w:pPr>
            <w:r w:rsidRPr="00CD32E3">
              <w:rPr>
                <w:rFonts w:cs="Arial"/>
                <w:sz w:val="20"/>
              </w:rPr>
              <w:t>Є</w:t>
            </w:r>
            <w:r w:rsidRPr="00CD32E3">
              <w:rPr>
                <w:rFonts w:cs="Arial"/>
                <w:sz w:val="20"/>
                <w:vertAlign w:val="subscript"/>
              </w:rPr>
              <w:t>1-2</w:t>
            </w:r>
            <w:r w:rsidRPr="00CD32E3">
              <w:rPr>
                <w:rFonts w:cs="Arial"/>
                <w:sz w:val="20"/>
              </w:rPr>
              <w:t>lit</w:t>
            </w:r>
          </w:p>
        </w:tc>
        <w:tc>
          <w:tcPr>
            <w:tcW w:w="748" w:type="pct"/>
            <w:vAlign w:val="center"/>
          </w:tcPr>
          <w:p w:rsidR="00C401CE" w:rsidRPr="00BC4C88" w:rsidRDefault="00C401CE" w:rsidP="003B4F29">
            <w:pPr>
              <w:jc w:val="center"/>
              <w:rPr>
                <w:sz w:val="20"/>
                <w:szCs w:val="20"/>
                <w:lang w:val="en-US"/>
              </w:rPr>
            </w:pPr>
            <w:r>
              <w:rPr>
                <w:sz w:val="20"/>
                <w:szCs w:val="20"/>
              </w:rPr>
              <w:t>352</w:t>
            </w:r>
          </w:p>
        </w:tc>
        <w:tc>
          <w:tcPr>
            <w:tcW w:w="873" w:type="pct"/>
            <w:vAlign w:val="center"/>
          </w:tcPr>
          <w:p w:rsidR="00C401CE" w:rsidRPr="00BC4C88" w:rsidRDefault="00C401CE" w:rsidP="003B4F29">
            <w:pPr>
              <w:jc w:val="center"/>
              <w:rPr>
                <w:sz w:val="20"/>
                <w:szCs w:val="20"/>
                <w:lang w:val="en-US"/>
              </w:rPr>
            </w:pPr>
            <w:r>
              <w:rPr>
                <w:sz w:val="20"/>
                <w:szCs w:val="20"/>
              </w:rPr>
              <w:t>519</w:t>
            </w:r>
          </w:p>
        </w:tc>
        <w:tc>
          <w:tcPr>
            <w:tcW w:w="1936" w:type="pct"/>
            <w:vMerge w:val="restart"/>
            <w:vAlign w:val="center"/>
          </w:tcPr>
          <w:p w:rsidR="00C401CE" w:rsidRPr="00FB2857" w:rsidRDefault="00C401CE" w:rsidP="003B4F29">
            <w:pPr>
              <w:rPr>
                <w:sz w:val="20"/>
                <w:szCs w:val="20"/>
              </w:rPr>
            </w:pPr>
            <w:proofErr w:type="spellStart"/>
            <w:r w:rsidRPr="00FB2857">
              <w:rPr>
                <w:sz w:val="20"/>
                <w:szCs w:val="20"/>
              </w:rPr>
              <w:t>Кавернообразование</w:t>
            </w:r>
            <w:proofErr w:type="spellEnd"/>
            <w:r w:rsidRPr="00FB2857">
              <w:rPr>
                <w:sz w:val="20"/>
                <w:szCs w:val="20"/>
              </w:rPr>
              <w:t xml:space="preserve"> за счет вскрытия </w:t>
            </w:r>
            <w:proofErr w:type="spellStart"/>
            <w:r w:rsidRPr="00FB2857">
              <w:rPr>
                <w:sz w:val="20"/>
                <w:szCs w:val="20"/>
              </w:rPr>
              <w:t>приконтактных</w:t>
            </w:r>
            <w:proofErr w:type="spellEnd"/>
            <w:r w:rsidRPr="00FB2857">
              <w:rPr>
                <w:sz w:val="20"/>
                <w:szCs w:val="20"/>
              </w:rPr>
              <w:t>, сильнотрещиноватых, зон долеритов, механического воздействия на стенки скважины при углублении бурильным инструментом и потоком бурового раствора ЭРОУ</w:t>
            </w:r>
          </w:p>
        </w:tc>
      </w:tr>
      <w:tr w:rsidR="00C401CE" w:rsidRPr="00FB2857" w:rsidTr="003B4F29">
        <w:trPr>
          <w:trHeight w:val="80"/>
          <w:jc w:val="center"/>
        </w:trPr>
        <w:tc>
          <w:tcPr>
            <w:tcW w:w="1443" w:type="pct"/>
            <w:vAlign w:val="center"/>
          </w:tcPr>
          <w:p w:rsidR="00C401CE" w:rsidRPr="00CD32E3" w:rsidRDefault="00C401CE" w:rsidP="003B4F29">
            <w:pPr>
              <w:jc w:val="center"/>
              <w:rPr>
                <w:rFonts w:cs="Arial"/>
                <w:sz w:val="20"/>
                <w:lang w:val="en-US"/>
              </w:rPr>
            </w:pPr>
            <w:r w:rsidRPr="00CD32E3">
              <w:rPr>
                <w:rFonts w:cs="Arial"/>
                <w:sz w:val="20"/>
              </w:rPr>
              <w:t>Є</w:t>
            </w:r>
            <w:r w:rsidRPr="00CD32E3">
              <w:rPr>
                <w:rFonts w:cs="Arial"/>
                <w:sz w:val="20"/>
                <w:vertAlign w:val="subscript"/>
              </w:rPr>
              <w:t>1-2</w:t>
            </w:r>
            <w:r w:rsidRPr="00CD32E3">
              <w:rPr>
                <w:rFonts w:cs="Arial"/>
                <w:sz w:val="20"/>
              </w:rPr>
              <w:t>аn</w:t>
            </w:r>
          </w:p>
        </w:tc>
        <w:tc>
          <w:tcPr>
            <w:tcW w:w="748" w:type="pct"/>
            <w:vAlign w:val="center"/>
          </w:tcPr>
          <w:p w:rsidR="00C401CE" w:rsidRPr="00BC4C88" w:rsidRDefault="00C401CE" w:rsidP="003B4F29">
            <w:pPr>
              <w:jc w:val="center"/>
              <w:rPr>
                <w:sz w:val="20"/>
                <w:szCs w:val="20"/>
                <w:lang w:val="en-US"/>
              </w:rPr>
            </w:pPr>
            <w:r>
              <w:rPr>
                <w:sz w:val="20"/>
                <w:szCs w:val="20"/>
              </w:rPr>
              <w:t>519</w:t>
            </w:r>
          </w:p>
        </w:tc>
        <w:tc>
          <w:tcPr>
            <w:tcW w:w="873" w:type="pct"/>
            <w:vAlign w:val="center"/>
          </w:tcPr>
          <w:p w:rsidR="00C401CE" w:rsidRPr="00BC4C88" w:rsidRDefault="00C401CE" w:rsidP="003B4F29">
            <w:pPr>
              <w:jc w:val="center"/>
              <w:rPr>
                <w:sz w:val="20"/>
                <w:szCs w:val="20"/>
                <w:lang w:val="en-US"/>
              </w:rPr>
            </w:pPr>
            <w:r>
              <w:rPr>
                <w:sz w:val="20"/>
                <w:szCs w:val="20"/>
              </w:rPr>
              <w:t>650</w:t>
            </w:r>
          </w:p>
        </w:tc>
        <w:tc>
          <w:tcPr>
            <w:tcW w:w="1936" w:type="pct"/>
            <w:vMerge/>
            <w:vAlign w:val="center"/>
          </w:tcPr>
          <w:p w:rsidR="00C401CE" w:rsidRPr="00FB2857" w:rsidRDefault="00C401CE" w:rsidP="003B4F29">
            <w:pPr>
              <w:rPr>
                <w:sz w:val="20"/>
                <w:szCs w:val="20"/>
              </w:rPr>
            </w:pPr>
          </w:p>
        </w:tc>
      </w:tr>
      <w:tr w:rsidR="00C401CE" w:rsidRPr="00FB2857" w:rsidTr="003B4F29">
        <w:trPr>
          <w:trHeight w:val="80"/>
          <w:jc w:val="center"/>
        </w:trPr>
        <w:tc>
          <w:tcPr>
            <w:tcW w:w="1443" w:type="pct"/>
            <w:vAlign w:val="center"/>
          </w:tcPr>
          <w:p w:rsidR="00C401CE" w:rsidRPr="00FB2857" w:rsidRDefault="00C401CE" w:rsidP="003B4F29">
            <w:pPr>
              <w:jc w:val="center"/>
              <w:rPr>
                <w:sz w:val="20"/>
                <w:szCs w:val="20"/>
              </w:rPr>
            </w:pPr>
            <w:r w:rsidRPr="00CD32E3">
              <w:rPr>
                <w:rFonts w:cs="Arial"/>
                <w:sz w:val="20"/>
              </w:rPr>
              <w:t>Є</w:t>
            </w:r>
            <w:r w:rsidRPr="00CD32E3">
              <w:rPr>
                <w:rFonts w:cs="Arial"/>
                <w:sz w:val="20"/>
                <w:vertAlign w:val="subscript"/>
              </w:rPr>
              <w:t>1-2</w:t>
            </w:r>
            <w:r w:rsidRPr="00CD32E3">
              <w:rPr>
                <w:rFonts w:cs="Arial"/>
                <w:sz w:val="20"/>
              </w:rPr>
              <w:t>аn</w:t>
            </w:r>
          </w:p>
        </w:tc>
        <w:tc>
          <w:tcPr>
            <w:tcW w:w="748" w:type="pct"/>
            <w:vAlign w:val="center"/>
          </w:tcPr>
          <w:p w:rsidR="00C401CE" w:rsidRPr="00BC4C88" w:rsidRDefault="00C401CE" w:rsidP="003B4F29">
            <w:pPr>
              <w:jc w:val="center"/>
              <w:rPr>
                <w:sz w:val="20"/>
                <w:szCs w:val="20"/>
                <w:lang w:val="en-US"/>
              </w:rPr>
            </w:pPr>
            <w:r>
              <w:rPr>
                <w:sz w:val="20"/>
                <w:szCs w:val="20"/>
              </w:rPr>
              <w:t>740</w:t>
            </w:r>
          </w:p>
        </w:tc>
        <w:tc>
          <w:tcPr>
            <w:tcW w:w="873" w:type="pct"/>
            <w:vAlign w:val="center"/>
          </w:tcPr>
          <w:p w:rsidR="00C401CE" w:rsidRPr="00BC4C88" w:rsidRDefault="00C401CE" w:rsidP="003B4F29">
            <w:pPr>
              <w:jc w:val="center"/>
              <w:rPr>
                <w:sz w:val="20"/>
                <w:szCs w:val="20"/>
                <w:lang w:val="en-US"/>
              </w:rPr>
            </w:pPr>
            <w:r>
              <w:rPr>
                <w:sz w:val="20"/>
                <w:szCs w:val="20"/>
              </w:rPr>
              <w:t>894</w:t>
            </w:r>
          </w:p>
        </w:tc>
        <w:tc>
          <w:tcPr>
            <w:tcW w:w="1936" w:type="pct"/>
            <w:vMerge/>
            <w:vAlign w:val="center"/>
          </w:tcPr>
          <w:p w:rsidR="00C401CE" w:rsidRPr="00FB2857" w:rsidRDefault="00C401CE" w:rsidP="003B4F29">
            <w:pPr>
              <w:rPr>
                <w:sz w:val="20"/>
                <w:szCs w:val="20"/>
              </w:rPr>
            </w:pPr>
          </w:p>
        </w:tc>
      </w:tr>
      <w:tr w:rsidR="00C401CE" w:rsidRPr="00FB2857" w:rsidTr="003B4F29">
        <w:trPr>
          <w:trHeight w:val="80"/>
          <w:jc w:val="center"/>
        </w:trPr>
        <w:tc>
          <w:tcPr>
            <w:tcW w:w="1443" w:type="pct"/>
            <w:vAlign w:val="center"/>
          </w:tcPr>
          <w:p w:rsidR="00C401CE" w:rsidRPr="00CD32E3" w:rsidRDefault="00C401CE" w:rsidP="003B4F29">
            <w:pPr>
              <w:jc w:val="center"/>
              <w:rPr>
                <w:rFonts w:cs="Arial"/>
                <w:sz w:val="20"/>
                <w:lang w:val="en-US"/>
              </w:rPr>
            </w:pPr>
            <w:r w:rsidRPr="00CD32E3">
              <w:rPr>
                <w:rFonts w:cs="Arial"/>
                <w:sz w:val="20"/>
              </w:rPr>
              <w:t>Є</w:t>
            </w:r>
            <w:r w:rsidRPr="00CD32E3">
              <w:rPr>
                <w:rFonts w:cs="Arial"/>
                <w:sz w:val="20"/>
                <w:vertAlign w:val="subscript"/>
              </w:rPr>
              <w:t>1</w:t>
            </w:r>
            <w:r w:rsidRPr="00CD32E3">
              <w:rPr>
                <w:rFonts w:cs="Arial"/>
                <w:sz w:val="20"/>
              </w:rPr>
              <w:t xml:space="preserve"> bls</w:t>
            </w:r>
            <w:r w:rsidRPr="00CD32E3">
              <w:rPr>
                <w:rFonts w:cs="Arial"/>
                <w:sz w:val="20"/>
                <w:vertAlign w:val="subscript"/>
              </w:rPr>
              <w:t>2</w:t>
            </w:r>
          </w:p>
        </w:tc>
        <w:tc>
          <w:tcPr>
            <w:tcW w:w="748"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293</w:t>
            </w:r>
          </w:p>
        </w:tc>
        <w:tc>
          <w:tcPr>
            <w:tcW w:w="873"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543</w:t>
            </w:r>
          </w:p>
        </w:tc>
        <w:tc>
          <w:tcPr>
            <w:tcW w:w="1936" w:type="pct"/>
            <w:vMerge/>
            <w:vAlign w:val="center"/>
          </w:tcPr>
          <w:p w:rsidR="00C401CE" w:rsidRPr="00FB2857" w:rsidRDefault="00C401CE" w:rsidP="003B4F29">
            <w:pPr>
              <w:rPr>
                <w:sz w:val="20"/>
                <w:szCs w:val="20"/>
              </w:rPr>
            </w:pPr>
          </w:p>
        </w:tc>
      </w:tr>
      <w:tr w:rsidR="00C401CE" w:rsidRPr="00FB2857" w:rsidTr="003B4F29">
        <w:trPr>
          <w:trHeight w:val="80"/>
          <w:jc w:val="center"/>
        </w:trPr>
        <w:tc>
          <w:tcPr>
            <w:tcW w:w="1443" w:type="pct"/>
            <w:vAlign w:val="center"/>
          </w:tcPr>
          <w:p w:rsidR="00C401CE" w:rsidRPr="00CD32E3" w:rsidRDefault="00C401CE" w:rsidP="003B4F29">
            <w:pPr>
              <w:jc w:val="center"/>
              <w:rPr>
                <w:sz w:val="20"/>
              </w:rPr>
            </w:pPr>
            <w:r w:rsidRPr="00CD32E3">
              <w:rPr>
                <w:rFonts w:cs="Arial"/>
                <w:sz w:val="20"/>
              </w:rPr>
              <w:t>Є</w:t>
            </w:r>
            <w:r w:rsidRPr="00CD32E3">
              <w:rPr>
                <w:rFonts w:cs="Arial"/>
                <w:sz w:val="20"/>
                <w:vertAlign w:val="subscript"/>
              </w:rPr>
              <w:t>1</w:t>
            </w:r>
            <w:r w:rsidRPr="00CD32E3">
              <w:rPr>
                <w:rFonts w:cs="Arial"/>
                <w:sz w:val="20"/>
              </w:rPr>
              <w:t xml:space="preserve"> </w:t>
            </w:r>
            <w:proofErr w:type="spellStart"/>
            <w:r w:rsidRPr="00CD32E3">
              <w:rPr>
                <w:rFonts w:cs="Arial"/>
                <w:sz w:val="20"/>
              </w:rPr>
              <w:t>us</w:t>
            </w:r>
            <w:proofErr w:type="spellEnd"/>
          </w:p>
        </w:tc>
        <w:tc>
          <w:tcPr>
            <w:tcW w:w="748"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543</w:t>
            </w:r>
          </w:p>
        </w:tc>
        <w:tc>
          <w:tcPr>
            <w:tcW w:w="873"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879</w:t>
            </w:r>
          </w:p>
        </w:tc>
        <w:tc>
          <w:tcPr>
            <w:tcW w:w="1936" w:type="pct"/>
            <w:vMerge/>
            <w:vAlign w:val="center"/>
          </w:tcPr>
          <w:p w:rsidR="00C401CE" w:rsidRPr="00FB2857" w:rsidRDefault="00C401CE" w:rsidP="003B4F29">
            <w:pPr>
              <w:rPr>
                <w:sz w:val="20"/>
                <w:szCs w:val="20"/>
              </w:rPr>
            </w:pPr>
          </w:p>
        </w:tc>
      </w:tr>
      <w:tr w:rsidR="00C401CE" w:rsidRPr="00FB2857" w:rsidTr="003B4F29">
        <w:trPr>
          <w:trHeight w:val="80"/>
          <w:jc w:val="center"/>
        </w:trPr>
        <w:tc>
          <w:tcPr>
            <w:tcW w:w="1443" w:type="pct"/>
            <w:vAlign w:val="center"/>
          </w:tcPr>
          <w:p w:rsidR="00C401CE" w:rsidRPr="00FB2857" w:rsidRDefault="00C401CE" w:rsidP="003B4F29">
            <w:pPr>
              <w:jc w:val="center"/>
              <w:rPr>
                <w:sz w:val="20"/>
                <w:szCs w:val="20"/>
              </w:rPr>
            </w:pPr>
            <w:r w:rsidRPr="00CD32E3">
              <w:rPr>
                <w:rFonts w:cs="Arial"/>
                <w:sz w:val="20"/>
              </w:rPr>
              <w:t>Є</w:t>
            </w:r>
            <w:r w:rsidRPr="00CD32E3">
              <w:rPr>
                <w:rFonts w:cs="Arial"/>
                <w:sz w:val="20"/>
                <w:vertAlign w:val="subscript"/>
              </w:rPr>
              <w:t>1</w:t>
            </w:r>
            <w:r w:rsidRPr="00CD32E3">
              <w:rPr>
                <w:rFonts w:cs="Arial"/>
                <w:sz w:val="20"/>
              </w:rPr>
              <w:t xml:space="preserve"> </w:t>
            </w:r>
            <w:proofErr w:type="spellStart"/>
            <w:r w:rsidRPr="00CD32E3">
              <w:rPr>
                <w:rFonts w:cs="Arial"/>
                <w:sz w:val="20"/>
              </w:rPr>
              <w:t>us</w:t>
            </w:r>
            <w:proofErr w:type="spellEnd"/>
          </w:p>
        </w:tc>
        <w:tc>
          <w:tcPr>
            <w:tcW w:w="748" w:type="pct"/>
            <w:vAlign w:val="center"/>
          </w:tcPr>
          <w:p w:rsidR="00C401CE" w:rsidRPr="00BC4C88" w:rsidRDefault="00C401CE" w:rsidP="003B4F29">
            <w:pPr>
              <w:jc w:val="center"/>
              <w:rPr>
                <w:sz w:val="20"/>
                <w:szCs w:val="20"/>
                <w:lang w:val="en-US"/>
              </w:rPr>
            </w:pPr>
            <w:r w:rsidRPr="00BC4C88">
              <w:rPr>
                <w:sz w:val="20"/>
                <w:szCs w:val="20"/>
                <w:lang w:val="en-US"/>
              </w:rPr>
              <w:t>1</w:t>
            </w:r>
            <w:r>
              <w:rPr>
                <w:sz w:val="20"/>
                <w:szCs w:val="20"/>
              </w:rPr>
              <w:t>908</w:t>
            </w:r>
          </w:p>
        </w:tc>
        <w:tc>
          <w:tcPr>
            <w:tcW w:w="873" w:type="pct"/>
            <w:vAlign w:val="center"/>
          </w:tcPr>
          <w:p w:rsidR="00C401CE" w:rsidRPr="00BC4C88" w:rsidRDefault="00C401CE" w:rsidP="003B4F29">
            <w:pPr>
              <w:jc w:val="center"/>
              <w:rPr>
                <w:sz w:val="20"/>
                <w:szCs w:val="20"/>
                <w:lang w:val="en-US"/>
              </w:rPr>
            </w:pPr>
            <w:r>
              <w:rPr>
                <w:sz w:val="20"/>
                <w:szCs w:val="20"/>
              </w:rPr>
              <w:t>2038</w:t>
            </w:r>
          </w:p>
        </w:tc>
        <w:tc>
          <w:tcPr>
            <w:tcW w:w="1936" w:type="pct"/>
            <w:vMerge/>
            <w:vAlign w:val="center"/>
          </w:tcPr>
          <w:p w:rsidR="00C401CE" w:rsidRPr="00FB2857" w:rsidRDefault="00C401CE" w:rsidP="003B4F29">
            <w:pPr>
              <w:rPr>
                <w:sz w:val="20"/>
                <w:szCs w:val="20"/>
              </w:rPr>
            </w:pPr>
          </w:p>
        </w:tc>
      </w:tr>
    </w:tbl>
    <w:p w:rsidR="00C401CE" w:rsidRDefault="00C401CE" w:rsidP="00C401CE">
      <w:pPr>
        <w:pStyle w:val="1"/>
        <w:ind w:left="720"/>
      </w:pPr>
    </w:p>
    <w:p w:rsidR="00A170E8" w:rsidRDefault="00A170E8" w:rsidP="00A170E8">
      <w:pPr>
        <w:autoSpaceDE w:val="0"/>
        <w:autoSpaceDN w:val="0"/>
        <w:adjustRightInd w:val="0"/>
        <w:rPr>
          <w:rFonts w:cs="Times New Roman"/>
          <w:szCs w:val="24"/>
        </w:rPr>
      </w:pPr>
    </w:p>
    <w:p w:rsidR="00BF5358" w:rsidRDefault="00BF5358"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2F4C19">
      <w:pPr>
        <w:autoSpaceDE w:val="0"/>
        <w:autoSpaceDN w:val="0"/>
        <w:adjustRightInd w:val="0"/>
        <w:rPr>
          <w:rFonts w:cs="Times New Roman"/>
          <w:szCs w:val="24"/>
        </w:rPr>
      </w:pPr>
    </w:p>
    <w:p w:rsidR="00C401CE" w:rsidRDefault="00C401CE" w:rsidP="00761155">
      <w:pPr>
        <w:pStyle w:val="1"/>
        <w:numPr>
          <w:ilvl w:val="0"/>
          <w:numId w:val="6"/>
        </w:numPr>
      </w:pPr>
      <w:bookmarkStart w:id="6" w:name="_Toc89348037"/>
      <w:r>
        <w:t>Буровые растворы</w:t>
      </w:r>
      <w:bookmarkEnd w:id="6"/>
    </w:p>
    <w:p w:rsidR="00C401CE" w:rsidRPr="001F6E76" w:rsidRDefault="00C401CE" w:rsidP="00C401CE">
      <w:pPr>
        <w:pStyle w:val="a3"/>
        <w:autoSpaceDE w:val="0"/>
        <w:autoSpaceDN w:val="0"/>
        <w:adjustRightInd w:val="0"/>
        <w:jc w:val="center"/>
        <w:rPr>
          <w:rFonts w:cs="Times New Roman"/>
          <w:szCs w:val="24"/>
        </w:rPr>
      </w:pPr>
      <w:r>
        <w:rPr>
          <w:rFonts w:cs="Times New Roman"/>
          <w:szCs w:val="24"/>
        </w:rPr>
        <w:t xml:space="preserve">                                                                                                                                                                                                                   </w:t>
      </w:r>
      <w:r w:rsidRPr="001F6E76">
        <w:rPr>
          <w:rFonts w:cs="Times New Roman"/>
          <w:szCs w:val="24"/>
        </w:rPr>
        <w:t>Таблица 13</w:t>
      </w:r>
    </w:p>
    <w:p w:rsidR="00C401CE" w:rsidRPr="001F6E76" w:rsidRDefault="00C401CE" w:rsidP="00C401CE">
      <w:pPr>
        <w:pStyle w:val="a3"/>
        <w:autoSpaceDE w:val="0"/>
        <w:autoSpaceDN w:val="0"/>
        <w:adjustRightInd w:val="0"/>
        <w:jc w:val="center"/>
        <w:rPr>
          <w:rFonts w:cs="Times New Roman"/>
          <w:szCs w:val="24"/>
        </w:rPr>
      </w:pPr>
      <w:r>
        <w:rPr>
          <w:rFonts w:cs="Times New Roman"/>
          <w:szCs w:val="24"/>
        </w:rPr>
        <w:t xml:space="preserve">                                                                                                                                                                     </w:t>
      </w:r>
      <w:r w:rsidRPr="001F6E76">
        <w:rPr>
          <w:rFonts w:cs="Times New Roman"/>
          <w:szCs w:val="24"/>
        </w:rPr>
        <w:t>Тип и параметры буровых растворов</w:t>
      </w:r>
    </w:p>
    <w:p w:rsidR="00C401CE" w:rsidRPr="001F6E76" w:rsidRDefault="00C401CE" w:rsidP="00C401CE"/>
    <w:tbl>
      <w:tblPr>
        <w:tblpPr w:leftFromText="180" w:rightFromText="180" w:vertAnchor="text" w:horzAnchor="page" w:tblpX="1574" w:tblpY="-9"/>
        <w:tblW w:w="13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5"/>
        <w:gridCol w:w="1558"/>
        <w:gridCol w:w="1559"/>
        <w:gridCol w:w="2092"/>
        <w:gridCol w:w="1850"/>
        <w:gridCol w:w="1844"/>
        <w:gridCol w:w="1952"/>
      </w:tblGrid>
      <w:tr w:rsidR="00C401CE" w:rsidRPr="004D25B1" w:rsidTr="003B4F29">
        <w:trPr>
          <w:trHeight w:val="277"/>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Размер колон (мм)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426</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323.9</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244.5</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168</w:t>
            </w:r>
            <w:r>
              <w:rPr>
                <w:color w:val="000000"/>
                <w:sz w:val="20"/>
              </w:rPr>
              <w:t>,3</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168,3 (БГС)</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Открытый ствол (БГС)</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Диаметр ствола (мм)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490</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393,7</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295,3</w:t>
            </w:r>
          </w:p>
        </w:tc>
        <w:tc>
          <w:tcPr>
            <w:tcW w:w="1850" w:type="dxa"/>
          </w:tcPr>
          <w:p w:rsidR="00C401CE" w:rsidRPr="00A502D4" w:rsidRDefault="00C401CE" w:rsidP="003B4F29">
            <w:pPr>
              <w:autoSpaceDE w:val="0"/>
              <w:autoSpaceDN w:val="0"/>
              <w:adjustRightInd w:val="0"/>
              <w:jc w:val="center"/>
              <w:rPr>
                <w:color w:val="000000"/>
                <w:sz w:val="20"/>
              </w:rPr>
            </w:pPr>
            <w:r>
              <w:rPr>
                <w:color w:val="000000"/>
                <w:sz w:val="20"/>
              </w:rPr>
              <w:t>219,1/</w:t>
            </w:r>
            <w:r w:rsidRPr="00A502D4">
              <w:rPr>
                <w:color w:val="000000"/>
                <w:sz w:val="20"/>
              </w:rPr>
              <w:t>215,9</w:t>
            </w:r>
          </w:p>
        </w:tc>
        <w:tc>
          <w:tcPr>
            <w:tcW w:w="1844" w:type="dxa"/>
          </w:tcPr>
          <w:p w:rsidR="00C401CE" w:rsidRPr="00A502D4" w:rsidRDefault="00C401CE" w:rsidP="003B4F29">
            <w:pPr>
              <w:autoSpaceDE w:val="0"/>
              <w:autoSpaceDN w:val="0"/>
              <w:adjustRightInd w:val="0"/>
              <w:jc w:val="center"/>
              <w:rPr>
                <w:color w:val="000000"/>
                <w:sz w:val="20"/>
              </w:rPr>
            </w:pPr>
            <w:r>
              <w:rPr>
                <w:color w:val="000000"/>
                <w:sz w:val="20"/>
              </w:rPr>
              <w:t>219,1/</w:t>
            </w:r>
            <w:r w:rsidRPr="00A502D4">
              <w:rPr>
                <w:color w:val="000000"/>
                <w:sz w:val="20"/>
              </w:rPr>
              <w:t>215,9</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142,9</w:t>
            </w:r>
          </w:p>
        </w:tc>
      </w:tr>
      <w:tr w:rsidR="00C401CE" w:rsidRPr="004D25B1" w:rsidTr="003B4F29">
        <w:trPr>
          <w:trHeight w:val="229"/>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Тип бурового раствора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Глинистый</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Глинистый</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NACL-</w:t>
            </w:r>
            <w:proofErr w:type="spellStart"/>
            <w:r w:rsidRPr="00A502D4">
              <w:rPr>
                <w:color w:val="000000"/>
                <w:sz w:val="20"/>
              </w:rPr>
              <w:t>Соленасыщенный</w:t>
            </w:r>
            <w:proofErr w:type="spellEnd"/>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Биополимерный</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 xml:space="preserve">NACL- </w:t>
            </w:r>
            <w:proofErr w:type="spellStart"/>
            <w:r w:rsidRPr="00A502D4">
              <w:rPr>
                <w:color w:val="000000"/>
                <w:sz w:val="20"/>
              </w:rPr>
              <w:t>Соленасыщенный</w:t>
            </w:r>
            <w:proofErr w:type="spellEnd"/>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Биополимерный</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Плотность, г/см3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1,08</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1,08</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1,22</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1,05</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1,22</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1,05</w:t>
            </w:r>
          </w:p>
        </w:tc>
      </w:tr>
      <w:tr w:rsidR="00C401CE" w:rsidRPr="004D25B1" w:rsidTr="003B4F29">
        <w:trPr>
          <w:trHeight w:val="229"/>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Условная вязкость, сек/кварта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&gt;80</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80-120</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40-60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40-60</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40-60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40-60</w:t>
            </w:r>
          </w:p>
        </w:tc>
      </w:tr>
      <w:tr w:rsidR="00C401CE" w:rsidRPr="004D25B1" w:rsidTr="003B4F29">
        <w:trPr>
          <w:trHeight w:val="229"/>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Пластическая вязкость, </w:t>
            </w:r>
            <w:proofErr w:type="spellStart"/>
            <w:r w:rsidRPr="004D25B1">
              <w:rPr>
                <w:color w:val="000000"/>
                <w:sz w:val="22"/>
              </w:rPr>
              <w:t>cП</w:t>
            </w:r>
            <w:proofErr w:type="spellEnd"/>
            <w:r w:rsidRPr="004D25B1">
              <w:rPr>
                <w:color w:val="000000"/>
                <w:sz w:val="22"/>
              </w:rPr>
              <w:t xml:space="preserve">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&lt;70</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&lt;70</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10-20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&lt;20</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10-20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&lt;20</w:t>
            </w:r>
          </w:p>
        </w:tc>
      </w:tr>
      <w:tr w:rsidR="00C401CE" w:rsidRPr="004D25B1" w:rsidTr="003B4F29">
        <w:trPr>
          <w:trHeight w:val="355"/>
        </w:trPr>
        <w:tc>
          <w:tcPr>
            <w:tcW w:w="2975" w:type="dxa"/>
            <w:shd w:val="clear" w:color="auto" w:fill="FFC000"/>
          </w:tcPr>
          <w:p w:rsidR="00C401CE" w:rsidRPr="004D25B1" w:rsidRDefault="00C401CE" w:rsidP="003B4F29">
            <w:pPr>
              <w:autoSpaceDE w:val="0"/>
              <w:autoSpaceDN w:val="0"/>
              <w:adjustRightInd w:val="0"/>
              <w:rPr>
                <w:color w:val="000000"/>
                <w:sz w:val="14"/>
                <w:szCs w:val="14"/>
              </w:rPr>
            </w:pPr>
            <w:r w:rsidRPr="004D25B1">
              <w:rPr>
                <w:color w:val="000000"/>
                <w:sz w:val="22"/>
              </w:rPr>
              <w:t xml:space="preserve">Динамическое напряжение сдвига, </w:t>
            </w:r>
            <w:proofErr w:type="spellStart"/>
            <w:r w:rsidRPr="004D25B1">
              <w:rPr>
                <w:color w:val="000000"/>
                <w:sz w:val="22"/>
              </w:rPr>
              <w:t>фнт</w:t>
            </w:r>
            <w:proofErr w:type="spellEnd"/>
            <w:r w:rsidRPr="004D25B1">
              <w:rPr>
                <w:color w:val="000000"/>
                <w:sz w:val="22"/>
              </w:rPr>
              <w:t>/100фт</w:t>
            </w:r>
            <w:r w:rsidRPr="004D25B1">
              <w:rPr>
                <w:color w:val="000000"/>
                <w:sz w:val="14"/>
                <w:szCs w:val="14"/>
              </w:rPr>
              <w:t xml:space="preserve">2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15-35</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10-35</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10-20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10-25</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10-20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10-25</w:t>
            </w:r>
          </w:p>
        </w:tc>
      </w:tr>
      <w:tr w:rsidR="00C401CE" w:rsidRPr="004D25B1" w:rsidTr="003B4F29">
        <w:trPr>
          <w:trHeight w:val="229"/>
        </w:trPr>
        <w:tc>
          <w:tcPr>
            <w:tcW w:w="2975" w:type="dxa"/>
            <w:shd w:val="clear" w:color="auto" w:fill="FFC000"/>
          </w:tcPr>
          <w:p w:rsidR="00C401CE" w:rsidRPr="004D25B1" w:rsidRDefault="00C401CE" w:rsidP="003B4F29">
            <w:pPr>
              <w:autoSpaceDE w:val="0"/>
              <w:autoSpaceDN w:val="0"/>
              <w:adjustRightInd w:val="0"/>
              <w:rPr>
                <w:color w:val="000000"/>
                <w:sz w:val="14"/>
                <w:szCs w:val="14"/>
              </w:rPr>
            </w:pPr>
            <w:r w:rsidRPr="004D25B1">
              <w:rPr>
                <w:color w:val="000000"/>
                <w:sz w:val="22"/>
              </w:rPr>
              <w:t xml:space="preserve">СНС (10 сек/10 мин), </w:t>
            </w:r>
            <w:proofErr w:type="spellStart"/>
            <w:r w:rsidRPr="004D25B1">
              <w:rPr>
                <w:color w:val="000000"/>
                <w:sz w:val="22"/>
              </w:rPr>
              <w:t>фнт</w:t>
            </w:r>
            <w:proofErr w:type="spellEnd"/>
            <w:r w:rsidRPr="004D25B1">
              <w:rPr>
                <w:color w:val="000000"/>
                <w:sz w:val="22"/>
              </w:rPr>
              <w:t>/100фт</w:t>
            </w:r>
            <w:r w:rsidRPr="004D25B1">
              <w:rPr>
                <w:color w:val="000000"/>
                <w:sz w:val="14"/>
                <w:szCs w:val="14"/>
              </w:rPr>
              <w:t xml:space="preserve">2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10-30 / 15-45</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10-30 / 15-45</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5-8 / 15-20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4-15 / 5-20</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5-8 / 15-20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4-15 / 5-20</w:t>
            </w:r>
          </w:p>
        </w:tc>
      </w:tr>
      <w:tr w:rsidR="00C401CE" w:rsidTr="003B4F29">
        <w:tblPrEx>
          <w:tblLook w:val="04A0" w:firstRow="1" w:lastRow="0" w:firstColumn="1" w:lastColumn="0" w:noHBand="0" w:noVBand="1"/>
        </w:tblPrEx>
        <w:trPr>
          <w:trHeight w:val="229"/>
        </w:trPr>
        <w:tc>
          <w:tcPr>
            <w:tcW w:w="2975" w:type="dxa"/>
            <w:tcBorders>
              <w:top w:val="single" w:sz="4" w:space="0" w:color="auto"/>
              <w:left w:val="single" w:sz="4" w:space="0" w:color="auto"/>
              <w:bottom w:val="single" w:sz="4" w:space="0" w:color="auto"/>
              <w:right w:val="single" w:sz="4" w:space="0" w:color="auto"/>
            </w:tcBorders>
            <w:shd w:val="clear" w:color="auto" w:fill="FFC000"/>
            <w:hideMark/>
          </w:tcPr>
          <w:p w:rsidR="00C401CE" w:rsidRDefault="00C401CE" w:rsidP="003B4F29">
            <w:pPr>
              <w:autoSpaceDE w:val="0"/>
              <w:autoSpaceDN w:val="0"/>
              <w:adjustRightInd w:val="0"/>
              <w:rPr>
                <w:color w:val="000000"/>
              </w:rPr>
            </w:pPr>
            <w:proofErr w:type="spellStart"/>
            <w:r>
              <w:rPr>
                <w:color w:val="000000"/>
                <w:sz w:val="22"/>
              </w:rPr>
              <w:t>Фильтратоотдача</w:t>
            </w:r>
            <w:proofErr w:type="spellEnd"/>
            <w:r>
              <w:rPr>
                <w:color w:val="000000"/>
                <w:sz w:val="22"/>
              </w:rPr>
              <w:t>, см</w:t>
            </w:r>
            <w:r>
              <w:rPr>
                <w:color w:val="000000"/>
                <w:sz w:val="14"/>
                <w:szCs w:val="14"/>
              </w:rPr>
              <w:t>3</w:t>
            </w:r>
            <w:r>
              <w:rPr>
                <w:color w:val="000000"/>
                <w:sz w:val="22"/>
              </w:rPr>
              <w:t xml:space="preserve">/30 мин </w:t>
            </w:r>
          </w:p>
        </w:tc>
        <w:tc>
          <w:tcPr>
            <w:tcW w:w="1558" w:type="dxa"/>
            <w:tcBorders>
              <w:top w:val="single" w:sz="4" w:space="0" w:color="auto"/>
              <w:left w:val="single" w:sz="4" w:space="0" w:color="auto"/>
              <w:bottom w:val="single" w:sz="4" w:space="0" w:color="auto"/>
              <w:right w:val="single" w:sz="4" w:space="0" w:color="auto"/>
            </w:tcBorders>
            <w:hideMark/>
          </w:tcPr>
          <w:p w:rsidR="00C401CE" w:rsidRDefault="00C401CE" w:rsidP="003B4F29">
            <w:pPr>
              <w:autoSpaceDE w:val="0"/>
              <w:autoSpaceDN w:val="0"/>
              <w:adjustRightInd w:val="0"/>
              <w:jc w:val="center"/>
              <w:rPr>
                <w:color w:val="000000"/>
                <w:sz w:val="20"/>
              </w:rPr>
            </w:pPr>
            <w:r>
              <w:rPr>
                <w:color w:val="000000"/>
                <w:sz w:val="20"/>
              </w:rPr>
              <w:t>-</w:t>
            </w:r>
          </w:p>
        </w:tc>
        <w:tc>
          <w:tcPr>
            <w:tcW w:w="1559" w:type="dxa"/>
            <w:tcBorders>
              <w:top w:val="single" w:sz="4" w:space="0" w:color="auto"/>
              <w:left w:val="single" w:sz="4" w:space="0" w:color="auto"/>
              <w:bottom w:val="single" w:sz="4" w:space="0" w:color="auto"/>
              <w:right w:val="single" w:sz="4" w:space="0" w:color="auto"/>
            </w:tcBorders>
            <w:hideMark/>
          </w:tcPr>
          <w:p w:rsidR="00C401CE" w:rsidRDefault="00C401CE" w:rsidP="003B4F29">
            <w:pPr>
              <w:autoSpaceDE w:val="0"/>
              <w:autoSpaceDN w:val="0"/>
              <w:adjustRightInd w:val="0"/>
              <w:jc w:val="center"/>
              <w:rPr>
                <w:color w:val="000000"/>
                <w:sz w:val="20"/>
              </w:rPr>
            </w:pPr>
            <w:r>
              <w:rPr>
                <w:color w:val="000000"/>
                <w:sz w:val="20"/>
              </w:rPr>
              <w:t>&lt;13</w:t>
            </w:r>
          </w:p>
        </w:tc>
        <w:tc>
          <w:tcPr>
            <w:tcW w:w="3942" w:type="dxa"/>
            <w:gridSpan w:val="2"/>
            <w:tcBorders>
              <w:top w:val="single" w:sz="4" w:space="0" w:color="auto"/>
              <w:left w:val="single" w:sz="4" w:space="0" w:color="auto"/>
              <w:bottom w:val="single" w:sz="4" w:space="0" w:color="auto"/>
              <w:right w:val="single" w:sz="4" w:space="0" w:color="auto"/>
            </w:tcBorders>
            <w:hideMark/>
          </w:tcPr>
          <w:p w:rsidR="00C401CE" w:rsidRDefault="00C401CE" w:rsidP="003B4F29">
            <w:pPr>
              <w:autoSpaceDE w:val="0"/>
              <w:autoSpaceDN w:val="0"/>
              <w:adjustRightInd w:val="0"/>
              <w:jc w:val="center"/>
              <w:rPr>
                <w:color w:val="000000"/>
                <w:sz w:val="20"/>
              </w:rPr>
            </w:pPr>
            <w:r>
              <w:rPr>
                <w:color w:val="000000"/>
                <w:sz w:val="20"/>
              </w:rPr>
              <w:t>&lt;6</w:t>
            </w:r>
          </w:p>
        </w:tc>
        <w:tc>
          <w:tcPr>
            <w:tcW w:w="3796" w:type="dxa"/>
            <w:gridSpan w:val="2"/>
            <w:tcBorders>
              <w:top w:val="single" w:sz="4" w:space="0" w:color="auto"/>
              <w:left w:val="single" w:sz="4" w:space="0" w:color="auto"/>
              <w:bottom w:val="single" w:sz="4" w:space="0" w:color="auto"/>
              <w:right w:val="single" w:sz="4" w:space="0" w:color="auto"/>
            </w:tcBorders>
            <w:hideMark/>
          </w:tcPr>
          <w:p w:rsidR="00C401CE" w:rsidRDefault="00C401CE" w:rsidP="003B4F29">
            <w:pPr>
              <w:autoSpaceDE w:val="0"/>
              <w:autoSpaceDN w:val="0"/>
              <w:adjustRightInd w:val="0"/>
              <w:jc w:val="center"/>
              <w:rPr>
                <w:color w:val="000000"/>
                <w:sz w:val="20"/>
              </w:rPr>
            </w:pPr>
            <w:r>
              <w:rPr>
                <w:color w:val="000000"/>
                <w:sz w:val="20"/>
              </w:rPr>
              <w:t>&lt;6</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Твёрдая фаза,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&lt;10</w:t>
            </w:r>
          </w:p>
        </w:tc>
        <w:tc>
          <w:tcPr>
            <w:tcW w:w="3942"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&lt;6</w:t>
            </w:r>
          </w:p>
        </w:tc>
        <w:tc>
          <w:tcPr>
            <w:tcW w:w="3796"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&lt;6</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Хлориды СL-, мг/литр</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w:t>
            </w:r>
          </w:p>
        </w:tc>
        <w:tc>
          <w:tcPr>
            <w:tcW w:w="3942"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&gt;165 000</w:t>
            </w:r>
          </w:p>
        </w:tc>
        <w:tc>
          <w:tcPr>
            <w:tcW w:w="3796"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&gt;165 000</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Содержание песка, %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&lt;3</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&lt;2</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&lt;1</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&lt;1</w:t>
            </w:r>
          </w:p>
        </w:tc>
        <w:tc>
          <w:tcPr>
            <w:tcW w:w="3796" w:type="dxa"/>
            <w:gridSpan w:val="2"/>
          </w:tcPr>
          <w:p w:rsidR="00C401CE" w:rsidRPr="00A502D4" w:rsidRDefault="00C401CE" w:rsidP="003B4F29">
            <w:pPr>
              <w:autoSpaceDE w:val="0"/>
              <w:autoSpaceDN w:val="0"/>
              <w:adjustRightInd w:val="0"/>
              <w:jc w:val="center"/>
              <w:rPr>
                <w:color w:val="000000"/>
                <w:sz w:val="20"/>
              </w:rPr>
            </w:pPr>
            <w:r w:rsidRPr="00A502D4">
              <w:rPr>
                <w:color w:val="000000"/>
                <w:sz w:val="20"/>
              </w:rPr>
              <w:t>&lt;1</w:t>
            </w:r>
          </w:p>
        </w:tc>
      </w:tr>
      <w:tr w:rsidR="00C401CE" w:rsidRPr="004D25B1" w:rsidTr="003B4F29">
        <w:trPr>
          <w:trHeight w:val="103"/>
        </w:trPr>
        <w:tc>
          <w:tcPr>
            <w:tcW w:w="2975" w:type="dxa"/>
            <w:shd w:val="clear" w:color="auto" w:fill="FFC000"/>
          </w:tcPr>
          <w:p w:rsidR="00C401CE" w:rsidRPr="004D25B1" w:rsidRDefault="00C401CE" w:rsidP="003B4F29">
            <w:pPr>
              <w:autoSpaceDE w:val="0"/>
              <w:autoSpaceDN w:val="0"/>
              <w:adjustRightInd w:val="0"/>
              <w:rPr>
                <w:color w:val="000000"/>
              </w:rPr>
            </w:pPr>
            <w:r w:rsidRPr="004D25B1">
              <w:rPr>
                <w:color w:val="000000"/>
                <w:sz w:val="22"/>
              </w:rPr>
              <w:t xml:space="preserve">рН </w:t>
            </w:r>
          </w:p>
        </w:tc>
        <w:tc>
          <w:tcPr>
            <w:tcW w:w="1558" w:type="dxa"/>
          </w:tcPr>
          <w:p w:rsidR="00C401CE" w:rsidRPr="00A502D4" w:rsidRDefault="00C401CE" w:rsidP="003B4F29">
            <w:pPr>
              <w:autoSpaceDE w:val="0"/>
              <w:autoSpaceDN w:val="0"/>
              <w:adjustRightInd w:val="0"/>
              <w:jc w:val="center"/>
              <w:rPr>
                <w:color w:val="000000"/>
                <w:sz w:val="20"/>
              </w:rPr>
            </w:pPr>
            <w:r w:rsidRPr="00A502D4">
              <w:rPr>
                <w:color w:val="000000"/>
                <w:sz w:val="20"/>
              </w:rPr>
              <w:t>&gt;8</w:t>
            </w:r>
          </w:p>
        </w:tc>
        <w:tc>
          <w:tcPr>
            <w:tcW w:w="1559" w:type="dxa"/>
          </w:tcPr>
          <w:p w:rsidR="00C401CE" w:rsidRPr="00A502D4" w:rsidRDefault="00C401CE" w:rsidP="003B4F29">
            <w:pPr>
              <w:autoSpaceDE w:val="0"/>
              <w:autoSpaceDN w:val="0"/>
              <w:adjustRightInd w:val="0"/>
              <w:jc w:val="center"/>
              <w:rPr>
                <w:color w:val="000000"/>
                <w:sz w:val="20"/>
              </w:rPr>
            </w:pPr>
            <w:r w:rsidRPr="00A502D4">
              <w:rPr>
                <w:color w:val="000000"/>
                <w:sz w:val="20"/>
              </w:rPr>
              <w:t>8-10</w:t>
            </w:r>
          </w:p>
        </w:tc>
        <w:tc>
          <w:tcPr>
            <w:tcW w:w="2092" w:type="dxa"/>
          </w:tcPr>
          <w:p w:rsidR="00C401CE" w:rsidRPr="00A502D4" w:rsidRDefault="00C401CE" w:rsidP="003B4F29">
            <w:pPr>
              <w:autoSpaceDE w:val="0"/>
              <w:autoSpaceDN w:val="0"/>
              <w:adjustRightInd w:val="0"/>
              <w:jc w:val="center"/>
              <w:rPr>
                <w:color w:val="000000"/>
                <w:sz w:val="20"/>
              </w:rPr>
            </w:pPr>
            <w:r w:rsidRPr="00A502D4">
              <w:rPr>
                <w:color w:val="000000"/>
                <w:sz w:val="20"/>
              </w:rPr>
              <w:t>9 – 10</w:t>
            </w:r>
          </w:p>
        </w:tc>
        <w:tc>
          <w:tcPr>
            <w:tcW w:w="1850" w:type="dxa"/>
          </w:tcPr>
          <w:p w:rsidR="00C401CE" w:rsidRPr="00A502D4" w:rsidRDefault="00C401CE" w:rsidP="003B4F29">
            <w:pPr>
              <w:autoSpaceDE w:val="0"/>
              <w:autoSpaceDN w:val="0"/>
              <w:adjustRightInd w:val="0"/>
              <w:jc w:val="center"/>
              <w:rPr>
                <w:color w:val="000000"/>
                <w:sz w:val="20"/>
              </w:rPr>
            </w:pPr>
            <w:r w:rsidRPr="00A502D4">
              <w:rPr>
                <w:color w:val="000000"/>
                <w:sz w:val="20"/>
              </w:rPr>
              <w:t>9 – 10,5</w:t>
            </w:r>
          </w:p>
        </w:tc>
        <w:tc>
          <w:tcPr>
            <w:tcW w:w="1844" w:type="dxa"/>
          </w:tcPr>
          <w:p w:rsidR="00C401CE" w:rsidRPr="00A502D4" w:rsidRDefault="00C401CE" w:rsidP="003B4F29">
            <w:pPr>
              <w:autoSpaceDE w:val="0"/>
              <w:autoSpaceDN w:val="0"/>
              <w:adjustRightInd w:val="0"/>
              <w:jc w:val="center"/>
              <w:rPr>
                <w:color w:val="000000"/>
                <w:sz w:val="20"/>
              </w:rPr>
            </w:pPr>
            <w:r w:rsidRPr="00A502D4">
              <w:rPr>
                <w:color w:val="000000"/>
                <w:sz w:val="20"/>
              </w:rPr>
              <w:t>9 – 10</w:t>
            </w:r>
          </w:p>
        </w:tc>
        <w:tc>
          <w:tcPr>
            <w:tcW w:w="1952" w:type="dxa"/>
          </w:tcPr>
          <w:p w:rsidR="00C401CE" w:rsidRPr="00A502D4" w:rsidRDefault="00C401CE" w:rsidP="003B4F29">
            <w:pPr>
              <w:autoSpaceDE w:val="0"/>
              <w:autoSpaceDN w:val="0"/>
              <w:adjustRightInd w:val="0"/>
              <w:jc w:val="center"/>
              <w:rPr>
                <w:color w:val="000000"/>
                <w:sz w:val="20"/>
              </w:rPr>
            </w:pPr>
            <w:r w:rsidRPr="00A502D4">
              <w:rPr>
                <w:color w:val="000000"/>
                <w:sz w:val="20"/>
              </w:rPr>
              <w:t>9 – 10,5</w:t>
            </w:r>
          </w:p>
        </w:tc>
      </w:tr>
      <w:tr w:rsidR="00C401CE" w:rsidRPr="004D25B1" w:rsidTr="003B4F29">
        <w:trPr>
          <w:trHeight w:val="103"/>
        </w:trPr>
        <w:tc>
          <w:tcPr>
            <w:tcW w:w="13830" w:type="dxa"/>
            <w:gridSpan w:val="7"/>
            <w:shd w:val="clear" w:color="auto" w:fill="auto"/>
          </w:tcPr>
          <w:p w:rsidR="00C401CE" w:rsidRPr="00A502D4" w:rsidRDefault="00C401CE" w:rsidP="003B4F29">
            <w:pPr>
              <w:tabs>
                <w:tab w:val="left" w:pos="584"/>
              </w:tabs>
              <w:autoSpaceDE w:val="0"/>
              <w:autoSpaceDN w:val="0"/>
              <w:adjustRightInd w:val="0"/>
              <w:rPr>
                <w:color w:val="000000"/>
                <w:sz w:val="20"/>
              </w:rPr>
            </w:pPr>
            <w:r>
              <w:rPr>
                <w:color w:val="000000"/>
                <w:sz w:val="20"/>
              </w:rPr>
              <w:t>Примечание: возможна корректировка параметров по согласованию с Заказчиком.</w:t>
            </w:r>
          </w:p>
        </w:tc>
      </w:tr>
    </w:tbl>
    <w:p w:rsidR="00C401CE" w:rsidRPr="001F6E76" w:rsidRDefault="00C401CE" w:rsidP="00C401CE">
      <w:pPr>
        <w:tabs>
          <w:tab w:val="left" w:pos="539"/>
        </w:tabs>
        <w:jc w:val="right"/>
        <w:rPr>
          <w:sz w:val="20"/>
        </w:rPr>
      </w:pPr>
      <w:r w:rsidRPr="001F6E76">
        <w:rPr>
          <w:sz w:val="20"/>
        </w:rPr>
        <w:t>Таблица 14</w:t>
      </w:r>
    </w:p>
    <w:p w:rsidR="00C401CE" w:rsidRPr="001F6E76" w:rsidRDefault="00C401CE" w:rsidP="00C401CE">
      <w:pPr>
        <w:pStyle w:val="aff0"/>
        <w:ind w:left="390"/>
        <w:rPr>
          <w:sz w:val="20"/>
        </w:rPr>
      </w:pPr>
      <w:r w:rsidRPr="001F6E76">
        <w:rPr>
          <w:sz w:val="20"/>
        </w:rPr>
        <w:t>Основные требования к буровым растворам</w:t>
      </w:r>
    </w:p>
    <w:tbl>
      <w:tblPr>
        <w:tblW w:w="4968"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719"/>
        <w:gridCol w:w="4053"/>
        <w:gridCol w:w="9919"/>
      </w:tblGrid>
      <w:tr w:rsidR="00C401CE" w:rsidRPr="00F832FB" w:rsidTr="003B4F29">
        <w:trPr>
          <w:trHeight w:val="100"/>
          <w:tblHeader/>
        </w:trPr>
        <w:tc>
          <w:tcPr>
            <w:tcW w:w="757" w:type="dxa"/>
            <w:tcBorders>
              <w:top w:val="single" w:sz="12" w:space="0" w:color="auto"/>
              <w:bottom w:val="single" w:sz="12" w:space="0" w:color="auto"/>
            </w:tcBorders>
            <w:shd w:val="clear" w:color="auto" w:fill="FFC000"/>
            <w:vAlign w:val="center"/>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w:t>
            </w:r>
          </w:p>
        </w:tc>
        <w:tc>
          <w:tcPr>
            <w:tcW w:w="4330" w:type="dxa"/>
            <w:tcBorders>
              <w:top w:val="single" w:sz="12" w:space="0" w:color="auto"/>
              <w:bottom w:val="single" w:sz="12" w:space="0" w:color="auto"/>
            </w:tcBorders>
            <w:shd w:val="clear" w:color="auto" w:fill="FFC000"/>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Секция</w:t>
            </w:r>
          </w:p>
        </w:tc>
        <w:tc>
          <w:tcPr>
            <w:tcW w:w="10788" w:type="dxa"/>
            <w:tcBorders>
              <w:top w:val="single" w:sz="12" w:space="0" w:color="auto"/>
              <w:bottom w:val="single" w:sz="12" w:space="0" w:color="auto"/>
            </w:tcBorders>
            <w:shd w:val="clear" w:color="auto" w:fill="FFC000"/>
            <w:vAlign w:val="center"/>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Основные требования к буровым растворам</w:t>
            </w:r>
          </w:p>
        </w:tc>
      </w:tr>
      <w:tr w:rsidR="00C401CE" w:rsidRPr="00F832FB" w:rsidTr="003B4F29">
        <w:trPr>
          <w:trHeight w:val="103"/>
          <w:tblHeader/>
        </w:trPr>
        <w:tc>
          <w:tcPr>
            <w:tcW w:w="757" w:type="dxa"/>
            <w:tcBorders>
              <w:top w:val="single" w:sz="12" w:space="0" w:color="auto"/>
              <w:bottom w:val="single" w:sz="12" w:space="0" w:color="auto"/>
            </w:tcBorders>
            <w:shd w:val="clear" w:color="auto" w:fill="FFC000"/>
            <w:vAlign w:val="center"/>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1</w:t>
            </w:r>
          </w:p>
        </w:tc>
        <w:tc>
          <w:tcPr>
            <w:tcW w:w="4330" w:type="dxa"/>
            <w:tcBorders>
              <w:top w:val="single" w:sz="12" w:space="0" w:color="auto"/>
              <w:bottom w:val="single" w:sz="12" w:space="0" w:color="auto"/>
            </w:tcBorders>
            <w:shd w:val="clear" w:color="auto" w:fill="FFC000"/>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2</w:t>
            </w:r>
          </w:p>
        </w:tc>
        <w:tc>
          <w:tcPr>
            <w:tcW w:w="10788" w:type="dxa"/>
            <w:tcBorders>
              <w:top w:val="single" w:sz="12" w:space="0" w:color="auto"/>
              <w:bottom w:val="single" w:sz="12" w:space="0" w:color="auto"/>
            </w:tcBorders>
            <w:shd w:val="clear" w:color="auto" w:fill="FFC000"/>
            <w:vAlign w:val="center"/>
          </w:tcPr>
          <w:p w:rsidR="00C401CE" w:rsidRPr="00F832FB" w:rsidRDefault="00C401CE" w:rsidP="003B4F29">
            <w:pPr>
              <w:pStyle w:val="af2"/>
              <w:spacing w:before="60" w:after="60"/>
              <w:rPr>
                <w:rFonts w:ascii="Times New Roman" w:hAnsi="Times New Roman" w:cs="Times New Roman"/>
                <w:sz w:val="18"/>
                <w:szCs w:val="18"/>
              </w:rPr>
            </w:pPr>
            <w:r w:rsidRPr="00F832FB">
              <w:rPr>
                <w:rFonts w:ascii="Times New Roman" w:hAnsi="Times New Roman" w:cs="Times New Roman"/>
                <w:sz w:val="18"/>
                <w:szCs w:val="18"/>
              </w:rPr>
              <w:t>3</w:t>
            </w:r>
          </w:p>
        </w:tc>
      </w:tr>
      <w:tr w:rsidR="00C401CE" w:rsidRPr="00F832FB" w:rsidTr="003B4F29">
        <w:trPr>
          <w:trHeight w:val="175"/>
        </w:trPr>
        <w:tc>
          <w:tcPr>
            <w:tcW w:w="757" w:type="dxa"/>
            <w:vAlign w:val="center"/>
          </w:tcPr>
          <w:p w:rsidR="00C401CE" w:rsidRPr="00F832FB" w:rsidRDefault="00C401CE" w:rsidP="003B4F29">
            <w:pPr>
              <w:jc w:val="center"/>
              <w:rPr>
                <w:sz w:val="18"/>
                <w:szCs w:val="18"/>
              </w:rPr>
            </w:pPr>
            <w:r w:rsidRPr="00F832FB">
              <w:rPr>
                <w:sz w:val="18"/>
                <w:szCs w:val="18"/>
              </w:rPr>
              <w:t>1</w:t>
            </w:r>
          </w:p>
        </w:tc>
        <w:tc>
          <w:tcPr>
            <w:tcW w:w="4330" w:type="dxa"/>
            <w:vAlign w:val="center"/>
          </w:tcPr>
          <w:p w:rsidR="00C401CE" w:rsidRPr="00F832FB" w:rsidRDefault="00C401CE" w:rsidP="003B4F29">
            <w:pPr>
              <w:rPr>
                <w:sz w:val="18"/>
                <w:szCs w:val="18"/>
              </w:rPr>
            </w:pPr>
            <w:r w:rsidRPr="00F832FB">
              <w:rPr>
                <w:sz w:val="18"/>
                <w:szCs w:val="18"/>
              </w:rPr>
              <w:t>Направление</w:t>
            </w:r>
          </w:p>
        </w:tc>
        <w:tc>
          <w:tcPr>
            <w:tcW w:w="10788" w:type="dxa"/>
            <w:vMerge w:val="restart"/>
            <w:vAlign w:val="center"/>
          </w:tcPr>
          <w:p w:rsidR="00C401CE" w:rsidRPr="00FA1738" w:rsidRDefault="00C401CE" w:rsidP="003B4F29">
            <w:pPr>
              <w:tabs>
                <w:tab w:val="left" w:pos="192"/>
              </w:tabs>
              <w:rPr>
                <w:sz w:val="18"/>
                <w:szCs w:val="18"/>
              </w:rPr>
            </w:pPr>
            <w:r w:rsidRPr="00FA1738">
              <w:rPr>
                <w:sz w:val="18"/>
                <w:szCs w:val="18"/>
              </w:rPr>
              <w:t>1.</w:t>
            </w:r>
            <w:r w:rsidRPr="00FA1738">
              <w:rPr>
                <w:sz w:val="18"/>
                <w:szCs w:val="18"/>
              </w:rPr>
              <w:tab/>
              <w:t xml:space="preserve">Обеспечение устойчивости ствола скважины. </w:t>
            </w:r>
          </w:p>
          <w:p w:rsidR="00C401CE" w:rsidRPr="00FA1738" w:rsidRDefault="00C401CE" w:rsidP="003B4F29">
            <w:pPr>
              <w:tabs>
                <w:tab w:val="left" w:pos="192"/>
              </w:tabs>
              <w:rPr>
                <w:sz w:val="18"/>
                <w:szCs w:val="18"/>
              </w:rPr>
            </w:pPr>
            <w:r w:rsidRPr="00FA1738">
              <w:rPr>
                <w:sz w:val="18"/>
                <w:szCs w:val="18"/>
              </w:rPr>
              <w:t>2.</w:t>
            </w:r>
            <w:r w:rsidRPr="00FA1738">
              <w:rPr>
                <w:sz w:val="18"/>
                <w:szCs w:val="18"/>
              </w:rPr>
              <w:tab/>
              <w:t xml:space="preserve">Предотвращение </w:t>
            </w:r>
            <w:proofErr w:type="spellStart"/>
            <w:r w:rsidRPr="00FA1738">
              <w:rPr>
                <w:sz w:val="18"/>
                <w:szCs w:val="18"/>
              </w:rPr>
              <w:t>растепления</w:t>
            </w:r>
            <w:proofErr w:type="spellEnd"/>
            <w:r w:rsidRPr="00FA1738">
              <w:rPr>
                <w:sz w:val="18"/>
                <w:szCs w:val="18"/>
              </w:rPr>
              <w:t xml:space="preserve"> ММП. </w:t>
            </w:r>
          </w:p>
          <w:p w:rsidR="00C401CE" w:rsidRPr="00FA1738" w:rsidRDefault="00C401CE" w:rsidP="003B4F29">
            <w:pPr>
              <w:tabs>
                <w:tab w:val="left" w:pos="192"/>
              </w:tabs>
              <w:rPr>
                <w:sz w:val="18"/>
                <w:szCs w:val="18"/>
              </w:rPr>
            </w:pPr>
            <w:r w:rsidRPr="00FA1738">
              <w:rPr>
                <w:sz w:val="18"/>
                <w:szCs w:val="18"/>
              </w:rPr>
              <w:t>3.</w:t>
            </w:r>
            <w:r w:rsidRPr="00FA1738">
              <w:rPr>
                <w:sz w:val="18"/>
                <w:szCs w:val="18"/>
              </w:rPr>
              <w:tab/>
              <w:t>Очистка скважины от выбуренного шлама.</w:t>
            </w:r>
          </w:p>
          <w:p w:rsidR="00C401CE" w:rsidRPr="00FA1738" w:rsidRDefault="00C401CE" w:rsidP="003B4F29">
            <w:pPr>
              <w:tabs>
                <w:tab w:val="left" w:pos="192"/>
              </w:tabs>
              <w:rPr>
                <w:sz w:val="18"/>
                <w:szCs w:val="18"/>
              </w:rPr>
            </w:pPr>
            <w:r w:rsidRPr="00FA1738">
              <w:rPr>
                <w:sz w:val="18"/>
                <w:szCs w:val="18"/>
              </w:rPr>
              <w:t>4.</w:t>
            </w:r>
            <w:r w:rsidRPr="00FA1738">
              <w:rPr>
                <w:sz w:val="18"/>
                <w:szCs w:val="18"/>
              </w:rPr>
              <w:tab/>
              <w:t>Предотвращение наработки раствора, требующего его сброса и разбавления для контроля реологических параметров.</w:t>
            </w:r>
          </w:p>
        </w:tc>
      </w:tr>
      <w:tr w:rsidR="00C401CE" w:rsidRPr="00F832FB" w:rsidTr="003B4F29">
        <w:trPr>
          <w:trHeight w:val="175"/>
        </w:trPr>
        <w:tc>
          <w:tcPr>
            <w:tcW w:w="757" w:type="dxa"/>
            <w:vAlign w:val="center"/>
          </w:tcPr>
          <w:p w:rsidR="00C401CE" w:rsidRPr="00F832FB" w:rsidRDefault="00C401CE" w:rsidP="003B4F29">
            <w:pPr>
              <w:jc w:val="center"/>
              <w:rPr>
                <w:sz w:val="18"/>
                <w:szCs w:val="18"/>
              </w:rPr>
            </w:pPr>
            <w:r w:rsidRPr="00F832FB">
              <w:rPr>
                <w:sz w:val="18"/>
                <w:szCs w:val="18"/>
              </w:rPr>
              <w:t>2</w:t>
            </w:r>
          </w:p>
        </w:tc>
        <w:tc>
          <w:tcPr>
            <w:tcW w:w="4330" w:type="dxa"/>
            <w:vAlign w:val="center"/>
          </w:tcPr>
          <w:p w:rsidR="00C401CE" w:rsidRPr="00F832FB" w:rsidRDefault="00C401CE" w:rsidP="003B4F29">
            <w:pPr>
              <w:rPr>
                <w:sz w:val="18"/>
                <w:szCs w:val="18"/>
              </w:rPr>
            </w:pPr>
            <w:r w:rsidRPr="00F832FB">
              <w:rPr>
                <w:sz w:val="18"/>
                <w:szCs w:val="18"/>
              </w:rPr>
              <w:t>Кондуктор</w:t>
            </w:r>
          </w:p>
        </w:tc>
        <w:tc>
          <w:tcPr>
            <w:tcW w:w="10788" w:type="dxa"/>
            <w:vMerge/>
            <w:vAlign w:val="center"/>
          </w:tcPr>
          <w:p w:rsidR="00C401CE" w:rsidRPr="00FA1738" w:rsidRDefault="00C401CE" w:rsidP="003B4F29">
            <w:pPr>
              <w:tabs>
                <w:tab w:val="left" w:pos="192"/>
              </w:tabs>
              <w:rPr>
                <w:sz w:val="18"/>
                <w:szCs w:val="18"/>
              </w:rPr>
            </w:pPr>
          </w:p>
        </w:tc>
      </w:tr>
      <w:tr w:rsidR="00C401CE" w:rsidRPr="00F832FB" w:rsidTr="003B4F29">
        <w:trPr>
          <w:trHeight w:val="990"/>
        </w:trPr>
        <w:tc>
          <w:tcPr>
            <w:tcW w:w="757" w:type="dxa"/>
            <w:vAlign w:val="center"/>
          </w:tcPr>
          <w:p w:rsidR="00C401CE" w:rsidRPr="00F832FB" w:rsidRDefault="00C401CE" w:rsidP="003B4F29">
            <w:pPr>
              <w:jc w:val="center"/>
              <w:rPr>
                <w:sz w:val="18"/>
                <w:szCs w:val="18"/>
              </w:rPr>
            </w:pPr>
            <w:r w:rsidRPr="00F832FB">
              <w:rPr>
                <w:sz w:val="18"/>
                <w:szCs w:val="18"/>
              </w:rPr>
              <w:t>3</w:t>
            </w:r>
          </w:p>
        </w:tc>
        <w:tc>
          <w:tcPr>
            <w:tcW w:w="4330" w:type="dxa"/>
            <w:tcBorders>
              <w:top w:val="single" w:sz="6" w:space="0" w:color="auto"/>
            </w:tcBorders>
            <w:vAlign w:val="center"/>
          </w:tcPr>
          <w:p w:rsidR="00C401CE" w:rsidRPr="00F832FB" w:rsidRDefault="00C401CE" w:rsidP="003B4F29">
            <w:pPr>
              <w:rPr>
                <w:sz w:val="18"/>
                <w:szCs w:val="18"/>
              </w:rPr>
            </w:pPr>
            <w:r>
              <w:rPr>
                <w:sz w:val="18"/>
                <w:szCs w:val="18"/>
              </w:rPr>
              <w:t>Эксплуатационная</w:t>
            </w:r>
            <w:r w:rsidRPr="00F832FB">
              <w:rPr>
                <w:sz w:val="18"/>
                <w:szCs w:val="18"/>
              </w:rPr>
              <w:t xml:space="preserve"> колонна</w:t>
            </w:r>
          </w:p>
        </w:tc>
        <w:tc>
          <w:tcPr>
            <w:tcW w:w="10788" w:type="dxa"/>
            <w:vMerge w:val="restart"/>
            <w:tcBorders>
              <w:top w:val="single" w:sz="6" w:space="0" w:color="auto"/>
            </w:tcBorders>
            <w:vAlign w:val="center"/>
          </w:tcPr>
          <w:p w:rsidR="00C401CE" w:rsidRPr="00FA1738" w:rsidRDefault="00C401CE" w:rsidP="003B4F29">
            <w:pPr>
              <w:tabs>
                <w:tab w:val="left" w:pos="192"/>
              </w:tabs>
              <w:rPr>
                <w:sz w:val="18"/>
                <w:szCs w:val="18"/>
              </w:rPr>
            </w:pPr>
            <w:r w:rsidRPr="00FA1738">
              <w:rPr>
                <w:sz w:val="18"/>
                <w:szCs w:val="18"/>
              </w:rPr>
              <w:t>1.</w:t>
            </w:r>
            <w:r w:rsidRPr="00FA1738">
              <w:rPr>
                <w:sz w:val="18"/>
                <w:szCs w:val="18"/>
              </w:rPr>
              <w:tab/>
              <w:t>Устойчивость к карбонатной/бикарбонатной агрессии.</w:t>
            </w:r>
          </w:p>
          <w:p w:rsidR="00C401CE" w:rsidRPr="00FA1738" w:rsidRDefault="00C401CE" w:rsidP="003B4F29">
            <w:pPr>
              <w:tabs>
                <w:tab w:val="left" w:pos="192"/>
              </w:tabs>
              <w:rPr>
                <w:sz w:val="18"/>
                <w:szCs w:val="18"/>
              </w:rPr>
            </w:pPr>
            <w:r w:rsidRPr="00FA1738">
              <w:rPr>
                <w:sz w:val="18"/>
                <w:szCs w:val="18"/>
              </w:rPr>
              <w:t>2.</w:t>
            </w:r>
            <w:r w:rsidRPr="00FA1738">
              <w:rPr>
                <w:sz w:val="18"/>
                <w:szCs w:val="18"/>
              </w:rPr>
              <w:tab/>
              <w:t xml:space="preserve">Ингибирование глинистых пород, слагающих стенки скважины ингибиторами и </w:t>
            </w:r>
            <w:proofErr w:type="spellStart"/>
            <w:r w:rsidRPr="00FA1738">
              <w:rPr>
                <w:sz w:val="18"/>
                <w:szCs w:val="18"/>
              </w:rPr>
              <w:t>микрокольматантами</w:t>
            </w:r>
            <w:proofErr w:type="spellEnd"/>
            <w:r w:rsidRPr="00FA1738">
              <w:rPr>
                <w:sz w:val="18"/>
                <w:szCs w:val="18"/>
              </w:rPr>
              <w:t xml:space="preserve"> (</w:t>
            </w:r>
            <w:proofErr w:type="spellStart"/>
            <w:r w:rsidRPr="00FA1738">
              <w:rPr>
                <w:sz w:val="18"/>
                <w:szCs w:val="18"/>
              </w:rPr>
              <w:t>сульфонированные</w:t>
            </w:r>
            <w:proofErr w:type="spellEnd"/>
            <w:r w:rsidRPr="00FA1738">
              <w:rPr>
                <w:sz w:val="18"/>
                <w:szCs w:val="18"/>
              </w:rPr>
              <w:t xml:space="preserve"> битумы).</w:t>
            </w:r>
          </w:p>
          <w:p w:rsidR="00C401CE" w:rsidRPr="00FA1738" w:rsidRDefault="00C401CE" w:rsidP="003B4F29">
            <w:pPr>
              <w:tabs>
                <w:tab w:val="left" w:pos="192"/>
              </w:tabs>
              <w:rPr>
                <w:sz w:val="18"/>
                <w:szCs w:val="18"/>
              </w:rPr>
            </w:pPr>
            <w:r w:rsidRPr="00FA1738">
              <w:rPr>
                <w:sz w:val="18"/>
                <w:szCs w:val="18"/>
              </w:rPr>
              <w:t>3.</w:t>
            </w:r>
            <w:r w:rsidRPr="00FA1738">
              <w:rPr>
                <w:sz w:val="18"/>
                <w:szCs w:val="18"/>
              </w:rPr>
              <w:tab/>
              <w:t xml:space="preserve">Обеспечение эффективной </w:t>
            </w:r>
            <w:proofErr w:type="spellStart"/>
            <w:r w:rsidRPr="00FA1738">
              <w:rPr>
                <w:sz w:val="18"/>
                <w:szCs w:val="18"/>
              </w:rPr>
              <w:t>кольматации</w:t>
            </w:r>
            <w:proofErr w:type="spellEnd"/>
            <w:r w:rsidRPr="00FA1738">
              <w:rPr>
                <w:sz w:val="18"/>
                <w:szCs w:val="18"/>
              </w:rPr>
              <w:t xml:space="preserve"> проницаемых интервалов, не приводящих к повреждению коллекторских свойств продуктивного пласта.</w:t>
            </w:r>
          </w:p>
          <w:p w:rsidR="00C401CE" w:rsidRPr="00FA1738" w:rsidRDefault="00C401CE" w:rsidP="003B4F29">
            <w:pPr>
              <w:tabs>
                <w:tab w:val="left" w:pos="192"/>
              </w:tabs>
              <w:rPr>
                <w:sz w:val="18"/>
                <w:szCs w:val="18"/>
              </w:rPr>
            </w:pPr>
            <w:r w:rsidRPr="00FA1738">
              <w:rPr>
                <w:sz w:val="18"/>
                <w:szCs w:val="18"/>
              </w:rPr>
              <w:t>4.</w:t>
            </w:r>
            <w:r w:rsidRPr="00FA1738">
              <w:rPr>
                <w:sz w:val="18"/>
                <w:szCs w:val="18"/>
              </w:rPr>
              <w:tab/>
              <w:t>Очистка скважины от выбуренного шлама.</w:t>
            </w:r>
          </w:p>
          <w:p w:rsidR="00C401CE" w:rsidRPr="00FA1738" w:rsidRDefault="00C401CE" w:rsidP="003B4F29">
            <w:pPr>
              <w:tabs>
                <w:tab w:val="left" w:pos="192"/>
              </w:tabs>
              <w:rPr>
                <w:sz w:val="18"/>
                <w:szCs w:val="18"/>
              </w:rPr>
            </w:pPr>
            <w:r w:rsidRPr="00FA1738">
              <w:rPr>
                <w:sz w:val="18"/>
                <w:szCs w:val="18"/>
              </w:rPr>
              <w:t>5.</w:t>
            </w:r>
            <w:r w:rsidRPr="00FA1738">
              <w:rPr>
                <w:sz w:val="18"/>
                <w:szCs w:val="18"/>
              </w:rPr>
              <w:tab/>
              <w:t>Предотвращение наработки раствора, требующего его сброса и разбавления для контроля реологических параметров.</w:t>
            </w:r>
          </w:p>
          <w:p w:rsidR="00C401CE" w:rsidRPr="00FA1738" w:rsidRDefault="00C401CE" w:rsidP="003B4F29">
            <w:pPr>
              <w:tabs>
                <w:tab w:val="left" w:pos="192"/>
              </w:tabs>
              <w:rPr>
                <w:sz w:val="18"/>
                <w:szCs w:val="18"/>
              </w:rPr>
            </w:pPr>
            <w:r w:rsidRPr="00FA1738">
              <w:rPr>
                <w:sz w:val="18"/>
                <w:szCs w:val="18"/>
              </w:rPr>
              <w:t>6. Обеспечение устойчивости ствола скважины.</w:t>
            </w:r>
          </w:p>
        </w:tc>
      </w:tr>
      <w:tr w:rsidR="00C401CE" w:rsidRPr="00F832FB" w:rsidTr="003B4F29">
        <w:trPr>
          <w:trHeight w:val="175"/>
        </w:trPr>
        <w:tc>
          <w:tcPr>
            <w:tcW w:w="757" w:type="dxa"/>
            <w:vAlign w:val="center"/>
          </w:tcPr>
          <w:p w:rsidR="00C401CE" w:rsidRPr="00F832FB" w:rsidRDefault="00C401CE" w:rsidP="003B4F29">
            <w:pPr>
              <w:jc w:val="center"/>
              <w:rPr>
                <w:sz w:val="18"/>
                <w:szCs w:val="18"/>
              </w:rPr>
            </w:pPr>
            <w:r w:rsidRPr="00F832FB">
              <w:rPr>
                <w:sz w:val="18"/>
                <w:szCs w:val="18"/>
              </w:rPr>
              <w:t>4</w:t>
            </w:r>
          </w:p>
        </w:tc>
        <w:tc>
          <w:tcPr>
            <w:tcW w:w="4330" w:type="dxa"/>
            <w:vAlign w:val="center"/>
          </w:tcPr>
          <w:p w:rsidR="00C401CE" w:rsidRPr="00F832FB" w:rsidRDefault="00C401CE" w:rsidP="003B4F29">
            <w:pPr>
              <w:rPr>
                <w:sz w:val="18"/>
                <w:szCs w:val="18"/>
              </w:rPr>
            </w:pPr>
            <w:r>
              <w:rPr>
                <w:sz w:val="18"/>
                <w:szCs w:val="18"/>
              </w:rPr>
              <w:t>Хвостовик</w:t>
            </w:r>
          </w:p>
        </w:tc>
        <w:tc>
          <w:tcPr>
            <w:tcW w:w="10788" w:type="dxa"/>
            <w:vMerge/>
            <w:vAlign w:val="center"/>
          </w:tcPr>
          <w:p w:rsidR="00C401CE" w:rsidRPr="00F832FB" w:rsidRDefault="00C401CE" w:rsidP="003B4F29">
            <w:pPr>
              <w:jc w:val="left"/>
              <w:rPr>
                <w:sz w:val="18"/>
                <w:szCs w:val="18"/>
              </w:rPr>
            </w:pPr>
          </w:p>
        </w:tc>
      </w:tr>
      <w:tr w:rsidR="00C401CE" w:rsidRPr="00F832FB" w:rsidTr="003B4F29">
        <w:trPr>
          <w:trHeight w:val="175"/>
        </w:trPr>
        <w:tc>
          <w:tcPr>
            <w:tcW w:w="757" w:type="dxa"/>
            <w:vAlign w:val="center"/>
          </w:tcPr>
          <w:p w:rsidR="00C401CE" w:rsidRPr="00F832FB" w:rsidRDefault="00C401CE" w:rsidP="003B4F29">
            <w:pPr>
              <w:jc w:val="center"/>
              <w:rPr>
                <w:sz w:val="18"/>
                <w:szCs w:val="18"/>
              </w:rPr>
            </w:pPr>
            <w:r>
              <w:rPr>
                <w:sz w:val="18"/>
                <w:szCs w:val="18"/>
              </w:rPr>
              <w:t>5</w:t>
            </w:r>
          </w:p>
        </w:tc>
        <w:tc>
          <w:tcPr>
            <w:tcW w:w="4330" w:type="dxa"/>
            <w:vAlign w:val="center"/>
          </w:tcPr>
          <w:p w:rsidR="00C401CE" w:rsidRDefault="00C401CE" w:rsidP="003B4F29">
            <w:pPr>
              <w:rPr>
                <w:sz w:val="18"/>
                <w:szCs w:val="18"/>
              </w:rPr>
            </w:pPr>
            <w:r>
              <w:rPr>
                <w:sz w:val="18"/>
                <w:szCs w:val="18"/>
              </w:rPr>
              <w:t>Открытый ствол</w:t>
            </w:r>
          </w:p>
        </w:tc>
        <w:tc>
          <w:tcPr>
            <w:tcW w:w="10788" w:type="dxa"/>
            <w:vMerge/>
            <w:vAlign w:val="center"/>
          </w:tcPr>
          <w:p w:rsidR="00C401CE" w:rsidRPr="00F832FB" w:rsidRDefault="00C401CE" w:rsidP="003B4F29">
            <w:pPr>
              <w:jc w:val="left"/>
              <w:rPr>
                <w:sz w:val="18"/>
                <w:szCs w:val="18"/>
              </w:rPr>
            </w:pPr>
          </w:p>
        </w:tc>
      </w:tr>
    </w:tbl>
    <w:p w:rsidR="00C401CE" w:rsidRPr="00F832FB" w:rsidRDefault="00C401CE" w:rsidP="00C401CE">
      <w:pPr>
        <w:pStyle w:val="a3"/>
        <w:tabs>
          <w:tab w:val="left" w:pos="539"/>
        </w:tabs>
        <w:ind w:left="538"/>
        <w:contextualSpacing w:val="0"/>
        <w:rPr>
          <w:szCs w:val="24"/>
        </w:rPr>
      </w:pPr>
    </w:p>
    <w:p w:rsidR="00C401CE" w:rsidRDefault="00C401CE" w:rsidP="00C401CE">
      <w:pPr>
        <w:autoSpaceDE w:val="0"/>
        <w:autoSpaceDN w:val="0"/>
        <w:adjustRightInd w:val="0"/>
        <w:jc w:val="right"/>
        <w:rPr>
          <w:rFonts w:cs="Times New Roman"/>
          <w:szCs w:val="24"/>
        </w:rPr>
      </w:pPr>
    </w:p>
    <w:p w:rsidR="00C401CE" w:rsidRDefault="00C401CE" w:rsidP="00C401CE">
      <w:pPr>
        <w:autoSpaceDE w:val="0"/>
        <w:autoSpaceDN w:val="0"/>
        <w:adjustRightInd w:val="0"/>
        <w:rPr>
          <w:rFonts w:cs="Times New Roman"/>
          <w:szCs w:val="24"/>
        </w:rPr>
        <w:sectPr w:rsidR="00C401CE" w:rsidSect="00AB7B24">
          <w:pgSz w:w="16838" w:h="11906" w:orient="landscape"/>
          <w:pgMar w:top="1134" w:right="1134" w:bottom="851" w:left="1134" w:header="709" w:footer="709" w:gutter="0"/>
          <w:cols w:space="708"/>
          <w:docGrid w:linePitch="360"/>
        </w:sectPr>
      </w:pPr>
    </w:p>
    <w:p w:rsidR="003253C6" w:rsidRPr="003253C6" w:rsidRDefault="003253C6" w:rsidP="00761155">
      <w:pPr>
        <w:pStyle w:val="1"/>
        <w:numPr>
          <w:ilvl w:val="0"/>
          <w:numId w:val="6"/>
        </w:numPr>
        <w:spacing w:after="120"/>
        <w:ind w:left="992" w:hanging="425"/>
      </w:pPr>
      <w:bookmarkStart w:id="7" w:name="_Toc89348038"/>
      <w:r>
        <w:t>Объем и с</w:t>
      </w:r>
      <w:r w:rsidR="00CE3A16">
        <w:t>остав</w:t>
      </w:r>
      <w:r>
        <w:t xml:space="preserve"> </w:t>
      </w:r>
      <w:r w:rsidR="00CE3A16">
        <w:t>услуг</w:t>
      </w:r>
      <w:bookmarkEnd w:id="7"/>
    </w:p>
    <w:p w:rsidR="00BF00A8" w:rsidRPr="00221254" w:rsidRDefault="00BF00A8" w:rsidP="00BF00A8">
      <w:pPr>
        <w:ind w:firstLine="709"/>
        <w:rPr>
          <w:bCs/>
        </w:rPr>
      </w:pPr>
      <w:r w:rsidRPr="00221254">
        <w:rPr>
          <w:rFonts w:cs="Arial"/>
        </w:rPr>
        <w:t xml:space="preserve">Исполнитель, оказывающий услуги по лабораторному и инженерному сопровождению </w:t>
      </w:r>
      <w:r w:rsidRPr="00AC4EEF">
        <w:rPr>
          <w:rFonts w:eastAsia="Times New Roman" w:cs="Times New Roman"/>
          <w:bCs/>
          <w:szCs w:val="24"/>
        </w:rPr>
        <w:t>цементирования обсадных колонн</w:t>
      </w:r>
      <w:r>
        <w:rPr>
          <w:rFonts w:eastAsia="Times New Roman" w:cs="Times New Roman"/>
          <w:bCs/>
          <w:szCs w:val="24"/>
        </w:rPr>
        <w:t xml:space="preserve"> </w:t>
      </w:r>
      <w:r w:rsidRPr="00AC4EEF">
        <w:rPr>
          <w:rFonts w:eastAsia="Times New Roman" w:cs="Times New Roman"/>
          <w:bCs/>
          <w:szCs w:val="24"/>
        </w:rPr>
        <w:t>обязан:</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Разр</w:t>
      </w:r>
      <w:r w:rsidR="004D2CAD">
        <w:rPr>
          <w:bCs/>
          <w:sz w:val="24"/>
          <w:szCs w:val="24"/>
        </w:rPr>
        <w:t>аботать</w:t>
      </w:r>
      <w:r w:rsidRPr="00221254">
        <w:rPr>
          <w:bCs/>
          <w:sz w:val="24"/>
          <w:szCs w:val="24"/>
        </w:rPr>
        <w:t xml:space="preserve"> и </w:t>
      </w:r>
      <w:r w:rsidR="004836F9" w:rsidRPr="00221254">
        <w:rPr>
          <w:bCs/>
          <w:sz w:val="24"/>
          <w:szCs w:val="24"/>
        </w:rPr>
        <w:t>предостав</w:t>
      </w:r>
      <w:r w:rsidR="004836F9">
        <w:rPr>
          <w:bCs/>
          <w:sz w:val="24"/>
          <w:szCs w:val="24"/>
        </w:rPr>
        <w:t>ить</w:t>
      </w:r>
      <w:r w:rsidRPr="00221254">
        <w:rPr>
          <w:bCs/>
          <w:sz w:val="24"/>
          <w:szCs w:val="24"/>
        </w:rPr>
        <w:t xml:space="preserve"> Заказчику на утверждение Программы цементирования в соответствии с проектом на строительство скважины;</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Pr>
          <w:bCs/>
          <w:sz w:val="24"/>
          <w:szCs w:val="24"/>
        </w:rPr>
        <w:t>Произв</w:t>
      </w:r>
      <w:r w:rsidR="004836F9">
        <w:rPr>
          <w:bCs/>
          <w:sz w:val="24"/>
          <w:szCs w:val="24"/>
        </w:rPr>
        <w:t>ести</w:t>
      </w:r>
      <w:r w:rsidRPr="00221254">
        <w:rPr>
          <w:bCs/>
          <w:sz w:val="24"/>
          <w:szCs w:val="24"/>
        </w:rPr>
        <w:t xml:space="preserve"> подбор оптимальной рецептуры буферной жидкости и цементного раствора, анализ их свойств и совместимость буферной жидкости, цементного раствора и </w:t>
      </w:r>
      <w:proofErr w:type="spellStart"/>
      <w:r w:rsidRPr="00221254">
        <w:rPr>
          <w:bCs/>
          <w:sz w:val="24"/>
          <w:szCs w:val="24"/>
        </w:rPr>
        <w:t>продавочной</w:t>
      </w:r>
      <w:proofErr w:type="spellEnd"/>
      <w:r w:rsidRPr="00221254">
        <w:rPr>
          <w:bCs/>
          <w:sz w:val="24"/>
          <w:szCs w:val="24"/>
        </w:rPr>
        <w:t xml:space="preserve"> жидкости в специализированной лаборатории с моделированием скважинных условий не менее чем </w:t>
      </w:r>
      <w:r w:rsidR="0086135D">
        <w:rPr>
          <w:bCs/>
          <w:sz w:val="24"/>
          <w:szCs w:val="24"/>
        </w:rPr>
        <w:t xml:space="preserve">за </w:t>
      </w:r>
      <w:r w:rsidRPr="00221254">
        <w:rPr>
          <w:bCs/>
          <w:sz w:val="24"/>
          <w:szCs w:val="24"/>
        </w:rPr>
        <w:t xml:space="preserve">5 (пять) суток до начала крепления обсадной колонны </w:t>
      </w:r>
      <w:r>
        <w:rPr>
          <w:bCs/>
          <w:sz w:val="24"/>
          <w:szCs w:val="24"/>
        </w:rPr>
        <w:t xml:space="preserve">и/или </w:t>
      </w:r>
      <w:r w:rsidRPr="00AC4EEF">
        <w:rPr>
          <w:bCs/>
          <w:sz w:val="24"/>
          <w:szCs w:val="24"/>
        </w:rPr>
        <w:t>установки цементных мостов</w:t>
      </w:r>
      <w:r>
        <w:rPr>
          <w:bCs/>
          <w:sz w:val="24"/>
          <w:szCs w:val="24"/>
        </w:rPr>
        <w:t xml:space="preserve"> </w:t>
      </w:r>
      <w:r w:rsidRPr="00221254">
        <w:rPr>
          <w:bCs/>
          <w:sz w:val="24"/>
          <w:szCs w:val="24"/>
        </w:rPr>
        <w:t xml:space="preserve">и предоставить Заказчику анализ </w:t>
      </w:r>
      <w:proofErr w:type="spellStart"/>
      <w:r w:rsidRPr="00221254">
        <w:rPr>
          <w:bCs/>
          <w:sz w:val="24"/>
          <w:szCs w:val="24"/>
        </w:rPr>
        <w:t>тампонажных</w:t>
      </w:r>
      <w:proofErr w:type="spellEnd"/>
      <w:r w:rsidRPr="00221254">
        <w:rPr>
          <w:bCs/>
          <w:sz w:val="24"/>
          <w:szCs w:val="24"/>
        </w:rPr>
        <w:t xml:space="preserve"> растворов;</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Pr>
          <w:bCs/>
          <w:sz w:val="24"/>
          <w:szCs w:val="24"/>
        </w:rPr>
        <w:t>Осуществ</w:t>
      </w:r>
      <w:r w:rsidR="004836F9">
        <w:rPr>
          <w:bCs/>
          <w:sz w:val="24"/>
          <w:szCs w:val="24"/>
        </w:rPr>
        <w:t>ить</w:t>
      </w:r>
      <w:r w:rsidRPr="00221254">
        <w:rPr>
          <w:bCs/>
          <w:sz w:val="24"/>
          <w:szCs w:val="24"/>
        </w:rPr>
        <w:t xml:space="preserve"> инженерное сопровождение процесса </w:t>
      </w:r>
      <w:r w:rsidRPr="00AC4EEF">
        <w:rPr>
          <w:bCs/>
          <w:sz w:val="24"/>
          <w:szCs w:val="24"/>
        </w:rPr>
        <w:t>цементирования обсадных колонн</w:t>
      </w:r>
      <w:r w:rsidRPr="00221254">
        <w:rPr>
          <w:bCs/>
          <w:sz w:val="24"/>
          <w:szCs w:val="24"/>
        </w:rPr>
        <w:t xml:space="preserve"> (в том числе процесс приготовления и закачки буферных жидкостей и цементных растворов) в соответствии с утвержденной Заказчиком Программой цементирования</w:t>
      </w:r>
      <w:r>
        <w:rPr>
          <w:bCs/>
          <w:sz w:val="24"/>
          <w:szCs w:val="24"/>
        </w:rPr>
        <w:t>.</w:t>
      </w:r>
      <w:r w:rsidRPr="006D4A82">
        <w:rPr>
          <w:bCs/>
          <w:sz w:val="24"/>
          <w:szCs w:val="24"/>
        </w:rPr>
        <w:t xml:space="preserve"> </w:t>
      </w:r>
      <w:r>
        <w:rPr>
          <w:bCs/>
          <w:sz w:val="24"/>
          <w:szCs w:val="24"/>
        </w:rPr>
        <w:t>В период крепления пробуренного интервала, время нахождения инженера на объекте оказания услуг в процессе инженерного сопровождения составляет от 1 до 5 суток</w:t>
      </w:r>
      <w:r w:rsidRPr="00221254">
        <w:rPr>
          <w:bCs/>
          <w:sz w:val="24"/>
          <w:szCs w:val="24"/>
        </w:rPr>
        <w:t>;</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Персонал Исполнителя должен иметь навыки и квалификацию для работы с цементными растворами и буферными жидкостями, цементировочной техникой;</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Pr>
          <w:bCs/>
          <w:sz w:val="24"/>
          <w:szCs w:val="24"/>
        </w:rPr>
        <w:t>Обеспечить</w:t>
      </w:r>
      <w:r w:rsidRPr="00221254">
        <w:rPr>
          <w:bCs/>
          <w:sz w:val="24"/>
          <w:szCs w:val="24"/>
        </w:rPr>
        <w:t xml:space="preserve"> в специализированной лаборатории Исполнителя необходимое оборудование для определения параметров цементного камня и цементного раствора </w:t>
      </w:r>
      <w:proofErr w:type="gramStart"/>
      <w:r w:rsidRPr="00221254">
        <w:rPr>
          <w:bCs/>
          <w:sz w:val="24"/>
          <w:szCs w:val="24"/>
        </w:rPr>
        <w:t>согласно требований</w:t>
      </w:r>
      <w:proofErr w:type="gramEnd"/>
      <w:r w:rsidRPr="00221254">
        <w:rPr>
          <w:bCs/>
          <w:sz w:val="24"/>
          <w:szCs w:val="24"/>
        </w:rPr>
        <w:t xml:space="preserve"> </w:t>
      </w:r>
      <w:r w:rsidRPr="00221254">
        <w:rPr>
          <w:bCs/>
          <w:sz w:val="24"/>
          <w:szCs w:val="24"/>
          <w:lang w:val="en-US"/>
        </w:rPr>
        <w:t>ISO</w:t>
      </w:r>
      <w:r w:rsidRPr="00221254">
        <w:rPr>
          <w:bCs/>
          <w:sz w:val="24"/>
          <w:szCs w:val="24"/>
        </w:rPr>
        <w:t xml:space="preserve"> 10426-2 и др.;</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О</w:t>
      </w:r>
      <w:r>
        <w:rPr>
          <w:bCs/>
          <w:sz w:val="24"/>
          <w:szCs w:val="24"/>
        </w:rPr>
        <w:t>беспечить</w:t>
      </w:r>
      <w:r w:rsidRPr="00221254">
        <w:rPr>
          <w:bCs/>
          <w:sz w:val="24"/>
          <w:szCs w:val="24"/>
        </w:rPr>
        <w:t xml:space="preserve"> присутствие представителя Исполнителя</w:t>
      </w:r>
      <w:r>
        <w:rPr>
          <w:bCs/>
          <w:sz w:val="24"/>
          <w:szCs w:val="24"/>
        </w:rPr>
        <w:t xml:space="preserve"> во </w:t>
      </w:r>
      <w:r w:rsidRPr="00AC4EEF">
        <w:rPr>
          <w:bCs/>
          <w:sz w:val="24"/>
          <w:szCs w:val="24"/>
        </w:rPr>
        <w:t>время крепления обсадных колонн</w:t>
      </w:r>
      <w:r w:rsidRPr="00221254">
        <w:rPr>
          <w:bCs/>
          <w:sz w:val="24"/>
          <w:szCs w:val="24"/>
        </w:rPr>
        <w:t xml:space="preserve"> в месте оказания услуг на селекторных </w:t>
      </w:r>
      <w:r w:rsidRPr="00932765">
        <w:rPr>
          <w:bCs/>
          <w:sz w:val="24"/>
          <w:szCs w:val="24"/>
        </w:rPr>
        <w:t xml:space="preserve">совещания в </w:t>
      </w:r>
      <w:r>
        <w:rPr>
          <w:bCs/>
          <w:sz w:val="24"/>
          <w:szCs w:val="24"/>
        </w:rPr>
        <w:t>07</w:t>
      </w:r>
      <w:r w:rsidRPr="00932765">
        <w:rPr>
          <w:bCs/>
          <w:sz w:val="24"/>
          <w:szCs w:val="24"/>
        </w:rPr>
        <w:t>:</w:t>
      </w:r>
      <w:r>
        <w:rPr>
          <w:bCs/>
          <w:sz w:val="24"/>
          <w:szCs w:val="24"/>
        </w:rPr>
        <w:t>45</w:t>
      </w:r>
      <w:r w:rsidRPr="00932765">
        <w:rPr>
          <w:bCs/>
          <w:sz w:val="24"/>
          <w:szCs w:val="24"/>
        </w:rPr>
        <w:t xml:space="preserve"> и </w:t>
      </w:r>
      <w:r>
        <w:rPr>
          <w:bCs/>
          <w:sz w:val="24"/>
          <w:szCs w:val="24"/>
        </w:rPr>
        <w:t>16</w:t>
      </w:r>
      <w:r w:rsidRPr="00932765">
        <w:rPr>
          <w:bCs/>
          <w:sz w:val="24"/>
          <w:szCs w:val="24"/>
        </w:rPr>
        <w:t>:</w:t>
      </w:r>
      <w:r>
        <w:rPr>
          <w:bCs/>
          <w:sz w:val="24"/>
          <w:szCs w:val="24"/>
        </w:rPr>
        <w:t>00</w:t>
      </w:r>
      <w:r w:rsidRPr="00932765">
        <w:rPr>
          <w:bCs/>
          <w:sz w:val="24"/>
          <w:szCs w:val="24"/>
        </w:rPr>
        <w:t xml:space="preserve"> местного времени;</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Иметь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в соответствии с требованиями действующего законодательства РФ, в том числе в месте оказания услуг;</w:t>
      </w:r>
    </w:p>
    <w:p w:rsidR="00BF00A8"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Pr>
          <w:bCs/>
          <w:sz w:val="24"/>
          <w:szCs w:val="24"/>
        </w:rPr>
        <w:t>Предоставить инженерный отчет по цементированию.</w:t>
      </w:r>
    </w:p>
    <w:p w:rsidR="00BF00A8" w:rsidRPr="00221254" w:rsidRDefault="00BF00A8" w:rsidP="00761155">
      <w:pPr>
        <w:pStyle w:val="3"/>
        <w:numPr>
          <w:ilvl w:val="0"/>
          <w:numId w:val="2"/>
        </w:numPr>
        <w:shd w:val="clear" w:color="auto" w:fill="auto"/>
        <w:tabs>
          <w:tab w:val="left" w:pos="284"/>
        </w:tabs>
        <w:spacing w:before="0" w:line="240" w:lineRule="auto"/>
        <w:jc w:val="both"/>
        <w:rPr>
          <w:bCs/>
          <w:sz w:val="24"/>
          <w:szCs w:val="24"/>
        </w:rPr>
      </w:pPr>
      <w:r w:rsidRPr="00221254">
        <w:rPr>
          <w:bCs/>
          <w:sz w:val="24"/>
          <w:szCs w:val="24"/>
        </w:rPr>
        <w:t>Совершенствовать применяемые технологии оказания услуг;</w:t>
      </w:r>
    </w:p>
    <w:p w:rsidR="00BF00A8" w:rsidRDefault="00BF00A8" w:rsidP="00BF00A8">
      <w:pPr>
        <w:pStyle w:val="3"/>
        <w:shd w:val="clear" w:color="auto" w:fill="auto"/>
        <w:tabs>
          <w:tab w:val="left" w:pos="284"/>
        </w:tabs>
        <w:spacing w:before="0" w:after="120" w:line="240" w:lineRule="auto"/>
        <w:ind w:left="714" w:firstLine="0"/>
        <w:jc w:val="both"/>
        <w:rPr>
          <w:bCs/>
          <w:sz w:val="24"/>
          <w:szCs w:val="24"/>
        </w:rPr>
      </w:pPr>
      <w:r w:rsidRPr="00221254">
        <w:rPr>
          <w:bCs/>
          <w:sz w:val="24"/>
          <w:szCs w:val="24"/>
        </w:rPr>
        <w:t>Предлагать на рассмотрение Заказчику разработанные инновационные технологии</w:t>
      </w:r>
    </w:p>
    <w:p w:rsidR="00BF00A8" w:rsidRDefault="00BF00A8" w:rsidP="00761155">
      <w:pPr>
        <w:pStyle w:val="1"/>
        <w:numPr>
          <w:ilvl w:val="1"/>
          <w:numId w:val="6"/>
        </w:numPr>
        <w:spacing w:after="120"/>
        <w:ind w:left="992" w:hanging="425"/>
      </w:pPr>
      <w:r w:rsidRPr="00BF00A8">
        <w:t xml:space="preserve"> </w:t>
      </w:r>
      <w:bookmarkStart w:id="8" w:name="_Toc89348039"/>
      <w:r>
        <w:t>Инженерное сопровождение</w:t>
      </w:r>
      <w:r w:rsidR="004D2CAD">
        <w:t xml:space="preserve"> при лабораторном исследовании</w:t>
      </w:r>
      <w:bookmarkEnd w:id="8"/>
    </w:p>
    <w:p w:rsidR="00761155" w:rsidRDefault="00761155" w:rsidP="00761155">
      <w:pPr>
        <w:ind w:firstLine="709"/>
      </w:pPr>
      <w:r>
        <w:t>Лабораторное сопровождение цементирования включает, но не ограничивает:</w:t>
      </w:r>
    </w:p>
    <w:p w:rsidR="00761155" w:rsidRPr="003D0296" w:rsidRDefault="00761155" w:rsidP="00761155">
      <w:pPr>
        <w:pStyle w:val="a3"/>
        <w:numPr>
          <w:ilvl w:val="0"/>
          <w:numId w:val="16"/>
        </w:numPr>
        <w:ind w:left="0" w:firstLine="0"/>
      </w:pPr>
      <w:r w:rsidRPr="0005774F">
        <w:t>Не менее чем за 10 (десять) суток до начала крепления обсадной колонны представители Заказчика и Исполнителя производят проверку условий хранения и срока годности сухих цементных смесей и химических реагентов, отбор сухих цементных смесей, химических реагентов и</w:t>
      </w:r>
      <w:r>
        <w:t xml:space="preserve"> </w:t>
      </w:r>
      <w:r w:rsidRPr="0005774F">
        <w:t xml:space="preserve">жидкости </w:t>
      </w:r>
      <w:proofErr w:type="spellStart"/>
      <w:r w:rsidRPr="0005774F">
        <w:t>затворения</w:t>
      </w:r>
      <w:proofErr w:type="spellEnd"/>
      <w:r>
        <w:t xml:space="preserve"> </w:t>
      </w:r>
      <w:r w:rsidRPr="0005774F">
        <w:t xml:space="preserve">для приготовления цементных растворов и буферных жидкостей, а также отбор проб </w:t>
      </w:r>
      <w:proofErr w:type="spellStart"/>
      <w:r w:rsidRPr="0005774F">
        <w:t>продавочной</w:t>
      </w:r>
      <w:proofErr w:type="spellEnd"/>
      <w:r w:rsidRPr="0005774F">
        <w:t xml:space="preserve"> жидкости для определения совместимости с </w:t>
      </w:r>
      <w:proofErr w:type="spellStart"/>
      <w:r w:rsidRPr="0005774F">
        <w:t>тампонажными</w:t>
      </w:r>
      <w:proofErr w:type="spellEnd"/>
      <w:r w:rsidRPr="0005774F">
        <w:t xml:space="preserve"> растворами;</w:t>
      </w:r>
    </w:p>
    <w:p w:rsidR="00761155" w:rsidRDefault="00761155" w:rsidP="00761155">
      <w:pPr>
        <w:pStyle w:val="a3"/>
        <w:numPr>
          <w:ilvl w:val="0"/>
          <w:numId w:val="16"/>
        </w:numPr>
        <w:ind w:left="0" w:firstLine="0"/>
      </w:pPr>
      <w:r>
        <w:t xml:space="preserve">Исполнитель проводит подбор оптимальной рецептуры буферной жидкости и цементного раствора, анализ их свойств и совместимость буферной жидкости, цементного раствора и </w:t>
      </w:r>
      <w:proofErr w:type="spellStart"/>
      <w:r>
        <w:t>продавочной</w:t>
      </w:r>
      <w:proofErr w:type="spellEnd"/>
      <w:r>
        <w:t xml:space="preserve"> жидкости в специализированной лаборатории с моделированием скважинных условий не менее чем за 5 (пять) суток до начала крепления обсадной колонны. При подборе рецептуры и анализе буферной жидкости и цементного раствора Исполнитель должен использовать сухую цементную смесь, жидкость </w:t>
      </w:r>
      <w:proofErr w:type="spellStart"/>
      <w:r>
        <w:t>затворения</w:t>
      </w:r>
      <w:proofErr w:type="spellEnd"/>
      <w:r>
        <w:t xml:space="preserve"> и химические реагенты, отобранные на месте оказания услуг (не допускается использование аналогичных материалов), при определении совместимости Исполнитель должен использовать приготовленные пробы буферной жидкости, цементного раствора и </w:t>
      </w:r>
      <w:proofErr w:type="spellStart"/>
      <w:r>
        <w:t>продавочной</w:t>
      </w:r>
      <w:proofErr w:type="spellEnd"/>
      <w:r>
        <w:t xml:space="preserve"> жидкости, которая была отобрана на месте оказания услуг;</w:t>
      </w:r>
    </w:p>
    <w:p w:rsidR="000B4169" w:rsidRDefault="00761155" w:rsidP="000B4169">
      <w:pPr>
        <w:pStyle w:val="a3"/>
        <w:numPr>
          <w:ilvl w:val="0"/>
          <w:numId w:val="16"/>
        </w:numPr>
        <w:ind w:left="0" w:firstLine="0"/>
      </w:pPr>
      <w:r>
        <w:t xml:space="preserve">Вывоз с места оказания услуг проб жидкости </w:t>
      </w:r>
      <w:proofErr w:type="spellStart"/>
      <w:r>
        <w:t>затворения</w:t>
      </w:r>
      <w:proofErr w:type="spellEnd"/>
      <w:r>
        <w:t xml:space="preserve">, сухих цементных смесей, химических реагентов и </w:t>
      </w:r>
      <w:proofErr w:type="spellStart"/>
      <w:r>
        <w:t>продавочной</w:t>
      </w:r>
      <w:proofErr w:type="spellEnd"/>
      <w:r>
        <w:t xml:space="preserve"> жидкости для подбора рецептуры и проведения анализов в лаборатории Исполнителя</w:t>
      </w:r>
      <w:r w:rsidR="000B4169">
        <w:t>.</w:t>
      </w:r>
      <w:r>
        <w:t xml:space="preserve"> </w:t>
      </w:r>
    </w:p>
    <w:p w:rsidR="00761155" w:rsidRDefault="000B4169" w:rsidP="000B4169">
      <w:pPr>
        <w:pStyle w:val="a3"/>
        <w:ind w:left="0"/>
      </w:pPr>
      <w:r>
        <w:t xml:space="preserve">             </w:t>
      </w:r>
      <w:r w:rsidR="00761155">
        <w:t xml:space="preserve">Результаты подбора рецептуры буферной жидкости и цементного раствора, лабораторного анализа свойств и совместимости буферной жидкости, цементного раствора и </w:t>
      </w:r>
      <w:proofErr w:type="spellStart"/>
      <w:r w:rsidR="00761155">
        <w:t>продавочной</w:t>
      </w:r>
      <w:proofErr w:type="spellEnd"/>
      <w:r w:rsidR="00761155">
        <w:t xml:space="preserve"> жидкости Исполнитель предоставляет Заказчику в письменном и электронном виде не позднее 5 (суток) до начала крепления обсадных колонн.</w:t>
      </w:r>
    </w:p>
    <w:p w:rsidR="00BF00A8" w:rsidRPr="00BF00A8" w:rsidRDefault="00761155" w:rsidP="00761155">
      <w:r>
        <w:t xml:space="preserve">Для цементирования обсадных колонн Заказчик предоставляет Исполнителю цемент марки </w:t>
      </w:r>
      <w:r w:rsidRPr="00F832FB">
        <w:t>ПЦТ-</w:t>
      </w:r>
      <w:r w:rsidRPr="00F832FB">
        <w:rPr>
          <w:lang w:val="en-US"/>
        </w:rPr>
        <w:t>III</w:t>
      </w:r>
      <w:r>
        <w:t xml:space="preserve">-Об-50, </w:t>
      </w:r>
      <w:r w:rsidRPr="00F832FB">
        <w:t>ПЦТ-</w:t>
      </w:r>
      <w:r w:rsidRPr="00F832FB">
        <w:rPr>
          <w:lang w:val="en-US"/>
        </w:rPr>
        <w:t>I</w:t>
      </w:r>
      <w:r w:rsidRPr="00F832FB">
        <w:t>-</w:t>
      </w:r>
      <w:r w:rsidRPr="00F832FB">
        <w:rPr>
          <w:lang w:val="en-US"/>
        </w:rPr>
        <w:t>G</w:t>
      </w:r>
      <w:r>
        <w:t>-СС и химические реагенты</w:t>
      </w:r>
    </w:p>
    <w:p w:rsidR="00621E10" w:rsidRDefault="00F8038B" w:rsidP="00BF00A8">
      <w:pPr>
        <w:pStyle w:val="3"/>
        <w:shd w:val="clear" w:color="auto" w:fill="auto"/>
        <w:tabs>
          <w:tab w:val="left" w:pos="284"/>
        </w:tabs>
        <w:spacing w:before="0" w:after="120" w:line="240" w:lineRule="auto"/>
        <w:ind w:left="714" w:firstLine="0"/>
        <w:jc w:val="both"/>
        <w:rPr>
          <w:bCs/>
          <w:sz w:val="24"/>
          <w:szCs w:val="24"/>
        </w:rPr>
      </w:pPr>
      <w:r w:rsidRPr="0082130E">
        <w:rPr>
          <w:bCs/>
          <w:sz w:val="24"/>
          <w:szCs w:val="24"/>
        </w:rPr>
        <w:t xml:space="preserve"> </w:t>
      </w:r>
    </w:p>
    <w:p w:rsidR="00110CA6" w:rsidRPr="00F42B8D" w:rsidRDefault="00110CA6" w:rsidP="00761155">
      <w:pPr>
        <w:pStyle w:val="1"/>
        <w:numPr>
          <w:ilvl w:val="1"/>
          <w:numId w:val="6"/>
        </w:numPr>
        <w:spacing w:after="120"/>
        <w:ind w:left="992" w:hanging="425"/>
      </w:pPr>
      <w:bookmarkStart w:id="9" w:name="_Toc89348040"/>
      <w:r>
        <w:t>Инженерное сопровождение</w:t>
      </w:r>
      <w:r w:rsidR="004D2CAD">
        <w:t xml:space="preserve"> при цементировании</w:t>
      </w:r>
      <w:bookmarkEnd w:id="9"/>
    </w:p>
    <w:p w:rsidR="00761155" w:rsidRPr="00D75BC6" w:rsidRDefault="00761155" w:rsidP="00761155">
      <w:pPr>
        <w:pStyle w:val="af3"/>
        <w:ind w:firstLine="709"/>
        <w:rPr>
          <w:rFonts w:eastAsia="Times New Roman"/>
          <w:bCs/>
          <w:szCs w:val="24"/>
        </w:rPr>
      </w:pPr>
      <w:r w:rsidRPr="00221254">
        <w:rPr>
          <w:rFonts w:eastAsia="Times New Roman"/>
          <w:bCs/>
          <w:szCs w:val="24"/>
        </w:rPr>
        <w:t>Инженерное сопровождение цементирования</w:t>
      </w:r>
      <w:r>
        <w:rPr>
          <w:rFonts w:eastAsia="Times New Roman"/>
          <w:bCs/>
          <w:szCs w:val="24"/>
        </w:rPr>
        <w:t xml:space="preserve"> обсадных колонн</w:t>
      </w:r>
      <w:r w:rsidRPr="00221254">
        <w:rPr>
          <w:rFonts w:eastAsia="Times New Roman"/>
          <w:bCs/>
          <w:szCs w:val="24"/>
        </w:rPr>
        <w:t xml:space="preserve"> при оказании услуг включает, но не ограничивает:</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Исполнитель обязан разработать Программу цементирования для каждой обсадной колонны. Программы цементирования разрабатываются на основании переданной Заказчиком документации и информации по скважине. Исполнитель обязан направить Заказчику на согласование разработанную Программу цементирования не позднее, чем за 5 (пять) суток до начала крепления обсадной колонны. Заказчик обязан согласовать и передать Исполнителю Программу цементирования не менее, чем за 1 (одни) сутки до начала крепления обсадной колонны.</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Исполнитель применяет специализированное программное обеспечение для подготовки программ цементирования обсадных колонн. Программное обеспечение необходимо для моделирования процесса цементирования, оптимизацию работ по цементированию обсадных колонн, проведению расчетов эффективного замещения бурового раствора цементным;</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Программа цементирования обсадных колонн должна содержать в том числе:</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Последовательность закачки растворов, в том числе гидродинамический расчет закачки;</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Последовательность производимых операций, в том числе обязанности представителя Исполнителя;</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Режим и порядок закачки растворов, в том числе давление и расход;</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Центрирование колонны, в том числе места установки центрирующих элементов;</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Рецептура растворов;</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 xml:space="preserve">Совместимость буферной жидкости, цементного раствора и </w:t>
      </w:r>
      <w:proofErr w:type="spellStart"/>
      <w:r w:rsidRPr="00221254">
        <w:rPr>
          <w:bCs/>
          <w:sz w:val="24"/>
          <w:szCs w:val="24"/>
        </w:rPr>
        <w:t>продавочной</w:t>
      </w:r>
      <w:proofErr w:type="spellEnd"/>
      <w:r w:rsidRPr="00221254">
        <w:rPr>
          <w:bCs/>
          <w:sz w:val="24"/>
          <w:szCs w:val="24"/>
        </w:rPr>
        <w:t xml:space="preserve"> жидкости между собой, в том числе указание интервалов смешивания;</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Расчет времени цементирования;</w:t>
      </w:r>
    </w:p>
    <w:p w:rsidR="00761155" w:rsidRPr="00221254" w:rsidRDefault="00761155" w:rsidP="00761155">
      <w:pPr>
        <w:pStyle w:val="3"/>
        <w:numPr>
          <w:ilvl w:val="0"/>
          <w:numId w:val="18"/>
        </w:numPr>
        <w:shd w:val="clear" w:color="auto" w:fill="auto"/>
        <w:spacing w:before="0" w:line="240" w:lineRule="auto"/>
        <w:jc w:val="both"/>
        <w:rPr>
          <w:bCs/>
          <w:sz w:val="24"/>
          <w:szCs w:val="24"/>
        </w:rPr>
      </w:pPr>
      <w:r w:rsidRPr="00221254">
        <w:rPr>
          <w:bCs/>
          <w:sz w:val="24"/>
          <w:szCs w:val="24"/>
        </w:rPr>
        <w:t>Схема расстановки цементировочной техники;</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При приготовлении цементного раствора в месте оказания услуг Исполнитель обязан осуществлять замер и фиксацию параметров цементного раствора (в том числе совместимость цементного раствора с буферной и </w:t>
      </w:r>
      <w:proofErr w:type="spellStart"/>
      <w:r w:rsidRPr="00221254">
        <w:rPr>
          <w:bCs/>
          <w:sz w:val="24"/>
          <w:szCs w:val="24"/>
        </w:rPr>
        <w:t>продавочной</w:t>
      </w:r>
      <w:proofErr w:type="spellEnd"/>
      <w:r w:rsidRPr="00221254">
        <w:rPr>
          <w:bCs/>
          <w:sz w:val="24"/>
          <w:szCs w:val="24"/>
        </w:rPr>
        <w:t xml:space="preserve"> жидкостью согласно требованиям </w:t>
      </w:r>
      <w:r w:rsidRPr="00221254">
        <w:rPr>
          <w:bCs/>
          <w:sz w:val="24"/>
          <w:szCs w:val="24"/>
          <w:lang w:val="en-US"/>
        </w:rPr>
        <w:t>ISO</w:t>
      </w:r>
      <w:r w:rsidRPr="00221254">
        <w:rPr>
          <w:bCs/>
          <w:sz w:val="24"/>
          <w:szCs w:val="24"/>
        </w:rPr>
        <w:t xml:space="preserve"> 10426-2) для контроля соответствия Программе цементирования. Исполнитель обязан контролировать </w:t>
      </w:r>
      <w:proofErr w:type="spellStart"/>
      <w:r w:rsidRPr="00221254">
        <w:rPr>
          <w:bCs/>
          <w:sz w:val="24"/>
          <w:szCs w:val="24"/>
        </w:rPr>
        <w:t>затарку</w:t>
      </w:r>
      <w:proofErr w:type="spellEnd"/>
      <w:r w:rsidRPr="00221254">
        <w:rPr>
          <w:bCs/>
          <w:sz w:val="24"/>
          <w:szCs w:val="24"/>
        </w:rPr>
        <w:t xml:space="preserve"> </w:t>
      </w:r>
      <w:proofErr w:type="spellStart"/>
      <w:r w:rsidRPr="00221254">
        <w:rPr>
          <w:bCs/>
          <w:sz w:val="24"/>
          <w:szCs w:val="24"/>
        </w:rPr>
        <w:t>тампонажных</w:t>
      </w:r>
      <w:proofErr w:type="spellEnd"/>
      <w:r w:rsidRPr="00221254">
        <w:rPr>
          <w:bCs/>
          <w:sz w:val="24"/>
          <w:szCs w:val="24"/>
        </w:rPr>
        <w:t xml:space="preserve"> материалов в объемах, указанных в согласованной Программе цементирования;</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После приготовления цементного раствора и до начала цементирования обсадной колонны представители Заказчика и Исполнителя совместно отбирают пробу цементного раствора для контрольного замера плотности на соответствие Программе цементирования. Контрольный замер оформляется полевым актом;</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Началом оказания услуг по инженерному сопровождению цементирования на каждом этапе, является момент прибытия персонала Исполнителя для отбора проб сухих цементных смесей, химических реагентов, жидкости </w:t>
      </w:r>
      <w:proofErr w:type="spellStart"/>
      <w:r w:rsidRPr="00221254">
        <w:rPr>
          <w:bCs/>
          <w:sz w:val="24"/>
          <w:szCs w:val="24"/>
        </w:rPr>
        <w:t>затворения</w:t>
      </w:r>
      <w:proofErr w:type="spellEnd"/>
      <w:r w:rsidRPr="00221254">
        <w:rPr>
          <w:bCs/>
          <w:sz w:val="24"/>
          <w:szCs w:val="24"/>
        </w:rPr>
        <w:t xml:space="preserve"> и </w:t>
      </w:r>
      <w:proofErr w:type="spellStart"/>
      <w:r w:rsidRPr="00221254">
        <w:rPr>
          <w:bCs/>
          <w:sz w:val="24"/>
          <w:szCs w:val="24"/>
        </w:rPr>
        <w:t>продавочной</w:t>
      </w:r>
      <w:proofErr w:type="spellEnd"/>
      <w:r w:rsidRPr="00221254">
        <w:rPr>
          <w:bCs/>
          <w:sz w:val="24"/>
          <w:szCs w:val="24"/>
        </w:rPr>
        <w:t xml:space="preserve"> жидкости до момента его демобилизации с объекта оказания услуг;</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Исполнитель </w:t>
      </w:r>
      <w:r w:rsidRPr="00221254">
        <w:rPr>
          <w:rFonts w:eastAsiaTheme="minorEastAsia" w:cstheme="minorBidi"/>
          <w:bCs/>
          <w:sz w:val="24"/>
          <w:szCs w:val="24"/>
        </w:rPr>
        <w:t xml:space="preserve">обеспечивает присутствие своего персонала на месте оказания услуг при </w:t>
      </w:r>
      <w:r w:rsidRPr="00221254">
        <w:rPr>
          <w:bCs/>
          <w:sz w:val="24"/>
          <w:szCs w:val="24"/>
        </w:rPr>
        <w:t>подготовке</w:t>
      </w:r>
      <w:r w:rsidRPr="00221254">
        <w:rPr>
          <w:rFonts w:eastAsiaTheme="minorEastAsia" w:cstheme="minorBidi"/>
          <w:bCs/>
          <w:sz w:val="24"/>
          <w:szCs w:val="24"/>
        </w:rPr>
        <w:t xml:space="preserve"> скважины перед спуском и цементированием соответствующей обсадной колонны</w:t>
      </w:r>
      <w:r w:rsidRPr="00221254">
        <w:rPr>
          <w:bCs/>
          <w:sz w:val="24"/>
          <w:szCs w:val="24"/>
        </w:rPr>
        <w:t>;</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Исполнитель контролирует полное соответствие всех параметров процесса цементирования Программе цементирования обсадной колонны. Оперативное и техническое руководство процессом цементирования и работами по креплению скважины осуществляет ответственный представитель Заказчика (буровой мастер/руководитель проектов Заказчика), в соответствии с утвержденной Программой цементирования. Контроль процесса цементирования, включая замеры параметров цементного раствора, осуществляет ответственный представитель Исполнителя в присутствии ответственного представителя Заказчика.</w:t>
      </w:r>
      <w:r w:rsidRPr="00221254">
        <w:rPr>
          <w:bCs/>
          <w:color w:val="FF0000"/>
          <w:sz w:val="24"/>
          <w:szCs w:val="24"/>
        </w:rPr>
        <w:t xml:space="preserve"> </w:t>
      </w:r>
      <w:r w:rsidRPr="00221254">
        <w:rPr>
          <w:bCs/>
          <w:sz w:val="24"/>
          <w:szCs w:val="24"/>
        </w:rPr>
        <w:t>Любые отступления от согласованной Программы цементирования обсадной колонны должны фиксироваться в техническом акте с указанием причин таких отступлений;</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Окончанием цементирования обсадной колонны является фиксация давления «СТОП» и подъем цементного раствора до проектной высоты. Исполнитель обязан контролировать фиксацию давления «СТОП» по манометрам. </w:t>
      </w:r>
      <w:proofErr w:type="spellStart"/>
      <w:r w:rsidRPr="00221254">
        <w:rPr>
          <w:bCs/>
          <w:sz w:val="24"/>
          <w:szCs w:val="24"/>
        </w:rPr>
        <w:t>Недоподъём</w:t>
      </w:r>
      <w:proofErr w:type="spellEnd"/>
      <w:r w:rsidRPr="00221254">
        <w:rPr>
          <w:bCs/>
          <w:sz w:val="24"/>
          <w:szCs w:val="24"/>
        </w:rPr>
        <w:t xml:space="preserve"> цементного раствора до проектной глубины и (или) недостижение давления «стоп» рассматривается Заказчиком как некачественное оказание услуг по инженерному сопровождению. Исполнитель не несет ответственности за недостижение давления «стоп» в случае неисправности технологической оснастки (ЦКОД), негерметичности обсадной колонны, виновных действий третьей стороны. Исполнитель не несет ответственности за </w:t>
      </w:r>
      <w:proofErr w:type="spellStart"/>
      <w:r w:rsidRPr="00221254">
        <w:rPr>
          <w:bCs/>
          <w:sz w:val="24"/>
          <w:szCs w:val="24"/>
        </w:rPr>
        <w:t>недоподъём</w:t>
      </w:r>
      <w:proofErr w:type="spellEnd"/>
      <w:r w:rsidRPr="00221254">
        <w:rPr>
          <w:bCs/>
          <w:sz w:val="24"/>
          <w:szCs w:val="24"/>
        </w:rPr>
        <w:t xml:space="preserve"> цементного раствора до проектной глубины в случае наличия поглощений непосредственно перед цементированием, отклонений от согласованной программы цементирования, геологических осложнений, виновных действий третьей стороны.</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При возникновении разногласий в оценке успешности оказанных услуг, определение виновной стороны, оплата за оказанные услуги принимается на совместном геолого-техническом совещании уполномоченных представителей сторон, и оформляется соответствующим протоколом.</w:t>
      </w:r>
    </w:p>
    <w:p w:rsidR="00761155"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В случае если Программой цементирования предусмотрен подъем цементного раствора до устья Исполнитель обязан зафиксировать факт подъема цементного раствора на устье скважины и произвести замер объема и плотности цементного раствора. Данная информация включается в отчет по цементированию</w:t>
      </w:r>
      <w:r>
        <w:rPr>
          <w:bCs/>
          <w:sz w:val="24"/>
          <w:szCs w:val="24"/>
        </w:rPr>
        <w:t>. Исполнитель предоставляет развернутый отчет по цементированию обсадных колонн в течение 3-х дней после предоставления результатов ГИС (АКЦ, СГДТ и пр.);</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По окончанию цементирования обсадной колонны представители Заказчика и Исполнителя составляют и подписывают «Технический акт об оказании услуг по инженерному сопровождению цементирования»;</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 xml:space="preserve">В случае необходимости встречного цементирования по причине </w:t>
      </w:r>
      <w:proofErr w:type="spellStart"/>
      <w:r w:rsidRPr="00221254">
        <w:rPr>
          <w:bCs/>
          <w:sz w:val="24"/>
          <w:szCs w:val="24"/>
        </w:rPr>
        <w:t>недоподъема</w:t>
      </w:r>
      <w:proofErr w:type="spellEnd"/>
      <w:r w:rsidRPr="00221254">
        <w:rPr>
          <w:bCs/>
          <w:sz w:val="24"/>
          <w:szCs w:val="24"/>
        </w:rPr>
        <w:t xml:space="preserve"> цементного раствора Исполнитель в оперативном порядке согласовывает с Заказчиком такую операцию. Факт встречного цементирования дополнительно оформляется соответствующим актом с указанием расхода химических реагентов;</w:t>
      </w:r>
    </w:p>
    <w:p w:rsidR="00761155" w:rsidRPr="00221254" w:rsidRDefault="00761155" w:rsidP="00761155">
      <w:pPr>
        <w:pStyle w:val="3"/>
        <w:numPr>
          <w:ilvl w:val="0"/>
          <w:numId w:val="3"/>
        </w:numPr>
        <w:shd w:val="clear" w:color="auto" w:fill="auto"/>
        <w:spacing w:before="0" w:line="240" w:lineRule="auto"/>
        <w:ind w:firstLine="0"/>
        <w:jc w:val="both"/>
        <w:rPr>
          <w:bCs/>
          <w:sz w:val="24"/>
          <w:szCs w:val="24"/>
        </w:rPr>
      </w:pPr>
      <w:r w:rsidRPr="00221254">
        <w:rPr>
          <w:bCs/>
          <w:sz w:val="24"/>
          <w:szCs w:val="24"/>
        </w:rPr>
        <w:t>Приемка оказанных услуг осуществляется Заказчиком на основании Акта приемки оказанных услуг после получения Заказчиком заключения по результатам геофизических исследований качества цементирования по каждой секции;</w:t>
      </w:r>
    </w:p>
    <w:p w:rsidR="00110CA6" w:rsidRPr="004D013A" w:rsidRDefault="00761155" w:rsidP="00761155">
      <w:pPr>
        <w:tabs>
          <w:tab w:val="left" w:pos="426"/>
        </w:tabs>
      </w:pPr>
      <w:r w:rsidRPr="00221254">
        <w:rPr>
          <w:bCs/>
          <w:szCs w:val="24"/>
        </w:rPr>
        <w:t>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w:t>
      </w:r>
    </w:p>
    <w:p w:rsidR="004D013A" w:rsidRPr="004D013A" w:rsidRDefault="004D013A" w:rsidP="004D013A">
      <w:pPr>
        <w:pStyle w:val="3"/>
        <w:shd w:val="clear" w:color="auto" w:fill="auto"/>
        <w:tabs>
          <w:tab w:val="left" w:pos="426"/>
        </w:tabs>
        <w:spacing w:before="0" w:line="240" w:lineRule="auto"/>
        <w:ind w:firstLine="0"/>
        <w:jc w:val="both"/>
        <w:rPr>
          <w:bCs/>
          <w:color w:val="00B050"/>
          <w:sz w:val="24"/>
          <w:szCs w:val="24"/>
        </w:rPr>
      </w:pPr>
    </w:p>
    <w:p w:rsidR="00B5146C" w:rsidRDefault="00B5146C" w:rsidP="00761155">
      <w:pPr>
        <w:pStyle w:val="1"/>
        <w:numPr>
          <w:ilvl w:val="0"/>
          <w:numId w:val="6"/>
        </w:numPr>
        <w:ind w:left="993" w:hanging="426"/>
      </w:pPr>
      <w:bookmarkStart w:id="10" w:name="_Toc89348041"/>
      <w:r>
        <w:t>Оборудование</w:t>
      </w:r>
      <w:bookmarkEnd w:id="10"/>
    </w:p>
    <w:p w:rsidR="00761155" w:rsidRPr="00761155" w:rsidRDefault="00761155" w:rsidP="00761155"/>
    <w:p w:rsidR="00761155" w:rsidRPr="00AC4EEF" w:rsidRDefault="00761155" w:rsidP="00761155">
      <w:pPr>
        <w:autoSpaceDE w:val="0"/>
        <w:autoSpaceDN w:val="0"/>
        <w:adjustRightInd w:val="0"/>
        <w:ind w:firstLine="709"/>
        <w:rPr>
          <w:rFonts w:eastAsia="Times New Roman" w:cs="Times New Roman"/>
          <w:bCs/>
          <w:szCs w:val="24"/>
        </w:rPr>
      </w:pPr>
      <w:r w:rsidRPr="00AC4EEF">
        <w:rPr>
          <w:rFonts w:eastAsia="Times New Roman" w:cs="Times New Roman"/>
          <w:bCs/>
          <w:szCs w:val="24"/>
        </w:rPr>
        <w:t xml:space="preserve">Лаборатория Исполнителя должна находиться на территории </w:t>
      </w:r>
      <w:proofErr w:type="spellStart"/>
      <w:r>
        <w:rPr>
          <w:rFonts w:eastAsia="Times New Roman" w:cs="Times New Roman"/>
          <w:bCs/>
          <w:szCs w:val="24"/>
        </w:rPr>
        <w:t>Юрубчено-Тохомского</w:t>
      </w:r>
      <w:proofErr w:type="spellEnd"/>
      <w:r>
        <w:rPr>
          <w:rFonts w:eastAsia="Times New Roman" w:cs="Times New Roman"/>
          <w:bCs/>
          <w:szCs w:val="24"/>
        </w:rPr>
        <w:t xml:space="preserve"> месторождения</w:t>
      </w:r>
      <w:r w:rsidR="00D56033">
        <w:rPr>
          <w:rFonts w:eastAsia="Times New Roman" w:cs="Times New Roman"/>
          <w:bCs/>
          <w:szCs w:val="24"/>
        </w:rPr>
        <w:t xml:space="preserve">, </w:t>
      </w:r>
      <w:proofErr w:type="spellStart"/>
      <w:r w:rsidR="00D56033">
        <w:rPr>
          <w:rFonts w:eastAsia="Times New Roman" w:cs="Times New Roman"/>
          <w:bCs/>
          <w:szCs w:val="24"/>
        </w:rPr>
        <w:t>Куюмбинского</w:t>
      </w:r>
      <w:proofErr w:type="spellEnd"/>
      <w:r w:rsidR="00D56033">
        <w:rPr>
          <w:rFonts w:eastAsia="Times New Roman" w:cs="Times New Roman"/>
          <w:bCs/>
          <w:szCs w:val="24"/>
        </w:rPr>
        <w:t xml:space="preserve"> месторождения и </w:t>
      </w:r>
      <w:proofErr w:type="spellStart"/>
      <w:r w:rsidR="00D56033">
        <w:rPr>
          <w:rFonts w:eastAsia="Times New Roman" w:cs="Times New Roman"/>
          <w:bCs/>
          <w:szCs w:val="24"/>
        </w:rPr>
        <w:t>Терско-Камовского</w:t>
      </w:r>
      <w:proofErr w:type="spellEnd"/>
      <w:r w:rsidR="00D56033">
        <w:rPr>
          <w:rFonts w:eastAsia="Times New Roman" w:cs="Times New Roman"/>
          <w:bCs/>
          <w:szCs w:val="24"/>
        </w:rPr>
        <w:t xml:space="preserve"> месторождения</w:t>
      </w:r>
      <w:r w:rsidRPr="00AC4EEF">
        <w:rPr>
          <w:rFonts w:eastAsia="Times New Roman" w:cs="Times New Roman"/>
          <w:bCs/>
          <w:szCs w:val="24"/>
        </w:rPr>
        <w:t xml:space="preserve"> с возможностью круглогодичной доставки (автодороги) материалов для лабораторного </w:t>
      </w:r>
      <w:proofErr w:type="gramStart"/>
      <w:r w:rsidRPr="00AC4EEF">
        <w:rPr>
          <w:rFonts w:eastAsia="Times New Roman" w:cs="Times New Roman"/>
          <w:bCs/>
          <w:szCs w:val="24"/>
        </w:rPr>
        <w:t>анализа .</w:t>
      </w:r>
      <w:proofErr w:type="gramEnd"/>
    </w:p>
    <w:p w:rsidR="00761155" w:rsidRPr="00221254" w:rsidRDefault="00761155" w:rsidP="00761155">
      <w:pPr>
        <w:pStyle w:val="a3"/>
        <w:ind w:left="0" w:firstLine="709"/>
        <w:contextualSpacing w:val="0"/>
        <w:rPr>
          <w:rFonts w:eastAsia="Times New Roman" w:cs="Times New Roman"/>
          <w:bCs/>
          <w:szCs w:val="24"/>
        </w:rPr>
      </w:pPr>
      <w:r w:rsidRPr="00221254">
        <w:rPr>
          <w:rFonts w:eastAsia="Times New Roman" w:cs="Times New Roman"/>
          <w:bCs/>
          <w:szCs w:val="24"/>
        </w:rPr>
        <w:t xml:space="preserve">Исполнитель обязан обеспечить подбор рецептуры буферной жидкости и цементного раствора, а также проведение полного лабораторного анализа свойств цементного раствора в специализированной лаборатории в соответствии с требованиями </w:t>
      </w:r>
      <w:r w:rsidRPr="00221254">
        <w:rPr>
          <w:iCs/>
        </w:rPr>
        <w:t>ISO 10426-2</w:t>
      </w:r>
      <w:r w:rsidRPr="00221254">
        <w:rPr>
          <w:rFonts w:eastAsia="Times New Roman" w:cs="Times New Roman"/>
          <w:bCs/>
          <w:szCs w:val="24"/>
        </w:rPr>
        <w:t>, оснащенной следующим минимальным комплектом оборудования:</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Смеситель (2шт);</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Консистометр высокого давления/температуры (2шт.);</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Атмосферный консистометр;</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Ротационный вискозиметр;</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Фильтр-пресс высокого давления/температуры;</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Электронные лабораторные весы IV класса точности;</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Пикнометр;</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 xml:space="preserve">Прибор для определения </w:t>
      </w:r>
      <w:proofErr w:type="spellStart"/>
      <w:r w:rsidRPr="00221254">
        <w:rPr>
          <w:rFonts w:eastAsia="Times New Roman" w:cs="Times New Roman"/>
          <w:bCs/>
          <w:szCs w:val="24"/>
        </w:rPr>
        <w:t>водоотделения</w:t>
      </w:r>
      <w:proofErr w:type="spellEnd"/>
      <w:r w:rsidRPr="00221254">
        <w:rPr>
          <w:rFonts w:eastAsia="Times New Roman" w:cs="Times New Roman"/>
          <w:bCs/>
          <w:szCs w:val="24"/>
        </w:rPr>
        <w:t xml:space="preserve"> цементного раствора;</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Прибор для определения сроков схватывания цементного раствора;</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 xml:space="preserve">Прибор для определения времени </w:t>
      </w:r>
      <w:proofErr w:type="spellStart"/>
      <w:r w:rsidRPr="00221254">
        <w:rPr>
          <w:rFonts w:eastAsia="Times New Roman" w:cs="Times New Roman"/>
          <w:bCs/>
          <w:szCs w:val="24"/>
        </w:rPr>
        <w:t>загустевания</w:t>
      </w:r>
      <w:proofErr w:type="spellEnd"/>
      <w:r w:rsidRPr="00221254">
        <w:rPr>
          <w:rFonts w:eastAsia="Times New Roman" w:cs="Times New Roman"/>
          <w:bCs/>
          <w:szCs w:val="24"/>
        </w:rPr>
        <w:t xml:space="preserve"> с имитацией условий скважины;</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Автоклав и формы для испытания цементных кубиков на предел прочности при сжатии (как минимум 200 атм., температура и давление контролируются автоматически);</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Автомат для испытания цементных кубиков на предел прочности при сжатии;</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Герметичные весы для определения плотности цементного раствора;</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Измеритель проницаемости (пермеаметр) цемента;</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Различные водяные бани, ванны, химическая посуда, весы, устройства для калибровки, запасные части и т.д., необходимые для выполнения анализов, как указано в стандартах ISO 10426-1 и ISO 10426-2;</w:t>
      </w:r>
    </w:p>
    <w:p w:rsidR="00761155" w:rsidRPr="00221254" w:rsidRDefault="00761155" w:rsidP="00761155">
      <w:pPr>
        <w:pStyle w:val="a3"/>
        <w:numPr>
          <w:ilvl w:val="0"/>
          <w:numId w:val="21"/>
        </w:numPr>
        <w:rPr>
          <w:rFonts w:eastAsia="Times New Roman" w:cs="Times New Roman"/>
          <w:bCs/>
          <w:szCs w:val="24"/>
        </w:rPr>
      </w:pPr>
      <w:r w:rsidRPr="00221254">
        <w:rPr>
          <w:rFonts w:eastAsia="Times New Roman" w:cs="Times New Roman"/>
          <w:bCs/>
          <w:szCs w:val="24"/>
        </w:rPr>
        <w:t>Ультразвуковой анализатор цемента для выполнения тестов на предел прочности при сжатии.</w:t>
      </w:r>
    </w:p>
    <w:p w:rsidR="00761155" w:rsidRPr="00221254" w:rsidRDefault="00761155" w:rsidP="00761155">
      <w:pPr>
        <w:pStyle w:val="a3"/>
        <w:ind w:left="0" w:firstLine="709"/>
        <w:rPr>
          <w:rFonts w:eastAsia="Times New Roman" w:cs="Times New Roman"/>
          <w:bCs/>
          <w:szCs w:val="24"/>
        </w:rPr>
      </w:pPr>
      <w:r w:rsidRPr="00221254">
        <w:rPr>
          <w:rFonts w:eastAsia="Times New Roman" w:cs="Times New Roman"/>
          <w:bCs/>
          <w:szCs w:val="24"/>
        </w:rPr>
        <w:t>Лаборатория Исполнителя должна позволять выполнение необходимых анализов всех применяемых при цементировании материалов (цемент, химические добавки, цементный раствор и цементный камень) в соответствии с новейшими редакциями применимых стандартов, в том числе:</w:t>
      </w:r>
    </w:p>
    <w:p w:rsidR="00761155" w:rsidRPr="00221254" w:rsidRDefault="00761155" w:rsidP="00761155">
      <w:pPr>
        <w:pStyle w:val="a3"/>
        <w:numPr>
          <w:ilvl w:val="0"/>
          <w:numId w:val="19"/>
        </w:numPr>
        <w:rPr>
          <w:rFonts w:eastAsia="Times New Roman" w:cs="Times New Roman"/>
          <w:bCs/>
          <w:szCs w:val="24"/>
        </w:rPr>
      </w:pPr>
      <w:r w:rsidRPr="00221254">
        <w:rPr>
          <w:rFonts w:eastAsia="Times New Roman" w:cs="Times New Roman"/>
          <w:bCs/>
          <w:szCs w:val="24"/>
          <w:lang w:val="en-US"/>
        </w:rPr>
        <w:t>APIRP</w:t>
      </w:r>
      <w:r w:rsidRPr="00221254">
        <w:rPr>
          <w:rFonts w:eastAsia="Times New Roman" w:cs="Times New Roman"/>
          <w:bCs/>
          <w:szCs w:val="24"/>
        </w:rPr>
        <w:t>10</w:t>
      </w:r>
      <w:r w:rsidRPr="00221254">
        <w:rPr>
          <w:rFonts w:eastAsia="Times New Roman" w:cs="Times New Roman"/>
          <w:bCs/>
          <w:szCs w:val="24"/>
          <w:lang w:val="en-US"/>
        </w:rPr>
        <w:t>B</w:t>
      </w:r>
      <w:r w:rsidRPr="00221254">
        <w:rPr>
          <w:rFonts w:eastAsia="Times New Roman" w:cs="Times New Roman"/>
          <w:bCs/>
          <w:szCs w:val="24"/>
        </w:rPr>
        <w:t xml:space="preserve"> – Рекомендуемые методы испытания цементов для скважин</w:t>
      </w:r>
    </w:p>
    <w:p w:rsidR="00761155" w:rsidRPr="00221254" w:rsidRDefault="00761155" w:rsidP="00761155">
      <w:pPr>
        <w:pStyle w:val="a3"/>
        <w:numPr>
          <w:ilvl w:val="0"/>
          <w:numId w:val="19"/>
        </w:numPr>
        <w:rPr>
          <w:rFonts w:eastAsia="Times New Roman" w:cs="Times New Roman"/>
          <w:bCs/>
          <w:szCs w:val="24"/>
        </w:rPr>
      </w:pPr>
      <w:r w:rsidRPr="00221254">
        <w:rPr>
          <w:rFonts w:eastAsia="Times New Roman" w:cs="Times New Roman"/>
          <w:bCs/>
          <w:szCs w:val="24"/>
        </w:rPr>
        <w:t>ISO 10426-1 –Промышленность нефтяная и газовая. Цементы и материалы для цементирования скважин – Часть 1: Технические условия;</w:t>
      </w:r>
    </w:p>
    <w:p w:rsidR="00761155" w:rsidRPr="00221254" w:rsidRDefault="00761155" w:rsidP="00761155">
      <w:pPr>
        <w:pStyle w:val="a3"/>
        <w:numPr>
          <w:ilvl w:val="0"/>
          <w:numId w:val="19"/>
        </w:numPr>
        <w:rPr>
          <w:rFonts w:eastAsia="Times New Roman" w:cs="Times New Roman"/>
          <w:bCs/>
          <w:szCs w:val="24"/>
        </w:rPr>
      </w:pPr>
      <w:r w:rsidRPr="00221254">
        <w:rPr>
          <w:rFonts w:eastAsia="Times New Roman" w:cs="Times New Roman"/>
          <w:bCs/>
          <w:szCs w:val="24"/>
        </w:rPr>
        <w:t>ISO 10426-2 –Промышленность нефтяная и газовая. Цементы и материалы для цементирования скважин – Часть 2: Испытание цемента для скважин;</w:t>
      </w:r>
    </w:p>
    <w:p w:rsidR="00761155" w:rsidRPr="00221254" w:rsidRDefault="00761155" w:rsidP="00761155">
      <w:pPr>
        <w:pStyle w:val="a3"/>
        <w:numPr>
          <w:ilvl w:val="0"/>
          <w:numId w:val="19"/>
        </w:numPr>
        <w:rPr>
          <w:rFonts w:eastAsia="Times New Roman" w:cs="Times New Roman"/>
          <w:bCs/>
          <w:szCs w:val="24"/>
        </w:rPr>
      </w:pPr>
      <w:r w:rsidRPr="00221254">
        <w:rPr>
          <w:rFonts w:eastAsia="Times New Roman" w:cs="Times New Roman"/>
          <w:bCs/>
          <w:szCs w:val="24"/>
        </w:rPr>
        <w:t>ISO 10426-4 –Промышленность нефтяная и газовая. Цементы и материалы для цементирования скважин – Часть 4: Подготовка и испытание вспененных цементных растворов при атмосферном давлении;</w:t>
      </w:r>
    </w:p>
    <w:p w:rsidR="00761155" w:rsidRPr="00221254" w:rsidRDefault="00761155" w:rsidP="00761155">
      <w:pPr>
        <w:pStyle w:val="a3"/>
        <w:ind w:left="0" w:firstLine="709"/>
        <w:rPr>
          <w:rFonts w:eastAsia="Times New Roman" w:cs="Times New Roman"/>
          <w:bCs/>
          <w:szCs w:val="24"/>
        </w:rPr>
      </w:pPr>
      <w:r w:rsidRPr="00221254">
        <w:rPr>
          <w:rFonts w:eastAsia="Times New Roman" w:cs="Times New Roman"/>
          <w:bCs/>
          <w:szCs w:val="24"/>
        </w:rPr>
        <w:t>Все оборудование должно быть откалибровано по соответствующим методикам, описанным в приведенных выше стандартах ISO. Данные калибровки регистрируются и хранятся у Исполнителя. Исполнитель обязан предоставить указанную выше документацию по запросу Заказчика.</w:t>
      </w:r>
    </w:p>
    <w:p w:rsidR="00761155" w:rsidRPr="00221254" w:rsidRDefault="00761155" w:rsidP="00761155">
      <w:pPr>
        <w:pStyle w:val="a3"/>
        <w:ind w:left="0" w:firstLine="709"/>
        <w:contextualSpacing w:val="0"/>
        <w:rPr>
          <w:rFonts w:eastAsia="Times New Roman" w:cs="Times New Roman"/>
          <w:bCs/>
          <w:szCs w:val="24"/>
        </w:rPr>
      </w:pPr>
      <w:r w:rsidRPr="00221254">
        <w:rPr>
          <w:rFonts w:eastAsia="Times New Roman" w:cs="Times New Roman"/>
          <w:bCs/>
          <w:szCs w:val="24"/>
        </w:rPr>
        <w:t>Исполнитель обязан обеспечить в месте оказания услуг замеры плотности и других необходимых параметров цементного раствора для контроля соответствия цементного раствора Программе цементирования с использованием собственного оборудования:</w:t>
      </w:r>
    </w:p>
    <w:p w:rsidR="00761155" w:rsidRPr="00221254" w:rsidRDefault="00761155" w:rsidP="00761155">
      <w:pPr>
        <w:pStyle w:val="a3"/>
        <w:numPr>
          <w:ilvl w:val="0"/>
          <w:numId w:val="20"/>
        </w:numPr>
        <w:rPr>
          <w:rFonts w:eastAsia="Times New Roman" w:cs="Times New Roman"/>
          <w:bCs/>
          <w:szCs w:val="24"/>
        </w:rPr>
      </w:pPr>
      <w:r w:rsidRPr="00221254">
        <w:rPr>
          <w:rFonts w:eastAsia="Times New Roman" w:cs="Times New Roman"/>
          <w:bCs/>
          <w:szCs w:val="24"/>
        </w:rPr>
        <w:t>Ротационный вискозиметр;</w:t>
      </w:r>
    </w:p>
    <w:p w:rsidR="00761155" w:rsidRPr="00221254" w:rsidRDefault="00761155" w:rsidP="00761155">
      <w:pPr>
        <w:pStyle w:val="a3"/>
        <w:numPr>
          <w:ilvl w:val="0"/>
          <w:numId w:val="20"/>
        </w:numPr>
        <w:rPr>
          <w:rFonts w:eastAsia="Times New Roman" w:cs="Times New Roman"/>
          <w:bCs/>
          <w:szCs w:val="24"/>
        </w:rPr>
      </w:pPr>
      <w:r w:rsidRPr="00221254">
        <w:rPr>
          <w:rFonts w:eastAsia="Times New Roman" w:cs="Times New Roman"/>
          <w:bCs/>
          <w:szCs w:val="24"/>
        </w:rPr>
        <w:t>Консистометр высокого давления/температуры;</w:t>
      </w:r>
    </w:p>
    <w:p w:rsidR="00761155" w:rsidRPr="00221254" w:rsidRDefault="00761155" w:rsidP="00761155">
      <w:pPr>
        <w:pStyle w:val="a3"/>
        <w:numPr>
          <w:ilvl w:val="0"/>
          <w:numId w:val="20"/>
        </w:numPr>
        <w:rPr>
          <w:rFonts w:eastAsia="Times New Roman" w:cs="Times New Roman"/>
          <w:bCs/>
          <w:szCs w:val="24"/>
        </w:rPr>
      </w:pPr>
      <w:r w:rsidRPr="00221254">
        <w:rPr>
          <w:rFonts w:eastAsia="Times New Roman" w:cs="Times New Roman"/>
          <w:bCs/>
          <w:szCs w:val="24"/>
        </w:rPr>
        <w:t>Фильтр-пресс высокого давления/температуры;</w:t>
      </w:r>
    </w:p>
    <w:p w:rsidR="00A36827" w:rsidRPr="009A6ABD" w:rsidRDefault="00761155" w:rsidP="00761155">
      <w:pPr>
        <w:pStyle w:val="af3"/>
        <w:ind w:firstLine="567"/>
        <w:rPr>
          <w:szCs w:val="24"/>
        </w:rPr>
      </w:pPr>
      <w:r w:rsidRPr="00221254">
        <w:rPr>
          <w:rFonts w:eastAsia="Times New Roman" w:cs="Times New Roman"/>
          <w:bCs/>
          <w:szCs w:val="24"/>
        </w:rPr>
        <w:t>Герметичные весы для определения плотности цементного раствора</w:t>
      </w:r>
      <w:r w:rsidR="00A36827">
        <w:rPr>
          <w:szCs w:val="24"/>
        </w:rPr>
        <w:t>.</w:t>
      </w:r>
    </w:p>
    <w:p w:rsidR="00A16F4F" w:rsidRDefault="00A16F4F" w:rsidP="00824BBC">
      <w:pPr>
        <w:autoSpaceDE w:val="0"/>
        <w:autoSpaceDN w:val="0"/>
        <w:adjustRightInd w:val="0"/>
        <w:ind w:firstLine="567"/>
        <w:rPr>
          <w:rFonts w:cs="Times New Roman"/>
          <w:szCs w:val="24"/>
        </w:rPr>
      </w:pPr>
    </w:p>
    <w:p w:rsidR="007D0F5D" w:rsidRDefault="007D0F5D" w:rsidP="00761155">
      <w:pPr>
        <w:pStyle w:val="1"/>
        <w:numPr>
          <w:ilvl w:val="0"/>
          <w:numId w:val="6"/>
        </w:numPr>
        <w:spacing w:after="120"/>
        <w:ind w:left="992" w:hanging="425"/>
      </w:pPr>
      <w:bookmarkStart w:id="11" w:name="_Toc89348042"/>
      <w:r>
        <w:t>Персонал</w:t>
      </w:r>
      <w:bookmarkEnd w:id="11"/>
    </w:p>
    <w:p w:rsidR="00761155" w:rsidRPr="00221254" w:rsidRDefault="00761155" w:rsidP="00761155">
      <w:pPr>
        <w:pStyle w:val="af3"/>
        <w:ind w:firstLine="709"/>
        <w:rPr>
          <w:rFonts w:eastAsia="Times New Roman"/>
          <w:bCs/>
          <w:szCs w:val="24"/>
        </w:rPr>
      </w:pPr>
      <w:r w:rsidRPr="00221254">
        <w:rPr>
          <w:szCs w:val="24"/>
        </w:rPr>
        <w:t>Персонал Исполнителя должен обладать необходимой квалификацией, образованием и опытом работы для подбора рецептуры буферной жидкости и цементного раствора, подготовки Программы цементирования, моделирования процесса цементирования с помощью компьютерных программ, руководства буровой бригадой при затаривании буферной жидкости и цементного раствора, контроля процесса цементирования обсадной колонны.</w:t>
      </w:r>
    </w:p>
    <w:p w:rsidR="00761155" w:rsidRPr="00221254" w:rsidRDefault="00761155" w:rsidP="00761155">
      <w:pPr>
        <w:pStyle w:val="af3"/>
        <w:ind w:firstLine="709"/>
        <w:rPr>
          <w:rFonts w:eastAsia="Times New Roman"/>
          <w:bCs/>
          <w:szCs w:val="24"/>
        </w:rPr>
      </w:pPr>
      <w:r w:rsidRPr="00221254">
        <w:rPr>
          <w:rFonts w:eastAsia="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 Исполнитель должен также согласовать такую замену с Заказчиком.</w:t>
      </w:r>
    </w:p>
    <w:p w:rsidR="00761155" w:rsidRPr="00221254" w:rsidRDefault="00761155" w:rsidP="00761155">
      <w:pPr>
        <w:pStyle w:val="af3"/>
        <w:ind w:firstLine="709"/>
        <w:rPr>
          <w:rFonts w:eastAsia="Times New Roman"/>
          <w:bCs/>
          <w:szCs w:val="24"/>
        </w:rPr>
      </w:pPr>
      <w:r w:rsidRPr="00221254">
        <w:rPr>
          <w:rFonts w:eastAsia="Times New Roman"/>
          <w:bCs/>
          <w:szCs w:val="24"/>
        </w:rPr>
        <w:t>Для качественного оказания услуг по анализу цементных растворов и инженерному сопровождению цементирования Исполнитель обеспечивает, как минимум, следующим персоналом:</w:t>
      </w:r>
    </w:p>
    <w:p w:rsidR="00761155" w:rsidRPr="00221254" w:rsidRDefault="00761155" w:rsidP="00761155">
      <w:pPr>
        <w:pStyle w:val="af3"/>
        <w:numPr>
          <w:ilvl w:val="0"/>
          <w:numId w:val="22"/>
        </w:numPr>
        <w:rPr>
          <w:rFonts w:eastAsia="Times New Roman"/>
          <w:bCs/>
          <w:szCs w:val="24"/>
        </w:rPr>
      </w:pPr>
      <w:r w:rsidRPr="00221254">
        <w:rPr>
          <w:rFonts w:eastAsia="Times New Roman"/>
          <w:bCs/>
          <w:szCs w:val="24"/>
        </w:rPr>
        <w:t>Инженер по сопровождению цементирования (на месте оказания услуг) -1 человек</w:t>
      </w:r>
      <w:r>
        <w:rPr>
          <w:rFonts w:eastAsia="Times New Roman"/>
          <w:bCs/>
          <w:szCs w:val="24"/>
        </w:rPr>
        <w:t xml:space="preserve"> на </w:t>
      </w:r>
      <w:r w:rsidRPr="00AC4EEF">
        <w:rPr>
          <w:rFonts w:eastAsia="Times New Roman"/>
          <w:bCs/>
          <w:szCs w:val="24"/>
        </w:rPr>
        <w:t>период крепления каждого интервала</w:t>
      </w:r>
      <w:r w:rsidRPr="00221254">
        <w:rPr>
          <w:rFonts w:eastAsia="Times New Roman"/>
          <w:bCs/>
          <w:szCs w:val="24"/>
        </w:rPr>
        <w:t>;</w:t>
      </w:r>
    </w:p>
    <w:p w:rsidR="00761155" w:rsidRPr="00221254" w:rsidRDefault="00761155" w:rsidP="00761155">
      <w:pPr>
        <w:pStyle w:val="af3"/>
        <w:numPr>
          <w:ilvl w:val="0"/>
          <w:numId w:val="22"/>
        </w:numPr>
        <w:rPr>
          <w:rFonts w:eastAsia="Times New Roman"/>
          <w:bCs/>
          <w:szCs w:val="24"/>
        </w:rPr>
      </w:pPr>
      <w:r w:rsidRPr="00221254">
        <w:rPr>
          <w:rFonts w:eastAsia="Times New Roman"/>
          <w:bCs/>
          <w:szCs w:val="24"/>
        </w:rPr>
        <w:t xml:space="preserve">Лаборант по анализу </w:t>
      </w:r>
      <w:proofErr w:type="spellStart"/>
      <w:r w:rsidRPr="00221254">
        <w:rPr>
          <w:rFonts w:eastAsia="Times New Roman"/>
          <w:bCs/>
          <w:szCs w:val="24"/>
        </w:rPr>
        <w:t>тампонажных</w:t>
      </w:r>
      <w:proofErr w:type="spellEnd"/>
      <w:r w:rsidRPr="00221254">
        <w:rPr>
          <w:rFonts w:eastAsia="Times New Roman"/>
          <w:bCs/>
          <w:szCs w:val="24"/>
        </w:rPr>
        <w:t xml:space="preserve"> растворов и буферных систем (в месте нахождения Исполнителя) – 1 человек;</w:t>
      </w:r>
    </w:p>
    <w:p w:rsidR="00761155" w:rsidRPr="00221254" w:rsidRDefault="00761155" w:rsidP="00761155">
      <w:pPr>
        <w:pStyle w:val="af3"/>
        <w:numPr>
          <w:ilvl w:val="0"/>
          <w:numId w:val="22"/>
        </w:numPr>
        <w:rPr>
          <w:rFonts w:eastAsia="Times New Roman"/>
          <w:bCs/>
          <w:szCs w:val="24"/>
        </w:rPr>
      </w:pPr>
      <w:r w:rsidRPr="00221254">
        <w:rPr>
          <w:rFonts w:eastAsia="Times New Roman"/>
          <w:bCs/>
          <w:szCs w:val="24"/>
        </w:rPr>
        <w:t>Координатор – 1 человек.</w:t>
      </w:r>
    </w:p>
    <w:p w:rsidR="00761155" w:rsidRPr="00221254" w:rsidRDefault="00761155" w:rsidP="00761155">
      <w:pPr>
        <w:pStyle w:val="af3"/>
        <w:ind w:firstLine="709"/>
        <w:rPr>
          <w:rFonts w:eastAsia="Times New Roman"/>
          <w:bCs/>
          <w:szCs w:val="24"/>
        </w:rPr>
      </w:pPr>
      <w:r w:rsidRPr="00221254">
        <w:rPr>
          <w:rFonts w:eastAsia="Times New Roman"/>
          <w:bCs/>
          <w:szCs w:val="24"/>
        </w:rPr>
        <w:t>Исполнитель обеспечивает нахождение на вахте своих работников не более 28 дней.</w:t>
      </w:r>
    </w:p>
    <w:p w:rsidR="00761155" w:rsidRDefault="00761155" w:rsidP="00761155">
      <w:pPr>
        <w:rPr>
          <w:rFonts w:eastAsia="Times New Roman"/>
          <w:bCs/>
          <w:szCs w:val="24"/>
        </w:rPr>
      </w:pPr>
      <w:r w:rsidRPr="00221254">
        <w:rPr>
          <w:rFonts w:eastAsia="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r>
        <w:rPr>
          <w:rFonts w:eastAsia="Times New Roman"/>
          <w:bCs/>
          <w:szCs w:val="24"/>
        </w:rPr>
        <w:t>.</w:t>
      </w:r>
    </w:p>
    <w:p w:rsidR="00761155" w:rsidRPr="00761155" w:rsidRDefault="00761155" w:rsidP="00761155"/>
    <w:p w:rsidR="00877F07" w:rsidRDefault="004D5214" w:rsidP="00761155">
      <w:pPr>
        <w:pStyle w:val="1"/>
        <w:numPr>
          <w:ilvl w:val="1"/>
          <w:numId w:val="6"/>
        </w:numPr>
        <w:spacing w:after="120"/>
        <w:ind w:left="1134" w:hanging="567"/>
      </w:pPr>
      <w:bookmarkStart w:id="12" w:name="_Toc89348043"/>
      <w:r w:rsidRPr="00095FE1">
        <w:t xml:space="preserve">Инженер по </w:t>
      </w:r>
      <w:r w:rsidR="00761155">
        <w:t>сопровождению цементирования</w:t>
      </w:r>
      <w:bookmarkEnd w:id="12"/>
    </w:p>
    <w:p w:rsidR="00761155" w:rsidRDefault="00761155" w:rsidP="00761155">
      <w:r>
        <w:t xml:space="preserve">             Исполнитель гарантирует обеспечение оказания услуг по инженерному сопровождению цементирования, технически компетентными инженерами в соответствии с согласованной Программой цементирования обсадной колонны. Инженер должен быть обучен в соответствии с действующими правилами, уметь работать с буферными системами и </w:t>
      </w:r>
      <w:proofErr w:type="spellStart"/>
      <w:r>
        <w:t>тампонажными</w:t>
      </w:r>
      <w:proofErr w:type="spellEnd"/>
      <w:r>
        <w:t xml:space="preserve"> растворами, цементировочной техникой отечественного и зарубежного производства,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w:t>
      </w:r>
    </w:p>
    <w:p w:rsidR="00761155" w:rsidRDefault="00761155" w:rsidP="00761155">
      <w:r>
        <w:t xml:space="preserve">           Инженер по сопровождению цементирования должен иметь высшее техническое образование в области «Нефтегазовое дело», «Разработка нефтяных и газовых месторождений», «Горный инженер», опыт работы не менее 3-х лет по данному сервису, включая опыт работы в полевых условиях не менее 3-х лет инженером по сопровождению цементирования. Инженер по сопровождению цементирования должен иметь компетенции и полномочия подписывать полевые акты. Акты должны быть подписаны инженером в течение суток после их предоставления Заказчиком</w:t>
      </w:r>
    </w:p>
    <w:p w:rsidR="00761155" w:rsidRDefault="00761155" w:rsidP="00761155"/>
    <w:p w:rsidR="00761155" w:rsidRPr="00F42B8D" w:rsidRDefault="00761155" w:rsidP="0092129B">
      <w:pPr>
        <w:pStyle w:val="1"/>
        <w:numPr>
          <w:ilvl w:val="1"/>
          <w:numId w:val="6"/>
        </w:numPr>
        <w:spacing w:after="120"/>
      </w:pPr>
      <w:bookmarkStart w:id="13" w:name="_Toc89348044"/>
      <w:r>
        <w:t xml:space="preserve">Лаборант по анализу </w:t>
      </w:r>
      <w:proofErr w:type="spellStart"/>
      <w:r>
        <w:t>тампонажных</w:t>
      </w:r>
      <w:proofErr w:type="spellEnd"/>
      <w:r>
        <w:t xml:space="preserve"> растворов и буферных систем</w:t>
      </w:r>
      <w:bookmarkEnd w:id="13"/>
    </w:p>
    <w:p w:rsidR="00761155" w:rsidRDefault="00761155" w:rsidP="00761155">
      <w:r>
        <w:t xml:space="preserve">             Исполнитель гарантирует лаборанта по анализу </w:t>
      </w:r>
      <w:proofErr w:type="spellStart"/>
      <w:r>
        <w:t>тампонажных</w:t>
      </w:r>
      <w:proofErr w:type="spellEnd"/>
      <w:r>
        <w:t xml:space="preserve"> растворов, обученного в соответствии с действующими правилами, умеющего работать с буферными системами и </w:t>
      </w:r>
      <w:proofErr w:type="spellStart"/>
      <w:r>
        <w:t>тампонажными</w:t>
      </w:r>
      <w:proofErr w:type="spellEnd"/>
      <w:r>
        <w:t xml:space="preserve"> растворами, знать принцип работы цементировочной техникой, соблюдать требования правил безопасности, и должен быть обеспечен всем необходимым для оказания услуг, включая защитную одежду и другие средства индивидуальной защиты.</w:t>
      </w:r>
    </w:p>
    <w:p w:rsidR="00761155" w:rsidRDefault="00761155" w:rsidP="00761155">
      <w:r>
        <w:t xml:space="preserve">             Лаборант по анализу </w:t>
      </w:r>
      <w:proofErr w:type="spellStart"/>
      <w:r>
        <w:t>тампонажных</w:t>
      </w:r>
      <w:proofErr w:type="spellEnd"/>
      <w:r>
        <w:t xml:space="preserve"> растворов и буферных систем должен иметь высшее техническое образование в области «Нефтегазовое дело», «Разработка нефтяных и газовых месторождений», «Горный инженер», «Химия», опыт работы не менее 2-х лет по данному сервису, включая опыт работы в полевых условиях не менее 1-го года лаборантом по анализу </w:t>
      </w:r>
      <w:proofErr w:type="spellStart"/>
      <w:r>
        <w:t>тампонажных</w:t>
      </w:r>
      <w:proofErr w:type="spellEnd"/>
      <w:r>
        <w:t xml:space="preserve"> растворов и буферных систем.</w:t>
      </w:r>
    </w:p>
    <w:p w:rsidR="00761155" w:rsidRPr="00761155" w:rsidRDefault="00761155" w:rsidP="00761155"/>
    <w:p w:rsidR="007976A0" w:rsidRPr="00F42B8D" w:rsidRDefault="004D5214" w:rsidP="0092129B">
      <w:pPr>
        <w:pStyle w:val="1"/>
        <w:numPr>
          <w:ilvl w:val="1"/>
          <w:numId w:val="6"/>
        </w:numPr>
        <w:spacing w:after="120"/>
        <w:ind w:left="1276" w:hanging="709"/>
      </w:pPr>
      <w:bookmarkStart w:id="14" w:name="_Toc89348045"/>
      <w:r>
        <w:t>Координатор</w:t>
      </w:r>
      <w:bookmarkEnd w:id="14"/>
    </w:p>
    <w:p w:rsidR="00761155" w:rsidRPr="00761155" w:rsidRDefault="00761155" w:rsidP="00761155">
      <w:pPr>
        <w:pStyle w:val="af3"/>
        <w:spacing w:after="120"/>
        <w:rPr>
          <w:rFonts w:eastAsia="Times New Roman"/>
          <w:bCs/>
          <w:szCs w:val="24"/>
        </w:rPr>
      </w:pPr>
      <w:r>
        <w:rPr>
          <w:rFonts w:eastAsia="Times New Roman"/>
          <w:bCs/>
          <w:szCs w:val="24"/>
        </w:rPr>
        <w:t xml:space="preserve">           </w:t>
      </w:r>
      <w:r w:rsidRPr="00761155">
        <w:rPr>
          <w:rFonts w:eastAsia="Times New Roman"/>
          <w:bCs/>
          <w:szCs w:val="24"/>
        </w:rPr>
        <w:t>Координатор привлекается Исполнителем при оказании услуг для руководства и координации работы инженеров и лаборантов,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761155" w:rsidRDefault="00761155" w:rsidP="00761155">
      <w:pPr>
        <w:pStyle w:val="af3"/>
        <w:spacing w:after="120"/>
        <w:rPr>
          <w:rFonts w:eastAsia="Times New Roman"/>
          <w:bCs/>
          <w:szCs w:val="24"/>
        </w:rPr>
      </w:pPr>
      <w:r>
        <w:rPr>
          <w:rFonts w:eastAsia="Times New Roman"/>
          <w:bCs/>
          <w:szCs w:val="24"/>
        </w:rPr>
        <w:t xml:space="preserve">         </w:t>
      </w:r>
      <w:r w:rsidRPr="00761155">
        <w:rPr>
          <w:rFonts w:eastAsia="Times New Roman"/>
          <w:bCs/>
          <w:szCs w:val="24"/>
        </w:rPr>
        <w:t xml:space="preserve">Координатор должен иметь высшее техническое образование в области «Нефтегазовое дело», «Разработка нефтяных и газовых месторождений», «Горный инженер», опыт работы не менее 5- </w:t>
      </w:r>
      <w:proofErr w:type="spellStart"/>
      <w:r w:rsidRPr="00761155">
        <w:rPr>
          <w:rFonts w:eastAsia="Times New Roman"/>
          <w:bCs/>
          <w:szCs w:val="24"/>
        </w:rPr>
        <w:t>ти</w:t>
      </w:r>
      <w:proofErr w:type="spellEnd"/>
      <w:r w:rsidRPr="00761155">
        <w:rPr>
          <w:rFonts w:eastAsia="Times New Roman"/>
          <w:bCs/>
          <w:szCs w:val="24"/>
        </w:rPr>
        <w:t xml:space="preserve"> лет в координировании инженерами по сопровождению цементирования, анализу </w:t>
      </w:r>
      <w:proofErr w:type="spellStart"/>
      <w:r w:rsidRPr="00761155">
        <w:rPr>
          <w:rFonts w:eastAsia="Times New Roman"/>
          <w:bCs/>
          <w:szCs w:val="24"/>
        </w:rPr>
        <w:t>тампонажных</w:t>
      </w:r>
      <w:proofErr w:type="spellEnd"/>
      <w:r w:rsidRPr="00761155">
        <w:rPr>
          <w:rFonts w:eastAsia="Times New Roman"/>
          <w:bCs/>
          <w:szCs w:val="24"/>
        </w:rPr>
        <w:t xml:space="preserve"> растворов и буферных систем, включая опыт работы в полевых условиях не менее 3-х лет инженером по сопровождению цементирования</w:t>
      </w:r>
      <w:r>
        <w:rPr>
          <w:rFonts w:eastAsia="Times New Roman"/>
          <w:bCs/>
          <w:szCs w:val="24"/>
        </w:rPr>
        <w:t>.</w:t>
      </w:r>
    </w:p>
    <w:p w:rsidR="00761155" w:rsidRPr="00221254" w:rsidRDefault="00761155" w:rsidP="00761155">
      <w:pPr>
        <w:autoSpaceDE w:val="0"/>
        <w:autoSpaceDN w:val="0"/>
        <w:adjustRightInd w:val="0"/>
        <w:ind w:firstLine="567"/>
        <w:rPr>
          <w:rFonts w:cs="Times New Roman"/>
          <w:szCs w:val="24"/>
        </w:rPr>
      </w:pPr>
    </w:p>
    <w:p w:rsidR="00761155" w:rsidRPr="00221254" w:rsidRDefault="00761155" w:rsidP="0092129B">
      <w:pPr>
        <w:pStyle w:val="1"/>
        <w:numPr>
          <w:ilvl w:val="0"/>
          <w:numId w:val="26"/>
        </w:numPr>
      </w:pPr>
      <w:bookmarkStart w:id="15" w:name="_Toc54276116"/>
      <w:bookmarkStart w:id="16" w:name="_Toc89348046"/>
      <w:r w:rsidRPr="00221254">
        <w:t>Проживание</w:t>
      </w:r>
      <w:r>
        <w:t>, питание</w:t>
      </w:r>
      <w:r w:rsidRPr="00221254">
        <w:t xml:space="preserve"> и перевозка (смена) персонала</w:t>
      </w:r>
      <w:bookmarkEnd w:id="15"/>
      <w:bookmarkEnd w:id="16"/>
    </w:p>
    <w:p w:rsidR="00761155" w:rsidRPr="00221254" w:rsidRDefault="00761155" w:rsidP="00761155">
      <w:pPr>
        <w:autoSpaceDE w:val="0"/>
        <w:autoSpaceDN w:val="0"/>
        <w:adjustRightInd w:val="0"/>
        <w:ind w:firstLine="709"/>
        <w:rPr>
          <w:rFonts w:cs="Times New Roman"/>
          <w:szCs w:val="24"/>
        </w:rPr>
      </w:pPr>
    </w:p>
    <w:p w:rsidR="00761155" w:rsidRDefault="009D527B" w:rsidP="00761155">
      <w:pPr>
        <w:ind w:firstLine="709"/>
        <w:rPr>
          <w:bCs/>
        </w:rPr>
      </w:pPr>
      <w:r>
        <w:rPr>
          <w:bCs/>
        </w:rPr>
        <w:t>Исполнитель должен заключить Договор аренды койко-места для проживания работников Исполнителя на объекте оказания услуг</w:t>
      </w:r>
      <w:r w:rsidR="00761155">
        <w:rPr>
          <w:bCs/>
        </w:rPr>
        <w:t>.</w:t>
      </w:r>
    </w:p>
    <w:p w:rsidR="007565EE" w:rsidRDefault="007565EE" w:rsidP="007565EE">
      <w:pPr>
        <w:ind w:firstLine="567"/>
        <w:rPr>
          <w:bCs/>
        </w:rPr>
      </w:pPr>
      <w:r>
        <w:rPr>
          <w:bCs/>
        </w:rPr>
        <w:t>Заказчик обеспечивает организацию мест питания для персонала Исполнителя. Исполнитель заключает с Заказчиком Договор на организацию питания. Расход по питанию персонала Исполнителя несет Исполнитель.</w:t>
      </w:r>
    </w:p>
    <w:p w:rsidR="00761155" w:rsidRPr="00AC4EEF" w:rsidRDefault="00761155" w:rsidP="00761155">
      <w:pPr>
        <w:ind w:firstLine="567"/>
      </w:pPr>
      <w:r w:rsidRPr="00AC4EEF">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761155" w:rsidRPr="00AC4EEF" w:rsidRDefault="00761155" w:rsidP="00761155">
      <w:pPr>
        <w:ind w:firstLine="709"/>
      </w:pPr>
      <w:r w:rsidRPr="00AC4EEF">
        <w:t xml:space="preserve">Исполнитель собственными силами осуществляет стирку, сушку, </w:t>
      </w:r>
      <w:proofErr w:type="gramStart"/>
      <w:r w:rsidRPr="00AC4EEF">
        <w:t>спец.одежды</w:t>
      </w:r>
      <w:proofErr w:type="gramEnd"/>
      <w:r w:rsidRPr="00AC4EEF">
        <w:t>.</w:t>
      </w:r>
    </w:p>
    <w:p w:rsidR="00761155" w:rsidRPr="00AC4EEF" w:rsidRDefault="00761155" w:rsidP="00761155">
      <w:pPr>
        <w:ind w:firstLine="709"/>
      </w:pPr>
      <w:r w:rsidRPr="00AC4EEF">
        <w:t xml:space="preserve">Исполнитель в период сложной эпидемиологической обстановки в РФ, связанной с пандемией и/или распространением новой </w:t>
      </w:r>
      <w:proofErr w:type="spellStart"/>
      <w:r w:rsidRPr="00AC4EEF">
        <w:t>коронавирусной</w:t>
      </w:r>
      <w:proofErr w:type="spellEnd"/>
      <w:r w:rsidRPr="00AC4EEF">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Расходы по исполнению таких мер Исполнитель принимает на себя.</w:t>
      </w:r>
    </w:p>
    <w:p w:rsidR="00761155" w:rsidRDefault="00761155" w:rsidP="00761155">
      <w:pPr>
        <w:autoSpaceDE w:val="0"/>
        <w:autoSpaceDN w:val="0"/>
        <w:adjustRightInd w:val="0"/>
        <w:ind w:firstLine="709"/>
      </w:pPr>
      <w:r w:rsidRPr="00221254">
        <w:rPr>
          <w:color w:val="000000"/>
        </w:rPr>
        <w:t>Доставка персонала Исполнителя с пунктов сбора</w:t>
      </w:r>
      <w:r w:rsidRPr="00221254">
        <w:t xml:space="preserve"> в </w:t>
      </w:r>
      <w:proofErr w:type="spellStart"/>
      <w:r w:rsidRPr="00221254">
        <w:t>г.Красноярск</w:t>
      </w:r>
      <w:proofErr w:type="spellEnd"/>
      <w:r w:rsidRPr="00221254">
        <w:t xml:space="preserve"> или </w:t>
      </w:r>
      <w:proofErr w:type="spellStart"/>
      <w:r w:rsidR="007565EE">
        <w:t>п.Богучаны</w:t>
      </w:r>
      <w:proofErr w:type="spellEnd"/>
      <w:r w:rsidRPr="00221254">
        <w:t xml:space="preserve"> до объекта работ и обратно производится Заказчиком</w:t>
      </w:r>
      <w:r>
        <w:t xml:space="preserve"> по дополнительно заключенному агентскому </w:t>
      </w:r>
      <w:proofErr w:type="gramStart"/>
      <w:r>
        <w:t xml:space="preserve">договору </w:t>
      </w:r>
      <w:r w:rsidRPr="00221254">
        <w:t>.</w:t>
      </w:r>
      <w:proofErr w:type="gramEnd"/>
      <w:r w:rsidRPr="00221254">
        <w:t xml:space="preserve"> Подъезд до пункта сбора </w:t>
      </w:r>
      <w:proofErr w:type="spellStart"/>
      <w:r w:rsidRPr="00221254">
        <w:t>г.Красноярск</w:t>
      </w:r>
      <w:proofErr w:type="spellEnd"/>
      <w:r w:rsidRPr="00221254">
        <w:t xml:space="preserve"> (аэропорт) или </w:t>
      </w:r>
      <w:proofErr w:type="spellStart"/>
      <w:r w:rsidR="007565EE">
        <w:t>п.Богучаны</w:t>
      </w:r>
      <w:proofErr w:type="spellEnd"/>
      <w:r w:rsidRPr="00221254">
        <w:t xml:space="preserve"> производится силами и за счет Исполнителя</w:t>
      </w:r>
      <w:r w:rsidRPr="00221254">
        <w:rPr>
          <w:bCs/>
        </w:rPr>
        <w:t>, в этом случае, доставка персонала Исполнителя</w:t>
      </w:r>
      <w:r w:rsidRPr="00221254">
        <w:t xml:space="preserve"> осуществляется в соответствии с графиком смены вахт 1 раз в 28 календарных дней.</w:t>
      </w:r>
    </w:p>
    <w:p w:rsidR="00761155" w:rsidRPr="00221254" w:rsidRDefault="00761155" w:rsidP="00761155">
      <w:pPr>
        <w:autoSpaceDE w:val="0"/>
        <w:autoSpaceDN w:val="0"/>
        <w:adjustRightInd w:val="0"/>
        <w:ind w:firstLine="709"/>
        <w:rPr>
          <w:bCs/>
        </w:rPr>
      </w:pPr>
      <w:r w:rsidRPr="00221254">
        <w:t xml:space="preserve"> </w:t>
      </w:r>
    </w:p>
    <w:p w:rsidR="00761155" w:rsidRPr="00221254" w:rsidRDefault="00761155" w:rsidP="00761155">
      <w:pPr>
        <w:pStyle w:val="1"/>
        <w:numPr>
          <w:ilvl w:val="0"/>
          <w:numId w:val="26"/>
        </w:numPr>
        <w:spacing w:after="120"/>
        <w:ind w:left="993" w:hanging="284"/>
      </w:pPr>
      <w:bookmarkStart w:id="17" w:name="_Toc54276117"/>
      <w:bookmarkStart w:id="18" w:name="_Toc89348047"/>
      <w:r w:rsidRPr="00221254">
        <w:t>Требования к гарантии на оказанные услуги</w:t>
      </w:r>
      <w:bookmarkEnd w:id="17"/>
      <w:bookmarkEnd w:id="18"/>
    </w:p>
    <w:p w:rsidR="00761155" w:rsidRDefault="00761155" w:rsidP="00761155">
      <w:pPr>
        <w:autoSpaceDE w:val="0"/>
        <w:autoSpaceDN w:val="0"/>
        <w:adjustRightInd w:val="0"/>
        <w:ind w:firstLine="709"/>
        <w:rPr>
          <w:color w:val="000000"/>
        </w:rPr>
      </w:pPr>
      <w:r w:rsidRPr="00221254">
        <w:rPr>
          <w:color w:val="000000"/>
        </w:rPr>
        <w:t>Исполнитель гарантирует, что:</w:t>
      </w:r>
    </w:p>
    <w:p w:rsidR="00761155" w:rsidRPr="00221254" w:rsidRDefault="00761155" w:rsidP="00761155">
      <w:pPr>
        <w:autoSpaceDE w:val="0"/>
        <w:autoSpaceDN w:val="0"/>
        <w:adjustRightInd w:val="0"/>
        <w:ind w:firstLine="709"/>
        <w:rPr>
          <w:b/>
        </w:rPr>
      </w:pPr>
      <w:r>
        <w:rPr>
          <w:color w:val="000000"/>
        </w:rPr>
        <w:t>Б</w:t>
      </w:r>
      <w:r w:rsidRPr="00221254">
        <w:rPr>
          <w:color w:val="000000"/>
        </w:rPr>
        <w:t>удет прилагать усилия к обеспечению полноты и безопасной передачи всей полученной информации, появившейся в результате оказания услуг;</w:t>
      </w:r>
    </w:p>
    <w:p w:rsidR="00761155" w:rsidRPr="00221254" w:rsidRDefault="00761155" w:rsidP="00761155">
      <w:pPr>
        <w:autoSpaceDE w:val="0"/>
        <w:autoSpaceDN w:val="0"/>
        <w:adjustRightInd w:val="0"/>
        <w:ind w:firstLine="709"/>
        <w:rPr>
          <w:color w:val="000000"/>
        </w:rPr>
      </w:pPr>
      <w:r w:rsidRPr="00221254">
        <w:rPr>
          <w:color w:val="000000"/>
        </w:rPr>
        <w:t xml:space="preserve">Исполнитель гарантирует выполнение контроля параметров цементного раствора в полном соответствии с Программой цементирования, </w:t>
      </w:r>
      <w:r w:rsidRPr="00221254">
        <w:rPr>
          <w:color w:val="000000"/>
          <w:lang w:val="en-US"/>
        </w:rPr>
        <w:t>ISO</w:t>
      </w:r>
      <w:r w:rsidRPr="00221254">
        <w:rPr>
          <w:color w:val="000000"/>
        </w:rPr>
        <w:t xml:space="preserve"> 10426-2 и другими стандартами.</w:t>
      </w:r>
    </w:p>
    <w:p w:rsidR="00761155" w:rsidRPr="00221254" w:rsidRDefault="00761155" w:rsidP="00761155">
      <w:pPr>
        <w:pStyle w:val="a8"/>
        <w:tabs>
          <w:tab w:val="left" w:pos="720"/>
        </w:tabs>
        <w:spacing w:after="0"/>
        <w:ind w:left="0" w:firstLine="709"/>
        <w:jc w:val="both"/>
        <w:rPr>
          <w:bCs/>
        </w:rPr>
      </w:pPr>
      <w:r w:rsidRPr="00221254">
        <w:rPr>
          <w:bCs/>
        </w:rPr>
        <w:t xml:space="preserve">Некачественным оказанием услуг по инженерному сопровождению является несоответствие параметров цементного раствора Программе цементирования / проектным значениям, неоказание / неполное оказание услуг по контролю параметров цементного раствора </w:t>
      </w:r>
      <w:r w:rsidRPr="00221254">
        <w:rPr>
          <w:bCs/>
          <w:lang w:val="en-US"/>
        </w:rPr>
        <w:t>ISO</w:t>
      </w:r>
      <w:r w:rsidRPr="00221254">
        <w:rPr>
          <w:bCs/>
        </w:rPr>
        <w:t xml:space="preserve"> 10426-2.</w:t>
      </w:r>
    </w:p>
    <w:p w:rsidR="00761155" w:rsidRPr="00221254" w:rsidRDefault="00761155" w:rsidP="00761155">
      <w:pPr>
        <w:pStyle w:val="a8"/>
        <w:ind w:left="0" w:firstLine="709"/>
        <w:jc w:val="both"/>
        <w:rPr>
          <w:bCs/>
        </w:rPr>
      </w:pPr>
      <w:r w:rsidRPr="00221254">
        <w:rPr>
          <w:bCs/>
        </w:rPr>
        <w:t>В случае некачественного оказания услуг, работы по устранению недостатков качества выполняются за счет Исполнителя.</w:t>
      </w:r>
    </w:p>
    <w:p w:rsidR="00761155" w:rsidRPr="001C5908" w:rsidRDefault="00761155" w:rsidP="00761155">
      <w:pPr>
        <w:pStyle w:val="1"/>
        <w:numPr>
          <w:ilvl w:val="0"/>
          <w:numId w:val="26"/>
        </w:numPr>
        <w:spacing w:after="120"/>
        <w:ind w:left="1134" w:hanging="425"/>
      </w:pPr>
      <w:bookmarkStart w:id="19" w:name="_Toc54276118"/>
      <w:bookmarkStart w:id="20" w:name="_Toc89348048"/>
      <w:r w:rsidRPr="00221254">
        <w:t>Условия привлечения Исполнителем субподрядчиков</w:t>
      </w:r>
      <w:bookmarkEnd w:id="19"/>
      <w:bookmarkEnd w:id="20"/>
    </w:p>
    <w:p w:rsidR="00761155" w:rsidRPr="00221254" w:rsidRDefault="00761155" w:rsidP="00761155">
      <w:pPr>
        <w:pStyle w:val="a8"/>
        <w:tabs>
          <w:tab w:val="left" w:pos="0"/>
        </w:tabs>
        <w:ind w:left="0" w:firstLine="709"/>
        <w:jc w:val="both"/>
      </w:pPr>
      <w:r w:rsidRPr="00221254">
        <w:t>Исполнитель не вправе привлекать для оказания услуг третьих лиц (субподрядчиков).</w:t>
      </w:r>
    </w:p>
    <w:p w:rsidR="00761155" w:rsidRPr="00221254" w:rsidRDefault="00761155" w:rsidP="00761155">
      <w:pPr>
        <w:pStyle w:val="1"/>
        <w:numPr>
          <w:ilvl w:val="0"/>
          <w:numId w:val="26"/>
        </w:numPr>
        <w:spacing w:after="120"/>
        <w:ind w:left="1134" w:hanging="425"/>
      </w:pPr>
      <w:bookmarkStart w:id="21" w:name="_Toc54276119"/>
      <w:bookmarkStart w:id="22" w:name="_Toc89348049"/>
      <w:r w:rsidRPr="00221254">
        <w:t>Страхование персонала Исполнителя</w:t>
      </w:r>
      <w:bookmarkEnd w:id="21"/>
      <w:bookmarkEnd w:id="22"/>
    </w:p>
    <w:p w:rsidR="00761155" w:rsidRPr="00221254" w:rsidRDefault="00761155" w:rsidP="00761155">
      <w:pPr>
        <w:tabs>
          <w:tab w:val="left" w:pos="456"/>
        </w:tabs>
        <w:overflowPunct w:val="0"/>
        <w:autoSpaceDE w:val="0"/>
        <w:autoSpaceDN w:val="0"/>
        <w:adjustRightInd w:val="0"/>
        <w:ind w:firstLine="709"/>
        <w:rPr>
          <w:rFonts w:eastAsia="Times New Roman" w:cs="Times New Roman"/>
          <w:szCs w:val="24"/>
        </w:rPr>
      </w:pPr>
      <w:r w:rsidRPr="00221254">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своих работников со страховой суммой не менее 400 тыс. руб. с включением в договоры следующих рисков:</w:t>
      </w:r>
    </w:p>
    <w:p w:rsidR="00761155" w:rsidRPr="00221254" w:rsidRDefault="00761155" w:rsidP="00761155">
      <w:pPr>
        <w:pStyle w:val="12"/>
        <w:numPr>
          <w:ilvl w:val="0"/>
          <w:numId w:val="24"/>
        </w:numPr>
        <w:spacing w:line="240" w:lineRule="auto"/>
        <w:ind w:right="459"/>
        <w:rPr>
          <w:rFonts w:ascii="Times New Roman" w:hAnsi="Times New Roman"/>
          <w:sz w:val="24"/>
          <w:szCs w:val="24"/>
          <w:lang w:val="ru-RU"/>
        </w:rPr>
      </w:pPr>
      <w:r w:rsidRPr="00221254">
        <w:rPr>
          <w:rFonts w:ascii="Times New Roman" w:hAnsi="Times New Roman"/>
          <w:sz w:val="24"/>
          <w:szCs w:val="24"/>
          <w:lang w:val="ru-RU"/>
        </w:rPr>
        <w:t>Смерть в результате НС;</w:t>
      </w:r>
    </w:p>
    <w:p w:rsidR="00761155" w:rsidRPr="00221254" w:rsidRDefault="00761155" w:rsidP="00761155">
      <w:pPr>
        <w:pStyle w:val="12"/>
        <w:numPr>
          <w:ilvl w:val="0"/>
          <w:numId w:val="24"/>
        </w:numPr>
        <w:spacing w:line="240" w:lineRule="auto"/>
        <w:ind w:right="459"/>
        <w:rPr>
          <w:rFonts w:ascii="Times New Roman" w:hAnsi="Times New Roman"/>
          <w:sz w:val="24"/>
          <w:szCs w:val="24"/>
          <w:lang w:val="ru-RU"/>
        </w:rPr>
      </w:pPr>
      <w:r w:rsidRPr="00221254">
        <w:rPr>
          <w:rFonts w:ascii="Times New Roman" w:hAnsi="Times New Roman"/>
          <w:sz w:val="24"/>
          <w:szCs w:val="24"/>
          <w:lang w:val="ru-RU"/>
        </w:rPr>
        <w:t>Постоянной (полной) утраты трудоспособности в результате НС с установлением I, II, III групп инвалидности.</w:t>
      </w:r>
    </w:p>
    <w:p w:rsidR="00761155" w:rsidRPr="00221254" w:rsidRDefault="00761155" w:rsidP="00761155">
      <w:pPr>
        <w:tabs>
          <w:tab w:val="left" w:pos="0"/>
        </w:tabs>
        <w:overflowPunct w:val="0"/>
        <w:autoSpaceDE w:val="0"/>
        <w:autoSpaceDN w:val="0"/>
        <w:adjustRightInd w:val="0"/>
        <w:ind w:firstLine="709"/>
        <w:rPr>
          <w:rFonts w:eastAsia="Times New Roman" w:cs="Times New Roman"/>
          <w:szCs w:val="24"/>
        </w:rPr>
      </w:pPr>
      <w:r w:rsidRPr="00221254">
        <w:rPr>
          <w:rFonts w:eastAsia="Times New Roman" w:cs="Times New Roman"/>
          <w:szCs w:val="24"/>
        </w:rPr>
        <w:t>И сохранение их в силе на протяжении всего срока действия Договора.</w:t>
      </w:r>
    </w:p>
    <w:p w:rsidR="00761155" w:rsidRPr="00221254" w:rsidRDefault="00761155" w:rsidP="00761155">
      <w:pPr>
        <w:tabs>
          <w:tab w:val="left" w:pos="456"/>
        </w:tabs>
        <w:overflowPunct w:val="0"/>
        <w:autoSpaceDE w:val="0"/>
        <w:autoSpaceDN w:val="0"/>
        <w:adjustRightInd w:val="0"/>
        <w:spacing w:after="120"/>
        <w:ind w:firstLine="709"/>
        <w:rPr>
          <w:rFonts w:eastAsia="Times New Roman" w:cs="Times New Roman"/>
          <w:szCs w:val="24"/>
        </w:rPr>
      </w:pPr>
      <w:r w:rsidRPr="00221254">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761155" w:rsidRPr="00105EF7" w:rsidRDefault="00761155" w:rsidP="00761155">
      <w:pPr>
        <w:pStyle w:val="1"/>
        <w:numPr>
          <w:ilvl w:val="0"/>
          <w:numId w:val="26"/>
        </w:numPr>
        <w:spacing w:after="120"/>
        <w:ind w:left="1134" w:hanging="425"/>
      </w:pPr>
      <w:bookmarkStart w:id="23" w:name="_Toc54276120"/>
      <w:bookmarkStart w:id="24" w:name="_Toc89348050"/>
      <w:r w:rsidRPr="00221254">
        <w:t>Формы, характер и периодичность предоставления отчетов о ходе оказания услуг</w:t>
      </w:r>
      <w:bookmarkEnd w:id="23"/>
      <w:bookmarkEnd w:id="24"/>
    </w:p>
    <w:p w:rsidR="00761155" w:rsidRPr="00221254" w:rsidRDefault="00761155" w:rsidP="00761155">
      <w:pPr>
        <w:widowControl w:val="0"/>
        <w:ind w:firstLine="709"/>
        <w:rPr>
          <w:color w:val="000000"/>
        </w:rPr>
      </w:pPr>
      <w:r w:rsidRPr="00221254">
        <w:rPr>
          <w:color w:val="000000"/>
        </w:rPr>
        <w:t>Исполнитель обязан предоставлять акты контрольного замера с регистрацией информации по параметрам раствора, объемов приготовления буферной жидкости и цементного раствора, предоставление копий анализов цементных растворов с отметкой в журнале бурового мастера.</w:t>
      </w:r>
    </w:p>
    <w:p w:rsidR="00761155" w:rsidRPr="00221254" w:rsidRDefault="00761155" w:rsidP="00761155">
      <w:pPr>
        <w:widowControl w:val="0"/>
        <w:ind w:firstLine="709"/>
        <w:rPr>
          <w:color w:val="000000"/>
        </w:rPr>
      </w:pPr>
      <w:r w:rsidRPr="00221254">
        <w:rPr>
          <w:color w:val="000000"/>
        </w:rPr>
        <w:t>Акты контрольного замера цементного раствора предоставляются представителю Заказчика перед цементированием обсадной колонны. Свойства растворов должны отражаться точно по результатам замеров. Акт контрольного замера должен подписываться представителем Заказчика.</w:t>
      </w:r>
    </w:p>
    <w:p w:rsidR="00761155" w:rsidRPr="00221254" w:rsidRDefault="00761155" w:rsidP="00761155">
      <w:pPr>
        <w:widowControl w:val="0"/>
        <w:ind w:firstLine="709"/>
        <w:rPr>
          <w:color w:val="000000"/>
        </w:rPr>
      </w:pPr>
      <w:r w:rsidRPr="00221254">
        <w:rPr>
          <w:color w:val="000000"/>
        </w:rPr>
        <w:t>Отчет по окончанию выполнения соответствующей операции по инженерному сопровождению цементирования колонны скважины предоставляется совместно с актом сдачи-приемки промежуточного объема и анализом цементного раствора.</w:t>
      </w:r>
    </w:p>
    <w:p w:rsidR="00761155" w:rsidRPr="00221254" w:rsidRDefault="00761155" w:rsidP="00761155">
      <w:pPr>
        <w:widowControl w:val="0"/>
        <w:ind w:firstLine="709"/>
        <w:rPr>
          <w:color w:val="000000"/>
        </w:rPr>
      </w:pPr>
      <w:r w:rsidRPr="00221254">
        <w:rPr>
          <w:color w:val="000000"/>
        </w:rPr>
        <w:t>Отчет о промежуточном объеме услуг должен включать следующую, но не ограничиваясь, информацию:</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 xml:space="preserve">Анализы </w:t>
      </w:r>
      <w:proofErr w:type="spellStart"/>
      <w:r w:rsidRPr="00221254">
        <w:t>тампонажных</w:t>
      </w:r>
      <w:proofErr w:type="spellEnd"/>
      <w:r w:rsidRPr="00221254">
        <w:t xml:space="preserve"> растворов;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Подробные сведения о расходе химических реагентов;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rPr>
          <w:rFonts w:cs="Times New Roman"/>
        </w:rPr>
        <w:t>Подробные сведения об объемах закаченных жидкостей и растворов;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Отклонения от Программы цементирования и их причины при наличии таковых;</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rPr>
          <w:rFonts w:cs="Times New Roman"/>
        </w:rPr>
        <w:t>Извлеченный опыт и рекомендации;</w:t>
      </w:r>
    </w:p>
    <w:p w:rsidR="00761155" w:rsidRPr="00221254" w:rsidRDefault="00761155" w:rsidP="00761155">
      <w:pPr>
        <w:pStyle w:val="a3"/>
        <w:numPr>
          <w:ilvl w:val="0"/>
          <w:numId w:val="4"/>
        </w:numPr>
        <w:tabs>
          <w:tab w:val="left" w:pos="851"/>
        </w:tabs>
        <w:overflowPunct w:val="0"/>
        <w:autoSpaceDE w:val="0"/>
        <w:autoSpaceDN w:val="0"/>
        <w:adjustRightInd w:val="0"/>
        <w:ind w:left="714" w:hanging="357"/>
        <w:contextualSpacing w:val="0"/>
      </w:pPr>
      <w:r w:rsidRPr="00221254">
        <w:rPr>
          <w:rFonts w:cs="Times New Roman"/>
        </w:rPr>
        <w:t>Подробные объяснения причин перерасхода химических реагентов в случае возникновения таковых.</w:t>
      </w:r>
    </w:p>
    <w:p w:rsidR="00761155" w:rsidRPr="00221254" w:rsidRDefault="00761155" w:rsidP="00761155">
      <w:pPr>
        <w:overflowPunct w:val="0"/>
        <w:autoSpaceDE w:val="0"/>
        <w:autoSpaceDN w:val="0"/>
        <w:adjustRightInd w:val="0"/>
        <w:ind w:firstLine="709"/>
        <w:rPr>
          <w:color w:val="000000"/>
        </w:rPr>
      </w:pPr>
      <w:r w:rsidRPr="00221254">
        <w:rPr>
          <w:color w:val="000000"/>
        </w:rPr>
        <w:t>Отчет об оказании услуг на скважине предоставляется в течение 10-и дней со дня окончания оказания услуг. Отчет об оказанных услугах должен включать следующую, но не ограничиваясь, информацию:</w:t>
      </w:r>
    </w:p>
    <w:p w:rsidR="00761155" w:rsidRPr="00221254" w:rsidRDefault="00761155" w:rsidP="00761155">
      <w:pPr>
        <w:pStyle w:val="a3"/>
        <w:numPr>
          <w:ilvl w:val="0"/>
          <w:numId w:val="25"/>
        </w:numPr>
        <w:tabs>
          <w:tab w:val="left" w:pos="851"/>
        </w:tabs>
        <w:overflowPunct w:val="0"/>
        <w:autoSpaceDE w:val="0"/>
        <w:autoSpaceDN w:val="0"/>
        <w:adjustRightInd w:val="0"/>
        <w:spacing w:after="120"/>
      </w:pPr>
      <w:r w:rsidRPr="00221254">
        <w:t xml:space="preserve">Анализы </w:t>
      </w:r>
      <w:proofErr w:type="spellStart"/>
      <w:r w:rsidRPr="00221254">
        <w:t>тампонажных</w:t>
      </w:r>
      <w:proofErr w:type="spellEnd"/>
      <w:r w:rsidRPr="00221254">
        <w:t xml:space="preserve"> растворов;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Затраты с разбивкой по операциям;</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Подробные сведения о расходе химических реагентов;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Подробные сведения об объемах закаченных жидкостей и растворов;</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Отклонения от Программ цементирования и их причины при возникновении таковых;</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Извлеченный опыт и рекомендации;</w:t>
      </w:r>
    </w:p>
    <w:p w:rsidR="00761155" w:rsidRPr="00221254" w:rsidRDefault="00761155" w:rsidP="00761155">
      <w:pPr>
        <w:pStyle w:val="a3"/>
        <w:numPr>
          <w:ilvl w:val="0"/>
          <w:numId w:val="4"/>
        </w:numPr>
        <w:tabs>
          <w:tab w:val="left" w:pos="851"/>
        </w:tabs>
        <w:overflowPunct w:val="0"/>
        <w:autoSpaceDE w:val="0"/>
        <w:autoSpaceDN w:val="0"/>
        <w:adjustRightInd w:val="0"/>
        <w:spacing w:after="120"/>
      </w:pPr>
      <w:r w:rsidRPr="00221254">
        <w:t>Подробные объяснения причин перерасхода химических реагентов на скважине в случае возникновения таковых.</w:t>
      </w:r>
    </w:p>
    <w:p w:rsidR="00761155" w:rsidRPr="00105EF7" w:rsidRDefault="00761155" w:rsidP="00761155">
      <w:pPr>
        <w:pStyle w:val="a3"/>
        <w:numPr>
          <w:ilvl w:val="0"/>
          <w:numId w:val="4"/>
        </w:numPr>
        <w:tabs>
          <w:tab w:val="left" w:pos="851"/>
        </w:tabs>
        <w:overflowPunct w:val="0"/>
        <w:autoSpaceDE w:val="0"/>
        <w:autoSpaceDN w:val="0"/>
        <w:adjustRightInd w:val="0"/>
        <w:spacing w:after="120"/>
      </w:pPr>
      <w:r w:rsidRPr="00221254">
        <w:t>Фактическое время оказания УСЛУГ и причины отклонения от планового показателя (при наличии).</w:t>
      </w:r>
    </w:p>
    <w:p w:rsidR="00761155" w:rsidRPr="00105EF7" w:rsidRDefault="00761155" w:rsidP="00761155">
      <w:pPr>
        <w:pStyle w:val="1"/>
        <w:numPr>
          <w:ilvl w:val="0"/>
          <w:numId w:val="26"/>
        </w:numPr>
        <w:spacing w:after="120"/>
        <w:ind w:left="1134" w:hanging="425"/>
      </w:pPr>
      <w:bookmarkStart w:id="25" w:name="_Toc54276121"/>
      <w:bookmarkStart w:id="26" w:name="_Toc89348051"/>
      <w:r w:rsidRPr="00221254">
        <w:t>Требования к Исполнителю</w:t>
      </w:r>
      <w:bookmarkEnd w:id="25"/>
      <w:bookmarkEnd w:id="26"/>
    </w:p>
    <w:p w:rsidR="00761155" w:rsidRPr="00221254" w:rsidRDefault="00761155" w:rsidP="00761155">
      <w:pPr>
        <w:pStyle w:val="3"/>
        <w:shd w:val="clear" w:color="auto" w:fill="auto"/>
        <w:tabs>
          <w:tab w:val="left" w:pos="284"/>
        </w:tabs>
        <w:spacing w:before="0" w:line="240" w:lineRule="auto"/>
        <w:ind w:firstLine="709"/>
        <w:jc w:val="both"/>
        <w:rPr>
          <w:bCs/>
          <w:sz w:val="24"/>
          <w:szCs w:val="24"/>
        </w:rPr>
      </w:pPr>
      <w:r w:rsidRPr="00221254">
        <w:rPr>
          <w:bCs/>
          <w:sz w:val="24"/>
          <w:szCs w:val="24"/>
        </w:rPr>
        <w:t>Наличие всех необходимых действующих лицензий на отдельные виды деятельности, аккредитаций, разрешений связанные с оказываемыми услугами в соответствии с действующим законодательством РФ;</w:t>
      </w:r>
    </w:p>
    <w:p w:rsidR="00761155" w:rsidRDefault="00761155" w:rsidP="00761155">
      <w:pPr>
        <w:pStyle w:val="3"/>
        <w:shd w:val="clear" w:color="auto" w:fill="auto"/>
        <w:tabs>
          <w:tab w:val="left" w:pos="284"/>
        </w:tabs>
        <w:spacing w:before="0" w:line="240" w:lineRule="auto"/>
        <w:ind w:firstLine="709"/>
        <w:jc w:val="both"/>
        <w:rPr>
          <w:bCs/>
          <w:sz w:val="24"/>
          <w:szCs w:val="24"/>
        </w:rPr>
      </w:pPr>
      <w:r w:rsidRPr="00221254">
        <w:rPr>
          <w:bCs/>
          <w:sz w:val="24"/>
          <w:szCs w:val="24"/>
        </w:rPr>
        <w:t>Наличие и численность службы ПБ, ОТ и ОС, в случае, если это требуется согласно законодательству.</w:t>
      </w:r>
    </w:p>
    <w:p w:rsidR="00761155" w:rsidRDefault="00761155" w:rsidP="00761155">
      <w:pPr>
        <w:pStyle w:val="af3"/>
        <w:spacing w:after="120"/>
      </w:pPr>
    </w:p>
    <w:p w:rsidR="00761155" w:rsidRDefault="00761155" w:rsidP="00761155">
      <w:pPr>
        <w:pStyle w:val="af3"/>
        <w:spacing w:after="120"/>
      </w:pPr>
    </w:p>
    <w:p w:rsidR="00420E4A" w:rsidRDefault="00761155" w:rsidP="00761155">
      <w:pPr>
        <w:pStyle w:val="af3"/>
        <w:spacing w:after="120"/>
      </w:pPr>
      <w:r>
        <w:t xml:space="preserve"> </w:t>
      </w:r>
      <w:r w:rsidR="00420E4A">
        <w:t>Приложения</w:t>
      </w:r>
    </w:p>
    <w:p w:rsidR="00420E4A" w:rsidRDefault="00420E4A" w:rsidP="00420E4A"/>
    <w:tbl>
      <w:tblPr>
        <w:tblStyle w:val="aa"/>
        <w:tblW w:w="0" w:type="auto"/>
        <w:tblInd w:w="108" w:type="dxa"/>
        <w:tblLook w:val="04A0" w:firstRow="1" w:lastRow="0" w:firstColumn="1" w:lastColumn="0" w:noHBand="0" w:noVBand="1"/>
      </w:tblPr>
      <w:tblGrid>
        <w:gridCol w:w="1560"/>
        <w:gridCol w:w="4961"/>
        <w:gridCol w:w="3402"/>
      </w:tblGrid>
      <w:tr w:rsidR="00E13D5B" w:rsidTr="00A96ECD">
        <w:tc>
          <w:tcPr>
            <w:tcW w:w="1560" w:type="dxa"/>
            <w:tcBorders>
              <w:bottom w:val="single" w:sz="4" w:space="0" w:color="000000" w:themeColor="text1"/>
            </w:tcBorders>
            <w:shd w:val="clear" w:color="auto" w:fill="FFC000"/>
          </w:tcPr>
          <w:p w:rsidR="00E13D5B" w:rsidRDefault="00D460B8" w:rsidP="00D460B8">
            <w:pPr>
              <w:jc w:val="center"/>
            </w:pPr>
            <w:r>
              <w:t>№ приложения</w:t>
            </w:r>
          </w:p>
        </w:tc>
        <w:tc>
          <w:tcPr>
            <w:tcW w:w="4961" w:type="dxa"/>
            <w:tcBorders>
              <w:bottom w:val="single" w:sz="4" w:space="0" w:color="000000" w:themeColor="text1"/>
            </w:tcBorders>
            <w:shd w:val="clear" w:color="auto" w:fill="FFC000"/>
          </w:tcPr>
          <w:p w:rsidR="00E13D5B" w:rsidRDefault="00D460B8" w:rsidP="00D460B8">
            <w:pPr>
              <w:jc w:val="center"/>
            </w:pPr>
            <w:r>
              <w:t>Наименование приложения</w:t>
            </w:r>
          </w:p>
        </w:tc>
        <w:tc>
          <w:tcPr>
            <w:tcW w:w="3402" w:type="dxa"/>
            <w:tcBorders>
              <w:bottom w:val="single" w:sz="4" w:space="0" w:color="000000" w:themeColor="text1"/>
            </w:tcBorders>
            <w:shd w:val="clear" w:color="auto" w:fill="FFC000"/>
          </w:tcPr>
          <w:p w:rsidR="00E13D5B" w:rsidRDefault="00D460B8" w:rsidP="00D460B8">
            <w:pPr>
              <w:jc w:val="center"/>
            </w:pPr>
            <w:r>
              <w:t>Примечания</w:t>
            </w:r>
          </w:p>
        </w:tc>
      </w:tr>
      <w:tr w:rsidR="00E13D5B" w:rsidTr="00A96ECD">
        <w:tc>
          <w:tcPr>
            <w:tcW w:w="1560" w:type="dxa"/>
            <w:shd w:val="clear" w:color="auto" w:fill="FFC000"/>
          </w:tcPr>
          <w:p w:rsidR="00E13D5B" w:rsidRDefault="00D460B8" w:rsidP="00D460B8">
            <w:pPr>
              <w:jc w:val="center"/>
            </w:pPr>
            <w:r>
              <w:t>1</w:t>
            </w:r>
          </w:p>
        </w:tc>
        <w:tc>
          <w:tcPr>
            <w:tcW w:w="4961" w:type="dxa"/>
            <w:shd w:val="clear" w:color="auto" w:fill="FFC000"/>
          </w:tcPr>
          <w:p w:rsidR="00E13D5B" w:rsidRDefault="00D460B8" w:rsidP="00D460B8">
            <w:pPr>
              <w:jc w:val="center"/>
            </w:pPr>
            <w:r>
              <w:t>2</w:t>
            </w:r>
          </w:p>
        </w:tc>
        <w:tc>
          <w:tcPr>
            <w:tcW w:w="3402" w:type="dxa"/>
            <w:shd w:val="clear" w:color="auto" w:fill="FFC000"/>
          </w:tcPr>
          <w:p w:rsidR="00E13D5B" w:rsidRDefault="00D460B8" w:rsidP="00D460B8">
            <w:pPr>
              <w:jc w:val="center"/>
            </w:pPr>
            <w:r>
              <w:t>3</w:t>
            </w:r>
          </w:p>
        </w:tc>
      </w:tr>
      <w:tr w:rsidR="00E13D5B" w:rsidTr="00C03E6B">
        <w:tc>
          <w:tcPr>
            <w:tcW w:w="1560" w:type="dxa"/>
          </w:tcPr>
          <w:p w:rsidR="00E13D5B" w:rsidRDefault="00B07F6C" w:rsidP="00D460B8">
            <w:pPr>
              <w:jc w:val="center"/>
            </w:pPr>
            <w:r>
              <w:t>1</w:t>
            </w:r>
          </w:p>
        </w:tc>
        <w:tc>
          <w:tcPr>
            <w:tcW w:w="4961" w:type="dxa"/>
          </w:tcPr>
          <w:p w:rsidR="00E13D5B" w:rsidRDefault="00C03E6B" w:rsidP="00E85EB8">
            <w:r>
              <w:t>Т</w:t>
            </w:r>
            <w:r w:rsidRPr="00C03E6B">
              <w:t>ребования к буровым растворам и материалам</w:t>
            </w:r>
          </w:p>
        </w:tc>
        <w:tc>
          <w:tcPr>
            <w:tcW w:w="3402" w:type="dxa"/>
          </w:tcPr>
          <w:p w:rsidR="00E13D5B" w:rsidRDefault="00E13D5B" w:rsidP="00D460B8">
            <w:pPr>
              <w:jc w:val="center"/>
            </w:pPr>
          </w:p>
        </w:tc>
      </w:tr>
    </w:tbl>
    <w:p w:rsidR="004C20D9" w:rsidRPr="00420E4A" w:rsidRDefault="004C20D9" w:rsidP="00B41B0E"/>
    <w:sectPr w:rsidR="004C20D9" w:rsidRPr="00420E4A" w:rsidSect="00E36C76">
      <w:footerReference w:type="default" r:id="rId9"/>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35D" w:rsidRDefault="0086135D" w:rsidP="00E73977">
      <w:r>
        <w:separator/>
      </w:r>
    </w:p>
  </w:endnote>
  <w:endnote w:type="continuationSeparator" w:id="0">
    <w:p w:rsidR="0086135D" w:rsidRDefault="0086135D"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35D" w:rsidRPr="009779A8" w:rsidRDefault="0086135D" w:rsidP="00761155">
    <w:pPr>
      <w:rPr>
        <w:rFonts w:cs="Times New Roman"/>
        <w:b/>
        <w:sz w:val="14"/>
        <w:szCs w:val="18"/>
      </w:rPr>
    </w:pPr>
    <w:r w:rsidRPr="009779A8">
      <w:rPr>
        <w:rFonts w:cs="Times New Roman"/>
        <w:b/>
        <w:sz w:val="14"/>
        <w:szCs w:val="18"/>
      </w:rPr>
      <w:t xml:space="preserve">Техническое задание </w:t>
    </w:r>
    <w:r>
      <w:rPr>
        <w:rFonts w:cs="Times New Roman"/>
        <w:b/>
        <w:sz w:val="14"/>
        <w:szCs w:val="18"/>
      </w:rPr>
      <w:t xml:space="preserve">на </w:t>
    </w:r>
    <w:r w:rsidRPr="00841E44">
      <w:rPr>
        <w:rFonts w:cs="Times New Roman"/>
        <w:b/>
        <w:sz w:val="14"/>
        <w:szCs w:val="18"/>
      </w:rPr>
      <w:t>оказание услуг по</w:t>
    </w:r>
    <w:r>
      <w:rPr>
        <w:rFonts w:cs="Times New Roman"/>
        <w:b/>
        <w:sz w:val="14"/>
        <w:szCs w:val="18"/>
      </w:rPr>
      <w:t xml:space="preserve"> лабораторному и инженерному</w:t>
    </w:r>
    <w:r w:rsidRPr="00841E44">
      <w:rPr>
        <w:rFonts w:cs="Times New Roman"/>
        <w:b/>
        <w:sz w:val="14"/>
        <w:szCs w:val="18"/>
      </w:rPr>
      <w:t xml:space="preserve"> сопровождению </w:t>
    </w:r>
    <w:r>
      <w:rPr>
        <w:rFonts w:cs="Times New Roman"/>
        <w:b/>
        <w:sz w:val="14"/>
        <w:szCs w:val="18"/>
      </w:rPr>
      <w:t>цементирования обсадных колонн</w:t>
    </w:r>
    <w:r w:rsidRPr="00841E44">
      <w:rPr>
        <w:rFonts w:cs="Times New Roman"/>
        <w:b/>
        <w:sz w:val="14"/>
        <w:szCs w:val="18"/>
      </w:rPr>
      <w:t xml:space="preserve"> на </w:t>
    </w:r>
    <w:proofErr w:type="spellStart"/>
    <w:r>
      <w:rPr>
        <w:rFonts w:cs="Times New Roman"/>
        <w:b/>
        <w:sz w:val="14"/>
        <w:szCs w:val="18"/>
      </w:rPr>
      <w:t>Юрубчено-Тохомском</w:t>
    </w:r>
    <w:proofErr w:type="spellEnd"/>
    <w:r>
      <w:rPr>
        <w:rFonts w:cs="Times New Roman"/>
        <w:b/>
        <w:sz w:val="14"/>
        <w:szCs w:val="18"/>
      </w:rPr>
      <w:t xml:space="preserve"> месторождении</w:t>
    </w:r>
  </w:p>
  <w:p w:rsidR="0086135D" w:rsidRPr="00FB1C21" w:rsidRDefault="0086135D" w:rsidP="00E73977">
    <w:pPr>
      <w:rPr>
        <w:rFonts w:cs="Times New Roman"/>
        <w:b/>
        <w:sz w:val="14"/>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35D" w:rsidRPr="009779A8" w:rsidRDefault="0086135D" w:rsidP="00761155">
    <w:pPr>
      <w:rPr>
        <w:rFonts w:cs="Times New Roman"/>
        <w:b/>
        <w:sz w:val="14"/>
        <w:szCs w:val="18"/>
      </w:rPr>
    </w:pPr>
    <w:r w:rsidRPr="009779A8">
      <w:rPr>
        <w:rFonts w:cs="Times New Roman"/>
        <w:b/>
        <w:sz w:val="14"/>
        <w:szCs w:val="18"/>
      </w:rPr>
      <w:t xml:space="preserve">Техническое задание </w:t>
    </w:r>
    <w:r>
      <w:rPr>
        <w:rFonts w:cs="Times New Roman"/>
        <w:b/>
        <w:sz w:val="14"/>
        <w:szCs w:val="18"/>
      </w:rPr>
      <w:t xml:space="preserve">на </w:t>
    </w:r>
    <w:r w:rsidRPr="00841E44">
      <w:rPr>
        <w:rFonts w:cs="Times New Roman"/>
        <w:b/>
        <w:sz w:val="14"/>
        <w:szCs w:val="18"/>
      </w:rPr>
      <w:t>оказание услуг по</w:t>
    </w:r>
    <w:r>
      <w:rPr>
        <w:rFonts w:cs="Times New Roman"/>
        <w:b/>
        <w:sz w:val="14"/>
        <w:szCs w:val="18"/>
      </w:rPr>
      <w:t xml:space="preserve"> лабораторному и инженерному</w:t>
    </w:r>
    <w:r w:rsidRPr="00841E44">
      <w:rPr>
        <w:rFonts w:cs="Times New Roman"/>
        <w:b/>
        <w:sz w:val="14"/>
        <w:szCs w:val="18"/>
      </w:rPr>
      <w:t xml:space="preserve"> сопровождению </w:t>
    </w:r>
    <w:r>
      <w:rPr>
        <w:rFonts w:cs="Times New Roman"/>
        <w:b/>
        <w:sz w:val="14"/>
        <w:szCs w:val="18"/>
      </w:rPr>
      <w:t>цементирования обсадных колонн</w:t>
    </w:r>
    <w:r w:rsidRPr="00841E44">
      <w:rPr>
        <w:rFonts w:cs="Times New Roman"/>
        <w:b/>
        <w:sz w:val="14"/>
        <w:szCs w:val="18"/>
      </w:rPr>
      <w:t xml:space="preserve"> на </w:t>
    </w:r>
    <w:proofErr w:type="spellStart"/>
    <w:r>
      <w:rPr>
        <w:rFonts w:cs="Times New Roman"/>
        <w:b/>
        <w:sz w:val="14"/>
        <w:szCs w:val="18"/>
      </w:rPr>
      <w:t>Юрубчено-Тоххомском</w:t>
    </w:r>
    <w:proofErr w:type="spellEnd"/>
    <w:r>
      <w:rPr>
        <w:rFonts w:cs="Times New Roman"/>
        <w:b/>
        <w:sz w:val="14"/>
        <w:szCs w:val="18"/>
      </w:rPr>
      <w:t xml:space="preserve"> месторождении</w:t>
    </w:r>
  </w:p>
  <w:p w:rsidR="0086135D" w:rsidRPr="00761155" w:rsidRDefault="0086135D" w:rsidP="0076115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35D" w:rsidRDefault="0086135D" w:rsidP="00E73977">
      <w:r>
        <w:separator/>
      </w:r>
    </w:p>
  </w:footnote>
  <w:footnote w:type="continuationSeparator" w:id="0">
    <w:p w:rsidR="0086135D" w:rsidRDefault="0086135D"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229F0"/>
    <w:multiLevelType w:val="multilevel"/>
    <w:tmpl w:val="B58EB6DA"/>
    <w:lvl w:ilvl="0">
      <w:start w:val="3"/>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15:restartNumberingAfterBreak="0">
    <w:nsid w:val="20C85C0C"/>
    <w:multiLevelType w:val="hybridMultilevel"/>
    <w:tmpl w:val="22766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F525BA"/>
    <w:multiLevelType w:val="hybridMultilevel"/>
    <w:tmpl w:val="295C10D0"/>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 w15:restartNumberingAfterBreak="0">
    <w:nsid w:val="311B1AD1"/>
    <w:multiLevelType w:val="hybridMultilevel"/>
    <w:tmpl w:val="D9AAE5C2"/>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4" w15:restartNumberingAfterBreak="0">
    <w:nsid w:val="338523CD"/>
    <w:multiLevelType w:val="hybridMultilevel"/>
    <w:tmpl w:val="2FEAA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23029B"/>
    <w:multiLevelType w:val="hybridMultilevel"/>
    <w:tmpl w:val="36D27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CCE73C7"/>
    <w:multiLevelType w:val="multilevel"/>
    <w:tmpl w:val="32B25010"/>
    <w:lvl w:ilvl="0">
      <w:start w:val="4"/>
      <w:numFmt w:val="decimal"/>
      <w:lvlText w:val="%1."/>
      <w:lvlJc w:val="left"/>
      <w:pPr>
        <w:ind w:left="3054"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15:restartNumberingAfterBreak="0">
    <w:nsid w:val="3FE90509"/>
    <w:multiLevelType w:val="hybridMultilevel"/>
    <w:tmpl w:val="B7084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B943FD"/>
    <w:multiLevelType w:val="hybridMultilevel"/>
    <w:tmpl w:val="29C02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90E5893"/>
    <w:multiLevelType w:val="hybridMultilevel"/>
    <w:tmpl w:val="8B1296C2"/>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1" w15:restartNumberingAfterBreak="0">
    <w:nsid w:val="4D696DCF"/>
    <w:multiLevelType w:val="hybridMultilevel"/>
    <w:tmpl w:val="B52C0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2D613B2"/>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15:restartNumberingAfterBreak="0">
    <w:nsid w:val="55A01AF9"/>
    <w:multiLevelType w:val="hybridMultilevel"/>
    <w:tmpl w:val="E1760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7D974FE"/>
    <w:multiLevelType w:val="hybridMultilevel"/>
    <w:tmpl w:val="0F6CF886"/>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5"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C587067"/>
    <w:multiLevelType w:val="hybridMultilevel"/>
    <w:tmpl w:val="C7BE4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EBC2BD8"/>
    <w:multiLevelType w:val="hybridMultilevel"/>
    <w:tmpl w:val="3D50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2E77B80"/>
    <w:multiLevelType w:val="multilevel"/>
    <w:tmpl w:val="32B25010"/>
    <w:lvl w:ilvl="0">
      <w:start w:val="4"/>
      <w:numFmt w:val="decimal"/>
      <w:lvlText w:val="%1."/>
      <w:lvlJc w:val="left"/>
      <w:pPr>
        <w:ind w:left="3054"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0" w15:restartNumberingAfterBreak="0">
    <w:nsid w:val="671A14F8"/>
    <w:multiLevelType w:val="multilevel"/>
    <w:tmpl w:val="F74A82C8"/>
    <w:lvl w:ilvl="0">
      <w:start w:val="8"/>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1" w15:restartNumberingAfterBreak="0">
    <w:nsid w:val="69292181"/>
    <w:multiLevelType w:val="hybridMultilevel"/>
    <w:tmpl w:val="1DC456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AF221D3"/>
    <w:multiLevelType w:val="hybridMultilevel"/>
    <w:tmpl w:val="8FCAD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F1496A"/>
    <w:multiLevelType w:val="hybridMultilevel"/>
    <w:tmpl w:val="4C388BDE"/>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23E7210"/>
    <w:multiLevelType w:val="hybridMultilevel"/>
    <w:tmpl w:val="4BA0A0F4"/>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0E0A8D"/>
    <w:multiLevelType w:val="hybridMultilevel"/>
    <w:tmpl w:val="DFEAA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5"/>
  </w:num>
  <w:num w:numId="4">
    <w:abstractNumId w:val="18"/>
  </w:num>
  <w:num w:numId="5">
    <w:abstractNumId w:val="0"/>
  </w:num>
  <w:num w:numId="6">
    <w:abstractNumId w:val="19"/>
  </w:num>
  <w:num w:numId="7">
    <w:abstractNumId w:val="8"/>
  </w:num>
  <w:num w:numId="8">
    <w:abstractNumId w:val="4"/>
  </w:num>
  <w:num w:numId="9">
    <w:abstractNumId w:val="24"/>
  </w:num>
  <w:num w:numId="10">
    <w:abstractNumId w:val="23"/>
  </w:num>
  <w:num w:numId="11">
    <w:abstractNumId w:val="21"/>
  </w:num>
  <w:num w:numId="12">
    <w:abstractNumId w:val="14"/>
  </w:num>
  <w:num w:numId="13">
    <w:abstractNumId w:val="3"/>
  </w:num>
  <w:num w:numId="14">
    <w:abstractNumId w:val="10"/>
  </w:num>
  <w:num w:numId="15">
    <w:abstractNumId w:val="2"/>
  </w:num>
  <w:num w:numId="16">
    <w:abstractNumId w:val="17"/>
  </w:num>
  <w:num w:numId="17">
    <w:abstractNumId w:val="22"/>
  </w:num>
  <w:num w:numId="18">
    <w:abstractNumId w:val="16"/>
  </w:num>
  <w:num w:numId="19">
    <w:abstractNumId w:val="25"/>
  </w:num>
  <w:num w:numId="20">
    <w:abstractNumId w:val="13"/>
  </w:num>
  <w:num w:numId="21">
    <w:abstractNumId w:val="1"/>
  </w:num>
  <w:num w:numId="22">
    <w:abstractNumId w:val="11"/>
  </w:num>
  <w:num w:numId="23">
    <w:abstractNumId w:val="7"/>
  </w:num>
  <w:num w:numId="24">
    <w:abstractNumId w:val="6"/>
  </w:num>
  <w:num w:numId="25">
    <w:abstractNumId w:val="9"/>
  </w:num>
  <w:num w:numId="2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2F8E"/>
    <w:rsid w:val="00013A0A"/>
    <w:rsid w:val="00017FED"/>
    <w:rsid w:val="00022D7A"/>
    <w:rsid w:val="00024846"/>
    <w:rsid w:val="00027D0C"/>
    <w:rsid w:val="00034EA0"/>
    <w:rsid w:val="00037A38"/>
    <w:rsid w:val="0004294B"/>
    <w:rsid w:val="00043293"/>
    <w:rsid w:val="00045C06"/>
    <w:rsid w:val="00052C1B"/>
    <w:rsid w:val="000538D6"/>
    <w:rsid w:val="0006161B"/>
    <w:rsid w:val="00061A30"/>
    <w:rsid w:val="00066453"/>
    <w:rsid w:val="00066BED"/>
    <w:rsid w:val="000741A6"/>
    <w:rsid w:val="00074FF2"/>
    <w:rsid w:val="00090B61"/>
    <w:rsid w:val="00091401"/>
    <w:rsid w:val="000A0209"/>
    <w:rsid w:val="000A2B73"/>
    <w:rsid w:val="000A69E3"/>
    <w:rsid w:val="000A70FA"/>
    <w:rsid w:val="000B079B"/>
    <w:rsid w:val="000B4169"/>
    <w:rsid w:val="000B4C3A"/>
    <w:rsid w:val="000C1067"/>
    <w:rsid w:val="000C74BE"/>
    <w:rsid w:val="000C7635"/>
    <w:rsid w:val="000D3858"/>
    <w:rsid w:val="000D3B82"/>
    <w:rsid w:val="000D4B12"/>
    <w:rsid w:val="000E689A"/>
    <w:rsid w:val="000E70DA"/>
    <w:rsid w:val="000F3F5C"/>
    <w:rsid w:val="000F4481"/>
    <w:rsid w:val="000F58FC"/>
    <w:rsid w:val="000F7A00"/>
    <w:rsid w:val="00101387"/>
    <w:rsid w:val="00102877"/>
    <w:rsid w:val="001037FE"/>
    <w:rsid w:val="00104061"/>
    <w:rsid w:val="00110CA6"/>
    <w:rsid w:val="00112192"/>
    <w:rsid w:val="00114B7F"/>
    <w:rsid w:val="00120517"/>
    <w:rsid w:val="001227A9"/>
    <w:rsid w:val="00126645"/>
    <w:rsid w:val="0012711B"/>
    <w:rsid w:val="001305BF"/>
    <w:rsid w:val="001322C9"/>
    <w:rsid w:val="00136790"/>
    <w:rsid w:val="00140F7D"/>
    <w:rsid w:val="0015376B"/>
    <w:rsid w:val="00155E47"/>
    <w:rsid w:val="001657FA"/>
    <w:rsid w:val="001676FD"/>
    <w:rsid w:val="0017140E"/>
    <w:rsid w:val="001763BA"/>
    <w:rsid w:val="00176809"/>
    <w:rsid w:val="0018580D"/>
    <w:rsid w:val="0019249B"/>
    <w:rsid w:val="00194811"/>
    <w:rsid w:val="001A412B"/>
    <w:rsid w:val="001B0B63"/>
    <w:rsid w:val="001B53BA"/>
    <w:rsid w:val="001B653C"/>
    <w:rsid w:val="001B75C9"/>
    <w:rsid w:val="001D06AD"/>
    <w:rsid w:val="001D1761"/>
    <w:rsid w:val="001D266A"/>
    <w:rsid w:val="001E7B23"/>
    <w:rsid w:val="001F1998"/>
    <w:rsid w:val="001F75E8"/>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74D88"/>
    <w:rsid w:val="00277490"/>
    <w:rsid w:val="00280F84"/>
    <w:rsid w:val="00281B5D"/>
    <w:rsid w:val="00283583"/>
    <w:rsid w:val="00286D74"/>
    <w:rsid w:val="0029033F"/>
    <w:rsid w:val="002905A8"/>
    <w:rsid w:val="00291917"/>
    <w:rsid w:val="002A070C"/>
    <w:rsid w:val="002A15E0"/>
    <w:rsid w:val="002A3696"/>
    <w:rsid w:val="002A3A05"/>
    <w:rsid w:val="002A4E13"/>
    <w:rsid w:val="002B0C27"/>
    <w:rsid w:val="002B2253"/>
    <w:rsid w:val="002B3D52"/>
    <w:rsid w:val="002C7B90"/>
    <w:rsid w:val="002D74AD"/>
    <w:rsid w:val="002E12D0"/>
    <w:rsid w:val="002E5046"/>
    <w:rsid w:val="002F11A2"/>
    <w:rsid w:val="002F1F7E"/>
    <w:rsid w:val="002F3C88"/>
    <w:rsid w:val="002F4C19"/>
    <w:rsid w:val="002F64A7"/>
    <w:rsid w:val="002F7A90"/>
    <w:rsid w:val="0030022C"/>
    <w:rsid w:val="003005A5"/>
    <w:rsid w:val="003015D0"/>
    <w:rsid w:val="00304BE9"/>
    <w:rsid w:val="003177DB"/>
    <w:rsid w:val="00324978"/>
    <w:rsid w:val="003253C6"/>
    <w:rsid w:val="00330782"/>
    <w:rsid w:val="00331D6D"/>
    <w:rsid w:val="003331BC"/>
    <w:rsid w:val="00333A44"/>
    <w:rsid w:val="003350D4"/>
    <w:rsid w:val="00337738"/>
    <w:rsid w:val="00343CD0"/>
    <w:rsid w:val="003453E2"/>
    <w:rsid w:val="00352826"/>
    <w:rsid w:val="0036128A"/>
    <w:rsid w:val="00364AE0"/>
    <w:rsid w:val="00367ACF"/>
    <w:rsid w:val="00367DC6"/>
    <w:rsid w:val="00372CFF"/>
    <w:rsid w:val="00377FCC"/>
    <w:rsid w:val="00380528"/>
    <w:rsid w:val="00381B3D"/>
    <w:rsid w:val="00390012"/>
    <w:rsid w:val="00397359"/>
    <w:rsid w:val="003A03B9"/>
    <w:rsid w:val="003A570F"/>
    <w:rsid w:val="003A671E"/>
    <w:rsid w:val="003A7BD6"/>
    <w:rsid w:val="003B2E36"/>
    <w:rsid w:val="003B4F29"/>
    <w:rsid w:val="003D174C"/>
    <w:rsid w:val="003D2A99"/>
    <w:rsid w:val="003D76C3"/>
    <w:rsid w:val="003E1D58"/>
    <w:rsid w:val="003F129D"/>
    <w:rsid w:val="003F1F0F"/>
    <w:rsid w:val="003F3C10"/>
    <w:rsid w:val="003F54BC"/>
    <w:rsid w:val="0040428A"/>
    <w:rsid w:val="00405B1E"/>
    <w:rsid w:val="00407974"/>
    <w:rsid w:val="00420E4A"/>
    <w:rsid w:val="00430366"/>
    <w:rsid w:val="004311A4"/>
    <w:rsid w:val="00434C26"/>
    <w:rsid w:val="0043662E"/>
    <w:rsid w:val="00436E25"/>
    <w:rsid w:val="00443F73"/>
    <w:rsid w:val="004502CD"/>
    <w:rsid w:val="00451B77"/>
    <w:rsid w:val="00455A7E"/>
    <w:rsid w:val="004573DA"/>
    <w:rsid w:val="0046598F"/>
    <w:rsid w:val="004668DF"/>
    <w:rsid w:val="004706E7"/>
    <w:rsid w:val="00473078"/>
    <w:rsid w:val="00481C1C"/>
    <w:rsid w:val="004836F9"/>
    <w:rsid w:val="004843FC"/>
    <w:rsid w:val="004854C8"/>
    <w:rsid w:val="00490FC6"/>
    <w:rsid w:val="0049120D"/>
    <w:rsid w:val="004A059E"/>
    <w:rsid w:val="004A1298"/>
    <w:rsid w:val="004A16F6"/>
    <w:rsid w:val="004A43BC"/>
    <w:rsid w:val="004A5C03"/>
    <w:rsid w:val="004A6D04"/>
    <w:rsid w:val="004A76B3"/>
    <w:rsid w:val="004B2866"/>
    <w:rsid w:val="004B4D42"/>
    <w:rsid w:val="004C20D9"/>
    <w:rsid w:val="004C39C1"/>
    <w:rsid w:val="004C7171"/>
    <w:rsid w:val="004D013A"/>
    <w:rsid w:val="004D14CD"/>
    <w:rsid w:val="004D15C5"/>
    <w:rsid w:val="004D2CAD"/>
    <w:rsid w:val="004D3F7F"/>
    <w:rsid w:val="004D5214"/>
    <w:rsid w:val="004D7481"/>
    <w:rsid w:val="004D74DE"/>
    <w:rsid w:val="004D77B8"/>
    <w:rsid w:val="004E1DFE"/>
    <w:rsid w:val="004F4B6D"/>
    <w:rsid w:val="00502CE4"/>
    <w:rsid w:val="005059D8"/>
    <w:rsid w:val="00506DFD"/>
    <w:rsid w:val="005130CC"/>
    <w:rsid w:val="00513556"/>
    <w:rsid w:val="00515B50"/>
    <w:rsid w:val="00520190"/>
    <w:rsid w:val="00521001"/>
    <w:rsid w:val="00523EBB"/>
    <w:rsid w:val="005314F5"/>
    <w:rsid w:val="00534534"/>
    <w:rsid w:val="005354F2"/>
    <w:rsid w:val="0054222E"/>
    <w:rsid w:val="00564D24"/>
    <w:rsid w:val="00567255"/>
    <w:rsid w:val="005724C0"/>
    <w:rsid w:val="00575304"/>
    <w:rsid w:val="00577714"/>
    <w:rsid w:val="0058324D"/>
    <w:rsid w:val="00594B0E"/>
    <w:rsid w:val="005A36C0"/>
    <w:rsid w:val="005A4A1A"/>
    <w:rsid w:val="005B136C"/>
    <w:rsid w:val="005B4A80"/>
    <w:rsid w:val="005C202D"/>
    <w:rsid w:val="005C22DF"/>
    <w:rsid w:val="005C3E2C"/>
    <w:rsid w:val="005C6BAF"/>
    <w:rsid w:val="005F01CE"/>
    <w:rsid w:val="005F2B3E"/>
    <w:rsid w:val="0060112C"/>
    <w:rsid w:val="00606068"/>
    <w:rsid w:val="00611FF2"/>
    <w:rsid w:val="00612F7D"/>
    <w:rsid w:val="0061315F"/>
    <w:rsid w:val="0061512B"/>
    <w:rsid w:val="00621E10"/>
    <w:rsid w:val="006369D4"/>
    <w:rsid w:val="00643349"/>
    <w:rsid w:val="00650206"/>
    <w:rsid w:val="00650B4C"/>
    <w:rsid w:val="00654501"/>
    <w:rsid w:val="006549E8"/>
    <w:rsid w:val="00654CA5"/>
    <w:rsid w:val="0065697D"/>
    <w:rsid w:val="006578E9"/>
    <w:rsid w:val="00657FE0"/>
    <w:rsid w:val="006625F2"/>
    <w:rsid w:val="006653B8"/>
    <w:rsid w:val="006658F7"/>
    <w:rsid w:val="006714ED"/>
    <w:rsid w:val="006762C7"/>
    <w:rsid w:val="00677201"/>
    <w:rsid w:val="00681A6D"/>
    <w:rsid w:val="00683637"/>
    <w:rsid w:val="0068773A"/>
    <w:rsid w:val="006961FD"/>
    <w:rsid w:val="006A071D"/>
    <w:rsid w:val="006A0D8B"/>
    <w:rsid w:val="006A3525"/>
    <w:rsid w:val="006B3555"/>
    <w:rsid w:val="006B498E"/>
    <w:rsid w:val="006B516C"/>
    <w:rsid w:val="006B5BD1"/>
    <w:rsid w:val="006B60D5"/>
    <w:rsid w:val="006C66BD"/>
    <w:rsid w:val="006D220A"/>
    <w:rsid w:val="006E042C"/>
    <w:rsid w:val="006E04A4"/>
    <w:rsid w:val="006F3E69"/>
    <w:rsid w:val="006F49CD"/>
    <w:rsid w:val="006F5E89"/>
    <w:rsid w:val="006F7656"/>
    <w:rsid w:val="00701018"/>
    <w:rsid w:val="00701AAB"/>
    <w:rsid w:val="007057E8"/>
    <w:rsid w:val="0070625D"/>
    <w:rsid w:val="00712BA1"/>
    <w:rsid w:val="007147AC"/>
    <w:rsid w:val="007238A7"/>
    <w:rsid w:val="00723973"/>
    <w:rsid w:val="00724254"/>
    <w:rsid w:val="007244E0"/>
    <w:rsid w:val="0072602F"/>
    <w:rsid w:val="007350D5"/>
    <w:rsid w:val="007353B1"/>
    <w:rsid w:val="00736CF5"/>
    <w:rsid w:val="00736DCF"/>
    <w:rsid w:val="00745B06"/>
    <w:rsid w:val="00747A89"/>
    <w:rsid w:val="00752B6B"/>
    <w:rsid w:val="00753DF7"/>
    <w:rsid w:val="007550F2"/>
    <w:rsid w:val="007565EE"/>
    <w:rsid w:val="007571A3"/>
    <w:rsid w:val="00761155"/>
    <w:rsid w:val="00761C5D"/>
    <w:rsid w:val="00762906"/>
    <w:rsid w:val="00764BB3"/>
    <w:rsid w:val="007650FC"/>
    <w:rsid w:val="00780355"/>
    <w:rsid w:val="007805D1"/>
    <w:rsid w:val="00780D94"/>
    <w:rsid w:val="007824E3"/>
    <w:rsid w:val="00782BA1"/>
    <w:rsid w:val="00785B6B"/>
    <w:rsid w:val="007943CC"/>
    <w:rsid w:val="007976A0"/>
    <w:rsid w:val="007A00FF"/>
    <w:rsid w:val="007A18CF"/>
    <w:rsid w:val="007A2AFE"/>
    <w:rsid w:val="007A2BE1"/>
    <w:rsid w:val="007A41BA"/>
    <w:rsid w:val="007B2839"/>
    <w:rsid w:val="007B5F63"/>
    <w:rsid w:val="007B7F1F"/>
    <w:rsid w:val="007C1D3A"/>
    <w:rsid w:val="007C3F91"/>
    <w:rsid w:val="007C7122"/>
    <w:rsid w:val="007D0F5D"/>
    <w:rsid w:val="007E1499"/>
    <w:rsid w:val="007F1831"/>
    <w:rsid w:val="007F4100"/>
    <w:rsid w:val="0080026A"/>
    <w:rsid w:val="0080453B"/>
    <w:rsid w:val="008055AE"/>
    <w:rsid w:val="0080715F"/>
    <w:rsid w:val="00824BBC"/>
    <w:rsid w:val="008335D9"/>
    <w:rsid w:val="00836875"/>
    <w:rsid w:val="00841E44"/>
    <w:rsid w:val="00847D92"/>
    <w:rsid w:val="00847F1A"/>
    <w:rsid w:val="00850C72"/>
    <w:rsid w:val="00852CA8"/>
    <w:rsid w:val="008578B6"/>
    <w:rsid w:val="00860085"/>
    <w:rsid w:val="0086135D"/>
    <w:rsid w:val="0086763E"/>
    <w:rsid w:val="0087585E"/>
    <w:rsid w:val="00877F07"/>
    <w:rsid w:val="00881E2B"/>
    <w:rsid w:val="00885597"/>
    <w:rsid w:val="00885676"/>
    <w:rsid w:val="00886739"/>
    <w:rsid w:val="008A2D19"/>
    <w:rsid w:val="008A3598"/>
    <w:rsid w:val="008A4442"/>
    <w:rsid w:val="008A68B2"/>
    <w:rsid w:val="008A7C7B"/>
    <w:rsid w:val="008B08A7"/>
    <w:rsid w:val="008B51A0"/>
    <w:rsid w:val="008C2CF1"/>
    <w:rsid w:val="008C3A53"/>
    <w:rsid w:val="008C67C3"/>
    <w:rsid w:val="008C74E7"/>
    <w:rsid w:val="008D2995"/>
    <w:rsid w:val="008D5F27"/>
    <w:rsid w:val="008E24B1"/>
    <w:rsid w:val="008E25FA"/>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2129B"/>
    <w:rsid w:val="00922FBC"/>
    <w:rsid w:val="00923D4E"/>
    <w:rsid w:val="009241FB"/>
    <w:rsid w:val="009247BE"/>
    <w:rsid w:val="009276A9"/>
    <w:rsid w:val="00927D5E"/>
    <w:rsid w:val="009335F5"/>
    <w:rsid w:val="0093416A"/>
    <w:rsid w:val="009372AE"/>
    <w:rsid w:val="009402A8"/>
    <w:rsid w:val="009405CB"/>
    <w:rsid w:val="0094528D"/>
    <w:rsid w:val="009464FB"/>
    <w:rsid w:val="00946BCB"/>
    <w:rsid w:val="00955C4F"/>
    <w:rsid w:val="009632CE"/>
    <w:rsid w:val="00963560"/>
    <w:rsid w:val="0096359B"/>
    <w:rsid w:val="00975009"/>
    <w:rsid w:val="009779A8"/>
    <w:rsid w:val="0098049B"/>
    <w:rsid w:val="009809F6"/>
    <w:rsid w:val="00980C3C"/>
    <w:rsid w:val="009842CD"/>
    <w:rsid w:val="00985A80"/>
    <w:rsid w:val="00986C50"/>
    <w:rsid w:val="009918CA"/>
    <w:rsid w:val="00993D95"/>
    <w:rsid w:val="009951AD"/>
    <w:rsid w:val="00996DA3"/>
    <w:rsid w:val="009970E4"/>
    <w:rsid w:val="009A148C"/>
    <w:rsid w:val="009B5C53"/>
    <w:rsid w:val="009B6421"/>
    <w:rsid w:val="009B7880"/>
    <w:rsid w:val="009C32EB"/>
    <w:rsid w:val="009C7C69"/>
    <w:rsid w:val="009D0765"/>
    <w:rsid w:val="009D0CB7"/>
    <w:rsid w:val="009D49BE"/>
    <w:rsid w:val="009D527B"/>
    <w:rsid w:val="009D7B17"/>
    <w:rsid w:val="009E62C4"/>
    <w:rsid w:val="009F010C"/>
    <w:rsid w:val="009F1FB5"/>
    <w:rsid w:val="009F2FB8"/>
    <w:rsid w:val="009F6FD0"/>
    <w:rsid w:val="009F754F"/>
    <w:rsid w:val="009F7DEF"/>
    <w:rsid w:val="00A11160"/>
    <w:rsid w:val="00A1236B"/>
    <w:rsid w:val="00A14900"/>
    <w:rsid w:val="00A14F06"/>
    <w:rsid w:val="00A165A8"/>
    <w:rsid w:val="00A16F4F"/>
    <w:rsid w:val="00A170E8"/>
    <w:rsid w:val="00A227B3"/>
    <w:rsid w:val="00A25942"/>
    <w:rsid w:val="00A25F82"/>
    <w:rsid w:val="00A2625F"/>
    <w:rsid w:val="00A30FF9"/>
    <w:rsid w:val="00A317A1"/>
    <w:rsid w:val="00A349F3"/>
    <w:rsid w:val="00A34C3A"/>
    <w:rsid w:val="00A34EDF"/>
    <w:rsid w:val="00A353E1"/>
    <w:rsid w:val="00A36827"/>
    <w:rsid w:val="00A37A16"/>
    <w:rsid w:val="00A44FE8"/>
    <w:rsid w:val="00A478C7"/>
    <w:rsid w:val="00A47E48"/>
    <w:rsid w:val="00A518AB"/>
    <w:rsid w:val="00A5640F"/>
    <w:rsid w:val="00A60384"/>
    <w:rsid w:val="00A66EA0"/>
    <w:rsid w:val="00A70E76"/>
    <w:rsid w:val="00A77279"/>
    <w:rsid w:val="00A8013F"/>
    <w:rsid w:val="00A90CAC"/>
    <w:rsid w:val="00A937AD"/>
    <w:rsid w:val="00A96D00"/>
    <w:rsid w:val="00A96ECD"/>
    <w:rsid w:val="00AA3E27"/>
    <w:rsid w:val="00AB117D"/>
    <w:rsid w:val="00AB58CD"/>
    <w:rsid w:val="00AB7B24"/>
    <w:rsid w:val="00AC0099"/>
    <w:rsid w:val="00AC152E"/>
    <w:rsid w:val="00AC2321"/>
    <w:rsid w:val="00AC252A"/>
    <w:rsid w:val="00AD1B38"/>
    <w:rsid w:val="00AD6E5B"/>
    <w:rsid w:val="00AE13AF"/>
    <w:rsid w:val="00AE2316"/>
    <w:rsid w:val="00AE4DA7"/>
    <w:rsid w:val="00AE7C96"/>
    <w:rsid w:val="00AF1268"/>
    <w:rsid w:val="00AF16AB"/>
    <w:rsid w:val="00AF2CF8"/>
    <w:rsid w:val="00AF4319"/>
    <w:rsid w:val="00B032DD"/>
    <w:rsid w:val="00B07F6C"/>
    <w:rsid w:val="00B113F4"/>
    <w:rsid w:val="00B12092"/>
    <w:rsid w:val="00B133A7"/>
    <w:rsid w:val="00B15EE8"/>
    <w:rsid w:val="00B22137"/>
    <w:rsid w:val="00B27BA0"/>
    <w:rsid w:val="00B30114"/>
    <w:rsid w:val="00B30BE1"/>
    <w:rsid w:val="00B40EAB"/>
    <w:rsid w:val="00B41B0E"/>
    <w:rsid w:val="00B421C6"/>
    <w:rsid w:val="00B47D81"/>
    <w:rsid w:val="00B47EEE"/>
    <w:rsid w:val="00B5146C"/>
    <w:rsid w:val="00B55945"/>
    <w:rsid w:val="00B56DEE"/>
    <w:rsid w:val="00B574E2"/>
    <w:rsid w:val="00B6039B"/>
    <w:rsid w:val="00B6132F"/>
    <w:rsid w:val="00B640F4"/>
    <w:rsid w:val="00B66C2C"/>
    <w:rsid w:val="00B670F1"/>
    <w:rsid w:val="00B702CB"/>
    <w:rsid w:val="00B70F42"/>
    <w:rsid w:val="00B714AC"/>
    <w:rsid w:val="00B752AA"/>
    <w:rsid w:val="00B83CBE"/>
    <w:rsid w:val="00B9166E"/>
    <w:rsid w:val="00B937E8"/>
    <w:rsid w:val="00B95567"/>
    <w:rsid w:val="00B95B68"/>
    <w:rsid w:val="00B9660C"/>
    <w:rsid w:val="00BA1F02"/>
    <w:rsid w:val="00BA4664"/>
    <w:rsid w:val="00BB1449"/>
    <w:rsid w:val="00BB3137"/>
    <w:rsid w:val="00BB6411"/>
    <w:rsid w:val="00BC0D86"/>
    <w:rsid w:val="00BC6751"/>
    <w:rsid w:val="00BD3B2E"/>
    <w:rsid w:val="00BD3CB3"/>
    <w:rsid w:val="00BE2222"/>
    <w:rsid w:val="00BE3521"/>
    <w:rsid w:val="00BE3C53"/>
    <w:rsid w:val="00BE6334"/>
    <w:rsid w:val="00BF00A8"/>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4F44"/>
    <w:rsid w:val="00C254AB"/>
    <w:rsid w:val="00C327C9"/>
    <w:rsid w:val="00C35A94"/>
    <w:rsid w:val="00C401CE"/>
    <w:rsid w:val="00C40748"/>
    <w:rsid w:val="00C411C0"/>
    <w:rsid w:val="00C414EE"/>
    <w:rsid w:val="00C41AED"/>
    <w:rsid w:val="00C440BF"/>
    <w:rsid w:val="00C472EC"/>
    <w:rsid w:val="00C50A03"/>
    <w:rsid w:val="00C635DE"/>
    <w:rsid w:val="00C64968"/>
    <w:rsid w:val="00C6554E"/>
    <w:rsid w:val="00C661F2"/>
    <w:rsid w:val="00C7195E"/>
    <w:rsid w:val="00C722D2"/>
    <w:rsid w:val="00C747B1"/>
    <w:rsid w:val="00C762A2"/>
    <w:rsid w:val="00C76F0A"/>
    <w:rsid w:val="00C90921"/>
    <w:rsid w:val="00C9106C"/>
    <w:rsid w:val="00CA1091"/>
    <w:rsid w:val="00CA65FE"/>
    <w:rsid w:val="00CA735A"/>
    <w:rsid w:val="00CB0494"/>
    <w:rsid w:val="00CB07C7"/>
    <w:rsid w:val="00CB13A8"/>
    <w:rsid w:val="00CC067C"/>
    <w:rsid w:val="00CD167A"/>
    <w:rsid w:val="00CD1FF4"/>
    <w:rsid w:val="00CD6167"/>
    <w:rsid w:val="00CE3A16"/>
    <w:rsid w:val="00CF02EA"/>
    <w:rsid w:val="00CF4D66"/>
    <w:rsid w:val="00D10434"/>
    <w:rsid w:val="00D1095D"/>
    <w:rsid w:val="00D12CD6"/>
    <w:rsid w:val="00D13615"/>
    <w:rsid w:val="00D214F8"/>
    <w:rsid w:val="00D25650"/>
    <w:rsid w:val="00D25E65"/>
    <w:rsid w:val="00D32E5D"/>
    <w:rsid w:val="00D3403F"/>
    <w:rsid w:val="00D40BEE"/>
    <w:rsid w:val="00D445D5"/>
    <w:rsid w:val="00D457F6"/>
    <w:rsid w:val="00D460B8"/>
    <w:rsid w:val="00D47C70"/>
    <w:rsid w:val="00D51E27"/>
    <w:rsid w:val="00D56033"/>
    <w:rsid w:val="00D57CBA"/>
    <w:rsid w:val="00D61C71"/>
    <w:rsid w:val="00D70FD0"/>
    <w:rsid w:val="00D7143C"/>
    <w:rsid w:val="00D867D2"/>
    <w:rsid w:val="00D87E90"/>
    <w:rsid w:val="00D915FD"/>
    <w:rsid w:val="00D929B5"/>
    <w:rsid w:val="00D938E6"/>
    <w:rsid w:val="00D93F3C"/>
    <w:rsid w:val="00D95591"/>
    <w:rsid w:val="00D96A01"/>
    <w:rsid w:val="00DA1A2F"/>
    <w:rsid w:val="00DA69AA"/>
    <w:rsid w:val="00DB39F6"/>
    <w:rsid w:val="00DB5648"/>
    <w:rsid w:val="00DC1624"/>
    <w:rsid w:val="00DC6C9A"/>
    <w:rsid w:val="00DD598D"/>
    <w:rsid w:val="00DD6E04"/>
    <w:rsid w:val="00DD70D0"/>
    <w:rsid w:val="00DE4261"/>
    <w:rsid w:val="00DE5DE7"/>
    <w:rsid w:val="00DE7058"/>
    <w:rsid w:val="00DE7C19"/>
    <w:rsid w:val="00DF1031"/>
    <w:rsid w:val="00E039A3"/>
    <w:rsid w:val="00E05750"/>
    <w:rsid w:val="00E10D8A"/>
    <w:rsid w:val="00E13D5B"/>
    <w:rsid w:val="00E16A2D"/>
    <w:rsid w:val="00E16C0F"/>
    <w:rsid w:val="00E27E53"/>
    <w:rsid w:val="00E32A5C"/>
    <w:rsid w:val="00E32D67"/>
    <w:rsid w:val="00E345A4"/>
    <w:rsid w:val="00E347EF"/>
    <w:rsid w:val="00E34ABA"/>
    <w:rsid w:val="00E36C76"/>
    <w:rsid w:val="00E400FE"/>
    <w:rsid w:val="00E423B1"/>
    <w:rsid w:val="00E431AA"/>
    <w:rsid w:val="00E455B2"/>
    <w:rsid w:val="00E60B9A"/>
    <w:rsid w:val="00E61E37"/>
    <w:rsid w:val="00E73977"/>
    <w:rsid w:val="00E7733F"/>
    <w:rsid w:val="00E85EB8"/>
    <w:rsid w:val="00E868EC"/>
    <w:rsid w:val="00E932DA"/>
    <w:rsid w:val="00E97DD6"/>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42034"/>
    <w:rsid w:val="00F42B8D"/>
    <w:rsid w:val="00F46D7E"/>
    <w:rsid w:val="00F51C91"/>
    <w:rsid w:val="00F52CB2"/>
    <w:rsid w:val="00F73FB8"/>
    <w:rsid w:val="00F8038B"/>
    <w:rsid w:val="00F80EA5"/>
    <w:rsid w:val="00F812C3"/>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6848"/>
    <w:rsid w:val="00FC1A50"/>
    <w:rsid w:val="00FC5443"/>
    <w:rsid w:val="00FD08D9"/>
    <w:rsid w:val="00FD09F6"/>
    <w:rsid w:val="00FD326D"/>
    <w:rsid w:val="00FD7538"/>
    <w:rsid w:val="00FD78A1"/>
    <w:rsid w:val="00FE1803"/>
    <w:rsid w:val="00FE1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10911B"/>
  <w15:docId w15:val="{D570C9FA-9590-4FD1-A404-448E206FB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99"/>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2D74AD"/>
    <w:pPr>
      <w:spacing w:after="100"/>
    </w:pPr>
  </w:style>
  <w:style w:type="character" w:styleId="ab">
    <w:name w:val="Hyperlink"/>
    <w:basedOn w:val="a0"/>
    <w:uiPriority w:val="99"/>
    <w:unhideWhenUsed/>
    <w:rsid w:val="002D74AD"/>
    <w:rPr>
      <w:color w:val="0000FF" w:themeColor="hyperlink"/>
      <w:u w:val="single"/>
    </w:rPr>
  </w:style>
  <w:style w:type="paragraph" w:styleId="ac">
    <w:name w:val="header"/>
    <w:basedOn w:val="a"/>
    <w:link w:val="ad"/>
    <w:uiPriority w:val="99"/>
    <w:unhideWhenUsed/>
    <w:rsid w:val="00E73977"/>
    <w:pPr>
      <w:tabs>
        <w:tab w:val="center" w:pos="4677"/>
        <w:tab w:val="right" w:pos="9355"/>
      </w:tabs>
    </w:pPr>
  </w:style>
  <w:style w:type="character" w:customStyle="1" w:styleId="ad">
    <w:name w:val="Верхний колонтитул Знак"/>
    <w:basedOn w:val="a0"/>
    <w:link w:val="ac"/>
    <w:uiPriority w:val="99"/>
    <w:rsid w:val="00E73977"/>
    <w:rPr>
      <w:rFonts w:ascii="Times New Roman" w:hAnsi="Times New Roman"/>
      <w:sz w:val="24"/>
    </w:rPr>
  </w:style>
  <w:style w:type="paragraph" w:styleId="ae">
    <w:name w:val="footer"/>
    <w:aliases w:val="Знак3"/>
    <w:basedOn w:val="a"/>
    <w:link w:val="af"/>
    <w:unhideWhenUsed/>
    <w:rsid w:val="00E73977"/>
    <w:pPr>
      <w:tabs>
        <w:tab w:val="center" w:pos="4677"/>
        <w:tab w:val="right" w:pos="9355"/>
      </w:tabs>
    </w:pPr>
  </w:style>
  <w:style w:type="character" w:customStyle="1" w:styleId="af">
    <w:name w:val="Нижний колонтитул Знак"/>
    <w:aliases w:val="Знак3 Знак"/>
    <w:basedOn w:val="a0"/>
    <w:link w:val="ae"/>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uiPriority w:val="99"/>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uiPriority w:val="99"/>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
    <w:link w:val="a3"/>
    <w:uiPriority w:val="99"/>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paragraph" w:customStyle="1" w:styleId="-3-10-">
    <w:name w:val="Табл-3-10-Влево"/>
    <w:basedOn w:val="a"/>
    <w:qFormat/>
    <w:rsid w:val="009402A8"/>
    <w:pPr>
      <w:tabs>
        <w:tab w:val="left" w:pos="0"/>
      </w:tabs>
      <w:jc w:val="left"/>
    </w:pPr>
    <w:rPr>
      <w:rFonts w:eastAsia="Times New Roman" w:cs="Times New Roman"/>
      <w:sz w:val="20"/>
      <w:szCs w:val="20"/>
    </w:rPr>
  </w:style>
  <w:style w:type="paragraph" w:customStyle="1" w:styleId="afe">
    <w:name w:val="Примечание"/>
    <w:basedOn w:val="a"/>
    <w:link w:val="aff"/>
    <w:qFormat/>
    <w:rsid w:val="00C401CE"/>
    <w:pPr>
      <w:suppressAutoHyphens/>
      <w:spacing w:before="120"/>
      <w:ind w:left="720"/>
    </w:pPr>
    <w:rPr>
      <w:rFonts w:ascii="Arial" w:eastAsia="Times New Roman" w:hAnsi="Arial" w:cs="Arial"/>
      <w:sz w:val="18"/>
    </w:rPr>
  </w:style>
  <w:style w:type="character" w:customStyle="1" w:styleId="aff">
    <w:name w:val="Примечание Знак"/>
    <w:link w:val="afe"/>
    <w:rsid w:val="00C401CE"/>
    <w:rPr>
      <w:rFonts w:ascii="Arial" w:eastAsia="Times New Roman" w:hAnsi="Arial" w:cs="Arial"/>
      <w:sz w:val="18"/>
    </w:rPr>
  </w:style>
  <w:style w:type="paragraph" w:styleId="aff0">
    <w:name w:val="caption"/>
    <w:basedOn w:val="a"/>
    <w:next w:val="a"/>
    <w:unhideWhenUsed/>
    <w:qFormat/>
    <w:rsid w:val="00C401CE"/>
    <w:pPr>
      <w:jc w:val="right"/>
    </w:pPr>
    <w:rPr>
      <w:rFonts w:eastAsia="Times New Roman" w:cs="Times New Roman"/>
      <w:bC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5833A-B3C8-4C84-955E-1A3FF5E5C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22</Pages>
  <Words>6451</Words>
  <Characters>36772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Татевосян Влас Врежевич</cp:lastModifiedBy>
  <cp:revision>30</cp:revision>
  <dcterms:created xsi:type="dcterms:W3CDTF">2020-10-09T09:32:00Z</dcterms:created>
  <dcterms:modified xsi:type="dcterms:W3CDTF">2021-12-14T02:46:00Z</dcterms:modified>
</cp:coreProperties>
</file>