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footer3.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4.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footer5.xml" ContentType="application/vnd.openxmlformats-officedocument.wordprocessingml.foot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footer6.xml" ContentType="application/vnd.openxmlformats-officedocument.wordprocessingml.foot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footer7.xml" ContentType="application/vnd.openxmlformats-officedocument.wordprocessingml.foot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oter8.xml" ContentType="application/vnd.openxmlformats-officedocument.wordprocessingml.footer+xml"/>
  <Override PartName="/word/header36.xml" ContentType="application/vnd.openxmlformats-officedocument.wordprocessingml.header+xml"/>
  <Override PartName="/word/footer9.xml" ContentType="application/vnd.openxmlformats-officedocument.wordprocessingml.footer+xml"/>
  <Override PartName="/word/header37.xml" ContentType="application/vnd.openxmlformats-officedocument.wordprocessingml.header+xml"/>
  <Override PartName="/word/header38.xml" ContentType="application/vnd.openxmlformats-officedocument.wordprocessingml.header+xml"/>
  <Override PartName="/word/footer10.xml" ContentType="application/vnd.openxmlformats-officedocument.wordprocessingml.footer+xml"/>
  <Override PartName="/word/header39.xml" ContentType="application/vnd.openxmlformats-officedocument.wordprocessingml.header+xml"/>
  <Override PartName="/word/footer11.xml" ContentType="application/vnd.openxmlformats-officedocument.wordprocessingml.footer+xml"/>
  <Override PartName="/word/header40.xml" ContentType="application/vnd.openxmlformats-officedocument.wordprocessingml.header+xml"/>
  <Override PartName="/word/header41.xml" ContentType="application/vnd.openxmlformats-officedocument.wordprocessingml.header+xml"/>
  <Override PartName="/word/footer12.xml" ContentType="application/vnd.openxmlformats-officedocument.wordprocessingml.footer+xml"/>
  <Override PartName="/word/header42.xml" ContentType="application/vnd.openxmlformats-officedocument.wordprocessingml.header+xml"/>
  <Override PartName="/word/header43.xml" ContentType="application/vnd.openxmlformats-officedocument.wordprocessingml.header+xml"/>
  <Override PartName="/word/footer13.xml" ContentType="application/vnd.openxmlformats-officedocument.wordprocessingml.footer+xml"/>
  <Override PartName="/word/header44.xml" ContentType="application/vnd.openxmlformats-officedocument.wordprocessingml.header+xml"/>
  <Override PartName="/word/footer14.xml" ContentType="application/vnd.openxmlformats-officedocument.wordprocessingml.footer+xml"/>
  <Override PartName="/word/header45.xml" ContentType="application/vnd.openxmlformats-officedocument.wordprocessingml.header+xml"/>
  <Override PartName="/word/header46.xml" ContentType="application/vnd.openxmlformats-officedocument.wordprocessingml.header+xml"/>
  <Override PartName="/word/footer15.xml" ContentType="application/vnd.openxmlformats-officedocument.wordprocessingml.footer+xml"/>
  <Override PartName="/word/header47.xml" ContentType="application/vnd.openxmlformats-officedocument.wordprocessingml.header+xml"/>
  <Override PartName="/word/header48.xml" ContentType="application/vnd.openxmlformats-officedocument.wordprocessingml.header+xml"/>
  <Override PartName="/word/footer16.xml" ContentType="application/vnd.openxmlformats-officedocument.wordprocessingml.footer+xml"/>
  <Override PartName="/word/header49.xml" ContentType="application/vnd.openxmlformats-officedocument.wordprocessingml.header+xml"/>
  <Override PartName="/word/footer1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D7ACE1" w14:textId="5545F3F3" w:rsidR="00BC6578" w:rsidRPr="00620FC9" w:rsidRDefault="00355C79" w:rsidP="00620FC9">
      <w:pPr>
        <w:pStyle w:val="12"/>
        <w:spacing w:line="360" w:lineRule="auto"/>
        <w:rPr>
          <w:rFonts w:ascii="Arial" w:hAnsi="Arial" w:cs="Arial"/>
          <w:b/>
          <w:sz w:val="28"/>
          <w:szCs w:val="28"/>
        </w:rPr>
      </w:pPr>
      <w:bookmarkStart w:id="0" w:name="_GoBack"/>
      <w:bookmarkEnd w:id="0"/>
      <w:r>
        <w:rPr>
          <w:noProof/>
          <w:lang w:eastAsia="ru-RU"/>
        </w:rPr>
        <w:drawing>
          <wp:inline distT="0" distB="0" distL="0" distR="0" wp14:anchorId="77AC820C" wp14:editId="3005FF38">
            <wp:extent cx="2790825" cy="923018"/>
            <wp:effectExtent l="0" t="0" r="0" b="0"/>
            <wp:docPr id="352" name="Рисунок 352" descr="Y:\СГД\Связи с общественностью\priv\Новикова Дарья Александровна\фирм стиль\лого\АО\АО ВСНК угловой полны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СГД\Связи с общественностью\priv\Новикова Дарья Александровна\фирм стиль\лого\АО\АО ВСНК угловой полный.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793164" cy="923792"/>
                    </a:xfrm>
                    <a:prstGeom prst="rect">
                      <a:avLst/>
                    </a:prstGeom>
                    <a:noFill/>
                    <a:ln>
                      <a:noFill/>
                    </a:ln>
                  </pic:spPr>
                </pic:pic>
              </a:graphicData>
            </a:graphic>
          </wp:inline>
        </w:drawing>
      </w:r>
    </w:p>
    <w:p w14:paraId="7FD7ACE2" w14:textId="77777777" w:rsidR="00BC6578" w:rsidRDefault="00BC6578" w:rsidP="00473851">
      <w:pPr>
        <w:pStyle w:val="12"/>
        <w:spacing w:line="360" w:lineRule="auto"/>
        <w:ind w:left="5386"/>
        <w:rPr>
          <w:rFonts w:ascii="Arial" w:hAnsi="Arial" w:cs="Arial"/>
          <w:b/>
          <w:sz w:val="20"/>
          <w:szCs w:val="20"/>
        </w:rPr>
      </w:pPr>
    </w:p>
    <w:p w14:paraId="7FD7ACE3" w14:textId="77777777" w:rsidR="00A13E7C" w:rsidRDefault="00A13E7C" w:rsidP="00473851">
      <w:pPr>
        <w:pStyle w:val="12"/>
        <w:spacing w:line="360" w:lineRule="auto"/>
        <w:ind w:left="5386"/>
        <w:rPr>
          <w:rFonts w:ascii="Arial" w:hAnsi="Arial" w:cs="Arial"/>
          <w:b/>
          <w:sz w:val="20"/>
          <w:szCs w:val="20"/>
        </w:rPr>
      </w:pPr>
    </w:p>
    <w:p w14:paraId="7FD7ACE4" w14:textId="77777777" w:rsidR="00A13E7C" w:rsidRDefault="00A13E7C" w:rsidP="00473851">
      <w:pPr>
        <w:pStyle w:val="12"/>
        <w:spacing w:line="360" w:lineRule="auto"/>
        <w:ind w:left="5386"/>
        <w:rPr>
          <w:rFonts w:ascii="Arial" w:hAnsi="Arial" w:cs="Arial"/>
          <w:b/>
          <w:sz w:val="20"/>
          <w:szCs w:val="20"/>
        </w:rPr>
      </w:pPr>
    </w:p>
    <w:p w14:paraId="7FD7ACE5" w14:textId="77777777" w:rsidR="0061268C" w:rsidRPr="005467A1" w:rsidRDefault="0061268C" w:rsidP="0061268C">
      <w:pPr>
        <w:pStyle w:val="affd"/>
        <w:spacing w:line="360" w:lineRule="auto"/>
        <w:ind w:left="5387"/>
        <w:rPr>
          <w:rFonts w:ascii="Arial" w:hAnsi="Arial" w:cs="Arial"/>
          <w:b/>
          <w:sz w:val="20"/>
          <w:szCs w:val="20"/>
        </w:rPr>
      </w:pPr>
      <w:r w:rsidRPr="005467A1">
        <w:rPr>
          <w:rFonts w:ascii="Arial" w:hAnsi="Arial" w:cs="Arial"/>
          <w:b/>
          <w:sz w:val="20"/>
          <w:szCs w:val="20"/>
        </w:rPr>
        <w:t>УТ</w:t>
      </w:r>
      <w:r w:rsidRPr="00B03F31">
        <w:rPr>
          <w:rFonts w:ascii="Arial" w:hAnsi="Arial" w:cs="Arial"/>
          <w:b/>
          <w:sz w:val="20"/>
          <w:szCs w:val="20"/>
        </w:rPr>
        <w:t>ВЕРЖДЕН</w:t>
      </w:r>
    </w:p>
    <w:p w14:paraId="7FD7ACE6" w14:textId="77777777" w:rsidR="0061268C" w:rsidRDefault="0061268C" w:rsidP="0061268C">
      <w:pPr>
        <w:pStyle w:val="affd"/>
        <w:spacing w:line="360" w:lineRule="auto"/>
        <w:ind w:left="5387"/>
        <w:rPr>
          <w:rFonts w:ascii="Arial" w:hAnsi="Arial" w:cs="Arial"/>
          <w:b/>
          <w:sz w:val="20"/>
          <w:szCs w:val="20"/>
        </w:rPr>
      </w:pPr>
      <w:r>
        <w:rPr>
          <w:rFonts w:ascii="Arial" w:hAnsi="Arial" w:cs="Arial"/>
          <w:b/>
          <w:sz w:val="20"/>
          <w:szCs w:val="20"/>
        </w:rPr>
        <w:t>Приказом ОАО «Востсибнефтегаз»</w:t>
      </w:r>
    </w:p>
    <w:p w14:paraId="7FD7ACE7" w14:textId="155E8777" w:rsidR="0061268C" w:rsidRPr="005467A1" w:rsidRDefault="0061268C" w:rsidP="0061268C">
      <w:pPr>
        <w:pStyle w:val="affd"/>
        <w:spacing w:line="360" w:lineRule="auto"/>
        <w:ind w:left="5387"/>
        <w:rPr>
          <w:rFonts w:ascii="Arial" w:hAnsi="Arial" w:cs="Arial"/>
          <w:b/>
          <w:sz w:val="20"/>
          <w:szCs w:val="20"/>
        </w:rPr>
      </w:pPr>
      <w:r w:rsidRPr="005467A1">
        <w:rPr>
          <w:rFonts w:ascii="Arial" w:hAnsi="Arial" w:cs="Arial"/>
          <w:b/>
          <w:sz w:val="20"/>
          <w:szCs w:val="20"/>
        </w:rPr>
        <w:t>от «</w:t>
      </w:r>
      <w:r w:rsidR="00B5540D">
        <w:rPr>
          <w:rFonts w:ascii="Arial" w:hAnsi="Arial" w:cs="Arial"/>
          <w:b/>
          <w:sz w:val="20"/>
          <w:szCs w:val="20"/>
        </w:rPr>
        <w:t>03</w:t>
      </w:r>
      <w:r w:rsidRPr="005467A1">
        <w:rPr>
          <w:rFonts w:ascii="Arial" w:hAnsi="Arial" w:cs="Arial"/>
          <w:b/>
          <w:sz w:val="20"/>
          <w:szCs w:val="20"/>
        </w:rPr>
        <w:t xml:space="preserve">» </w:t>
      </w:r>
      <w:r w:rsidR="00B5540D">
        <w:rPr>
          <w:rFonts w:ascii="Arial" w:hAnsi="Arial" w:cs="Arial"/>
          <w:b/>
          <w:sz w:val="20"/>
          <w:szCs w:val="20"/>
        </w:rPr>
        <w:t>сентября</w:t>
      </w:r>
      <w:r w:rsidRPr="005467A1">
        <w:rPr>
          <w:rFonts w:ascii="Arial" w:hAnsi="Arial" w:cs="Arial"/>
          <w:b/>
          <w:sz w:val="20"/>
          <w:szCs w:val="20"/>
        </w:rPr>
        <w:t xml:space="preserve"> 201</w:t>
      </w:r>
      <w:r w:rsidR="00B5540D">
        <w:rPr>
          <w:rFonts w:ascii="Arial" w:hAnsi="Arial" w:cs="Arial"/>
          <w:b/>
          <w:sz w:val="20"/>
          <w:szCs w:val="20"/>
        </w:rPr>
        <w:t>3</w:t>
      </w:r>
      <w:r w:rsidR="00734506">
        <w:rPr>
          <w:rFonts w:ascii="Arial" w:hAnsi="Arial" w:cs="Arial"/>
          <w:b/>
          <w:sz w:val="20"/>
          <w:szCs w:val="20"/>
        </w:rPr>
        <w:t xml:space="preserve"> </w:t>
      </w:r>
      <w:r w:rsidRPr="005467A1">
        <w:rPr>
          <w:rFonts w:ascii="Arial" w:hAnsi="Arial" w:cs="Arial"/>
          <w:b/>
          <w:sz w:val="20"/>
          <w:szCs w:val="20"/>
        </w:rPr>
        <w:t xml:space="preserve">г. № </w:t>
      </w:r>
      <w:r w:rsidR="00B5540D">
        <w:rPr>
          <w:rFonts w:ascii="Arial" w:hAnsi="Arial" w:cs="Arial"/>
          <w:b/>
          <w:sz w:val="20"/>
          <w:szCs w:val="20"/>
        </w:rPr>
        <w:t>363</w:t>
      </w:r>
    </w:p>
    <w:p w14:paraId="7FD7ACE8" w14:textId="77777777" w:rsidR="0061268C" w:rsidRPr="005467A1" w:rsidRDefault="0061268C" w:rsidP="0061268C">
      <w:pPr>
        <w:pStyle w:val="affd"/>
        <w:spacing w:line="360" w:lineRule="auto"/>
        <w:ind w:left="5387"/>
        <w:rPr>
          <w:rFonts w:ascii="Arial" w:hAnsi="Arial" w:cs="Arial"/>
          <w:b/>
          <w:sz w:val="20"/>
          <w:szCs w:val="20"/>
        </w:rPr>
      </w:pPr>
      <w:r w:rsidRPr="00B03F31">
        <w:rPr>
          <w:rFonts w:ascii="Arial" w:hAnsi="Arial" w:cs="Arial"/>
          <w:b/>
          <w:sz w:val="20"/>
          <w:szCs w:val="20"/>
        </w:rPr>
        <w:t>Введен в</w:t>
      </w:r>
      <w:r w:rsidRPr="005467A1">
        <w:rPr>
          <w:rFonts w:ascii="Arial" w:hAnsi="Arial" w:cs="Arial"/>
          <w:b/>
          <w:sz w:val="20"/>
          <w:szCs w:val="20"/>
        </w:rPr>
        <w:t xml:space="preserve"> действие «</w:t>
      </w:r>
      <w:r w:rsidR="00B5540D">
        <w:rPr>
          <w:rFonts w:ascii="Arial" w:hAnsi="Arial" w:cs="Arial"/>
          <w:b/>
          <w:sz w:val="20"/>
          <w:szCs w:val="20"/>
        </w:rPr>
        <w:t>03</w:t>
      </w:r>
      <w:r w:rsidRPr="005467A1">
        <w:rPr>
          <w:rFonts w:ascii="Arial" w:hAnsi="Arial" w:cs="Arial"/>
          <w:b/>
          <w:sz w:val="20"/>
          <w:szCs w:val="20"/>
        </w:rPr>
        <w:t xml:space="preserve">» </w:t>
      </w:r>
      <w:r w:rsidR="00B5540D">
        <w:rPr>
          <w:rFonts w:ascii="Arial" w:hAnsi="Arial" w:cs="Arial"/>
          <w:b/>
          <w:sz w:val="20"/>
          <w:szCs w:val="20"/>
        </w:rPr>
        <w:t>сентября</w:t>
      </w:r>
      <w:r w:rsidRPr="005467A1">
        <w:rPr>
          <w:rFonts w:ascii="Arial" w:hAnsi="Arial" w:cs="Arial"/>
          <w:b/>
          <w:sz w:val="20"/>
          <w:szCs w:val="20"/>
        </w:rPr>
        <w:t xml:space="preserve"> </w:t>
      </w:r>
      <w:smartTag w:uri="urn:schemas-microsoft-com:office:smarttags" w:element="metricconverter">
        <w:smartTagPr>
          <w:attr w:name="ProductID" w:val="2013 г"/>
        </w:smartTagPr>
        <w:r w:rsidRPr="005467A1">
          <w:rPr>
            <w:rFonts w:ascii="Arial" w:hAnsi="Arial" w:cs="Arial"/>
            <w:b/>
            <w:sz w:val="20"/>
            <w:szCs w:val="20"/>
          </w:rPr>
          <w:t>201</w:t>
        </w:r>
        <w:r w:rsidR="00B5540D">
          <w:rPr>
            <w:rFonts w:ascii="Arial" w:hAnsi="Arial" w:cs="Arial"/>
            <w:b/>
            <w:sz w:val="20"/>
            <w:szCs w:val="20"/>
          </w:rPr>
          <w:t>3</w:t>
        </w:r>
        <w:r w:rsidRPr="005467A1">
          <w:rPr>
            <w:rFonts w:ascii="Arial" w:hAnsi="Arial" w:cs="Arial"/>
            <w:b/>
            <w:sz w:val="20"/>
            <w:szCs w:val="20"/>
          </w:rPr>
          <w:t xml:space="preserve"> г</w:t>
        </w:r>
      </w:smartTag>
      <w:r w:rsidRPr="005467A1">
        <w:rPr>
          <w:rFonts w:ascii="Arial" w:hAnsi="Arial" w:cs="Arial"/>
          <w:b/>
          <w:sz w:val="20"/>
          <w:szCs w:val="20"/>
        </w:rPr>
        <w:t>.</w:t>
      </w:r>
    </w:p>
    <w:p w14:paraId="7FD7ACE9" w14:textId="77777777" w:rsidR="00BC6578" w:rsidRPr="00C96B88" w:rsidRDefault="00BC6578">
      <w:pPr>
        <w:rPr>
          <w:rFonts w:ascii="EuropeDemiC" w:hAnsi="EuropeDemiC"/>
          <w:sz w:val="20"/>
          <w:szCs w:val="20"/>
        </w:rPr>
      </w:pPr>
    </w:p>
    <w:p w14:paraId="7FD7ACEA" w14:textId="77777777" w:rsidR="00BC6578" w:rsidRPr="00C96B88" w:rsidRDefault="00BC6578">
      <w:pPr>
        <w:rPr>
          <w:rFonts w:ascii="EuropeDemiC" w:hAnsi="EuropeDemiC"/>
          <w:sz w:val="20"/>
          <w:szCs w:val="20"/>
        </w:rPr>
      </w:pPr>
    </w:p>
    <w:p w14:paraId="7FD7ACEE" w14:textId="77777777" w:rsidR="00C51368" w:rsidRDefault="00C51368">
      <w:pPr>
        <w:rPr>
          <w:rFonts w:ascii="EuropeDemiC" w:hAnsi="EuropeDemiC"/>
          <w:sz w:val="20"/>
          <w:szCs w:val="20"/>
        </w:rPr>
      </w:pPr>
    </w:p>
    <w:p w14:paraId="7FD7ACEF" w14:textId="77777777" w:rsidR="00BC6578" w:rsidRDefault="00BC6578">
      <w:pPr>
        <w:rPr>
          <w:rFonts w:ascii="EuropeDemiC" w:hAnsi="EuropeDemiC"/>
          <w:sz w:val="20"/>
          <w:szCs w:val="20"/>
        </w:rPr>
      </w:pPr>
    </w:p>
    <w:p w14:paraId="7FD7ACF0" w14:textId="5F3AC139" w:rsidR="00BC6578" w:rsidRPr="00C96B88" w:rsidRDefault="008734A1">
      <w:pPr>
        <w:rPr>
          <w:rFonts w:ascii="EuropeDemiC" w:hAnsi="EuropeDemiC"/>
          <w:sz w:val="20"/>
          <w:szCs w:val="20"/>
        </w:rPr>
      </w:pPr>
      <w:r>
        <w:rPr>
          <w:noProof/>
          <w:lang w:eastAsia="ru-RU"/>
        </w:rPr>
        <mc:AlternateContent>
          <mc:Choice Requires="wpg">
            <w:drawing>
              <wp:anchor distT="0" distB="0" distL="114300" distR="114300" simplePos="0" relativeHeight="251661312" behindDoc="0" locked="0" layoutInCell="1" allowOverlap="1" wp14:anchorId="7FD7B9A1" wp14:editId="649FBDA1">
                <wp:simplePos x="0" y="0"/>
                <wp:positionH relativeFrom="column">
                  <wp:posOffset>24130</wp:posOffset>
                </wp:positionH>
                <wp:positionV relativeFrom="paragraph">
                  <wp:posOffset>119380</wp:posOffset>
                </wp:positionV>
                <wp:extent cx="6158230" cy="1516380"/>
                <wp:effectExtent l="14605" t="14605" r="0" b="2540"/>
                <wp:wrapNone/>
                <wp:docPr id="338"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8230" cy="1516380"/>
                          <a:chOff x="1315" y="6721"/>
                          <a:chExt cx="9698" cy="2388"/>
                        </a:xfrm>
                      </wpg:grpSpPr>
                      <wpg:grpSp>
                        <wpg:cNvPr id="343" name="Group 3"/>
                        <wpg:cNvGrpSpPr>
                          <a:grpSpLocks/>
                        </wpg:cNvGrpSpPr>
                        <wpg:grpSpPr bwMode="auto">
                          <a:xfrm>
                            <a:off x="2752" y="6721"/>
                            <a:ext cx="8261" cy="1321"/>
                            <a:chOff x="2954" y="8716"/>
                            <a:chExt cx="8143" cy="649"/>
                          </a:xfrm>
                        </wpg:grpSpPr>
                        <wps:wsp>
                          <wps:cNvPr id="344" name="Text Box 4"/>
                          <wps:cNvSpPr txBox="1">
                            <a:spLocks noChangeArrowheads="1"/>
                          </wps:cNvSpPr>
                          <wps:spPr bwMode="auto">
                            <a:xfrm>
                              <a:off x="2954" y="8716"/>
                              <a:ext cx="7632"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D7BAF9" w14:textId="51148F51" w:rsidR="00226930" w:rsidRPr="001C7F52" w:rsidRDefault="00226930" w:rsidP="0000339A">
                                <w:pPr>
                                  <w:spacing w:before="120"/>
                                  <w:jc w:val="right"/>
                                  <w:rPr>
                                    <w:szCs w:val="18"/>
                                  </w:rPr>
                                </w:pPr>
                                <w:r w:rsidRPr="00F95D51">
                                  <w:rPr>
                                    <w:rFonts w:ascii="Arial" w:hAnsi="Arial" w:cs="Arial"/>
                                    <w:b/>
                                    <w:spacing w:val="-4"/>
                                    <w:sz w:val="36"/>
                                    <w:szCs w:val="36"/>
                                  </w:rPr>
                                  <w:t>СТАНДАРТ</w:t>
                                </w:r>
                                <w:r>
                                  <w:rPr>
                                    <w:rFonts w:ascii="Arial" w:hAnsi="Arial" w:cs="Arial"/>
                                    <w:b/>
                                    <w:spacing w:val="-4"/>
                                    <w:sz w:val="36"/>
                                    <w:szCs w:val="36"/>
                                  </w:rPr>
                                  <w:br/>
                                  <w:t>АО «ВОСТСИБНЕФТЕГАЗ»</w:t>
                                </w:r>
                              </w:p>
                            </w:txbxContent>
                          </wps:txbx>
                          <wps:bodyPr rot="0" vert="horz" wrap="square" lIns="91440" tIns="45720" rIns="91440" bIns="45720" anchor="t" anchorCtr="0" upright="1">
                            <a:noAutofit/>
                          </wps:bodyPr>
                        </wps:wsp>
                        <wps:wsp>
                          <wps:cNvPr id="345" name="AutoShape 5"/>
                          <wps:cNvCnPr>
                            <a:cxnSpLocks noChangeShapeType="1"/>
                          </wps:cNvCnPr>
                          <wps:spPr bwMode="auto">
                            <a:xfrm flipH="1">
                              <a:off x="6131" y="8716"/>
                              <a:ext cx="4871" cy="1"/>
                            </a:xfrm>
                            <a:prstGeom prst="straightConnector1">
                              <a:avLst/>
                            </a:prstGeom>
                            <a:noFill/>
                            <a:ln w="19050">
                              <a:solidFill>
                                <a:srgbClr val="FDD208"/>
                              </a:solidFill>
                              <a:round/>
                              <a:headEnd/>
                              <a:tailEnd/>
                            </a:ln>
                            <a:extLst>
                              <a:ext uri="{909E8E84-426E-40DD-AFC4-6F175D3DCCD1}">
                                <a14:hiddenFill xmlns:a14="http://schemas.microsoft.com/office/drawing/2010/main">
                                  <a:noFill/>
                                </a14:hiddenFill>
                              </a:ext>
                            </a:extLst>
                          </wps:spPr>
                          <wps:bodyPr/>
                        </wps:wsp>
                        <wps:wsp>
                          <wps:cNvPr id="346" name="Arc 6"/>
                          <wps:cNvSpPr>
                            <a:spLocks/>
                          </wps:cNvSpPr>
                          <wps:spPr bwMode="auto">
                            <a:xfrm flipH="1">
                              <a:off x="10586" y="8717"/>
                              <a:ext cx="511" cy="648"/>
                            </a:xfrm>
                            <a:custGeom>
                              <a:avLst/>
                              <a:gdLst>
                                <a:gd name="T0" fmla="*/ 2 w 21496"/>
                                <a:gd name="T1" fmla="*/ 0 h 21209"/>
                                <a:gd name="T2" fmla="*/ 12 w 21496"/>
                                <a:gd name="T3" fmla="*/ 18 h 21209"/>
                                <a:gd name="T4" fmla="*/ 0 w 21496"/>
                                <a:gd name="T5" fmla="*/ 20 h 21209"/>
                                <a:gd name="T6" fmla="*/ 0 60000 65536"/>
                                <a:gd name="T7" fmla="*/ 0 60000 65536"/>
                                <a:gd name="T8" fmla="*/ 0 60000 65536"/>
                                <a:gd name="T9" fmla="*/ 3163 w 21496"/>
                                <a:gd name="T10" fmla="*/ 3163 h 21209"/>
                                <a:gd name="T11" fmla="*/ 18437 w 21496"/>
                                <a:gd name="T12" fmla="*/ 18437 h 21209"/>
                              </a:gdLst>
                              <a:ahLst/>
                              <a:cxnLst>
                                <a:cxn ang="T6">
                                  <a:pos x="T0" y="T1"/>
                                </a:cxn>
                                <a:cxn ang="T7">
                                  <a:pos x="T2" y="T3"/>
                                </a:cxn>
                                <a:cxn ang="T8">
                                  <a:pos x="T4" y="T5"/>
                                </a:cxn>
                              </a:cxnLst>
                              <a:rect l="T9" t="T10" r="T11" b="T12"/>
                              <a:pathLst>
                                <a:path w="21496" h="21209" fill="none" extrusionOk="0">
                                  <a:moveTo>
                                    <a:pt x="4090" y="-1"/>
                                  </a:moveTo>
                                  <a:cubicBezTo>
                                    <a:pt x="13477" y="1810"/>
                                    <a:pt x="20558" y="9576"/>
                                    <a:pt x="21495" y="19091"/>
                                  </a:cubicBezTo>
                                </a:path>
                                <a:path w="21496" h="21209" stroke="0" extrusionOk="0">
                                  <a:moveTo>
                                    <a:pt x="4090" y="-1"/>
                                  </a:moveTo>
                                  <a:cubicBezTo>
                                    <a:pt x="13477" y="1810"/>
                                    <a:pt x="20558" y="9576"/>
                                    <a:pt x="21495" y="19091"/>
                                  </a:cubicBezTo>
                                  <a:lnTo>
                                    <a:pt x="0" y="21209"/>
                                  </a:lnTo>
                                  <a:lnTo>
                                    <a:pt x="4090" y="-1"/>
                                  </a:lnTo>
                                  <a:close/>
                                </a:path>
                              </a:pathLst>
                            </a:custGeom>
                            <a:noFill/>
                            <a:ln w="1905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7" name="AutoShape 7"/>
                          <wps:cNvCnPr>
                            <a:cxnSpLocks noChangeShapeType="1"/>
                          </wps:cNvCnPr>
                          <wps:spPr bwMode="auto">
                            <a:xfrm flipH="1">
                              <a:off x="9179" y="9298"/>
                              <a:ext cx="1407" cy="1"/>
                            </a:xfrm>
                            <a:prstGeom prst="straightConnector1">
                              <a:avLst/>
                            </a:prstGeom>
                            <a:noFill/>
                            <a:ln w="19050">
                              <a:solidFill>
                                <a:srgbClr val="FDD208"/>
                              </a:solidFill>
                              <a:round/>
                              <a:headEnd/>
                              <a:tailEnd/>
                            </a:ln>
                            <a:extLst>
                              <a:ext uri="{909E8E84-426E-40DD-AFC4-6F175D3DCCD1}">
                                <a14:hiddenFill xmlns:a14="http://schemas.microsoft.com/office/drawing/2010/main">
                                  <a:noFill/>
                                </a14:hiddenFill>
                              </a:ext>
                            </a:extLst>
                          </wps:spPr>
                          <wps:bodyPr/>
                        </wps:wsp>
                      </wpg:grpSp>
                      <wpg:grpSp>
                        <wpg:cNvPr id="348" name="Group 8"/>
                        <wpg:cNvGrpSpPr>
                          <a:grpSpLocks/>
                        </wpg:cNvGrpSpPr>
                        <wpg:grpSpPr bwMode="auto">
                          <a:xfrm>
                            <a:off x="1315" y="7824"/>
                            <a:ext cx="9180" cy="1285"/>
                            <a:chOff x="1578" y="9249"/>
                            <a:chExt cx="8642" cy="831"/>
                          </a:xfrm>
                        </wpg:grpSpPr>
                        <wps:wsp>
                          <wps:cNvPr id="349" name="AutoShape 9"/>
                          <wps:cNvCnPr>
                            <a:cxnSpLocks noChangeShapeType="1"/>
                          </wps:cNvCnPr>
                          <wps:spPr bwMode="auto">
                            <a:xfrm flipH="1">
                              <a:off x="1578" y="10023"/>
                              <a:ext cx="4745" cy="1"/>
                            </a:xfrm>
                            <a:prstGeom prst="straightConnector1">
                              <a:avLst/>
                            </a:prstGeom>
                            <a:noFill/>
                            <a:ln w="19050">
                              <a:solidFill>
                                <a:srgbClr val="FDD208"/>
                              </a:solidFill>
                              <a:round/>
                              <a:headEnd/>
                              <a:tailEnd/>
                            </a:ln>
                            <a:extLst>
                              <a:ext uri="{909E8E84-426E-40DD-AFC4-6F175D3DCCD1}">
                                <a14:hiddenFill xmlns:a14="http://schemas.microsoft.com/office/drawing/2010/main">
                                  <a:noFill/>
                                </a14:hiddenFill>
                              </a:ext>
                            </a:extLst>
                          </wps:spPr>
                          <wps:bodyPr/>
                        </wps:wsp>
                        <wps:wsp>
                          <wps:cNvPr id="350" name="Freeform 10"/>
                          <wps:cNvSpPr>
                            <a:spLocks/>
                          </wps:cNvSpPr>
                          <wps:spPr bwMode="auto">
                            <a:xfrm>
                              <a:off x="1578" y="9249"/>
                              <a:ext cx="7847" cy="788"/>
                            </a:xfrm>
                            <a:custGeom>
                              <a:avLst/>
                              <a:gdLst>
                                <a:gd name="T0" fmla="*/ 0 w 9278"/>
                                <a:gd name="T1" fmla="*/ 1548 h 401"/>
                                <a:gd name="T2" fmla="*/ 462 w 9278"/>
                                <a:gd name="T3" fmla="*/ 248 h 401"/>
                                <a:gd name="T4" fmla="*/ 2147 w 9278"/>
                                <a:gd name="T5" fmla="*/ 73 h 401"/>
                                <a:gd name="T6" fmla="*/ 6637 w 9278"/>
                                <a:gd name="T7" fmla="*/ 96 h 40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9278" h="401">
                                  <a:moveTo>
                                    <a:pt x="0" y="401"/>
                                  </a:moveTo>
                                  <a:cubicBezTo>
                                    <a:pt x="72" y="264"/>
                                    <a:pt x="146" y="128"/>
                                    <a:pt x="646" y="64"/>
                                  </a:cubicBezTo>
                                  <a:cubicBezTo>
                                    <a:pt x="1145" y="0"/>
                                    <a:pt x="1562" y="26"/>
                                    <a:pt x="3001" y="19"/>
                                  </a:cubicBezTo>
                                  <a:cubicBezTo>
                                    <a:pt x="4440" y="12"/>
                                    <a:pt x="7970" y="24"/>
                                    <a:pt x="9278" y="25"/>
                                  </a:cubicBezTo>
                                </a:path>
                              </a:pathLst>
                            </a:custGeom>
                            <a:noFill/>
                            <a:ln w="1905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1" name="Text Box 12"/>
                          <wps:cNvSpPr txBox="1">
                            <a:spLocks noChangeArrowheads="1"/>
                          </wps:cNvSpPr>
                          <wps:spPr bwMode="auto">
                            <a:xfrm>
                              <a:off x="2160" y="9335"/>
                              <a:ext cx="8060" cy="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D7BAFA" w14:textId="77777777" w:rsidR="00226930" w:rsidRPr="00A97F58" w:rsidRDefault="00226930" w:rsidP="0000339A">
                                <w:pPr>
                                  <w:jc w:val="left"/>
                                  <w:rPr>
                                    <w:rStyle w:val="36"/>
                                    <w:caps/>
                                    <w:sz w:val="24"/>
                                    <w:szCs w:val="24"/>
                                  </w:rPr>
                                </w:pPr>
                                <w:r>
                                  <w:rPr>
                                    <w:rStyle w:val="36"/>
                                    <w:caps/>
                                    <w:sz w:val="24"/>
                                    <w:szCs w:val="24"/>
                                  </w:rPr>
                                  <w:t>ТАБЕЛЬ</w:t>
                                </w:r>
                                <w:r w:rsidRPr="00A97F58">
                                  <w:rPr>
                                    <w:rStyle w:val="36"/>
                                    <w:caps/>
                                    <w:sz w:val="24"/>
                                    <w:szCs w:val="24"/>
                                  </w:rPr>
                                  <w:t xml:space="preserve"> </w:t>
                                </w:r>
                                <w:r>
                                  <w:rPr>
                                    <w:rStyle w:val="36"/>
                                    <w:caps/>
                                    <w:sz w:val="24"/>
                                    <w:szCs w:val="24"/>
                                  </w:rPr>
                                  <w:t xml:space="preserve">СРОЧНЫХ ДОНЕСЕНИЙ по вопросам гражданской обороны, предупреждению, ликвидации чрезвычайных ситуаций, пожарной </w:t>
                                </w:r>
                                <w:r w:rsidRPr="00C74A81">
                                  <w:rPr>
                                    <w:rStyle w:val="36"/>
                                    <w:caps/>
                                    <w:sz w:val="24"/>
                                    <w:szCs w:val="24"/>
                                  </w:rPr>
                                  <w:t>и ЭКОЛОГИЧЕСКОЙ</w:t>
                                </w:r>
                                <w:r>
                                  <w:rPr>
                                    <w:rStyle w:val="36"/>
                                    <w:caps/>
                                    <w:sz w:val="24"/>
                                    <w:szCs w:val="24"/>
                                  </w:rPr>
                                  <w:t xml:space="preserve"> безопасности</w:t>
                                </w:r>
                              </w:p>
                            </w:txbxContent>
                          </wps:txbx>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13" o:spid="_x0000_s1026" style="position:absolute;left:0;text-align:left;margin-left:1.9pt;margin-top:9.4pt;width:484.9pt;height:119.4pt;z-index:251661312" coordorigin="1315,6721" coordsize="9698,23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">
                <v:group id="Group 3" o:spid="_x0000_s1027" style="position:absolute;left:2752;top:6721;width:8261;height:1321" coordorigin="2954,8716" coordsize="8143,64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C40wrFAAAA3AAA&#10;AA8AAAAAAAAAAAAAAAAAqgIAAGRycy9kb3ducmV2LnhtbFBLBQYAAAAABAAEAPoAAACcAwAAAAA=&#10;">
                  <v:shapetype id="_x0000_t202" coordsize="21600,21600" o:spt="202" path="m,l,21600r21600,l21600,xe">
                    <v:stroke joinstyle="miter"/>
                    <v:path gradientshapeok="t" o:connecttype="rect"/>
                  </v:shapetype>
                  <v:shape id="Text Box 4" o:spid="_x0000_s1028" type="#_x0000_t202" style="position:absolute;left:2954;top:8716;width:7632;height:6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MXOwsQA&#10;AADcAAAADwAAAGRycy9kb3ducmV2LnhtbESPT2vCQBTE7wW/w/IEb7prTcVGV5GK4MninxZ6e2Sf&#10;STD7NmRXk377riD0OMzMb5jFqrOVuFPjS8caxiMFgjhzpuRcw/m0Hc5A+IBssHJMGn7Jw2rZe1lg&#10;alzLB7ofQy4ihH2KGooQ6lRKnxVk0Y9cTRy9i2sshiibXJoG2wi3lXxVaiotlhwXCqzpo6DserxZ&#10;DV/7y893oj7zjX2rW9cpyfZdaj3od+s5iEBd+A8/2zujYZIk8DgTj4Bc/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jFzsLEAAAA3AAAAA8AAAAAAAAAAAAAAAAAmAIAAGRycy9k&#10;b3ducmV2LnhtbFBLBQYAAAAABAAEAPUAAACJAwAAAAA=&#10;" filled="f" stroked="f">
                    <v:textbox>
                      <w:txbxContent>
                        <w:p w14:paraId="7FD7BAF9" w14:textId="51148F51" w:rsidR="00226930" w:rsidRPr="001C7F52" w:rsidRDefault="00226930" w:rsidP="0000339A">
                          <w:pPr>
                            <w:spacing w:before="120"/>
                            <w:jc w:val="right"/>
                            <w:rPr>
                              <w:szCs w:val="18"/>
                            </w:rPr>
                          </w:pPr>
                          <w:r w:rsidRPr="00F95D51">
                            <w:rPr>
                              <w:rFonts w:ascii="Arial" w:hAnsi="Arial" w:cs="Arial"/>
                              <w:b/>
                              <w:spacing w:val="-4"/>
                              <w:sz w:val="36"/>
                              <w:szCs w:val="36"/>
                            </w:rPr>
                            <w:t>СТАНДАРТ</w:t>
                          </w:r>
                          <w:r>
                            <w:rPr>
                              <w:rFonts w:ascii="Arial" w:hAnsi="Arial" w:cs="Arial"/>
                              <w:b/>
                              <w:spacing w:val="-4"/>
                              <w:sz w:val="36"/>
                              <w:szCs w:val="36"/>
                            </w:rPr>
                            <w:br/>
                            <w:t>АО «ВОСТСИБНЕФТЕГАЗ»</w:t>
                          </w:r>
                        </w:p>
                      </w:txbxContent>
                    </v:textbox>
                  </v:shape>
                  <v:shapetype id="_x0000_t32" coordsize="21600,21600" o:spt="32" o:oned="t" path="m,l21600,21600e" filled="f">
                    <v:path arrowok="t" fillok="f" o:connecttype="none"/>
                    <o:lock v:ext="edit" shapetype="t"/>
                  </v:shapetype>
                  <v:shape id="AutoShape 5" o:spid="_x0000_s1029" type="#_x0000_t32" style="position:absolute;left:6131;top:8716;width:4871;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sy7msYAAADcAAAADwAAAGRycy9kb3ducmV2LnhtbESPQWvCQBSE74L/YXmCN92oVWp0FRVa&#10;pQehtgreHtlnEs2+TbOrpv++WxA8DjPzDTOd16YQN6pcbllBrxuBIE6szjlV8P311nkF4TyyxsIy&#10;KfglB/NZszHFWNs7f9Jt51MRIOxiVJB5X8ZSuiQjg65rS+LgnWxl0AdZpVJXeA9wU8h+FI2kwZzD&#10;QoYlrTJKLrurUTCucbPeHxbbj+PlNFrK83s/+Tko1W7ViwkIT7V/hh/tjVYweBnC/5lwBOTs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LMu5rGAAAA3AAAAA8AAAAAAAAA&#10;AAAAAAAAoQIAAGRycy9kb3ducmV2LnhtbFBLBQYAAAAABAAEAPkAAACUAwAAAAA=&#10;" strokecolor="#fdd208" strokeweight="1.5pt"/>
                  <v:shape id="Arc 6" o:spid="_x0000_s1030" style="position:absolute;left:10586;top:8717;width:511;height:648;flip:x;visibility:visible;mso-wrap-style:square;v-text-anchor:top" coordsize="21496,21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AUkp8cA&#10;AADcAAAADwAAAGRycy9kb3ducmV2LnhtbESPT2vCQBTE70K/w/IKvdWNfwg1zUZKqaC9aNWLt0f2&#10;NUmTfRuyWxP99F2h4HGYmd8w6XIwjThT5yrLCibjCARxbnXFhYLjYfX8AsJ5ZI2NZVJwIQfL7GGU&#10;YqJtz1903vtCBAi7BBWU3reJlC4vyaAb25Y4eN+2M+iD7AqpO+wD3DRyGkWxNFhxWCixpfeS8nr/&#10;axRMJz+n3n2uZutqt8ivW6w3dfyh1NPj8PYKwtPg7+H/9lormM1juJ0JR0Bm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QFJKfHAAAA3AAAAA8AAAAAAAAAAAAAAAAAmAIAAGRy&#10;cy9kb3ducmV2LnhtbFBLBQYAAAAABAAEAPUAAACMAwAAAAA=&#10;" path="m4090,-1nfc13477,1810,20558,9576,21495,19091em4090,-1nsc13477,1810,20558,9576,21495,19091l,21209,4090,-1xe" filled="f" strokecolor="#fdd208" strokeweight="1.5pt">
                    <v:path arrowok="t" o:extrusionok="f" o:connecttype="custom" o:connectlocs="0,0;0,1;0,1" o:connectangles="0,0,0" textboxrect="3155,3175,18425,18427"/>
                  </v:shape>
                  <v:shape id="AutoShape 7" o:spid="_x0000_s1031" type="#_x0000_t32" style="position:absolute;left:9179;top:9298;width:1407;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VKAdsgAAADcAAAADwAAAGRycy9kb3ducmV2LnhtbESPT2vCQBTE74V+h+UVvNVNVfwTXUWF&#10;WvEgaKvg7ZF9JqnZt2l2m6TfvlsoeBxm5jfMbNGaQtRUudyygpduBII4sTrnVMHH++vzGITzyBoL&#10;y6Tghxws5o8PM4y1bfhA9dGnIkDYxagg876MpXRJRgZd15bEwbvayqAPskqlrrAJcFPIXhQNpcGc&#10;w0KGJa0zSm7Hb6Ng0uL27XRe7neX23W4kp+bXvJ1Vqrz1C6nIDy1/h7+b2+1gv5gBH9nwhGQ8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PVKAdsgAAADcAAAADwAAAAAA&#10;AAAAAAAAAAChAgAAZHJzL2Rvd25yZXYueG1sUEsFBgAAAAAEAAQA+QAAAJYDAAAAAA==&#10;" strokecolor="#fdd208" strokeweight="1.5pt"/>
                </v:group>
                <v:group id="Group 8" o:spid="_x0000_s1032" style="position:absolute;left:1315;top:7824;width:9180;height:1285" coordorigin="1578,9249" coordsize="8642,83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4cQXvCAAAA3AAAAA8A&#10;AAAAAAAAAAAAAAAAqgIAAGRycy9kb3ducmV2LnhtbFBLBQYAAAAABAAEAPoAAACZAwAAAAA=&#10;">
                  <v:shape id="AutoShape 9" o:spid="_x0000_s1033" type="#_x0000_t32" style="position:absolute;left:1578;top:10023;width:4745;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4Gxn8cAAADcAAAADwAAAGRycy9kb3ducmV2LnhtbESPT2sCMRTE70K/Q3gFb5qtLaLbjaKF&#10;WvEgaFuht8fm7R/dvGw3UddvbwTB4zAzv2GSaWsqcaLGlZYVvPQjEMSp1SXnCn6+P3sjEM4ja6ws&#10;k4ILOZhOnjoJxtqeeUOnrc9FgLCLUUHhfR1L6dKCDLq+rYmDl9nGoA+yyaVu8BzgppKDKBpKgyWH&#10;hQJr+igoPWyPRsG4xeXX7262Xv0dsuFc7heD9H+nVPe5nb2D8NT6R/jeXmoFr29juJ0JR0BOr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jgbGfxwAAANwAAAAPAAAAAAAA&#10;AAAAAAAAAKECAABkcnMvZG93bnJldi54bWxQSwUGAAAAAAQABAD5AAAAlQMAAAAA&#10;" strokecolor="#fdd208" strokeweight="1.5pt"/>
                  <v:shape id="Freeform 10" o:spid="_x0000_s1034" style="position:absolute;left:1578;top:9249;width:7847;height:788;visibility:visible;mso-wrap-style:square;v-text-anchor:top" coordsize="9278,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iX4sIA&#10;AADcAAAADwAAAGRycy9kb3ducmV2LnhtbERPTWvCQBC9C/0PyxR6Ed202iLRVYIg9FaMpXgcsmM2&#10;NjsbslOT/vvuoeDx8b43u9G36kZ9bAIbeJ5noIirYBuuDXyeDrMVqCjIFtvAZOCXIuy2D5MN5jYM&#10;fKRbKbVKIRxzNOBEulzrWDnyGOehI07cJfQeJcG+1rbHIYX7Vr9k2Zv22HBqcNjR3lH1Xf54A5W7&#10;6qI4t4vlsC+/DpezfEyXYszT41isQQmNchf/u9+tgcVrmp/OpCOgt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7GJfiwgAAANwAAAAPAAAAAAAAAAAAAAAAAJgCAABkcnMvZG93&#10;bnJldi54bWxQSwUGAAAAAAQABAD1AAAAhwMAAAAA&#10;" path="m,401c72,264,146,128,646,64,1145,,1562,26,3001,19v1439,-7,4969,5,6277,6e" filled="f" strokecolor="#fdd208" strokeweight="1.5pt">
                    <v:path arrowok="t" o:connecttype="custom" o:connectlocs="0,3042;391,487;1816,143;5613,189" o:connectangles="0,0,0,0"/>
                  </v:shape>
                  <v:shape id="Text Box 12" o:spid="_x0000_s1035" type="#_x0000_t202" style="position:absolute;left:2160;top:9335;width:8060;height:7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Wv7h8QA&#10;AADcAAAADwAAAGRycy9kb3ducmV2LnhtbESPQWvCQBSE74L/YXmCt7qr1WJjNiKWQk+W2lrw9sg+&#10;k2D2bciuJv57t1DwOMzMN0y67m0trtT6yrGG6USBIM6dqbjQ8PP9/rQE4QOywdoxabiRh3U2HKSY&#10;GNfxF133oRARwj5BDWUITSKlz0uy6CeuIY7eybUWQ5RtIU2LXYTbWs6UepEWK44LJTa0LSk/7y9W&#10;w2F3Ov7O1WfxZhdN53ol2b5KrcejfrMCEagPj/B/+8NoeF5M4e9MPAIyu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1r+4fEAAAA3AAAAA8AAAAAAAAAAAAAAAAAmAIAAGRycy9k&#10;b3ducmV2LnhtbFBLBQYAAAAABAAEAPUAAACJAwAAAAA=&#10;" filled="f" stroked="f">
                    <v:textbox>
                      <w:txbxContent>
                        <w:p w14:paraId="7FD7BAFA" w14:textId="77777777" w:rsidR="00226930" w:rsidRPr="00A97F58" w:rsidRDefault="00226930" w:rsidP="0000339A">
                          <w:pPr>
                            <w:jc w:val="left"/>
                            <w:rPr>
                              <w:rStyle w:val="36"/>
                              <w:caps/>
                              <w:sz w:val="24"/>
                              <w:szCs w:val="24"/>
                            </w:rPr>
                          </w:pPr>
                          <w:r>
                            <w:rPr>
                              <w:rStyle w:val="36"/>
                              <w:caps/>
                              <w:sz w:val="24"/>
                              <w:szCs w:val="24"/>
                            </w:rPr>
                            <w:t>ТАБЕЛЬ</w:t>
                          </w:r>
                          <w:r w:rsidRPr="00A97F58">
                            <w:rPr>
                              <w:rStyle w:val="36"/>
                              <w:caps/>
                              <w:sz w:val="24"/>
                              <w:szCs w:val="24"/>
                            </w:rPr>
                            <w:t xml:space="preserve"> </w:t>
                          </w:r>
                          <w:r>
                            <w:rPr>
                              <w:rStyle w:val="36"/>
                              <w:caps/>
                              <w:sz w:val="24"/>
                              <w:szCs w:val="24"/>
                            </w:rPr>
                            <w:t xml:space="preserve">СРОЧНЫХ ДОНЕСЕНИЙ по вопросам гражданской обороны, предупреждению, ликвидации чрезвычайных ситуаций, пожарной </w:t>
                          </w:r>
                          <w:r w:rsidRPr="00C74A81">
                            <w:rPr>
                              <w:rStyle w:val="36"/>
                              <w:caps/>
                              <w:sz w:val="24"/>
                              <w:szCs w:val="24"/>
                            </w:rPr>
                            <w:t>и ЭКОЛОГИЧЕСКОЙ</w:t>
                          </w:r>
                          <w:r>
                            <w:rPr>
                              <w:rStyle w:val="36"/>
                              <w:caps/>
                              <w:sz w:val="24"/>
                              <w:szCs w:val="24"/>
                            </w:rPr>
                            <w:t xml:space="preserve"> безопасности</w:t>
                          </w:r>
                        </w:p>
                      </w:txbxContent>
                    </v:textbox>
                  </v:shape>
                </v:group>
              </v:group>
            </w:pict>
          </mc:Fallback>
        </mc:AlternateContent>
      </w:r>
    </w:p>
    <w:p w14:paraId="7FD7ACF1" w14:textId="77777777" w:rsidR="00BC6578" w:rsidRPr="00C96B88" w:rsidRDefault="00BC6578">
      <w:pPr>
        <w:rPr>
          <w:rFonts w:ascii="EuropeDemiC" w:hAnsi="EuropeDemiC"/>
          <w:sz w:val="20"/>
          <w:szCs w:val="20"/>
        </w:rPr>
      </w:pPr>
    </w:p>
    <w:p w14:paraId="7FD7ACF2" w14:textId="77777777" w:rsidR="00BC6578" w:rsidRPr="00C96B88" w:rsidRDefault="00BC6578">
      <w:pPr>
        <w:rPr>
          <w:rFonts w:ascii="EuropeDemiC" w:hAnsi="EuropeDemiC"/>
          <w:sz w:val="20"/>
          <w:szCs w:val="20"/>
        </w:rPr>
      </w:pPr>
    </w:p>
    <w:p w14:paraId="7FD7ACF3" w14:textId="77777777" w:rsidR="00BC6578" w:rsidRPr="00C96B88" w:rsidRDefault="00BC6578">
      <w:pPr>
        <w:rPr>
          <w:rFonts w:ascii="EuropeDemiC" w:hAnsi="EuropeDemiC"/>
          <w:sz w:val="20"/>
          <w:szCs w:val="20"/>
        </w:rPr>
      </w:pPr>
    </w:p>
    <w:p w14:paraId="7FD7ACF4" w14:textId="77777777" w:rsidR="00BC6578" w:rsidRPr="00C96B88" w:rsidRDefault="00BC6578">
      <w:pPr>
        <w:rPr>
          <w:rFonts w:ascii="EuropeDemiC" w:hAnsi="EuropeDemiC"/>
          <w:sz w:val="20"/>
          <w:szCs w:val="20"/>
        </w:rPr>
      </w:pPr>
    </w:p>
    <w:p w14:paraId="7FD7ACF5" w14:textId="77777777" w:rsidR="00BC6578" w:rsidRPr="00C96B88" w:rsidRDefault="00BC6578">
      <w:pPr>
        <w:rPr>
          <w:rFonts w:ascii="EuropeDemiC" w:hAnsi="EuropeDemiC"/>
          <w:sz w:val="20"/>
          <w:szCs w:val="20"/>
        </w:rPr>
      </w:pPr>
    </w:p>
    <w:p w14:paraId="7FD7ACF6" w14:textId="77777777" w:rsidR="00BC6578" w:rsidRPr="00C96B88" w:rsidRDefault="00BC6578">
      <w:pPr>
        <w:rPr>
          <w:rFonts w:ascii="EuropeDemiC" w:hAnsi="EuropeDemiC"/>
          <w:sz w:val="20"/>
          <w:szCs w:val="20"/>
        </w:rPr>
      </w:pPr>
    </w:p>
    <w:p w14:paraId="7FD7ACF7" w14:textId="77777777" w:rsidR="00BC6578" w:rsidRPr="00463335" w:rsidRDefault="00BC6578" w:rsidP="00620FC9">
      <w:pPr>
        <w:ind w:right="638"/>
        <w:rPr>
          <w:rFonts w:ascii="Arial" w:hAnsi="Arial" w:cs="Arial"/>
          <w:b/>
          <w:sz w:val="20"/>
          <w:szCs w:val="20"/>
        </w:rPr>
      </w:pPr>
    </w:p>
    <w:p w14:paraId="7FD7ACF8" w14:textId="77777777" w:rsidR="00BC6578" w:rsidRPr="00463335" w:rsidRDefault="00BC6578" w:rsidP="008F0D93">
      <w:pPr>
        <w:ind w:left="1800" w:right="638"/>
        <w:jc w:val="right"/>
        <w:rPr>
          <w:rFonts w:ascii="EuropeDemiC" w:hAnsi="EuropeDemiC"/>
          <w:b/>
          <w:spacing w:val="-4"/>
          <w:sz w:val="18"/>
          <w:szCs w:val="18"/>
        </w:rPr>
      </w:pPr>
    </w:p>
    <w:p w14:paraId="7FD7ACF9" w14:textId="77777777" w:rsidR="00BC6578" w:rsidRPr="00C96B88" w:rsidRDefault="00BC6578" w:rsidP="00620FC9">
      <w:pPr>
        <w:ind w:left="1800" w:right="638"/>
        <w:jc w:val="right"/>
        <w:rPr>
          <w:rFonts w:ascii="EuropeDemiC" w:hAnsi="EuropeDemiC"/>
          <w:b/>
          <w:spacing w:val="-4"/>
          <w:sz w:val="18"/>
          <w:szCs w:val="18"/>
        </w:rPr>
      </w:pPr>
    </w:p>
    <w:p w14:paraId="7FD7ACFA" w14:textId="77777777" w:rsidR="00BC6578" w:rsidRPr="00C96B88" w:rsidRDefault="00BC6578" w:rsidP="00620FC9">
      <w:pPr>
        <w:ind w:left="1800" w:right="638"/>
        <w:jc w:val="right"/>
        <w:rPr>
          <w:rFonts w:ascii="EuropeDemiC" w:hAnsi="EuropeDemiC"/>
          <w:b/>
          <w:spacing w:val="-4"/>
          <w:sz w:val="18"/>
          <w:szCs w:val="18"/>
        </w:rPr>
      </w:pPr>
    </w:p>
    <w:p w14:paraId="7FD7ACFB" w14:textId="77777777" w:rsidR="00BC6578" w:rsidRPr="00C96B88" w:rsidRDefault="00BC6578" w:rsidP="00620FC9">
      <w:pPr>
        <w:ind w:left="1800" w:right="638"/>
        <w:jc w:val="right"/>
        <w:rPr>
          <w:rFonts w:ascii="EuropeDemiC" w:hAnsi="EuropeDemiC"/>
          <w:b/>
          <w:spacing w:val="-4"/>
          <w:sz w:val="18"/>
          <w:szCs w:val="18"/>
        </w:rPr>
      </w:pPr>
    </w:p>
    <w:p w14:paraId="7FD7ACFC" w14:textId="77777777" w:rsidR="00BC6578" w:rsidRDefault="00BC6578" w:rsidP="00A66470">
      <w:pPr>
        <w:jc w:val="center"/>
        <w:rPr>
          <w:rFonts w:ascii="Arial" w:hAnsi="Arial" w:cs="Arial"/>
          <w:b/>
          <w:sz w:val="20"/>
          <w:szCs w:val="20"/>
        </w:rPr>
      </w:pPr>
    </w:p>
    <w:p w14:paraId="7FD7ACFD" w14:textId="77777777" w:rsidR="00BC6578" w:rsidRPr="009E7FEB" w:rsidRDefault="00BC6578" w:rsidP="00A66470">
      <w:pPr>
        <w:jc w:val="center"/>
        <w:rPr>
          <w:rFonts w:ascii="Arial" w:hAnsi="Arial" w:cs="Arial"/>
          <w:b/>
          <w:sz w:val="20"/>
          <w:szCs w:val="20"/>
        </w:rPr>
      </w:pPr>
    </w:p>
    <w:p w14:paraId="7FD7ACFE" w14:textId="77777777" w:rsidR="00BC6578" w:rsidRPr="00506DE7" w:rsidRDefault="00BC6578" w:rsidP="00A66470">
      <w:pPr>
        <w:jc w:val="center"/>
        <w:rPr>
          <w:rFonts w:ascii="Arial" w:hAnsi="Arial" w:cs="Arial"/>
          <w:b/>
          <w:szCs w:val="24"/>
        </w:rPr>
      </w:pPr>
      <w:r w:rsidRPr="006B7338">
        <w:rPr>
          <w:rFonts w:ascii="Arial" w:hAnsi="Arial" w:cs="Arial"/>
          <w:b/>
          <w:szCs w:val="24"/>
        </w:rPr>
        <w:t>№</w:t>
      </w:r>
      <w:r w:rsidR="00F80563">
        <w:rPr>
          <w:rFonts w:ascii="Arial" w:hAnsi="Arial" w:cs="Arial"/>
          <w:b/>
          <w:szCs w:val="24"/>
        </w:rPr>
        <w:t xml:space="preserve"> </w:t>
      </w:r>
      <w:r w:rsidR="00B5540D">
        <w:rPr>
          <w:rFonts w:ascii="Arial" w:hAnsi="Arial" w:cs="Arial"/>
          <w:b/>
          <w:szCs w:val="24"/>
        </w:rPr>
        <w:t>П3-05 С-0227 ЮЛ-107</w:t>
      </w:r>
    </w:p>
    <w:p w14:paraId="7FD7ACFF" w14:textId="77777777" w:rsidR="00BC6578" w:rsidRPr="00620FC9" w:rsidRDefault="00BC6578" w:rsidP="00A66470">
      <w:pPr>
        <w:jc w:val="center"/>
        <w:rPr>
          <w:rFonts w:ascii="Arial" w:hAnsi="Arial" w:cs="Arial"/>
          <w:b/>
          <w:sz w:val="16"/>
          <w:szCs w:val="16"/>
        </w:rPr>
      </w:pPr>
    </w:p>
    <w:p w14:paraId="7FD7AD00" w14:textId="77777777" w:rsidR="00BC6578" w:rsidRPr="00620FC9" w:rsidRDefault="00BC6578" w:rsidP="00A66470">
      <w:pPr>
        <w:jc w:val="center"/>
        <w:rPr>
          <w:rFonts w:ascii="Arial" w:hAnsi="Arial" w:cs="Arial"/>
          <w:b/>
          <w:sz w:val="16"/>
          <w:szCs w:val="16"/>
        </w:rPr>
      </w:pPr>
    </w:p>
    <w:p w14:paraId="7FD7AD01" w14:textId="77777777" w:rsidR="00BC6578" w:rsidRPr="003D5E51" w:rsidRDefault="00BC6578" w:rsidP="00A66470">
      <w:pPr>
        <w:jc w:val="center"/>
        <w:rPr>
          <w:rFonts w:ascii="Arial" w:hAnsi="Arial" w:cs="Arial"/>
          <w:sz w:val="20"/>
          <w:szCs w:val="20"/>
        </w:rPr>
      </w:pPr>
      <w:r w:rsidRPr="00A66470">
        <w:rPr>
          <w:rFonts w:ascii="Arial" w:hAnsi="Arial" w:cs="Arial"/>
          <w:b/>
          <w:sz w:val="20"/>
          <w:szCs w:val="20"/>
        </w:rPr>
        <w:t>ВЕРСИЯ 1.00</w:t>
      </w:r>
    </w:p>
    <w:p w14:paraId="7FD7AD02" w14:textId="77777777" w:rsidR="00BC6578" w:rsidRPr="003D5E51" w:rsidRDefault="00BC6578" w:rsidP="009E7FEB">
      <w:pPr>
        <w:jc w:val="center"/>
        <w:rPr>
          <w:rFonts w:ascii="Arial" w:hAnsi="Arial" w:cs="Arial"/>
          <w:b/>
          <w:sz w:val="16"/>
          <w:szCs w:val="16"/>
        </w:rPr>
      </w:pPr>
    </w:p>
    <w:p w14:paraId="7FD7AD03" w14:textId="77777777" w:rsidR="003632B3" w:rsidRPr="009E7FEB" w:rsidRDefault="003632B3" w:rsidP="003632B3">
      <w:pPr>
        <w:jc w:val="center"/>
        <w:rPr>
          <w:rFonts w:ascii="Arial" w:hAnsi="Arial" w:cs="Arial"/>
          <w:color w:val="808080"/>
          <w:sz w:val="20"/>
          <w:szCs w:val="20"/>
        </w:rPr>
      </w:pPr>
    </w:p>
    <w:p w14:paraId="7FD7AD04" w14:textId="77777777" w:rsidR="003632B3" w:rsidRPr="00916DE0" w:rsidRDefault="003632B3" w:rsidP="003632B3">
      <w:pPr>
        <w:jc w:val="center"/>
      </w:pPr>
      <w:r w:rsidRPr="000A5FBC">
        <w:t>(с изменениями, внесенными приказом ОАО «Востсиб</w:t>
      </w:r>
      <w:r>
        <w:t>нефтегаз» от 07.11.2014 г. №639</w:t>
      </w:r>
      <w:r w:rsidRPr="00916DE0">
        <w:t>)</w:t>
      </w:r>
    </w:p>
    <w:p w14:paraId="7FD7AD05" w14:textId="77777777" w:rsidR="00BC6578" w:rsidRPr="003D5E51" w:rsidRDefault="00BC6578" w:rsidP="009E7FEB">
      <w:pPr>
        <w:jc w:val="center"/>
        <w:rPr>
          <w:rFonts w:ascii="Arial" w:hAnsi="Arial" w:cs="Arial"/>
          <w:b/>
          <w:sz w:val="16"/>
          <w:szCs w:val="16"/>
        </w:rPr>
      </w:pPr>
    </w:p>
    <w:p w14:paraId="7FD7AD07" w14:textId="77777777" w:rsidR="00BC6578" w:rsidRPr="003D5E51" w:rsidRDefault="00682650" w:rsidP="009E7FEB">
      <w:pPr>
        <w:jc w:val="center"/>
        <w:rPr>
          <w:rFonts w:ascii="Arial" w:hAnsi="Arial" w:cs="Arial"/>
          <w:b/>
          <w:sz w:val="16"/>
          <w:szCs w:val="16"/>
        </w:rPr>
      </w:pPr>
      <w:r w:rsidRPr="00983D1E">
        <w:t>(с изменениями, внесенными прик</w:t>
      </w:r>
      <w:r>
        <w:t xml:space="preserve">азом ПАО «Востсибнефтегаз» от </w:t>
      </w:r>
      <w:r w:rsidRPr="00983D1E">
        <w:t>30</w:t>
      </w:r>
      <w:r>
        <w:t>.</w:t>
      </w:r>
      <w:r w:rsidRPr="00983D1E">
        <w:t>07</w:t>
      </w:r>
      <w:r>
        <w:t>.201</w:t>
      </w:r>
      <w:r w:rsidRPr="00983D1E">
        <w:t>5</w:t>
      </w:r>
      <w:r>
        <w:t xml:space="preserve"> г. № </w:t>
      </w:r>
      <w:r w:rsidRPr="00983D1E">
        <w:t>549)</w:t>
      </w:r>
    </w:p>
    <w:p w14:paraId="7FD7AD09" w14:textId="77777777" w:rsidR="00BC6578" w:rsidRDefault="00BC6578" w:rsidP="009E7FEB">
      <w:pPr>
        <w:jc w:val="center"/>
        <w:rPr>
          <w:rFonts w:ascii="Arial" w:hAnsi="Arial" w:cs="Arial"/>
          <w:b/>
          <w:sz w:val="16"/>
          <w:szCs w:val="16"/>
        </w:rPr>
      </w:pPr>
    </w:p>
    <w:p w14:paraId="7FD7AD0A" w14:textId="77777777" w:rsidR="00C51368" w:rsidRPr="00C51368" w:rsidRDefault="00C51368" w:rsidP="009E7FEB">
      <w:pPr>
        <w:jc w:val="center"/>
        <w:rPr>
          <w:szCs w:val="24"/>
        </w:rPr>
      </w:pPr>
      <w:r w:rsidRPr="00C51368">
        <w:rPr>
          <w:szCs w:val="24"/>
        </w:rPr>
        <w:t>(с изменениями, внесенными приказом ПАО «Востсибнефтегаз» от 04.09</w:t>
      </w:r>
      <w:r w:rsidR="0080235F">
        <w:rPr>
          <w:szCs w:val="24"/>
        </w:rPr>
        <w:t>.2015 г. № 633) (изменения от 04</w:t>
      </w:r>
      <w:r w:rsidRPr="00C51368">
        <w:rPr>
          <w:szCs w:val="24"/>
        </w:rPr>
        <w:t>.0</w:t>
      </w:r>
      <w:r w:rsidR="0080235F">
        <w:rPr>
          <w:szCs w:val="24"/>
        </w:rPr>
        <w:t>9</w:t>
      </w:r>
      <w:r w:rsidRPr="00C51368">
        <w:rPr>
          <w:szCs w:val="24"/>
        </w:rPr>
        <w:t>.2015)</w:t>
      </w:r>
    </w:p>
    <w:p w14:paraId="7FD7AD0B" w14:textId="77777777" w:rsidR="00C51368" w:rsidRDefault="00C51368" w:rsidP="009E7FEB">
      <w:pPr>
        <w:jc w:val="center"/>
        <w:rPr>
          <w:rFonts w:ascii="Arial" w:hAnsi="Arial" w:cs="Arial"/>
          <w:b/>
          <w:sz w:val="16"/>
          <w:szCs w:val="16"/>
        </w:rPr>
      </w:pPr>
    </w:p>
    <w:p w14:paraId="7FD7AD0C" w14:textId="77777777" w:rsidR="0028510A" w:rsidRPr="003D5E51" w:rsidRDefault="0028510A" w:rsidP="0028510A">
      <w:pPr>
        <w:jc w:val="center"/>
        <w:rPr>
          <w:rFonts w:ascii="Arial" w:hAnsi="Arial" w:cs="Arial"/>
          <w:b/>
          <w:sz w:val="16"/>
          <w:szCs w:val="16"/>
        </w:rPr>
      </w:pPr>
      <w:r w:rsidRPr="00983D1E">
        <w:t>(с изменениями, внесенными прик</w:t>
      </w:r>
      <w:r>
        <w:t xml:space="preserve">азом ПАО «Востсибнефтегаз» от </w:t>
      </w:r>
      <w:r w:rsidRPr="0028510A">
        <w:t>23</w:t>
      </w:r>
      <w:r>
        <w:t>.</w:t>
      </w:r>
      <w:r w:rsidRPr="00983D1E">
        <w:t>0</w:t>
      </w:r>
      <w:r w:rsidRPr="0028510A">
        <w:t>3</w:t>
      </w:r>
      <w:r>
        <w:t>.201</w:t>
      </w:r>
      <w:r w:rsidRPr="0028510A">
        <w:t>6</w:t>
      </w:r>
      <w:r>
        <w:t xml:space="preserve"> г. № </w:t>
      </w:r>
      <w:r w:rsidRPr="0028510A">
        <w:t>240</w:t>
      </w:r>
      <w:r w:rsidRPr="00983D1E">
        <w:t>)</w:t>
      </w:r>
    </w:p>
    <w:p w14:paraId="7FD7AD0D" w14:textId="77777777" w:rsidR="00C51368" w:rsidRDefault="00C51368" w:rsidP="009E7FEB">
      <w:pPr>
        <w:jc w:val="center"/>
        <w:rPr>
          <w:rFonts w:ascii="Arial" w:hAnsi="Arial" w:cs="Arial"/>
          <w:b/>
          <w:sz w:val="16"/>
          <w:szCs w:val="16"/>
        </w:rPr>
      </w:pPr>
    </w:p>
    <w:p w14:paraId="040F5F60" w14:textId="3F55B97E" w:rsidR="00145965" w:rsidRPr="003D5E51" w:rsidRDefault="00145965" w:rsidP="00145965">
      <w:pPr>
        <w:jc w:val="center"/>
        <w:rPr>
          <w:rFonts w:ascii="Arial" w:hAnsi="Arial" w:cs="Arial"/>
          <w:b/>
          <w:sz w:val="16"/>
          <w:szCs w:val="16"/>
        </w:rPr>
      </w:pPr>
      <w:r w:rsidRPr="00983D1E">
        <w:t>(с изменениями, внесенными прик</w:t>
      </w:r>
      <w:r>
        <w:t>азом АО «Востсибнефтегаз» от 29.11.201</w:t>
      </w:r>
      <w:r w:rsidRPr="0028510A">
        <w:t>6</w:t>
      </w:r>
      <w:r>
        <w:t xml:space="preserve"> г. № 1158</w:t>
      </w:r>
      <w:r w:rsidRPr="00983D1E">
        <w:t>)</w:t>
      </w:r>
    </w:p>
    <w:p w14:paraId="7FD7AD0E" w14:textId="77777777" w:rsidR="00C51368" w:rsidRDefault="00C51368" w:rsidP="009E7FEB">
      <w:pPr>
        <w:jc w:val="center"/>
        <w:rPr>
          <w:rFonts w:ascii="Arial" w:hAnsi="Arial" w:cs="Arial"/>
          <w:b/>
          <w:sz w:val="16"/>
          <w:szCs w:val="16"/>
        </w:rPr>
      </w:pPr>
    </w:p>
    <w:p w14:paraId="6825EA5E" w14:textId="77777777" w:rsidR="00FD752F" w:rsidRPr="009E7FEB" w:rsidRDefault="00FD752F" w:rsidP="00FD752F">
      <w:pPr>
        <w:jc w:val="center"/>
        <w:rPr>
          <w:rFonts w:ascii="Arial" w:hAnsi="Arial" w:cs="Arial"/>
          <w:b/>
          <w:sz w:val="16"/>
          <w:szCs w:val="16"/>
        </w:rPr>
      </w:pPr>
      <w:r w:rsidRPr="00FA4D70">
        <w:t>(с из</w:t>
      </w:r>
      <w:r>
        <w:t xml:space="preserve">менениями, внесенными приказом </w:t>
      </w:r>
      <w:r w:rsidRPr="00FA4D70">
        <w:t xml:space="preserve">АО «Востсибнефтегаз» от </w:t>
      </w:r>
      <w:r>
        <w:t>16.11.2017 г. №</w:t>
      </w:r>
      <w:r w:rsidRPr="00D00125">
        <w:t>1</w:t>
      </w:r>
      <w:r>
        <w:t xml:space="preserve">200) </w:t>
      </w:r>
    </w:p>
    <w:p w14:paraId="7FD7AD0F" w14:textId="77777777" w:rsidR="00C51368" w:rsidRDefault="00C51368" w:rsidP="009E7FEB">
      <w:pPr>
        <w:jc w:val="center"/>
        <w:rPr>
          <w:rFonts w:ascii="Arial" w:hAnsi="Arial" w:cs="Arial"/>
          <w:b/>
          <w:sz w:val="16"/>
          <w:szCs w:val="16"/>
        </w:rPr>
      </w:pPr>
    </w:p>
    <w:p w14:paraId="13C0A692" w14:textId="1F95B0DF" w:rsidR="000401BF" w:rsidRPr="009E7FEB" w:rsidRDefault="000401BF" w:rsidP="000401BF">
      <w:pPr>
        <w:jc w:val="center"/>
        <w:rPr>
          <w:rFonts w:ascii="Arial" w:hAnsi="Arial" w:cs="Arial"/>
          <w:b/>
          <w:sz w:val="16"/>
          <w:szCs w:val="16"/>
        </w:rPr>
      </w:pPr>
      <w:r w:rsidRPr="00FA4D70">
        <w:t>(с из</w:t>
      </w:r>
      <w:r>
        <w:t xml:space="preserve">менениями, внесенными приказом </w:t>
      </w:r>
      <w:r w:rsidRPr="00FA4D70">
        <w:t xml:space="preserve">АО «Востсибнефтегаз» от </w:t>
      </w:r>
      <w:r>
        <w:t>05.12.2017 г. №</w:t>
      </w:r>
      <w:r w:rsidRPr="00D00125">
        <w:t>1</w:t>
      </w:r>
      <w:r>
        <w:t xml:space="preserve">307) </w:t>
      </w:r>
    </w:p>
    <w:p w14:paraId="7FD7AD12" w14:textId="77777777" w:rsidR="003632B3" w:rsidRDefault="003632B3" w:rsidP="009E7FEB">
      <w:pPr>
        <w:jc w:val="center"/>
        <w:rPr>
          <w:rFonts w:ascii="Arial" w:hAnsi="Arial" w:cs="Arial"/>
          <w:b/>
          <w:sz w:val="16"/>
          <w:szCs w:val="16"/>
        </w:rPr>
      </w:pPr>
    </w:p>
    <w:p w14:paraId="454BEDFD" w14:textId="77777777" w:rsidR="0007331F" w:rsidRPr="009E7FEB" w:rsidRDefault="0007331F" w:rsidP="0007331F">
      <w:pPr>
        <w:jc w:val="center"/>
        <w:rPr>
          <w:rFonts w:ascii="Arial" w:hAnsi="Arial" w:cs="Arial"/>
          <w:b/>
          <w:sz w:val="16"/>
          <w:szCs w:val="16"/>
        </w:rPr>
      </w:pPr>
      <w:r w:rsidRPr="00FA4D70">
        <w:t>(с из</w:t>
      </w:r>
      <w:r>
        <w:t xml:space="preserve">менениями, внесенными приказом </w:t>
      </w:r>
      <w:r w:rsidRPr="00FA4D70">
        <w:t xml:space="preserve">АО «Востсибнефтегаз» от </w:t>
      </w:r>
      <w:r>
        <w:t xml:space="preserve">15.03.2018 г. №317) </w:t>
      </w:r>
    </w:p>
    <w:p w14:paraId="7FD7AD13" w14:textId="77777777" w:rsidR="003632B3" w:rsidRDefault="003632B3" w:rsidP="009E7FEB">
      <w:pPr>
        <w:jc w:val="center"/>
        <w:rPr>
          <w:rFonts w:ascii="Arial" w:hAnsi="Arial" w:cs="Arial"/>
          <w:b/>
          <w:sz w:val="16"/>
          <w:szCs w:val="16"/>
        </w:rPr>
      </w:pPr>
    </w:p>
    <w:p w14:paraId="629C455E" w14:textId="77777777" w:rsidR="00F52FFA" w:rsidRDefault="00F52FFA" w:rsidP="00F52FFA">
      <w:pPr>
        <w:jc w:val="center"/>
        <w:rPr>
          <w:rFonts w:ascii="Arial" w:hAnsi="Arial" w:cs="Arial"/>
          <w:b/>
          <w:sz w:val="16"/>
          <w:szCs w:val="16"/>
        </w:rPr>
      </w:pPr>
      <w:r w:rsidRPr="00FA4D70">
        <w:t>(с из</w:t>
      </w:r>
      <w:r>
        <w:t xml:space="preserve">менениями, внесенными приказом </w:t>
      </w:r>
      <w:r w:rsidRPr="00FA4D70">
        <w:t xml:space="preserve">АО «Востсибнефтегаз» от </w:t>
      </w:r>
      <w:r>
        <w:t>07.05.2018 г. №551)</w:t>
      </w:r>
    </w:p>
    <w:p w14:paraId="7FD7AD14" w14:textId="77777777" w:rsidR="003632B3" w:rsidRDefault="003632B3" w:rsidP="009E7FEB">
      <w:pPr>
        <w:jc w:val="center"/>
        <w:rPr>
          <w:rFonts w:ascii="Arial" w:hAnsi="Arial" w:cs="Arial"/>
          <w:b/>
          <w:sz w:val="16"/>
          <w:szCs w:val="16"/>
        </w:rPr>
      </w:pPr>
    </w:p>
    <w:p w14:paraId="7FD7AD15" w14:textId="109DC994" w:rsidR="003632B3" w:rsidRDefault="00734506" w:rsidP="009E7FEB">
      <w:pPr>
        <w:jc w:val="center"/>
        <w:rPr>
          <w:rFonts w:ascii="Arial" w:hAnsi="Arial" w:cs="Arial"/>
          <w:b/>
          <w:sz w:val="16"/>
          <w:szCs w:val="16"/>
        </w:rPr>
      </w:pPr>
      <w:r>
        <w:rPr>
          <w:rFonts w:ascii="Times New Roman CYR" w:eastAsia="Calibri" w:hAnsi="Times New Roman CYR" w:cs="Times New Roman CYR"/>
          <w:szCs w:val="24"/>
          <w:lang w:eastAsia="ru-RU"/>
        </w:rPr>
        <w:t>(с изменениями, внесенными приказом АО «Востсибнефтегаз» от 01.08.2018 г. №972)</w:t>
      </w:r>
    </w:p>
    <w:p w14:paraId="7FD7AD16" w14:textId="77777777" w:rsidR="003632B3" w:rsidRDefault="003632B3" w:rsidP="009E7FEB">
      <w:pPr>
        <w:jc w:val="center"/>
        <w:rPr>
          <w:rFonts w:ascii="Arial" w:hAnsi="Arial" w:cs="Arial"/>
          <w:b/>
          <w:sz w:val="16"/>
          <w:szCs w:val="16"/>
        </w:rPr>
      </w:pPr>
    </w:p>
    <w:p w14:paraId="2F21E8F9" w14:textId="77777777" w:rsidR="002D3F00" w:rsidRDefault="002D3F00" w:rsidP="009E7FEB">
      <w:pPr>
        <w:jc w:val="center"/>
        <w:rPr>
          <w:rFonts w:ascii="Arial" w:hAnsi="Arial" w:cs="Arial"/>
          <w:b/>
          <w:sz w:val="16"/>
          <w:szCs w:val="16"/>
        </w:rPr>
      </w:pPr>
    </w:p>
    <w:p w14:paraId="7FD7AD19" w14:textId="77777777" w:rsidR="00255AD6" w:rsidRPr="003D5E51" w:rsidRDefault="00255AD6" w:rsidP="009E7FEB">
      <w:pPr>
        <w:jc w:val="center"/>
        <w:rPr>
          <w:rFonts w:ascii="Arial" w:hAnsi="Arial" w:cs="Arial"/>
          <w:b/>
          <w:sz w:val="16"/>
          <w:szCs w:val="16"/>
        </w:rPr>
      </w:pPr>
    </w:p>
    <w:p w14:paraId="7FD7AD1A" w14:textId="77777777" w:rsidR="00BC6578" w:rsidRPr="003D5E51" w:rsidRDefault="00BC6578" w:rsidP="009E7FEB">
      <w:pPr>
        <w:jc w:val="center"/>
        <w:rPr>
          <w:rFonts w:ascii="Arial" w:hAnsi="Arial" w:cs="Arial"/>
          <w:b/>
          <w:sz w:val="16"/>
          <w:szCs w:val="16"/>
        </w:rPr>
      </w:pPr>
    </w:p>
    <w:p w14:paraId="7FD7AD1B" w14:textId="77777777" w:rsidR="00BC6578" w:rsidRPr="003D5E51" w:rsidRDefault="00BC6578" w:rsidP="009E7FEB">
      <w:pPr>
        <w:jc w:val="center"/>
        <w:rPr>
          <w:rFonts w:ascii="Arial" w:hAnsi="Arial" w:cs="Arial"/>
          <w:b/>
          <w:sz w:val="16"/>
          <w:szCs w:val="16"/>
        </w:rPr>
      </w:pPr>
    </w:p>
    <w:p w14:paraId="7FD7AD1C" w14:textId="77777777" w:rsidR="00BC6578" w:rsidRPr="003D5E51" w:rsidRDefault="00BC6578" w:rsidP="009E7FEB">
      <w:pPr>
        <w:jc w:val="center"/>
        <w:rPr>
          <w:rFonts w:ascii="Arial" w:hAnsi="Arial" w:cs="Arial"/>
          <w:b/>
          <w:sz w:val="16"/>
          <w:szCs w:val="16"/>
        </w:rPr>
      </w:pPr>
    </w:p>
    <w:p w14:paraId="7FD7AD1D" w14:textId="77777777" w:rsidR="00BC6578" w:rsidRDefault="004E4639" w:rsidP="00A66470">
      <w:pPr>
        <w:jc w:val="center"/>
        <w:rPr>
          <w:rFonts w:ascii="Arial" w:hAnsi="Arial" w:cs="Arial"/>
          <w:b/>
          <w:sz w:val="18"/>
          <w:szCs w:val="18"/>
        </w:rPr>
      </w:pPr>
      <w:r>
        <w:rPr>
          <w:rFonts w:ascii="Arial" w:hAnsi="Arial" w:cs="Arial"/>
          <w:b/>
          <w:sz w:val="18"/>
          <w:szCs w:val="18"/>
        </w:rPr>
        <w:t xml:space="preserve">г. </w:t>
      </w:r>
      <w:r w:rsidR="0063194C">
        <w:rPr>
          <w:rFonts w:ascii="Arial" w:hAnsi="Arial" w:cs="Arial"/>
          <w:b/>
          <w:sz w:val="18"/>
          <w:szCs w:val="18"/>
        </w:rPr>
        <w:t>КРАСН</w:t>
      </w:r>
      <w:r>
        <w:rPr>
          <w:rFonts w:ascii="Arial" w:hAnsi="Arial" w:cs="Arial"/>
          <w:b/>
          <w:sz w:val="18"/>
          <w:szCs w:val="18"/>
        </w:rPr>
        <w:t>О</w:t>
      </w:r>
      <w:r w:rsidR="0063194C">
        <w:rPr>
          <w:rFonts w:ascii="Arial" w:hAnsi="Arial" w:cs="Arial"/>
          <w:b/>
          <w:sz w:val="18"/>
          <w:szCs w:val="18"/>
        </w:rPr>
        <w:t>ЯРСК</w:t>
      </w:r>
    </w:p>
    <w:p w14:paraId="7FD7AD1E" w14:textId="77777777" w:rsidR="00BC6578" w:rsidRDefault="00BC6578" w:rsidP="00A66470">
      <w:pPr>
        <w:jc w:val="center"/>
        <w:rPr>
          <w:rFonts w:ascii="Arial" w:hAnsi="Arial" w:cs="Arial"/>
          <w:b/>
          <w:sz w:val="18"/>
          <w:szCs w:val="18"/>
        </w:rPr>
        <w:sectPr w:rsidR="00BC6578" w:rsidSect="0000339A">
          <w:headerReference w:type="even" r:id="rId14"/>
          <w:pgSz w:w="11906" w:h="16838"/>
          <w:pgMar w:top="567" w:right="1021" w:bottom="227" w:left="1247" w:header="737" w:footer="680" w:gutter="0"/>
          <w:cols w:space="708"/>
          <w:titlePg/>
          <w:docGrid w:linePitch="360"/>
        </w:sectPr>
      </w:pPr>
      <w:r w:rsidRPr="00A66470">
        <w:rPr>
          <w:rFonts w:ascii="Arial" w:hAnsi="Arial" w:cs="Arial"/>
          <w:b/>
          <w:sz w:val="18"/>
          <w:szCs w:val="18"/>
        </w:rPr>
        <w:t>201</w:t>
      </w:r>
      <w:r>
        <w:rPr>
          <w:rFonts w:ascii="Arial" w:hAnsi="Arial" w:cs="Arial"/>
          <w:b/>
          <w:sz w:val="18"/>
          <w:szCs w:val="18"/>
        </w:rPr>
        <w:t>3</w:t>
      </w:r>
    </w:p>
    <w:p w14:paraId="7FD7AD1F" w14:textId="77777777" w:rsidR="00BC6578" w:rsidRPr="00C832FC" w:rsidRDefault="00BC6578" w:rsidP="0029777D">
      <w:pPr>
        <w:pStyle w:val="S14"/>
      </w:pPr>
      <w:bookmarkStart w:id="1" w:name="_Toc286668714"/>
      <w:bookmarkStart w:id="2" w:name="_Toc286668798"/>
      <w:bookmarkStart w:id="3" w:name="_Toc286679744"/>
      <w:bookmarkStart w:id="4" w:name="_Toc287611791"/>
      <w:bookmarkStart w:id="5" w:name="_Toc287859561"/>
      <w:bookmarkStart w:id="6" w:name="_Toc289067792"/>
      <w:bookmarkStart w:id="7" w:name="_Toc351037837"/>
      <w:bookmarkStart w:id="8" w:name="_Toc357496688"/>
      <w:bookmarkStart w:id="9" w:name="_Toc358206051"/>
      <w:bookmarkStart w:id="10" w:name="_Toc361667381"/>
      <w:bookmarkStart w:id="11" w:name="_Toc365882987"/>
      <w:bookmarkStart w:id="12" w:name="_Toc365883399"/>
      <w:r w:rsidRPr="00C832FC">
        <w:lastRenderedPageBreak/>
        <w:t>Содержание</w:t>
      </w:r>
      <w:bookmarkEnd w:id="1"/>
      <w:bookmarkEnd w:id="2"/>
      <w:bookmarkEnd w:id="3"/>
      <w:bookmarkEnd w:id="4"/>
      <w:bookmarkEnd w:id="5"/>
      <w:bookmarkEnd w:id="6"/>
      <w:bookmarkEnd w:id="7"/>
      <w:bookmarkEnd w:id="8"/>
      <w:bookmarkEnd w:id="9"/>
      <w:bookmarkEnd w:id="10"/>
      <w:bookmarkEnd w:id="11"/>
      <w:bookmarkEnd w:id="12"/>
    </w:p>
    <w:p w14:paraId="7FD7AD20" w14:textId="77777777" w:rsidR="00F60ABF" w:rsidRDefault="00153962">
      <w:pPr>
        <w:pStyle w:val="13"/>
        <w:rPr>
          <w:rFonts w:ascii="Times New Roman" w:hAnsi="Times New Roman" w:cs="Times New Roman"/>
          <w:b w:val="0"/>
          <w:bCs w:val="0"/>
          <w:caps w:val="0"/>
          <w:sz w:val="24"/>
          <w:szCs w:val="24"/>
          <w:lang w:eastAsia="ru-RU"/>
        </w:rPr>
      </w:pPr>
      <w:r w:rsidRPr="00F9655C">
        <w:fldChar w:fldCharType="begin"/>
      </w:r>
      <w:r w:rsidR="00BC6578" w:rsidRPr="00F9655C">
        <w:instrText xml:space="preserve"> TOC \o "1-3" \h \z \u </w:instrText>
      </w:r>
      <w:r w:rsidRPr="00F9655C">
        <w:fldChar w:fldCharType="separate"/>
      </w:r>
      <w:hyperlink w:anchor="_Toc365883400" w:history="1">
        <w:r w:rsidR="00F60ABF" w:rsidRPr="009A15D9">
          <w:rPr>
            <w:rStyle w:val="a8"/>
          </w:rPr>
          <w:t>вводные положения</w:t>
        </w:r>
        <w:r w:rsidR="00F60ABF">
          <w:rPr>
            <w:webHidden/>
          </w:rPr>
          <w:tab/>
        </w:r>
        <w:r>
          <w:rPr>
            <w:webHidden/>
          </w:rPr>
          <w:fldChar w:fldCharType="begin"/>
        </w:r>
        <w:r w:rsidR="00F60ABF">
          <w:rPr>
            <w:webHidden/>
          </w:rPr>
          <w:instrText xml:space="preserve"> PAGEREF _Toc365883400 \h </w:instrText>
        </w:r>
        <w:r>
          <w:rPr>
            <w:webHidden/>
          </w:rPr>
        </w:r>
        <w:r>
          <w:rPr>
            <w:webHidden/>
          </w:rPr>
          <w:fldChar w:fldCharType="separate"/>
        </w:r>
        <w:r w:rsidR="00B77622">
          <w:rPr>
            <w:webHidden/>
          </w:rPr>
          <w:t>3</w:t>
        </w:r>
        <w:r>
          <w:rPr>
            <w:webHidden/>
          </w:rPr>
          <w:fldChar w:fldCharType="end"/>
        </w:r>
      </w:hyperlink>
    </w:p>
    <w:p w14:paraId="7FD7AD21" w14:textId="2B42BDEC" w:rsidR="00F60ABF" w:rsidRDefault="00B828C2">
      <w:pPr>
        <w:pStyle w:val="21"/>
        <w:rPr>
          <w:rFonts w:ascii="Times New Roman" w:hAnsi="Times New Roman" w:cs="Times New Roman"/>
          <w:b w:val="0"/>
          <w:bCs w:val="0"/>
          <w:sz w:val="24"/>
          <w:szCs w:val="24"/>
          <w:lang w:eastAsia="ru-RU"/>
        </w:rPr>
      </w:pPr>
      <w:hyperlink w:anchor="_Toc365883401" w:history="1">
        <w:r w:rsidR="00555145">
          <w:rPr>
            <w:rStyle w:val="a8"/>
          </w:rPr>
          <w:t>НАЗНАЧ</w:t>
        </w:r>
        <w:r w:rsidR="00F60ABF" w:rsidRPr="009A15D9">
          <w:rPr>
            <w:rStyle w:val="a8"/>
          </w:rPr>
          <w:t>ЕНИЕ</w:t>
        </w:r>
        <w:r w:rsidR="00F60ABF">
          <w:rPr>
            <w:webHidden/>
          </w:rPr>
          <w:tab/>
        </w:r>
        <w:r w:rsidR="00153962">
          <w:rPr>
            <w:webHidden/>
          </w:rPr>
          <w:fldChar w:fldCharType="begin"/>
        </w:r>
        <w:r w:rsidR="00F60ABF">
          <w:rPr>
            <w:webHidden/>
          </w:rPr>
          <w:instrText xml:space="preserve"> PAGEREF _Toc365883401 \h </w:instrText>
        </w:r>
        <w:r w:rsidR="00153962">
          <w:rPr>
            <w:webHidden/>
          </w:rPr>
        </w:r>
        <w:r w:rsidR="00153962">
          <w:rPr>
            <w:webHidden/>
          </w:rPr>
          <w:fldChar w:fldCharType="separate"/>
        </w:r>
        <w:r w:rsidR="00B77622">
          <w:rPr>
            <w:webHidden/>
          </w:rPr>
          <w:t>3</w:t>
        </w:r>
        <w:r w:rsidR="00153962">
          <w:rPr>
            <w:webHidden/>
          </w:rPr>
          <w:fldChar w:fldCharType="end"/>
        </w:r>
      </w:hyperlink>
    </w:p>
    <w:p w14:paraId="7FD7AD24" w14:textId="77777777" w:rsidR="00F60ABF" w:rsidRDefault="00B828C2">
      <w:pPr>
        <w:pStyle w:val="21"/>
        <w:rPr>
          <w:rFonts w:ascii="Times New Roman" w:hAnsi="Times New Roman" w:cs="Times New Roman"/>
          <w:b w:val="0"/>
          <w:bCs w:val="0"/>
          <w:sz w:val="24"/>
          <w:szCs w:val="24"/>
          <w:lang w:eastAsia="ru-RU"/>
        </w:rPr>
      </w:pPr>
      <w:hyperlink w:anchor="_Toc365883404" w:history="1">
        <w:r w:rsidR="00F60ABF" w:rsidRPr="009A15D9">
          <w:rPr>
            <w:rStyle w:val="a8"/>
            <w:snapToGrid w:val="0"/>
          </w:rPr>
          <w:t>ОБЛАСТЬ ДЕЙСТВИЯ</w:t>
        </w:r>
        <w:r w:rsidR="00F60ABF">
          <w:rPr>
            <w:webHidden/>
          </w:rPr>
          <w:tab/>
        </w:r>
        <w:r w:rsidR="00153962">
          <w:rPr>
            <w:webHidden/>
          </w:rPr>
          <w:fldChar w:fldCharType="begin"/>
        </w:r>
        <w:r w:rsidR="00F60ABF">
          <w:rPr>
            <w:webHidden/>
          </w:rPr>
          <w:instrText xml:space="preserve"> PAGEREF _Toc365883404 \h </w:instrText>
        </w:r>
        <w:r w:rsidR="00153962">
          <w:rPr>
            <w:webHidden/>
          </w:rPr>
        </w:r>
        <w:r w:rsidR="00153962">
          <w:rPr>
            <w:webHidden/>
          </w:rPr>
          <w:fldChar w:fldCharType="separate"/>
        </w:r>
        <w:r w:rsidR="00B77622">
          <w:rPr>
            <w:webHidden/>
          </w:rPr>
          <w:t>4</w:t>
        </w:r>
        <w:r w:rsidR="00153962">
          <w:rPr>
            <w:webHidden/>
          </w:rPr>
          <w:fldChar w:fldCharType="end"/>
        </w:r>
      </w:hyperlink>
    </w:p>
    <w:p w14:paraId="7FD7AD25" w14:textId="77777777" w:rsidR="00F60ABF" w:rsidRDefault="00B828C2">
      <w:pPr>
        <w:pStyle w:val="21"/>
        <w:rPr>
          <w:rFonts w:ascii="Times New Roman" w:hAnsi="Times New Roman" w:cs="Times New Roman"/>
          <w:b w:val="0"/>
          <w:bCs w:val="0"/>
          <w:sz w:val="24"/>
          <w:szCs w:val="24"/>
          <w:lang w:eastAsia="ru-RU"/>
        </w:rPr>
      </w:pPr>
      <w:hyperlink w:anchor="_Toc365883405" w:history="1">
        <w:r w:rsidR="00F60ABF" w:rsidRPr="009A15D9">
          <w:rPr>
            <w:rStyle w:val="a8"/>
          </w:rPr>
          <w:t>ПЕРИОД ДЕЙСТВИЯ И ПОРЯДОК ВНЕСЕНИЯ ИЗМЕНЕНИЙ</w:t>
        </w:r>
        <w:r w:rsidR="00F60ABF">
          <w:rPr>
            <w:webHidden/>
          </w:rPr>
          <w:tab/>
        </w:r>
        <w:r w:rsidR="00153962">
          <w:rPr>
            <w:webHidden/>
          </w:rPr>
          <w:fldChar w:fldCharType="begin"/>
        </w:r>
        <w:r w:rsidR="00F60ABF">
          <w:rPr>
            <w:webHidden/>
          </w:rPr>
          <w:instrText xml:space="preserve"> PAGEREF _Toc365883405 \h </w:instrText>
        </w:r>
        <w:r w:rsidR="00153962">
          <w:rPr>
            <w:webHidden/>
          </w:rPr>
        </w:r>
        <w:r w:rsidR="00153962">
          <w:rPr>
            <w:webHidden/>
          </w:rPr>
          <w:fldChar w:fldCharType="separate"/>
        </w:r>
        <w:r w:rsidR="00B77622">
          <w:rPr>
            <w:webHidden/>
          </w:rPr>
          <w:t>4</w:t>
        </w:r>
        <w:r w:rsidR="00153962">
          <w:rPr>
            <w:webHidden/>
          </w:rPr>
          <w:fldChar w:fldCharType="end"/>
        </w:r>
      </w:hyperlink>
    </w:p>
    <w:p w14:paraId="7FD7AD26" w14:textId="77777777" w:rsidR="00F60ABF" w:rsidRDefault="00B828C2">
      <w:pPr>
        <w:pStyle w:val="13"/>
        <w:rPr>
          <w:rFonts w:ascii="Times New Roman" w:hAnsi="Times New Roman" w:cs="Times New Roman"/>
          <w:b w:val="0"/>
          <w:bCs w:val="0"/>
          <w:caps w:val="0"/>
          <w:sz w:val="24"/>
          <w:szCs w:val="24"/>
          <w:lang w:eastAsia="ru-RU"/>
        </w:rPr>
      </w:pPr>
      <w:hyperlink w:anchor="_Toc365883406" w:history="1">
        <w:r w:rsidR="00F60ABF" w:rsidRPr="009A15D9">
          <w:rPr>
            <w:rStyle w:val="a8"/>
          </w:rPr>
          <w:t>1 термины и определения</w:t>
        </w:r>
        <w:r w:rsidR="00F60ABF">
          <w:rPr>
            <w:webHidden/>
          </w:rPr>
          <w:tab/>
        </w:r>
        <w:r w:rsidR="00153962">
          <w:rPr>
            <w:webHidden/>
          </w:rPr>
          <w:fldChar w:fldCharType="begin"/>
        </w:r>
        <w:r w:rsidR="00F60ABF">
          <w:rPr>
            <w:webHidden/>
          </w:rPr>
          <w:instrText xml:space="preserve"> PAGEREF _Toc365883406 \h </w:instrText>
        </w:r>
        <w:r w:rsidR="00153962">
          <w:rPr>
            <w:webHidden/>
          </w:rPr>
        </w:r>
        <w:r w:rsidR="00153962">
          <w:rPr>
            <w:webHidden/>
          </w:rPr>
          <w:fldChar w:fldCharType="separate"/>
        </w:r>
        <w:r w:rsidR="00B77622">
          <w:rPr>
            <w:webHidden/>
          </w:rPr>
          <w:t>5</w:t>
        </w:r>
        <w:r w:rsidR="00153962">
          <w:rPr>
            <w:webHidden/>
          </w:rPr>
          <w:fldChar w:fldCharType="end"/>
        </w:r>
      </w:hyperlink>
    </w:p>
    <w:p w14:paraId="7FD7AD27" w14:textId="77777777" w:rsidR="00F60ABF" w:rsidRDefault="00B828C2">
      <w:pPr>
        <w:pStyle w:val="13"/>
        <w:rPr>
          <w:rFonts w:ascii="Times New Roman" w:hAnsi="Times New Roman" w:cs="Times New Roman"/>
          <w:b w:val="0"/>
          <w:bCs w:val="0"/>
          <w:caps w:val="0"/>
          <w:sz w:val="24"/>
          <w:szCs w:val="24"/>
          <w:lang w:eastAsia="ru-RU"/>
        </w:rPr>
      </w:pPr>
      <w:hyperlink w:anchor="_Toc365883407" w:history="1">
        <w:r w:rsidR="00F60ABF" w:rsidRPr="009A15D9">
          <w:rPr>
            <w:rStyle w:val="a8"/>
          </w:rPr>
          <w:t>2 ОБОЗНАЧЕНИЯ И СОКРАЩЕНИЯ</w:t>
        </w:r>
        <w:r w:rsidR="00F60ABF">
          <w:rPr>
            <w:webHidden/>
          </w:rPr>
          <w:tab/>
        </w:r>
        <w:r w:rsidR="00153962">
          <w:rPr>
            <w:webHidden/>
          </w:rPr>
          <w:fldChar w:fldCharType="begin"/>
        </w:r>
        <w:r w:rsidR="00F60ABF">
          <w:rPr>
            <w:webHidden/>
          </w:rPr>
          <w:instrText xml:space="preserve"> PAGEREF _Toc365883407 \h </w:instrText>
        </w:r>
        <w:r w:rsidR="00153962">
          <w:rPr>
            <w:webHidden/>
          </w:rPr>
        </w:r>
        <w:r w:rsidR="00153962">
          <w:rPr>
            <w:webHidden/>
          </w:rPr>
          <w:fldChar w:fldCharType="separate"/>
        </w:r>
        <w:r w:rsidR="00B77622">
          <w:rPr>
            <w:webHidden/>
          </w:rPr>
          <w:t>8</w:t>
        </w:r>
        <w:r w:rsidR="00153962">
          <w:rPr>
            <w:webHidden/>
          </w:rPr>
          <w:fldChar w:fldCharType="end"/>
        </w:r>
      </w:hyperlink>
    </w:p>
    <w:p w14:paraId="7FD7AD28" w14:textId="77777777" w:rsidR="00F60ABF" w:rsidRDefault="00B828C2">
      <w:pPr>
        <w:pStyle w:val="13"/>
        <w:rPr>
          <w:rFonts w:ascii="Times New Roman" w:hAnsi="Times New Roman" w:cs="Times New Roman"/>
          <w:b w:val="0"/>
          <w:bCs w:val="0"/>
          <w:caps w:val="0"/>
          <w:sz w:val="24"/>
          <w:szCs w:val="24"/>
          <w:lang w:eastAsia="ru-RU"/>
        </w:rPr>
      </w:pPr>
      <w:hyperlink w:anchor="_Toc365883408" w:history="1">
        <w:r w:rsidR="00F60ABF" w:rsidRPr="009A15D9">
          <w:rPr>
            <w:rStyle w:val="a8"/>
          </w:rPr>
          <w:t>3 Общие положения</w:t>
        </w:r>
        <w:r w:rsidR="00F60ABF">
          <w:rPr>
            <w:webHidden/>
          </w:rPr>
          <w:tab/>
        </w:r>
        <w:r w:rsidR="00153962">
          <w:rPr>
            <w:webHidden/>
          </w:rPr>
          <w:fldChar w:fldCharType="begin"/>
        </w:r>
        <w:r w:rsidR="00F60ABF">
          <w:rPr>
            <w:webHidden/>
          </w:rPr>
          <w:instrText xml:space="preserve"> PAGEREF _Toc365883408 \h </w:instrText>
        </w:r>
        <w:r w:rsidR="00153962">
          <w:rPr>
            <w:webHidden/>
          </w:rPr>
        </w:r>
        <w:r w:rsidR="00153962">
          <w:rPr>
            <w:webHidden/>
          </w:rPr>
          <w:fldChar w:fldCharType="separate"/>
        </w:r>
        <w:r w:rsidR="00B77622">
          <w:rPr>
            <w:webHidden/>
          </w:rPr>
          <w:t>11</w:t>
        </w:r>
        <w:r w:rsidR="00153962">
          <w:rPr>
            <w:webHidden/>
          </w:rPr>
          <w:fldChar w:fldCharType="end"/>
        </w:r>
      </w:hyperlink>
    </w:p>
    <w:p w14:paraId="7FD7AD29" w14:textId="77777777" w:rsidR="00F60ABF" w:rsidRDefault="00B828C2">
      <w:pPr>
        <w:pStyle w:val="13"/>
        <w:rPr>
          <w:rFonts w:ascii="Times New Roman" w:hAnsi="Times New Roman" w:cs="Times New Roman"/>
          <w:b w:val="0"/>
          <w:bCs w:val="0"/>
          <w:caps w:val="0"/>
          <w:sz w:val="24"/>
          <w:szCs w:val="24"/>
          <w:lang w:eastAsia="ru-RU"/>
        </w:rPr>
      </w:pPr>
      <w:hyperlink w:anchor="_Toc365883409" w:history="1">
        <w:r w:rsidR="00F60ABF" w:rsidRPr="009A15D9">
          <w:rPr>
            <w:rStyle w:val="a8"/>
          </w:rPr>
          <w:t>4 ТАБЕЛЬ СРОЧНЫХ ДОНЕСЕНИЙ</w:t>
        </w:r>
        <w:r w:rsidR="00F60ABF">
          <w:rPr>
            <w:webHidden/>
          </w:rPr>
          <w:tab/>
        </w:r>
        <w:r w:rsidR="00153962">
          <w:rPr>
            <w:webHidden/>
          </w:rPr>
          <w:fldChar w:fldCharType="begin"/>
        </w:r>
        <w:r w:rsidR="00F60ABF">
          <w:rPr>
            <w:webHidden/>
          </w:rPr>
          <w:instrText xml:space="preserve"> PAGEREF _Toc365883409 \h </w:instrText>
        </w:r>
        <w:r w:rsidR="00153962">
          <w:rPr>
            <w:webHidden/>
          </w:rPr>
        </w:r>
        <w:r w:rsidR="00153962">
          <w:rPr>
            <w:webHidden/>
          </w:rPr>
          <w:fldChar w:fldCharType="separate"/>
        </w:r>
        <w:r w:rsidR="00B77622">
          <w:rPr>
            <w:webHidden/>
          </w:rPr>
          <w:t>13</w:t>
        </w:r>
        <w:r w:rsidR="00153962">
          <w:rPr>
            <w:webHidden/>
          </w:rPr>
          <w:fldChar w:fldCharType="end"/>
        </w:r>
      </w:hyperlink>
    </w:p>
    <w:p w14:paraId="7FD7AD2A" w14:textId="77777777" w:rsidR="00F60ABF" w:rsidRDefault="00B828C2">
      <w:pPr>
        <w:pStyle w:val="13"/>
        <w:rPr>
          <w:rFonts w:ascii="Times New Roman" w:hAnsi="Times New Roman" w:cs="Times New Roman"/>
          <w:b w:val="0"/>
          <w:bCs w:val="0"/>
          <w:caps w:val="0"/>
          <w:sz w:val="24"/>
          <w:szCs w:val="24"/>
          <w:lang w:eastAsia="ru-RU"/>
        </w:rPr>
      </w:pPr>
      <w:hyperlink w:anchor="_Toc365883410" w:history="1">
        <w:r w:rsidR="00F60ABF" w:rsidRPr="009A15D9">
          <w:rPr>
            <w:rStyle w:val="a8"/>
          </w:rPr>
          <w:t>5 ссылки</w:t>
        </w:r>
        <w:r w:rsidR="00F60ABF">
          <w:rPr>
            <w:webHidden/>
          </w:rPr>
          <w:tab/>
        </w:r>
        <w:r w:rsidR="00153962">
          <w:rPr>
            <w:webHidden/>
          </w:rPr>
          <w:fldChar w:fldCharType="begin"/>
        </w:r>
        <w:r w:rsidR="00F60ABF">
          <w:rPr>
            <w:webHidden/>
          </w:rPr>
          <w:instrText xml:space="preserve"> PAGEREF _Toc365883410 \h </w:instrText>
        </w:r>
        <w:r w:rsidR="00153962">
          <w:rPr>
            <w:webHidden/>
          </w:rPr>
        </w:r>
        <w:r w:rsidR="00153962">
          <w:rPr>
            <w:webHidden/>
          </w:rPr>
          <w:fldChar w:fldCharType="separate"/>
        </w:r>
        <w:r w:rsidR="00B77622">
          <w:rPr>
            <w:webHidden/>
          </w:rPr>
          <w:t>21</w:t>
        </w:r>
        <w:r w:rsidR="00153962">
          <w:rPr>
            <w:webHidden/>
          </w:rPr>
          <w:fldChar w:fldCharType="end"/>
        </w:r>
      </w:hyperlink>
    </w:p>
    <w:p w14:paraId="7FD7AD2B" w14:textId="77777777" w:rsidR="00F60ABF" w:rsidRDefault="00B828C2">
      <w:pPr>
        <w:pStyle w:val="13"/>
        <w:rPr>
          <w:rFonts w:ascii="Times New Roman" w:hAnsi="Times New Roman" w:cs="Times New Roman"/>
          <w:b w:val="0"/>
          <w:bCs w:val="0"/>
          <w:caps w:val="0"/>
          <w:sz w:val="24"/>
          <w:szCs w:val="24"/>
          <w:lang w:eastAsia="ru-RU"/>
        </w:rPr>
      </w:pPr>
      <w:hyperlink w:anchor="_Toc365883411" w:history="1">
        <w:r w:rsidR="00F60ABF" w:rsidRPr="009A15D9">
          <w:rPr>
            <w:rStyle w:val="a8"/>
            <w:snapToGrid w:val="0"/>
          </w:rPr>
          <w:t>ПРИЛОЖЕНИя</w:t>
        </w:r>
        <w:r w:rsidR="00F60ABF">
          <w:rPr>
            <w:webHidden/>
          </w:rPr>
          <w:tab/>
        </w:r>
        <w:r w:rsidR="00153962">
          <w:rPr>
            <w:webHidden/>
          </w:rPr>
          <w:fldChar w:fldCharType="begin"/>
        </w:r>
        <w:r w:rsidR="00F60ABF">
          <w:rPr>
            <w:webHidden/>
          </w:rPr>
          <w:instrText xml:space="preserve"> PAGEREF _Toc365883411 \h </w:instrText>
        </w:r>
        <w:r w:rsidR="00153962">
          <w:rPr>
            <w:webHidden/>
          </w:rPr>
        </w:r>
        <w:r w:rsidR="00153962">
          <w:rPr>
            <w:webHidden/>
          </w:rPr>
          <w:fldChar w:fldCharType="separate"/>
        </w:r>
        <w:r w:rsidR="00B77622">
          <w:rPr>
            <w:webHidden/>
          </w:rPr>
          <w:t>22</w:t>
        </w:r>
        <w:r w:rsidR="00153962">
          <w:rPr>
            <w:webHidden/>
          </w:rPr>
          <w:fldChar w:fldCharType="end"/>
        </w:r>
      </w:hyperlink>
    </w:p>
    <w:p w14:paraId="7FD7AD2C" w14:textId="77777777" w:rsidR="00BC6578" w:rsidRPr="00EF26F0" w:rsidRDefault="00153962" w:rsidP="00F9655C">
      <w:pPr>
        <w:spacing w:before="240"/>
      </w:pPr>
      <w:r w:rsidRPr="00F9655C">
        <w:fldChar w:fldCharType="end"/>
      </w:r>
    </w:p>
    <w:p w14:paraId="7FD7AD2D" w14:textId="77777777" w:rsidR="00BC6578" w:rsidRPr="00EF26F0" w:rsidRDefault="00BC6578" w:rsidP="00727E7D">
      <w:pPr>
        <w:rPr>
          <w:rFonts w:ascii="Arial" w:hAnsi="Arial" w:cs="Arial"/>
          <w:color w:val="FF0000"/>
        </w:rPr>
        <w:sectPr w:rsidR="00BC6578" w:rsidRPr="00EF26F0" w:rsidSect="00BC11A0">
          <w:headerReference w:type="even" r:id="rId15"/>
          <w:headerReference w:type="default" r:id="rId16"/>
          <w:footerReference w:type="default" r:id="rId17"/>
          <w:headerReference w:type="first" r:id="rId18"/>
          <w:pgSz w:w="11906" w:h="16838"/>
          <w:pgMar w:top="510" w:right="1021" w:bottom="567" w:left="1247" w:header="737" w:footer="680" w:gutter="0"/>
          <w:cols w:space="708"/>
          <w:docGrid w:linePitch="360"/>
        </w:sectPr>
      </w:pPr>
    </w:p>
    <w:p w14:paraId="7FD7AD2E" w14:textId="77777777" w:rsidR="00BC6578" w:rsidRPr="00AC7728" w:rsidRDefault="00BC6578" w:rsidP="0029777D">
      <w:pPr>
        <w:pStyle w:val="S14"/>
      </w:pPr>
      <w:bookmarkStart w:id="13" w:name="_Toc287614673"/>
      <w:bookmarkStart w:id="14" w:name="_Toc365883400"/>
      <w:bookmarkStart w:id="15" w:name="_Toc149983186"/>
      <w:bookmarkStart w:id="16" w:name="_Toc149985380"/>
      <w:bookmarkStart w:id="17" w:name="_Toc271809637"/>
      <w:r w:rsidRPr="00AC7728">
        <w:lastRenderedPageBreak/>
        <w:t>вводные положения</w:t>
      </w:r>
      <w:bookmarkEnd w:id="13"/>
      <w:bookmarkEnd w:id="14"/>
    </w:p>
    <w:bookmarkEnd w:id="15"/>
    <w:bookmarkEnd w:id="16"/>
    <w:bookmarkEnd w:id="17"/>
    <w:p w14:paraId="7FD7AD2F" w14:textId="3360FC64" w:rsidR="00BC6578" w:rsidRPr="00AC05B1" w:rsidRDefault="00860FFA" w:rsidP="00A63417">
      <w:pPr>
        <w:pStyle w:val="S24"/>
        <w:spacing w:before="240" w:after="240"/>
      </w:pPr>
      <w:r>
        <w:t>назначение</w:t>
      </w:r>
    </w:p>
    <w:p w14:paraId="49404C51" w14:textId="77777777" w:rsidR="00B77622" w:rsidRDefault="00BC6578" w:rsidP="00B77622">
      <w:pPr>
        <w:spacing w:before="240"/>
        <w:rPr>
          <w:szCs w:val="24"/>
        </w:rPr>
      </w:pPr>
      <w:bookmarkStart w:id="18" w:name="_Toc149983187"/>
      <w:bookmarkStart w:id="19" w:name="_Toc149985381"/>
      <w:bookmarkStart w:id="20" w:name="_Toc271809638"/>
      <w:r w:rsidRPr="00AC05B1">
        <w:rPr>
          <w:rStyle w:val="36"/>
          <w:i/>
          <w:caps/>
          <w:sz w:val="20"/>
          <w:szCs w:val="20"/>
        </w:rPr>
        <w:t xml:space="preserve">СТАНДАРТ </w:t>
      </w:r>
      <w:r w:rsidR="0061268C">
        <w:rPr>
          <w:rFonts w:ascii="Arial" w:hAnsi="Arial" w:cs="Arial"/>
          <w:b/>
          <w:i/>
          <w:sz w:val="20"/>
          <w:szCs w:val="20"/>
        </w:rPr>
        <w:t>АО «ВОСТСИБНЕФТЕГАЗ»</w:t>
      </w:r>
      <w:r w:rsidR="0061268C" w:rsidRPr="00AC05B1">
        <w:rPr>
          <w:rStyle w:val="36"/>
          <w:i/>
          <w:caps/>
          <w:sz w:val="20"/>
          <w:szCs w:val="20"/>
        </w:rPr>
        <w:t xml:space="preserve"> </w:t>
      </w:r>
      <w:r w:rsidRPr="00AC05B1">
        <w:rPr>
          <w:rStyle w:val="36"/>
          <w:i/>
          <w:caps/>
          <w:sz w:val="20"/>
          <w:szCs w:val="20"/>
        </w:rPr>
        <w:t>«ТАБЕЛЬ СРОЧНЫХ ДОНЕСЕНИЙ по вопросам гражданской обороны</w:t>
      </w:r>
      <w:r w:rsidRPr="00BF3E6B">
        <w:rPr>
          <w:rStyle w:val="36"/>
          <w:i/>
          <w:caps/>
          <w:sz w:val="20"/>
          <w:szCs w:val="20"/>
        </w:rPr>
        <w:t>, предупреждению, ликвидации чрезвычайных ситуаций пожарной и ЭКОЛОГИЧЕСКОЙ безопасности»</w:t>
      </w:r>
      <w:r w:rsidRPr="00BF3E6B">
        <w:rPr>
          <w:b/>
        </w:rPr>
        <w:t xml:space="preserve"> </w:t>
      </w:r>
      <w:r w:rsidRPr="00BF3E6B">
        <w:rPr>
          <w:szCs w:val="24"/>
        </w:rPr>
        <w:t>(д</w:t>
      </w:r>
      <w:r w:rsidRPr="00AC05B1">
        <w:rPr>
          <w:szCs w:val="24"/>
        </w:rPr>
        <w:t>алее –</w:t>
      </w:r>
      <w:r w:rsidRPr="00AC05B1">
        <w:rPr>
          <w:b/>
          <w:szCs w:val="24"/>
        </w:rPr>
        <w:t xml:space="preserve"> </w:t>
      </w:r>
      <w:r>
        <w:rPr>
          <w:rStyle w:val="36"/>
          <w:i/>
          <w:caps/>
          <w:sz w:val="20"/>
          <w:szCs w:val="20"/>
        </w:rPr>
        <w:t>стандарт</w:t>
      </w:r>
      <w:r w:rsidRPr="00AC05B1">
        <w:rPr>
          <w:iCs/>
          <w:szCs w:val="24"/>
        </w:rPr>
        <w:t>)</w:t>
      </w:r>
      <w:r w:rsidRPr="00AC05B1">
        <w:rPr>
          <w:szCs w:val="24"/>
        </w:rPr>
        <w:t xml:space="preserve"> </w:t>
      </w:r>
      <w:r w:rsidRPr="00AC05B1">
        <w:rPr>
          <w:iCs/>
          <w:szCs w:val="24"/>
        </w:rPr>
        <w:t xml:space="preserve">разработан </w:t>
      </w:r>
      <w:r w:rsidRPr="00AC05B1">
        <w:rPr>
          <w:szCs w:val="24"/>
        </w:rPr>
        <w:t>с учетом требований</w:t>
      </w:r>
      <w:r w:rsidR="00B77622">
        <w:rPr>
          <w:szCs w:val="24"/>
        </w:rPr>
        <w:t>:</w:t>
      </w:r>
    </w:p>
    <w:p w14:paraId="2B702010" w14:textId="77777777" w:rsidR="00860FFA" w:rsidRDefault="00B828C2" w:rsidP="00AA4232">
      <w:pPr>
        <w:numPr>
          <w:ilvl w:val="0"/>
          <w:numId w:val="12"/>
        </w:numPr>
        <w:tabs>
          <w:tab w:val="left" w:pos="395"/>
        </w:tabs>
        <w:spacing w:before="240"/>
        <w:ind w:left="777" w:hanging="357"/>
      </w:pPr>
      <w:hyperlink r:id="rId19" w:anchor="block_200" w:history="1">
        <w:r w:rsidR="00860FFA" w:rsidRPr="00F779BC">
          <w:t xml:space="preserve">Федерального </w:t>
        </w:r>
        <w:proofErr w:type="gramStart"/>
        <w:r w:rsidR="00860FFA" w:rsidRPr="00F779BC">
          <w:t>закон</w:t>
        </w:r>
        <w:proofErr w:type="gramEnd"/>
      </w:hyperlink>
      <w:r w:rsidR="00860FFA" w:rsidRPr="00F779BC">
        <w:t>а от 21.12.1994 № 68-ФЗ «О защите населения и территорий от чрезвычайных ситуаций природного и техногенного характера»</w:t>
      </w:r>
      <w:r w:rsidR="00860FFA">
        <w:t>;</w:t>
      </w:r>
    </w:p>
    <w:p w14:paraId="078ADADC" w14:textId="77777777" w:rsidR="00860FFA" w:rsidRDefault="00860FFA" w:rsidP="00AA4232">
      <w:pPr>
        <w:numPr>
          <w:ilvl w:val="0"/>
          <w:numId w:val="12"/>
        </w:numPr>
        <w:tabs>
          <w:tab w:val="left" w:pos="395"/>
        </w:tabs>
        <w:spacing w:before="240"/>
        <w:ind w:left="777" w:hanging="357"/>
      </w:pPr>
      <w:r>
        <w:t>П</w:t>
      </w:r>
      <w:r w:rsidRPr="00F779BC">
        <w:t>остановления Правительства Российской Федерации от 21.05.2007 № 304 «О классификации чрезвычайных ситуаций природного и техногенного характера»</w:t>
      </w:r>
      <w:r>
        <w:t>;</w:t>
      </w:r>
    </w:p>
    <w:p w14:paraId="74FAE39D" w14:textId="77777777" w:rsidR="00860FFA" w:rsidRDefault="00860FFA" w:rsidP="00AA4232">
      <w:pPr>
        <w:numPr>
          <w:ilvl w:val="0"/>
          <w:numId w:val="12"/>
        </w:numPr>
        <w:tabs>
          <w:tab w:val="left" w:pos="395"/>
        </w:tabs>
        <w:spacing w:before="240"/>
        <w:ind w:left="777" w:hanging="357"/>
      </w:pPr>
      <w:r>
        <w:t>П</w:t>
      </w:r>
      <w:r w:rsidRPr="00F779BC">
        <w:t>остановления Правительства Российской Федерации от 24.03.1997 № 334 «О Порядке сбора и обмена в Российской Федерации информацией в области защиты населения и территорий от чрезвычайных ситуаций природного и техногенного характера»</w:t>
      </w:r>
      <w:r>
        <w:t>;</w:t>
      </w:r>
    </w:p>
    <w:p w14:paraId="57FAF8FE" w14:textId="77777777" w:rsidR="00860FFA" w:rsidRDefault="00860FFA" w:rsidP="00AA4232">
      <w:pPr>
        <w:numPr>
          <w:ilvl w:val="0"/>
          <w:numId w:val="12"/>
        </w:numPr>
        <w:tabs>
          <w:tab w:val="left" w:pos="395"/>
        </w:tabs>
        <w:spacing w:before="240"/>
        <w:ind w:left="777" w:hanging="357"/>
      </w:pPr>
      <w:r>
        <w:t>П</w:t>
      </w:r>
      <w:r w:rsidRPr="00F779BC">
        <w:t>остановления Правительства Российской Федерации от 29.04.1995 № 444 «О подготовке ежегодного государственного доклада о состоянии защиты населения и территорий Российской Федерации от чрезвычайных ситуаций природного и техногенного характера»</w:t>
      </w:r>
      <w:r>
        <w:t>;</w:t>
      </w:r>
    </w:p>
    <w:p w14:paraId="54991A26" w14:textId="77777777" w:rsidR="00850383" w:rsidRPr="007B05E3" w:rsidRDefault="00B828C2" w:rsidP="00AA4232">
      <w:pPr>
        <w:pStyle w:val="affe"/>
        <w:numPr>
          <w:ilvl w:val="0"/>
          <w:numId w:val="12"/>
        </w:numPr>
        <w:spacing w:before="240"/>
        <w:ind w:left="777" w:hanging="357"/>
        <w:contextualSpacing w:val="0"/>
        <w:rPr>
          <w:spacing w:val="4"/>
          <w:szCs w:val="24"/>
        </w:rPr>
      </w:pPr>
      <w:hyperlink r:id="rId20" w:tooltip="Ссылка на КонсультантПлюс" w:history="1">
        <w:r w:rsidR="00850383" w:rsidRPr="007B05E3">
          <w:rPr>
            <w:rStyle w:val="a8"/>
            <w:iCs/>
          </w:rPr>
          <w:t>Приказа МЧС России от 08.07.2004 №329 «Об утверждении критериев информации о чрезвычайных ситуациях»</w:t>
        </w:r>
      </w:hyperlink>
      <w:r w:rsidR="00850383" w:rsidRPr="007B05E3">
        <w:t>;</w:t>
      </w:r>
      <w:r w:rsidR="00850383" w:rsidRPr="007B05E3">
        <w:rPr>
          <w:spacing w:val="4"/>
          <w:szCs w:val="24"/>
        </w:rPr>
        <w:t xml:space="preserve"> </w:t>
      </w:r>
    </w:p>
    <w:p w14:paraId="70DE1F4A" w14:textId="77777777" w:rsidR="00860FFA" w:rsidRPr="00860FFA" w:rsidRDefault="00860FFA" w:rsidP="00AA4232">
      <w:pPr>
        <w:pStyle w:val="affe"/>
        <w:numPr>
          <w:ilvl w:val="0"/>
          <w:numId w:val="12"/>
        </w:numPr>
        <w:spacing w:before="240"/>
        <w:ind w:left="777" w:hanging="357"/>
        <w:contextualSpacing w:val="0"/>
        <w:rPr>
          <w:spacing w:val="4"/>
          <w:szCs w:val="24"/>
        </w:rPr>
      </w:pPr>
      <w:r w:rsidRPr="00F779BC">
        <w:t>других нормативных правовых актов и распорядительных документов федерального уровня.</w:t>
      </w:r>
    </w:p>
    <w:p w14:paraId="7FD7AD31" w14:textId="1A9B1596" w:rsidR="00BC6578" w:rsidRPr="00315539" w:rsidRDefault="00BC6578" w:rsidP="00A63417">
      <w:pPr>
        <w:spacing w:before="240"/>
        <w:rPr>
          <w:spacing w:val="4"/>
          <w:szCs w:val="24"/>
        </w:rPr>
      </w:pPr>
      <w:r>
        <w:rPr>
          <w:rFonts w:ascii="Arial" w:hAnsi="Arial" w:cs="Arial"/>
          <w:b/>
          <w:i/>
          <w:iCs/>
          <w:sz w:val="20"/>
          <w:szCs w:val="20"/>
        </w:rPr>
        <w:t>СТАНДАРТ</w:t>
      </w:r>
      <w:r w:rsidRPr="00315539">
        <w:rPr>
          <w:spacing w:val="-1"/>
        </w:rPr>
        <w:t xml:space="preserve"> </w:t>
      </w:r>
      <w:r>
        <w:rPr>
          <w:spacing w:val="4"/>
          <w:szCs w:val="24"/>
        </w:rPr>
        <w:t>устанавливает</w:t>
      </w:r>
      <w:r w:rsidRPr="00315539">
        <w:rPr>
          <w:spacing w:val="4"/>
          <w:szCs w:val="24"/>
        </w:rPr>
        <w:t xml:space="preserve"> сроки и формы представления информации</w:t>
      </w:r>
      <w:r w:rsidR="00BA24A7" w:rsidRPr="00BA24A7">
        <w:rPr>
          <w:szCs w:val="24"/>
          <w:lang w:eastAsia="ru-RU"/>
        </w:rPr>
        <w:t xml:space="preserve"> </w:t>
      </w:r>
      <w:r w:rsidR="00BA24A7">
        <w:rPr>
          <w:szCs w:val="24"/>
          <w:lang w:eastAsia="ru-RU"/>
        </w:rPr>
        <w:t>АО «Востсибнефтегаз»</w:t>
      </w:r>
      <w:r w:rsidRPr="00315539">
        <w:rPr>
          <w:spacing w:val="4"/>
          <w:szCs w:val="24"/>
        </w:rPr>
        <w:t xml:space="preserve"> в области гражданской обороны, защиты </w:t>
      </w:r>
      <w:bookmarkStart w:id="21" w:name="661b8"/>
      <w:bookmarkEnd w:id="21"/>
      <w:r w:rsidRPr="00315539">
        <w:rPr>
          <w:spacing w:val="4"/>
          <w:szCs w:val="24"/>
        </w:rPr>
        <w:t xml:space="preserve">населения и территорий от чрезвычайных ситуаций природного и техногенного характера, пожарной </w:t>
      </w:r>
      <w:r w:rsidRPr="00C74A81">
        <w:rPr>
          <w:spacing w:val="4"/>
          <w:szCs w:val="24"/>
        </w:rPr>
        <w:t>и экологической</w:t>
      </w:r>
      <w:r>
        <w:rPr>
          <w:spacing w:val="4"/>
          <w:szCs w:val="24"/>
        </w:rPr>
        <w:t xml:space="preserve"> </w:t>
      </w:r>
      <w:r w:rsidRPr="00315539">
        <w:rPr>
          <w:spacing w:val="4"/>
          <w:szCs w:val="24"/>
        </w:rPr>
        <w:t xml:space="preserve">безопасности (далее – информация) в </w:t>
      </w:r>
      <w:r>
        <w:rPr>
          <w:spacing w:val="4"/>
          <w:szCs w:val="24"/>
        </w:rPr>
        <w:t xml:space="preserve">адрес </w:t>
      </w:r>
      <w:r w:rsidR="005E40B4">
        <w:rPr>
          <w:szCs w:val="24"/>
        </w:rPr>
        <w:t>П</w:t>
      </w:r>
      <w:r w:rsidRPr="00315539">
        <w:rPr>
          <w:szCs w:val="24"/>
        </w:rPr>
        <w:t>АО «НК «Роснефть»</w:t>
      </w:r>
      <w:r>
        <w:rPr>
          <w:spacing w:val="-1"/>
          <w:szCs w:val="24"/>
        </w:rPr>
        <w:t xml:space="preserve">, органов местного самоуправления муниципальных образований, </w:t>
      </w:r>
      <w:r w:rsidRPr="00F9458F">
        <w:rPr>
          <w:spacing w:val="4"/>
          <w:szCs w:val="24"/>
        </w:rPr>
        <w:t>территориальных органов федеральных органов исполнительной власти.</w:t>
      </w:r>
    </w:p>
    <w:p w14:paraId="7FD7AD33" w14:textId="3CE5F3A2" w:rsidR="00BC6578" w:rsidRDefault="00BC6578" w:rsidP="0007331F">
      <w:pPr>
        <w:spacing w:before="240"/>
        <w:rPr>
          <w:szCs w:val="24"/>
        </w:rPr>
      </w:pPr>
      <w:bookmarkStart w:id="22" w:name="_Toc149983188"/>
      <w:bookmarkStart w:id="23" w:name="_Toc149985382"/>
      <w:bookmarkEnd w:id="18"/>
      <w:bookmarkEnd w:id="19"/>
      <w:bookmarkEnd w:id="20"/>
      <w:proofErr w:type="gramStart"/>
      <w:r>
        <w:rPr>
          <w:rFonts w:ascii="Arial" w:hAnsi="Arial" w:cs="Arial"/>
          <w:b/>
          <w:i/>
          <w:iCs/>
          <w:sz w:val="20"/>
          <w:szCs w:val="20"/>
        </w:rPr>
        <w:t>СТАНДАРТ</w:t>
      </w:r>
      <w:r w:rsidRPr="00B8014A">
        <w:t xml:space="preserve"> </w:t>
      </w:r>
      <w:r w:rsidR="00C44425" w:rsidRPr="00C44425">
        <w:rPr>
          <w:szCs w:val="24"/>
        </w:rPr>
        <w:t>разработан с целью совершенствования системы информационного обмена и отчётности о состоянии и готовности органов управления, сил и средств объектового звена АО «Востсибнефтегаз» единой государственной системы предупреждения и ликвидации чрезвычайных ситуаций, планирования и проведения мероприятий по совершенствованию гражданской обороны, повышения уровня пожарной и экологической безопасности, предупреждения чрезвычайных ситуаций и ликвидации их последствий.</w:t>
      </w:r>
      <w:proofErr w:type="gramEnd"/>
    </w:p>
    <w:p w14:paraId="7FD7AD35" w14:textId="77777777" w:rsidR="00BC6578" w:rsidRPr="00C67173" w:rsidRDefault="00BC6578" w:rsidP="0007331F">
      <w:pPr>
        <w:pStyle w:val="af7"/>
        <w:spacing w:before="240" w:after="0"/>
        <w:rPr>
          <w:rFonts w:eastAsia="Times New Roman"/>
        </w:rPr>
      </w:pPr>
      <w:bookmarkStart w:id="24" w:name="_Toc149983189"/>
      <w:bookmarkStart w:id="25" w:name="_Toc149985383"/>
      <w:bookmarkStart w:id="26" w:name="_Toc271809640"/>
      <w:bookmarkStart w:id="27" w:name="_Toc287614677"/>
      <w:bookmarkEnd w:id="22"/>
      <w:bookmarkEnd w:id="23"/>
      <w:r>
        <w:t xml:space="preserve">Задачами настоящего </w:t>
      </w:r>
      <w:r w:rsidRPr="004075D7">
        <w:rPr>
          <w:rFonts w:ascii="Arial" w:hAnsi="Arial" w:cs="Arial"/>
          <w:b/>
          <w:i/>
          <w:sz w:val="20"/>
          <w:szCs w:val="20"/>
        </w:rPr>
        <w:t>СТАНДАРТА</w:t>
      </w:r>
      <w:r>
        <w:t xml:space="preserve"> являются</w:t>
      </w:r>
      <w:r w:rsidRPr="00C67173">
        <w:rPr>
          <w:rFonts w:eastAsia="Times New Roman"/>
        </w:rPr>
        <w:t>:</w:t>
      </w:r>
    </w:p>
    <w:p w14:paraId="2AC3008F" w14:textId="77777777" w:rsidR="00B65BE8" w:rsidRPr="00B65BE8" w:rsidRDefault="00B65BE8" w:rsidP="00B65BE8">
      <w:pPr>
        <w:pStyle w:val="af7"/>
        <w:numPr>
          <w:ilvl w:val="0"/>
          <w:numId w:val="8"/>
        </w:numPr>
        <w:tabs>
          <w:tab w:val="clear" w:pos="786"/>
          <w:tab w:val="num" w:pos="539"/>
        </w:tabs>
        <w:spacing w:before="240" w:after="0"/>
        <w:ind w:left="538" w:hanging="357"/>
        <w:rPr>
          <w:rFonts w:eastAsia="Times New Roman"/>
        </w:rPr>
      </w:pPr>
      <w:r w:rsidRPr="00B65BE8">
        <w:rPr>
          <w:rFonts w:eastAsia="Times New Roman"/>
        </w:rPr>
        <w:t>обеспечение координации деятельности органов управления, сил и средств объектового звена АО «Востсибнефтегаз» единой государственной системы предупреждения и ликвидации чрезвычайных ситуаций по сбору и обмену информацией в области гражданской обороны, защиты населения и территорий от чрезвычайных ситуаций природного и техногенного характера, пожарной и экологической безопасности;</w:t>
      </w:r>
    </w:p>
    <w:p w14:paraId="7FD7AD37" w14:textId="77777777" w:rsidR="00BC6578" w:rsidRPr="00634ABD" w:rsidRDefault="00BC6578" w:rsidP="00B65BE8">
      <w:pPr>
        <w:pStyle w:val="af7"/>
        <w:numPr>
          <w:ilvl w:val="0"/>
          <w:numId w:val="8"/>
        </w:numPr>
        <w:tabs>
          <w:tab w:val="clear" w:pos="786"/>
          <w:tab w:val="num" w:pos="539"/>
        </w:tabs>
        <w:spacing w:before="240" w:after="0"/>
        <w:ind w:left="538" w:hanging="357"/>
        <w:rPr>
          <w:rFonts w:eastAsia="Times New Roman"/>
        </w:rPr>
      </w:pPr>
      <w:r w:rsidRPr="00634ABD">
        <w:rPr>
          <w:rFonts w:eastAsia="Times New Roman"/>
        </w:rPr>
        <w:lastRenderedPageBreak/>
        <w:t>установление единых форм и сроков предоставления информации</w:t>
      </w:r>
      <w:r w:rsidRPr="00634ABD">
        <w:rPr>
          <w:spacing w:val="4"/>
        </w:rPr>
        <w:t xml:space="preserve"> по вопросам гражданской обороны, защиты населения и территорий от чрезвычайных ситуаций природного и техногенного характера, пожарной </w:t>
      </w:r>
      <w:r w:rsidRPr="00C74A81">
        <w:rPr>
          <w:spacing w:val="4"/>
        </w:rPr>
        <w:t>и экологической</w:t>
      </w:r>
      <w:r>
        <w:rPr>
          <w:spacing w:val="4"/>
        </w:rPr>
        <w:t xml:space="preserve"> </w:t>
      </w:r>
      <w:r w:rsidRPr="00634ABD">
        <w:rPr>
          <w:spacing w:val="4"/>
        </w:rPr>
        <w:t>безопасности</w:t>
      </w:r>
      <w:r w:rsidRPr="00634ABD">
        <w:rPr>
          <w:rFonts w:eastAsia="Times New Roman"/>
        </w:rPr>
        <w:t>.</w:t>
      </w:r>
    </w:p>
    <w:p w14:paraId="7FD7AD38" w14:textId="77777777" w:rsidR="00BC6578" w:rsidRPr="008D5CA0" w:rsidRDefault="00BC6578" w:rsidP="00A63417">
      <w:pPr>
        <w:pStyle w:val="S24"/>
        <w:spacing w:before="240" w:after="240"/>
        <w:rPr>
          <w:snapToGrid w:val="0"/>
        </w:rPr>
      </w:pPr>
      <w:bookmarkStart w:id="28" w:name="_Toc365883404"/>
      <w:bookmarkStart w:id="29" w:name="_Toc149983190"/>
      <w:bookmarkStart w:id="30" w:name="_Toc149985384"/>
      <w:bookmarkStart w:id="31" w:name="_Toc271809641"/>
      <w:bookmarkStart w:id="32" w:name="_Toc287614678"/>
      <w:bookmarkEnd w:id="24"/>
      <w:bookmarkEnd w:id="25"/>
      <w:bookmarkEnd w:id="26"/>
      <w:bookmarkEnd w:id="27"/>
      <w:r w:rsidRPr="008D5CA0">
        <w:rPr>
          <w:snapToGrid w:val="0"/>
        </w:rPr>
        <w:t>ОБЛАСТЬ ДЕЙСТВИЯ</w:t>
      </w:r>
      <w:bookmarkEnd w:id="28"/>
    </w:p>
    <w:p w14:paraId="2E5A3AC5" w14:textId="77777777" w:rsidR="00B65BE8" w:rsidRPr="00B65BE8" w:rsidRDefault="00BC6578" w:rsidP="00B65BE8">
      <w:pPr>
        <w:ind w:left="25"/>
        <w:rPr>
          <w:szCs w:val="24"/>
        </w:rPr>
      </w:pPr>
      <w:r>
        <w:rPr>
          <w:rFonts w:ascii="Arial" w:hAnsi="Arial" w:cs="Arial"/>
          <w:b/>
          <w:i/>
          <w:iCs/>
          <w:sz w:val="20"/>
          <w:szCs w:val="20"/>
        </w:rPr>
        <w:t>СТАНДАРТ</w:t>
      </w:r>
      <w:r w:rsidRPr="00D23AAF">
        <w:t xml:space="preserve"> </w:t>
      </w:r>
      <w:r w:rsidR="00B65BE8" w:rsidRPr="00B65BE8">
        <w:rPr>
          <w:szCs w:val="24"/>
        </w:rPr>
        <w:t xml:space="preserve">является </w:t>
      </w:r>
      <w:r w:rsidR="00B65BE8" w:rsidRPr="00B65BE8">
        <w:rPr>
          <w:iCs/>
          <w:szCs w:val="24"/>
        </w:rPr>
        <w:t xml:space="preserve">обязательным </w:t>
      </w:r>
      <w:r w:rsidR="00B65BE8" w:rsidRPr="00B65BE8">
        <w:rPr>
          <w:szCs w:val="24"/>
        </w:rPr>
        <w:t>для исполнения работниками:</w:t>
      </w:r>
    </w:p>
    <w:p w14:paraId="568D5D79" w14:textId="1E3E9FBC" w:rsidR="00B65BE8" w:rsidRPr="00B65BE8" w:rsidRDefault="00F52FFA" w:rsidP="00AA4232">
      <w:pPr>
        <w:numPr>
          <w:ilvl w:val="0"/>
          <w:numId w:val="13"/>
        </w:numPr>
        <w:tabs>
          <w:tab w:val="left" w:pos="851"/>
        </w:tabs>
        <w:spacing w:before="240"/>
        <w:ind w:left="851" w:hanging="284"/>
        <w:rPr>
          <w:iCs/>
          <w:szCs w:val="24"/>
        </w:rPr>
      </w:pPr>
      <w:r w:rsidRPr="00B3141C">
        <w:t>сектора по гражданской обороне и чрезвычайным ситуациям</w:t>
      </w:r>
      <w:r w:rsidRPr="00B65BE8">
        <w:rPr>
          <w:iCs/>
          <w:szCs w:val="24"/>
        </w:rPr>
        <w:t xml:space="preserve"> </w:t>
      </w:r>
      <w:r w:rsidR="00B65BE8" w:rsidRPr="00B65BE8">
        <w:rPr>
          <w:iCs/>
          <w:szCs w:val="24"/>
        </w:rPr>
        <w:t>АО «Востсибнефтегаз»;</w:t>
      </w:r>
    </w:p>
    <w:p w14:paraId="0847D6DC" w14:textId="067578A5" w:rsidR="00B65BE8" w:rsidRDefault="00734506" w:rsidP="00AA4232">
      <w:pPr>
        <w:numPr>
          <w:ilvl w:val="0"/>
          <w:numId w:val="13"/>
        </w:numPr>
        <w:tabs>
          <w:tab w:val="left" w:pos="851"/>
        </w:tabs>
        <w:spacing w:before="240"/>
        <w:ind w:left="851" w:hanging="284"/>
        <w:rPr>
          <w:iCs/>
          <w:szCs w:val="24"/>
        </w:rPr>
      </w:pPr>
      <w:r>
        <w:rPr>
          <w:iCs/>
          <w:szCs w:val="24"/>
        </w:rPr>
        <w:t xml:space="preserve">отдела пожарной безопасности </w:t>
      </w:r>
      <w:r w:rsidR="00B65BE8" w:rsidRPr="00B65BE8">
        <w:rPr>
          <w:iCs/>
          <w:szCs w:val="24"/>
        </w:rPr>
        <w:t>АО «Востсибнефтегаз»;</w:t>
      </w:r>
    </w:p>
    <w:p w14:paraId="63A218DC" w14:textId="01D64D42" w:rsidR="00734506" w:rsidRPr="00B65BE8" w:rsidRDefault="00734506" w:rsidP="00AA4232">
      <w:pPr>
        <w:numPr>
          <w:ilvl w:val="0"/>
          <w:numId w:val="13"/>
        </w:numPr>
        <w:tabs>
          <w:tab w:val="left" w:pos="851"/>
        </w:tabs>
        <w:spacing w:before="240"/>
        <w:ind w:left="851" w:hanging="284"/>
        <w:rPr>
          <w:iCs/>
          <w:szCs w:val="24"/>
        </w:rPr>
      </w:pPr>
      <w:r>
        <w:rPr>
          <w:iCs/>
          <w:szCs w:val="24"/>
        </w:rPr>
        <w:t xml:space="preserve">отдела охраны окружающей среды </w:t>
      </w:r>
      <w:r w:rsidRPr="00B65BE8">
        <w:rPr>
          <w:iCs/>
          <w:szCs w:val="24"/>
        </w:rPr>
        <w:t>АО «Востсибнефтегаз»;</w:t>
      </w:r>
    </w:p>
    <w:p w14:paraId="470A589D" w14:textId="77777777" w:rsidR="00B65BE8" w:rsidRPr="00B65BE8" w:rsidRDefault="00B65BE8" w:rsidP="00AA4232">
      <w:pPr>
        <w:numPr>
          <w:ilvl w:val="0"/>
          <w:numId w:val="13"/>
        </w:numPr>
        <w:tabs>
          <w:tab w:val="left" w:pos="851"/>
        </w:tabs>
        <w:spacing w:before="240"/>
        <w:ind w:left="851" w:hanging="284"/>
        <w:rPr>
          <w:iCs/>
          <w:szCs w:val="24"/>
        </w:rPr>
      </w:pPr>
      <w:r w:rsidRPr="00B65BE8">
        <w:rPr>
          <w:iCs/>
          <w:szCs w:val="24"/>
        </w:rPr>
        <w:t>центральной инженерно-технологической службы АО «Востсибнефтегаз»;</w:t>
      </w:r>
    </w:p>
    <w:p w14:paraId="72F65CB1" w14:textId="77777777" w:rsidR="00B65BE8" w:rsidRPr="00B65BE8" w:rsidRDefault="00B65BE8" w:rsidP="00AA4232">
      <w:pPr>
        <w:numPr>
          <w:ilvl w:val="0"/>
          <w:numId w:val="13"/>
        </w:numPr>
        <w:tabs>
          <w:tab w:val="left" w:pos="851"/>
        </w:tabs>
        <w:spacing w:before="240"/>
        <w:ind w:left="851" w:hanging="284"/>
        <w:rPr>
          <w:szCs w:val="24"/>
        </w:rPr>
      </w:pPr>
      <w:r w:rsidRPr="00B65BE8">
        <w:rPr>
          <w:iCs/>
          <w:szCs w:val="24"/>
        </w:rPr>
        <w:t xml:space="preserve">иных структурных подразделений АО «Востсибнефтегаз», </w:t>
      </w:r>
    </w:p>
    <w:p w14:paraId="704EF473" w14:textId="77777777" w:rsidR="00B65BE8" w:rsidRPr="00B65BE8" w:rsidRDefault="00B65BE8" w:rsidP="00B65BE8">
      <w:pPr>
        <w:tabs>
          <w:tab w:val="left" w:pos="0"/>
        </w:tabs>
        <w:spacing w:before="240"/>
        <w:ind w:left="14"/>
        <w:rPr>
          <w:szCs w:val="24"/>
        </w:rPr>
      </w:pPr>
      <w:r w:rsidRPr="00B65BE8">
        <w:rPr>
          <w:iCs/>
          <w:szCs w:val="24"/>
        </w:rPr>
        <w:t>задействованными в процессе информационного обмена и отчетности о состоянии и готовности органов управления, сил и средств объектового звена АО «Востсибнефтегаз» единой государственной системы предупреждения и ликвидации чрезвычайных ситуаций.</w:t>
      </w:r>
    </w:p>
    <w:p w14:paraId="7FD7AD3A" w14:textId="77777777" w:rsidR="00BC6578" w:rsidRPr="00372C87" w:rsidRDefault="00BC6578" w:rsidP="00A63417">
      <w:pPr>
        <w:spacing w:before="240" w:after="240"/>
        <w:rPr>
          <w:caps/>
          <w:szCs w:val="24"/>
        </w:rPr>
      </w:pPr>
      <w:r>
        <w:rPr>
          <w:szCs w:val="24"/>
        </w:rPr>
        <w:t xml:space="preserve">Распорядительные, локальные нормативные и иные внутренние документы не должны противоречить настоящему </w:t>
      </w:r>
      <w:r w:rsidRPr="004E3DB6">
        <w:rPr>
          <w:rFonts w:ascii="Arial" w:hAnsi="Arial" w:cs="Arial"/>
          <w:b/>
          <w:i/>
          <w:caps/>
          <w:sz w:val="20"/>
          <w:szCs w:val="20"/>
        </w:rPr>
        <w:t>стандарту</w:t>
      </w:r>
      <w:r>
        <w:rPr>
          <w:caps/>
          <w:szCs w:val="24"/>
        </w:rPr>
        <w:t>.</w:t>
      </w:r>
    </w:p>
    <w:p w14:paraId="7FD7AD3B" w14:textId="77777777" w:rsidR="00BC6578" w:rsidRPr="008D5CA0" w:rsidRDefault="00BC6578" w:rsidP="0029777D">
      <w:pPr>
        <w:pStyle w:val="S24"/>
      </w:pPr>
      <w:bookmarkStart w:id="33" w:name="_Toc365883405"/>
      <w:r w:rsidRPr="008D5CA0">
        <w:t>Период действия и порядок внесения изменений</w:t>
      </w:r>
      <w:bookmarkEnd w:id="29"/>
      <w:bookmarkEnd w:id="30"/>
      <w:bookmarkEnd w:id="31"/>
      <w:bookmarkEnd w:id="32"/>
      <w:bookmarkEnd w:id="33"/>
    </w:p>
    <w:p w14:paraId="7FD7AD3C" w14:textId="77777777" w:rsidR="00BC6578" w:rsidRPr="008D5CA0" w:rsidRDefault="00BC6578" w:rsidP="00A63417">
      <w:pPr>
        <w:pStyle w:val="32"/>
        <w:spacing w:after="0"/>
      </w:pPr>
      <w:r w:rsidRPr="008D5CA0">
        <w:t>Настоящий</w:t>
      </w:r>
      <w:r w:rsidRPr="008D5CA0">
        <w:rPr>
          <w:sz w:val="26"/>
          <w:szCs w:val="22"/>
        </w:rPr>
        <w:t xml:space="preserve"> </w:t>
      </w:r>
      <w:r>
        <w:rPr>
          <w:rFonts w:ascii="Arial" w:hAnsi="Arial" w:cs="Arial"/>
          <w:b/>
          <w:i/>
          <w:iCs/>
          <w:sz w:val="20"/>
          <w:szCs w:val="20"/>
        </w:rPr>
        <w:t>СТАНДАРТ</w:t>
      </w:r>
      <w:r w:rsidRPr="008D5CA0">
        <w:t xml:space="preserve"> является локальным нормативным документом постоянного действия.</w:t>
      </w:r>
    </w:p>
    <w:p w14:paraId="7FD7AD3F" w14:textId="49D952B4" w:rsidR="00BC6578" w:rsidRPr="008D5CA0" w:rsidRDefault="00860FFA" w:rsidP="00A63417">
      <w:pPr>
        <w:spacing w:before="240"/>
        <w:rPr>
          <w:szCs w:val="24"/>
        </w:rPr>
      </w:pPr>
      <w:r w:rsidRPr="00F779BC">
        <w:t xml:space="preserve">Настоящий </w:t>
      </w:r>
      <w:r w:rsidRPr="00860FFA">
        <w:rPr>
          <w:rFonts w:ascii="Arial" w:eastAsia="Calibri" w:hAnsi="Arial" w:cs="Arial"/>
          <w:b/>
          <w:i/>
          <w:iCs/>
          <w:sz w:val="20"/>
          <w:szCs w:val="20"/>
          <w:lang w:eastAsia="ru-RU"/>
        </w:rPr>
        <w:t>СТАНДАРТ</w:t>
      </w:r>
      <w:r w:rsidRPr="00F779BC">
        <w:t xml:space="preserve"> утверждается, вводится в действие, изменяется и признается утратившим силу в АО «Востсибнефтегаз» на основании приказа АО «Востсибнефтегаз».</w:t>
      </w:r>
    </w:p>
    <w:p w14:paraId="7BE55B24" w14:textId="77777777" w:rsidR="00F52FFA" w:rsidRPr="008D5CA0" w:rsidRDefault="00F52FFA" w:rsidP="00F52FFA">
      <w:pPr>
        <w:spacing w:before="240"/>
        <w:rPr>
          <w:szCs w:val="24"/>
        </w:rPr>
      </w:pPr>
      <w:r w:rsidRPr="008D5CA0">
        <w:rPr>
          <w:szCs w:val="24"/>
        </w:rPr>
        <w:t>Изменения в</w:t>
      </w:r>
      <w:r w:rsidRPr="008D5CA0">
        <w:t xml:space="preserve"> </w:t>
      </w:r>
      <w:r>
        <w:rPr>
          <w:rFonts w:ascii="Arial" w:hAnsi="Arial" w:cs="Arial"/>
          <w:b/>
          <w:i/>
          <w:iCs/>
          <w:sz w:val="20"/>
          <w:szCs w:val="20"/>
        </w:rPr>
        <w:t>СТАНДАРТ</w:t>
      </w:r>
      <w:r w:rsidRPr="008D5CA0">
        <w:rPr>
          <w:szCs w:val="24"/>
        </w:rPr>
        <w:t xml:space="preserve"> вносятся в случаях: изменения законодательства Р</w:t>
      </w:r>
      <w:r>
        <w:rPr>
          <w:szCs w:val="24"/>
        </w:rPr>
        <w:t xml:space="preserve">оссийской Федерации </w:t>
      </w:r>
      <w:r w:rsidRPr="008D5CA0">
        <w:rPr>
          <w:szCs w:val="24"/>
        </w:rPr>
        <w:t xml:space="preserve">в области </w:t>
      </w:r>
      <w:r w:rsidRPr="00730014">
        <w:rPr>
          <w:spacing w:val="4"/>
        </w:rPr>
        <w:t xml:space="preserve">гражданской обороны, защиты населения и территорий от чрезвычайных ситуаций природного и техногенного характера, пожарной </w:t>
      </w:r>
      <w:r w:rsidRPr="00C74A81">
        <w:rPr>
          <w:spacing w:val="4"/>
        </w:rPr>
        <w:t>и экологической</w:t>
      </w:r>
      <w:r>
        <w:rPr>
          <w:spacing w:val="4"/>
        </w:rPr>
        <w:t xml:space="preserve"> </w:t>
      </w:r>
      <w:r w:rsidRPr="00730014">
        <w:rPr>
          <w:spacing w:val="4"/>
        </w:rPr>
        <w:t>безопасности</w:t>
      </w:r>
      <w:r w:rsidRPr="008D5CA0">
        <w:rPr>
          <w:szCs w:val="24"/>
        </w:rPr>
        <w:t>, изменения организационной структуры или полномочий руководителей и т.п.</w:t>
      </w:r>
    </w:p>
    <w:p w14:paraId="58BDD89A" w14:textId="77777777" w:rsidR="00F52FFA" w:rsidRPr="005A0BC5" w:rsidRDefault="00F52FFA" w:rsidP="00F52FFA">
      <w:pPr>
        <w:tabs>
          <w:tab w:val="left" w:pos="176"/>
        </w:tabs>
        <w:spacing w:before="240"/>
        <w:ind w:left="34"/>
      </w:pPr>
      <w:r w:rsidRPr="005A0BC5">
        <w:t xml:space="preserve">Инициаторами внесения изменений в </w:t>
      </w:r>
      <w:r w:rsidRPr="00F52FFA">
        <w:rPr>
          <w:rFonts w:ascii="Arial" w:eastAsia="Calibri" w:hAnsi="Arial" w:cs="Arial"/>
          <w:b/>
          <w:i/>
          <w:iCs/>
          <w:sz w:val="20"/>
        </w:rPr>
        <w:t>СТАНДАРТ</w:t>
      </w:r>
      <w:r w:rsidRPr="005A0BC5">
        <w:rPr>
          <w:rFonts w:ascii="Arial" w:eastAsia="Calibri" w:hAnsi="Arial" w:cs="Arial"/>
          <w:b/>
          <w:i/>
          <w:iCs/>
        </w:rPr>
        <w:t xml:space="preserve"> </w:t>
      </w:r>
      <w:r w:rsidRPr="005A0BC5">
        <w:t xml:space="preserve">являются: </w:t>
      </w:r>
      <w:r>
        <w:t>сектор</w:t>
      </w:r>
      <w:r w:rsidRPr="005A0BC5">
        <w:t xml:space="preserve"> по гражданской обороне и чрезвычайным ситуациям АО «Востсибнефтегаз», а также иные структурные подразделения АО «Востсибнефтегаз» по согласованию с вышеуказанн</w:t>
      </w:r>
      <w:r>
        <w:t>ым</w:t>
      </w:r>
      <w:r w:rsidRPr="005A0BC5">
        <w:t xml:space="preserve"> </w:t>
      </w:r>
      <w:r>
        <w:t>сектором</w:t>
      </w:r>
      <w:r w:rsidRPr="005A0BC5">
        <w:t xml:space="preserve"> по гражданской обороне и чрезвычайным ситуациям АО «Востсибнефтегаз».</w:t>
      </w:r>
    </w:p>
    <w:p w14:paraId="7FD7AD40" w14:textId="062B7CA4" w:rsidR="008D531B" w:rsidRDefault="00F52FFA" w:rsidP="00F52FFA">
      <w:pPr>
        <w:autoSpaceDE w:val="0"/>
        <w:autoSpaceDN w:val="0"/>
        <w:adjustRightInd w:val="0"/>
        <w:spacing w:before="240"/>
        <w:rPr>
          <w:color w:val="000000"/>
        </w:rPr>
      </w:pPr>
      <w:r w:rsidRPr="005A0BC5">
        <w:t xml:space="preserve">Ответственность за поддержание </w:t>
      </w:r>
      <w:r w:rsidRPr="00F52FFA">
        <w:rPr>
          <w:rFonts w:ascii="Arial" w:hAnsi="Arial" w:cs="Arial"/>
          <w:b/>
          <w:i/>
          <w:iCs/>
          <w:sz w:val="20"/>
        </w:rPr>
        <w:t>СТАНДАРТА</w:t>
      </w:r>
      <w:r w:rsidRPr="00F52FFA">
        <w:rPr>
          <w:sz w:val="20"/>
        </w:rPr>
        <w:t xml:space="preserve"> </w:t>
      </w:r>
      <w:r w:rsidRPr="005A0BC5">
        <w:t xml:space="preserve">в АО «Востсибнефтегаз» в актуальном состоянии возлагается на </w:t>
      </w:r>
      <w:r>
        <w:t>начальника сектора</w:t>
      </w:r>
      <w:r w:rsidRPr="005A0BC5">
        <w:t xml:space="preserve"> по гражданской обороне и чрезвычайным ситуациям</w:t>
      </w:r>
      <w:r>
        <w:t xml:space="preserve"> АО «Востсибнефтегаз»</w:t>
      </w:r>
      <w:r w:rsidRPr="005A0BC5">
        <w:t>.</w:t>
      </w:r>
    </w:p>
    <w:p w14:paraId="5E0376AE" w14:textId="77777777" w:rsidR="003B4205" w:rsidRPr="003B4205" w:rsidRDefault="003B4205" w:rsidP="003B4205">
      <w:pPr>
        <w:tabs>
          <w:tab w:val="left" w:pos="0"/>
        </w:tabs>
        <w:spacing w:before="240"/>
        <w:ind w:left="14"/>
        <w:rPr>
          <w:color w:val="000000"/>
          <w:szCs w:val="24"/>
        </w:rPr>
      </w:pPr>
      <w:proofErr w:type="gramStart"/>
      <w:r w:rsidRPr="003B4205">
        <w:rPr>
          <w:color w:val="000000"/>
          <w:szCs w:val="24"/>
        </w:rPr>
        <w:t>Контроль за</w:t>
      </w:r>
      <w:proofErr w:type="gramEnd"/>
      <w:r w:rsidRPr="003B4205">
        <w:rPr>
          <w:color w:val="000000"/>
          <w:szCs w:val="24"/>
        </w:rPr>
        <w:t xml:space="preserve"> исполнением требований настоящего </w:t>
      </w:r>
      <w:r w:rsidRPr="003B4205">
        <w:rPr>
          <w:rFonts w:ascii="Arial" w:hAnsi="Arial" w:cs="Arial"/>
          <w:b/>
          <w:i/>
          <w:iCs/>
          <w:sz w:val="20"/>
          <w:szCs w:val="20"/>
        </w:rPr>
        <w:t>СТАНДАРТА</w:t>
      </w:r>
      <w:r w:rsidRPr="003B4205">
        <w:rPr>
          <w:b/>
          <w:i/>
          <w:color w:val="000000"/>
          <w:szCs w:val="24"/>
        </w:rPr>
        <w:t xml:space="preserve"> </w:t>
      </w:r>
      <w:r w:rsidRPr="003B4205">
        <w:rPr>
          <w:color w:val="000000"/>
          <w:szCs w:val="24"/>
        </w:rPr>
        <w:t>возлагается на главного инженера АО «Востсибнефтегаз».</w:t>
      </w:r>
    </w:p>
    <w:p w14:paraId="7FD7AD44" w14:textId="77777777" w:rsidR="00087FB8" w:rsidRDefault="00087FB8" w:rsidP="00A63417">
      <w:pPr>
        <w:pStyle w:val="32"/>
        <w:spacing w:after="0"/>
      </w:pPr>
    </w:p>
    <w:p w14:paraId="7FD7AD45" w14:textId="77777777" w:rsidR="00BC6578" w:rsidRPr="00E55594" w:rsidRDefault="00BC6578" w:rsidP="003F5CEC">
      <w:pPr>
        <w:pStyle w:val="32"/>
        <w:spacing w:before="0" w:after="0"/>
        <w:rPr>
          <w:color w:val="FF0000"/>
        </w:rPr>
        <w:sectPr w:rsidR="00BC6578" w:rsidRPr="00E55594" w:rsidSect="00255AD6">
          <w:headerReference w:type="even" r:id="rId21"/>
          <w:headerReference w:type="default" r:id="rId22"/>
          <w:footerReference w:type="default" r:id="rId23"/>
          <w:headerReference w:type="first" r:id="rId24"/>
          <w:footerReference w:type="first" r:id="rId25"/>
          <w:type w:val="continuous"/>
          <w:pgSz w:w="11906" w:h="16838" w:code="9"/>
          <w:pgMar w:top="510" w:right="1021" w:bottom="567" w:left="1247" w:header="737" w:footer="680" w:gutter="0"/>
          <w:cols w:space="708"/>
          <w:docGrid w:linePitch="360"/>
        </w:sectPr>
      </w:pPr>
    </w:p>
    <w:p w14:paraId="7FD7AD46" w14:textId="77777777" w:rsidR="00BC6578" w:rsidRPr="00F277EB" w:rsidRDefault="00255AD6" w:rsidP="00255AD6">
      <w:pPr>
        <w:pStyle w:val="S1"/>
        <w:numPr>
          <w:ilvl w:val="0"/>
          <w:numId w:val="0"/>
        </w:numPr>
        <w:jc w:val="left"/>
      </w:pPr>
      <w:bookmarkStart w:id="34" w:name="_Toc287614679"/>
      <w:bookmarkStart w:id="35" w:name="_Toc365883406"/>
      <w:r>
        <w:lastRenderedPageBreak/>
        <w:t xml:space="preserve">1 </w:t>
      </w:r>
      <w:r w:rsidR="00BC6578" w:rsidRPr="00F277EB">
        <w:t>термины и определения</w:t>
      </w:r>
      <w:bookmarkEnd w:id="34"/>
      <w:bookmarkEnd w:id="35"/>
    </w:p>
    <w:p w14:paraId="486F744C" w14:textId="76CD7347" w:rsidR="0067506C" w:rsidRDefault="0067506C" w:rsidP="00C17D9D">
      <w:pPr>
        <w:spacing w:before="240"/>
        <w:rPr>
          <w:rFonts w:ascii="Arial" w:hAnsi="Arial" w:cs="Arial"/>
          <w:b/>
          <w:i/>
          <w:caps/>
          <w:sz w:val="20"/>
          <w:szCs w:val="20"/>
        </w:rPr>
      </w:pPr>
      <w:bookmarkStart w:id="36" w:name="_Toc287614680"/>
      <w:r w:rsidRPr="00981FE7">
        <w:rPr>
          <w:rFonts w:ascii="Arial" w:hAnsi="Arial" w:cs="Arial"/>
          <w:b/>
          <w:i/>
          <w:caps/>
          <w:sz w:val="20"/>
          <w:szCs w:val="20"/>
        </w:rPr>
        <w:t>авария</w:t>
      </w:r>
      <w:r w:rsidRPr="00981FE7">
        <w:rPr>
          <w:sz w:val="20"/>
          <w:szCs w:val="20"/>
        </w:rPr>
        <w:t xml:space="preserve"> </w:t>
      </w:r>
      <w:r w:rsidRPr="0067506C">
        <w:rPr>
          <w:bCs/>
          <w:iCs/>
          <w:szCs w:val="24"/>
        </w:rPr>
        <w:t>–</w:t>
      </w:r>
      <w:r w:rsidRPr="0067506C" w:rsidDel="003956E2">
        <w:rPr>
          <w:szCs w:val="24"/>
        </w:rPr>
        <w:t xml:space="preserve"> разрушение сооружений и (или) технических устройств, применяемых на опасном производственном объекте, </w:t>
      </w:r>
      <w:proofErr w:type="gramStart"/>
      <w:r w:rsidRPr="0067506C" w:rsidDel="003956E2">
        <w:rPr>
          <w:szCs w:val="24"/>
        </w:rPr>
        <w:t>неконтролируемые</w:t>
      </w:r>
      <w:proofErr w:type="gramEnd"/>
      <w:r w:rsidRPr="0067506C" w:rsidDel="003956E2">
        <w:rPr>
          <w:szCs w:val="24"/>
        </w:rPr>
        <w:t xml:space="preserve"> взрыв и (или) выброс опасных веществ.</w:t>
      </w:r>
    </w:p>
    <w:p w14:paraId="7FD7AD47" w14:textId="14482B05" w:rsidR="00BC6578" w:rsidRDefault="00BC6578" w:rsidP="00C17D9D">
      <w:pPr>
        <w:spacing w:before="240"/>
        <w:rPr>
          <w:szCs w:val="24"/>
        </w:rPr>
      </w:pPr>
      <w:r>
        <w:rPr>
          <w:rFonts w:ascii="Arial" w:hAnsi="Arial" w:cs="Arial"/>
          <w:b/>
          <w:i/>
          <w:caps/>
          <w:sz w:val="20"/>
          <w:szCs w:val="20"/>
        </w:rPr>
        <w:t xml:space="preserve">аварийно-восстановительные работы </w:t>
      </w:r>
      <w:r w:rsidRPr="00DD7418">
        <w:rPr>
          <w:rFonts w:ascii="Arial" w:hAnsi="Arial" w:cs="Arial"/>
          <w:b/>
          <w:i/>
          <w:caps/>
          <w:sz w:val="20"/>
          <w:szCs w:val="20"/>
        </w:rPr>
        <w:t>–</w:t>
      </w:r>
      <w:r>
        <w:rPr>
          <w:rFonts w:ascii="Arial" w:hAnsi="Arial" w:cs="Arial"/>
          <w:b/>
          <w:i/>
          <w:caps/>
          <w:sz w:val="20"/>
          <w:szCs w:val="20"/>
        </w:rPr>
        <w:t xml:space="preserve"> </w:t>
      </w:r>
      <w:r w:rsidR="00D70A08" w:rsidRPr="00D70A08">
        <w:rPr>
          <w:bCs/>
          <w:iCs/>
          <w:szCs w:val="24"/>
        </w:rPr>
        <w:t>действия по спасению людей, материальных и культурных ценностей, защите природной среды в зоне чрезвычайных ситуаций и подавлению или доведению до минимально возможного уровня воздействия характерных для них опасных факторов. Аварийно-спасательные работы характеризуются наличием факторов, угрожающих жизни и здоровью проводящих эти работы людей, и требуют специальной подготовки, экипировки и оснащения.</w:t>
      </w:r>
    </w:p>
    <w:p w14:paraId="7FD7AD48" w14:textId="77777777" w:rsidR="00C17D9D" w:rsidRDefault="00C17D9D" w:rsidP="00093DBC">
      <w:pPr>
        <w:spacing w:before="240"/>
        <w:rPr>
          <w:szCs w:val="24"/>
        </w:rPr>
      </w:pPr>
      <w:r w:rsidRPr="00D90329">
        <w:rPr>
          <w:rFonts w:ascii="Arial" w:hAnsi="Arial" w:cs="Arial"/>
          <w:b/>
          <w:i/>
          <w:caps/>
          <w:sz w:val="20"/>
          <w:szCs w:val="20"/>
        </w:rPr>
        <w:t xml:space="preserve">аварийно-спасательные </w:t>
      </w:r>
      <w:r w:rsidRPr="006D04FD">
        <w:rPr>
          <w:rFonts w:ascii="Arial" w:hAnsi="Arial" w:cs="Arial"/>
          <w:b/>
          <w:i/>
          <w:caps/>
          <w:sz w:val="20"/>
          <w:szCs w:val="20"/>
        </w:rPr>
        <w:t xml:space="preserve">работы </w:t>
      </w:r>
      <w:r w:rsidRPr="00D90329">
        <w:rPr>
          <w:rFonts w:ascii="Arial" w:hAnsi="Arial" w:cs="Arial"/>
          <w:b/>
          <w:i/>
          <w:caps/>
          <w:sz w:val="20"/>
          <w:szCs w:val="20"/>
        </w:rPr>
        <w:t>–</w:t>
      </w:r>
      <w:r>
        <w:rPr>
          <w:szCs w:val="24"/>
        </w:rPr>
        <w:t xml:space="preserve"> </w:t>
      </w:r>
      <w:r w:rsidRPr="006D04FD">
        <w:rPr>
          <w:szCs w:val="24"/>
        </w:rPr>
        <w:t xml:space="preserve">это действия по спасению </w:t>
      </w:r>
      <w:bookmarkStart w:id="37" w:name="l10"/>
      <w:bookmarkEnd w:id="37"/>
      <w:r w:rsidRPr="006D04FD">
        <w:rPr>
          <w:szCs w:val="24"/>
        </w:rPr>
        <w:t xml:space="preserve">людей, материальных и культурных ценностей, защите природной среды в зоне чрезвычайных ситуаций, локализации чрезвычайных ситуаций и подавлению или доведению до минимально возможного уровня воздействия характерных для них опасных факторов. </w:t>
      </w:r>
      <w:bookmarkStart w:id="38" w:name="l11"/>
      <w:bookmarkEnd w:id="38"/>
      <w:r w:rsidRPr="006D04FD">
        <w:rPr>
          <w:szCs w:val="24"/>
        </w:rPr>
        <w:t xml:space="preserve">Аварийно-спасательные работы характеризуются наличием факторов, угрожающих жизни и здоровью проводящих эти работы людей, и требуют специальной подготовки, экипировки и оснащения. </w:t>
      </w:r>
    </w:p>
    <w:p w14:paraId="772446E5" w14:textId="45C0A3F8" w:rsidR="0007331F" w:rsidRDefault="0007331F" w:rsidP="00093DBC">
      <w:pPr>
        <w:tabs>
          <w:tab w:val="left" w:pos="7"/>
        </w:tabs>
        <w:spacing w:before="240"/>
        <w:ind w:left="7" w:firstLine="7"/>
        <w:rPr>
          <w:rFonts w:ascii="Arial" w:hAnsi="Arial" w:cs="Arial"/>
          <w:b/>
          <w:bCs/>
          <w:i/>
          <w:iCs/>
          <w:sz w:val="20"/>
          <w:szCs w:val="20"/>
        </w:rPr>
      </w:pPr>
      <w:r w:rsidRPr="0007331F">
        <w:rPr>
          <w:rFonts w:ascii="Arial" w:hAnsi="Arial" w:cs="Arial"/>
          <w:b/>
          <w:bCs/>
          <w:i/>
          <w:sz w:val="20"/>
          <w:szCs w:val="16"/>
        </w:rPr>
        <w:t xml:space="preserve">ВОЕННОЕ ВРЕМЯ </w:t>
      </w:r>
      <w:r w:rsidRPr="006B0DD3">
        <w:rPr>
          <w:rFonts w:ascii="Arial" w:hAnsi="Arial" w:cs="Arial"/>
          <w:b/>
          <w:bCs/>
          <w:i/>
          <w:sz w:val="16"/>
          <w:szCs w:val="16"/>
        </w:rPr>
        <w:t>–</w:t>
      </w:r>
      <w:r w:rsidRPr="006B0DD3">
        <w:rPr>
          <w:bCs/>
        </w:rPr>
        <w:t xml:space="preserve"> </w:t>
      </w:r>
      <w:r w:rsidRPr="006B0DD3">
        <w:t>период с момента объявления состояния войны или фактического начала военных действий и до момента объявления о прекращении военных действий, но не ранее их фактического прекращения.</w:t>
      </w:r>
    </w:p>
    <w:p w14:paraId="6433B6CF" w14:textId="77777777" w:rsidR="00093DBC" w:rsidRPr="00981FE7" w:rsidRDefault="00093DBC" w:rsidP="00093DBC">
      <w:pPr>
        <w:tabs>
          <w:tab w:val="left" w:pos="7"/>
        </w:tabs>
        <w:spacing w:before="240"/>
        <w:ind w:left="7" w:firstLine="7"/>
        <w:rPr>
          <w:color w:val="000000"/>
          <w:spacing w:val="-1"/>
          <w:sz w:val="20"/>
          <w:szCs w:val="20"/>
        </w:rPr>
      </w:pPr>
      <w:r w:rsidRPr="00981FE7">
        <w:rPr>
          <w:rFonts w:ascii="Arial" w:hAnsi="Arial" w:cs="Arial"/>
          <w:b/>
          <w:bCs/>
          <w:i/>
          <w:iCs/>
          <w:sz w:val="20"/>
          <w:szCs w:val="20"/>
        </w:rPr>
        <w:t xml:space="preserve">ДЕЖУРНО-ДИСПЕТЧЕРСКАЯ СЛУЖБА АО «ВОСТСИБНЕФТЕГАЗ» </w:t>
      </w:r>
      <w:r w:rsidRPr="00093DBC">
        <w:rPr>
          <w:i/>
          <w:iCs/>
          <w:color w:val="000000"/>
          <w:szCs w:val="24"/>
        </w:rPr>
        <w:t xml:space="preserve">– </w:t>
      </w:r>
      <w:r w:rsidRPr="00093DBC">
        <w:rPr>
          <w:color w:val="000000"/>
          <w:szCs w:val="24"/>
        </w:rPr>
        <w:t>орган повседневного управления</w:t>
      </w:r>
      <w:r w:rsidRPr="00093DBC">
        <w:rPr>
          <w:color w:val="000000"/>
          <w:spacing w:val="-1"/>
          <w:szCs w:val="24"/>
        </w:rPr>
        <w:t xml:space="preserve"> объектового звена </w:t>
      </w:r>
      <w:r w:rsidRPr="00093DBC">
        <w:rPr>
          <w:szCs w:val="24"/>
        </w:rPr>
        <w:t>АО «Востсибнефтегаз»</w:t>
      </w:r>
      <w:r w:rsidRPr="00093DBC">
        <w:rPr>
          <w:i/>
          <w:color w:val="000000"/>
          <w:szCs w:val="24"/>
        </w:rPr>
        <w:t xml:space="preserve"> </w:t>
      </w:r>
      <w:r w:rsidRPr="00093DBC">
        <w:rPr>
          <w:color w:val="000000"/>
          <w:szCs w:val="24"/>
        </w:rPr>
        <w:t>Е</w:t>
      </w:r>
      <w:r w:rsidRPr="00093DBC">
        <w:rPr>
          <w:color w:val="000000"/>
          <w:spacing w:val="-1"/>
          <w:szCs w:val="24"/>
        </w:rPr>
        <w:t>диной государственной системы предупреждения и ликвидации чрезвычайных ситуаций</w:t>
      </w:r>
      <w:r w:rsidRPr="00093DBC">
        <w:rPr>
          <w:color w:val="000000"/>
          <w:szCs w:val="24"/>
        </w:rPr>
        <w:t xml:space="preserve">, ответственный за получение и передачу информации в </w:t>
      </w:r>
      <w:r w:rsidRPr="00093DBC">
        <w:rPr>
          <w:szCs w:val="24"/>
        </w:rPr>
        <w:t>АО «Востсибнефтегаз»</w:t>
      </w:r>
      <w:r w:rsidRPr="00093DBC">
        <w:rPr>
          <w:i/>
          <w:color w:val="000000"/>
          <w:szCs w:val="24"/>
        </w:rPr>
        <w:t xml:space="preserve"> </w:t>
      </w:r>
      <w:r w:rsidRPr="00093DBC">
        <w:rPr>
          <w:color w:val="000000"/>
          <w:szCs w:val="24"/>
        </w:rPr>
        <w:t>и передачу информации в ПАО «НК «Роснефть»</w:t>
      </w:r>
      <w:r w:rsidRPr="00093DBC">
        <w:rPr>
          <w:color w:val="000000"/>
          <w:spacing w:val="-1"/>
          <w:szCs w:val="24"/>
        </w:rPr>
        <w:t>.</w:t>
      </w:r>
    </w:p>
    <w:p w14:paraId="7FD7AD49" w14:textId="4391C8A7" w:rsidR="00C17D9D" w:rsidRDefault="00D70A08" w:rsidP="009A6348">
      <w:pPr>
        <w:spacing w:before="240"/>
        <w:rPr>
          <w:szCs w:val="24"/>
        </w:rPr>
      </w:pPr>
      <w:r w:rsidRPr="00981FE7">
        <w:rPr>
          <w:rStyle w:val="afff0"/>
          <w:i/>
        </w:rPr>
        <w:t>неотложные работы</w:t>
      </w:r>
      <w:r w:rsidRPr="00981FE7">
        <w:rPr>
          <w:rFonts w:ascii="Arial" w:hAnsi="Arial" w:cs="Arial"/>
          <w:b/>
          <w:i/>
          <w:sz w:val="20"/>
          <w:szCs w:val="20"/>
        </w:rPr>
        <w:t xml:space="preserve"> </w:t>
      </w:r>
      <w:r w:rsidRPr="00981FE7">
        <w:rPr>
          <w:rStyle w:val="afff0"/>
          <w:i/>
        </w:rPr>
        <w:t>ПРИ ЛИКВИДАЦИИ ЧРЕЗВЫЧАЙНЫХ СИТУАЦИЙ</w:t>
      </w:r>
      <w:r w:rsidRPr="00981FE7">
        <w:rPr>
          <w:rFonts w:ascii="Arial" w:hAnsi="Arial" w:cs="Arial"/>
          <w:b/>
          <w:i/>
          <w:sz w:val="20"/>
          <w:szCs w:val="20"/>
        </w:rPr>
        <w:t xml:space="preserve"> (ДРУГИЕ НЕОТЛОЖНЫЕ РАБОТЫ)</w:t>
      </w:r>
      <w:r w:rsidRPr="00981FE7">
        <w:rPr>
          <w:rFonts w:ascii="Arial" w:hAnsi="Arial" w:cs="Arial"/>
          <w:caps/>
          <w:sz w:val="20"/>
          <w:szCs w:val="20"/>
        </w:rPr>
        <w:t xml:space="preserve"> </w:t>
      </w:r>
      <w:r w:rsidRPr="00D70A08">
        <w:rPr>
          <w:caps/>
          <w:szCs w:val="24"/>
        </w:rPr>
        <w:t>–</w:t>
      </w:r>
      <w:r w:rsidRPr="00D70A08">
        <w:rPr>
          <w:szCs w:val="24"/>
        </w:rPr>
        <w:t xml:space="preserve"> деятельность по всестороннему обеспечению аварийно-спасательных работ, оказанию населению, пострадавшему в чрезвычайных ситуациях, медицинской и других видов помощи, созданию условий, минимально необходимых для сохранения жизни и здоровья людей, поддержания их работоспособности.</w:t>
      </w:r>
    </w:p>
    <w:p w14:paraId="7FD7AD4A" w14:textId="77777777" w:rsidR="00BC6578" w:rsidRDefault="00BC6578" w:rsidP="009A6348">
      <w:pPr>
        <w:spacing w:before="240"/>
        <w:rPr>
          <w:szCs w:val="24"/>
        </w:rPr>
      </w:pPr>
      <w:proofErr w:type="gramStart"/>
      <w:r w:rsidRPr="00F277EB">
        <w:rPr>
          <w:rFonts w:ascii="Arial" w:hAnsi="Arial" w:cs="Arial"/>
          <w:b/>
          <w:i/>
          <w:caps/>
          <w:sz w:val="20"/>
          <w:szCs w:val="20"/>
        </w:rPr>
        <w:t xml:space="preserve">Единая государственная система предупреждения и ликвидации чрезвычайных ситуаций – </w:t>
      </w:r>
      <w:r w:rsidRPr="00F277EB">
        <w:rPr>
          <w:szCs w:val="24"/>
        </w:rPr>
        <w:t xml:space="preserve">единая система, объединяющая органы управления, силы и средства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в полномочия которых входит решение вопросов в области защиты населения и территорий от чрезвычайных ситуаций, и осуществляющая свою деятельность в целях выполнения задач, предусмотренных </w:t>
      </w:r>
      <w:hyperlink r:id="rId26" w:anchor="block_200" w:history="1">
        <w:r w:rsidRPr="00F277EB">
          <w:rPr>
            <w:szCs w:val="24"/>
          </w:rPr>
          <w:t>Федеральным законом</w:t>
        </w:r>
      </w:hyperlink>
      <w:r w:rsidRPr="00F277EB">
        <w:rPr>
          <w:szCs w:val="24"/>
        </w:rPr>
        <w:t xml:space="preserve"> от </w:t>
      </w:r>
      <w:r>
        <w:rPr>
          <w:szCs w:val="24"/>
        </w:rPr>
        <w:t>21</w:t>
      </w:r>
      <w:r w:rsidRPr="00F277EB">
        <w:rPr>
          <w:szCs w:val="24"/>
        </w:rPr>
        <w:t>.</w:t>
      </w:r>
      <w:r>
        <w:rPr>
          <w:szCs w:val="24"/>
        </w:rPr>
        <w:t>12</w:t>
      </w:r>
      <w:r w:rsidRPr="00F277EB">
        <w:rPr>
          <w:szCs w:val="24"/>
        </w:rPr>
        <w:t xml:space="preserve">.1994 </w:t>
      </w:r>
      <w:r w:rsidRPr="00F277EB">
        <w:rPr>
          <w:bCs/>
          <w:szCs w:val="24"/>
        </w:rPr>
        <w:t>№</w:t>
      </w:r>
      <w:r w:rsidRPr="00F277EB">
        <w:rPr>
          <w:szCs w:val="24"/>
        </w:rPr>
        <w:t>68-ФЗ</w:t>
      </w:r>
      <w:proofErr w:type="gramEnd"/>
      <w:r w:rsidRPr="00F277EB">
        <w:rPr>
          <w:szCs w:val="24"/>
        </w:rPr>
        <w:t xml:space="preserve"> «О защите населения и территорий от чрезвычайных ситуаций природного и техногенного характера».</w:t>
      </w:r>
    </w:p>
    <w:p w14:paraId="243A98E7" w14:textId="77089B86" w:rsidR="00062B03" w:rsidRDefault="00062B03" w:rsidP="009A6348">
      <w:pPr>
        <w:spacing w:before="240"/>
        <w:rPr>
          <w:szCs w:val="24"/>
        </w:rPr>
      </w:pPr>
      <w:r w:rsidRPr="00981FE7">
        <w:rPr>
          <w:rFonts w:ascii="Arial" w:hAnsi="Arial" w:cs="Arial"/>
          <w:b/>
          <w:i/>
          <w:sz w:val="20"/>
          <w:szCs w:val="20"/>
        </w:rPr>
        <w:t>КОМИССИЯ ПО ПРЕДУПРЕЖДЕНИЮ И ЛИКВИДАЦИИ ЧРЕЗВЫЧАЙНЫХ СИТУАЦИЙ И ОБЕСПЕЧЕНИЮ ПОЖАРНОЙ БЕЗОПАСНОСТИ</w:t>
      </w:r>
      <w:r w:rsidRPr="00981FE7">
        <w:rPr>
          <w:rFonts w:ascii="Arial" w:hAnsi="Arial" w:cs="Arial"/>
          <w:sz w:val="20"/>
          <w:szCs w:val="20"/>
        </w:rPr>
        <w:t xml:space="preserve"> </w:t>
      </w:r>
      <w:r w:rsidRPr="00062B03">
        <w:rPr>
          <w:caps/>
          <w:szCs w:val="24"/>
        </w:rPr>
        <w:t>–</w:t>
      </w:r>
      <w:r w:rsidRPr="00062B03">
        <w:rPr>
          <w:szCs w:val="24"/>
        </w:rPr>
        <w:t xml:space="preserve"> </w:t>
      </w:r>
      <w:r w:rsidRPr="00062B03">
        <w:rPr>
          <w:rStyle w:val="S8"/>
          <w:rFonts w:eastAsia="Calibri"/>
          <w:szCs w:val="24"/>
        </w:rPr>
        <w:t>координационный орган единой государственной системы предупреждения и ликвидации чрезвычайных ситуаций, создаваемый в целях координации деятельности органов управления, сил и средств на соответствующем уровне для ликвидации чрезвычайных ситуаций.</w:t>
      </w:r>
    </w:p>
    <w:p w14:paraId="7FD7AD4B" w14:textId="77777777" w:rsidR="00255AD6" w:rsidRPr="00EB288C" w:rsidRDefault="00255AD6" w:rsidP="009A6348">
      <w:pPr>
        <w:spacing w:before="240"/>
        <w:rPr>
          <w:szCs w:val="24"/>
        </w:rPr>
      </w:pPr>
      <w:r w:rsidRPr="00151847">
        <w:rPr>
          <w:rFonts w:ascii="Arial" w:hAnsi="Arial" w:cs="Arial"/>
          <w:b/>
          <w:i/>
          <w:caps/>
          <w:sz w:val="20"/>
        </w:rPr>
        <w:lastRenderedPageBreak/>
        <w:t>локальная система оповещения</w:t>
      </w:r>
      <w:r>
        <w:rPr>
          <w:rFonts w:ascii="Arial" w:hAnsi="Arial" w:cs="Arial"/>
          <w:b/>
          <w:i/>
          <w:caps/>
          <w:sz w:val="20"/>
        </w:rPr>
        <w:t xml:space="preserve"> </w:t>
      </w:r>
      <w:r w:rsidRPr="00D90329">
        <w:rPr>
          <w:rFonts w:ascii="Arial" w:hAnsi="Arial" w:cs="Arial"/>
          <w:b/>
          <w:i/>
          <w:caps/>
          <w:sz w:val="20"/>
          <w:szCs w:val="20"/>
        </w:rPr>
        <w:t>–</w:t>
      </w:r>
      <w:r>
        <w:rPr>
          <w:rFonts w:ascii="Arial" w:hAnsi="Arial" w:cs="Arial"/>
          <w:b/>
          <w:i/>
          <w:caps/>
          <w:sz w:val="20"/>
          <w:szCs w:val="20"/>
        </w:rPr>
        <w:t xml:space="preserve"> </w:t>
      </w:r>
      <w:r w:rsidRPr="00EB288C">
        <w:rPr>
          <w:szCs w:val="24"/>
        </w:rPr>
        <w:t>организационно-техническое объединение дежурной службы потенциально опасного объекта, технических средств оповещения, сетей вещания и линий связи. Локальные системы оповещения предназначены для обеспечения доведения сигналов и информации оповещения до:</w:t>
      </w:r>
    </w:p>
    <w:p w14:paraId="7FD7AD4C" w14:textId="77777777" w:rsidR="00255AD6" w:rsidRPr="00EB288C" w:rsidRDefault="00255AD6" w:rsidP="00263769">
      <w:pPr>
        <w:pStyle w:val="af7"/>
        <w:numPr>
          <w:ilvl w:val="0"/>
          <w:numId w:val="8"/>
        </w:numPr>
        <w:tabs>
          <w:tab w:val="clear" w:pos="786"/>
          <w:tab w:val="left" w:pos="539"/>
        </w:tabs>
        <w:spacing w:before="120"/>
        <w:ind w:left="538" w:hanging="357"/>
      </w:pPr>
      <w:r w:rsidRPr="00EB288C">
        <w:t>руководителей и персонала объектов;</w:t>
      </w:r>
    </w:p>
    <w:p w14:paraId="7FD7AD4D" w14:textId="77777777" w:rsidR="00255AD6" w:rsidRPr="00EB288C" w:rsidRDefault="00255AD6" w:rsidP="00263769">
      <w:pPr>
        <w:pStyle w:val="af7"/>
        <w:numPr>
          <w:ilvl w:val="0"/>
          <w:numId w:val="8"/>
        </w:numPr>
        <w:tabs>
          <w:tab w:val="clear" w:pos="786"/>
          <w:tab w:val="left" w:pos="539"/>
        </w:tabs>
        <w:spacing w:before="120"/>
        <w:ind w:left="538" w:hanging="357"/>
      </w:pPr>
      <w:r w:rsidRPr="00EB288C">
        <w:t xml:space="preserve">объектовых сил и служб гражданской обороны; </w:t>
      </w:r>
    </w:p>
    <w:p w14:paraId="7FD7AD4E" w14:textId="77777777" w:rsidR="00255AD6" w:rsidRPr="00EB288C" w:rsidRDefault="00255AD6" w:rsidP="00263769">
      <w:pPr>
        <w:pStyle w:val="af7"/>
        <w:numPr>
          <w:ilvl w:val="0"/>
          <w:numId w:val="8"/>
        </w:numPr>
        <w:tabs>
          <w:tab w:val="clear" w:pos="786"/>
          <w:tab w:val="left" w:pos="539"/>
        </w:tabs>
        <w:spacing w:before="120"/>
        <w:ind w:left="538" w:hanging="357"/>
      </w:pPr>
      <w:r w:rsidRPr="00EB288C">
        <w:t>руководителей (дежурных служб) объектов (</w:t>
      </w:r>
      <w:r>
        <w:t>обществ</w:t>
      </w:r>
      <w:r w:rsidRPr="00EB288C">
        <w:t xml:space="preserve">), расположенных в зоне действия соответствующей локальной системы оповещения; </w:t>
      </w:r>
    </w:p>
    <w:p w14:paraId="7FD7AD4F" w14:textId="77777777" w:rsidR="00255AD6" w:rsidRPr="00EB288C" w:rsidRDefault="00255AD6" w:rsidP="00263769">
      <w:pPr>
        <w:pStyle w:val="af7"/>
        <w:numPr>
          <w:ilvl w:val="0"/>
          <w:numId w:val="8"/>
        </w:numPr>
        <w:tabs>
          <w:tab w:val="clear" w:pos="786"/>
          <w:tab w:val="left" w:pos="539"/>
        </w:tabs>
        <w:spacing w:before="120"/>
        <w:ind w:left="538" w:hanging="357"/>
      </w:pPr>
      <w:r w:rsidRPr="00EB288C">
        <w:t xml:space="preserve">оперативных дежурных служб органов управления по делам гражданской обороны и чрезвычайным ситуациям субъекта Российской Федерации, города, городского района; </w:t>
      </w:r>
    </w:p>
    <w:p w14:paraId="7FD7AD50" w14:textId="77777777" w:rsidR="00255AD6" w:rsidRPr="00EB288C" w:rsidRDefault="00255AD6" w:rsidP="00263769">
      <w:pPr>
        <w:pStyle w:val="af7"/>
        <w:numPr>
          <w:ilvl w:val="0"/>
          <w:numId w:val="8"/>
        </w:numPr>
        <w:tabs>
          <w:tab w:val="clear" w:pos="786"/>
          <w:tab w:val="left" w:pos="539"/>
        </w:tabs>
        <w:spacing w:before="120"/>
        <w:ind w:left="538" w:hanging="357"/>
      </w:pPr>
      <w:r w:rsidRPr="00EB288C">
        <w:t xml:space="preserve">населения, проживающего в зоне действия локальной системы оповещения. </w:t>
      </w:r>
    </w:p>
    <w:p w14:paraId="7FD7AD52" w14:textId="6CA6A142" w:rsidR="00C17D9D" w:rsidRDefault="00860FFA" w:rsidP="009A6348">
      <w:pPr>
        <w:tabs>
          <w:tab w:val="left" w:pos="426"/>
        </w:tabs>
        <w:spacing w:before="240"/>
        <w:rPr>
          <w:szCs w:val="24"/>
        </w:rPr>
      </w:pPr>
      <w:proofErr w:type="gramStart"/>
      <w:r w:rsidRPr="00860FFA">
        <w:rPr>
          <w:rStyle w:val="afff0"/>
          <w:i/>
        </w:rPr>
        <w:t>ОБНАРУЖЕНИЕ чрезвычайной ситуации (ПРОИСШЕСТВИЯ)</w:t>
      </w:r>
      <w:r w:rsidRPr="00F779BC">
        <w:rPr>
          <w:rStyle w:val="afff0"/>
        </w:rPr>
        <w:t xml:space="preserve"> – </w:t>
      </w:r>
      <w:r w:rsidRPr="00F779BC">
        <w:rPr>
          <w:rFonts w:eastAsia="Calibri"/>
        </w:rPr>
        <w:t xml:space="preserve">подтверждение факта чрезвычайной ситуации (происшествия) работником АО «Востсибнефтегаз» или </w:t>
      </w:r>
      <w:r>
        <w:rPr>
          <w:rFonts w:eastAsia="Calibri"/>
        </w:rPr>
        <w:t>П</w:t>
      </w:r>
      <w:r w:rsidRPr="00F779BC">
        <w:rPr>
          <w:rFonts w:eastAsia="Calibri"/>
        </w:rPr>
        <w:t>одрядной (</w:t>
      </w:r>
      <w:r>
        <w:rPr>
          <w:rFonts w:eastAsia="Calibri"/>
        </w:rPr>
        <w:t>С</w:t>
      </w:r>
      <w:r w:rsidRPr="00F779BC">
        <w:rPr>
          <w:rFonts w:eastAsia="Calibri"/>
        </w:rPr>
        <w:t>убподрядной) организации, обнаружившим факт чрезвычайной ситуации (происшествия) либо направленным специально для проверки первичной информации, полученной с помощью телеметрической аппаратуры, по телефону от лиц, не являющихся работниками АО «Востсибнефтегаз» или подрядной (субподрядной) организации, или из другого источника.</w:t>
      </w:r>
      <w:proofErr w:type="gramEnd"/>
    </w:p>
    <w:p w14:paraId="7FD7AD53" w14:textId="39B33A94" w:rsidR="00C17D9D" w:rsidRDefault="00C17D9D" w:rsidP="00AE500F">
      <w:pPr>
        <w:spacing w:before="240"/>
        <w:rPr>
          <w:szCs w:val="24"/>
        </w:rPr>
      </w:pPr>
      <w:r w:rsidRPr="007B158E">
        <w:rPr>
          <w:rFonts w:ascii="Arial" w:hAnsi="Arial" w:cs="Arial"/>
          <w:b/>
          <w:i/>
          <w:caps/>
          <w:sz w:val="20"/>
        </w:rPr>
        <w:t>ОБЪЕК</w:t>
      </w:r>
      <w:r w:rsidRPr="007B158E">
        <w:rPr>
          <w:rFonts w:ascii="Arial" w:hAnsi="Arial" w:cs="Arial"/>
          <w:b/>
          <w:i/>
          <w:sz w:val="20"/>
          <w:szCs w:val="20"/>
        </w:rPr>
        <w:t>Т</w:t>
      </w:r>
      <w:r w:rsidRPr="007B158E">
        <w:t xml:space="preserve"> </w:t>
      </w:r>
      <w:r w:rsidRPr="007B158E">
        <w:rPr>
          <w:rFonts w:ascii="Arial" w:hAnsi="Arial" w:cs="Arial"/>
          <w:b/>
          <w:i/>
          <w:caps/>
          <w:sz w:val="20"/>
          <w:szCs w:val="20"/>
        </w:rPr>
        <w:t>–</w:t>
      </w:r>
      <w:r w:rsidRPr="007B158E">
        <w:t xml:space="preserve"> </w:t>
      </w:r>
      <w:r w:rsidR="00860FFA" w:rsidRPr="00F779BC">
        <w:rPr>
          <w:rFonts w:eastAsia="Calibri"/>
        </w:rPr>
        <w:t xml:space="preserve">здания и сооружения (в </w:t>
      </w:r>
      <w:proofErr w:type="spellStart"/>
      <w:r w:rsidR="00860FFA" w:rsidRPr="00F779BC">
        <w:rPr>
          <w:rFonts w:eastAsia="Calibri"/>
        </w:rPr>
        <w:t>т.ч</w:t>
      </w:r>
      <w:proofErr w:type="spellEnd"/>
      <w:r w:rsidR="00860FFA" w:rsidRPr="00F779BC">
        <w:rPr>
          <w:rFonts w:eastAsia="Calibri"/>
        </w:rPr>
        <w:t>. автозаправочные станции/комплексы, топливозаправочные /в </w:t>
      </w:r>
      <w:proofErr w:type="spellStart"/>
      <w:r w:rsidR="00860FFA" w:rsidRPr="00F779BC">
        <w:rPr>
          <w:rFonts w:eastAsia="Calibri"/>
        </w:rPr>
        <w:t>т.ч</w:t>
      </w:r>
      <w:proofErr w:type="spellEnd"/>
      <w:r w:rsidR="00860FFA" w:rsidRPr="00F779BC">
        <w:rPr>
          <w:rFonts w:eastAsia="Calibri"/>
        </w:rPr>
        <w:t>. ави</w:t>
      </w:r>
      <w:proofErr w:type="gramStart"/>
      <w:r w:rsidR="00860FFA" w:rsidRPr="00F779BC">
        <w:rPr>
          <w:rFonts w:eastAsia="Calibri"/>
        </w:rPr>
        <w:t>а-</w:t>
      </w:r>
      <w:proofErr w:type="gramEnd"/>
      <w:r w:rsidR="00860FFA" w:rsidRPr="00F779BC">
        <w:rPr>
          <w:rFonts w:eastAsia="Calibri"/>
        </w:rPr>
        <w:t>/ комплексы), помещения, объекты строительства, дороги (другие инженерные сооружения), железные дороги, установки, станции, опасные производственные объекты, аэродромы, транспортные средства, специальная техника.</w:t>
      </w:r>
    </w:p>
    <w:p w14:paraId="73A65877" w14:textId="77777777" w:rsidR="00AE500F" w:rsidRPr="00981FE7" w:rsidRDefault="00AE500F" w:rsidP="00AE500F">
      <w:pPr>
        <w:tabs>
          <w:tab w:val="left" w:pos="7"/>
        </w:tabs>
        <w:spacing w:before="240"/>
        <w:ind w:left="7" w:firstLine="7"/>
        <w:rPr>
          <w:bCs/>
          <w:sz w:val="20"/>
          <w:szCs w:val="20"/>
        </w:rPr>
      </w:pPr>
      <w:r w:rsidRPr="00981FE7">
        <w:rPr>
          <w:rFonts w:ascii="Arial" w:hAnsi="Arial" w:cs="Arial"/>
          <w:b/>
          <w:bCs/>
          <w:i/>
          <w:caps/>
          <w:sz w:val="20"/>
          <w:szCs w:val="20"/>
        </w:rPr>
        <w:t xml:space="preserve">ОПОВЕЩЕНИЕ </w:t>
      </w:r>
      <w:r w:rsidRPr="00AE500F">
        <w:rPr>
          <w:i/>
          <w:caps/>
          <w:szCs w:val="24"/>
        </w:rPr>
        <w:t>–</w:t>
      </w:r>
      <w:r w:rsidRPr="00AE500F">
        <w:rPr>
          <w:rFonts w:ascii="Arial" w:hAnsi="Arial" w:cs="Arial"/>
          <w:b/>
          <w:bCs/>
          <w:i/>
          <w:szCs w:val="24"/>
        </w:rPr>
        <w:t xml:space="preserve"> </w:t>
      </w:r>
      <w:r w:rsidRPr="00AE500F">
        <w:rPr>
          <w:bCs/>
          <w:szCs w:val="24"/>
        </w:rPr>
        <w:t xml:space="preserve">мероприятия по доведению до органов управления и сил объектового звена </w:t>
      </w:r>
      <w:r w:rsidRPr="00AE500F">
        <w:rPr>
          <w:szCs w:val="24"/>
        </w:rPr>
        <w:t>АО «Востсибнефтегаз»</w:t>
      </w:r>
      <w:r w:rsidRPr="00AE500F">
        <w:rPr>
          <w:rFonts w:ascii="Arial" w:hAnsi="Arial" w:cs="Arial"/>
          <w:i/>
          <w:caps/>
          <w:szCs w:val="24"/>
        </w:rPr>
        <w:t xml:space="preserve"> </w:t>
      </w:r>
      <w:r w:rsidRPr="00AE500F">
        <w:rPr>
          <w:bCs/>
          <w:szCs w:val="24"/>
        </w:rPr>
        <w:t xml:space="preserve">Единой государственной системы предупреждения и ликвидации чрезвычайных ситуаций, работников </w:t>
      </w:r>
      <w:r w:rsidRPr="00AE500F">
        <w:rPr>
          <w:szCs w:val="24"/>
        </w:rPr>
        <w:t xml:space="preserve">АО «Востсибнефтегаз» </w:t>
      </w:r>
      <w:r w:rsidRPr="00AE500F">
        <w:rPr>
          <w:bCs/>
          <w:szCs w:val="24"/>
        </w:rPr>
        <w:t>и населения сигналов управления (распоряжений) и сигналов оповещения.</w:t>
      </w:r>
    </w:p>
    <w:p w14:paraId="7FD7AD54" w14:textId="6DDFDBCD" w:rsidR="00C17D9D" w:rsidRPr="007B158E" w:rsidRDefault="00C95730" w:rsidP="00AE500F">
      <w:pPr>
        <w:spacing w:before="240"/>
        <w:rPr>
          <w:szCs w:val="24"/>
        </w:rPr>
      </w:pPr>
      <w:r w:rsidRPr="00981FE7">
        <w:rPr>
          <w:rStyle w:val="afff0"/>
          <w:i/>
        </w:rPr>
        <w:t>ОБЪЕКТОВОЕ ЗВЕНО АО «ВОСТСИБНЕФТЕГАЗ» Единой государственной системы предупреждения и ликвидации чрезвычайных ситуаций</w:t>
      </w:r>
      <w:r w:rsidRPr="00981FE7">
        <w:rPr>
          <w:rStyle w:val="36"/>
          <w:sz w:val="20"/>
          <w:szCs w:val="20"/>
        </w:rPr>
        <w:t xml:space="preserve"> </w:t>
      </w:r>
      <w:r w:rsidRPr="00C95730">
        <w:rPr>
          <w:i/>
          <w:caps/>
          <w:szCs w:val="24"/>
        </w:rPr>
        <w:t>–</w:t>
      </w:r>
      <w:r w:rsidRPr="00C95730">
        <w:rPr>
          <w:rFonts w:ascii="Arial" w:hAnsi="Arial" w:cs="Arial"/>
          <w:b/>
          <w:caps/>
          <w:szCs w:val="24"/>
        </w:rPr>
        <w:t xml:space="preserve"> </w:t>
      </w:r>
      <w:r w:rsidRPr="00C95730">
        <w:rPr>
          <w:szCs w:val="24"/>
        </w:rPr>
        <w:t>органы управления, силы и средства АО «Востсибнефтегаз», предназначенные для предупреждения чрезвычайных ситуаций (происшествий) и ликвидации их последствий.</w:t>
      </w:r>
    </w:p>
    <w:p w14:paraId="7FD7AD55" w14:textId="722009A0" w:rsidR="00C17D9D" w:rsidRDefault="00C17D9D" w:rsidP="009A6348">
      <w:pPr>
        <w:spacing w:before="240"/>
        <w:rPr>
          <w:rFonts w:eastAsia="Calibri"/>
          <w:bCs/>
          <w:szCs w:val="24"/>
        </w:rPr>
      </w:pPr>
      <w:proofErr w:type="gramStart"/>
      <w:r w:rsidRPr="007B158E">
        <w:rPr>
          <w:rStyle w:val="36"/>
          <w:i/>
          <w:sz w:val="20"/>
          <w:szCs w:val="20"/>
        </w:rPr>
        <w:t xml:space="preserve">ОПЕРАТИВНАЯ ГРУППА </w:t>
      </w:r>
      <w:r w:rsidRPr="007B158E">
        <w:rPr>
          <w:rFonts w:ascii="Arial" w:hAnsi="Arial" w:cs="Arial"/>
          <w:b/>
          <w:i/>
          <w:caps/>
          <w:sz w:val="20"/>
          <w:szCs w:val="20"/>
        </w:rPr>
        <w:t>–</w:t>
      </w:r>
      <w:r w:rsidR="00C95730">
        <w:rPr>
          <w:rFonts w:eastAsia="Calibri"/>
          <w:caps/>
          <w:szCs w:val="24"/>
        </w:rPr>
        <w:t xml:space="preserve"> </w:t>
      </w:r>
      <w:r w:rsidR="0067506C" w:rsidRPr="0067506C">
        <w:rPr>
          <w:rFonts w:eastAsia="Calibri"/>
          <w:szCs w:val="24"/>
        </w:rPr>
        <w:t>нештатный (</w:t>
      </w:r>
      <w:r w:rsidR="0067506C" w:rsidRPr="0067506C">
        <w:rPr>
          <w:rFonts w:eastAsia="Calibri"/>
          <w:bCs/>
          <w:szCs w:val="24"/>
        </w:rPr>
        <w:t xml:space="preserve">временный) орган управления </w:t>
      </w:r>
      <w:r w:rsidR="0067506C" w:rsidRPr="0067506C">
        <w:rPr>
          <w:rFonts w:eastAsia="Calibri"/>
          <w:szCs w:val="24"/>
        </w:rPr>
        <w:t>АО «Востсибнефтегаз»</w:t>
      </w:r>
      <w:r w:rsidR="0067506C" w:rsidRPr="0067506C">
        <w:rPr>
          <w:rFonts w:eastAsia="Calibri"/>
          <w:bCs/>
          <w:szCs w:val="24"/>
        </w:rPr>
        <w:t xml:space="preserve">, </w:t>
      </w:r>
      <w:r w:rsidR="0067506C" w:rsidRPr="0067506C">
        <w:rPr>
          <w:rFonts w:eastAsia="Calibri"/>
          <w:szCs w:val="24"/>
        </w:rPr>
        <w:t>развертываемый на базе штатных</w:t>
      </w:r>
      <w:r w:rsidR="0067506C" w:rsidRPr="0067506C">
        <w:rPr>
          <w:rFonts w:eastAsia="Calibri"/>
          <w:bCs/>
          <w:szCs w:val="24"/>
        </w:rPr>
        <w:t xml:space="preserve"> структурных подразделений</w:t>
      </w:r>
      <w:r w:rsidR="0067506C" w:rsidRPr="0067506C">
        <w:rPr>
          <w:rFonts w:eastAsia="Calibri"/>
          <w:szCs w:val="24"/>
        </w:rPr>
        <w:t xml:space="preserve"> АО «Востсибнефтегаз»</w:t>
      </w:r>
      <w:r w:rsidR="0067506C" w:rsidRPr="0067506C">
        <w:rPr>
          <w:rFonts w:eastAsia="Calibri"/>
          <w:bCs/>
          <w:szCs w:val="24"/>
        </w:rPr>
        <w:t xml:space="preserve">, объединяющий силы и средства объектового звена </w:t>
      </w:r>
      <w:r w:rsidR="0067506C" w:rsidRPr="0067506C">
        <w:rPr>
          <w:rFonts w:eastAsia="Calibri"/>
          <w:szCs w:val="24"/>
        </w:rPr>
        <w:t>АО «Востсибнефтегаз» Единой государственной системы предупреждения и ликвидации чрезвычайных ситуаций</w:t>
      </w:r>
      <w:r w:rsidR="0067506C" w:rsidRPr="0067506C">
        <w:rPr>
          <w:rFonts w:eastAsia="Calibri"/>
          <w:bCs/>
          <w:szCs w:val="24"/>
        </w:rPr>
        <w:t xml:space="preserve">, состоящий из специально обученных, оснащённых и организованных под единым управлением работников различных структурных подразделений </w:t>
      </w:r>
      <w:r w:rsidR="0067506C" w:rsidRPr="0067506C">
        <w:rPr>
          <w:rFonts w:eastAsia="Calibri"/>
          <w:szCs w:val="24"/>
        </w:rPr>
        <w:t>АО «Востсибнефтегаз»</w:t>
      </w:r>
      <w:r w:rsidR="0067506C" w:rsidRPr="0067506C">
        <w:rPr>
          <w:rFonts w:eastAsia="Calibri"/>
          <w:bCs/>
          <w:szCs w:val="24"/>
        </w:rPr>
        <w:t>, формирований, задействованных в предупреждении, локализации и ликвидации непосредственно на месте чрезвычайной ситуации</w:t>
      </w:r>
      <w:proofErr w:type="gramEnd"/>
      <w:r w:rsidR="0067506C" w:rsidRPr="0067506C">
        <w:rPr>
          <w:rFonts w:eastAsia="Calibri"/>
          <w:bCs/>
          <w:szCs w:val="24"/>
        </w:rPr>
        <w:t>, происшествия.</w:t>
      </w:r>
    </w:p>
    <w:p w14:paraId="1E8109B2" w14:textId="575DA849" w:rsidR="000972AD" w:rsidRPr="007B158E" w:rsidRDefault="000972AD" w:rsidP="009A6348">
      <w:pPr>
        <w:spacing w:before="240"/>
        <w:rPr>
          <w:bCs/>
          <w:szCs w:val="24"/>
        </w:rPr>
      </w:pPr>
      <w:r w:rsidRPr="000972AD">
        <w:rPr>
          <w:rStyle w:val="36"/>
          <w:i/>
          <w:sz w:val="20"/>
          <w:szCs w:val="20"/>
        </w:rPr>
        <w:t>ОПЕРАТИВНО-ДЕЖУРНАЯ СМЕНА АО «ВОСТСИБНЕФТЕГАЗ»</w:t>
      </w:r>
      <w:r w:rsidRPr="00F779BC">
        <w:t xml:space="preserve"> </w:t>
      </w:r>
      <w:r w:rsidRPr="00F779BC">
        <w:rPr>
          <w:rFonts w:ascii="Arial" w:hAnsi="Arial" w:cs="Arial"/>
          <w:i/>
          <w:caps/>
        </w:rPr>
        <w:t>–</w:t>
      </w:r>
      <w:r w:rsidRPr="00F779BC">
        <w:rPr>
          <w:i/>
        </w:rPr>
        <w:t xml:space="preserve"> </w:t>
      </w:r>
      <w:r w:rsidRPr="00F779BC">
        <w:t>назначенные (в соответствии с утвержденным графиком работы) штатные работники центральной инженерно-технологической службы АО «Востсибнефтегаз», ответственные за получение и передачу информации в АО «Востсибнефтегаз» и передачу информации в ПАО «НК «Роснефть».</w:t>
      </w:r>
    </w:p>
    <w:p w14:paraId="7FD7AD56" w14:textId="5000B4D8" w:rsidR="00C17D9D" w:rsidRDefault="00860FFA" w:rsidP="008E26DD">
      <w:pPr>
        <w:spacing w:before="240"/>
        <w:rPr>
          <w:szCs w:val="24"/>
        </w:rPr>
      </w:pPr>
      <w:proofErr w:type="gramStart"/>
      <w:r w:rsidRPr="00F779BC">
        <w:rPr>
          <w:rStyle w:val="36"/>
          <w:i/>
          <w:sz w:val="20"/>
          <w:szCs w:val="20"/>
        </w:rPr>
        <w:lastRenderedPageBreak/>
        <w:t xml:space="preserve">ОПЕРАТИВНЫЙ ШТАБ </w:t>
      </w:r>
      <w:r w:rsidRPr="00F779BC">
        <w:rPr>
          <w:rFonts w:ascii="Arial" w:hAnsi="Arial" w:cs="Arial"/>
          <w:b/>
          <w:i/>
          <w:caps/>
        </w:rPr>
        <w:t>–</w:t>
      </w:r>
      <w:r w:rsidRPr="00F779BC">
        <w:t xml:space="preserve"> нештатный (временный) орган управления АО «Востсибнефтегаз» Единой государственной системы предупреждения и ликвидации чрезвычайных ситуаций, развертываемый на базе штатных структурных подразделений АО «Востсибнефтегаз», предназначенный для выявления предварительных причин, оценки характера чрезвычайной ситуации, происшествия, выработки предложений по их локализации и ликвидации, осуществляющий руководство организацией и проведением мероприятий по ликвидации чрезвычайной ситуации (происшествия), а также осуществляющий передачу оперативной информации в Ситуационный</w:t>
      </w:r>
      <w:proofErr w:type="gramEnd"/>
      <w:r w:rsidRPr="00F779BC">
        <w:t xml:space="preserve"> центр управления в кризисных ситуациях ПАО «НК «Роснефть», Генеральному директору и главному инженеру АО «Востсибнефтегаз»</w:t>
      </w:r>
      <w:r w:rsidRPr="00F779BC">
        <w:rPr>
          <w:i/>
        </w:rPr>
        <w:t xml:space="preserve"> </w:t>
      </w:r>
      <w:r w:rsidRPr="00F779BC">
        <w:t>о ходе ведения аварийно-спасательных, аварийно-восстановительных, других неотложных работ, работ по ликвидации аварийной ситуации.</w:t>
      </w:r>
    </w:p>
    <w:p w14:paraId="0E70FEAB" w14:textId="77777777" w:rsidR="008E26DD" w:rsidRPr="00981FE7" w:rsidRDefault="008E26DD" w:rsidP="008E26DD">
      <w:pPr>
        <w:tabs>
          <w:tab w:val="left" w:pos="7"/>
        </w:tabs>
        <w:spacing w:before="240"/>
        <w:ind w:left="7" w:firstLine="7"/>
        <w:rPr>
          <w:iCs/>
          <w:sz w:val="20"/>
          <w:szCs w:val="20"/>
        </w:rPr>
      </w:pPr>
      <w:r w:rsidRPr="00981FE7">
        <w:rPr>
          <w:rStyle w:val="afff0"/>
          <w:i/>
        </w:rPr>
        <w:t>Орган повседневного управления объектового звена АО «ВОСТСИБНЕФТЕГАЗ» Единой государственной системы предупреждения и ликвидации чрезвычайных ситуаций</w:t>
      </w:r>
      <w:r w:rsidRPr="00981FE7">
        <w:rPr>
          <w:rStyle w:val="afff0"/>
        </w:rPr>
        <w:t xml:space="preserve"> </w:t>
      </w:r>
      <w:r w:rsidRPr="008E26DD">
        <w:rPr>
          <w:iCs/>
          <w:szCs w:val="24"/>
        </w:rPr>
        <w:t xml:space="preserve">– </w:t>
      </w:r>
      <w:r w:rsidRPr="008E26DD">
        <w:rPr>
          <w:szCs w:val="24"/>
        </w:rPr>
        <w:t>центральная инженерно-технологическая служба АО «Востсибнефтегаз»</w:t>
      </w:r>
      <w:r w:rsidRPr="008E26DD">
        <w:rPr>
          <w:iCs/>
          <w:szCs w:val="24"/>
        </w:rPr>
        <w:t xml:space="preserve">, осуществляющая оперативное управление и контроль за функционированием объектового звена </w:t>
      </w:r>
      <w:r w:rsidRPr="008E26DD">
        <w:rPr>
          <w:szCs w:val="24"/>
        </w:rPr>
        <w:t>АО «Востсибнефтегаз»</w:t>
      </w:r>
      <w:r w:rsidRPr="008E26DD">
        <w:rPr>
          <w:iCs/>
          <w:szCs w:val="24"/>
        </w:rPr>
        <w:t xml:space="preserve"> Единой государственной системы предупреждения и ликвидации чрезвычайных ситуаций в пределах имеющихся полномочий.</w:t>
      </w:r>
    </w:p>
    <w:p w14:paraId="7FD7AD57" w14:textId="77777777" w:rsidR="00BC6578" w:rsidRDefault="00BC6578" w:rsidP="008E26DD">
      <w:pPr>
        <w:spacing w:before="240"/>
        <w:rPr>
          <w:bCs/>
          <w:szCs w:val="24"/>
        </w:rPr>
      </w:pPr>
      <w:r w:rsidRPr="000D1A04">
        <w:rPr>
          <w:rFonts w:ascii="Arial" w:hAnsi="Arial" w:cs="Arial"/>
          <w:b/>
          <w:i/>
          <w:caps/>
          <w:sz w:val="20"/>
          <w:szCs w:val="20"/>
        </w:rPr>
        <w:t>Пожар</w:t>
      </w:r>
      <w:r w:rsidRPr="000D1A04">
        <w:rPr>
          <w:sz w:val="20"/>
          <w:szCs w:val="20"/>
        </w:rPr>
        <w:t xml:space="preserve"> </w:t>
      </w:r>
      <w:r w:rsidRPr="000D1A04">
        <w:rPr>
          <w:rFonts w:ascii="Arial" w:hAnsi="Arial" w:cs="Arial"/>
          <w:b/>
          <w:i/>
          <w:caps/>
          <w:sz w:val="20"/>
          <w:szCs w:val="20"/>
        </w:rPr>
        <w:t>–</w:t>
      </w:r>
      <w:r w:rsidRPr="000D1A04">
        <w:t xml:space="preserve"> </w:t>
      </w:r>
      <w:r w:rsidRPr="000D1A04">
        <w:rPr>
          <w:bCs/>
          <w:szCs w:val="24"/>
        </w:rPr>
        <w:t>неконтролируемое горение, причиняющее материальный ущерб, вред жизни и здоровью граждан, интересам общества и государства.</w:t>
      </w:r>
    </w:p>
    <w:p w14:paraId="24A72161" w14:textId="77777777" w:rsidR="008E26DD" w:rsidRPr="000D1A04" w:rsidRDefault="008E26DD" w:rsidP="008E26DD">
      <w:pPr>
        <w:spacing w:before="240"/>
        <w:rPr>
          <w:szCs w:val="24"/>
        </w:rPr>
      </w:pPr>
      <w:r w:rsidRPr="000D1A04">
        <w:rPr>
          <w:rFonts w:ascii="Arial" w:hAnsi="Arial" w:cs="Arial"/>
          <w:b/>
          <w:i/>
          <w:caps/>
          <w:sz w:val="20"/>
          <w:szCs w:val="20"/>
        </w:rPr>
        <w:t xml:space="preserve">ПРОИСШЕСТВИЕ </w:t>
      </w:r>
      <w:r w:rsidRPr="0067506C">
        <w:rPr>
          <w:b/>
          <w:i/>
          <w:caps/>
          <w:szCs w:val="24"/>
        </w:rPr>
        <w:t xml:space="preserve">– </w:t>
      </w:r>
      <w:r w:rsidRPr="0067506C">
        <w:rPr>
          <w:szCs w:val="24"/>
        </w:rPr>
        <w:t>любое незапланированное событие, случившееся в рабочей среде АО «Востсибнефтегаз», которое привело или могло привести к несчастному случаю на производстве, пожару, взрыву, аварии, дорожно-транспортному происшествию, негативному влиянию на окружающую среду или любому подобному событию.</w:t>
      </w:r>
    </w:p>
    <w:p w14:paraId="150FA28A" w14:textId="77777777" w:rsidR="008E26DD" w:rsidRDefault="008E26DD" w:rsidP="008E26DD">
      <w:pPr>
        <w:tabs>
          <w:tab w:val="left" w:pos="7"/>
        </w:tabs>
        <w:spacing w:before="240"/>
        <w:ind w:left="6" w:firstLine="6"/>
        <w:rPr>
          <w:iCs/>
          <w:szCs w:val="24"/>
        </w:rPr>
      </w:pPr>
      <w:r w:rsidRPr="00981FE7">
        <w:rPr>
          <w:rFonts w:ascii="Arial" w:hAnsi="Arial" w:cs="Arial"/>
          <w:b/>
          <w:i/>
          <w:iCs/>
          <w:sz w:val="20"/>
          <w:szCs w:val="20"/>
        </w:rPr>
        <w:t xml:space="preserve">ПОДРЯДНАЯ ОРГАНИЗАЦИЯ </w:t>
      </w:r>
      <w:r w:rsidRPr="008E26DD">
        <w:rPr>
          <w:iCs/>
          <w:szCs w:val="24"/>
        </w:rPr>
        <w:t>– физическое или юридическое лицо, которое выполняет работы по договору подряда, заключаемому с заказчиком в соответствии с Гражданским кодексом Российской Федерации.</w:t>
      </w:r>
    </w:p>
    <w:p w14:paraId="4AC9D949" w14:textId="77777777" w:rsidR="008E26DD" w:rsidRPr="00981FE7" w:rsidRDefault="008E26DD" w:rsidP="008E26DD">
      <w:pPr>
        <w:tabs>
          <w:tab w:val="left" w:pos="7"/>
        </w:tabs>
        <w:spacing w:before="240"/>
        <w:ind w:left="6" w:firstLine="6"/>
        <w:rPr>
          <w:sz w:val="20"/>
          <w:szCs w:val="20"/>
        </w:rPr>
      </w:pPr>
      <w:r w:rsidRPr="00981FE7">
        <w:rPr>
          <w:rStyle w:val="36"/>
          <w:i/>
          <w:sz w:val="20"/>
          <w:szCs w:val="20"/>
        </w:rPr>
        <w:t>ПОТЕНЦИАЛЬНО ОПАСНЫЙ ОБЪЕКТ</w:t>
      </w:r>
      <w:r w:rsidRPr="00981FE7">
        <w:rPr>
          <w:b/>
          <w:bCs/>
          <w:i/>
          <w:iCs/>
          <w:sz w:val="20"/>
          <w:szCs w:val="20"/>
        </w:rPr>
        <w:t xml:space="preserve"> </w:t>
      </w:r>
      <w:r w:rsidRPr="008E26DD">
        <w:rPr>
          <w:i/>
          <w:caps/>
          <w:szCs w:val="24"/>
        </w:rPr>
        <w:t>–</w:t>
      </w:r>
      <w:r w:rsidRPr="008E26DD">
        <w:rPr>
          <w:b/>
          <w:i/>
          <w:caps/>
          <w:szCs w:val="24"/>
        </w:rPr>
        <w:t xml:space="preserve"> </w:t>
      </w:r>
      <w:r w:rsidRPr="008E26DD">
        <w:rPr>
          <w:szCs w:val="24"/>
        </w:rPr>
        <w:t xml:space="preserve">объект, на котором используют, производят, перерабатывают, хранят или транспортируют радиоактивные, </w:t>
      </w:r>
      <w:proofErr w:type="spellStart"/>
      <w:r w:rsidRPr="008E26DD">
        <w:rPr>
          <w:szCs w:val="24"/>
        </w:rPr>
        <w:t>пожаровзрывоопасные</w:t>
      </w:r>
      <w:proofErr w:type="spellEnd"/>
      <w:r w:rsidRPr="008E26DD">
        <w:rPr>
          <w:szCs w:val="24"/>
        </w:rPr>
        <w:t>, опасные химические, биологические вещества и гидротехнические сооружения, создающие реальную угрозу возникновения источника чрезвычайной ситуации в мирное и военное время.</w:t>
      </w:r>
    </w:p>
    <w:p w14:paraId="7FD7AD58" w14:textId="77777777" w:rsidR="00BC6578" w:rsidRDefault="00BC6578" w:rsidP="001B0EFD">
      <w:pPr>
        <w:autoSpaceDE w:val="0"/>
        <w:autoSpaceDN w:val="0"/>
        <w:adjustRightInd w:val="0"/>
        <w:spacing w:before="240"/>
      </w:pPr>
      <w:r w:rsidRPr="000D1A04">
        <w:rPr>
          <w:rStyle w:val="36"/>
          <w:i/>
          <w:sz w:val="20"/>
          <w:szCs w:val="20"/>
        </w:rPr>
        <w:t xml:space="preserve">ПРЕДУПРЕЖДЕНИЕ ЧРЕЗВЫЧАЙНЫХ СИТУАЦИЙ </w:t>
      </w:r>
      <w:r w:rsidRPr="000D1A04">
        <w:rPr>
          <w:rStyle w:val="36"/>
          <w:sz w:val="20"/>
          <w:szCs w:val="20"/>
        </w:rPr>
        <w:t>–</w:t>
      </w:r>
      <w:r w:rsidRPr="000D1A04">
        <w:t xml:space="preserve"> комплекс мероприятий, проводимых заблаговременно и направленных на максимально возможное уменьшение риска возникновения чрезвычайных ситуаций, а также на сохранение здоровья людей, снижение размеров ущерба окружающей природной среде и материальных потерь в случае их возникновения.</w:t>
      </w:r>
    </w:p>
    <w:p w14:paraId="20F1983A" w14:textId="77777777" w:rsidR="001B0EFD" w:rsidRPr="00981FE7" w:rsidRDefault="001B0EFD" w:rsidP="001B0EFD">
      <w:pPr>
        <w:tabs>
          <w:tab w:val="left" w:pos="7"/>
        </w:tabs>
        <w:spacing w:before="240"/>
        <w:ind w:left="7" w:firstLine="7"/>
        <w:rPr>
          <w:bCs/>
          <w:sz w:val="20"/>
          <w:szCs w:val="20"/>
        </w:rPr>
      </w:pPr>
      <w:proofErr w:type="gramStart"/>
      <w:r w:rsidRPr="00981FE7">
        <w:rPr>
          <w:rFonts w:ascii="Arial" w:hAnsi="Arial" w:cs="Arial"/>
          <w:b/>
          <w:bCs/>
          <w:i/>
          <w:sz w:val="20"/>
          <w:szCs w:val="20"/>
        </w:rPr>
        <w:t xml:space="preserve">СИЛЫ И СРЕДСТВА ОБЪЕКТОВОГО ЗВЕНА АО «ВОСТСИБНЕФТЕГАЗ» ЕДИНОЙ ГОСУДАРСТВЕННОЙ СИСТЕМЫ ПРЕДУПРЕЖДЕНИЯ И ЛИКВИДАЦИИ ЧРЕЗВЫЧАЙНЫХ СИТУАЦИЙ </w:t>
      </w:r>
      <w:r w:rsidRPr="001B0EFD">
        <w:rPr>
          <w:caps/>
          <w:szCs w:val="24"/>
        </w:rPr>
        <w:t>–</w:t>
      </w:r>
      <w:r w:rsidRPr="001B0EFD">
        <w:rPr>
          <w:rFonts w:ascii="Arial" w:hAnsi="Arial" w:cs="Arial"/>
          <w:b/>
          <w:bCs/>
          <w:i/>
          <w:szCs w:val="24"/>
        </w:rPr>
        <w:t xml:space="preserve"> </w:t>
      </w:r>
      <w:r w:rsidRPr="001B0EFD">
        <w:rPr>
          <w:bCs/>
          <w:szCs w:val="24"/>
        </w:rPr>
        <w:t xml:space="preserve">специально подготовленные и оснащенные специальной техникой, оборудованием, снаряжением, инструментом, материалами формирования </w:t>
      </w:r>
      <w:r w:rsidRPr="001B0EFD">
        <w:rPr>
          <w:szCs w:val="24"/>
        </w:rPr>
        <w:t>АО «Востсибнефтегаз»</w:t>
      </w:r>
      <w:r w:rsidRPr="001B0EFD">
        <w:rPr>
          <w:bCs/>
          <w:szCs w:val="24"/>
        </w:rPr>
        <w:t xml:space="preserve">, подрядных организаций, осуществляющие свою деятельность по договору с </w:t>
      </w:r>
      <w:r w:rsidRPr="001B0EFD">
        <w:rPr>
          <w:szCs w:val="24"/>
        </w:rPr>
        <w:t>АО «Востсибнефтегаз»</w:t>
      </w:r>
      <w:r w:rsidRPr="001B0EFD">
        <w:rPr>
          <w:bCs/>
          <w:szCs w:val="24"/>
        </w:rPr>
        <w:t>, предназначенные и выделяемые (привлекаемые) для предупреждения и ликвидации ЧС (происшествий) и обеспечения пожарной безопасности.</w:t>
      </w:r>
      <w:proofErr w:type="gramEnd"/>
    </w:p>
    <w:p w14:paraId="7FD7AD5A" w14:textId="77777777" w:rsidR="00BC6578" w:rsidRDefault="00BC6578" w:rsidP="00340803">
      <w:pPr>
        <w:autoSpaceDE w:val="0"/>
        <w:autoSpaceDN w:val="0"/>
        <w:adjustRightInd w:val="0"/>
        <w:spacing w:before="240"/>
        <w:rPr>
          <w:szCs w:val="24"/>
        </w:rPr>
      </w:pPr>
      <w:r w:rsidRPr="000D1A04">
        <w:rPr>
          <w:rFonts w:ascii="Arial" w:hAnsi="Arial" w:cs="Arial"/>
          <w:b/>
          <w:i/>
          <w:caps/>
          <w:sz w:val="20"/>
          <w:szCs w:val="20"/>
        </w:rPr>
        <w:lastRenderedPageBreak/>
        <w:t xml:space="preserve">Чрезвычайная ситуация – </w:t>
      </w:r>
      <w:r w:rsidRPr="000D1A04">
        <w:rPr>
          <w:szCs w:val="24"/>
        </w:rPr>
        <w:t>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условий жизнедеятельности людей.</w:t>
      </w:r>
    </w:p>
    <w:p w14:paraId="75BD9331" w14:textId="193E21F1" w:rsidR="00340803" w:rsidRDefault="00340803" w:rsidP="00340803">
      <w:pPr>
        <w:tabs>
          <w:tab w:val="left" w:pos="7"/>
        </w:tabs>
        <w:spacing w:before="240"/>
        <w:ind w:left="7" w:firstLine="7"/>
        <w:rPr>
          <w:szCs w:val="24"/>
        </w:rPr>
      </w:pPr>
      <w:r w:rsidRPr="00981FE7">
        <w:rPr>
          <w:rStyle w:val="afff0"/>
          <w:i/>
        </w:rPr>
        <w:t>ЦЕНТРАЛЬНАЯ ИНЖЕНЕРНО–ТЕХНОЛОГИЧЕСКАЯ СЛУЖБА АО «ВОСТСИБНЕФТЕГАЗ»</w:t>
      </w:r>
      <w:r w:rsidRPr="00981FE7">
        <w:rPr>
          <w:rStyle w:val="afff0"/>
        </w:rPr>
        <w:t xml:space="preserve"> </w:t>
      </w:r>
      <w:r w:rsidRPr="00981FE7">
        <w:rPr>
          <w:rFonts w:ascii="Arial" w:hAnsi="Arial" w:cs="Arial"/>
          <w:i/>
          <w:caps/>
          <w:sz w:val="20"/>
          <w:szCs w:val="20"/>
        </w:rPr>
        <w:t>–</w:t>
      </w:r>
      <w:r w:rsidRPr="00981FE7">
        <w:rPr>
          <w:sz w:val="20"/>
          <w:szCs w:val="20"/>
        </w:rPr>
        <w:t xml:space="preserve"> </w:t>
      </w:r>
      <w:r w:rsidRPr="00340803">
        <w:rPr>
          <w:szCs w:val="24"/>
        </w:rPr>
        <w:t>служба, ответственная за получение и передачу информации в АО «Востсибнефтегаз», и передачу информации в ПАО «НК «Роснефть».</w:t>
      </w:r>
    </w:p>
    <w:p w14:paraId="7FD7AD5B" w14:textId="77777777" w:rsidR="008C0DCD" w:rsidRDefault="008C0DCD" w:rsidP="008858DC">
      <w:pPr>
        <w:spacing w:before="240"/>
        <w:jc w:val="left"/>
        <w:rPr>
          <w:rFonts w:ascii="Arial" w:hAnsi="Arial" w:cs="Arial"/>
          <w:b/>
          <w:snapToGrid w:val="0"/>
        </w:rPr>
        <w:sectPr w:rsidR="008C0DCD" w:rsidSect="00255AD6">
          <w:headerReference w:type="even" r:id="rId27"/>
          <w:headerReference w:type="default" r:id="rId28"/>
          <w:headerReference w:type="first" r:id="rId29"/>
          <w:footerReference w:type="first" r:id="rId30"/>
          <w:type w:val="continuous"/>
          <w:pgSz w:w="11906" w:h="16838" w:code="9"/>
          <w:pgMar w:top="510" w:right="1021" w:bottom="567" w:left="1247" w:header="737" w:footer="680" w:gutter="0"/>
          <w:cols w:space="708"/>
          <w:docGrid w:linePitch="360"/>
        </w:sectPr>
      </w:pPr>
    </w:p>
    <w:p w14:paraId="7FD7AD5C" w14:textId="77777777" w:rsidR="00F60ABF" w:rsidRDefault="00F60ABF" w:rsidP="008858DC">
      <w:pPr>
        <w:spacing w:before="240"/>
        <w:jc w:val="left"/>
        <w:rPr>
          <w:rFonts w:ascii="Arial" w:hAnsi="Arial" w:cs="Arial"/>
          <w:b/>
          <w:sz w:val="32"/>
          <w:szCs w:val="32"/>
        </w:rPr>
        <w:sectPr w:rsidR="00F60ABF" w:rsidSect="00255AD6">
          <w:headerReference w:type="default" r:id="rId31"/>
          <w:type w:val="continuous"/>
          <w:pgSz w:w="11906" w:h="16838" w:code="9"/>
          <w:pgMar w:top="510" w:right="1021" w:bottom="567" w:left="1247" w:header="737" w:footer="680" w:gutter="0"/>
          <w:cols w:space="708"/>
          <w:docGrid w:linePitch="360"/>
        </w:sectPr>
      </w:pPr>
      <w:bookmarkStart w:id="39" w:name="l12"/>
      <w:bookmarkEnd w:id="39"/>
    </w:p>
    <w:p w14:paraId="7FD7AD5D" w14:textId="77777777" w:rsidR="00BC6578" w:rsidRPr="00F60ABF" w:rsidRDefault="00281676" w:rsidP="00F60ABF">
      <w:pPr>
        <w:pStyle w:val="S1"/>
        <w:numPr>
          <w:ilvl w:val="0"/>
          <w:numId w:val="0"/>
        </w:numPr>
        <w:jc w:val="left"/>
      </w:pPr>
      <w:bookmarkStart w:id="40" w:name="_Toc365883407"/>
      <w:r w:rsidRPr="00F60ABF">
        <w:lastRenderedPageBreak/>
        <w:t xml:space="preserve">2 </w:t>
      </w:r>
      <w:r w:rsidR="00BC6578" w:rsidRPr="00F60ABF">
        <w:t>ОБОЗНАЧЕНИЯ И СОКРАЩЕНИЯ</w:t>
      </w:r>
      <w:bookmarkEnd w:id="36"/>
      <w:bookmarkEnd w:id="40"/>
    </w:p>
    <w:p w14:paraId="7FD7AD5E" w14:textId="77777777" w:rsidR="00BC6578" w:rsidRPr="00EC04F7" w:rsidRDefault="00BC6578" w:rsidP="00C17D9D">
      <w:pPr>
        <w:spacing w:before="240"/>
        <w:rPr>
          <w:szCs w:val="24"/>
        </w:rPr>
      </w:pPr>
      <w:r w:rsidRPr="00EC04F7">
        <w:rPr>
          <w:rFonts w:ascii="Arial" w:hAnsi="Arial" w:cs="Arial"/>
          <w:b/>
          <w:i/>
          <w:caps/>
          <w:sz w:val="20"/>
        </w:rPr>
        <w:t xml:space="preserve">АВР – </w:t>
      </w:r>
      <w:r w:rsidRPr="00EC04F7">
        <w:rPr>
          <w:szCs w:val="24"/>
        </w:rPr>
        <w:t>аварийно-восстановительные работы.</w:t>
      </w:r>
    </w:p>
    <w:p w14:paraId="7FD7AD5F" w14:textId="77777777" w:rsidR="00BC6578" w:rsidRPr="00EC04F7" w:rsidRDefault="00BC6578" w:rsidP="00C17D9D">
      <w:pPr>
        <w:spacing w:before="240"/>
        <w:rPr>
          <w:szCs w:val="24"/>
        </w:rPr>
      </w:pPr>
      <w:r w:rsidRPr="00EC04F7">
        <w:rPr>
          <w:rFonts w:ascii="Arial" w:hAnsi="Arial" w:cs="Arial"/>
          <w:b/>
          <w:i/>
          <w:sz w:val="20"/>
          <w:szCs w:val="20"/>
        </w:rPr>
        <w:t xml:space="preserve">АГЗ </w:t>
      </w:r>
      <w:r w:rsidRPr="00EC04F7">
        <w:rPr>
          <w:rFonts w:ascii="Arial" w:hAnsi="Arial" w:cs="Arial"/>
          <w:b/>
          <w:i/>
          <w:caps/>
          <w:sz w:val="20"/>
        </w:rPr>
        <w:t xml:space="preserve">– </w:t>
      </w:r>
      <w:r w:rsidRPr="00EC04F7">
        <w:rPr>
          <w:szCs w:val="24"/>
        </w:rPr>
        <w:t>Академия гражданской защиты МЧС России.</w:t>
      </w:r>
    </w:p>
    <w:p w14:paraId="7FD7AD60" w14:textId="77777777" w:rsidR="00BC6578" w:rsidRPr="00EC04F7" w:rsidRDefault="00BC6578" w:rsidP="00C17D9D">
      <w:pPr>
        <w:spacing w:before="240"/>
        <w:rPr>
          <w:szCs w:val="24"/>
        </w:rPr>
      </w:pPr>
      <w:r w:rsidRPr="00EC04F7">
        <w:rPr>
          <w:rFonts w:ascii="Arial" w:hAnsi="Arial" w:cs="Arial"/>
          <w:b/>
          <w:i/>
          <w:caps/>
          <w:sz w:val="20"/>
        </w:rPr>
        <w:t>АСФ(</w:t>
      </w:r>
      <w:r w:rsidRPr="00EC04F7">
        <w:rPr>
          <w:rFonts w:ascii="Arial" w:hAnsi="Arial" w:cs="Arial"/>
          <w:b/>
          <w:i/>
          <w:sz w:val="20"/>
        </w:rPr>
        <w:t>н</w:t>
      </w:r>
      <w:r w:rsidRPr="00EC04F7">
        <w:rPr>
          <w:rFonts w:ascii="Arial" w:hAnsi="Arial" w:cs="Arial"/>
          <w:b/>
          <w:i/>
          <w:caps/>
          <w:sz w:val="20"/>
        </w:rPr>
        <w:t>) –</w:t>
      </w:r>
      <w:r w:rsidRPr="00EC04F7">
        <w:rPr>
          <w:szCs w:val="24"/>
        </w:rPr>
        <w:t xml:space="preserve"> аварийно-спасательное формирование (по ликвидации последствий разливов нефти и нефтепродуктов).</w:t>
      </w:r>
    </w:p>
    <w:p w14:paraId="7FD7AD61" w14:textId="77777777" w:rsidR="00BC6578" w:rsidRPr="00EC04F7" w:rsidRDefault="00BC6578" w:rsidP="00C17D9D">
      <w:pPr>
        <w:spacing w:before="240"/>
      </w:pPr>
      <w:r w:rsidRPr="00EC04F7">
        <w:rPr>
          <w:rFonts w:ascii="Arial" w:hAnsi="Arial" w:cs="Arial"/>
          <w:b/>
          <w:i/>
          <w:sz w:val="20"/>
          <w:szCs w:val="20"/>
        </w:rPr>
        <w:t>АСР</w:t>
      </w:r>
      <w:r w:rsidRPr="00EC04F7">
        <w:t xml:space="preserve"> - </w:t>
      </w:r>
      <w:r w:rsidRPr="00EC04F7">
        <w:rPr>
          <w:szCs w:val="24"/>
        </w:rPr>
        <w:t>аварийно-спасательные работы.</w:t>
      </w:r>
      <w:r w:rsidR="00B473B1" w:rsidRPr="00EC04F7">
        <w:rPr>
          <w:rFonts w:ascii="Arial" w:hAnsi="Arial" w:cs="Arial"/>
          <w:b/>
          <w:i/>
          <w:sz w:val="20"/>
          <w:szCs w:val="20"/>
        </w:rPr>
        <w:t xml:space="preserve"> </w:t>
      </w:r>
    </w:p>
    <w:p w14:paraId="7FD7AD62" w14:textId="77777777" w:rsidR="00BC6578" w:rsidRPr="00EC04F7" w:rsidRDefault="00BC6578" w:rsidP="00C17D9D">
      <w:pPr>
        <w:spacing w:before="240"/>
      </w:pPr>
      <w:r w:rsidRPr="00EC04F7">
        <w:rPr>
          <w:rFonts w:ascii="Arial" w:hAnsi="Arial" w:cs="Arial"/>
          <w:b/>
          <w:i/>
          <w:caps/>
          <w:sz w:val="20"/>
        </w:rPr>
        <w:t xml:space="preserve">ГО – </w:t>
      </w:r>
      <w:r w:rsidRPr="00EC04F7">
        <w:t>гражданская оборона.</w:t>
      </w:r>
      <w:r w:rsidR="00B473B1" w:rsidRPr="00EC04F7">
        <w:rPr>
          <w:rStyle w:val="36"/>
          <w:i/>
          <w:sz w:val="20"/>
          <w:szCs w:val="20"/>
        </w:rPr>
        <w:t xml:space="preserve"> </w:t>
      </w:r>
    </w:p>
    <w:p w14:paraId="7FD7AD63" w14:textId="77777777" w:rsidR="00BC6578" w:rsidRPr="00EC04F7" w:rsidRDefault="00BC6578" w:rsidP="00C17D9D">
      <w:pPr>
        <w:spacing w:before="240"/>
      </w:pPr>
      <w:r w:rsidRPr="00EC04F7">
        <w:rPr>
          <w:rFonts w:ascii="Arial" w:hAnsi="Arial" w:cs="Arial"/>
          <w:b/>
          <w:i/>
          <w:caps/>
          <w:sz w:val="20"/>
        </w:rPr>
        <w:t>ГУ МЧС России –</w:t>
      </w:r>
      <w:r w:rsidRPr="00EC04F7">
        <w:rPr>
          <w:b/>
          <w:i/>
          <w:szCs w:val="28"/>
        </w:rPr>
        <w:t xml:space="preserve"> </w:t>
      </w:r>
      <w:r w:rsidRPr="00EC04F7">
        <w:t>Главное управление Министерства по делам гражданской обороны, чрезвычайным ситуациям и ликвидации последствий стихийных бедствий.</w:t>
      </w:r>
    </w:p>
    <w:p w14:paraId="1C770368" w14:textId="77777777" w:rsidR="000972AD" w:rsidRPr="00F779BC" w:rsidRDefault="000972AD" w:rsidP="000972AD">
      <w:pPr>
        <w:spacing w:before="240"/>
        <w:rPr>
          <w:b/>
        </w:rPr>
      </w:pPr>
      <w:r w:rsidRPr="00F779BC">
        <w:rPr>
          <w:rStyle w:val="36"/>
          <w:i/>
          <w:sz w:val="20"/>
          <w:szCs w:val="20"/>
        </w:rPr>
        <w:t xml:space="preserve">ГРУППА ПРЕДУПРЕЖДЕНИЯ И ЛИКВИДАЦИИ ЧС (ГРУППА ПЛЧС) – </w:t>
      </w:r>
      <w:r w:rsidRPr="00F779BC">
        <w:t>несамостоятельное структурное подразделение в составе Ситуационного центра управления в кризисных ситуациях ПАО «НК «Роснефть».</w:t>
      </w:r>
    </w:p>
    <w:p w14:paraId="7FD7AD65" w14:textId="77777777" w:rsidR="00BC6578" w:rsidRPr="00EC04F7" w:rsidRDefault="003632B3" w:rsidP="00C17D9D">
      <w:pPr>
        <w:spacing w:before="240"/>
        <w:rPr>
          <w:szCs w:val="24"/>
        </w:rPr>
      </w:pPr>
      <w:r>
        <w:rPr>
          <w:rFonts w:ascii="Arial" w:hAnsi="Arial" w:cs="Arial"/>
          <w:b/>
          <w:i/>
          <w:caps/>
          <w:sz w:val="20"/>
        </w:rPr>
        <w:t>ДДС</w:t>
      </w:r>
      <w:r w:rsidR="00BC6578" w:rsidRPr="00EC04F7">
        <w:rPr>
          <w:rFonts w:ascii="Arial" w:hAnsi="Arial" w:cs="Arial"/>
          <w:b/>
          <w:i/>
          <w:caps/>
          <w:sz w:val="20"/>
        </w:rPr>
        <w:t xml:space="preserve"> – </w:t>
      </w:r>
      <w:r w:rsidR="00BC6578" w:rsidRPr="00EC04F7">
        <w:rPr>
          <w:szCs w:val="24"/>
        </w:rPr>
        <w:t>дежурно-диспетчерская служба.</w:t>
      </w:r>
    </w:p>
    <w:p w14:paraId="5CBF254B" w14:textId="30E35048" w:rsidR="000972AD" w:rsidRPr="00F779BC" w:rsidRDefault="000972AD" w:rsidP="000972AD">
      <w:pPr>
        <w:spacing w:before="240"/>
      </w:pPr>
      <w:proofErr w:type="spellStart"/>
      <w:r w:rsidRPr="000972AD">
        <w:rPr>
          <w:rFonts w:ascii="Arial" w:hAnsi="Arial" w:cs="Arial"/>
          <w:b/>
          <w:i/>
          <w:caps/>
          <w:sz w:val="20"/>
        </w:rPr>
        <w:t>ДОР</w:t>
      </w:r>
      <w:r w:rsidRPr="000972AD">
        <w:rPr>
          <w:rFonts w:ascii="Arial" w:hAnsi="Arial" w:cs="Arial"/>
          <w:b/>
          <w:i/>
          <w:sz w:val="20"/>
        </w:rPr>
        <w:t>и</w:t>
      </w:r>
      <w:r w:rsidRPr="000972AD">
        <w:rPr>
          <w:rFonts w:ascii="Arial" w:hAnsi="Arial" w:cs="Arial"/>
          <w:b/>
          <w:i/>
          <w:caps/>
          <w:sz w:val="20"/>
        </w:rPr>
        <w:t>КПБОТЭ</w:t>
      </w:r>
      <w:proofErr w:type="spellEnd"/>
      <w:r w:rsidRPr="000972AD">
        <w:rPr>
          <w:rFonts w:ascii="Arial" w:hAnsi="Arial" w:cs="Arial"/>
          <w:b/>
          <w:i/>
          <w:caps/>
          <w:sz w:val="20"/>
        </w:rPr>
        <w:t xml:space="preserve"> –</w:t>
      </w:r>
      <w:r w:rsidRPr="00F779BC">
        <w:rPr>
          <w:rFonts w:ascii="Arial" w:hAnsi="Arial" w:cs="Arial"/>
          <w:b/>
          <w:i/>
          <w:caps/>
        </w:rPr>
        <w:t xml:space="preserve"> </w:t>
      </w:r>
      <w:r w:rsidRPr="00F779BC">
        <w:t xml:space="preserve">Департамент </w:t>
      </w:r>
      <w:r w:rsidRPr="00F779BC">
        <w:rPr>
          <w:bCs/>
        </w:rPr>
        <w:t xml:space="preserve">оценки рисков и контроля </w:t>
      </w:r>
      <w:r>
        <w:rPr>
          <w:bCs/>
        </w:rPr>
        <w:t>промышленной безопасности, охраны труда</w:t>
      </w:r>
      <w:r w:rsidRPr="00F779BC">
        <w:rPr>
          <w:bCs/>
        </w:rPr>
        <w:t xml:space="preserve"> и экологии</w:t>
      </w:r>
      <w:r w:rsidRPr="00F779BC">
        <w:t xml:space="preserve"> ПАО «НК «Роснефть».</w:t>
      </w:r>
    </w:p>
    <w:p w14:paraId="2C06A16A" w14:textId="675981EF" w:rsidR="000972AD" w:rsidRPr="00F779BC" w:rsidRDefault="000972AD" w:rsidP="000972AD">
      <w:pPr>
        <w:spacing w:before="240"/>
        <w:rPr>
          <w:b/>
        </w:rPr>
      </w:pPr>
      <w:r w:rsidRPr="000972AD">
        <w:rPr>
          <w:rFonts w:ascii="Arial" w:hAnsi="Arial" w:cs="Arial"/>
          <w:b/>
          <w:i/>
          <w:caps/>
          <w:sz w:val="20"/>
        </w:rPr>
        <w:t xml:space="preserve">ДПБОТОС </w:t>
      </w:r>
      <w:r>
        <w:rPr>
          <w:rFonts w:ascii="Arial" w:hAnsi="Arial" w:cs="Arial"/>
          <w:b/>
          <w:i/>
          <w:sz w:val="20"/>
        </w:rPr>
        <w:t>в</w:t>
      </w:r>
      <w:r w:rsidRPr="000972AD">
        <w:rPr>
          <w:rFonts w:ascii="Arial" w:hAnsi="Arial" w:cs="Arial"/>
          <w:b/>
          <w:i/>
          <w:caps/>
          <w:sz w:val="20"/>
        </w:rPr>
        <w:t xml:space="preserve"> РиД –</w:t>
      </w:r>
      <w:r w:rsidRPr="00F779BC">
        <w:t xml:space="preserve"> Департамент промышленной безопасности, охраны труда и окружающей среды в разведке и добыче ПАО «НК «Роснефть».</w:t>
      </w:r>
    </w:p>
    <w:p w14:paraId="7FD7AD66" w14:textId="77777777" w:rsidR="00BC6578" w:rsidRPr="00EC04F7" w:rsidRDefault="00BC6578" w:rsidP="00C17D9D">
      <w:pPr>
        <w:spacing w:before="240"/>
        <w:rPr>
          <w:szCs w:val="24"/>
        </w:rPr>
      </w:pPr>
      <w:r w:rsidRPr="00EC04F7">
        <w:rPr>
          <w:rFonts w:ascii="Arial" w:hAnsi="Arial" w:cs="Arial"/>
          <w:b/>
          <w:i/>
          <w:caps/>
          <w:sz w:val="20"/>
        </w:rPr>
        <w:t>ДС –</w:t>
      </w:r>
      <w:r w:rsidRPr="00EC04F7">
        <w:rPr>
          <w:szCs w:val="24"/>
        </w:rPr>
        <w:t xml:space="preserve"> диспетчерская служба.</w:t>
      </w:r>
      <w:r w:rsidR="00B473B1" w:rsidRPr="00EC04F7">
        <w:rPr>
          <w:rFonts w:ascii="Arial" w:hAnsi="Arial" w:cs="Arial"/>
          <w:b/>
          <w:i/>
          <w:caps/>
          <w:sz w:val="20"/>
        </w:rPr>
        <w:t xml:space="preserve"> </w:t>
      </w:r>
      <w:r w:rsidR="00E81E9E" w:rsidRPr="00EC04F7">
        <w:rPr>
          <w:rStyle w:val="urtxtemph"/>
          <w:rFonts w:ascii="Arial" w:hAnsi="Arial" w:cs="Arial"/>
          <w:b/>
          <w:i/>
          <w:iCs/>
          <w:sz w:val="20"/>
          <w:szCs w:val="20"/>
        </w:rPr>
        <w:t xml:space="preserve"> </w:t>
      </w:r>
    </w:p>
    <w:p w14:paraId="7FD7AD6B" w14:textId="77777777" w:rsidR="00BC6578" w:rsidRPr="00EC04F7" w:rsidRDefault="00BC6578" w:rsidP="00C17D9D">
      <w:pPr>
        <w:spacing w:before="240"/>
      </w:pPr>
      <w:r w:rsidRPr="00EC04F7">
        <w:rPr>
          <w:rFonts w:ascii="Arial" w:hAnsi="Arial" w:cs="Arial"/>
          <w:b/>
          <w:i/>
          <w:sz w:val="20"/>
          <w:szCs w:val="20"/>
        </w:rPr>
        <w:t>ЗПУ</w:t>
      </w:r>
      <w:r w:rsidRPr="00EC04F7">
        <w:t xml:space="preserve"> </w:t>
      </w:r>
      <w:r w:rsidRPr="00EC04F7">
        <w:rPr>
          <w:rFonts w:ascii="Arial" w:hAnsi="Arial" w:cs="Arial"/>
          <w:b/>
          <w:i/>
          <w:caps/>
          <w:sz w:val="20"/>
        </w:rPr>
        <w:t>–</w:t>
      </w:r>
      <w:r w:rsidRPr="00EC04F7">
        <w:rPr>
          <w:color w:val="000000"/>
          <w:kern w:val="24"/>
          <w:szCs w:val="26"/>
        </w:rPr>
        <w:t xml:space="preserve"> </w:t>
      </w:r>
      <w:r w:rsidRPr="00EC04F7">
        <w:t>запасный пункт управления.</w:t>
      </w:r>
    </w:p>
    <w:p w14:paraId="7FD7AD6C" w14:textId="77777777" w:rsidR="00BC6578" w:rsidRPr="00EC04F7" w:rsidRDefault="00BC6578" w:rsidP="00C17D9D">
      <w:pPr>
        <w:spacing w:before="240"/>
      </w:pPr>
      <w:r w:rsidRPr="00EC04F7">
        <w:rPr>
          <w:rFonts w:ascii="Arial" w:hAnsi="Arial" w:cs="Arial"/>
          <w:b/>
          <w:i/>
          <w:sz w:val="20"/>
          <w:szCs w:val="20"/>
        </w:rPr>
        <w:t>ЗС</w:t>
      </w:r>
      <w:r w:rsidRPr="00EC04F7">
        <w:t xml:space="preserve"> </w:t>
      </w:r>
      <w:r w:rsidRPr="00EC04F7">
        <w:rPr>
          <w:rFonts w:ascii="Arial" w:hAnsi="Arial" w:cs="Arial"/>
          <w:b/>
          <w:i/>
          <w:caps/>
          <w:sz w:val="20"/>
        </w:rPr>
        <w:t xml:space="preserve">– </w:t>
      </w:r>
      <w:r w:rsidRPr="00EC04F7">
        <w:t>защитное сооружение.</w:t>
      </w:r>
    </w:p>
    <w:p w14:paraId="7FD7AD6D" w14:textId="518D7DB5" w:rsidR="00BC6578" w:rsidRPr="00EC04F7" w:rsidRDefault="00BC6578" w:rsidP="00C17D9D">
      <w:pPr>
        <w:spacing w:before="240"/>
        <w:rPr>
          <w:szCs w:val="24"/>
        </w:rPr>
      </w:pPr>
      <w:r w:rsidRPr="00EC04F7">
        <w:rPr>
          <w:rFonts w:ascii="Arial" w:hAnsi="Arial" w:cs="Arial"/>
          <w:b/>
          <w:i/>
          <w:caps/>
          <w:sz w:val="20"/>
        </w:rPr>
        <w:t xml:space="preserve">Компания – </w:t>
      </w:r>
      <w:r w:rsidRPr="00EC04F7">
        <w:rPr>
          <w:rStyle w:val="urtxtemph"/>
        </w:rPr>
        <w:t>группа юридических лиц различных организ</w:t>
      </w:r>
      <w:r w:rsidR="005E40B4">
        <w:rPr>
          <w:rStyle w:val="urtxtemph"/>
        </w:rPr>
        <w:t>ационно-правовых форм, включая П</w:t>
      </w:r>
      <w:r w:rsidRPr="00EC04F7">
        <w:rPr>
          <w:rStyle w:val="urtxtemph"/>
        </w:rPr>
        <w:t>АО «НК «Роснефть», в отношении которых последнее выступает в качестве основного или преобладающего (участвующего) общества</w:t>
      </w:r>
      <w:r w:rsidRPr="00EC04F7">
        <w:rPr>
          <w:szCs w:val="24"/>
        </w:rPr>
        <w:t>.</w:t>
      </w:r>
    </w:p>
    <w:p w14:paraId="7FD7AD6E" w14:textId="11273422" w:rsidR="00BC6578" w:rsidRPr="00EC04F7" w:rsidRDefault="00BC6578" w:rsidP="00C17D9D">
      <w:pPr>
        <w:spacing w:before="240"/>
        <w:rPr>
          <w:szCs w:val="24"/>
        </w:rPr>
      </w:pPr>
      <w:r w:rsidRPr="00EC04F7">
        <w:rPr>
          <w:rFonts w:ascii="Arial" w:hAnsi="Arial" w:cs="Arial"/>
          <w:b/>
          <w:i/>
          <w:caps/>
          <w:sz w:val="20"/>
        </w:rPr>
        <w:t xml:space="preserve">КЧС и ПБ – </w:t>
      </w:r>
      <w:r w:rsidR="000972AD" w:rsidRPr="00F779BC">
        <w:t xml:space="preserve">Комиссия по предупреждению и ликвидации чрезвычайных ситуаций и обеспечению пожарной безопасности  </w:t>
      </w:r>
      <w:r w:rsidR="000972AD" w:rsidRPr="00F779BC">
        <w:rPr>
          <w:snapToGrid w:val="0"/>
          <w:color w:val="000000"/>
        </w:rPr>
        <w:t>АО «Востсибнефтегаз».</w:t>
      </w:r>
    </w:p>
    <w:p w14:paraId="7FD7AD6F" w14:textId="38A46272" w:rsidR="00BC6578" w:rsidRPr="00EC04F7" w:rsidRDefault="00BC6578" w:rsidP="00C17D9D">
      <w:pPr>
        <w:spacing w:before="240"/>
        <w:rPr>
          <w:szCs w:val="24"/>
        </w:rPr>
      </w:pPr>
      <w:r w:rsidRPr="00EC04F7">
        <w:rPr>
          <w:rFonts w:ascii="Arial" w:hAnsi="Arial" w:cs="Arial"/>
          <w:b/>
          <w:i/>
          <w:sz w:val="20"/>
          <w:szCs w:val="20"/>
        </w:rPr>
        <w:t>ЛРН</w:t>
      </w:r>
      <w:r w:rsidRPr="00EC04F7">
        <w:rPr>
          <w:szCs w:val="24"/>
        </w:rPr>
        <w:t xml:space="preserve"> </w:t>
      </w:r>
      <w:r w:rsidR="006B7213">
        <w:rPr>
          <w:rFonts w:ascii="Arial" w:hAnsi="Arial" w:cs="Arial"/>
          <w:b/>
          <w:i/>
          <w:caps/>
          <w:sz w:val="20"/>
        </w:rPr>
        <w:t xml:space="preserve">– </w:t>
      </w:r>
      <w:r w:rsidRPr="00EC04F7">
        <w:rPr>
          <w:szCs w:val="24"/>
        </w:rPr>
        <w:t xml:space="preserve">ликвидация разливов нефти и нефтепродуктов. </w:t>
      </w:r>
    </w:p>
    <w:p w14:paraId="7FD7AD70" w14:textId="77777777" w:rsidR="00BC6578" w:rsidRPr="00EC04F7" w:rsidRDefault="00BC6578" w:rsidP="00C17D9D">
      <w:pPr>
        <w:spacing w:before="240"/>
        <w:rPr>
          <w:szCs w:val="24"/>
        </w:rPr>
      </w:pPr>
      <w:r w:rsidRPr="00EC04F7">
        <w:rPr>
          <w:rFonts w:ascii="Arial" w:hAnsi="Arial" w:cs="Arial"/>
          <w:b/>
          <w:i/>
          <w:caps/>
          <w:sz w:val="20"/>
        </w:rPr>
        <w:t>ЛСО –</w:t>
      </w:r>
      <w:r w:rsidRPr="00EC04F7">
        <w:rPr>
          <w:snapToGrid w:val="0"/>
          <w:sz w:val="20"/>
          <w:szCs w:val="20"/>
        </w:rPr>
        <w:t xml:space="preserve"> </w:t>
      </w:r>
      <w:r w:rsidRPr="00EC04F7">
        <w:rPr>
          <w:szCs w:val="24"/>
        </w:rPr>
        <w:t>локальная система оповещения.</w:t>
      </w:r>
    </w:p>
    <w:p w14:paraId="7FD7AD71" w14:textId="77777777" w:rsidR="00BC6578" w:rsidRPr="00EC04F7" w:rsidRDefault="00BC6578" w:rsidP="00C17D9D">
      <w:pPr>
        <w:spacing w:before="240"/>
        <w:rPr>
          <w:szCs w:val="24"/>
        </w:rPr>
      </w:pPr>
      <w:r w:rsidRPr="00EC04F7">
        <w:rPr>
          <w:rFonts w:ascii="Arial" w:hAnsi="Arial" w:cs="Arial"/>
          <w:b/>
          <w:i/>
          <w:sz w:val="20"/>
        </w:rPr>
        <w:t xml:space="preserve">МИНЭНЕРГО РОССИИ </w:t>
      </w:r>
      <w:r w:rsidRPr="00EC04F7">
        <w:rPr>
          <w:rFonts w:ascii="Arial" w:hAnsi="Arial" w:cs="Arial"/>
          <w:b/>
          <w:i/>
          <w:caps/>
          <w:sz w:val="20"/>
        </w:rPr>
        <w:t>–</w:t>
      </w:r>
      <w:r w:rsidRPr="00EC04F7">
        <w:rPr>
          <w:i/>
          <w:szCs w:val="28"/>
        </w:rPr>
        <w:t xml:space="preserve"> </w:t>
      </w:r>
      <w:r w:rsidRPr="00EC04F7">
        <w:rPr>
          <w:szCs w:val="24"/>
        </w:rPr>
        <w:t>Министерство энергетики Российской Федерации.</w:t>
      </w:r>
    </w:p>
    <w:p w14:paraId="7FD7AD72" w14:textId="77777777" w:rsidR="00BC6578" w:rsidRPr="00EC04F7" w:rsidRDefault="00BC6578" w:rsidP="00C17D9D">
      <w:pPr>
        <w:spacing w:before="240"/>
      </w:pPr>
      <w:r w:rsidRPr="00EC04F7">
        <w:rPr>
          <w:rFonts w:ascii="Arial" w:hAnsi="Arial" w:cs="Arial"/>
          <w:b/>
          <w:i/>
          <w:caps/>
          <w:sz w:val="20"/>
        </w:rPr>
        <w:t xml:space="preserve">МЧС России – </w:t>
      </w:r>
      <w:r w:rsidRPr="00EC04F7">
        <w:t>Министерство Российской Федерации по делам гражданской обороны, чрезвычайным ситуациям и ликвидации последствий стихийных бедствий.</w:t>
      </w:r>
    </w:p>
    <w:p w14:paraId="7FD7AD73" w14:textId="77777777" w:rsidR="00BC6578" w:rsidRDefault="00BC6578" w:rsidP="00C17D9D">
      <w:pPr>
        <w:spacing w:before="240"/>
        <w:rPr>
          <w:szCs w:val="24"/>
        </w:rPr>
      </w:pPr>
      <w:r w:rsidRPr="00EC04F7">
        <w:rPr>
          <w:rFonts w:ascii="Arial" w:hAnsi="Arial" w:cs="Arial"/>
          <w:b/>
          <w:i/>
          <w:sz w:val="20"/>
        </w:rPr>
        <w:t>НАСФ –</w:t>
      </w:r>
      <w:r w:rsidRPr="00EC04F7">
        <w:rPr>
          <w:szCs w:val="24"/>
        </w:rPr>
        <w:t xml:space="preserve"> нештатные аварийно-спасательные формирования.</w:t>
      </w:r>
    </w:p>
    <w:p w14:paraId="7FD7AD74" w14:textId="77777777" w:rsidR="00F07083" w:rsidRPr="00EC04F7" w:rsidRDefault="00F07083" w:rsidP="00C17D9D">
      <w:pPr>
        <w:spacing w:before="240"/>
        <w:rPr>
          <w:szCs w:val="24"/>
        </w:rPr>
      </w:pPr>
      <w:r w:rsidRPr="00571D3E">
        <w:rPr>
          <w:rFonts w:ascii="Arial" w:hAnsi="Arial" w:cs="Arial"/>
          <w:b/>
          <w:i/>
          <w:sz w:val="20"/>
          <w:szCs w:val="20"/>
        </w:rPr>
        <w:lastRenderedPageBreak/>
        <w:t>НИОКР</w:t>
      </w:r>
      <w:r>
        <w:rPr>
          <w:szCs w:val="24"/>
        </w:rPr>
        <w:t xml:space="preserve"> </w:t>
      </w:r>
      <w:r w:rsidRPr="00752EAB">
        <w:rPr>
          <w:rFonts w:ascii="Arial" w:hAnsi="Arial" w:cs="Arial"/>
          <w:b/>
          <w:i/>
          <w:caps/>
          <w:sz w:val="20"/>
        </w:rPr>
        <w:t>–</w:t>
      </w:r>
      <w:r>
        <w:rPr>
          <w:rFonts w:ascii="Arial" w:hAnsi="Arial" w:cs="Arial"/>
          <w:b/>
          <w:i/>
          <w:caps/>
          <w:sz w:val="20"/>
        </w:rPr>
        <w:t xml:space="preserve"> </w:t>
      </w:r>
      <w:r w:rsidRPr="000164F7">
        <w:rPr>
          <w:szCs w:val="24"/>
        </w:rPr>
        <w:t>научно-исследовательские и опытно-конструкторские работы</w:t>
      </w:r>
      <w:r>
        <w:rPr>
          <w:szCs w:val="24"/>
        </w:rPr>
        <w:t>.</w:t>
      </w:r>
    </w:p>
    <w:p w14:paraId="7FD7AD75" w14:textId="3BA5F9FC" w:rsidR="00E81E9E" w:rsidRPr="00EC04F7" w:rsidRDefault="00E81E9E" w:rsidP="00C17D9D">
      <w:pPr>
        <w:spacing w:before="240"/>
        <w:rPr>
          <w:szCs w:val="24"/>
        </w:rPr>
      </w:pPr>
      <w:r w:rsidRPr="00EC04F7">
        <w:rPr>
          <w:rFonts w:ascii="Arial" w:hAnsi="Arial" w:cs="Arial"/>
          <w:b/>
          <w:i/>
          <w:caps/>
          <w:sz w:val="20"/>
          <w:szCs w:val="20"/>
        </w:rPr>
        <w:t>Общество –</w:t>
      </w:r>
      <w:r w:rsidR="00682650">
        <w:rPr>
          <w:rFonts w:ascii="Arial" w:hAnsi="Arial" w:cs="Arial"/>
          <w:b/>
          <w:i/>
          <w:caps/>
          <w:sz w:val="20"/>
          <w:szCs w:val="20"/>
        </w:rPr>
        <w:t xml:space="preserve"> </w:t>
      </w:r>
      <w:r w:rsidR="005E40B4">
        <w:t>А</w:t>
      </w:r>
      <w:r w:rsidRPr="00EC04F7">
        <w:t>кционерное общество «</w:t>
      </w:r>
      <w:proofErr w:type="spellStart"/>
      <w:r w:rsidRPr="00EC04F7">
        <w:t>Восточно</w:t>
      </w:r>
      <w:proofErr w:type="spellEnd"/>
      <w:r w:rsidRPr="00EC04F7">
        <w:t xml:space="preserve"> - Сибирская нефтегазовая компания»</w:t>
      </w:r>
      <w:r w:rsidR="00854172">
        <w:rPr>
          <w:snapToGrid w:val="0"/>
          <w:color w:val="000000"/>
        </w:rPr>
        <w:t xml:space="preserve"> (далее </w:t>
      </w:r>
      <w:r w:rsidR="00854172" w:rsidRPr="00EC04F7">
        <w:rPr>
          <w:rFonts w:ascii="Arial" w:hAnsi="Arial" w:cs="Arial"/>
          <w:b/>
          <w:i/>
          <w:caps/>
          <w:sz w:val="20"/>
          <w:szCs w:val="20"/>
        </w:rPr>
        <w:t>–</w:t>
      </w:r>
      <w:r w:rsidR="00854172">
        <w:rPr>
          <w:snapToGrid w:val="0"/>
          <w:color w:val="000000"/>
        </w:rPr>
        <w:t xml:space="preserve"> </w:t>
      </w:r>
      <w:r w:rsidRPr="00EC04F7">
        <w:rPr>
          <w:snapToGrid w:val="0"/>
          <w:color w:val="000000"/>
        </w:rPr>
        <w:t>АО «Востсибнефтегаз»).</w:t>
      </w:r>
    </w:p>
    <w:p w14:paraId="7FD7AD76" w14:textId="2C566A85" w:rsidR="00BC6578" w:rsidRPr="00EC04F7" w:rsidRDefault="00BC6578" w:rsidP="00C17D9D">
      <w:pPr>
        <w:spacing w:before="240"/>
        <w:rPr>
          <w:szCs w:val="24"/>
        </w:rPr>
      </w:pPr>
      <w:r w:rsidRPr="00EC04F7">
        <w:rPr>
          <w:rFonts w:ascii="Arial" w:hAnsi="Arial" w:cs="Arial"/>
          <w:b/>
          <w:i/>
          <w:caps/>
          <w:sz w:val="20"/>
        </w:rPr>
        <w:t>ОГ</w:t>
      </w:r>
      <w:r w:rsidRPr="00EC04F7">
        <w:t xml:space="preserve"> </w:t>
      </w:r>
      <w:r w:rsidRPr="00EC04F7">
        <w:rPr>
          <w:rFonts w:ascii="Arial" w:hAnsi="Arial" w:cs="Arial"/>
          <w:b/>
          <w:i/>
          <w:caps/>
          <w:sz w:val="20"/>
        </w:rPr>
        <w:t xml:space="preserve">– </w:t>
      </w:r>
      <w:r w:rsidRPr="00EC04F7">
        <w:rPr>
          <w:szCs w:val="24"/>
        </w:rPr>
        <w:t>оперативная группа</w:t>
      </w:r>
      <w:r w:rsidRPr="00EC04F7">
        <w:t xml:space="preserve"> </w:t>
      </w:r>
      <w:r w:rsidR="001D38ED" w:rsidRPr="00EC04F7">
        <w:rPr>
          <w:snapToGrid w:val="0"/>
          <w:color w:val="000000"/>
        </w:rPr>
        <w:t>АО «Востсибнефтегаз»</w:t>
      </w:r>
      <w:r w:rsidRPr="00EC04F7">
        <w:rPr>
          <w:szCs w:val="24"/>
        </w:rPr>
        <w:t>.</w:t>
      </w:r>
    </w:p>
    <w:p w14:paraId="6B09C01B" w14:textId="77777777" w:rsidR="000972AD" w:rsidRPr="00F779BC" w:rsidRDefault="000972AD" w:rsidP="000972AD">
      <w:pPr>
        <w:spacing w:before="240"/>
      </w:pPr>
      <w:r w:rsidRPr="00F779BC">
        <w:rPr>
          <w:rStyle w:val="36"/>
          <w:i/>
          <w:sz w:val="20"/>
          <w:szCs w:val="20"/>
        </w:rPr>
        <w:t xml:space="preserve">ОДС – </w:t>
      </w:r>
      <w:r w:rsidRPr="00F779BC">
        <w:t>оперативно-дежурная смена АО «Востсибнефтегаз».</w:t>
      </w:r>
    </w:p>
    <w:p w14:paraId="7FD7AD77" w14:textId="104BC92A" w:rsidR="00BC6578" w:rsidRPr="00EC04F7" w:rsidRDefault="00BC6578" w:rsidP="00C17D9D">
      <w:pPr>
        <w:spacing w:before="240"/>
        <w:rPr>
          <w:szCs w:val="24"/>
        </w:rPr>
      </w:pPr>
      <w:r w:rsidRPr="00EC04F7">
        <w:rPr>
          <w:rFonts w:ascii="Arial" w:hAnsi="Arial" w:cs="Arial"/>
          <w:b/>
          <w:i/>
          <w:caps/>
          <w:sz w:val="20"/>
        </w:rPr>
        <w:t xml:space="preserve">ОД СЦУКС – </w:t>
      </w:r>
      <w:r w:rsidRPr="00EC04F7">
        <w:rPr>
          <w:szCs w:val="24"/>
        </w:rPr>
        <w:t>оперативный дежурный Ситуационного центра уп</w:t>
      </w:r>
      <w:r w:rsidR="005E40B4">
        <w:rPr>
          <w:szCs w:val="24"/>
        </w:rPr>
        <w:t>равления в кризисных ситуациях П</w:t>
      </w:r>
      <w:r w:rsidRPr="00EC04F7">
        <w:rPr>
          <w:szCs w:val="24"/>
        </w:rPr>
        <w:t>АО «НК «Роснефть».</w:t>
      </w:r>
    </w:p>
    <w:p w14:paraId="7FD7AD79" w14:textId="0A414AAF" w:rsidR="00BC6578" w:rsidRDefault="00BC6578" w:rsidP="00C17D9D">
      <w:pPr>
        <w:spacing w:before="240"/>
        <w:rPr>
          <w:szCs w:val="24"/>
        </w:rPr>
      </w:pPr>
      <w:r w:rsidRPr="00EC04F7">
        <w:rPr>
          <w:rFonts w:ascii="Arial" w:hAnsi="Arial" w:cs="Arial"/>
          <w:b/>
          <w:i/>
          <w:caps/>
          <w:sz w:val="20"/>
        </w:rPr>
        <w:t>ОШ</w:t>
      </w:r>
      <w:r w:rsidRPr="00EC04F7">
        <w:t xml:space="preserve"> </w:t>
      </w:r>
      <w:r w:rsidRPr="00EC04F7">
        <w:rPr>
          <w:rFonts w:ascii="Arial" w:hAnsi="Arial" w:cs="Arial"/>
          <w:b/>
          <w:i/>
          <w:caps/>
          <w:sz w:val="20"/>
        </w:rPr>
        <w:t xml:space="preserve">– </w:t>
      </w:r>
      <w:r w:rsidRPr="00EC04F7">
        <w:rPr>
          <w:szCs w:val="24"/>
        </w:rPr>
        <w:t>оперативный штаб</w:t>
      </w:r>
      <w:r w:rsidRPr="00EC04F7">
        <w:t xml:space="preserve"> </w:t>
      </w:r>
      <w:r w:rsidR="00E81E9E" w:rsidRPr="00EC04F7">
        <w:rPr>
          <w:snapToGrid w:val="0"/>
          <w:color w:val="000000"/>
        </w:rPr>
        <w:t>АО «Востсибнефтегаз».</w:t>
      </w:r>
      <w:r w:rsidR="00E81E9E" w:rsidRPr="00EC04F7">
        <w:rPr>
          <w:szCs w:val="24"/>
        </w:rPr>
        <w:t xml:space="preserve"> </w:t>
      </w:r>
    </w:p>
    <w:p w14:paraId="7FD7AD7A" w14:textId="77777777" w:rsidR="00BC6578" w:rsidRPr="00EC04F7" w:rsidRDefault="00BC6578" w:rsidP="00C17D9D">
      <w:pPr>
        <w:spacing w:before="240"/>
        <w:rPr>
          <w:szCs w:val="24"/>
        </w:rPr>
      </w:pPr>
      <w:r w:rsidRPr="00EC04F7">
        <w:rPr>
          <w:rFonts w:ascii="Arial" w:hAnsi="Arial" w:cs="Arial"/>
          <w:b/>
          <w:i/>
          <w:caps/>
          <w:sz w:val="20"/>
        </w:rPr>
        <w:t>ПАСФ(</w:t>
      </w:r>
      <w:r w:rsidRPr="00EC04F7">
        <w:rPr>
          <w:rFonts w:ascii="Arial" w:hAnsi="Arial" w:cs="Arial"/>
          <w:b/>
          <w:i/>
          <w:sz w:val="20"/>
        </w:rPr>
        <w:t>н</w:t>
      </w:r>
      <w:r w:rsidRPr="00EC04F7">
        <w:rPr>
          <w:rFonts w:ascii="Arial" w:hAnsi="Arial" w:cs="Arial"/>
          <w:b/>
          <w:i/>
          <w:caps/>
          <w:sz w:val="20"/>
        </w:rPr>
        <w:t>) –</w:t>
      </w:r>
      <w:r w:rsidRPr="00EC04F7">
        <w:rPr>
          <w:szCs w:val="24"/>
        </w:rPr>
        <w:t xml:space="preserve"> профессиональное аварийно-спасательное формирование для ликвидации разливов нефти и нефтепродуктов.</w:t>
      </w:r>
    </w:p>
    <w:p w14:paraId="7FD7AD7B" w14:textId="77777777" w:rsidR="00BC6578" w:rsidRPr="00EC04F7" w:rsidRDefault="00BC6578" w:rsidP="00C17D9D">
      <w:pPr>
        <w:spacing w:before="240"/>
        <w:rPr>
          <w:szCs w:val="24"/>
        </w:rPr>
      </w:pPr>
      <w:r w:rsidRPr="00EC04F7">
        <w:rPr>
          <w:rFonts w:ascii="Arial" w:hAnsi="Arial" w:cs="Arial"/>
          <w:b/>
          <w:i/>
          <w:sz w:val="20"/>
          <w:szCs w:val="20"/>
        </w:rPr>
        <w:t>ПОО</w:t>
      </w:r>
      <w:r w:rsidRPr="00EC04F7">
        <w:rPr>
          <w:szCs w:val="24"/>
        </w:rPr>
        <w:t xml:space="preserve"> </w:t>
      </w:r>
      <w:r w:rsidRPr="00EC04F7">
        <w:rPr>
          <w:rFonts w:ascii="Arial" w:hAnsi="Arial" w:cs="Arial"/>
          <w:b/>
          <w:i/>
          <w:caps/>
          <w:sz w:val="20"/>
        </w:rPr>
        <w:t xml:space="preserve">– </w:t>
      </w:r>
      <w:r w:rsidRPr="00EC04F7">
        <w:rPr>
          <w:szCs w:val="24"/>
        </w:rPr>
        <w:t>потенциально опасный объект.</w:t>
      </w:r>
    </w:p>
    <w:p w14:paraId="7FD7AD7C" w14:textId="77777777" w:rsidR="00BC6578" w:rsidRPr="00EC04F7" w:rsidRDefault="00BC6578" w:rsidP="00C17D9D">
      <w:pPr>
        <w:spacing w:before="240"/>
        <w:rPr>
          <w:szCs w:val="24"/>
        </w:rPr>
      </w:pPr>
      <w:r w:rsidRPr="00EC04F7">
        <w:rPr>
          <w:rFonts w:ascii="Arial" w:hAnsi="Arial" w:cs="Arial"/>
          <w:b/>
          <w:i/>
          <w:caps/>
          <w:sz w:val="20"/>
        </w:rPr>
        <w:t>ПРУ</w:t>
      </w:r>
      <w:r w:rsidRPr="00EC04F7">
        <w:rPr>
          <w:szCs w:val="24"/>
        </w:rPr>
        <w:t xml:space="preserve"> </w:t>
      </w:r>
      <w:r w:rsidRPr="00EC04F7">
        <w:rPr>
          <w:rFonts w:ascii="Arial" w:hAnsi="Arial" w:cs="Arial"/>
          <w:b/>
          <w:i/>
          <w:caps/>
          <w:sz w:val="20"/>
        </w:rPr>
        <w:t xml:space="preserve">– </w:t>
      </w:r>
      <w:r w:rsidRPr="00EC04F7">
        <w:rPr>
          <w:szCs w:val="24"/>
        </w:rPr>
        <w:t>противорадиационное укрытие.</w:t>
      </w:r>
    </w:p>
    <w:p w14:paraId="7FD7AD7D" w14:textId="77777777" w:rsidR="00BC6578" w:rsidRPr="00EC04F7" w:rsidRDefault="00BC6578" w:rsidP="00C17D9D">
      <w:pPr>
        <w:spacing w:before="240"/>
        <w:rPr>
          <w:szCs w:val="24"/>
        </w:rPr>
      </w:pPr>
      <w:r w:rsidRPr="00EC04F7">
        <w:rPr>
          <w:rFonts w:ascii="Arial" w:hAnsi="Arial" w:cs="Arial"/>
          <w:b/>
          <w:i/>
          <w:sz w:val="20"/>
          <w:szCs w:val="20"/>
        </w:rPr>
        <w:t>ПУ</w:t>
      </w:r>
      <w:r w:rsidRPr="00EC04F7">
        <w:rPr>
          <w:szCs w:val="24"/>
        </w:rPr>
        <w:t xml:space="preserve"> </w:t>
      </w:r>
      <w:r w:rsidRPr="00EC04F7">
        <w:rPr>
          <w:rFonts w:ascii="Arial" w:hAnsi="Arial" w:cs="Arial"/>
          <w:b/>
          <w:i/>
          <w:caps/>
          <w:sz w:val="20"/>
        </w:rPr>
        <w:t xml:space="preserve">– </w:t>
      </w:r>
      <w:r w:rsidRPr="00EC04F7">
        <w:rPr>
          <w:szCs w:val="24"/>
        </w:rPr>
        <w:t xml:space="preserve">пункт управления. </w:t>
      </w:r>
    </w:p>
    <w:p w14:paraId="7FD7AD7E" w14:textId="77777777" w:rsidR="00BC6578" w:rsidRPr="00EC04F7" w:rsidRDefault="00BC6578" w:rsidP="00C17D9D">
      <w:pPr>
        <w:spacing w:before="240"/>
        <w:rPr>
          <w:szCs w:val="24"/>
        </w:rPr>
      </w:pPr>
      <w:r w:rsidRPr="00EC04F7">
        <w:rPr>
          <w:rFonts w:ascii="Arial" w:hAnsi="Arial" w:cs="Arial"/>
          <w:b/>
          <w:i/>
          <w:sz w:val="20"/>
          <w:szCs w:val="20"/>
        </w:rPr>
        <w:t>РР</w:t>
      </w:r>
      <w:r w:rsidRPr="00EC04F7">
        <w:rPr>
          <w:i/>
          <w:caps/>
          <w:szCs w:val="24"/>
        </w:rPr>
        <w:t xml:space="preserve"> </w:t>
      </w:r>
      <w:r w:rsidRPr="00EC04F7">
        <w:rPr>
          <w:rFonts w:ascii="Arial" w:hAnsi="Arial" w:cs="Arial"/>
          <w:b/>
          <w:i/>
          <w:caps/>
          <w:sz w:val="20"/>
        </w:rPr>
        <w:t xml:space="preserve">– </w:t>
      </w:r>
      <w:r w:rsidRPr="00EC04F7">
        <w:rPr>
          <w:szCs w:val="24"/>
        </w:rPr>
        <w:t>радиационная разведка.</w:t>
      </w:r>
    </w:p>
    <w:p w14:paraId="7FD7AD7F" w14:textId="77777777" w:rsidR="00BC6578" w:rsidRPr="00EC04F7" w:rsidRDefault="00BC6578" w:rsidP="00C17D9D">
      <w:pPr>
        <w:spacing w:before="240"/>
        <w:rPr>
          <w:szCs w:val="24"/>
        </w:rPr>
      </w:pPr>
      <w:r w:rsidRPr="00EC04F7">
        <w:rPr>
          <w:rFonts w:ascii="Arial" w:hAnsi="Arial" w:cs="Arial"/>
          <w:b/>
          <w:i/>
          <w:caps/>
          <w:sz w:val="20"/>
        </w:rPr>
        <w:t xml:space="preserve">РСЧС – </w:t>
      </w:r>
      <w:r w:rsidRPr="00EC04F7">
        <w:rPr>
          <w:szCs w:val="24"/>
        </w:rPr>
        <w:t>единая государственная система предупреждения и ликвидации чрезвычайных ситуаций.</w:t>
      </w:r>
    </w:p>
    <w:p w14:paraId="7FD7AD80" w14:textId="77777777" w:rsidR="00BC6578" w:rsidRPr="00EC04F7" w:rsidRDefault="00BC6578" w:rsidP="00C17D9D">
      <w:pPr>
        <w:spacing w:before="240"/>
        <w:rPr>
          <w:szCs w:val="24"/>
        </w:rPr>
      </w:pPr>
      <w:proofErr w:type="spellStart"/>
      <w:r w:rsidRPr="00EC04F7">
        <w:rPr>
          <w:rFonts w:ascii="Arial" w:hAnsi="Arial" w:cs="Arial"/>
          <w:b/>
          <w:i/>
          <w:sz w:val="20"/>
          <w:szCs w:val="20"/>
        </w:rPr>
        <w:t>РХРиДК</w:t>
      </w:r>
      <w:proofErr w:type="spellEnd"/>
      <w:r w:rsidRPr="00EC04F7">
        <w:rPr>
          <w:szCs w:val="24"/>
        </w:rPr>
        <w:t xml:space="preserve"> </w:t>
      </w:r>
      <w:r w:rsidRPr="00EC04F7">
        <w:rPr>
          <w:rFonts w:ascii="Arial" w:hAnsi="Arial" w:cs="Arial"/>
          <w:b/>
          <w:i/>
          <w:caps/>
          <w:sz w:val="20"/>
        </w:rPr>
        <w:t xml:space="preserve">– </w:t>
      </w:r>
      <w:r w:rsidRPr="00EC04F7">
        <w:rPr>
          <w:szCs w:val="24"/>
        </w:rPr>
        <w:t>радиационная, химическая разведка и дозиметрический контроль.</w:t>
      </w:r>
    </w:p>
    <w:p w14:paraId="2CCC6D90" w14:textId="77777777" w:rsidR="00F52FFA" w:rsidRDefault="00F52FFA" w:rsidP="00C17D9D">
      <w:pPr>
        <w:spacing w:before="240"/>
        <w:rPr>
          <w:szCs w:val="24"/>
        </w:rPr>
      </w:pPr>
      <w:proofErr w:type="spellStart"/>
      <w:r w:rsidRPr="00F52FFA">
        <w:rPr>
          <w:rFonts w:ascii="Arial" w:hAnsi="Arial" w:cs="Arial"/>
          <w:b/>
          <w:i/>
          <w:sz w:val="20"/>
        </w:rPr>
        <w:t>СГОиЧС</w:t>
      </w:r>
      <w:proofErr w:type="spellEnd"/>
      <w:r w:rsidRPr="00A53892">
        <w:rPr>
          <w:szCs w:val="24"/>
        </w:rPr>
        <w:t xml:space="preserve"> – сектор по гражданской обороне и чрезвычайным ситуациям АО «Востсибнефтегаз».</w:t>
      </w:r>
    </w:p>
    <w:p w14:paraId="7FD7AD81" w14:textId="3993E848" w:rsidR="00BC6578" w:rsidRDefault="00BC6578" w:rsidP="00C17D9D">
      <w:pPr>
        <w:spacing w:before="240"/>
        <w:rPr>
          <w:szCs w:val="24"/>
        </w:rPr>
      </w:pPr>
      <w:proofErr w:type="gramStart"/>
      <w:r w:rsidRPr="00EC04F7">
        <w:rPr>
          <w:rFonts w:ascii="Arial" w:hAnsi="Arial" w:cs="Arial"/>
          <w:b/>
          <w:i/>
          <w:sz w:val="20"/>
          <w:szCs w:val="20"/>
        </w:rPr>
        <w:t>СИЗ</w:t>
      </w:r>
      <w:proofErr w:type="gramEnd"/>
      <w:r w:rsidRPr="00EC04F7">
        <w:rPr>
          <w:szCs w:val="24"/>
        </w:rPr>
        <w:t xml:space="preserve"> </w:t>
      </w:r>
      <w:r w:rsidRPr="00EC04F7">
        <w:rPr>
          <w:rFonts w:ascii="Arial" w:hAnsi="Arial" w:cs="Arial"/>
          <w:b/>
          <w:i/>
          <w:caps/>
          <w:sz w:val="20"/>
        </w:rPr>
        <w:t xml:space="preserve">– </w:t>
      </w:r>
      <w:r w:rsidRPr="00EC04F7">
        <w:rPr>
          <w:szCs w:val="24"/>
        </w:rPr>
        <w:t>средства индивидуальной защиты.</w:t>
      </w:r>
    </w:p>
    <w:p w14:paraId="727B26B3" w14:textId="7988A114" w:rsidR="000401BF" w:rsidRPr="00EC04F7" w:rsidRDefault="000401BF" w:rsidP="00C17D9D">
      <w:pPr>
        <w:spacing w:before="240"/>
        <w:rPr>
          <w:szCs w:val="24"/>
        </w:rPr>
      </w:pPr>
      <w:r w:rsidRPr="000401BF">
        <w:rPr>
          <w:rFonts w:ascii="Arial" w:hAnsi="Arial" w:cs="Arial"/>
          <w:b/>
          <w:i/>
          <w:sz w:val="20"/>
          <w:szCs w:val="20"/>
        </w:rPr>
        <w:t>СНЛК</w:t>
      </w:r>
      <w:r>
        <w:rPr>
          <w:rFonts w:eastAsia="Calibri"/>
          <w:b/>
          <w:bCs/>
        </w:rPr>
        <w:t xml:space="preserve"> – </w:t>
      </w:r>
      <w:r w:rsidRPr="004D7E84">
        <w:rPr>
          <w:rFonts w:eastAsia="Calibri"/>
          <w:bCs/>
        </w:rPr>
        <w:t>сеть наблюдения и лабораторного контроля.</w:t>
      </w:r>
    </w:p>
    <w:p w14:paraId="7FD7AD83" w14:textId="609B5526" w:rsidR="00BC6578" w:rsidRPr="00EC04F7" w:rsidRDefault="00BC6578" w:rsidP="00C17D9D">
      <w:pPr>
        <w:spacing w:before="240"/>
        <w:rPr>
          <w:szCs w:val="24"/>
        </w:rPr>
      </w:pPr>
      <w:r w:rsidRPr="00EC04F7">
        <w:rPr>
          <w:rStyle w:val="urtxtemph"/>
          <w:rFonts w:ascii="Arial" w:hAnsi="Arial" w:cs="Arial"/>
          <w:b/>
          <w:i/>
          <w:iCs/>
          <w:sz w:val="20"/>
          <w:szCs w:val="20"/>
        </w:rPr>
        <w:t>СТРУКТУРНОЕ ПОДРАЗДЕЛЕНИЕ (СП)</w:t>
      </w:r>
      <w:r w:rsidRPr="00EC04F7">
        <w:rPr>
          <w:rStyle w:val="urtxtemph"/>
          <w:i/>
          <w:iCs/>
        </w:rPr>
        <w:t xml:space="preserve"> </w:t>
      </w:r>
      <w:r w:rsidRPr="00EC04F7">
        <w:rPr>
          <w:rFonts w:ascii="Arial" w:hAnsi="Arial" w:cs="Arial"/>
          <w:b/>
          <w:i/>
          <w:caps/>
          <w:sz w:val="20"/>
        </w:rPr>
        <w:t>–</w:t>
      </w:r>
      <w:r w:rsidRPr="00EC04F7">
        <w:rPr>
          <w:szCs w:val="24"/>
        </w:rPr>
        <w:t xml:space="preserve"> </w:t>
      </w:r>
      <w:r w:rsidRPr="00EC04F7">
        <w:rPr>
          <w:rStyle w:val="urtxtemph"/>
        </w:rPr>
        <w:t xml:space="preserve">структурное подразделение </w:t>
      </w:r>
      <w:r w:rsidR="00854172">
        <w:rPr>
          <w:rStyle w:val="urtxtemph"/>
        </w:rPr>
        <w:t xml:space="preserve">АО «Востсибнефтегаз» </w:t>
      </w:r>
      <w:r w:rsidRPr="00EC04F7">
        <w:rPr>
          <w:rStyle w:val="urtxtemph"/>
        </w:rPr>
        <w:t>с самостоятельными функциями, задачами и ответственностью в рамках своей компетенции, определенной положением о структурном подразделении.</w:t>
      </w:r>
    </w:p>
    <w:p w14:paraId="7FD7AD84" w14:textId="77777777" w:rsidR="00BC6578" w:rsidRPr="00EC04F7" w:rsidRDefault="00BC6578" w:rsidP="00C17D9D">
      <w:pPr>
        <w:spacing w:before="240"/>
        <w:rPr>
          <w:szCs w:val="24"/>
        </w:rPr>
      </w:pPr>
      <w:r w:rsidRPr="00EC04F7">
        <w:rPr>
          <w:rFonts w:ascii="Arial" w:hAnsi="Arial" w:cs="Arial"/>
          <w:b/>
          <w:i/>
          <w:sz w:val="20"/>
          <w:szCs w:val="20"/>
        </w:rPr>
        <w:t>СФД</w:t>
      </w:r>
      <w:r w:rsidRPr="00EC04F7">
        <w:rPr>
          <w:szCs w:val="24"/>
        </w:rPr>
        <w:t xml:space="preserve"> </w:t>
      </w:r>
      <w:r w:rsidRPr="00EC04F7">
        <w:rPr>
          <w:rFonts w:ascii="Arial" w:hAnsi="Arial" w:cs="Arial"/>
          <w:b/>
          <w:i/>
          <w:caps/>
          <w:sz w:val="20"/>
        </w:rPr>
        <w:t>–</w:t>
      </w:r>
      <w:r w:rsidRPr="00EC04F7">
        <w:rPr>
          <w:szCs w:val="24"/>
        </w:rPr>
        <w:t xml:space="preserve"> страховой фонд документации.</w:t>
      </w:r>
    </w:p>
    <w:p w14:paraId="7FD7AD85" w14:textId="4C134642" w:rsidR="00BC6578" w:rsidRPr="00EC04F7" w:rsidRDefault="00BC6578" w:rsidP="00C17D9D">
      <w:pPr>
        <w:spacing w:before="240"/>
        <w:rPr>
          <w:szCs w:val="24"/>
        </w:rPr>
      </w:pPr>
      <w:r w:rsidRPr="00EC04F7">
        <w:rPr>
          <w:rFonts w:ascii="Arial" w:hAnsi="Arial" w:cs="Arial"/>
          <w:b/>
          <w:i/>
          <w:caps/>
          <w:sz w:val="20"/>
        </w:rPr>
        <w:t>СЦУКС</w:t>
      </w:r>
      <w:r w:rsidRPr="00EC04F7">
        <w:rPr>
          <w:rFonts w:ascii="Arial" w:hAnsi="Arial" w:cs="Arial"/>
          <w:bCs/>
          <w:iCs/>
          <w:sz w:val="20"/>
          <w:szCs w:val="20"/>
        </w:rPr>
        <w:t xml:space="preserve"> </w:t>
      </w:r>
      <w:r w:rsidRPr="00EC04F7">
        <w:rPr>
          <w:rFonts w:ascii="Arial" w:hAnsi="Arial" w:cs="Arial"/>
          <w:b/>
          <w:i/>
          <w:caps/>
          <w:sz w:val="20"/>
        </w:rPr>
        <w:t xml:space="preserve">– </w:t>
      </w:r>
      <w:r w:rsidRPr="00EC04F7">
        <w:rPr>
          <w:szCs w:val="24"/>
        </w:rPr>
        <w:t>Ситуационный центр управления в криз</w:t>
      </w:r>
      <w:r w:rsidR="005E40B4">
        <w:rPr>
          <w:szCs w:val="24"/>
        </w:rPr>
        <w:t>исных ситуациях П</w:t>
      </w:r>
      <w:r w:rsidRPr="00EC04F7">
        <w:rPr>
          <w:szCs w:val="24"/>
        </w:rPr>
        <w:t>АО «НК «Роснефть».</w:t>
      </w:r>
    </w:p>
    <w:p w14:paraId="7FD7AD86" w14:textId="77777777" w:rsidR="00BC6578" w:rsidRPr="00EC04F7" w:rsidRDefault="00BC6578" w:rsidP="00C17D9D">
      <w:pPr>
        <w:spacing w:before="240"/>
      </w:pPr>
      <w:r w:rsidRPr="00EC04F7">
        <w:rPr>
          <w:rFonts w:ascii="Arial" w:hAnsi="Arial" w:cs="Arial"/>
          <w:b/>
          <w:i/>
          <w:caps/>
          <w:sz w:val="20"/>
        </w:rPr>
        <w:t xml:space="preserve">ТО ФОИВ – </w:t>
      </w:r>
      <w:r w:rsidRPr="00EC04F7">
        <w:rPr>
          <w:szCs w:val="26"/>
        </w:rPr>
        <w:t>территориальные органы федеральных органов исполнительной власти.</w:t>
      </w:r>
    </w:p>
    <w:p w14:paraId="7FD7AD87" w14:textId="77777777" w:rsidR="00BC6578" w:rsidRDefault="00BC6578" w:rsidP="00A0664F">
      <w:pPr>
        <w:spacing w:before="240"/>
        <w:rPr>
          <w:szCs w:val="24"/>
        </w:rPr>
      </w:pPr>
      <w:r w:rsidRPr="00EC04F7">
        <w:rPr>
          <w:rFonts w:ascii="Arial" w:hAnsi="Arial" w:cs="Arial"/>
          <w:b/>
          <w:i/>
          <w:caps/>
          <w:sz w:val="20"/>
        </w:rPr>
        <w:t>ТСД –</w:t>
      </w:r>
      <w:r w:rsidRPr="00EC04F7">
        <w:rPr>
          <w:szCs w:val="24"/>
        </w:rPr>
        <w:t xml:space="preserve"> Табель срочных донесений.</w:t>
      </w:r>
    </w:p>
    <w:p w14:paraId="2080615E" w14:textId="77777777" w:rsidR="00A0664F" w:rsidRPr="00981FE7" w:rsidRDefault="00A0664F" w:rsidP="00A0664F">
      <w:pPr>
        <w:spacing w:before="240"/>
        <w:rPr>
          <w:sz w:val="20"/>
          <w:szCs w:val="20"/>
        </w:rPr>
      </w:pPr>
      <w:r w:rsidRPr="00981FE7">
        <w:rPr>
          <w:rFonts w:ascii="Arial" w:hAnsi="Arial" w:cs="Arial"/>
          <w:b/>
          <w:i/>
          <w:sz w:val="20"/>
          <w:szCs w:val="20"/>
        </w:rPr>
        <w:t>УГОЧС</w:t>
      </w:r>
      <w:r w:rsidRPr="00981FE7">
        <w:rPr>
          <w:sz w:val="20"/>
          <w:szCs w:val="20"/>
        </w:rPr>
        <w:t xml:space="preserve"> </w:t>
      </w:r>
      <w:r w:rsidRPr="00A0664F">
        <w:rPr>
          <w:szCs w:val="24"/>
        </w:rPr>
        <w:t>– управление по делам гражданской обороны и чрезвычайным ситуациям.</w:t>
      </w:r>
    </w:p>
    <w:p w14:paraId="7FD7AD89" w14:textId="77777777" w:rsidR="00BC6578" w:rsidRPr="00EC04F7" w:rsidRDefault="00BC6578" w:rsidP="00A0664F">
      <w:pPr>
        <w:spacing w:before="240"/>
        <w:rPr>
          <w:szCs w:val="24"/>
        </w:rPr>
      </w:pPr>
      <w:r w:rsidRPr="00EC04F7">
        <w:rPr>
          <w:rFonts w:ascii="Arial" w:hAnsi="Arial" w:cs="Arial"/>
          <w:b/>
          <w:i/>
          <w:caps/>
          <w:sz w:val="20"/>
        </w:rPr>
        <w:t xml:space="preserve">УМБ – </w:t>
      </w:r>
      <w:r w:rsidRPr="00EC04F7">
        <w:rPr>
          <w:szCs w:val="24"/>
        </w:rPr>
        <w:t>учебная материальная база.</w:t>
      </w:r>
    </w:p>
    <w:p w14:paraId="7FD7AD8A" w14:textId="77777777" w:rsidR="00BC6578" w:rsidRPr="00EC04F7" w:rsidRDefault="00BC6578" w:rsidP="00C17D9D">
      <w:pPr>
        <w:spacing w:before="240"/>
        <w:rPr>
          <w:rFonts w:ascii="Arial" w:hAnsi="Arial" w:cs="Arial"/>
          <w:b/>
          <w:i/>
          <w:caps/>
          <w:sz w:val="20"/>
        </w:rPr>
      </w:pPr>
      <w:r w:rsidRPr="00EC04F7">
        <w:rPr>
          <w:rFonts w:ascii="Arial" w:hAnsi="Arial" w:cs="Arial"/>
          <w:b/>
          <w:i/>
          <w:caps/>
          <w:sz w:val="20"/>
        </w:rPr>
        <w:lastRenderedPageBreak/>
        <w:t xml:space="preserve">УМЦ – </w:t>
      </w:r>
      <w:r w:rsidRPr="00EC04F7">
        <w:rPr>
          <w:szCs w:val="24"/>
        </w:rPr>
        <w:t>учебный методический центр.</w:t>
      </w:r>
    </w:p>
    <w:p w14:paraId="7FD7AD8B" w14:textId="77777777" w:rsidR="00BC6578" w:rsidRPr="00EC04F7" w:rsidRDefault="00BC6578" w:rsidP="00C17D9D">
      <w:pPr>
        <w:spacing w:before="240"/>
        <w:rPr>
          <w:rFonts w:ascii="Arial" w:hAnsi="Arial" w:cs="Arial"/>
          <w:b/>
          <w:i/>
          <w:caps/>
          <w:sz w:val="20"/>
        </w:rPr>
      </w:pPr>
      <w:r w:rsidRPr="00EC04F7">
        <w:rPr>
          <w:rFonts w:ascii="Arial" w:hAnsi="Arial" w:cs="Arial"/>
          <w:b/>
          <w:i/>
          <w:caps/>
          <w:sz w:val="20"/>
        </w:rPr>
        <w:t xml:space="preserve">УЦ ФПС – </w:t>
      </w:r>
      <w:r w:rsidRPr="00EC04F7">
        <w:rPr>
          <w:szCs w:val="24"/>
        </w:rPr>
        <w:t>учебный центр федеральной противопожарной службы.</w:t>
      </w:r>
    </w:p>
    <w:p w14:paraId="7FD7AD8C" w14:textId="77777777" w:rsidR="00BC6578" w:rsidRPr="00EC04F7" w:rsidRDefault="00BC6578" w:rsidP="00C17D9D">
      <w:pPr>
        <w:spacing w:before="240"/>
        <w:rPr>
          <w:szCs w:val="26"/>
        </w:rPr>
      </w:pPr>
      <w:r w:rsidRPr="00EC04F7">
        <w:rPr>
          <w:rFonts w:ascii="Arial" w:hAnsi="Arial" w:cs="Arial"/>
          <w:b/>
          <w:i/>
          <w:caps/>
          <w:sz w:val="20"/>
        </w:rPr>
        <w:t>ФОИВ –</w:t>
      </w:r>
      <w:r w:rsidRPr="00EC04F7">
        <w:rPr>
          <w:szCs w:val="26"/>
        </w:rPr>
        <w:t xml:space="preserve"> федеральные органы исполнительной власти.</w:t>
      </w:r>
    </w:p>
    <w:p w14:paraId="7FD7AD8D" w14:textId="77777777" w:rsidR="00BC6578" w:rsidRDefault="00BC6578" w:rsidP="00C17D9D">
      <w:pPr>
        <w:spacing w:before="240"/>
        <w:rPr>
          <w:szCs w:val="24"/>
        </w:rPr>
      </w:pPr>
      <w:r w:rsidRPr="00EC04F7">
        <w:rPr>
          <w:rFonts w:ascii="Arial" w:hAnsi="Arial" w:cs="Arial"/>
          <w:b/>
          <w:i/>
          <w:sz w:val="20"/>
          <w:szCs w:val="20"/>
        </w:rPr>
        <w:t>ФЦП</w:t>
      </w:r>
      <w:r w:rsidRPr="00EC04F7">
        <w:rPr>
          <w:szCs w:val="24"/>
        </w:rPr>
        <w:t xml:space="preserve"> </w:t>
      </w:r>
      <w:r w:rsidRPr="00EC04F7">
        <w:rPr>
          <w:rFonts w:ascii="Arial" w:hAnsi="Arial" w:cs="Arial"/>
          <w:b/>
          <w:i/>
          <w:caps/>
          <w:sz w:val="20"/>
        </w:rPr>
        <w:t xml:space="preserve">–  </w:t>
      </w:r>
      <w:r w:rsidRPr="00EC04F7">
        <w:rPr>
          <w:szCs w:val="24"/>
        </w:rPr>
        <w:t xml:space="preserve">федеральная целевая программа. </w:t>
      </w:r>
    </w:p>
    <w:p w14:paraId="7FD7AD8E" w14:textId="24C4C168" w:rsidR="008E2B39" w:rsidRDefault="008E2B39" w:rsidP="00C17D9D">
      <w:pPr>
        <w:spacing w:before="240"/>
        <w:rPr>
          <w:szCs w:val="24"/>
        </w:rPr>
      </w:pPr>
      <w:r w:rsidRPr="008E2B39">
        <w:rPr>
          <w:rFonts w:ascii="Arial" w:hAnsi="Arial" w:cs="Arial"/>
          <w:b/>
          <w:i/>
          <w:sz w:val="20"/>
          <w:szCs w:val="20"/>
        </w:rPr>
        <w:t>ЦИТС</w:t>
      </w:r>
      <w:r>
        <w:rPr>
          <w:rFonts w:ascii="Arial" w:hAnsi="Arial" w:cs="Arial"/>
          <w:b/>
          <w:i/>
          <w:sz w:val="20"/>
          <w:szCs w:val="20"/>
        </w:rPr>
        <w:t xml:space="preserve"> – </w:t>
      </w:r>
      <w:r w:rsidRPr="008E2B39">
        <w:rPr>
          <w:szCs w:val="24"/>
        </w:rPr>
        <w:t>центральная инженерно-технологическая служба</w:t>
      </w:r>
      <w:r w:rsidR="00854172">
        <w:rPr>
          <w:szCs w:val="24"/>
        </w:rPr>
        <w:t xml:space="preserve"> </w:t>
      </w:r>
      <w:r w:rsidR="00485A22">
        <w:rPr>
          <w:szCs w:val="24"/>
        </w:rPr>
        <w:t>АО «Востсибнефтегаз»</w:t>
      </w:r>
      <w:r>
        <w:rPr>
          <w:szCs w:val="24"/>
        </w:rPr>
        <w:t>.</w:t>
      </w:r>
    </w:p>
    <w:p w14:paraId="7FD7AD8F" w14:textId="77777777" w:rsidR="00000193" w:rsidRPr="00000193" w:rsidRDefault="00000193" w:rsidP="00C17D9D">
      <w:pPr>
        <w:spacing w:before="240"/>
        <w:rPr>
          <w:szCs w:val="24"/>
        </w:rPr>
      </w:pPr>
      <w:r w:rsidRPr="00000193">
        <w:rPr>
          <w:rFonts w:ascii="Arial" w:hAnsi="Arial" w:cs="Arial"/>
          <w:b/>
          <w:i/>
          <w:sz w:val="20"/>
          <w:szCs w:val="20"/>
        </w:rPr>
        <w:t>ЦУКС ГУ МЧС Р</w:t>
      </w:r>
      <w:r>
        <w:rPr>
          <w:rFonts w:ascii="Arial" w:hAnsi="Arial" w:cs="Arial"/>
          <w:b/>
          <w:i/>
          <w:sz w:val="20"/>
          <w:szCs w:val="20"/>
        </w:rPr>
        <w:t>ОССИИ -</w:t>
      </w:r>
      <w:r w:rsidRPr="00000193">
        <w:rPr>
          <w:rFonts w:ascii="Arial" w:hAnsi="Arial" w:cs="Arial"/>
          <w:b/>
          <w:i/>
          <w:sz w:val="20"/>
          <w:szCs w:val="20"/>
        </w:rPr>
        <w:t xml:space="preserve"> </w:t>
      </w:r>
      <w:r w:rsidRPr="00000193">
        <w:rPr>
          <w:szCs w:val="24"/>
        </w:rPr>
        <w:t xml:space="preserve">Центр управления в кризисных ситуациях </w:t>
      </w:r>
      <w:r>
        <w:rPr>
          <w:szCs w:val="24"/>
        </w:rPr>
        <w:t xml:space="preserve">Главного управления </w:t>
      </w:r>
      <w:r w:rsidRPr="00000193">
        <w:rPr>
          <w:szCs w:val="24"/>
        </w:rPr>
        <w:t>Министерства Российской Федерации по делам гражданской обороны, чрезвычайным ситуациям и ликвидации последствий стихийных бедствий</w:t>
      </w:r>
    </w:p>
    <w:p w14:paraId="7FD7AD90" w14:textId="77777777" w:rsidR="00BC6578" w:rsidRDefault="00BC6578" w:rsidP="009E4B82">
      <w:pPr>
        <w:spacing w:before="240"/>
        <w:rPr>
          <w:szCs w:val="24"/>
        </w:rPr>
      </w:pPr>
      <w:r w:rsidRPr="00EC04F7">
        <w:rPr>
          <w:rFonts w:ascii="Arial" w:hAnsi="Arial" w:cs="Arial"/>
          <w:b/>
          <w:i/>
          <w:caps/>
          <w:sz w:val="20"/>
        </w:rPr>
        <w:t>ЧС</w:t>
      </w:r>
      <w:r w:rsidRPr="00EC04F7">
        <w:t xml:space="preserve"> </w:t>
      </w:r>
      <w:r w:rsidRPr="00EC04F7">
        <w:rPr>
          <w:rFonts w:ascii="Arial" w:hAnsi="Arial" w:cs="Arial"/>
          <w:b/>
          <w:i/>
          <w:caps/>
          <w:sz w:val="20"/>
        </w:rPr>
        <w:t xml:space="preserve">– </w:t>
      </w:r>
      <w:r w:rsidRPr="00EC04F7">
        <w:rPr>
          <w:szCs w:val="24"/>
        </w:rPr>
        <w:t>чрезвычайная ситуация.</w:t>
      </w:r>
    </w:p>
    <w:p w14:paraId="5DB40174" w14:textId="77777777" w:rsidR="009E4B82" w:rsidRPr="00981FE7" w:rsidRDefault="009E4B82" w:rsidP="009E4B82">
      <w:pPr>
        <w:spacing w:before="240"/>
        <w:rPr>
          <w:sz w:val="20"/>
          <w:szCs w:val="20"/>
        </w:rPr>
      </w:pPr>
      <w:r w:rsidRPr="00981FE7">
        <w:rPr>
          <w:rFonts w:ascii="Arial" w:hAnsi="Arial" w:cs="Arial"/>
          <w:b/>
          <w:i/>
          <w:sz w:val="20"/>
          <w:szCs w:val="20"/>
        </w:rPr>
        <w:t>ЭМР</w:t>
      </w:r>
      <w:r w:rsidRPr="00981FE7">
        <w:rPr>
          <w:sz w:val="20"/>
          <w:szCs w:val="20"/>
        </w:rPr>
        <w:t xml:space="preserve"> </w:t>
      </w:r>
      <w:r w:rsidRPr="009E4B82">
        <w:rPr>
          <w:szCs w:val="24"/>
        </w:rPr>
        <w:t>– Эвенкийский муниципальный район.</w:t>
      </w:r>
    </w:p>
    <w:p w14:paraId="62AE8F15" w14:textId="77777777" w:rsidR="009E4B82" w:rsidRDefault="009E4B82" w:rsidP="00C17D9D">
      <w:pPr>
        <w:spacing w:before="240"/>
        <w:rPr>
          <w:szCs w:val="24"/>
        </w:rPr>
      </w:pPr>
    </w:p>
    <w:p w14:paraId="7FD7AD91" w14:textId="77777777" w:rsidR="00BC6578" w:rsidRDefault="00BC6578" w:rsidP="007403DE">
      <w:pPr>
        <w:spacing w:line="260" w:lineRule="exact"/>
        <w:rPr>
          <w:szCs w:val="24"/>
        </w:rPr>
        <w:sectPr w:rsidR="00BC6578" w:rsidSect="00F60ABF">
          <w:headerReference w:type="default" r:id="rId32"/>
          <w:pgSz w:w="11906" w:h="16838" w:code="9"/>
          <w:pgMar w:top="510" w:right="1021" w:bottom="567" w:left="1247" w:header="737" w:footer="680" w:gutter="0"/>
          <w:cols w:space="708"/>
          <w:docGrid w:linePitch="360"/>
        </w:sectPr>
      </w:pPr>
    </w:p>
    <w:p w14:paraId="7FD7AD92" w14:textId="77777777" w:rsidR="00BC6578" w:rsidRPr="00727E7D" w:rsidRDefault="0084673B" w:rsidP="008C0DCD">
      <w:pPr>
        <w:pStyle w:val="S1"/>
        <w:numPr>
          <w:ilvl w:val="0"/>
          <w:numId w:val="0"/>
        </w:numPr>
      </w:pPr>
      <w:bookmarkStart w:id="41" w:name="_Toc287614681"/>
      <w:bookmarkStart w:id="42" w:name="_Toc365883408"/>
      <w:r>
        <w:lastRenderedPageBreak/>
        <w:t>3</w:t>
      </w:r>
      <w:r w:rsidR="008C0DCD">
        <w:t xml:space="preserve"> </w:t>
      </w:r>
      <w:r w:rsidR="00BC6578" w:rsidRPr="00727E7D">
        <w:t>Общие положения</w:t>
      </w:r>
      <w:bookmarkEnd w:id="41"/>
      <w:bookmarkEnd w:id="42"/>
    </w:p>
    <w:p w14:paraId="7FD7AD93" w14:textId="77777777" w:rsidR="00BC6578" w:rsidRDefault="00BC6578" w:rsidP="003632B3">
      <w:pPr>
        <w:spacing w:before="240"/>
        <w:rPr>
          <w:szCs w:val="26"/>
        </w:rPr>
      </w:pPr>
      <w:r w:rsidRPr="00ED2DD1">
        <w:rPr>
          <w:szCs w:val="26"/>
        </w:rPr>
        <w:t>В</w:t>
      </w:r>
      <w:r>
        <w:rPr>
          <w:szCs w:val="26"/>
        </w:rPr>
        <w:t xml:space="preserve"> настоящем</w:t>
      </w:r>
      <w:r w:rsidRPr="00ED2DD1">
        <w:rPr>
          <w:szCs w:val="26"/>
        </w:rPr>
        <w:t xml:space="preserve"> </w:t>
      </w:r>
      <w:r>
        <w:rPr>
          <w:rFonts w:ascii="Arial" w:hAnsi="Arial" w:cs="Arial"/>
          <w:b/>
          <w:i/>
          <w:iCs/>
          <w:sz w:val="20"/>
          <w:szCs w:val="20"/>
        </w:rPr>
        <w:t>СТАНДАРТЕ</w:t>
      </w:r>
      <w:r w:rsidRPr="008D5CA0">
        <w:t xml:space="preserve"> </w:t>
      </w:r>
      <w:r w:rsidRPr="00ED2DD1">
        <w:rPr>
          <w:szCs w:val="26"/>
        </w:rPr>
        <w:t>представлены перечень, формы, периодичность и сроки представления, краткое содержание, пояснения и методические рекомендации по составлению донесений (отчетов).</w:t>
      </w:r>
    </w:p>
    <w:p w14:paraId="7FD7AD94" w14:textId="2A310E3C" w:rsidR="003632B3" w:rsidRDefault="000972AD" w:rsidP="003632B3">
      <w:pPr>
        <w:spacing w:before="240"/>
      </w:pPr>
      <w:r w:rsidRPr="00F779BC">
        <w:t xml:space="preserve">Своевременное и правильное представление (в полном объеме) отчетных документов, предусмотренных настоящим </w:t>
      </w:r>
      <w:r w:rsidRPr="00F779BC">
        <w:rPr>
          <w:rFonts w:ascii="Arial" w:hAnsi="Arial" w:cs="Arial"/>
          <w:b/>
          <w:i/>
          <w:iCs/>
        </w:rPr>
        <w:t>СТАНДАРТОМ,</w:t>
      </w:r>
      <w:r w:rsidRPr="00F779BC">
        <w:t xml:space="preserve"> является обязательным для Общества.</w:t>
      </w:r>
    </w:p>
    <w:p w14:paraId="7FD7AD95" w14:textId="77777777" w:rsidR="00BC6578" w:rsidRDefault="00BC6578" w:rsidP="00281676">
      <w:pPr>
        <w:spacing w:before="240"/>
        <w:rPr>
          <w:szCs w:val="26"/>
        </w:rPr>
      </w:pPr>
      <w:r w:rsidRPr="00ED2DD1">
        <w:rPr>
          <w:szCs w:val="26"/>
        </w:rPr>
        <w:t xml:space="preserve">Гриф секретности представляемых донесений и отчетов (по заполнению) определяется исполнителем в соответствии с Перечнем сведений, подлежащих засекречиванию, утвержденным </w:t>
      </w:r>
      <w:r>
        <w:rPr>
          <w:szCs w:val="26"/>
        </w:rPr>
        <w:t>действующим локальным нормативным актом Минэнерго России</w:t>
      </w:r>
      <w:r w:rsidRPr="00ED2DD1">
        <w:rPr>
          <w:szCs w:val="26"/>
        </w:rPr>
        <w:t>.</w:t>
      </w:r>
    </w:p>
    <w:p w14:paraId="7FD7AD96" w14:textId="77777777" w:rsidR="00BC6578" w:rsidRPr="00A43903" w:rsidRDefault="00BC6578" w:rsidP="00281676">
      <w:pPr>
        <w:spacing w:before="240"/>
        <w:rPr>
          <w:szCs w:val="26"/>
        </w:rPr>
      </w:pPr>
      <w:r w:rsidRPr="00A43903">
        <w:rPr>
          <w:szCs w:val="26"/>
        </w:rPr>
        <w:t>В рамках требований настояще</w:t>
      </w:r>
      <w:r>
        <w:rPr>
          <w:szCs w:val="26"/>
        </w:rPr>
        <w:t>го</w:t>
      </w:r>
      <w:r w:rsidRPr="00A43903">
        <w:rPr>
          <w:szCs w:val="26"/>
        </w:rPr>
        <w:t xml:space="preserve"> </w:t>
      </w:r>
      <w:r>
        <w:rPr>
          <w:rFonts w:ascii="Arial" w:hAnsi="Arial" w:cs="Arial"/>
          <w:b/>
          <w:i/>
          <w:iCs/>
          <w:sz w:val="20"/>
          <w:szCs w:val="20"/>
        </w:rPr>
        <w:t>СТАНДАРТА</w:t>
      </w:r>
      <w:r w:rsidRPr="00A43903">
        <w:rPr>
          <w:szCs w:val="26"/>
        </w:rPr>
        <w:t xml:space="preserve">, в зависимости от назначения, информация подразделяется на оперативную и текущую. </w:t>
      </w:r>
    </w:p>
    <w:p w14:paraId="7FD7AD97" w14:textId="77777777" w:rsidR="00BC6578" w:rsidRDefault="00BC6578" w:rsidP="00281676">
      <w:pPr>
        <w:spacing w:before="240"/>
        <w:rPr>
          <w:szCs w:val="26"/>
        </w:rPr>
      </w:pPr>
      <w:r w:rsidRPr="00A43903">
        <w:rPr>
          <w:szCs w:val="26"/>
        </w:rPr>
        <w:t xml:space="preserve">К оперативной относится информация, предназначенная для </w:t>
      </w:r>
      <w:bookmarkStart w:id="43" w:name="6a082"/>
      <w:bookmarkEnd w:id="43"/>
      <w:r w:rsidRPr="00A43903">
        <w:rPr>
          <w:szCs w:val="26"/>
        </w:rPr>
        <w:t xml:space="preserve">оповещения </w:t>
      </w:r>
      <w:r>
        <w:rPr>
          <w:szCs w:val="26"/>
        </w:rPr>
        <w:t xml:space="preserve">работников </w:t>
      </w:r>
      <w:r w:rsidR="00C375EC">
        <w:rPr>
          <w:color w:val="000000"/>
        </w:rPr>
        <w:t>Общества</w:t>
      </w:r>
      <w:r>
        <w:rPr>
          <w:szCs w:val="26"/>
        </w:rPr>
        <w:t xml:space="preserve"> и </w:t>
      </w:r>
      <w:r w:rsidRPr="00A43903">
        <w:rPr>
          <w:szCs w:val="26"/>
        </w:rPr>
        <w:t>населения об угрозе возникновения или возникновении чрезвычайных ситуаций</w:t>
      </w:r>
      <w:r>
        <w:rPr>
          <w:szCs w:val="26"/>
        </w:rPr>
        <w:t xml:space="preserve"> (происшествий)</w:t>
      </w:r>
      <w:r w:rsidRPr="00A43903">
        <w:rPr>
          <w:szCs w:val="26"/>
        </w:rPr>
        <w:t xml:space="preserve">, оценки вероятных последствий и принятия мер по </w:t>
      </w:r>
      <w:r>
        <w:rPr>
          <w:szCs w:val="26"/>
        </w:rPr>
        <w:t>их</w:t>
      </w:r>
      <w:r w:rsidRPr="00A43903">
        <w:rPr>
          <w:szCs w:val="26"/>
        </w:rPr>
        <w:t xml:space="preserve"> ликвидации. </w:t>
      </w:r>
    </w:p>
    <w:p w14:paraId="7FD7AD98" w14:textId="77777777" w:rsidR="00BC6578" w:rsidRDefault="00BC6578" w:rsidP="00281676">
      <w:pPr>
        <w:spacing w:before="240"/>
        <w:rPr>
          <w:szCs w:val="26"/>
        </w:rPr>
      </w:pPr>
      <w:r w:rsidRPr="00A43903">
        <w:rPr>
          <w:szCs w:val="26"/>
        </w:rPr>
        <w:t>Оперативную информацию составляют сведения о факте (угрозе) и основных параметрах чрезвычайной ситуации</w:t>
      </w:r>
      <w:r>
        <w:rPr>
          <w:szCs w:val="26"/>
        </w:rPr>
        <w:t xml:space="preserve"> (происшествия)</w:t>
      </w:r>
      <w:r w:rsidRPr="00A43903">
        <w:rPr>
          <w:szCs w:val="26"/>
        </w:rPr>
        <w:t xml:space="preserve">, </w:t>
      </w:r>
      <w:r w:rsidRPr="007F7689">
        <w:rPr>
          <w:szCs w:val="26"/>
        </w:rPr>
        <w:t>экологических последствиях</w:t>
      </w:r>
      <w:r>
        <w:rPr>
          <w:szCs w:val="26"/>
        </w:rPr>
        <w:t>,</w:t>
      </w:r>
      <w:r w:rsidRPr="00A43903">
        <w:rPr>
          <w:szCs w:val="26"/>
        </w:rPr>
        <w:t xml:space="preserve"> о </w:t>
      </w:r>
      <w:bookmarkStart w:id="44" w:name="8baa7"/>
      <w:bookmarkEnd w:id="44"/>
      <w:r w:rsidRPr="00A43903">
        <w:rPr>
          <w:szCs w:val="26"/>
        </w:rPr>
        <w:t xml:space="preserve">первоочередных мерах по защите </w:t>
      </w:r>
      <w:r>
        <w:rPr>
          <w:szCs w:val="26"/>
        </w:rPr>
        <w:t xml:space="preserve">работников </w:t>
      </w:r>
      <w:r w:rsidR="00C375EC">
        <w:rPr>
          <w:color w:val="000000"/>
        </w:rPr>
        <w:t>Общества</w:t>
      </w:r>
      <w:r>
        <w:rPr>
          <w:szCs w:val="26"/>
        </w:rPr>
        <w:t xml:space="preserve">, </w:t>
      </w:r>
      <w:r w:rsidRPr="00A43903">
        <w:rPr>
          <w:szCs w:val="26"/>
        </w:rPr>
        <w:t>населения и территорий, ведении аварийно-спасательных и других неотложных работ, о силах и средствах, задействованных для ликвидации</w:t>
      </w:r>
      <w:r>
        <w:rPr>
          <w:szCs w:val="26"/>
        </w:rPr>
        <w:t xml:space="preserve"> последствий</w:t>
      </w:r>
      <w:r w:rsidRPr="00A43903">
        <w:rPr>
          <w:szCs w:val="26"/>
        </w:rPr>
        <w:t xml:space="preserve">. </w:t>
      </w:r>
    </w:p>
    <w:p w14:paraId="7FD7AD9A" w14:textId="2DAF67F9" w:rsidR="00BC6578" w:rsidRPr="005A0B64" w:rsidRDefault="000401BF" w:rsidP="00281676">
      <w:pPr>
        <w:spacing w:before="240"/>
        <w:rPr>
          <w:szCs w:val="26"/>
        </w:rPr>
      </w:pPr>
      <w:r w:rsidRPr="002C2F09">
        <w:t xml:space="preserve">В адрес ПАО </w:t>
      </w:r>
      <w:r>
        <w:t xml:space="preserve">«НК «Роснефть» оперативная информация представляется от должностных лиц Общества в случаях, определённых настоящим </w:t>
      </w:r>
      <w:r w:rsidRPr="000401BF">
        <w:rPr>
          <w:rFonts w:ascii="Arial" w:hAnsi="Arial" w:cs="Arial"/>
          <w:b/>
          <w:i/>
          <w:iCs/>
          <w:sz w:val="20"/>
          <w:szCs w:val="20"/>
        </w:rPr>
        <w:t>СТАНДАРТОМ</w:t>
      </w:r>
      <w:r w:rsidRPr="002C2F09">
        <w:t>, а также</w:t>
      </w:r>
      <w:r>
        <w:t xml:space="preserve"> </w:t>
      </w:r>
      <w:hyperlink w:anchor="Стандарт_Критерии_0013" w:history="1">
        <w:r w:rsidRPr="002C2F09">
          <w:rPr>
            <w:rStyle w:val="a8"/>
            <w:rFonts w:eastAsia="Calibri"/>
          </w:rPr>
          <w:t>Стандартом АО «Востсибнефтегаз» «Критерии чрезвычайных ситуаций, происшествий. Регламент</w:t>
        </w:r>
        <w:r w:rsidRPr="002C2F09">
          <w:rPr>
            <w:rStyle w:val="a8"/>
            <w:rFonts w:eastAsia="Calibri"/>
            <w:caps/>
          </w:rPr>
          <w:t xml:space="preserve"> </w:t>
        </w:r>
        <w:r w:rsidRPr="002C2F09">
          <w:rPr>
            <w:rStyle w:val="a8"/>
            <w:rFonts w:eastAsia="Calibri"/>
          </w:rPr>
          <w:t>представления оперативной информации о чрезвычайных ситуациях (угрозе</w:t>
        </w:r>
        <w:r w:rsidRPr="002C2F09">
          <w:rPr>
            <w:rStyle w:val="a8"/>
            <w:rFonts w:eastAsia="Calibri"/>
            <w:caps/>
          </w:rPr>
          <w:t xml:space="preserve"> </w:t>
        </w:r>
        <w:r w:rsidRPr="002C2F09">
          <w:rPr>
            <w:rStyle w:val="a8"/>
            <w:rFonts w:eastAsia="Calibri"/>
          </w:rPr>
          <w:t>возникновения),</w:t>
        </w:r>
        <w:r w:rsidRPr="002C2F09">
          <w:rPr>
            <w:rStyle w:val="a8"/>
            <w:rFonts w:eastAsia="Calibri"/>
            <w:caps/>
          </w:rPr>
          <w:t xml:space="preserve"> </w:t>
        </w:r>
        <w:r w:rsidRPr="002C2F09">
          <w:rPr>
            <w:rStyle w:val="a8"/>
            <w:rFonts w:eastAsia="Calibri"/>
          </w:rPr>
          <w:t>происшествиях» №П3-11.04 С-0013 ЮЛ-107</w:t>
        </w:r>
      </w:hyperlink>
      <w:r w:rsidRPr="002C2F09">
        <w:rPr>
          <w:iCs/>
        </w:rPr>
        <w:t xml:space="preserve">, </w:t>
      </w:r>
      <w:r w:rsidRPr="002C2F09">
        <w:t>в сроки, установленные настоящим</w:t>
      </w:r>
      <w:r>
        <w:t xml:space="preserve"> </w:t>
      </w:r>
      <w:r w:rsidRPr="000401BF">
        <w:rPr>
          <w:rFonts w:ascii="Arial" w:hAnsi="Arial" w:cs="Arial"/>
          <w:b/>
          <w:i/>
          <w:iCs/>
          <w:sz w:val="20"/>
          <w:szCs w:val="20"/>
        </w:rPr>
        <w:t>СТАНДАРТОМ</w:t>
      </w:r>
      <w:r w:rsidRPr="002C2F09">
        <w:t xml:space="preserve">, </w:t>
      </w:r>
      <w:r w:rsidRPr="002C2F09">
        <w:rPr>
          <w:iCs/>
        </w:rPr>
        <w:t>по формам</w:t>
      </w:r>
      <w:r>
        <w:t xml:space="preserve"> </w:t>
      </w:r>
      <w:r w:rsidRPr="002C2F09">
        <w:t>ОД-1 – ОД-10.</w:t>
      </w:r>
    </w:p>
    <w:p w14:paraId="19DDD8BF" w14:textId="772D14D9" w:rsidR="00B0251B" w:rsidRPr="00B0251B" w:rsidRDefault="000972AD" w:rsidP="00B0251B">
      <w:pPr>
        <w:spacing w:before="240"/>
        <w:rPr>
          <w:szCs w:val="24"/>
        </w:rPr>
      </w:pPr>
      <w:proofErr w:type="gramStart"/>
      <w:r w:rsidRPr="00305C87">
        <w:rPr>
          <w:szCs w:val="24"/>
        </w:rPr>
        <w:t>Оперативная информация об угрозе и фактах возникновения чрезвычайных ситуаций локального, муниципального, межмуниципального, регионального, межрегионального и федерального характера представляется старшему оперативному дежурному ЦУКС ГУ МЧС России по Красноярскому краю, и дежурному диспетчеру УГОЧС ЭМР, по формам 1/ЧС – 4/ЧС в соответствии с критериями, утверждёнными</w:t>
      </w:r>
      <w:r>
        <w:rPr>
          <w:szCs w:val="24"/>
        </w:rPr>
        <w:t xml:space="preserve"> </w:t>
      </w:r>
      <w:hyperlink r:id="rId33" w:tooltip="Ссылка на КонсультантПлюс" w:history="1">
        <w:r>
          <w:rPr>
            <w:rStyle w:val="a8"/>
            <w:iCs/>
          </w:rPr>
          <w:t>П</w:t>
        </w:r>
        <w:r w:rsidRPr="000D74E4">
          <w:rPr>
            <w:rStyle w:val="a8"/>
            <w:iCs/>
          </w:rPr>
          <w:t>риказ</w:t>
        </w:r>
        <w:r>
          <w:rPr>
            <w:rStyle w:val="a8"/>
            <w:iCs/>
          </w:rPr>
          <w:t>ом</w:t>
        </w:r>
        <w:r w:rsidRPr="000D74E4">
          <w:rPr>
            <w:rStyle w:val="a8"/>
            <w:iCs/>
          </w:rPr>
          <w:t xml:space="preserve"> МЧС России от 08.07.2004 №329 «Об утверждении критериев информации о чрезвычайных ситуациях»</w:t>
        </w:r>
      </w:hyperlink>
      <w:r w:rsidRPr="00B0251B">
        <w:rPr>
          <w:szCs w:val="24"/>
        </w:rPr>
        <w:t>.</w:t>
      </w:r>
      <w:proofErr w:type="gramEnd"/>
    </w:p>
    <w:p w14:paraId="378C3A95" w14:textId="77777777" w:rsidR="00B0251B" w:rsidRPr="00B0251B" w:rsidRDefault="00B0251B" w:rsidP="00B0251B">
      <w:pPr>
        <w:spacing w:before="240"/>
        <w:rPr>
          <w:b/>
          <w:szCs w:val="24"/>
        </w:rPr>
      </w:pPr>
      <w:r w:rsidRPr="00B0251B">
        <w:rPr>
          <w:rFonts w:cs="Calibri"/>
          <w:color w:val="000000"/>
          <w:szCs w:val="24"/>
        </w:rPr>
        <w:t xml:space="preserve">Информация передаётся в </w:t>
      </w:r>
      <w:r w:rsidRPr="00B0251B">
        <w:rPr>
          <w:color w:val="000000"/>
          <w:szCs w:val="24"/>
        </w:rPr>
        <w:t>территориальные органы тех ФОИВ (МЧС России (ГУ МЧС России), Минсельхоза России (</w:t>
      </w:r>
      <w:proofErr w:type="spellStart"/>
      <w:r w:rsidRPr="00B0251B">
        <w:rPr>
          <w:color w:val="000000"/>
          <w:szCs w:val="24"/>
        </w:rPr>
        <w:t>Россельхознадзор</w:t>
      </w:r>
      <w:proofErr w:type="spellEnd"/>
      <w:r w:rsidRPr="00B0251B">
        <w:rPr>
          <w:color w:val="000000"/>
          <w:szCs w:val="24"/>
        </w:rPr>
        <w:t xml:space="preserve">), Минприроды России (Рослесхоз, </w:t>
      </w:r>
      <w:proofErr w:type="spellStart"/>
      <w:r w:rsidRPr="00B0251B">
        <w:rPr>
          <w:color w:val="000000"/>
          <w:szCs w:val="24"/>
        </w:rPr>
        <w:t>Росприроднадзор</w:t>
      </w:r>
      <w:proofErr w:type="spellEnd"/>
      <w:r w:rsidRPr="00B0251B">
        <w:rPr>
          <w:color w:val="000000"/>
          <w:szCs w:val="24"/>
        </w:rPr>
        <w:t xml:space="preserve">), Минздрава России (Росздравнадзор), </w:t>
      </w:r>
      <w:proofErr w:type="spellStart"/>
      <w:r w:rsidRPr="00B0251B">
        <w:rPr>
          <w:color w:val="000000"/>
          <w:szCs w:val="24"/>
        </w:rPr>
        <w:t>Ростехнадзора</w:t>
      </w:r>
      <w:proofErr w:type="spellEnd"/>
      <w:r w:rsidRPr="00B0251B">
        <w:rPr>
          <w:color w:val="000000"/>
          <w:szCs w:val="24"/>
        </w:rPr>
        <w:t xml:space="preserve"> и </w:t>
      </w:r>
      <w:proofErr w:type="spellStart"/>
      <w:r w:rsidRPr="00B0251B">
        <w:rPr>
          <w:color w:val="000000"/>
          <w:szCs w:val="24"/>
        </w:rPr>
        <w:t>Роспотребнадзора</w:t>
      </w:r>
      <w:proofErr w:type="spellEnd"/>
      <w:r w:rsidRPr="00B0251B">
        <w:rPr>
          <w:color w:val="000000"/>
          <w:szCs w:val="24"/>
        </w:rPr>
        <w:t xml:space="preserve">), функции которых по осуществлению государственного контроля и надзора </w:t>
      </w:r>
      <w:r w:rsidRPr="00B0251B">
        <w:rPr>
          <w:rFonts w:cs="Calibri"/>
          <w:color w:val="000000"/>
          <w:szCs w:val="24"/>
        </w:rPr>
        <w:t>за состоянием природной окружающей среды, обстановкой на потенциально опасных объектах и территориях</w:t>
      </w:r>
      <w:r w:rsidRPr="00B0251B">
        <w:rPr>
          <w:color w:val="000000"/>
          <w:szCs w:val="24"/>
        </w:rPr>
        <w:t xml:space="preserve"> затронуты чрезвычайной ситуацией.</w:t>
      </w:r>
    </w:p>
    <w:p w14:paraId="7FD7AD9C" w14:textId="51839334" w:rsidR="00BC6578" w:rsidRPr="00584024" w:rsidRDefault="00BC6578" w:rsidP="00281676">
      <w:pPr>
        <w:spacing w:before="240"/>
      </w:pPr>
      <w:proofErr w:type="gramStart"/>
      <w:r>
        <w:rPr>
          <w:szCs w:val="26"/>
        </w:rPr>
        <w:t xml:space="preserve">Отнесение </w:t>
      </w:r>
      <w:r w:rsidRPr="00A007AE">
        <w:rPr>
          <w:szCs w:val="26"/>
        </w:rPr>
        <w:t>ситуации</w:t>
      </w:r>
      <w:r>
        <w:rPr>
          <w:szCs w:val="26"/>
        </w:rPr>
        <w:t xml:space="preserve"> к чрезвычайной, </w:t>
      </w:r>
      <w:r w:rsidRPr="00EB370B">
        <w:rPr>
          <w:szCs w:val="26"/>
        </w:rPr>
        <w:t xml:space="preserve">а также </w:t>
      </w:r>
      <w:r w:rsidRPr="00EB370B">
        <w:rPr>
          <w:szCs w:val="24"/>
        </w:rPr>
        <w:t>разграничение происшествий по уровням</w:t>
      </w:r>
      <w:r w:rsidRPr="00EB370B">
        <w:rPr>
          <w:szCs w:val="26"/>
        </w:rPr>
        <w:t xml:space="preserve"> регламентируется</w:t>
      </w:r>
      <w:r w:rsidRPr="00EB370B">
        <w:rPr>
          <w:bCs/>
        </w:rPr>
        <w:t xml:space="preserve"> </w:t>
      </w:r>
      <w:hyperlink w:anchor="Стандарт_Критерии_0013" w:history="1">
        <w:r w:rsidRPr="00DF4E62">
          <w:rPr>
            <w:rStyle w:val="a8"/>
            <w:bCs/>
          </w:rPr>
          <w:t xml:space="preserve">Стандартом </w:t>
        </w:r>
        <w:r w:rsidR="00AF758A" w:rsidRPr="00DF4E62">
          <w:rPr>
            <w:rStyle w:val="a8"/>
            <w:bCs/>
          </w:rPr>
          <w:t xml:space="preserve">АО «Востсибнефтегаз» </w:t>
        </w:r>
        <w:r w:rsidRPr="00DF4E62">
          <w:rPr>
            <w:rStyle w:val="a8"/>
          </w:rPr>
          <w:t>«</w:t>
        </w:r>
        <w:r w:rsidRPr="00DF4E62">
          <w:rPr>
            <w:rStyle w:val="a8"/>
            <w:szCs w:val="24"/>
            <w:lang w:eastAsia="ru-RU"/>
          </w:rPr>
          <w:t>Критерии чрезвычайных ситуаций, происшествий.</w:t>
        </w:r>
        <w:proofErr w:type="gramEnd"/>
        <w:r w:rsidRPr="00DF4E62">
          <w:rPr>
            <w:rStyle w:val="a8"/>
            <w:szCs w:val="24"/>
            <w:lang w:eastAsia="ru-RU"/>
          </w:rPr>
          <w:t xml:space="preserve"> Регламент</w:t>
        </w:r>
        <w:r w:rsidRPr="00DF4E62">
          <w:rPr>
            <w:rStyle w:val="a8"/>
            <w:caps/>
            <w:szCs w:val="24"/>
            <w:lang w:eastAsia="ru-RU"/>
          </w:rPr>
          <w:t xml:space="preserve"> </w:t>
        </w:r>
        <w:r w:rsidRPr="00DF4E62">
          <w:rPr>
            <w:rStyle w:val="a8"/>
            <w:szCs w:val="24"/>
            <w:lang w:eastAsia="ru-RU"/>
          </w:rPr>
          <w:t>представления оперативной информации о чрезвычайных ситуациях (угрозе</w:t>
        </w:r>
        <w:r w:rsidRPr="00DF4E62">
          <w:rPr>
            <w:rStyle w:val="a8"/>
            <w:caps/>
            <w:sz w:val="26"/>
            <w:szCs w:val="24"/>
            <w:lang w:eastAsia="ru-RU"/>
          </w:rPr>
          <w:t xml:space="preserve"> </w:t>
        </w:r>
        <w:r w:rsidRPr="00DF4E62">
          <w:rPr>
            <w:rStyle w:val="a8"/>
            <w:szCs w:val="24"/>
            <w:lang w:eastAsia="ru-RU"/>
          </w:rPr>
          <w:t>возникновения),</w:t>
        </w:r>
        <w:r w:rsidRPr="00DF4E62">
          <w:rPr>
            <w:rStyle w:val="a8"/>
            <w:caps/>
            <w:szCs w:val="24"/>
            <w:lang w:eastAsia="ru-RU"/>
          </w:rPr>
          <w:t xml:space="preserve"> </w:t>
        </w:r>
        <w:r w:rsidRPr="00DF4E62">
          <w:rPr>
            <w:rStyle w:val="a8"/>
            <w:szCs w:val="24"/>
            <w:lang w:eastAsia="ru-RU"/>
          </w:rPr>
          <w:t>происшествиях</w:t>
        </w:r>
        <w:r w:rsidRPr="00DF4E62">
          <w:rPr>
            <w:rStyle w:val="a8"/>
          </w:rPr>
          <w:t xml:space="preserve">» </w:t>
        </w:r>
        <w:r w:rsidR="00D909B2" w:rsidRPr="00DF4E62">
          <w:rPr>
            <w:rStyle w:val="a8"/>
          </w:rPr>
          <w:t>№ П3-11.04 С-0013</w:t>
        </w:r>
        <w:r w:rsidR="00AF758A" w:rsidRPr="00DF4E62">
          <w:rPr>
            <w:rStyle w:val="a8"/>
          </w:rPr>
          <w:t xml:space="preserve"> ЮЛ-107</w:t>
        </w:r>
      </w:hyperlink>
      <w:r w:rsidRPr="00AB7991">
        <w:t>.</w:t>
      </w:r>
    </w:p>
    <w:p w14:paraId="7FD7AD9D" w14:textId="77777777" w:rsidR="00BC6578" w:rsidRPr="007429B9" w:rsidRDefault="00BC6578" w:rsidP="00281676">
      <w:pPr>
        <w:spacing w:before="240"/>
        <w:rPr>
          <w:szCs w:val="24"/>
        </w:rPr>
      </w:pPr>
      <w:r w:rsidRPr="004C5624">
        <w:rPr>
          <w:szCs w:val="24"/>
          <w:lang w:eastAsia="ru-RU"/>
        </w:rPr>
        <w:lastRenderedPageBreak/>
        <w:t>К текущей относится информация, предназначенная для обеспечения повседневной деятельности</w:t>
      </w:r>
      <w:r>
        <w:rPr>
          <w:szCs w:val="24"/>
          <w:lang w:eastAsia="ru-RU"/>
        </w:rPr>
        <w:t xml:space="preserve"> </w:t>
      </w:r>
      <w:r w:rsidR="001B73BB">
        <w:rPr>
          <w:bCs/>
          <w:szCs w:val="26"/>
        </w:rPr>
        <w:t>Общества</w:t>
      </w:r>
      <w:r>
        <w:rPr>
          <w:szCs w:val="24"/>
          <w:lang w:eastAsia="ru-RU"/>
        </w:rPr>
        <w:t xml:space="preserve"> по вопросам гражданской обороны, </w:t>
      </w:r>
      <w:r w:rsidRPr="004C5624">
        <w:rPr>
          <w:szCs w:val="24"/>
          <w:lang w:eastAsia="ru-RU"/>
        </w:rPr>
        <w:t xml:space="preserve">пожарной </w:t>
      </w:r>
      <w:r w:rsidRPr="0080257B">
        <w:rPr>
          <w:szCs w:val="24"/>
          <w:lang w:eastAsia="ru-RU"/>
        </w:rPr>
        <w:t>и экологической безопасности</w:t>
      </w:r>
      <w:r w:rsidRPr="004C5624">
        <w:rPr>
          <w:szCs w:val="24"/>
          <w:lang w:eastAsia="ru-RU"/>
        </w:rPr>
        <w:t xml:space="preserve">, о проводимых </w:t>
      </w:r>
      <w:bookmarkStart w:id="45" w:name="cf81d"/>
      <w:bookmarkEnd w:id="45"/>
      <w:r w:rsidRPr="004C5624">
        <w:rPr>
          <w:szCs w:val="24"/>
          <w:lang w:eastAsia="ru-RU"/>
        </w:rPr>
        <w:t>на объектах</w:t>
      </w:r>
      <w:r>
        <w:rPr>
          <w:szCs w:val="24"/>
          <w:lang w:eastAsia="ru-RU"/>
        </w:rPr>
        <w:t xml:space="preserve"> </w:t>
      </w:r>
      <w:r w:rsidR="001B73BB">
        <w:rPr>
          <w:bCs/>
          <w:szCs w:val="26"/>
        </w:rPr>
        <w:t>Общества</w:t>
      </w:r>
      <w:r w:rsidR="001B73BB" w:rsidRPr="004C5624">
        <w:rPr>
          <w:szCs w:val="24"/>
          <w:lang w:eastAsia="ru-RU"/>
        </w:rPr>
        <w:t xml:space="preserve"> </w:t>
      </w:r>
      <w:r w:rsidRPr="004C5624">
        <w:rPr>
          <w:szCs w:val="24"/>
          <w:lang w:eastAsia="ru-RU"/>
        </w:rPr>
        <w:t xml:space="preserve">мероприятиях по предупреждению чрезвычайных ситуаций и поддержанию в готовности органов управления, сил и средств, предназначенных для их ликвидации. </w:t>
      </w:r>
    </w:p>
    <w:p w14:paraId="173EC6DE" w14:textId="30CE9439" w:rsidR="00850383" w:rsidRPr="00F779BC" w:rsidRDefault="00850383" w:rsidP="00850383">
      <w:pPr>
        <w:spacing w:before="240"/>
      </w:pPr>
      <w:r w:rsidRPr="00F779BC">
        <w:t xml:space="preserve">Текущая информация представляется в сроки, установленные настоящим </w:t>
      </w:r>
      <w:r w:rsidRPr="00850383">
        <w:rPr>
          <w:rFonts w:ascii="Arial" w:hAnsi="Arial" w:cs="Arial"/>
          <w:b/>
          <w:i/>
          <w:iCs/>
          <w:sz w:val="20"/>
        </w:rPr>
        <w:t>СТАНДАРТОМ</w:t>
      </w:r>
      <w:r w:rsidRPr="00850383">
        <w:rPr>
          <w:sz w:val="20"/>
        </w:rPr>
        <w:t xml:space="preserve">, </w:t>
      </w:r>
      <w:r w:rsidRPr="00F779BC">
        <w:t>по формам 5/ЧС, 2/РЕЗ ЧС, 3/РЕЗ Ч</w:t>
      </w:r>
      <w:proofErr w:type="gramStart"/>
      <w:r w:rsidRPr="00F779BC">
        <w:t>С(</w:t>
      </w:r>
      <w:proofErr w:type="gramEnd"/>
      <w:r w:rsidRPr="00F779BC">
        <w:t xml:space="preserve">ф), 1/ЛПЧС(н), 2/СЧС(н), 1-пожары, 1/ЭКО, 3/ДУ и </w:t>
      </w:r>
      <w:r w:rsidR="00AA4232">
        <w:t>1/ОБУЧ-Ф</w:t>
      </w:r>
      <w:r w:rsidRPr="00F779BC">
        <w:t>.</w:t>
      </w:r>
    </w:p>
    <w:p w14:paraId="7FD7AD9F" w14:textId="77777777" w:rsidR="00BC6578" w:rsidRPr="00F06A08" w:rsidRDefault="00BC6578" w:rsidP="00281676">
      <w:pPr>
        <w:spacing w:before="240"/>
        <w:rPr>
          <w:szCs w:val="24"/>
          <w:lang w:eastAsia="ru-RU"/>
        </w:rPr>
      </w:pPr>
      <w:r>
        <w:rPr>
          <w:szCs w:val="24"/>
          <w:lang w:eastAsia="ru-RU"/>
        </w:rPr>
        <w:t xml:space="preserve">Кроме того текущая информация </w:t>
      </w:r>
      <w:r w:rsidRPr="004C5624">
        <w:rPr>
          <w:szCs w:val="24"/>
          <w:lang w:eastAsia="ru-RU"/>
        </w:rPr>
        <w:t xml:space="preserve">представляется </w:t>
      </w:r>
      <w:r w:rsidRPr="00F06A08">
        <w:rPr>
          <w:szCs w:val="24"/>
          <w:lang w:eastAsia="ru-RU"/>
        </w:rPr>
        <w:t xml:space="preserve">в порядке, установленном постановлением Правительства </w:t>
      </w:r>
      <w:bookmarkStart w:id="46" w:name="5a57c"/>
      <w:bookmarkEnd w:id="46"/>
      <w:r w:rsidRPr="00F06A08">
        <w:rPr>
          <w:szCs w:val="24"/>
          <w:lang w:eastAsia="ru-RU"/>
        </w:rPr>
        <w:t>Российской Федерации от 29</w:t>
      </w:r>
      <w:r>
        <w:rPr>
          <w:szCs w:val="24"/>
          <w:lang w:eastAsia="ru-RU"/>
        </w:rPr>
        <w:t>.04.</w:t>
      </w:r>
      <w:r w:rsidRPr="00F06A08">
        <w:rPr>
          <w:szCs w:val="24"/>
          <w:lang w:eastAsia="ru-RU"/>
        </w:rPr>
        <w:t>1995 №</w:t>
      </w:r>
      <w:r>
        <w:rPr>
          <w:szCs w:val="24"/>
          <w:lang w:eastAsia="ru-RU"/>
        </w:rPr>
        <w:t> </w:t>
      </w:r>
      <w:r w:rsidRPr="00F06A08">
        <w:rPr>
          <w:szCs w:val="24"/>
          <w:lang w:eastAsia="ru-RU"/>
        </w:rPr>
        <w:t xml:space="preserve">444 </w:t>
      </w:r>
      <w:r>
        <w:rPr>
          <w:szCs w:val="24"/>
          <w:lang w:eastAsia="ru-RU"/>
        </w:rPr>
        <w:t>«</w:t>
      </w:r>
      <w:r w:rsidRPr="00F06A08">
        <w:rPr>
          <w:szCs w:val="24"/>
          <w:lang w:eastAsia="ru-RU"/>
        </w:rPr>
        <w:t>О подготовке ежегодного государственного доклада о состоянии защиты населения и территорий Российской Федерации от чрезвычайных ситуаций природного и техногенного характера</w:t>
      </w:r>
      <w:r>
        <w:rPr>
          <w:szCs w:val="24"/>
          <w:lang w:eastAsia="ru-RU"/>
        </w:rPr>
        <w:t>»</w:t>
      </w:r>
      <w:r w:rsidRPr="00F06A08">
        <w:rPr>
          <w:szCs w:val="24"/>
          <w:lang w:eastAsia="ru-RU"/>
        </w:rPr>
        <w:t xml:space="preserve">, а также </w:t>
      </w:r>
      <w:bookmarkStart w:id="47" w:name="2a618"/>
      <w:bookmarkEnd w:id="47"/>
      <w:r w:rsidRPr="00F06A08">
        <w:rPr>
          <w:szCs w:val="24"/>
          <w:lang w:eastAsia="ru-RU"/>
        </w:rPr>
        <w:t>с</w:t>
      </w:r>
      <w:r w:rsidRPr="00F06A08">
        <w:rPr>
          <w:bCs/>
        </w:rPr>
        <w:t>огласно форм</w:t>
      </w:r>
      <w:r>
        <w:rPr>
          <w:bCs/>
        </w:rPr>
        <w:t>ам</w:t>
      </w:r>
      <w:r w:rsidRPr="00F06A08">
        <w:rPr>
          <w:bCs/>
        </w:rPr>
        <w:t>, устанавливаемы</w:t>
      </w:r>
      <w:r>
        <w:rPr>
          <w:bCs/>
        </w:rPr>
        <w:t>м</w:t>
      </w:r>
      <w:r w:rsidRPr="00F06A08">
        <w:rPr>
          <w:bCs/>
        </w:rPr>
        <w:t xml:space="preserve"> МЧС России в методических рекомендациях текущего года.</w:t>
      </w:r>
    </w:p>
    <w:p w14:paraId="0A46C24B" w14:textId="77777777" w:rsidR="00850383" w:rsidRPr="00850383" w:rsidRDefault="00850383" w:rsidP="00850383">
      <w:pPr>
        <w:pStyle w:val="af7"/>
        <w:tabs>
          <w:tab w:val="left" w:pos="709"/>
        </w:tabs>
        <w:spacing w:before="60"/>
      </w:pPr>
      <w:r w:rsidRPr="00850383">
        <w:t xml:space="preserve">Все предусмотренные настоящим </w:t>
      </w:r>
      <w:r w:rsidRPr="00850383">
        <w:rPr>
          <w:rFonts w:ascii="Arial" w:hAnsi="Arial" w:cs="Arial"/>
          <w:b/>
          <w:i/>
          <w:iCs/>
          <w:sz w:val="20"/>
        </w:rPr>
        <w:t>СТАНДАРТОМ</w:t>
      </w:r>
      <w:r w:rsidRPr="00850383">
        <w:rPr>
          <w:sz w:val="20"/>
        </w:rPr>
        <w:t xml:space="preserve"> </w:t>
      </w:r>
      <w:r w:rsidRPr="00850383">
        <w:t xml:space="preserve">донесения и отчеты подписываются: </w:t>
      </w:r>
    </w:p>
    <w:p w14:paraId="5798749C" w14:textId="77777777" w:rsidR="00850383" w:rsidRPr="00850383" w:rsidRDefault="00850383" w:rsidP="00850383">
      <w:pPr>
        <w:pStyle w:val="1"/>
        <w:numPr>
          <w:ilvl w:val="0"/>
          <w:numId w:val="8"/>
        </w:numPr>
        <w:tabs>
          <w:tab w:val="clear" w:pos="540"/>
          <w:tab w:val="clear" w:pos="786"/>
          <w:tab w:val="left" w:pos="34"/>
          <w:tab w:val="left" w:pos="317"/>
          <w:tab w:val="num" w:pos="851"/>
        </w:tabs>
        <w:spacing w:before="0"/>
        <w:ind w:left="851" w:hanging="284"/>
        <w:rPr>
          <w:szCs w:val="24"/>
        </w:rPr>
      </w:pPr>
      <w:r w:rsidRPr="00850383">
        <w:rPr>
          <w:szCs w:val="24"/>
        </w:rPr>
        <w:t>по оперативному информированию – диспетчером ОДС Общества;</w:t>
      </w:r>
    </w:p>
    <w:p w14:paraId="7FD7ADA2" w14:textId="0EBE7BD0" w:rsidR="00BC6578" w:rsidRPr="00850383" w:rsidRDefault="00850383" w:rsidP="00850383">
      <w:pPr>
        <w:pStyle w:val="affe"/>
        <w:numPr>
          <w:ilvl w:val="0"/>
          <w:numId w:val="8"/>
        </w:numPr>
        <w:tabs>
          <w:tab w:val="clear" w:pos="786"/>
          <w:tab w:val="num" w:pos="851"/>
        </w:tabs>
        <w:spacing w:before="240"/>
        <w:ind w:left="851" w:hanging="284"/>
        <w:contextualSpacing w:val="0"/>
        <w:rPr>
          <w:rFonts w:eastAsia="Calibri"/>
          <w:szCs w:val="24"/>
        </w:rPr>
      </w:pPr>
      <w:r w:rsidRPr="00850383">
        <w:rPr>
          <w:szCs w:val="24"/>
        </w:rPr>
        <w:t>по текущему информированию – Генеральным директором Общества  или главным инженером – председателем КЧС и ПБ Общества.</w:t>
      </w:r>
    </w:p>
    <w:p w14:paraId="7FD7ADA3" w14:textId="77777777" w:rsidR="00BC6578" w:rsidRDefault="00BC6578" w:rsidP="00584024">
      <w:pPr>
        <w:tabs>
          <w:tab w:val="left" w:pos="539"/>
        </w:tabs>
        <w:spacing w:before="120"/>
        <w:ind w:left="538" w:hanging="357"/>
        <w:rPr>
          <w:szCs w:val="24"/>
          <w:lang w:eastAsia="ru-RU"/>
        </w:rPr>
        <w:sectPr w:rsidR="00BC6578" w:rsidSect="008C0DCD">
          <w:headerReference w:type="even" r:id="rId34"/>
          <w:headerReference w:type="default" r:id="rId35"/>
          <w:headerReference w:type="first" r:id="rId36"/>
          <w:type w:val="continuous"/>
          <w:pgSz w:w="11906" w:h="16838" w:code="9"/>
          <w:pgMar w:top="510" w:right="1021" w:bottom="567" w:left="1247" w:header="737" w:footer="680" w:gutter="0"/>
          <w:cols w:space="708"/>
          <w:docGrid w:linePitch="360"/>
        </w:sectPr>
      </w:pPr>
    </w:p>
    <w:p w14:paraId="7FD7ADA4" w14:textId="77777777" w:rsidR="00BC6578" w:rsidRPr="00C03644" w:rsidRDefault="0084673B" w:rsidP="008C0DCD">
      <w:pPr>
        <w:pStyle w:val="S1"/>
        <w:numPr>
          <w:ilvl w:val="0"/>
          <w:numId w:val="0"/>
        </w:numPr>
        <w:rPr>
          <w:rStyle w:val="36"/>
          <w:b/>
          <w:iCs/>
          <w:caps w:val="0"/>
          <w:sz w:val="32"/>
          <w:szCs w:val="32"/>
        </w:rPr>
      </w:pPr>
      <w:bookmarkStart w:id="48" w:name="_Toc365883409"/>
      <w:r>
        <w:rPr>
          <w:rStyle w:val="36"/>
          <w:b/>
          <w:sz w:val="32"/>
          <w:szCs w:val="32"/>
        </w:rPr>
        <w:lastRenderedPageBreak/>
        <w:t xml:space="preserve">4 </w:t>
      </w:r>
      <w:r w:rsidR="00BC6578">
        <w:rPr>
          <w:rStyle w:val="36"/>
          <w:b/>
          <w:sz w:val="32"/>
          <w:szCs w:val="32"/>
        </w:rPr>
        <w:t>ТАБЕЛЬ СРОЧНЫХ ДОНЕСЕНИЙ</w:t>
      </w:r>
      <w:bookmarkEnd w:id="48"/>
    </w:p>
    <w:p w14:paraId="7FD7ADA5" w14:textId="77777777" w:rsidR="00BC6578" w:rsidRPr="00CA7988" w:rsidRDefault="00BC6578" w:rsidP="001B2B73">
      <w:pPr>
        <w:spacing w:before="240"/>
        <w:rPr>
          <w:szCs w:val="24"/>
        </w:rPr>
      </w:pPr>
      <w:r w:rsidRPr="00CA7988">
        <w:rPr>
          <w:szCs w:val="24"/>
        </w:rPr>
        <w:t>Настоящий</w:t>
      </w:r>
      <w:r w:rsidRPr="005630D1">
        <w:t xml:space="preserve"> </w:t>
      </w:r>
      <w:r>
        <w:rPr>
          <w:rFonts w:ascii="Arial" w:hAnsi="Arial" w:cs="Arial"/>
          <w:b/>
          <w:i/>
          <w:sz w:val="20"/>
          <w:szCs w:val="20"/>
        </w:rPr>
        <w:t>СТАНДАРТ</w:t>
      </w:r>
      <w:r w:rsidRPr="0011398D">
        <w:rPr>
          <w:szCs w:val="24"/>
        </w:rPr>
        <w:t xml:space="preserve"> </w:t>
      </w:r>
      <w:r w:rsidRPr="00CA7988">
        <w:rPr>
          <w:szCs w:val="24"/>
        </w:rPr>
        <w:t xml:space="preserve">не отменяет установленной в </w:t>
      </w:r>
      <w:r w:rsidR="00AD4BE4">
        <w:rPr>
          <w:szCs w:val="24"/>
        </w:rPr>
        <w:t>Обществе</w:t>
      </w:r>
      <w:r w:rsidRPr="00CA7988">
        <w:rPr>
          <w:szCs w:val="24"/>
        </w:rPr>
        <w:t xml:space="preserve"> отчетности и учета порывов (отказов) трубопроводов.</w:t>
      </w:r>
    </w:p>
    <w:p w14:paraId="699BC456" w14:textId="77777777" w:rsidR="001B2B73" w:rsidRPr="001B2B73" w:rsidRDefault="001B2B73" w:rsidP="001B2B73">
      <w:pPr>
        <w:tabs>
          <w:tab w:val="left" w:pos="7"/>
        </w:tabs>
        <w:spacing w:before="240"/>
        <w:ind w:left="7" w:firstLine="7"/>
        <w:rPr>
          <w:szCs w:val="24"/>
        </w:rPr>
      </w:pPr>
      <w:r w:rsidRPr="001B2B73">
        <w:rPr>
          <w:szCs w:val="24"/>
        </w:rPr>
        <w:t xml:space="preserve">Настоящий </w:t>
      </w:r>
      <w:r w:rsidRPr="001B2B73">
        <w:rPr>
          <w:rFonts w:ascii="Arial" w:hAnsi="Arial" w:cs="Arial"/>
          <w:b/>
          <w:i/>
          <w:sz w:val="20"/>
          <w:szCs w:val="20"/>
        </w:rPr>
        <w:t xml:space="preserve">СТАНДАРТ </w:t>
      </w:r>
      <w:r w:rsidRPr="001B2B73">
        <w:rPr>
          <w:szCs w:val="24"/>
        </w:rPr>
        <w:t>не заменяет порядок информирования, установленный законодательными и иными нормативными правовыми документами Российской Федерации, Красноярского края и ЭМР, на территории которых Общество осуществляет свою деятельность.</w:t>
      </w:r>
    </w:p>
    <w:p w14:paraId="763C4F63" w14:textId="77777777" w:rsidR="00850383" w:rsidRPr="00850383" w:rsidRDefault="00850383" w:rsidP="00850383">
      <w:pPr>
        <w:keepNext/>
        <w:widowControl w:val="0"/>
        <w:jc w:val="right"/>
        <w:rPr>
          <w:rFonts w:ascii="Arial" w:eastAsia="Calibri" w:hAnsi="Arial"/>
          <w:b/>
          <w:sz w:val="20"/>
          <w:szCs w:val="20"/>
        </w:rPr>
      </w:pPr>
      <w:r w:rsidRPr="00850383">
        <w:rPr>
          <w:rFonts w:ascii="Arial" w:eastAsia="Calibri" w:hAnsi="Arial"/>
          <w:b/>
          <w:sz w:val="20"/>
          <w:szCs w:val="20"/>
        </w:rPr>
        <w:t xml:space="preserve">Таблица </w:t>
      </w:r>
      <w:r w:rsidRPr="00850383">
        <w:rPr>
          <w:rFonts w:ascii="Arial" w:eastAsia="Calibri" w:hAnsi="Arial"/>
          <w:b/>
          <w:sz w:val="20"/>
          <w:szCs w:val="20"/>
        </w:rPr>
        <w:fldChar w:fldCharType="begin"/>
      </w:r>
      <w:r w:rsidRPr="00850383">
        <w:rPr>
          <w:rFonts w:ascii="Arial" w:eastAsia="Calibri" w:hAnsi="Arial"/>
          <w:b/>
          <w:sz w:val="20"/>
          <w:szCs w:val="20"/>
        </w:rPr>
        <w:instrText xml:space="preserve"> SEQ Таблица \* ARABIC </w:instrText>
      </w:r>
      <w:r w:rsidRPr="00850383">
        <w:rPr>
          <w:rFonts w:ascii="Arial" w:eastAsia="Calibri" w:hAnsi="Arial"/>
          <w:b/>
          <w:sz w:val="20"/>
          <w:szCs w:val="20"/>
        </w:rPr>
        <w:fldChar w:fldCharType="separate"/>
      </w:r>
      <w:r w:rsidRPr="00850383">
        <w:rPr>
          <w:rFonts w:ascii="Arial" w:eastAsia="Calibri" w:hAnsi="Arial"/>
          <w:b/>
          <w:noProof/>
          <w:sz w:val="20"/>
          <w:szCs w:val="20"/>
        </w:rPr>
        <w:t>1</w:t>
      </w:r>
      <w:r w:rsidRPr="00850383">
        <w:rPr>
          <w:rFonts w:ascii="Arial" w:eastAsia="Calibri" w:hAnsi="Arial"/>
          <w:b/>
          <w:noProof/>
          <w:sz w:val="20"/>
          <w:szCs w:val="20"/>
        </w:rPr>
        <w:fldChar w:fldCharType="end"/>
      </w:r>
    </w:p>
    <w:p w14:paraId="02BE6E1F" w14:textId="77777777" w:rsidR="00850383" w:rsidRPr="00850383" w:rsidRDefault="00850383" w:rsidP="00850383">
      <w:pPr>
        <w:keepNext/>
        <w:widowControl w:val="0"/>
        <w:spacing w:after="60"/>
        <w:jc w:val="right"/>
        <w:rPr>
          <w:rFonts w:ascii="Arial" w:eastAsia="Calibri" w:hAnsi="Arial"/>
          <w:b/>
          <w:szCs w:val="24"/>
        </w:rPr>
      </w:pPr>
      <w:r w:rsidRPr="00850383">
        <w:rPr>
          <w:rFonts w:ascii="Arial" w:eastAsia="Calibri" w:hAnsi="Arial" w:cs="Arial"/>
          <w:b/>
          <w:bCs/>
          <w:sz w:val="20"/>
          <w:szCs w:val="20"/>
          <w:lang w:eastAsia="ru-RU"/>
        </w:rPr>
        <w:t>Табель срочных донесений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3"/>
        <w:gridCol w:w="1695"/>
        <w:gridCol w:w="2125"/>
        <w:gridCol w:w="2410"/>
        <w:gridCol w:w="2801"/>
      </w:tblGrid>
      <w:tr w:rsidR="00850383" w:rsidRPr="00850383" w14:paraId="3C4619E6" w14:textId="77777777" w:rsidTr="00850383">
        <w:trPr>
          <w:tblHeader/>
        </w:trPr>
        <w:tc>
          <w:tcPr>
            <w:tcW w:w="418" w:type="pct"/>
            <w:tcBorders>
              <w:top w:val="single" w:sz="12" w:space="0" w:color="auto"/>
              <w:left w:val="single" w:sz="12" w:space="0" w:color="auto"/>
              <w:bottom w:val="single" w:sz="12" w:space="0" w:color="auto"/>
              <w:right w:val="single" w:sz="6" w:space="0" w:color="auto"/>
            </w:tcBorders>
            <w:shd w:val="clear" w:color="auto" w:fill="FFD200"/>
            <w:vAlign w:val="center"/>
          </w:tcPr>
          <w:p w14:paraId="5E935721" w14:textId="77777777" w:rsidR="00850383" w:rsidRPr="00850383" w:rsidRDefault="00850383" w:rsidP="00850383">
            <w:pPr>
              <w:keepNext/>
              <w:widowControl w:val="0"/>
              <w:spacing w:before="60" w:after="60"/>
              <w:jc w:val="center"/>
              <w:rPr>
                <w:rFonts w:ascii="Arial" w:eastAsia="Calibri" w:hAnsi="Arial"/>
                <w:b/>
                <w:caps/>
                <w:sz w:val="16"/>
                <w:szCs w:val="16"/>
                <w:lang w:eastAsia="ru-RU"/>
              </w:rPr>
            </w:pPr>
            <w:r w:rsidRPr="00850383">
              <w:rPr>
                <w:rFonts w:ascii="Arial" w:eastAsia="Calibri" w:hAnsi="Arial"/>
                <w:b/>
                <w:caps/>
                <w:sz w:val="16"/>
                <w:szCs w:val="16"/>
                <w:lang w:eastAsia="ru-RU"/>
              </w:rPr>
              <w:t>№ форм</w:t>
            </w:r>
          </w:p>
        </w:tc>
        <w:tc>
          <w:tcPr>
            <w:tcW w:w="860" w:type="pct"/>
            <w:tcBorders>
              <w:top w:val="single" w:sz="12" w:space="0" w:color="auto"/>
              <w:left w:val="single" w:sz="6" w:space="0" w:color="auto"/>
              <w:bottom w:val="single" w:sz="12" w:space="0" w:color="auto"/>
              <w:right w:val="single" w:sz="6" w:space="0" w:color="auto"/>
            </w:tcBorders>
            <w:shd w:val="clear" w:color="auto" w:fill="FFD200"/>
            <w:vAlign w:val="center"/>
          </w:tcPr>
          <w:p w14:paraId="55826BD9" w14:textId="77777777" w:rsidR="00850383" w:rsidRPr="00850383" w:rsidRDefault="00850383" w:rsidP="00850383">
            <w:pPr>
              <w:keepNext/>
              <w:widowControl w:val="0"/>
              <w:spacing w:before="60" w:after="60"/>
              <w:jc w:val="center"/>
              <w:rPr>
                <w:rFonts w:ascii="Arial" w:eastAsia="Calibri" w:hAnsi="Arial"/>
                <w:b/>
                <w:caps/>
                <w:sz w:val="16"/>
                <w:szCs w:val="16"/>
                <w:lang w:eastAsia="ru-RU"/>
              </w:rPr>
            </w:pPr>
            <w:r w:rsidRPr="00850383">
              <w:rPr>
                <w:rFonts w:ascii="Arial" w:eastAsia="Calibri" w:hAnsi="Arial"/>
                <w:b/>
                <w:caps/>
                <w:sz w:val="16"/>
                <w:szCs w:val="16"/>
                <w:lang w:eastAsia="ru-RU"/>
              </w:rPr>
              <w:t>Наименование информации (донесения)</w:t>
            </w:r>
          </w:p>
        </w:tc>
        <w:tc>
          <w:tcPr>
            <w:tcW w:w="1078" w:type="pct"/>
            <w:tcBorders>
              <w:top w:val="single" w:sz="12" w:space="0" w:color="auto"/>
              <w:left w:val="single" w:sz="6" w:space="0" w:color="auto"/>
              <w:bottom w:val="single" w:sz="12" w:space="0" w:color="auto"/>
              <w:right w:val="single" w:sz="6" w:space="0" w:color="auto"/>
            </w:tcBorders>
            <w:shd w:val="clear" w:color="auto" w:fill="FFD200"/>
            <w:vAlign w:val="center"/>
          </w:tcPr>
          <w:p w14:paraId="07705308" w14:textId="77777777" w:rsidR="00850383" w:rsidRPr="00850383" w:rsidRDefault="00850383" w:rsidP="00850383">
            <w:pPr>
              <w:keepNext/>
              <w:widowControl w:val="0"/>
              <w:spacing w:before="60" w:after="60"/>
              <w:jc w:val="center"/>
              <w:rPr>
                <w:rFonts w:ascii="Arial" w:eastAsia="Calibri" w:hAnsi="Arial"/>
                <w:b/>
                <w:caps/>
                <w:sz w:val="16"/>
                <w:szCs w:val="16"/>
                <w:lang w:eastAsia="ru-RU"/>
              </w:rPr>
            </w:pPr>
            <w:r w:rsidRPr="00850383">
              <w:rPr>
                <w:rFonts w:ascii="Arial" w:eastAsia="Calibri" w:hAnsi="Arial"/>
                <w:b/>
                <w:caps/>
                <w:sz w:val="16"/>
                <w:szCs w:val="16"/>
                <w:lang w:eastAsia="ru-RU"/>
              </w:rPr>
              <w:t>Кто представляет</w:t>
            </w:r>
          </w:p>
        </w:tc>
        <w:tc>
          <w:tcPr>
            <w:tcW w:w="1223" w:type="pct"/>
            <w:tcBorders>
              <w:top w:val="single" w:sz="12" w:space="0" w:color="auto"/>
              <w:left w:val="single" w:sz="6" w:space="0" w:color="auto"/>
              <w:bottom w:val="single" w:sz="12" w:space="0" w:color="auto"/>
              <w:right w:val="single" w:sz="6" w:space="0" w:color="auto"/>
            </w:tcBorders>
            <w:shd w:val="clear" w:color="auto" w:fill="FFD200"/>
            <w:vAlign w:val="center"/>
          </w:tcPr>
          <w:p w14:paraId="7B2DFC4C" w14:textId="77777777" w:rsidR="00850383" w:rsidRPr="00850383" w:rsidRDefault="00850383" w:rsidP="00850383">
            <w:pPr>
              <w:keepNext/>
              <w:widowControl w:val="0"/>
              <w:spacing w:before="60" w:after="60"/>
              <w:jc w:val="center"/>
              <w:rPr>
                <w:rFonts w:ascii="Arial" w:eastAsia="Calibri" w:hAnsi="Arial"/>
                <w:b/>
                <w:caps/>
                <w:sz w:val="16"/>
                <w:szCs w:val="16"/>
                <w:lang w:eastAsia="ru-RU"/>
              </w:rPr>
            </w:pPr>
            <w:r w:rsidRPr="00850383">
              <w:rPr>
                <w:rFonts w:ascii="Arial" w:eastAsia="Calibri" w:hAnsi="Arial"/>
                <w:b/>
                <w:caps/>
                <w:sz w:val="16"/>
                <w:szCs w:val="16"/>
                <w:lang w:eastAsia="ru-RU"/>
              </w:rPr>
              <w:t>Кому представляется</w:t>
            </w:r>
          </w:p>
        </w:tc>
        <w:tc>
          <w:tcPr>
            <w:tcW w:w="1421" w:type="pct"/>
            <w:tcBorders>
              <w:top w:val="single" w:sz="12" w:space="0" w:color="auto"/>
              <w:left w:val="single" w:sz="6" w:space="0" w:color="auto"/>
              <w:bottom w:val="single" w:sz="12" w:space="0" w:color="auto"/>
              <w:right w:val="single" w:sz="12" w:space="0" w:color="auto"/>
            </w:tcBorders>
            <w:shd w:val="clear" w:color="auto" w:fill="FFD200"/>
            <w:vAlign w:val="center"/>
          </w:tcPr>
          <w:p w14:paraId="2E34D7C3" w14:textId="77777777" w:rsidR="00850383" w:rsidRPr="00850383" w:rsidRDefault="00850383" w:rsidP="00850383">
            <w:pPr>
              <w:keepNext/>
              <w:widowControl w:val="0"/>
              <w:spacing w:before="60" w:after="60"/>
              <w:jc w:val="center"/>
              <w:rPr>
                <w:rFonts w:ascii="Arial" w:eastAsia="Calibri" w:hAnsi="Arial"/>
                <w:b/>
                <w:caps/>
                <w:sz w:val="16"/>
                <w:szCs w:val="16"/>
                <w:lang w:eastAsia="ru-RU"/>
              </w:rPr>
            </w:pPr>
            <w:r w:rsidRPr="00850383">
              <w:rPr>
                <w:rFonts w:ascii="Arial" w:eastAsia="Calibri" w:hAnsi="Arial"/>
                <w:b/>
                <w:caps/>
                <w:sz w:val="16"/>
                <w:szCs w:val="16"/>
                <w:lang w:eastAsia="ru-RU"/>
              </w:rPr>
              <w:t>Сроки представления</w:t>
            </w:r>
          </w:p>
        </w:tc>
      </w:tr>
      <w:tr w:rsidR="00850383" w:rsidRPr="00850383" w14:paraId="09CAB577" w14:textId="77777777" w:rsidTr="00850383">
        <w:trPr>
          <w:tblHeader/>
        </w:trPr>
        <w:tc>
          <w:tcPr>
            <w:tcW w:w="418" w:type="pct"/>
            <w:tcBorders>
              <w:top w:val="single" w:sz="12" w:space="0" w:color="auto"/>
              <w:left w:val="single" w:sz="12" w:space="0" w:color="auto"/>
              <w:bottom w:val="single" w:sz="12" w:space="0" w:color="auto"/>
              <w:right w:val="single" w:sz="6" w:space="0" w:color="auto"/>
            </w:tcBorders>
            <w:shd w:val="clear" w:color="auto" w:fill="FFD200"/>
            <w:vAlign w:val="center"/>
          </w:tcPr>
          <w:p w14:paraId="685C6006" w14:textId="77777777" w:rsidR="00850383" w:rsidRPr="00850383" w:rsidRDefault="00850383" w:rsidP="00850383">
            <w:pPr>
              <w:keepNext/>
              <w:widowControl w:val="0"/>
              <w:spacing w:before="60" w:after="60"/>
              <w:jc w:val="center"/>
              <w:rPr>
                <w:rFonts w:ascii="Arial" w:eastAsia="Calibri" w:hAnsi="Arial"/>
                <w:b/>
                <w:caps/>
                <w:sz w:val="16"/>
                <w:szCs w:val="16"/>
                <w:lang w:eastAsia="ru-RU"/>
              </w:rPr>
            </w:pPr>
            <w:r w:rsidRPr="00850383">
              <w:rPr>
                <w:rFonts w:ascii="Arial" w:eastAsia="Calibri" w:hAnsi="Arial"/>
                <w:b/>
                <w:caps/>
                <w:sz w:val="16"/>
                <w:szCs w:val="16"/>
                <w:lang w:eastAsia="ru-RU"/>
              </w:rPr>
              <w:t>1</w:t>
            </w:r>
          </w:p>
        </w:tc>
        <w:tc>
          <w:tcPr>
            <w:tcW w:w="860" w:type="pct"/>
            <w:tcBorders>
              <w:top w:val="single" w:sz="12" w:space="0" w:color="auto"/>
              <w:left w:val="single" w:sz="6" w:space="0" w:color="auto"/>
              <w:bottom w:val="single" w:sz="12" w:space="0" w:color="auto"/>
              <w:right w:val="single" w:sz="6" w:space="0" w:color="auto"/>
            </w:tcBorders>
            <w:shd w:val="clear" w:color="auto" w:fill="FFD200"/>
            <w:vAlign w:val="center"/>
          </w:tcPr>
          <w:p w14:paraId="3ADCAD5B" w14:textId="77777777" w:rsidR="00850383" w:rsidRPr="00850383" w:rsidRDefault="00850383" w:rsidP="00850383">
            <w:pPr>
              <w:keepNext/>
              <w:widowControl w:val="0"/>
              <w:spacing w:before="60" w:after="60"/>
              <w:jc w:val="center"/>
              <w:rPr>
                <w:rFonts w:ascii="Arial" w:eastAsia="Calibri" w:hAnsi="Arial"/>
                <w:b/>
                <w:caps/>
                <w:sz w:val="16"/>
                <w:szCs w:val="16"/>
                <w:lang w:eastAsia="ru-RU"/>
              </w:rPr>
            </w:pPr>
            <w:r w:rsidRPr="00850383">
              <w:rPr>
                <w:rFonts w:ascii="Arial" w:eastAsia="Calibri" w:hAnsi="Arial"/>
                <w:b/>
                <w:caps/>
                <w:sz w:val="16"/>
                <w:szCs w:val="16"/>
                <w:lang w:eastAsia="ru-RU"/>
              </w:rPr>
              <w:t>2</w:t>
            </w:r>
          </w:p>
        </w:tc>
        <w:tc>
          <w:tcPr>
            <w:tcW w:w="1078" w:type="pct"/>
            <w:tcBorders>
              <w:top w:val="single" w:sz="12" w:space="0" w:color="auto"/>
              <w:left w:val="single" w:sz="6" w:space="0" w:color="auto"/>
              <w:bottom w:val="single" w:sz="12" w:space="0" w:color="auto"/>
              <w:right w:val="single" w:sz="6" w:space="0" w:color="auto"/>
            </w:tcBorders>
            <w:shd w:val="clear" w:color="auto" w:fill="FFD200"/>
            <w:vAlign w:val="center"/>
          </w:tcPr>
          <w:p w14:paraId="3EF35A78" w14:textId="77777777" w:rsidR="00850383" w:rsidRPr="00850383" w:rsidRDefault="00850383" w:rsidP="00850383">
            <w:pPr>
              <w:keepNext/>
              <w:widowControl w:val="0"/>
              <w:spacing w:before="60" w:after="60"/>
              <w:jc w:val="center"/>
              <w:rPr>
                <w:rFonts w:ascii="Arial" w:eastAsia="Calibri" w:hAnsi="Arial"/>
                <w:b/>
                <w:caps/>
                <w:sz w:val="16"/>
                <w:szCs w:val="16"/>
                <w:lang w:eastAsia="ru-RU"/>
              </w:rPr>
            </w:pPr>
            <w:r w:rsidRPr="00850383">
              <w:rPr>
                <w:rFonts w:ascii="Arial" w:eastAsia="Calibri" w:hAnsi="Arial"/>
                <w:b/>
                <w:caps/>
                <w:sz w:val="16"/>
                <w:szCs w:val="16"/>
                <w:lang w:eastAsia="ru-RU"/>
              </w:rPr>
              <w:t>3</w:t>
            </w:r>
          </w:p>
        </w:tc>
        <w:tc>
          <w:tcPr>
            <w:tcW w:w="1223" w:type="pct"/>
            <w:tcBorders>
              <w:top w:val="single" w:sz="12" w:space="0" w:color="auto"/>
              <w:left w:val="single" w:sz="6" w:space="0" w:color="auto"/>
              <w:bottom w:val="single" w:sz="12" w:space="0" w:color="auto"/>
              <w:right w:val="single" w:sz="6" w:space="0" w:color="auto"/>
            </w:tcBorders>
            <w:shd w:val="clear" w:color="auto" w:fill="FFD200"/>
            <w:vAlign w:val="center"/>
          </w:tcPr>
          <w:p w14:paraId="18E28257" w14:textId="77777777" w:rsidR="00850383" w:rsidRPr="00850383" w:rsidRDefault="00850383" w:rsidP="00850383">
            <w:pPr>
              <w:keepNext/>
              <w:widowControl w:val="0"/>
              <w:spacing w:before="60" w:after="60"/>
              <w:jc w:val="center"/>
              <w:rPr>
                <w:rFonts w:ascii="Arial" w:eastAsia="Calibri" w:hAnsi="Arial"/>
                <w:b/>
                <w:caps/>
                <w:sz w:val="16"/>
                <w:szCs w:val="16"/>
                <w:lang w:eastAsia="ru-RU"/>
              </w:rPr>
            </w:pPr>
            <w:r w:rsidRPr="00850383">
              <w:rPr>
                <w:rFonts w:ascii="Arial" w:eastAsia="Calibri" w:hAnsi="Arial"/>
                <w:b/>
                <w:caps/>
                <w:sz w:val="16"/>
                <w:szCs w:val="16"/>
                <w:lang w:eastAsia="ru-RU"/>
              </w:rPr>
              <w:t>4</w:t>
            </w:r>
          </w:p>
        </w:tc>
        <w:tc>
          <w:tcPr>
            <w:tcW w:w="1421" w:type="pct"/>
            <w:tcBorders>
              <w:top w:val="single" w:sz="12" w:space="0" w:color="auto"/>
              <w:left w:val="single" w:sz="6" w:space="0" w:color="auto"/>
              <w:bottom w:val="single" w:sz="12" w:space="0" w:color="auto"/>
              <w:right w:val="single" w:sz="12" w:space="0" w:color="auto"/>
            </w:tcBorders>
            <w:shd w:val="clear" w:color="auto" w:fill="FFD200"/>
            <w:vAlign w:val="center"/>
          </w:tcPr>
          <w:p w14:paraId="44AF07CA" w14:textId="77777777" w:rsidR="00850383" w:rsidRPr="00850383" w:rsidRDefault="00850383" w:rsidP="00850383">
            <w:pPr>
              <w:keepNext/>
              <w:widowControl w:val="0"/>
              <w:spacing w:before="60" w:after="60"/>
              <w:jc w:val="center"/>
              <w:rPr>
                <w:rFonts w:ascii="Arial" w:eastAsia="Calibri" w:hAnsi="Arial"/>
                <w:b/>
                <w:caps/>
                <w:sz w:val="16"/>
                <w:szCs w:val="16"/>
                <w:lang w:eastAsia="ru-RU"/>
              </w:rPr>
            </w:pPr>
            <w:r w:rsidRPr="00850383">
              <w:rPr>
                <w:rFonts w:ascii="Arial" w:eastAsia="Calibri" w:hAnsi="Arial"/>
                <w:b/>
                <w:caps/>
                <w:sz w:val="16"/>
                <w:szCs w:val="16"/>
                <w:lang w:eastAsia="ru-RU"/>
              </w:rPr>
              <w:t>5</w:t>
            </w:r>
          </w:p>
        </w:tc>
      </w:tr>
      <w:tr w:rsidR="00850383" w:rsidRPr="00850383" w14:paraId="6069543A" w14:textId="77777777" w:rsidTr="00850383">
        <w:trPr>
          <w:trHeight w:val="238"/>
        </w:trPr>
        <w:tc>
          <w:tcPr>
            <w:tcW w:w="5000" w:type="pct"/>
            <w:gridSpan w:val="5"/>
            <w:tcBorders>
              <w:top w:val="single" w:sz="12" w:space="0" w:color="auto"/>
              <w:left w:val="single" w:sz="12" w:space="0" w:color="auto"/>
              <w:bottom w:val="single" w:sz="12" w:space="0" w:color="auto"/>
              <w:right w:val="single" w:sz="12" w:space="0" w:color="auto"/>
            </w:tcBorders>
            <w:shd w:val="clear" w:color="auto" w:fill="FFD200"/>
            <w:vAlign w:val="center"/>
          </w:tcPr>
          <w:p w14:paraId="40A04AFB" w14:textId="77777777" w:rsidR="00850383" w:rsidRPr="00850383" w:rsidRDefault="00850383" w:rsidP="00850383">
            <w:pPr>
              <w:widowControl w:val="0"/>
              <w:spacing w:before="60" w:after="60"/>
              <w:jc w:val="center"/>
              <w:rPr>
                <w:rFonts w:ascii="Arial" w:eastAsia="Calibri" w:hAnsi="Arial" w:cs="Arial"/>
                <w:b/>
                <w:bCs/>
                <w:caps/>
                <w:kern w:val="32"/>
                <w:sz w:val="14"/>
                <w:szCs w:val="24"/>
                <w:lang w:eastAsia="ru-RU"/>
              </w:rPr>
            </w:pPr>
            <w:r w:rsidRPr="00850383">
              <w:rPr>
                <w:rFonts w:ascii="Arial" w:eastAsia="Calibri" w:hAnsi="Arial"/>
                <w:b/>
                <w:sz w:val="14"/>
                <w:szCs w:val="24"/>
                <w:lang w:eastAsia="ru-RU"/>
              </w:rPr>
              <w:t>ОПЕРАТИВНАЯ ИНФОРМАЦИЯ</w:t>
            </w:r>
          </w:p>
        </w:tc>
      </w:tr>
      <w:tr w:rsidR="00850383" w:rsidRPr="00850383" w14:paraId="47246795" w14:textId="77777777" w:rsidTr="00850383">
        <w:trPr>
          <w:trHeight w:val="175"/>
        </w:trPr>
        <w:tc>
          <w:tcPr>
            <w:tcW w:w="5000" w:type="pct"/>
            <w:gridSpan w:val="5"/>
            <w:tcBorders>
              <w:top w:val="single" w:sz="12" w:space="0" w:color="auto"/>
              <w:left w:val="single" w:sz="12" w:space="0" w:color="auto"/>
              <w:bottom w:val="single" w:sz="12" w:space="0" w:color="auto"/>
              <w:right w:val="single" w:sz="12" w:space="0" w:color="auto"/>
            </w:tcBorders>
            <w:vAlign w:val="center"/>
          </w:tcPr>
          <w:p w14:paraId="43D11521" w14:textId="77777777" w:rsidR="00850383" w:rsidRPr="00850383" w:rsidRDefault="00850383" w:rsidP="00850383">
            <w:pPr>
              <w:spacing w:before="60" w:after="60"/>
              <w:jc w:val="center"/>
              <w:rPr>
                <w:b/>
                <w:sz w:val="20"/>
                <w:szCs w:val="20"/>
                <w:lang w:eastAsia="ru-RU"/>
              </w:rPr>
            </w:pPr>
            <w:r w:rsidRPr="00850383">
              <w:rPr>
                <w:b/>
                <w:sz w:val="20"/>
                <w:szCs w:val="20"/>
                <w:lang w:eastAsia="ru-RU"/>
              </w:rPr>
              <w:t>1. При угрозе возникновения чрезвычайной ситуации</w:t>
            </w:r>
          </w:p>
        </w:tc>
      </w:tr>
      <w:tr w:rsidR="00850383" w:rsidRPr="00850383" w14:paraId="620A3DD6" w14:textId="77777777" w:rsidTr="00850383">
        <w:trPr>
          <w:trHeight w:val="2619"/>
        </w:trPr>
        <w:tc>
          <w:tcPr>
            <w:tcW w:w="418" w:type="pct"/>
            <w:vMerge w:val="restart"/>
            <w:tcBorders>
              <w:top w:val="single" w:sz="12" w:space="0" w:color="auto"/>
              <w:left w:val="single" w:sz="12" w:space="0" w:color="auto"/>
              <w:bottom w:val="single" w:sz="6" w:space="0" w:color="auto"/>
              <w:right w:val="single" w:sz="6" w:space="0" w:color="auto"/>
            </w:tcBorders>
          </w:tcPr>
          <w:p w14:paraId="5AA69BBD" w14:textId="77777777" w:rsidR="00850383" w:rsidRPr="00850383" w:rsidRDefault="00850383" w:rsidP="00850383">
            <w:pPr>
              <w:ind w:left="142" w:hanging="142"/>
              <w:jc w:val="left"/>
              <w:rPr>
                <w:sz w:val="20"/>
                <w:szCs w:val="20"/>
                <w:lang w:eastAsia="ru-RU"/>
              </w:rPr>
            </w:pPr>
            <w:r w:rsidRPr="00850383">
              <w:rPr>
                <w:sz w:val="20"/>
                <w:szCs w:val="20"/>
                <w:lang w:eastAsia="ru-RU"/>
              </w:rPr>
              <w:t>1/ЧС</w:t>
            </w:r>
          </w:p>
        </w:tc>
        <w:tc>
          <w:tcPr>
            <w:tcW w:w="860" w:type="pct"/>
            <w:vMerge w:val="restart"/>
            <w:tcBorders>
              <w:top w:val="single" w:sz="12" w:space="0" w:color="auto"/>
              <w:left w:val="single" w:sz="6" w:space="0" w:color="auto"/>
              <w:bottom w:val="single" w:sz="6" w:space="0" w:color="auto"/>
              <w:right w:val="single" w:sz="6" w:space="0" w:color="auto"/>
            </w:tcBorders>
          </w:tcPr>
          <w:p w14:paraId="44B18EFB" w14:textId="77777777" w:rsidR="00850383" w:rsidRPr="00850383" w:rsidRDefault="00850383" w:rsidP="00850383">
            <w:pPr>
              <w:jc w:val="left"/>
              <w:rPr>
                <w:sz w:val="20"/>
                <w:szCs w:val="20"/>
                <w:lang w:eastAsia="ru-RU"/>
              </w:rPr>
            </w:pPr>
            <w:r w:rsidRPr="00850383">
              <w:rPr>
                <w:sz w:val="20"/>
                <w:szCs w:val="20"/>
                <w:lang w:eastAsia="ru-RU"/>
              </w:rPr>
              <w:t xml:space="preserve">Информация (донесение) </w:t>
            </w:r>
          </w:p>
          <w:p w14:paraId="6AC70D8B" w14:textId="77777777" w:rsidR="00850383" w:rsidRPr="00850383" w:rsidRDefault="00850383" w:rsidP="00850383">
            <w:pPr>
              <w:jc w:val="left"/>
              <w:rPr>
                <w:sz w:val="20"/>
                <w:szCs w:val="20"/>
                <w:lang w:eastAsia="ru-RU"/>
              </w:rPr>
            </w:pPr>
            <w:r w:rsidRPr="00850383">
              <w:rPr>
                <w:sz w:val="20"/>
                <w:szCs w:val="20"/>
                <w:lang w:eastAsia="ru-RU"/>
              </w:rPr>
              <w:t>об угрозе (прогнозе) чрезвычайной ситуации</w:t>
            </w:r>
          </w:p>
        </w:tc>
        <w:tc>
          <w:tcPr>
            <w:tcW w:w="1078" w:type="pct"/>
            <w:vMerge w:val="restart"/>
            <w:tcBorders>
              <w:top w:val="single" w:sz="12" w:space="0" w:color="auto"/>
              <w:left w:val="single" w:sz="6" w:space="0" w:color="auto"/>
              <w:bottom w:val="single" w:sz="6" w:space="0" w:color="auto"/>
              <w:right w:val="single" w:sz="6" w:space="0" w:color="auto"/>
            </w:tcBorders>
          </w:tcPr>
          <w:p w14:paraId="715F8FF2" w14:textId="77777777" w:rsidR="00850383" w:rsidRPr="00850383" w:rsidRDefault="00850383" w:rsidP="00850383">
            <w:pPr>
              <w:ind w:right="-34"/>
              <w:jc w:val="left"/>
              <w:rPr>
                <w:sz w:val="20"/>
                <w:szCs w:val="20"/>
                <w:lang w:eastAsia="ru-RU"/>
              </w:rPr>
            </w:pPr>
            <w:r w:rsidRPr="00850383">
              <w:rPr>
                <w:sz w:val="20"/>
                <w:szCs w:val="20"/>
                <w:lang w:eastAsia="ru-RU"/>
              </w:rPr>
              <w:t xml:space="preserve">Генеральный директор  </w:t>
            </w:r>
          </w:p>
          <w:p w14:paraId="7A2219E4" w14:textId="77777777" w:rsidR="00850383" w:rsidRPr="00850383" w:rsidRDefault="00850383" w:rsidP="00850383">
            <w:pPr>
              <w:ind w:right="-34"/>
              <w:jc w:val="left"/>
              <w:rPr>
                <w:sz w:val="20"/>
                <w:szCs w:val="20"/>
                <w:lang w:eastAsia="ru-RU"/>
              </w:rPr>
            </w:pPr>
            <w:r w:rsidRPr="00850383">
              <w:rPr>
                <w:sz w:val="20"/>
                <w:szCs w:val="20"/>
                <w:lang w:eastAsia="ru-RU"/>
              </w:rPr>
              <w:t xml:space="preserve">(диспетчер ОДС) </w:t>
            </w:r>
          </w:p>
          <w:p w14:paraId="09483E16" w14:textId="77777777" w:rsidR="00850383" w:rsidRPr="00850383" w:rsidRDefault="00850383" w:rsidP="00850383">
            <w:pPr>
              <w:ind w:right="-34"/>
              <w:jc w:val="left"/>
              <w:rPr>
                <w:sz w:val="20"/>
                <w:szCs w:val="20"/>
                <w:lang w:eastAsia="ru-RU"/>
              </w:rPr>
            </w:pPr>
          </w:p>
        </w:tc>
        <w:tc>
          <w:tcPr>
            <w:tcW w:w="1223" w:type="pct"/>
            <w:tcBorders>
              <w:top w:val="single" w:sz="12" w:space="0" w:color="auto"/>
              <w:left w:val="single" w:sz="6" w:space="0" w:color="auto"/>
              <w:bottom w:val="single" w:sz="6" w:space="0" w:color="auto"/>
              <w:right w:val="single" w:sz="6" w:space="0" w:color="auto"/>
            </w:tcBorders>
          </w:tcPr>
          <w:p w14:paraId="33828804" w14:textId="77777777" w:rsidR="00850383" w:rsidRPr="00850383" w:rsidRDefault="00850383" w:rsidP="00850383">
            <w:pPr>
              <w:spacing w:before="120"/>
              <w:ind w:left="35" w:right="-113"/>
              <w:jc w:val="left"/>
              <w:rPr>
                <w:sz w:val="20"/>
                <w:szCs w:val="20"/>
                <w:lang w:eastAsia="ru-RU"/>
              </w:rPr>
            </w:pPr>
            <w:r w:rsidRPr="00850383">
              <w:rPr>
                <w:sz w:val="20"/>
                <w:szCs w:val="20"/>
                <w:lang w:eastAsia="ru-RU"/>
              </w:rPr>
              <w:t xml:space="preserve">Председателю КЧС и ПБ ЭМР или г. Красноярска </w:t>
            </w:r>
          </w:p>
        </w:tc>
        <w:tc>
          <w:tcPr>
            <w:tcW w:w="1421" w:type="pct"/>
            <w:vMerge w:val="restart"/>
            <w:tcBorders>
              <w:top w:val="single" w:sz="12" w:space="0" w:color="auto"/>
              <w:left w:val="single" w:sz="6" w:space="0" w:color="auto"/>
              <w:bottom w:val="single" w:sz="6" w:space="0" w:color="auto"/>
              <w:right w:val="single" w:sz="12" w:space="0" w:color="auto"/>
            </w:tcBorders>
          </w:tcPr>
          <w:p w14:paraId="31A8D9DF" w14:textId="77777777" w:rsidR="00850383" w:rsidRPr="00850383" w:rsidRDefault="00850383" w:rsidP="00850383">
            <w:pPr>
              <w:jc w:val="left"/>
              <w:rPr>
                <w:sz w:val="20"/>
                <w:szCs w:val="20"/>
                <w:lang w:eastAsia="ru-RU"/>
              </w:rPr>
            </w:pPr>
            <w:r w:rsidRPr="00850383">
              <w:rPr>
                <w:sz w:val="20"/>
                <w:szCs w:val="20"/>
                <w:lang w:eastAsia="ru-RU"/>
              </w:rPr>
              <w:t>Немедленно после обнаружения по любому из имеющихся сре</w:t>
            </w:r>
            <w:proofErr w:type="gramStart"/>
            <w:r w:rsidRPr="00850383">
              <w:rPr>
                <w:sz w:val="20"/>
                <w:szCs w:val="20"/>
                <w:lang w:eastAsia="ru-RU"/>
              </w:rPr>
              <w:t>дств св</w:t>
            </w:r>
            <w:proofErr w:type="gramEnd"/>
            <w:r w:rsidRPr="00850383">
              <w:rPr>
                <w:sz w:val="20"/>
                <w:szCs w:val="20"/>
                <w:lang w:eastAsia="ru-RU"/>
              </w:rPr>
              <w:t xml:space="preserve">язи с последующим письменным подтверждением в течение 2 часов по электронной почте  (факсу). </w:t>
            </w:r>
          </w:p>
          <w:p w14:paraId="35BB0060" w14:textId="77777777" w:rsidR="00850383" w:rsidRPr="00850383" w:rsidRDefault="00850383" w:rsidP="00850383">
            <w:pPr>
              <w:jc w:val="left"/>
              <w:rPr>
                <w:sz w:val="20"/>
                <w:szCs w:val="20"/>
                <w:lang w:eastAsia="ru-RU"/>
              </w:rPr>
            </w:pPr>
            <w:r w:rsidRPr="00850383">
              <w:rPr>
                <w:sz w:val="20"/>
                <w:szCs w:val="20"/>
                <w:lang w:eastAsia="ru-RU"/>
              </w:rPr>
              <w:t>Уточнение обстановки через каждые 4 часа, при резком ухудшении обстановки - немедленно</w:t>
            </w:r>
          </w:p>
        </w:tc>
      </w:tr>
      <w:tr w:rsidR="00850383" w:rsidRPr="00850383" w14:paraId="2571E86F" w14:textId="77777777" w:rsidTr="00850383">
        <w:trPr>
          <w:trHeight w:val="448"/>
        </w:trPr>
        <w:tc>
          <w:tcPr>
            <w:tcW w:w="418" w:type="pct"/>
            <w:vMerge/>
            <w:tcBorders>
              <w:top w:val="single" w:sz="6" w:space="0" w:color="auto"/>
              <w:left w:val="single" w:sz="12" w:space="0" w:color="auto"/>
              <w:bottom w:val="single" w:sz="6" w:space="0" w:color="auto"/>
              <w:right w:val="single" w:sz="6" w:space="0" w:color="auto"/>
            </w:tcBorders>
          </w:tcPr>
          <w:p w14:paraId="3DF32836" w14:textId="77777777" w:rsidR="00850383" w:rsidRPr="00850383" w:rsidRDefault="00850383" w:rsidP="00850383">
            <w:pPr>
              <w:ind w:hanging="142"/>
              <w:jc w:val="left"/>
              <w:rPr>
                <w:sz w:val="20"/>
                <w:szCs w:val="20"/>
                <w:lang w:eastAsia="ru-RU"/>
              </w:rPr>
            </w:pPr>
          </w:p>
        </w:tc>
        <w:tc>
          <w:tcPr>
            <w:tcW w:w="860" w:type="pct"/>
            <w:vMerge/>
            <w:tcBorders>
              <w:top w:val="single" w:sz="6" w:space="0" w:color="auto"/>
              <w:left w:val="single" w:sz="6" w:space="0" w:color="auto"/>
              <w:bottom w:val="single" w:sz="6" w:space="0" w:color="auto"/>
              <w:right w:val="single" w:sz="6" w:space="0" w:color="auto"/>
            </w:tcBorders>
          </w:tcPr>
          <w:p w14:paraId="345A87EB" w14:textId="77777777" w:rsidR="00850383" w:rsidRPr="00850383" w:rsidRDefault="00850383" w:rsidP="00850383">
            <w:pPr>
              <w:jc w:val="left"/>
              <w:rPr>
                <w:sz w:val="20"/>
                <w:szCs w:val="20"/>
                <w:lang w:eastAsia="ru-RU"/>
              </w:rPr>
            </w:pPr>
          </w:p>
        </w:tc>
        <w:tc>
          <w:tcPr>
            <w:tcW w:w="1078" w:type="pct"/>
            <w:vMerge/>
            <w:tcBorders>
              <w:top w:val="single" w:sz="6" w:space="0" w:color="auto"/>
              <w:left w:val="single" w:sz="6" w:space="0" w:color="auto"/>
              <w:bottom w:val="single" w:sz="6" w:space="0" w:color="auto"/>
              <w:right w:val="single" w:sz="6" w:space="0" w:color="auto"/>
            </w:tcBorders>
          </w:tcPr>
          <w:p w14:paraId="101D1638" w14:textId="77777777" w:rsidR="00850383" w:rsidRPr="00850383" w:rsidRDefault="00850383" w:rsidP="00850383">
            <w:pPr>
              <w:jc w:val="left"/>
              <w:rPr>
                <w:sz w:val="20"/>
                <w:szCs w:val="20"/>
                <w:lang w:eastAsia="ru-RU"/>
              </w:rPr>
            </w:pPr>
          </w:p>
        </w:tc>
        <w:tc>
          <w:tcPr>
            <w:tcW w:w="1223" w:type="pct"/>
            <w:tcBorders>
              <w:top w:val="single" w:sz="6" w:space="0" w:color="auto"/>
              <w:left w:val="single" w:sz="6" w:space="0" w:color="auto"/>
              <w:bottom w:val="single" w:sz="6" w:space="0" w:color="auto"/>
              <w:right w:val="single" w:sz="6" w:space="0" w:color="auto"/>
            </w:tcBorders>
          </w:tcPr>
          <w:p w14:paraId="46EA1FA3" w14:textId="77777777" w:rsidR="00850383" w:rsidRPr="00850383" w:rsidRDefault="00850383" w:rsidP="00850383">
            <w:pPr>
              <w:tabs>
                <w:tab w:val="left" w:pos="7"/>
              </w:tabs>
              <w:ind w:left="7" w:firstLine="7"/>
              <w:jc w:val="left"/>
              <w:rPr>
                <w:sz w:val="20"/>
                <w:szCs w:val="20"/>
                <w:lang w:eastAsia="ru-RU"/>
              </w:rPr>
            </w:pPr>
            <w:r w:rsidRPr="00850383">
              <w:rPr>
                <w:sz w:val="20"/>
                <w:szCs w:val="20"/>
                <w:lang w:eastAsia="ru-RU"/>
              </w:rPr>
              <w:t>В соответствующие ТО ФОИВ (о ЧС, в соответствии с критериями, установленными федеральными органами исполнительной власти)</w:t>
            </w:r>
          </w:p>
        </w:tc>
        <w:tc>
          <w:tcPr>
            <w:tcW w:w="1421" w:type="pct"/>
            <w:vMerge/>
            <w:tcBorders>
              <w:top w:val="single" w:sz="6" w:space="0" w:color="auto"/>
              <w:left w:val="single" w:sz="6" w:space="0" w:color="auto"/>
              <w:bottom w:val="single" w:sz="6" w:space="0" w:color="auto"/>
              <w:right w:val="single" w:sz="12" w:space="0" w:color="auto"/>
            </w:tcBorders>
          </w:tcPr>
          <w:p w14:paraId="1ECC7A06" w14:textId="77777777" w:rsidR="00850383" w:rsidRPr="00850383" w:rsidRDefault="00850383" w:rsidP="00850383">
            <w:pPr>
              <w:jc w:val="left"/>
              <w:rPr>
                <w:sz w:val="20"/>
                <w:szCs w:val="20"/>
                <w:lang w:eastAsia="ru-RU"/>
              </w:rPr>
            </w:pPr>
          </w:p>
        </w:tc>
      </w:tr>
      <w:tr w:rsidR="00850383" w:rsidRPr="00850383" w14:paraId="37AB9EB2" w14:textId="77777777" w:rsidTr="00850383">
        <w:trPr>
          <w:trHeight w:val="1008"/>
        </w:trPr>
        <w:tc>
          <w:tcPr>
            <w:tcW w:w="418" w:type="pct"/>
            <w:tcBorders>
              <w:top w:val="single" w:sz="6" w:space="0" w:color="auto"/>
              <w:left w:val="single" w:sz="12" w:space="0" w:color="auto"/>
              <w:bottom w:val="single" w:sz="12" w:space="0" w:color="auto"/>
              <w:right w:val="single" w:sz="6" w:space="0" w:color="auto"/>
            </w:tcBorders>
          </w:tcPr>
          <w:p w14:paraId="1DEEC344" w14:textId="77777777" w:rsidR="00850383" w:rsidRPr="00850383" w:rsidRDefault="00850383" w:rsidP="00850383">
            <w:pPr>
              <w:ind w:left="142" w:hanging="142"/>
              <w:jc w:val="left"/>
              <w:rPr>
                <w:sz w:val="20"/>
                <w:szCs w:val="20"/>
                <w:lang w:eastAsia="ru-RU"/>
              </w:rPr>
            </w:pPr>
            <w:r w:rsidRPr="00850383">
              <w:rPr>
                <w:sz w:val="20"/>
                <w:szCs w:val="20"/>
                <w:lang w:eastAsia="ru-RU"/>
              </w:rPr>
              <w:t>ОД-1</w:t>
            </w:r>
          </w:p>
        </w:tc>
        <w:tc>
          <w:tcPr>
            <w:tcW w:w="860" w:type="pct"/>
            <w:tcBorders>
              <w:top w:val="single" w:sz="6" w:space="0" w:color="auto"/>
              <w:left w:val="single" w:sz="6" w:space="0" w:color="auto"/>
              <w:bottom w:val="single" w:sz="12" w:space="0" w:color="auto"/>
              <w:right w:val="single" w:sz="6" w:space="0" w:color="auto"/>
            </w:tcBorders>
          </w:tcPr>
          <w:p w14:paraId="6BC5D27B" w14:textId="77777777" w:rsidR="00850383" w:rsidRPr="00850383" w:rsidRDefault="00850383" w:rsidP="00850383">
            <w:pPr>
              <w:jc w:val="left"/>
              <w:rPr>
                <w:sz w:val="20"/>
                <w:szCs w:val="20"/>
                <w:lang w:eastAsia="ru-RU"/>
              </w:rPr>
            </w:pPr>
            <w:r w:rsidRPr="00850383">
              <w:rPr>
                <w:snapToGrid w:val="0"/>
                <w:sz w:val="20"/>
                <w:szCs w:val="20"/>
                <w:lang w:eastAsia="ru-RU"/>
              </w:rPr>
              <w:t xml:space="preserve">Донесение о ЧС, происшествии </w:t>
            </w:r>
            <w:r w:rsidRPr="00850383">
              <w:rPr>
                <w:sz w:val="20"/>
                <w:szCs w:val="20"/>
                <w:lang w:eastAsia="ru-RU"/>
              </w:rPr>
              <w:t>(</w:t>
            </w:r>
            <w:hyperlink w:anchor="_ПРИЛОЖЕНИЕ_1._Бланк" w:history="1">
              <w:r w:rsidRPr="00850383">
                <w:rPr>
                  <w:color w:val="0000FF"/>
                  <w:sz w:val="20"/>
                  <w:szCs w:val="20"/>
                  <w:u w:val="single"/>
                  <w:lang w:eastAsia="ru-RU"/>
                </w:rPr>
                <w:t>Приложение 1</w:t>
              </w:r>
            </w:hyperlink>
            <w:r w:rsidRPr="00850383">
              <w:rPr>
                <w:sz w:val="20"/>
                <w:szCs w:val="20"/>
                <w:lang w:eastAsia="ru-RU"/>
              </w:rPr>
              <w:t>)</w:t>
            </w:r>
          </w:p>
        </w:tc>
        <w:tc>
          <w:tcPr>
            <w:tcW w:w="1078" w:type="pct"/>
            <w:vMerge/>
            <w:tcBorders>
              <w:top w:val="single" w:sz="6" w:space="0" w:color="auto"/>
              <w:left w:val="single" w:sz="6" w:space="0" w:color="auto"/>
              <w:bottom w:val="single" w:sz="12" w:space="0" w:color="auto"/>
              <w:right w:val="single" w:sz="6" w:space="0" w:color="auto"/>
            </w:tcBorders>
          </w:tcPr>
          <w:p w14:paraId="1F289D2A" w14:textId="77777777" w:rsidR="00850383" w:rsidRPr="00850383" w:rsidRDefault="00850383" w:rsidP="00850383">
            <w:pPr>
              <w:jc w:val="left"/>
              <w:rPr>
                <w:b/>
                <w:sz w:val="20"/>
                <w:szCs w:val="20"/>
                <w:lang w:eastAsia="ru-RU"/>
              </w:rPr>
            </w:pPr>
          </w:p>
        </w:tc>
        <w:tc>
          <w:tcPr>
            <w:tcW w:w="1223" w:type="pct"/>
            <w:tcBorders>
              <w:top w:val="single" w:sz="6" w:space="0" w:color="auto"/>
              <w:left w:val="single" w:sz="6" w:space="0" w:color="auto"/>
              <w:bottom w:val="single" w:sz="12" w:space="0" w:color="auto"/>
              <w:right w:val="single" w:sz="6" w:space="0" w:color="auto"/>
            </w:tcBorders>
          </w:tcPr>
          <w:p w14:paraId="74221E0F" w14:textId="77777777" w:rsidR="00850383" w:rsidRPr="00850383" w:rsidRDefault="00850383" w:rsidP="00850383">
            <w:pPr>
              <w:ind w:left="-57"/>
              <w:jc w:val="left"/>
              <w:rPr>
                <w:sz w:val="20"/>
                <w:szCs w:val="20"/>
                <w:lang w:eastAsia="ru-RU"/>
              </w:rPr>
            </w:pPr>
            <w:r w:rsidRPr="00850383">
              <w:rPr>
                <w:sz w:val="20"/>
                <w:szCs w:val="20"/>
                <w:lang w:eastAsia="ru-RU"/>
              </w:rPr>
              <w:t>Оперативному дежурному СЦУКС</w:t>
            </w:r>
          </w:p>
          <w:p w14:paraId="5BE8226E" w14:textId="77777777" w:rsidR="00850383" w:rsidRPr="00850383" w:rsidRDefault="00850383" w:rsidP="00850383">
            <w:pPr>
              <w:ind w:left="-57"/>
              <w:jc w:val="left"/>
              <w:rPr>
                <w:b/>
                <w:sz w:val="20"/>
                <w:szCs w:val="20"/>
                <w:lang w:eastAsia="ru-RU"/>
              </w:rPr>
            </w:pPr>
            <w:r w:rsidRPr="00850383">
              <w:rPr>
                <w:sz w:val="20"/>
                <w:szCs w:val="20"/>
                <w:lang w:eastAsia="ru-RU"/>
              </w:rPr>
              <w:t>(</w:t>
            </w:r>
            <w:hyperlink r:id="rId37" w:history="1">
              <w:r w:rsidRPr="00850383">
                <w:rPr>
                  <w:color w:val="0000FF"/>
                  <w:sz w:val="20"/>
                  <w:szCs w:val="20"/>
                  <w:u w:val="single"/>
                  <w:lang w:eastAsia="ru-RU"/>
                </w:rPr>
                <w:t>od_scuks@rosneft.ru</w:t>
              </w:r>
            </w:hyperlink>
            <w:r w:rsidRPr="00850383">
              <w:rPr>
                <w:sz w:val="20"/>
                <w:szCs w:val="20"/>
                <w:lang w:eastAsia="ru-RU"/>
              </w:rPr>
              <w:t>)</w:t>
            </w:r>
          </w:p>
        </w:tc>
        <w:tc>
          <w:tcPr>
            <w:tcW w:w="1421" w:type="pct"/>
            <w:tcBorders>
              <w:top w:val="single" w:sz="6" w:space="0" w:color="auto"/>
              <w:left w:val="single" w:sz="6" w:space="0" w:color="auto"/>
              <w:bottom w:val="single" w:sz="12" w:space="0" w:color="auto"/>
              <w:right w:val="single" w:sz="12" w:space="0" w:color="auto"/>
            </w:tcBorders>
          </w:tcPr>
          <w:p w14:paraId="737DAEE6" w14:textId="77777777" w:rsidR="00850383" w:rsidRPr="00850383" w:rsidRDefault="00850383" w:rsidP="00850383">
            <w:pPr>
              <w:jc w:val="left"/>
              <w:rPr>
                <w:sz w:val="20"/>
                <w:szCs w:val="20"/>
                <w:lang w:eastAsia="ru-RU"/>
              </w:rPr>
            </w:pPr>
            <w:r w:rsidRPr="00850383">
              <w:rPr>
                <w:sz w:val="20"/>
                <w:szCs w:val="20"/>
                <w:lang w:eastAsia="ru-RU"/>
              </w:rPr>
              <w:t>В течение 60 минут с момента обнаружения факта угрозы чрезвычайной ситуации, по электронной почте (факсу).</w:t>
            </w:r>
          </w:p>
        </w:tc>
      </w:tr>
      <w:tr w:rsidR="00850383" w:rsidRPr="00850383" w14:paraId="2362CFEA" w14:textId="77777777" w:rsidTr="00850383">
        <w:trPr>
          <w:trHeight w:val="50"/>
        </w:trPr>
        <w:tc>
          <w:tcPr>
            <w:tcW w:w="5000" w:type="pct"/>
            <w:gridSpan w:val="5"/>
            <w:tcBorders>
              <w:top w:val="single" w:sz="12" w:space="0" w:color="auto"/>
              <w:left w:val="single" w:sz="12" w:space="0" w:color="auto"/>
              <w:bottom w:val="single" w:sz="12" w:space="0" w:color="auto"/>
              <w:right w:val="single" w:sz="12" w:space="0" w:color="auto"/>
            </w:tcBorders>
            <w:vAlign w:val="center"/>
          </w:tcPr>
          <w:p w14:paraId="4DF3F74B" w14:textId="77777777" w:rsidR="00850383" w:rsidRPr="00850383" w:rsidRDefault="00850383" w:rsidP="00850383">
            <w:pPr>
              <w:spacing w:before="60" w:after="60"/>
              <w:ind w:left="142" w:hanging="142"/>
              <w:jc w:val="center"/>
              <w:rPr>
                <w:sz w:val="20"/>
                <w:szCs w:val="20"/>
                <w:lang w:eastAsia="ru-RU"/>
              </w:rPr>
            </w:pPr>
            <w:r w:rsidRPr="00850383">
              <w:rPr>
                <w:b/>
                <w:sz w:val="20"/>
                <w:szCs w:val="20"/>
                <w:lang w:eastAsia="ru-RU"/>
              </w:rPr>
              <w:t>2. При возникновении чрезвычайной ситуации, происшествия</w:t>
            </w:r>
          </w:p>
        </w:tc>
      </w:tr>
      <w:tr w:rsidR="00850383" w:rsidRPr="00850383" w14:paraId="0FA7CFA2" w14:textId="77777777" w:rsidTr="00850383">
        <w:trPr>
          <w:trHeight w:val="1113"/>
        </w:trPr>
        <w:tc>
          <w:tcPr>
            <w:tcW w:w="418" w:type="pct"/>
            <w:vMerge w:val="restart"/>
            <w:tcBorders>
              <w:top w:val="single" w:sz="12" w:space="0" w:color="auto"/>
              <w:left w:val="single" w:sz="12" w:space="0" w:color="auto"/>
              <w:bottom w:val="single" w:sz="6" w:space="0" w:color="auto"/>
              <w:right w:val="single" w:sz="6" w:space="0" w:color="auto"/>
            </w:tcBorders>
          </w:tcPr>
          <w:p w14:paraId="20CF0B6B" w14:textId="77777777" w:rsidR="00850383" w:rsidRPr="00850383" w:rsidRDefault="00850383" w:rsidP="00850383">
            <w:pPr>
              <w:ind w:left="142" w:hanging="142"/>
              <w:jc w:val="left"/>
              <w:rPr>
                <w:sz w:val="20"/>
                <w:szCs w:val="20"/>
                <w:lang w:eastAsia="ru-RU"/>
              </w:rPr>
            </w:pPr>
            <w:r w:rsidRPr="00850383">
              <w:rPr>
                <w:sz w:val="20"/>
                <w:szCs w:val="20"/>
                <w:lang w:eastAsia="ru-RU"/>
              </w:rPr>
              <w:t>ОД-1</w:t>
            </w:r>
          </w:p>
        </w:tc>
        <w:tc>
          <w:tcPr>
            <w:tcW w:w="860" w:type="pct"/>
            <w:vMerge w:val="restart"/>
            <w:tcBorders>
              <w:top w:val="single" w:sz="12" w:space="0" w:color="auto"/>
              <w:left w:val="single" w:sz="6" w:space="0" w:color="auto"/>
              <w:bottom w:val="single" w:sz="6" w:space="0" w:color="auto"/>
              <w:right w:val="single" w:sz="6" w:space="0" w:color="auto"/>
            </w:tcBorders>
          </w:tcPr>
          <w:p w14:paraId="41F5BF51" w14:textId="77777777" w:rsidR="00850383" w:rsidRPr="00850383" w:rsidRDefault="00850383" w:rsidP="00850383">
            <w:pPr>
              <w:jc w:val="left"/>
              <w:rPr>
                <w:sz w:val="20"/>
                <w:szCs w:val="20"/>
                <w:lang w:eastAsia="ru-RU"/>
              </w:rPr>
            </w:pPr>
            <w:r w:rsidRPr="00850383">
              <w:rPr>
                <w:snapToGrid w:val="0"/>
                <w:sz w:val="20"/>
                <w:szCs w:val="20"/>
                <w:lang w:eastAsia="ru-RU"/>
              </w:rPr>
              <w:t xml:space="preserve">Донесение о ЧС, происшествии </w:t>
            </w:r>
            <w:r w:rsidRPr="00850383">
              <w:rPr>
                <w:sz w:val="20"/>
                <w:szCs w:val="20"/>
                <w:lang w:eastAsia="ru-RU"/>
              </w:rPr>
              <w:t>(</w:t>
            </w:r>
            <w:hyperlink w:anchor="_ПРИЛОЖЕНИЕ_1._Бланк" w:history="1">
              <w:r w:rsidRPr="00850383">
                <w:rPr>
                  <w:color w:val="0000FF"/>
                  <w:sz w:val="20"/>
                  <w:szCs w:val="20"/>
                  <w:u w:val="single"/>
                  <w:lang w:eastAsia="ru-RU"/>
                </w:rPr>
                <w:t>Приложение 1</w:t>
              </w:r>
            </w:hyperlink>
            <w:r w:rsidRPr="00850383">
              <w:rPr>
                <w:sz w:val="20"/>
                <w:szCs w:val="20"/>
                <w:lang w:eastAsia="ru-RU"/>
              </w:rPr>
              <w:t>)</w:t>
            </w:r>
          </w:p>
        </w:tc>
        <w:tc>
          <w:tcPr>
            <w:tcW w:w="1078" w:type="pct"/>
            <w:vMerge w:val="restart"/>
            <w:tcBorders>
              <w:top w:val="single" w:sz="12" w:space="0" w:color="auto"/>
              <w:left w:val="single" w:sz="6" w:space="0" w:color="auto"/>
              <w:bottom w:val="single" w:sz="6" w:space="0" w:color="auto"/>
              <w:right w:val="single" w:sz="6" w:space="0" w:color="auto"/>
            </w:tcBorders>
          </w:tcPr>
          <w:p w14:paraId="0BB97027" w14:textId="77777777" w:rsidR="00850383" w:rsidRPr="00850383" w:rsidRDefault="00850383" w:rsidP="00850383">
            <w:pPr>
              <w:tabs>
                <w:tab w:val="left" w:pos="7"/>
              </w:tabs>
              <w:ind w:left="7" w:firstLine="7"/>
              <w:jc w:val="left"/>
              <w:rPr>
                <w:sz w:val="20"/>
                <w:szCs w:val="20"/>
                <w:lang w:eastAsia="ru-RU"/>
              </w:rPr>
            </w:pPr>
            <w:r w:rsidRPr="00850383">
              <w:rPr>
                <w:sz w:val="20"/>
                <w:szCs w:val="20"/>
                <w:lang w:eastAsia="ru-RU"/>
              </w:rPr>
              <w:t xml:space="preserve">Генеральный директор </w:t>
            </w:r>
          </w:p>
          <w:p w14:paraId="641046F5" w14:textId="77777777" w:rsidR="00850383" w:rsidRPr="00850383" w:rsidRDefault="00850383" w:rsidP="00850383">
            <w:pPr>
              <w:tabs>
                <w:tab w:val="left" w:pos="7"/>
              </w:tabs>
              <w:ind w:left="7" w:firstLine="7"/>
              <w:jc w:val="left"/>
              <w:rPr>
                <w:sz w:val="20"/>
                <w:szCs w:val="20"/>
                <w:lang w:eastAsia="ru-RU"/>
              </w:rPr>
            </w:pPr>
            <w:r w:rsidRPr="00850383">
              <w:rPr>
                <w:sz w:val="20"/>
                <w:szCs w:val="20"/>
                <w:lang w:eastAsia="ru-RU"/>
              </w:rPr>
              <w:t>(диспетчер ОДС)</w:t>
            </w:r>
          </w:p>
          <w:p w14:paraId="5F7F0715" w14:textId="77777777" w:rsidR="00850383" w:rsidRPr="00850383" w:rsidRDefault="00850383" w:rsidP="00850383">
            <w:pPr>
              <w:ind w:right="-108"/>
              <w:jc w:val="left"/>
              <w:rPr>
                <w:b/>
                <w:sz w:val="20"/>
                <w:szCs w:val="20"/>
                <w:lang w:eastAsia="ru-RU"/>
              </w:rPr>
            </w:pPr>
          </w:p>
        </w:tc>
        <w:tc>
          <w:tcPr>
            <w:tcW w:w="1223" w:type="pct"/>
            <w:vMerge w:val="restart"/>
            <w:tcBorders>
              <w:top w:val="single" w:sz="12" w:space="0" w:color="auto"/>
              <w:left w:val="single" w:sz="6" w:space="0" w:color="auto"/>
              <w:bottom w:val="single" w:sz="6" w:space="0" w:color="auto"/>
              <w:right w:val="single" w:sz="6" w:space="0" w:color="auto"/>
            </w:tcBorders>
          </w:tcPr>
          <w:p w14:paraId="273FA7EB" w14:textId="77777777" w:rsidR="00850383" w:rsidRPr="00850383" w:rsidRDefault="00850383" w:rsidP="00850383">
            <w:pPr>
              <w:jc w:val="left"/>
              <w:rPr>
                <w:sz w:val="20"/>
                <w:szCs w:val="20"/>
                <w:lang w:eastAsia="ru-RU"/>
              </w:rPr>
            </w:pPr>
            <w:r w:rsidRPr="00850383">
              <w:rPr>
                <w:sz w:val="20"/>
                <w:szCs w:val="20"/>
                <w:lang w:eastAsia="ru-RU"/>
              </w:rPr>
              <w:t>Оперативному дежурному СЦУКС</w:t>
            </w:r>
          </w:p>
          <w:p w14:paraId="50199C71" w14:textId="77777777" w:rsidR="00850383" w:rsidRPr="00850383" w:rsidRDefault="00850383" w:rsidP="00850383">
            <w:pPr>
              <w:jc w:val="left"/>
              <w:rPr>
                <w:b/>
                <w:sz w:val="20"/>
                <w:szCs w:val="20"/>
                <w:lang w:eastAsia="ru-RU"/>
              </w:rPr>
            </w:pPr>
            <w:r w:rsidRPr="00850383">
              <w:rPr>
                <w:sz w:val="20"/>
                <w:szCs w:val="20"/>
                <w:lang w:eastAsia="ru-RU"/>
              </w:rPr>
              <w:t>(</w:t>
            </w:r>
            <w:hyperlink r:id="rId38" w:history="1">
              <w:r w:rsidRPr="00850383">
                <w:rPr>
                  <w:color w:val="0000FF"/>
                  <w:sz w:val="20"/>
                  <w:szCs w:val="20"/>
                  <w:u w:val="single"/>
                  <w:lang w:eastAsia="ru-RU"/>
                </w:rPr>
                <w:t>od_scuks@rosneft.ru</w:t>
              </w:r>
            </w:hyperlink>
            <w:r w:rsidRPr="00850383">
              <w:rPr>
                <w:sz w:val="20"/>
                <w:szCs w:val="20"/>
                <w:lang w:eastAsia="ru-RU"/>
              </w:rPr>
              <w:t>)</w:t>
            </w:r>
          </w:p>
        </w:tc>
        <w:tc>
          <w:tcPr>
            <w:tcW w:w="1421" w:type="pct"/>
            <w:tcBorders>
              <w:top w:val="single" w:sz="12" w:space="0" w:color="auto"/>
              <w:left w:val="single" w:sz="6" w:space="0" w:color="auto"/>
              <w:bottom w:val="single" w:sz="6" w:space="0" w:color="auto"/>
              <w:right w:val="single" w:sz="12" w:space="0" w:color="auto"/>
            </w:tcBorders>
          </w:tcPr>
          <w:p w14:paraId="01936C21" w14:textId="77777777" w:rsidR="00850383" w:rsidRPr="00850383" w:rsidRDefault="00850383" w:rsidP="00850383">
            <w:pPr>
              <w:jc w:val="left"/>
              <w:rPr>
                <w:sz w:val="20"/>
                <w:szCs w:val="20"/>
                <w:lang w:eastAsia="ru-RU"/>
              </w:rPr>
            </w:pPr>
            <w:r w:rsidRPr="00850383">
              <w:rPr>
                <w:sz w:val="20"/>
                <w:szCs w:val="20"/>
                <w:lang w:eastAsia="ru-RU"/>
              </w:rPr>
              <w:t>В течение 60 минут с момента обнаружения факта чрезвычайной ситуации, происшествия 1-го и 2-го уровней, по электронной почте (факсу)</w:t>
            </w:r>
          </w:p>
        </w:tc>
      </w:tr>
      <w:tr w:rsidR="00850383" w:rsidRPr="00850383" w14:paraId="5C892F8B" w14:textId="77777777" w:rsidTr="00850383">
        <w:trPr>
          <w:trHeight w:val="663"/>
        </w:trPr>
        <w:tc>
          <w:tcPr>
            <w:tcW w:w="418" w:type="pct"/>
            <w:vMerge/>
            <w:tcBorders>
              <w:top w:val="single" w:sz="6" w:space="0" w:color="auto"/>
              <w:left w:val="single" w:sz="12" w:space="0" w:color="auto"/>
              <w:bottom w:val="single" w:sz="6" w:space="0" w:color="auto"/>
              <w:right w:val="single" w:sz="6" w:space="0" w:color="auto"/>
            </w:tcBorders>
          </w:tcPr>
          <w:p w14:paraId="33D542AF" w14:textId="77777777" w:rsidR="00850383" w:rsidRPr="00850383" w:rsidRDefault="00850383" w:rsidP="00850383">
            <w:pPr>
              <w:ind w:hanging="142"/>
              <w:jc w:val="left"/>
              <w:rPr>
                <w:sz w:val="20"/>
                <w:szCs w:val="20"/>
                <w:lang w:eastAsia="ru-RU"/>
              </w:rPr>
            </w:pPr>
          </w:p>
        </w:tc>
        <w:tc>
          <w:tcPr>
            <w:tcW w:w="860" w:type="pct"/>
            <w:vMerge/>
            <w:tcBorders>
              <w:top w:val="single" w:sz="6" w:space="0" w:color="auto"/>
              <w:left w:val="single" w:sz="6" w:space="0" w:color="auto"/>
              <w:bottom w:val="single" w:sz="6" w:space="0" w:color="auto"/>
              <w:right w:val="single" w:sz="6" w:space="0" w:color="auto"/>
            </w:tcBorders>
          </w:tcPr>
          <w:p w14:paraId="176C07D5" w14:textId="77777777" w:rsidR="00850383" w:rsidRPr="00850383" w:rsidRDefault="00850383" w:rsidP="00850383">
            <w:pPr>
              <w:jc w:val="left"/>
              <w:rPr>
                <w:snapToGrid w:val="0"/>
                <w:sz w:val="20"/>
                <w:szCs w:val="20"/>
                <w:lang w:eastAsia="ru-RU"/>
              </w:rPr>
            </w:pPr>
          </w:p>
        </w:tc>
        <w:tc>
          <w:tcPr>
            <w:tcW w:w="1078" w:type="pct"/>
            <w:vMerge/>
            <w:tcBorders>
              <w:top w:val="single" w:sz="6" w:space="0" w:color="auto"/>
              <w:left w:val="single" w:sz="6" w:space="0" w:color="auto"/>
              <w:bottom w:val="single" w:sz="6" w:space="0" w:color="auto"/>
              <w:right w:val="single" w:sz="6" w:space="0" w:color="auto"/>
            </w:tcBorders>
          </w:tcPr>
          <w:p w14:paraId="267546D1" w14:textId="77777777" w:rsidR="00850383" w:rsidRPr="00850383" w:rsidRDefault="00850383" w:rsidP="00850383">
            <w:pPr>
              <w:jc w:val="left"/>
              <w:rPr>
                <w:sz w:val="20"/>
                <w:szCs w:val="20"/>
                <w:lang w:eastAsia="ru-RU"/>
              </w:rPr>
            </w:pPr>
          </w:p>
        </w:tc>
        <w:tc>
          <w:tcPr>
            <w:tcW w:w="1223" w:type="pct"/>
            <w:vMerge/>
            <w:tcBorders>
              <w:top w:val="single" w:sz="6" w:space="0" w:color="auto"/>
              <w:left w:val="single" w:sz="6" w:space="0" w:color="auto"/>
              <w:bottom w:val="single" w:sz="6" w:space="0" w:color="auto"/>
              <w:right w:val="single" w:sz="6" w:space="0" w:color="auto"/>
            </w:tcBorders>
          </w:tcPr>
          <w:p w14:paraId="7C2A863E" w14:textId="77777777" w:rsidR="00850383" w:rsidRPr="00850383" w:rsidRDefault="00850383" w:rsidP="00850383">
            <w:pPr>
              <w:jc w:val="left"/>
              <w:rPr>
                <w:sz w:val="20"/>
                <w:szCs w:val="20"/>
                <w:lang w:eastAsia="ru-RU"/>
              </w:rPr>
            </w:pPr>
          </w:p>
        </w:tc>
        <w:tc>
          <w:tcPr>
            <w:tcW w:w="1421" w:type="pct"/>
            <w:tcBorders>
              <w:top w:val="single" w:sz="6" w:space="0" w:color="auto"/>
              <w:left w:val="single" w:sz="6" w:space="0" w:color="auto"/>
              <w:bottom w:val="single" w:sz="6" w:space="0" w:color="auto"/>
              <w:right w:val="single" w:sz="12" w:space="0" w:color="auto"/>
            </w:tcBorders>
          </w:tcPr>
          <w:p w14:paraId="066CF791" w14:textId="77777777" w:rsidR="00850383" w:rsidRPr="00850383" w:rsidRDefault="00850383" w:rsidP="00850383">
            <w:pPr>
              <w:jc w:val="left"/>
              <w:rPr>
                <w:sz w:val="20"/>
                <w:szCs w:val="20"/>
                <w:lang w:eastAsia="ru-RU"/>
              </w:rPr>
            </w:pPr>
            <w:r w:rsidRPr="00850383">
              <w:rPr>
                <w:sz w:val="20"/>
                <w:szCs w:val="20"/>
                <w:lang w:eastAsia="ru-RU"/>
              </w:rPr>
              <w:t xml:space="preserve">В течение </w:t>
            </w:r>
            <w:r w:rsidRPr="00850383">
              <w:rPr>
                <w:bCs/>
                <w:sz w:val="20"/>
                <w:szCs w:val="20"/>
                <w:lang w:eastAsia="ru-RU"/>
              </w:rPr>
              <w:t xml:space="preserve">3-х часов </w:t>
            </w:r>
            <w:r w:rsidRPr="00850383">
              <w:rPr>
                <w:sz w:val="20"/>
                <w:szCs w:val="20"/>
                <w:lang w:eastAsia="ru-RU"/>
              </w:rPr>
              <w:t>с момента обнаружения происшествия 3-го уровня, по электронной почте (факсу)</w:t>
            </w:r>
          </w:p>
          <w:p w14:paraId="1D623B49" w14:textId="77777777" w:rsidR="00850383" w:rsidRPr="00850383" w:rsidRDefault="00850383" w:rsidP="00850383">
            <w:pPr>
              <w:jc w:val="left"/>
              <w:rPr>
                <w:sz w:val="20"/>
                <w:szCs w:val="20"/>
                <w:lang w:eastAsia="ru-RU"/>
              </w:rPr>
            </w:pPr>
          </w:p>
        </w:tc>
      </w:tr>
      <w:tr w:rsidR="00850383" w:rsidRPr="00850383" w14:paraId="50CC59EC" w14:textId="77777777" w:rsidTr="00850383">
        <w:trPr>
          <w:trHeight w:val="1240"/>
        </w:trPr>
        <w:tc>
          <w:tcPr>
            <w:tcW w:w="418" w:type="pct"/>
            <w:vMerge w:val="restart"/>
            <w:tcBorders>
              <w:top w:val="single" w:sz="6" w:space="0" w:color="auto"/>
              <w:left w:val="single" w:sz="12" w:space="0" w:color="auto"/>
              <w:bottom w:val="single" w:sz="6" w:space="0" w:color="auto"/>
              <w:right w:val="single" w:sz="6" w:space="0" w:color="auto"/>
            </w:tcBorders>
          </w:tcPr>
          <w:p w14:paraId="15F1C10A" w14:textId="77777777" w:rsidR="00850383" w:rsidRPr="00850383" w:rsidRDefault="00850383" w:rsidP="00850383">
            <w:pPr>
              <w:ind w:left="142" w:hanging="142"/>
              <w:jc w:val="left"/>
              <w:rPr>
                <w:sz w:val="20"/>
                <w:szCs w:val="20"/>
                <w:lang w:eastAsia="ru-RU"/>
              </w:rPr>
            </w:pPr>
            <w:r w:rsidRPr="00850383">
              <w:rPr>
                <w:sz w:val="20"/>
                <w:szCs w:val="20"/>
                <w:lang w:eastAsia="ru-RU"/>
              </w:rPr>
              <w:lastRenderedPageBreak/>
              <w:t>ОД-2</w:t>
            </w:r>
          </w:p>
        </w:tc>
        <w:tc>
          <w:tcPr>
            <w:tcW w:w="860" w:type="pct"/>
            <w:vMerge w:val="restart"/>
            <w:tcBorders>
              <w:top w:val="single" w:sz="6" w:space="0" w:color="auto"/>
              <w:left w:val="single" w:sz="6" w:space="0" w:color="auto"/>
              <w:bottom w:val="single" w:sz="6" w:space="0" w:color="auto"/>
              <w:right w:val="single" w:sz="6" w:space="0" w:color="auto"/>
            </w:tcBorders>
          </w:tcPr>
          <w:p w14:paraId="7687526E" w14:textId="77777777" w:rsidR="00850383" w:rsidRPr="00850383" w:rsidRDefault="00850383" w:rsidP="00850383">
            <w:pPr>
              <w:jc w:val="left"/>
              <w:rPr>
                <w:snapToGrid w:val="0"/>
                <w:sz w:val="20"/>
                <w:szCs w:val="20"/>
                <w:lang w:eastAsia="ru-RU"/>
              </w:rPr>
            </w:pPr>
            <w:r w:rsidRPr="00850383">
              <w:rPr>
                <w:sz w:val="20"/>
                <w:szCs w:val="20"/>
                <w:lang w:eastAsia="ru-RU"/>
              </w:rPr>
              <w:t xml:space="preserve">Пояснительная записка </w:t>
            </w:r>
            <w:r w:rsidRPr="00850383">
              <w:rPr>
                <w:snapToGrid w:val="0"/>
                <w:sz w:val="20"/>
                <w:szCs w:val="20"/>
                <w:lang w:eastAsia="ru-RU"/>
              </w:rPr>
              <w:t xml:space="preserve">о ЧС, происшествии </w:t>
            </w:r>
            <w:r w:rsidRPr="00850383">
              <w:rPr>
                <w:sz w:val="20"/>
                <w:szCs w:val="20"/>
                <w:lang w:eastAsia="ru-RU"/>
              </w:rPr>
              <w:t>(</w:t>
            </w:r>
            <w:hyperlink w:anchor="_ПРИЛОЖЕНИЕ_2._СТРУКТУРА" w:history="1">
              <w:r w:rsidRPr="00850383">
                <w:rPr>
                  <w:color w:val="0000FF"/>
                  <w:sz w:val="20"/>
                  <w:szCs w:val="20"/>
                  <w:u w:val="single"/>
                  <w:lang w:eastAsia="ru-RU"/>
                </w:rPr>
                <w:t>Приложение 2</w:t>
              </w:r>
            </w:hyperlink>
            <w:r w:rsidRPr="00850383">
              <w:rPr>
                <w:sz w:val="20"/>
                <w:szCs w:val="20"/>
                <w:lang w:eastAsia="ru-RU"/>
              </w:rPr>
              <w:t>)</w:t>
            </w:r>
          </w:p>
        </w:tc>
        <w:tc>
          <w:tcPr>
            <w:tcW w:w="1078" w:type="pct"/>
            <w:tcBorders>
              <w:top w:val="single" w:sz="6" w:space="0" w:color="auto"/>
              <w:left w:val="single" w:sz="6" w:space="0" w:color="auto"/>
              <w:bottom w:val="single" w:sz="6" w:space="0" w:color="auto"/>
              <w:right w:val="single" w:sz="6" w:space="0" w:color="auto"/>
            </w:tcBorders>
          </w:tcPr>
          <w:p w14:paraId="40722FD6" w14:textId="77777777" w:rsidR="00850383" w:rsidRPr="00850383" w:rsidRDefault="00850383" w:rsidP="00850383">
            <w:pPr>
              <w:ind w:right="-34"/>
              <w:jc w:val="left"/>
              <w:rPr>
                <w:sz w:val="20"/>
                <w:szCs w:val="20"/>
                <w:lang w:eastAsia="ru-RU"/>
              </w:rPr>
            </w:pPr>
            <w:r w:rsidRPr="00850383">
              <w:rPr>
                <w:sz w:val="20"/>
                <w:szCs w:val="20"/>
                <w:lang w:eastAsia="ru-RU"/>
              </w:rPr>
              <w:t xml:space="preserve">Генеральный директор </w:t>
            </w:r>
          </w:p>
          <w:p w14:paraId="77A1F18A" w14:textId="77777777" w:rsidR="00850383" w:rsidRPr="00850383" w:rsidRDefault="00850383" w:rsidP="00850383">
            <w:pPr>
              <w:ind w:right="-34"/>
              <w:jc w:val="left"/>
              <w:rPr>
                <w:sz w:val="20"/>
                <w:szCs w:val="20"/>
                <w:lang w:eastAsia="ru-RU"/>
              </w:rPr>
            </w:pPr>
            <w:r w:rsidRPr="00850383">
              <w:rPr>
                <w:sz w:val="20"/>
                <w:szCs w:val="20"/>
                <w:lang w:eastAsia="ru-RU"/>
              </w:rPr>
              <w:t xml:space="preserve">(диспетчер ОДС) </w:t>
            </w:r>
          </w:p>
          <w:p w14:paraId="1ABC424E" w14:textId="77777777" w:rsidR="00850383" w:rsidRPr="00850383" w:rsidRDefault="00850383" w:rsidP="00850383">
            <w:pPr>
              <w:ind w:right="-108"/>
              <w:jc w:val="left"/>
              <w:rPr>
                <w:sz w:val="20"/>
                <w:szCs w:val="20"/>
                <w:lang w:eastAsia="ru-RU"/>
              </w:rPr>
            </w:pPr>
          </w:p>
        </w:tc>
        <w:tc>
          <w:tcPr>
            <w:tcW w:w="1223" w:type="pct"/>
            <w:vMerge w:val="restart"/>
            <w:tcBorders>
              <w:top w:val="single" w:sz="6" w:space="0" w:color="auto"/>
              <w:left w:val="single" w:sz="6" w:space="0" w:color="auto"/>
              <w:bottom w:val="single" w:sz="6" w:space="0" w:color="auto"/>
              <w:right w:val="single" w:sz="6" w:space="0" w:color="auto"/>
            </w:tcBorders>
          </w:tcPr>
          <w:p w14:paraId="434877E3" w14:textId="77777777" w:rsidR="00850383" w:rsidRPr="00850383" w:rsidRDefault="00850383" w:rsidP="00850383">
            <w:pPr>
              <w:jc w:val="left"/>
              <w:rPr>
                <w:sz w:val="20"/>
                <w:szCs w:val="20"/>
                <w:lang w:eastAsia="ru-RU"/>
              </w:rPr>
            </w:pPr>
            <w:r w:rsidRPr="00850383">
              <w:rPr>
                <w:sz w:val="20"/>
                <w:szCs w:val="20"/>
                <w:lang w:eastAsia="ru-RU"/>
              </w:rPr>
              <w:t>Оперативному дежурному СЦУКС</w:t>
            </w:r>
          </w:p>
          <w:p w14:paraId="4E2C193A" w14:textId="77777777" w:rsidR="00850383" w:rsidRPr="00850383" w:rsidRDefault="00850383" w:rsidP="00850383">
            <w:pPr>
              <w:jc w:val="left"/>
              <w:rPr>
                <w:sz w:val="20"/>
                <w:szCs w:val="20"/>
                <w:lang w:eastAsia="ru-RU"/>
              </w:rPr>
            </w:pPr>
            <w:r w:rsidRPr="00850383">
              <w:rPr>
                <w:sz w:val="20"/>
                <w:szCs w:val="20"/>
                <w:lang w:eastAsia="ru-RU"/>
              </w:rPr>
              <w:t>(</w:t>
            </w:r>
            <w:hyperlink r:id="rId39" w:history="1">
              <w:r w:rsidRPr="00850383">
                <w:rPr>
                  <w:color w:val="0000FF"/>
                  <w:sz w:val="20"/>
                  <w:szCs w:val="20"/>
                  <w:u w:val="single"/>
                  <w:lang w:eastAsia="ru-RU"/>
                </w:rPr>
                <w:t>od_scuks@rosneft.ru</w:t>
              </w:r>
            </w:hyperlink>
            <w:r w:rsidRPr="00850383">
              <w:rPr>
                <w:sz w:val="20"/>
                <w:szCs w:val="20"/>
                <w:lang w:eastAsia="ru-RU"/>
              </w:rPr>
              <w:t>)</w:t>
            </w:r>
          </w:p>
        </w:tc>
        <w:tc>
          <w:tcPr>
            <w:tcW w:w="1421" w:type="pct"/>
            <w:tcBorders>
              <w:top w:val="single" w:sz="6" w:space="0" w:color="auto"/>
              <w:left w:val="single" w:sz="6" w:space="0" w:color="auto"/>
              <w:bottom w:val="single" w:sz="6" w:space="0" w:color="auto"/>
              <w:right w:val="single" w:sz="12" w:space="0" w:color="auto"/>
            </w:tcBorders>
          </w:tcPr>
          <w:p w14:paraId="0CD0B724" w14:textId="77777777" w:rsidR="00850383" w:rsidRPr="00850383" w:rsidRDefault="00850383" w:rsidP="00850383">
            <w:pPr>
              <w:jc w:val="left"/>
              <w:rPr>
                <w:sz w:val="20"/>
                <w:szCs w:val="20"/>
                <w:lang w:eastAsia="ru-RU"/>
              </w:rPr>
            </w:pPr>
            <w:r w:rsidRPr="00850383">
              <w:rPr>
                <w:sz w:val="20"/>
                <w:szCs w:val="20"/>
                <w:lang w:eastAsia="ru-RU"/>
              </w:rPr>
              <w:t>В течение 2 часов с момента обнаружения факта чрезвычайной ситуации, происшествия 1-го и 2-го уровней, по электронной почте (факсу)</w:t>
            </w:r>
          </w:p>
          <w:p w14:paraId="3E0E973A" w14:textId="77777777" w:rsidR="00850383" w:rsidRPr="00850383" w:rsidRDefault="00850383" w:rsidP="00850383">
            <w:pPr>
              <w:jc w:val="left"/>
              <w:rPr>
                <w:sz w:val="20"/>
                <w:szCs w:val="20"/>
                <w:lang w:eastAsia="ru-RU"/>
              </w:rPr>
            </w:pPr>
          </w:p>
        </w:tc>
      </w:tr>
      <w:tr w:rsidR="00850383" w:rsidRPr="00850383" w14:paraId="22D6E441" w14:textId="77777777" w:rsidTr="00850383">
        <w:trPr>
          <w:trHeight w:val="1469"/>
        </w:trPr>
        <w:tc>
          <w:tcPr>
            <w:tcW w:w="418" w:type="pct"/>
            <w:vMerge/>
            <w:tcBorders>
              <w:top w:val="single" w:sz="6" w:space="0" w:color="auto"/>
              <w:left w:val="single" w:sz="12" w:space="0" w:color="auto"/>
              <w:bottom w:val="single" w:sz="6" w:space="0" w:color="auto"/>
              <w:right w:val="single" w:sz="6" w:space="0" w:color="auto"/>
            </w:tcBorders>
          </w:tcPr>
          <w:p w14:paraId="4AA28202" w14:textId="77777777" w:rsidR="00850383" w:rsidRPr="00850383" w:rsidRDefault="00850383" w:rsidP="00850383">
            <w:pPr>
              <w:ind w:hanging="142"/>
              <w:jc w:val="left"/>
              <w:rPr>
                <w:sz w:val="20"/>
                <w:szCs w:val="20"/>
                <w:lang w:eastAsia="ru-RU"/>
              </w:rPr>
            </w:pPr>
          </w:p>
        </w:tc>
        <w:tc>
          <w:tcPr>
            <w:tcW w:w="860" w:type="pct"/>
            <w:vMerge/>
            <w:tcBorders>
              <w:top w:val="single" w:sz="6" w:space="0" w:color="auto"/>
              <w:left w:val="single" w:sz="6" w:space="0" w:color="auto"/>
              <w:bottom w:val="single" w:sz="6" w:space="0" w:color="auto"/>
              <w:right w:val="single" w:sz="6" w:space="0" w:color="auto"/>
            </w:tcBorders>
          </w:tcPr>
          <w:p w14:paraId="5762674F" w14:textId="77777777" w:rsidR="00850383" w:rsidRPr="00850383" w:rsidRDefault="00850383" w:rsidP="00850383">
            <w:pPr>
              <w:jc w:val="left"/>
              <w:rPr>
                <w:sz w:val="20"/>
                <w:szCs w:val="20"/>
                <w:lang w:eastAsia="ru-RU"/>
              </w:rPr>
            </w:pPr>
          </w:p>
        </w:tc>
        <w:tc>
          <w:tcPr>
            <w:tcW w:w="1078" w:type="pct"/>
            <w:tcBorders>
              <w:top w:val="single" w:sz="6" w:space="0" w:color="auto"/>
              <w:left w:val="single" w:sz="6" w:space="0" w:color="auto"/>
              <w:bottom w:val="single" w:sz="6" w:space="0" w:color="auto"/>
              <w:right w:val="single" w:sz="6" w:space="0" w:color="auto"/>
            </w:tcBorders>
          </w:tcPr>
          <w:p w14:paraId="752220B5" w14:textId="77777777" w:rsidR="00850383" w:rsidRPr="00850383" w:rsidRDefault="00850383" w:rsidP="00850383">
            <w:pPr>
              <w:ind w:left="-57" w:right="-57"/>
              <w:jc w:val="left"/>
              <w:rPr>
                <w:sz w:val="20"/>
                <w:szCs w:val="20"/>
                <w:lang w:eastAsia="ru-RU"/>
              </w:rPr>
            </w:pPr>
            <w:r w:rsidRPr="00850383">
              <w:rPr>
                <w:sz w:val="20"/>
                <w:szCs w:val="20"/>
                <w:lang w:eastAsia="ru-RU"/>
              </w:rPr>
              <w:t xml:space="preserve">Председатель </w:t>
            </w:r>
            <w:proofErr w:type="spellStart"/>
            <w:r w:rsidRPr="00850383">
              <w:rPr>
                <w:sz w:val="20"/>
                <w:szCs w:val="20"/>
                <w:lang w:eastAsia="ru-RU"/>
              </w:rPr>
              <w:t>КЧСиПБ</w:t>
            </w:r>
            <w:proofErr w:type="spellEnd"/>
            <w:r w:rsidRPr="00850383">
              <w:rPr>
                <w:sz w:val="20"/>
                <w:szCs w:val="20"/>
                <w:lang w:eastAsia="ru-RU"/>
              </w:rPr>
              <w:t xml:space="preserve"> (руководитель оперативного штаба)  </w:t>
            </w:r>
          </w:p>
        </w:tc>
        <w:tc>
          <w:tcPr>
            <w:tcW w:w="1223" w:type="pct"/>
            <w:vMerge/>
            <w:tcBorders>
              <w:top w:val="single" w:sz="6" w:space="0" w:color="auto"/>
              <w:left w:val="single" w:sz="6" w:space="0" w:color="auto"/>
              <w:bottom w:val="single" w:sz="6" w:space="0" w:color="auto"/>
              <w:right w:val="single" w:sz="6" w:space="0" w:color="auto"/>
            </w:tcBorders>
          </w:tcPr>
          <w:p w14:paraId="394DA5E2" w14:textId="77777777" w:rsidR="00850383" w:rsidRPr="00850383" w:rsidRDefault="00850383" w:rsidP="00850383">
            <w:pPr>
              <w:jc w:val="left"/>
              <w:rPr>
                <w:sz w:val="20"/>
                <w:szCs w:val="20"/>
                <w:lang w:eastAsia="ru-RU"/>
              </w:rPr>
            </w:pPr>
          </w:p>
        </w:tc>
        <w:tc>
          <w:tcPr>
            <w:tcW w:w="1421" w:type="pct"/>
            <w:tcBorders>
              <w:top w:val="single" w:sz="6" w:space="0" w:color="auto"/>
              <w:left w:val="single" w:sz="6" w:space="0" w:color="auto"/>
              <w:bottom w:val="single" w:sz="6" w:space="0" w:color="auto"/>
              <w:right w:val="single" w:sz="12" w:space="0" w:color="auto"/>
            </w:tcBorders>
          </w:tcPr>
          <w:p w14:paraId="72E198C1" w14:textId="77777777" w:rsidR="00850383" w:rsidRPr="00850383" w:rsidRDefault="00850383" w:rsidP="00850383">
            <w:pPr>
              <w:jc w:val="left"/>
              <w:rPr>
                <w:sz w:val="20"/>
                <w:szCs w:val="20"/>
                <w:lang w:eastAsia="ru-RU"/>
              </w:rPr>
            </w:pPr>
            <w:r w:rsidRPr="00850383">
              <w:rPr>
                <w:sz w:val="20"/>
                <w:szCs w:val="20"/>
                <w:lang w:eastAsia="ru-RU"/>
              </w:rPr>
              <w:t>В первые сутки уточняется каждые 4 часа с момента первой отправки донесения по электронной почте (факсу).</w:t>
            </w:r>
          </w:p>
          <w:p w14:paraId="53AE1328" w14:textId="77777777" w:rsidR="00850383" w:rsidRPr="00850383" w:rsidRDefault="00850383" w:rsidP="00850383">
            <w:pPr>
              <w:jc w:val="left"/>
              <w:rPr>
                <w:sz w:val="20"/>
                <w:szCs w:val="20"/>
                <w:lang w:eastAsia="ru-RU"/>
              </w:rPr>
            </w:pPr>
            <w:r w:rsidRPr="00850383">
              <w:rPr>
                <w:sz w:val="20"/>
                <w:szCs w:val="20"/>
                <w:lang w:eastAsia="ru-RU"/>
              </w:rPr>
              <w:t>В дальнейшем один раз в сутки к 18.00 местного времени до завершения АВР</w:t>
            </w:r>
          </w:p>
          <w:p w14:paraId="5821C6DD" w14:textId="77777777" w:rsidR="00850383" w:rsidRPr="00850383" w:rsidRDefault="00850383" w:rsidP="00850383">
            <w:pPr>
              <w:jc w:val="left"/>
              <w:rPr>
                <w:sz w:val="20"/>
                <w:szCs w:val="20"/>
                <w:lang w:eastAsia="ru-RU"/>
              </w:rPr>
            </w:pPr>
          </w:p>
        </w:tc>
      </w:tr>
      <w:tr w:rsidR="00850383" w:rsidRPr="00850383" w14:paraId="296A0D9B" w14:textId="77777777" w:rsidTr="00850383">
        <w:trPr>
          <w:trHeight w:val="2990"/>
        </w:trPr>
        <w:tc>
          <w:tcPr>
            <w:tcW w:w="418" w:type="pct"/>
            <w:vMerge/>
            <w:tcBorders>
              <w:top w:val="single" w:sz="6" w:space="0" w:color="auto"/>
              <w:left w:val="single" w:sz="12" w:space="0" w:color="auto"/>
              <w:bottom w:val="single" w:sz="6" w:space="0" w:color="auto"/>
              <w:right w:val="single" w:sz="6" w:space="0" w:color="auto"/>
            </w:tcBorders>
          </w:tcPr>
          <w:p w14:paraId="28FF4E88" w14:textId="77777777" w:rsidR="00850383" w:rsidRPr="00850383" w:rsidRDefault="00850383" w:rsidP="00850383">
            <w:pPr>
              <w:ind w:hanging="142"/>
              <w:jc w:val="left"/>
              <w:rPr>
                <w:sz w:val="20"/>
                <w:szCs w:val="20"/>
                <w:lang w:eastAsia="ru-RU"/>
              </w:rPr>
            </w:pPr>
          </w:p>
        </w:tc>
        <w:tc>
          <w:tcPr>
            <w:tcW w:w="860" w:type="pct"/>
            <w:vMerge/>
            <w:tcBorders>
              <w:top w:val="single" w:sz="6" w:space="0" w:color="auto"/>
              <w:left w:val="single" w:sz="6" w:space="0" w:color="auto"/>
              <w:bottom w:val="single" w:sz="6" w:space="0" w:color="auto"/>
              <w:right w:val="single" w:sz="6" w:space="0" w:color="auto"/>
            </w:tcBorders>
          </w:tcPr>
          <w:p w14:paraId="657484BB" w14:textId="77777777" w:rsidR="00850383" w:rsidRPr="00850383" w:rsidRDefault="00850383" w:rsidP="00850383">
            <w:pPr>
              <w:jc w:val="left"/>
              <w:rPr>
                <w:sz w:val="20"/>
                <w:szCs w:val="20"/>
                <w:lang w:eastAsia="ru-RU"/>
              </w:rPr>
            </w:pPr>
          </w:p>
        </w:tc>
        <w:tc>
          <w:tcPr>
            <w:tcW w:w="1078" w:type="pct"/>
            <w:tcBorders>
              <w:top w:val="single" w:sz="6" w:space="0" w:color="auto"/>
              <w:left w:val="single" w:sz="6" w:space="0" w:color="auto"/>
              <w:bottom w:val="single" w:sz="6" w:space="0" w:color="auto"/>
              <w:right w:val="single" w:sz="6" w:space="0" w:color="auto"/>
            </w:tcBorders>
          </w:tcPr>
          <w:p w14:paraId="4214E528" w14:textId="46008D01" w:rsidR="00850383" w:rsidRPr="00850383" w:rsidRDefault="00850383" w:rsidP="00850383">
            <w:pPr>
              <w:jc w:val="left"/>
              <w:rPr>
                <w:sz w:val="20"/>
                <w:szCs w:val="20"/>
                <w:lang w:eastAsia="ru-RU"/>
              </w:rPr>
            </w:pPr>
            <w:r w:rsidRPr="00850383">
              <w:rPr>
                <w:sz w:val="20"/>
                <w:szCs w:val="20"/>
                <w:lang w:eastAsia="ru-RU"/>
              </w:rPr>
              <w:t xml:space="preserve">Работник </w:t>
            </w:r>
            <w:proofErr w:type="spellStart"/>
            <w:r w:rsidR="00F52FFA">
              <w:rPr>
                <w:sz w:val="20"/>
                <w:szCs w:val="20"/>
                <w:lang w:eastAsia="ru-RU"/>
              </w:rPr>
              <w:t>СГОиЧС</w:t>
            </w:r>
            <w:proofErr w:type="spellEnd"/>
          </w:p>
          <w:p w14:paraId="36A80699" w14:textId="77777777" w:rsidR="00850383" w:rsidRPr="00850383" w:rsidRDefault="00850383" w:rsidP="00850383">
            <w:pPr>
              <w:jc w:val="left"/>
              <w:rPr>
                <w:sz w:val="20"/>
                <w:szCs w:val="20"/>
                <w:lang w:eastAsia="ru-RU"/>
              </w:rPr>
            </w:pPr>
          </w:p>
        </w:tc>
        <w:tc>
          <w:tcPr>
            <w:tcW w:w="1223" w:type="pct"/>
            <w:tcBorders>
              <w:top w:val="single" w:sz="6" w:space="0" w:color="auto"/>
              <w:left w:val="single" w:sz="6" w:space="0" w:color="auto"/>
              <w:right w:val="single" w:sz="6" w:space="0" w:color="auto"/>
            </w:tcBorders>
          </w:tcPr>
          <w:p w14:paraId="6711F7F7" w14:textId="77777777" w:rsidR="00850383" w:rsidRPr="00850383" w:rsidRDefault="00850383" w:rsidP="00850383">
            <w:pPr>
              <w:jc w:val="left"/>
              <w:rPr>
                <w:sz w:val="20"/>
                <w:szCs w:val="20"/>
                <w:lang w:eastAsia="ru-RU"/>
              </w:rPr>
            </w:pPr>
            <w:r w:rsidRPr="00850383">
              <w:rPr>
                <w:sz w:val="20"/>
                <w:szCs w:val="20"/>
                <w:lang w:eastAsia="ru-RU"/>
              </w:rPr>
              <w:t xml:space="preserve">В Группу ПЛЧС </w:t>
            </w:r>
          </w:p>
        </w:tc>
        <w:tc>
          <w:tcPr>
            <w:tcW w:w="1421" w:type="pct"/>
            <w:tcBorders>
              <w:top w:val="single" w:sz="6" w:space="0" w:color="auto"/>
              <w:left w:val="single" w:sz="6" w:space="0" w:color="auto"/>
              <w:bottom w:val="single" w:sz="6" w:space="0" w:color="auto"/>
              <w:right w:val="single" w:sz="12" w:space="0" w:color="auto"/>
            </w:tcBorders>
          </w:tcPr>
          <w:p w14:paraId="3762BD83" w14:textId="77777777" w:rsidR="00850383" w:rsidRPr="00850383" w:rsidRDefault="00850383" w:rsidP="00850383">
            <w:pPr>
              <w:jc w:val="left"/>
              <w:rPr>
                <w:sz w:val="20"/>
                <w:szCs w:val="20"/>
                <w:lang w:eastAsia="ru-RU"/>
              </w:rPr>
            </w:pPr>
            <w:r w:rsidRPr="00850383">
              <w:rPr>
                <w:sz w:val="20"/>
                <w:szCs w:val="20"/>
                <w:lang w:eastAsia="ru-RU"/>
              </w:rPr>
              <w:t>В течение 2-х часов в рабочее время (в нерабочее – 3-х часов) по электронной почте.</w:t>
            </w:r>
          </w:p>
          <w:p w14:paraId="620D0AF4" w14:textId="77777777" w:rsidR="00850383" w:rsidRPr="00850383" w:rsidRDefault="00850383" w:rsidP="00850383">
            <w:pPr>
              <w:jc w:val="left"/>
              <w:rPr>
                <w:b/>
                <w:sz w:val="20"/>
                <w:szCs w:val="20"/>
                <w:lang w:eastAsia="ru-RU"/>
              </w:rPr>
            </w:pPr>
            <w:r w:rsidRPr="00850383">
              <w:rPr>
                <w:sz w:val="20"/>
                <w:szCs w:val="20"/>
                <w:lang w:eastAsia="ru-RU"/>
              </w:rPr>
              <w:t>В первые сутки уточняется каждые 4 часа. В дальнейшем еженедельно по четвергам (исключая праздничные дни) к 16.00 местного времени до полной ликвидации последствий, включая проведение рекультивации участка местности в районе ЧС, происшествия</w:t>
            </w:r>
          </w:p>
        </w:tc>
      </w:tr>
      <w:tr w:rsidR="00850383" w:rsidRPr="00850383" w14:paraId="52345CCF" w14:textId="77777777" w:rsidTr="00850383">
        <w:trPr>
          <w:trHeight w:val="50"/>
        </w:trPr>
        <w:tc>
          <w:tcPr>
            <w:tcW w:w="5000" w:type="pct"/>
            <w:gridSpan w:val="5"/>
            <w:tcBorders>
              <w:top w:val="single" w:sz="12" w:space="0" w:color="auto"/>
              <w:left w:val="single" w:sz="12" w:space="0" w:color="auto"/>
              <w:bottom w:val="single" w:sz="12" w:space="0" w:color="auto"/>
              <w:right w:val="single" w:sz="12" w:space="0" w:color="auto"/>
            </w:tcBorders>
            <w:vAlign w:val="center"/>
          </w:tcPr>
          <w:p w14:paraId="6498BA6A" w14:textId="77777777" w:rsidR="00850383" w:rsidRPr="00850383" w:rsidRDefault="00850383" w:rsidP="00850383">
            <w:pPr>
              <w:spacing w:before="60" w:after="60"/>
              <w:jc w:val="center"/>
              <w:rPr>
                <w:sz w:val="20"/>
                <w:szCs w:val="20"/>
                <w:lang w:eastAsia="ru-RU"/>
              </w:rPr>
            </w:pPr>
            <w:r w:rsidRPr="00850383">
              <w:rPr>
                <w:b/>
                <w:sz w:val="20"/>
                <w:szCs w:val="20"/>
                <w:lang w:eastAsia="ru-RU"/>
              </w:rPr>
              <w:t>3. В ходе ликвидации чрезвычайной ситуации, происшествия</w:t>
            </w:r>
          </w:p>
        </w:tc>
      </w:tr>
      <w:tr w:rsidR="00850383" w:rsidRPr="00850383" w14:paraId="6C040286" w14:textId="77777777" w:rsidTr="00850383">
        <w:trPr>
          <w:trHeight w:val="2053"/>
        </w:trPr>
        <w:tc>
          <w:tcPr>
            <w:tcW w:w="418" w:type="pct"/>
            <w:vMerge w:val="restart"/>
            <w:tcBorders>
              <w:top w:val="single" w:sz="12" w:space="0" w:color="auto"/>
              <w:left w:val="single" w:sz="12" w:space="0" w:color="auto"/>
              <w:bottom w:val="single" w:sz="6" w:space="0" w:color="auto"/>
              <w:right w:val="single" w:sz="6" w:space="0" w:color="auto"/>
            </w:tcBorders>
          </w:tcPr>
          <w:p w14:paraId="3DD9450B" w14:textId="77777777" w:rsidR="00850383" w:rsidRPr="00850383" w:rsidRDefault="00850383" w:rsidP="00850383">
            <w:pPr>
              <w:jc w:val="left"/>
              <w:rPr>
                <w:sz w:val="20"/>
                <w:szCs w:val="20"/>
                <w:lang w:eastAsia="ru-RU"/>
              </w:rPr>
            </w:pPr>
            <w:r w:rsidRPr="00850383">
              <w:rPr>
                <w:sz w:val="20"/>
                <w:szCs w:val="20"/>
                <w:lang w:eastAsia="ru-RU"/>
              </w:rPr>
              <w:t>2/ЧС</w:t>
            </w:r>
          </w:p>
        </w:tc>
        <w:tc>
          <w:tcPr>
            <w:tcW w:w="860" w:type="pct"/>
            <w:vMerge w:val="restart"/>
            <w:tcBorders>
              <w:top w:val="single" w:sz="12" w:space="0" w:color="auto"/>
              <w:left w:val="single" w:sz="6" w:space="0" w:color="auto"/>
              <w:bottom w:val="single" w:sz="6" w:space="0" w:color="auto"/>
              <w:right w:val="single" w:sz="6" w:space="0" w:color="auto"/>
            </w:tcBorders>
          </w:tcPr>
          <w:p w14:paraId="533A9AA6" w14:textId="77777777" w:rsidR="00850383" w:rsidRPr="00850383" w:rsidRDefault="00850383" w:rsidP="00850383">
            <w:pPr>
              <w:jc w:val="left"/>
              <w:rPr>
                <w:sz w:val="20"/>
                <w:szCs w:val="20"/>
                <w:lang w:eastAsia="ru-RU"/>
              </w:rPr>
            </w:pPr>
            <w:r w:rsidRPr="00850383">
              <w:rPr>
                <w:sz w:val="20"/>
                <w:szCs w:val="20"/>
                <w:lang w:eastAsia="ru-RU"/>
              </w:rPr>
              <w:t>Донесение о факте и основных параметрах чрезвычайной ситуации</w:t>
            </w:r>
          </w:p>
        </w:tc>
        <w:tc>
          <w:tcPr>
            <w:tcW w:w="1078" w:type="pct"/>
            <w:vMerge w:val="restart"/>
            <w:tcBorders>
              <w:top w:val="single" w:sz="12" w:space="0" w:color="auto"/>
              <w:left w:val="single" w:sz="6" w:space="0" w:color="auto"/>
              <w:bottom w:val="single" w:sz="6" w:space="0" w:color="auto"/>
              <w:right w:val="single" w:sz="6" w:space="0" w:color="auto"/>
            </w:tcBorders>
          </w:tcPr>
          <w:p w14:paraId="0A4BC27A" w14:textId="77777777" w:rsidR="00850383" w:rsidRPr="00850383" w:rsidRDefault="00850383" w:rsidP="00850383">
            <w:pPr>
              <w:jc w:val="left"/>
              <w:rPr>
                <w:sz w:val="20"/>
                <w:szCs w:val="20"/>
                <w:lang w:eastAsia="ru-RU"/>
              </w:rPr>
            </w:pPr>
            <w:proofErr w:type="gramStart"/>
            <w:r w:rsidRPr="00850383">
              <w:rPr>
                <w:sz w:val="20"/>
                <w:szCs w:val="20"/>
                <w:lang w:eastAsia="ru-RU"/>
              </w:rPr>
              <w:t xml:space="preserve">Председатель </w:t>
            </w:r>
            <w:proofErr w:type="spellStart"/>
            <w:r w:rsidRPr="00850383">
              <w:rPr>
                <w:sz w:val="20"/>
                <w:szCs w:val="20"/>
                <w:lang w:eastAsia="ru-RU"/>
              </w:rPr>
              <w:t>КЧСиПБ</w:t>
            </w:r>
            <w:proofErr w:type="spellEnd"/>
            <w:r w:rsidRPr="00850383">
              <w:rPr>
                <w:sz w:val="20"/>
                <w:szCs w:val="20"/>
                <w:lang w:eastAsia="ru-RU"/>
              </w:rPr>
              <w:t xml:space="preserve"> (руководитель оперативного штаба, </w:t>
            </w:r>
            <w:proofErr w:type="gramEnd"/>
          </w:p>
          <w:p w14:paraId="17707294" w14:textId="77777777" w:rsidR="00850383" w:rsidRPr="00850383" w:rsidRDefault="00850383" w:rsidP="00850383">
            <w:pPr>
              <w:jc w:val="left"/>
              <w:rPr>
                <w:sz w:val="20"/>
                <w:szCs w:val="20"/>
                <w:lang w:eastAsia="ru-RU"/>
              </w:rPr>
            </w:pPr>
            <w:r w:rsidRPr="00850383">
              <w:rPr>
                <w:sz w:val="20"/>
                <w:szCs w:val="20"/>
                <w:lang w:eastAsia="ru-RU"/>
              </w:rPr>
              <w:t>диспетчер ОДС)</w:t>
            </w:r>
          </w:p>
        </w:tc>
        <w:tc>
          <w:tcPr>
            <w:tcW w:w="1223" w:type="pct"/>
            <w:tcBorders>
              <w:top w:val="single" w:sz="12" w:space="0" w:color="auto"/>
              <w:left w:val="single" w:sz="6" w:space="0" w:color="auto"/>
              <w:right w:val="single" w:sz="6" w:space="0" w:color="auto"/>
            </w:tcBorders>
          </w:tcPr>
          <w:p w14:paraId="4FE84A57" w14:textId="77777777" w:rsidR="00850383" w:rsidRPr="00850383" w:rsidRDefault="00850383" w:rsidP="00850383">
            <w:pPr>
              <w:tabs>
                <w:tab w:val="left" w:pos="7"/>
              </w:tabs>
              <w:ind w:left="7" w:firstLine="7"/>
              <w:jc w:val="left"/>
              <w:rPr>
                <w:sz w:val="20"/>
                <w:szCs w:val="20"/>
                <w:lang w:eastAsia="ru-RU"/>
              </w:rPr>
            </w:pPr>
            <w:r w:rsidRPr="00850383">
              <w:rPr>
                <w:sz w:val="20"/>
                <w:szCs w:val="20"/>
                <w:lang w:eastAsia="ru-RU"/>
              </w:rPr>
              <w:t>Председателю КЧС и ПБ ЭМР или г. Красноярска.</w:t>
            </w:r>
          </w:p>
          <w:p w14:paraId="1D78DCC0" w14:textId="77777777" w:rsidR="00850383" w:rsidRPr="00850383" w:rsidRDefault="00850383" w:rsidP="00850383">
            <w:pPr>
              <w:spacing w:before="120"/>
              <w:ind w:left="35" w:right="-113" w:hanging="142"/>
              <w:jc w:val="left"/>
              <w:rPr>
                <w:sz w:val="20"/>
                <w:szCs w:val="20"/>
                <w:lang w:eastAsia="ru-RU"/>
              </w:rPr>
            </w:pPr>
          </w:p>
        </w:tc>
        <w:tc>
          <w:tcPr>
            <w:tcW w:w="1421" w:type="pct"/>
            <w:tcBorders>
              <w:top w:val="single" w:sz="12" w:space="0" w:color="auto"/>
              <w:left w:val="single" w:sz="6" w:space="0" w:color="auto"/>
              <w:right w:val="single" w:sz="12" w:space="0" w:color="auto"/>
            </w:tcBorders>
          </w:tcPr>
          <w:p w14:paraId="40B96FDE" w14:textId="77777777" w:rsidR="00850383" w:rsidRPr="00850383" w:rsidRDefault="00850383" w:rsidP="00850383">
            <w:pPr>
              <w:jc w:val="left"/>
              <w:rPr>
                <w:sz w:val="20"/>
                <w:szCs w:val="20"/>
                <w:lang w:eastAsia="ru-RU"/>
              </w:rPr>
            </w:pPr>
            <w:r w:rsidRPr="00850383">
              <w:rPr>
                <w:sz w:val="20"/>
                <w:szCs w:val="20"/>
                <w:lang w:eastAsia="ru-RU"/>
              </w:rPr>
              <w:t xml:space="preserve">Немедленно по телефону с последующим письменным подтверждением в течение </w:t>
            </w:r>
          </w:p>
          <w:p w14:paraId="25056161" w14:textId="77777777" w:rsidR="00850383" w:rsidRPr="00850383" w:rsidRDefault="00850383" w:rsidP="00850383">
            <w:pPr>
              <w:jc w:val="left"/>
              <w:rPr>
                <w:sz w:val="20"/>
                <w:szCs w:val="20"/>
                <w:lang w:eastAsia="ru-RU"/>
              </w:rPr>
            </w:pPr>
            <w:r w:rsidRPr="00850383">
              <w:rPr>
                <w:sz w:val="20"/>
                <w:szCs w:val="20"/>
                <w:lang w:eastAsia="ru-RU"/>
              </w:rPr>
              <w:t xml:space="preserve">1 часа. </w:t>
            </w:r>
          </w:p>
          <w:p w14:paraId="5A7595E3" w14:textId="77777777" w:rsidR="00850383" w:rsidRPr="00850383" w:rsidRDefault="00850383" w:rsidP="00850383">
            <w:pPr>
              <w:jc w:val="left"/>
              <w:rPr>
                <w:sz w:val="20"/>
                <w:szCs w:val="20"/>
                <w:lang w:eastAsia="ru-RU"/>
              </w:rPr>
            </w:pPr>
            <w:r w:rsidRPr="00850383">
              <w:rPr>
                <w:sz w:val="20"/>
                <w:szCs w:val="20"/>
                <w:lang w:eastAsia="ru-RU"/>
              </w:rPr>
              <w:t>Уточнение обстановки в первые сутки через каждые 4 часа, в дальнейшем ежесуточно к 18.00 (местного времени) до завершения АВР</w:t>
            </w:r>
          </w:p>
        </w:tc>
      </w:tr>
      <w:tr w:rsidR="00850383" w:rsidRPr="00850383" w14:paraId="354112B5" w14:textId="77777777" w:rsidTr="00850383">
        <w:trPr>
          <w:trHeight w:val="2036"/>
        </w:trPr>
        <w:tc>
          <w:tcPr>
            <w:tcW w:w="418" w:type="pct"/>
            <w:vMerge/>
            <w:tcBorders>
              <w:top w:val="single" w:sz="6" w:space="0" w:color="auto"/>
              <w:left w:val="single" w:sz="12" w:space="0" w:color="auto"/>
              <w:bottom w:val="single" w:sz="6" w:space="0" w:color="auto"/>
              <w:right w:val="single" w:sz="6" w:space="0" w:color="auto"/>
            </w:tcBorders>
          </w:tcPr>
          <w:p w14:paraId="70E1BF72" w14:textId="77777777" w:rsidR="00850383" w:rsidRPr="00850383" w:rsidRDefault="00850383" w:rsidP="00850383">
            <w:pPr>
              <w:jc w:val="left"/>
              <w:rPr>
                <w:sz w:val="20"/>
                <w:szCs w:val="20"/>
                <w:lang w:eastAsia="ru-RU"/>
              </w:rPr>
            </w:pPr>
          </w:p>
        </w:tc>
        <w:tc>
          <w:tcPr>
            <w:tcW w:w="860" w:type="pct"/>
            <w:vMerge/>
            <w:tcBorders>
              <w:top w:val="single" w:sz="6" w:space="0" w:color="auto"/>
              <w:left w:val="single" w:sz="6" w:space="0" w:color="auto"/>
              <w:bottom w:val="single" w:sz="6" w:space="0" w:color="auto"/>
              <w:right w:val="single" w:sz="6" w:space="0" w:color="auto"/>
            </w:tcBorders>
          </w:tcPr>
          <w:p w14:paraId="1F7A607E" w14:textId="77777777" w:rsidR="00850383" w:rsidRPr="00850383" w:rsidRDefault="00850383" w:rsidP="00850383">
            <w:pPr>
              <w:jc w:val="left"/>
              <w:rPr>
                <w:sz w:val="20"/>
                <w:szCs w:val="20"/>
                <w:lang w:eastAsia="ru-RU"/>
              </w:rPr>
            </w:pPr>
          </w:p>
        </w:tc>
        <w:tc>
          <w:tcPr>
            <w:tcW w:w="1078" w:type="pct"/>
            <w:vMerge/>
            <w:tcBorders>
              <w:top w:val="single" w:sz="6" w:space="0" w:color="auto"/>
              <w:left w:val="single" w:sz="6" w:space="0" w:color="auto"/>
              <w:bottom w:val="single" w:sz="6" w:space="0" w:color="auto"/>
              <w:right w:val="single" w:sz="6" w:space="0" w:color="auto"/>
            </w:tcBorders>
          </w:tcPr>
          <w:p w14:paraId="34D480CA" w14:textId="77777777" w:rsidR="00850383" w:rsidRPr="00850383" w:rsidRDefault="00850383" w:rsidP="00850383">
            <w:pPr>
              <w:jc w:val="left"/>
              <w:rPr>
                <w:sz w:val="20"/>
                <w:szCs w:val="20"/>
                <w:lang w:eastAsia="ru-RU"/>
              </w:rPr>
            </w:pPr>
          </w:p>
        </w:tc>
        <w:tc>
          <w:tcPr>
            <w:tcW w:w="1223" w:type="pct"/>
            <w:tcBorders>
              <w:top w:val="single" w:sz="6" w:space="0" w:color="auto"/>
              <w:left w:val="single" w:sz="6" w:space="0" w:color="auto"/>
              <w:bottom w:val="single" w:sz="6" w:space="0" w:color="auto"/>
              <w:right w:val="single" w:sz="6" w:space="0" w:color="auto"/>
            </w:tcBorders>
          </w:tcPr>
          <w:p w14:paraId="575D9601" w14:textId="77777777" w:rsidR="00850383" w:rsidRPr="00850383" w:rsidRDefault="00850383" w:rsidP="00850383">
            <w:pPr>
              <w:tabs>
                <w:tab w:val="left" w:pos="7"/>
              </w:tabs>
              <w:ind w:left="7" w:firstLine="7"/>
              <w:jc w:val="left"/>
              <w:rPr>
                <w:sz w:val="20"/>
                <w:szCs w:val="20"/>
                <w:lang w:eastAsia="ru-RU"/>
              </w:rPr>
            </w:pPr>
            <w:r w:rsidRPr="00850383">
              <w:rPr>
                <w:sz w:val="20"/>
                <w:szCs w:val="20"/>
                <w:lang w:eastAsia="ru-RU"/>
              </w:rPr>
              <w:t>В соответствующие ТО ФОИВ (о ЧС, в соответствии с критериями, установленными федеральными органами исполнительной власти)</w:t>
            </w:r>
          </w:p>
          <w:p w14:paraId="3C508F49" w14:textId="77777777" w:rsidR="00850383" w:rsidRPr="00850383" w:rsidRDefault="00850383" w:rsidP="00850383">
            <w:pPr>
              <w:ind w:right="-57" w:hanging="113"/>
              <w:jc w:val="left"/>
              <w:rPr>
                <w:sz w:val="20"/>
                <w:szCs w:val="20"/>
                <w:lang w:eastAsia="ru-RU"/>
              </w:rPr>
            </w:pPr>
          </w:p>
        </w:tc>
        <w:tc>
          <w:tcPr>
            <w:tcW w:w="1421" w:type="pct"/>
            <w:tcBorders>
              <w:top w:val="single" w:sz="6" w:space="0" w:color="auto"/>
              <w:left w:val="single" w:sz="6" w:space="0" w:color="auto"/>
              <w:bottom w:val="single" w:sz="6" w:space="0" w:color="auto"/>
              <w:right w:val="single" w:sz="12" w:space="0" w:color="auto"/>
            </w:tcBorders>
          </w:tcPr>
          <w:p w14:paraId="7995C513" w14:textId="77777777" w:rsidR="00850383" w:rsidRPr="00850383" w:rsidRDefault="00850383" w:rsidP="00850383">
            <w:pPr>
              <w:jc w:val="left"/>
              <w:rPr>
                <w:sz w:val="20"/>
                <w:szCs w:val="20"/>
                <w:lang w:eastAsia="ru-RU"/>
              </w:rPr>
            </w:pPr>
            <w:r w:rsidRPr="00850383">
              <w:rPr>
                <w:sz w:val="20"/>
                <w:szCs w:val="20"/>
                <w:lang w:eastAsia="ru-RU"/>
              </w:rPr>
              <w:t xml:space="preserve">Немедленно по телефону с последующим письменным подтверждением в течение </w:t>
            </w:r>
          </w:p>
          <w:p w14:paraId="01B656C7" w14:textId="77777777" w:rsidR="00850383" w:rsidRPr="00850383" w:rsidRDefault="00850383" w:rsidP="00850383">
            <w:pPr>
              <w:jc w:val="left"/>
              <w:rPr>
                <w:sz w:val="20"/>
                <w:szCs w:val="20"/>
                <w:lang w:eastAsia="ru-RU"/>
              </w:rPr>
            </w:pPr>
            <w:r w:rsidRPr="00850383">
              <w:rPr>
                <w:sz w:val="20"/>
                <w:szCs w:val="20"/>
                <w:lang w:eastAsia="ru-RU"/>
              </w:rPr>
              <w:t xml:space="preserve">1 часа. </w:t>
            </w:r>
          </w:p>
          <w:p w14:paraId="4B2BC0EC" w14:textId="77777777" w:rsidR="00850383" w:rsidRPr="00850383" w:rsidRDefault="00850383" w:rsidP="00850383">
            <w:pPr>
              <w:jc w:val="left"/>
              <w:rPr>
                <w:sz w:val="20"/>
                <w:szCs w:val="20"/>
                <w:lang w:eastAsia="ru-RU"/>
              </w:rPr>
            </w:pPr>
            <w:r w:rsidRPr="00850383">
              <w:rPr>
                <w:sz w:val="20"/>
                <w:szCs w:val="20"/>
                <w:lang w:eastAsia="ru-RU"/>
              </w:rPr>
              <w:t xml:space="preserve">Уточнение обстановки в первые сутки через каждые </w:t>
            </w:r>
          </w:p>
          <w:p w14:paraId="6894F327" w14:textId="77777777" w:rsidR="00850383" w:rsidRPr="00850383" w:rsidRDefault="00850383" w:rsidP="00850383">
            <w:pPr>
              <w:jc w:val="left"/>
              <w:rPr>
                <w:sz w:val="20"/>
                <w:szCs w:val="20"/>
                <w:lang w:eastAsia="ru-RU"/>
              </w:rPr>
            </w:pPr>
            <w:r w:rsidRPr="00850383">
              <w:rPr>
                <w:sz w:val="20"/>
                <w:szCs w:val="20"/>
                <w:lang w:eastAsia="ru-RU"/>
              </w:rPr>
              <w:t>4 часа, в дальнейшем ежесуточно к 18.00 (местного времени) до завершения АВР</w:t>
            </w:r>
          </w:p>
        </w:tc>
      </w:tr>
      <w:tr w:rsidR="00850383" w:rsidRPr="00850383" w14:paraId="34436B22" w14:textId="77777777" w:rsidTr="00850383">
        <w:trPr>
          <w:trHeight w:val="441"/>
        </w:trPr>
        <w:tc>
          <w:tcPr>
            <w:tcW w:w="418" w:type="pct"/>
            <w:vMerge w:val="restart"/>
            <w:tcBorders>
              <w:top w:val="single" w:sz="6" w:space="0" w:color="auto"/>
              <w:left w:val="single" w:sz="12" w:space="0" w:color="auto"/>
              <w:bottom w:val="single" w:sz="6" w:space="0" w:color="auto"/>
              <w:right w:val="single" w:sz="6" w:space="0" w:color="auto"/>
            </w:tcBorders>
          </w:tcPr>
          <w:p w14:paraId="1C77870B" w14:textId="77777777" w:rsidR="00850383" w:rsidRPr="00850383" w:rsidRDefault="00850383" w:rsidP="00850383">
            <w:pPr>
              <w:ind w:left="142" w:hanging="142"/>
              <w:jc w:val="left"/>
              <w:rPr>
                <w:sz w:val="20"/>
                <w:szCs w:val="20"/>
                <w:lang w:eastAsia="ru-RU"/>
              </w:rPr>
            </w:pPr>
            <w:r w:rsidRPr="00850383">
              <w:rPr>
                <w:sz w:val="20"/>
                <w:szCs w:val="20"/>
                <w:lang w:eastAsia="ru-RU"/>
              </w:rPr>
              <w:t>3/ЧС</w:t>
            </w:r>
          </w:p>
        </w:tc>
        <w:tc>
          <w:tcPr>
            <w:tcW w:w="860" w:type="pct"/>
            <w:vMerge w:val="restart"/>
            <w:tcBorders>
              <w:top w:val="single" w:sz="6" w:space="0" w:color="auto"/>
              <w:left w:val="single" w:sz="6" w:space="0" w:color="auto"/>
              <w:bottom w:val="single" w:sz="6" w:space="0" w:color="auto"/>
              <w:right w:val="single" w:sz="6" w:space="0" w:color="auto"/>
            </w:tcBorders>
          </w:tcPr>
          <w:p w14:paraId="308469F1" w14:textId="77777777" w:rsidR="00850383" w:rsidRPr="00850383" w:rsidRDefault="00850383" w:rsidP="00850383">
            <w:pPr>
              <w:jc w:val="left"/>
              <w:rPr>
                <w:b/>
                <w:sz w:val="20"/>
                <w:szCs w:val="20"/>
                <w:lang w:eastAsia="ru-RU"/>
              </w:rPr>
            </w:pPr>
            <w:r w:rsidRPr="00850383">
              <w:rPr>
                <w:sz w:val="20"/>
                <w:szCs w:val="20"/>
                <w:lang w:eastAsia="ru-RU"/>
              </w:rPr>
              <w:t>Донесение о мерах по защите персонала объектов, ведении аварийно-</w:t>
            </w:r>
            <w:r w:rsidRPr="00850383">
              <w:rPr>
                <w:sz w:val="20"/>
                <w:szCs w:val="20"/>
                <w:lang w:eastAsia="ru-RU"/>
              </w:rPr>
              <w:lastRenderedPageBreak/>
              <w:t>спасательных и других неотложных работ*</w:t>
            </w:r>
          </w:p>
        </w:tc>
        <w:tc>
          <w:tcPr>
            <w:tcW w:w="1078" w:type="pct"/>
            <w:vMerge w:val="restart"/>
            <w:tcBorders>
              <w:top w:val="single" w:sz="6" w:space="0" w:color="auto"/>
              <w:left w:val="single" w:sz="6" w:space="0" w:color="auto"/>
              <w:right w:val="single" w:sz="6" w:space="0" w:color="auto"/>
            </w:tcBorders>
          </w:tcPr>
          <w:p w14:paraId="62E11E30" w14:textId="77777777" w:rsidR="00850383" w:rsidRPr="00850383" w:rsidRDefault="00850383" w:rsidP="00850383">
            <w:pPr>
              <w:jc w:val="left"/>
              <w:rPr>
                <w:sz w:val="20"/>
                <w:szCs w:val="20"/>
                <w:lang w:eastAsia="ru-RU"/>
              </w:rPr>
            </w:pPr>
            <w:proofErr w:type="gramStart"/>
            <w:r w:rsidRPr="00850383">
              <w:rPr>
                <w:sz w:val="20"/>
                <w:szCs w:val="20"/>
                <w:lang w:eastAsia="ru-RU"/>
              </w:rPr>
              <w:lastRenderedPageBreak/>
              <w:t xml:space="preserve">Председатель </w:t>
            </w:r>
            <w:proofErr w:type="spellStart"/>
            <w:r w:rsidRPr="00850383">
              <w:rPr>
                <w:sz w:val="20"/>
                <w:szCs w:val="20"/>
                <w:lang w:eastAsia="ru-RU"/>
              </w:rPr>
              <w:t>КЧСиПБ</w:t>
            </w:r>
            <w:proofErr w:type="spellEnd"/>
            <w:r w:rsidRPr="00850383">
              <w:rPr>
                <w:sz w:val="20"/>
                <w:szCs w:val="20"/>
                <w:lang w:eastAsia="ru-RU"/>
              </w:rPr>
              <w:t xml:space="preserve"> (руководитель оперативного штаба, </w:t>
            </w:r>
            <w:proofErr w:type="gramEnd"/>
          </w:p>
          <w:p w14:paraId="714FF6E5" w14:textId="77777777" w:rsidR="00850383" w:rsidRPr="00850383" w:rsidRDefault="00850383" w:rsidP="00850383">
            <w:pPr>
              <w:jc w:val="left"/>
              <w:rPr>
                <w:sz w:val="20"/>
                <w:szCs w:val="20"/>
                <w:lang w:eastAsia="ru-RU"/>
              </w:rPr>
            </w:pPr>
            <w:r w:rsidRPr="00850383">
              <w:rPr>
                <w:sz w:val="20"/>
                <w:szCs w:val="20"/>
                <w:lang w:eastAsia="ru-RU"/>
              </w:rPr>
              <w:t>диспетчер ОДС)</w:t>
            </w:r>
          </w:p>
        </w:tc>
        <w:tc>
          <w:tcPr>
            <w:tcW w:w="1223" w:type="pct"/>
            <w:tcBorders>
              <w:top w:val="single" w:sz="6" w:space="0" w:color="auto"/>
              <w:left w:val="single" w:sz="6" w:space="0" w:color="auto"/>
              <w:right w:val="single" w:sz="6" w:space="0" w:color="auto"/>
            </w:tcBorders>
          </w:tcPr>
          <w:p w14:paraId="23BF98C4" w14:textId="77777777" w:rsidR="00850383" w:rsidRPr="00850383" w:rsidRDefault="00850383" w:rsidP="00850383">
            <w:pPr>
              <w:tabs>
                <w:tab w:val="left" w:pos="7"/>
              </w:tabs>
              <w:ind w:left="7" w:firstLine="7"/>
              <w:jc w:val="left"/>
              <w:rPr>
                <w:sz w:val="20"/>
                <w:szCs w:val="20"/>
                <w:lang w:eastAsia="ru-RU"/>
              </w:rPr>
            </w:pPr>
            <w:r w:rsidRPr="00850383">
              <w:rPr>
                <w:sz w:val="20"/>
                <w:szCs w:val="20"/>
                <w:lang w:eastAsia="ru-RU"/>
              </w:rPr>
              <w:t>Председателю КЧС и ПБ ЭМР или г. Красноярска.</w:t>
            </w:r>
          </w:p>
          <w:p w14:paraId="08546E80" w14:textId="77777777" w:rsidR="00850383" w:rsidRPr="00850383" w:rsidRDefault="00850383" w:rsidP="00850383">
            <w:pPr>
              <w:spacing w:before="120"/>
              <w:ind w:left="35" w:right="-113" w:hanging="142"/>
              <w:jc w:val="left"/>
              <w:rPr>
                <w:sz w:val="20"/>
                <w:szCs w:val="20"/>
                <w:lang w:eastAsia="ru-RU"/>
              </w:rPr>
            </w:pPr>
          </w:p>
        </w:tc>
        <w:tc>
          <w:tcPr>
            <w:tcW w:w="1421" w:type="pct"/>
            <w:vMerge w:val="restart"/>
            <w:tcBorders>
              <w:top w:val="single" w:sz="6" w:space="0" w:color="auto"/>
              <w:left w:val="single" w:sz="6" w:space="0" w:color="auto"/>
              <w:bottom w:val="single" w:sz="6" w:space="0" w:color="auto"/>
              <w:right w:val="single" w:sz="12" w:space="0" w:color="auto"/>
            </w:tcBorders>
          </w:tcPr>
          <w:p w14:paraId="2A1FC911" w14:textId="77777777" w:rsidR="00850383" w:rsidRPr="00850383" w:rsidRDefault="00850383" w:rsidP="00850383">
            <w:pPr>
              <w:jc w:val="left"/>
              <w:rPr>
                <w:sz w:val="20"/>
                <w:szCs w:val="20"/>
                <w:lang w:eastAsia="ru-RU"/>
              </w:rPr>
            </w:pPr>
            <w:r w:rsidRPr="00850383">
              <w:rPr>
                <w:sz w:val="20"/>
                <w:szCs w:val="20"/>
                <w:lang w:eastAsia="ru-RU"/>
              </w:rPr>
              <w:t xml:space="preserve">В течение 1 часа с момента обнаружения факта чрезвычайной ситуации. </w:t>
            </w:r>
          </w:p>
          <w:p w14:paraId="20715D3B" w14:textId="77777777" w:rsidR="00850383" w:rsidRPr="00850383" w:rsidRDefault="00850383" w:rsidP="00850383">
            <w:pPr>
              <w:jc w:val="left"/>
              <w:rPr>
                <w:sz w:val="20"/>
                <w:szCs w:val="20"/>
                <w:lang w:eastAsia="ru-RU"/>
              </w:rPr>
            </w:pPr>
            <w:r w:rsidRPr="00850383">
              <w:rPr>
                <w:sz w:val="20"/>
                <w:szCs w:val="20"/>
                <w:lang w:eastAsia="ru-RU"/>
              </w:rPr>
              <w:t xml:space="preserve">Уточнение обстановки в первые сутки через каждые </w:t>
            </w:r>
          </w:p>
          <w:p w14:paraId="381261EC" w14:textId="77777777" w:rsidR="00850383" w:rsidRPr="00850383" w:rsidRDefault="00850383" w:rsidP="00850383">
            <w:pPr>
              <w:jc w:val="left"/>
              <w:rPr>
                <w:sz w:val="20"/>
                <w:szCs w:val="20"/>
                <w:lang w:eastAsia="ru-RU"/>
              </w:rPr>
            </w:pPr>
            <w:r w:rsidRPr="00850383">
              <w:rPr>
                <w:sz w:val="20"/>
                <w:szCs w:val="20"/>
                <w:lang w:eastAsia="ru-RU"/>
              </w:rPr>
              <w:t xml:space="preserve">4 часа, в дальнейшем </w:t>
            </w:r>
            <w:r w:rsidRPr="00850383">
              <w:rPr>
                <w:sz w:val="20"/>
                <w:szCs w:val="20"/>
                <w:lang w:eastAsia="ru-RU"/>
              </w:rPr>
              <w:lastRenderedPageBreak/>
              <w:t>ежесуточно к 18.00 (местного времени) до завершения АВР</w:t>
            </w:r>
          </w:p>
        </w:tc>
      </w:tr>
      <w:tr w:rsidR="00850383" w:rsidRPr="00850383" w14:paraId="35494724" w14:textId="77777777" w:rsidTr="00850383">
        <w:trPr>
          <w:trHeight w:val="629"/>
        </w:trPr>
        <w:tc>
          <w:tcPr>
            <w:tcW w:w="418" w:type="pct"/>
            <w:vMerge/>
            <w:tcBorders>
              <w:top w:val="single" w:sz="6" w:space="0" w:color="auto"/>
              <w:left w:val="single" w:sz="12" w:space="0" w:color="auto"/>
              <w:bottom w:val="single" w:sz="6" w:space="0" w:color="auto"/>
              <w:right w:val="single" w:sz="6" w:space="0" w:color="auto"/>
            </w:tcBorders>
          </w:tcPr>
          <w:p w14:paraId="1971CD5F" w14:textId="77777777" w:rsidR="00850383" w:rsidRPr="00850383" w:rsidRDefault="00850383" w:rsidP="00850383">
            <w:pPr>
              <w:ind w:hanging="142"/>
              <w:jc w:val="left"/>
              <w:rPr>
                <w:sz w:val="20"/>
                <w:szCs w:val="20"/>
                <w:lang w:eastAsia="ru-RU"/>
              </w:rPr>
            </w:pPr>
          </w:p>
        </w:tc>
        <w:tc>
          <w:tcPr>
            <w:tcW w:w="860" w:type="pct"/>
            <w:vMerge/>
            <w:tcBorders>
              <w:top w:val="single" w:sz="6" w:space="0" w:color="auto"/>
              <w:left w:val="single" w:sz="6" w:space="0" w:color="auto"/>
              <w:bottom w:val="single" w:sz="6" w:space="0" w:color="auto"/>
              <w:right w:val="single" w:sz="6" w:space="0" w:color="auto"/>
            </w:tcBorders>
          </w:tcPr>
          <w:p w14:paraId="3DE07D12" w14:textId="77777777" w:rsidR="00850383" w:rsidRPr="00850383" w:rsidRDefault="00850383" w:rsidP="00850383">
            <w:pPr>
              <w:jc w:val="left"/>
              <w:rPr>
                <w:sz w:val="20"/>
                <w:szCs w:val="20"/>
                <w:lang w:eastAsia="ru-RU"/>
              </w:rPr>
            </w:pPr>
          </w:p>
        </w:tc>
        <w:tc>
          <w:tcPr>
            <w:tcW w:w="1078" w:type="pct"/>
            <w:vMerge/>
            <w:tcBorders>
              <w:left w:val="single" w:sz="6" w:space="0" w:color="auto"/>
              <w:right w:val="single" w:sz="6" w:space="0" w:color="auto"/>
            </w:tcBorders>
          </w:tcPr>
          <w:p w14:paraId="682AE0EC" w14:textId="77777777" w:rsidR="00850383" w:rsidRPr="00850383" w:rsidRDefault="00850383" w:rsidP="00850383">
            <w:pPr>
              <w:jc w:val="left"/>
              <w:rPr>
                <w:sz w:val="20"/>
                <w:szCs w:val="20"/>
                <w:lang w:eastAsia="ru-RU"/>
              </w:rPr>
            </w:pPr>
          </w:p>
        </w:tc>
        <w:tc>
          <w:tcPr>
            <w:tcW w:w="1223" w:type="pct"/>
            <w:tcBorders>
              <w:top w:val="single" w:sz="6" w:space="0" w:color="auto"/>
              <w:left w:val="single" w:sz="6" w:space="0" w:color="auto"/>
              <w:right w:val="single" w:sz="6" w:space="0" w:color="auto"/>
            </w:tcBorders>
            <w:shd w:val="clear" w:color="auto" w:fill="FFFFFF"/>
          </w:tcPr>
          <w:p w14:paraId="50039F37" w14:textId="77777777" w:rsidR="00850383" w:rsidRPr="00850383" w:rsidRDefault="00850383" w:rsidP="00850383">
            <w:pPr>
              <w:tabs>
                <w:tab w:val="left" w:pos="7"/>
              </w:tabs>
              <w:ind w:left="7" w:firstLine="7"/>
              <w:jc w:val="left"/>
              <w:rPr>
                <w:sz w:val="20"/>
                <w:szCs w:val="20"/>
                <w:lang w:eastAsia="ru-RU"/>
              </w:rPr>
            </w:pPr>
            <w:r w:rsidRPr="00850383">
              <w:rPr>
                <w:sz w:val="20"/>
                <w:szCs w:val="20"/>
                <w:lang w:eastAsia="ru-RU"/>
              </w:rPr>
              <w:t xml:space="preserve">В соответствующие ТО ФОИВ (о ЧС, в соответствии с </w:t>
            </w:r>
            <w:r w:rsidRPr="00850383">
              <w:rPr>
                <w:sz w:val="20"/>
                <w:szCs w:val="20"/>
                <w:lang w:eastAsia="ru-RU"/>
              </w:rPr>
              <w:lastRenderedPageBreak/>
              <w:t>критериями, установленными федеральными органами исполнительной власти)</w:t>
            </w:r>
          </w:p>
        </w:tc>
        <w:tc>
          <w:tcPr>
            <w:tcW w:w="1421" w:type="pct"/>
            <w:vMerge/>
            <w:tcBorders>
              <w:top w:val="single" w:sz="6" w:space="0" w:color="auto"/>
              <w:left w:val="single" w:sz="6" w:space="0" w:color="auto"/>
              <w:bottom w:val="single" w:sz="6" w:space="0" w:color="auto"/>
              <w:right w:val="single" w:sz="12" w:space="0" w:color="auto"/>
            </w:tcBorders>
          </w:tcPr>
          <w:p w14:paraId="35FFE6E2" w14:textId="77777777" w:rsidR="00850383" w:rsidRPr="00850383" w:rsidRDefault="00850383" w:rsidP="00850383">
            <w:pPr>
              <w:jc w:val="left"/>
              <w:rPr>
                <w:sz w:val="20"/>
                <w:szCs w:val="20"/>
                <w:lang w:eastAsia="ru-RU"/>
              </w:rPr>
            </w:pPr>
          </w:p>
        </w:tc>
      </w:tr>
      <w:tr w:rsidR="00850383" w:rsidRPr="00850383" w14:paraId="06624DC9" w14:textId="77777777" w:rsidTr="00850383">
        <w:trPr>
          <w:trHeight w:val="575"/>
        </w:trPr>
        <w:tc>
          <w:tcPr>
            <w:tcW w:w="418" w:type="pct"/>
            <w:vMerge w:val="restart"/>
            <w:tcBorders>
              <w:top w:val="single" w:sz="6" w:space="0" w:color="auto"/>
              <w:left w:val="single" w:sz="12" w:space="0" w:color="auto"/>
              <w:bottom w:val="single" w:sz="6" w:space="0" w:color="auto"/>
              <w:right w:val="single" w:sz="6" w:space="0" w:color="auto"/>
            </w:tcBorders>
          </w:tcPr>
          <w:p w14:paraId="573AFE27" w14:textId="77777777" w:rsidR="00850383" w:rsidRPr="00850383" w:rsidRDefault="00850383" w:rsidP="00850383">
            <w:pPr>
              <w:jc w:val="left"/>
              <w:rPr>
                <w:sz w:val="20"/>
                <w:szCs w:val="20"/>
                <w:lang w:eastAsia="ru-RU"/>
              </w:rPr>
            </w:pPr>
            <w:r w:rsidRPr="00850383">
              <w:rPr>
                <w:sz w:val="20"/>
                <w:szCs w:val="20"/>
                <w:lang w:eastAsia="ru-RU"/>
              </w:rPr>
              <w:lastRenderedPageBreak/>
              <w:t>4/ЧС</w:t>
            </w:r>
          </w:p>
        </w:tc>
        <w:tc>
          <w:tcPr>
            <w:tcW w:w="860" w:type="pct"/>
            <w:vMerge w:val="restart"/>
            <w:tcBorders>
              <w:top w:val="single" w:sz="6" w:space="0" w:color="auto"/>
              <w:left w:val="single" w:sz="6" w:space="0" w:color="auto"/>
              <w:bottom w:val="single" w:sz="6" w:space="0" w:color="auto"/>
              <w:right w:val="single" w:sz="6" w:space="0" w:color="auto"/>
            </w:tcBorders>
          </w:tcPr>
          <w:p w14:paraId="0D35025A" w14:textId="77777777" w:rsidR="00850383" w:rsidRPr="00850383" w:rsidRDefault="00850383" w:rsidP="00850383">
            <w:pPr>
              <w:jc w:val="left"/>
              <w:rPr>
                <w:sz w:val="20"/>
                <w:szCs w:val="20"/>
                <w:lang w:eastAsia="ru-RU"/>
              </w:rPr>
            </w:pPr>
            <w:r w:rsidRPr="00850383">
              <w:rPr>
                <w:sz w:val="20"/>
                <w:szCs w:val="20"/>
                <w:lang w:eastAsia="ru-RU"/>
              </w:rPr>
              <w:t>Донесение о силах и средствах, задействованных для ликвидации чрезвычайной ситуации</w:t>
            </w:r>
          </w:p>
        </w:tc>
        <w:tc>
          <w:tcPr>
            <w:tcW w:w="1078" w:type="pct"/>
            <w:vMerge w:val="restart"/>
            <w:tcBorders>
              <w:top w:val="single" w:sz="6" w:space="0" w:color="auto"/>
              <w:left w:val="single" w:sz="6" w:space="0" w:color="auto"/>
              <w:right w:val="single" w:sz="6" w:space="0" w:color="auto"/>
            </w:tcBorders>
          </w:tcPr>
          <w:p w14:paraId="45A7E48D" w14:textId="77777777" w:rsidR="00850383" w:rsidRPr="00850383" w:rsidRDefault="00850383" w:rsidP="00850383">
            <w:pPr>
              <w:jc w:val="left"/>
              <w:rPr>
                <w:sz w:val="20"/>
                <w:szCs w:val="20"/>
                <w:lang w:eastAsia="ru-RU"/>
              </w:rPr>
            </w:pPr>
            <w:proofErr w:type="gramStart"/>
            <w:r w:rsidRPr="00850383">
              <w:rPr>
                <w:sz w:val="20"/>
                <w:szCs w:val="20"/>
                <w:lang w:eastAsia="ru-RU"/>
              </w:rPr>
              <w:t xml:space="preserve">Председатель </w:t>
            </w:r>
            <w:proofErr w:type="spellStart"/>
            <w:r w:rsidRPr="00850383">
              <w:rPr>
                <w:sz w:val="20"/>
                <w:szCs w:val="20"/>
                <w:lang w:eastAsia="ru-RU"/>
              </w:rPr>
              <w:t>КЧСиПБ</w:t>
            </w:r>
            <w:proofErr w:type="spellEnd"/>
            <w:r w:rsidRPr="00850383">
              <w:rPr>
                <w:sz w:val="20"/>
                <w:szCs w:val="20"/>
                <w:lang w:eastAsia="ru-RU"/>
              </w:rPr>
              <w:t xml:space="preserve"> (руководитель оперативного штаба, </w:t>
            </w:r>
            <w:proofErr w:type="gramEnd"/>
          </w:p>
          <w:p w14:paraId="54F7D55B" w14:textId="77777777" w:rsidR="00850383" w:rsidRPr="00850383" w:rsidRDefault="00850383" w:rsidP="00850383">
            <w:pPr>
              <w:jc w:val="left"/>
              <w:rPr>
                <w:sz w:val="20"/>
                <w:szCs w:val="20"/>
                <w:lang w:eastAsia="ru-RU"/>
              </w:rPr>
            </w:pPr>
            <w:r w:rsidRPr="00850383">
              <w:rPr>
                <w:sz w:val="20"/>
                <w:szCs w:val="20"/>
                <w:lang w:eastAsia="ru-RU"/>
              </w:rPr>
              <w:t>диспетчер ОДС)</w:t>
            </w:r>
          </w:p>
        </w:tc>
        <w:tc>
          <w:tcPr>
            <w:tcW w:w="1223" w:type="pct"/>
            <w:tcBorders>
              <w:top w:val="single" w:sz="6" w:space="0" w:color="auto"/>
              <w:left w:val="single" w:sz="6" w:space="0" w:color="auto"/>
              <w:bottom w:val="single" w:sz="6" w:space="0" w:color="auto"/>
              <w:right w:val="single" w:sz="6" w:space="0" w:color="auto"/>
            </w:tcBorders>
          </w:tcPr>
          <w:p w14:paraId="42C0DF9F" w14:textId="77777777" w:rsidR="00850383" w:rsidRPr="00850383" w:rsidRDefault="00850383" w:rsidP="00850383">
            <w:pPr>
              <w:tabs>
                <w:tab w:val="left" w:pos="7"/>
              </w:tabs>
              <w:ind w:left="7" w:firstLine="7"/>
              <w:jc w:val="left"/>
              <w:rPr>
                <w:sz w:val="20"/>
                <w:szCs w:val="20"/>
                <w:lang w:eastAsia="ru-RU"/>
              </w:rPr>
            </w:pPr>
            <w:r w:rsidRPr="00850383">
              <w:rPr>
                <w:sz w:val="20"/>
                <w:szCs w:val="20"/>
                <w:lang w:eastAsia="ru-RU"/>
              </w:rPr>
              <w:t>Председателю КЧС и ПБ ЭМР или г. Красноярска.</w:t>
            </w:r>
          </w:p>
          <w:p w14:paraId="7C4FAF40" w14:textId="77777777" w:rsidR="00850383" w:rsidRPr="00850383" w:rsidRDefault="00850383" w:rsidP="00850383">
            <w:pPr>
              <w:spacing w:before="120"/>
              <w:ind w:left="35" w:right="-113" w:hanging="142"/>
              <w:jc w:val="left"/>
              <w:rPr>
                <w:sz w:val="20"/>
                <w:szCs w:val="20"/>
                <w:lang w:eastAsia="ru-RU"/>
              </w:rPr>
            </w:pPr>
          </w:p>
        </w:tc>
        <w:tc>
          <w:tcPr>
            <w:tcW w:w="1421" w:type="pct"/>
            <w:vMerge w:val="restart"/>
            <w:tcBorders>
              <w:top w:val="single" w:sz="6" w:space="0" w:color="auto"/>
              <w:left w:val="single" w:sz="6" w:space="0" w:color="auto"/>
              <w:right w:val="single" w:sz="12" w:space="0" w:color="auto"/>
            </w:tcBorders>
          </w:tcPr>
          <w:p w14:paraId="180317F3" w14:textId="77777777" w:rsidR="00850383" w:rsidRPr="00850383" w:rsidRDefault="00850383" w:rsidP="00850383">
            <w:pPr>
              <w:jc w:val="left"/>
              <w:rPr>
                <w:sz w:val="20"/>
                <w:szCs w:val="20"/>
                <w:lang w:eastAsia="ru-RU"/>
              </w:rPr>
            </w:pPr>
            <w:r w:rsidRPr="00850383">
              <w:rPr>
                <w:sz w:val="20"/>
                <w:szCs w:val="20"/>
                <w:lang w:eastAsia="ru-RU"/>
              </w:rPr>
              <w:t xml:space="preserve">В течение 1 часа с момента обнаружения факта чрезвычайной ситуации, по электронной почте </w:t>
            </w:r>
          </w:p>
          <w:p w14:paraId="49BA75C1" w14:textId="77777777" w:rsidR="00850383" w:rsidRPr="00850383" w:rsidRDefault="00850383" w:rsidP="00850383">
            <w:pPr>
              <w:jc w:val="left"/>
              <w:rPr>
                <w:sz w:val="20"/>
                <w:szCs w:val="20"/>
                <w:lang w:eastAsia="ru-RU"/>
              </w:rPr>
            </w:pPr>
            <w:r w:rsidRPr="00850383">
              <w:rPr>
                <w:sz w:val="20"/>
                <w:szCs w:val="20"/>
                <w:lang w:eastAsia="ru-RU"/>
              </w:rPr>
              <w:t xml:space="preserve">Уточнение обстановки в первые сутки через каждые </w:t>
            </w:r>
          </w:p>
          <w:p w14:paraId="11445AF6" w14:textId="77777777" w:rsidR="00850383" w:rsidRPr="00850383" w:rsidRDefault="00850383" w:rsidP="00850383">
            <w:pPr>
              <w:jc w:val="left"/>
              <w:rPr>
                <w:sz w:val="20"/>
                <w:szCs w:val="20"/>
                <w:lang w:eastAsia="ru-RU"/>
              </w:rPr>
            </w:pPr>
            <w:r w:rsidRPr="00850383">
              <w:rPr>
                <w:sz w:val="20"/>
                <w:szCs w:val="20"/>
                <w:lang w:eastAsia="ru-RU"/>
              </w:rPr>
              <w:t>4 часа, в дальнейшем ежесуточно к 18.00 (местного времени) до завершения АВР</w:t>
            </w:r>
          </w:p>
        </w:tc>
      </w:tr>
      <w:tr w:rsidR="00850383" w:rsidRPr="00850383" w14:paraId="2DC8A5E4" w14:textId="77777777" w:rsidTr="00850383">
        <w:trPr>
          <w:trHeight w:val="1735"/>
        </w:trPr>
        <w:tc>
          <w:tcPr>
            <w:tcW w:w="418" w:type="pct"/>
            <w:vMerge/>
            <w:tcBorders>
              <w:top w:val="single" w:sz="6" w:space="0" w:color="auto"/>
              <w:left w:val="single" w:sz="12" w:space="0" w:color="auto"/>
              <w:bottom w:val="single" w:sz="6" w:space="0" w:color="auto"/>
              <w:right w:val="single" w:sz="6" w:space="0" w:color="auto"/>
            </w:tcBorders>
          </w:tcPr>
          <w:p w14:paraId="044ED743" w14:textId="77777777" w:rsidR="00850383" w:rsidRPr="00850383" w:rsidRDefault="00850383" w:rsidP="00850383">
            <w:pPr>
              <w:jc w:val="left"/>
              <w:rPr>
                <w:color w:val="FF0000"/>
                <w:sz w:val="20"/>
                <w:szCs w:val="20"/>
                <w:lang w:eastAsia="ru-RU"/>
              </w:rPr>
            </w:pPr>
          </w:p>
        </w:tc>
        <w:tc>
          <w:tcPr>
            <w:tcW w:w="860" w:type="pct"/>
            <w:vMerge/>
            <w:tcBorders>
              <w:top w:val="single" w:sz="6" w:space="0" w:color="auto"/>
              <w:left w:val="single" w:sz="6" w:space="0" w:color="auto"/>
              <w:bottom w:val="single" w:sz="6" w:space="0" w:color="auto"/>
              <w:right w:val="single" w:sz="6" w:space="0" w:color="auto"/>
            </w:tcBorders>
          </w:tcPr>
          <w:p w14:paraId="5FA4E481" w14:textId="77777777" w:rsidR="00850383" w:rsidRPr="00850383" w:rsidRDefault="00850383" w:rsidP="00850383">
            <w:pPr>
              <w:jc w:val="left"/>
              <w:rPr>
                <w:color w:val="FF0000"/>
                <w:sz w:val="20"/>
                <w:szCs w:val="20"/>
                <w:lang w:eastAsia="ru-RU"/>
              </w:rPr>
            </w:pPr>
          </w:p>
        </w:tc>
        <w:tc>
          <w:tcPr>
            <w:tcW w:w="1078" w:type="pct"/>
            <w:vMerge/>
            <w:tcBorders>
              <w:left w:val="single" w:sz="6" w:space="0" w:color="auto"/>
              <w:right w:val="single" w:sz="6" w:space="0" w:color="auto"/>
            </w:tcBorders>
          </w:tcPr>
          <w:p w14:paraId="53DF076C" w14:textId="77777777" w:rsidR="00850383" w:rsidRPr="00850383" w:rsidRDefault="00850383" w:rsidP="00850383">
            <w:pPr>
              <w:jc w:val="left"/>
              <w:rPr>
                <w:sz w:val="20"/>
                <w:szCs w:val="20"/>
                <w:lang w:eastAsia="ru-RU"/>
              </w:rPr>
            </w:pPr>
          </w:p>
        </w:tc>
        <w:tc>
          <w:tcPr>
            <w:tcW w:w="1223" w:type="pct"/>
            <w:tcBorders>
              <w:top w:val="single" w:sz="6" w:space="0" w:color="auto"/>
              <w:left w:val="single" w:sz="6" w:space="0" w:color="auto"/>
              <w:bottom w:val="single" w:sz="6" w:space="0" w:color="auto"/>
              <w:right w:val="single" w:sz="6" w:space="0" w:color="auto"/>
            </w:tcBorders>
            <w:shd w:val="clear" w:color="auto" w:fill="FFFFFF"/>
          </w:tcPr>
          <w:p w14:paraId="2E2C9CEB" w14:textId="77777777" w:rsidR="00850383" w:rsidRPr="00850383" w:rsidRDefault="00850383" w:rsidP="00850383">
            <w:pPr>
              <w:tabs>
                <w:tab w:val="left" w:pos="7"/>
              </w:tabs>
              <w:ind w:left="7" w:firstLine="7"/>
              <w:jc w:val="left"/>
              <w:rPr>
                <w:sz w:val="20"/>
                <w:szCs w:val="20"/>
                <w:lang w:eastAsia="ru-RU"/>
              </w:rPr>
            </w:pPr>
            <w:r w:rsidRPr="00850383">
              <w:rPr>
                <w:sz w:val="20"/>
                <w:szCs w:val="20"/>
                <w:lang w:eastAsia="ru-RU"/>
              </w:rPr>
              <w:t>В соответствующие ТО ФОИВ (о ЧС, в соответствии с критериями, установленными федеральными органами исполнительной власти)</w:t>
            </w:r>
          </w:p>
        </w:tc>
        <w:tc>
          <w:tcPr>
            <w:tcW w:w="1421" w:type="pct"/>
            <w:vMerge/>
            <w:tcBorders>
              <w:left w:val="single" w:sz="6" w:space="0" w:color="auto"/>
              <w:right w:val="single" w:sz="12" w:space="0" w:color="auto"/>
            </w:tcBorders>
          </w:tcPr>
          <w:p w14:paraId="008C9F51" w14:textId="77777777" w:rsidR="00850383" w:rsidRPr="00850383" w:rsidRDefault="00850383" w:rsidP="00850383">
            <w:pPr>
              <w:jc w:val="left"/>
              <w:rPr>
                <w:sz w:val="20"/>
                <w:szCs w:val="20"/>
                <w:lang w:eastAsia="ru-RU"/>
              </w:rPr>
            </w:pPr>
          </w:p>
        </w:tc>
      </w:tr>
      <w:tr w:rsidR="00850383" w:rsidRPr="00850383" w14:paraId="453B191E" w14:textId="77777777" w:rsidTr="00850383">
        <w:trPr>
          <w:trHeight w:val="2807"/>
        </w:trPr>
        <w:tc>
          <w:tcPr>
            <w:tcW w:w="418" w:type="pct"/>
            <w:tcBorders>
              <w:top w:val="single" w:sz="6" w:space="0" w:color="auto"/>
              <w:left w:val="single" w:sz="12" w:space="0" w:color="auto"/>
              <w:bottom w:val="single" w:sz="6" w:space="0" w:color="auto"/>
              <w:right w:val="single" w:sz="6" w:space="0" w:color="auto"/>
            </w:tcBorders>
          </w:tcPr>
          <w:p w14:paraId="0590EFE7" w14:textId="77777777" w:rsidR="00850383" w:rsidRPr="00850383" w:rsidRDefault="00850383" w:rsidP="00850383">
            <w:pPr>
              <w:ind w:left="142" w:hanging="142"/>
              <w:jc w:val="left"/>
              <w:rPr>
                <w:sz w:val="20"/>
                <w:szCs w:val="20"/>
                <w:lang w:eastAsia="ru-RU"/>
              </w:rPr>
            </w:pPr>
            <w:r w:rsidRPr="00850383">
              <w:rPr>
                <w:sz w:val="20"/>
                <w:szCs w:val="20"/>
                <w:lang w:eastAsia="ru-RU"/>
              </w:rPr>
              <w:t>ОД-3</w:t>
            </w:r>
          </w:p>
        </w:tc>
        <w:tc>
          <w:tcPr>
            <w:tcW w:w="860" w:type="pct"/>
            <w:tcBorders>
              <w:top w:val="single" w:sz="6" w:space="0" w:color="auto"/>
              <w:left w:val="single" w:sz="6" w:space="0" w:color="auto"/>
              <w:bottom w:val="single" w:sz="6" w:space="0" w:color="auto"/>
              <w:right w:val="single" w:sz="6" w:space="0" w:color="auto"/>
            </w:tcBorders>
          </w:tcPr>
          <w:p w14:paraId="24502841" w14:textId="77777777" w:rsidR="00850383" w:rsidRPr="00850383" w:rsidRDefault="00850383" w:rsidP="00850383">
            <w:pPr>
              <w:jc w:val="left"/>
              <w:rPr>
                <w:b/>
                <w:sz w:val="20"/>
                <w:szCs w:val="20"/>
                <w:lang w:eastAsia="ru-RU"/>
              </w:rPr>
            </w:pPr>
            <w:r w:rsidRPr="00850383">
              <w:rPr>
                <w:sz w:val="20"/>
                <w:szCs w:val="20"/>
                <w:lang w:eastAsia="ru-RU"/>
              </w:rPr>
              <w:t>Состав Оперативного штаба и Оперативной группы Общества по ликвидации последствий чрезвычайной ситуации, происшествия 1-го или 2-го уровней</w:t>
            </w:r>
          </w:p>
        </w:tc>
        <w:tc>
          <w:tcPr>
            <w:tcW w:w="1078" w:type="pct"/>
            <w:vMerge w:val="restart"/>
            <w:tcBorders>
              <w:top w:val="single" w:sz="6" w:space="0" w:color="auto"/>
              <w:left w:val="single" w:sz="6" w:space="0" w:color="auto"/>
              <w:right w:val="single" w:sz="6" w:space="0" w:color="auto"/>
            </w:tcBorders>
          </w:tcPr>
          <w:p w14:paraId="322511B4" w14:textId="77777777" w:rsidR="00850383" w:rsidRPr="00850383" w:rsidRDefault="00850383" w:rsidP="00850383">
            <w:pPr>
              <w:jc w:val="left"/>
              <w:rPr>
                <w:sz w:val="20"/>
                <w:szCs w:val="20"/>
                <w:lang w:eastAsia="ru-RU"/>
              </w:rPr>
            </w:pPr>
            <w:proofErr w:type="gramStart"/>
            <w:r w:rsidRPr="00850383">
              <w:rPr>
                <w:sz w:val="20"/>
                <w:szCs w:val="20"/>
                <w:lang w:eastAsia="ru-RU"/>
              </w:rPr>
              <w:t xml:space="preserve">Председатель </w:t>
            </w:r>
            <w:proofErr w:type="spellStart"/>
            <w:r w:rsidRPr="00850383">
              <w:rPr>
                <w:sz w:val="20"/>
                <w:szCs w:val="20"/>
                <w:lang w:eastAsia="ru-RU"/>
              </w:rPr>
              <w:t>КЧСиПБ</w:t>
            </w:r>
            <w:proofErr w:type="spellEnd"/>
            <w:r w:rsidRPr="00850383">
              <w:rPr>
                <w:sz w:val="20"/>
                <w:szCs w:val="20"/>
                <w:lang w:eastAsia="ru-RU"/>
              </w:rPr>
              <w:t xml:space="preserve"> (руководитель оперативного штаба, </w:t>
            </w:r>
            <w:proofErr w:type="gramEnd"/>
          </w:p>
          <w:p w14:paraId="5324FE8B" w14:textId="77777777" w:rsidR="00850383" w:rsidRPr="00850383" w:rsidRDefault="00850383" w:rsidP="00850383">
            <w:pPr>
              <w:jc w:val="left"/>
              <w:rPr>
                <w:sz w:val="20"/>
                <w:szCs w:val="20"/>
                <w:lang w:eastAsia="ru-RU"/>
              </w:rPr>
            </w:pPr>
            <w:r w:rsidRPr="00850383">
              <w:rPr>
                <w:sz w:val="20"/>
                <w:szCs w:val="20"/>
                <w:lang w:eastAsia="ru-RU"/>
              </w:rPr>
              <w:t>диспетчер ОДС)</w:t>
            </w:r>
          </w:p>
        </w:tc>
        <w:tc>
          <w:tcPr>
            <w:tcW w:w="1223" w:type="pct"/>
            <w:vMerge w:val="restart"/>
            <w:tcBorders>
              <w:top w:val="single" w:sz="6" w:space="0" w:color="auto"/>
              <w:left w:val="single" w:sz="6" w:space="0" w:color="auto"/>
              <w:right w:val="single" w:sz="6" w:space="0" w:color="auto"/>
            </w:tcBorders>
          </w:tcPr>
          <w:p w14:paraId="4D45FC04" w14:textId="77777777" w:rsidR="00850383" w:rsidRPr="00850383" w:rsidRDefault="00850383" w:rsidP="00850383">
            <w:pPr>
              <w:jc w:val="left"/>
              <w:rPr>
                <w:sz w:val="20"/>
                <w:szCs w:val="20"/>
                <w:lang w:eastAsia="ru-RU"/>
              </w:rPr>
            </w:pPr>
            <w:r w:rsidRPr="00850383">
              <w:rPr>
                <w:sz w:val="20"/>
                <w:szCs w:val="20"/>
                <w:lang w:eastAsia="ru-RU"/>
              </w:rPr>
              <w:t>Оперативному дежурному СЦУКС</w:t>
            </w:r>
          </w:p>
          <w:p w14:paraId="10E1FBA0" w14:textId="77777777" w:rsidR="00850383" w:rsidRPr="00850383" w:rsidRDefault="00850383" w:rsidP="00850383">
            <w:pPr>
              <w:jc w:val="left"/>
              <w:rPr>
                <w:b/>
                <w:sz w:val="20"/>
                <w:szCs w:val="20"/>
                <w:lang w:eastAsia="ru-RU"/>
              </w:rPr>
            </w:pPr>
            <w:r w:rsidRPr="00850383">
              <w:rPr>
                <w:sz w:val="20"/>
                <w:szCs w:val="20"/>
                <w:lang w:eastAsia="ru-RU"/>
              </w:rPr>
              <w:t>(</w:t>
            </w:r>
            <w:hyperlink r:id="rId40" w:history="1">
              <w:r w:rsidRPr="00850383">
                <w:rPr>
                  <w:color w:val="0000FF"/>
                  <w:sz w:val="20"/>
                  <w:szCs w:val="20"/>
                  <w:u w:val="single"/>
                  <w:lang w:eastAsia="ru-RU"/>
                </w:rPr>
                <w:t>od_scuks@rosneft.ru</w:t>
              </w:r>
            </w:hyperlink>
            <w:r w:rsidRPr="00850383">
              <w:rPr>
                <w:sz w:val="20"/>
                <w:szCs w:val="20"/>
                <w:lang w:eastAsia="ru-RU"/>
              </w:rPr>
              <w:t>)</w:t>
            </w:r>
          </w:p>
        </w:tc>
        <w:tc>
          <w:tcPr>
            <w:tcW w:w="1421" w:type="pct"/>
            <w:tcBorders>
              <w:top w:val="single" w:sz="6" w:space="0" w:color="auto"/>
              <w:left w:val="single" w:sz="6" w:space="0" w:color="auto"/>
              <w:bottom w:val="single" w:sz="6" w:space="0" w:color="auto"/>
              <w:right w:val="single" w:sz="12" w:space="0" w:color="auto"/>
            </w:tcBorders>
          </w:tcPr>
          <w:p w14:paraId="487ED841" w14:textId="77777777" w:rsidR="00850383" w:rsidRPr="00850383" w:rsidRDefault="00850383" w:rsidP="00850383">
            <w:pPr>
              <w:jc w:val="left"/>
              <w:rPr>
                <w:b/>
                <w:sz w:val="20"/>
                <w:szCs w:val="20"/>
                <w:lang w:eastAsia="ru-RU"/>
              </w:rPr>
            </w:pPr>
            <w:r w:rsidRPr="00850383">
              <w:rPr>
                <w:sz w:val="20"/>
                <w:szCs w:val="20"/>
                <w:lang w:eastAsia="ru-RU"/>
              </w:rPr>
              <w:t>В течение 1 часа после сбора ОШ, по электронной почте (факсу)</w:t>
            </w:r>
          </w:p>
        </w:tc>
      </w:tr>
      <w:tr w:rsidR="00850383" w:rsidRPr="00850383" w14:paraId="62736100" w14:textId="77777777" w:rsidTr="00850383">
        <w:trPr>
          <w:trHeight w:val="573"/>
        </w:trPr>
        <w:tc>
          <w:tcPr>
            <w:tcW w:w="418" w:type="pct"/>
            <w:tcBorders>
              <w:top w:val="single" w:sz="6" w:space="0" w:color="auto"/>
              <w:left w:val="single" w:sz="12" w:space="0" w:color="auto"/>
              <w:bottom w:val="single" w:sz="6" w:space="0" w:color="auto"/>
              <w:right w:val="single" w:sz="6" w:space="0" w:color="auto"/>
            </w:tcBorders>
          </w:tcPr>
          <w:p w14:paraId="073F7622" w14:textId="77777777" w:rsidR="00850383" w:rsidRPr="00850383" w:rsidRDefault="00850383" w:rsidP="00850383">
            <w:pPr>
              <w:ind w:left="142" w:hanging="142"/>
              <w:jc w:val="left"/>
              <w:rPr>
                <w:sz w:val="20"/>
                <w:szCs w:val="20"/>
                <w:lang w:eastAsia="ru-RU"/>
              </w:rPr>
            </w:pPr>
            <w:r w:rsidRPr="00850383">
              <w:rPr>
                <w:sz w:val="20"/>
                <w:szCs w:val="20"/>
                <w:lang w:eastAsia="ru-RU"/>
              </w:rPr>
              <w:t>ОД-4</w:t>
            </w:r>
          </w:p>
        </w:tc>
        <w:tc>
          <w:tcPr>
            <w:tcW w:w="860" w:type="pct"/>
            <w:tcBorders>
              <w:top w:val="single" w:sz="6" w:space="0" w:color="auto"/>
              <w:left w:val="single" w:sz="6" w:space="0" w:color="auto"/>
              <w:bottom w:val="single" w:sz="6" w:space="0" w:color="auto"/>
              <w:right w:val="single" w:sz="6" w:space="0" w:color="auto"/>
            </w:tcBorders>
          </w:tcPr>
          <w:p w14:paraId="28A3AED9" w14:textId="77777777" w:rsidR="00850383" w:rsidRPr="00850383" w:rsidRDefault="00850383" w:rsidP="00850383">
            <w:pPr>
              <w:jc w:val="left"/>
              <w:rPr>
                <w:sz w:val="20"/>
                <w:szCs w:val="20"/>
                <w:lang w:eastAsia="ru-RU"/>
              </w:rPr>
            </w:pPr>
            <w:r w:rsidRPr="00850383">
              <w:rPr>
                <w:sz w:val="20"/>
                <w:szCs w:val="20"/>
                <w:lang w:eastAsia="ru-RU"/>
              </w:rPr>
              <w:t>Фотоматериалы (MMS сообщения)</w:t>
            </w:r>
          </w:p>
        </w:tc>
        <w:tc>
          <w:tcPr>
            <w:tcW w:w="1078" w:type="pct"/>
            <w:vMerge/>
            <w:tcBorders>
              <w:left w:val="single" w:sz="6" w:space="0" w:color="auto"/>
              <w:right w:val="single" w:sz="6" w:space="0" w:color="auto"/>
            </w:tcBorders>
          </w:tcPr>
          <w:p w14:paraId="2A779306" w14:textId="77777777" w:rsidR="00850383" w:rsidRPr="00850383" w:rsidRDefault="00850383" w:rsidP="00850383">
            <w:pPr>
              <w:jc w:val="left"/>
              <w:rPr>
                <w:b/>
                <w:sz w:val="20"/>
                <w:szCs w:val="20"/>
                <w:lang w:eastAsia="ru-RU"/>
              </w:rPr>
            </w:pPr>
          </w:p>
        </w:tc>
        <w:tc>
          <w:tcPr>
            <w:tcW w:w="1223" w:type="pct"/>
            <w:vMerge/>
            <w:tcBorders>
              <w:left w:val="single" w:sz="6" w:space="0" w:color="auto"/>
              <w:right w:val="single" w:sz="6" w:space="0" w:color="auto"/>
            </w:tcBorders>
          </w:tcPr>
          <w:p w14:paraId="48501F00" w14:textId="77777777" w:rsidR="00850383" w:rsidRPr="00850383" w:rsidRDefault="00850383" w:rsidP="00850383">
            <w:pPr>
              <w:ind w:hanging="108"/>
              <w:jc w:val="left"/>
              <w:rPr>
                <w:b/>
                <w:sz w:val="20"/>
                <w:szCs w:val="20"/>
                <w:lang w:eastAsia="ru-RU"/>
              </w:rPr>
            </w:pPr>
          </w:p>
        </w:tc>
        <w:tc>
          <w:tcPr>
            <w:tcW w:w="1421" w:type="pct"/>
            <w:tcBorders>
              <w:top w:val="single" w:sz="6" w:space="0" w:color="auto"/>
              <w:left w:val="single" w:sz="6" w:space="0" w:color="auto"/>
              <w:bottom w:val="single" w:sz="6" w:space="0" w:color="auto"/>
              <w:right w:val="single" w:sz="12" w:space="0" w:color="auto"/>
            </w:tcBorders>
          </w:tcPr>
          <w:p w14:paraId="44C22A53" w14:textId="77777777" w:rsidR="00850383" w:rsidRPr="00850383" w:rsidRDefault="00850383" w:rsidP="00850383">
            <w:pPr>
              <w:jc w:val="left"/>
              <w:rPr>
                <w:sz w:val="20"/>
                <w:szCs w:val="20"/>
                <w:lang w:eastAsia="ru-RU"/>
              </w:rPr>
            </w:pPr>
            <w:r w:rsidRPr="00850383">
              <w:rPr>
                <w:sz w:val="20"/>
                <w:szCs w:val="20"/>
                <w:lang w:eastAsia="ru-RU"/>
              </w:rPr>
              <w:t>В течение 1 часа после прибытия ОГ или руководителя работ к месту ЧС, происшествия 1-го или 2-го уровней, по электронной почте.</w:t>
            </w:r>
          </w:p>
          <w:p w14:paraId="67DE9E7F" w14:textId="77777777" w:rsidR="00850383" w:rsidRPr="00850383" w:rsidRDefault="00850383" w:rsidP="00850383">
            <w:pPr>
              <w:jc w:val="left"/>
              <w:rPr>
                <w:sz w:val="20"/>
                <w:szCs w:val="20"/>
                <w:lang w:eastAsia="ru-RU"/>
              </w:rPr>
            </w:pPr>
            <w:r w:rsidRPr="00850383">
              <w:rPr>
                <w:sz w:val="20"/>
                <w:szCs w:val="20"/>
                <w:lang w:eastAsia="ru-RU"/>
              </w:rPr>
              <w:t>В дальнейшем один раз в сутки к 18.00 местного времени до завершения аварийно-восстановительных работ</w:t>
            </w:r>
          </w:p>
        </w:tc>
      </w:tr>
      <w:tr w:rsidR="00850383" w:rsidRPr="00850383" w14:paraId="28D13387" w14:textId="77777777" w:rsidTr="00850383">
        <w:trPr>
          <w:trHeight w:val="2062"/>
        </w:trPr>
        <w:tc>
          <w:tcPr>
            <w:tcW w:w="418" w:type="pct"/>
            <w:tcBorders>
              <w:top w:val="single" w:sz="6" w:space="0" w:color="auto"/>
              <w:left w:val="single" w:sz="12" w:space="0" w:color="auto"/>
              <w:bottom w:val="single" w:sz="6" w:space="0" w:color="auto"/>
              <w:right w:val="single" w:sz="6" w:space="0" w:color="auto"/>
            </w:tcBorders>
          </w:tcPr>
          <w:p w14:paraId="7F5D284B" w14:textId="77777777" w:rsidR="00850383" w:rsidRPr="00850383" w:rsidRDefault="00850383" w:rsidP="00850383">
            <w:pPr>
              <w:ind w:left="142" w:hanging="142"/>
              <w:jc w:val="left"/>
              <w:rPr>
                <w:sz w:val="20"/>
                <w:szCs w:val="20"/>
                <w:lang w:eastAsia="ru-RU"/>
              </w:rPr>
            </w:pPr>
            <w:r w:rsidRPr="00850383">
              <w:rPr>
                <w:sz w:val="20"/>
                <w:szCs w:val="20"/>
                <w:lang w:eastAsia="ru-RU"/>
              </w:rPr>
              <w:t>ОД-5</w:t>
            </w:r>
          </w:p>
        </w:tc>
        <w:tc>
          <w:tcPr>
            <w:tcW w:w="860" w:type="pct"/>
            <w:tcBorders>
              <w:top w:val="single" w:sz="6" w:space="0" w:color="auto"/>
              <w:left w:val="single" w:sz="6" w:space="0" w:color="auto"/>
              <w:bottom w:val="single" w:sz="6" w:space="0" w:color="auto"/>
              <w:right w:val="single" w:sz="6" w:space="0" w:color="auto"/>
            </w:tcBorders>
          </w:tcPr>
          <w:p w14:paraId="33DFC9A5" w14:textId="77777777" w:rsidR="00850383" w:rsidRPr="00850383" w:rsidRDefault="00850383" w:rsidP="00850383">
            <w:pPr>
              <w:jc w:val="left"/>
              <w:rPr>
                <w:sz w:val="20"/>
                <w:szCs w:val="20"/>
                <w:lang w:eastAsia="ru-RU"/>
              </w:rPr>
            </w:pPr>
            <w:r w:rsidRPr="00850383">
              <w:rPr>
                <w:sz w:val="20"/>
                <w:szCs w:val="20"/>
                <w:lang w:eastAsia="ru-RU"/>
              </w:rPr>
              <w:t>Списки пострадавших, погибших, эвакуированных и госпитализированных (при необходимости) (</w:t>
            </w:r>
            <w:hyperlink w:anchor="_ПРИЛОЖЕНИЕ_3._БЛАНК" w:history="1">
              <w:r w:rsidRPr="00850383">
                <w:rPr>
                  <w:color w:val="0000FF"/>
                  <w:sz w:val="20"/>
                  <w:szCs w:val="20"/>
                  <w:u w:val="single"/>
                  <w:lang w:eastAsia="ru-RU"/>
                </w:rPr>
                <w:t>Приложение 3</w:t>
              </w:r>
            </w:hyperlink>
            <w:r w:rsidRPr="00850383">
              <w:rPr>
                <w:sz w:val="20"/>
                <w:szCs w:val="20"/>
                <w:lang w:eastAsia="ru-RU"/>
              </w:rPr>
              <w:t>)</w:t>
            </w:r>
          </w:p>
        </w:tc>
        <w:tc>
          <w:tcPr>
            <w:tcW w:w="1078" w:type="pct"/>
            <w:vMerge/>
            <w:tcBorders>
              <w:left w:val="single" w:sz="6" w:space="0" w:color="auto"/>
              <w:right w:val="single" w:sz="6" w:space="0" w:color="auto"/>
            </w:tcBorders>
          </w:tcPr>
          <w:p w14:paraId="2B479749" w14:textId="77777777" w:rsidR="00850383" w:rsidRPr="00850383" w:rsidRDefault="00850383" w:rsidP="00850383">
            <w:pPr>
              <w:jc w:val="left"/>
              <w:rPr>
                <w:b/>
                <w:sz w:val="20"/>
                <w:szCs w:val="20"/>
                <w:lang w:eastAsia="ru-RU"/>
              </w:rPr>
            </w:pPr>
          </w:p>
        </w:tc>
        <w:tc>
          <w:tcPr>
            <w:tcW w:w="1223" w:type="pct"/>
            <w:vMerge/>
            <w:tcBorders>
              <w:left w:val="single" w:sz="6" w:space="0" w:color="auto"/>
              <w:right w:val="single" w:sz="6" w:space="0" w:color="auto"/>
            </w:tcBorders>
          </w:tcPr>
          <w:p w14:paraId="748384E9" w14:textId="77777777" w:rsidR="00850383" w:rsidRPr="00850383" w:rsidRDefault="00850383" w:rsidP="00850383">
            <w:pPr>
              <w:ind w:hanging="108"/>
              <w:jc w:val="left"/>
              <w:rPr>
                <w:b/>
                <w:sz w:val="20"/>
                <w:szCs w:val="20"/>
                <w:lang w:eastAsia="ru-RU"/>
              </w:rPr>
            </w:pPr>
          </w:p>
        </w:tc>
        <w:tc>
          <w:tcPr>
            <w:tcW w:w="1421" w:type="pct"/>
            <w:tcBorders>
              <w:top w:val="single" w:sz="6" w:space="0" w:color="auto"/>
              <w:left w:val="single" w:sz="6" w:space="0" w:color="auto"/>
              <w:bottom w:val="single" w:sz="6" w:space="0" w:color="auto"/>
              <w:right w:val="single" w:sz="12" w:space="0" w:color="auto"/>
            </w:tcBorders>
          </w:tcPr>
          <w:p w14:paraId="748EE417" w14:textId="77777777" w:rsidR="00850383" w:rsidRPr="00850383" w:rsidRDefault="00850383" w:rsidP="00850383">
            <w:pPr>
              <w:jc w:val="left"/>
              <w:rPr>
                <w:sz w:val="20"/>
                <w:szCs w:val="20"/>
                <w:lang w:eastAsia="ru-RU"/>
              </w:rPr>
            </w:pPr>
            <w:r w:rsidRPr="00850383">
              <w:rPr>
                <w:sz w:val="20"/>
                <w:szCs w:val="20"/>
                <w:lang w:eastAsia="ru-RU"/>
              </w:rPr>
              <w:t>В течение 2 часов с момента обнаружения факта чрезвычайной ситуации, происшествия 1-го или 2-го уровней, по электронной почте (факсу). Уточняется по мере необходимости</w:t>
            </w:r>
          </w:p>
        </w:tc>
      </w:tr>
      <w:tr w:rsidR="00850383" w:rsidRPr="00850383" w14:paraId="77B1B7E2" w14:textId="77777777" w:rsidTr="00850383">
        <w:trPr>
          <w:trHeight w:val="335"/>
        </w:trPr>
        <w:tc>
          <w:tcPr>
            <w:tcW w:w="418" w:type="pct"/>
            <w:tcBorders>
              <w:top w:val="single" w:sz="6" w:space="0" w:color="auto"/>
              <w:left w:val="single" w:sz="12" w:space="0" w:color="auto"/>
              <w:bottom w:val="single" w:sz="6" w:space="0" w:color="auto"/>
              <w:right w:val="single" w:sz="6" w:space="0" w:color="auto"/>
            </w:tcBorders>
          </w:tcPr>
          <w:p w14:paraId="7CB28E8B" w14:textId="77777777" w:rsidR="00850383" w:rsidRPr="00850383" w:rsidRDefault="00850383" w:rsidP="00850383">
            <w:pPr>
              <w:ind w:left="142" w:hanging="142"/>
              <w:jc w:val="left"/>
              <w:rPr>
                <w:sz w:val="20"/>
                <w:szCs w:val="20"/>
                <w:lang w:eastAsia="ru-RU"/>
              </w:rPr>
            </w:pPr>
            <w:r w:rsidRPr="00850383">
              <w:rPr>
                <w:sz w:val="20"/>
                <w:szCs w:val="20"/>
                <w:lang w:eastAsia="ru-RU"/>
              </w:rPr>
              <w:t>ОД-6</w:t>
            </w:r>
          </w:p>
        </w:tc>
        <w:tc>
          <w:tcPr>
            <w:tcW w:w="860" w:type="pct"/>
            <w:tcBorders>
              <w:top w:val="single" w:sz="6" w:space="0" w:color="auto"/>
              <w:left w:val="single" w:sz="6" w:space="0" w:color="auto"/>
              <w:bottom w:val="single" w:sz="6" w:space="0" w:color="auto"/>
              <w:right w:val="single" w:sz="6" w:space="0" w:color="auto"/>
            </w:tcBorders>
          </w:tcPr>
          <w:p w14:paraId="691355CB" w14:textId="77777777" w:rsidR="00850383" w:rsidRPr="00850383" w:rsidRDefault="00850383" w:rsidP="00850383">
            <w:pPr>
              <w:jc w:val="left"/>
              <w:rPr>
                <w:sz w:val="20"/>
                <w:szCs w:val="20"/>
                <w:lang w:eastAsia="ru-RU"/>
              </w:rPr>
            </w:pPr>
            <w:r w:rsidRPr="00850383">
              <w:rPr>
                <w:sz w:val="20"/>
                <w:szCs w:val="20"/>
                <w:lang w:eastAsia="ru-RU"/>
              </w:rPr>
              <w:t>Карта района ЧС, происшествия</w:t>
            </w:r>
          </w:p>
        </w:tc>
        <w:tc>
          <w:tcPr>
            <w:tcW w:w="1078" w:type="pct"/>
            <w:vMerge/>
            <w:tcBorders>
              <w:left w:val="single" w:sz="6" w:space="0" w:color="auto"/>
              <w:right w:val="single" w:sz="6" w:space="0" w:color="auto"/>
            </w:tcBorders>
          </w:tcPr>
          <w:p w14:paraId="25CF2AC8" w14:textId="77777777" w:rsidR="00850383" w:rsidRPr="00850383" w:rsidRDefault="00850383" w:rsidP="00850383">
            <w:pPr>
              <w:jc w:val="left"/>
              <w:rPr>
                <w:sz w:val="20"/>
                <w:szCs w:val="20"/>
                <w:lang w:eastAsia="ru-RU"/>
              </w:rPr>
            </w:pPr>
          </w:p>
        </w:tc>
        <w:tc>
          <w:tcPr>
            <w:tcW w:w="1223" w:type="pct"/>
            <w:vMerge/>
            <w:tcBorders>
              <w:left w:val="single" w:sz="6" w:space="0" w:color="auto"/>
              <w:right w:val="single" w:sz="6" w:space="0" w:color="auto"/>
            </w:tcBorders>
          </w:tcPr>
          <w:p w14:paraId="17A912ED" w14:textId="77777777" w:rsidR="00850383" w:rsidRPr="00850383" w:rsidRDefault="00850383" w:rsidP="00850383">
            <w:pPr>
              <w:jc w:val="left"/>
              <w:rPr>
                <w:sz w:val="20"/>
                <w:szCs w:val="20"/>
                <w:lang w:eastAsia="ru-RU"/>
              </w:rPr>
            </w:pPr>
          </w:p>
        </w:tc>
        <w:tc>
          <w:tcPr>
            <w:tcW w:w="1421" w:type="pct"/>
            <w:tcBorders>
              <w:top w:val="single" w:sz="6" w:space="0" w:color="auto"/>
              <w:left w:val="single" w:sz="6" w:space="0" w:color="auto"/>
              <w:bottom w:val="single" w:sz="6" w:space="0" w:color="auto"/>
              <w:right w:val="single" w:sz="12" w:space="0" w:color="auto"/>
            </w:tcBorders>
          </w:tcPr>
          <w:p w14:paraId="4C47C086" w14:textId="77777777" w:rsidR="00850383" w:rsidRPr="00850383" w:rsidRDefault="00850383" w:rsidP="00850383">
            <w:pPr>
              <w:jc w:val="left"/>
              <w:rPr>
                <w:b/>
                <w:sz w:val="20"/>
                <w:szCs w:val="20"/>
                <w:lang w:eastAsia="ru-RU"/>
              </w:rPr>
            </w:pPr>
            <w:r w:rsidRPr="00850383">
              <w:rPr>
                <w:sz w:val="20"/>
                <w:szCs w:val="20"/>
                <w:lang w:eastAsia="ru-RU"/>
              </w:rPr>
              <w:t xml:space="preserve">Через 2 часа после организации работы ОШ по ликвидации последствий чрезвычайной ситуации, происшествия 1-го или 2-го уровней, по электронной почте. Уточняется по мере </w:t>
            </w:r>
            <w:r w:rsidRPr="00850383">
              <w:rPr>
                <w:sz w:val="20"/>
                <w:szCs w:val="20"/>
                <w:lang w:eastAsia="ru-RU"/>
              </w:rPr>
              <w:lastRenderedPageBreak/>
              <w:t>необходимости</w:t>
            </w:r>
          </w:p>
        </w:tc>
      </w:tr>
      <w:tr w:rsidR="00850383" w:rsidRPr="00850383" w14:paraId="04211E1E" w14:textId="77777777" w:rsidTr="00850383">
        <w:trPr>
          <w:trHeight w:val="1611"/>
        </w:trPr>
        <w:tc>
          <w:tcPr>
            <w:tcW w:w="418" w:type="pct"/>
            <w:tcBorders>
              <w:top w:val="single" w:sz="6" w:space="0" w:color="auto"/>
              <w:left w:val="single" w:sz="12" w:space="0" w:color="auto"/>
              <w:bottom w:val="single" w:sz="6" w:space="0" w:color="auto"/>
              <w:right w:val="single" w:sz="6" w:space="0" w:color="auto"/>
            </w:tcBorders>
          </w:tcPr>
          <w:p w14:paraId="77E845D2" w14:textId="77777777" w:rsidR="00850383" w:rsidRPr="00850383" w:rsidRDefault="00850383" w:rsidP="00850383">
            <w:pPr>
              <w:ind w:left="142" w:hanging="142"/>
              <w:jc w:val="left"/>
              <w:rPr>
                <w:sz w:val="20"/>
                <w:szCs w:val="20"/>
                <w:lang w:eastAsia="ru-RU"/>
              </w:rPr>
            </w:pPr>
            <w:r w:rsidRPr="00850383">
              <w:rPr>
                <w:sz w:val="20"/>
                <w:szCs w:val="20"/>
                <w:lang w:eastAsia="ru-RU"/>
              </w:rPr>
              <w:lastRenderedPageBreak/>
              <w:t>ОД-7</w:t>
            </w:r>
          </w:p>
        </w:tc>
        <w:tc>
          <w:tcPr>
            <w:tcW w:w="860" w:type="pct"/>
            <w:tcBorders>
              <w:top w:val="single" w:sz="6" w:space="0" w:color="auto"/>
              <w:left w:val="single" w:sz="6" w:space="0" w:color="auto"/>
              <w:bottom w:val="single" w:sz="6" w:space="0" w:color="auto"/>
              <w:right w:val="single" w:sz="6" w:space="0" w:color="auto"/>
            </w:tcBorders>
          </w:tcPr>
          <w:p w14:paraId="24CB78B6" w14:textId="77777777" w:rsidR="00850383" w:rsidRPr="00850383" w:rsidRDefault="00850383" w:rsidP="00850383">
            <w:pPr>
              <w:jc w:val="left"/>
              <w:rPr>
                <w:sz w:val="20"/>
                <w:szCs w:val="20"/>
                <w:lang w:eastAsia="ru-RU"/>
              </w:rPr>
            </w:pPr>
            <w:r w:rsidRPr="00850383">
              <w:rPr>
                <w:sz w:val="20"/>
                <w:szCs w:val="20"/>
                <w:lang w:eastAsia="ru-RU"/>
              </w:rPr>
              <w:t>Схема района (места) ЧС, происшествия</w:t>
            </w:r>
          </w:p>
        </w:tc>
        <w:tc>
          <w:tcPr>
            <w:tcW w:w="1078" w:type="pct"/>
            <w:vMerge/>
            <w:tcBorders>
              <w:left w:val="single" w:sz="6" w:space="0" w:color="auto"/>
              <w:right w:val="single" w:sz="6" w:space="0" w:color="auto"/>
            </w:tcBorders>
          </w:tcPr>
          <w:p w14:paraId="2CE2957E" w14:textId="77777777" w:rsidR="00850383" w:rsidRPr="00850383" w:rsidRDefault="00850383" w:rsidP="00850383">
            <w:pPr>
              <w:jc w:val="left"/>
              <w:rPr>
                <w:sz w:val="20"/>
                <w:szCs w:val="20"/>
                <w:lang w:eastAsia="ru-RU"/>
              </w:rPr>
            </w:pPr>
          </w:p>
        </w:tc>
        <w:tc>
          <w:tcPr>
            <w:tcW w:w="1223" w:type="pct"/>
            <w:vMerge/>
            <w:tcBorders>
              <w:left w:val="single" w:sz="6" w:space="0" w:color="auto"/>
              <w:right w:val="single" w:sz="6" w:space="0" w:color="auto"/>
            </w:tcBorders>
          </w:tcPr>
          <w:p w14:paraId="0B8DBF2B" w14:textId="77777777" w:rsidR="00850383" w:rsidRPr="00850383" w:rsidRDefault="00850383" w:rsidP="00850383">
            <w:pPr>
              <w:jc w:val="left"/>
              <w:rPr>
                <w:sz w:val="20"/>
                <w:szCs w:val="20"/>
                <w:lang w:eastAsia="ru-RU"/>
              </w:rPr>
            </w:pPr>
          </w:p>
        </w:tc>
        <w:tc>
          <w:tcPr>
            <w:tcW w:w="1421" w:type="pct"/>
            <w:tcBorders>
              <w:top w:val="single" w:sz="6" w:space="0" w:color="auto"/>
              <w:left w:val="single" w:sz="6" w:space="0" w:color="auto"/>
              <w:bottom w:val="single" w:sz="6" w:space="0" w:color="auto"/>
              <w:right w:val="single" w:sz="12" w:space="0" w:color="auto"/>
            </w:tcBorders>
          </w:tcPr>
          <w:p w14:paraId="57EB9788" w14:textId="77777777" w:rsidR="00850383" w:rsidRPr="00850383" w:rsidRDefault="00850383" w:rsidP="00850383">
            <w:pPr>
              <w:jc w:val="left"/>
              <w:rPr>
                <w:sz w:val="20"/>
                <w:szCs w:val="20"/>
                <w:lang w:eastAsia="ru-RU"/>
              </w:rPr>
            </w:pPr>
            <w:r w:rsidRPr="00850383">
              <w:rPr>
                <w:sz w:val="20"/>
                <w:szCs w:val="20"/>
                <w:lang w:eastAsia="ru-RU"/>
              </w:rPr>
              <w:t>Через 2 часа после организации работы ОШ по ликвидации последствий чрезвычайной ситуации, происшествия 1-го или 2-го уровней, по электронной почте. Уточняется по мере необходимости</w:t>
            </w:r>
          </w:p>
        </w:tc>
      </w:tr>
      <w:tr w:rsidR="00850383" w:rsidRPr="00850383" w14:paraId="335F349E" w14:textId="77777777" w:rsidTr="00850383">
        <w:trPr>
          <w:trHeight w:val="1521"/>
        </w:trPr>
        <w:tc>
          <w:tcPr>
            <w:tcW w:w="418" w:type="pct"/>
            <w:tcBorders>
              <w:top w:val="single" w:sz="6" w:space="0" w:color="auto"/>
              <w:left w:val="single" w:sz="12" w:space="0" w:color="auto"/>
              <w:bottom w:val="single" w:sz="6" w:space="0" w:color="auto"/>
              <w:right w:val="single" w:sz="6" w:space="0" w:color="auto"/>
            </w:tcBorders>
          </w:tcPr>
          <w:p w14:paraId="058D12FC" w14:textId="77777777" w:rsidR="00850383" w:rsidRPr="00850383" w:rsidRDefault="00850383" w:rsidP="00850383">
            <w:pPr>
              <w:jc w:val="left"/>
              <w:rPr>
                <w:sz w:val="20"/>
                <w:szCs w:val="20"/>
                <w:lang w:eastAsia="ru-RU"/>
              </w:rPr>
            </w:pPr>
            <w:r w:rsidRPr="00850383">
              <w:rPr>
                <w:sz w:val="20"/>
                <w:szCs w:val="20"/>
                <w:lang w:eastAsia="ru-RU"/>
              </w:rPr>
              <w:t>ОД-8</w:t>
            </w:r>
          </w:p>
        </w:tc>
        <w:tc>
          <w:tcPr>
            <w:tcW w:w="860" w:type="pct"/>
            <w:tcBorders>
              <w:top w:val="single" w:sz="6" w:space="0" w:color="auto"/>
              <w:left w:val="single" w:sz="6" w:space="0" w:color="auto"/>
              <w:bottom w:val="single" w:sz="6" w:space="0" w:color="auto"/>
              <w:right w:val="single" w:sz="6" w:space="0" w:color="auto"/>
            </w:tcBorders>
          </w:tcPr>
          <w:p w14:paraId="101DF5DD" w14:textId="77777777" w:rsidR="00850383" w:rsidRPr="00850383" w:rsidRDefault="00850383" w:rsidP="00850383">
            <w:pPr>
              <w:jc w:val="left"/>
              <w:rPr>
                <w:sz w:val="20"/>
                <w:szCs w:val="20"/>
                <w:lang w:eastAsia="ru-RU"/>
              </w:rPr>
            </w:pPr>
            <w:r w:rsidRPr="00850383">
              <w:rPr>
                <w:sz w:val="20"/>
                <w:szCs w:val="20"/>
                <w:lang w:eastAsia="ru-RU"/>
              </w:rPr>
              <w:t>План эвакуации работников (при необходимости)</w:t>
            </w:r>
          </w:p>
        </w:tc>
        <w:tc>
          <w:tcPr>
            <w:tcW w:w="1078" w:type="pct"/>
            <w:vMerge/>
            <w:tcBorders>
              <w:left w:val="single" w:sz="6" w:space="0" w:color="auto"/>
              <w:right w:val="single" w:sz="6" w:space="0" w:color="auto"/>
            </w:tcBorders>
          </w:tcPr>
          <w:p w14:paraId="686DC81E" w14:textId="77777777" w:rsidR="00850383" w:rsidRPr="00850383" w:rsidRDefault="00850383" w:rsidP="00850383">
            <w:pPr>
              <w:jc w:val="left"/>
              <w:rPr>
                <w:sz w:val="20"/>
                <w:szCs w:val="20"/>
                <w:lang w:eastAsia="ru-RU"/>
              </w:rPr>
            </w:pPr>
          </w:p>
        </w:tc>
        <w:tc>
          <w:tcPr>
            <w:tcW w:w="1223" w:type="pct"/>
            <w:vMerge/>
            <w:tcBorders>
              <w:left w:val="single" w:sz="6" w:space="0" w:color="auto"/>
              <w:right w:val="single" w:sz="6" w:space="0" w:color="auto"/>
            </w:tcBorders>
          </w:tcPr>
          <w:p w14:paraId="56A326E0" w14:textId="77777777" w:rsidR="00850383" w:rsidRPr="00850383" w:rsidRDefault="00850383" w:rsidP="00850383">
            <w:pPr>
              <w:jc w:val="left"/>
              <w:rPr>
                <w:sz w:val="20"/>
                <w:szCs w:val="20"/>
                <w:lang w:eastAsia="ru-RU"/>
              </w:rPr>
            </w:pPr>
          </w:p>
        </w:tc>
        <w:tc>
          <w:tcPr>
            <w:tcW w:w="1421" w:type="pct"/>
            <w:tcBorders>
              <w:top w:val="single" w:sz="6" w:space="0" w:color="auto"/>
              <w:left w:val="single" w:sz="6" w:space="0" w:color="auto"/>
              <w:bottom w:val="single" w:sz="6" w:space="0" w:color="auto"/>
              <w:right w:val="single" w:sz="12" w:space="0" w:color="auto"/>
            </w:tcBorders>
          </w:tcPr>
          <w:p w14:paraId="4C174281" w14:textId="77777777" w:rsidR="00850383" w:rsidRPr="00850383" w:rsidRDefault="00850383" w:rsidP="00850383">
            <w:pPr>
              <w:jc w:val="left"/>
              <w:rPr>
                <w:sz w:val="20"/>
                <w:szCs w:val="20"/>
                <w:lang w:eastAsia="ru-RU"/>
              </w:rPr>
            </w:pPr>
            <w:r w:rsidRPr="00850383">
              <w:rPr>
                <w:sz w:val="20"/>
                <w:szCs w:val="20"/>
                <w:lang w:eastAsia="ru-RU"/>
              </w:rPr>
              <w:t>Через 3 часа после организации работы ОШ по ликвидации последствий чрезвычайной ситуации, происшествия, по электронной почте. Уточняется по мере необходимости</w:t>
            </w:r>
          </w:p>
        </w:tc>
      </w:tr>
      <w:tr w:rsidR="00850383" w:rsidRPr="00850383" w14:paraId="08979A63" w14:textId="77777777" w:rsidTr="00850383">
        <w:trPr>
          <w:trHeight w:val="1611"/>
        </w:trPr>
        <w:tc>
          <w:tcPr>
            <w:tcW w:w="418" w:type="pct"/>
            <w:tcBorders>
              <w:top w:val="single" w:sz="6" w:space="0" w:color="auto"/>
              <w:left w:val="single" w:sz="12" w:space="0" w:color="auto"/>
              <w:bottom w:val="single" w:sz="6" w:space="0" w:color="auto"/>
              <w:right w:val="single" w:sz="6" w:space="0" w:color="auto"/>
            </w:tcBorders>
          </w:tcPr>
          <w:p w14:paraId="66725E7F" w14:textId="77777777" w:rsidR="00850383" w:rsidRPr="00850383" w:rsidRDefault="00850383" w:rsidP="00850383">
            <w:pPr>
              <w:ind w:left="142" w:hanging="142"/>
              <w:jc w:val="left"/>
              <w:rPr>
                <w:sz w:val="20"/>
                <w:szCs w:val="20"/>
                <w:lang w:eastAsia="ru-RU"/>
              </w:rPr>
            </w:pPr>
            <w:r w:rsidRPr="00850383">
              <w:rPr>
                <w:sz w:val="20"/>
                <w:szCs w:val="20"/>
                <w:lang w:eastAsia="ru-RU"/>
              </w:rPr>
              <w:t>ОД-9</w:t>
            </w:r>
          </w:p>
        </w:tc>
        <w:tc>
          <w:tcPr>
            <w:tcW w:w="860" w:type="pct"/>
            <w:tcBorders>
              <w:top w:val="single" w:sz="6" w:space="0" w:color="auto"/>
              <w:left w:val="single" w:sz="6" w:space="0" w:color="auto"/>
              <w:bottom w:val="single" w:sz="6" w:space="0" w:color="auto"/>
              <w:right w:val="single" w:sz="6" w:space="0" w:color="auto"/>
            </w:tcBorders>
          </w:tcPr>
          <w:p w14:paraId="4CA02AD1" w14:textId="77777777" w:rsidR="00850383" w:rsidRPr="00850383" w:rsidRDefault="00850383" w:rsidP="00850383">
            <w:pPr>
              <w:jc w:val="left"/>
              <w:rPr>
                <w:sz w:val="20"/>
                <w:szCs w:val="20"/>
                <w:lang w:eastAsia="ru-RU"/>
              </w:rPr>
            </w:pPr>
            <w:r w:rsidRPr="00850383">
              <w:rPr>
                <w:sz w:val="20"/>
                <w:szCs w:val="20"/>
                <w:lang w:eastAsia="ru-RU"/>
              </w:rPr>
              <w:t>План первоочередного жизнеобеспечения (размещение, питание) работников (при необходимости)</w:t>
            </w:r>
          </w:p>
        </w:tc>
        <w:tc>
          <w:tcPr>
            <w:tcW w:w="1078" w:type="pct"/>
            <w:vMerge/>
            <w:tcBorders>
              <w:left w:val="single" w:sz="6" w:space="0" w:color="auto"/>
              <w:bottom w:val="single" w:sz="6" w:space="0" w:color="auto"/>
              <w:right w:val="single" w:sz="6" w:space="0" w:color="auto"/>
            </w:tcBorders>
          </w:tcPr>
          <w:p w14:paraId="3797775B" w14:textId="77777777" w:rsidR="00850383" w:rsidRPr="00850383" w:rsidRDefault="00850383" w:rsidP="00850383">
            <w:pPr>
              <w:jc w:val="left"/>
              <w:rPr>
                <w:sz w:val="20"/>
                <w:szCs w:val="20"/>
                <w:lang w:eastAsia="ru-RU"/>
              </w:rPr>
            </w:pPr>
          </w:p>
        </w:tc>
        <w:tc>
          <w:tcPr>
            <w:tcW w:w="1223" w:type="pct"/>
            <w:vMerge/>
            <w:tcBorders>
              <w:left w:val="single" w:sz="6" w:space="0" w:color="auto"/>
              <w:bottom w:val="single" w:sz="6" w:space="0" w:color="auto"/>
              <w:right w:val="single" w:sz="6" w:space="0" w:color="auto"/>
            </w:tcBorders>
          </w:tcPr>
          <w:p w14:paraId="48CAB952" w14:textId="77777777" w:rsidR="00850383" w:rsidRPr="00850383" w:rsidRDefault="00850383" w:rsidP="00850383">
            <w:pPr>
              <w:jc w:val="left"/>
              <w:rPr>
                <w:sz w:val="20"/>
                <w:szCs w:val="20"/>
                <w:lang w:eastAsia="ru-RU"/>
              </w:rPr>
            </w:pPr>
          </w:p>
        </w:tc>
        <w:tc>
          <w:tcPr>
            <w:tcW w:w="1421" w:type="pct"/>
            <w:tcBorders>
              <w:top w:val="single" w:sz="6" w:space="0" w:color="auto"/>
              <w:left w:val="single" w:sz="6" w:space="0" w:color="auto"/>
              <w:bottom w:val="single" w:sz="6" w:space="0" w:color="auto"/>
              <w:right w:val="single" w:sz="12" w:space="0" w:color="auto"/>
            </w:tcBorders>
          </w:tcPr>
          <w:p w14:paraId="243461C5" w14:textId="77777777" w:rsidR="00850383" w:rsidRPr="00850383" w:rsidRDefault="00850383" w:rsidP="00850383">
            <w:pPr>
              <w:jc w:val="left"/>
              <w:rPr>
                <w:color w:val="FF0000"/>
                <w:sz w:val="20"/>
                <w:szCs w:val="20"/>
                <w:lang w:eastAsia="ru-RU"/>
              </w:rPr>
            </w:pPr>
            <w:r w:rsidRPr="00850383">
              <w:rPr>
                <w:sz w:val="20"/>
                <w:szCs w:val="20"/>
                <w:lang w:eastAsia="ru-RU"/>
              </w:rPr>
              <w:t>Через 3 часа после организации работы ОШ по ликвидации последствий чрезвычайной ситуации, происшествия, по электронной почте. Уточняется по мере необходимости</w:t>
            </w:r>
          </w:p>
        </w:tc>
      </w:tr>
      <w:tr w:rsidR="00850383" w:rsidRPr="00850383" w14:paraId="3929AECD" w14:textId="77777777" w:rsidTr="00850383">
        <w:trPr>
          <w:trHeight w:val="1849"/>
        </w:trPr>
        <w:tc>
          <w:tcPr>
            <w:tcW w:w="418" w:type="pct"/>
            <w:tcBorders>
              <w:top w:val="single" w:sz="6" w:space="0" w:color="auto"/>
              <w:left w:val="single" w:sz="12" w:space="0" w:color="auto"/>
              <w:bottom w:val="single" w:sz="6" w:space="0" w:color="auto"/>
              <w:right w:val="single" w:sz="6" w:space="0" w:color="auto"/>
            </w:tcBorders>
          </w:tcPr>
          <w:p w14:paraId="3B0A76F2" w14:textId="77777777" w:rsidR="00850383" w:rsidRPr="00850383" w:rsidRDefault="00850383" w:rsidP="00850383">
            <w:pPr>
              <w:ind w:left="142" w:hanging="142"/>
              <w:jc w:val="left"/>
              <w:rPr>
                <w:sz w:val="20"/>
                <w:szCs w:val="20"/>
                <w:lang w:eastAsia="ru-RU"/>
              </w:rPr>
            </w:pPr>
            <w:r w:rsidRPr="00850383">
              <w:rPr>
                <w:sz w:val="20"/>
                <w:szCs w:val="20"/>
                <w:lang w:eastAsia="ru-RU"/>
              </w:rPr>
              <w:t>ОД-10</w:t>
            </w:r>
          </w:p>
        </w:tc>
        <w:tc>
          <w:tcPr>
            <w:tcW w:w="860" w:type="pct"/>
            <w:tcBorders>
              <w:top w:val="single" w:sz="6" w:space="0" w:color="auto"/>
              <w:left w:val="single" w:sz="6" w:space="0" w:color="auto"/>
              <w:bottom w:val="single" w:sz="6" w:space="0" w:color="auto"/>
              <w:right w:val="single" w:sz="6" w:space="0" w:color="auto"/>
            </w:tcBorders>
          </w:tcPr>
          <w:p w14:paraId="1B81F77C" w14:textId="77777777" w:rsidR="00850383" w:rsidRPr="00850383" w:rsidRDefault="00850383" w:rsidP="00850383">
            <w:pPr>
              <w:jc w:val="left"/>
              <w:rPr>
                <w:sz w:val="20"/>
                <w:szCs w:val="20"/>
                <w:lang w:eastAsia="ru-RU"/>
              </w:rPr>
            </w:pPr>
            <w:r w:rsidRPr="00850383">
              <w:rPr>
                <w:sz w:val="20"/>
                <w:szCs w:val="20"/>
                <w:lang w:eastAsia="ru-RU"/>
              </w:rPr>
              <w:t>Доклад о завершении работ по ликвидации последствий ЧС, происшествия 1-го уровня (</w:t>
            </w:r>
            <w:hyperlink w:anchor="_ПРИЛОЖЕНИЕ_4._СТРУКТУРА" w:history="1">
              <w:r w:rsidRPr="00850383">
                <w:rPr>
                  <w:color w:val="0000FF"/>
                  <w:sz w:val="20"/>
                  <w:szCs w:val="20"/>
                  <w:u w:val="single"/>
                  <w:lang w:eastAsia="ru-RU"/>
                </w:rPr>
                <w:t>Приложение 4</w:t>
              </w:r>
            </w:hyperlink>
            <w:r w:rsidRPr="00850383">
              <w:rPr>
                <w:sz w:val="20"/>
                <w:szCs w:val="20"/>
                <w:lang w:eastAsia="ru-RU"/>
              </w:rPr>
              <w:t>)</w:t>
            </w:r>
          </w:p>
        </w:tc>
        <w:tc>
          <w:tcPr>
            <w:tcW w:w="1078" w:type="pct"/>
            <w:tcBorders>
              <w:top w:val="single" w:sz="6" w:space="0" w:color="auto"/>
              <w:left w:val="single" w:sz="6" w:space="0" w:color="auto"/>
              <w:bottom w:val="single" w:sz="6" w:space="0" w:color="auto"/>
              <w:right w:val="single" w:sz="6" w:space="0" w:color="auto"/>
            </w:tcBorders>
          </w:tcPr>
          <w:p w14:paraId="64001428" w14:textId="77777777" w:rsidR="00850383" w:rsidRPr="00850383" w:rsidRDefault="00850383" w:rsidP="00850383">
            <w:pPr>
              <w:ind w:right="-34"/>
              <w:jc w:val="left"/>
              <w:rPr>
                <w:sz w:val="20"/>
                <w:szCs w:val="20"/>
                <w:lang w:eastAsia="ru-RU"/>
              </w:rPr>
            </w:pPr>
            <w:r w:rsidRPr="00850383">
              <w:rPr>
                <w:sz w:val="20"/>
                <w:szCs w:val="20"/>
                <w:lang w:eastAsia="ru-RU"/>
              </w:rPr>
              <w:t xml:space="preserve">Генеральный директор  </w:t>
            </w:r>
          </w:p>
          <w:p w14:paraId="721220A3" w14:textId="77777777" w:rsidR="00850383" w:rsidRPr="00850383" w:rsidRDefault="00850383" w:rsidP="00850383">
            <w:pPr>
              <w:jc w:val="left"/>
              <w:rPr>
                <w:sz w:val="20"/>
                <w:szCs w:val="20"/>
                <w:lang w:eastAsia="ru-RU"/>
              </w:rPr>
            </w:pPr>
            <w:r w:rsidRPr="00850383">
              <w:rPr>
                <w:sz w:val="20"/>
                <w:szCs w:val="20"/>
                <w:lang w:eastAsia="ru-RU"/>
              </w:rPr>
              <w:t xml:space="preserve">(председатель </w:t>
            </w:r>
            <w:proofErr w:type="spellStart"/>
            <w:r w:rsidRPr="00850383">
              <w:rPr>
                <w:sz w:val="20"/>
                <w:szCs w:val="20"/>
                <w:lang w:eastAsia="ru-RU"/>
              </w:rPr>
              <w:t>КЧСиПБ</w:t>
            </w:r>
            <w:proofErr w:type="spellEnd"/>
            <w:r w:rsidRPr="00850383">
              <w:rPr>
                <w:sz w:val="20"/>
                <w:szCs w:val="20"/>
                <w:lang w:eastAsia="ru-RU"/>
              </w:rPr>
              <w:t>)</w:t>
            </w:r>
          </w:p>
          <w:p w14:paraId="3C7B12D0" w14:textId="77777777" w:rsidR="00850383" w:rsidRPr="00850383" w:rsidRDefault="00850383" w:rsidP="00850383">
            <w:pPr>
              <w:jc w:val="left"/>
              <w:rPr>
                <w:sz w:val="20"/>
                <w:szCs w:val="20"/>
                <w:lang w:eastAsia="ru-RU"/>
              </w:rPr>
            </w:pPr>
          </w:p>
          <w:p w14:paraId="588D8A4E" w14:textId="77777777" w:rsidR="00850383" w:rsidRPr="00850383" w:rsidRDefault="00850383" w:rsidP="00850383">
            <w:pPr>
              <w:ind w:right="-34"/>
              <w:jc w:val="left"/>
              <w:rPr>
                <w:sz w:val="20"/>
                <w:szCs w:val="20"/>
                <w:lang w:eastAsia="ru-RU"/>
              </w:rPr>
            </w:pPr>
            <w:r w:rsidRPr="00850383">
              <w:rPr>
                <w:sz w:val="20"/>
                <w:szCs w:val="20"/>
                <w:lang w:eastAsia="ru-RU"/>
              </w:rPr>
              <w:t xml:space="preserve"> </w:t>
            </w:r>
          </w:p>
          <w:p w14:paraId="48FFBCE2" w14:textId="77777777" w:rsidR="00850383" w:rsidRPr="00850383" w:rsidRDefault="00850383" w:rsidP="00850383">
            <w:pPr>
              <w:jc w:val="left"/>
              <w:rPr>
                <w:sz w:val="20"/>
                <w:szCs w:val="20"/>
                <w:lang w:eastAsia="ru-RU"/>
              </w:rPr>
            </w:pPr>
          </w:p>
        </w:tc>
        <w:tc>
          <w:tcPr>
            <w:tcW w:w="1223" w:type="pct"/>
            <w:tcBorders>
              <w:top w:val="single" w:sz="6" w:space="0" w:color="auto"/>
              <w:left w:val="single" w:sz="6" w:space="0" w:color="auto"/>
              <w:bottom w:val="single" w:sz="6" w:space="0" w:color="auto"/>
              <w:right w:val="single" w:sz="6" w:space="0" w:color="auto"/>
            </w:tcBorders>
          </w:tcPr>
          <w:p w14:paraId="15FE0F2F" w14:textId="77777777" w:rsidR="00850383" w:rsidRPr="00850383" w:rsidRDefault="00850383" w:rsidP="00850383">
            <w:pPr>
              <w:jc w:val="left"/>
              <w:rPr>
                <w:sz w:val="20"/>
                <w:szCs w:val="20"/>
                <w:lang w:eastAsia="ru-RU"/>
              </w:rPr>
            </w:pPr>
            <w:r w:rsidRPr="00850383">
              <w:rPr>
                <w:sz w:val="20"/>
                <w:szCs w:val="20"/>
                <w:lang w:eastAsia="ru-RU"/>
              </w:rPr>
              <w:t>Директору СЦУКС, оперативному дежурному СЦУКС</w:t>
            </w:r>
          </w:p>
          <w:p w14:paraId="4E9932D3" w14:textId="77777777" w:rsidR="00850383" w:rsidRPr="00850383" w:rsidRDefault="00850383" w:rsidP="00850383">
            <w:pPr>
              <w:jc w:val="left"/>
              <w:rPr>
                <w:sz w:val="20"/>
                <w:szCs w:val="20"/>
                <w:lang w:eastAsia="ru-RU"/>
              </w:rPr>
            </w:pPr>
            <w:r w:rsidRPr="00850383">
              <w:rPr>
                <w:sz w:val="20"/>
                <w:szCs w:val="20"/>
                <w:lang w:eastAsia="ru-RU"/>
              </w:rPr>
              <w:t>(</w:t>
            </w:r>
            <w:hyperlink r:id="rId41" w:history="1">
              <w:r w:rsidRPr="00850383">
                <w:rPr>
                  <w:color w:val="0000FF"/>
                  <w:sz w:val="20"/>
                  <w:szCs w:val="20"/>
                  <w:u w:val="single"/>
                  <w:lang w:eastAsia="ru-RU"/>
                </w:rPr>
                <w:t>od_scuks@rosneft.ru</w:t>
              </w:r>
            </w:hyperlink>
            <w:r w:rsidRPr="00850383">
              <w:rPr>
                <w:sz w:val="20"/>
                <w:szCs w:val="20"/>
                <w:lang w:eastAsia="ru-RU"/>
              </w:rPr>
              <w:t xml:space="preserve">), </w:t>
            </w:r>
          </w:p>
          <w:p w14:paraId="663F9DB2" w14:textId="77777777" w:rsidR="00850383" w:rsidRPr="00850383" w:rsidRDefault="00850383" w:rsidP="00850383">
            <w:pPr>
              <w:jc w:val="left"/>
              <w:rPr>
                <w:sz w:val="20"/>
                <w:szCs w:val="20"/>
                <w:lang w:eastAsia="ru-RU"/>
              </w:rPr>
            </w:pPr>
            <w:r w:rsidRPr="00850383">
              <w:rPr>
                <w:sz w:val="20"/>
                <w:szCs w:val="20"/>
                <w:lang w:eastAsia="ru-RU"/>
              </w:rPr>
              <w:t>в Группу ПЛЧС</w:t>
            </w:r>
          </w:p>
        </w:tc>
        <w:tc>
          <w:tcPr>
            <w:tcW w:w="1421" w:type="pct"/>
            <w:tcBorders>
              <w:top w:val="single" w:sz="6" w:space="0" w:color="auto"/>
              <w:left w:val="single" w:sz="6" w:space="0" w:color="auto"/>
              <w:bottom w:val="single" w:sz="6" w:space="0" w:color="auto"/>
              <w:right w:val="single" w:sz="12" w:space="0" w:color="auto"/>
            </w:tcBorders>
          </w:tcPr>
          <w:p w14:paraId="319195B9" w14:textId="77777777" w:rsidR="00850383" w:rsidRPr="00850383" w:rsidRDefault="00850383" w:rsidP="00850383">
            <w:pPr>
              <w:jc w:val="left"/>
              <w:rPr>
                <w:sz w:val="20"/>
                <w:szCs w:val="20"/>
                <w:lang w:eastAsia="ru-RU"/>
              </w:rPr>
            </w:pPr>
            <w:r w:rsidRPr="00850383">
              <w:rPr>
                <w:sz w:val="20"/>
                <w:szCs w:val="20"/>
                <w:lang w:eastAsia="ru-RU"/>
              </w:rPr>
              <w:t xml:space="preserve">В течение суток после полной ликвидации последствий, включая проведение </w:t>
            </w:r>
            <w:proofErr w:type="spellStart"/>
            <w:r w:rsidRPr="00850383">
              <w:rPr>
                <w:sz w:val="20"/>
                <w:szCs w:val="20"/>
                <w:lang w:eastAsia="ru-RU"/>
              </w:rPr>
              <w:t>рекультиваци</w:t>
            </w:r>
            <w:proofErr w:type="spellEnd"/>
            <w:r w:rsidRPr="00850383">
              <w:rPr>
                <w:sz w:val="20"/>
                <w:szCs w:val="20"/>
                <w:lang w:eastAsia="ru-RU"/>
              </w:rPr>
              <w:t xml:space="preserve"> участка местности в районе ЧС, происшествия, по электронной почте.</w:t>
            </w:r>
          </w:p>
        </w:tc>
      </w:tr>
      <w:tr w:rsidR="00850383" w:rsidRPr="00850383" w14:paraId="6B32D1F2" w14:textId="77777777" w:rsidTr="00850383">
        <w:trPr>
          <w:trHeight w:val="324"/>
        </w:trPr>
        <w:tc>
          <w:tcPr>
            <w:tcW w:w="5000" w:type="pct"/>
            <w:gridSpan w:val="5"/>
            <w:tcBorders>
              <w:top w:val="single" w:sz="12" w:space="0" w:color="auto"/>
              <w:left w:val="single" w:sz="12" w:space="0" w:color="auto"/>
              <w:bottom w:val="single" w:sz="12" w:space="0" w:color="auto"/>
              <w:right w:val="single" w:sz="12" w:space="0" w:color="auto"/>
            </w:tcBorders>
            <w:shd w:val="clear" w:color="auto" w:fill="FFD200"/>
            <w:vAlign w:val="center"/>
          </w:tcPr>
          <w:p w14:paraId="0F23CB16" w14:textId="77777777" w:rsidR="00850383" w:rsidRPr="00850383" w:rsidRDefault="00850383" w:rsidP="00850383">
            <w:pPr>
              <w:widowControl w:val="0"/>
              <w:jc w:val="center"/>
              <w:rPr>
                <w:rFonts w:ascii="Arial" w:eastAsia="Calibri" w:hAnsi="Arial"/>
                <w:b/>
                <w:sz w:val="14"/>
                <w:szCs w:val="24"/>
                <w:lang w:eastAsia="ru-RU"/>
              </w:rPr>
            </w:pPr>
            <w:r w:rsidRPr="00850383">
              <w:rPr>
                <w:rFonts w:ascii="Arial" w:eastAsia="Calibri" w:hAnsi="Arial"/>
                <w:b/>
                <w:sz w:val="14"/>
                <w:szCs w:val="24"/>
                <w:lang w:eastAsia="ru-RU"/>
              </w:rPr>
              <w:t>ТЕКУЩАЯ ИНФОРМАЦИЯ</w:t>
            </w:r>
          </w:p>
        </w:tc>
      </w:tr>
      <w:tr w:rsidR="00850383" w:rsidRPr="00850383" w14:paraId="6A563CD0" w14:textId="77777777" w:rsidTr="00850383">
        <w:trPr>
          <w:trHeight w:val="69"/>
        </w:trPr>
        <w:tc>
          <w:tcPr>
            <w:tcW w:w="5000" w:type="pct"/>
            <w:gridSpan w:val="5"/>
            <w:tcBorders>
              <w:top w:val="single" w:sz="12" w:space="0" w:color="auto"/>
              <w:left w:val="single" w:sz="12" w:space="0" w:color="auto"/>
              <w:bottom w:val="single" w:sz="12" w:space="0" w:color="auto"/>
              <w:right w:val="single" w:sz="12" w:space="0" w:color="auto"/>
            </w:tcBorders>
            <w:vAlign w:val="center"/>
          </w:tcPr>
          <w:p w14:paraId="17AD31A5" w14:textId="77777777" w:rsidR="00850383" w:rsidRPr="00850383" w:rsidRDefault="00850383" w:rsidP="00850383">
            <w:pPr>
              <w:spacing w:before="60" w:after="60"/>
              <w:jc w:val="center"/>
              <w:rPr>
                <w:b/>
                <w:sz w:val="20"/>
                <w:szCs w:val="20"/>
                <w:lang w:eastAsia="ru-RU"/>
              </w:rPr>
            </w:pPr>
            <w:r w:rsidRPr="00850383">
              <w:rPr>
                <w:b/>
                <w:sz w:val="20"/>
                <w:szCs w:val="20"/>
                <w:lang w:eastAsia="ru-RU"/>
              </w:rPr>
              <w:t>4. По предупреждению чрезвычайных ситуаций</w:t>
            </w:r>
          </w:p>
        </w:tc>
      </w:tr>
      <w:tr w:rsidR="00850383" w:rsidRPr="00850383" w14:paraId="20AB78FB" w14:textId="77777777" w:rsidTr="00850383">
        <w:trPr>
          <w:trHeight w:val="3377"/>
        </w:trPr>
        <w:tc>
          <w:tcPr>
            <w:tcW w:w="418" w:type="pct"/>
            <w:tcBorders>
              <w:top w:val="single" w:sz="12" w:space="0" w:color="auto"/>
              <w:left w:val="single" w:sz="12" w:space="0" w:color="auto"/>
              <w:bottom w:val="single" w:sz="6" w:space="0" w:color="auto"/>
              <w:right w:val="single" w:sz="6" w:space="0" w:color="auto"/>
            </w:tcBorders>
          </w:tcPr>
          <w:p w14:paraId="0967E868" w14:textId="77777777" w:rsidR="00850383" w:rsidRPr="00850383" w:rsidRDefault="00850383" w:rsidP="00850383">
            <w:pPr>
              <w:jc w:val="left"/>
              <w:rPr>
                <w:sz w:val="20"/>
                <w:szCs w:val="20"/>
                <w:lang w:eastAsia="ru-RU"/>
              </w:rPr>
            </w:pPr>
            <w:r w:rsidRPr="00850383">
              <w:rPr>
                <w:sz w:val="20"/>
                <w:szCs w:val="20"/>
                <w:lang w:eastAsia="ru-RU"/>
              </w:rPr>
              <w:t>2/СЧС</w:t>
            </w:r>
          </w:p>
          <w:p w14:paraId="724BA662" w14:textId="77777777" w:rsidR="00850383" w:rsidRPr="00850383" w:rsidRDefault="00850383" w:rsidP="00850383">
            <w:pPr>
              <w:jc w:val="left"/>
              <w:rPr>
                <w:sz w:val="20"/>
                <w:szCs w:val="20"/>
                <w:lang w:eastAsia="ru-RU"/>
              </w:rPr>
            </w:pPr>
            <w:r w:rsidRPr="00850383">
              <w:rPr>
                <w:sz w:val="20"/>
                <w:szCs w:val="20"/>
                <w:lang w:eastAsia="ru-RU"/>
              </w:rPr>
              <w:t>(н)</w:t>
            </w:r>
          </w:p>
        </w:tc>
        <w:tc>
          <w:tcPr>
            <w:tcW w:w="860" w:type="pct"/>
            <w:tcBorders>
              <w:top w:val="single" w:sz="12" w:space="0" w:color="auto"/>
              <w:left w:val="single" w:sz="6" w:space="0" w:color="auto"/>
              <w:bottom w:val="single" w:sz="6" w:space="0" w:color="auto"/>
              <w:right w:val="single" w:sz="6" w:space="0" w:color="auto"/>
            </w:tcBorders>
          </w:tcPr>
          <w:p w14:paraId="5B3AFE2D" w14:textId="77777777" w:rsidR="00850383" w:rsidRPr="00850383" w:rsidRDefault="00850383" w:rsidP="00850383">
            <w:pPr>
              <w:jc w:val="left"/>
              <w:rPr>
                <w:sz w:val="20"/>
                <w:szCs w:val="20"/>
                <w:lang w:eastAsia="ru-RU"/>
              </w:rPr>
            </w:pPr>
            <w:r w:rsidRPr="00850383">
              <w:rPr>
                <w:sz w:val="20"/>
                <w:szCs w:val="20"/>
                <w:lang w:eastAsia="ru-RU"/>
              </w:rPr>
              <w:t>Донесение об АСФ, созданных в Обществе или с которыми заключён контракт по ликвидации разливов нефти (нефтепродуктов) и/или проведения противофонтанных работ (</w:t>
            </w:r>
            <w:hyperlink w:anchor="_ПРИЛОЖЕНИЕ_6._БЛАНК" w:history="1">
              <w:r w:rsidRPr="00850383">
                <w:rPr>
                  <w:color w:val="0000FF"/>
                  <w:sz w:val="20"/>
                  <w:szCs w:val="20"/>
                  <w:u w:val="single"/>
                  <w:lang w:eastAsia="ru-RU"/>
                </w:rPr>
                <w:t>Приложение 5</w:t>
              </w:r>
            </w:hyperlink>
            <w:r w:rsidRPr="00850383">
              <w:rPr>
                <w:sz w:val="20"/>
                <w:szCs w:val="20"/>
                <w:lang w:eastAsia="ru-RU"/>
              </w:rPr>
              <w:t>)</w:t>
            </w:r>
          </w:p>
        </w:tc>
        <w:tc>
          <w:tcPr>
            <w:tcW w:w="1078" w:type="pct"/>
            <w:tcBorders>
              <w:top w:val="single" w:sz="12" w:space="0" w:color="auto"/>
              <w:left w:val="single" w:sz="6" w:space="0" w:color="auto"/>
              <w:bottom w:val="single" w:sz="6" w:space="0" w:color="auto"/>
              <w:right w:val="single" w:sz="6" w:space="0" w:color="auto"/>
            </w:tcBorders>
          </w:tcPr>
          <w:p w14:paraId="0135F8DE" w14:textId="77777777" w:rsidR="00850383" w:rsidRPr="00850383" w:rsidRDefault="00850383" w:rsidP="00850383">
            <w:pPr>
              <w:ind w:right="-34"/>
              <w:jc w:val="left"/>
              <w:rPr>
                <w:sz w:val="20"/>
                <w:szCs w:val="20"/>
                <w:lang w:eastAsia="ru-RU"/>
              </w:rPr>
            </w:pPr>
            <w:r w:rsidRPr="00850383">
              <w:rPr>
                <w:sz w:val="20"/>
                <w:szCs w:val="20"/>
                <w:lang w:eastAsia="ru-RU"/>
              </w:rPr>
              <w:t xml:space="preserve">Генеральный директор  </w:t>
            </w:r>
          </w:p>
          <w:p w14:paraId="0E98FB13" w14:textId="77777777" w:rsidR="00850383" w:rsidRPr="00850383" w:rsidRDefault="00850383" w:rsidP="00850383">
            <w:pPr>
              <w:jc w:val="left"/>
              <w:rPr>
                <w:sz w:val="20"/>
                <w:szCs w:val="20"/>
                <w:lang w:eastAsia="ru-RU"/>
              </w:rPr>
            </w:pPr>
            <w:r w:rsidRPr="00850383">
              <w:rPr>
                <w:sz w:val="20"/>
                <w:szCs w:val="20"/>
                <w:lang w:eastAsia="ru-RU"/>
              </w:rPr>
              <w:t xml:space="preserve">(председатель </w:t>
            </w:r>
            <w:proofErr w:type="spellStart"/>
            <w:r w:rsidRPr="00850383">
              <w:rPr>
                <w:sz w:val="20"/>
                <w:szCs w:val="20"/>
                <w:lang w:eastAsia="ru-RU"/>
              </w:rPr>
              <w:t>КЧСиПБ</w:t>
            </w:r>
            <w:proofErr w:type="spellEnd"/>
            <w:r w:rsidRPr="00850383">
              <w:rPr>
                <w:sz w:val="20"/>
                <w:szCs w:val="20"/>
                <w:lang w:eastAsia="ru-RU"/>
              </w:rPr>
              <w:t>)</w:t>
            </w:r>
          </w:p>
          <w:p w14:paraId="1DE4B1A4" w14:textId="77777777" w:rsidR="00850383" w:rsidRPr="00850383" w:rsidRDefault="00850383" w:rsidP="00850383">
            <w:pPr>
              <w:jc w:val="left"/>
              <w:rPr>
                <w:sz w:val="20"/>
                <w:szCs w:val="20"/>
                <w:lang w:eastAsia="ru-RU"/>
              </w:rPr>
            </w:pPr>
          </w:p>
        </w:tc>
        <w:tc>
          <w:tcPr>
            <w:tcW w:w="1223" w:type="pct"/>
            <w:tcBorders>
              <w:top w:val="single" w:sz="12" w:space="0" w:color="auto"/>
              <w:left w:val="single" w:sz="6" w:space="0" w:color="auto"/>
              <w:bottom w:val="single" w:sz="6" w:space="0" w:color="auto"/>
              <w:right w:val="single" w:sz="6" w:space="0" w:color="auto"/>
            </w:tcBorders>
          </w:tcPr>
          <w:p w14:paraId="697FA639" w14:textId="77777777" w:rsidR="00850383" w:rsidRPr="00850383" w:rsidRDefault="00850383" w:rsidP="00850383">
            <w:pPr>
              <w:jc w:val="left"/>
              <w:rPr>
                <w:sz w:val="20"/>
                <w:szCs w:val="20"/>
                <w:lang w:eastAsia="ru-RU"/>
              </w:rPr>
            </w:pPr>
            <w:r w:rsidRPr="00850383">
              <w:rPr>
                <w:sz w:val="20"/>
                <w:szCs w:val="20"/>
                <w:lang w:eastAsia="ru-RU"/>
              </w:rPr>
              <w:t xml:space="preserve">Директору </w:t>
            </w:r>
            <w:proofErr w:type="spellStart"/>
            <w:r w:rsidRPr="00850383">
              <w:rPr>
                <w:sz w:val="20"/>
                <w:szCs w:val="20"/>
                <w:lang w:eastAsia="ru-RU"/>
              </w:rPr>
              <w:t>ДОРиКПБОТЭ</w:t>
            </w:r>
            <w:proofErr w:type="spellEnd"/>
            <w:r w:rsidRPr="00850383">
              <w:rPr>
                <w:sz w:val="20"/>
                <w:szCs w:val="20"/>
                <w:lang w:eastAsia="ru-RU"/>
              </w:rPr>
              <w:t>, директору СЦУКС</w:t>
            </w:r>
          </w:p>
          <w:p w14:paraId="6118BF65" w14:textId="77777777" w:rsidR="00850383" w:rsidRPr="00850383" w:rsidRDefault="00850383" w:rsidP="00850383">
            <w:pPr>
              <w:jc w:val="left"/>
              <w:rPr>
                <w:sz w:val="20"/>
                <w:szCs w:val="20"/>
                <w:lang w:eastAsia="ru-RU"/>
              </w:rPr>
            </w:pPr>
            <w:r w:rsidRPr="00850383">
              <w:rPr>
                <w:sz w:val="20"/>
                <w:szCs w:val="20"/>
                <w:lang w:eastAsia="ru-RU"/>
              </w:rPr>
              <w:t xml:space="preserve">(в группу ПЛЧС), директору ДПОБОТОС в </w:t>
            </w:r>
            <w:proofErr w:type="spellStart"/>
            <w:r w:rsidRPr="00850383">
              <w:rPr>
                <w:sz w:val="20"/>
                <w:szCs w:val="20"/>
                <w:lang w:eastAsia="ru-RU"/>
              </w:rPr>
              <w:t>РиД</w:t>
            </w:r>
            <w:proofErr w:type="spellEnd"/>
          </w:p>
        </w:tc>
        <w:tc>
          <w:tcPr>
            <w:tcW w:w="1421" w:type="pct"/>
            <w:tcBorders>
              <w:top w:val="single" w:sz="12" w:space="0" w:color="auto"/>
              <w:left w:val="single" w:sz="6" w:space="0" w:color="auto"/>
              <w:bottom w:val="single" w:sz="6" w:space="0" w:color="auto"/>
              <w:right w:val="single" w:sz="12" w:space="0" w:color="auto"/>
            </w:tcBorders>
          </w:tcPr>
          <w:p w14:paraId="0D737065" w14:textId="77777777" w:rsidR="00850383" w:rsidRPr="00850383" w:rsidRDefault="00850383" w:rsidP="00850383">
            <w:pPr>
              <w:jc w:val="left"/>
              <w:rPr>
                <w:sz w:val="20"/>
                <w:szCs w:val="20"/>
                <w:lang w:eastAsia="ru-RU"/>
              </w:rPr>
            </w:pPr>
            <w:r w:rsidRPr="00850383">
              <w:rPr>
                <w:sz w:val="20"/>
                <w:szCs w:val="20"/>
                <w:lang w:eastAsia="ru-RU"/>
              </w:rPr>
              <w:t>В течение недели после заключения (</w:t>
            </w:r>
            <w:proofErr w:type="spellStart"/>
            <w:r w:rsidRPr="00850383">
              <w:rPr>
                <w:sz w:val="20"/>
                <w:szCs w:val="20"/>
                <w:lang w:eastAsia="ru-RU"/>
              </w:rPr>
              <w:t>пролонгирования</w:t>
            </w:r>
            <w:proofErr w:type="spellEnd"/>
            <w:r w:rsidRPr="00850383">
              <w:rPr>
                <w:sz w:val="20"/>
                <w:szCs w:val="20"/>
                <w:lang w:eastAsia="ru-RU"/>
              </w:rPr>
              <w:t>) договора (контракта) с ПАС</w:t>
            </w:r>
            <w:proofErr w:type="gramStart"/>
            <w:r w:rsidRPr="00850383">
              <w:rPr>
                <w:sz w:val="20"/>
                <w:szCs w:val="20"/>
                <w:lang w:eastAsia="ru-RU"/>
              </w:rPr>
              <w:t>Ф(</w:t>
            </w:r>
            <w:proofErr w:type="gramEnd"/>
            <w:r w:rsidRPr="00850383">
              <w:rPr>
                <w:sz w:val="20"/>
                <w:szCs w:val="20"/>
                <w:lang w:eastAsia="ru-RU"/>
              </w:rPr>
              <w:t xml:space="preserve">н) сторонней организации или создания собственного АСФ(н) </w:t>
            </w:r>
          </w:p>
        </w:tc>
      </w:tr>
      <w:tr w:rsidR="00850383" w:rsidRPr="00850383" w14:paraId="66C6B686" w14:textId="77777777" w:rsidTr="00850383">
        <w:trPr>
          <w:trHeight w:val="3034"/>
        </w:trPr>
        <w:tc>
          <w:tcPr>
            <w:tcW w:w="418" w:type="pct"/>
            <w:tcBorders>
              <w:top w:val="single" w:sz="6" w:space="0" w:color="auto"/>
              <w:left w:val="single" w:sz="12" w:space="0" w:color="auto"/>
              <w:bottom w:val="single" w:sz="6" w:space="0" w:color="auto"/>
              <w:right w:val="single" w:sz="6" w:space="0" w:color="auto"/>
            </w:tcBorders>
          </w:tcPr>
          <w:p w14:paraId="6D4D080D" w14:textId="77777777" w:rsidR="00850383" w:rsidRPr="00850383" w:rsidRDefault="00850383" w:rsidP="00850383">
            <w:pPr>
              <w:jc w:val="left"/>
              <w:rPr>
                <w:sz w:val="20"/>
                <w:szCs w:val="20"/>
                <w:lang w:eastAsia="ru-RU"/>
              </w:rPr>
            </w:pPr>
            <w:r w:rsidRPr="00850383">
              <w:rPr>
                <w:sz w:val="20"/>
                <w:szCs w:val="20"/>
                <w:lang w:eastAsia="ru-RU"/>
              </w:rPr>
              <w:lastRenderedPageBreak/>
              <w:t>3/РЕЗ ЧС (ф)</w:t>
            </w:r>
          </w:p>
        </w:tc>
        <w:tc>
          <w:tcPr>
            <w:tcW w:w="860" w:type="pct"/>
            <w:tcBorders>
              <w:top w:val="single" w:sz="6" w:space="0" w:color="auto"/>
              <w:left w:val="single" w:sz="6" w:space="0" w:color="auto"/>
              <w:bottom w:val="single" w:sz="6" w:space="0" w:color="auto"/>
              <w:right w:val="single" w:sz="6" w:space="0" w:color="auto"/>
            </w:tcBorders>
          </w:tcPr>
          <w:p w14:paraId="3F3AD6E1" w14:textId="77777777" w:rsidR="00850383" w:rsidRPr="00850383" w:rsidRDefault="00850383" w:rsidP="00850383">
            <w:pPr>
              <w:jc w:val="left"/>
              <w:rPr>
                <w:sz w:val="20"/>
                <w:szCs w:val="20"/>
                <w:lang w:eastAsia="ru-RU"/>
              </w:rPr>
            </w:pPr>
            <w:r w:rsidRPr="00850383">
              <w:rPr>
                <w:sz w:val="20"/>
                <w:szCs w:val="20"/>
                <w:lang w:eastAsia="ru-RU"/>
              </w:rPr>
              <w:t>Информация (донесение) о создании, наличии, использовании и восполнении резервов финансовых ресурсов для ликвидации чрезвычайных ситуаций (</w:t>
            </w:r>
            <w:hyperlink w:anchor="_ПРИЛОЖЕНИЕ_7._БЛАНК" w:history="1">
              <w:r w:rsidRPr="00850383">
                <w:rPr>
                  <w:color w:val="0000FF"/>
                  <w:sz w:val="20"/>
                  <w:szCs w:val="20"/>
                  <w:u w:val="single"/>
                  <w:lang w:eastAsia="ru-RU"/>
                </w:rPr>
                <w:t>Приложение 6</w:t>
              </w:r>
            </w:hyperlink>
            <w:r w:rsidRPr="00850383">
              <w:rPr>
                <w:sz w:val="20"/>
                <w:szCs w:val="20"/>
                <w:lang w:eastAsia="ru-RU"/>
              </w:rPr>
              <w:t>)</w:t>
            </w:r>
          </w:p>
        </w:tc>
        <w:tc>
          <w:tcPr>
            <w:tcW w:w="1078" w:type="pct"/>
            <w:tcBorders>
              <w:top w:val="single" w:sz="6" w:space="0" w:color="auto"/>
              <w:left w:val="single" w:sz="6" w:space="0" w:color="auto"/>
              <w:right w:val="single" w:sz="6" w:space="0" w:color="auto"/>
            </w:tcBorders>
          </w:tcPr>
          <w:p w14:paraId="4F524ED4" w14:textId="77777777" w:rsidR="00850383" w:rsidRPr="00850383" w:rsidRDefault="00850383" w:rsidP="00850383">
            <w:pPr>
              <w:ind w:right="-34"/>
              <w:jc w:val="left"/>
              <w:rPr>
                <w:sz w:val="20"/>
                <w:szCs w:val="20"/>
                <w:lang w:eastAsia="ru-RU"/>
              </w:rPr>
            </w:pPr>
            <w:r w:rsidRPr="00850383">
              <w:rPr>
                <w:sz w:val="20"/>
                <w:szCs w:val="20"/>
                <w:lang w:eastAsia="ru-RU"/>
              </w:rPr>
              <w:t xml:space="preserve">Генеральный директор  </w:t>
            </w:r>
          </w:p>
          <w:p w14:paraId="23A6F3BC" w14:textId="77777777" w:rsidR="00850383" w:rsidRPr="00850383" w:rsidRDefault="00850383" w:rsidP="00850383">
            <w:pPr>
              <w:jc w:val="left"/>
              <w:rPr>
                <w:sz w:val="20"/>
                <w:szCs w:val="20"/>
                <w:lang w:eastAsia="ru-RU"/>
              </w:rPr>
            </w:pPr>
            <w:r w:rsidRPr="00850383">
              <w:rPr>
                <w:sz w:val="20"/>
                <w:szCs w:val="20"/>
                <w:lang w:eastAsia="ru-RU"/>
              </w:rPr>
              <w:t xml:space="preserve">(председатель </w:t>
            </w:r>
            <w:proofErr w:type="spellStart"/>
            <w:r w:rsidRPr="00850383">
              <w:rPr>
                <w:sz w:val="20"/>
                <w:szCs w:val="20"/>
                <w:lang w:eastAsia="ru-RU"/>
              </w:rPr>
              <w:t>КЧСиПБ</w:t>
            </w:r>
            <w:proofErr w:type="spellEnd"/>
            <w:r w:rsidRPr="00850383">
              <w:rPr>
                <w:sz w:val="20"/>
                <w:szCs w:val="20"/>
                <w:lang w:eastAsia="ru-RU"/>
              </w:rPr>
              <w:t>)</w:t>
            </w:r>
          </w:p>
          <w:p w14:paraId="56E1292B" w14:textId="77777777" w:rsidR="00850383" w:rsidRPr="00850383" w:rsidRDefault="00850383" w:rsidP="00850383">
            <w:pPr>
              <w:jc w:val="left"/>
              <w:rPr>
                <w:sz w:val="20"/>
                <w:szCs w:val="20"/>
                <w:lang w:eastAsia="ru-RU"/>
              </w:rPr>
            </w:pPr>
            <w:r w:rsidRPr="00850383">
              <w:rPr>
                <w:sz w:val="20"/>
                <w:szCs w:val="20"/>
                <w:lang w:eastAsia="ru-RU"/>
              </w:rPr>
              <w:t xml:space="preserve">  </w:t>
            </w:r>
          </w:p>
        </w:tc>
        <w:tc>
          <w:tcPr>
            <w:tcW w:w="1223" w:type="pct"/>
            <w:tcBorders>
              <w:top w:val="single" w:sz="6" w:space="0" w:color="auto"/>
              <w:left w:val="single" w:sz="6" w:space="0" w:color="auto"/>
              <w:right w:val="single" w:sz="6" w:space="0" w:color="auto"/>
            </w:tcBorders>
          </w:tcPr>
          <w:p w14:paraId="16F54777" w14:textId="77777777" w:rsidR="00850383" w:rsidRPr="00850383" w:rsidRDefault="00850383" w:rsidP="00850383">
            <w:pPr>
              <w:jc w:val="left"/>
              <w:rPr>
                <w:sz w:val="20"/>
                <w:szCs w:val="20"/>
                <w:lang w:eastAsia="ru-RU"/>
              </w:rPr>
            </w:pPr>
            <w:r w:rsidRPr="00850383">
              <w:rPr>
                <w:sz w:val="20"/>
                <w:szCs w:val="20"/>
                <w:lang w:eastAsia="ru-RU"/>
              </w:rPr>
              <w:t>Директору СЦУКС</w:t>
            </w:r>
          </w:p>
          <w:p w14:paraId="5AC368D6" w14:textId="77777777" w:rsidR="00850383" w:rsidRPr="00850383" w:rsidRDefault="00850383" w:rsidP="00850383">
            <w:pPr>
              <w:jc w:val="left"/>
              <w:rPr>
                <w:sz w:val="20"/>
                <w:szCs w:val="20"/>
                <w:lang w:eastAsia="ru-RU"/>
              </w:rPr>
            </w:pPr>
            <w:r w:rsidRPr="00850383">
              <w:rPr>
                <w:sz w:val="20"/>
                <w:szCs w:val="20"/>
                <w:lang w:eastAsia="ru-RU"/>
              </w:rPr>
              <w:t>(в группу ПЛЧС)</w:t>
            </w:r>
          </w:p>
          <w:p w14:paraId="1599B3F5" w14:textId="77777777" w:rsidR="00850383" w:rsidRPr="00850383" w:rsidRDefault="00850383" w:rsidP="00850383">
            <w:pPr>
              <w:jc w:val="left"/>
              <w:rPr>
                <w:sz w:val="20"/>
                <w:szCs w:val="20"/>
                <w:lang w:eastAsia="ru-RU"/>
              </w:rPr>
            </w:pPr>
            <w:r w:rsidRPr="00850383">
              <w:rPr>
                <w:sz w:val="20"/>
                <w:szCs w:val="20"/>
                <w:lang w:eastAsia="ru-RU"/>
              </w:rPr>
              <w:t xml:space="preserve"> </w:t>
            </w:r>
          </w:p>
        </w:tc>
        <w:tc>
          <w:tcPr>
            <w:tcW w:w="1421" w:type="pct"/>
            <w:tcBorders>
              <w:top w:val="single" w:sz="6" w:space="0" w:color="auto"/>
              <w:left w:val="single" w:sz="6" w:space="0" w:color="auto"/>
              <w:right w:val="single" w:sz="12" w:space="0" w:color="auto"/>
            </w:tcBorders>
          </w:tcPr>
          <w:p w14:paraId="44998C27" w14:textId="77777777" w:rsidR="00850383" w:rsidRPr="00850383" w:rsidRDefault="00850383" w:rsidP="00850383">
            <w:pPr>
              <w:jc w:val="left"/>
              <w:rPr>
                <w:sz w:val="20"/>
                <w:szCs w:val="20"/>
                <w:lang w:eastAsia="ru-RU"/>
              </w:rPr>
            </w:pPr>
            <w:r w:rsidRPr="00850383">
              <w:rPr>
                <w:sz w:val="20"/>
                <w:szCs w:val="20"/>
                <w:lang w:eastAsia="ru-RU"/>
              </w:rPr>
              <w:t>Ежегодно, к 15 октября отчетного года</w:t>
            </w:r>
          </w:p>
          <w:p w14:paraId="51A29F51" w14:textId="77777777" w:rsidR="00850383" w:rsidRPr="00850383" w:rsidRDefault="00850383" w:rsidP="00850383">
            <w:pPr>
              <w:jc w:val="left"/>
              <w:rPr>
                <w:sz w:val="20"/>
                <w:szCs w:val="20"/>
                <w:lang w:eastAsia="ru-RU"/>
              </w:rPr>
            </w:pPr>
            <w:r w:rsidRPr="00850383">
              <w:rPr>
                <w:sz w:val="20"/>
                <w:szCs w:val="20"/>
                <w:lang w:eastAsia="ru-RU"/>
              </w:rPr>
              <w:t xml:space="preserve"> </w:t>
            </w:r>
          </w:p>
        </w:tc>
      </w:tr>
      <w:tr w:rsidR="00850383" w:rsidRPr="00850383" w14:paraId="3EB5803B" w14:textId="77777777" w:rsidTr="00850383">
        <w:trPr>
          <w:trHeight w:val="1776"/>
        </w:trPr>
        <w:tc>
          <w:tcPr>
            <w:tcW w:w="418" w:type="pct"/>
            <w:tcBorders>
              <w:top w:val="single" w:sz="6" w:space="0" w:color="auto"/>
              <w:left w:val="single" w:sz="12" w:space="0" w:color="auto"/>
              <w:bottom w:val="single" w:sz="6" w:space="0" w:color="auto"/>
              <w:right w:val="single" w:sz="6" w:space="0" w:color="auto"/>
            </w:tcBorders>
          </w:tcPr>
          <w:p w14:paraId="7055132F" w14:textId="77777777" w:rsidR="00850383" w:rsidRPr="00850383" w:rsidRDefault="00850383" w:rsidP="00850383">
            <w:pPr>
              <w:ind w:right="-102"/>
              <w:jc w:val="left"/>
              <w:rPr>
                <w:sz w:val="20"/>
                <w:szCs w:val="20"/>
                <w:lang w:eastAsia="ru-RU"/>
              </w:rPr>
            </w:pPr>
            <w:r w:rsidRPr="00850383">
              <w:rPr>
                <w:sz w:val="20"/>
                <w:szCs w:val="20"/>
                <w:lang w:eastAsia="ru-RU"/>
              </w:rPr>
              <w:t>1/ЛПЧС (н)</w:t>
            </w:r>
          </w:p>
        </w:tc>
        <w:tc>
          <w:tcPr>
            <w:tcW w:w="860" w:type="pct"/>
            <w:tcBorders>
              <w:top w:val="single" w:sz="6" w:space="0" w:color="auto"/>
              <w:left w:val="single" w:sz="6" w:space="0" w:color="auto"/>
              <w:bottom w:val="single" w:sz="6" w:space="0" w:color="auto"/>
              <w:right w:val="single" w:sz="6" w:space="0" w:color="auto"/>
            </w:tcBorders>
          </w:tcPr>
          <w:p w14:paraId="0ACDF07B" w14:textId="77777777" w:rsidR="00850383" w:rsidRPr="00850383" w:rsidRDefault="00850383" w:rsidP="00850383">
            <w:pPr>
              <w:ind w:firstLine="34"/>
              <w:jc w:val="left"/>
              <w:rPr>
                <w:sz w:val="20"/>
                <w:szCs w:val="20"/>
                <w:lang w:eastAsia="ru-RU"/>
              </w:rPr>
            </w:pPr>
            <w:r w:rsidRPr="00850383">
              <w:rPr>
                <w:sz w:val="20"/>
                <w:szCs w:val="20"/>
                <w:lang w:eastAsia="ru-RU"/>
              </w:rPr>
              <w:t>Донесение о загрязненных нефтью и нефтепродуктами территориях и водных объектах (</w:t>
            </w:r>
            <w:hyperlink w:anchor="_ПРИЛОЖЕНИЕ_8._БЛАНК" w:history="1">
              <w:r w:rsidRPr="00850383">
                <w:rPr>
                  <w:color w:val="0000FF"/>
                  <w:sz w:val="20"/>
                  <w:szCs w:val="20"/>
                  <w:u w:val="single"/>
                  <w:lang w:eastAsia="ru-RU"/>
                </w:rPr>
                <w:t>Приложение </w:t>
              </w:r>
            </w:hyperlink>
            <w:r w:rsidRPr="00850383">
              <w:rPr>
                <w:color w:val="0000FF"/>
                <w:sz w:val="20"/>
                <w:szCs w:val="20"/>
                <w:u w:val="single"/>
                <w:lang w:eastAsia="ru-RU"/>
              </w:rPr>
              <w:t>7</w:t>
            </w:r>
            <w:r w:rsidRPr="00850383">
              <w:rPr>
                <w:sz w:val="20"/>
                <w:szCs w:val="20"/>
                <w:lang w:eastAsia="ru-RU"/>
              </w:rPr>
              <w:t>)</w:t>
            </w:r>
          </w:p>
        </w:tc>
        <w:tc>
          <w:tcPr>
            <w:tcW w:w="1078" w:type="pct"/>
            <w:tcBorders>
              <w:top w:val="single" w:sz="6" w:space="0" w:color="auto"/>
              <w:left w:val="single" w:sz="6" w:space="0" w:color="auto"/>
              <w:bottom w:val="single" w:sz="6" w:space="0" w:color="auto"/>
              <w:right w:val="single" w:sz="6" w:space="0" w:color="auto"/>
            </w:tcBorders>
          </w:tcPr>
          <w:p w14:paraId="198F62A5" w14:textId="77777777" w:rsidR="00850383" w:rsidRPr="00850383" w:rsidRDefault="00850383" w:rsidP="00850383">
            <w:pPr>
              <w:ind w:right="-34"/>
              <w:jc w:val="left"/>
              <w:rPr>
                <w:sz w:val="20"/>
                <w:szCs w:val="20"/>
                <w:lang w:eastAsia="ru-RU"/>
              </w:rPr>
            </w:pPr>
            <w:r w:rsidRPr="00850383">
              <w:rPr>
                <w:sz w:val="20"/>
                <w:szCs w:val="20"/>
                <w:lang w:eastAsia="ru-RU"/>
              </w:rPr>
              <w:t xml:space="preserve">Генеральный директор  </w:t>
            </w:r>
          </w:p>
          <w:p w14:paraId="2CC8241E" w14:textId="77777777" w:rsidR="00850383" w:rsidRPr="00850383" w:rsidRDefault="00850383" w:rsidP="00850383">
            <w:pPr>
              <w:jc w:val="left"/>
              <w:rPr>
                <w:sz w:val="20"/>
                <w:szCs w:val="20"/>
                <w:lang w:eastAsia="ru-RU"/>
              </w:rPr>
            </w:pPr>
            <w:r w:rsidRPr="00850383">
              <w:rPr>
                <w:sz w:val="20"/>
                <w:szCs w:val="20"/>
                <w:lang w:eastAsia="ru-RU"/>
              </w:rPr>
              <w:t xml:space="preserve">(председатель </w:t>
            </w:r>
            <w:proofErr w:type="spellStart"/>
            <w:r w:rsidRPr="00850383">
              <w:rPr>
                <w:sz w:val="20"/>
                <w:szCs w:val="20"/>
                <w:lang w:eastAsia="ru-RU"/>
              </w:rPr>
              <w:t>КЧСиПБ</w:t>
            </w:r>
            <w:proofErr w:type="spellEnd"/>
            <w:r w:rsidRPr="00850383">
              <w:rPr>
                <w:sz w:val="20"/>
                <w:szCs w:val="20"/>
                <w:lang w:eastAsia="ru-RU"/>
              </w:rPr>
              <w:t>)</w:t>
            </w:r>
          </w:p>
          <w:p w14:paraId="151E5404" w14:textId="77777777" w:rsidR="00850383" w:rsidRPr="00850383" w:rsidRDefault="00850383" w:rsidP="00850383">
            <w:pPr>
              <w:jc w:val="left"/>
              <w:rPr>
                <w:sz w:val="20"/>
                <w:szCs w:val="20"/>
                <w:lang w:eastAsia="ru-RU"/>
              </w:rPr>
            </w:pPr>
          </w:p>
        </w:tc>
        <w:tc>
          <w:tcPr>
            <w:tcW w:w="1223" w:type="pct"/>
            <w:tcBorders>
              <w:top w:val="single" w:sz="6" w:space="0" w:color="auto"/>
              <w:left w:val="single" w:sz="6" w:space="0" w:color="auto"/>
              <w:right w:val="single" w:sz="6" w:space="0" w:color="auto"/>
            </w:tcBorders>
          </w:tcPr>
          <w:p w14:paraId="4789CB02" w14:textId="77777777" w:rsidR="00850383" w:rsidRPr="00850383" w:rsidRDefault="00850383" w:rsidP="00850383">
            <w:pPr>
              <w:jc w:val="left"/>
              <w:rPr>
                <w:sz w:val="20"/>
                <w:szCs w:val="20"/>
                <w:lang w:eastAsia="ru-RU"/>
              </w:rPr>
            </w:pPr>
            <w:r w:rsidRPr="00850383">
              <w:rPr>
                <w:sz w:val="20"/>
                <w:szCs w:val="20"/>
                <w:lang w:eastAsia="ru-RU"/>
              </w:rPr>
              <w:t xml:space="preserve">Директору </w:t>
            </w:r>
            <w:proofErr w:type="spellStart"/>
            <w:r w:rsidRPr="00850383">
              <w:rPr>
                <w:sz w:val="20"/>
                <w:szCs w:val="20"/>
                <w:lang w:eastAsia="ru-RU"/>
              </w:rPr>
              <w:t>ДОРиКПБОТЭ</w:t>
            </w:r>
            <w:proofErr w:type="spellEnd"/>
            <w:r w:rsidRPr="00850383">
              <w:rPr>
                <w:sz w:val="20"/>
                <w:szCs w:val="20"/>
                <w:lang w:eastAsia="ru-RU"/>
              </w:rPr>
              <w:t xml:space="preserve">, директору ДПБОТОС в </w:t>
            </w:r>
            <w:proofErr w:type="spellStart"/>
            <w:r w:rsidRPr="00850383">
              <w:rPr>
                <w:sz w:val="20"/>
                <w:szCs w:val="20"/>
                <w:lang w:eastAsia="ru-RU"/>
              </w:rPr>
              <w:t>РиД</w:t>
            </w:r>
            <w:proofErr w:type="spellEnd"/>
          </w:p>
        </w:tc>
        <w:tc>
          <w:tcPr>
            <w:tcW w:w="1421" w:type="pct"/>
            <w:tcBorders>
              <w:top w:val="single" w:sz="6" w:space="0" w:color="auto"/>
              <w:left w:val="single" w:sz="6" w:space="0" w:color="auto"/>
              <w:bottom w:val="single" w:sz="6" w:space="0" w:color="auto"/>
              <w:right w:val="single" w:sz="12" w:space="0" w:color="auto"/>
            </w:tcBorders>
          </w:tcPr>
          <w:p w14:paraId="0C3DF65A" w14:textId="77777777" w:rsidR="00850383" w:rsidRPr="00850383" w:rsidRDefault="00850383" w:rsidP="00850383">
            <w:pPr>
              <w:jc w:val="left"/>
              <w:rPr>
                <w:sz w:val="20"/>
                <w:szCs w:val="20"/>
                <w:lang w:eastAsia="ru-RU"/>
              </w:rPr>
            </w:pPr>
            <w:r w:rsidRPr="00850383">
              <w:rPr>
                <w:sz w:val="20"/>
                <w:szCs w:val="20"/>
                <w:lang w:eastAsia="ru-RU"/>
              </w:rPr>
              <w:t xml:space="preserve">Ежегодно, к 1 ноября </w:t>
            </w:r>
          </w:p>
          <w:p w14:paraId="4020A061" w14:textId="77777777" w:rsidR="00850383" w:rsidRPr="00850383" w:rsidRDefault="00850383" w:rsidP="00850383">
            <w:pPr>
              <w:jc w:val="left"/>
              <w:rPr>
                <w:sz w:val="20"/>
                <w:szCs w:val="20"/>
                <w:lang w:eastAsia="ru-RU"/>
              </w:rPr>
            </w:pPr>
            <w:r w:rsidRPr="00850383">
              <w:rPr>
                <w:sz w:val="20"/>
                <w:szCs w:val="20"/>
                <w:lang w:eastAsia="ru-RU"/>
              </w:rPr>
              <w:t>отчётного года</w:t>
            </w:r>
          </w:p>
        </w:tc>
      </w:tr>
      <w:tr w:rsidR="00850383" w:rsidRPr="00850383" w14:paraId="1BF36EF9" w14:textId="77777777" w:rsidTr="00850383">
        <w:trPr>
          <w:trHeight w:val="986"/>
        </w:trPr>
        <w:tc>
          <w:tcPr>
            <w:tcW w:w="1278" w:type="pct"/>
            <w:gridSpan w:val="2"/>
            <w:tcBorders>
              <w:top w:val="single" w:sz="6" w:space="0" w:color="auto"/>
              <w:left w:val="single" w:sz="12" w:space="0" w:color="auto"/>
              <w:bottom w:val="single" w:sz="6" w:space="0" w:color="auto"/>
              <w:right w:val="single" w:sz="6" w:space="0" w:color="auto"/>
            </w:tcBorders>
          </w:tcPr>
          <w:p w14:paraId="54052CDA" w14:textId="77777777" w:rsidR="00850383" w:rsidRPr="00850383" w:rsidRDefault="00850383" w:rsidP="00850383">
            <w:pPr>
              <w:jc w:val="left"/>
              <w:rPr>
                <w:sz w:val="20"/>
                <w:szCs w:val="20"/>
                <w:lang w:eastAsia="ru-RU"/>
              </w:rPr>
            </w:pPr>
            <w:r w:rsidRPr="00850383">
              <w:rPr>
                <w:sz w:val="20"/>
                <w:szCs w:val="20"/>
                <w:lang w:eastAsia="ru-RU"/>
              </w:rPr>
              <w:t>Отчёт о работе объектового звена РСЧС Общества за год (</w:t>
            </w:r>
            <w:hyperlink w:anchor="_ПРИЛОЖЕНИЕ_9._СТРУКТУРА" w:history="1">
              <w:r w:rsidRPr="00850383">
                <w:rPr>
                  <w:color w:val="0000FF"/>
                  <w:sz w:val="20"/>
                  <w:szCs w:val="20"/>
                  <w:u w:val="single"/>
                  <w:lang w:eastAsia="ru-RU"/>
                </w:rPr>
                <w:t>Приложение 8</w:t>
              </w:r>
            </w:hyperlink>
            <w:r w:rsidRPr="00850383">
              <w:rPr>
                <w:sz w:val="20"/>
                <w:szCs w:val="20"/>
                <w:lang w:eastAsia="ru-RU"/>
              </w:rPr>
              <w:t>)</w:t>
            </w:r>
          </w:p>
        </w:tc>
        <w:tc>
          <w:tcPr>
            <w:tcW w:w="1078" w:type="pct"/>
            <w:tcBorders>
              <w:top w:val="single" w:sz="6" w:space="0" w:color="auto"/>
              <w:left w:val="single" w:sz="6" w:space="0" w:color="auto"/>
              <w:bottom w:val="single" w:sz="6" w:space="0" w:color="auto"/>
              <w:right w:val="single" w:sz="6" w:space="0" w:color="auto"/>
            </w:tcBorders>
          </w:tcPr>
          <w:p w14:paraId="659683BB" w14:textId="77777777" w:rsidR="00850383" w:rsidRPr="00850383" w:rsidRDefault="00850383" w:rsidP="00850383">
            <w:pPr>
              <w:ind w:right="-34"/>
              <w:jc w:val="left"/>
              <w:rPr>
                <w:sz w:val="20"/>
                <w:szCs w:val="20"/>
                <w:lang w:eastAsia="ru-RU"/>
              </w:rPr>
            </w:pPr>
            <w:r w:rsidRPr="00850383">
              <w:rPr>
                <w:sz w:val="20"/>
                <w:szCs w:val="20"/>
                <w:lang w:eastAsia="ru-RU"/>
              </w:rPr>
              <w:t xml:space="preserve">Генеральный директор  </w:t>
            </w:r>
          </w:p>
          <w:p w14:paraId="5A488349" w14:textId="77777777" w:rsidR="00850383" w:rsidRPr="00850383" w:rsidRDefault="00850383" w:rsidP="00850383">
            <w:pPr>
              <w:jc w:val="left"/>
              <w:rPr>
                <w:sz w:val="20"/>
                <w:szCs w:val="20"/>
                <w:lang w:eastAsia="ru-RU"/>
              </w:rPr>
            </w:pPr>
            <w:r w:rsidRPr="00850383">
              <w:rPr>
                <w:sz w:val="20"/>
                <w:szCs w:val="20"/>
                <w:lang w:eastAsia="ru-RU"/>
              </w:rPr>
              <w:t xml:space="preserve">(председатель </w:t>
            </w:r>
            <w:proofErr w:type="spellStart"/>
            <w:r w:rsidRPr="00850383">
              <w:rPr>
                <w:sz w:val="20"/>
                <w:szCs w:val="20"/>
                <w:lang w:eastAsia="ru-RU"/>
              </w:rPr>
              <w:t>КЧСиПБ</w:t>
            </w:r>
            <w:proofErr w:type="spellEnd"/>
            <w:r w:rsidRPr="00850383">
              <w:rPr>
                <w:sz w:val="20"/>
                <w:szCs w:val="20"/>
                <w:lang w:eastAsia="ru-RU"/>
              </w:rPr>
              <w:t>)</w:t>
            </w:r>
          </w:p>
        </w:tc>
        <w:tc>
          <w:tcPr>
            <w:tcW w:w="1223" w:type="pct"/>
            <w:tcBorders>
              <w:top w:val="single" w:sz="6" w:space="0" w:color="auto"/>
              <w:left w:val="single" w:sz="6" w:space="0" w:color="auto"/>
              <w:bottom w:val="single" w:sz="6" w:space="0" w:color="auto"/>
              <w:right w:val="single" w:sz="6" w:space="0" w:color="auto"/>
            </w:tcBorders>
          </w:tcPr>
          <w:p w14:paraId="2AE16601" w14:textId="77777777" w:rsidR="00850383" w:rsidRPr="00850383" w:rsidRDefault="00850383" w:rsidP="00850383">
            <w:pPr>
              <w:jc w:val="left"/>
              <w:rPr>
                <w:sz w:val="20"/>
                <w:szCs w:val="20"/>
                <w:lang w:eastAsia="ru-RU"/>
              </w:rPr>
            </w:pPr>
            <w:r w:rsidRPr="00850383">
              <w:rPr>
                <w:sz w:val="20"/>
                <w:szCs w:val="20"/>
                <w:lang w:eastAsia="ru-RU"/>
              </w:rPr>
              <w:t xml:space="preserve">Директору СЦУКС </w:t>
            </w:r>
          </w:p>
          <w:p w14:paraId="24131014" w14:textId="77777777" w:rsidR="00850383" w:rsidRPr="00850383" w:rsidRDefault="00850383" w:rsidP="00850383">
            <w:pPr>
              <w:jc w:val="left"/>
              <w:rPr>
                <w:sz w:val="20"/>
                <w:szCs w:val="20"/>
                <w:lang w:eastAsia="ru-RU"/>
              </w:rPr>
            </w:pPr>
            <w:r w:rsidRPr="00850383">
              <w:rPr>
                <w:sz w:val="20"/>
                <w:szCs w:val="20"/>
                <w:lang w:eastAsia="ru-RU"/>
              </w:rPr>
              <w:t>(в Группу ПЛЧС)</w:t>
            </w:r>
          </w:p>
        </w:tc>
        <w:tc>
          <w:tcPr>
            <w:tcW w:w="1421" w:type="pct"/>
            <w:tcBorders>
              <w:top w:val="single" w:sz="6" w:space="0" w:color="auto"/>
              <w:left w:val="single" w:sz="6" w:space="0" w:color="auto"/>
              <w:bottom w:val="single" w:sz="6" w:space="0" w:color="auto"/>
              <w:right w:val="single" w:sz="12" w:space="0" w:color="auto"/>
            </w:tcBorders>
          </w:tcPr>
          <w:p w14:paraId="0A5C8F55" w14:textId="77777777" w:rsidR="00850383" w:rsidRPr="00850383" w:rsidRDefault="00850383" w:rsidP="00850383">
            <w:pPr>
              <w:jc w:val="left"/>
              <w:rPr>
                <w:sz w:val="20"/>
                <w:szCs w:val="20"/>
                <w:lang w:eastAsia="ru-RU"/>
              </w:rPr>
            </w:pPr>
            <w:r w:rsidRPr="00850383">
              <w:rPr>
                <w:sz w:val="20"/>
                <w:szCs w:val="20"/>
                <w:lang w:eastAsia="ru-RU"/>
              </w:rPr>
              <w:t>Ежегодно, к 15 ноября отчетного года</w:t>
            </w:r>
          </w:p>
        </w:tc>
      </w:tr>
      <w:tr w:rsidR="00850383" w:rsidRPr="00850383" w14:paraId="738E3307" w14:textId="77777777" w:rsidTr="00850383">
        <w:trPr>
          <w:trHeight w:val="2505"/>
        </w:trPr>
        <w:tc>
          <w:tcPr>
            <w:tcW w:w="1278" w:type="pct"/>
            <w:gridSpan w:val="2"/>
            <w:tcBorders>
              <w:top w:val="single" w:sz="6" w:space="0" w:color="auto"/>
              <w:left w:val="single" w:sz="12" w:space="0" w:color="auto"/>
              <w:bottom w:val="single" w:sz="6" w:space="0" w:color="auto"/>
              <w:right w:val="single" w:sz="6" w:space="0" w:color="auto"/>
            </w:tcBorders>
          </w:tcPr>
          <w:p w14:paraId="64F4F7AF" w14:textId="77777777" w:rsidR="00850383" w:rsidRPr="00850383" w:rsidRDefault="00850383" w:rsidP="00850383">
            <w:pPr>
              <w:jc w:val="left"/>
              <w:rPr>
                <w:sz w:val="20"/>
                <w:szCs w:val="20"/>
                <w:lang w:eastAsia="ru-RU"/>
              </w:rPr>
            </w:pPr>
            <w:r w:rsidRPr="00850383">
              <w:rPr>
                <w:sz w:val="20"/>
                <w:szCs w:val="20"/>
                <w:lang w:eastAsia="ru-RU"/>
              </w:rPr>
              <w:t>Материалы для ежегодного государственного доклада о состоянии защиты населения и территорий Российской Федерации от чрезвычайных ситуаций природного и техногенного характера в текущем году (</w:t>
            </w:r>
            <w:hyperlink w:anchor="_ПРИЛОЖЕНИЕ_10._ОБЩИЕ" w:history="1">
              <w:r w:rsidRPr="00850383">
                <w:rPr>
                  <w:color w:val="0000FF"/>
                  <w:sz w:val="20"/>
                  <w:szCs w:val="20"/>
                  <w:u w:val="single"/>
                  <w:lang w:eastAsia="ru-RU"/>
                </w:rPr>
                <w:t>Приложение 9</w:t>
              </w:r>
            </w:hyperlink>
            <w:r w:rsidRPr="00850383">
              <w:rPr>
                <w:sz w:val="20"/>
                <w:szCs w:val="20"/>
                <w:lang w:eastAsia="ru-RU"/>
              </w:rPr>
              <w:t>)</w:t>
            </w:r>
          </w:p>
        </w:tc>
        <w:tc>
          <w:tcPr>
            <w:tcW w:w="1078" w:type="pct"/>
            <w:tcBorders>
              <w:top w:val="single" w:sz="6" w:space="0" w:color="auto"/>
              <w:left w:val="single" w:sz="6" w:space="0" w:color="auto"/>
              <w:right w:val="single" w:sz="6" w:space="0" w:color="auto"/>
            </w:tcBorders>
          </w:tcPr>
          <w:p w14:paraId="24CEDB61" w14:textId="77777777" w:rsidR="00850383" w:rsidRPr="00850383" w:rsidRDefault="00850383" w:rsidP="00850383">
            <w:pPr>
              <w:ind w:right="-34"/>
              <w:jc w:val="left"/>
              <w:rPr>
                <w:sz w:val="20"/>
                <w:szCs w:val="20"/>
                <w:lang w:eastAsia="ru-RU"/>
              </w:rPr>
            </w:pPr>
            <w:r w:rsidRPr="00850383">
              <w:rPr>
                <w:sz w:val="20"/>
                <w:szCs w:val="20"/>
                <w:lang w:eastAsia="ru-RU"/>
              </w:rPr>
              <w:t xml:space="preserve">Генеральный директор  </w:t>
            </w:r>
          </w:p>
          <w:p w14:paraId="2EC2D3CF" w14:textId="77777777" w:rsidR="00850383" w:rsidRPr="00850383" w:rsidRDefault="00850383" w:rsidP="00850383">
            <w:pPr>
              <w:jc w:val="left"/>
              <w:rPr>
                <w:sz w:val="20"/>
                <w:szCs w:val="20"/>
                <w:lang w:eastAsia="ru-RU"/>
              </w:rPr>
            </w:pPr>
            <w:r w:rsidRPr="00850383">
              <w:rPr>
                <w:sz w:val="20"/>
                <w:szCs w:val="20"/>
                <w:lang w:eastAsia="ru-RU"/>
              </w:rPr>
              <w:t xml:space="preserve">(председатель </w:t>
            </w:r>
            <w:proofErr w:type="spellStart"/>
            <w:r w:rsidRPr="00850383">
              <w:rPr>
                <w:sz w:val="20"/>
                <w:szCs w:val="20"/>
                <w:lang w:eastAsia="ru-RU"/>
              </w:rPr>
              <w:t>КЧСиПБ</w:t>
            </w:r>
            <w:proofErr w:type="spellEnd"/>
            <w:r w:rsidRPr="00850383">
              <w:rPr>
                <w:sz w:val="20"/>
                <w:szCs w:val="20"/>
                <w:lang w:eastAsia="ru-RU"/>
              </w:rPr>
              <w:t>)</w:t>
            </w:r>
          </w:p>
          <w:p w14:paraId="03446F30" w14:textId="77777777" w:rsidR="00850383" w:rsidRPr="00850383" w:rsidRDefault="00850383" w:rsidP="00850383">
            <w:pPr>
              <w:jc w:val="left"/>
              <w:rPr>
                <w:sz w:val="20"/>
                <w:szCs w:val="20"/>
                <w:lang w:eastAsia="ru-RU"/>
              </w:rPr>
            </w:pPr>
          </w:p>
        </w:tc>
        <w:tc>
          <w:tcPr>
            <w:tcW w:w="1223" w:type="pct"/>
            <w:tcBorders>
              <w:top w:val="single" w:sz="6" w:space="0" w:color="auto"/>
              <w:left w:val="single" w:sz="6" w:space="0" w:color="auto"/>
              <w:right w:val="single" w:sz="6" w:space="0" w:color="auto"/>
            </w:tcBorders>
          </w:tcPr>
          <w:p w14:paraId="736A46BF" w14:textId="77777777" w:rsidR="00850383" w:rsidRPr="00850383" w:rsidRDefault="00850383" w:rsidP="00850383">
            <w:pPr>
              <w:jc w:val="left"/>
              <w:rPr>
                <w:sz w:val="20"/>
                <w:szCs w:val="20"/>
                <w:lang w:eastAsia="ru-RU"/>
              </w:rPr>
            </w:pPr>
            <w:r w:rsidRPr="00850383">
              <w:rPr>
                <w:sz w:val="20"/>
                <w:szCs w:val="20"/>
                <w:lang w:eastAsia="ru-RU"/>
              </w:rPr>
              <w:t>Директору СЦУКС</w:t>
            </w:r>
            <w:r w:rsidRPr="00850383">
              <w:rPr>
                <w:sz w:val="20"/>
                <w:szCs w:val="20"/>
                <w:lang w:eastAsia="ru-RU"/>
              </w:rPr>
              <w:br/>
              <w:t>(в Группу ПЛЧС)</w:t>
            </w:r>
          </w:p>
        </w:tc>
        <w:tc>
          <w:tcPr>
            <w:tcW w:w="1421" w:type="pct"/>
            <w:tcBorders>
              <w:top w:val="single" w:sz="6" w:space="0" w:color="auto"/>
              <w:left w:val="single" w:sz="6" w:space="0" w:color="auto"/>
              <w:right w:val="single" w:sz="12" w:space="0" w:color="auto"/>
            </w:tcBorders>
          </w:tcPr>
          <w:p w14:paraId="4F290413" w14:textId="77777777" w:rsidR="00850383" w:rsidRPr="00850383" w:rsidRDefault="00850383" w:rsidP="00850383">
            <w:pPr>
              <w:jc w:val="left"/>
              <w:rPr>
                <w:sz w:val="20"/>
                <w:szCs w:val="20"/>
                <w:lang w:eastAsia="ru-RU"/>
              </w:rPr>
            </w:pPr>
            <w:r w:rsidRPr="00850383">
              <w:rPr>
                <w:sz w:val="20"/>
                <w:szCs w:val="20"/>
                <w:lang w:eastAsia="ru-RU"/>
              </w:rPr>
              <w:t>Ежегодно, к 1 декабря отчетного года</w:t>
            </w:r>
          </w:p>
        </w:tc>
      </w:tr>
      <w:tr w:rsidR="00850383" w:rsidRPr="00850383" w14:paraId="473F57CB" w14:textId="77777777" w:rsidTr="00850383">
        <w:trPr>
          <w:trHeight w:val="2773"/>
        </w:trPr>
        <w:tc>
          <w:tcPr>
            <w:tcW w:w="418" w:type="pct"/>
            <w:tcBorders>
              <w:top w:val="single" w:sz="6" w:space="0" w:color="auto"/>
              <w:left w:val="single" w:sz="12" w:space="0" w:color="auto"/>
              <w:bottom w:val="single" w:sz="6" w:space="0" w:color="auto"/>
              <w:right w:val="single" w:sz="6" w:space="0" w:color="auto"/>
            </w:tcBorders>
          </w:tcPr>
          <w:p w14:paraId="3148837D" w14:textId="77777777" w:rsidR="00850383" w:rsidRPr="00850383" w:rsidRDefault="00850383" w:rsidP="00850383">
            <w:pPr>
              <w:jc w:val="left"/>
              <w:rPr>
                <w:sz w:val="20"/>
                <w:szCs w:val="20"/>
                <w:lang w:eastAsia="ru-RU"/>
              </w:rPr>
            </w:pPr>
            <w:r w:rsidRPr="00850383">
              <w:rPr>
                <w:sz w:val="20"/>
                <w:szCs w:val="20"/>
                <w:lang w:eastAsia="ru-RU"/>
              </w:rPr>
              <w:t>2/РЕЗ ЧС</w:t>
            </w:r>
          </w:p>
        </w:tc>
        <w:tc>
          <w:tcPr>
            <w:tcW w:w="860" w:type="pct"/>
            <w:tcBorders>
              <w:top w:val="single" w:sz="6" w:space="0" w:color="auto"/>
              <w:left w:val="single" w:sz="6" w:space="0" w:color="auto"/>
              <w:bottom w:val="single" w:sz="6" w:space="0" w:color="auto"/>
              <w:right w:val="single" w:sz="6" w:space="0" w:color="auto"/>
            </w:tcBorders>
          </w:tcPr>
          <w:p w14:paraId="45E91446" w14:textId="77777777" w:rsidR="00850383" w:rsidRPr="00850383" w:rsidRDefault="00850383" w:rsidP="00850383">
            <w:pPr>
              <w:jc w:val="left"/>
              <w:rPr>
                <w:sz w:val="20"/>
                <w:szCs w:val="20"/>
                <w:lang w:eastAsia="ru-RU"/>
              </w:rPr>
            </w:pPr>
            <w:r w:rsidRPr="00850383">
              <w:rPr>
                <w:sz w:val="20"/>
                <w:szCs w:val="20"/>
                <w:lang w:eastAsia="ru-RU"/>
              </w:rPr>
              <w:t>Донесение о создании, наличии, использовании и восполнении резервов материальных ресурсов для ликвидации чрезвычайных ситуаций (</w:t>
            </w:r>
            <w:hyperlink w:anchor="_ПРИЛОЖЕНИЕ_11._БЛАНК" w:history="1">
              <w:r w:rsidRPr="00850383">
                <w:rPr>
                  <w:color w:val="0000FF"/>
                  <w:sz w:val="20"/>
                  <w:szCs w:val="20"/>
                  <w:u w:val="single"/>
                  <w:lang w:eastAsia="ru-RU"/>
                </w:rPr>
                <w:t>Приложение 1</w:t>
              </w:r>
            </w:hyperlink>
            <w:r w:rsidRPr="00850383">
              <w:rPr>
                <w:color w:val="0000FF"/>
                <w:sz w:val="20"/>
                <w:szCs w:val="20"/>
                <w:u w:val="single"/>
                <w:lang w:eastAsia="ru-RU"/>
              </w:rPr>
              <w:t>0</w:t>
            </w:r>
            <w:r w:rsidRPr="00850383">
              <w:rPr>
                <w:sz w:val="20"/>
                <w:szCs w:val="20"/>
                <w:lang w:eastAsia="ru-RU"/>
              </w:rPr>
              <w:t>)</w:t>
            </w:r>
          </w:p>
        </w:tc>
        <w:tc>
          <w:tcPr>
            <w:tcW w:w="1078" w:type="pct"/>
            <w:tcBorders>
              <w:top w:val="single" w:sz="6" w:space="0" w:color="auto"/>
              <w:left w:val="single" w:sz="6" w:space="0" w:color="auto"/>
              <w:right w:val="single" w:sz="6" w:space="0" w:color="auto"/>
            </w:tcBorders>
          </w:tcPr>
          <w:p w14:paraId="19BB8E4F" w14:textId="77777777" w:rsidR="00850383" w:rsidRPr="00850383" w:rsidRDefault="00850383" w:rsidP="00850383">
            <w:pPr>
              <w:ind w:right="-34"/>
              <w:jc w:val="left"/>
              <w:rPr>
                <w:sz w:val="20"/>
                <w:szCs w:val="20"/>
                <w:lang w:eastAsia="ru-RU"/>
              </w:rPr>
            </w:pPr>
            <w:r w:rsidRPr="00850383">
              <w:rPr>
                <w:sz w:val="20"/>
                <w:szCs w:val="20"/>
                <w:lang w:eastAsia="ru-RU"/>
              </w:rPr>
              <w:t xml:space="preserve">Генеральный директор  </w:t>
            </w:r>
          </w:p>
          <w:p w14:paraId="4B4F2E1C" w14:textId="77777777" w:rsidR="00850383" w:rsidRPr="00850383" w:rsidRDefault="00850383" w:rsidP="00850383">
            <w:pPr>
              <w:jc w:val="left"/>
              <w:rPr>
                <w:sz w:val="20"/>
                <w:szCs w:val="20"/>
                <w:lang w:eastAsia="ru-RU"/>
              </w:rPr>
            </w:pPr>
            <w:r w:rsidRPr="00850383">
              <w:rPr>
                <w:sz w:val="20"/>
                <w:szCs w:val="20"/>
                <w:lang w:eastAsia="ru-RU"/>
              </w:rPr>
              <w:t xml:space="preserve">(председатель </w:t>
            </w:r>
            <w:proofErr w:type="spellStart"/>
            <w:r w:rsidRPr="00850383">
              <w:rPr>
                <w:sz w:val="20"/>
                <w:szCs w:val="20"/>
                <w:lang w:eastAsia="ru-RU"/>
              </w:rPr>
              <w:t>КЧСиПБ</w:t>
            </w:r>
            <w:proofErr w:type="spellEnd"/>
            <w:r w:rsidRPr="00850383">
              <w:rPr>
                <w:sz w:val="20"/>
                <w:szCs w:val="20"/>
                <w:lang w:eastAsia="ru-RU"/>
              </w:rPr>
              <w:t>)</w:t>
            </w:r>
          </w:p>
          <w:p w14:paraId="37A8D7F7" w14:textId="77777777" w:rsidR="00850383" w:rsidRPr="00850383" w:rsidRDefault="00850383" w:rsidP="00850383">
            <w:pPr>
              <w:jc w:val="left"/>
              <w:rPr>
                <w:sz w:val="20"/>
                <w:szCs w:val="20"/>
                <w:lang w:eastAsia="ru-RU"/>
              </w:rPr>
            </w:pPr>
            <w:r w:rsidRPr="00850383">
              <w:rPr>
                <w:sz w:val="20"/>
                <w:szCs w:val="20"/>
                <w:lang w:eastAsia="ru-RU"/>
              </w:rPr>
              <w:t xml:space="preserve">  </w:t>
            </w:r>
          </w:p>
        </w:tc>
        <w:tc>
          <w:tcPr>
            <w:tcW w:w="1223" w:type="pct"/>
            <w:tcBorders>
              <w:top w:val="single" w:sz="6" w:space="0" w:color="auto"/>
              <w:left w:val="single" w:sz="6" w:space="0" w:color="auto"/>
              <w:right w:val="single" w:sz="6" w:space="0" w:color="auto"/>
            </w:tcBorders>
          </w:tcPr>
          <w:p w14:paraId="6371F8DE" w14:textId="77777777" w:rsidR="00850383" w:rsidRPr="00850383" w:rsidRDefault="00850383" w:rsidP="00850383">
            <w:pPr>
              <w:jc w:val="left"/>
              <w:rPr>
                <w:sz w:val="20"/>
                <w:szCs w:val="20"/>
                <w:lang w:eastAsia="ru-RU"/>
              </w:rPr>
            </w:pPr>
            <w:r w:rsidRPr="00850383">
              <w:rPr>
                <w:sz w:val="20"/>
                <w:szCs w:val="20"/>
                <w:lang w:eastAsia="ru-RU"/>
              </w:rPr>
              <w:t xml:space="preserve">В СЦУКС </w:t>
            </w:r>
          </w:p>
          <w:p w14:paraId="26654A32" w14:textId="77777777" w:rsidR="00850383" w:rsidRPr="00850383" w:rsidRDefault="00850383" w:rsidP="00850383">
            <w:pPr>
              <w:jc w:val="left"/>
              <w:rPr>
                <w:sz w:val="20"/>
                <w:szCs w:val="20"/>
                <w:lang w:eastAsia="ru-RU"/>
              </w:rPr>
            </w:pPr>
            <w:r w:rsidRPr="00850383">
              <w:rPr>
                <w:sz w:val="20"/>
                <w:szCs w:val="20"/>
                <w:lang w:eastAsia="ru-RU"/>
              </w:rPr>
              <w:t>(в Группу ПЛЧС)</w:t>
            </w:r>
          </w:p>
          <w:p w14:paraId="16DC2912" w14:textId="77777777" w:rsidR="00850383" w:rsidRPr="00850383" w:rsidRDefault="00850383" w:rsidP="00850383">
            <w:pPr>
              <w:jc w:val="left"/>
              <w:rPr>
                <w:sz w:val="20"/>
                <w:szCs w:val="20"/>
                <w:lang w:eastAsia="ru-RU"/>
              </w:rPr>
            </w:pPr>
            <w:r w:rsidRPr="00850383">
              <w:rPr>
                <w:sz w:val="20"/>
                <w:szCs w:val="20"/>
                <w:lang w:eastAsia="ru-RU"/>
              </w:rPr>
              <w:t xml:space="preserve"> </w:t>
            </w:r>
          </w:p>
        </w:tc>
        <w:tc>
          <w:tcPr>
            <w:tcW w:w="1421" w:type="pct"/>
            <w:tcBorders>
              <w:top w:val="single" w:sz="6" w:space="0" w:color="auto"/>
              <w:left w:val="single" w:sz="6" w:space="0" w:color="auto"/>
              <w:right w:val="single" w:sz="12" w:space="0" w:color="auto"/>
            </w:tcBorders>
          </w:tcPr>
          <w:p w14:paraId="17206744" w14:textId="77777777" w:rsidR="00850383" w:rsidRPr="00850383" w:rsidRDefault="00850383" w:rsidP="00850383">
            <w:pPr>
              <w:jc w:val="left"/>
              <w:rPr>
                <w:sz w:val="20"/>
                <w:szCs w:val="20"/>
                <w:lang w:eastAsia="ru-RU"/>
              </w:rPr>
            </w:pPr>
            <w:r w:rsidRPr="00850383">
              <w:rPr>
                <w:sz w:val="20"/>
                <w:szCs w:val="20"/>
                <w:lang w:eastAsia="ru-RU"/>
              </w:rPr>
              <w:t>Ежегодно, к 1 декабря отчетного года</w:t>
            </w:r>
          </w:p>
          <w:p w14:paraId="5126595E" w14:textId="77777777" w:rsidR="00850383" w:rsidRPr="00850383" w:rsidRDefault="00850383" w:rsidP="00850383">
            <w:pPr>
              <w:jc w:val="left"/>
              <w:rPr>
                <w:sz w:val="20"/>
                <w:szCs w:val="20"/>
                <w:lang w:eastAsia="ru-RU"/>
              </w:rPr>
            </w:pPr>
            <w:r w:rsidRPr="00850383">
              <w:rPr>
                <w:sz w:val="20"/>
                <w:szCs w:val="20"/>
                <w:lang w:eastAsia="ru-RU"/>
              </w:rPr>
              <w:t xml:space="preserve"> </w:t>
            </w:r>
          </w:p>
        </w:tc>
      </w:tr>
      <w:tr w:rsidR="00850383" w:rsidRPr="00850383" w14:paraId="64A30225" w14:textId="77777777" w:rsidTr="00850383">
        <w:trPr>
          <w:trHeight w:val="521"/>
        </w:trPr>
        <w:tc>
          <w:tcPr>
            <w:tcW w:w="418" w:type="pct"/>
            <w:vMerge w:val="restart"/>
            <w:tcBorders>
              <w:top w:val="single" w:sz="6" w:space="0" w:color="auto"/>
              <w:left w:val="single" w:sz="12" w:space="0" w:color="auto"/>
              <w:bottom w:val="single" w:sz="6" w:space="0" w:color="auto"/>
              <w:right w:val="single" w:sz="6" w:space="0" w:color="auto"/>
            </w:tcBorders>
          </w:tcPr>
          <w:p w14:paraId="6417EF1F" w14:textId="77777777" w:rsidR="00850383" w:rsidRPr="00850383" w:rsidRDefault="00850383" w:rsidP="00850383">
            <w:pPr>
              <w:jc w:val="left"/>
              <w:rPr>
                <w:sz w:val="20"/>
                <w:szCs w:val="20"/>
                <w:lang w:eastAsia="ru-RU"/>
              </w:rPr>
            </w:pPr>
            <w:r w:rsidRPr="00850383">
              <w:rPr>
                <w:sz w:val="20"/>
                <w:szCs w:val="20"/>
                <w:lang w:eastAsia="ru-RU"/>
              </w:rPr>
              <w:t>5/ЧС</w:t>
            </w:r>
          </w:p>
        </w:tc>
        <w:tc>
          <w:tcPr>
            <w:tcW w:w="860" w:type="pct"/>
            <w:vMerge w:val="restart"/>
            <w:tcBorders>
              <w:top w:val="single" w:sz="6" w:space="0" w:color="auto"/>
              <w:left w:val="single" w:sz="6" w:space="0" w:color="auto"/>
              <w:bottom w:val="single" w:sz="6" w:space="0" w:color="auto"/>
              <w:right w:val="single" w:sz="6" w:space="0" w:color="auto"/>
            </w:tcBorders>
          </w:tcPr>
          <w:p w14:paraId="053D5314" w14:textId="77777777" w:rsidR="00850383" w:rsidRPr="00850383" w:rsidRDefault="00850383" w:rsidP="00850383">
            <w:pPr>
              <w:jc w:val="left"/>
              <w:rPr>
                <w:sz w:val="20"/>
                <w:szCs w:val="20"/>
                <w:lang w:eastAsia="ru-RU"/>
              </w:rPr>
            </w:pPr>
            <w:r w:rsidRPr="00850383">
              <w:rPr>
                <w:sz w:val="20"/>
                <w:szCs w:val="20"/>
                <w:lang w:eastAsia="ru-RU"/>
              </w:rPr>
              <w:t>Анализ и сводный перечень чрезвычайных ситуаций (</w:t>
            </w:r>
            <w:hyperlink w:anchor="_ПРИЛОЖЕНИЕ_12._БЛАНК" w:history="1">
              <w:r w:rsidRPr="00850383">
                <w:rPr>
                  <w:color w:val="0000FF"/>
                  <w:sz w:val="20"/>
                  <w:szCs w:val="20"/>
                  <w:u w:val="single"/>
                  <w:lang w:eastAsia="ru-RU"/>
                </w:rPr>
                <w:t>Приложение 1</w:t>
              </w:r>
            </w:hyperlink>
            <w:r w:rsidRPr="00850383">
              <w:rPr>
                <w:color w:val="0000FF"/>
                <w:sz w:val="20"/>
                <w:szCs w:val="20"/>
                <w:u w:val="single"/>
                <w:lang w:eastAsia="ru-RU"/>
              </w:rPr>
              <w:t>1</w:t>
            </w:r>
            <w:r w:rsidRPr="00850383">
              <w:rPr>
                <w:sz w:val="20"/>
                <w:szCs w:val="20"/>
                <w:lang w:eastAsia="ru-RU"/>
              </w:rPr>
              <w:t>)</w:t>
            </w:r>
          </w:p>
        </w:tc>
        <w:tc>
          <w:tcPr>
            <w:tcW w:w="1078" w:type="pct"/>
            <w:vMerge w:val="restart"/>
            <w:tcBorders>
              <w:top w:val="single" w:sz="6" w:space="0" w:color="auto"/>
              <w:left w:val="single" w:sz="6" w:space="0" w:color="auto"/>
              <w:right w:val="single" w:sz="6" w:space="0" w:color="auto"/>
            </w:tcBorders>
          </w:tcPr>
          <w:p w14:paraId="1CA8DF70" w14:textId="77777777" w:rsidR="00850383" w:rsidRPr="00850383" w:rsidRDefault="00850383" w:rsidP="00850383">
            <w:pPr>
              <w:ind w:right="-34"/>
              <w:jc w:val="left"/>
              <w:rPr>
                <w:sz w:val="20"/>
                <w:szCs w:val="20"/>
                <w:lang w:eastAsia="ru-RU"/>
              </w:rPr>
            </w:pPr>
            <w:r w:rsidRPr="00850383">
              <w:rPr>
                <w:sz w:val="20"/>
                <w:szCs w:val="20"/>
                <w:lang w:eastAsia="ru-RU"/>
              </w:rPr>
              <w:t xml:space="preserve">Генеральный директор  </w:t>
            </w:r>
          </w:p>
          <w:p w14:paraId="159095DF" w14:textId="77777777" w:rsidR="00850383" w:rsidRPr="00850383" w:rsidRDefault="00850383" w:rsidP="00850383">
            <w:pPr>
              <w:jc w:val="left"/>
              <w:rPr>
                <w:sz w:val="20"/>
                <w:szCs w:val="20"/>
                <w:lang w:eastAsia="ru-RU"/>
              </w:rPr>
            </w:pPr>
            <w:r w:rsidRPr="00850383">
              <w:rPr>
                <w:sz w:val="20"/>
                <w:szCs w:val="20"/>
                <w:lang w:eastAsia="ru-RU"/>
              </w:rPr>
              <w:t xml:space="preserve">(председатель </w:t>
            </w:r>
            <w:proofErr w:type="spellStart"/>
            <w:r w:rsidRPr="00850383">
              <w:rPr>
                <w:sz w:val="20"/>
                <w:szCs w:val="20"/>
                <w:lang w:eastAsia="ru-RU"/>
              </w:rPr>
              <w:t>КЧСиПБ</w:t>
            </w:r>
            <w:proofErr w:type="spellEnd"/>
            <w:r w:rsidRPr="00850383">
              <w:rPr>
                <w:sz w:val="20"/>
                <w:szCs w:val="20"/>
                <w:lang w:eastAsia="ru-RU"/>
              </w:rPr>
              <w:t>)</w:t>
            </w:r>
          </w:p>
          <w:p w14:paraId="66D238BE" w14:textId="77777777" w:rsidR="00850383" w:rsidRPr="00850383" w:rsidRDefault="00850383" w:rsidP="00850383">
            <w:pPr>
              <w:jc w:val="left"/>
              <w:rPr>
                <w:sz w:val="20"/>
                <w:szCs w:val="20"/>
                <w:lang w:eastAsia="ru-RU"/>
              </w:rPr>
            </w:pPr>
            <w:r w:rsidRPr="00850383">
              <w:rPr>
                <w:sz w:val="20"/>
                <w:szCs w:val="20"/>
                <w:lang w:eastAsia="ru-RU"/>
              </w:rPr>
              <w:t xml:space="preserve">  </w:t>
            </w:r>
          </w:p>
        </w:tc>
        <w:tc>
          <w:tcPr>
            <w:tcW w:w="1223" w:type="pct"/>
            <w:vMerge w:val="restart"/>
            <w:tcBorders>
              <w:top w:val="single" w:sz="6" w:space="0" w:color="auto"/>
              <w:left w:val="single" w:sz="6" w:space="0" w:color="auto"/>
              <w:right w:val="single" w:sz="6" w:space="0" w:color="auto"/>
            </w:tcBorders>
          </w:tcPr>
          <w:p w14:paraId="29D7BBB9" w14:textId="77777777" w:rsidR="00850383" w:rsidRPr="00850383" w:rsidRDefault="00850383" w:rsidP="00850383">
            <w:pPr>
              <w:jc w:val="left"/>
              <w:rPr>
                <w:sz w:val="20"/>
                <w:szCs w:val="20"/>
                <w:lang w:eastAsia="ru-RU"/>
              </w:rPr>
            </w:pPr>
            <w:r w:rsidRPr="00850383">
              <w:rPr>
                <w:sz w:val="20"/>
                <w:szCs w:val="20"/>
                <w:lang w:eastAsia="ru-RU"/>
              </w:rPr>
              <w:t xml:space="preserve">Директору СЦУКС </w:t>
            </w:r>
          </w:p>
          <w:p w14:paraId="544974DC" w14:textId="77777777" w:rsidR="00850383" w:rsidRPr="00850383" w:rsidRDefault="00850383" w:rsidP="00850383">
            <w:pPr>
              <w:jc w:val="left"/>
              <w:rPr>
                <w:sz w:val="20"/>
                <w:szCs w:val="20"/>
                <w:lang w:eastAsia="ru-RU"/>
              </w:rPr>
            </w:pPr>
            <w:r w:rsidRPr="00850383">
              <w:rPr>
                <w:sz w:val="20"/>
                <w:szCs w:val="20"/>
                <w:lang w:eastAsia="ru-RU"/>
              </w:rPr>
              <w:t>(в Группу ПЛЧС)</w:t>
            </w:r>
          </w:p>
          <w:p w14:paraId="2114EECB" w14:textId="77777777" w:rsidR="00850383" w:rsidRPr="00850383" w:rsidRDefault="00850383" w:rsidP="00850383">
            <w:pPr>
              <w:jc w:val="left"/>
              <w:rPr>
                <w:sz w:val="20"/>
                <w:szCs w:val="20"/>
                <w:lang w:eastAsia="ru-RU"/>
              </w:rPr>
            </w:pPr>
            <w:r w:rsidRPr="00850383">
              <w:rPr>
                <w:sz w:val="20"/>
                <w:szCs w:val="20"/>
                <w:lang w:eastAsia="ru-RU"/>
              </w:rPr>
              <w:t xml:space="preserve"> </w:t>
            </w:r>
          </w:p>
        </w:tc>
        <w:tc>
          <w:tcPr>
            <w:tcW w:w="1421" w:type="pct"/>
            <w:tcBorders>
              <w:top w:val="single" w:sz="6" w:space="0" w:color="auto"/>
              <w:left w:val="single" w:sz="6" w:space="0" w:color="auto"/>
              <w:bottom w:val="single" w:sz="6" w:space="0" w:color="auto"/>
              <w:right w:val="single" w:sz="12" w:space="0" w:color="auto"/>
            </w:tcBorders>
          </w:tcPr>
          <w:p w14:paraId="3B19B78A" w14:textId="77777777" w:rsidR="00850383" w:rsidRPr="00850383" w:rsidRDefault="00850383" w:rsidP="00850383">
            <w:pPr>
              <w:jc w:val="left"/>
              <w:rPr>
                <w:sz w:val="20"/>
                <w:szCs w:val="20"/>
                <w:lang w:eastAsia="ru-RU"/>
              </w:rPr>
            </w:pPr>
            <w:r w:rsidRPr="00850383">
              <w:rPr>
                <w:sz w:val="20"/>
                <w:szCs w:val="20"/>
                <w:lang w:eastAsia="ru-RU"/>
              </w:rPr>
              <w:t>Ежегодно, к 5 июля (по состоянию на 1 июля)</w:t>
            </w:r>
          </w:p>
        </w:tc>
      </w:tr>
      <w:tr w:rsidR="00850383" w:rsidRPr="00850383" w14:paraId="1FA160DE" w14:textId="77777777" w:rsidTr="00850383">
        <w:trPr>
          <w:trHeight w:val="857"/>
        </w:trPr>
        <w:tc>
          <w:tcPr>
            <w:tcW w:w="418" w:type="pct"/>
            <w:vMerge/>
            <w:tcBorders>
              <w:top w:val="single" w:sz="6" w:space="0" w:color="auto"/>
              <w:left w:val="single" w:sz="12" w:space="0" w:color="auto"/>
              <w:bottom w:val="single" w:sz="6" w:space="0" w:color="auto"/>
              <w:right w:val="single" w:sz="6" w:space="0" w:color="auto"/>
            </w:tcBorders>
          </w:tcPr>
          <w:p w14:paraId="5C963D8D" w14:textId="77777777" w:rsidR="00850383" w:rsidRPr="00850383" w:rsidRDefault="00850383" w:rsidP="00850383">
            <w:pPr>
              <w:jc w:val="left"/>
              <w:rPr>
                <w:sz w:val="20"/>
                <w:szCs w:val="20"/>
                <w:lang w:eastAsia="ru-RU"/>
              </w:rPr>
            </w:pPr>
          </w:p>
        </w:tc>
        <w:tc>
          <w:tcPr>
            <w:tcW w:w="860" w:type="pct"/>
            <w:vMerge/>
            <w:tcBorders>
              <w:top w:val="single" w:sz="6" w:space="0" w:color="auto"/>
              <w:left w:val="single" w:sz="6" w:space="0" w:color="auto"/>
              <w:bottom w:val="single" w:sz="6" w:space="0" w:color="auto"/>
              <w:right w:val="single" w:sz="6" w:space="0" w:color="auto"/>
            </w:tcBorders>
          </w:tcPr>
          <w:p w14:paraId="0AC42A96" w14:textId="77777777" w:rsidR="00850383" w:rsidRPr="00850383" w:rsidRDefault="00850383" w:rsidP="00850383">
            <w:pPr>
              <w:ind w:hanging="108"/>
              <w:jc w:val="left"/>
              <w:rPr>
                <w:sz w:val="20"/>
                <w:szCs w:val="20"/>
                <w:lang w:eastAsia="ru-RU"/>
              </w:rPr>
            </w:pPr>
          </w:p>
        </w:tc>
        <w:tc>
          <w:tcPr>
            <w:tcW w:w="1078" w:type="pct"/>
            <w:vMerge/>
            <w:tcBorders>
              <w:left w:val="single" w:sz="6" w:space="0" w:color="auto"/>
              <w:right w:val="single" w:sz="6" w:space="0" w:color="auto"/>
            </w:tcBorders>
          </w:tcPr>
          <w:p w14:paraId="22A2603C" w14:textId="77777777" w:rsidR="00850383" w:rsidRPr="00850383" w:rsidRDefault="00850383" w:rsidP="00850383">
            <w:pPr>
              <w:jc w:val="left"/>
              <w:rPr>
                <w:sz w:val="20"/>
                <w:szCs w:val="20"/>
                <w:lang w:eastAsia="ru-RU"/>
              </w:rPr>
            </w:pPr>
          </w:p>
        </w:tc>
        <w:tc>
          <w:tcPr>
            <w:tcW w:w="1223" w:type="pct"/>
            <w:vMerge/>
            <w:tcBorders>
              <w:left w:val="single" w:sz="6" w:space="0" w:color="auto"/>
              <w:right w:val="single" w:sz="6" w:space="0" w:color="auto"/>
            </w:tcBorders>
          </w:tcPr>
          <w:p w14:paraId="4A52A9EC" w14:textId="77777777" w:rsidR="00850383" w:rsidRPr="00850383" w:rsidRDefault="00850383" w:rsidP="00850383">
            <w:pPr>
              <w:jc w:val="left"/>
              <w:rPr>
                <w:sz w:val="20"/>
                <w:szCs w:val="20"/>
                <w:lang w:eastAsia="ru-RU"/>
              </w:rPr>
            </w:pPr>
          </w:p>
        </w:tc>
        <w:tc>
          <w:tcPr>
            <w:tcW w:w="1421" w:type="pct"/>
            <w:tcBorders>
              <w:top w:val="single" w:sz="6" w:space="0" w:color="auto"/>
              <w:left w:val="single" w:sz="6" w:space="0" w:color="auto"/>
              <w:right w:val="single" w:sz="12" w:space="0" w:color="auto"/>
            </w:tcBorders>
          </w:tcPr>
          <w:p w14:paraId="604DB18D" w14:textId="77777777" w:rsidR="00850383" w:rsidRPr="00850383" w:rsidRDefault="00850383" w:rsidP="00850383">
            <w:pPr>
              <w:jc w:val="left"/>
              <w:rPr>
                <w:sz w:val="20"/>
                <w:szCs w:val="20"/>
                <w:lang w:eastAsia="ru-RU"/>
              </w:rPr>
            </w:pPr>
            <w:r w:rsidRPr="00850383">
              <w:rPr>
                <w:sz w:val="20"/>
                <w:szCs w:val="20"/>
                <w:lang w:eastAsia="ru-RU"/>
              </w:rPr>
              <w:t xml:space="preserve">Ежегодно, к 10 января (по состоянию на 1 января) года, следующего за отчетным годом </w:t>
            </w:r>
          </w:p>
        </w:tc>
      </w:tr>
      <w:tr w:rsidR="00850383" w:rsidRPr="00850383" w14:paraId="66A4DB3E" w14:textId="77777777" w:rsidTr="00850383">
        <w:trPr>
          <w:trHeight w:val="50"/>
        </w:trPr>
        <w:tc>
          <w:tcPr>
            <w:tcW w:w="5000" w:type="pct"/>
            <w:gridSpan w:val="5"/>
            <w:tcBorders>
              <w:top w:val="single" w:sz="12" w:space="0" w:color="auto"/>
              <w:left w:val="single" w:sz="12" w:space="0" w:color="auto"/>
              <w:bottom w:val="single" w:sz="12" w:space="0" w:color="auto"/>
              <w:right w:val="single" w:sz="12" w:space="0" w:color="auto"/>
            </w:tcBorders>
            <w:vAlign w:val="center"/>
          </w:tcPr>
          <w:p w14:paraId="0D0DD4AE" w14:textId="77777777" w:rsidR="00850383" w:rsidRPr="00850383" w:rsidRDefault="00850383" w:rsidP="00850383">
            <w:pPr>
              <w:spacing w:before="60" w:after="60"/>
              <w:jc w:val="center"/>
              <w:rPr>
                <w:b/>
                <w:sz w:val="20"/>
                <w:szCs w:val="20"/>
                <w:lang w:eastAsia="ru-RU"/>
              </w:rPr>
            </w:pPr>
            <w:r w:rsidRPr="00850383">
              <w:rPr>
                <w:b/>
                <w:sz w:val="20"/>
                <w:szCs w:val="20"/>
                <w:lang w:eastAsia="ru-RU"/>
              </w:rPr>
              <w:lastRenderedPageBreak/>
              <w:t>5. По пожарной безопасности</w:t>
            </w:r>
          </w:p>
        </w:tc>
      </w:tr>
      <w:tr w:rsidR="00850383" w:rsidRPr="00850383" w14:paraId="5D8AF368" w14:textId="77777777" w:rsidTr="00850383">
        <w:trPr>
          <w:trHeight w:val="1087"/>
        </w:trPr>
        <w:tc>
          <w:tcPr>
            <w:tcW w:w="418" w:type="pct"/>
            <w:tcBorders>
              <w:top w:val="single" w:sz="12" w:space="0" w:color="auto"/>
              <w:left w:val="single" w:sz="12" w:space="0" w:color="auto"/>
              <w:bottom w:val="single" w:sz="6" w:space="0" w:color="auto"/>
              <w:right w:val="single" w:sz="6" w:space="0" w:color="auto"/>
            </w:tcBorders>
          </w:tcPr>
          <w:p w14:paraId="5D7BD707" w14:textId="77777777" w:rsidR="00850383" w:rsidRPr="00850383" w:rsidRDefault="00850383" w:rsidP="00850383">
            <w:pPr>
              <w:ind w:left="-142" w:right="-102" w:firstLine="142"/>
              <w:jc w:val="center"/>
              <w:rPr>
                <w:sz w:val="20"/>
                <w:szCs w:val="20"/>
                <w:lang w:eastAsia="ru-RU"/>
              </w:rPr>
            </w:pPr>
            <w:r w:rsidRPr="00850383">
              <w:rPr>
                <w:sz w:val="20"/>
                <w:szCs w:val="20"/>
                <w:lang w:eastAsia="ru-RU"/>
              </w:rPr>
              <w:t>1-Пожары</w:t>
            </w:r>
          </w:p>
        </w:tc>
        <w:tc>
          <w:tcPr>
            <w:tcW w:w="860" w:type="pct"/>
            <w:tcBorders>
              <w:top w:val="single" w:sz="12" w:space="0" w:color="auto"/>
              <w:left w:val="single" w:sz="6" w:space="0" w:color="auto"/>
              <w:bottom w:val="single" w:sz="6" w:space="0" w:color="auto"/>
              <w:right w:val="single" w:sz="6" w:space="0" w:color="auto"/>
            </w:tcBorders>
          </w:tcPr>
          <w:p w14:paraId="72F50AE5" w14:textId="77777777" w:rsidR="00850383" w:rsidRPr="00850383" w:rsidRDefault="00850383" w:rsidP="00850383">
            <w:pPr>
              <w:jc w:val="left"/>
              <w:rPr>
                <w:sz w:val="20"/>
                <w:szCs w:val="20"/>
                <w:lang w:eastAsia="ru-RU"/>
              </w:rPr>
            </w:pPr>
            <w:r w:rsidRPr="00850383">
              <w:rPr>
                <w:sz w:val="20"/>
                <w:szCs w:val="20"/>
                <w:lang w:eastAsia="ru-RU"/>
              </w:rPr>
              <w:t>Обобщенные сведения о пожарах и последствиях от них</w:t>
            </w:r>
          </w:p>
        </w:tc>
        <w:tc>
          <w:tcPr>
            <w:tcW w:w="1078" w:type="pct"/>
            <w:tcBorders>
              <w:top w:val="single" w:sz="12" w:space="0" w:color="auto"/>
              <w:left w:val="single" w:sz="6" w:space="0" w:color="auto"/>
              <w:right w:val="single" w:sz="6" w:space="0" w:color="auto"/>
            </w:tcBorders>
          </w:tcPr>
          <w:p w14:paraId="3DAFEDD9" w14:textId="77777777" w:rsidR="00850383" w:rsidRPr="00850383" w:rsidRDefault="00850383" w:rsidP="00850383">
            <w:pPr>
              <w:ind w:right="-34"/>
              <w:jc w:val="left"/>
              <w:rPr>
                <w:sz w:val="20"/>
                <w:szCs w:val="20"/>
                <w:lang w:eastAsia="ru-RU"/>
              </w:rPr>
            </w:pPr>
            <w:r w:rsidRPr="00850383">
              <w:rPr>
                <w:sz w:val="20"/>
                <w:szCs w:val="20"/>
                <w:lang w:eastAsia="ru-RU"/>
              </w:rPr>
              <w:t xml:space="preserve">Генеральный директор  </w:t>
            </w:r>
          </w:p>
          <w:p w14:paraId="21448503" w14:textId="77777777" w:rsidR="00850383" w:rsidRPr="00850383" w:rsidRDefault="00850383" w:rsidP="00850383">
            <w:pPr>
              <w:jc w:val="left"/>
              <w:rPr>
                <w:sz w:val="20"/>
                <w:szCs w:val="20"/>
                <w:lang w:eastAsia="ru-RU"/>
              </w:rPr>
            </w:pPr>
            <w:r w:rsidRPr="00850383">
              <w:rPr>
                <w:sz w:val="20"/>
                <w:szCs w:val="20"/>
                <w:lang w:eastAsia="ru-RU"/>
              </w:rPr>
              <w:t xml:space="preserve">(председатель </w:t>
            </w:r>
            <w:proofErr w:type="spellStart"/>
            <w:r w:rsidRPr="00850383">
              <w:rPr>
                <w:sz w:val="20"/>
                <w:szCs w:val="20"/>
                <w:lang w:eastAsia="ru-RU"/>
              </w:rPr>
              <w:t>КЧСиПБ</w:t>
            </w:r>
            <w:proofErr w:type="spellEnd"/>
            <w:r w:rsidRPr="00850383">
              <w:rPr>
                <w:sz w:val="20"/>
                <w:szCs w:val="20"/>
                <w:lang w:eastAsia="ru-RU"/>
              </w:rPr>
              <w:t xml:space="preserve">) </w:t>
            </w:r>
          </w:p>
          <w:p w14:paraId="5CAF7C23" w14:textId="77777777" w:rsidR="00850383" w:rsidRPr="00850383" w:rsidRDefault="00850383" w:rsidP="00850383">
            <w:pPr>
              <w:jc w:val="left"/>
              <w:rPr>
                <w:sz w:val="20"/>
                <w:szCs w:val="20"/>
                <w:lang w:eastAsia="ru-RU"/>
              </w:rPr>
            </w:pPr>
            <w:r w:rsidRPr="00850383">
              <w:rPr>
                <w:sz w:val="20"/>
                <w:szCs w:val="20"/>
                <w:lang w:eastAsia="ru-RU"/>
              </w:rPr>
              <w:t xml:space="preserve">  </w:t>
            </w:r>
          </w:p>
        </w:tc>
        <w:tc>
          <w:tcPr>
            <w:tcW w:w="1223" w:type="pct"/>
            <w:tcBorders>
              <w:top w:val="single" w:sz="12" w:space="0" w:color="auto"/>
              <w:left w:val="single" w:sz="6" w:space="0" w:color="auto"/>
              <w:right w:val="single" w:sz="6" w:space="0" w:color="auto"/>
            </w:tcBorders>
          </w:tcPr>
          <w:p w14:paraId="533A1F75" w14:textId="77777777" w:rsidR="00850383" w:rsidRPr="00850383" w:rsidRDefault="00850383" w:rsidP="00850383">
            <w:pPr>
              <w:jc w:val="left"/>
              <w:rPr>
                <w:sz w:val="20"/>
                <w:szCs w:val="20"/>
                <w:lang w:eastAsia="ru-RU"/>
              </w:rPr>
            </w:pPr>
            <w:r w:rsidRPr="00850383">
              <w:rPr>
                <w:sz w:val="20"/>
                <w:szCs w:val="20"/>
                <w:lang w:eastAsia="ru-RU"/>
              </w:rPr>
              <w:t xml:space="preserve">Директору ДПБОТОС в </w:t>
            </w:r>
            <w:proofErr w:type="spellStart"/>
            <w:r w:rsidRPr="00850383">
              <w:rPr>
                <w:sz w:val="20"/>
                <w:szCs w:val="20"/>
                <w:lang w:eastAsia="ru-RU"/>
              </w:rPr>
              <w:t>РиД</w:t>
            </w:r>
            <w:proofErr w:type="spellEnd"/>
          </w:p>
          <w:p w14:paraId="77D5B60D" w14:textId="77777777" w:rsidR="00850383" w:rsidRPr="00850383" w:rsidRDefault="00850383" w:rsidP="00850383">
            <w:pPr>
              <w:jc w:val="left"/>
              <w:rPr>
                <w:sz w:val="20"/>
                <w:szCs w:val="20"/>
                <w:lang w:eastAsia="ru-RU"/>
              </w:rPr>
            </w:pPr>
            <w:r w:rsidRPr="00850383">
              <w:rPr>
                <w:sz w:val="20"/>
                <w:szCs w:val="20"/>
                <w:lang w:eastAsia="ru-RU"/>
              </w:rPr>
              <w:t xml:space="preserve"> </w:t>
            </w:r>
          </w:p>
        </w:tc>
        <w:tc>
          <w:tcPr>
            <w:tcW w:w="1421" w:type="pct"/>
            <w:tcBorders>
              <w:top w:val="single" w:sz="12" w:space="0" w:color="auto"/>
              <w:left w:val="single" w:sz="6" w:space="0" w:color="auto"/>
              <w:right w:val="single" w:sz="12" w:space="0" w:color="auto"/>
            </w:tcBorders>
          </w:tcPr>
          <w:p w14:paraId="5CB5F5CD" w14:textId="77777777" w:rsidR="00850383" w:rsidRPr="00850383" w:rsidRDefault="00850383" w:rsidP="00850383">
            <w:pPr>
              <w:jc w:val="left"/>
              <w:rPr>
                <w:sz w:val="20"/>
                <w:szCs w:val="20"/>
                <w:lang w:eastAsia="ru-RU"/>
              </w:rPr>
            </w:pPr>
            <w:r w:rsidRPr="00850383">
              <w:rPr>
                <w:sz w:val="20"/>
                <w:szCs w:val="20"/>
                <w:lang w:eastAsia="ru-RU"/>
              </w:rPr>
              <w:t>Ежеквартально к 1 числу месяца, следующего за отчетным кварталом</w:t>
            </w:r>
          </w:p>
          <w:p w14:paraId="4BA394A9" w14:textId="77777777" w:rsidR="00850383" w:rsidRPr="00850383" w:rsidRDefault="00850383" w:rsidP="00850383">
            <w:pPr>
              <w:jc w:val="left"/>
              <w:rPr>
                <w:sz w:val="20"/>
                <w:szCs w:val="20"/>
                <w:lang w:eastAsia="ru-RU"/>
              </w:rPr>
            </w:pPr>
            <w:r w:rsidRPr="00850383">
              <w:rPr>
                <w:sz w:val="20"/>
                <w:szCs w:val="20"/>
                <w:lang w:eastAsia="ru-RU"/>
              </w:rPr>
              <w:t xml:space="preserve"> </w:t>
            </w:r>
          </w:p>
        </w:tc>
      </w:tr>
      <w:tr w:rsidR="00850383" w:rsidRPr="00850383" w14:paraId="01C33FD1" w14:textId="77777777" w:rsidTr="00850383">
        <w:trPr>
          <w:trHeight w:val="190"/>
        </w:trPr>
        <w:tc>
          <w:tcPr>
            <w:tcW w:w="5000" w:type="pct"/>
            <w:gridSpan w:val="5"/>
            <w:tcBorders>
              <w:top w:val="single" w:sz="12" w:space="0" w:color="auto"/>
              <w:left w:val="single" w:sz="12" w:space="0" w:color="auto"/>
              <w:bottom w:val="single" w:sz="12" w:space="0" w:color="auto"/>
              <w:right w:val="single" w:sz="12" w:space="0" w:color="auto"/>
            </w:tcBorders>
            <w:vAlign w:val="center"/>
          </w:tcPr>
          <w:p w14:paraId="36A8B8B8" w14:textId="77777777" w:rsidR="00850383" w:rsidRPr="00850383" w:rsidRDefault="00850383" w:rsidP="00850383">
            <w:pPr>
              <w:spacing w:before="60" w:after="60"/>
              <w:jc w:val="center"/>
              <w:rPr>
                <w:sz w:val="20"/>
                <w:szCs w:val="20"/>
                <w:lang w:eastAsia="ru-RU"/>
              </w:rPr>
            </w:pPr>
            <w:r w:rsidRPr="00850383">
              <w:rPr>
                <w:b/>
                <w:sz w:val="20"/>
                <w:szCs w:val="20"/>
                <w:lang w:eastAsia="ru-RU"/>
              </w:rPr>
              <w:t>6. По экологической безопасности</w:t>
            </w:r>
          </w:p>
        </w:tc>
      </w:tr>
      <w:tr w:rsidR="00850383" w:rsidRPr="00850383" w14:paraId="68174AA4" w14:textId="77777777" w:rsidTr="00850383">
        <w:trPr>
          <w:trHeight w:val="2584"/>
        </w:trPr>
        <w:tc>
          <w:tcPr>
            <w:tcW w:w="418" w:type="pct"/>
            <w:tcBorders>
              <w:top w:val="single" w:sz="12" w:space="0" w:color="auto"/>
              <w:left w:val="single" w:sz="12" w:space="0" w:color="auto"/>
              <w:bottom w:val="single" w:sz="12" w:space="0" w:color="auto"/>
              <w:right w:val="single" w:sz="6" w:space="0" w:color="auto"/>
            </w:tcBorders>
          </w:tcPr>
          <w:p w14:paraId="3A73E7A7" w14:textId="77777777" w:rsidR="00850383" w:rsidRPr="00850383" w:rsidRDefault="00850383" w:rsidP="00850383">
            <w:pPr>
              <w:jc w:val="left"/>
              <w:rPr>
                <w:sz w:val="20"/>
                <w:szCs w:val="20"/>
                <w:lang w:eastAsia="ru-RU"/>
              </w:rPr>
            </w:pPr>
            <w:r w:rsidRPr="00850383">
              <w:rPr>
                <w:sz w:val="20"/>
                <w:szCs w:val="20"/>
                <w:lang w:eastAsia="ru-RU"/>
              </w:rPr>
              <w:t>1/ЭКО</w:t>
            </w:r>
          </w:p>
        </w:tc>
        <w:tc>
          <w:tcPr>
            <w:tcW w:w="860" w:type="pct"/>
            <w:tcBorders>
              <w:top w:val="single" w:sz="12" w:space="0" w:color="auto"/>
              <w:left w:val="single" w:sz="6" w:space="0" w:color="auto"/>
              <w:bottom w:val="single" w:sz="12" w:space="0" w:color="auto"/>
              <w:right w:val="single" w:sz="6" w:space="0" w:color="auto"/>
            </w:tcBorders>
          </w:tcPr>
          <w:p w14:paraId="0B8ACA64" w14:textId="77777777" w:rsidR="00850383" w:rsidRPr="00850383" w:rsidRDefault="00850383" w:rsidP="00850383">
            <w:pPr>
              <w:ind w:left="-25"/>
              <w:jc w:val="left"/>
              <w:rPr>
                <w:sz w:val="20"/>
                <w:szCs w:val="20"/>
                <w:lang w:eastAsia="ru-RU"/>
              </w:rPr>
            </w:pPr>
            <w:r w:rsidRPr="00850383">
              <w:rPr>
                <w:sz w:val="20"/>
                <w:szCs w:val="20"/>
                <w:lang w:eastAsia="ru-RU"/>
              </w:rPr>
              <w:t>Сводный перечень происшествий с экологическими последствиями и сведения о выполненных работах по их ликвидации (</w:t>
            </w:r>
            <w:hyperlink w:anchor="_ПРИЛОЖЕНИя" w:history="1">
              <w:r w:rsidRPr="00850383">
                <w:rPr>
                  <w:color w:val="0000FF"/>
                  <w:sz w:val="20"/>
                  <w:szCs w:val="20"/>
                  <w:u w:val="single"/>
                  <w:lang w:eastAsia="ru-RU"/>
                </w:rPr>
                <w:t>Приложение 1</w:t>
              </w:r>
            </w:hyperlink>
            <w:r w:rsidRPr="00850383">
              <w:rPr>
                <w:color w:val="0000FF"/>
                <w:sz w:val="20"/>
                <w:szCs w:val="20"/>
                <w:u w:val="single"/>
                <w:lang w:eastAsia="ru-RU"/>
              </w:rPr>
              <w:t>2</w:t>
            </w:r>
            <w:r w:rsidRPr="00850383">
              <w:rPr>
                <w:sz w:val="20"/>
                <w:szCs w:val="20"/>
                <w:lang w:eastAsia="ru-RU"/>
              </w:rPr>
              <w:t>)</w:t>
            </w:r>
          </w:p>
        </w:tc>
        <w:tc>
          <w:tcPr>
            <w:tcW w:w="1078" w:type="pct"/>
            <w:tcBorders>
              <w:top w:val="single" w:sz="12" w:space="0" w:color="auto"/>
              <w:left w:val="single" w:sz="6" w:space="0" w:color="auto"/>
              <w:bottom w:val="single" w:sz="12" w:space="0" w:color="auto"/>
              <w:right w:val="single" w:sz="6" w:space="0" w:color="auto"/>
            </w:tcBorders>
          </w:tcPr>
          <w:p w14:paraId="668304D7" w14:textId="77777777" w:rsidR="00850383" w:rsidRPr="00850383" w:rsidRDefault="00850383" w:rsidP="00850383">
            <w:pPr>
              <w:ind w:right="-34"/>
              <w:jc w:val="left"/>
              <w:rPr>
                <w:sz w:val="20"/>
                <w:szCs w:val="20"/>
                <w:lang w:eastAsia="ru-RU"/>
              </w:rPr>
            </w:pPr>
            <w:r w:rsidRPr="00850383">
              <w:rPr>
                <w:sz w:val="20"/>
                <w:szCs w:val="20"/>
                <w:lang w:eastAsia="ru-RU"/>
              </w:rPr>
              <w:t xml:space="preserve">Генеральный директор  </w:t>
            </w:r>
          </w:p>
          <w:p w14:paraId="4B5D93E1" w14:textId="77777777" w:rsidR="00850383" w:rsidRPr="00850383" w:rsidRDefault="00850383" w:rsidP="00850383">
            <w:pPr>
              <w:jc w:val="left"/>
              <w:rPr>
                <w:sz w:val="20"/>
                <w:szCs w:val="20"/>
                <w:lang w:eastAsia="ru-RU"/>
              </w:rPr>
            </w:pPr>
            <w:r w:rsidRPr="00850383">
              <w:rPr>
                <w:sz w:val="20"/>
                <w:szCs w:val="20"/>
                <w:lang w:eastAsia="ru-RU"/>
              </w:rPr>
              <w:t xml:space="preserve">(председатель </w:t>
            </w:r>
            <w:proofErr w:type="spellStart"/>
            <w:r w:rsidRPr="00850383">
              <w:rPr>
                <w:sz w:val="20"/>
                <w:szCs w:val="20"/>
                <w:lang w:eastAsia="ru-RU"/>
              </w:rPr>
              <w:t>КЧСиПБ</w:t>
            </w:r>
            <w:proofErr w:type="spellEnd"/>
            <w:r w:rsidRPr="00850383">
              <w:rPr>
                <w:sz w:val="20"/>
                <w:szCs w:val="20"/>
                <w:lang w:eastAsia="ru-RU"/>
              </w:rPr>
              <w:t>)</w:t>
            </w:r>
          </w:p>
          <w:p w14:paraId="5FFF0E88" w14:textId="77777777" w:rsidR="00850383" w:rsidRPr="00850383" w:rsidRDefault="00850383" w:rsidP="00850383">
            <w:pPr>
              <w:jc w:val="left"/>
              <w:rPr>
                <w:sz w:val="20"/>
                <w:szCs w:val="20"/>
                <w:lang w:eastAsia="ru-RU"/>
              </w:rPr>
            </w:pPr>
          </w:p>
        </w:tc>
        <w:tc>
          <w:tcPr>
            <w:tcW w:w="1223" w:type="pct"/>
            <w:tcBorders>
              <w:top w:val="single" w:sz="12" w:space="0" w:color="auto"/>
              <w:left w:val="single" w:sz="6" w:space="0" w:color="auto"/>
              <w:bottom w:val="single" w:sz="12" w:space="0" w:color="auto"/>
              <w:right w:val="single" w:sz="6" w:space="0" w:color="auto"/>
            </w:tcBorders>
          </w:tcPr>
          <w:p w14:paraId="56DD518B" w14:textId="77777777" w:rsidR="00850383" w:rsidRPr="00850383" w:rsidRDefault="00850383" w:rsidP="00850383">
            <w:pPr>
              <w:jc w:val="left"/>
              <w:rPr>
                <w:sz w:val="20"/>
                <w:szCs w:val="20"/>
                <w:lang w:eastAsia="ru-RU"/>
              </w:rPr>
            </w:pPr>
            <w:r w:rsidRPr="00850383">
              <w:rPr>
                <w:sz w:val="20"/>
                <w:szCs w:val="20"/>
                <w:lang w:eastAsia="ru-RU"/>
              </w:rPr>
              <w:t xml:space="preserve">Директору ДПБОТОС в </w:t>
            </w:r>
            <w:proofErr w:type="spellStart"/>
            <w:r w:rsidRPr="00850383">
              <w:rPr>
                <w:sz w:val="20"/>
                <w:szCs w:val="20"/>
                <w:lang w:eastAsia="ru-RU"/>
              </w:rPr>
              <w:t>РиД</w:t>
            </w:r>
            <w:proofErr w:type="spellEnd"/>
          </w:p>
          <w:p w14:paraId="038E2F0C" w14:textId="77777777" w:rsidR="00850383" w:rsidRPr="00850383" w:rsidRDefault="00850383" w:rsidP="00850383">
            <w:pPr>
              <w:jc w:val="left"/>
              <w:rPr>
                <w:sz w:val="20"/>
                <w:szCs w:val="20"/>
                <w:lang w:eastAsia="ru-RU"/>
              </w:rPr>
            </w:pPr>
            <w:r w:rsidRPr="00850383">
              <w:rPr>
                <w:sz w:val="20"/>
                <w:szCs w:val="20"/>
                <w:lang w:eastAsia="ru-RU"/>
              </w:rPr>
              <w:t xml:space="preserve"> </w:t>
            </w:r>
          </w:p>
        </w:tc>
        <w:tc>
          <w:tcPr>
            <w:tcW w:w="1421" w:type="pct"/>
            <w:tcBorders>
              <w:top w:val="single" w:sz="12" w:space="0" w:color="auto"/>
              <w:left w:val="single" w:sz="6" w:space="0" w:color="auto"/>
              <w:bottom w:val="single" w:sz="12" w:space="0" w:color="auto"/>
              <w:right w:val="single" w:sz="12" w:space="0" w:color="auto"/>
            </w:tcBorders>
          </w:tcPr>
          <w:p w14:paraId="00AF81E8" w14:textId="77777777" w:rsidR="00850383" w:rsidRPr="00850383" w:rsidRDefault="00850383" w:rsidP="00850383">
            <w:pPr>
              <w:jc w:val="left"/>
              <w:rPr>
                <w:sz w:val="20"/>
                <w:szCs w:val="20"/>
                <w:lang w:eastAsia="ru-RU"/>
              </w:rPr>
            </w:pPr>
            <w:r w:rsidRPr="00850383">
              <w:rPr>
                <w:sz w:val="20"/>
                <w:szCs w:val="20"/>
                <w:lang w:eastAsia="ru-RU"/>
              </w:rPr>
              <w:t xml:space="preserve">Ежемесячно, к 5 числу месяца, следующего за </w:t>
            </w:r>
            <w:proofErr w:type="gramStart"/>
            <w:r w:rsidRPr="00850383">
              <w:rPr>
                <w:sz w:val="20"/>
                <w:szCs w:val="20"/>
                <w:lang w:eastAsia="ru-RU"/>
              </w:rPr>
              <w:t>отчетным</w:t>
            </w:r>
            <w:proofErr w:type="gramEnd"/>
          </w:p>
        </w:tc>
      </w:tr>
      <w:tr w:rsidR="00850383" w:rsidRPr="00850383" w14:paraId="2955876C" w14:textId="77777777" w:rsidTr="00850383">
        <w:trPr>
          <w:trHeight w:val="85"/>
        </w:trPr>
        <w:tc>
          <w:tcPr>
            <w:tcW w:w="5000" w:type="pct"/>
            <w:gridSpan w:val="5"/>
            <w:tcBorders>
              <w:top w:val="single" w:sz="12" w:space="0" w:color="auto"/>
              <w:left w:val="single" w:sz="12" w:space="0" w:color="auto"/>
              <w:bottom w:val="single" w:sz="12" w:space="0" w:color="auto"/>
              <w:right w:val="single" w:sz="12" w:space="0" w:color="auto"/>
            </w:tcBorders>
            <w:vAlign w:val="center"/>
          </w:tcPr>
          <w:p w14:paraId="6097599B" w14:textId="77777777" w:rsidR="00850383" w:rsidRPr="00850383" w:rsidRDefault="00850383" w:rsidP="00850383">
            <w:pPr>
              <w:spacing w:before="60" w:after="60"/>
              <w:jc w:val="center"/>
              <w:rPr>
                <w:sz w:val="20"/>
                <w:szCs w:val="20"/>
                <w:lang w:eastAsia="ru-RU"/>
              </w:rPr>
            </w:pPr>
            <w:r w:rsidRPr="00850383">
              <w:rPr>
                <w:b/>
                <w:sz w:val="20"/>
                <w:szCs w:val="20"/>
                <w:lang w:eastAsia="ru-RU"/>
              </w:rPr>
              <w:t>7. По гражданской обороне</w:t>
            </w:r>
          </w:p>
        </w:tc>
      </w:tr>
      <w:tr w:rsidR="00850383" w:rsidRPr="00850383" w14:paraId="6654A2A4" w14:textId="77777777" w:rsidTr="00850383">
        <w:trPr>
          <w:trHeight w:val="3695"/>
        </w:trPr>
        <w:tc>
          <w:tcPr>
            <w:tcW w:w="418" w:type="pct"/>
            <w:tcBorders>
              <w:top w:val="single" w:sz="12" w:space="0" w:color="auto"/>
              <w:left w:val="single" w:sz="12" w:space="0" w:color="auto"/>
              <w:bottom w:val="single" w:sz="6" w:space="0" w:color="auto"/>
              <w:right w:val="single" w:sz="6" w:space="0" w:color="auto"/>
            </w:tcBorders>
          </w:tcPr>
          <w:p w14:paraId="5138F43A" w14:textId="5D66B4DC" w:rsidR="00850383" w:rsidRPr="00850383" w:rsidRDefault="00AA4232" w:rsidP="00850383">
            <w:pPr>
              <w:ind w:right="-102"/>
              <w:jc w:val="center"/>
              <w:rPr>
                <w:sz w:val="20"/>
                <w:szCs w:val="20"/>
                <w:lang w:eastAsia="ru-RU"/>
              </w:rPr>
            </w:pPr>
            <w:r>
              <w:rPr>
                <w:sz w:val="20"/>
                <w:szCs w:val="20"/>
                <w:lang w:eastAsia="ru-RU"/>
              </w:rPr>
              <w:t>1/ОБУЧ-Ф</w:t>
            </w:r>
          </w:p>
        </w:tc>
        <w:tc>
          <w:tcPr>
            <w:tcW w:w="860" w:type="pct"/>
            <w:tcBorders>
              <w:top w:val="single" w:sz="12" w:space="0" w:color="auto"/>
              <w:left w:val="single" w:sz="6" w:space="0" w:color="auto"/>
              <w:bottom w:val="single" w:sz="6" w:space="0" w:color="auto"/>
              <w:right w:val="single" w:sz="6" w:space="0" w:color="auto"/>
            </w:tcBorders>
          </w:tcPr>
          <w:p w14:paraId="10FE458A" w14:textId="77777777" w:rsidR="00850383" w:rsidRPr="00850383" w:rsidRDefault="00850383" w:rsidP="00850383">
            <w:pPr>
              <w:jc w:val="left"/>
              <w:rPr>
                <w:sz w:val="20"/>
                <w:szCs w:val="20"/>
                <w:lang w:eastAsia="ru-RU"/>
              </w:rPr>
            </w:pPr>
            <w:r w:rsidRPr="00850383">
              <w:rPr>
                <w:sz w:val="20"/>
                <w:szCs w:val="20"/>
                <w:lang w:eastAsia="ru-RU"/>
              </w:rPr>
              <w:t>Доклад об организации и итогах подготовки работников в области гражданской обороны, защиты от чрезвычайных ситуаций и обеспечения</w:t>
            </w:r>
            <w:r w:rsidRPr="00850383">
              <w:rPr>
                <w:b/>
                <w:sz w:val="20"/>
                <w:szCs w:val="20"/>
                <w:lang w:eastAsia="ru-RU"/>
              </w:rPr>
              <w:t xml:space="preserve"> </w:t>
            </w:r>
            <w:r w:rsidRPr="00850383">
              <w:rPr>
                <w:sz w:val="20"/>
                <w:szCs w:val="20"/>
                <w:lang w:eastAsia="ru-RU"/>
              </w:rPr>
              <w:t>пожарной безопасности за текущий год (</w:t>
            </w:r>
            <w:hyperlink w:anchor="_ПРИЛОЖЕНИЕ_15._Классификация" w:history="1">
              <w:r w:rsidRPr="00850383">
                <w:rPr>
                  <w:color w:val="0000FF"/>
                  <w:sz w:val="20"/>
                  <w:szCs w:val="20"/>
                  <w:u w:val="single"/>
                  <w:lang w:eastAsia="ru-RU"/>
                </w:rPr>
                <w:t>Приложение</w:t>
              </w:r>
            </w:hyperlink>
            <w:r w:rsidRPr="00850383">
              <w:rPr>
                <w:color w:val="0000FF"/>
                <w:sz w:val="20"/>
                <w:szCs w:val="20"/>
                <w:u w:val="single"/>
                <w:lang w:eastAsia="ru-RU"/>
              </w:rPr>
              <w:t xml:space="preserve"> 13</w:t>
            </w:r>
            <w:r w:rsidRPr="00850383">
              <w:rPr>
                <w:sz w:val="20"/>
                <w:szCs w:val="20"/>
                <w:lang w:eastAsia="ru-RU"/>
              </w:rPr>
              <w:t>)</w:t>
            </w:r>
          </w:p>
        </w:tc>
        <w:tc>
          <w:tcPr>
            <w:tcW w:w="1078" w:type="pct"/>
            <w:tcBorders>
              <w:top w:val="single" w:sz="12" w:space="0" w:color="auto"/>
              <w:left w:val="single" w:sz="6" w:space="0" w:color="auto"/>
              <w:bottom w:val="single" w:sz="6" w:space="0" w:color="auto"/>
              <w:right w:val="single" w:sz="6" w:space="0" w:color="auto"/>
            </w:tcBorders>
          </w:tcPr>
          <w:p w14:paraId="05BE8B44" w14:textId="77777777" w:rsidR="00850383" w:rsidRPr="00850383" w:rsidRDefault="00850383" w:rsidP="00850383">
            <w:pPr>
              <w:ind w:right="-34"/>
              <w:jc w:val="left"/>
              <w:rPr>
                <w:sz w:val="20"/>
                <w:szCs w:val="20"/>
                <w:lang w:eastAsia="ru-RU"/>
              </w:rPr>
            </w:pPr>
            <w:r w:rsidRPr="00850383">
              <w:rPr>
                <w:sz w:val="20"/>
                <w:szCs w:val="20"/>
                <w:lang w:eastAsia="ru-RU"/>
              </w:rPr>
              <w:t xml:space="preserve">Генеральный директор  </w:t>
            </w:r>
          </w:p>
          <w:p w14:paraId="79F151CB" w14:textId="77777777" w:rsidR="00850383" w:rsidRPr="00850383" w:rsidRDefault="00850383" w:rsidP="00850383">
            <w:pPr>
              <w:jc w:val="left"/>
              <w:rPr>
                <w:sz w:val="20"/>
                <w:szCs w:val="20"/>
                <w:lang w:eastAsia="ru-RU"/>
              </w:rPr>
            </w:pPr>
            <w:r w:rsidRPr="00850383">
              <w:rPr>
                <w:sz w:val="20"/>
                <w:szCs w:val="20"/>
                <w:lang w:eastAsia="ru-RU"/>
              </w:rPr>
              <w:t xml:space="preserve">  </w:t>
            </w:r>
          </w:p>
        </w:tc>
        <w:tc>
          <w:tcPr>
            <w:tcW w:w="1223" w:type="pct"/>
            <w:tcBorders>
              <w:top w:val="single" w:sz="12" w:space="0" w:color="auto"/>
              <w:left w:val="single" w:sz="6" w:space="0" w:color="auto"/>
              <w:bottom w:val="single" w:sz="6" w:space="0" w:color="auto"/>
              <w:right w:val="single" w:sz="6" w:space="0" w:color="auto"/>
            </w:tcBorders>
          </w:tcPr>
          <w:p w14:paraId="39DBCB63" w14:textId="77777777" w:rsidR="00850383" w:rsidRPr="00850383" w:rsidRDefault="00850383" w:rsidP="00850383">
            <w:pPr>
              <w:jc w:val="left"/>
              <w:rPr>
                <w:sz w:val="20"/>
                <w:szCs w:val="20"/>
                <w:lang w:eastAsia="ru-RU"/>
              </w:rPr>
            </w:pPr>
            <w:r w:rsidRPr="00850383">
              <w:rPr>
                <w:sz w:val="20"/>
                <w:szCs w:val="20"/>
                <w:lang w:eastAsia="ru-RU"/>
              </w:rPr>
              <w:t xml:space="preserve">Директору СЦУКС </w:t>
            </w:r>
          </w:p>
          <w:p w14:paraId="40166B82" w14:textId="77777777" w:rsidR="00850383" w:rsidRPr="00850383" w:rsidRDefault="00850383" w:rsidP="00850383">
            <w:pPr>
              <w:jc w:val="left"/>
              <w:rPr>
                <w:sz w:val="20"/>
                <w:szCs w:val="20"/>
                <w:lang w:eastAsia="ru-RU"/>
              </w:rPr>
            </w:pPr>
            <w:r w:rsidRPr="00850383">
              <w:rPr>
                <w:sz w:val="20"/>
                <w:szCs w:val="20"/>
                <w:lang w:eastAsia="ru-RU"/>
              </w:rPr>
              <w:t>(в группу ГО)</w:t>
            </w:r>
          </w:p>
          <w:p w14:paraId="37272C33" w14:textId="77777777" w:rsidR="00850383" w:rsidRPr="00850383" w:rsidRDefault="00850383" w:rsidP="00850383">
            <w:pPr>
              <w:jc w:val="left"/>
              <w:rPr>
                <w:sz w:val="20"/>
                <w:szCs w:val="20"/>
                <w:lang w:eastAsia="ru-RU"/>
              </w:rPr>
            </w:pPr>
            <w:r w:rsidRPr="00850383">
              <w:rPr>
                <w:sz w:val="20"/>
                <w:szCs w:val="20"/>
                <w:lang w:eastAsia="ru-RU"/>
              </w:rPr>
              <w:t xml:space="preserve"> </w:t>
            </w:r>
          </w:p>
        </w:tc>
        <w:tc>
          <w:tcPr>
            <w:tcW w:w="1421" w:type="pct"/>
            <w:tcBorders>
              <w:top w:val="single" w:sz="12" w:space="0" w:color="auto"/>
              <w:left w:val="single" w:sz="6" w:space="0" w:color="auto"/>
              <w:bottom w:val="single" w:sz="6" w:space="0" w:color="auto"/>
              <w:right w:val="single" w:sz="12" w:space="0" w:color="auto"/>
            </w:tcBorders>
          </w:tcPr>
          <w:p w14:paraId="74D76F6D" w14:textId="77777777" w:rsidR="00850383" w:rsidRPr="00850383" w:rsidRDefault="00850383" w:rsidP="00850383">
            <w:pPr>
              <w:jc w:val="left"/>
              <w:rPr>
                <w:sz w:val="20"/>
                <w:szCs w:val="20"/>
                <w:lang w:eastAsia="ru-RU"/>
              </w:rPr>
            </w:pPr>
            <w:r w:rsidRPr="00850383">
              <w:rPr>
                <w:sz w:val="20"/>
                <w:szCs w:val="20"/>
                <w:lang w:eastAsia="ru-RU"/>
              </w:rPr>
              <w:t>Ежегодно, к 20 ноября отчетного года</w:t>
            </w:r>
          </w:p>
          <w:p w14:paraId="07DA8CB5" w14:textId="77777777" w:rsidR="00850383" w:rsidRPr="00850383" w:rsidRDefault="00850383" w:rsidP="00850383">
            <w:pPr>
              <w:jc w:val="left"/>
              <w:rPr>
                <w:sz w:val="20"/>
                <w:szCs w:val="20"/>
                <w:lang w:eastAsia="ru-RU"/>
              </w:rPr>
            </w:pPr>
            <w:r w:rsidRPr="00850383">
              <w:rPr>
                <w:sz w:val="20"/>
                <w:szCs w:val="20"/>
                <w:lang w:eastAsia="ru-RU"/>
              </w:rPr>
              <w:t xml:space="preserve"> </w:t>
            </w:r>
          </w:p>
        </w:tc>
      </w:tr>
      <w:tr w:rsidR="00850383" w:rsidRPr="00850383" w14:paraId="434B70BE" w14:textId="77777777" w:rsidTr="00850383">
        <w:trPr>
          <w:trHeight w:val="1378"/>
        </w:trPr>
        <w:tc>
          <w:tcPr>
            <w:tcW w:w="418" w:type="pct"/>
            <w:tcBorders>
              <w:top w:val="single" w:sz="6" w:space="0" w:color="auto"/>
              <w:left w:val="single" w:sz="12" w:space="0" w:color="auto"/>
              <w:bottom w:val="single" w:sz="12" w:space="0" w:color="auto"/>
              <w:right w:val="single" w:sz="6" w:space="0" w:color="auto"/>
            </w:tcBorders>
          </w:tcPr>
          <w:p w14:paraId="57F051D5" w14:textId="77777777" w:rsidR="00850383" w:rsidRPr="00850383" w:rsidRDefault="00850383" w:rsidP="00850383">
            <w:pPr>
              <w:jc w:val="left"/>
              <w:rPr>
                <w:sz w:val="20"/>
                <w:szCs w:val="20"/>
                <w:lang w:eastAsia="ru-RU"/>
              </w:rPr>
            </w:pPr>
            <w:r w:rsidRPr="00850383">
              <w:rPr>
                <w:sz w:val="20"/>
                <w:szCs w:val="20"/>
                <w:lang w:eastAsia="ru-RU"/>
              </w:rPr>
              <w:t>3/ДУ</w:t>
            </w:r>
          </w:p>
        </w:tc>
        <w:tc>
          <w:tcPr>
            <w:tcW w:w="860" w:type="pct"/>
            <w:tcBorders>
              <w:top w:val="single" w:sz="6" w:space="0" w:color="auto"/>
              <w:left w:val="single" w:sz="6" w:space="0" w:color="auto"/>
              <w:bottom w:val="single" w:sz="12" w:space="0" w:color="auto"/>
              <w:right w:val="single" w:sz="6" w:space="0" w:color="auto"/>
            </w:tcBorders>
          </w:tcPr>
          <w:p w14:paraId="39803391" w14:textId="77777777" w:rsidR="00850383" w:rsidRPr="00850383" w:rsidRDefault="00850383" w:rsidP="00850383">
            <w:pPr>
              <w:jc w:val="left"/>
              <w:rPr>
                <w:sz w:val="20"/>
                <w:szCs w:val="20"/>
                <w:lang w:eastAsia="ru-RU"/>
              </w:rPr>
            </w:pPr>
            <w:r w:rsidRPr="00850383">
              <w:rPr>
                <w:sz w:val="20"/>
                <w:szCs w:val="20"/>
                <w:lang w:eastAsia="ru-RU"/>
              </w:rPr>
              <w:t>Доклад о состоянии гражданской обороны (</w:t>
            </w:r>
            <w:hyperlink w:anchor="_ПРИЛОЖЕНИЕ_17._СТРУКТУРА" w:history="1">
              <w:r w:rsidRPr="00850383">
                <w:rPr>
                  <w:color w:val="0000FF"/>
                  <w:sz w:val="20"/>
                  <w:szCs w:val="20"/>
                  <w:u w:val="single"/>
                  <w:lang w:eastAsia="ru-RU"/>
                </w:rPr>
                <w:t>Приложение 1</w:t>
              </w:r>
            </w:hyperlink>
            <w:r w:rsidRPr="00850383">
              <w:rPr>
                <w:color w:val="0000FF"/>
                <w:sz w:val="20"/>
                <w:szCs w:val="20"/>
                <w:u w:val="single"/>
                <w:lang w:eastAsia="ru-RU"/>
              </w:rPr>
              <w:t>4</w:t>
            </w:r>
            <w:r w:rsidRPr="00850383">
              <w:rPr>
                <w:sz w:val="20"/>
                <w:szCs w:val="20"/>
                <w:lang w:eastAsia="ru-RU"/>
              </w:rPr>
              <w:t>)</w:t>
            </w:r>
          </w:p>
        </w:tc>
        <w:tc>
          <w:tcPr>
            <w:tcW w:w="1078" w:type="pct"/>
            <w:tcBorders>
              <w:top w:val="single" w:sz="6" w:space="0" w:color="auto"/>
              <w:left w:val="single" w:sz="6" w:space="0" w:color="auto"/>
              <w:bottom w:val="single" w:sz="12" w:space="0" w:color="auto"/>
              <w:right w:val="single" w:sz="6" w:space="0" w:color="auto"/>
            </w:tcBorders>
          </w:tcPr>
          <w:p w14:paraId="06471DB1" w14:textId="77777777" w:rsidR="00850383" w:rsidRPr="00850383" w:rsidRDefault="00850383" w:rsidP="00850383">
            <w:pPr>
              <w:ind w:right="-34"/>
              <w:jc w:val="left"/>
              <w:rPr>
                <w:sz w:val="20"/>
                <w:szCs w:val="20"/>
                <w:lang w:eastAsia="ru-RU"/>
              </w:rPr>
            </w:pPr>
            <w:r w:rsidRPr="00850383">
              <w:rPr>
                <w:sz w:val="20"/>
                <w:szCs w:val="20"/>
                <w:lang w:eastAsia="ru-RU"/>
              </w:rPr>
              <w:t xml:space="preserve">Генеральный директор  </w:t>
            </w:r>
          </w:p>
          <w:p w14:paraId="714AC4DF" w14:textId="77777777" w:rsidR="00850383" w:rsidRPr="00850383" w:rsidRDefault="00850383" w:rsidP="00850383">
            <w:pPr>
              <w:jc w:val="left"/>
              <w:rPr>
                <w:sz w:val="20"/>
                <w:szCs w:val="20"/>
                <w:lang w:eastAsia="ru-RU"/>
              </w:rPr>
            </w:pPr>
            <w:r w:rsidRPr="00850383">
              <w:rPr>
                <w:sz w:val="20"/>
                <w:szCs w:val="20"/>
                <w:lang w:eastAsia="ru-RU"/>
              </w:rPr>
              <w:t xml:space="preserve">  </w:t>
            </w:r>
          </w:p>
        </w:tc>
        <w:tc>
          <w:tcPr>
            <w:tcW w:w="1223" w:type="pct"/>
            <w:tcBorders>
              <w:top w:val="single" w:sz="6" w:space="0" w:color="auto"/>
              <w:left w:val="single" w:sz="6" w:space="0" w:color="auto"/>
              <w:bottom w:val="single" w:sz="12" w:space="0" w:color="auto"/>
              <w:right w:val="single" w:sz="6" w:space="0" w:color="auto"/>
            </w:tcBorders>
          </w:tcPr>
          <w:p w14:paraId="5C6F9A58" w14:textId="77777777" w:rsidR="00850383" w:rsidRPr="00850383" w:rsidRDefault="00850383" w:rsidP="00850383">
            <w:pPr>
              <w:jc w:val="left"/>
              <w:rPr>
                <w:sz w:val="20"/>
                <w:szCs w:val="20"/>
                <w:lang w:eastAsia="ru-RU"/>
              </w:rPr>
            </w:pPr>
            <w:r w:rsidRPr="00850383">
              <w:rPr>
                <w:sz w:val="20"/>
                <w:szCs w:val="20"/>
                <w:lang w:eastAsia="ru-RU"/>
              </w:rPr>
              <w:t xml:space="preserve">Директору СЦУКС </w:t>
            </w:r>
          </w:p>
          <w:p w14:paraId="4080FB35" w14:textId="77777777" w:rsidR="00850383" w:rsidRPr="00850383" w:rsidRDefault="00850383" w:rsidP="00850383">
            <w:pPr>
              <w:jc w:val="left"/>
              <w:rPr>
                <w:sz w:val="20"/>
                <w:szCs w:val="20"/>
                <w:lang w:eastAsia="ru-RU"/>
              </w:rPr>
            </w:pPr>
            <w:r w:rsidRPr="00850383">
              <w:rPr>
                <w:sz w:val="20"/>
                <w:szCs w:val="20"/>
                <w:lang w:eastAsia="ru-RU"/>
              </w:rPr>
              <w:t>(в группу ГО)</w:t>
            </w:r>
          </w:p>
          <w:p w14:paraId="2F3206E8" w14:textId="77777777" w:rsidR="00850383" w:rsidRPr="00850383" w:rsidRDefault="00850383" w:rsidP="00850383">
            <w:pPr>
              <w:jc w:val="left"/>
              <w:rPr>
                <w:sz w:val="20"/>
                <w:szCs w:val="20"/>
                <w:lang w:eastAsia="ru-RU"/>
              </w:rPr>
            </w:pPr>
            <w:r w:rsidRPr="00850383">
              <w:rPr>
                <w:sz w:val="20"/>
                <w:szCs w:val="20"/>
                <w:lang w:eastAsia="ru-RU"/>
              </w:rPr>
              <w:t xml:space="preserve"> </w:t>
            </w:r>
          </w:p>
        </w:tc>
        <w:tc>
          <w:tcPr>
            <w:tcW w:w="1421" w:type="pct"/>
            <w:tcBorders>
              <w:top w:val="single" w:sz="6" w:space="0" w:color="auto"/>
              <w:left w:val="single" w:sz="6" w:space="0" w:color="auto"/>
              <w:bottom w:val="single" w:sz="12" w:space="0" w:color="auto"/>
              <w:right w:val="single" w:sz="12" w:space="0" w:color="auto"/>
            </w:tcBorders>
          </w:tcPr>
          <w:p w14:paraId="2D3FC647" w14:textId="77777777" w:rsidR="00850383" w:rsidRPr="00850383" w:rsidRDefault="00850383" w:rsidP="00850383">
            <w:pPr>
              <w:jc w:val="left"/>
              <w:rPr>
                <w:sz w:val="20"/>
                <w:szCs w:val="20"/>
                <w:lang w:eastAsia="ru-RU"/>
              </w:rPr>
            </w:pPr>
            <w:r w:rsidRPr="00850383">
              <w:rPr>
                <w:sz w:val="20"/>
                <w:szCs w:val="20"/>
                <w:lang w:eastAsia="ru-RU"/>
              </w:rPr>
              <w:t>Ежегодно, к 25 ноября отчетного года</w:t>
            </w:r>
          </w:p>
          <w:p w14:paraId="02A65D06" w14:textId="77777777" w:rsidR="00850383" w:rsidRPr="00850383" w:rsidRDefault="00850383" w:rsidP="00850383">
            <w:pPr>
              <w:jc w:val="left"/>
              <w:rPr>
                <w:sz w:val="20"/>
                <w:szCs w:val="20"/>
                <w:lang w:eastAsia="ru-RU"/>
              </w:rPr>
            </w:pPr>
            <w:r w:rsidRPr="00850383">
              <w:rPr>
                <w:sz w:val="20"/>
                <w:szCs w:val="20"/>
                <w:lang w:eastAsia="ru-RU"/>
              </w:rPr>
              <w:t xml:space="preserve"> </w:t>
            </w:r>
          </w:p>
        </w:tc>
      </w:tr>
    </w:tbl>
    <w:p w14:paraId="017F3D18" w14:textId="77777777" w:rsidR="00850383" w:rsidRPr="004C77E9" w:rsidRDefault="00850383" w:rsidP="00850383">
      <w:pPr>
        <w:spacing w:before="240"/>
        <w:rPr>
          <w:i/>
          <w:spacing w:val="4"/>
          <w:szCs w:val="24"/>
          <w:u w:val="single"/>
        </w:rPr>
      </w:pPr>
      <w:r w:rsidRPr="004C77E9">
        <w:rPr>
          <w:i/>
          <w:spacing w:val="4"/>
          <w:szCs w:val="24"/>
          <w:u w:val="single"/>
        </w:rPr>
        <w:t>Примечания:</w:t>
      </w:r>
    </w:p>
    <w:p w14:paraId="09577EF0" w14:textId="77777777" w:rsidR="00850383" w:rsidRPr="004C77E9" w:rsidRDefault="00850383" w:rsidP="00850383">
      <w:pPr>
        <w:tabs>
          <w:tab w:val="left" w:pos="539"/>
        </w:tabs>
        <w:spacing w:before="240"/>
        <w:rPr>
          <w:i/>
          <w:spacing w:val="4"/>
          <w:szCs w:val="24"/>
        </w:rPr>
      </w:pPr>
      <w:r w:rsidRPr="004C77E9">
        <w:rPr>
          <w:i/>
          <w:spacing w:val="4"/>
          <w:szCs w:val="24"/>
        </w:rPr>
        <w:t>1. Донесения по формам 1/ЧС, 2/ЧС, 3/ЧС и 4/ЧС разрабатываются в соответствии с требованиями приказа МЧС России от 07.07.1997 №382 «О введении в действие Инструкции о сроках и формах представления информации в области защиты населения и территорий от чрезвычайных ситуаций природного и техногенного характера».</w:t>
      </w:r>
    </w:p>
    <w:p w14:paraId="7CAD8005" w14:textId="77777777" w:rsidR="00850383" w:rsidRPr="004C77E9" w:rsidRDefault="00850383" w:rsidP="00850383">
      <w:pPr>
        <w:tabs>
          <w:tab w:val="left" w:pos="539"/>
        </w:tabs>
        <w:spacing w:before="240"/>
        <w:rPr>
          <w:i/>
          <w:spacing w:val="4"/>
          <w:szCs w:val="24"/>
        </w:rPr>
      </w:pPr>
      <w:r w:rsidRPr="004C77E9">
        <w:rPr>
          <w:i/>
          <w:spacing w:val="4"/>
          <w:szCs w:val="24"/>
        </w:rPr>
        <w:t>2. Донесение по форме ОД-3 разрабатывается в произвольной форме.</w:t>
      </w:r>
    </w:p>
    <w:p w14:paraId="27154C6C" w14:textId="77777777" w:rsidR="00850383" w:rsidRPr="004C77E9" w:rsidRDefault="00850383" w:rsidP="00850383">
      <w:pPr>
        <w:tabs>
          <w:tab w:val="left" w:pos="851"/>
        </w:tabs>
        <w:spacing w:before="240"/>
        <w:rPr>
          <w:i/>
          <w:spacing w:val="4"/>
          <w:szCs w:val="24"/>
        </w:rPr>
      </w:pPr>
      <w:r w:rsidRPr="004C77E9">
        <w:rPr>
          <w:i/>
          <w:spacing w:val="4"/>
          <w:szCs w:val="24"/>
        </w:rPr>
        <w:lastRenderedPageBreak/>
        <w:t>3. Донесения по формам ОД-4, ОД-6, ОД-7 разрабатываются в соответствии с методическими рекомендациями от 29.03.2013 №АШ-2243.</w:t>
      </w:r>
    </w:p>
    <w:p w14:paraId="77218C32" w14:textId="77777777" w:rsidR="00850383" w:rsidRPr="004C77E9" w:rsidRDefault="00850383" w:rsidP="00850383">
      <w:pPr>
        <w:shd w:val="clear" w:color="auto" w:fill="FFFFFF"/>
        <w:tabs>
          <w:tab w:val="left" w:pos="851"/>
        </w:tabs>
        <w:spacing w:before="240"/>
        <w:rPr>
          <w:i/>
          <w:spacing w:val="4"/>
          <w:szCs w:val="24"/>
        </w:rPr>
      </w:pPr>
      <w:r w:rsidRPr="004C77E9">
        <w:rPr>
          <w:i/>
          <w:spacing w:val="4"/>
          <w:szCs w:val="24"/>
        </w:rPr>
        <w:t>4. Донесение по форме ОД-8</w:t>
      </w:r>
      <w:r w:rsidRPr="004C77E9">
        <w:rPr>
          <w:rFonts w:ascii="Arial" w:hAnsi="Arial" w:cs="Arial"/>
          <w:b/>
          <w:bCs/>
          <w:color w:val="000000"/>
          <w:szCs w:val="24"/>
        </w:rPr>
        <w:t xml:space="preserve"> </w:t>
      </w:r>
      <w:r w:rsidRPr="004C77E9">
        <w:rPr>
          <w:i/>
          <w:spacing w:val="4"/>
          <w:szCs w:val="24"/>
        </w:rPr>
        <w:t>разрабатывается в соответствии с Руководством по эвакуации населения в чрезвычайных ситуациях природного и техногенного характера, МЧС России, ВНИИ ГОЧС, 1996 г.</w:t>
      </w:r>
    </w:p>
    <w:p w14:paraId="5D0C4682" w14:textId="38CAE468" w:rsidR="00850383" w:rsidRPr="004C77E9" w:rsidRDefault="00850383" w:rsidP="00850383">
      <w:pPr>
        <w:shd w:val="clear" w:color="auto" w:fill="FFFFFF"/>
        <w:autoSpaceDE w:val="0"/>
        <w:autoSpaceDN w:val="0"/>
        <w:adjustRightInd w:val="0"/>
        <w:spacing w:before="240"/>
        <w:rPr>
          <w:i/>
          <w:spacing w:val="4"/>
          <w:szCs w:val="24"/>
        </w:rPr>
      </w:pPr>
      <w:r w:rsidRPr="004C77E9">
        <w:rPr>
          <w:i/>
          <w:spacing w:val="4"/>
          <w:szCs w:val="24"/>
        </w:rPr>
        <w:t xml:space="preserve">5. </w:t>
      </w:r>
      <w:r w:rsidR="000401BF" w:rsidRPr="000933BE">
        <w:rPr>
          <w:i/>
        </w:rPr>
        <w:t>Донесение по форме ОД-9 разрабатывается в соответствии с Методическими рекомендациями по организации первоочередного жизнеобеспечения населения в чрезвычайных ситуациях</w:t>
      </w:r>
      <w:r w:rsidR="000401BF">
        <w:rPr>
          <w:i/>
        </w:rPr>
        <w:t xml:space="preserve"> и работы пунктов временного размещения пострадавшего населения, утверждёнными</w:t>
      </w:r>
      <w:r w:rsidR="000401BF" w:rsidRPr="000933BE">
        <w:rPr>
          <w:i/>
        </w:rPr>
        <w:t xml:space="preserve"> МЧС России</w:t>
      </w:r>
      <w:r w:rsidR="000401BF">
        <w:rPr>
          <w:i/>
        </w:rPr>
        <w:t xml:space="preserve"> 25.12.2013 №2-4-87-37-14</w:t>
      </w:r>
      <w:r w:rsidR="000401BF" w:rsidRPr="000933BE">
        <w:rPr>
          <w:i/>
        </w:rPr>
        <w:t>.</w:t>
      </w:r>
    </w:p>
    <w:p w14:paraId="3AF9DC3E" w14:textId="77777777" w:rsidR="00850383" w:rsidRPr="004C77E9" w:rsidRDefault="00850383" w:rsidP="00850383">
      <w:pPr>
        <w:spacing w:before="240"/>
        <w:ind w:right="170"/>
        <w:rPr>
          <w:i/>
          <w:spacing w:val="4"/>
          <w:szCs w:val="24"/>
        </w:rPr>
      </w:pPr>
      <w:r w:rsidRPr="004C77E9">
        <w:rPr>
          <w:i/>
          <w:spacing w:val="4"/>
          <w:szCs w:val="24"/>
        </w:rPr>
        <w:t>6.</w:t>
      </w:r>
      <w:r w:rsidRPr="004C77E9">
        <w:rPr>
          <w:szCs w:val="24"/>
        </w:rPr>
        <w:t xml:space="preserve"> </w:t>
      </w:r>
      <w:r w:rsidRPr="004C77E9">
        <w:rPr>
          <w:i/>
          <w:spacing w:val="4"/>
          <w:szCs w:val="24"/>
        </w:rPr>
        <w:t>Донесение по форме</w:t>
      </w:r>
      <w:r w:rsidRPr="004C77E9">
        <w:rPr>
          <w:bCs/>
          <w:szCs w:val="24"/>
        </w:rPr>
        <w:t xml:space="preserve"> </w:t>
      </w:r>
      <w:r w:rsidRPr="004C77E9">
        <w:rPr>
          <w:i/>
          <w:spacing w:val="4"/>
          <w:szCs w:val="24"/>
        </w:rPr>
        <w:t>1-Пожары разрабатывается в соответствии с требованиями приказа Росстата от 23.12.2009 №311 «Об утверждении статистического инструментария для организации МЧС России федерального статистического наблюдения за пожарами и последствиями от них».</w:t>
      </w:r>
    </w:p>
    <w:p w14:paraId="1E830966" w14:textId="77777777" w:rsidR="00850383" w:rsidRPr="004C77E9" w:rsidRDefault="00850383" w:rsidP="00850383">
      <w:pPr>
        <w:tabs>
          <w:tab w:val="left" w:pos="539"/>
        </w:tabs>
        <w:spacing w:before="240"/>
        <w:rPr>
          <w:i/>
          <w:spacing w:val="4"/>
          <w:szCs w:val="24"/>
        </w:rPr>
      </w:pPr>
      <w:r w:rsidRPr="004C77E9">
        <w:rPr>
          <w:i/>
          <w:spacing w:val="4"/>
          <w:szCs w:val="24"/>
        </w:rPr>
        <w:t>7. * Содержание аварийно-спасательных работ:</w:t>
      </w:r>
    </w:p>
    <w:p w14:paraId="240C3D7D" w14:textId="77777777" w:rsidR="00850383" w:rsidRPr="004C77E9" w:rsidRDefault="00850383" w:rsidP="00AA4232">
      <w:pPr>
        <w:numPr>
          <w:ilvl w:val="0"/>
          <w:numId w:val="11"/>
        </w:numPr>
        <w:tabs>
          <w:tab w:val="clear" w:pos="720"/>
          <w:tab w:val="left" w:pos="851"/>
        </w:tabs>
        <w:spacing w:before="240"/>
        <w:ind w:left="851" w:hanging="284"/>
        <w:rPr>
          <w:i/>
          <w:spacing w:val="4"/>
          <w:szCs w:val="24"/>
        </w:rPr>
      </w:pPr>
      <w:r w:rsidRPr="004C77E9">
        <w:rPr>
          <w:i/>
          <w:spacing w:val="4"/>
          <w:szCs w:val="24"/>
        </w:rPr>
        <w:t>ведение разведки маршрутов выдвижения формирований и участков (объектов) работ;</w:t>
      </w:r>
    </w:p>
    <w:p w14:paraId="049F9711" w14:textId="77777777" w:rsidR="00850383" w:rsidRPr="004C77E9" w:rsidRDefault="00850383" w:rsidP="00AA4232">
      <w:pPr>
        <w:numPr>
          <w:ilvl w:val="0"/>
          <w:numId w:val="11"/>
        </w:numPr>
        <w:tabs>
          <w:tab w:val="clear" w:pos="720"/>
          <w:tab w:val="left" w:pos="851"/>
        </w:tabs>
        <w:spacing w:before="240"/>
        <w:ind w:left="851" w:hanging="284"/>
        <w:rPr>
          <w:i/>
          <w:spacing w:val="4"/>
          <w:szCs w:val="24"/>
        </w:rPr>
      </w:pPr>
      <w:r w:rsidRPr="004C77E9">
        <w:rPr>
          <w:i/>
          <w:spacing w:val="4"/>
          <w:szCs w:val="24"/>
        </w:rPr>
        <w:t>локализация и тушение пожаров на участках (объектах) работ и путях выдвижения к ним;</w:t>
      </w:r>
    </w:p>
    <w:p w14:paraId="7973128E" w14:textId="77777777" w:rsidR="00850383" w:rsidRPr="004C77E9" w:rsidRDefault="00850383" w:rsidP="00AA4232">
      <w:pPr>
        <w:numPr>
          <w:ilvl w:val="0"/>
          <w:numId w:val="11"/>
        </w:numPr>
        <w:tabs>
          <w:tab w:val="clear" w:pos="720"/>
          <w:tab w:val="left" w:pos="851"/>
        </w:tabs>
        <w:spacing w:before="240"/>
        <w:ind w:left="851" w:hanging="284"/>
        <w:rPr>
          <w:i/>
          <w:spacing w:val="4"/>
          <w:szCs w:val="24"/>
        </w:rPr>
      </w:pPr>
      <w:r w:rsidRPr="004C77E9">
        <w:rPr>
          <w:i/>
          <w:spacing w:val="4"/>
          <w:szCs w:val="24"/>
        </w:rPr>
        <w:t>подавление или доведение до минимально возможного уровня возникших в результате ЧС вредных и опасных факторов, препятствующих ведению спасательных работ;</w:t>
      </w:r>
    </w:p>
    <w:p w14:paraId="4E9BD84E" w14:textId="77777777" w:rsidR="00850383" w:rsidRPr="004C77E9" w:rsidRDefault="00850383" w:rsidP="00AA4232">
      <w:pPr>
        <w:numPr>
          <w:ilvl w:val="0"/>
          <w:numId w:val="11"/>
        </w:numPr>
        <w:tabs>
          <w:tab w:val="clear" w:pos="720"/>
          <w:tab w:val="left" w:pos="851"/>
        </w:tabs>
        <w:spacing w:before="240"/>
        <w:ind w:left="851" w:hanging="284"/>
        <w:rPr>
          <w:i/>
          <w:spacing w:val="4"/>
          <w:szCs w:val="24"/>
        </w:rPr>
      </w:pPr>
      <w:r w:rsidRPr="004C77E9">
        <w:rPr>
          <w:i/>
          <w:spacing w:val="4"/>
          <w:szCs w:val="24"/>
        </w:rPr>
        <w:t>розыск пораженных, извлечение их из поврежденных и горящих зданий, завалов, загазованных, затопленных и задымленных помещений;</w:t>
      </w:r>
    </w:p>
    <w:p w14:paraId="4BC618F4" w14:textId="77777777" w:rsidR="00850383" w:rsidRPr="004C77E9" w:rsidRDefault="00850383" w:rsidP="00AA4232">
      <w:pPr>
        <w:numPr>
          <w:ilvl w:val="0"/>
          <w:numId w:val="11"/>
        </w:numPr>
        <w:tabs>
          <w:tab w:val="clear" w:pos="720"/>
          <w:tab w:val="left" w:pos="851"/>
        </w:tabs>
        <w:spacing w:before="240"/>
        <w:ind w:left="851" w:hanging="284"/>
        <w:rPr>
          <w:i/>
          <w:spacing w:val="4"/>
          <w:szCs w:val="24"/>
        </w:rPr>
      </w:pPr>
      <w:r w:rsidRPr="004C77E9">
        <w:rPr>
          <w:i/>
          <w:spacing w:val="4"/>
          <w:szCs w:val="24"/>
        </w:rPr>
        <w:t>вскрытие разрушенных, поврежденных и заваленных защитных сооружений и спасение находящихся в них людей;</w:t>
      </w:r>
    </w:p>
    <w:p w14:paraId="09B822B5" w14:textId="77777777" w:rsidR="00850383" w:rsidRPr="004C77E9" w:rsidRDefault="00850383" w:rsidP="00AA4232">
      <w:pPr>
        <w:numPr>
          <w:ilvl w:val="0"/>
          <w:numId w:val="11"/>
        </w:numPr>
        <w:tabs>
          <w:tab w:val="clear" w:pos="720"/>
          <w:tab w:val="left" w:pos="851"/>
        </w:tabs>
        <w:spacing w:before="240"/>
        <w:ind w:left="851" w:hanging="284"/>
        <w:rPr>
          <w:i/>
          <w:spacing w:val="4"/>
          <w:szCs w:val="24"/>
        </w:rPr>
      </w:pPr>
      <w:r w:rsidRPr="004C77E9">
        <w:rPr>
          <w:i/>
          <w:spacing w:val="4"/>
          <w:szCs w:val="24"/>
        </w:rPr>
        <w:t>подача воздуха в заваленные защитные сооружения;</w:t>
      </w:r>
    </w:p>
    <w:p w14:paraId="781839F7" w14:textId="77777777" w:rsidR="00850383" w:rsidRPr="004C77E9" w:rsidRDefault="00850383" w:rsidP="00AA4232">
      <w:pPr>
        <w:numPr>
          <w:ilvl w:val="0"/>
          <w:numId w:val="11"/>
        </w:numPr>
        <w:tabs>
          <w:tab w:val="clear" w:pos="720"/>
          <w:tab w:val="left" w:pos="851"/>
        </w:tabs>
        <w:spacing w:before="240"/>
        <w:ind w:left="851" w:hanging="284"/>
        <w:rPr>
          <w:i/>
          <w:spacing w:val="4"/>
          <w:szCs w:val="24"/>
        </w:rPr>
      </w:pPr>
      <w:r w:rsidRPr="004C77E9">
        <w:rPr>
          <w:i/>
          <w:spacing w:val="4"/>
          <w:szCs w:val="24"/>
        </w:rPr>
        <w:t xml:space="preserve">оказание первой помощи </w:t>
      </w:r>
      <w:proofErr w:type="gramStart"/>
      <w:r w:rsidRPr="004C77E9">
        <w:rPr>
          <w:i/>
          <w:spacing w:val="4"/>
          <w:szCs w:val="24"/>
        </w:rPr>
        <w:t>пораженным</w:t>
      </w:r>
      <w:proofErr w:type="gramEnd"/>
      <w:r w:rsidRPr="004C77E9">
        <w:rPr>
          <w:i/>
          <w:spacing w:val="4"/>
          <w:szCs w:val="24"/>
        </w:rPr>
        <w:t xml:space="preserve"> и эвакуация их в лечебные учреждения;</w:t>
      </w:r>
    </w:p>
    <w:p w14:paraId="5474AC1E" w14:textId="77777777" w:rsidR="00850383" w:rsidRPr="004C77E9" w:rsidRDefault="00850383" w:rsidP="00AA4232">
      <w:pPr>
        <w:numPr>
          <w:ilvl w:val="0"/>
          <w:numId w:val="11"/>
        </w:numPr>
        <w:tabs>
          <w:tab w:val="clear" w:pos="720"/>
          <w:tab w:val="left" w:pos="851"/>
        </w:tabs>
        <w:spacing w:before="240"/>
        <w:ind w:left="851" w:hanging="284"/>
        <w:rPr>
          <w:i/>
          <w:spacing w:val="4"/>
          <w:szCs w:val="24"/>
        </w:rPr>
      </w:pPr>
      <w:r w:rsidRPr="004C77E9">
        <w:rPr>
          <w:i/>
          <w:spacing w:val="4"/>
          <w:szCs w:val="24"/>
        </w:rPr>
        <w:t>вывод (вывоз) населения из опасных мест в безопасные районы;</w:t>
      </w:r>
    </w:p>
    <w:p w14:paraId="1AFBF09D" w14:textId="77777777" w:rsidR="00850383" w:rsidRPr="004C77E9" w:rsidRDefault="00850383" w:rsidP="00AA4232">
      <w:pPr>
        <w:numPr>
          <w:ilvl w:val="0"/>
          <w:numId w:val="11"/>
        </w:numPr>
        <w:tabs>
          <w:tab w:val="clear" w:pos="720"/>
          <w:tab w:val="left" w:pos="851"/>
        </w:tabs>
        <w:spacing w:before="240"/>
        <w:ind w:left="851" w:hanging="284"/>
        <w:rPr>
          <w:i/>
          <w:spacing w:val="4"/>
          <w:szCs w:val="24"/>
        </w:rPr>
      </w:pPr>
      <w:r w:rsidRPr="004C77E9">
        <w:rPr>
          <w:i/>
          <w:spacing w:val="4"/>
          <w:szCs w:val="24"/>
        </w:rPr>
        <w:t>санитарная обработка людей и обеззараживание их одежды, территории, сооружений, техники, продовольствия, воды.</w:t>
      </w:r>
    </w:p>
    <w:p w14:paraId="4E4A7839" w14:textId="77777777" w:rsidR="00850383" w:rsidRPr="004C77E9" w:rsidRDefault="00850383" w:rsidP="00850383">
      <w:pPr>
        <w:spacing w:before="240"/>
        <w:rPr>
          <w:i/>
          <w:spacing w:val="4"/>
          <w:szCs w:val="24"/>
        </w:rPr>
      </w:pPr>
      <w:r w:rsidRPr="004C77E9">
        <w:rPr>
          <w:i/>
          <w:spacing w:val="4"/>
          <w:szCs w:val="24"/>
        </w:rPr>
        <w:t>Содержание других неотложных работ:</w:t>
      </w:r>
    </w:p>
    <w:p w14:paraId="19F2FD99" w14:textId="77777777" w:rsidR="00850383" w:rsidRPr="004C77E9" w:rsidRDefault="00850383" w:rsidP="00AA4232">
      <w:pPr>
        <w:numPr>
          <w:ilvl w:val="0"/>
          <w:numId w:val="11"/>
        </w:numPr>
        <w:tabs>
          <w:tab w:val="clear" w:pos="720"/>
          <w:tab w:val="left" w:pos="851"/>
        </w:tabs>
        <w:spacing w:before="240"/>
        <w:ind w:left="851" w:hanging="284"/>
        <w:rPr>
          <w:i/>
          <w:spacing w:val="4"/>
          <w:szCs w:val="24"/>
        </w:rPr>
      </w:pPr>
      <w:r w:rsidRPr="004C77E9">
        <w:rPr>
          <w:i/>
          <w:spacing w:val="4"/>
          <w:szCs w:val="24"/>
        </w:rPr>
        <w:t>прокладка колонных путей и устройство проездов (проходов) в завалах и зонах заражения;</w:t>
      </w:r>
    </w:p>
    <w:p w14:paraId="19F796B9" w14:textId="77777777" w:rsidR="00850383" w:rsidRPr="004C77E9" w:rsidRDefault="00850383" w:rsidP="00AA4232">
      <w:pPr>
        <w:numPr>
          <w:ilvl w:val="0"/>
          <w:numId w:val="11"/>
        </w:numPr>
        <w:tabs>
          <w:tab w:val="clear" w:pos="720"/>
          <w:tab w:val="left" w:pos="851"/>
        </w:tabs>
        <w:spacing w:before="240"/>
        <w:ind w:left="851" w:hanging="284"/>
        <w:rPr>
          <w:i/>
          <w:spacing w:val="4"/>
          <w:szCs w:val="24"/>
        </w:rPr>
      </w:pPr>
      <w:r w:rsidRPr="004C77E9">
        <w:rPr>
          <w:i/>
          <w:spacing w:val="4"/>
          <w:szCs w:val="24"/>
        </w:rPr>
        <w:t>локализация аварий на газовых, энергетических, водопроводных, канализационных и технологических сетях;</w:t>
      </w:r>
    </w:p>
    <w:p w14:paraId="4A5DFD44" w14:textId="77777777" w:rsidR="00850383" w:rsidRPr="004C77E9" w:rsidRDefault="00850383" w:rsidP="00AA4232">
      <w:pPr>
        <w:numPr>
          <w:ilvl w:val="0"/>
          <w:numId w:val="11"/>
        </w:numPr>
        <w:tabs>
          <w:tab w:val="clear" w:pos="720"/>
          <w:tab w:val="left" w:pos="851"/>
        </w:tabs>
        <w:spacing w:before="240"/>
        <w:ind w:left="851" w:hanging="284"/>
        <w:rPr>
          <w:i/>
          <w:spacing w:val="4"/>
          <w:szCs w:val="24"/>
        </w:rPr>
      </w:pPr>
      <w:r w:rsidRPr="004C77E9">
        <w:rPr>
          <w:i/>
          <w:spacing w:val="4"/>
          <w:szCs w:val="24"/>
        </w:rPr>
        <w:lastRenderedPageBreak/>
        <w:t>укрепление или обрушивание конструкций зданий и сооружений, угрожающих обвалом и препятствующих безопасному проведению аварийно-спасательных работ;</w:t>
      </w:r>
    </w:p>
    <w:p w14:paraId="12C9ED2D" w14:textId="77777777" w:rsidR="00850383" w:rsidRPr="004C77E9" w:rsidRDefault="00850383" w:rsidP="00AA4232">
      <w:pPr>
        <w:numPr>
          <w:ilvl w:val="0"/>
          <w:numId w:val="11"/>
        </w:numPr>
        <w:tabs>
          <w:tab w:val="clear" w:pos="720"/>
          <w:tab w:val="left" w:pos="851"/>
        </w:tabs>
        <w:spacing w:before="240"/>
        <w:ind w:left="851" w:hanging="284"/>
        <w:rPr>
          <w:i/>
          <w:spacing w:val="4"/>
          <w:szCs w:val="24"/>
        </w:rPr>
      </w:pPr>
      <w:r w:rsidRPr="004C77E9">
        <w:rPr>
          <w:i/>
          <w:spacing w:val="4"/>
          <w:szCs w:val="24"/>
        </w:rPr>
        <w:t>ремонт и восстановление разрушенных линий связи и коммунально-энергетических сетей;</w:t>
      </w:r>
    </w:p>
    <w:p w14:paraId="679C9829" w14:textId="77777777" w:rsidR="00850383" w:rsidRPr="004C77E9" w:rsidRDefault="00850383" w:rsidP="00AA4232">
      <w:pPr>
        <w:numPr>
          <w:ilvl w:val="0"/>
          <w:numId w:val="11"/>
        </w:numPr>
        <w:tabs>
          <w:tab w:val="clear" w:pos="720"/>
          <w:tab w:val="left" w:pos="851"/>
        </w:tabs>
        <w:spacing w:before="240"/>
        <w:ind w:left="851" w:hanging="284"/>
        <w:rPr>
          <w:i/>
          <w:spacing w:val="4"/>
          <w:szCs w:val="24"/>
        </w:rPr>
      </w:pPr>
      <w:r w:rsidRPr="004C77E9">
        <w:rPr>
          <w:i/>
          <w:spacing w:val="4"/>
          <w:szCs w:val="24"/>
        </w:rPr>
        <w:t>обнаружение, обезвреживание и уничтожение взрывоопасных предметов;</w:t>
      </w:r>
    </w:p>
    <w:p w14:paraId="7FD7AF3D" w14:textId="7D863B4D" w:rsidR="00BC6578" w:rsidRPr="003D2B70" w:rsidRDefault="00850383" w:rsidP="00AA4232">
      <w:pPr>
        <w:numPr>
          <w:ilvl w:val="0"/>
          <w:numId w:val="11"/>
        </w:numPr>
        <w:tabs>
          <w:tab w:val="clear" w:pos="720"/>
          <w:tab w:val="left" w:pos="993"/>
        </w:tabs>
        <w:spacing w:before="240"/>
        <w:ind w:left="993" w:hanging="426"/>
        <w:rPr>
          <w:i/>
          <w:spacing w:val="4"/>
          <w:szCs w:val="24"/>
        </w:rPr>
      </w:pPr>
      <w:r w:rsidRPr="004C77E9">
        <w:rPr>
          <w:i/>
          <w:spacing w:val="4"/>
          <w:szCs w:val="24"/>
        </w:rPr>
        <w:t>ремонт и восстановление поврежденных защитных сооружений.</w:t>
      </w:r>
    </w:p>
    <w:p w14:paraId="7FD7AF3E" w14:textId="77777777" w:rsidR="00BC6578" w:rsidRDefault="00BC6578" w:rsidP="00BF7997">
      <w:pPr>
        <w:pStyle w:val="S4"/>
      </w:pPr>
    </w:p>
    <w:p w14:paraId="7FD7AF3F" w14:textId="77777777" w:rsidR="00BC6578" w:rsidRDefault="00BC6578" w:rsidP="00BF7997">
      <w:pPr>
        <w:pStyle w:val="S4"/>
        <w:sectPr w:rsidR="00BC6578" w:rsidSect="00BC11A0">
          <w:headerReference w:type="even" r:id="rId42"/>
          <w:headerReference w:type="default" r:id="rId43"/>
          <w:headerReference w:type="first" r:id="rId44"/>
          <w:pgSz w:w="11906" w:h="16838"/>
          <w:pgMar w:top="510" w:right="1021" w:bottom="567" w:left="1247" w:header="737" w:footer="680" w:gutter="0"/>
          <w:cols w:space="708"/>
          <w:docGrid w:linePitch="360"/>
        </w:sectPr>
      </w:pPr>
    </w:p>
    <w:p w14:paraId="7FD7AF40" w14:textId="77777777" w:rsidR="00BC6578" w:rsidRPr="008450A3" w:rsidRDefault="0084673B" w:rsidP="0026726D">
      <w:pPr>
        <w:pStyle w:val="S1"/>
        <w:numPr>
          <w:ilvl w:val="0"/>
          <w:numId w:val="0"/>
        </w:numPr>
        <w:ind w:left="502" w:hanging="360"/>
        <w:jc w:val="left"/>
      </w:pPr>
      <w:bookmarkStart w:id="49" w:name="_Toc365883410"/>
      <w:r>
        <w:lastRenderedPageBreak/>
        <w:t xml:space="preserve">5 </w:t>
      </w:r>
      <w:r w:rsidR="00BC6578" w:rsidRPr="008450A3">
        <w:t>ссылки</w:t>
      </w:r>
      <w:bookmarkEnd w:id="49"/>
    </w:p>
    <w:p w14:paraId="7FD7AF41" w14:textId="77777777" w:rsidR="00BC6578" w:rsidRPr="00210A9B" w:rsidRDefault="00B828C2" w:rsidP="00415909">
      <w:pPr>
        <w:pStyle w:val="14"/>
        <w:numPr>
          <w:ilvl w:val="0"/>
          <w:numId w:val="9"/>
        </w:numPr>
        <w:tabs>
          <w:tab w:val="left" w:pos="0"/>
        </w:tabs>
        <w:spacing w:before="240"/>
        <w:ind w:left="0" w:firstLine="0"/>
        <w:rPr>
          <w:spacing w:val="4"/>
          <w:szCs w:val="24"/>
        </w:rPr>
      </w:pPr>
      <w:hyperlink r:id="rId45" w:anchor="block_200" w:history="1">
        <w:r w:rsidR="00BC6578" w:rsidRPr="00F277EB">
          <w:rPr>
            <w:szCs w:val="24"/>
          </w:rPr>
          <w:t>Федеральны</w:t>
        </w:r>
        <w:r w:rsidR="00BC6578">
          <w:rPr>
            <w:szCs w:val="24"/>
          </w:rPr>
          <w:t>й</w:t>
        </w:r>
        <w:r w:rsidR="00BC6578" w:rsidRPr="00F277EB">
          <w:rPr>
            <w:szCs w:val="24"/>
          </w:rPr>
          <w:t xml:space="preserve"> закон</w:t>
        </w:r>
      </w:hyperlink>
      <w:r w:rsidR="00BC6578" w:rsidRPr="00F277EB">
        <w:rPr>
          <w:szCs w:val="24"/>
        </w:rPr>
        <w:t xml:space="preserve"> от </w:t>
      </w:r>
      <w:r w:rsidR="00BC6578">
        <w:rPr>
          <w:szCs w:val="24"/>
        </w:rPr>
        <w:t>2</w:t>
      </w:r>
      <w:r w:rsidR="00BC6578" w:rsidRPr="00F277EB">
        <w:rPr>
          <w:szCs w:val="24"/>
        </w:rPr>
        <w:t>1.1</w:t>
      </w:r>
      <w:r w:rsidR="00BC6578">
        <w:rPr>
          <w:szCs w:val="24"/>
        </w:rPr>
        <w:t>2</w:t>
      </w:r>
      <w:r w:rsidR="00BC6578" w:rsidRPr="00F277EB">
        <w:rPr>
          <w:szCs w:val="24"/>
        </w:rPr>
        <w:t xml:space="preserve">.1994 </w:t>
      </w:r>
      <w:r w:rsidR="00BC6578" w:rsidRPr="00F277EB">
        <w:rPr>
          <w:bCs/>
          <w:szCs w:val="24"/>
        </w:rPr>
        <w:t>№</w:t>
      </w:r>
      <w:r w:rsidR="00BC6578">
        <w:rPr>
          <w:bCs/>
          <w:szCs w:val="24"/>
        </w:rPr>
        <w:t xml:space="preserve"> </w:t>
      </w:r>
      <w:r w:rsidR="00BC6578" w:rsidRPr="00F277EB">
        <w:rPr>
          <w:szCs w:val="24"/>
        </w:rPr>
        <w:t>68-ФЗ «О защите населения и территорий от чрезвычайных ситуаций природного и техногенного характера»</w:t>
      </w:r>
      <w:r w:rsidR="00BC6578">
        <w:rPr>
          <w:szCs w:val="24"/>
        </w:rPr>
        <w:t>.</w:t>
      </w:r>
    </w:p>
    <w:p w14:paraId="7FD7AF42" w14:textId="77777777" w:rsidR="00BC6578" w:rsidRDefault="00BC6578" w:rsidP="00415909">
      <w:pPr>
        <w:pStyle w:val="14"/>
        <w:numPr>
          <w:ilvl w:val="0"/>
          <w:numId w:val="9"/>
        </w:numPr>
        <w:tabs>
          <w:tab w:val="left" w:pos="0"/>
        </w:tabs>
        <w:spacing w:before="240"/>
        <w:ind w:left="0" w:firstLine="0"/>
        <w:rPr>
          <w:spacing w:val="4"/>
          <w:szCs w:val="24"/>
        </w:rPr>
      </w:pPr>
      <w:r>
        <w:t>О</w:t>
      </w:r>
      <w:r w:rsidRPr="00D903EF">
        <w:t>снов</w:t>
      </w:r>
      <w:r>
        <w:t>ы</w:t>
      </w:r>
      <w:r w:rsidRPr="00D903EF">
        <w:t xml:space="preserve"> государственной политики в области обеспечения безопасности населения Российской Федерации и защищенности критически важных и потенциально опасных объектов от угроз природного, техногенного характера и террористически</w:t>
      </w:r>
      <w:r>
        <w:t xml:space="preserve">х актов на период до 2020 года, </w:t>
      </w:r>
      <w:r w:rsidRPr="00D903EF">
        <w:t>утв</w:t>
      </w:r>
      <w:r>
        <w:t>ерждены поручением</w:t>
      </w:r>
      <w:r w:rsidRPr="00D903EF">
        <w:t xml:space="preserve"> Президент</w:t>
      </w:r>
      <w:r>
        <w:t>а</w:t>
      </w:r>
      <w:r w:rsidRPr="00D903EF">
        <w:t xml:space="preserve"> Р</w:t>
      </w:r>
      <w:r>
        <w:t>оссийской Федерации</w:t>
      </w:r>
      <w:r w:rsidRPr="00D903EF">
        <w:t xml:space="preserve"> </w:t>
      </w:r>
      <w:r>
        <w:t xml:space="preserve">от </w:t>
      </w:r>
      <w:r w:rsidRPr="00D903EF">
        <w:t>15</w:t>
      </w:r>
      <w:r>
        <w:t>.11.</w:t>
      </w:r>
      <w:r w:rsidRPr="00D903EF">
        <w:t xml:space="preserve">2011 </w:t>
      </w:r>
      <w:r>
        <w:t>№ Пр-3400.</w:t>
      </w:r>
    </w:p>
    <w:p w14:paraId="7FD7AF43" w14:textId="77777777" w:rsidR="00BC6578" w:rsidRPr="00BC11A0" w:rsidRDefault="00BC6578" w:rsidP="00415909">
      <w:pPr>
        <w:pStyle w:val="14"/>
        <w:numPr>
          <w:ilvl w:val="0"/>
          <w:numId w:val="9"/>
        </w:numPr>
        <w:tabs>
          <w:tab w:val="left" w:pos="0"/>
        </w:tabs>
        <w:spacing w:before="240"/>
        <w:ind w:left="0" w:firstLine="0"/>
        <w:rPr>
          <w:spacing w:val="4"/>
          <w:szCs w:val="24"/>
        </w:rPr>
      </w:pPr>
      <w:r w:rsidRPr="007D6534">
        <w:rPr>
          <w:bCs/>
          <w:szCs w:val="24"/>
          <w:lang w:eastAsia="ru-RU"/>
        </w:rPr>
        <w:t>Постановлени</w:t>
      </w:r>
      <w:r>
        <w:rPr>
          <w:bCs/>
          <w:szCs w:val="24"/>
          <w:lang w:eastAsia="ru-RU"/>
        </w:rPr>
        <w:t>е</w:t>
      </w:r>
      <w:r w:rsidRPr="007D6534">
        <w:rPr>
          <w:bCs/>
          <w:szCs w:val="24"/>
          <w:lang w:eastAsia="ru-RU"/>
        </w:rPr>
        <w:t xml:space="preserve"> </w:t>
      </w:r>
      <w:r w:rsidRPr="007D6534">
        <w:rPr>
          <w:spacing w:val="4"/>
          <w:szCs w:val="24"/>
        </w:rPr>
        <w:t xml:space="preserve">Правительства Российской Федерации от </w:t>
      </w:r>
      <w:r w:rsidRPr="007D6534">
        <w:rPr>
          <w:spacing w:val="6"/>
          <w:szCs w:val="24"/>
        </w:rPr>
        <w:t>24.03.1997 №</w:t>
      </w:r>
      <w:r>
        <w:rPr>
          <w:spacing w:val="6"/>
          <w:szCs w:val="24"/>
        </w:rPr>
        <w:t> </w:t>
      </w:r>
      <w:r w:rsidRPr="007D6534">
        <w:rPr>
          <w:spacing w:val="6"/>
          <w:szCs w:val="24"/>
        </w:rPr>
        <w:t xml:space="preserve">334 </w:t>
      </w:r>
      <w:r>
        <w:rPr>
          <w:spacing w:val="6"/>
          <w:szCs w:val="24"/>
        </w:rPr>
        <w:br/>
      </w:r>
      <w:r w:rsidRPr="007D6534">
        <w:rPr>
          <w:spacing w:val="6"/>
          <w:szCs w:val="24"/>
        </w:rPr>
        <w:t>«</w:t>
      </w:r>
      <w:r w:rsidRPr="007D6534">
        <w:rPr>
          <w:szCs w:val="24"/>
        </w:rPr>
        <w:t>О Порядке сбора и обмена в Российской Федерации информацией в области защиты населения и территорий от чрезвычайных ситуаций природного и техногенного характера»</w:t>
      </w:r>
      <w:r>
        <w:rPr>
          <w:szCs w:val="24"/>
        </w:rPr>
        <w:t>.</w:t>
      </w:r>
      <w:r w:rsidRPr="007D6534">
        <w:rPr>
          <w:spacing w:val="6"/>
          <w:szCs w:val="24"/>
        </w:rPr>
        <w:t xml:space="preserve"> </w:t>
      </w:r>
    </w:p>
    <w:p w14:paraId="7FD7AF44" w14:textId="77777777" w:rsidR="00BC6578" w:rsidRPr="00271861" w:rsidRDefault="00BC6578" w:rsidP="00415909">
      <w:pPr>
        <w:pStyle w:val="14"/>
        <w:numPr>
          <w:ilvl w:val="0"/>
          <w:numId w:val="9"/>
        </w:numPr>
        <w:tabs>
          <w:tab w:val="left" w:pos="0"/>
        </w:tabs>
        <w:spacing w:before="240"/>
        <w:ind w:left="0" w:firstLine="0"/>
        <w:rPr>
          <w:spacing w:val="4"/>
          <w:szCs w:val="24"/>
        </w:rPr>
      </w:pPr>
      <w:r w:rsidRPr="007D6534">
        <w:rPr>
          <w:bCs/>
          <w:szCs w:val="24"/>
          <w:lang w:eastAsia="ru-RU"/>
        </w:rPr>
        <w:t>Постановлени</w:t>
      </w:r>
      <w:r>
        <w:rPr>
          <w:bCs/>
          <w:szCs w:val="24"/>
          <w:lang w:eastAsia="ru-RU"/>
        </w:rPr>
        <w:t>е</w:t>
      </w:r>
      <w:r w:rsidRPr="007D6534">
        <w:rPr>
          <w:bCs/>
          <w:szCs w:val="24"/>
          <w:lang w:eastAsia="ru-RU"/>
        </w:rPr>
        <w:t xml:space="preserve"> Правительства </w:t>
      </w:r>
      <w:r w:rsidRPr="007D6534">
        <w:rPr>
          <w:spacing w:val="4"/>
          <w:szCs w:val="24"/>
        </w:rPr>
        <w:t xml:space="preserve">Российской Федерации </w:t>
      </w:r>
      <w:r w:rsidRPr="007D6534">
        <w:rPr>
          <w:bCs/>
          <w:szCs w:val="24"/>
          <w:lang w:eastAsia="ru-RU"/>
        </w:rPr>
        <w:t>от 21.05.2007 №</w:t>
      </w:r>
      <w:r>
        <w:rPr>
          <w:bCs/>
          <w:szCs w:val="24"/>
          <w:lang w:eastAsia="ru-RU"/>
        </w:rPr>
        <w:t> </w:t>
      </w:r>
      <w:r w:rsidRPr="007D6534">
        <w:rPr>
          <w:bCs/>
          <w:szCs w:val="24"/>
          <w:lang w:eastAsia="ru-RU"/>
        </w:rPr>
        <w:t xml:space="preserve">304  </w:t>
      </w:r>
      <w:r>
        <w:rPr>
          <w:bCs/>
          <w:szCs w:val="24"/>
          <w:lang w:eastAsia="ru-RU"/>
        </w:rPr>
        <w:br/>
      </w:r>
      <w:r w:rsidRPr="007D6534">
        <w:rPr>
          <w:bCs/>
          <w:szCs w:val="24"/>
          <w:lang w:eastAsia="ru-RU"/>
        </w:rPr>
        <w:t>«О классификации чрезвычайных ситуаций природного и техногенного характера»</w:t>
      </w:r>
      <w:r>
        <w:rPr>
          <w:bCs/>
          <w:szCs w:val="24"/>
          <w:lang w:eastAsia="ru-RU"/>
        </w:rPr>
        <w:t>.</w:t>
      </w:r>
      <w:r w:rsidRPr="007D6534">
        <w:rPr>
          <w:bCs/>
          <w:szCs w:val="24"/>
          <w:lang w:eastAsia="ru-RU"/>
        </w:rPr>
        <w:t xml:space="preserve"> </w:t>
      </w:r>
    </w:p>
    <w:p w14:paraId="7FD7AF45" w14:textId="77777777" w:rsidR="00BC6578" w:rsidRPr="00BC11A0" w:rsidRDefault="00BC6578" w:rsidP="00415909">
      <w:pPr>
        <w:pStyle w:val="14"/>
        <w:numPr>
          <w:ilvl w:val="0"/>
          <w:numId w:val="9"/>
        </w:numPr>
        <w:tabs>
          <w:tab w:val="left" w:pos="0"/>
        </w:tabs>
        <w:spacing w:before="240"/>
        <w:ind w:left="0" w:firstLine="0"/>
        <w:rPr>
          <w:spacing w:val="4"/>
          <w:szCs w:val="24"/>
        </w:rPr>
      </w:pPr>
      <w:r>
        <w:rPr>
          <w:szCs w:val="24"/>
        </w:rPr>
        <w:t>Постановление Правительства РФ от 21.05.2007 № 305 «Об утверждении Положения о государственном надзоре в области гражданской обороны».</w:t>
      </w:r>
    </w:p>
    <w:p w14:paraId="7FD7AF46" w14:textId="77777777" w:rsidR="00BC6578" w:rsidRDefault="00BC6578" w:rsidP="00415909">
      <w:pPr>
        <w:pStyle w:val="14"/>
        <w:numPr>
          <w:ilvl w:val="0"/>
          <w:numId w:val="9"/>
        </w:numPr>
        <w:tabs>
          <w:tab w:val="left" w:pos="0"/>
        </w:tabs>
        <w:spacing w:before="240"/>
        <w:ind w:left="0" w:firstLine="0"/>
        <w:rPr>
          <w:spacing w:val="4"/>
          <w:szCs w:val="24"/>
        </w:rPr>
      </w:pPr>
      <w:r w:rsidRPr="007D6534">
        <w:rPr>
          <w:bCs/>
          <w:szCs w:val="24"/>
          <w:lang w:eastAsia="ru-RU"/>
        </w:rPr>
        <w:t>Постановлени</w:t>
      </w:r>
      <w:r>
        <w:rPr>
          <w:bCs/>
          <w:szCs w:val="24"/>
          <w:lang w:eastAsia="ru-RU"/>
        </w:rPr>
        <w:t>е</w:t>
      </w:r>
      <w:r w:rsidRPr="007D6534">
        <w:rPr>
          <w:bCs/>
          <w:szCs w:val="24"/>
          <w:lang w:eastAsia="ru-RU"/>
        </w:rPr>
        <w:t xml:space="preserve"> </w:t>
      </w:r>
      <w:r w:rsidRPr="007D6534">
        <w:rPr>
          <w:spacing w:val="4"/>
          <w:szCs w:val="24"/>
        </w:rPr>
        <w:t>Правительства Российской Федерации от 29.04.1995 №</w:t>
      </w:r>
      <w:r>
        <w:rPr>
          <w:spacing w:val="4"/>
          <w:szCs w:val="24"/>
        </w:rPr>
        <w:t> </w:t>
      </w:r>
      <w:r w:rsidRPr="007D6534">
        <w:rPr>
          <w:spacing w:val="4"/>
          <w:szCs w:val="24"/>
        </w:rPr>
        <w:t>444</w:t>
      </w:r>
      <w:r w:rsidRPr="007D6534">
        <w:rPr>
          <w:iCs/>
          <w:spacing w:val="4"/>
          <w:szCs w:val="24"/>
        </w:rPr>
        <w:t xml:space="preserve"> </w:t>
      </w:r>
      <w:r>
        <w:rPr>
          <w:iCs/>
          <w:spacing w:val="4"/>
          <w:szCs w:val="24"/>
        </w:rPr>
        <w:br/>
      </w:r>
      <w:r w:rsidRPr="007D6534">
        <w:rPr>
          <w:spacing w:val="4"/>
          <w:szCs w:val="24"/>
        </w:rPr>
        <w:t>«О подготовке ежегодного государственного доклада о состоянии защиты населения и территорий Российской Федерации от чрезвычайных ситуаций природного и техногенного характера»</w:t>
      </w:r>
      <w:r>
        <w:rPr>
          <w:spacing w:val="4"/>
          <w:szCs w:val="24"/>
        </w:rPr>
        <w:t>.</w:t>
      </w:r>
    </w:p>
    <w:p w14:paraId="7FD7AF48" w14:textId="77777777" w:rsidR="00BC6578" w:rsidRPr="00BC11A0" w:rsidRDefault="00BC6578" w:rsidP="00415909">
      <w:pPr>
        <w:pStyle w:val="14"/>
        <w:numPr>
          <w:ilvl w:val="0"/>
          <w:numId w:val="9"/>
        </w:numPr>
        <w:tabs>
          <w:tab w:val="left" w:pos="0"/>
        </w:tabs>
        <w:spacing w:before="240"/>
        <w:ind w:left="0" w:firstLine="0"/>
        <w:rPr>
          <w:spacing w:val="4"/>
          <w:szCs w:val="24"/>
        </w:rPr>
      </w:pPr>
      <w:r w:rsidRPr="007D6534">
        <w:rPr>
          <w:spacing w:val="4"/>
          <w:szCs w:val="24"/>
        </w:rPr>
        <w:t xml:space="preserve">Приказ МЧС России от </w:t>
      </w:r>
      <w:r>
        <w:rPr>
          <w:spacing w:val="4"/>
          <w:szCs w:val="24"/>
        </w:rPr>
        <w:t>0</w:t>
      </w:r>
      <w:r w:rsidRPr="007D6534">
        <w:rPr>
          <w:spacing w:val="4"/>
          <w:szCs w:val="24"/>
        </w:rPr>
        <w:t>8.07.2004 №</w:t>
      </w:r>
      <w:r>
        <w:rPr>
          <w:spacing w:val="4"/>
          <w:szCs w:val="24"/>
        </w:rPr>
        <w:t> </w:t>
      </w:r>
      <w:r w:rsidRPr="007D6534">
        <w:rPr>
          <w:spacing w:val="4"/>
          <w:szCs w:val="24"/>
        </w:rPr>
        <w:t>329 «Об утверждении критериев информации о чрезвычайных</w:t>
      </w:r>
      <w:r w:rsidRPr="007D6534">
        <w:rPr>
          <w:szCs w:val="24"/>
        </w:rPr>
        <w:t xml:space="preserve"> ситуациях»</w:t>
      </w:r>
      <w:r>
        <w:rPr>
          <w:szCs w:val="24"/>
        </w:rPr>
        <w:t>.</w:t>
      </w:r>
    </w:p>
    <w:p w14:paraId="7FD7AF49" w14:textId="77777777" w:rsidR="00BC6578" w:rsidRDefault="00BC6578" w:rsidP="00415909">
      <w:pPr>
        <w:pStyle w:val="14"/>
        <w:numPr>
          <w:ilvl w:val="0"/>
          <w:numId w:val="9"/>
        </w:numPr>
        <w:tabs>
          <w:tab w:val="left" w:pos="0"/>
        </w:tabs>
        <w:spacing w:before="240"/>
        <w:ind w:left="0" w:firstLine="0"/>
        <w:rPr>
          <w:spacing w:val="4"/>
          <w:szCs w:val="24"/>
        </w:rPr>
      </w:pPr>
      <w:r w:rsidRPr="007D6534">
        <w:rPr>
          <w:spacing w:val="4"/>
          <w:szCs w:val="24"/>
        </w:rPr>
        <w:t>Приказ МЧС России от 07.07.</w:t>
      </w:r>
      <w:r>
        <w:rPr>
          <w:spacing w:val="4"/>
          <w:szCs w:val="24"/>
        </w:rPr>
        <w:t>19</w:t>
      </w:r>
      <w:r w:rsidRPr="007D6534">
        <w:rPr>
          <w:spacing w:val="4"/>
          <w:szCs w:val="24"/>
        </w:rPr>
        <w:t>97 №</w:t>
      </w:r>
      <w:r>
        <w:rPr>
          <w:spacing w:val="4"/>
          <w:szCs w:val="24"/>
        </w:rPr>
        <w:t> </w:t>
      </w:r>
      <w:r w:rsidRPr="007D6534">
        <w:rPr>
          <w:spacing w:val="4"/>
          <w:szCs w:val="24"/>
        </w:rPr>
        <w:t>382 «О введении в действие Инструкции о сроках и формах представления информации в области защиты населения и территорий от чрезвычайных ситуаций природного и техногенного характера»</w:t>
      </w:r>
      <w:r>
        <w:rPr>
          <w:spacing w:val="4"/>
          <w:szCs w:val="24"/>
        </w:rPr>
        <w:t>.</w:t>
      </w:r>
    </w:p>
    <w:p w14:paraId="7FD7AF4A" w14:textId="77777777" w:rsidR="00BC6578" w:rsidRDefault="00BC6578" w:rsidP="00415909">
      <w:pPr>
        <w:pStyle w:val="14"/>
        <w:numPr>
          <w:ilvl w:val="0"/>
          <w:numId w:val="9"/>
        </w:numPr>
        <w:tabs>
          <w:tab w:val="left" w:pos="0"/>
        </w:tabs>
        <w:spacing w:before="240"/>
        <w:ind w:left="0" w:firstLine="0"/>
        <w:rPr>
          <w:spacing w:val="4"/>
          <w:szCs w:val="24"/>
        </w:rPr>
      </w:pPr>
      <w:r w:rsidRPr="004D04CF">
        <w:t xml:space="preserve">Приказ Росстата от 23.12.2009 </w:t>
      </w:r>
      <w:r>
        <w:t>№</w:t>
      </w:r>
      <w:r w:rsidRPr="004D04CF">
        <w:t xml:space="preserve">311 </w:t>
      </w:r>
      <w:r>
        <w:t>«</w:t>
      </w:r>
      <w:r w:rsidRPr="004D04CF">
        <w:t>Об утверждении статистического инструментария для организации МЧС России федерального статистического наблюдения за пожарами и последствиями от них</w:t>
      </w:r>
      <w:r>
        <w:t>»</w:t>
      </w:r>
      <w:r>
        <w:rPr>
          <w:spacing w:val="4"/>
          <w:szCs w:val="24"/>
        </w:rPr>
        <w:t>.</w:t>
      </w:r>
    </w:p>
    <w:p w14:paraId="59F75DBC" w14:textId="77777777" w:rsidR="000401BF" w:rsidRPr="000401BF" w:rsidRDefault="00B828C2" w:rsidP="000401BF">
      <w:pPr>
        <w:pStyle w:val="14"/>
        <w:numPr>
          <w:ilvl w:val="0"/>
          <w:numId w:val="9"/>
        </w:numPr>
        <w:tabs>
          <w:tab w:val="left" w:pos="0"/>
        </w:tabs>
        <w:spacing w:before="240"/>
        <w:ind w:left="0" w:firstLine="0"/>
        <w:rPr>
          <w:spacing w:val="4"/>
          <w:szCs w:val="24"/>
        </w:rPr>
      </w:pPr>
      <w:hyperlink r:id="rId46" w:history="1">
        <w:r w:rsidR="000401BF" w:rsidRPr="000401BF">
          <w:rPr>
            <w:rStyle w:val="a8"/>
            <w:szCs w:val="24"/>
          </w:rPr>
          <w:t>Положение о гражданской обороне в Российской Федерации»</w:t>
        </w:r>
      </w:hyperlink>
      <w:r w:rsidR="000401BF" w:rsidRPr="000401BF">
        <w:rPr>
          <w:bCs/>
          <w:szCs w:val="24"/>
        </w:rPr>
        <w:t>, утвержденное Постановлением Правительства Российской Федерации от 26.11.2007 №804.</w:t>
      </w:r>
    </w:p>
    <w:p w14:paraId="388FC2ED" w14:textId="77151F6E" w:rsidR="000401BF" w:rsidRDefault="00B828C2" w:rsidP="000401BF">
      <w:pPr>
        <w:pStyle w:val="14"/>
        <w:numPr>
          <w:ilvl w:val="0"/>
          <w:numId w:val="9"/>
        </w:numPr>
        <w:tabs>
          <w:tab w:val="left" w:pos="0"/>
        </w:tabs>
        <w:spacing w:before="240"/>
        <w:ind w:left="0" w:firstLine="0"/>
      </w:pPr>
      <w:hyperlink r:id="rId47" w:history="1">
        <w:r w:rsidR="000401BF" w:rsidRPr="001E6AA4">
          <w:rPr>
            <w:rStyle w:val="a8"/>
          </w:rPr>
          <w:t xml:space="preserve">Методические рекомендации по организации первоочередного жизнеобеспечения населения в чрезвычайных ситуациях и работы пунктов временного размещения пострадавшего </w:t>
        </w:r>
        <w:proofErr w:type="spellStart"/>
        <w:r w:rsidR="000401BF" w:rsidRPr="001E6AA4">
          <w:rPr>
            <w:rStyle w:val="a8"/>
          </w:rPr>
          <w:t>населения</w:t>
        </w:r>
        <w:proofErr w:type="gramStart"/>
        <w:r w:rsidR="000401BF">
          <w:rPr>
            <w:rStyle w:val="a8"/>
          </w:rPr>
          <w:t>,</w:t>
        </w:r>
        <w:r w:rsidR="000401BF" w:rsidRPr="001E6AA4">
          <w:rPr>
            <w:rStyle w:val="a8"/>
          </w:rPr>
          <w:t>у</w:t>
        </w:r>
        <w:proofErr w:type="gramEnd"/>
        <w:r w:rsidR="000401BF" w:rsidRPr="001E6AA4">
          <w:rPr>
            <w:rStyle w:val="a8"/>
          </w:rPr>
          <w:t>тверждённые</w:t>
        </w:r>
        <w:proofErr w:type="spellEnd"/>
        <w:r w:rsidR="000401BF" w:rsidRPr="001E6AA4">
          <w:rPr>
            <w:rStyle w:val="a8"/>
          </w:rPr>
          <w:t xml:space="preserve"> МЧС России 25.12.2013 №2-4-87-37-14</w:t>
        </w:r>
      </w:hyperlink>
      <w:r w:rsidR="000401BF">
        <w:t>).</w:t>
      </w:r>
    </w:p>
    <w:p w14:paraId="7E35D8E9" w14:textId="77777777" w:rsidR="000401BF" w:rsidRDefault="00B828C2" w:rsidP="000401BF">
      <w:pPr>
        <w:pStyle w:val="14"/>
        <w:numPr>
          <w:ilvl w:val="0"/>
          <w:numId w:val="9"/>
        </w:numPr>
        <w:tabs>
          <w:tab w:val="left" w:pos="0"/>
        </w:tabs>
        <w:spacing w:before="240"/>
        <w:ind w:left="0" w:firstLine="0"/>
      </w:pPr>
      <w:hyperlink r:id="rId48" w:history="1">
        <w:r w:rsidR="000401BF" w:rsidRPr="0055403F">
          <w:rPr>
            <w:rStyle w:val="a8"/>
          </w:rPr>
          <w:t>Рекомендации по составу и содержанию учебно-материальной базы субъекта Российской Федерации для подготовки населения в области гражданской обороны и защиты от чрезвычайных ситуаций</w:t>
        </w:r>
        <w:r w:rsidR="000401BF">
          <w:rPr>
            <w:rStyle w:val="a8"/>
          </w:rPr>
          <w:t xml:space="preserve">, </w:t>
        </w:r>
        <w:r w:rsidR="000401BF" w:rsidRPr="0055403F">
          <w:rPr>
            <w:rStyle w:val="a8"/>
          </w:rPr>
          <w:t>утверждённые МЧС России 25.12.2014 №2-4-87-51-14</w:t>
        </w:r>
      </w:hyperlink>
      <w:r w:rsidR="000401BF">
        <w:t>.</w:t>
      </w:r>
    </w:p>
    <w:p w14:paraId="488CBB39" w14:textId="72CF592E" w:rsidR="000401BF" w:rsidRDefault="00B828C2" w:rsidP="000401BF">
      <w:pPr>
        <w:pStyle w:val="14"/>
        <w:numPr>
          <w:ilvl w:val="0"/>
          <w:numId w:val="9"/>
        </w:numPr>
        <w:tabs>
          <w:tab w:val="left" w:pos="0"/>
        </w:tabs>
        <w:spacing w:before="240"/>
        <w:ind w:left="0" w:firstLine="0"/>
        <w:rPr>
          <w:spacing w:val="4"/>
          <w:szCs w:val="24"/>
        </w:rPr>
      </w:pPr>
      <w:hyperlink r:id="rId49" w:history="1">
        <w:r w:rsidR="000401BF" w:rsidRPr="008B492E">
          <w:rPr>
            <w:rStyle w:val="a8"/>
          </w:rPr>
          <w:t>Рекомендации по организации и проведению курсового обучения в области гражданской обороны и защиты от чрезвычайных ситуаций</w:t>
        </w:r>
        <w:r w:rsidR="000401BF">
          <w:rPr>
            <w:rStyle w:val="a8"/>
          </w:rPr>
          <w:t xml:space="preserve">, </w:t>
        </w:r>
        <w:r w:rsidR="000401BF" w:rsidRPr="008B492E">
          <w:rPr>
            <w:rStyle w:val="a8"/>
          </w:rPr>
          <w:t>утвержденные МЧС России 02.12.2015 №2-4-87-46-11.</w:t>
        </w:r>
      </w:hyperlink>
    </w:p>
    <w:p w14:paraId="56C43141" w14:textId="57869EB0" w:rsidR="00415909" w:rsidRPr="00415909" w:rsidRDefault="00415909" w:rsidP="00415909">
      <w:pPr>
        <w:pStyle w:val="14"/>
        <w:numPr>
          <w:ilvl w:val="0"/>
          <w:numId w:val="9"/>
        </w:numPr>
        <w:tabs>
          <w:tab w:val="left" w:pos="0"/>
        </w:tabs>
        <w:spacing w:before="240"/>
        <w:ind w:left="0" w:firstLine="0"/>
        <w:rPr>
          <w:bCs/>
          <w:szCs w:val="24"/>
        </w:rPr>
      </w:pPr>
      <w:bookmarkStart w:id="50" w:name="Стандарт_Компании_0227"/>
      <w:r w:rsidRPr="00415909">
        <w:rPr>
          <w:szCs w:val="24"/>
        </w:rPr>
        <w:lastRenderedPageBreak/>
        <w:t>Стандарт Компании «Табель срочных донесений по вопросам гражданской обороны, предупреждению, ликвидации чрезвычайных ситуаций, пожарной и экологической безопасности» №П3-05 С-0227 версия 1.00, введенный в действие приказом ОАО «Востсибнефтегаз» от 03.09.2013 №363.</w:t>
      </w:r>
    </w:p>
    <w:bookmarkStart w:id="51" w:name="Стандарт_Критерии_0013"/>
    <w:bookmarkEnd w:id="50"/>
    <w:p w14:paraId="7FD7AF4B" w14:textId="2FE51362" w:rsidR="00BC6578" w:rsidRPr="00B76B5D" w:rsidRDefault="0007331F" w:rsidP="00415909">
      <w:pPr>
        <w:pStyle w:val="14"/>
        <w:numPr>
          <w:ilvl w:val="0"/>
          <w:numId w:val="9"/>
        </w:numPr>
        <w:tabs>
          <w:tab w:val="left" w:pos="0"/>
        </w:tabs>
        <w:spacing w:before="240"/>
        <w:ind w:left="0" w:firstLine="0"/>
        <w:rPr>
          <w:bCs/>
        </w:rPr>
      </w:pPr>
      <w:r w:rsidRPr="009945C8">
        <w:rPr>
          <w:bCs/>
          <w:szCs w:val="24"/>
        </w:rPr>
        <w:fldChar w:fldCharType="begin"/>
      </w:r>
      <w:r w:rsidRPr="009945C8">
        <w:rPr>
          <w:bCs/>
          <w:szCs w:val="24"/>
        </w:rPr>
        <w:instrText xml:space="preserve"> HYPERLINK  \l "Стандарт_Компании_0014" </w:instrText>
      </w:r>
      <w:r w:rsidRPr="009945C8">
        <w:rPr>
          <w:bCs/>
          <w:szCs w:val="24"/>
        </w:rPr>
        <w:fldChar w:fldCharType="separate"/>
      </w:r>
      <w:r>
        <w:rPr>
          <w:bCs/>
          <w:szCs w:val="24"/>
        </w:rPr>
        <w:t xml:space="preserve">Стандарт </w:t>
      </w:r>
      <w:r w:rsidRPr="009945C8">
        <w:rPr>
          <w:bCs/>
          <w:szCs w:val="24"/>
        </w:rPr>
        <w:t>АО «Востсибнефтегаз» «Критерии чрезвычайных ситуаций, происшествий. Регламент представления оперативной информации о чрезвычайных ситуациях (угрозе возникновения), происшествиях» №П3-11.04 С-0013 ЮЛ-107</w:t>
      </w:r>
      <w:r w:rsidRPr="009945C8">
        <w:rPr>
          <w:bCs/>
          <w:szCs w:val="24"/>
        </w:rPr>
        <w:fldChar w:fldCharType="end"/>
      </w:r>
      <w:r w:rsidRPr="009945C8">
        <w:rPr>
          <w:bCs/>
          <w:szCs w:val="24"/>
        </w:rPr>
        <w:t xml:space="preserve"> версия</w:t>
      </w:r>
      <w:r>
        <w:rPr>
          <w:color w:val="000000"/>
        </w:rPr>
        <w:t xml:space="preserve"> 3.00, </w:t>
      </w:r>
      <w:r w:rsidRPr="006512DD">
        <w:rPr>
          <w:bCs/>
          <w:szCs w:val="24"/>
        </w:rPr>
        <w:t>утвержденн</w:t>
      </w:r>
      <w:r>
        <w:rPr>
          <w:bCs/>
          <w:szCs w:val="24"/>
        </w:rPr>
        <w:t>ый и введенный</w:t>
      </w:r>
      <w:r w:rsidRPr="006512DD">
        <w:rPr>
          <w:bCs/>
          <w:szCs w:val="24"/>
        </w:rPr>
        <w:t xml:space="preserve"> в действие приказом АО «Востсибнефтегаз» от </w:t>
      </w:r>
      <w:r>
        <w:rPr>
          <w:bCs/>
          <w:szCs w:val="24"/>
        </w:rPr>
        <w:t>04</w:t>
      </w:r>
      <w:r w:rsidRPr="006512DD">
        <w:rPr>
          <w:bCs/>
          <w:szCs w:val="24"/>
        </w:rPr>
        <w:t>.</w:t>
      </w:r>
      <w:r>
        <w:rPr>
          <w:bCs/>
          <w:szCs w:val="24"/>
        </w:rPr>
        <w:t>12.2017</w:t>
      </w:r>
      <w:r w:rsidRPr="006512DD">
        <w:rPr>
          <w:bCs/>
          <w:szCs w:val="24"/>
        </w:rPr>
        <w:t xml:space="preserve"> №</w:t>
      </w:r>
      <w:r>
        <w:rPr>
          <w:bCs/>
          <w:szCs w:val="24"/>
        </w:rPr>
        <w:t>1298</w:t>
      </w:r>
      <w:r>
        <w:t>.</w:t>
      </w:r>
      <w:r w:rsidR="00BC6578">
        <w:t xml:space="preserve"> </w:t>
      </w:r>
      <w:bookmarkEnd w:id="51"/>
    </w:p>
    <w:p w14:paraId="7FD7AF4C" w14:textId="77777777" w:rsidR="00BC6578" w:rsidRPr="00B76B5D" w:rsidRDefault="00BC6578" w:rsidP="00831429">
      <w:pPr>
        <w:rPr>
          <w:bCs/>
        </w:rPr>
        <w:sectPr w:rsidR="00BC6578" w:rsidRPr="00B76B5D" w:rsidSect="00BC11A0">
          <w:headerReference w:type="even" r:id="rId50"/>
          <w:headerReference w:type="default" r:id="rId51"/>
          <w:headerReference w:type="first" r:id="rId52"/>
          <w:pgSz w:w="11906" w:h="16838"/>
          <w:pgMar w:top="510" w:right="1021" w:bottom="567" w:left="1247" w:header="737" w:footer="680" w:gutter="0"/>
          <w:cols w:space="708"/>
          <w:docGrid w:linePitch="360"/>
        </w:sectPr>
      </w:pPr>
    </w:p>
    <w:p w14:paraId="7FD7AF4D" w14:textId="77777777" w:rsidR="00BC6578" w:rsidRPr="00B76B5D" w:rsidRDefault="00BC6578" w:rsidP="007D409B">
      <w:pPr>
        <w:pStyle w:val="10"/>
        <w:rPr>
          <w:snapToGrid w:val="0"/>
        </w:rPr>
      </w:pPr>
      <w:bookmarkStart w:id="52" w:name="_ПРИЛОЖЕНИя"/>
      <w:bookmarkStart w:id="53" w:name="_Toc182895793"/>
      <w:bookmarkStart w:id="54" w:name="_Toc211659351"/>
      <w:bookmarkStart w:id="55" w:name="_Toc217795472"/>
      <w:bookmarkStart w:id="56" w:name="_Toc217970658"/>
      <w:bookmarkStart w:id="57" w:name="_Toc278816258"/>
      <w:bookmarkStart w:id="58" w:name="_Toc289692879"/>
      <w:bookmarkStart w:id="59" w:name="_Toc365883411"/>
      <w:bookmarkStart w:id="60" w:name="_Toc287614685"/>
      <w:bookmarkStart w:id="61" w:name="_Toc351037853"/>
      <w:bookmarkEnd w:id="52"/>
      <w:r w:rsidRPr="00B76B5D">
        <w:rPr>
          <w:snapToGrid w:val="0"/>
        </w:rPr>
        <w:lastRenderedPageBreak/>
        <w:t>ПРИЛОЖЕНИя</w:t>
      </w:r>
      <w:bookmarkEnd w:id="53"/>
      <w:bookmarkEnd w:id="54"/>
      <w:bookmarkEnd w:id="55"/>
      <w:bookmarkEnd w:id="56"/>
      <w:bookmarkEnd w:id="57"/>
      <w:bookmarkEnd w:id="58"/>
      <w:bookmarkEnd w:id="59"/>
    </w:p>
    <w:p w14:paraId="7FD7AF4E" w14:textId="77777777" w:rsidR="00BC6578" w:rsidRPr="00AA287A" w:rsidRDefault="00BC6578" w:rsidP="00BC11A0">
      <w:pPr>
        <w:pStyle w:val="Sf0"/>
        <w:rPr>
          <w:rFonts w:cs="Arial"/>
        </w:rPr>
      </w:pPr>
      <w:r w:rsidRPr="00AA287A">
        <w:rPr>
          <w:rFonts w:cs="Arial"/>
          <w:bCs/>
        </w:rPr>
        <w:t>Та</w:t>
      </w:r>
      <w:r w:rsidRPr="00AA287A">
        <w:rPr>
          <w:rFonts w:cs="Arial"/>
        </w:rPr>
        <w:t xml:space="preserve">блица </w:t>
      </w:r>
      <w:r w:rsidR="00153962" w:rsidRPr="00AA287A">
        <w:rPr>
          <w:rFonts w:cs="Arial"/>
        </w:rPr>
        <w:fldChar w:fldCharType="begin"/>
      </w:r>
      <w:r w:rsidRPr="00AA287A">
        <w:rPr>
          <w:rFonts w:cs="Arial"/>
        </w:rPr>
        <w:instrText xml:space="preserve"> SEQ Таблица \* ARABIC </w:instrText>
      </w:r>
      <w:r w:rsidR="00153962" w:rsidRPr="00AA287A">
        <w:rPr>
          <w:rFonts w:cs="Arial"/>
        </w:rPr>
        <w:fldChar w:fldCharType="separate"/>
      </w:r>
      <w:r w:rsidR="00F66B0F">
        <w:rPr>
          <w:rFonts w:cs="Arial"/>
          <w:noProof/>
        </w:rPr>
        <w:t>2</w:t>
      </w:r>
      <w:r w:rsidR="00153962" w:rsidRPr="00AA287A">
        <w:rPr>
          <w:rFonts w:cs="Arial"/>
        </w:rPr>
        <w:fldChar w:fldCharType="end"/>
      </w:r>
    </w:p>
    <w:p w14:paraId="7FD7AF4F" w14:textId="2B3C862E" w:rsidR="00BC6578" w:rsidRPr="00422D7F" w:rsidRDefault="00BC6578" w:rsidP="00BC11A0">
      <w:pPr>
        <w:pStyle w:val="Sf0"/>
        <w:spacing w:after="60"/>
        <w:rPr>
          <w:rFonts w:cs="Arial"/>
        </w:rPr>
      </w:pPr>
      <w:r w:rsidRPr="00AA287A">
        <w:rPr>
          <w:rFonts w:cs="Arial"/>
        </w:rPr>
        <w:t xml:space="preserve">Перечень приложений к Стандарту </w:t>
      </w:r>
      <w:r w:rsidR="00422D7F">
        <w:rPr>
          <w:szCs w:val="24"/>
          <w:lang w:eastAsia="ru-RU"/>
        </w:rPr>
        <w:t>АО «Востсибнефтегаз»</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57" w:type="dxa"/>
          <w:right w:w="57" w:type="dxa"/>
        </w:tblCellMar>
        <w:tblLook w:val="00A0" w:firstRow="1" w:lastRow="0" w:firstColumn="1" w:lastColumn="0" w:noHBand="0" w:noVBand="0"/>
      </w:tblPr>
      <w:tblGrid>
        <w:gridCol w:w="1799"/>
        <w:gridCol w:w="6163"/>
        <w:gridCol w:w="1790"/>
      </w:tblGrid>
      <w:tr w:rsidR="00BC6578" w:rsidRPr="00C2389E" w14:paraId="7FD7AF53" w14:textId="77777777" w:rsidTr="00155673">
        <w:trPr>
          <w:tblHeader/>
        </w:trPr>
        <w:tc>
          <w:tcPr>
            <w:tcW w:w="922" w:type="pct"/>
            <w:tcBorders>
              <w:top w:val="single" w:sz="12" w:space="0" w:color="auto"/>
              <w:bottom w:val="single" w:sz="4" w:space="0" w:color="auto"/>
              <w:right w:val="single" w:sz="4" w:space="0" w:color="auto"/>
            </w:tcBorders>
            <w:shd w:val="clear" w:color="auto" w:fill="FFD200"/>
            <w:vAlign w:val="center"/>
          </w:tcPr>
          <w:p w14:paraId="7FD7AF50" w14:textId="77777777" w:rsidR="00BC6578" w:rsidRPr="00C2389E" w:rsidRDefault="00BC6578" w:rsidP="00F64042">
            <w:pPr>
              <w:spacing w:before="60" w:after="60"/>
              <w:jc w:val="center"/>
              <w:rPr>
                <w:rFonts w:ascii="Arial" w:hAnsi="Arial" w:cs="Arial"/>
                <w:b/>
                <w:bCs/>
                <w:caps/>
                <w:sz w:val="16"/>
                <w:szCs w:val="16"/>
                <w:u w:color="000000"/>
              </w:rPr>
            </w:pPr>
            <w:bookmarkStart w:id="62" w:name="_ПРИЛОЖЕНИЕ_1._ПЕРЕЧЕНЬ"/>
            <w:bookmarkEnd w:id="62"/>
            <w:r w:rsidRPr="00C2389E">
              <w:rPr>
                <w:rFonts w:ascii="Arial" w:hAnsi="Arial" w:cs="Arial"/>
                <w:b/>
                <w:bCs/>
                <w:caps/>
                <w:sz w:val="16"/>
                <w:szCs w:val="16"/>
                <w:u w:color="000000"/>
              </w:rPr>
              <w:t>НОМЕР ПРИЛОЖЕНИЯ</w:t>
            </w:r>
          </w:p>
        </w:tc>
        <w:tc>
          <w:tcPr>
            <w:tcW w:w="3160" w:type="pct"/>
            <w:tcBorders>
              <w:top w:val="single" w:sz="12" w:space="0" w:color="auto"/>
              <w:left w:val="single" w:sz="4" w:space="0" w:color="auto"/>
              <w:bottom w:val="single" w:sz="4" w:space="0" w:color="auto"/>
              <w:right w:val="single" w:sz="4" w:space="0" w:color="auto"/>
            </w:tcBorders>
            <w:shd w:val="clear" w:color="auto" w:fill="FFD200"/>
            <w:vAlign w:val="center"/>
          </w:tcPr>
          <w:p w14:paraId="7FD7AF51" w14:textId="77777777" w:rsidR="00BC6578" w:rsidRPr="00C2389E" w:rsidRDefault="00BC6578" w:rsidP="005020D0">
            <w:pPr>
              <w:spacing w:before="60" w:after="60"/>
              <w:jc w:val="center"/>
              <w:rPr>
                <w:rFonts w:ascii="Arial" w:hAnsi="Arial" w:cs="Arial"/>
                <w:b/>
                <w:bCs/>
                <w:caps/>
                <w:sz w:val="16"/>
                <w:szCs w:val="16"/>
                <w:u w:color="000000"/>
              </w:rPr>
            </w:pPr>
            <w:r w:rsidRPr="00C2389E">
              <w:rPr>
                <w:rFonts w:ascii="Arial" w:hAnsi="Arial" w:cs="Arial"/>
                <w:b/>
                <w:bCs/>
                <w:caps/>
                <w:sz w:val="16"/>
                <w:szCs w:val="16"/>
                <w:u w:color="000000"/>
              </w:rPr>
              <w:t>НАИМЕНОВАНИЕ ПРИЛОЖЕН</w:t>
            </w:r>
            <w:r w:rsidRPr="00C2389E">
              <w:rPr>
                <w:rFonts w:ascii="Arial" w:hAnsi="Arial" w:cs="Arial"/>
                <w:b/>
                <w:bCs/>
                <w:sz w:val="16"/>
                <w:szCs w:val="16"/>
                <w:u w:color="000000"/>
              </w:rPr>
              <w:t>И</w:t>
            </w:r>
            <w:r w:rsidRPr="00C2389E">
              <w:rPr>
                <w:rFonts w:ascii="Arial" w:hAnsi="Arial" w:cs="Arial"/>
                <w:b/>
                <w:bCs/>
                <w:caps/>
                <w:sz w:val="16"/>
                <w:szCs w:val="16"/>
                <w:u w:color="000000"/>
              </w:rPr>
              <w:t>Я</w:t>
            </w:r>
          </w:p>
        </w:tc>
        <w:tc>
          <w:tcPr>
            <w:tcW w:w="918" w:type="pct"/>
            <w:tcBorders>
              <w:top w:val="single" w:sz="12" w:space="0" w:color="auto"/>
              <w:left w:val="single" w:sz="4" w:space="0" w:color="auto"/>
              <w:bottom w:val="single" w:sz="4" w:space="0" w:color="auto"/>
            </w:tcBorders>
            <w:shd w:val="clear" w:color="auto" w:fill="FFD200"/>
            <w:vAlign w:val="center"/>
          </w:tcPr>
          <w:p w14:paraId="7FD7AF52" w14:textId="77777777" w:rsidR="00BC6578" w:rsidRPr="00C2389E" w:rsidRDefault="00BC6578" w:rsidP="00F64042">
            <w:pPr>
              <w:spacing w:before="60" w:after="60"/>
              <w:jc w:val="center"/>
              <w:rPr>
                <w:rFonts w:ascii="Arial" w:hAnsi="Arial" w:cs="Arial"/>
                <w:b/>
                <w:bCs/>
                <w:caps/>
                <w:sz w:val="16"/>
                <w:szCs w:val="16"/>
                <w:u w:color="000000"/>
              </w:rPr>
            </w:pPr>
            <w:r w:rsidRPr="00C2389E">
              <w:rPr>
                <w:rFonts w:ascii="Arial" w:hAnsi="Arial" w:cs="Arial"/>
                <w:b/>
                <w:bCs/>
                <w:caps/>
                <w:sz w:val="16"/>
                <w:szCs w:val="16"/>
                <w:u w:color="000000"/>
              </w:rPr>
              <w:t>ПРИМЕЧАНИЯ</w:t>
            </w:r>
          </w:p>
        </w:tc>
      </w:tr>
      <w:tr w:rsidR="00BC6578" w:rsidRPr="00C2389E" w14:paraId="7FD7AF57" w14:textId="77777777" w:rsidTr="00155673">
        <w:trPr>
          <w:tblHeader/>
        </w:trPr>
        <w:tc>
          <w:tcPr>
            <w:tcW w:w="922" w:type="pct"/>
            <w:tcBorders>
              <w:top w:val="single" w:sz="4" w:space="0" w:color="auto"/>
              <w:bottom w:val="single" w:sz="12" w:space="0" w:color="auto"/>
              <w:right w:val="single" w:sz="4" w:space="0" w:color="auto"/>
            </w:tcBorders>
            <w:shd w:val="clear" w:color="auto" w:fill="FFD200"/>
            <w:vAlign w:val="center"/>
          </w:tcPr>
          <w:p w14:paraId="7FD7AF54" w14:textId="77777777" w:rsidR="00BC6578" w:rsidRPr="00C2389E" w:rsidRDefault="00BC6578" w:rsidP="00F64042">
            <w:pPr>
              <w:spacing w:before="60" w:after="60"/>
              <w:jc w:val="center"/>
              <w:rPr>
                <w:rFonts w:ascii="Arial" w:hAnsi="Arial" w:cs="Arial"/>
                <w:b/>
                <w:bCs/>
                <w:caps/>
                <w:sz w:val="16"/>
                <w:szCs w:val="16"/>
                <w:u w:color="000000"/>
              </w:rPr>
            </w:pPr>
            <w:r w:rsidRPr="00C2389E">
              <w:rPr>
                <w:rFonts w:ascii="Arial" w:hAnsi="Arial" w:cs="Arial"/>
                <w:b/>
                <w:bCs/>
                <w:caps/>
                <w:sz w:val="16"/>
                <w:szCs w:val="16"/>
                <w:u w:color="000000"/>
              </w:rPr>
              <w:t>1</w:t>
            </w:r>
          </w:p>
        </w:tc>
        <w:tc>
          <w:tcPr>
            <w:tcW w:w="3160" w:type="pct"/>
            <w:tcBorders>
              <w:top w:val="single" w:sz="4" w:space="0" w:color="auto"/>
              <w:left w:val="single" w:sz="4" w:space="0" w:color="auto"/>
              <w:bottom w:val="single" w:sz="12" w:space="0" w:color="auto"/>
              <w:right w:val="single" w:sz="4" w:space="0" w:color="auto"/>
            </w:tcBorders>
            <w:shd w:val="clear" w:color="auto" w:fill="FFD200"/>
            <w:vAlign w:val="center"/>
          </w:tcPr>
          <w:p w14:paraId="7FD7AF55" w14:textId="77777777" w:rsidR="00BC6578" w:rsidRPr="00C2389E" w:rsidRDefault="00BC6578" w:rsidP="005020D0">
            <w:pPr>
              <w:spacing w:before="60" w:after="60"/>
              <w:jc w:val="center"/>
              <w:rPr>
                <w:rFonts w:ascii="Arial" w:hAnsi="Arial" w:cs="Arial"/>
                <w:b/>
                <w:bCs/>
                <w:caps/>
                <w:sz w:val="16"/>
                <w:szCs w:val="16"/>
                <w:u w:color="000000"/>
              </w:rPr>
            </w:pPr>
            <w:r w:rsidRPr="00C2389E">
              <w:rPr>
                <w:rFonts w:ascii="Arial" w:hAnsi="Arial" w:cs="Arial"/>
                <w:b/>
                <w:bCs/>
                <w:caps/>
                <w:sz w:val="16"/>
                <w:szCs w:val="16"/>
                <w:u w:color="000000"/>
              </w:rPr>
              <w:t>2</w:t>
            </w:r>
          </w:p>
        </w:tc>
        <w:tc>
          <w:tcPr>
            <w:tcW w:w="918" w:type="pct"/>
            <w:tcBorders>
              <w:top w:val="single" w:sz="4" w:space="0" w:color="auto"/>
              <w:left w:val="single" w:sz="4" w:space="0" w:color="auto"/>
              <w:bottom w:val="single" w:sz="12" w:space="0" w:color="auto"/>
            </w:tcBorders>
            <w:shd w:val="clear" w:color="auto" w:fill="FFD200"/>
            <w:vAlign w:val="center"/>
          </w:tcPr>
          <w:p w14:paraId="7FD7AF56" w14:textId="77777777" w:rsidR="00BC6578" w:rsidRPr="00C2389E" w:rsidRDefault="00BC6578" w:rsidP="00F64042">
            <w:pPr>
              <w:spacing w:before="60" w:after="60"/>
              <w:jc w:val="center"/>
              <w:rPr>
                <w:rFonts w:ascii="Arial" w:hAnsi="Arial" w:cs="Arial"/>
                <w:b/>
                <w:bCs/>
                <w:caps/>
                <w:sz w:val="16"/>
                <w:szCs w:val="16"/>
                <w:u w:color="000000"/>
              </w:rPr>
            </w:pPr>
            <w:r w:rsidRPr="00C2389E">
              <w:rPr>
                <w:rFonts w:ascii="Arial" w:hAnsi="Arial" w:cs="Arial"/>
                <w:b/>
                <w:bCs/>
                <w:caps/>
                <w:sz w:val="16"/>
                <w:szCs w:val="16"/>
                <w:u w:color="000000"/>
              </w:rPr>
              <w:t>3</w:t>
            </w:r>
          </w:p>
        </w:tc>
      </w:tr>
      <w:tr w:rsidR="00BC6578" w:rsidRPr="00C2389E" w14:paraId="7FD7AF5B" w14:textId="77777777" w:rsidTr="00C2389E">
        <w:trPr>
          <w:trHeight w:val="240"/>
        </w:trPr>
        <w:tc>
          <w:tcPr>
            <w:tcW w:w="922" w:type="pct"/>
          </w:tcPr>
          <w:p w14:paraId="7FD7AF58" w14:textId="77777777" w:rsidR="00BC6578" w:rsidRPr="00C2389E" w:rsidRDefault="00BC6578" w:rsidP="00155673">
            <w:pPr>
              <w:ind w:leftChars="75" w:left="180"/>
              <w:jc w:val="center"/>
              <w:rPr>
                <w:bCs/>
                <w:sz w:val="20"/>
                <w:szCs w:val="20"/>
              </w:rPr>
            </w:pPr>
            <w:r w:rsidRPr="00C2389E">
              <w:rPr>
                <w:bCs/>
                <w:sz w:val="20"/>
                <w:szCs w:val="20"/>
              </w:rPr>
              <w:t>1</w:t>
            </w:r>
          </w:p>
        </w:tc>
        <w:tc>
          <w:tcPr>
            <w:tcW w:w="3160" w:type="pct"/>
          </w:tcPr>
          <w:p w14:paraId="7FD7AF59" w14:textId="77777777" w:rsidR="00BC6578" w:rsidRPr="00C2389E" w:rsidRDefault="00BC6578" w:rsidP="00BD2174">
            <w:pPr>
              <w:jc w:val="left"/>
              <w:rPr>
                <w:snapToGrid w:val="0"/>
                <w:sz w:val="20"/>
                <w:szCs w:val="20"/>
              </w:rPr>
            </w:pPr>
            <w:r w:rsidRPr="00C2389E">
              <w:rPr>
                <w:snapToGrid w:val="0"/>
                <w:sz w:val="20"/>
                <w:szCs w:val="20"/>
              </w:rPr>
              <w:t xml:space="preserve">Бланк донесения по форме ОД-1 </w:t>
            </w:r>
          </w:p>
        </w:tc>
        <w:tc>
          <w:tcPr>
            <w:tcW w:w="918" w:type="pct"/>
          </w:tcPr>
          <w:p w14:paraId="7FD7AF5A" w14:textId="77777777" w:rsidR="00BC6578" w:rsidRPr="00C2389E" w:rsidRDefault="00BC6578" w:rsidP="00BC11A0">
            <w:pPr>
              <w:jc w:val="left"/>
              <w:rPr>
                <w:bCs/>
                <w:sz w:val="20"/>
                <w:szCs w:val="20"/>
              </w:rPr>
            </w:pPr>
            <w:r w:rsidRPr="00C2389E">
              <w:rPr>
                <w:bCs/>
                <w:sz w:val="20"/>
                <w:szCs w:val="20"/>
              </w:rPr>
              <w:t>Включено в настоящий файл</w:t>
            </w:r>
          </w:p>
        </w:tc>
      </w:tr>
      <w:tr w:rsidR="00BC6578" w:rsidRPr="00BD2174" w14:paraId="7FD7AF5F" w14:textId="77777777" w:rsidTr="00C2389E">
        <w:trPr>
          <w:trHeight w:val="483"/>
        </w:trPr>
        <w:tc>
          <w:tcPr>
            <w:tcW w:w="922" w:type="pct"/>
          </w:tcPr>
          <w:p w14:paraId="7FD7AF5C" w14:textId="77777777" w:rsidR="00BC6578" w:rsidRPr="00BD2174" w:rsidRDefault="00BC6578" w:rsidP="00155673">
            <w:pPr>
              <w:ind w:leftChars="75" w:left="180"/>
              <w:jc w:val="center"/>
              <w:rPr>
                <w:bCs/>
                <w:sz w:val="20"/>
                <w:szCs w:val="20"/>
              </w:rPr>
            </w:pPr>
            <w:r w:rsidRPr="00BD2174">
              <w:rPr>
                <w:bCs/>
                <w:sz w:val="20"/>
                <w:szCs w:val="20"/>
              </w:rPr>
              <w:t>2</w:t>
            </w:r>
          </w:p>
        </w:tc>
        <w:tc>
          <w:tcPr>
            <w:tcW w:w="3160" w:type="pct"/>
          </w:tcPr>
          <w:p w14:paraId="7FD7AF5D" w14:textId="77777777" w:rsidR="00BC6578" w:rsidRPr="00BD2174" w:rsidRDefault="00BC6578" w:rsidP="00BD2174">
            <w:pPr>
              <w:jc w:val="left"/>
              <w:rPr>
                <w:bCs/>
                <w:sz w:val="20"/>
                <w:szCs w:val="20"/>
              </w:rPr>
            </w:pPr>
            <w:r w:rsidRPr="00BD2174">
              <w:rPr>
                <w:snapToGrid w:val="0"/>
                <w:sz w:val="20"/>
                <w:szCs w:val="20"/>
              </w:rPr>
              <w:t>Структура донесения по форме ОД-2</w:t>
            </w:r>
          </w:p>
        </w:tc>
        <w:tc>
          <w:tcPr>
            <w:tcW w:w="918" w:type="pct"/>
          </w:tcPr>
          <w:p w14:paraId="7FD7AF5E" w14:textId="77777777" w:rsidR="00BC6578" w:rsidRPr="00BD2174" w:rsidRDefault="00BC6578" w:rsidP="00BC11A0">
            <w:pPr>
              <w:jc w:val="left"/>
              <w:rPr>
                <w:sz w:val="20"/>
                <w:szCs w:val="20"/>
              </w:rPr>
            </w:pPr>
            <w:r w:rsidRPr="00BD2174">
              <w:rPr>
                <w:bCs/>
                <w:sz w:val="20"/>
                <w:szCs w:val="20"/>
              </w:rPr>
              <w:t>Включено в настоящий файл</w:t>
            </w:r>
          </w:p>
        </w:tc>
      </w:tr>
      <w:tr w:rsidR="00BC6578" w:rsidRPr="00BD2174" w14:paraId="7FD7AF63" w14:textId="77777777" w:rsidTr="00C2389E">
        <w:trPr>
          <w:trHeight w:val="242"/>
        </w:trPr>
        <w:tc>
          <w:tcPr>
            <w:tcW w:w="922" w:type="pct"/>
          </w:tcPr>
          <w:p w14:paraId="7FD7AF60" w14:textId="77777777" w:rsidR="00BC6578" w:rsidRPr="00BD2174" w:rsidRDefault="00BC6578" w:rsidP="00155673">
            <w:pPr>
              <w:ind w:leftChars="75" w:left="180"/>
              <w:jc w:val="center"/>
              <w:rPr>
                <w:bCs/>
                <w:sz w:val="20"/>
                <w:szCs w:val="20"/>
              </w:rPr>
            </w:pPr>
            <w:r w:rsidRPr="00BD2174">
              <w:rPr>
                <w:bCs/>
                <w:sz w:val="20"/>
                <w:szCs w:val="20"/>
              </w:rPr>
              <w:t>3</w:t>
            </w:r>
          </w:p>
        </w:tc>
        <w:tc>
          <w:tcPr>
            <w:tcW w:w="3160" w:type="pct"/>
          </w:tcPr>
          <w:p w14:paraId="7FD7AF61" w14:textId="77777777" w:rsidR="00BC6578" w:rsidRPr="00BD2174" w:rsidRDefault="00BC6578" w:rsidP="00AD71AE">
            <w:pPr>
              <w:jc w:val="left"/>
              <w:rPr>
                <w:snapToGrid w:val="0"/>
                <w:sz w:val="20"/>
                <w:szCs w:val="20"/>
              </w:rPr>
            </w:pPr>
            <w:r w:rsidRPr="00BD2174">
              <w:rPr>
                <w:snapToGrid w:val="0"/>
                <w:sz w:val="20"/>
                <w:szCs w:val="20"/>
              </w:rPr>
              <w:t xml:space="preserve">Бланк донесения по форме ОД-5 </w:t>
            </w:r>
          </w:p>
        </w:tc>
        <w:tc>
          <w:tcPr>
            <w:tcW w:w="918" w:type="pct"/>
          </w:tcPr>
          <w:p w14:paraId="7FD7AF62" w14:textId="77777777" w:rsidR="00BC6578" w:rsidRPr="00BD2174" w:rsidRDefault="00BC6578" w:rsidP="00BC11A0">
            <w:pPr>
              <w:jc w:val="left"/>
              <w:rPr>
                <w:bCs/>
                <w:sz w:val="20"/>
                <w:szCs w:val="20"/>
              </w:rPr>
            </w:pPr>
            <w:r w:rsidRPr="00BD2174">
              <w:rPr>
                <w:bCs/>
                <w:sz w:val="20"/>
                <w:szCs w:val="20"/>
              </w:rPr>
              <w:t>Включено в настоящий файл</w:t>
            </w:r>
          </w:p>
        </w:tc>
      </w:tr>
      <w:tr w:rsidR="00BC6578" w:rsidRPr="00BD2174" w14:paraId="7FD7AF67" w14:textId="77777777" w:rsidTr="00C2389E">
        <w:trPr>
          <w:trHeight w:val="240"/>
        </w:trPr>
        <w:tc>
          <w:tcPr>
            <w:tcW w:w="922" w:type="pct"/>
          </w:tcPr>
          <w:p w14:paraId="7FD7AF64" w14:textId="77777777" w:rsidR="00BC6578" w:rsidRPr="00BD2174" w:rsidRDefault="00BC6578" w:rsidP="00155673">
            <w:pPr>
              <w:ind w:leftChars="75" w:left="180"/>
              <w:jc w:val="center"/>
              <w:rPr>
                <w:bCs/>
                <w:sz w:val="20"/>
                <w:szCs w:val="20"/>
              </w:rPr>
            </w:pPr>
            <w:r w:rsidRPr="00BD2174">
              <w:rPr>
                <w:bCs/>
                <w:sz w:val="20"/>
                <w:szCs w:val="20"/>
              </w:rPr>
              <w:t>4</w:t>
            </w:r>
          </w:p>
        </w:tc>
        <w:tc>
          <w:tcPr>
            <w:tcW w:w="3160" w:type="pct"/>
          </w:tcPr>
          <w:p w14:paraId="7FD7AF65" w14:textId="77777777" w:rsidR="00BC6578" w:rsidRPr="00BD2174" w:rsidRDefault="00BC6578" w:rsidP="00AD71AE">
            <w:pPr>
              <w:jc w:val="left"/>
              <w:rPr>
                <w:sz w:val="20"/>
                <w:szCs w:val="20"/>
              </w:rPr>
            </w:pPr>
            <w:r>
              <w:rPr>
                <w:snapToGrid w:val="0"/>
                <w:sz w:val="20"/>
                <w:szCs w:val="20"/>
              </w:rPr>
              <w:t>Структура</w:t>
            </w:r>
            <w:r w:rsidRPr="00BD2174">
              <w:rPr>
                <w:snapToGrid w:val="0"/>
                <w:sz w:val="20"/>
                <w:szCs w:val="20"/>
              </w:rPr>
              <w:t xml:space="preserve"> донесения по форме ОД-10 </w:t>
            </w:r>
          </w:p>
        </w:tc>
        <w:tc>
          <w:tcPr>
            <w:tcW w:w="918" w:type="pct"/>
          </w:tcPr>
          <w:p w14:paraId="7FD7AF66" w14:textId="77777777" w:rsidR="00BC6578" w:rsidRPr="00BD2174" w:rsidRDefault="00BC6578" w:rsidP="00BC11A0">
            <w:pPr>
              <w:jc w:val="left"/>
              <w:rPr>
                <w:bCs/>
                <w:sz w:val="20"/>
                <w:szCs w:val="20"/>
              </w:rPr>
            </w:pPr>
            <w:r w:rsidRPr="00BD2174">
              <w:rPr>
                <w:bCs/>
                <w:sz w:val="20"/>
                <w:szCs w:val="20"/>
              </w:rPr>
              <w:t>Включено в настоящий файл</w:t>
            </w:r>
          </w:p>
        </w:tc>
      </w:tr>
      <w:tr w:rsidR="00BC6578" w:rsidRPr="00BD2174" w14:paraId="7FD7AF6F" w14:textId="77777777" w:rsidTr="00C2389E">
        <w:trPr>
          <w:trHeight w:val="240"/>
        </w:trPr>
        <w:tc>
          <w:tcPr>
            <w:tcW w:w="922" w:type="pct"/>
          </w:tcPr>
          <w:p w14:paraId="7FD7AF6C" w14:textId="31DA6A5A" w:rsidR="00BC6578" w:rsidRPr="00BD2174" w:rsidRDefault="000B5239" w:rsidP="00155673">
            <w:pPr>
              <w:ind w:leftChars="75" w:left="180"/>
              <w:jc w:val="center"/>
              <w:rPr>
                <w:bCs/>
                <w:sz w:val="20"/>
                <w:szCs w:val="20"/>
              </w:rPr>
            </w:pPr>
            <w:r>
              <w:rPr>
                <w:bCs/>
                <w:sz w:val="20"/>
                <w:szCs w:val="20"/>
              </w:rPr>
              <w:t>5</w:t>
            </w:r>
          </w:p>
        </w:tc>
        <w:tc>
          <w:tcPr>
            <w:tcW w:w="3160" w:type="pct"/>
          </w:tcPr>
          <w:p w14:paraId="7FD7AF6D" w14:textId="77777777" w:rsidR="00BC6578" w:rsidRPr="00BB71A0" w:rsidRDefault="00BC6578" w:rsidP="00855AE7">
            <w:pPr>
              <w:pStyle w:val="4"/>
              <w:spacing w:before="0"/>
              <w:jc w:val="left"/>
              <w:rPr>
                <w:rFonts w:ascii="Times New Roman" w:eastAsia="Times New Roman" w:hAnsi="Times New Roman"/>
                <w:b w:val="0"/>
                <w:bCs w:val="0"/>
                <w:i w:val="0"/>
                <w:iCs w:val="0"/>
                <w:snapToGrid w:val="0"/>
                <w:color w:val="auto"/>
                <w:sz w:val="20"/>
                <w:szCs w:val="20"/>
              </w:rPr>
            </w:pPr>
            <w:r w:rsidRPr="00BB71A0">
              <w:rPr>
                <w:rFonts w:ascii="Times New Roman" w:eastAsia="Times New Roman" w:hAnsi="Times New Roman"/>
                <w:b w:val="0"/>
                <w:bCs w:val="0"/>
                <w:i w:val="0"/>
                <w:iCs w:val="0"/>
                <w:snapToGrid w:val="0"/>
                <w:color w:val="auto"/>
                <w:sz w:val="20"/>
                <w:szCs w:val="20"/>
              </w:rPr>
              <w:t>Бланк донесения по форме 2/СЧ</w:t>
            </w:r>
            <w:proofErr w:type="gramStart"/>
            <w:r w:rsidRPr="00BB71A0">
              <w:rPr>
                <w:rFonts w:ascii="Times New Roman" w:eastAsia="Times New Roman" w:hAnsi="Times New Roman"/>
                <w:b w:val="0"/>
                <w:bCs w:val="0"/>
                <w:i w:val="0"/>
                <w:iCs w:val="0"/>
                <w:snapToGrid w:val="0"/>
                <w:color w:val="auto"/>
                <w:sz w:val="20"/>
                <w:szCs w:val="20"/>
              </w:rPr>
              <w:t>С(</w:t>
            </w:r>
            <w:proofErr w:type="gramEnd"/>
            <w:r w:rsidRPr="00BB71A0">
              <w:rPr>
                <w:rFonts w:ascii="Times New Roman" w:eastAsia="Times New Roman" w:hAnsi="Times New Roman"/>
                <w:b w:val="0"/>
                <w:bCs w:val="0"/>
                <w:i w:val="0"/>
                <w:iCs w:val="0"/>
                <w:snapToGrid w:val="0"/>
                <w:color w:val="auto"/>
                <w:sz w:val="20"/>
                <w:szCs w:val="20"/>
              </w:rPr>
              <w:t>н)</w:t>
            </w:r>
          </w:p>
        </w:tc>
        <w:tc>
          <w:tcPr>
            <w:tcW w:w="918" w:type="pct"/>
          </w:tcPr>
          <w:p w14:paraId="7FD7AF6E" w14:textId="77777777" w:rsidR="00BC6578" w:rsidRPr="00BD2174" w:rsidRDefault="00BC6578" w:rsidP="00BC11A0">
            <w:pPr>
              <w:jc w:val="left"/>
              <w:rPr>
                <w:bCs/>
                <w:sz w:val="20"/>
                <w:szCs w:val="20"/>
              </w:rPr>
            </w:pPr>
            <w:r w:rsidRPr="00FD6B80">
              <w:rPr>
                <w:bCs/>
                <w:sz w:val="20"/>
                <w:szCs w:val="20"/>
              </w:rPr>
              <w:t>Включено в настоящий файл</w:t>
            </w:r>
          </w:p>
        </w:tc>
      </w:tr>
      <w:tr w:rsidR="00BC6578" w:rsidRPr="00BD2174" w14:paraId="7FD7AF73" w14:textId="77777777" w:rsidTr="00C2389E">
        <w:trPr>
          <w:trHeight w:val="240"/>
        </w:trPr>
        <w:tc>
          <w:tcPr>
            <w:tcW w:w="922" w:type="pct"/>
          </w:tcPr>
          <w:p w14:paraId="7FD7AF70" w14:textId="535BDDCD" w:rsidR="00BC6578" w:rsidRPr="00BD2174" w:rsidRDefault="000B5239" w:rsidP="00155673">
            <w:pPr>
              <w:ind w:leftChars="75" w:left="180"/>
              <w:jc w:val="center"/>
              <w:rPr>
                <w:bCs/>
                <w:sz w:val="20"/>
                <w:szCs w:val="20"/>
              </w:rPr>
            </w:pPr>
            <w:r>
              <w:rPr>
                <w:bCs/>
                <w:sz w:val="20"/>
                <w:szCs w:val="20"/>
              </w:rPr>
              <w:t>6</w:t>
            </w:r>
          </w:p>
        </w:tc>
        <w:tc>
          <w:tcPr>
            <w:tcW w:w="3160" w:type="pct"/>
          </w:tcPr>
          <w:p w14:paraId="7FD7AF71" w14:textId="77777777" w:rsidR="00BC6578" w:rsidRPr="00BD2174" w:rsidRDefault="00BC6578" w:rsidP="00855AE7">
            <w:pPr>
              <w:jc w:val="left"/>
              <w:rPr>
                <w:snapToGrid w:val="0"/>
                <w:sz w:val="20"/>
                <w:szCs w:val="20"/>
              </w:rPr>
            </w:pPr>
            <w:r w:rsidRPr="002205B2">
              <w:rPr>
                <w:snapToGrid w:val="0"/>
                <w:sz w:val="20"/>
                <w:szCs w:val="20"/>
              </w:rPr>
              <w:t>Бланк</w:t>
            </w:r>
            <w:r w:rsidRPr="00FD6B80">
              <w:rPr>
                <w:snapToGrid w:val="0"/>
                <w:sz w:val="20"/>
                <w:szCs w:val="20"/>
              </w:rPr>
              <w:t xml:space="preserve"> донесения по форме 3/РЕЗ Ч</w:t>
            </w:r>
            <w:proofErr w:type="gramStart"/>
            <w:r w:rsidRPr="00FD6B80">
              <w:rPr>
                <w:snapToGrid w:val="0"/>
                <w:sz w:val="20"/>
                <w:szCs w:val="20"/>
              </w:rPr>
              <w:t>С(</w:t>
            </w:r>
            <w:proofErr w:type="gramEnd"/>
            <w:r w:rsidRPr="00FD6B80">
              <w:rPr>
                <w:snapToGrid w:val="0"/>
                <w:sz w:val="20"/>
                <w:szCs w:val="20"/>
              </w:rPr>
              <w:t>ф)</w:t>
            </w:r>
          </w:p>
        </w:tc>
        <w:tc>
          <w:tcPr>
            <w:tcW w:w="918" w:type="pct"/>
          </w:tcPr>
          <w:p w14:paraId="7FD7AF72" w14:textId="77777777" w:rsidR="00BC6578" w:rsidRPr="00BD2174" w:rsidRDefault="00BC6578" w:rsidP="00BC11A0">
            <w:pPr>
              <w:jc w:val="left"/>
              <w:rPr>
                <w:bCs/>
                <w:sz w:val="20"/>
                <w:szCs w:val="20"/>
              </w:rPr>
            </w:pPr>
            <w:r w:rsidRPr="00FD6B80">
              <w:rPr>
                <w:bCs/>
                <w:sz w:val="20"/>
                <w:szCs w:val="20"/>
              </w:rPr>
              <w:t>Включено в настоящий файл</w:t>
            </w:r>
          </w:p>
        </w:tc>
      </w:tr>
      <w:tr w:rsidR="00BC6578" w:rsidRPr="00BD2174" w14:paraId="7FD7AF77" w14:textId="77777777" w:rsidTr="00C2389E">
        <w:trPr>
          <w:trHeight w:val="240"/>
        </w:trPr>
        <w:tc>
          <w:tcPr>
            <w:tcW w:w="922" w:type="pct"/>
          </w:tcPr>
          <w:p w14:paraId="7FD7AF74" w14:textId="18EE08BB" w:rsidR="00BC6578" w:rsidRPr="00BD2174" w:rsidRDefault="000B5239" w:rsidP="00155673">
            <w:pPr>
              <w:ind w:leftChars="75" w:left="180"/>
              <w:jc w:val="center"/>
              <w:rPr>
                <w:bCs/>
                <w:sz w:val="20"/>
                <w:szCs w:val="20"/>
              </w:rPr>
            </w:pPr>
            <w:r>
              <w:rPr>
                <w:bCs/>
                <w:sz w:val="20"/>
                <w:szCs w:val="20"/>
              </w:rPr>
              <w:t>7</w:t>
            </w:r>
          </w:p>
        </w:tc>
        <w:tc>
          <w:tcPr>
            <w:tcW w:w="3160" w:type="pct"/>
          </w:tcPr>
          <w:p w14:paraId="7FD7AF75" w14:textId="77777777" w:rsidR="00BC6578" w:rsidRPr="00BD2174" w:rsidRDefault="00BC6578" w:rsidP="00AD71AE">
            <w:pPr>
              <w:jc w:val="left"/>
              <w:rPr>
                <w:snapToGrid w:val="0"/>
                <w:sz w:val="20"/>
                <w:szCs w:val="20"/>
              </w:rPr>
            </w:pPr>
            <w:r w:rsidRPr="002205B2">
              <w:rPr>
                <w:snapToGrid w:val="0"/>
                <w:sz w:val="20"/>
                <w:szCs w:val="20"/>
              </w:rPr>
              <w:t>Бланк</w:t>
            </w:r>
            <w:r w:rsidRPr="00FD6B80">
              <w:rPr>
                <w:snapToGrid w:val="0"/>
                <w:sz w:val="20"/>
                <w:szCs w:val="20"/>
              </w:rPr>
              <w:t xml:space="preserve"> донесения по форме 1/ЛПЧ</w:t>
            </w:r>
            <w:proofErr w:type="gramStart"/>
            <w:r w:rsidRPr="00FD6B80">
              <w:rPr>
                <w:snapToGrid w:val="0"/>
                <w:sz w:val="20"/>
                <w:szCs w:val="20"/>
              </w:rPr>
              <w:t>С(</w:t>
            </w:r>
            <w:proofErr w:type="gramEnd"/>
            <w:r w:rsidRPr="00FD6B80">
              <w:rPr>
                <w:snapToGrid w:val="0"/>
                <w:sz w:val="20"/>
                <w:szCs w:val="20"/>
              </w:rPr>
              <w:t xml:space="preserve">н) </w:t>
            </w:r>
          </w:p>
        </w:tc>
        <w:tc>
          <w:tcPr>
            <w:tcW w:w="918" w:type="pct"/>
          </w:tcPr>
          <w:p w14:paraId="7FD7AF76" w14:textId="77777777" w:rsidR="00BC6578" w:rsidRPr="00BD2174" w:rsidRDefault="00BC6578" w:rsidP="00BC11A0">
            <w:pPr>
              <w:jc w:val="left"/>
              <w:rPr>
                <w:bCs/>
                <w:sz w:val="20"/>
                <w:szCs w:val="20"/>
              </w:rPr>
            </w:pPr>
            <w:r w:rsidRPr="00FD6B80">
              <w:rPr>
                <w:bCs/>
                <w:sz w:val="20"/>
                <w:szCs w:val="20"/>
              </w:rPr>
              <w:t>Включено в настоящий файл</w:t>
            </w:r>
          </w:p>
        </w:tc>
      </w:tr>
      <w:tr w:rsidR="00BC6578" w:rsidRPr="00BD2174" w14:paraId="7FD7AF7B" w14:textId="77777777" w:rsidTr="00C2389E">
        <w:trPr>
          <w:trHeight w:val="240"/>
        </w:trPr>
        <w:tc>
          <w:tcPr>
            <w:tcW w:w="922" w:type="pct"/>
          </w:tcPr>
          <w:p w14:paraId="7FD7AF78" w14:textId="4BD962ED" w:rsidR="00BC6578" w:rsidRPr="00BD2174" w:rsidRDefault="000B5239" w:rsidP="00155673">
            <w:pPr>
              <w:ind w:leftChars="75" w:left="180"/>
              <w:jc w:val="center"/>
              <w:rPr>
                <w:bCs/>
                <w:sz w:val="20"/>
                <w:szCs w:val="20"/>
              </w:rPr>
            </w:pPr>
            <w:r>
              <w:rPr>
                <w:bCs/>
                <w:sz w:val="20"/>
                <w:szCs w:val="20"/>
              </w:rPr>
              <w:t>8</w:t>
            </w:r>
          </w:p>
        </w:tc>
        <w:tc>
          <w:tcPr>
            <w:tcW w:w="3160" w:type="pct"/>
          </w:tcPr>
          <w:p w14:paraId="7FD7AF79" w14:textId="4BF44C8E" w:rsidR="00BC6578" w:rsidRPr="00BB71A0" w:rsidRDefault="00BC6578" w:rsidP="00C2389E">
            <w:pPr>
              <w:pStyle w:val="4"/>
              <w:spacing w:before="0"/>
              <w:jc w:val="left"/>
              <w:rPr>
                <w:rFonts w:ascii="Times New Roman" w:eastAsia="Times New Roman" w:hAnsi="Times New Roman"/>
                <w:b w:val="0"/>
                <w:bCs w:val="0"/>
                <w:i w:val="0"/>
                <w:iCs w:val="0"/>
                <w:snapToGrid w:val="0"/>
                <w:color w:val="auto"/>
                <w:sz w:val="20"/>
                <w:szCs w:val="20"/>
              </w:rPr>
            </w:pPr>
            <w:r w:rsidRPr="00BB71A0">
              <w:rPr>
                <w:rFonts w:ascii="Times New Roman" w:eastAsia="Times New Roman" w:hAnsi="Times New Roman"/>
                <w:b w:val="0"/>
                <w:bCs w:val="0"/>
                <w:i w:val="0"/>
                <w:iCs w:val="0"/>
                <w:snapToGrid w:val="0"/>
                <w:color w:val="auto"/>
                <w:sz w:val="20"/>
                <w:szCs w:val="20"/>
              </w:rPr>
              <w:t xml:space="preserve">Структура донесения по форме «Отчёт о работе </w:t>
            </w:r>
            <w:r w:rsidR="00422D7F" w:rsidRPr="00BB71A0">
              <w:rPr>
                <w:rFonts w:ascii="Times New Roman" w:eastAsia="Times New Roman" w:hAnsi="Times New Roman"/>
                <w:b w:val="0"/>
                <w:bCs w:val="0"/>
                <w:i w:val="0"/>
                <w:iCs w:val="0"/>
                <w:snapToGrid w:val="0"/>
                <w:color w:val="auto"/>
                <w:sz w:val="20"/>
                <w:szCs w:val="20"/>
              </w:rPr>
              <w:t xml:space="preserve">объектового </w:t>
            </w:r>
            <w:r w:rsidRPr="00BB71A0">
              <w:rPr>
                <w:rFonts w:ascii="Times New Roman" w:eastAsia="Times New Roman" w:hAnsi="Times New Roman"/>
                <w:b w:val="0"/>
                <w:bCs w:val="0"/>
                <w:i w:val="0"/>
                <w:iCs w:val="0"/>
                <w:snapToGrid w:val="0"/>
                <w:color w:val="auto"/>
                <w:sz w:val="20"/>
                <w:szCs w:val="20"/>
              </w:rPr>
              <w:t xml:space="preserve">звена РСЧС </w:t>
            </w:r>
            <w:r w:rsidR="00422D7F" w:rsidRPr="00BB71A0">
              <w:rPr>
                <w:rFonts w:ascii="Times New Roman" w:eastAsia="Times New Roman" w:hAnsi="Times New Roman"/>
                <w:b w:val="0"/>
                <w:bCs w:val="0"/>
                <w:i w:val="0"/>
                <w:iCs w:val="0"/>
                <w:snapToGrid w:val="0"/>
                <w:color w:val="auto"/>
                <w:sz w:val="20"/>
                <w:szCs w:val="20"/>
              </w:rPr>
              <w:t xml:space="preserve">АО «Востсибнефтегаз» </w:t>
            </w:r>
            <w:r w:rsidRPr="00BB71A0">
              <w:rPr>
                <w:rFonts w:ascii="Times New Roman" w:eastAsia="Times New Roman" w:hAnsi="Times New Roman"/>
                <w:b w:val="0"/>
                <w:bCs w:val="0"/>
                <w:i w:val="0"/>
                <w:iCs w:val="0"/>
                <w:snapToGrid w:val="0"/>
                <w:color w:val="auto"/>
                <w:sz w:val="20"/>
                <w:szCs w:val="20"/>
              </w:rPr>
              <w:t>за год»</w:t>
            </w:r>
          </w:p>
        </w:tc>
        <w:tc>
          <w:tcPr>
            <w:tcW w:w="918" w:type="pct"/>
          </w:tcPr>
          <w:p w14:paraId="7FD7AF7A" w14:textId="77777777" w:rsidR="00BC6578" w:rsidRPr="00BD2174" w:rsidRDefault="00BC6578" w:rsidP="00BC11A0">
            <w:pPr>
              <w:jc w:val="left"/>
              <w:rPr>
                <w:bCs/>
                <w:sz w:val="20"/>
                <w:szCs w:val="20"/>
              </w:rPr>
            </w:pPr>
            <w:r w:rsidRPr="00FD6B80">
              <w:rPr>
                <w:bCs/>
                <w:sz w:val="20"/>
                <w:szCs w:val="20"/>
              </w:rPr>
              <w:t>Включено в настоящий файл</w:t>
            </w:r>
          </w:p>
        </w:tc>
      </w:tr>
      <w:tr w:rsidR="00BC6578" w:rsidRPr="00BD2174" w14:paraId="7FD7AF7F" w14:textId="77777777" w:rsidTr="00C2389E">
        <w:trPr>
          <w:trHeight w:val="240"/>
        </w:trPr>
        <w:tc>
          <w:tcPr>
            <w:tcW w:w="922" w:type="pct"/>
          </w:tcPr>
          <w:p w14:paraId="7FD7AF7C" w14:textId="551C66E4" w:rsidR="00BC6578" w:rsidRPr="00BD2174" w:rsidRDefault="000B5239" w:rsidP="00155673">
            <w:pPr>
              <w:ind w:leftChars="75" w:left="180"/>
              <w:jc w:val="center"/>
              <w:rPr>
                <w:bCs/>
                <w:sz w:val="20"/>
                <w:szCs w:val="20"/>
              </w:rPr>
            </w:pPr>
            <w:r>
              <w:rPr>
                <w:bCs/>
                <w:sz w:val="20"/>
                <w:szCs w:val="20"/>
              </w:rPr>
              <w:t>9</w:t>
            </w:r>
          </w:p>
        </w:tc>
        <w:tc>
          <w:tcPr>
            <w:tcW w:w="3160" w:type="pct"/>
          </w:tcPr>
          <w:p w14:paraId="7FD7AF7D" w14:textId="77777777" w:rsidR="00BC6578" w:rsidRPr="00BD2174" w:rsidRDefault="00BC6578" w:rsidP="00BC11A0">
            <w:pPr>
              <w:jc w:val="left"/>
              <w:rPr>
                <w:snapToGrid w:val="0"/>
                <w:sz w:val="20"/>
                <w:szCs w:val="20"/>
              </w:rPr>
            </w:pPr>
            <w:r w:rsidRPr="00FD6B80">
              <w:rPr>
                <w:snapToGrid w:val="0"/>
                <w:sz w:val="20"/>
                <w:szCs w:val="20"/>
              </w:rPr>
              <w:t>Общие требования к донесению по форме «Материалы для ежегодного государственного доклада о состоянии защиты населения и территорий Российской Федерации от чрезвычайных ситуаций природного и техногенного характера в текущем году»</w:t>
            </w:r>
          </w:p>
        </w:tc>
        <w:tc>
          <w:tcPr>
            <w:tcW w:w="918" w:type="pct"/>
          </w:tcPr>
          <w:p w14:paraId="7FD7AF7E" w14:textId="77777777" w:rsidR="00BC6578" w:rsidRPr="00BD2174" w:rsidRDefault="00BC6578" w:rsidP="00BC11A0">
            <w:pPr>
              <w:jc w:val="left"/>
              <w:rPr>
                <w:bCs/>
                <w:sz w:val="20"/>
                <w:szCs w:val="20"/>
              </w:rPr>
            </w:pPr>
            <w:r w:rsidRPr="00FD6B80">
              <w:rPr>
                <w:bCs/>
                <w:sz w:val="20"/>
                <w:szCs w:val="20"/>
              </w:rPr>
              <w:t>Включено в настоящий файл</w:t>
            </w:r>
          </w:p>
        </w:tc>
      </w:tr>
      <w:tr w:rsidR="00BC6578" w:rsidRPr="00BD2174" w14:paraId="7FD7AF83" w14:textId="77777777" w:rsidTr="00C2389E">
        <w:trPr>
          <w:trHeight w:val="240"/>
        </w:trPr>
        <w:tc>
          <w:tcPr>
            <w:tcW w:w="922" w:type="pct"/>
          </w:tcPr>
          <w:p w14:paraId="7FD7AF80" w14:textId="5A058073" w:rsidR="00BC6578" w:rsidRPr="00BD2174" w:rsidRDefault="00BC6578" w:rsidP="000B5239">
            <w:pPr>
              <w:ind w:leftChars="75" w:left="180"/>
              <w:jc w:val="center"/>
              <w:rPr>
                <w:bCs/>
                <w:sz w:val="20"/>
                <w:szCs w:val="20"/>
              </w:rPr>
            </w:pPr>
            <w:r w:rsidRPr="00FD6B80">
              <w:rPr>
                <w:bCs/>
                <w:sz w:val="20"/>
                <w:szCs w:val="20"/>
              </w:rPr>
              <w:t>1</w:t>
            </w:r>
            <w:r w:rsidR="000B5239">
              <w:rPr>
                <w:bCs/>
                <w:sz w:val="20"/>
                <w:szCs w:val="20"/>
              </w:rPr>
              <w:t>0</w:t>
            </w:r>
          </w:p>
        </w:tc>
        <w:tc>
          <w:tcPr>
            <w:tcW w:w="3160" w:type="pct"/>
          </w:tcPr>
          <w:p w14:paraId="7FD7AF81" w14:textId="77777777" w:rsidR="00BC6578" w:rsidRPr="00BD2174" w:rsidRDefault="00BC6578" w:rsidP="003D6EE1">
            <w:pPr>
              <w:jc w:val="left"/>
              <w:rPr>
                <w:snapToGrid w:val="0"/>
                <w:sz w:val="20"/>
                <w:szCs w:val="20"/>
              </w:rPr>
            </w:pPr>
            <w:r w:rsidRPr="0006792A">
              <w:rPr>
                <w:snapToGrid w:val="0"/>
                <w:sz w:val="20"/>
                <w:szCs w:val="20"/>
              </w:rPr>
              <w:t>Бланк</w:t>
            </w:r>
            <w:r w:rsidRPr="00FD6B80">
              <w:rPr>
                <w:snapToGrid w:val="0"/>
                <w:sz w:val="20"/>
                <w:szCs w:val="20"/>
              </w:rPr>
              <w:t xml:space="preserve"> донесения по форме 2/РЕЗ ЧС </w:t>
            </w:r>
          </w:p>
        </w:tc>
        <w:tc>
          <w:tcPr>
            <w:tcW w:w="918" w:type="pct"/>
          </w:tcPr>
          <w:p w14:paraId="7FD7AF82" w14:textId="77777777" w:rsidR="00BC6578" w:rsidRPr="00BD2174" w:rsidRDefault="00BC6578" w:rsidP="00BC11A0">
            <w:pPr>
              <w:jc w:val="left"/>
              <w:rPr>
                <w:bCs/>
                <w:sz w:val="20"/>
                <w:szCs w:val="20"/>
              </w:rPr>
            </w:pPr>
            <w:r w:rsidRPr="00FD6B80">
              <w:rPr>
                <w:bCs/>
                <w:sz w:val="20"/>
                <w:szCs w:val="20"/>
              </w:rPr>
              <w:t>Включено в настоящий файл</w:t>
            </w:r>
          </w:p>
        </w:tc>
      </w:tr>
      <w:tr w:rsidR="00BC6578" w:rsidRPr="00BD2174" w14:paraId="7FD7AF87" w14:textId="77777777" w:rsidTr="00C2389E">
        <w:trPr>
          <w:trHeight w:val="240"/>
        </w:trPr>
        <w:tc>
          <w:tcPr>
            <w:tcW w:w="922" w:type="pct"/>
          </w:tcPr>
          <w:p w14:paraId="7FD7AF84" w14:textId="292CE9A4" w:rsidR="00BC6578" w:rsidRPr="00BD2174" w:rsidRDefault="00BC6578" w:rsidP="000B5239">
            <w:pPr>
              <w:ind w:leftChars="75" w:left="180"/>
              <w:jc w:val="center"/>
              <w:rPr>
                <w:bCs/>
                <w:sz w:val="20"/>
                <w:szCs w:val="20"/>
              </w:rPr>
            </w:pPr>
            <w:r w:rsidRPr="00FD6B80">
              <w:rPr>
                <w:bCs/>
                <w:sz w:val="20"/>
                <w:szCs w:val="20"/>
              </w:rPr>
              <w:t>1</w:t>
            </w:r>
            <w:r w:rsidR="000B5239">
              <w:rPr>
                <w:bCs/>
                <w:sz w:val="20"/>
                <w:szCs w:val="20"/>
              </w:rPr>
              <w:t>1</w:t>
            </w:r>
          </w:p>
        </w:tc>
        <w:tc>
          <w:tcPr>
            <w:tcW w:w="3160" w:type="pct"/>
          </w:tcPr>
          <w:p w14:paraId="7FD7AF85" w14:textId="77777777" w:rsidR="00BC6578" w:rsidRPr="00BD2174" w:rsidRDefault="00BC6578" w:rsidP="003D6EE1">
            <w:pPr>
              <w:ind w:right="91"/>
              <w:jc w:val="left"/>
              <w:rPr>
                <w:snapToGrid w:val="0"/>
                <w:sz w:val="20"/>
                <w:szCs w:val="20"/>
              </w:rPr>
            </w:pPr>
            <w:r w:rsidRPr="0006792A">
              <w:rPr>
                <w:snapToGrid w:val="0"/>
                <w:sz w:val="20"/>
                <w:szCs w:val="20"/>
              </w:rPr>
              <w:t>Бланк</w:t>
            </w:r>
            <w:r w:rsidRPr="00FD6B80">
              <w:rPr>
                <w:snapToGrid w:val="0"/>
                <w:sz w:val="20"/>
                <w:szCs w:val="20"/>
              </w:rPr>
              <w:t xml:space="preserve"> донесения по форме 5/ЧС </w:t>
            </w:r>
          </w:p>
        </w:tc>
        <w:tc>
          <w:tcPr>
            <w:tcW w:w="918" w:type="pct"/>
          </w:tcPr>
          <w:p w14:paraId="7FD7AF86" w14:textId="77777777" w:rsidR="00BC6578" w:rsidRPr="00BD2174" w:rsidRDefault="00BC6578" w:rsidP="00BC11A0">
            <w:pPr>
              <w:jc w:val="left"/>
              <w:rPr>
                <w:bCs/>
                <w:sz w:val="20"/>
                <w:szCs w:val="20"/>
              </w:rPr>
            </w:pPr>
            <w:r w:rsidRPr="00FD6B80">
              <w:rPr>
                <w:bCs/>
                <w:sz w:val="20"/>
                <w:szCs w:val="20"/>
              </w:rPr>
              <w:t>Включено в настоящий файл</w:t>
            </w:r>
          </w:p>
        </w:tc>
      </w:tr>
      <w:tr w:rsidR="00BC6578" w:rsidRPr="00BD2174" w14:paraId="7FD7AF8B" w14:textId="77777777" w:rsidTr="00C2389E">
        <w:trPr>
          <w:trHeight w:val="240"/>
        </w:trPr>
        <w:tc>
          <w:tcPr>
            <w:tcW w:w="922" w:type="pct"/>
          </w:tcPr>
          <w:p w14:paraId="7FD7AF88" w14:textId="58CF68AE" w:rsidR="00BC6578" w:rsidRPr="00BD2174" w:rsidRDefault="00BC6578" w:rsidP="000B5239">
            <w:pPr>
              <w:ind w:leftChars="75" w:left="180"/>
              <w:jc w:val="center"/>
              <w:rPr>
                <w:bCs/>
                <w:sz w:val="20"/>
                <w:szCs w:val="20"/>
              </w:rPr>
            </w:pPr>
            <w:r w:rsidRPr="00BD2174">
              <w:rPr>
                <w:bCs/>
                <w:sz w:val="20"/>
                <w:szCs w:val="20"/>
              </w:rPr>
              <w:t>1</w:t>
            </w:r>
            <w:r w:rsidR="000B5239">
              <w:rPr>
                <w:bCs/>
                <w:sz w:val="20"/>
                <w:szCs w:val="20"/>
              </w:rPr>
              <w:t>2</w:t>
            </w:r>
          </w:p>
        </w:tc>
        <w:tc>
          <w:tcPr>
            <w:tcW w:w="3160" w:type="pct"/>
          </w:tcPr>
          <w:p w14:paraId="7FD7AF89" w14:textId="6D5C9538" w:rsidR="00BC6578" w:rsidRPr="00BD2174" w:rsidRDefault="00226930" w:rsidP="00BC11A0">
            <w:pPr>
              <w:ind w:right="-52"/>
              <w:jc w:val="left"/>
              <w:rPr>
                <w:snapToGrid w:val="0"/>
                <w:sz w:val="20"/>
                <w:szCs w:val="20"/>
              </w:rPr>
            </w:pPr>
            <w:r w:rsidRPr="00226930">
              <w:rPr>
                <w:sz w:val="20"/>
                <w:szCs w:val="20"/>
                <w:lang w:eastAsia="ru-RU"/>
              </w:rPr>
              <w:t>Бланк донесения по форме 1/ЭКО «Сводный перечень ЧС, происшествий с экологическими последствиями и сведения о выполненных работах по их ликвидации»</w:t>
            </w:r>
          </w:p>
        </w:tc>
        <w:tc>
          <w:tcPr>
            <w:tcW w:w="918" w:type="pct"/>
          </w:tcPr>
          <w:p w14:paraId="7FD7AF8A" w14:textId="77777777" w:rsidR="00D947BE" w:rsidRPr="00F60553" w:rsidRDefault="00BC6578" w:rsidP="007B40D2">
            <w:pPr>
              <w:jc w:val="left"/>
              <w:rPr>
                <w:bCs/>
                <w:sz w:val="20"/>
                <w:szCs w:val="20"/>
              </w:rPr>
            </w:pPr>
            <w:r w:rsidRPr="00BD2174">
              <w:rPr>
                <w:bCs/>
                <w:sz w:val="20"/>
                <w:szCs w:val="20"/>
              </w:rPr>
              <w:t xml:space="preserve">Приложено отдельным файлом в формате </w:t>
            </w:r>
            <w:r w:rsidRPr="00BD2174">
              <w:rPr>
                <w:bCs/>
                <w:sz w:val="20"/>
                <w:szCs w:val="20"/>
                <w:lang w:val="en-US"/>
              </w:rPr>
              <w:t>Excel</w:t>
            </w:r>
          </w:p>
        </w:tc>
      </w:tr>
      <w:tr w:rsidR="00BC6578" w:rsidRPr="00BD2174" w14:paraId="7FD7AF8F" w14:textId="77777777" w:rsidTr="00C2389E">
        <w:trPr>
          <w:trHeight w:val="240"/>
        </w:trPr>
        <w:tc>
          <w:tcPr>
            <w:tcW w:w="922" w:type="pct"/>
          </w:tcPr>
          <w:p w14:paraId="7FD7AF8C" w14:textId="34742934" w:rsidR="00BC6578" w:rsidRPr="00BD2174" w:rsidRDefault="00BC6578" w:rsidP="000B5239">
            <w:pPr>
              <w:ind w:leftChars="75" w:left="180"/>
              <w:jc w:val="center"/>
              <w:rPr>
                <w:bCs/>
                <w:sz w:val="20"/>
                <w:szCs w:val="20"/>
              </w:rPr>
            </w:pPr>
            <w:r w:rsidRPr="00FD6B80">
              <w:rPr>
                <w:bCs/>
                <w:sz w:val="20"/>
                <w:szCs w:val="20"/>
              </w:rPr>
              <w:t>1</w:t>
            </w:r>
            <w:r w:rsidR="000B5239">
              <w:rPr>
                <w:bCs/>
                <w:sz w:val="20"/>
                <w:szCs w:val="20"/>
              </w:rPr>
              <w:t>3</w:t>
            </w:r>
          </w:p>
        </w:tc>
        <w:tc>
          <w:tcPr>
            <w:tcW w:w="3160" w:type="pct"/>
          </w:tcPr>
          <w:p w14:paraId="34A70C2D" w14:textId="502162EE" w:rsidR="00226930" w:rsidRPr="00226930" w:rsidRDefault="00226930" w:rsidP="00226930">
            <w:pPr>
              <w:tabs>
                <w:tab w:val="left" w:pos="176"/>
              </w:tabs>
              <w:jc w:val="left"/>
              <w:rPr>
                <w:sz w:val="20"/>
                <w:szCs w:val="20"/>
                <w:lang w:eastAsia="ru-RU"/>
              </w:rPr>
            </w:pPr>
            <w:r w:rsidRPr="00226930">
              <w:rPr>
                <w:sz w:val="20"/>
                <w:szCs w:val="20"/>
                <w:lang w:eastAsia="ru-RU"/>
              </w:rPr>
              <w:t xml:space="preserve">Структура донесения по форме </w:t>
            </w:r>
            <w:r w:rsidR="00AA4232">
              <w:rPr>
                <w:sz w:val="20"/>
                <w:szCs w:val="20"/>
                <w:lang w:eastAsia="ru-RU"/>
              </w:rPr>
              <w:t>1/ОБУЧ-Ф</w:t>
            </w:r>
          </w:p>
          <w:p w14:paraId="7FD7AF8D" w14:textId="06A64B65" w:rsidR="00BC6578" w:rsidRPr="00BD2174" w:rsidRDefault="00BC6578" w:rsidP="00BC11A0">
            <w:pPr>
              <w:jc w:val="left"/>
              <w:rPr>
                <w:snapToGrid w:val="0"/>
                <w:sz w:val="20"/>
                <w:szCs w:val="20"/>
              </w:rPr>
            </w:pPr>
          </w:p>
        </w:tc>
        <w:tc>
          <w:tcPr>
            <w:tcW w:w="918" w:type="pct"/>
          </w:tcPr>
          <w:p w14:paraId="7FD7AF8E" w14:textId="77777777" w:rsidR="00BC6578" w:rsidRPr="00BD2174" w:rsidRDefault="00BC6578" w:rsidP="00BC11A0">
            <w:pPr>
              <w:jc w:val="left"/>
              <w:rPr>
                <w:bCs/>
                <w:sz w:val="20"/>
                <w:szCs w:val="20"/>
              </w:rPr>
            </w:pPr>
            <w:r w:rsidRPr="00FD6B80">
              <w:rPr>
                <w:bCs/>
                <w:sz w:val="20"/>
                <w:szCs w:val="20"/>
              </w:rPr>
              <w:t>Включено в настоящий файл</w:t>
            </w:r>
          </w:p>
        </w:tc>
      </w:tr>
      <w:tr w:rsidR="00BC6578" w:rsidRPr="00BD2174" w14:paraId="7FD7AF93" w14:textId="77777777" w:rsidTr="00C2389E">
        <w:trPr>
          <w:trHeight w:val="240"/>
        </w:trPr>
        <w:tc>
          <w:tcPr>
            <w:tcW w:w="922" w:type="pct"/>
            <w:tcBorders>
              <w:bottom w:val="single" w:sz="12" w:space="0" w:color="auto"/>
            </w:tcBorders>
          </w:tcPr>
          <w:p w14:paraId="7FD7AF90" w14:textId="08013910" w:rsidR="00BC6578" w:rsidRPr="00BD2174" w:rsidRDefault="00BC6578" w:rsidP="000B5239">
            <w:pPr>
              <w:ind w:leftChars="75" w:left="180"/>
              <w:jc w:val="center"/>
              <w:rPr>
                <w:bCs/>
                <w:sz w:val="20"/>
                <w:szCs w:val="20"/>
              </w:rPr>
            </w:pPr>
            <w:r w:rsidRPr="00FD6B80">
              <w:rPr>
                <w:bCs/>
                <w:sz w:val="20"/>
                <w:szCs w:val="20"/>
              </w:rPr>
              <w:t>1</w:t>
            </w:r>
            <w:r w:rsidR="000B5239">
              <w:rPr>
                <w:bCs/>
                <w:sz w:val="20"/>
                <w:szCs w:val="20"/>
              </w:rPr>
              <w:t>4</w:t>
            </w:r>
          </w:p>
        </w:tc>
        <w:tc>
          <w:tcPr>
            <w:tcW w:w="3160" w:type="pct"/>
            <w:tcBorders>
              <w:bottom w:val="single" w:sz="12" w:space="0" w:color="auto"/>
            </w:tcBorders>
          </w:tcPr>
          <w:p w14:paraId="50A5A51B" w14:textId="77777777" w:rsidR="00226930" w:rsidRPr="00226930" w:rsidRDefault="00226930" w:rsidP="00226930">
            <w:pPr>
              <w:tabs>
                <w:tab w:val="left" w:pos="176"/>
              </w:tabs>
              <w:jc w:val="left"/>
              <w:rPr>
                <w:sz w:val="20"/>
                <w:szCs w:val="20"/>
                <w:lang w:eastAsia="ru-RU"/>
              </w:rPr>
            </w:pPr>
            <w:r w:rsidRPr="00226930">
              <w:rPr>
                <w:sz w:val="20"/>
                <w:szCs w:val="20"/>
                <w:lang w:eastAsia="ru-RU"/>
              </w:rPr>
              <w:t>Структура донесения по форме 3/ДУ</w:t>
            </w:r>
          </w:p>
          <w:p w14:paraId="7FD7AF91" w14:textId="78B847C1" w:rsidR="00BC6578" w:rsidRPr="00BD2174" w:rsidRDefault="00BC6578" w:rsidP="003D6EE1">
            <w:pPr>
              <w:jc w:val="left"/>
              <w:rPr>
                <w:snapToGrid w:val="0"/>
                <w:sz w:val="20"/>
                <w:szCs w:val="20"/>
              </w:rPr>
            </w:pPr>
          </w:p>
        </w:tc>
        <w:tc>
          <w:tcPr>
            <w:tcW w:w="918" w:type="pct"/>
            <w:tcBorders>
              <w:bottom w:val="single" w:sz="12" w:space="0" w:color="auto"/>
            </w:tcBorders>
          </w:tcPr>
          <w:p w14:paraId="7FD7AF92" w14:textId="77777777" w:rsidR="00BC6578" w:rsidRPr="00BD2174" w:rsidRDefault="00BC6578" w:rsidP="00BC11A0">
            <w:pPr>
              <w:jc w:val="left"/>
              <w:rPr>
                <w:bCs/>
                <w:sz w:val="20"/>
                <w:szCs w:val="20"/>
              </w:rPr>
            </w:pPr>
            <w:r w:rsidRPr="00BD2174">
              <w:rPr>
                <w:bCs/>
                <w:sz w:val="20"/>
                <w:szCs w:val="20"/>
              </w:rPr>
              <w:t>Включено в настоящий файл</w:t>
            </w:r>
          </w:p>
        </w:tc>
      </w:tr>
    </w:tbl>
    <w:p w14:paraId="7FD7AF94" w14:textId="77777777" w:rsidR="00BC6578" w:rsidRPr="007E0708" w:rsidRDefault="00BC6578" w:rsidP="007E0708"/>
    <w:p w14:paraId="7FD7AF95" w14:textId="77777777" w:rsidR="00BC6578" w:rsidRDefault="00BC6578" w:rsidP="00C741CA">
      <w:pPr>
        <w:pStyle w:val="S4"/>
        <w:sectPr w:rsidR="00BC6578" w:rsidSect="00BC11A0">
          <w:headerReference w:type="even" r:id="rId53"/>
          <w:headerReference w:type="default" r:id="rId54"/>
          <w:headerReference w:type="first" r:id="rId55"/>
          <w:pgSz w:w="11906" w:h="16838"/>
          <w:pgMar w:top="510" w:right="1021" w:bottom="567" w:left="1247" w:header="737" w:footer="680" w:gutter="0"/>
          <w:cols w:space="708"/>
          <w:docGrid w:linePitch="360"/>
        </w:sectPr>
      </w:pPr>
    </w:p>
    <w:p w14:paraId="7FD7AF96" w14:textId="77777777" w:rsidR="00BC6578" w:rsidRPr="00552B4A" w:rsidRDefault="00BC6578" w:rsidP="00BC11A0">
      <w:pPr>
        <w:pStyle w:val="20"/>
        <w:rPr>
          <w:snapToGrid w:val="0"/>
        </w:rPr>
      </w:pPr>
      <w:bookmarkStart w:id="63" w:name="_ПРИЛОЖЕНИЕ_1._Бланк"/>
      <w:bookmarkStart w:id="64" w:name="_Toc357496701"/>
      <w:bookmarkStart w:id="65" w:name="_Toc358206064"/>
      <w:bookmarkStart w:id="66" w:name="_Toc361667394"/>
      <w:bookmarkStart w:id="67" w:name="_Toc365882999"/>
      <w:bookmarkStart w:id="68" w:name="_Toc365883412"/>
      <w:bookmarkEnd w:id="63"/>
      <w:r w:rsidRPr="005630D1">
        <w:rPr>
          <w:snapToGrid w:val="0"/>
        </w:rPr>
        <w:lastRenderedPageBreak/>
        <w:t xml:space="preserve">ПРИЛОЖЕНИЕ </w:t>
      </w:r>
      <w:r>
        <w:rPr>
          <w:snapToGrid w:val="0"/>
        </w:rPr>
        <w:t>1</w:t>
      </w:r>
      <w:r w:rsidRPr="005630D1">
        <w:rPr>
          <w:snapToGrid w:val="0"/>
        </w:rPr>
        <w:t xml:space="preserve">. </w:t>
      </w:r>
      <w:r w:rsidRPr="00552B4A">
        <w:rPr>
          <w:snapToGrid w:val="0"/>
        </w:rPr>
        <w:t xml:space="preserve">Бланк донесения по форме </w:t>
      </w:r>
      <w:r>
        <w:rPr>
          <w:snapToGrid w:val="0"/>
        </w:rPr>
        <w:t>ОД-1</w:t>
      </w:r>
      <w:bookmarkEnd w:id="64"/>
      <w:bookmarkEnd w:id="65"/>
      <w:bookmarkEnd w:id="66"/>
      <w:bookmarkEnd w:id="67"/>
      <w:bookmarkEnd w:id="68"/>
    </w:p>
    <w:p w14:paraId="7FD7AF97" w14:textId="77777777" w:rsidR="00BC6578" w:rsidRDefault="00BC6578" w:rsidP="00BC11A0"/>
    <w:p w14:paraId="7FD7AF98" w14:textId="77777777" w:rsidR="00BC6578" w:rsidRPr="00E40B5B" w:rsidRDefault="00BC6578" w:rsidP="00BC11A0"/>
    <w:p w14:paraId="7FD7AF99" w14:textId="77777777" w:rsidR="00BC6578" w:rsidRPr="008346B9" w:rsidRDefault="00BC6578" w:rsidP="003E0397">
      <w:pPr>
        <w:jc w:val="center"/>
        <w:rPr>
          <w:rFonts w:ascii="Arial" w:hAnsi="Arial" w:cs="Arial"/>
          <w:caps/>
          <w:lang w:eastAsia="ru-RU"/>
        </w:rPr>
      </w:pPr>
      <w:r w:rsidRPr="008346B9">
        <w:rPr>
          <w:rFonts w:ascii="Arial" w:hAnsi="Arial" w:cs="Arial"/>
          <w:b/>
          <w:caps/>
          <w:lang w:eastAsia="ru-RU"/>
        </w:rPr>
        <w:t xml:space="preserve">ДОНЕСЕНИЕ О ЧС </w:t>
      </w:r>
      <w:r w:rsidRPr="008346B9">
        <w:rPr>
          <w:rFonts w:ascii="Arial" w:hAnsi="Arial" w:cs="Arial"/>
          <w:b/>
          <w:caps/>
          <w:sz w:val="20"/>
          <w:szCs w:val="20"/>
          <w:lang w:eastAsia="ru-RU"/>
        </w:rPr>
        <w:t>(УГРОЗЕ)</w:t>
      </w:r>
      <w:r w:rsidRPr="008346B9">
        <w:rPr>
          <w:rFonts w:ascii="Arial" w:hAnsi="Arial" w:cs="Arial"/>
          <w:b/>
          <w:caps/>
          <w:lang w:eastAsia="ru-RU"/>
        </w:rPr>
        <w:t>, ПРОИСШЕСТВИИ</w:t>
      </w:r>
    </w:p>
    <w:p w14:paraId="7FD7AF9A" w14:textId="77777777" w:rsidR="00BC6578" w:rsidRPr="000314A0" w:rsidRDefault="00BC6578" w:rsidP="00E450F4">
      <w:pPr>
        <w:jc w:val="center"/>
        <w:rPr>
          <w:rFonts w:ascii="Arial" w:hAnsi="Arial" w:cs="Arial"/>
          <w:bCs/>
          <w:i/>
          <w:sz w:val="10"/>
          <w:szCs w:val="10"/>
          <w:lang w:eastAsia="ru-RU"/>
        </w:rPr>
      </w:pPr>
    </w:p>
    <w:tbl>
      <w:tblPr>
        <w:tblW w:w="9747" w:type="dxa"/>
        <w:tblBorders>
          <w:top w:val="single" w:sz="12" w:space="0" w:color="auto"/>
          <w:left w:val="single" w:sz="12" w:space="0" w:color="auto"/>
          <w:bottom w:val="single" w:sz="12" w:space="0" w:color="auto"/>
          <w:right w:val="single" w:sz="12" w:space="0" w:color="auto"/>
        </w:tblBorders>
        <w:tblLayout w:type="fixed"/>
        <w:tblLook w:val="00A0" w:firstRow="1" w:lastRow="0" w:firstColumn="1" w:lastColumn="0" w:noHBand="0" w:noVBand="0"/>
      </w:tblPr>
      <w:tblGrid>
        <w:gridCol w:w="392"/>
        <w:gridCol w:w="142"/>
        <w:gridCol w:w="992"/>
        <w:gridCol w:w="425"/>
        <w:gridCol w:w="425"/>
        <w:gridCol w:w="426"/>
        <w:gridCol w:w="850"/>
        <w:gridCol w:w="425"/>
        <w:gridCol w:w="709"/>
        <w:gridCol w:w="425"/>
        <w:gridCol w:w="709"/>
        <w:gridCol w:w="425"/>
        <w:gridCol w:w="851"/>
        <w:gridCol w:w="425"/>
        <w:gridCol w:w="567"/>
        <w:gridCol w:w="425"/>
        <w:gridCol w:w="1134"/>
      </w:tblGrid>
      <w:tr w:rsidR="00BC6578" w:rsidRPr="00BC583B" w14:paraId="7FD7AF9C" w14:textId="77777777" w:rsidTr="00405505">
        <w:trPr>
          <w:trHeight w:hRule="exact" w:val="340"/>
        </w:trPr>
        <w:tc>
          <w:tcPr>
            <w:tcW w:w="9747" w:type="dxa"/>
            <w:gridSpan w:val="17"/>
            <w:tcBorders>
              <w:top w:val="single" w:sz="12" w:space="0" w:color="auto"/>
            </w:tcBorders>
            <w:shd w:val="clear" w:color="auto" w:fill="D9D9D9"/>
            <w:vAlign w:val="center"/>
          </w:tcPr>
          <w:p w14:paraId="7FD7AF9B" w14:textId="77777777" w:rsidR="00BC6578" w:rsidRPr="00405505" w:rsidRDefault="00BC6578" w:rsidP="00405505">
            <w:pPr>
              <w:jc w:val="center"/>
              <w:rPr>
                <w:rFonts w:ascii="Arial" w:hAnsi="Arial" w:cs="Arial"/>
                <w:b/>
                <w:caps/>
                <w:sz w:val="18"/>
                <w:szCs w:val="18"/>
              </w:rPr>
            </w:pPr>
            <w:bookmarkStart w:id="69" w:name="OLE_LINK3"/>
            <w:bookmarkStart w:id="70" w:name="OLE_LINK4"/>
            <w:bookmarkStart w:id="71" w:name="OLE_LINK5"/>
            <w:bookmarkStart w:id="72" w:name="OLE_LINK6"/>
            <w:r w:rsidRPr="00405505">
              <w:rPr>
                <w:rFonts w:ascii="Arial" w:hAnsi="Arial" w:cs="Arial"/>
                <w:b/>
                <w:caps/>
                <w:sz w:val="18"/>
                <w:szCs w:val="18"/>
              </w:rPr>
              <w:t>КАТЕГОРИЯ</w:t>
            </w:r>
          </w:p>
        </w:tc>
      </w:tr>
      <w:tr w:rsidR="00BC6578" w:rsidRPr="00BC583B" w14:paraId="7FD7AFAA" w14:textId="77777777" w:rsidTr="00405505">
        <w:trPr>
          <w:trHeight w:val="217"/>
        </w:trPr>
        <w:tc>
          <w:tcPr>
            <w:tcW w:w="392" w:type="dxa"/>
            <w:tcBorders>
              <w:top w:val="single" w:sz="12" w:space="0" w:color="auto"/>
              <w:bottom w:val="single" w:sz="12" w:space="0" w:color="auto"/>
              <w:right w:val="nil"/>
            </w:tcBorders>
            <w:shd w:val="clear" w:color="auto" w:fill="FFCC99"/>
            <w:vAlign w:val="center"/>
          </w:tcPr>
          <w:p w14:paraId="7FD7AF9D" w14:textId="77777777" w:rsidR="00BC6578" w:rsidRPr="00405505" w:rsidRDefault="00BC6578" w:rsidP="00405505">
            <w:pPr>
              <w:ind w:right="-108"/>
              <w:jc w:val="center"/>
              <w:rPr>
                <w:sz w:val="18"/>
                <w:szCs w:val="18"/>
              </w:rPr>
            </w:pPr>
            <w:r w:rsidRPr="00405505">
              <w:rPr>
                <w:szCs w:val="24"/>
              </w:rPr>
              <w:sym w:font="Wingdings" w:char="F06F"/>
            </w:r>
          </w:p>
        </w:tc>
        <w:tc>
          <w:tcPr>
            <w:tcW w:w="1134" w:type="dxa"/>
            <w:gridSpan w:val="2"/>
            <w:tcBorders>
              <w:top w:val="single" w:sz="12" w:space="0" w:color="auto"/>
              <w:left w:val="nil"/>
              <w:bottom w:val="single" w:sz="12" w:space="0" w:color="auto"/>
              <w:right w:val="single" w:sz="12" w:space="0" w:color="auto"/>
            </w:tcBorders>
            <w:shd w:val="clear" w:color="auto" w:fill="FFCC99"/>
            <w:vAlign w:val="center"/>
          </w:tcPr>
          <w:p w14:paraId="7FD7AF9E" w14:textId="77777777" w:rsidR="00BC6578" w:rsidRPr="00405505" w:rsidRDefault="00BC6578" w:rsidP="00405505">
            <w:pPr>
              <w:jc w:val="center"/>
              <w:rPr>
                <w:sz w:val="18"/>
                <w:szCs w:val="18"/>
              </w:rPr>
            </w:pPr>
            <w:r w:rsidRPr="00405505">
              <w:rPr>
                <w:rFonts w:ascii="Arial" w:hAnsi="Arial" w:cs="Arial"/>
                <w:b/>
                <w:sz w:val="18"/>
                <w:szCs w:val="18"/>
              </w:rPr>
              <w:t>ЧС</w:t>
            </w:r>
          </w:p>
        </w:tc>
        <w:tc>
          <w:tcPr>
            <w:tcW w:w="425" w:type="dxa"/>
            <w:tcBorders>
              <w:top w:val="single" w:sz="12" w:space="0" w:color="auto"/>
              <w:left w:val="single" w:sz="12" w:space="0" w:color="auto"/>
              <w:bottom w:val="single" w:sz="12" w:space="0" w:color="auto"/>
              <w:right w:val="nil"/>
            </w:tcBorders>
            <w:shd w:val="clear" w:color="auto" w:fill="FFFF99"/>
            <w:vAlign w:val="center"/>
          </w:tcPr>
          <w:p w14:paraId="7FD7AF9F" w14:textId="77777777" w:rsidR="00BC6578" w:rsidRPr="00405505" w:rsidRDefault="00BC6578" w:rsidP="00405505">
            <w:pPr>
              <w:ind w:right="-108"/>
              <w:jc w:val="center"/>
              <w:rPr>
                <w:rFonts w:ascii="Arial" w:hAnsi="Arial" w:cs="Arial"/>
                <w:b/>
                <w:sz w:val="18"/>
                <w:szCs w:val="18"/>
              </w:rPr>
            </w:pPr>
            <w:r w:rsidRPr="00405505">
              <w:rPr>
                <w:szCs w:val="24"/>
              </w:rPr>
              <w:sym w:font="Wingdings" w:char="F06F"/>
            </w:r>
          </w:p>
        </w:tc>
        <w:tc>
          <w:tcPr>
            <w:tcW w:w="1701" w:type="dxa"/>
            <w:gridSpan w:val="3"/>
            <w:tcBorders>
              <w:top w:val="single" w:sz="12" w:space="0" w:color="auto"/>
              <w:left w:val="nil"/>
              <w:bottom w:val="single" w:sz="12" w:space="0" w:color="auto"/>
              <w:right w:val="single" w:sz="12" w:space="0" w:color="auto"/>
            </w:tcBorders>
            <w:shd w:val="clear" w:color="auto" w:fill="FFFF99"/>
            <w:vAlign w:val="center"/>
          </w:tcPr>
          <w:p w14:paraId="7FD7AFA0" w14:textId="77777777" w:rsidR="00BC6578" w:rsidRPr="00405505" w:rsidRDefault="00BC6578" w:rsidP="00405505">
            <w:pPr>
              <w:jc w:val="center"/>
              <w:rPr>
                <w:rFonts w:ascii="Arial" w:hAnsi="Arial" w:cs="Arial"/>
                <w:b/>
                <w:sz w:val="18"/>
                <w:szCs w:val="18"/>
              </w:rPr>
            </w:pPr>
            <w:r w:rsidRPr="00405505">
              <w:rPr>
                <w:rFonts w:ascii="Arial" w:hAnsi="Arial" w:cs="Arial"/>
                <w:b/>
                <w:sz w:val="18"/>
                <w:szCs w:val="18"/>
              </w:rPr>
              <w:t xml:space="preserve">Происшествие </w:t>
            </w:r>
          </w:p>
          <w:p w14:paraId="7FD7AFA1" w14:textId="77777777" w:rsidR="00BC6578" w:rsidRPr="00405505" w:rsidRDefault="00BC6578" w:rsidP="00405505">
            <w:pPr>
              <w:jc w:val="center"/>
              <w:rPr>
                <w:rFonts w:ascii="Arial" w:hAnsi="Arial" w:cs="Arial"/>
                <w:b/>
                <w:sz w:val="18"/>
                <w:szCs w:val="18"/>
              </w:rPr>
            </w:pPr>
            <w:r w:rsidRPr="00405505">
              <w:rPr>
                <w:rFonts w:ascii="Arial" w:hAnsi="Arial" w:cs="Arial"/>
                <w:b/>
                <w:sz w:val="18"/>
                <w:szCs w:val="18"/>
              </w:rPr>
              <w:t>1-го уровня</w:t>
            </w:r>
          </w:p>
        </w:tc>
        <w:tc>
          <w:tcPr>
            <w:tcW w:w="425" w:type="dxa"/>
            <w:tcBorders>
              <w:top w:val="single" w:sz="12" w:space="0" w:color="auto"/>
              <w:left w:val="single" w:sz="12" w:space="0" w:color="auto"/>
              <w:bottom w:val="single" w:sz="12" w:space="0" w:color="auto"/>
              <w:right w:val="nil"/>
            </w:tcBorders>
            <w:shd w:val="clear" w:color="auto" w:fill="92D050"/>
            <w:vAlign w:val="center"/>
          </w:tcPr>
          <w:p w14:paraId="7FD7AFA2" w14:textId="77777777" w:rsidR="00BC6578" w:rsidRPr="00405505" w:rsidRDefault="00BC6578" w:rsidP="00405505">
            <w:pPr>
              <w:ind w:right="-108"/>
              <w:jc w:val="center"/>
              <w:rPr>
                <w:rFonts w:ascii="Arial" w:hAnsi="Arial" w:cs="Arial"/>
                <w:b/>
                <w:sz w:val="18"/>
                <w:szCs w:val="18"/>
              </w:rPr>
            </w:pPr>
            <w:r w:rsidRPr="00405505">
              <w:rPr>
                <w:szCs w:val="24"/>
              </w:rPr>
              <w:sym w:font="Wingdings" w:char="F06F"/>
            </w:r>
          </w:p>
        </w:tc>
        <w:tc>
          <w:tcPr>
            <w:tcW w:w="1843" w:type="dxa"/>
            <w:gridSpan w:val="3"/>
            <w:tcBorders>
              <w:top w:val="single" w:sz="12" w:space="0" w:color="auto"/>
              <w:left w:val="nil"/>
              <w:bottom w:val="single" w:sz="12" w:space="0" w:color="auto"/>
            </w:tcBorders>
            <w:shd w:val="clear" w:color="auto" w:fill="92D050"/>
            <w:vAlign w:val="center"/>
          </w:tcPr>
          <w:p w14:paraId="7FD7AFA3" w14:textId="77777777" w:rsidR="00BC6578" w:rsidRPr="00405505" w:rsidRDefault="00BC6578" w:rsidP="00405505">
            <w:pPr>
              <w:jc w:val="center"/>
              <w:rPr>
                <w:rFonts w:ascii="Arial" w:hAnsi="Arial" w:cs="Arial"/>
                <w:b/>
                <w:sz w:val="18"/>
                <w:szCs w:val="18"/>
              </w:rPr>
            </w:pPr>
            <w:r w:rsidRPr="00405505">
              <w:rPr>
                <w:rFonts w:ascii="Arial" w:hAnsi="Arial" w:cs="Arial"/>
                <w:b/>
                <w:sz w:val="18"/>
                <w:szCs w:val="18"/>
              </w:rPr>
              <w:t xml:space="preserve">Происшествие </w:t>
            </w:r>
          </w:p>
          <w:p w14:paraId="7FD7AFA4" w14:textId="77777777" w:rsidR="00BC6578" w:rsidRPr="00405505" w:rsidRDefault="00BC6578" w:rsidP="00405505">
            <w:pPr>
              <w:jc w:val="center"/>
              <w:rPr>
                <w:sz w:val="18"/>
                <w:szCs w:val="18"/>
              </w:rPr>
            </w:pPr>
            <w:r w:rsidRPr="00405505">
              <w:rPr>
                <w:rFonts w:ascii="Arial" w:hAnsi="Arial" w:cs="Arial"/>
                <w:b/>
                <w:sz w:val="18"/>
                <w:szCs w:val="18"/>
              </w:rPr>
              <w:t>2-го уровня</w:t>
            </w:r>
          </w:p>
        </w:tc>
        <w:tc>
          <w:tcPr>
            <w:tcW w:w="425" w:type="dxa"/>
            <w:tcBorders>
              <w:top w:val="single" w:sz="12" w:space="0" w:color="auto"/>
              <w:left w:val="single" w:sz="12" w:space="0" w:color="auto"/>
              <w:bottom w:val="single" w:sz="12" w:space="0" w:color="auto"/>
              <w:right w:val="nil"/>
            </w:tcBorders>
            <w:shd w:val="clear" w:color="auto" w:fill="DCF8DF"/>
            <w:vAlign w:val="center"/>
          </w:tcPr>
          <w:p w14:paraId="7FD7AFA5" w14:textId="77777777" w:rsidR="00BC6578" w:rsidRPr="00405505" w:rsidRDefault="00BC6578" w:rsidP="00405505">
            <w:pPr>
              <w:ind w:right="-108"/>
              <w:jc w:val="center"/>
              <w:rPr>
                <w:rFonts w:ascii="Arial" w:hAnsi="Arial" w:cs="Arial"/>
                <w:b/>
                <w:sz w:val="18"/>
                <w:szCs w:val="18"/>
              </w:rPr>
            </w:pPr>
            <w:r w:rsidRPr="00405505">
              <w:rPr>
                <w:szCs w:val="24"/>
              </w:rPr>
              <w:sym w:font="Wingdings" w:char="F06F"/>
            </w:r>
          </w:p>
        </w:tc>
        <w:tc>
          <w:tcPr>
            <w:tcW w:w="1843" w:type="dxa"/>
            <w:gridSpan w:val="3"/>
            <w:tcBorders>
              <w:top w:val="single" w:sz="12" w:space="0" w:color="auto"/>
              <w:left w:val="nil"/>
              <w:bottom w:val="single" w:sz="12" w:space="0" w:color="auto"/>
            </w:tcBorders>
            <w:shd w:val="clear" w:color="auto" w:fill="DCF8DF"/>
            <w:vAlign w:val="center"/>
          </w:tcPr>
          <w:p w14:paraId="7FD7AFA6" w14:textId="77777777" w:rsidR="00BC6578" w:rsidRPr="00405505" w:rsidRDefault="00BC6578" w:rsidP="00405505">
            <w:pPr>
              <w:ind w:left="252" w:hanging="240"/>
              <w:jc w:val="center"/>
              <w:rPr>
                <w:rFonts w:ascii="Arial" w:hAnsi="Arial" w:cs="Arial"/>
                <w:b/>
                <w:sz w:val="18"/>
                <w:szCs w:val="18"/>
              </w:rPr>
            </w:pPr>
            <w:r w:rsidRPr="00405505">
              <w:rPr>
                <w:rFonts w:ascii="Arial" w:hAnsi="Arial" w:cs="Arial"/>
                <w:b/>
                <w:sz w:val="18"/>
                <w:szCs w:val="18"/>
              </w:rPr>
              <w:t xml:space="preserve">Происшествие </w:t>
            </w:r>
          </w:p>
          <w:p w14:paraId="7FD7AFA7" w14:textId="77777777" w:rsidR="00BC6578" w:rsidRPr="00405505" w:rsidRDefault="00BC6578" w:rsidP="00405505">
            <w:pPr>
              <w:ind w:left="252" w:hanging="240"/>
              <w:jc w:val="center"/>
              <w:rPr>
                <w:sz w:val="18"/>
                <w:szCs w:val="18"/>
              </w:rPr>
            </w:pPr>
            <w:r w:rsidRPr="00405505">
              <w:rPr>
                <w:rFonts w:ascii="Arial" w:hAnsi="Arial" w:cs="Arial"/>
                <w:b/>
                <w:sz w:val="18"/>
                <w:szCs w:val="18"/>
              </w:rPr>
              <w:t>3-го уровня</w:t>
            </w:r>
          </w:p>
        </w:tc>
        <w:tc>
          <w:tcPr>
            <w:tcW w:w="425" w:type="dxa"/>
            <w:tcBorders>
              <w:top w:val="single" w:sz="12" w:space="0" w:color="auto"/>
              <w:left w:val="single" w:sz="12" w:space="0" w:color="auto"/>
              <w:bottom w:val="single" w:sz="12" w:space="0" w:color="auto"/>
              <w:right w:val="nil"/>
            </w:tcBorders>
            <w:shd w:val="clear" w:color="auto" w:fill="E5DFEC"/>
            <w:vAlign w:val="center"/>
          </w:tcPr>
          <w:p w14:paraId="7FD7AFA8" w14:textId="77777777" w:rsidR="00BC6578" w:rsidRPr="00405505" w:rsidRDefault="00BC6578" w:rsidP="00405505">
            <w:pPr>
              <w:ind w:right="-102" w:hanging="108"/>
              <w:jc w:val="right"/>
              <w:rPr>
                <w:rFonts w:ascii="Calibri" w:hAnsi="Calibri"/>
                <w:b/>
                <w:sz w:val="18"/>
                <w:szCs w:val="18"/>
              </w:rPr>
            </w:pPr>
            <w:r w:rsidRPr="00405505">
              <w:rPr>
                <w:szCs w:val="24"/>
              </w:rPr>
              <w:sym w:font="Wingdings" w:char="F06F"/>
            </w:r>
            <w:r w:rsidRPr="00405505">
              <w:rPr>
                <w:szCs w:val="24"/>
              </w:rPr>
              <w:t xml:space="preserve"> </w:t>
            </w:r>
          </w:p>
        </w:tc>
        <w:tc>
          <w:tcPr>
            <w:tcW w:w="1134" w:type="dxa"/>
            <w:tcBorders>
              <w:top w:val="single" w:sz="12" w:space="0" w:color="auto"/>
              <w:left w:val="nil"/>
              <w:bottom w:val="single" w:sz="12" w:space="0" w:color="auto"/>
            </w:tcBorders>
            <w:shd w:val="clear" w:color="auto" w:fill="E5DFEC"/>
            <w:vAlign w:val="center"/>
          </w:tcPr>
          <w:p w14:paraId="7FD7AFA9" w14:textId="77777777" w:rsidR="00BC6578" w:rsidRPr="00405505" w:rsidRDefault="00BC6578" w:rsidP="00405505">
            <w:pPr>
              <w:ind w:right="-102"/>
              <w:jc w:val="left"/>
              <w:rPr>
                <w:rFonts w:ascii="Calibri" w:hAnsi="Calibri"/>
                <w:b/>
                <w:sz w:val="18"/>
                <w:szCs w:val="18"/>
              </w:rPr>
            </w:pPr>
            <w:r w:rsidRPr="00405505">
              <w:rPr>
                <w:rFonts w:ascii="Arial" w:hAnsi="Arial" w:cs="Arial"/>
                <w:b/>
                <w:sz w:val="18"/>
                <w:szCs w:val="18"/>
              </w:rPr>
              <w:t>Угроза ЧС</w:t>
            </w:r>
          </w:p>
        </w:tc>
      </w:tr>
      <w:tr w:rsidR="00BC6578" w:rsidRPr="00B25ABE" w14:paraId="7FD7AFAC" w14:textId="77777777" w:rsidTr="00405505">
        <w:tc>
          <w:tcPr>
            <w:tcW w:w="9747" w:type="dxa"/>
            <w:gridSpan w:val="17"/>
            <w:tcBorders>
              <w:left w:val="nil"/>
              <w:bottom w:val="single" w:sz="12" w:space="0" w:color="auto"/>
              <w:right w:val="nil"/>
            </w:tcBorders>
          </w:tcPr>
          <w:p w14:paraId="7FD7AFAB" w14:textId="77777777" w:rsidR="00BC6578" w:rsidRPr="00405505" w:rsidRDefault="00BC6578" w:rsidP="00405505">
            <w:pPr>
              <w:jc w:val="center"/>
              <w:rPr>
                <w:rFonts w:ascii="Arial" w:hAnsi="Arial" w:cs="Arial"/>
                <w:b/>
                <w:caps/>
                <w:sz w:val="4"/>
                <w:szCs w:val="4"/>
              </w:rPr>
            </w:pPr>
          </w:p>
        </w:tc>
      </w:tr>
      <w:bookmarkEnd w:id="69"/>
      <w:bookmarkEnd w:id="70"/>
      <w:bookmarkEnd w:id="71"/>
      <w:bookmarkEnd w:id="72"/>
      <w:tr w:rsidR="00BC6578" w:rsidRPr="00BC583B" w14:paraId="7FD7AFAE" w14:textId="77777777" w:rsidTr="00405505">
        <w:trPr>
          <w:trHeight w:hRule="exact" w:val="284"/>
        </w:trPr>
        <w:tc>
          <w:tcPr>
            <w:tcW w:w="9747" w:type="dxa"/>
            <w:gridSpan w:val="17"/>
            <w:tcBorders>
              <w:top w:val="single" w:sz="12" w:space="0" w:color="auto"/>
            </w:tcBorders>
            <w:shd w:val="clear" w:color="auto" w:fill="D9D9D9"/>
            <w:vAlign w:val="center"/>
          </w:tcPr>
          <w:p w14:paraId="7FD7AFAD" w14:textId="77777777" w:rsidR="00BC6578" w:rsidRPr="00405505" w:rsidRDefault="00BC6578" w:rsidP="00405505">
            <w:pPr>
              <w:jc w:val="center"/>
              <w:rPr>
                <w:rFonts w:ascii="Arial" w:hAnsi="Arial" w:cs="Arial"/>
                <w:b/>
                <w:caps/>
                <w:sz w:val="18"/>
                <w:szCs w:val="18"/>
              </w:rPr>
            </w:pPr>
            <w:r w:rsidRPr="00405505">
              <w:rPr>
                <w:rFonts w:ascii="Arial" w:hAnsi="Arial" w:cs="Arial"/>
                <w:b/>
                <w:caps/>
                <w:sz w:val="18"/>
                <w:szCs w:val="18"/>
              </w:rPr>
              <w:t>Классификация травм и заболеваний</w:t>
            </w:r>
          </w:p>
        </w:tc>
      </w:tr>
      <w:tr w:rsidR="00BC6578" w:rsidRPr="00BC583B" w14:paraId="7FD7AFB7" w14:textId="77777777" w:rsidTr="00405505">
        <w:trPr>
          <w:trHeight w:val="526"/>
        </w:trPr>
        <w:tc>
          <w:tcPr>
            <w:tcW w:w="534" w:type="dxa"/>
            <w:gridSpan w:val="2"/>
            <w:tcBorders>
              <w:top w:val="single" w:sz="12" w:space="0" w:color="auto"/>
              <w:bottom w:val="nil"/>
              <w:right w:val="nil"/>
            </w:tcBorders>
            <w:shd w:val="clear" w:color="auto" w:fill="B3FFFF"/>
            <w:vAlign w:val="center"/>
          </w:tcPr>
          <w:p w14:paraId="7FD7AFAF" w14:textId="77777777" w:rsidR="00BC6578" w:rsidRPr="00405505" w:rsidRDefault="00BC6578" w:rsidP="00405505">
            <w:pPr>
              <w:ind w:left="-57" w:right="-108"/>
              <w:jc w:val="center"/>
              <w:rPr>
                <w:rFonts w:ascii="Arial" w:hAnsi="Arial" w:cs="Arial"/>
                <w:sz w:val="14"/>
                <w:szCs w:val="16"/>
              </w:rPr>
            </w:pPr>
            <w:r w:rsidRPr="00405505">
              <w:rPr>
                <w:rFonts w:ascii="Arial" w:hAnsi="Arial" w:cs="Arial"/>
                <w:szCs w:val="24"/>
              </w:rPr>
              <w:sym w:font="Wingdings" w:char="F06F"/>
            </w:r>
          </w:p>
        </w:tc>
        <w:tc>
          <w:tcPr>
            <w:tcW w:w="1842" w:type="dxa"/>
            <w:gridSpan w:val="3"/>
            <w:tcBorders>
              <w:top w:val="single" w:sz="12" w:space="0" w:color="auto"/>
              <w:left w:val="nil"/>
              <w:right w:val="single" w:sz="12" w:space="0" w:color="auto"/>
            </w:tcBorders>
            <w:shd w:val="clear" w:color="auto" w:fill="B3FFFF"/>
            <w:vAlign w:val="center"/>
          </w:tcPr>
          <w:p w14:paraId="7FD7AFB0" w14:textId="77777777" w:rsidR="00BC6578" w:rsidRPr="00405505" w:rsidRDefault="00BC6578" w:rsidP="00405505">
            <w:pPr>
              <w:ind w:left="-57" w:right="-57"/>
              <w:jc w:val="center"/>
              <w:rPr>
                <w:rFonts w:ascii="Arial" w:hAnsi="Arial" w:cs="Arial"/>
                <w:sz w:val="16"/>
                <w:szCs w:val="16"/>
              </w:rPr>
            </w:pPr>
            <w:r w:rsidRPr="00405505">
              <w:rPr>
                <w:rFonts w:ascii="Arial" w:hAnsi="Arial" w:cs="Arial"/>
                <w:b/>
                <w:sz w:val="16"/>
                <w:szCs w:val="16"/>
              </w:rPr>
              <w:t>Смертельные случаи</w:t>
            </w:r>
          </w:p>
        </w:tc>
        <w:tc>
          <w:tcPr>
            <w:tcW w:w="426" w:type="dxa"/>
            <w:tcBorders>
              <w:top w:val="single" w:sz="12" w:space="0" w:color="auto"/>
              <w:left w:val="single" w:sz="12" w:space="0" w:color="auto"/>
              <w:bottom w:val="nil"/>
              <w:right w:val="nil"/>
            </w:tcBorders>
            <w:shd w:val="clear" w:color="auto" w:fill="B3FFFF"/>
            <w:vAlign w:val="center"/>
          </w:tcPr>
          <w:p w14:paraId="7FD7AFB1" w14:textId="77777777" w:rsidR="00BC6578" w:rsidRPr="00405505" w:rsidRDefault="00BC6578" w:rsidP="00405505">
            <w:pPr>
              <w:ind w:left="-57" w:right="-108"/>
              <w:jc w:val="center"/>
              <w:rPr>
                <w:rFonts w:ascii="Arial" w:hAnsi="Arial" w:cs="Arial"/>
                <w:b/>
                <w:sz w:val="14"/>
                <w:szCs w:val="16"/>
              </w:rPr>
            </w:pPr>
            <w:r w:rsidRPr="00405505">
              <w:rPr>
                <w:rFonts w:ascii="Arial" w:hAnsi="Arial" w:cs="Arial"/>
                <w:szCs w:val="24"/>
              </w:rPr>
              <w:sym w:font="Wingdings" w:char="F06F"/>
            </w:r>
            <w:r w:rsidRPr="00405505">
              <w:rPr>
                <w:rFonts w:ascii="Arial" w:hAnsi="Arial" w:cs="Arial"/>
                <w:bCs/>
                <w:sz w:val="14"/>
                <w:szCs w:val="16"/>
              </w:rPr>
              <w:t xml:space="preserve"> </w:t>
            </w:r>
          </w:p>
        </w:tc>
        <w:tc>
          <w:tcPr>
            <w:tcW w:w="1984" w:type="dxa"/>
            <w:gridSpan w:val="3"/>
            <w:tcBorders>
              <w:top w:val="single" w:sz="12" w:space="0" w:color="auto"/>
              <w:left w:val="nil"/>
              <w:right w:val="single" w:sz="12" w:space="0" w:color="auto"/>
            </w:tcBorders>
            <w:shd w:val="clear" w:color="auto" w:fill="B3FFFF"/>
            <w:vAlign w:val="center"/>
          </w:tcPr>
          <w:p w14:paraId="7FD7AFB2" w14:textId="77777777" w:rsidR="00BC6578" w:rsidRPr="00405505" w:rsidRDefault="00BC6578" w:rsidP="00405505">
            <w:pPr>
              <w:ind w:left="-57" w:right="-57"/>
              <w:jc w:val="center"/>
              <w:rPr>
                <w:rFonts w:ascii="Arial" w:hAnsi="Arial" w:cs="Arial"/>
                <w:b/>
                <w:sz w:val="16"/>
                <w:szCs w:val="16"/>
              </w:rPr>
            </w:pPr>
            <w:r w:rsidRPr="00405505">
              <w:rPr>
                <w:rFonts w:ascii="Arial" w:hAnsi="Arial" w:cs="Arial"/>
                <w:b/>
                <w:sz w:val="16"/>
                <w:szCs w:val="16"/>
              </w:rPr>
              <w:t>Случаи с потерей трудоспособности</w:t>
            </w:r>
          </w:p>
        </w:tc>
        <w:tc>
          <w:tcPr>
            <w:tcW w:w="425" w:type="dxa"/>
            <w:tcBorders>
              <w:top w:val="single" w:sz="12" w:space="0" w:color="auto"/>
              <w:left w:val="single" w:sz="12" w:space="0" w:color="auto"/>
              <w:bottom w:val="nil"/>
              <w:right w:val="nil"/>
            </w:tcBorders>
            <w:shd w:val="clear" w:color="auto" w:fill="B3FFFF"/>
            <w:vAlign w:val="center"/>
          </w:tcPr>
          <w:p w14:paraId="7FD7AFB3" w14:textId="77777777" w:rsidR="00BC6578" w:rsidRPr="00405505" w:rsidRDefault="00BC6578" w:rsidP="00405505">
            <w:pPr>
              <w:ind w:left="-57" w:right="-108"/>
              <w:jc w:val="center"/>
              <w:rPr>
                <w:rFonts w:ascii="Arial" w:hAnsi="Arial" w:cs="Arial"/>
                <w:b/>
                <w:sz w:val="14"/>
                <w:szCs w:val="16"/>
              </w:rPr>
            </w:pPr>
            <w:r w:rsidRPr="00405505">
              <w:rPr>
                <w:rFonts w:ascii="Arial" w:hAnsi="Arial" w:cs="Arial"/>
                <w:szCs w:val="24"/>
              </w:rPr>
              <w:sym w:font="Wingdings" w:char="F06F"/>
            </w:r>
          </w:p>
        </w:tc>
        <w:tc>
          <w:tcPr>
            <w:tcW w:w="1985" w:type="dxa"/>
            <w:gridSpan w:val="3"/>
            <w:tcBorders>
              <w:top w:val="single" w:sz="12" w:space="0" w:color="auto"/>
              <w:left w:val="nil"/>
            </w:tcBorders>
            <w:shd w:val="clear" w:color="auto" w:fill="B3FFFF"/>
            <w:vAlign w:val="center"/>
          </w:tcPr>
          <w:p w14:paraId="7FD7AFB4" w14:textId="77777777" w:rsidR="00BC6578" w:rsidRPr="00405505" w:rsidRDefault="00BC6578" w:rsidP="00405505">
            <w:pPr>
              <w:ind w:left="-57" w:right="-57"/>
              <w:jc w:val="center"/>
              <w:rPr>
                <w:rFonts w:ascii="Arial" w:hAnsi="Arial" w:cs="Arial"/>
                <w:sz w:val="16"/>
                <w:szCs w:val="16"/>
              </w:rPr>
            </w:pPr>
            <w:r w:rsidRPr="00405505">
              <w:rPr>
                <w:rFonts w:ascii="Arial" w:hAnsi="Arial" w:cs="Arial"/>
                <w:b/>
                <w:sz w:val="16"/>
                <w:szCs w:val="16"/>
              </w:rPr>
              <w:t>Случаи естественной смерти</w:t>
            </w:r>
          </w:p>
        </w:tc>
        <w:tc>
          <w:tcPr>
            <w:tcW w:w="425" w:type="dxa"/>
            <w:tcBorders>
              <w:top w:val="single" w:sz="12" w:space="0" w:color="auto"/>
              <w:left w:val="single" w:sz="12" w:space="0" w:color="auto"/>
              <w:bottom w:val="nil"/>
              <w:right w:val="nil"/>
            </w:tcBorders>
            <w:shd w:val="clear" w:color="auto" w:fill="B3FFFF"/>
            <w:vAlign w:val="center"/>
          </w:tcPr>
          <w:p w14:paraId="7FD7AFB5" w14:textId="77777777" w:rsidR="00BC6578" w:rsidRPr="00405505" w:rsidRDefault="00BC6578" w:rsidP="00405505">
            <w:pPr>
              <w:ind w:left="372" w:hanging="372"/>
              <w:jc w:val="center"/>
              <w:rPr>
                <w:rFonts w:ascii="Arial" w:hAnsi="Arial" w:cs="Arial"/>
                <w:b/>
                <w:sz w:val="14"/>
                <w:szCs w:val="16"/>
              </w:rPr>
            </w:pPr>
            <w:r w:rsidRPr="00405505">
              <w:rPr>
                <w:rFonts w:ascii="Arial" w:hAnsi="Arial" w:cs="Arial"/>
                <w:szCs w:val="24"/>
              </w:rPr>
              <w:sym w:font="Wingdings" w:char="F06F"/>
            </w:r>
          </w:p>
        </w:tc>
        <w:tc>
          <w:tcPr>
            <w:tcW w:w="2126" w:type="dxa"/>
            <w:gridSpan w:val="3"/>
            <w:tcBorders>
              <w:top w:val="single" w:sz="12" w:space="0" w:color="auto"/>
              <w:left w:val="nil"/>
            </w:tcBorders>
            <w:shd w:val="clear" w:color="auto" w:fill="B3FFFF"/>
            <w:vAlign w:val="center"/>
          </w:tcPr>
          <w:p w14:paraId="7FD7AFB6" w14:textId="77777777" w:rsidR="00BC6578" w:rsidRPr="00405505" w:rsidRDefault="00BC6578" w:rsidP="00405505">
            <w:pPr>
              <w:ind w:left="372" w:hanging="372"/>
              <w:jc w:val="center"/>
              <w:rPr>
                <w:rFonts w:ascii="Arial" w:hAnsi="Arial" w:cs="Arial"/>
                <w:sz w:val="14"/>
                <w:szCs w:val="16"/>
              </w:rPr>
            </w:pPr>
            <w:r w:rsidRPr="00405505">
              <w:rPr>
                <w:rFonts w:ascii="Arial" w:hAnsi="Arial" w:cs="Arial"/>
                <w:b/>
                <w:sz w:val="16"/>
                <w:szCs w:val="16"/>
              </w:rPr>
              <w:t xml:space="preserve">Случаи с оказанием мед.  </w:t>
            </w:r>
            <w:r w:rsidR="00F5193A" w:rsidRPr="00405505">
              <w:rPr>
                <w:rFonts w:ascii="Arial" w:hAnsi="Arial" w:cs="Arial"/>
                <w:b/>
                <w:sz w:val="16"/>
                <w:szCs w:val="16"/>
              </w:rPr>
              <w:t>П</w:t>
            </w:r>
            <w:r w:rsidRPr="00405505">
              <w:rPr>
                <w:rFonts w:ascii="Arial" w:hAnsi="Arial" w:cs="Arial"/>
                <w:b/>
                <w:sz w:val="16"/>
                <w:szCs w:val="16"/>
              </w:rPr>
              <w:t>омощи</w:t>
            </w:r>
          </w:p>
        </w:tc>
      </w:tr>
      <w:tr w:rsidR="00BC6578" w:rsidRPr="00BC583B" w14:paraId="7FD7AFB9" w14:textId="77777777" w:rsidTr="00405505">
        <w:tc>
          <w:tcPr>
            <w:tcW w:w="9747" w:type="dxa"/>
            <w:gridSpan w:val="17"/>
            <w:tcBorders>
              <w:left w:val="nil"/>
              <w:bottom w:val="single" w:sz="12" w:space="0" w:color="auto"/>
              <w:right w:val="nil"/>
            </w:tcBorders>
          </w:tcPr>
          <w:p w14:paraId="7FD7AFB8" w14:textId="77777777" w:rsidR="00BC6578" w:rsidRPr="00405505" w:rsidRDefault="00BC6578" w:rsidP="00405505">
            <w:pPr>
              <w:jc w:val="center"/>
              <w:rPr>
                <w:rFonts w:ascii="Arial" w:hAnsi="Arial" w:cs="Arial"/>
                <w:b/>
                <w:caps/>
                <w:sz w:val="4"/>
                <w:szCs w:val="18"/>
              </w:rPr>
            </w:pPr>
          </w:p>
        </w:tc>
      </w:tr>
      <w:tr w:rsidR="00BC6578" w:rsidRPr="00BC583B" w14:paraId="7FD7AFBB" w14:textId="77777777" w:rsidTr="00405505">
        <w:trPr>
          <w:trHeight w:hRule="exact" w:val="284"/>
        </w:trPr>
        <w:tc>
          <w:tcPr>
            <w:tcW w:w="9747" w:type="dxa"/>
            <w:gridSpan w:val="17"/>
            <w:tcBorders>
              <w:top w:val="single" w:sz="12" w:space="0" w:color="auto"/>
              <w:bottom w:val="single" w:sz="12" w:space="0" w:color="auto"/>
            </w:tcBorders>
            <w:shd w:val="clear" w:color="auto" w:fill="D9D9D9"/>
            <w:vAlign w:val="center"/>
          </w:tcPr>
          <w:p w14:paraId="7FD7AFBA" w14:textId="77777777" w:rsidR="00BC6578" w:rsidRPr="00405505" w:rsidRDefault="00BC6578" w:rsidP="00405505">
            <w:pPr>
              <w:jc w:val="center"/>
              <w:rPr>
                <w:rFonts w:ascii="Arial" w:hAnsi="Arial" w:cs="Arial"/>
                <w:b/>
                <w:caps/>
                <w:sz w:val="18"/>
                <w:szCs w:val="18"/>
              </w:rPr>
            </w:pPr>
            <w:r w:rsidRPr="00405505">
              <w:rPr>
                <w:rFonts w:ascii="Arial" w:hAnsi="Arial" w:cs="Arial"/>
                <w:b/>
                <w:caps/>
                <w:sz w:val="18"/>
                <w:szCs w:val="18"/>
              </w:rPr>
              <w:t>Общая информация</w:t>
            </w:r>
          </w:p>
        </w:tc>
      </w:tr>
    </w:tbl>
    <w:p w14:paraId="7FD7AFBC" w14:textId="77777777" w:rsidR="00BC6578" w:rsidRPr="00BC583B" w:rsidRDefault="00BC6578" w:rsidP="00E450F4">
      <w:pPr>
        <w:rPr>
          <w:sz w:val="4"/>
          <w:szCs w:val="16"/>
          <w:lang w:eastAsia="ru-RU"/>
        </w:rPr>
      </w:pPr>
    </w:p>
    <w:tbl>
      <w:tblPr>
        <w:tblW w:w="9747" w:type="dxa"/>
        <w:tblLook w:val="00A0" w:firstRow="1" w:lastRow="0" w:firstColumn="1" w:lastColumn="0" w:noHBand="0" w:noVBand="0"/>
      </w:tblPr>
      <w:tblGrid>
        <w:gridCol w:w="1384"/>
        <w:gridCol w:w="3402"/>
        <w:gridCol w:w="2141"/>
        <w:gridCol w:w="1410"/>
        <w:gridCol w:w="1410"/>
      </w:tblGrid>
      <w:tr w:rsidR="00BC6578" w:rsidRPr="00BC583B" w14:paraId="7FD7AFC2" w14:textId="77777777" w:rsidTr="00405505">
        <w:tc>
          <w:tcPr>
            <w:tcW w:w="1384" w:type="dxa"/>
            <w:tcBorders>
              <w:right w:val="single" w:sz="12" w:space="0" w:color="auto"/>
            </w:tcBorders>
            <w:vAlign w:val="center"/>
          </w:tcPr>
          <w:p w14:paraId="7FD7AFBD" w14:textId="77777777" w:rsidR="00BC6578" w:rsidRPr="00405505" w:rsidRDefault="00BC6578" w:rsidP="00405505">
            <w:pPr>
              <w:jc w:val="left"/>
              <w:rPr>
                <w:rFonts w:ascii="Arial" w:hAnsi="Arial" w:cs="Arial"/>
                <w:b/>
                <w:sz w:val="16"/>
                <w:szCs w:val="16"/>
              </w:rPr>
            </w:pPr>
            <w:r w:rsidRPr="00405505">
              <w:rPr>
                <w:rFonts w:ascii="Arial" w:hAnsi="Arial" w:cs="Arial"/>
                <w:b/>
                <w:caps/>
                <w:sz w:val="16"/>
                <w:szCs w:val="16"/>
              </w:rPr>
              <w:t>Дата</w:t>
            </w:r>
          </w:p>
        </w:tc>
        <w:tc>
          <w:tcPr>
            <w:tcW w:w="3402" w:type="dxa"/>
            <w:tcBorders>
              <w:top w:val="single" w:sz="12" w:space="0" w:color="auto"/>
              <w:left w:val="single" w:sz="12" w:space="0" w:color="auto"/>
              <w:bottom w:val="single" w:sz="12" w:space="0" w:color="auto"/>
              <w:right w:val="single" w:sz="12" w:space="0" w:color="auto"/>
            </w:tcBorders>
            <w:vAlign w:val="center"/>
          </w:tcPr>
          <w:p w14:paraId="7FD7AFBE" w14:textId="77777777" w:rsidR="00BC6578" w:rsidRPr="00405505" w:rsidRDefault="00BC6578" w:rsidP="00405505">
            <w:pPr>
              <w:jc w:val="left"/>
              <w:rPr>
                <w:rFonts w:ascii="Arial" w:hAnsi="Arial" w:cs="Arial"/>
                <w:b/>
                <w:caps/>
                <w:sz w:val="16"/>
                <w:szCs w:val="16"/>
              </w:rPr>
            </w:pPr>
          </w:p>
        </w:tc>
        <w:tc>
          <w:tcPr>
            <w:tcW w:w="2141" w:type="dxa"/>
            <w:tcBorders>
              <w:left w:val="single" w:sz="12" w:space="0" w:color="auto"/>
              <w:right w:val="single" w:sz="12" w:space="0" w:color="auto"/>
            </w:tcBorders>
            <w:vAlign w:val="center"/>
          </w:tcPr>
          <w:p w14:paraId="7FD7AFBF" w14:textId="77777777" w:rsidR="00BC6578" w:rsidRPr="00405505" w:rsidRDefault="00BC6578" w:rsidP="00405505">
            <w:pPr>
              <w:jc w:val="left"/>
              <w:rPr>
                <w:rFonts w:ascii="Arial" w:hAnsi="Arial" w:cs="Arial"/>
                <w:b/>
                <w:sz w:val="16"/>
                <w:szCs w:val="16"/>
              </w:rPr>
            </w:pPr>
            <w:r w:rsidRPr="00405505">
              <w:rPr>
                <w:rFonts w:ascii="Arial" w:hAnsi="Arial" w:cs="Arial"/>
                <w:b/>
                <w:caps/>
                <w:sz w:val="16"/>
                <w:szCs w:val="16"/>
              </w:rPr>
              <w:t xml:space="preserve">   Время </w:t>
            </w:r>
            <w:proofErr w:type="spellStart"/>
            <w:proofErr w:type="gramStart"/>
            <w:r w:rsidRPr="00405505">
              <w:rPr>
                <w:rFonts w:ascii="Arial" w:hAnsi="Arial" w:cs="Arial"/>
                <w:b/>
                <w:sz w:val="16"/>
                <w:szCs w:val="16"/>
              </w:rPr>
              <w:t>мск</w:t>
            </w:r>
            <w:proofErr w:type="spellEnd"/>
            <w:proofErr w:type="gramEnd"/>
            <w:r w:rsidRPr="00405505">
              <w:rPr>
                <w:rFonts w:ascii="Arial" w:hAnsi="Arial" w:cs="Arial"/>
                <w:b/>
                <w:sz w:val="16"/>
                <w:szCs w:val="16"/>
              </w:rPr>
              <w:t>/местное</w:t>
            </w:r>
          </w:p>
        </w:tc>
        <w:tc>
          <w:tcPr>
            <w:tcW w:w="1410" w:type="dxa"/>
            <w:tcBorders>
              <w:top w:val="single" w:sz="12" w:space="0" w:color="auto"/>
              <w:left w:val="single" w:sz="12" w:space="0" w:color="auto"/>
              <w:bottom w:val="single" w:sz="12" w:space="0" w:color="auto"/>
              <w:right w:val="single" w:sz="12" w:space="0" w:color="auto"/>
            </w:tcBorders>
            <w:vAlign w:val="center"/>
          </w:tcPr>
          <w:p w14:paraId="7FD7AFC0" w14:textId="77777777" w:rsidR="00BC6578" w:rsidRPr="00405505" w:rsidRDefault="00BC6578" w:rsidP="00405505">
            <w:pPr>
              <w:jc w:val="left"/>
              <w:rPr>
                <w:rFonts w:ascii="Arial" w:hAnsi="Arial" w:cs="Arial"/>
                <w:b/>
                <w:caps/>
              </w:rPr>
            </w:pPr>
          </w:p>
        </w:tc>
        <w:tc>
          <w:tcPr>
            <w:tcW w:w="1410" w:type="dxa"/>
            <w:tcBorders>
              <w:top w:val="single" w:sz="12" w:space="0" w:color="auto"/>
              <w:left w:val="single" w:sz="12" w:space="0" w:color="auto"/>
              <w:bottom w:val="single" w:sz="12" w:space="0" w:color="auto"/>
              <w:right w:val="single" w:sz="12" w:space="0" w:color="auto"/>
            </w:tcBorders>
            <w:vAlign w:val="center"/>
          </w:tcPr>
          <w:p w14:paraId="7FD7AFC1" w14:textId="77777777" w:rsidR="00BC6578" w:rsidRPr="00405505" w:rsidRDefault="00BC6578" w:rsidP="00405505">
            <w:pPr>
              <w:jc w:val="left"/>
              <w:rPr>
                <w:rFonts w:ascii="Arial" w:hAnsi="Arial" w:cs="Arial"/>
                <w:b/>
                <w:caps/>
              </w:rPr>
            </w:pPr>
          </w:p>
        </w:tc>
      </w:tr>
    </w:tbl>
    <w:p w14:paraId="7FD7AFC3" w14:textId="77777777" w:rsidR="00BC6578" w:rsidRPr="00BC583B" w:rsidRDefault="00BC6578" w:rsidP="00E450F4">
      <w:pPr>
        <w:tabs>
          <w:tab w:val="left" w:pos="8264"/>
        </w:tabs>
        <w:rPr>
          <w:rFonts w:ascii="Arial" w:hAnsi="Arial" w:cs="Arial"/>
          <w:sz w:val="2"/>
          <w:szCs w:val="16"/>
          <w:lang w:eastAsia="ru-RU"/>
        </w:rPr>
      </w:pPr>
    </w:p>
    <w:tbl>
      <w:tblPr>
        <w:tblW w:w="9747" w:type="dxa"/>
        <w:tblLayout w:type="fixed"/>
        <w:tblLook w:val="00A0" w:firstRow="1" w:lastRow="0" w:firstColumn="1" w:lastColumn="0" w:noHBand="0" w:noVBand="0"/>
      </w:tblPr>
      <w:tblGrid>
        <w:gridCol w:w="1384"/>
        <w:gridCol w:w="3402"/>
        <w:gridCol w:w="284"/>
        <w:gridCol w:w="4677"/>
      </w:tblGrid>
      <w:tr w:rsidR="00BC6578" w:rsidRPr="00BC583B" w14:paraId="7FD7AFC8" w14:textId="77777777" w:rsidTr="00405505">
        <w:tc>
          <w:tcPr>
            <w:tcW w:w="1384" w:type="dxa"/>
            <w:vMerge w:val="restart"/>
            <w:tcBorders>
              <w:right w:val="single" w:sz="12" w:space="0" w:color="auto"/>
            </w:tcBorders>
            <w:vAlign w:val="center"/>
          </w:tcPr>
          <w:p w14:paraId="7FD7AFC4" w14:textId="77777777" w:rsidR="00BC6578" w:rsidRPr="00405505" w:rsidRDefault="00BC6578" w:rsidP="00405505">
            <w:pPr>
              <w:tabs>
                <w:tab w:val="left" w:pos="8264"/>
              </w:tabs>
              <w:jc w:val="left"/>
              <w:rPr>
                <w:rFonts w:ascii="Arial" w:hAnsi="Arial" w:cs="Arial"/>
                <w:sz w:val="16"/>
                <w:szCs w:val="16"/>
              </w:rPr>
            </w:pPr>
            <w:r w:rsidRPr="00405505">
              <w:rPr>
                <w:rFonts w:ascii="Arial" w:hAnsi="Arial" w:cs="Arial"/>
                <w:b/>
                <w:sz w:val="16"/>
                <w:szCs w:val="16"/>
              </w:rPr>
              <w:t>Общество</w:t>
            </w:r>
          </w:p>
        </w:tc>
        <w:tc>
          <w:tcPr>
            <w:tcW w:w="3402" w:type="dxa"/>
            <w:vMerge w:val="restart"/>
            <w:tcBorders>
              <w:top w:val="single" w:sz="12" w:space="0" w:color="auto"/>
              <w:left w:val="single" w:sz="12" w:space="0" w:color="auto"/>
              <w:right w:val="single" w:sz="12" w:space="0" w:color="auto"/>
            </w:tcBorders>
            <w:vAlign w:val="center"/>
          </w:tcPr>
          <w:p w14:paraId="7FD7AFC5" w14:textId="7629C61D" w:rsidR="00BC6578" w:rsidRPr="00422D7F" w:rsidRDefault="002339DA" w:rsidP="00405505">
            <w:pPr>
              <w:tabs>
                <w:tab w:val="left" w:pos="8264"/>
              </w:tabs>
              <w:jc w:val="left"/>
              <w:rPr>
                <w:rFonts w:ascii="Arial" w:hAnsi="Arial" w:cs="Arial"/>
                <w:b/>
                <w:sz w:val="16"/>
                <w:szCs w:val="16"/>
              </w:rPr>
            </w:pPr>
            <w:r w:rsidRPr="00422D7F">
              <w:rPr>
                <w:rFonts w:ascii="Arial" w:hAnsi="Arial" w:cs="Arial"/>
                <w:b/>
                <w:sz w:val="16"/>
                <w:szCs w:val="16"/>
              </w:rPr>
              <w:t>АО «Востсибнефтегаз»</w:t>
            </w:r>
          </w:p>
        </w:tc>
        <w:tc>
          <w:tcPr>
            <w:tcW w:w="284" w:type="dxa"/>
            <w:tcBorders>
              <w:left w:val="single" w:sz="12" w:space="0" w:color="auto"/>
              <w:right w:val="single" w:sz="12" w:space="0" w:color="auto"/>
            </w:tcBorders>
            <w:vAlign w:val="center"/>
          </w:tcPr>
          <w:p w14:paraId="7FD7AFC6" w14:textId="77777777" w:rsidR="00BC6578" w:rsidRPr="00405505" w:rsidRDefault="00BC6578" w:rsidP="00405505">
            <w:pPr>
              <w:tabs>
                <w:tab w:val="left" w:pos="8264"/>
              </w:tabs>
              <w:jc w:val="left"/>
              <w:rPr>
                <w:rFonts w:ascii="Arial" w:hAnsi="Arial" w:cs="Arial"/>
                <w:sz w:val="16"/>
                <w:szCs w:val="16"/>
              </w:rPr>
            </w:pPr>
          </w:p>
        </w:tc>
        <w:tc>
          <w:tcPr>
            <w:tcW w:w="4677" w:type="dxa"/>
            <w:tcBorders>
              <w:top w:val="single" w:sz="12" w:space="0" w:color="auto"/>
              <w:left w:val="single" w:sz="12" w:space="0" w:color="auto"/>
              <w:bottom w:val="single" w:sz="2" w:space="0" w:color="auto"/>
              <w:right w:val="single" w:sz="12" w:space="0" w:color="auto"/>
            </w:tcBorders>
            <w:vAlign w:val="center"/>
          </w:tcPr>
          <w:p w14:paraId="7FD7AFC7" w14:textId="77777777" w:rsidR="00BC6578" w:rsidRPr="00405505" w:rsidRDefault="00BC6578" w:rsidP="00405505">
            <w:pPr>
              <w:tabs>
                <w:tab w:val="left" w:pos="8264"/>
              </w:tabs>
              <w:jc w:val="left"/>
              <w:rPr>
                <w:rFonts w:ascii="Arial" w:hAnsi="Arial" w:cs="Arial"/>
              </w:rPr>
            </w:pPr>
            <w:r w:rsidRPr="00405505">
              <w:rPr>
                <w:rFonts w:ascii="Arial" w:hAnsi="Arial" w:cs="Arial"/>
                <w:b/>
                <w:sz w:val="16"/>
                <w:szCs w:val="16"/>
              </w:rPr>
              <w:t>Место происшествия</w:t>
            </w:r>
            <w:r w:rsidRPr="00405505">
              <w:rPr>
                <w:rFonts w:ascii="Arial" w:hAnsi="Arial" w:cs="Arial"/>
                <w:sz w:val="16"/>
                <w:szCs w:val="16"/>
              </w:rPr>
              <w:t xml:space="preserve"> </w:t>
            </w:r>
          </w:p>
        </w:tc>
      </w:tr>
      <w:tr w:rsidR="00BC6578" w:rsidRPr="00BC583B" w14:paraId="7FD7AFCD" w14:textId="77777777" w:rsidTr="00405505">
        <w:trPr>
          <w:trHeight w:val="75"/>
        </w:trPr>
        <w:tc>
          <w:tcPr>
            <w:tcW w:w="1384" w:type="dxa"/>
            <w:vMerge/>
            <w:tcBorders>
              <w:right w:val="single" w:sz="12" w:space="0" w:color="auto"/>
            </w:tcBorders>
          </w:tcPr>
          <w:p w14:paraId="7FD7AFC9" w14:textId="77777777" w:rsidR="00BC6578" w:rsidRPr="00405505" w:rsidRDefault="00BC6578" w:rsidP="00405505">
            <w:pPr>
              <w:tabs>
                <w:tab w:val="left" w:pos="8264"/>
              </w:tabs>
              <w:rPr>
                <w:rFonts w:ascii="Arial" w:hAnsi="Arial" w:cs="Arial"/>
                <w:sz w:val="16"/>
                <w:szCs w:val="16"/>
              </w:rPr>
            </w:pPr>
          </w:p>
        </w:tc>
        <w:tc>
          <w:tcPr>
            <w:tcW w:w="3402" w:type="dxa"/>
            <w:vMerge/>
            <w:tcBorders>
              <w:left w:val="single" w:sz="12" w:space="0" w:color="auto"/>
              <w:bottom w:val="single" w:sz="12" w:space="0" w:color="auto"/>
              <w:right w:val="single" w:sz="12" w:space="0" w:color="auto"/>
            </w:tcBorders>
          </w:tcPr>
          <w:p w14:paraId="7FD7AFCA" w14:textId="77777777" w:rsidR="00BC6578" w:rsidRPr="00405505" w:rsidRDefault="00BC6578" w:rsidP="00405505">
            <w:pPr>
              <w:tabs>
                <w:tab w:val="left" w:pos="8264"/>
              </w:tabs>
              <w:rPr>
                <w:rFonts w:ascii="Arial" w:hAnsi="Arial" w:cs="Arial"/>
                <w:sz w:val="16"/>
                <w:szCs w:val="16"/>
              </w:rPr>
            </w:pPr>
          </w:p>
        </w:tc>
        <w:tc>
          <w:tcPr>
            <w:tcW w:w="284" w:type="dxa"/>
            <w:tcBorders>
              <w:left w:val="single" w:sz="12" w:space="0" w:color="auto"/>
              <w:right w:val="single" w:sz="12" w:space="0" w:color="auto"/>
            </w:tcBorders>
          </w:tcPr>
          <w:p w14:paraId="7FD7AFCB" w14:textId="77777777" w:rsidR="00BC6578" w:rsidRPr="00405505" w:rsidRDefault="00BC6578" w:rsidP="00405505">
            <w:pPr>
              <w:tabs>
                <w:tab w:val="left" w:pos="8264"/>
              </w:tabs>
              <w:rPr>
                <w:rFonts w:ascii="Arial" w:hAnsi="Arial" w:cs="Arial"/>
                <w:sz w:val="16"/>
                <w:szCs w:val="16"/>
              </w:rPr>
            </w:pPr>
          </w:p>
        </w:tc>
        <w:tc>
          <w:tcPr>
            <w:tcW w:w="4677" w:type="dxa"/>
            <w:vMerge w:val="restart"/>
            <w:tcBorders>
              <w:top w:val="single" w:sz="2" w:space="0" w:color="auto"/>
              <w:left w:val="single" w:sz="12" w:space="0" w:color="auto"/>
              <w:right w:val="single" w:sz="12" w:space="0" w:color="auto"/>
            </w:tcBorders>
          </w:tcPr>
          <w:p w14:paraId="7FD7AFCC" w14:textId="77777777" w:rsidR="00BC6578" w:rsidRPr="00405505" w:rsidRDefault="00BC6578" w:rsidP="00405505">
            <w:pPr>
              <w:tabs>
                <w:tab w:val="left" w:pos="8264"/>
              </w:tabs>
              <w:rPr>
                <w:rFonts w:ascii="Arial" w:hAnsi="Arial" w:cs="Arial"/>
                <w:sz w:val="16"/>
                <w:szCs w:val="16"/>
              </w:rPr>
            </w:pPr>
          </w:p>
        </w:tc>
      </w:tr>
      <w:tr w:rsidR="00BC6578" w:rsidRPr="00BC583B" w14:paraId="7FD7AFD2" w14:textId="77777777" w:rsidTr="00405505">
        <w:tc>
          <w:tcPr>
            <w:tcW w:w="1384" w:type="dxa"/>
          </w:tcPr>
          <w:p w14:paraId="7FD7AFCE" w14:textId="77777777" w:rsidR="00BC6578" w:rsidRPr="00405505" w:rsidRDefault="00BC6578" w:rsidP="00405505">
            <w:pPr>
              <w:tabs>
                <w:tab w:val="left" w:pos="8264"/>
              </w:tabs>
              <w:rPr>
                <w:rFonts w:ascii="Arial" w:hAnsi="Arial" w:cs="Arial"/>
                <w:sz w:val="2"/>
                <w:szCs w:val="2"/>
              </w:rPr>
            </w:pPr>
          </w:p>
        </w:tc>
        <w:tc>
          <w:tcPr>
            <w:tcW w:w="3402" w:type="dxa"/>
            <w:tcBorders>
              <w:top w:val="single" w:sz="12" w:space="0" w:color="auto"/>
              <w:bottom w:val="single" w:sz="8" w:space="0" w:color="auto"/>
            </w:tcBorders>
          </w:tcPr>
          <w:p w14:paraId="7FD7AFCF" w14:textId="77777777" w:rsidR="00BC6578" w:rsidRPr="00405505" w:rsidRDefault="00BC6578" w:rsidP="00405505">
            <w:pPr>
              <w:tabs>
                <w:tab w:val="left" w:pos="8264"/>
              </w:tabs>
              <w:rPr>
                <w:rFonts w:ascii="Arial" w:hAnsi="Arial" w:cs="Arial"/>
                <w:sz w:val="2"/>
                <w:szCs w:val="2"/>
              </w:rPr>
            </w:pPr>
          </w:p>
        </w:tc>
        <w:tc>
          <w:tcPr>
            <w:tcW w:w="284" w:type="dxa"/>
            <w:tcBorders>
              <w:right w:val="single" w:sz="12" w:space="0" w:color="auto"/>
            </w:tcBorders>
          </w:tcPr>
          <w:p w14:paraId="7FD7AFD0" w14:textId="77777777" w:rsidR="00BC6578" w:rsidRPr="00405505" w:rsidRDefault="00BC6578" w:rsidP="00405505">
            <w:pPr>
              <w:tabs>
                <w:tab w:val="left" w:pos="8264"/>
              </w:tabs>
              <w:rPr>
                <w:rFonts w:ascii="Arial" w:hAnsi="Arial" w:cs="Arial"/>
                <w:sz w:val="2"/>
                <w:szCs w:val="2"/>
              </w:rPr>
            </w:pPr>
          </w:p>
        </w:tc>
        <w:tc>
          <w:tcPr>
            <w:tcW w:w="4677" w:type="dxa"/>
            <w:vMerge/>
            <w:tcBorders>
              <w:left w:val="single" w:sz="12" w:space="0" w:color="auto"/>
              <w:right w:val="single" w:sz="12" w:space="0" w:color="auto"/>
            </w:tcBorders>
          </w:tcPr>
          <w:p w14:paraId="7FD7AFD1" w14:textId="77777777" w:rsidR="00BC6578" w:rsidRPr="00405505" w:rsidRDefault="00BC6578" w:rsidP="00405505">
            <w:pPr>
              <w:tabs>
                <w:tab w:val="left" w:pos="8264"/>
              </w:tabs>
              <w:rPr>
                <w:rFonts w:ascii="Arial" w:hAnsi="Arial" w:cs="Arial"/>
                <w:sz w:val="2"/>
                <w:szCs w:val="2"/>
              </w:rPr>
            </w:pPr>
          </w:p>
        </w:tc>
      </w:tr>
      <w:tr w:rsidR="00BC6578" w:rsidRPr="00BC583B" w14:paraId="7FD7AFD7" w14:textId="77777777" w:rsidTr="00405505">
        <w:tc>
          <w:tcPr>
            <w:tcW w:w="1384" w:type="dxa"/>
            <w:vMerge w:val="restart"/>
            <w:tcBorders>
              <w:right w:val="single" w:sz="12" w:space="0" w:color="auto"/>
            </w:tcBorders>
            <w:vAlign w:val="center"/>
          </w:tcPr>
          <w:p w14:paraId="7FD7AFD3" w14:textId="77777777" w:rsidR="00BC6578" w:rsidRPr="00405505" w:rsidRDefault="00BC6578" w:rsidP="00405505">
            <w:pPr>
              <w:tabs>
                <w:tab w:val="left" w:pos="8264"/>
              </w:tabs>
              <w:jc w:val="left"/>
              <w:rPr>
                <w:rFonts w:ascii="Arial" w:hAnsi="Arial" w:cs="Arial"/>
                <w:sz w:val="16"/>
                <w:szCs w:val="16"/>
              </w:rPr>
            </w:pPr>
            <w:r w:rsidRPr="00405505">
              <w:rPr>
                <w:rFonts w:ascii="Arial" w:hAnsi="Arial" w:cs="Arial"/>
                <w:b/>
                <w:sz w:val="16"/>
                <w:szCs w:val="16"/>
              </w:rPr>
              <w:t>Регион </w:t>
            </w:r>
          </w:p>
        </w:tc>
        <w:tc>
          <w:tcPr>
            <w:tcW w:w="3402" w:type="dxa"/>
            <w:vMerge w:val="restart"/>
            <w:tcBorders>
              <w:top w:val="single" w:sz="8" w:space="0" w:color="auto"/>
              <w:left w:val="single" w:sz="12" w:space="0" w:color="auto"/>
              <w:right w:val="single" w:sz="12" w:space="0" w:color="auto"/>
            </w:tcBorders>
            <w:vAlign w:val="center"/>
          </w:tcPr>
          <w:p w14:paraId="7FD7AFD4" w14:textId="77777777" w:rsidR="00BC6578" w:rsidRPr="00405505" w:rsidRDefault="00BC6578" w:rsidP="00405505">
            <w:pPr>
              <w:tabs>
                <w:tab w:val="left" w:pos="8264"/>
              </w:tabs>
              <w:jc w:val="left"/>
              <w:rPr>
                <w:rFonts w:ascii="Arial" w:hAnsi="Arial" w:cs="Arial"/>
                <w:sz w:val="16"/>
                <w:szCs w:val="16"/>
              </w:rPr>
            </w:pPr>
          </w:p>
        </w:tc>
        <w:tc>
          <w:tcPr>
            <w:tcW w:w="284" w:type="dxa"/>
            <w:tcBorders>
              <w:left w:val="single" w:sz="12" w:space="0" w:color="auto"/>
              <w:right w:val="single" w:sz="12" w:space="0" w:color="auto"/>
            </w:tcBorders>
            <w:vAlign w:val="center"/>
          </w:tcPr>
          <w:p w14:paraId="7FD7AFD5" w14:textId="77777777" w:rsidR="00BC6578" w:rsidRPr="00405505" w:rsidRDefault="00BC6578" w:rsidP="00405505">
            <w:pPr>
              <w:tabs>
                <w:tab w:val="left" w:pos="8264"/>
              </w:tabs>
              <w:jc w:val="left"/>
              <w:rPr>
                <w:rFonts w:ascii="Arial" w:hAnsi="Arial" w:cs="Arial"/>
                <w:sz w:val="16"/>
                <w:szCs w:val="16"/>
              </w:rPr>
            </w:pPr>
          </w:p>
        </w:tc>
        <w:tc>
          <w:tcPr>
            <w:tcW w:w="4677" w:type="dxa"/>
            <w:vMerge/>
            <w:tcBorders>
              <w:left w:val="single" w:sz="12" w:space="0" w:color="auto"/>
              <w:right w:val="single" w:sz="12" w:space="0" w:color="auto"/>
            </w:tcBorders>
            <w:vAlign w:val="center"/>
          </w:tcPr>
          <w:p w14:paraId="7FD7AFD6" w14:textId="77777777" w:rsidR="00BC6578" w:rsidRPr="00405505" w:rsidRDefault="00BC6578" w:rsidP="00405505">
            <w:pPr>
              <w:tabs>
                <w:tab w:val="left" w:pos="8264"/>
              </w:tabs>
              <w:jc w:val="left"/>
              <w:rPr>
                <w:rFonts w:ascii="Arial" w:hAnsi="Arial" w:cs="Arial"/>
                <w:sz w:val="16"/>
                <w:szCs w:val="16"/>
              </w:rPr>
            </w:pPr>
          </w:p>
        </w:tc>
      </w:tr>
      <w:tr w:rsidR="00BC6578" w:rsidRPr="00BC583B" w14:paraId="7FD7AFDC" w14:textId="77777777" w:rsidTr="00405505">
        <w:tc>
          <w:tcPr>
            <w:tcW w:w="1384" w:type="dxa"/>
            <w:vMerge/>
            <w:tcBorders>
              <w:right w:val="single" w:sz="12" w:space="0" w:color="auto"/>
            </w:tcBorders>
          </w:tcPr>
          <w:p w14:paraId="7FD7AFD8" w14:textId="77777777" w:rsidR="00BC6578" w:rsidRPr="00405505" w:rsidRDefault="00BC6578" w:rsidP="00405505">
            <w:pPr>
              <w:tabs>
                <w:tab w:val="left" w:pos="8264"/>
              </w:tabs>
              <w:rPr>
                <w:rFonts w:ascii="Arial" w:hAnsi="Arial" w:cs="Arial"/>
                <w:sz w:val="16"/>
                <w:szCs w:val="16"/>
              </w:rPr>
            </w:pPr>
          </w:p>
        </w:tc>
        <w:tc>
          <w:tcPr>
            <w:tcW w:w="3402" w:type="dxa"/>
            <w:vMerge/>
            <w:tcBorders>
              <w:left w:val="single" w:sz="12" w:space="0" w:color="auto"/>
              <w:bottom w:val="single" w:sz="12" w:space="0" w:color="auto"/>
              <w:right w:val="single" w:sz="12" w:space="0" w:color="auto"/>
            </w:tcBorders>
          </w:tcPr>
          <w:p w14:paraId="7FD7AFD9" w14:textId="77777777" w:rsidR="00BC6578" w:rsidRPr="00405505" w:rsidRDefault="00BC6578" w:rsidP="00405505">
            <w:pPr>
              <w:tabs>
                <w:tab w:val="left" w:pos="8264"/>
              </w:tabs>
              <w:rPr>
                <w:rFonts w:ascii="Arial" w:hAnsi="Arial" w:cs="Arial"/>
                <w:sz w:val="16"/>
                <w:szCs w:val="16"/>
              </w:rPr>
            </w:pPr>
          </w:p>
        </w:tc>
        <w:tc>
          <w:tcPr>
            <w:tcW w:w="284" w:type="dxa"/>
            <w:tcBorders>
              <w:left w:val="single" w:sz="12" w:space="0" w:color="auto"/>
              <w:right w:val="single" w:sz="12" w:space="0" w:color="auto"/>
            </w:tcBorders>
          </w:tcPr>
          <w:p w14:paraId="7FD7AFDA" w14:textId="77777777" w:rsidR="00BC6578" w:rsidRPr="00405505" w:rsidRDefault="00BC6578" w:rsidP="00405505">
            <w:pPr>
              <w:tabs>
                <w:tab w:val="left" w:pos="8264"/>
              </w:tabs>
              <w:rPr>
                <w:rFonts w:ascii="Arial" w:hAnsi="Arial" w:cs="Arial"/>
                <w:sz w:val="16"/>
                <w:szCs w:val="16"/>
              </w:rPr>
            </w:pPr>
          </w:p>
        </w:tc>
        <w:tc>
          <w:tcPr>
            <w:tcW w:w="4677" w:type="dxa"/>
            <w:vMerge/>
            <w:tcBorders>
              <w:left w:val="single" w:sz="12" w:space="0" w:color="auto"/>
              <w:right w:val="single" w:sz="12" w:space="0" w:color="auto"/>
            </w:tcBorders>
          </w:tcPr>
          <w:p w14:paraId="7FD7AFDB" w14:textId="77777777" w:rsidR="00BC6578" w:rsidRPr="00405505" w:rsidRDefault="00BC6578" w:rsidP="00405505">
            <w:pPr>
              <w:tabs>
                <w:tab w:val="left" w:pos="8264"/>
              </w:tabs>
              <w:rPr>
                <w:rFonts w:ascii="Arial" w:hAnsi="Arial" w:cs="Arial"/>
                <w:sz w:val="16"/>
                <w:szCs w:val="16"/>
              </w:rPr>
            </w:pPr>
          </w:p>
        </w:tc>
      </w:tr>
      <w:tr w:rsidR="00BC6578" w:rsidRPr="00BC583B" w14:paraId="7FD7AFE1" w14:textId="77777777" w:rsidTr="00405505">
        <w:tc>
          <w:tcPr>
            <w:tcW w:w="1384" w:type="dxa"/>
          </w:tcPr>
          <w:p w14:paraId="7FD7AFDD" w14:textId="77777777" w:rsidR="00BC6578" w:rsidRPr="00405505" w:rsidRDefault="00BC6578" w:rsidP="00405505">
            <w:pPr>
              <w:tabs>
                <w:tab w:val="left" w:pos="8264"/>
              </w:tabs>
              <w:rPr>
                <w:rFonts w:ascii="Arial" w:hAnsi="Arial" w:cs="Arial"/>
                <w:sz w:val="2"/>
                <w:szCs w:val="2"/>
              </w:rPr>
            </w:pPr>
          </w:p>
        </w:tc>
        <w:tc>
          <w:tcPr>
            <w:tcW w:w="3402" w:type="dxa"/>
            <w:tcBorders>
              <w:top w:val="single" w:sz="12" w:space="0" w:color="auto"/>
              <w:bottom w:val="single" w:sz="12" w:space="0" w:color="auto"/>
            </w:tcBorders>
          </w:tcPr>
          <w:p w14:paraId="7FD7AFDE" w14:textId="77777777" w:rsidR="00BC6578" w:rsidRPr="00405505" w:rsidRDefault="00BC6578" w:rsidP="00405505">
            <w:pPr>
              <w:tabs>
                <w:tab w:val="left" w:pos="8264"/>
              </w:tabs>
              <w:rPr>
                <w:rFonts w:ascii="Arial" w:hAnsi="Arial" w:cs="Arial"/>
                <w:sz w:val="2"/>
                <w:szCs w:val="2"/>
              </w:rPr>
            </w:pPr>
          </w:p>
        </w:tc>
        <w:tc>
          <w:tcPr>
            <w:tcW w:w="284" w:type="dxa"/>
            <w:tcBorders>
              <w:right w:val="single" w:sz="12" w:space="0" w:color="auto"/>
            </w:tcBorders>
          </w:tcPr>
          <w:p w14:paraId="7FD7AFDF" w14:textId="77777777" w:rsidR="00BC6578" w:rsidRPr="00405505" w:rsidRDefault="00BC6578" w:rsidP="00405505">
            <w:pPr>
              <w:tabs>
                <w:tab w:val="left" w:pos="8264"/>
              </w:tabs>
              <w:rPr>
                <w:rFonts w:ascii="Arial" w:hAnsi="Arial" w:cs="Arial"/>
                <w:sz w:val="2"/>
                <w:szCs w:val="2"/>
              </w:rPr>
            </w:pPr>
          </w:p>
        </w:tc>
        <w:tc>
          <w:tcPr>
            <w:tcW w:w="4677" w:type="dxa"/>
            <w:vMerge/>
            <w:tcBorders>
              <w:left w:val="single" w:sz="12" w:space="0" w:color="auto"/>
              <w:right w:val="single" w:sz="12" w:space="0" w:color="auto"/>
            </w:tcBorders>
          </w:tcPr>
          <w:p w14:paraId="7FD7AFE0" w14:textId="77777777" w:rsidR="00BC6578" w:rsidRPr="00405505" w:rsidRDefault="00BC6578" w:rsidP="00405505">
            <w:pPr>
              <w:tabs>
                <w:tab w:val="left" w:pos="8264"/>
              </w:tabs>
              <w:rPr>
                <w:rFonts w:ascii="Arial" w:hAnsi="Arial" w:cs="Arial"/>
                <w:sz w:val="2"/>
                <w:szCs w:val="2"/>
              </w:rPr>
            </w:pPr>
          </w:p>
        </w:tc>
      </w:tr>
      <w:tr w:rsidR="00BC6578" w:rsidRPr="00BC583B" w14:paraId="7FD7AFE6" w14:textId="77777777" w:rsidTr="00405505">
        <w:tc>
          <w:tcPr>
            <w:tcW w:w="1384" w:type="dxa"/>
            <w:vMerge w:val="restart"/>
            <w:tcBorders>
              <w:right w:val="single" w:sz="12" w:space="0" w:color="auto"/>
            </w:tcBorders>
            <w:vAlign w:val="center"/>
          </w:tcPr>
          <w:p w14:paraId="7FD7AFE2" w14:textId="77777777" w:rsidR="00BC6578" w:rsidRPr="00405505" w:rsidRDefault="00BC6578" w:rsidP="00405505">
            <w:pPr>
              <w:jc w:val="left"/>
              <w:rPr>
                <w:rFonts w:ascii="Arial" w:hAnsi="Arial" w:cs="Arial"/>
                <w:b/>
                <w:sz w:val="16"/>
                <w:szCs w:val="16"/>
              </w:rPr>
            </w:pPr>
            <w:r w:rsidRPr="00405505">
              <w:rPr>
                <w:rFonts w:ascii="Arial" w:hAnsi="Arial" w:cs="Arial"/>
                <w:b/>
                <w:sz w:val="16"/>
                <w:szCs w:val="16"/>
              </w:rPr>
              <w:t>Вид деятельности</w:t>
            </w:r>
          </w:p>
        </w:tc>
        <w:tc>
          <w:tcPr>
            <w:tcW w:w="3402" w:type="dxa"/>
            <w:vMerge w:val="restart"/>
            <w:tcBorders>
              <w:top w:val="single" w:sz="12" w:space="0" w:color="auto"/>
              <w:left w:val="single" w:sz="12" w:space="0" w:color="auto"/>
              <w:right w:val="single" w:sz="12" w:space="0" w:color="auto"/>
            </w:tcBorders>
            <w:vAlign w:val="center"/>
          </w:tcPr>
          <w:p w14:paraId="7FD7AFE3" w14:textId="77777777" w:rsidR="00BC6578" w:rsidRPr="00405505" w:rsidRDefault="00BC6578" w:rsidP="00405505">
            <w:pPr>
              <w:tabs>
                <w:tab w:val="left" w:pos="8264"/>
              </w:tabs>
              <w:jc w:val="left"/>
              <w:rPr>
                <w:rFonts w:ascii="Arial" w:hAnsi="Arial" w:cs="Arial"/>
                <w:sz w:val="16"/>
                <w:szCs w:val="16"/>
              </w:rPr>
            </w:pPr>
          </w:p>
        </w:tc>
        <w:tc>
          <w:tcPr>
            <w:tcW w:w="284" w:type="dxa"/>
            <w:tcBorders>
              <w:left w:val="single" w:sz="12" w:space="0" w:color="auto"/>
              <w:right w:val="single" w:sz="12" w:space="0" w:color="auto"/>
            </w:tcBorders>
            <w:vAlign w:val="center"/>
          </w:tcPr>
          <w:p w14:paraId="7FD7AFE4" w14:textId="77777777" w:rsidR="00BC6578" w:rsidRPr="00405505" w:rsidRDefault="00BC6578" w:rsidP="00405505">
            <w:pPr>
              <w:tabs>
                <w:tab w:val="left" w:pos="8264"/>
              </w:tabs>
              <w:jc w:val="left"/>
              <w:rPr>
                <w:rFonts w:ascii="Arial" w:hAnsi="Arial" w:cs="Arial"/>
                <w:sz w:val="16"/>
                <w:szCs w:val="16"/>
              </w:rPr>
            </w:pPr>
          </w:p>
        </w:tc>
        <w:tc>
          <w:tcPr>
            <w:tcW w:w="4677" w:type="dxa"/>
            <w:vMerge/>
            <w:tcBorders>
              <w:left w:val="single" w:sz="12" w:space="0" w:color="auto"/>
              <w:right w:val="single" w:sz="12" w:space="0" w:color="auto"/>
            </w:tcBorders>
            <w:vAlign w:val="center"/>
          </w:tcPr>
          <w:p w14:paraId="7FD7AFE5" w14:textId="77777777" w:rsidR="00BC6578" w:rsidRPr="00405505" w:rsidRDefault="00BC6578" w:rsidP="00405505">
            <w:pPr>
              <w:tabs>
                <w:tab w:val="left" w:pos="8264"/>
              </w:tabs>
              <w:jc w:val="left"/>
              <w:rPr>
                <w:rFonts w:ascii="Arial" w:hAnsi="Arial" w:cs="Arial"/>
                <w:sz w:val="16"/>
                <w:szCs w:val="16"/>
              </w:rPr>
            </w:pPr>
          </w:p>
        </w:tc>
      </w:tr>
      <w:tr w:rsidR="00BC6578" w:rsidRPr="00BC583B" w14:paraId="7FD7AFEB" w14:textId="77777777" w:rsidTr="00405505">
        <w:trPr>
          <w:trHeight w:val="137"/>
        </w:trPr>
        <w:tc>
          <w:tcPr>
            <w:tcW w:w="1384" w:type="dxa"/>
            <w:vMerge/>
            <w:tcBorders>
              <w:right w:val="single" w:sz="12" w:space="0" w:color="auto"/>
            </w:tcBorders>
          </w:tcPr>
          <w:p w14:paraId="7FD7AFE7" w14:textId="77777777" w:rsidR="00BC6578" w:rsidRPr="00405505" w:rsidRDefault="00BC6578" w:rsidP="00405505">
            <w:pPr>
              <w:tabs>
                <w:tab w:val="left" w:pos="8264"/>
              </w:tabs>
              <w:rPr>
                <w:rFonts w:ascii="Arial" w:hAnsi="Arial" w:cs="Arial"/>
                <w:sz w:val="16"/>
                <w:szCs w:val="16"/>
              </w:rPr>
            </w:pPr>
          </w:p>
        </w:tc>
        <w:tc>
          <w:tcPr>
            <w:tcW w:w="3402" w:type="dxa"/>
            <w:vMerge/>
            <w:tcBorders>
              <w:left w:val="single" w:sz="12" w:space="0" w:color="auto"/>
              <w:bottom w:val="single" w:sz="12" w:space="0" w:color="auto"/>
              <w:right w:val="single" w:sz="12" w:space="0" w:color="auto"/>
            </w:tcBorders>
          </w:tcPr>
          <w:p w14:paraId="7FD7AFE8" w14:textId="77777777" w:rsidR="00BC6578" w:rsidRPr="00405505" w:rsidRDefault="00BC6578" w:rsidP="00405505">
            <w:pPr>
              <w:tabs>
                <w:tab w:val="left" w:pos="8264"/>
              </w:tabs>
              <w:rPr>
                <w:rFonts w:ascii="Arial" w:hAnsi="Arial" w:cs="Arial"/>
                <w:sz w:val="16"/>
                <w:szCs w:val="16"/>
              </w:rPr>
            </w:pPr>
          </w:p>
        </w:tc>
        <w:tc>
          <w:tcPr>
            <w:tcW w:w="284" w:type="dxa"/>
            <w:tcBorders>
              <w:left w:val="single" w:sz="12" w:space="0" w:color="auto"/>
              <w:right w:val="single" w:sz="12" w:space="0" w:color="auto"/>
            </w:tcBorders>
          </w:tcPr>
          <w:p w14:paraId="7FD7AFE9" w14:textId="77777777" w:rsidR="00BC6578" w:rsidRPr="00405505" w:rsidRDefault="00BC6578" w:rsidP="00405505">
            <w:pPr>
              <w:tabs>
                <w:tab w:val="left" w:pos="8264"/>
              </w:tabs>
              <w:rPr>
                <w:rFonts w:ascii="Arial" w:hAnsi="Arial" w:cs="Arial"/>
                <w:sz w:val="16"/>
                <w:szCs w:val="16"/>
              </w:rPr>
            </w:pPr>
          </w:p>
        </w:tc>
        <w:tc>
          <w:tcPr>
            <w:tcW w:w="4677" w:type="dxa"/>
            <w:vMerge/>
            <w:tcBorders>
              <w:left w:val="single" w:sz="12" w:space="0" w:color="auto"/>
              <w:bottom w:val="single" w:sz="12" w:space="0" w:color="auto"/>
              <w:right w:val="single" w:sz="12" w:space="0" w:color="auto"/>
            </w:tcBorders>
          </w:tcPr>
          <w:p w14:paraId="7FD7AFEA" w14:textId="77777777" w:rsidR="00BC6578" w:rsidRPr="00405505" w:rsidRDefault="00BC6578" w:rsidP="00405505">
            <w:pPr>
              <w:tabs>
                <w:tab w:val="left" w:pos="8264"/>
              </w:tabs>
              <w:rPr>
                <w:rFonts w:ascii="Arial" w:hAnsi="Arial" w:cs="Arial"/>
                <w:sz w:val="16"/>
                <w:szCs w:val="16"/>
              </w:rPr>
            </w:pPr>
          </w:p>
        </w:tc>
      </w:tr>
    </w:tbl>
    <w:p w14:paraId="7FD7AFEC" w14:textId="77777777" w:rsidR="00BC6578" w:rsidRPr="00B25ABE" w:rsidRDefault="00BC6578" w:rsidP="00E450F4">
      <w:pPr>
        <w:jc w:val="center"/>
        <w:rPr>
          <w:rFonts w:ascii="Arial" w:hAnsi="Arial" w:cs="Arial"/>
          <w:b/>
          <w:caps/>
          <w:sz w:val="2"/>
          <w:szCs w:val="2"/>
          <w:lang w:eastAsia="ru-RU"/>
        </w:rPr>
      </w:pPr>
    </w:p>
    <w:tbl>
      <w:tblPr>
        <w:tblW w:w="9759" w:type="dxa"/>
        <w:tblInd w:w="-12" w:type="dxa"/>
        <w:tblBorders>
          <w:top w:val="single" w:sz="12" w:space="0" w:color="auto"/>
          <w:left w:val="single" w:sz="12" w:space="0" w:color="auto"/>
          <w:bottom w:val="single" w:sz="12" w:space="0" w:color="auto"/>
          <w:right w:val="single" w:sz="12" w:space="0" w:color="auto"/>
        </w:tblBorders>
        <w:tblLayout w:type="fixed"/>
        <w:tblLook w:val="00A0" w:firstRow="1" w:lastRow="0" w:firstColumn="1" w:lastColumn="0" w:noHBand="0" w:noVBand="0"/>
      </w:tblPr>
      <w:tblGrid>
        <w:gridCol w:w="685"/>
        <w:gridCol w:w="708"/>
        <w:gridCol w:w="984"/>
        <w:gridCol w:w="9"/>
        <w:gridCol w:w="426"/>
        <w:gridCol w:w="132"/>
        <w:gridCol w:w="860"/>
        <w:gridCol w:w="431"/>
        <w:gridCol w:w="1400"/>
        <w:gridCol w:w="50"/>
        <w:gridCol w:w="288"/>
        <w:gridCol w:w="370"/>
        <w:gridCol w:w="2685"/>
        <w:gridCol w:w="107"/>
        <w:gridCol w:w="191"/>
        <w:gridCol w:w="8"/>
        <w:gridCol w:w="37"/>
        <w:gridCol w:w="273"/>
        <w:gridCol w:w="105"/>
        <w:gridCol w:w="10"/>
      </w:tblGrid>
      <w:tr w:rsidR="00BC6578" w:rsidRPr="00BC583B" w14:paraId="7FD7AFEF" w14:textId="77777777" w:rsidTr="00405505">
        <w:trPr>
          <w:trHeight w:val="494"/>
        </w:trPr>
        <w:tc>
          <w:tcPr>
            <w:tcW w:w="9759" w:type="dxa"/>
            <w:gridSpan w:val="20"/>
            <w:tcBorders>
              <w:top w:val="single" w:sz="12" w:space="0" w:color="auto"/>
            </w:tcBorders>
            <w:shd w:val="clear" w:color="auto" w:fill="D9D9D9"/>
            <w:vAlign w:val="center"/>
          </w:tcPr>
          <w:p w14:paraId="7FD7AFED" w14:textId="77777777" w:rsidR="00BC6578" w:rsidRPr="00405505" w:rsidRDefault="00BC6578" w:rsidP="00405505">
            <w:pPr>
              <w:jc w:val="center"/>
              <w:rPr>
                <w:rFonts w:ascii="Arial" w:hAnsi="Arial" w:cs="Arial"/>
                <w:b/>
                <w:caps/>
                <w:sz w:val="18"/>
                <w:szCs w:val="18"/>
              </w:rPr>
            </w:pPr>
            <w:r w:rsidRPr="00405505">
              <w:rPr>
                <w:rFonts w:ascii="Arial" w:hAnsi="Arial" w:cs="Arial"/>
                <w:b/>
                <w:caps/>
                <w:sz w:val="18"/>
                <w:szCs w:val="18"/>
              </w:rPr>
              <w:t>КЛАССИФИКАЦИЯ ЧС, ПРОИСШЕСТВИЯ ПО РАЗДЕЛАМ</w:t>
            </w:r>
          </w:p>
          <w:p w14:paraId="7FD7AFEE" w14:textId="77777777" w:rsidR="00BC6578" w:rsidRPr="00405505" w:rsidRDefault="00BC6578" w:rsidP="00405505">
            <w:pPr>
              <w:jc w:val="center"/>
              <w:rPr>
                <w:rFonts w:ascii="Arial" w:hAnsi="Arial" w:cs="Arial"/>
                <w:b/>
                <w:caps/>
                <w:sz w:val="18"/>
                <w:szCs w:val="18"/>
              </w:rPr>
            </w:pPr>
            <w:r w:rsidRPr="00405505">
              <w:rPr>
                <w:rFonts w:ascii="Arial" w:hAnsi="Arial" w:cs="Arial"/>
                <w:b/>
                <w:caps/>
                <w:sz w:val="18"/>
                <w:szCs w:val="18"/>
              </w:rPr>
              <w:t>(КОМПОНЕНТАМ ПРОИЗВОДСТВЕННОЙ ДЕЯТЕЛЬНОСТИ)</w:t>
            </w:r>
          </w:p>
        </w:tc>
      </w:tr>
      <w:tr w:rsidR="00BC6578" w:rsidRPr="00BC583B" w14:paraId="7FD7AFF1" w14:textId="77777777" w:rsidTr="00405505">
        <w:tblPrEx>
          <w:tblBorders>
            <w:insideH w:val="single" w:sz="4" w:space="0" w:color="auto"/>
            <w:insideV w:val="single" w:sz="4" w:space="0" w:color="auto"/>
          </w:tblBorders>
        </w:tblPrEx>
        <w:tc>
          <w:tcPr>
            <w:tcW w:w="9759" w:type="dxa"/>
            <w:gridSpan w:val="20"/>
            <w:tcBorders>
              <w:top w:val="single" w:sz="12" w:space="0" w:color="auto"/>
              <w:left w:val="nil"/>
              <w:right w:val="nil"/>
            </w:tcBorders>
            <w:vAlign w:val="center"/>
          </w:tcPr>
          <w:p w14:paraId="7FD7AFF0" w14:textId="77777777" w:rsidR="00BC6578" w:rsidRPr="00405505" w:rsidRDefault="00BC6578" w:rsidP="00405505">
            <w:pPr>
              <w:jc w:val="center"/>
              <w:rPr>
                <w:rFonts w:ascii="Arial" w:hAnsi="Arial" w:cs="Arial"/>
                <w:b/>
                <w:sz w:val="2"/>
                <w:szCs w:val="16"/>
              </w:rPr>
            </w:pPr>
          </w:p>
        </w:tc>
      </w:tr>
      <w:tr w:rsidR="00BC6578" w:rsidRPr="00BC583B" w14:paraId="7FD7AFF4" w14:textId="77777777" w:rsidTr="00405505">
        <w:tblPrEx>
          <w:tblBorders>
            <w:insideH w:val="single" w:sz="4" w:space="0" w:color="auto"/>
            <w:insideV w:val="single" w:sz="4" w:space="0" w:color="auto"/>
          </w:tblBorders>
        </w:tblPrEx>
        <w:trPr>
          <w:trHeight w:val="303"/>
        </w:trPr>
        <w:tc>
          <w:tcPr>
            <w:tcW w:w="4232" w:type="dxa"/>
            <w:gridSpan w:val="8"/>
            <w:tcBorders>
              <w:top w:val="single" w:sz="12" w:space="0" w:color="auto"/>
            </w:tcBorders>
            <w:vAlign w:val="center"/>
          </w:tcPr>
          <w:p w14:paraId="7FD7AFF2" w14:textId="77777777" w:rsidR="00BC6578" w:rsidRPr="00405505" w:rsidRDefault="00BC6578" w:rsidP="00405505">
            <w:pPr>
              <w:ind w:left="-57" w:right="-57"/>
              <w:jc w:val="center"/>
              <w:rPr>
                <w:b/>
                <w:sz w:val="16"/>
                <w:szCs w:val="16"/>
                <w:lang w:val="en-US"/>
              </w:rPr>
            </w:pPr>
            <w:r w:rsidRPr="00405505">
              <w:rPr>
                <w:rFonts w:ascii="Arial" w:hAnsi="Arial" w:cs="Arial"/>
                <w:b/>
                <w:sz w:val="16"/>
                <w:szCs w:val="16"/>
              </w:rPr>
              <w:t>Оборудование, объекты, процессы</w:t>
            </w:r>
          </w:p>
        </w:tc>
        <w:tc>
          <w:tcPr>
            <w:tcW w:w="5527" w:type="dxa"/>
            <w:gridSpan w:val="12"/>
            <w:tcBorders>
              <w:top w:val="single" w:sz="12" w:space="0" w:color="auto"/>
            </w:tcBorders>
            <w:vAlign w:val="center"/>
          </w:tcPr>
          <w:p w14:paraId="7FD7AFF3" w14:textId="77777777" w:rsidR="00BC6578" w:rsidRPr="00405505" w:rsidRDefault="00BC6578" w:rsidP="00405505">
            <w:pPr>
              <w:ind w:left="-57" w:right="-57"/>
              <w:jc w:val="center"/>
              <w:rPr>
                <w:sz w:val="16"/>
                <w:szCs w:val="16"/>
              </w:rPr>
            </w:pPr>
            <w:r w:rsidRPr="00405505">
              <w:rPr>
                <w:rFonts w:ascii="Arial" w:hAnsi="Arial" w:cs="Arial"/>
                <w:b/>
                <w:sz w:val="16"/>
                <w:szCs w:val="16"/>
              </w:rPr>
              <w:t xml:space="preserve">Транспорт </w:t>
            </w:r>
          </w:p>
        </w:tc>
      </w:tr>
      <w:tr w:rsidR="00BC6578" w:rsidRPr="00BC583B" w14:paraId="7FD7AFF9" w14:textId="77777777" w:rsidTr="00405505">
        <w:tblPrEx>
          <w:tblBorders>
            <w:insideH w:val="single" w:sz="4" w:space="0" w:color="auto"/>
            <w:insideV w:val="single" w:sz="4" w:space="0" w:color="auto"/>
          </w:tblBorders>
        </w:tblPrEx>
        <w:trPr>
          <w:trHeight w:val="329"/>
        </w:trPr>
        <w:tc>
          <w:tcPr>
            <w:tcW w:w="3801" w:type="dxa"/>
            <w:gridSpan w:val="7"/>
            <w:tcBorders>
              <w:right w:val="nil"/>
            </w:tcBorders>
            <w:vAlign w:val="center"/>
          </w:tcPr>
          <w:p w14:paraId="7FD7AFF5" w14:textId="77777777" w:rsidR="00BC6578" w:rsidRPr="00405505" w:rsidRDefault="00BC6578" w:rsidP="00405505">
            <w:pPr>
              <w:ind w:left="-57" w:right="-57"/>
              <w:jc w:val="left"/>
              <w:rPr>
                <w:rFonts w:ascii="Arial" w:hAnsi="Arial" w:cs="Arial"/>
                <w:sz w:val="16"/>
                <w:szCs w:val="16"/>
              </w:rPr>
            </w:pPr>
            <w:r w:rsidRPr="00405505">
              <w:rPr>
                <w:rFonts w:ascii="Arial" w:hAnsi="Arial" w:cs="Arial"/>
                <w:sz w:val="16"/>
                <w:szCs w:val="16"/>
              </w:rPr>
              <w:t xml:space="preserve">Объекты добычи нефти и газа </w:t>
            </w:r>
          </w:p>
        </w:tc>
        <w:tc>
          <w:tcPr>
            <w:tcW w:w="431" w:type="dxa"/>
            <w:tcBorders>
              <w:left w:val="nil"/>
            </w:tcBorders>
            <w:vAlign w:val="center"/>
          </w:tcPr>
          <w:p w14:paraId="7FD7AFF6" w14:textId="77777777" w:rsidR="00BC6578" w:rsidRPr="00405505" w:rsidRDefault="00BC6578" w:rsidP="00405505">
            <w:pPr>
              <w:ind w:left="-57" w:right="-57"/>
              <w:rPr>
                <w:bCs/>
                <w:szCs w:val="24"/>
                <w:lang w:val="en-US"/>
              </w:rPr>
            </w:pPr>
            <w:r w:rsidRPr="00405505">
              <w:rPr>
                <w:bCs/>
                <w:szCs w:val="24"/>
                <w:lang w:val="en-US"/>
              </w:rPr>
              <w:sym w:font="Wingdings" w:char="F06F"/>
            </w:r>
          </w:p>
        </w:tc>
        <w:tc>
          <w:tcPr>
            <w:tcW w:w="5094" w:type="dxa"/>
            <w:gridSpan w:val="7"/>
            <w:tcBorders>
              <w:right w:val="nil"/>
            </w:tcBorders>
            <w:vAlign w:val="center"/>
          </w:tcPr>
          <w:p w14:paraId="7FD7AFF7" w14:textId="77777777" w:rsidR="00BC6578" w:rsidRPr="00405505" w:rsidRDefault="00BC6578" w:rsidP="00405505">
            <w:pPr>
              <w:ind w:left="-57" w:right="-57"/>
              <w:rPr>
                <w:rFonts w:ascii="Arial" w:hAnsi="Arial" w:cs="Arial"/>
                <w:sz w:val="16"/>
                <w:szCs w:val="16"/>
              </w:rPr>
            </w:pPr>
            <w:r w:rsidRPr="00405505">
              <w:rPr>
                <w:rFonts w:ascii="Arial" w:hAnsi="Arial" w:cs="Arial"/>
                <w:sz w:val="16"/>
                <w:szCs w:val="16"/>
              </w:rPr>
              <w:t>Автомобильный</w:t>
            </w:r>
          </w:p>
        </w:tc>
        <w:tc>
          <w:tcPr>
            <w:tcW w:w="433" w:type="dxa"/>
            <w:gridSpan w:val="5"/>
            <w:tcBorders>
              <w:left w:val="nil"/>
            </w:tcBorders>
            <w:vAlign w:val="center"/>
          </w:tcPr>
          <w:p w14:paraId="7FD7AFF8" w14:textId="77777777" w:rsidR="00BC6578" w:rsidRPr="00405505" w:rsidRDefault="00BC6578" w:rsidP="002A24E4">
            <w:pPr>
              <w:rPr>
                <w:rFonts w:ascii="Arial" w:hAnsi="Arial" w:cs="Arial"/>
                <w:sz w:val="16"/>
                <w:szCs w:val="16"/>
                <w:lang w:val="en-US"/>
              </w:rPr>
            </w:pPr>
            <w:r w:rsidRPr="00405505">
              <w:rPr>
                <w:bCs/>
                <w:szCs w:val="24"/>
                <w:lang w:val="en-US"/>
              </w:rPr>
              <w:sym w:font="Wingdings" w:char="F06F"/>
            </w:r>
          </w:p>
        </w:tc>
      </w:tr>
      <w:tr w:rsidR="00BC6578" w:rsidRPr="00BC583B" w14:paraId="7FD7AFFE" w14:textId="77777777" w:rsidTr="00405505">
        <w:tblPrEx>
          <w:tblBorders>
            <w:insideH w:val="single" w:sz="4" w:space="0" w:color="auto"/>
            <w:insideV w:val="single" w:sz="4" w:space="0" w:color="auto"/>
          </w:tblBorders>
        </w:tblPrEx>
        <w:trPr>
          <w:trHeight w:val="276"/>
        </w:trPr>
        <w:tc>
          <w:tcPr>
            <w:tcW w:w="3801" w:type="dxa"/>
            <w:gridSpan w:val="7"/>
            <w:tcBorders>
              <w:right w:val="nil"/>
            </w:tcBorders>
            <w:vAlign w:val="center"/>
          </w:tcPr>
          <w:p w14:paraId="7FD7AFFA" w14:textId="77777777" w:rsidR="00BC6578" w:rsidRPr="00405505" w:rsidRDefault="00BC6578" w:rsidP="00405505">
            <w:pPr>
              <w:ind w:left="-57" w:right="-57"/>
              <w:jc w:val="left"/>
              <w:rPr>
                <w:sz w:val="16"/>
                <w:szCs w:val="16"/>
              </w:rPr>
            </w:pPr>
            <w:r w:rsidRPr="00405505">
              <w:rPr>
                <w:rFonts w:ascii="Arial" w:hAnsi="Arial" w:cs="Arial"/>
                <w:sz w:val="16"/>
                <w:szCs w:val="16"/>
              </w:rPr>
              <w:t>Объекты нефтепереработки и сбыта</w:t>
            </w:r>
          </w:p>
        </w:tc>
        <w:tc>
          <w:tcPr>
            <w:tcW w:w="431" w:type="dxa"/>
            <w:tcBorders>
              <w:left w:val="nil"/>
            </w:tcBorders>
            <w:vAlign w:val="center"/>
          </w:tcPr>
          <w:p w14:paraId="7FD7AFFB" w14:textId="77777777" w:rsidR="00BC6578" w:rsidRPr="00405505" w:rsidRDefault="00BC6578" w:rsidP="00405505">
            <w:pPr>
              <w:ind w:left="-57" w:right="-57"/>
              <w:rPr>
                <w:sz w:val="16"/>
                <w:szCs w:val="16"/>
                <w:lang w:val="en-US"/>
              </w:rPr>
            </w:pPr>
            <w:r w:rsidRPr="00405505">
              <w:rPr>
                <w:bCs/>
                <w:szCs w:val="24"/>
                <w:lang w:val="en-US"/>
              </w:rPr>
              <w:sym w:font="Wingdings" w:char="F06F"/>
            </w:r>
          </w:p>
        </w:tc>
        <w:tc>
          <w:tcPr>
            <w:tcW w:w="5094" w:type="dxa"/>
            <w:gridSpan w:val="7"/>
            <w:tcBorders>
              <w:right w:val="nil"/>
            </w:tcBorders>
            <w:vAlign w:val="center"/>
          </w:tcPr>
          <w:p w14:paraId="7FD7AFFC" w14:textId="77777777" w:rsidR="00BC6578" w:rsidRPr="00405505" w:rsidRDefault="00BC6578" w:rsidP="00405505">
            <w:pPr>
              <w:ind w:left="-57" w:right="-57"/>
              <w:rPr>
                <w:rFonts w:ascii="Arial" w:hAnsi="Arial" w:cs="Arial"/>
                <w:sz w:val="16"/>
                <w:szCs w:val="16"/>
              </w:rPr>
            </w:pPr>
            <w:r w:rsidRPr="00405505">
              <w:rPr>
                <w:rFonts w:ascii="Arial" w:hAnsi="Arial" w:cs="Arial"/>
                <w:sz w:val="16"/>
                <w:szCs w:val="16"/>
              </w:rPr>
              <w:t xml:space="preserve">Железнодорожный/водный </w:t>
            </w:r>
          </w:p>
        </w:tc>
        <w:tc>
          <w:tcPr>
            <w:tcW w:w="433" w:type="dxa"/>
            <w:gridSpan w:val="5"/>
            <w:tcBorders>
              <w:left w:val="nil"/>
            </w:tcBorders>
            <w:vAlign w:val="center"/>
          </w:tcPr>
          <w:p w14:paraId="7FD7AFFD" w14:textId="77777777" w:rsidR="00BC6578" w:rsidRPr="00405505" w:rsidRDefault="00BC6578" w:rsidP="002A24E4">
            <w:pPr>
              <w:rPr>
                <w:rFonts w:ascii="Arial" w:hAnsi="Arial" w:cs="Arial"/>
                <w:sz w:val="16"/>
                <w:szCs w:val="16"/>
              </w:rPr>
            </w:pPr>
            <w:r w:rsidRPr="00405505">
              <w:rPr>
                <w:bCs/>
                <w:szCs w:val="24"/>
                <w:lang w:val="en-US"/>
              </w:rPr>
              <w:sym w:font="Wingdings" w:char="F06F"/>
            </w:r>
          </w:p>
        </w:tc>
      </w:tr>
      <w:tr w:rsidR="00BC6578" w:rsidRPr="00BC583B" w14:paraId="7FD7B003" w14:textId="77777777" w:rsidTr="00405505">
        <w:tblPrEx>
          <w:tblBorders>
            <w:insideH w:val="single" w:sz="4" w:space="0" w:color="auto"/>
            <w:insideV w:val="single" w:sz="4" w:space="0" w:color="auto"/>
          </w:tblBorders>
        </w:tblPrEx>
        <w:trPr>
          <w:trHeight w:val="276"/>
        </w:trPr>
        <w:tc>
          <w:tcPr>
            <w:tcW w:w="3801" w:type="dxa"/>
            <w:gridSpan w:val="7"/>
            <w:tcBorders>
              <w:right w:val="nil"/>
            </w:tcBorders>
            <w:vAlign w:val="center"/>
          </w:tcPr>
          <w:p w14:paraId="7FD7AFFF" w14:textId="77777777" w:rsidR="00BC6578" w:rsidRPr="00405505" w:rsidRDefault="00BC6578" w:rsidP="00405505">
            <w:pPr>
              <w:ind w:left="-57" w:right="-57"/>
              <w:jc w:val="left"/>
              <w:rPr>
                <w:sz w:val="16"/>
                <w:szCs w:val="16"/>
              </w:rPr>
            </w:pPr>
            <w:r w:rsidRPr="00405505">
              <w:rPr>
                <w:rFonts w:ascii="Arial" w:hAnsi="Arial" w:cs="Arial"/>
                <w:sz w:val="16"/>
                <w:szCs w:val="16"/>
              </w:rPr>
              <w:t>Подъемные сооружения</w:t>
            </w:r>
          </w:p>
        </w:tc>
        <w:tc>
          <w:tcPr>
            <w:tcW w:w="431" w:type="dxa"/>
            <w:tcBorders>
              <w:left w:val="nil"/>
            </w:tcBorders>
            <w:vAlign w:val="center"/>
          </w:tcPr>
          <w:p w14:paraId="7FD7B000" w14:textId="77777777" w:rsidR="00BC6578" w:rsidRPr="00405505" w:rsidRDefault="00BC6578" w:rsidP="00405505">
            <w:pPr>
              <w:ind w:left="-57" w:right="-57"/>
              <w:rPr>
                <w:sz w:val="16"/>
                <w:szCs w:val="16"/>
                <w:lang w:val="en-US"/>
              </w:rPr>
            </w:pPr>
            <w:r w:rsidRPr="00405505">
              <w:rPr>
                <w:bCs/>
                <w:szCs w:val="24"/>
                <w:lang w:val="en-US"/>
              </w:rPr>
              <w:sym w:font="Wingdings" w:char="F06F"/>
            </w:r>
          </w:p>
        </w:tc>
        <w:tc>
          <w:tcPr>
            <w:tcW w:w="5094" w:type="dxa"/>
            <w:gridSpan w:val="7"/>
            <w:tcBorders>
              <w:right w:val="nil"/>
            </w:tcBorders>
            <w:vAlign w:val="center"/>
          </w:tcPr>
          <w:p w14:paraId="7FD7B001" w14:textId="77777777" w:rsidR="00BC6578" w:rsidRPr="00405505" w:rsidRDefault="00BC6578" w:rsidP="00405505">
            <w:pPr>
              <w:ind w:left="-57" w:right="-57"/>
              <w:rPr>
                <w:rFonts w:ascii="Arial" w:hAnsi="Arial" w:cs="Arial"/>
                <w:sz w:val="16"/>
                <w:szCs w:val="16"/>
              </w:rPr>
            </w:pPr>
            <w:r w:rsidRPr="00405505">
              <w:rPr>
                <w:rFonts w:ascii="Arial" w:hAnsi="Arial" w:cs="Arial"/>
                <w:sz w:val="16"/>
                <w:szCs w:val="16"/>
              </w:rPr>
              <w:t xml:space="preserve">Авиационный </w:t>
            </w:r>
          </w:p>
        </w:tc>
        <w:tc>
          <w:tcPr>
            <w:tcW w:w="433" w:type="dxa"/>
            <w:gridSpan w:val="5"/>
            <w:tcBorders>
              <w:left w:val="nil"/>
            </w:tcBorders>
            <w:vAlign w:val="center"/>
          </w:tcPr>
          <w:p w14:paraId="7FD7B002" w14:textId="77777777" w:rsidR="00BC6578" w:rsidRPr="00405505" w:rsidRDefault="00BC6578" w:rsidP="002A24E4">
            <w:pPr>
              <w:rPr>
                <w:rFonts w:ascii="Arial" w:hAnsi="Arial" w:cs="Arial"/>
                <w:sz w:val="16"/>
                <w:szCs w:val="16"/>
              </w:rPr>
            </w:pPr>
            <w:r w:rsidRPr="00405505">
              <w:rPr>
                <w:bCs/>
                <w:szCs w:val="24"/>
                <w:lang w:val="en-US"/>
              </w:rPr>
              <w:sym w:font="Wingdings" w:char="F06F"/>
            </w:r>
          </w:p>
        </w:tc>
      </w:tr>
      <w:tr w:rsidR="00BC6578" w:rsidRPr="00BC583B" w14:paraId="7FD7B008" w14:textId="77777777" w:rsidTr="00405505">
        <w:tblPrEx>
          <w:tblBorders>
            <w:insideH w:val="single" w:sz="4" w:space="0" w:color="auto"/>
            <w:insideV w:val="single" w:sz="4" w:space="0" w:color="auto"/>
          </w:tblBorders>
        </w:tblPrEx>
        <w:trPr>
          <w:trHeight w:val="276"/>
        </w:trPr>
        <w:tc>
          <w:tcPr>
            <w:tcW w:w="3801" w:type="dxa"/>
            <w:gridSpan w:val="7"/>
            <w:tcBorders>
              <w:right w:val="nil"/>
            </w:tcBorders>
            <w:vAlign w:val="center"/>
          </w:tcPr>
          <w:p w14:paraId="7FD7B004" w14:textId="77777777" w:rsidR="00BC6578" w:rsidRPr="00405505" w:rsidRDefault="00BC6578" w:rsidP="00405505">
            <w:pPr>
              <w:ind w:left="-57" w:right="-57"/>
              <w:jc w:val="left"/>
              <w:rPr>
                <w:sz w:val="16"/>
                <w:szCs w:val="16"/>
              </w:rPr>
            </w:pPr>
            <w:r w:rsidRPr="00405505">
              <w:rPr>
                <w:rFonts w:ascii="Arial" w:hAnsi="Arial" w:cs="Arial"/>
                <w:sz w:val="16"/>
                <w:szCs w:val="16"/>
              </w:rPr>
              <w:t>Котлы и сосуды, работающие под давлением</w:t>
            </w:r>
          </w:p>
        </w:tc>
        <w:tc>
          <w:tcPr>
            <w:tcW w:w="431" w:type="dxa"/>
            <w:tcBorders>
              <w:left w:val="nil"/>
            </w:tcBorders>
            <w:vAlign w:val="center"/>
          </w:tcPr>
          <w:p w14:paraId="7FD7B005" w14:textId="77777777" w:rsidR="00BC6578" w:rsidRPr="00405505" w:rsidRDefault="00BC6578" w:rsidP="00405505">
            <w:pPr>
              <w:ind w:left="-57" w:right="-57"/>
              <w:rPr>
                <w:sz w:val="16"/>
                <w:szCs w:val="16"/>
                <w:lang w:val="en-US"/>
              </w:rPr>
            </w:pPr>
            <w:r w:rsidRPr="00405505">
              <w:rPr>
                <w:bCs/>
                <w:szCs w:val="24"/>
                <w:lang w:val="en-US"/>
              </w:rPr>
              <w:sym w:font="Wingdings" w:char="F06F"/>
            </w:r>
          </w:p>
        </w:tc>
        <w:tc>
          <w:tcPr>
            <w:tcW w:w="5094" w:type="dxa"/>
            <w:gridSpan w:val="7"/>
            <w:tcBorders>
              <w:right w:val="nil"/>
            </w:tcBorders>
            <w:vAlign w:val="center"/>
          </w:tcPr>
          <w:p w14:paraId="7FD7B006" w14:textId="77777777" w:rsidR="00BC6578" w:rsidRPr="00405505" w:rsidRDefault="00BC6578" w:rsidP="00405505">
            <w:pPr>
              <w:ind w:left="-57" w:right="-57"/>
              <w:jc w:val="center"/>
              <w:rPr>
                <w:rFonts w:ascii="Arial" w:hAnsi="Arial" w:cs="Arial"/>
                <w:sz w:val="16"/>
                <w:szCs w:val="16"/>
              </w:rPr>
            </w:pPr>
            <w:r w:rsidRPr="00405505">
              <w:rPr>
                <w:rFonts w:ascii="Arial" w:hAnsi="Arial" w:cs="Arial"/>
                <w:b/>
                <w:sz w:val="16"/>
                <w:szCs w:val="16"/>
              </w:rPr>
              <w:t>Люди</w:t>
            </w:r>
          </w:p>
        </w:tc>
        <w:tc>
          <w:tcPr>
            <w:tcW w:w="433" w:type="dxa"/>
            <w:gridSpan w:val="5"/>
            <w:tcBorders>
              <w:left w:val="nil"/>
            </w:tcBorders>
            <w:vAlign w:val="center"/>
          </w:tcPr>
          <w:p w14:paraId="7FD7B007" w14:textId="77777777" w:rsidR="00BC6578" w:rsidRPr="00405505" w:rsidRDefault="00BC6578" w:rsidP="002A24E4">
            <w:pPr>
              <w:rPr>
                <w:rFonts w:ascii="Arial" w:hAnsi="Arial" w:cs="Arial"/>
                <w:sz w:val="16"/>
                <w:szCs w:val="16"/>
              </w:rPr>
            </w:pPr>
          </w:p>
        </w:tc>
      </w:tr>
      <w:tr w:rsidR="00BC6578" w:rsidRPr="00BC583B" w14:paraId="7FD7B00D" w14:textId="77777777" w:rsidTr="00405505">
        <w:tblPrEx>
          <w:tblBorders>
            <w:insideH w:val="single" w:sz="4" w:space="0" w:color="auto"/>
            <w:insideV w:val="single" w:sz="4" w:space="0" w:color="auto"/>
          </w:tblBorders>
        </w:tblPrEx>
        <w:trPr>
          <w:trHeight w:val="276"/>
        </w:trPr>
        <w:tc>
          <w:tcPr>
            <w:tcW w:w="3801" w:type="dxa"/>
            <w:gridSpan w:val="7"/>
            <w:tcBorders>
              <w:bottom w:val="single" w:sz="2" w:space="0" w:color="auto"/>
              <w:right w:val="nil"/>
            </w:tcBorders>
            <w:vAlign w:val="center"/>
          </w:tcPr>
          <w:p w14:paraId="7FD7B009" w14:textId="77777777" w:rsidR="00BC6578" w:rsidRPr="00405505" w:rsidRDefault="00BC6578" w:rsidP="00405505">
            <w:pPr>
              <w:ind w:left="-57" w:right="-57"/>
              <w:jc w:val="left"/>
              <w:rPr>
                <w:rFonts w:ascii="Arial" w:hAnsi="Arial" w:cs="Arial"/>
                <w:sz w:val="16"/>
                <w:szCs w:val="16"/>
              </w:rPr>
            </w:pPr>
            <w:r w:rsidRPr="00405505">
              <w:rPr>
                <w:rFonts w:ascii="Arial" w:hAnsi="Arial" w:cs="Arial"/>
                <w:sz w:val="16"/>
                <w:szCs w:val="16"/>
              </w:rPr>
              <w:t xml:space="preserve">Газовое хозяйство </w:t>
            </w:r>
          </w:p>
        </w:tc>
        <w:tc>
          <w:tcPr>
            <w:tcW w:w="431" w:type="dxa"/>
            <w:tcBorders>
              <w:left w:val="nil"/>
              <w:bottom w:val="single" w:sz="2" w:space="0" w:color="auto"/>
            </w:tcBorders>
            <w:vAlign w:val="center"/>
          </w:tcPr>
          <w:p w14:paraId="7FD7B00A" w14:textId="77777777" w:rsidR="00BC6578" w:rsidRPr="00405505" w:rsidRDefault="00BC6578" w:rsidP="00405505">
            <w:pPr>
              <w:ind w:left="-57" w:right="-57"/>
              <w:rPr>
                <w:sz w:val="16"/>
                <w:szCs w:val="16"/>
                <w:lang w:val="en-US"/>
              </w:rPr>
            </w:pPr>
            <w:r w:rsidRPr="00405505">
              <w:rPr>
                <w:bCs/>
                <w:szCs w:val="24"/>
                <w:lang w:val="en-US"/>
              </w:rPr>
              <w:sym w:font="Wingdings" w:char="F06F"/>
            </w:r>
          </w:p>
        </w:tc>
        <w:tc>
          <w:tcPr>
            <w:tcW w:w="5094" w:type="dxa"/>
            <w:gridSpan w:val="7"/>
            <w:tcBorders>
              <w:bottom w:val="single" w:sz="2" w:space="0" w:color="auto"/>
              <w:right w:val="nil"/>
            </w:tcBorders>
            <w:vAlign w:val="center"/>
          </w:tcPr>
          <w:p w14:paraId="7FD7B00B" w14:textId="77777777" w:rsidR="00BC6578" w:rsidRPr="00405505" w:rsidRDefault="00BC6578" w:rsidP="00405505">
            <w:pPr>
              <w:ind w:left="-57" w:right="-57"/>
              <w:rPr>
                <w:rFonts w:ascii="Arial" w:hAnsi="Arial" w:cs="Arial"/>
                <w:sz w:val="16"/>
                <w:szCs w:val="16"/>
              </w:rPr>
            </w:pPr>
            <w:r w:rsidRPr="00405505">
              <w:rPr>
                <w:rFonts w:ascii="Arial" w:hAnsi="Arial" w:cs="Arial"/>
                <w:sz w:val="16"/>
                <w:szCs w:val="16"/>
              </w:rPr>
              <w:t>Травмы/заболевания, связанные с производством</w:t>
            </w:r>
          </w:p>
        </w:tc>
        <w:tc>
          <w:tcPr>
            <w:tcW w:w="433" w:type="dxa"/>
            <w:gridSpan w:val="5"/>
            <w:tcBorders>
              <w:left w:val="nil"/>
            </w:tcBorders>
            <w:vAlign w:val="center"/>
          </w:tcPr>
          <w:p w14:paraId="7FD7B00C" w14:textId="77777777" w:rsidR="00BC6578" w:rsidRPr="00405505" w:rsidRDefault="00BC6578" w:rsidP="002A24E4">
            <w:pPr>
              <w:rPr>
                <w:rFonts w:ascii="Arial" w:hAnsi="Arial" w:cs="Arial"/>
                <w:sz w:val="16"/>
                <w:szCs w:val="16"/>
              </w:rPr>
            </w:pPr>
            <w:r w:rsidRPr="00405505">
              <w:rPr>
                <w:bCs/>
                <w:szCs w:val="24"/>
                <w:lang w:val="en-US"/>
              </w:rPr>
              <w:sym w:font="Wingdings" w:char="F06F"/>
            </w:r>
          </w:p>
        </w:tc>
      </w:tr>
      <w:tr w:rsidR="00BC6578" w:rsidRPr="00BC583B" w14:paraId="7FD7B012" w14:textId="77777777" w:rsidTr="00405505">
        <w:tblPrEx>
          <w:tblBorders>
            <w:insideH w:val="single" w:sz="4" w:space="0" w:color="auto"/>
            <w:insideV w:val="single" w:sz="4" w:space="0" w:color="auto"/>
          </w:tblBorders>
        </w:tblPrEx>
        <w:tc>
          <w:tcPr>
            <w:tcW w:w="3801" w:type="dxa"/>
            <w:gridSpan w:val="7"/>
            <w:tcBorders>
              <w:top w:val="single" w:sz="2" w:space="0" w:color="auto"/>
              <w:bottom w:val="single" w:sz="2" w:space="0" w:color="auto"/>
              <w:right w:val="nil"/>
            </w:tcBorders>
            <w:vAlign w:val="center"/>
          </w:tcPr>
          <w:p w14:paraId="7FD7B00E" w14:textId="77777777" w:rsidR="00BC6578" w:rsidRPr="00405505" w:rsidRDefault="00BC6578" w:rsidP="00405505">
            <w:pPr>
              <w:ind w:left="-57" w:right="-57"/>
              <w:jc w:val="left"/>
              <w:rPr>
                <w:rFonts w:ascii="Arial" w:hAnsi="Arial" w:cs="Arial"/>
                <w:sz w:val="16"/>
                <w:szCs w:val="16"/>
              </w:rPr>
            </w:pPr>
            <w:r w:rsidRPr="00405505">
              <w:rPr>
                <w:rFonts w:ascii="Arial" w:hAnsi="Arial" w:cs="Arial"/>
                <w:sz w:val="16"/>
                <w:szCs w:val="16"/>
              </w:rPr>
              <w:t xml:space="preserve">Энергетика </w:t>
            </w:r>
          </w:p>
        </w:tc>
        <w:tc>
          <w:tcPr>
            <w:tcW w:w="431" w:type="dxa"/>
            <w:tcBorders>
              <w:top w:val="single" w:sz="2" w:space="0" w:color="auto"/>
              <w:left w:val="nil"/>
              <w:bottom w:val="single" w:sz="2" w:space="0" w:color="auto"/>
            </w:tcBorders>
            <w:vAlign w:val="center"/>
          </w:tcPr>
          <w:p w14:paraId="7FD7B00F" w14:textId="77777777" w:rsidR="00BC6578" w:rsidRPr="00405505" w:rsidRDefault="00BC6578" w:rsidP="00405505">
            <w:pPr>
              <w:ind w:left="-57" w:right="-57"/>
              <w:rPr>
                <w:sz w:val="16"/>
                <w:szCs w:val="16"/>
                <w:lang w:val="en-US"/>
              </w:rPr>
            </w:pPr>
            <w:r w:rsidRPr="00405505">
              <w:rPr>
                <w:bCs/>
                <w:szCs w:val="24"/>
                <w:lang w:val="en-US"/>
              </w:rPr>
              <w:sym w:font="Wingdings" w:char="F06F"/>
            </w:r>
          </w:p>
        </w:tc>
        <w:tc>
          <w:tcPr>
            <w:tcW w:w="5094" w:type="dxa"/>
            <w:gridSpan w:val="7"/>
            <w:tcBorders>
              <w:top w:val="single" w:sz="2" w:space="0" w:color="auto"/>
              <w:bottom w:val="single" w:sz="2" w:space="0" w:color="auto"/>
              <w:right w:val="nil"/>
            </w:tcBorders>
            <w:vAlign w:val="center"/>
          </w:tcPr>
          <w:p w14:paraId="7FD7B010" w14:textId="77777777" w:rsidR="00BC6578" w:rsidRPr="00405505" w:rsidRDefault="00BC6578" w:rsidP="00405505">
            <w:pPr>
              <w:ind w:left="-57" w:right="-57"/>
              <w:rPr>
                <w:rFonts w:ascii="Arial" w:hAnsi="Arial" w:cs="Arial"/>
                <w:sz w:val="16"/>
                <w:szCs w:val="16"/>
              </w:rPr>
            </w:pPr>
            <w:r w:rsidRPr="00405505">
              <w:rPr>
                <w:rFonts w:ascii="Arial" w:hAnsi="Arial" w:cs="Arial"/>
                <w:spacing w:val="-2"/>
                <w:sz w:val="16"/>
                <w:szCs w:val="16"/>
              </w:rPr>
              <w:t>Травмы/заболевания, не связанные с производством</w:t>
            </w:r>
          </w:p>
        </w:tc>
        <w:tc>
          <w:tcPr>
            <w:tcW w:w="433" w:type="dxa"/>
            <w:gridSpan w:val="5"/>
            <w:tcBorders>
              <w:left w:val="nil"/>
              <w:bottom w:val="single" w:sz="2" w:space="0" w:color="auto"/>
            </w:tcBorders>
            <w:vAlign w:val="center"/>
          </w:tcPr>
          <w:p w14:paraId="7FD7B011" w14:textId="77777777" w:rsidR="00BC6578" w:rsidRPr="00405505" w:rsidRDefault="00BC6578" w:rsidP="002A24E4">
            <w:pPr>
              <w:rPr>
                <w:sz w:val="16"/>
                <w:szCs w:val="16"/>
                <w:lang w:val="en-US"/>
              </w:rPr>
            </w:pPr>
            <w:r w:rsidRPr="00405505">
              <w:rPr>
                <w:bCs/>
                <w:szCs w:val="24"/>
                <w:lang w:val="en-US"/>
              </w:rPr>
              <w:sym w:font="Wingdings" w:char="F06F"/>
            </w:r>
          </w:p>
        </w:tc>
      </w:tr>
      <w:tr w:rsidR="00BC6578" w:rsidRPr="00BC583B" w14:paraId="7FD7B017" w14:textId="77777777" w:rsidTr="00405505">
        <w:tblPrEx>
          <w:tblBorders>
            <w:insideH w:val="single" w:sz="4" w:space="0" w:color="auto"/>
            <w:insideV w:val="single" w:sz="4" w:space="0" w:color="auto"/>
          </w:tblBorders>
        </w:tblPrEx>
        <w:tc>
          <w:tcPr>
            <w:tcW w:w="3801" w:type="dxa"/>
            <w:gridSpan w:val="7"/>
            <w:tcBorders>
              <w:top w:val="single" w:sz="2" w:space="0" w:color="auto"/>
              <w:right w:val="nil"/>
            </w:tcBorders>
            <w:vAlign w:val="center"/>
          </w:tcPr>
          <w:p w14:paraId="7FD7B013" w14:textId="77777777" w:rsidR="00BC6578" w:rsidRPr="00405505" w:rsidRDefault="00BC6578" w:rsidP="00405505">
            <w:pPr>
              <w:ind w:left="-57" w:right="-57"/>
              <w:jc w:val="left"/>
              <w:rPr>
                <w:sz w:val="16"/>
                <w:szCs w:val="16"/>
              </w:rPr>
            </w:pPr>
            <w:r w:rsidRPr="00405505">
              <w:rPr>
                <w:rFonts w:ascii="Arial" w:hAnsi="Arial" w:cs="Arial"/>
                <w:sz w:val="16"/>
                <w:szCs w:val="16"/>
              </w:rPr>
              <w:t xml:space="preserve">Пожарная безопасность </w:t>
            </w:r>
          </w:p>
        </w:tc>
        <w:tc>
          <w:tcPr>
            <w:tcW w:w="431" w:type="dxa"/>
            <w:tcBorders>
              <w:top w:val="single" w:sz="2" w:space="0" w:color="auto"/>
              <w:left w:val="nil"/>
            </w:tcBorders>
            <w:vAlign w:val="center"/>
          </w:tcPr>
          <w:p w14:paraId="7FD7B014" w14:textId="77777777" w:rsidR="00BC6578" w:rsidRPr="00405505" w:rsidRDefault="00BC6578" w:rsidP="00405505">
            <w:pPr>
              <w:ind w:left="-57" w:right="-57"/>
              <w:rPr>
                <w:sz w:val="16"/>
                <w:szCs w:val="16"/>
                <w:lang w:val="en-US"/>
              </w:rPr>
            </w:pPr>
            <w:r w:rsidRPr="00405505">
              <w:rPr>
                <w:bCs/>
                <w:szCs w:val="24"/>
                <w:lang w:val="en-US"/>
              </w:rPr>
              <w:sym w:font="Wingdings" w:char="F06F"/>
            </w:r>
          </w:p>
        </w:tc>
        <w:tc>
          <w:tcPr>
            <w:tcW w:w="5094" w:type="dxa"/>
            <w:gridSpan w:val="7"/>
            <w:tcBorders>
              <w:top w:val="single" w:sz="2" w:space="0" w:color="auto"/>
              <w:right w:val="nil"/>
            </w:tcBorders>
            <w:vAlign w:val="center"/>
          </w:tcPr>
          <w:p w14:paraId="7FD7B015" w14:textId="77777777" w:rsidR="00BC6578" w:rsidRPr="00405505" w:rsidRDefault="00BC6578" w:rsidP="00405505">
            <w:pPr>
              <w:ind w:left="-57" w:right="-57"/>
              <w:rPr>
                <w:rFonts w:ascii="Arial" w:hAnsi="Arial" w:cs="Arial"/>
                <w:sz w:val="16"/>
                <w:szCs w:val="16"/>
              </w:rPr>
            </w:pPr>
            <w:r w:rsidRPr="00405505">
              <w:rPr>
                <w:rFonts w:ascii="Arial" w:hAnsi="Arial" w:cs="Arial"/>
                <w:sz w:val="16"/>
                <w:szCs w:val="16"/>
              </w:rPr>
              <w:t>Алкоголь/Наркотики</w:t>
            </w:r>
          </w:p>
        </w:tc>
        <w:tc>
          <w:tcPr>
            <w:tcW w:w="433" w:type="dxa"/>
            <w:gridSpan w:val="5"/>
            <w:tcBorders>
              <w:top w:val="single" w:sz="2" w:space="0" w:color="auto"/>
              <w:left w:val="nil"/>
            </w:tcBorders>
            <w:vAlign w:val="center"/>
          </w:tcPr>
          <w:p w14:paraId="7FD7B016" w14:textId="77777777" w:rsidR="00BC6578" w:rsidRPr="00405505" w:rsidRDefault="00BC6578" w:rsidP="002A24E4">
            <w:pPr>
              <w:rPr>
                <w:rFonts w:ascii="Arial" w:hAnsi="Arial" w:cs="Arial"/>
                <w:sz w:val="16"/>
                <w:szCs w:val="16"/>
                <w:lang w:val="en-US"/>
              </w:rPr>
            </w:pPr>
            <w:r w:rsidRPr="00405505">
              <w:rPr>
                <w:bCs/>
                <w:szCs w:val="24"/>
                <w:lang w:val="en-US"/>
              </w:rPr>
              <w:sym w:font="Wingdings" w:char="F06F"/>
            </w:r>
          </w:p>
        </w:tc>
      </w:tr>
      <w:tr w:rsidR="00BC6578" w:rsidRPr="00BC583B" w14:paraId="7FD7B021" w14:textId="77777777" w:rsidTr="00405505">
        <w:tblPrEx>
          <w:tblBorders>
            <w:insideH w:val="single" w:sz="4" w:space="0" w:color="auto"/>
            <w:insideV w:val="single" w:sz="4" w:space="0" w:color="auto"/>
          </w:tblBorders>
        </w:tblPrEx>
        <w:trPr>
          <w:trHeight w:val="279"/>
        </w:trPr>
        <w:tc>
          <w:tcPr>
            <w:tcW w:w="3801" w:type="dxa"/>
            <w:gridSpan w:val="7"/>
            <w:vMerge w:val="restart"/>
            <w:tcBorders>
              <w:right w:val="nil"/>
            </w:tcBorders>
            <w:vAlign w:val="center"/>
          </w:tcPr>
          <w:p w14:paraId="7FD7B018" w14:textId="77777777" w:rsidR="00BC6578" w:rsidRPr="00405505" w:rsidRDefault="00BC6578" w:rsidP="00405505">
            <w:pPr>
              <w:spacing w:line="360" w:lineRule="auto"/>
              <w:ind w:left="-57" w:right="-57"/>
              <w:rPr>
                <w:rFonts w:ascii="Arial" w:hAnsi="Arial" w:cs="Arial"/>
                <w:sz w:val="16"/>
                <w:szCs w:val="16"/>
              </w:rPr>
            </w:pPr>
            <w:proofErr w:type="gramStart"/>
            <w:r w:rsidRPr="00405505">
              <w:rPr>
                <w:rFonts w:ascii="Arial" w:hAnsi="Arial" w:cs="Arial"/>
                <w:sz w:val="16"/>
                <w:szCs w:val="16"/>
              </w:rPr>
              <w:t>Другое</w:t>
            </w:r>
            <w:proofErr w:type="gramEnd"/>
            <w:r w:rsidRPr="00405505">
              <w:rPr>
                <w:rFonts w:ascii="Arial" w:hAnsi="Arial" w:cs="Arial"/>
                <w:sz w:val="16"/>
                <w:szCs w:val="16"/>
              </w:rPr>
              <w:t xml:space="preserve">, в том числе: </w:t>
            </w:r>
          </w:p>
          <w:p w14:paraId="7FD7B019" w14:textId="77777777" w:rsidR="00BC6578" w:rsidRPr="00405505" w:rsidRDefault="00BC6578" w:rsidP="00405505">
            <w:pPr>
              <w:spacing w:line="360" w:lineRule="auto"/>
              <w:ind w:left="-57" w:right="-57"/>
              <w:rPr>
                <w:rFonts w:ascii="Arial" w:hAnsi="Arial" w:cs="Arial"/>
                <w:sz w:val="16"/>
                <w:szCs w:val="16"/>
              </w:rPr>
            </w:pPr>
            <w:r w:rsidRPr="00405505">
              <w:rPr>
                <w:rFonts w:ascii="Arial" w:hAnsi="Arial" w:cs="Arial"/>
                <w:sz w:val="16"/>
                <w:szCs w:val="16"/>
              </w:rPr>
              <w:t>Бурение</w:t>
            </w:r>
          </w:p>
          <w:p w14:paraId="7FD7B01A" w14:textId="77777777" w:rsidR="00BC6578" w:rsidRPr="00405505" w:rsidRDefault="00BC6578" w:rsidP="00405505">
            <w:pPr>
              <w:spacing w:line="360" w:lineRule="auto"/>
              <w:ind w:left="-57" w:right="-57"/>
              <w:rPr>
                <w:rFonts w:ascii="Arial" w:hAnsi="Arial" w:cs="Arial"/>
                <w:sz w:val="16"/>
                <w:szCs w:val="16"/>
              </w:rPr>
            </w:pPr>
            <w:r w:rsidRPr="00405505">
              <w:rPr>
                <w:rFonts w:ascii="Arial" w:hAnsi="Arial" w:cs="Arial"/>
                <w:sz w:val="16"/>
                <w:szCs w:val="16"/>
              </w:rPr>
              <w:t xml:space="preserve">Строительство </w:t>
            </w:r>
          </w:p>
          <w:p w14:paraId="7FD7B01B" w14:textId="77777777" w:rsidR="00BC6578" w:rsidRPr="00405505" w:rsidRDefault="00BC6578" w:rsidP="00405505">
            <w:pPr>
              <w:spacing w:line="360" w:lineRule="auto"/>
              <w:ind w:left="-57" w:right="-57"/>
              <w:rPr>
                <w:rFonts w:ascii="Arial" w:hAnsi="Arial" w:cs="Arial"/>
                <w:sz w:val="16"/>
                <w:szCs w:val="16"/>
              </w:rPr>
            </w:pPr>
            <w:r w:rsidRPr="00405505">
              <w:rPr>
                <w:rFonts w:ascii="Arial" w:hAnsi="Arial" w:cs="Arial"/>
                <w:sz w:val="16"/>
                <w:szCs w:val="16"/>
              </w:rPr>
              <w:t>Разведка/Сейсморазведка</w:t>
            </w:r>
          </w:p>
        </w:tc>
        <w:tc>
          <w:tcPr>
            <w:tcW w:w="431" w:type="dxa"/>
            <w:vMerge w:val="restart"/>
            <w:tcBorders>
              <w:left w:val="nil"/>
            </w:tcBorders>
            <w:vAlign w:val="center"/>
          </w:tcPr>
          <w:p w14:paraId="7FD7B01C" w14:textId="77777777" w:rsidR="00BC6578" w:rsidRPr="00405505" w:rsidRDefault="00BC6578" w:rsidP="00405505">
            <w:pPr>
              <w:ind w:left="-57" w:right="-57"/>
              <w:rPr>
                <w:bCs/>
                <w:szCs w:val="24"/>
              </w:rPr>
            </w:pPr>
            <w:r w:rsidRPr="00405505">
              <w:rPr>
                <w:bCs/>
                <w:szCs w:val="24"/>
                <w:lang w:val="en-US"/>
              </w:rPr>
              <w:sym w:font="Wingdings" w:char="F06F"/>
            </w:r>
          </w:p>
          <w:p w14:paraId="7FD7B01D" w14:textId="77777777" w:rsidR="00BC6578" w:rsidRPr="00405505" w:rsidRDefault="00BC6578" w:rsidP="00405505">
            <w:pPr>
              <w:ind w:left="-57" w:right="-57"/>
              <w:rPr>
                <w:bCs/>
                <w:szCs w:val="24"/>
              </w:rPr>
            </w:pPr>
            <w:r w:rsidRPr="00405505">
              <w:rPr>
                <w:bCs/>
                <w:szCs w:val="24"/>
                <w:lang w:val="en-US"/>
              </w:rPr>
              <w:sym w:font="Wingdings" w:char="F06F"/>
            </w:r>
          </w:p>
          <w:p w14:paraId="7FD7B01E" w14:textId="77777777" w:rsidR="00BC6578" w:rsidRPr="00405505" w:rsidRDefault="00BC6578" w:rsidP="00405505">
            <w:pPr>
              <w:ind w:left="-57" w:right="-57"/>
              <w:rPr>
                <w:bCs/>
                <w:szCs w:val="24"/>
                <w:lang w:val="en-US"/>
              </w:rPr>
            </w:pPr>
            <w:r w:rsidRPr="00405505">
              <w:rPr>
                <w:bCs/>
                <w:szCs w:val="24"/>
                <w:lang w:val="en-US"/>
              </w:rPr>
              <w:sym w:font="Wingdings" w:char="F06F"/>
            </w:r>
            <w:r w:rsidRPr="00405505">
              <w:rPr>
                <w:bCs/>
                <w:szCs w:val="24"/>
                <w:lang w:val="en-US"/>
              </w:rPr>
              <w:sym w:font="Wingdings" w:char="F06F"/>
            </w:r>
          </w:p>
        </w:tc>
        <w:tc>
          <w:tcPr>
            <w:tcW w:w="5094" w:type="dxa"/>
            <w:gridSpan w:val="7"/>
            <w:tcBorders>
              <w:right w:val="nil"/>
            </w:tcBorders>
            <w:vAlign w:val="center"/>
          </w:tcPr>
          <w:p w14:paraId="7FD7B01F" w14:textId="77777777" w:rsidR="00BC6578" w:rsidRPr="00405505" w:rsidRDefault="00BC6578" w:rsidP="00405505">
            <w:pPr>
              <w:ind w:left="-57" w:right="-57"/>
              <w:jc w:val="center"/>
              <w:rPr>
                <w:sz w:val="16"/>
                <w:szCs w:val="16"/>
              </w:rPr>
            </w:pPr>
            <w:r w:rsidRPr="00405505">
              <w:rPr>
                <w:rFonts w:ascii="Arial" w:hAnsi="Arial" w:cs="Arial"/>
                <w:b/>
                <w:sz w:val="16"/>
                <w:szCs w:val="16"/>
              </w:rPr>
              <w:t xml:space="preserve">Окружающая среда </w:t>
            </w:r>
          </w:p>
        </w:tc>
        <w:tc>
          <w:tcPr>
            <w:tcW w:w="433" w:type="dxa"/>
            <w:gridSpan w:val="5"/>
            <w:tcBorders>
              <w:left w:val="nil"/>
            </w:tcBorders>
            <w:vAlign w:val="center"/>
          </w:tcPr>
          <w:p w14:paraId="7FD7B020" w14:textId="77777777" w:rsidR="00BC6578" w:rsidRPr="00405505" w:rsidRDefault="00BC6578" w:rsidP="002A24E4">
            <w:pPr>
              <w:rPr>
                <w:rFonts w:ascii="Arial" w:hAnsi="Arial" w:cs="Arial"/>
                <w:sz w:val="16"/>
                <w:szCs w:val="16"/>
                <w:lang w:val="en-US"/>
              </w:rPr>
            </w:pPr>
          </w:p>
        </w:tc>
      </w:tr>
      <w:tr w:rsidR="00BC6578" w:rsidRPr="00BC583B" w14:paraId="7FD7B026" w14:textId="77777777" w:rsidTr="00405505">
        <w:tblPrEx>
          <w:tblBorders>
            <w:insideH w:val="single" w:sz="4" w:space="0" w:color="auto"/>
            <w:insideV w:val="single" w:sz="4" w:space="0" w:color="auto"/>
          </w:tblBorders>
        </w:tblPrEx>
        <w:trPr>
          <w:trHeight w:val="277"/>
        </w:trPr>
        <w:tc>
          <w:tcPr>
            <w:tcW w:w="3801" w:type="dxa"/>
            <w:gridSpan w:val="7"/>
            <w:vMerge/>
            <w:tcBorders>
              <w:right w:val="nil"/>
            </w:tcBorders>
            <w:vAlign w:val="center"/>
          </w:tcPr>
          <w:p w14:paraId="7FD7B022" w14:textId="77777777" w:rsidR="00BC6578" w:rsidRPr="00405505" w:rsidRDefault="00BC6578" w:rsidP="00405505">
            <w:pPr>
              <w:spacing w:line="360" w:lineRule="auto"/>
              <w:ind w:left="-57" w:right="-57"/>
              <w:rPr>
                <w:rFonts w:ascii="Arial" w:hAnsi="Arial" w:cs="Arial"/>
                <w:sz w:val="16"/>
                <w:szCs w:val="16"/>
              </w:rPr>
            </w:pPr>
          </w:p>
        </w:tc>
        <w:tc>
          <w:tcPr>
            <w:tcW w:w="431" w:type="dxa"/>
            <w:vMerge/>
            <w:tcBorders>
              <w:left w:val="nil"/>
            </w:tcBorders>
            <w:vAlign w:val="center"/>
          </w:tcPr>
          <w:p w14:paraId="7FD7B023" w14:textId="77777777" w:rsidR="00BC6578" w:rsidRPr="00405505" w:rsidRDefault="00BC6578" w:rsidP="00405505">
            <w:pPr>
              <w:ind w:left="-57" w:right="-57"/>
              <w:rPr>
                <w:bCs/>
                <w:szCs w:val="24"/>
              </w:rPr>
            </w:pPr>
          </w:p>
        </w:tc>
        <w:tc>
          <w:tcPr>
            <w:tcW w:w="5094" w:type="dxa"/>
            <w:gridSpan w:val="7"/>
            <w:tcBorders>
              <w:right w:val="nil"/>
            </w:tcBorders>
            <w:vAlign w:val="center"/>
          </w:tcPr>
          <w:p w14:paraId="7FD7B024" w14:textId="77777777" w:rsidR="00BC6578" w:rsidRPr="00405505" w:rsidRDefault="00BC6578" w:rsidP="00405505">
            <w:pPr>
              <w:ind w:left="-57" w:right="-57"/>
              <w:rPr>
                <w:rFonts w:ascii="Arial" w:hAnsi="Arial" w:cs="Arial"/>
                <w:sz w:val="16"/>
                <w:szCs w:val="16"/>
                <w:lang w:val="en-US"/>
              </w:rPr>
            </w:pPr>
            <w:r w:rsidRPr="00405505">
              <w:rPr>
                <w:rFonts w:ascii="Arial" w:hAnsi="Arial" w:cs="Arial"/>
                <w:sz w:val="16"/>
                <w:szCs w:val="16"/>
              </w:rPr>
              <w:t xml:space="preserve">Загрязнение почв </w:t>
            </w:r>
            <w:r w:rsidRPr="00405505">
              <w:rPr>
                <w:rFonts w:ascii="Arial" w:hAnsi="Arial" w:cs="Arial"/>
                <w:sz w:val="16"/>
                <w:szCs w:val="16"/>
                <w:lang w:val="en-US"/>
              </w:rPr>
              <w:t xml:space="preserve">            </w:t>
            </w:r>
          </w:p>
        </w:tc>
        <w:tc>
          <w:tcPr>
            <w:tcW w:w="433" w:type="dxa"/>
            <w:gridSpan w:val="5"/>
            <w:tcBorders>
              <w:left w:val="nil"/>
            </w:tcBorders>
            <w:vAlign w:val="center"/>
          </w:tcPr>
          <w:p w14:paraId="7FD7B025" w14:textId="77777777" w:rsidR="00BC6578" w:rsidRPr="00405505" w:rsidRDefault="00BC6578" w:rsidP="002A24E4">
            <w:pPr>
              <w:rPr>
                <w:rFonts w:ascii="Arial" w:hAnsi="Arial" w:cs="Arial"/>
                <w:sz w:val="16"/>
                <w:szCs w:val="16"/>
                <w:lang w:val="en-US"/>
              </w:rPr>
            </w:pPr>
            <w:r w:rsidRPr="00405505">
              <w:rPr>
                <w:bCs/>
                <w:szCs w:val="24"/>
                <w:lang w:val="en-US"/>
              </w:rPr>
              <w:sym w:font="Wingdings" w:char="F06F"/>
            </w:r>
          </w:p>
        </w:tc>
      </w:tr>
      <w:tr w:rsidR="00BC6578" w:rsidRPr="00BC583B" w14:paraId="7FD7B02B" w14:textId="77777777" w:rsidTr="00405505">
        <w:tblPrEx>
          <w:tblBorders>
            <w:insideH w:val="single" w:sz="4" w:space="0" w:color="auto"/>
            <w:insideV w:val="single" w:sz="4" w:space="0" w:color="auto"/>
          </w:tblBorders>
        </w:tblPrEx>
        <w:trPr>
          <w:trHeight w:val="277"/>
        </w:trPr>
        <w:tc>
          <w:tcPr>
            <w:tcW w:w="3801" w:type="dxa"/>
            <w:gridSpan w:val="7"/>
            <w:vMerge/>
            <w:tcBorders>
              <w:right w:val="nil"/>
            </w:tcBorders>
            <w:vAlign w:val="center"/>
          </w:tcPr>
          <w:p w14:paraId="7FD7B027" w14:textId="77777777" w:rsidR="00BC6578" w:rsidRPr="00405505" w:rsidRDefault="00BC6578" w:rsidP="00405505">
            <w:pPr>
              <w:spacing w:line="360" w:lineRule="auto"/>
              <w:ind w:left="-57" w:right="-57"/>
              <w:rPr>
                <w:rFonts w:ascii="Arial" w:hAnsi="Arial" w:cs="Arial"/>
                <w:sz w:val="16"/>
                <w:szCs w:val="16"/>
              </w:rPr>
            </w:pPr>
          </w:p>
        </w:tc>
        <w:tc>
          <w:tcPr>
            <w:tcW w:w="431" w:type="dxa"/>
            <w:vMerge/>
            <w:tcBorders>
              <w:left w:val="nil"/>
            </w:tcBorders>
            <w:vAlign w:val="center"/>
          </w:tcPr>
          <w:p w14:paraId="7FD7B028" w14:textId="77777777" w:rsidR="00BC6578" w:rsidRPr="00405505" w:rsidRDefault="00BC6578" w:rsidP="00405505">
            <w:pPr>
              <w:ind w:left="-57" w:right="-57"/>
              <w:rPr>
                <w:bCs/>
                <w:szCs w:val="24"/>
              </w:rPr>
            </w:pPr>
          </w:p>
        </w:tc>
        <w:tc>
          <w:tcPr>
            <w:tcW w:w="5094" w:type="dxa"/>
            <w:gridSpan w:val="7"/>
            <w:tcBorders>
              <w:right w:val="nil"/>
            </w:tcBorders>
            <w:vAlign w:val="center"/>
          </w:tcPr>
          <w:p w14:paraId="7FD7B029" w14:textId="77777777" w:rsidR="00BC6578" w:rsidRPr="00405505" w:rsidRDefault="00BC6578" w:rsidP="00405505">
            <w:pPr>
              <w:ind w:left="-57" w:right="-57"/>
              <w:rPr>
                <w:rFonts w:ascii="Arial" w:hAnsi="Arial" w:cs="Arial"/>
                <w:sz w:val="16"/>
                <w:szCs w:val="16"/>
              </w:rPr>
            </w:pPr>
            <w:r w:rsidRPr="00405505">
              <w:rPr>
                <w:rFonts w:ascii="Arial" w:hAnsi="Arial" w:cs="Arial"/>
                <w:sz w:val="16"/>
                <w:szCs w:val="16"/>
              </w:rPr>
              <w:t xml:space="preserve">Загрязнение земли в пределах </w:t>
            </w:r>
            <w:proofErr w:type="spellStart"/>
            <w:r w:rsidRPr="00405505">
              <w:rPr>
                <w:rFonts w:ascii="Arial" w:hAnsi="Arial" w:cs="Arial"/>
                <w:sz w:val="16"/>
                <w:szCs w:val="16"/>
              </w:rPr>
              <w:t>водоохранных</w:t>
            </w:r>
            <w:proofErr w:type="spellEnd"/>
            <w:r w:rsidRPr="00405505">
              <w:rPr>
                <w:rFonts w:ascii="Arial" w:hAnsi="Arial" w:cs="Arial"/>
                <w:sz w:val="16"/>
                <w:szCs w:val="16"/>
              </w:rPr>
              <w:t xml:space="preserve"> зон и ООПТ     </w:t>
            </w:r>
          </w:p>
        </w:tc>
        <w:tc>
          <w:tcPr>
            <w:tcW w:w="433" w:type="dxa"/>
            <w:gridSpan w:val="5"/>
            <w:tcBorders>
              <w:left w:val="nil"/>
            </w:tcBorders>
            <w:vAlign w:val="center"/>
          </w:tcPr>
          <w:p w14:paraId="7FD7B02A" w14:textId="77777777" w:rsidR="00BC6578" w:rsidRPr="00405505" w:rsidRDefault="00BC6578" w:rsidP="002A24E4">
            <w:pPr>
              <w:rPr>
                <w:rFonts w:ascii="Arial" w:hAnsi="Arial" w:cs="Arial"/>
                <w:sz w:val="16"/>
                <w:szCs w:val="16"/>
              </w:rPr>
            </w:pPr>
            <w:r w:rsidRPr="00405505">
              <w:rPr>
                <w:bCs/>
                <w:szCs w:val="24"/>
                <w:lang w:val="en-US"/>
              </w:rPr>
              <w:sym w:font="Wingdings" w:char="F06F"/>
            </w:r>
          </w:p>
        </w:tc>
      </w:tr>
      <w:tr w:rsidR="00BC6578" w:rsidRPr="00BC583B" w14:paraId="7FD7B030" w14:textId="77777777" w:rsidTr="00405505">
        <w:tblPrEx>
          <w:tblBorders>
            <w:insideH w:val="single" w:sz="4" w:space="0" w:color="auto"/>
            <w:insideV w:val="single" w:sz="4" w:space="0" w:color="auto"/>
          </w:tblBorders>
        </w:tblPrEx>
        <w:trPr>
          <w:trHeight w:val="277"/>
        </w:trPr>
        <w:tc>
          <w:tcPr>
            <w:tcW w:w="3801" w:type="dxa"/>
            <w:gridSpan w:val="7"/>
            <w:vMerge/>
            <w:tcBorders>
              <w:right w:val="nil"/>
            </w:tcBorders>
            <w:vAlign w:val="center"/>
          </w:tcPr>
          <w:p w14:paraId="7FD7B02C" w14:textId="77777777" w:rsidR="00BC6578" w:rsidRPr="00405505" w:rsidRDefault="00BC6578" w:rsidP="00405505">
            <w:pPr>
              <w:spacing w:line="360" w:lineRule="auto"/>
              <w:ind w:left="-57" w:right="-57"/>
              <w:rPr>
                <w:rFonts w:ascii="Arial" w:hAnsi="Arial" w:cs="Arial"/>
                <w:sz w:val="16"/>
                <w:szCs w:val="16"/>
              </w:rPr>
            </w:pPr>
          </w:p>
        </w:tc>
        <w:tc>
          <w:tcPr>
            <w:tcW w:w="431" w:type="dxa"/>
            <w:vMerge/>
            <w:tcBorders>
              <w:left w:val="nil"/>
            </w:tcBorders>
            <w:vAlign w:val="center"/>
          </w:tcPr>
          <w:p w14:paraId="7FD7B02D" w14:textId="77777777" w:rsidR="00BC6578" w:rsidRPr="00405505" w:rsidRDefault="00BC6578" w:rsidP="00405505">
            <w:pPr>
              <w:ind w:left="-57" w:right="-57"/>
              <w:rPr>
                <w:bCs/>
                <w:szCs w:val="24"/>
              </w:rPr>
            </w:pPr>
          </w:p>
        </w:tc>
        <w:tc>
          <w:tcPr>
            <w:tcW w:w="5094" w:type="dxa"/>
            <w:gridSpan w:val="7"/>
            <w:tcBorders>
              <w:right w:val="nil"/>
            </w:tcBorders>
            <w:vAlign w:val="center"/>
          </w:tcPr>
          <w:p w14:paraId="7FD7B02E" w14:textId="77777777" w:rsidR="00BC6578" w:rsidRPr="00405505" w:rsidRDefault="00BC6578" w:rsidP="00405505">
            <w:pPr>
              <w:ind w:left="-57" w:right="-57"/>
              <w:rPr>
                <w:rFonts w:ascii="Arial" w:hAnsi="Arial" w:cs="Arial"/>
                <w:sz w:val="16"/>
                <w:szCs w:val="16"/>
              </w:rPr>
            </w:pPr>
            <w:r w:rsidRPr="00405505">
              <w:rPr>
                <w:rFonts w:ascii="Arial" w:hAnsi="Arial" w:cs="Arial"/>
                <w:bCs/>
                <w:sz w:val="16"/>
                <w:szCs w:val="16"/>
              </w:rPr>
              <w:t xml:space="preserve">Загрязнение водных объектов </w:t>
            </w:r>
            <w:r w:rsidRPr="00405505">
              <w:rPr>
                <w:bCs/>
                <w:szCs w:val="24"/>
                <w:lang w:val="en-US"/>
              </w:rPr>
              <w:t xml:space="preserve"> </w:t>
            </w:r>
          </w:p>
        </w:tc>
        <w:tc>
          <w:tcPr>
            <w:tcW w:w="433" w:type="dxa"/>
            <w:gridSpan w:val="5"/>
            <w:tcBorders>
              <w:left w:val="nil"/>
            </w:tcBorders>
            <w:vAlign w:val="center"/>
          </w:tcPr>
          <w:p w14:paraId="7FD7B02F" w14:textId="77777777" w:rsidR="00BC6578" w:rsidRPr="00405505" w:rsidRDefault="00BC6578" w:rsidP="002A24E4">
            <w:pPr>
              <w:rPr>
                <w:rFonts w:ascii="Arial" w:hAnsi="Arial" w:cs="Arial"/>
                <w:sz w:val="16"/>
                <w:szCs w:val="16"/>
                <w:lang w:val="en-US"/>
              </w:rPr>
            </w:pPr>
            <w:r w:rsidRPr="00405505">
              <w:rPr>
                <w:bCs/>
                <w:szCs w:val="24"/>
                <w:lang w:val="en-US"/>
              </w:rPr>
              <w:sym w:font="Wingdings" w:char="F06F"/>
            </w:r>
          </w:p>
        </w:tc>
      </w:tr>
      <w:tr w:rsidR="00BC6578" w:rsidRPr="00BC583B" w14:paraId="7FD7B034" w14:textId="77777777" w:rsidTr="00405505">
        <w:tblPrEx>
          <w:tblBorders>
            <w:insideH w:val="single" w:sz="4" w:space="0" w:color="auto"/>
            <w:insideV w:val="single" w:sz="4" w:space="0" w:color="auto"/>
          </w:tblBorders>
        </w:tblPrEx>
        <w:tc>
          <w:tcPr>
            <w:tcW w:w="4232" w:type="dxa"/>
            <w:gridSpan w:val="8"/>
            <w:shd w:val="clear" w:color="auto" w:fill="D9D9D9"/>
            <w:vAlign w:val="center"/>
          </w:tcPr>
          <w:p w14:paraId="7FD7B031" w14:textId="77777777" w:rsidR="00BC6578" w:rsidRPr="00405505" w:rsidRDefault="00BC6578" w:rsidP="00405505">
            <w:pPr>
              <w:ind w:left="-57" w:right="-57"/>
              <w:jc w:val="center"/>
              <w:rPr>
                <w:rFonts w:ascii="Arial" w:hAnsi="Arial" w:cs="Arial"/>
                <w:b/>
                <w:sz w:val="18"/>
                <w:szCs w:val="16"/>
                <w:lang w:val="en-US"/>
              </w:rPr>
            </w:pPr>
            <w:r w:rsidRPr="00405505">
              <w:rPr>
                <w:rFonts w:ascii="Arial" w:hAnsi="Arial" w:cs="Arial"/>
                <w:b/>
                <w:sz w:val="18"/>
                <w:szCs w:val="16"/>
              </w:rPr>
              <w:t>КЛАССИФИКАЦИЯ ПО ЗАКОНОДАТЕЛЬСТВУ</w:t>
            </w:r>
          </w:p>
        </w:tc>
        <w:tc>
          <w:tcPr>
            <w:tcW w:w="5094" w:type="dxa"/>
            <w:gridSpan w:val="7"/>
            <w:tcBorders>
              <w:right w:val="nil"/>
            </w:tcBorders>
            <w:vAlign w:val="center"/>
          </w:tcPr>
          <w:p w14:paraId="7FD7B032" w14:textId="77777777" w:rsidR="00BC6578" w:rsidRPr="00405505" w:rsidRDefault="00BC6578" w:rsidP="00405505">
            <w:pPr>
              <w:ind w:left="-57" w:right="-57"/>
              <w:rPr>
                <w:rFonts w:ascii="Arial" w:hAnsi="Arial" w:cs="Arial"/>
                <w:sz w:val="16"/>
                <w:szCs w:val="16"/>
              </w:rPr>
            </w:pPr>
            <w:r w:rsidRPr="00405505">
              <w:rPr>
                <w:rFonts w:ascii="Arial" w:hAnsi="Arial" w:cs="Arial"/>
                <w:bCs/>
                <w:sz w:val="16"/>
                <w:szCs w:val="16"/>
              </w:rPr>
              <w:t>Загрязнение воздуха</w:t>
            </w:r>
          </w:p>
        </w:tc>
        <w:tc>
          <w:tcPr>
            <w:tcW w:w="433" w:type="dxa"/>
            <w:gridSpan w:val="5"/>
            <w:tcBorders>
              <w:left w:val="nil"/>
            </w:tcBorders>
            <w:vAlign w:val="center"/>
          </w:tcPr>
          <w:p w14:paraId="7FD7B033" w14:textId="77777777" w:rsidR="00BC6578" w:rsidRPr="00405505" w:rsidRDefault="00BC6578" w:rsidP="002A24E4">
            <w:pPr>
              <w:rPr>
                <w:rFonts w:ascii="Arial" w:hAnsi="Arial" w:cs="Arial"/>
                <w:sz w:val="16"/>
                <w:szCs w:val="16"/>
                <w:lang w:val="en-US"/>
              </w:rPr>
            </w:pPr>
            <w:r w:rsidRPr="00405505">
              <w:rPr>
                <w:bCs/>
                <w:szCs w:val="24"/>
                <w:lang w:val="en-US"/>
              </w:rPr>
              <w:sym w:font="Wingdings" w:char="F06F"/>
            </w:r>
          </w:p>
        </w:tc>
      </w:tr>
      <w:tr w:rsidR="00BC6578" w:rsidRPr="00BC583B" w14:paraId="7FD7B03D" w14:textId="77777777" w:rsidTr="00405505">
        <w:tblPrEx>
          <w:tblBorders>
            <w:insideH w:val="single" w:sz="4" w:space="0" w:color="auto"/>
            <w:insideV w:val="single" w:sz="4" w:space="0" w:color="auto"/>
          </w:tblBorders>
        </w:tblPrEx>
        <w:tc>
          <w:tcPr>
            <w:tcW w:w="686" w:type="dxa"/>
            <w:tcBorders>
              <w:bottom w:val="single" w:sz="12" w:space="0" w:color="auto"/>
              <w:right w:val="nil"/>
            </w:tcBorders>
            <w:vAlign w:val="center"/>
          </w:tcPr>
          <w:p w14:paraId="7FD7B035" w14:textId="77777777" w:rsidR="00BC6578" w:rsidRPr="00405505" w:rsidRDefault="00BC6578" w:rsidP="00405505">
            <w:pPr>
              <w:ind w:left="-57" w:right="-57"/>
              <w:rPr>
                <w:sz w:val="16"/>
                <w:szCs w:val="16"/>
                <w:lang w:val="en-US"/>
              </w:rPr>
            </w:pPr>
            <w:r w:rsidRPr="00405505">
              <w:rPr>
                <w:rFonts w:ascii="Arial" w:hAnsi="Arial" w:cs="Arial"/>
                <w:bCs/>
                <w:sz w:val="16"/>
                <w:szCs w:val="16"/>
              </w:rPr>
              <w:t xml:space="preserve">Авария </w:t>
            </w:r>
          </w:p>
        </w:tc>
        <w:tc>
          <w:tcPr>
            <w:tcW w:w="708" w:type="dxa"/>
            <w:tcBorders>
              <w:left w:val="nil"/>
              <w:bottom w:val="single" w:sz="12" w:space="0" w:color="auto"/>
            </w:tcBorders>
            <w:vAlign w:val="center"/>
          </w:tcPr>
          <w:p w14:paraId="7FD7B036" w14:textId="77777777" w:rsidR="00BC6578" w:rsidRPr="00405505" w:rsidRDefault="00BC6578" w:rsidP="00405505">
            <w:pPr>
              <w:ind w:left="-57" w:right="-57"/>
              <w:jc w:val="right"/>
              <w:rPr>
                <w:sz w:val="16"/>
                <w:szCs w:val="16"/>
                <w:lang w:val="en-US"/>
              </w:rPr>
            </w:pPr>
            <w:r w:rsidRPr="00405505">
              <w:rPr>
                <w:bCs/>
                <w:szCs w:val="24"/>
                <w:lang w:val="en-US"/>
              </w:rPr>
              <w:sym w:font="Wingdings" w:char="F06F"/>
            </w:r>
          </w:p>
        </w:tc>
        <w:tc>
          <w:tcPr>
            <w:tcW w:w="994" w:type="dxa"/>
            <w:gridSpan w:val="2"/>
            <w:tcBorders>
              <w:bottom w:val="single" w:sz="12" w:space="0" w:color="auto"/>
              <w:right w:val="nil"/>
            </w:tcBorders>
            <w:vAlign w:val="center"/>
          </w:tcPr>
          <w:p w14:paraId="7FD7B037" w14:textId="77777777" w:rsidR="00BC6578" w:rsidRPr="00405505" w:rsidRDefault="00BC6578" w:rsidP="00405505">
            <w:pPr>
              <w:ind w:left="-57" w:right="-57"/>
              <w:rPr>
                <w:sz w:val="16"/>
                <w:szCs w:val="16"/>
                <w:lang w:val="en-US"/>
              </w:rPr>
            </w:pPr>
            <w:r w:rsidRPr="00405505">
              <w:rPr>
                <w:rFonts w:ascii="Arial" w:hAnsi="Arial" w:cs="Arial"/>
                <w:bCs/>
                <w:sz w:val="16"/>
                <w:szCs w:val="16"/>
              </w:rPr>
              <w:t>Инцидент</w:t>
            </w:r>
          </w:p>
        </w:tc>
        <w:tc>
          <w:tcPr>
            <w:tcW w:w="426" w:type="dxa"/>
            <w:tcBorders>
              <w:left w:val="nil"/>
              <w:bottom w:val="single" w:sz="12" w:space="0" w:color="auto"/>
            </w:tcBorders>
            <w:vAlign w:val="center"/>
          </w:tcPr>
          <w:p w14:paraId="7FD7B038" w14:textId="77777777" w:rsidR="00BC6578" w:rsidRPr="00405505" w:rsidRDefault="00BC6578" w:rsidP="00405505">
            <w:pPr>
              <w:ind w:left="-57" w:right="-57"/>
              <w:jc w:val="right"/>
              <w:rPr>
                <w:sz w:val="16"/>
                <w:szCs w:val="16"/>
                <w:lang w:val="en-US"/>
              </w:rPr>
            </w:pPr>
            <w:r w:rsidRPr="00405505">
              <w:rPr>
                <w:bCs/>
                <w:szCs w:val="24"/>
                <w:lang w:val="en-US"/>
              </w:rPr>
              <w:sym w:font="Wingdings" w:char="F06F"/>
            </w:r>
          </w:p>
        </w:tc>
        <w:tc>
          <w:tcPr>
            <w:tcW w:w="992" w:type="dxa"/>
            <w:gridSpan w:val="2"/>
            <w:tcBorders>
              <w:bottom w:val="single" w:sz="12" w:space="0" w:color="auto"/>
              <w:right w:val="nil"/>
            </w:tcBorders>
            <w:vAlign w:val="center"/>
          </w:tcPr>
          <w:p w14:paraId="7FD7B039" w14:textId="77777777" w:rsidR="00BC6578" w:rsidRPr="00405505" w:rsidRDefault="00BC6578" w:rsidP="00405505">
            <w:pPr>
              <w:ind w:left="-57" w:right="-57"/>
              <w:rPr>
                <w:sz w:val="16"/>
                <w:szCs w:val="16"/>
                <w:lang w:val="en-US"/>
              </w:rPr>
            </w:pPr>
            <w:r w:rsidRPr="00405505">
              <w:rPr>
                <w:rFonts w:ascii="Arial" w:hAnsi="Arial" w:cs="Arial"/>
                <w:bCs/>
                <w:sz w:val="16"/>
                <w:szCs w:val="16"/>
              </w:rPr>
              <w:t xml:space="preserve">Пожар       </w:t>
            </w:r>
          </w:p>
        </w:tc>
        <w:tc>
          <w:tcPr>
            <w:tcW w:w="426" w:type="dxa"/>
            <w:tcBorders>
              <w:left w:val="nil"/>
              <w:bottom w:val="single" w:sz="12" w:space="0" w:color="auto"/>
            </w:tcBorders>
            <w:vAlign w:val="center"/>
          </w:tcPr>
          <w:p w14:paraId="7FD7B03A" w14:textId="77777777" w:rsidR="00BC6578" w:rsidRPr="00405505" w:rsidRDefault="00BC6578" w:rsidP="00405505">
            <w:pPr>
              <w:ind w:left="-57" w:right="-57"/>
              <w:rPr>
                <w:sz w:val="16"/>
                <w:szCs w:val="16"/>
                <w:lang w:val="en-US"/>
              </w:rPr>
            </w:pPr>
            <w:r w:rsidRPr="00405505">
              <w:rPr>
                <w:bCs/>
                <w:szCs w:val="24"/>
              </w:rPr>
              <w:sym w:font="Wingdings" w:char="F06F"/>
            </w:r>
          </w:p>
        </w:tc>
        <w:tc>
          <w:tcPr>
            <w:tcW w:w="5102" w:type="dxa"/>
            <w:gridSpan w:val="8"/>
            <w:tcBorders>
              <w:bottom w:val="single" w:sz="12" w:space="0" w:color="auto"/>
              <w:right w:val="nil"/>
            </w:tcBorders>
            <w:vAlign w:val="center"/>
          </w:tcPr>
          <w:p w14:paraId="7FD7B03B" w14:textId="77777777" w:rsidR="00BC6578" w:rsidRPr="00405505" w:rsidRDefault="00BC6578" w:rsidP="00405505">
            <w:pPr>
              <w:ind w:left="-57" w:right="-57"/>
              <w:rPr>
                <w:rFonts w:ascii="Arial" w:hAnsi="Arial" w:cs="Arial"/>
                <w:sz w:val="16"/>
                <w:szCs w:val="16"/>
              </w:rPr>
            </w:pPr>
            <w:r w:rsidRPr="00405505">
              <w:rPr>
                <w:rFonts w:ascii="Arial" w:hAnsi="Arial" w:cs="Arial"/>
                <w:bCs/>
                <w:sz w:val="16"/>
                <w:szCs w:val="16"/>
              </w:rPr>
              <w:t>Ущерб растительному и животному миру, ООПТ</w:t>
            </w:r>
          </w:p>
        </w:tc>
        <w:tc>
          <w:tcPr>
            <w:tcW w:w="425" w:type="dxa"/>
            <w:gridSpan w:val="4"/>
            <w:tcBorders>
              <w:left w:val="nil"/>
              <w:bottom w:val="single" w:sz="12" w:space="0" w:color="auto"/>
            </w:tcBorders>
            <w:vAlign w:val="center"/>
          </w:tcPr>
          <w:p w14:paraId="7FD7B03C" w14:textId="77777777" w:rsidR="00BC6578" w:rsidRPr="00405505" w:rsidRDefault="00BC6578" w:rsidP="002A24E4">
            <w:pPr>
              <w:rPr>
                <w:rFonts w:ascii="Arial" w:hAnsi="Arial" w:cs="Arial"/>
                <w:sz w:val="16"/>
                <w:szCs w:val="16"/>
              </w:rPr>
            </w:pPr>
            <w:r w:rsidRPr="00405505">
              <w:rPr>
                <w:bCs/>
                <w:szCs w:val="24"/>
                <w:lang w:val="en-US"/>
              </w:rPr>
              <w:sym w:font="Wingdings" w:char="F06F"/>
            </w:r>
          </w:p>
        </w:tc>
      </w:tr>
      <w:tr w:rsidR="00BC6578" w:rsidRPr="00BC583B" w14:paraId="7FD7B045" w14:textId="77777777" w:rsidTr="004055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2"/>
          <w:wAfter w:w="115" w:type="dxa"/>
        </w:trPr>
        <w:tc>
          <w:tcPr>
            <w:tcW w:w="2814" w:type="dxa"/>
            <w:gridSpan w:val="5"/>
            <w:tcBorders>
              <w:top w:val="nil"/>
              <w:left w:val="nil"/>
              <w:bottom w:val="single" w:sz="12" w:space="0" w:color="auto"/>
              <w:right w:val="nil"/>
            </w:tcBorders>
          </w:tcPr>
          <w:p w14:paraId="7FD7B03E" w14:textId="77777777" w:rsidR="00BC6578" w:rsidRPr="00405505" w:rsidRDefault="00BC6578" w:rsidP="002A24E4">
            <w:pPr>
              <w:rPr>
                <w:sz w:val="16"/>
                <w:szCs w:val="16"/>
              </w:rPr>
            </w:pPr>
          </w:p>
        </w:tc>
        <w:tc>
          <w:tcPr>
            <w:tcW w:w="1418" w:type="dxa"/>
            <w:gridSpan w:val="3"/>
            <w:tcBorders>
              <w:top w:val="nil"/>
              <w:left w:val="nil"/>
              <w:bottom w:val="single" w:sz="12" w:space="0" w:color="auto"/>
              <w:right w:val="nil"/>
            </w:tcBorders>
            <w:vAlign w:val="center"/>
          </w:tcPr>
          <w:p w14:paraId="7FD7B03F" w14:textId="77777777" w:rsidR="00BC6578" w:rsidRPr="00405505" w:rsidRDefault="00BC6578" w:rsidP="00405505">
            <w:pPr>
              <w:jc w:val="center"/>
              <w:rPr>
                <w:rFonts w:ascii="Arial" w:hAnsi="Arial" w:cs="Arial"/>
                <w:b/>
                <w:sz w:val="16"/>
                <w:szCs w:val="16"/>
              </w:rPr>
            </w:pPr>
            <w:r w:rsidRPr="00405505">
              <w:rPr>
                <w:rFonts w:ascii="Arial" w:hAnsi="Arial" w:cs="Arial"/>
                <w:b/>
                <w:sz w:val="16"/>
                <w:szCs w:val="16"/>
              </w:rPr>
              <w:t>Травматизм</w:t>
            </w:r>
          </w:p>
        </w:tc>
        <w:tc>
          <w:tcPr>
            <w:tcW w:w="1451" w:type="dxa"/>
            <w:gridSpan w:val="2"/>
            <w:tcBorders>
              <w:top w:val="nil"/>
              <w:left w:val="nil"/>
              <w:bottom w:val="single" w:sz="12" w:space="0" w:color="auto"/>
              <w:right w:val="nil"/>
            </w:tcBorders>
            <w:vAlign w:val="center"/>
          </w:tcPr>
          <w:p w14:paraId="7FD7B040" w14:textId="77777777" w:rsidR="00BC6578" w:rsidRPr="00405505" w:rsidRDefault="00BC6578" w:rsidP="00405505">
            <w:pPr>
              <w:jc w:val="center"/>
              <w:rPr>
                <w:rFonts w:ascii="Arial" w:hAnsi="Arial" w:cs="Arial"/>
                <w:b/>
                <w:sz w:val="16"/>
                <w:szCs w:val="16"/>
              </w:rPr>
            </w:pPr>
            <w:r w:rsidRPr="00405505">
              <w:rPr>
                <w:rFonts w:ascii="Arial" w:hAnsi="Arial" w:cs="Arial"/>
                <w:b/>
                <w:sz w:val="16"/>
                <w:szCs w:val="16"/>
              </w:rPr>
              <w:t>Смертельные случаи</w:t>
            </w:r>
          </w:p>
        </w:tc>
        <w:tc>
          <w:tcPr>
            <w:tcW w:w="288" w:type="dxa"/>
            <w:tcBorders>
              <w:top w:val="nil"/>
              <w:left w:val="nil"/>
              <w:bottom w:val="nil"/>
              <w:right w:val="nil"/>
            </w:tcBorders>
          </w:tcPr>
          <w:p w14:paraId="7FD7B041" w14:textId="77777777" w:rsidR="00BC6578" w:rsidRPr="00405505" w:rsidRDefault="00BC6578" w:rsidP="002A24E4">
            <w:pPr>
              <w:rPr>
                <w:rFonts w:ascii="Arial" w:hAnsi="Arial" w:cs="Arial"/>
                <w:sz w:val="16"/>
                <w:szCs w:val="16"/>
              </w:rPr>
            </w:pPr>
          </w:p>
        </w:tc>
        <w:tc>
          <w:tcPr>
            <w:tcW w:w="3164" w:type="dxa"/>
            <w:gridSpan w:val="3"/>
            <w:tcBorders>
              <w:top w:val="nil"/>
              <w:left w:val="nil"/>
              <w:bottom w:val="single" w:sz="12" w:space="0" w:color="auto"/>
              <w:right w:val="nil"/>
            </w:tcBorders>
          </w:tcPr>
          <w:p w14:paraId="7FD7B042" w14:textId="77777777" w:rsidR="00BC6578" w:rsidRPr="00405505" w:rsidRDefault="00BC6578" w:rsidP="002A24E4">
            <w:pPr>
              <w:rPr>
                <w:rFonts w:ascii="Arial" w:hAnsi="Arial" w:cs="Arial"/>
                <w:sz w:val="16"/>
                <w:szCs w:val="16"/>
              </w:rPr>
            </w:pPr>
          </w:p>
        </w:tc>
        <w:tc>
          <w:tcPr>
            <w:tcW w:w="236" w:type="dxa"/>
            <w:gridSpan w:val="3"/>
            <w:tcBorders>
              <w:top w:val="nil"/>
              <w:left w:val="nil"/>
              <w:bottom w:val="single" w:sz="12" w:space="0" w:color="auto"/>
              <w:right w:val="nil"/>
            </w:tcBorders>
          </w:tcPr>
          <w:p w14:paraId="7FD7B043" w14:textId="77777777" w:rsidR="00BC6578" w:rsidRPr="00405505" w:rsidRDefault="00BC6578" w:rsidP="00405505">
            <w:pPr>
              <w:jc w:val="center"/>
              <w:rPr>
                <w:color w:val="FF0000"/>
                <w:sz w:val="16"/>
                <w:szCs w:val="16"/>
              </w:rPr>
            </w:pPr>
          </w:p>
        </w:tc>
        <w:tc>
          <w:tcPr>
            <w:tcW w:w="273" w:type="dxa"/>
            <w:tcBorders>
              <w:top w:val="nil"/>
              <w:left w:val="nil"/>
              <w:bottom w:val="single" w:sz="12" w:space="0" w:color="auto"/>
              <w:right w:val="nil"/>
            </w:tcBorders>
          </w:tcPr>
          <w:p w14:paraId="7FD7B044" w14:textId="77777777" w:rsidR="00BC6578" w:rsidRPr="00405505" w:rsidRDefault="00BC6578" w:rsidP="00405505">
            <w:pPr>
              <w:jc w:val="center"/>
              <w:rPr>
                <w:color w:val="FF0000"/>
                <w:sz w:val="16"/>
                <w:szCs w:val="16"/>
              </w:rPr>
            </w:pPr>
            <w:r w:rsidRPr="00405505">
              <w:rPr>
                <w:b/>
                <w:color w:val="FF0000"/>
                <w:sz w:val="16"/>
                <w:szCs w:val="16"/>
              </w:rPr>
              <w:t xml:space="preserve"> </w:t>
            </w:r>
            <w:r w:rsidRPr="00405505">
              <w:rPr>
                <w:color w:val="FF0000"/>
                <w:sz w:val="16"/>
                <w:szCs w:val="16"/>
              </w:rPr>
              <w:t xml:space="preserve">     </w:t>
            </w:r>
          </w:p>
        </w:tc>
      </w:tr>
      <w:tr w:rsidR="00BC6578" w:rsidRPr="00BC583B" w14:paraId="7FD7B04C" w14:textId="77777777" w:rsidTr="004055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10" w:type="dxa"/>
          <w:trHeight w:val="128"/>
        </w:trPr>
        <w:tc>
          <w:tcPr>
            <w:tcW w:w="2814" w:type="dxa"/>
            <w:gridSpan w:val="5"/>
            <w:tcBorders>
              <w:top w:val="single" w:sz="12" w:space="0" w:color="auto"/>
              <w:left w:val="single" w:sz="12" w:space="0" w:color="auto"/>
              <w:bottom w:val="single" w:sz="6" w:space="0" w:color="auto"/>
              <w:right w:val="single" w:sz="12" w:space="0" w:color="auto"/>
            </w:tcBorders>
            <w:vAlign w:val="center"/>
          </w:tcPr>
          <w:p w14:paraId="7FD7B046" w14:textId="77777777" w:rsidR="00BC6578" w:rsidRPr="00405505" w:rsidRDefault="00BC6578" w:rsidP="002A24E4">
            <w:pPr>
              <w:rPr>
                <w:rFonts w:ascii="Arial" w:hAnsi="Arial" w:cs="Arial"/>
                <w:sz w:val="16"/>
                <w:szCs w:val="16"/>
              </w:rPr>
            </w:pPr>
            <w:r w:rsidRPr="00405505">
              <w:rPr>
                <w:rFonts w:ascii="Arial" w:hAnsi="Arial" w:cs="Arial"/>
                <w:sz w:val="16"/>
                <w:szCs w:val="16"/>
              </w:rPr>
              <w:t>Работники Общества</w:t>
            </w:r>
          </w:p>
        </w:tc>
        <w:tc>
          <w:tcPr>
            <w:tcW w:w="1418" w:type="dxa"/>
            <w:gridSpan w:val="3"/>
            <w:tcBorders>
              <w:top w:val="single" w:sz="12" w:space="0" w:color="auto"/>
              <w:left w:val="single" w:sz="12" w:space="0" w:color="auto"/>
              <w:bottom w:val="single" w:sz="6" w:space="0" w:color="auto"/>
              <w:right w:val="single" w:sz="12" w:space="0" w:color="auto"/>
            </w:tcBorders>
          </w:tcPr>
          <w:p w14:paraId="7FD7B047" w14:textId="77777777" w:rsidR="00BC6578" w:rsidRPr="00405505" w:rsidRDefault="00BC6578" w:rsidP="002A24E4">
            <w:pPr>
              <w:rPr>
                <w:sz w:val="16"/>
                <w:szCs w:val="16"/>
              </w:rPr>
            </w:pPr>
          </w:p>
        </w:tc>
        <w:tc>
          <w:tcPr>
            <w:tcW w:w="1451" w:type="dxa"/>
            <w:gridSpan w:val="2"/>
            <w:tcBorders>
              <w:top w:val="single" w:sz="12" w:space="0" w:color="auto"/>
              <w:left w:val="single" w:sz="12" w:space="0" w:color="auto"/>
              <w:bottom w:val="single" w:sz="6" w:space="0" w:color="auto"/>
              <w:right w:val="single" w:sz="12" w:space="0" w:color="auto"/>
            </w:tcBorders>
          </w:tcPr>
          <w:p w14:paraId="7FD7B048" w14:textId="77777777" w:rsidR="00BC6578" w:rsidRPr="00405505" w:rsidRDefault="00BC6578" w:rsidP="002A24E4">
            <w:pPr>
              <w:rPr>
                <w:sz w:val="16"/>
                <w:szCs w:val="16"/>
              </w:rPr>
            </w:pPr>
          </w:p>
        </w:tc>
        <w:tc>
          <w:tcPr>
            <w:tcW w:w="288" w:type="dxa"/>
            <w:tcBorders>
              <w:top w:val="nil"/>
              <w:left w:val="single" w:sz="12" w:space="0" w:color="auto"/>
              <w:bottom w:val="nil"/>
              <w:right w:val="single" w:sz="12" w:space="0" w:color="auto"/>
            </w:tcBorders>
          </w:tcPr>
          <w:p w14:paraId="7FD7B049" w14:textId="77777777" w:rsidR="00BC6578" w:rsidRPr="00405505" w:rsidRDefault="00BC6578" w:rsidP="002A24E4">
            <w:pPr>
              <w:rPr>
                <w:sz w:val="16"/>
                <w:szCs w:val="16"/>
              </w:rPr>
            </w:pPr>
          </w:p>
        </w:tc>
        <w:tc>
          <w:tcPr>
            <w:tcW w:w="3400" w:type="dxa"/>
            <w:gridSpan w:val="6"/>
            <w:tcBorders>
              <w:top w:val="single" w:sz="12" w:space="0" w:color="auto"/>
              <w:left w:val="single" w:sz="12" w:space="0" w:color="auto"/>
              <w:bottom w:val="nil"/>
              <w:right w:val="nil"/>
            </w:tcBorders>
            <w:vAlign w:val="center"/>
          </w:tcPr>
          <w:p w14:paraId="7FD7B04A" w14:textId="77777777" w:rsidR="00BC6578" w:rsidRPr="00405505" w:rsidRDefault="00BC6578" w:rsidP="00405505">
            <w:pPr>
              <w:jc w:val="right"/>
              <w:rPr>
                <w:rFonts w:ascii="Arial" w:hAnsi="Arial" w:cs="Arial"/>
                <w:sz w:val="16"/>
                <w:szCs w:val="16"/>
              </w:rPr>
            </w:pPr>
            <w:r w:rsidRPr="00405505">
              <w:rPr>
                <w:rFonts w:ascii="Arial" w:hAnsi="Arial" w:cs="Arial"/>
                <w:b/>
                <w:sz w:val="16"/>
                <w:szCs w:val="16"/>
              </w:rPr>
              <w:t xml:space="preserve">                                                                 Да</w:t>
            </w:r>
          </w:p>
        </w:tc>
        <w:tc>
          <w:tcPr>
            <w:tcW w:w="378" w:type="dxa"/>
            <w:gridSpan w:val="2"/>
            <w:tcBorders>
              <w:top w:val="single" w:sz="12" w:space="0" w:color="auto"/>
              <w:left w:val="nil"/>
              <w:bottom w:val="nil"/>
              <w:right w:val="single" w:sz="12" w:space="0" w:color="auto"/>
            </w:tcBorders>
            <w:vAlign w:val="center"/>
          </w:tcPr>
          <w:p w14:paraId="7FD7B04B" w14:textId="77777777" w:rsidR="00BC6578" w:rsidRPr="00405505" w:rsidRDefault="00BC6578" w:rsidP="00405505">
            <w:pPr>
              <w:jc w:val="center"/>
              <w:rPr>
                <w:sz w:val="16"/>
                <w:szCs w:val="16"/>
              </w:rPr>
            </w:pPr>
            <w:r w:rsidRPr="00405505">
              <w:rPr>
                <w:szCs w:val="24"/>
              </w:rPr>
              <w:sym w:font="Wingdings" w:char="F06F"/>
            </w:r>
          </w:p>
        </w:tc>
      </w:tr>
      <w:tr w:rsidR="00BC6578" w:rsidRPr="00BC583B" w14:paraId="7FD7B054" w14:textId="77777777" w:rsidTr="004055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10" w:type="dxa"/>
          <w:trHeight w:val="77"/>
        </w:trPr>
        <w:tc>
          <w:tcPr>
            <w:tcW w:w="2814" w:type="dxa"/>
            <w:gridSpan w:val="5"/>
            <w:tcBorders>
              <w:top w:val="single" w:sz="6" w:space="0" w:color="auto"/>
              <w:left w:val="single" w:sz="12" w:space="0" w:color="auto"/>
              <w:bottom w:val="single" w:sz="6" w:space="0" w:color="auto"/>
              <w:right w:val="single" w:sz="12" w:space="0" w:color="auto"/>
            </w:tcBorders>
            <w:vAlign w:val="center"/>
          </w:tcPr>
          <w:p w14:paraId="7FD7B04D" w14:textId="77777777" w:rsidR="00BC6578" w:rsidRPr="00405505" w:rsidRDefault="00BC6578" w:rsidP="002A24E4">
            <w:pPr>
              <w:rPr>
                <w:rFonts w:ascii="Arial" w:hAnsi="Arial" w:cs="Arial"/>
                <w:sz w:val="16"/>
                <w:szCs w:val="16"/>
              </w:rPr>
            </w:pPr>
            <w:r w:rsidRPr="00405505">
              <w:rPr>
                <w:rFonts w:ascii="Arial" w:hAnsi="Arial" w:cs="Arial"/>
                <w:sz w:val="16"/>
                <w:szCs w:val="16"/>
              </w:rPr>
              <w:t>Подрядчики</w:t>
            </w:r>
          </w:p>
        </w:tc>
        <w:tc>
          <w:tcPr>
            <w:tcW w:w="1418" w:type="dxa"/>
            <w:gridSpan w:val="3"/>
            <w:tcBorders>
              <w:top w:val="single" w:sz="6" w:space="0" w:color="auto"/>
              <w:left w:val="single" w:sz="12" w:space="0" w:color="auto"/>
              <w:bottom w:val="single" w:sz="6" w:space="0" w:color="auto"/>
              <w:right w:val="single" w:sz="12" w:space="0" w:color="auto"/>
            </w:tcBorders>
          </w:tcPr>
          <w:p w14:paraId="7FD7B04E" w14:textId="77777777" w:rsidR="00BC6578" w:rsidRPr="00405505" w:rsidRDefault="00BC6578" w:rsidP="002A24E4">
            <w:pPr>
              <w:rPr>
                <w:sz w:val="16"/>
                <w:szCs w:val="16"/>
              </w:rPr>
            </w:pPr>
          </w:p>
        </w:tc>
        <w:tc>
          <w:tcPr>
            <w:tcW w:w="1451" w:type="dxa"/>
            <w:gridSpan w:val="2"/>
            <w:tcBorders>
              <w:top w:val="single" w:sz="6" w:space="0" w:color="auto"/>
              <w:left w:val="single" w:sz="12" w:space="0" w:color="auto"/>
              <w:bottom w:val="single" w:sz="6" w:space="0" w:color="auto"/>
              <w:right w:val="single" w:sz="12" w:space="0" w:color="auto"/>
            </w:tcBorders>
          </w:tcPr>
          <w:p w14:paraId="7FD7B04F" w14:textId="77777777" w:rsidR="00BC6578" w:rsidRPr="00405505" w:rsidRDefault="00BC6578" w:rsidP="002A24E4">
            <w:pPr>
              <w:rPr>
                <w:sz w:val="16"/>
                <w:szCs w:val="16"/>
              </w:rPr>
            </w:pPr>
          </w:p>
        </w:tc>
        <w:tc>
          <w:tcPr>
            <w:tcW w:w="288" w:type="dxa"/>
            <w:tcBorders>
              <w:top w:val="nil"/>
              <w:left w:val="single" w:sz="12" w:space="0" w:color="auto"/>
              <w:bottom w:val="nil"/>
              <w:right w:val="single" w:sz="12" w:space="0" w:color="auto"/>
            </w:tcBorders>
          </w:tcPr>
          <w:p w14:paraId="7FD7B050" w14:textId="77777777" w:rsidR="00BC6578" w:rsidRPr="00405505" w:rsidRDefault="00BC6578" w:rsidP="002A24E4">
            <w:pPr>
              <w:rPr>
                <w:sz w:val="16"/>
                <w:szCs w:val="16"/>
              </w:rPr>
            </w:pPr>
          </w:p>
        </w:tc>
        <w:tc>
          <w:tcPr>
            <w:tcW w:w="3164" w:type="dxa"/>
            <w:gridSpan w:val="3"/>
            <w:tcBorders>
              <w:top w:val="nil"/>
              <w:left w:val="single" w:sz="12" w:space="0" w:color="auto"/>
              <w:bottom w:val="nil"/>
              <w:right w:val="nil"/>
            </w:tcBorders>
          </w:tcPr>
          <w:p w14:paraId="7FD7B051" w14:textId="77777777" w:rsidR="00BC6578" w:rsidRPr="00405505" w:rsidRDefault="00BC6578" w:rsidP="002A24E4">
            <w:pPr>
              <w:rPr>
                <w:rFonts w:ascii="Arial" w:hAnsi="Arial" w:cs="Arial"/>
                <w:sz w:val="16"/>
                <w:szCs w:val="16"/>
              </w:rPr>
            </w:pPr>
            <w:r w:rsidRPr="00405505">
              <w:rPr>
                <w:rFonts w:ascii="Arial" w:hAnsi="Arial" w:cs="Arial"/>
                <w:sz w:val="16"/>
                <w:szCs w:val="16"/>
              </w:rPr>
              <w:t>Несчастный случай на производстве</w:t>
            </w:r>
          </w:p>
        </w:tc>
        <w:tc>
          <w:tcPr>
            <w:tcW w:w="236" w:type="dxa"/>
            <w:gridSpan w:val="3"/>
            <w:tcBorders>
              <w:top w:val="nil"/>
              <w:left w:val="nil"/>
              <w:bottom w:val="nil"/>
              <w:right w:val="nil"/>
            </w:tcBorders>
          </w:tcPr>
          <w:p w14:paraId="7FD7B052" w14:textId="77777777" w:rsidR="00BC6578" w:rsidRPr="00405505" w:rsidRDefault="00BC6578" w:rsidP="00405505">
            <w:pPr>
              <w:jc w:val="center"/>
              <w:rPr>
                <w:rFonts w:ascii="Arial" w:hAnsi="Arial" w:cs="Arial"/>
                <w:sz w:val="16"/>
                <w:szCs w:val="16"/>
              </w:rPr>
            </w:pPr>
          </w:p>
        </w:tc>
        <w:tc>
          <w:tcPr>
            <w:tcW w:w="378" w:type="dxa"/>
            <w:gridSpan w:val="2"/>
            <w:tcBorders>
              <w:top w:val="nil"/>
              <w:left w:val="nil"/>
              <w:bottom w:val="nil"/>
              <w:right w:val="single" w:sz="12" w:space="0" w:color="auto"/>
            </w:tcBorders>
            <w:vAlign w:val="center"/>
          </w:tcPr>
          <w:p w14:paraId="7FD7B053" w14:textId="77777777" w:rsidR="00BC6578" w:rsidRPr="00405505" w:rsidRDefault="00BC6578" w:rsidP="00405505">
            <w:pPr>
              <w:jc w:val="center"/>
              <w:rPr>
                <w:sz w:val="16"/>
                <w:szCs w:val="16"/>
              </w:rPr>
            </w:pPr>
          </w:p>
        </w:tc>
      </w:tr>
      <w:tr w:rsidR="00BC6578" w:rsidRPr="00BC583B" w14:paraId="7FD7B05B" w14:textId="77777777" w:rsidTr="004055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10" w:type="dxa"/>
          <w:trHeight w:val="89"/>
        </w:trPr>
        <w:tc>
          <w:tcPr>
            <w:tcW w:w="2814" w:type="dxa"/>
            <w:gridSpan w:val="5"/>
            <w:tcBorders>
              <w:top w:val="single" w:sz="6" w:space="0" w:color="auto"/>
              <w:left w:val="single" w:sz="12" w:space="0" w:color="auto"/>
              <w:bottom w:val="single" w:sz="12" w:space="0" w:color="auto"/>
              <w:right w:val="single" w:sz="12" w:space="0" w:color="auto"/>
            </w:tcBorders>
            <w:vAlign w:val="center"/>
          </w:tcPr>
          <w:p w14:paraId="7FD7B055" w14:textId="77777777" w:rsidR="00BC6578" w:rsidRPr="00405505" w:rsidRDefault="00BC6578" w:rsidP="002A24E4">
            <w:pPr>
              <w:rPr>
                <w:rFonts w:ascii="Arial" w:hAnsi="Arial" w:cs="Arial"/>
                <w:sz w:val="16"/>
                <w:szCs w:val="16"/>
              </w:rPr>
            </w:pPr>
            <w:r w:rsidRPr="00405505">
              <w:rPr>
                <w:rFonts w:ascii="Arial" w:hAnsi="Arial" w:cs="Arial"/>
                <w:sz w:val="16"/>
                <w:szCs w:val="16"/>
              </w:rPr>
              <w:t>Третьи стороны</w:t>
            </w:r>
          </w:p>
        </w:tc>
        <w:tc>
          <w:tcPr>
            <w:tcW w:w="1418" w:type="dxa"/>
            <w:gridSpan w:val="3"/>
            <w:tcBorders>
              <w:top w:val="single" w:sz="6" w:space="0" w:color="auto"/>
              <w:left w:val="single" w:sz="12" w:space="0" w:color="auto"/>
              <w:bottom w:val="single" w:sz="12" w:space="0" w:color="auto"/>
              <w:right w:val="single" w:sz="12" w:space="0" w:color="auto"/>
            </w:tcBorders>
          </w:tcPr>
          <w:p w14:paraId="7FD7B056" w14:textId="77777777" w:rsidR="00BC6578" w:rsidRPr="00405505" w:rsidRDefault="00BC6578" w:rsidP="002A24E4">
            <w:pPr>
              <w:rPr>
                <w:sz w:val="16"/>
                <w:szCs w:val="16"/>
              </w:rPr>
            </w:pPr>
          </w:p>
        </w:tc>
        <w:tc>
          <w:tcPr>
            <w:tcW w:w="1451" w:type="dxa"/>
            <w:gridSpan w:val="2"/>
            <w:tcBorders>
              <w:top w:val="single" w:sz="6" w:space="0" w:color="auto"/>
              <w:left w:val="single" w:sz="12" w:space="0" w:color="auto"/>
              <w:bottom w:val="single" w:sz="12" w:space="0" w:color="auto"/>
              <w:right w:val="single" w:sz="12" w:space="0" w:color="auto"/>
            </w:tcBorders>
          </w:tcPr>
          <w:p w14:paraId="7FD7B057" w14:textId="77777777" w:rsidR="00BC6578" w:rsidRPr="00405505" w:rsidRDefault="00BC6578" w:rsidP="002A24E4">
            <w:pPr>
              <w:rPr>
                <w:sz w:val="16"/>
                <w:szCs w:val="16"/>
              </w:rPr>
            </w:pPr>
          </w:p>
        </w:tc>
        <w:tc>
          <w:tcPr>
            <w:tcW w:w="288" w:type="dxa"/>
            <w:tcBorders>
              <w:top w:val="nil"/>
              <w:left w:val="single" w:sz="12" w:space="0" w:color="auto"/>
              <w:bottom w:val="nil"/>
              <w:right w:val="single" w:sz="12" w:space="0" w:color="auto"/>
            </w:tcBorders>
          </w:tcPr>
          <w:p w14:paraId="7FD7B058" w14:textId="77777777" w:rsidR="00BC6578" w:rsidRPr="00405505" w:rsidRDefault="00BC6578" w:rsidP="002A24E4">
            <w:pPr>
              <w:rPr>
                <w:sz w:val="16"/>
                <w:szCs w:val="16"/>
              </w:rPr>
            </w:pPr>
          </w:p>
        </w:tc>
        <w:tc>
          <w:tcPr>
            <w:tcW w:w="3400" w:type="dxa"/>
            <w:gridSpan w:val="6"/>
            <w:tcBorders>
              <w:top w:val="nil"/>
              <w:left w:val="single" w:sz="12" w:space="0" w:color="auto"/>
              <w:bottom w:val="single" w:sz="12" w:space="0" w:color="auto"/>
              <w:right w:val="nil"/>
            </w:tcBorders>
            <w:vAlign w:val="center"/>
          </w:tcPr>
          <w:p w14:paraId="7FD7B059" w14:textId="77777777" w:rsidR="00BC6578" w:rsidRPr="00405505" w:rsidRDefault="00BC6578" w:rsidP="00405505">
            <w:pPr>
              <w:jc w:val="right"/>
              <w:rPr>
                <w:rFonts w:ascii="Arial" w:hAnsi="Arial" w:cs="Arial"/>
                <w:sz w:val="16"/>
                <w:szCs w:val="16"/>
              </w:rPr>
            </w:pPr>
            <w:r w:rsidRPr="00405505">
              <w:rPr>
                <w:rFonts w:ascii="Arial" w:hAnsi="Arial" w:cs="Arial"/>
                <w:b/>
                <w:sz w:val="16"/>
                <w:szCs w:val="16"/>
              </w:rPr>
              <w:t xml:space="preserve">     Нет</w:t>
            </w:r>
          </w:p>
        </w:tc>
        <w:tc>
          <w:tcPr>
            <w:tcW w:w="378" w:type="dxa"/>
            <w:gridSpan w:val="2"/>
            <w:tcBorders>
              <w:top w:val="nil"/>
              <w:left w:val="nil"/>
              <w:bottom w:val="single" w:sz="12" w:space="0" w:color="auto"/>
              <w:right w:val="single" w:sz="12" w:space="0" w:color="auto"/>
            </w:tcBorders>
            <w:vAlign w:val="center"/>
          </w:tcPr>
          <w:p w14:paraId="7FD7B05A" w14:textId="77777777" w:rsidR="00BC6578" w:rsidRPr="00405505" w:rsidRDefault="00BC6578" w:rsidP="00405505">
            <w:pPr>
              <w:jc w:val="center"/>
              <w:rPr>
                <w:sz w:val="16"/>
                <w:szCs w:val="16"/>
              </w:rPr>
            </w:pPr>
            <w:r w:rsidRPr="00405505">
              <w:rPr>
                <w:szCs w:val="24"/>
              </w:rPr>
              <w:sym w:font="Wingdings" w:char="F06F"/>
            </w:r>
          </w:p>
        </w:tc>
      </w:tr>
      <w:tr w:rsidR="00BC6578" w:rsidRPr="00BC583B" w14:paraId="7FD7B05D" w14:textId="77777777" w:rsidTr="00405505">
        <w:tblPrEx>
          <w:tblBorders>
            <w:top w:val="none" w:sz="0" w:space="0" w:color="auto"/>
            <w:left w:val="none" w:sz="0" w:space="0" w:color="auto"/>
            <w:bottom w:val="none" w:sz="0" w:space="0" w:color="auto"/>
            <w:right w:val="none" w:sz="0" w:space="0" w:color="auto"/>
          </w:tblBorders>
        </w:tblPrEx>
        <w:trPr>
          <w:gridAfter w:val="1"/>
          <w:wAfter w:w="10" w:type="dxa"/>
        </w:trPr>
        <w:tc>
          <w:tcPr>
            <w:tcW w:w="9749" w:type="dxa"/>
            <w:gridSpan w:val="19"/>
            <w:tcBorders>
              <w:bottom w:val="single" w:sz="12" w:space="0" w:color="auto"/>
            </w:tcBorders>
          </w:tcPr>
          <w:p w14:paraId="7FD7B05C" w14:textId="77777777" w:rsidR="00BC6578" w:rsidRPr="00405505" w:rsidRDefault="00BC6578" w:rsidP="00405505">
            <w:pPr>
              <w:jc w:val="center"/>
              <w:rPr>
                <w:rFonts w:ascii="Arial" w:hAnsi="Arial" w:cs="Arial"/>
                <w:b/>
                <w:caps/>
                <w:sz w:val="16"/>
                <w:szCs w:val="16"/>
              </w:rPr>
            </w:pPr>
            <w:r w:rsidRPr="00405505">
              <w:rPr>
                <w:rFonts w:ascii="Arial" w:hAnsi="Arial" w:cs="Arial"/>
                <w:b/>
                <w:bCs/>
                <w:sz w:val="16"/>
                <w:szCs w:val="16"/>
              </w:rPr>
              <w:t xml:space="preserve">Разлив, выброс </w:t>
            </w:r>
          </w:p>
        </w:tc>
      </w:tr>
      <w:tr w:rsidR="00BC6578" w:rsidRPr="00BC583B" w14:paraId="7FD7B064" w14:textId="77777777" w:rsidTr="00405505">
        <w:tblPrEx>
          <w:tblBorders>
            <w:top w:val="none" w:sz="0" w:space="0" w:color="auto"/>
            <w:left w:val="none" w:sz="0" w:space="0" w:color="auto"/>
            <w:bottom w:val="none" w:sz="0" w:space="0" w:color="auto"/>
            <w:right w:val="none" w:sz="0" w:space="0" w:color="auto"/>
          </w:tblBorders>
        </w:tblPrEx>
        <w:trPr>
          <w:gridAfter w:val="1"/>
          <w:wAfter w:w="10" w:type="dxa"/>
        </w:trPr>
        <w:tc>
          <w:tcPr>
            <w:tcW w:w="2379" w:type="dxa"/>
            <w:gridSpan w:val="3"/>
            <w:tcBorders>
              <w:top w:val="single" w:sz="12" w:space="0" w:color="auto"/>
              <w:left w:val="single" w:sz="12" w:space="0" w:color="auto"/>
              <w:bottom w:val="single" w:sz="12" w:space="0" w:color="auto"/>
              <w:right w:val="single" w:sz="12" w:space="0" w:color="auto"/>
            </w:tcBorders>
            <w:vAlign w:val="center"/>
          </w:tcPr>
          <w:p w14:paraId="7FD7B05E" w14:textId="77777777" w:rsidR="00BC6578" w:rsidRPr="00405505" w:rsidRDefault="00BC6578" w:rsidP="00FC5F4B">
            <w:pPr>
              <w:rPr>
                <w:rFonts w:ascii="Arial" w:hAnsi="Arial" w:cs="Arial"/>
                <w:caps/>
                <w:sz w:val="16"/>
                <w:szCs w:val="16"/>
              </w:rPr>
            </w:pPr>
            <w:r w:rsidRPr="00405505">
              <w:rPr>
                <w:rFonts w:ascii="Arial" w:hAnsi="Arial" w:cs="Arial"/>
                <w:sz w:val="16"/>
                <w:szCs w:val="16"/>
              </w:rPr>
              <w:t xml:space="preserve">Объем разлива, </w:t>
            </w:r>
            <w:proofErr w:type="gramStart"/>
            <w:r w:rsidRPr="00405505">
              <w:rPr>
                <w:rFonts w:ascii="Arial" w:hAnsi="Arial" w:cs="Arial"/>
                <w:sz w:val="16"/>
                <w:szCs w:val="16"/>
              </w:rPr>
              <w:t>т</w:t>
            </w:r>
            <w:proofErr w:type="gramEnd"/>
          </w:p>
        </w:tc>
        <w:tc>
          <w:tcPr>
            <w:tcW w:w="567" w:type="dxa"/>
            <w:gridSpan w:val="3"/>
            <w:tcBorders>
              <w:top w:val="single" w:sz="12" w:space="0" w:color="auto"/>
              <w:left w:val="single" w:sz="12" w:space="0" w:color="auto"/>
              <w:bottom w:val="single" w:sz="12" w:space="0" w:color="auto"/>
              <w:right w:val="single" w:sz="12" w:space="0" w:color="auto"/>
            </w:tcBorders>
            <w:vAlign w:val="center"/>
          </w:tcPr>
          <w:p w14:paraId="7FD7B05F" w14:textId="77777777" w:rsidR="00BC6578" w:rsidRPr="00405505" w:rsidRDefault="00BC6578" w:rsidP="002A24E4">
            <w:pPr>
              <w:rPr>
                <w:rFonts w:ascii="Arial" w:hAnsi="Arial" w:cs="Arial"/>
                <w:b/>
                <w:caps/>
                <w:sz w:val="16"/>
                <w:szCs w:val="16"/>
              </w:rPr>
            </w:pPr>
          </w:p>
        </w:tc>
        <w:tc>
          <w:tcPr>
            <w:tcW w:w="2692" w:type="dxa"/>
            <w:gridSpan w:val="3"/>
            <w:tcBorders>
              <w:top w:val="single" w:sz="12" w:space="0" w:color="auto"/>
              <w:left w:val="single" w:sz="12" w:space="0" w:color="auto"/>
              <w:bottom w:val="single" w:sz="12" w:space="0" w:color="auto"/>
              <w:right w:val="single" w:sz="12" w:space="0" w:color="auto"/>
            </w:tcBorders>
            <w:vAlign w:val="center"/>
          </w:tcPr>
          <w:p w14:paraId="7FD7B060" w14:textId="77777777" w:rsidR="00BC6578" w:rsidRPr="00405505" w:rsidRDefault="00BC6578" w:rsidP="002A24E4">
            <w:pPr>
              <w:rPr>
                <w:rFonts w:ascii="Arial" w:hAnsi="Arial" w:cs="Arial"/>
                <w:sz w:val="16"/>
                <w:szCs w:val="16"/>
              </w:rPr>
            </w:pPr>
            <w:r w:rsidRPr="00405505">
              <w:rPr>
                <w:rFonts w:ascii="Arial" w:hAnsi="Arial" w:cs="Arial"/>
                <w:sz w:val="16"/>
                <w:szCs w:val="16"/>
              </w:rPr>
              <w:t xml:space="preserve">Площадь загрязнения, </w:t>
            </w:r>
            <w:proofErr w:type="gramStart"/>
            <w:r w:rsidRPr="00405505">
              <w:rPr>
                <w:rFonts w:ascii="Arial" w:hAnsi="Arial" w:cs="Arial"/>
                <w:sz w:val="16"/>
                <w:szCs w:val="16"/>
              </w:rPr>
              <w:t>га</w:t>
            </w:r>
            <w:proofErr w:type="gramEnd"/>
          </w:p>
        </w:tc>
        <w:tc>
          <w:tcPr>
            <w:tcW w:w="708" w:type="dxa"/>
            <w:gridSpan w:val="3"/>
            <w:tcBorders>
              <w:top w:val="single" w:sz="12" w:space="0" w:color="auto"/>
              <w:left w:val="single" w:sz="12" w:space="0" w:color="auto"/>
              <w:bottom w:val="single" w:sz="12" w:space="0" w:color="auto"/>
              <w:right w:val="single" w:sz="12" w:space="0" w:color="auto"/>
            </w:tcBorders>
            <w:vAlign w:val="center"/>
          </w:tcPr>
          <w:p w14:paraId="7FD7B061" w14:textId="77777777" w:rsidR="00BC6578" w:rsidRPr="00405505" w:rsidRDefault="00BC6578" w:rsidP="002A24E4">
            <w:pPr>
              <w:rPr>
                <w:rFonts w:ascii="Arial" w:hAnsi="Arial" w:cs="Arial"/>
                <w:b/>
                <w:caps/>
                <w:sz w:val="16"/>
                <w:szCs w:val="16"/>
              </w:rPr>
            </w:pPr>
          </w:p>
        </w:tc>
        <w:tc>
          <w:tcPr>
            <w:tcW w:w="2687" w:type="dxa"/>
            <w:tcBorders>
              <w:top w:val="single" w:sz="12" w:space="0" w:color="auto"/>
              <w:left w:val="single" w:sz="12" w:space="0" w:color="auto"/>
              <w:bottom w:val="single" w:sz="12" w:space="0" w:color="auto"/>
              <w:right w:val="single" w:sz="12" w:space="0" w:color="auto"/>
            </w:tcBorders>
            <w:vAlign w:val="center"/>
          </w:tcPr>
          <w:p w14:paraId="7FD7B062" w14:textId="77777777" w:rsidR="00BC6578" w:rsidRPr="00405505" w:rsidRDefault="00BC6578" w:rsidP="002A24E4">
            <w:pPr>
              <w:rPr>
                <w:rFonts w:ascii="Arial" w:hAnsi="Arial" w:cs="Arial"/>
                <w:sz w:val="16"/>
                <w:szCs w:val="16"/>
                <w:vertAlign w:val="superscript"/>
              </w:rPr>
            </w:pPr>
            <w:r w:rsidRPr="00405505">
              <w:rPr>
                <w:rFonts w:ascii="Arial" w:hAnsi="Arial" w:cs="Arial"/>
                <w:sz w:val="16"/>
                <w:szCs w:val="16"/>
              </w:rPr>
              <w:t>Объем выброса, м</w:t>
            </w:r>
            <w:r w:rsidRPr="00405505">
              <w:rPr>
                <w:rFonts w:ascii="Arial" w:hAnsi="Arial" w:cs="Arial"/>
                <w:sz w:val="16"/>
                <w:szCs w:val="16"/>
                <w:vertAlign w:val="superscript"/>
              </w:rPr>
              <w:t>3</w:t>
            </w:r>
          </w:p>
        </w:tc>
        <w:tc>
          <w:tcPr>
            <w:tcW w:w="716" w:type="dxa"/>
            <w:gridSpan w:val="6"/>
            <w:tcBorders>
              <w:top w:val="single" w:sz="12" w:space="0" w:color="auto"/>
              <w:left w:val="single" w:sz="12" w:space="0" w:color="auto"/>
              <w:bottom w:val="single" w:sz="12" w:space="0" w:color="auto"/>
              <w:right w:val="single" w:sz="12" w:space="0" w:color="auto"/>
            </w:tcBorders>
            <w:vAlign w:val="center"/>
          </w:tcPr>
          <w:p w14:paraId="7FD7B063" w14:textId="77777777" w:rsidR="00BC6578" w:rsidRPr="00405505" w:rsidRDefault="00BC6578" w:rsidP="002A24E4">
            <w:pPr>
              <w:rPr>
                <w:rFonts w:ascii="Arial" w:hAnsi="Arial" w:cs="Arial"/>
                <w:b/>
                <w:caps/>
              </w:rPr>
            </w:pPr>
          </w:p>
        </w:tc>
      </w:tr>
    </w:tbl>
    <w:p w14:paraId="7FD7B065" w14:textId="77777777" w:rsidR="00BC6578" w:rsidRPr="00B25ABE" w:rsidRDefault="00BC6578" w:rsidP="00E450F4">
      <w:pPr>
        <w:rPr>
          <w:rFonts w:ascii="Arial" w:hAnsi="Arial" w:cs="Arial"/>
          <w:b/>
          <w:caps/>
          <w:sz w:val="2"/>
          <w:szCs w:val="2"/>
          <w:lang w:eastAsia="ru-RU"/>
        </w:rPr>
      </w:pPr>
      <w:bookmarkStart w:id="73" w:name="OLE_LINK1"/>
      <w:bookmarkStart w:id="74" w:name="OLE_LINK2"/>
    </w:p>
    <w:tbl>
      <w:tblPr>
        <w:tblW w:w="9747" w:type="dxa"/>
        <w:tblBorders>
          <w:top w:val="single" w:sz="12" w:space="0" w:color="auto"/>
          <w:left w:val="single" w:sz="12" w:space="0" w:color="auto"/>
          <w:bottom w:val="single" w:sz="12" w:space="0" w:color="auto"/>
          <w:right w:val="single" w:sz="12" w:space="0" w:color="auto"/>
        </w:tblBorders>
        <w:tblLook w:val="00A0" w:firstRow="1" w:lastRow="0" w:firstColumn="1" w:lastColumn="0" w:noHBand="0" w:noVBand="0"/>
      </w:tblPr>
      <w:tblGrid>
        <w:gridCol w:w="9747"/>
      </w:tblGrid>
      <w:tr w:rsidR="00BC6578" w:rsidRPr="00BC583B" w14:paraId="7FD7B067" w14:textId="77777777" w:rsidTr="00405505">
        <w:trPr>
          <w:trHeight w:val="289"/>
        </w:trPr>
        <w:tc>
          <w:tcPr>
            <w:tcW w:w="9747" w:type="dxa"/>
            <w:tcBorders>
              <w:top w:val="single" w:sz="12" w:space="0" w:color="auto"/>
              <w:bottom w:val="single" w:sz="12" w:space="0" w:color="auto"/>
            </w:tcBorders>
            <w:shd w:val="clear" w:color="auto" w:fill="D9D9D9"/>
            <w:vAlign w:val="center"/>
          </w:tcPr>
          <w:p w14:paraId="7FD7B066" w14:textId="77777777" w:rsidR="00BC6578" w:rsidRPr="00405505" w:rsidRDefault="00BC6578" w:rsidP="00405505">
            <w:pPr>
              <w:jc w:val="center"/>
              <w:rPr>
                <w:rFonts w:ascii="Arial" w:hAnsi="Arial" w:cs="Arial"/>
                <w:b/>
                <w:caps/>
                <w:sz w:val="18"/>
                <w:szCs w:val="18"/>
              </w:rPr>
            </w:pPr>
            <w:r w:rsidRPr="00405505">
              <w:rPr>
                <w:rFonts w:ascii="Arial" w:hAnsi="Arial" w:cs="Arial"/>
                <w:b/>
                <w:caps/>
                <w:sz w:val="18"/>
                <w:szCs w:val="18"/>
              </w:rPr>
              <w:t>ОПИСАНИЕ ЧС, ПРОИСШЕСТВИЯ, включая ВОЗМОЖНЫЕ причины и потери</w:t>
            </w:r>
          </w:p>
        </w:tc>
      </w:tr>
    </w:tbl>
    <w:p w14:paraId="7FD7B068" w14:textId="77777777" w:rsidR="00BC6578" w:rsidRPr="00B25ABE" w:rsidRDefault="00BC6578" w:rsidP="00E450F4">
      <w:pPr>
        <w:rPr>
          <w:sz w:val="2"/>
          <w:szCs w:val="2"/>
          <w:lang w:eastAsia="ru-RU"/>
        </w:rPr>
      </w:pPr>
    </w:p>
    <w:bookmarkEnd w:id="73"/>
    <w:bookmarkEnd w:id="74"/>
    <w:tbl>
      <w:tblPr>
        <w:tblW w:w="9747"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A0" w:firstRow="1" w:lastRow="0" w:firstColumn="1" w:lastColumn="0" w:noHBand="0" w:noVBand="0"/>
      </w:tblPr>
      <w:tblGrid>
        <w:gridCol w:w="9747"/>
      </w:tblGrid>
      <w:tr w:rsidR="00BC6578" w:rsidRPr="00BC583B" w14:paraId="7FD7B06A" w14:textId="77777777" w:rsidTr="00405505">
        <w:trPr>
          <w:trHeight w:val="1095"/>
        </w:trPr>
        <w:tc>
          <w:tcPr>
            <w:tcW w:w="9747" w:type="dxa"/>
            <w:tcBorders>
              <w:top w:val="single" w:sz="12" w:space="0" w:color="auto"/>
              <w:bottom w:val="single" w:sz="12" w:space="0" w:color="auto"/>
            </w:tcBorders>
          </w:tcPr>
          <w:p w14:paraId="7FD7B069" w14:textId="77777777" w:rsidR="00BC6578" w:rsidRPr="00405505" w:rsidRDefault="00BC6578" w:rsidP="002A24E4">
            <w:pPr>
              <w:rPr>
                <w:sz w:val="18"/>
                <w:szCs w:val="18"/>
              </w:rPr>
            </w:pPr>
          </w:p>
        </w:tc>
      </w:tr>
    </w:tbl>
    <w:p w14:paraId="7FD7B06B" w14:textId="77777777" w:rsidR="00BC6578" w:rsidRPr="00B25ABE" w:rsidRDefault="00BC6578" w:rsidP="00E450F4">
      <w:pPr>
        <w:rPr>
          <w:rFonts w:ascii="Arial" w:hAnsi="Arial" w:cs="Arial"/>
          <w:b/>
          <w:caps/>
          <w:sz w:val="2"/>
          <w:szCs w:val="2"/>
          <w:lang w:eastAsia="ru-RU"/>
        </w:rPr>
      </w:pPr>
    </w:p>
    <w:tbl>
      <w:tblPr>
        <w:tblW w:w="9759" w:type="dxa"/>
        <w:tblInd w:w="-12" w:type="dxa"/>
        <w:tblLayout w:type="fixed"/>
        <w:tblLook w:val="0000" w:firstRow="0" w:lastRow="0" w:firstColumn="0" w:lastColumn="0" w:noHBand="0" w:noVBand="0"/>
      </w:tblPr>
      <w:tblGrid>
        <w:gridCol w:w="4515"/>
        <w:gridCol w:w="5244"/>
      </w:tblGrid>
      <w:tr w:rsidR="00BC6578" w:rsidRPr="00BC583B" w14:paraId="7FD7B072" w14:textId="77777777" w:rsidTr="002A24E4">
        <w:trPr>
          <w:cantSplit/>
          <w:trHeight w:val="243"/>
        </w:trPr>
        <w:tc>
          <w:tcPr>
            <w:tcW w:w="4515" w:type="dxa"/>
            <w:tcBorders>
              <w:top w:val="single" w:sz="12" w:space="0" w:color="auto"/>
              <w:left w:val="single" w:sz="12" w:space="0" w:color="auto"/>
              <w:bottom w:val="single" w:sz="6" w:space="0" w:color="auto"/>
              <w:right w:val="single" w:sz="12" w:space="0" w:color="auto"/>
            </w:tcBorders>
          </w:tcPr>
          <w:p w14:paraId="7FD7B06C" w14:textId="77777777" w:rsidR="00FE2EEF" w:rsidRDefault="009B653B" w:rsidP="002A24E4">
            <w:pPr>
              <w:rPr>
                <w:rFonts w:ascii="Arial" w:hAnsi="Arial" w:cs="Arial"/>
                <w:b/>
                <w:bCs/>
                <w:sz w:val="16"/>
                <w:szCs w:val="16"/>
                <w:lang w:eastAsia="ru-RU"/>
              </w:rPr>
            </w:pPr>
            <w:r>
              <w:rPr>
                <w:rFonts w:ascii="Arial" w:hAnsi="Arial" w:cs="Arial"/>
                <w:b/>
                <w:bCs/>
                <w:sz w:val="16"/>
                <w:szCs w:val="16"/>
                <w:lang w:eastAsia="ru-RU"/>
              </w:rPr>
              <w:t xml:space="preserve">Генеральный директор </w:t>
            </w:r>
          </w:p>
          <w:p w14:paraId="7FD7B06D" w14:textId="3BA24145" w:rsidR="00BC6578" w:rsidRDefault="009B653B" w:rsidP="002A24E4">
            <w:pPr>
              <w:rPr>
                <w:rFonts w:ascii="Arial" w:hAnsi="Arial" w:cs="Arial"/>
                <w:b/>
                <w:bCs/>
                <w:sz w:val="16"/>
                <w:szCs w:val="16"/>
                <w:lang w:eastAsia="ru-RU"/>
              </w:rPr>
            </w:pPr>
            <w:r w:rsidRPr="002339DA">
              <w:rPr>
                <w:rFonts w:ascii="Arial" w:hAnsi="Arial" w:cs="Arial"/>
                <w:b/>
                <w:sz w:val="16"/>
                <w:szCs w:val="16"/>
              </w:rPr>
              <w:t>АО «Востсибнефтегаз»</w:t>
            </w:r>
            <w:r w:rsidR="00BC6578">
              <w:rPr>
                <w:rFonts w:ascii="Arial" w:hAnsi="Arial" w:cs="Arial"/>
                <w:b/>
                <w:bCs/>
                <w:sz w:val="16"/>
                <w:szCs w:val="16"/>
                <w:lang w:eastAsia="ru-RU"/>
              </w:rPr>
              <w:t xml:space="preserve"> (Ф.И.О.):</w:t>
            </w:r>
          </w:p>
          <w:p w14:paraId="7FD7B06E" w14:textId="77777777" w:rsidR="00BC6578" w:rsidRPr="00BC583B" w:rsidRDefault="00BC6578" w:rsidP="002A24E4">
            <w:pPr>
              <w:rPr>
                <w:rFonts w:ascii="Arial" w:hAnsi="Arial" w:cs="Arial"/>
                <w:bCs/>
                <w:sz w:val="16"/>
                <w:szCs w:val="16"/>
                <w:lang w:eastAsia="ru-RU"/>
              </w:rPr>
            </w:pPr>
          </w:p>
        </w:tc>
        <w:tc>
          <w:tcPr>
            <w:tcW w:w="5244" w:type="dxa"/>
            <w:tcBorders>
              <w:top w:val="single" w:sz="12" w:space="0" w:color="auto"/>
              <w:left w:val="single" w:sz="12" w:space="0" w:color="auto"/>
              <w:bottom w:val="single" w:sz="6" w:space="0" w:color="auto"/>
              <w:right w:val="single" w:sz="12" w:space="0" w:color="auto"/>
            </w:tcBorders>
          </w:tcPr>
          <w:p w14:paraId="7FD7B06F" w14:textId="77777777" w:rsidR="00FE2EEF" w:rsidRDefault="00BC6578" w:rsidP="002A24E4">
            <w:pPr>
              <w:rPr>
                <w:rFonts w:ascii="Arial" w:hAnsi="Arial" w:cs="Arial"/>
                <w:b/>
                <w:sz w:val="16"/>
                <w:szCs w:val="16"/>
                <w:lang w:eastAsia="ru-RU"/>
              </w:rPr>
            </w:pPr>
            <w:r>
              <w:rPr>
                <w:rFonts w:ascii="Arial" w:hAnsi="Arial" w:cs="Arial"/>
                <w:b/>
                <w:sz w:val="16"/>
                <w:szCs w:val="16"/>
                <w:lang w:eastAsia="ru-RU"/>
              </w:rPr>
              <w:t>Председатель КЧС и ПБ</w:t>
            </w:r>
            <w:r w:rsidRPr="00BC583B">
              <w:rPr>
                <w:rFonts w:ascii="Arial" w:hAnsi="Arial" w:cs="Arial"/>
                <w:b/>
                <w:sz w:val="16"/>
                <w:szCs w:val="16"/>
                <w:lang w:eastAsia="ru-RU"/>
              </w:rPr>
              <w:t xml:space="preserve"> </w:t>
            </w:r>
          </w:p>
          <w:p w14:paraId="7FD7B070" w14:textId="5AAEBBC5" w:rsidR="00BC6578" w:rsidRDefault="00FE2EEF" w:rsidP="002A24E4">
            <w:pPr>
              <w:rPr>
                <w:rFonts w:ascii="Arial" w:hAnsi="Arial" w:cs="Arial"/>
                <w:b/>
                <w:sz w:val="16"/>
                <w:szCs w:val="16"/>
                <w:lang w:eastAsia="ru-RU"/>
              </w:rPr>
            </w:pPr>
            <w:r w:rsidRPr="002339DA">
              <w:rPr>
                <w:rFonts w:ascii="Arial" w:hAnsi="Arial" w:cs="Arial"/>
                <w:b/>
                <w:sz w:val="16"/>
                <w:szCs w:val="16"/>
              </w:rPr>
              <w:t>АО «Востсибнефтегаз»</w:t>
            </w:r>
            <w:r w:rsidR="00BC6578">
              <w:rPr>
                <w:rFonts w:ascii="Arial" w:hAnsi="Arial" w:cs="Arial"/>
                <w:b/>
                <w:sz w:val="16"/>
                <w:szCs w:val="16"/>
                <w:lang w:eastAsia="ru-RU"/>
              </w:rPr>
              <w:t xml:space="preserve"> (Ф.И.О.):</w:t>
            </w:r>
          </w:p>
          <w:p w14:paraId="7FD7B071" w14:textId="77777777" w:rsidR="00BC6578" w:rsidRPr="00BC583B" w:rsidRDefault="00BC6578" w:rsidP="002A24E4">
            <w:pPr>
              <w:rPr>
                <w:rFonts w:ascii="Arial" w:hAnsi="Arial" w:cs="Arial"/>
                <w:sz w:val="16"/>
                <w:szCs w:val="16"/>
                <w:lang w:eastAsia="ru-RU"/>
              </w:rPr>
            </w:pPr>
          </w:p>
        </w:tc>
      </w:tr>
      <w:tr w:rsidR="00BC6578" w:rsidRPr="00BC583B" w14:paraId="7FD7B075" w14:textId="77777777" w:rsidTr="004E3235">
        <w:trPr>
          <w:cantSplit/>
          <w:trHeight w:val="274"/>
        </w:trPr>
        <w:tc>
          <w:tcPr>
            <w:tcW w:w="4515" w:type="dxa"/>
            <w:tcBorders>
              <w:top w:val="single" w:sz="6" w:space="0" w:color="auto"/>
              <w:left w:val="single" w:sz="12" w:space="0" w:color="auto"/>
              <w:bottom w:val="single" w:sz="6" w:space="0" w:color="auto"/>
              <w:right w:val="single" w:sz="12" w:space="0" w:color="auto"/>
            </w:tcBorders>
            <w:vAlign w:val="center"/>
          </w:tcPr>
          <w:p w14:paraId="7FD7B073" w14:textId="77777777" w:rsidR="00BC6578" w:rsidRPr="00BC583B" w:rsidRDefault="00BC6578" w:rsidP="004E3235">
            <w:pPr>
              <w:jc w:val="left"/>
              <w:rPr>
                <w:rFonts w:ascii="Arial" w:hAnsi="Arial" w:cs="Arial"/>
                <w:b/>
                <w:sz w:val="16"/>
                <w:szCs w:val="16"/>
                <w:lang w:eastAsia="ru-RU"/>
              </w:rPr>
            </w:pPr>
            <w:r w:rsidRPr="00BC583B">
              <w:rPr>
                <w:rFonts w:ascii="Arial" w:hAnsi="Arial" w:cs="Arial"/>
                <w:b/>
                <w:sz w:val="16"/>
                <w:szCs w:val="16"/>
                <w:lang w:eastAsia="ru-RU"/>
              </w:rPr>
              <w:t xml:space="preserve">Номер тел. </w:t>
            </w:r>
            <w:r>
              <w:rPr>
                <w:rFonts w:ascii="Arial" w:hAnsi="Arial" w:cs="Arial"/>
                <w:b/>
                <w:sz w:val="16"/>
                <w:szCs w:val="16"/>
                <w:lang w:eastAsia="ru-RU"/>
              </w:rPr>
              <w:t>о</w:t>
            </w:r>
            <w:r w:rsidRPr="00BC583B">
              <w:rPr>
                <w:rFonts w:ascii="Arial" w:hAnsi="Arial" w:cs="Arial"/>
                <w:b/>
                <w:sz w:val="16"/>
                <w:szCs w:val="16"/>
                <w:lang w:eastAsia="ru-RU"/>
              </w:rPr>
              <w:t>фиса</w:t>
            </w:r>
            <w:r>
              <w:rPr>
                <w:rFonts w:ascii="Arial" w:hAnsi="Arial" w:cs="Arial"/>
                <w:b/>
                <w:sz w:val="16"/>
                <w:szCs w:val="16"/>
                <w:lang w:eastAsia="ru-RU"/>
              </w:rPr>
              <w:t>:</w:t>
            </w:r>
          </w:p>
        </w:tc>
        <w:tc>
          <w:tcPr>
            <w:tcW w:w="5244" w:type="dxa"/>
            <w:tcBorders>
              <w:top w:val="single" w:sz="6" w:space="0" w:color="auto"/>
              <w:left w:val="single" w:sz="12" w:space="0" w:color="auto"/>
              <w:bottom w:val="single" w:sz="6" w:space="0" w:color="auto"/>
              <w:right w:val="single" w:sz="12" w:space="0" w:color="auto"/>
            </w:tcBorders>
            <w:vAlign w:val="center"/>
          </w:tcPr>
          <w:p w14:paraId="7FD7B074" w14:textId="77777777" w:rsidR="00BC6578" w:rsidRPr="00BC583B" w:rsidRDefault="00BC6578" w:rsidP="004E3235">
            <w:pPr>
              <w:jc w:val="left"/>
              <w:rPr>
                <w:rFonts w:ascii="Arial" w:hAnsi="Arial" w:cs="Arial"/>
                <w:b/>
                <w:sz w:val="16"/>
                <w:szCs w:val="16"/>
                <w:lang w:eastAsia="ru-RU"/>
              </w:rPr>
            </w:pPr>
            <w:r w:rsidRPr="00BC583B">
              <w:rPr>
                <w:rFonts w:ascii="Arial" w:hAnsi="Arial" w:cs="Arial"/>
                <w:b/>
                <w:sz w:val="16"/>
                <w:szCs w:val="16"/>
                <w:lang w:eastAsia="ru-RU"/>
              </w:rPr>
              <w:t xml:space="preserve">Номер тел. </w:t>
            </w:r>
            <w:r>
              <w:rPr>
                <w:rFonts w:ascii="Arial" w:hAnsi="Arial" w:cs="Arial"/>
                <w:b/>
                <w:sz w:val="16"/>
                <w:szCs w:val="16"/>
                <w:lang w:eastAsia="ru-RU"/>
              </w:rPr>
              <w:t>о</w:t>
            </w:r>
            <w:r w:rsidRPr="00BC583B">
              <w:rPr>
                <w:rFonts w:ascii="Arial" w:hAnsi="Arial" w:cs="Arial"/>
                <w:b/>
                <w:sz w:val="16"/>
                <w:szCs w:val="16"/>
                <w:lang w:eastAsia="ru-RU"/>
              </w:rPr>
              <w:t>фиса</w:t>
            </w:r>
            <w:r>
              <w:rPr>
                <w:rFonts w:ascii="Arial" w:hAnsi="Arial" w:cs="Arial"/>
                <w:b/>
                <w:sz w:val="16"/>
                <w:szCs w:val="16"/>
                <w:lang w:eastAsia="ru-RU"/>
              </w:rPr>
              <w:t>:</w:t>
            </w:r>
            <w:r w:rsidRPr="00BC583B">
              <w:rPr>
                <w:rFonts w:ascii="Arial" w:hAnsi="Arial" w:cs="Arial"/>
                <w:b/>
                <w:sz w:val="16"/>
                <w:szCs w:val="16"/>
                <w:lang w:eastAsia="ru-RU"/>
              </w:rPr>
              <w:t xml:space="preserve"> </w:t>
            </w:r>
          </w:p>
        </w:tc>
      </w:tr>
      <w:tr w:rsidR="00BC6578" w:rsidRPr="00BC583B" w14:paraId="7FD7B078" w14:textId="77777777" w:rsidTr="004E3235">
        <w:trPr>
          <w:cantSplit/>
          <w:trHeight w:val="274"/>
        </w:trPr>
        <w:tc>
          <w:tcPr>
            <w:tcW w:w="4515" w:type="dxa"/>
            <w:tcBorders>
              <w:top w:val="single" w:sz="6" w:space="0" w:color="auto"/>
              <w:left w:val="single" w:sz="12" w:space="0" w:color="auto"/>
              <w:bottom w:val="single" w:sz="12" w:space="0" w:color="auto"/>
              <w:right w:val="single" w:sz="12" w:space="0" w:color="auto"/>
            </w:tcBorders>
            <w:vAlign w:val="center"/>
          </w:tcPr>
          <w:p w14:paraId="7FD7B076" w14:textId="77777777" w:rsidR="00BC6578" w:rsidRPr="00BC583B" w:rsidRDefault="00BC6578" w:rsidP="004E3235">
            <w:pPr>
              <w:jc w:val="left"/>
              <w:rPr>
                <w:rFonts w:ascii="Arial" w:hAnsi="Arial" w:cs="Arial"/>
                <w:b/>
                <w:sz w:val="16"/>
                <w:szCs w:val="16"/>
                <w:lang w:eastAsia="ru-RU"/>
              </w:rPr>
            </w:pPr>
            <w:r w:rsidRPr="00BC583B">
              <w:rPr>
                <w:rFonts w:ascii="Arial" w:hAnsi="Arial" w:cs="Arial"/>
                <w:b/>
                <w:sz w:val="16"/>
                <w:szCs w:val="16"/>
                <w:lang w:eastAsia="ru-RU"/>
              </w:rPr>
              <w:lastRenderedPageBreak/>
              <w:t>Номер мобильного тел.</w:t>
            </w:r>
            <w:proofErr w:type="gramStart"/>
            <w:r w:rsidRPr="00BC583B">
              <w:rPr>
                <w:rFonts w:ascii="Arial" w:hAnsi="Arial" w:cs="Arial"/>
                <w:b/>
                <w:sz w:val="16"/>
                <w:szCs w:val="16"/>
                <w:lang w:eastAsia="ru-RU"/>
              </w:rPr>
              <w:t xml:space="preserve"> </w:t>
            </w:r>
            <w:r>
              <w:rPr>
                <w:rFonts w:ascii="Arial" w:hAnsi="Arial" w:cs="Arial"/>
                <w:b/>
                <w:sz w:val="16"/>
                <w:szCs w:val="16"/>
                <w:lang w:eastAsia="ru-RU"/>
              </w:rPr>
              <w:t>:</w:t>
            </w:r>
            <w:proofErr w:type="gramEnd"/>
          </w:p>
        </w:tc>
        <w:tc>
          <w:tcPr>
            <w:tcW w:w="5244" w:type="dxa"/>
            <w:tcBorders>
              <w:top w:val="single" w:sz="6" w:space="0" w:color="auto"/>
              <w:left w:val="single" w:sz="12" w:space="0" w:color="auto"/>
              <w:bottom w:val="single" w:sz="12" w:space="0" w:color="auto"/>
              <w:right w:val="single" w:sz="12" w:space="0" w:color="auto"/>
            </w:tcBorders>
            <w:vAlign w:val="center"/>
          </w:tcPr>
          <w:p w14:paraId="7FD7B077" w14:textId="77777777" w:rsidR="00BC6578" w:rsidRPr="00BC583B" w:rsidRDefault="00BC6578" w:rsidP="004E3235">
            <w:pPr>
              <w:jc w:val="left"/>
              <w:rPr>
                <w:rFonts w:ascii="Arial" w:hAnsi="Arial" w:cs="Arial"/>
                <w:b/>
                <w:sz w:val="16"/>
                <w:szCs w:val="16"/>
                <w:lang w:eastAsia="ru-RU"/>
              </w:rPr>
            </w:pPr>
            <w:r w:rsidRPr="00BC583B">
              <w:rPr>
                <w:rFonts w:ascii="Arial" w:hAnsi="Arial" w:cs="Arial"/>
                <w:b/>
                <w:sz w:val="16"/>
                <w:szCs w:val="16"/>
                <w:lang w:eastAsia="ru-RU"/>
              </w:rPr>
              <w:t>Номер мобильного тел.</w:t>
            </w:r>
            <w:proofErr w:type="gramStart"/>
            <w:r w:rsidRPr="00BC583B">
              <w:rPr>
                <w:rFonts w:ascii="Arial" w:hAnsi="Arial" w:cs="Arial"/>
                <w:b/>
                <w:sz w:val="16"/>
                <w:szCs w:val="16"/>
                <w:lang w:eastAsia="ru-RU"/>
              </w:rPr>
              <w:t xml:space="preserve"> </w:t>
            </w:r>
            <w:r>
              <w:rPr>
                <w:rFonts w:ascii="Arial" w:hAnsi="Arial" w:cs="Arial"/>
                <w:b/>
                <w:sz w:val="16"/>
                <w:szCs w:val="16"/>
                <w:lang w:eastAsia="ru-RU"/>
              </w:rPr>
              <w:t>:</w:t>
            </w:r>
            <w:proofErr w:type="gramEnd"/>
          </w:p>
        </w:tc>
      </w:tr>
    </w:tbl>
    <w:p w14:paraId="7FD7B079" w14:textId="77777777" w:rsidR="00BC6578" w:rsidRPr="00477B31" w:rsidRDefault="00BC6578" w:rsidP="00E450F4">
      <w:pPr>
        <w:rPr>
          <w:sz w:val="4"/>
          <w:szCs w:val="4"/>
        </w:rPr>
      </w:pPr>
    </w:p>
    <w:tbl>
      <w:tblPr>
        <w:tblW w:w="9781" w:type="dxa"/>
        <w:tblInd w:w="-3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985"/>
        <w:gridCol w:w="5528"/>
        <w:gridCol w:w="2268"/>
      </w:tblGrid>
      <w:tr w:rsidR="00BC6578" w:rsidRPr="009E0C3A" w14:paraId="7FD7B080" w14:textId="77777777" w:rsidTr="002A24E4">
        <w:trPr>
          <w:cantSplit/>
          <w:trHeight w:val="420"/>
        </w:trPr>
        <w:tc>
          <w:tcPr>
            <w:tcW w:w="1985" w:type="dxa"/>
            <w:vMerge w:val="restart"/>
            <w:tcBorders>
              <w:top w:val="single" w:sz="12" w:space="0" w:color="auto"/>
            </w:tcBorders>
          </w:tcPr>
          <w:p w14:paraId="7FD7B07A" w14:textId="77777777" w:rsidR="00BC6578" w:rsidRPr="001F5E02" w:rsidRDefault="00BC6578" w:rsidP="002A24E4">
            <w:pPr>
              <w:rPr>
                <w:rFonts w:ascii="Arial" w:hAnsi="Arial" w:cs="Arial"/>
                <w:b/>
                <w:sz w:val="16"/>
                <w:szCs w:val="16"/>
              </w:rPr>
            </w:pPr>
            <w:r>
              <w:rPr>
                <w:rFonts w:ascii="Arial" w:hAnsi="Arial" w:cs="Arial"/>
                <w:b/>
                <w:sz w:val="16"/>
                <w:szCs w:val="16"/>
              </w:rPr>
              <w:t>Донесение</w:t>
            </w:r>
            <w:r w:rsidRPr="001F5E02">
              <w:rPr>
                <w:rFonts w:ascii="Arial" w:hAnsi="Arial" w:cs="Arial"/>
                <w:b/>
                <w:sz w:val="16"/>
                <w:szCs w:val="16"/>
              </w:rPr>
              <w:t xml:space="preserve"> составлено (время, дата):</w:t>
            </w:r>
          </w:p>
          <w:p w14:paraId="7FD7B07B" w14:textId="77777777" w:rsidR="00BC6578" w:rsidRPr="001F5E02" w:rsidRDefault="00BC6578" w:rsidP="002A24E4">
            <w:pPr>
              <w:rPr>
                <w:rFonts w:ascii="Arial" w:hAnsi="Arial" w:cs="Arial"/>
                <w:b/>
                <w:sz w:val="16"/>
                <w:szCs w:val="16"/>
              </w:rPr>
            </w:pPr>
          </w:p>
        </w:tc>
        <w:tc>
          <w:tcPr>
            <w:tcW w:w="5528" w:type="dxa"/>
            <w:tcBorders>
              <w:top w:val="single" w:sz="12" w:space="0" w:color="auto"/>
            </w:tcBorders>
          </w:tcPr>
          <w:p w14:paraId="7FD7B07C" w14:textId="7C666E3F" w:rsidR="00BC6578" w:rsidRPr="001F5E02" w:rsidRDefault="00BC6578" w:rsidP="002A24E4">
            <w:pPr>
              <w:rPr>
                <w:rFonts w:ascii="Arial" w:hAnsi="Arial" w:cs="Arial"/>
                <w:b/>
                <w:sz w:val="16"/>
                <w:szCs w:val="16"/>
              </w:rPr>
            </w:pPr>
            <w:r w:rsidRPr="00422D7F">
              <w:rPr>
                <w:rFonts w:ascii="Arial" w:hAnsi="Arial" w:cs="Arial"/>
                <w:sz w:val="16"/>
                <w:szCs w:val="16"/>
              </w:rPr>
              <w:t xml:space="preserve">Работник </w:t>
            </w:r>
            <w:r w:rsidR="00BF2B83" w:rsidRPr="00422D7F">
              <w:rPr>
                <w:rFonts w:ascii="Arial" w:hAnsi="Arial" w:cs="Arial"/>
                <w:sz w:val="16"/>
                <w:szCs w:val="16"/>
              </w:rPr>
              <w:t xml:space="preserve">АО </w:t>
            </w:r>
            <w:r w:rsidR="002339DA" w:rsidRPr="00422D7F">
              <w:rPr>
                <w:rFonts w:ascii="Arial" w:hAnsi="Arial" w:cs="Arial"/>
                <w:sz w:val="16"/>
                <w:szCs w:val="16"/>
              </w:rPr>
              <w:t>«Востсибнефтегаз»</w:t>
            </w:r>
            <w:r w:rsidRPr="00422D7F">
              <w:rPr>
                <w:rFonts w:ascii="Arial" w:hAnsi="Arial" w:cs="Arial"/>
                <w:sz w:val="16"/>
                <w:szCs w:val="16"/>
              </w:rPr>
              <w:t>, составивший донесение</w:t>
            </w:r>
            <w:r w:rsidRPr="001F5E02">
              <w:rPr>
                <w:rFonts w:ascii="Arial" w:hAnsi="Arial" w:cs="Arial"/>
                <w:b/>
                <w:sz w:val="16"/>
                <w:szCs w:val="16"/>
              </w:rPr>
              <w:t xml:space="preserve"> (Ф</w:t>
            </w:r>
            <w:r>
              <w:rPr>
                <w:rFonts w:ascii="Arial" w:hAnsi="Arial" w:cs="Arial"/>
                <w:b/>
                <w:sz w:val="16"/>
                <w:szCs w:val="16"/>
              </w:rPr>
              <w:t>.</w:t>
            </w:r>
            <w:r w:rsidRPr="001F5E02">
              <w:rPr>
                <w:rFonts w:ascii="Arial" w:hAnsi="Arial" w:cs="Arial"/>
                <w:b/>
                <w:sz w:val="16"/>
                <w:szCs w:val="16"/>
              </w:rPr>
              <w:t>И</w:t>
            </w:r>
            <w:r>
              <w:rPr>
                <w:rFonts w:ascii="Arial" w:hAnsi="Arial" w:cs="Arial"/>
                <w:b/>
                <w:sz w:val="16"/>
                <w:szCs w:val="16"/>
              </w:rPr>
              <w:t>.</w:t>
            </w:r>
            <w:r w:rsidRPr="001F5E02">
              <w:rPr>
                <w:rFonts w:ascii="Arial" w:hAnsi="Arial" w:cs="Arial"/>
                <w:b/>
                <w:sz w:val="16"/>
                <w:szCs w:val="16"/>
              </w:rPr>
              <w:t>О</w:t>
            </w:r>
            <w:r>
              <w:rPr>
                <w:rFonts w:ascii="Arial" w:hAnsi="Arial" w:cs="Arial"/>
                <w:b/>
                <w:sz w:val="16"/>
                <w:szCs w:val="16"/>
              </w:rPr>
              <w:t>.):</w:t>
            </w:r>
          </w:p>
          <w:p w14:paraId="7FD7B07D" w14:textId="77777777" w:rsidR="00BC6578" w:rsidRPr="001F5E02" w:rsidRDefault="00BC6578" w:rsidP="002A24E4">
            <w:pPr>
              <w:rPr>
                <w:rFonts w:ascii="Arial" w:hAnsi="Arial" w:cs="Arial"/>
                <w:b/>
                <w:sz w:val="16"/>
                <w:szCs w:val="16"/>
              </w:rPr>
            </w:pPr>
          </w:p>
        </w:tc>
        <w:tc>
          <w:tcPr>
            <w:tcW w:w="2268" w:type="dxa"/>
            <w:vMerge w:val="restart"/>
            <w:tcBorders>
              <w:top w:val="single" w:sz="12" w:space="0" w:color="auto"/>
            </w:tcBorders>
          </w:tcPr>
          <w:p w14:paraId="7FD7B07E" w14:textId="77777777" w:rsidR="00BC6578" w:rsidRPr="001F5E02" w:rsidRDefault="00BC6578" w:rsidP="002A24E4">
            <w:pPr>
              <w:rPr>
                <w:rFonts w:ascii="Arial" w:hAnsi="Arial" w:cs="Arial"/>
                <w:b/>
                <w:sz w:val="16"/>
                <w:szCs w:val="16"/>
              </w:rPr>
            </w:pPr>
            <w:r w:rsidRPr="001F5E02">
              <w:rPr>
                <w:rFonts w:ascii="Arial" w:hAnsi="Arial" w:cs="Arial"/>
                <w:b/>
                <w:sz w:val="16"/>
                <w:szCs w:val="16"/>
              </w:rPr>
              <w:t>Подпись:</w:t>
            </w:r>
          </w:p>
          <w:p w14:paraId="7FD7B07F" w14:textId="77777777" w:rsidR="00BC6578" w:rsidRPr="001F5E02" w:rsidRDefault="00BC6578" w:rsidP="002A24E4">
            <w:pPr>
              <w:rPr>
                <w:rFonts w:ascii="Arial" w:hAnsi="Arial" w:cs="Arial"/>
                <w:b/>
                <w:sz w:val="16"/>
                <w:szCs w:val="16"/>
              </w:rPr>
            </w:pPr>
          </w:p>
        </w:tc>
      </w:tr>
      <w:tr w:rsidR="00BC6578" w:rsidRPr="009E0C3A" w14:paraId="7FD7B085" w14:textId="77777777" w:rsidTr="002A24E4">
        <w:trPr>
          <w:cantSplit/>
          <w:trHeight w:val="370"/>
        </w:trPr>
        <w:tc>
          <w:tcPr>
            <w:tcW w:w="1985" w:type="dxa"/>
            <w:vMerge/>
          </w:tcPr>
          <w:p w14:paraId="7FD7B081" w14:textId="77777777" w:rsidR="00BC6578" w:rsidRPr="001F5E02" w:rsidRDefault="00BC6578" w:rsidP="002A24E4">
            <w:pPr>
              <w:rPr>
                <w:rFonts w:ascii="Arial" w:hAnsi="Arial" w:cs="Arial"/>
                <w:b/>
                <w:sz w:val="16"/>
                <w:szCs w:val="16"/>
              </w:rPr>
            </w:pPr>
          </w:p>
        </w:tc>
        <w:tc>
          <w:tcPr>
            <w:tcW w:w="5528" w:type="dxa"/>
          </w:tcPr>
          <w:p w14:paraId="7FD7B082" w14:textId="77777777" w:rsidR="00BC6578" w:rsidRPr="001F5E02" w:rsidRDefault="00BC6578" w:rsidP="002A24E4">
            <w:pPr>
              <w:rPr>
                <w:rFonts w:ascii="Arial" w:hAnsi="Arial" w:cs="Arial"/>
                <w:b/>
                <w:sz w:val="16"/>
                <w:szCs w:val="16"/>
              </w:rPr>
            </w:pPr>
            <w:r w:rsidRPr="001F5E02">
              <w:rPr>
                <w:rFonts w:ascii="Arial" w:hAnsi="Arial" w:cs="Arial"/>
                <w:b/>
                <w:sz w:val="16"/>
                <w:szCs w:val="16"/>
              </w:rPr>
              <w:t xml:space="preserve">Телефон: </w:t>
            </w:r>
          </w:p>
          <w:p w14:paraId="7FD7B083" w14:textId="77777777" w:rsidR="00BC6578" w:rsidRPr="001F5E02" w:rsidRDefault="00BC6578" w:rsidP="002A24E4">
            <w:pPr>
              <w:rPr>
                <w:rFonts w:ascii="Arial" w:hAnsi="Arial" w:cs="Arial"/>
                <w:b/>
                <w:sz w:val="16"/>
                <w:szCs w:val="16"/>
              </w:rPr>
            </w:pPr>
            <w:r w:rsidRPr="001F5E02">
              <w:rPr>
                <w:rFonts w:ascii="Arial" w:hAnsi="Arial" w:cs="Arial"/>
                <w:b/>
                <w:sz w:val="16"/>
                <w:szCs w:val="16"/>
              </w:rPr>
              <w:t xml:space="preserve">Адрес эл. почты: </w:t>
            </w:r>
          </w:p>
        </w:tc>
        <w:tc>
          <w:tcPr>
            <w:tcW w:w="2268" w:type="dxa"/>
            <w:vMerge/>
          </w:tcPr>
          <w:p w14:paraId="7FD7B084" w14:textId="77777777" w:rsidR="00BC6578" w:rsidRPr="001F5E02" w:rsidRDefault="00BC6578" w:rsidP="002A24E4">
            <w:pPr>
              <w:rPr>
                <w:rFonts w:ascii="Arial" w:hAnsi="Arial" w:cs="Arial"/>
                <w:b/>
                <w:sz w:val="16"/>
                <w:szCs w:val="16"/>
              </w:rPr>
            </w:pPr>
          </w:p>
        </w:tc>
      </w:tr>
      <w:tr w:rsidR="00BC6578" w:rsidRPr="009E0C3A" w14:paraId="7FD7B08C" w14:textId="77777777" w:rsidTr="002A24E4">
        <w:trPr>
          <w:cantSplit/>
          <w:trHeight w:val="792"/>
        </w:trPr>
        <w:tc>
          <w:tcPr>
            <w:tcW w:w="1985" w:type="dxa"/>
            <w:tcBorders>
              <w:bottom w:val="single" w:sz="12" w:space="0" w:color="auto"/>
            </w:tcBorders>
          </w:tcPr>
          <w:p w14:paraId="7FD7B086" w14:textId="77777777" w:rsidR="00BC6578" w:rsidRPr="001F5E02" w:rsidRDefault="00BC6578" w:rsidP="002A24E4">
            <w:pPr>
              <w:rPr>
                <w:rFonts w:ascii="Arial" w:hAnsi="Arial" w:cs="Arial"/>
                <w:b/>
                <w:sz w:val="16"/>
                <w:szCs w:val="16"/>
              </w:rPr>
            </w:pPr>
            <w:r>
              <w:rPr>
                <w:rFonts w:ascii="Arial" w:hAnsi="Arial" w:cs="Arial"/>
                <w:b/>
                <w:sz w:val="16"/>
                <w:szCs w:val="16"/>
              </w:rPr>
              <w:t>Донесение</w:t>
            </w:r>
            <w:r w:rsidRPr="001F5E02">
              <w:rPr>
                <w:rFonts w:ascii="Arial" w:hAnsi="Arial" w:cs="Arial"/>
                <w:b/>
                <w:sz w:val="16"/>
                <w:szCs w:val="16"/>
              </w:rPr>
              <w:t xml:space="preserve"> принято (время, дата):</w:t>
            </w:r>
          </w:p>
          <w:p w14:paraId="7FD7B087" w14:textId="77777777" w:rsidR="00BC6578" w:rsidRPr="001F5E02" w:rsidRDefault="00BC6578" w:rsidP="002A24E4">
            <w:pPr>
              <w:rPr>
                <w:rFonts w:ascii="Arial" w:hAnsi="Arial" w:cs="Arial"/>
                <w:b/>
                <w:sz w:val="16"/>
                <w:szCs w:val="16"/>
              </w:rPr>
            </w:pPr>
          </w:p>
        </w:tc>
        <w:tc>
          <w:tcPr>
            <w:tcW w:w="5528" w:type="dxa"/>
            <w:tcBorders>
              <w:bottom w:val="single" w:sz="12" w:space="0" w:color="auto"/>
            </w:tcBorders>
          </w:tcPr>
          <w:p w14:paraId="7FD7B088" w14:textId="77777777" w:rsidR="00BC6578" w:rsidRPr="001F5E02" w:rsidRDefault="00422D7F" w:rsidP="002A24E4">
            <w:pPr>
              <w:rPr>
                <w:rFonts w:ascii="Arial" w:hAnsi="Arial" w:cs="Arial"/>
                <w:b/>
                <w:sz w:val="16"/>
                <w:szCs w:val="16"/>
              </w:rPr>
            </w:pPr>
            <w:r>
              <w:rPr>
                <w:rFonts w:ascii="Arial" w:hAnsi="Arial" w:cs="Arial"/>
                <w:b/>
                <w:sz w:val="16"/>
                <w:szCs w:val="16"/>
              </w:rPr>
              <w:t>Оперативный дежурный СЦУКС</w:t>
            </w:r>
            <w:r w:rsidR="00BC6578" w:rsidRPr="001F5E02">
              <w:rPr>
                <w:rFonts w:ascii="Arial" w:hAnsi="Arial" w:cs="Arial"/>
                <w:b/>
                <w:sz w:val="16"/>
                <w:szCs w:val="16"/>
              </w:rPr>
              <w:t xml:space="preserve"> </w:t>
            </w:r>
            <w:r w:rsidR="00BC6578" w:rsidRPr="00422D7F">
              <w:rPr>
                <w:rFonts w:ascii="Arial" w:hAnsi="Arial" w:cs="Arial"/>
                <w:sz w:val="16"/>
                <w:szCs w:val="16"/>
              </w:rPr>
              <w:t>принявший донесение</w:t>
            </w:r>
            <w:r w:rsidR="00BC6578" w:rsidRPr="001F5E02">
              <w:rPr>
                <w:rFonts w:ascii="Arial" w:hAnsi="Arial" w:cs="Arial"/>
                <w:b/>
                <w:sz w:val="16"/>
                <w:szCs w:val="16"/>
              </w:rPr>
              <w:t xml:space="preserve"> (Ф</w:t>
            </w:r>
            <w:r w:rsidR="00BC6578">
              <w:rPr>
                <w:rFonts w:ascii="Arial" w:hAnsi="Arial" w:cs="Arial"/>
                <w:b/>
                <w:sz w:val="16"/>
                <w:szCs w:val="16"/>
              </w:rPr>
              <w:t>.</w:t>
            </w:r>
            <w:r w:rsidR="00BC6578" w:rsidRPr="001F5E02">
              <w:rPr>
                <w:rFonts w:ascii="Arial" w:hAnsi="Arial" w:cs="Arial"/>
                <w:b/>
                <w:sz w:val="16"/>
                <w:szCs w:val="16"/>
              </w:rPr>
              <w:t>И</w:t>
            </w:r>
            <w:r w:rsidR="00BC6578">
              <w:rPr>
                <w:rFonts w:ascii="Arial" w:hAnsi="Arial" w:cs="Arial"/>
                <w:b/>
                <w:sz w:val="16"/>
                <w:szCs w:val="16"/>
              </w:rPr>
              <w:t>.</w:t>
            </w:r>
            <w:r w:rsidR="00BC6578" w:rsidRPr="001F5E02">
              <w:rPr>
                <w:rFonts w:ascii="Arial" w:hAnsi="Arial" w:cs="Arial"/>
                <w:b/>
                <w:sz w:val="16"/>
                <w:szCs w:val="16"/>
              </w:rPr>
              <w:t>О</w:t>
            </w:r>
            <w:r w:rsidR="00BC6578">
              <w:rPr>
                <w:rFonts w:ascii="Arial" w:hAnsi="Arial" w:cs="Arial"/>
                <w:b/>
                <w:sz w:val="16"/>
                <w:szCs w:val="16"/>
              </w:rPr>
              <w:t>.</w:t>
            </w:r>
            <w:r w:rsidR="00BC6578" w:rsidRPr="001F5E02">
              <w:rPr>
                <w:rFonts w:ascii="Arial" w:hAnsi="Arial" w:cs="Arial"/>
                <w:b/>
                <w:sz w:val="16"/>
                <w:szCs w:val="16"/>
              </w:rPr>
              <w:t>):</w:t>
            </w:r>
          </w:p>
          <w:p w14:paraId="7FD7B089" w14:textId="77777777" w:rsidR="00BC6578" w:rsidRPr="001F5E02" w:rsidRDefault="00BC6578" w:rsidP="002A24E4">
            <w:pPr>
              <w:rPr>
                <w:rFonts w:ascii="Arial" w:hAnsi="Arial" w:cs="Arial"/>
                <w:b/>
                <w:sz w:val="16"/>
                <w:szCs w:val="16"/>
              </w:rPr>
            </w:pPr>
          </w:p>
        </w:tc>
        <w:tc>
          <w:tcPr>
            <w:tcW w:w="2268" w:type="dxa"/>
            <w:tcBorders>
              <w:bottom w:val="single" w:sz="12" w:space="0" w:color="auto"/>
            </w:tcBorders>
          </w:tcPr>
          <w:p w14:paraId="7FD7B08A" w14:textId="77777777" w:rsidR="00BC6578" w:rsidRPr="001F5E02" w:rsidRDefault="00BC6578" w:rsidP="002A24E4">
            <w:pPr>
              <w:rPr>
                <w:rFonts w:ascii="Arial" w:hAnsi="Arial" w:cs="Arial"/>
                <w:b/>
                <w:sz w:val="16"/>
                <w:szCs w:val="16"/>
              </w:rPr>
            </w:pPr>
            <w:r w:rsidRPr="001F5E02">
              <w:rPr>
                <w:rFonts w:ascii="Arial" w:hAnsi="Arial" w:cs="Arial"/>
                <w:b/>
                <w:sz w:val="16"/>
                <w:szCs w:val="16"/>
              </w:rPr>
              <w:t>Подпись:</w:t>
            </w:r>
          </w:p>
          <w:p w14:paraId="7FD7B08B" w14:textId="77777777" w:rsidR="00BC6578" w:rsidRPr="001F5E02" w:rsidRDefault="00BC6578" w:rsidP="002A24E4">
            <w:pPr>
              <w:rPr>
                <w:rFonts w:ascii="Arial" w:hAnsi="Arial" w:cs="Arial"/>
                <w:b/>
                <w:sz w:val="16"/>
                <w:szCs w:val="16"/>
              </w:rPr>
            </w:pPr>
          </w:p>
        </w:tc>
      </w:tr>
    </w:tbl>
    <w:p w14:paraId="7FD7B08D" w14:textId="77777777" w:rsidR="00BC6578" w:rsidRPr="00F77167" w:rsidRDefault="00BC6578" w:rsidP="00E450F4">
      <w:pPr>
        <w:rPr>
          <w:sz w:val="2"/>
          <w:szCs w:val="2"/>
        </w:rPr>
      </w:pPr>
    </w:p>
    <w:p w14:paraId="7FD7B08E" w14:textId="77777777" w:rsidR="00BC6578" w:rsidRPr="008E4A7F" w:rsidRDefault="00BC6578" w:rsidP="00BC11A0"/>
    <w:p w14:paraId="7FD7B08F" w14:textId="77777777" w:rsidR="00BC6578" w:rsidRDefault="00BC6578" w:rsidP="008E4A7F">
      <w:pPr>
        <w:pStyle w:val="20"/>
        <w:rPr>
          <w:i/>
          <w:szCs w:val="24"/>
        </w:rPr>
        <w:sectPr w:rsidR="00BC6578" w:rsidSect="00BC11A0">
          <w:pgSz w:w="11906" w:h="16838"/>
          <w:pgMar w:top="510" w:right="1021" w:bottom="567" w:left="1247" w:header="737" w:footer="680" w:gutter="0"/>
          <w:cols w:space="708"/>
          <w:docGrid w:linePitch="360"/>
        </w:sectPr>
      </w:pPr>
    </w:p>
    <w:p w14:paraId="7FD7B090" w14:textId="77777777" w:rsidR="00BC6578" w:rsidRDefault="00BC6578" w:rsidP="00BC11A0">
      <w:pPr>
        <w:pStyle w:val="20"/>
      </w:pPr>
      <w:bookmarkStart w:id="75" w:name="_ПРИЛОЖЕНИЕ_2._СТРУКТУРА"/>
      <w:bookmarkStart w:id="76" w:name="_Toc357496702"/>
      <w:bookmarkStart w:id="77" w:name="_Toc358206065"/>
      <w:bookmarkStart w:id="78" w:name="_Toc361667395"/>
      <w:bookmarkStart w:id="79" w:name="_Toc365883000"/>
      <w:bookmarkStart w:id="80" w:name="_Toc365883413"/>
      <w:bookmarkEnd w:id="75"/>
      <w:r w:rsidRPr="00552B4A">
        <w:rPr>
          <w:snapToGrid w:val="0"/>
        </w:rPr>
        <w:lastRenderedPageBreak/>
        <w:t xml:space="preserve">ПРИЛОЖЕНИЕ </w:t>
      </w:r>
      <w:r>
        <w:rPr>
          <w:snapToGrid w:val="0"/>
        </w:rPr>
        <w:t>2</w:t>
      </w:r>
      <w:r w:rsidRPr="00552B4A">
        <w:rPr>
          <w:snapToGrid w:val="0"/>
        </w:rPr>
        <w:t xml:space="preserve">. </w:t>
      </w:r>
      <w:r>
        <w:rPr>
          <w:snapToGrid w:val="0"/>
        </w:rPr>
        <w:t>СТРУКТУРА</w:t>
      </w:r>
      <w:r w:rsidRPr="00552B4A">
        <w:rPr>
          <w:snapToGrid w:val="0"/>
        </w:rPr>
        <w:t xml:space="preserve"> донесения по форме </w:t>
      </w:r>
      <w:r w:rsidRPr="00F135C2">
        <w:rPr>
          <w:snapToGrid w:val="0"/>
        </w:rPr>
        <w:t>ОД-</w:t>
      </w:r>
      <w:r>
        <w:rPr>
          <w:snapToGrid w:val="0"/>
        </w:rPr>
        <w:t>2</w:t>
      </w:r>
      <w:bookmarkEnd w:id="76"/>
      <w:bookmarkEnd w:id="77"/>
      <w:bookmarkEnd w:id="78"/>
      <w:bookmarkEnd w:id="79"/>
      <w:bookmarkEnd w:id="80"/>
      <w:r>
        <w:rPr>
          <w:i/>
          <w:snapToGrid w:val="0"/>
        </w:rPr>
        <w:t xml:space="preserve"> </w:t>
      </w:r>
    </w:p>
    <w:p w14:paraId="7FD7B091" w14:textId="77777777" w:rsidR="00BC6578" w:rsidRDefault="00BC6578" w:rsidP="00B83E6E">
      <w:pPr>
        <w:pStyle w:val="S4"/>
      </w:pPr>
    </w:p>
    <w:p w14:paraId="7FD7B092" w14:textId="77777777" w:rsidR="00BC6578" w:rsidRDefault="00BC6578" w:rsidP="00B83E6E">
      <w:pPr>
        <w:pStyle w:val="S4"/>
      </w:pPr>
    </w:p>
    <w:p w14:paraId="7FD7B093" w14:textId="77777777" w:rsidR="00BC6578" w:rsidRPr="005C21CF" w:rsidRDefault="00BC6578" w:rsidP="00B83E6E">
      <w:pPr>
        <w:jc w:val="center"/>
        <w:rPr>
          <w:b/>
          <w:szCs w:val="24"/>
        </w:rPr>
      </w:pPr>
      <w:r w:rsidRPr="005C21CF">
        <w:rPr>
          <w:b/>
          <w:szCs w:val="24"/>
        </w:rPr>
        <w:t>ПО</w:t>
      </w:r>
      <w:r w:rsidRPr="005C21CF">
        <w:rPr>
          <w:b/>
          <w:bCs/>
          <w:iCs/>
          <w:caps/>
          <w:snapToGrid w:val="0"/>
          <w:szCs w:val="28"/>
        </w:rPr>
        <w:t>ЯСНИТЕ</w:t>
      </w:r>
      <w:r w:rsidRPr="005C21CF">
        <w:rPr>
          <w:b/>
          <w:szCs w:val="24"/>
        </w:rPr>
        <w:t>ЛЬНАЯ ЗАПИСКА</w:t>
      </w:r>
    </w:p>
    <w:p w14:paraId="7FD7B094" w14:textId="77777777" w:rsidR="00BC6578" w:rsidRPr="005C21CF" w:rsidRDefault="00BC6578" w:rsidP="00B83E6E">
      <w:pPr>
        <w:jc w:val="center"/>
        <w:rPr>
          <w:szCs w:val="24"/>
        </w:rPr>
      </w:pPr>
      <w:r w:rsidRPr="005C21CF">
        <w:rPr>
          <w:szCs w:val="24"/>
        </w:rPr>
        <w:t>по обстановке, сложившейся в результате</w:t>
      </w:r>
    </w:p>
    <w:p w14:paraId="7FD7B095" w14:textId="77777777" w:rsidR="00BC6578" w:rsidRPr="005C21CF" w:rsidRDefault="00BC6578" w:rsidP="00B83E6E">
      <w:pPr>
        <w:jc w:val="center"/>
        <w:rPr>
          <w:sz w:val="22"/>
        </w:rPr>
      </w:pPr>
      <w:r w:rsidRPr="005C21CF">
        <w:rPr>
          <w:sz w:val="22"/>
        </w:rPr>
        <w:t>____________________________________________________</w:t>
      </w:r>
    </w:p>
    <w:p w14:paraId="7FD7B096" w14:textId="77777777" w:rsidR="00BC6578" w:rsidRPr="005C21CF" w:rsidRDefault="00BC6578" w:rsidP="00B83E6E">
      <w:pPr>
        <w:jc w:val="center"/>
        <w:rPr>
          <w:b/>
          <w:i/>
          <w:sz w:val="12"/>
          <w:szCs w:val="12"/>
        </w:rPr>
      </w:pPr>
      <w:r w:rsidRPr="005C21CF">
        <w:rPr>
          <w:i/>
          <w:sz w:val="12"/>
          <w:szCs w:val="12"/>
        </w:rPr>
        <w:t>(описание ЧС, происшествия)</w:t>
      </w:r>
      <w:r w:rsidRPr="005C21CF">
        <w:rPr>
          <w:b/>
          <w:i/>
          <w:sz w:val="12"/>
          <w:szCs w:val="12"/>
        </w:rPr>
        <w:t xml:space="preserve"> </w:t>
      </w:r>
    </w:p>
    <w:p w14:paraId="7FD7B097" w14:textId="77777777" w:rsidR="00BC6578" w:rsidRPr="005C21CF" w:rsidRDefault="00BC6578" w:rsidP="00B83E6E">
      <w:pPr>
        <w:jc w:val="center"/>
        <w:rPr>
          <w:szCs w:val="24"/>
        </w:rPr>
      </w:pPr>
      <w:r w:rsidRPr="005C21CF">
        <w:rPr>
          <w:szCs w:val="24"/>
        </w:rPr>
        <w:t>в __________________________________________________________</w:t>
      </w:r>
    </w:p>
    <w:p w14:paraId="7FD7B098" w14:textId="77777777" w:rsidR="00BC6578" w:rsidRPr="005C21CF" w:rsidRDefault="00BC6578" w:rsidP="00B83E6E">
      <w:pPr>
        <w:jc w:val="center"/>
        <w:rPr>
          <w:b/>
          <w:sz w:val="12"/>
          <w:szCs w:val="12"/>
        </w:rPr>
      </w:pPr>
      <w:r w:rsidRPr="005C21CF">
        <w:rPr>
          <w:i/>
          <w:sz w:val="12"/>
          <w:szCs w:val="12"/>
        </w:rPr>
        <w:t xml:space="preserve">(наименование </w:t>
      </w:r>
      <w:r w:rsidR="00BF2B83">
        <w:rPr>
          <w:i/>
          <w:sz w:val="12"/>
          <w:szCs w:val="12"/>
        </w:rPr>
        <w:t>Общества</w:t>
      </w:r>
      <w:r w:rsidRPr="005C21CF">
        <w:rPr>
          <w:i/>
          <w:sz w:val="12"/>
          <w:szCs w:val="12"/>
        </w:rPr>
        <w:t>, субъекта Российской Федерации)</w:t>
      </w:r>
    </w:p>
    <w:p w14:paraId="7FD7B099" w14:textId="77777777" w:rsidR="00BC6578" w:rsidRPr="005C21CF" w:rsidRDefault="00BC6578" w:rsidP="00B83E6E">
      <w:pPr>
        <w:jc w:val="center"/>
        <w:rPr>
          <w:szCs w:val="24"/>
        </w:rPr>
      </w:pPr>
      <w:r w:rsidRPr="005C21CF">
        <w:rPr>
          <w:szCs w:val="24"/>
        </w:rPr>
        <w:t>по состоянию на ___. ___    ___.___________ 20__ г.</w:t>
      </w:r>
    </w:p>
    <w:p w14:paraId="7FD7B09A" w14:textId="77777777" w:rsidR="00BC6578" w:rsidRPr="005C21CF" w:rsidRDefault="00BC6578" w:rsidP="00BC11A0"/>
    <w:p w14:paraId="7FD7B09B" w14:textId="77777777" w:rsidR="00BC6578" w:rsidRPr="00962020" w:rsidRDefault="00BC6578" w:rsidP="00BC11A0"/>
    <w:p w14:paraId="7FD7B09C" w14:textId="77777777" w:rsidR="00BC6578" w:rsidRPr="00EA6751" w:rsidRDefault="00BC6578" w:rsidP="00B83E6E">
      <w:pPr>
        <w:ind w:firstLine="709"/>
        <w:rPr>
          <w:b/>
          <w:szCs w:val="24"/>
        </w:rPr>
      </w:pPr>
      <w:r w:rsidRPr="00EA6751">
        <w:rPr>
          <w:b/>
          <w:szCs w:val="24"/>
        </w:rPr>
        <w:t>Общая обстановка</w:t>
      </w:r>
    </w:p>
    <w:p w14:paraId="7FD7B09D" w14:textId="77777777" w:rsidR="00BC6578" w:rsidRPr="00772F0F" w:rsidRDefault="00BC6578" w:rsidP="00B83E6E">
      <w:pPr>
        <w:spacing w:before="120"/>
        <w:ind w:firstLine="709"/>
        <w:rPr>
          <w:b/>
          <w:sz w:val="22"/>
        </w:rPr>
      </w:pPr>
      <w:proofErr w:type="gramStart"/>
      <w:r w:rsidRPr="005C21CF">
        <w:rPr>
          <w:szCs w:val="24"/>
        </w:rPr>
        <w:t>Раздел Критериев о ЧС, происшествиях</w:t>
      </w:r>
      <w:r w:rsidRPr="00772F0F">
        <w:rPr>
          <w:sz w:val="22"/>
        </w:rPr>
        <w:t xml:space="preserve"> </w:t>
      </w:r>
      <w:r w:rsidRPr="0004518F">
        <w:rPr>
          <w:sz w:val="20"/>
          <w:szCs w:val="20"/>
        </w:rPr>
        <w:t>(люди; окружающая среда; объекты, оборудование, процессы; транспорт)</w:t>
      </w:r>
      <w:r w:rsidRPr="00772F0F">
        <w:rPr>
          <w:sz w:val="22"/>
        </w:rPr>
        <w:t>.</w:t>
      </w:r>
      <w:proofErr w:type="gramEnd"/>
    </w:p>
    <w:p w14:paraId="7FD7B09E" w14:textId="77777777" w:rsidR="00BC6578" w:rsidRPr="00772F0F" w:rsidRDefault="00BC6578" w:rsidP="00B83E6E">
      <w:pPr>
        <w:ind w:firstLine="709"/>
        <w:rPr>
          <w:b/>
          <w:sz w:val="22"/>
        </w:rPr>
      </w:pPr>
      <w:r w:rsidRPr="005C21CF">
        <w:rPr>
          <w:szCs w:val="24"/>
        </w:rPr>
        <w:t>Наименование</w:t>
      </w:r>
      <w:r w:rsidRPr="00772F0F">
        <w:rPr>
          <w:sz w:val="22"/>
        </w:rPr>
        <w:t xml:space="preserve"> </w:t>
      </w:r>
      <w:r w:rsidRPr="0004518F">
        <w:rPr>
          <w:sz w:val="20"/>
          <w:szCs w:val="20"/>
        </w:rPr>
        <w:t>(краткое описание)</w:t>
      </w:r>
      <w:r w:rsidRPr="00772F0F">
        <w:rPr>
          <w:sz w:val="22"/>
        </w:rPr>
        <w:t xml:space="preserve"> </w:t>
      </w:r>
      <w:r w:rsidRPr="005C21CF">
        <w:rPr>
          <w:szCs w:val="24"/>
        </w:rPr>
        <w:t>ЧС, происшествия.</w:t>
      </w:r>
    </w:p>
    <w:p w14:paraId="7FD7B09F" w14:textId="77777777" w:rsidR="00BC6578" w:rsidRPr="00772F0F" w:rsidRDefault="00BC6578" w:rsidP="00B83E6E">
      <w:pPr>
        <w:ind w:firstLine="709"/>
        <w:rPr>
          <w:b/>
          <w:sz w:val="22"/>
        </w:rPr>
      </w:pPr>
      <w:r w:rsidRPr="005C21CF">
        <w:rPr>
          <w:szCs w:val="24"/>
        </w:rPr>
        <w:t>Время обнаружения ЧС, происшествия</w:t>
      </w:r>
      <w:r w:rsidRPr="00772F0F">
        <w:rPr>
          <w:sz w:val="22"/>
        </w:rPr>
        <w:t xml:space="preserve"> </w:t>
      </w:r>
      <w:r w:rsidRPr="0004518F">
        <w:rPr>
          <w:sz w:val="20"/>
          <w:szCs w:val="20"/>
        </w:rPr>
        <w:t>(московское)</w:t>
      </w:r>
      <w:r w:rsidRPr="00772F0F">
        <w:rPr>
          <w:sz w:val="22"/>
        </w:rPr>
        <w:t>.</w:t>
      </w:r>
    </w:p>
    <w:p w14:paraId="7FD7B0A0" w14:textId="77777777" w:rsidR="00BC6578" w:rsidRPr="00772F0F" w:rsidRDefault="00BC6578" w:rsidP="00B83E6E">
      <w:pPr>
        <w:ind w:firstLine="709"/>
        <w:rPr>
          <w:sz w:val="22"/>
        </w:rPr>
      </w:pPr>
      <w:r w:rsidRPr="005C21CF">
        <w:rPr>
          <w:szCs w:val="24"/>
        </w:rPr>
        <w:t>Место обнаружения с указанием адреса</w:t>
      </w:r>
      <w:r w:rsidRPr="00772F0F">
        <w:rPr>
          <w:sz w:val="22"/>
        </w:rPr>
        <w:t xml:space="preserve"> </w:t>
      </w:r>
      <w:r w:rsidRPr="0004518F">
        <w:rPr>
          <w:sz w:val="20"/>
          <w:szCs w:val="20"/>
        </w:rPr>
        <w:t>(географической привязки)</w:t>
      </w:r>
      <w:r w:rsidRPr="00772F0F">
        <w:rPr>
          <w:sz w:val="22"/>
        </w:rPr>
        <w:t>.</w:t>
      </w:r>
    </w:p>
    <w:p w14:paraId="7FD7B0A1" w14:textId="77777777" w:rsidR="00BC6578" w:rsidRPr="005C21CF" w:rsidRDefault="00BC6578" w:rsidP="00B83E6E">
      <w:pPr>
        <w:ind w:firstLine="709"/>
        <w:rPr>
          <w:szCs w:val="24"/>
        </w:rPr>
      </w:pPr>
      <w:proofErr w:type="gramStart"/>
      <w:r w:rsidRPr="005C21CF">
        <w:rPr>
          <w:szCs w:val="24"/>
        </w:rPr>
        <w:t>Сведения о пострадавших и погибших</w:t>
      </w:r>
      <w:r w:rsidRPr="00772F0F">
        <w:rPr>
          <w:sz w:val="22"/>
        </w:rPr>
        <w:t xml:space="preserve"> </w:t>
      </w:r>
      <w:r w:rsidRPr="0004518F">
        <w:rPr>
          <w:sz w:val="20"/>
          <w:szCs w:val="20"/>
        </w:rPr>
        <w:t>(численность, по каждому:</w:t>
      </w:r>
      <w:proofErr w:type="gramEnd"/>
      <w:r w:rsidRPr="0004518F">
        <w:rPr>
          <w:sz w:val="20"/>
          <w:szCs w:val="20"/>
        </w:rPr>
        <w:t xml:space="preserve"> </w:t>
      </w:r>
      <w:proofErr w:type="gramStart"/>
      <w:r w:rsidRPr="0004518F">
        <w:rPr>
          <w:sz w:val="20"/>
          <w:szCs w:val="20"/>
        </w:rPr>
        <w:t>ФИО, дата рождения, должность</w:t>
      </w:r>
      <w:r>
        <w:rPr>
          <w:sz w:val="20"/>
          <w:szCs w:val="20"/>
        </w:rPr>
        <w:t>, профессия, н</w:t>
      </w:r>
      <w:r w:rsidRPr="00794CE7">
        <w:rPr>
          <w:sz w:val="20"/>
          <w:szCs w:val="20"/>
        </w:rPr>
        <w:t>аименование управления, цеха (службы, отдела и т.д.), в котором работал</w:t>
      </w:r>
      <w:r>
        <w:rPr>
          <w:sz w:val="20"/>
          <w:szCs w:val="20"/>
        </w:rPr>
        <w:t xml:space="preserve"> (-и)</w:t>
      </w:r>
      <w:r w:rsidRPr="00794CE7">
        <w:rPr>
          <w:sz w:val="20"/>
          <w:szCs w:val="20"/>
        </w:rPr>
        <w:t xml:space="preserve"> пострадавший (-</w:t>
      </w:r>
      <w:proofErr w:type="spellStart"/>
      <w:r w:rsidRPr="00794CE7">
        <w:rPr>
          <w:sz w:val="20"/>
          <w:szCs w:val="20"/>
        </w:rPr>
        <w:t>ие</w:t>
      </w:r>
      <w:proofErr w:type="spellEnd"/>
      <w:r w:rsidRPr="00794CE7">
        <w:rPr>
          <w:sz w:val="20"/>
          <w:szCs w:val="20"/>
        </w:rPr>
        <w:t>)</w:t>
      </w:r>
      <w:r>
        <w:rPr>
          <w:sz w:val="20"/>
          <w:szCs w:val="20"/>
        </w:rPr>
        <w:t>, семейное положение, иждивенцы</w:t>
      </w:r>
      <w:r w:rsidRPr="0004518F">
        <w:rPr>
          <w:sz w:val="20"/>
          <w:szCs w:val="20"/>
        </w:rPr>
        <w:t>)</w:t>
      </w:r>
      <w:r w:rsidRPr="00772F0F">
        <w:rPr>
          <w:sz w:val="22"/>
        </w:rPr>
        <w:t xml:space="preserve"> </w:t>
      </w:r>
      <w:r w:rsidRPr="005C21CF">
        <w:rPr>
          <w:szCs w:val="24"/>
        </w:rPr>
        <w:t>и время обнаружения каждого</w:t>
      </w:r>
      <w:r>
        <w:rPr>
          <w:szCs w:val="24"/>
        </w:rPr>
        <w:t>.</w:t>
      </w:r>
      <w:proofErr w:type="gramEnd"/>
    </w:p>
    <w:p w14:paraId="7FD7B0A2" w14:textId="77777777" w:rsidR="00BC6578" w:rsidRPr="00772F0F" w:rsidRDefault="00BC6578" w:rsidP="00BC11A0"/>
    <w:p w14:paraId="7FD7B0A3" w14:textId="77777777" w:rsidR="00BC6578" w:rsidRPr="00EA6751" w:rsidRDefault="00BC6578" w:rsidP="00B83E6E">
      <w:pPr>
        <w:ind w:firstLine="709"/>
        <w:rPr>
          <w:szCs w:val="24"/>
        </w:rPr>
      </w:pPr>
      <w:proofErr w:type="spellStart"/>
      <w:r w:rsidRPr="00EA6751">
        <w:rPr>
          <w:b/>
          <w:szCs w:val="24"/>
        </w:rPr>
        <w:t>Справочно</w:t>
      </w:r>
      <w:proofErr w:type="spellEnd"/>
    </w:p>
    <w:p w14:paraId="7FD7B0A4" w14:textId="00A0667E" w:rsidR="00BC6578" w:rsidRPr="005C21CF" w:rsidRDefault="00BC6578" w:rsidP="00B83E6E">
      <w:pPr>
        <w:spacing w:before="120"/>
        <w:ind w:firstLine="709"/>
        <w:rPr>
          <w:szCs w:val="24"/>
        </w:rPr>
      </w:pPr>
      <w:r w:rsidRPr="005C21CF">
        <w:rPr>
          <w:szCs w:val="24"/>
        </w:rPr>
        <w:t xml:space="preserve">Краткая информация о </w:t>
      </w:r>
      <w:r w:rsidR="00BF2B83" w:rsidRPr="00BF2B83">
        <w:rPr>
          <w:szCs w:val="24"/>
        </w:rPr>
        <w:t>АО «Востсибнефтегаз»</w:t>
      </w:r>
      <w:r w:rsidRPr="005C21CF">
        <w:rPr>
          <w:szCs w:val="24"/>
        </w:rPr>
        <w:t xml:space="preserve"> и основных параметрах деятельности.</w:t>
      </w:r>
    </w:p>
    <w:p w14:paraId="7FD7B0A5" w14:textId="77777777" w:rsidR="00BC6578" w:rsidRPr="00772F0F" w:rsidRDefault="00BC6578" w:rsidP="00B83E6E">
      <w:pPr>
        <w:ind w:firstLine="709"/>
        <w:rPr>
          <w:sz w:val="22"/>
        </w:rPr>
      </w:pPr>
      <w:r w:rsidRPr="005C21CF">
        <w:rPr>
          <w:szCs w:val="24"/>
        </w:rPr>
        <w:t>Контактные данные</w:t>
      </w:r>
      <w:r w:rsidRPr="00772F0F">
        <w:rPr>
          <w:sz w:val="22"/>
        </w:rPr>
        <w:t xml:space="preserve"> </w:t>
      </w:r>
      <w:r w:rsidRPr="0004518F">
        <w:rPr>
          <w:sz w:val="20"/>
          <w:szCs w:val="20"/>
        </w:rPr>
        <w:t>(ФИО, телефоны)</w:t>
      </w:r>
      <w:r w:rsidRPr="00772F0F">
        <w:rPr>
          <w:sz w:val="22"/>
        </w:rPr>
        <w:t>:</w:t>
      </w:r>
    </w:p>
    <w:p w14:paraId="7FD7B0A6" w14:textId="77777777" w:rsidR="00BC6578" w:rsidRPr="005C21CF" w:rsidRDefault="0053039E" w:rsidP="008E5702">
      <w:pPr>
        <w:ind w:left="1134"/>
        <w:rPr>
          <w:szCs w:val="24"/>
        </w:rPr>
      </w:pPr>
      <w:r>
        <w:rPr>
          <w:szCs w:val="24"/>
        </w:rPr>
        <w:t>Генерального директора</w:t>
      </w:r>
      <w:r w:rsidR="00BC6578" w:rsidRPr="005C21CF">
        <w:rPr>
          <w:szCs w:val="24"/>
        </w:rPr>
        <w:t>;</w:t>
      </w:r>
    </w:p>
    <w:p w14:paraId="7FD7B0A7" w14:textId="77777777" w:rsidR="00BC6578" w:rsidRPr="005C21CF" w:rsidRDefault="00BC6578" w:rsidP="008E5702">
      <w:pPr>
        <w:ind w:left="1134"/>
        <w:rPr>
          <w:szCs w:val="24"/>
        </w:rPr>
      </w:pPr>
      <w:r w:rsidRPr="005C21CF">
        <w:rPr>
          <w:szCs w:val="24"/>
        </w:rPr>
        <w:t>председателя КЧС и ПБ;</w:t>
      </w:r>
    </w:p>
    <w:p w14:paraId="7FD7B0A8" w14:textId="77777777" w:rsidR="00BC6578" w:rsidRPr="00772F0F" w:rsidRDefault="00BC6578" w:rsidP="008E5702">
      <w:pPr>
        <w:ind w:left="1134"/>
        <w:rPr>
          <w:sz w:val="22"/>
        </w:rPr>
      </w:pPr>
      <w:r w:rsidRPr="005C21CF">
        <w:rPr>
          <w:szCs w:val="24"/>
        </w:rPr>
        <w:t>дежурн</w:t>
      </w:r>
      <w:r w:rsidR="0053039E">
        <w:rPr>
          <w:szCs w:val="24"/>
        </w:rPr>
        <w:t>о</w:t>
      </w:r>
      <w:r w:rsidR="0053039E" w:rsidRPr="0053039E">
        <w:rPr>
          <w:b/>
          <w:szCs w:val="24"/>
        </w:rPr>
        <w:t>-</w:t>
      </w:r>
      <w:r w:rsidR="0053039E">
        <w:rPr>
          <w:szCs w:val="24"/>
        </w:rPr>
        <w:t xml:space="preserve">диспетчерской </w:t>
      </w:r>
      <w:r w:rsidRPr="005C21CF">
        <w:rPr>
          <w:szCs w:val="24"/>
        </w:rPr>
        <w:t>службы</w:t>
      </w:r>
      <w:r w:rsidRPr="00772F0F">
        <w:rPr>
          <w:sz w:val="22"/>
        </w:rPr>
        <w:t xml:space="preserve"> </w:t>
      </w:r>
      <w:r w:rsidRPr="0004518F">
        <w:rPr>
          <w:sz w:val="20"/>
          <w:szCs w:val="20"/>
        </w:rPr>
        <w:t>(работника, ответственного за получение и передачу информации)</w:t>
      </w:r>
      <w:r w:rsidRPr="0093286D">
        <w:rPr>
          <w:szCs w:val="24"/>
        </w:rPr>
        <w:t>;</w:t>
      </w:r>
    </w:p>
    <w:p w14:paraId="7FD7B0A9" w14:textId="77777777" w:rsidR="00BC6578" w:rsidRPr="005C21CF" w:rsidRDefault="00BC6578" w:rsidP="008E5702">
      <w:pPr>
        <w:ind w:left="1134"/>
        <w:rPr>
          <w:szCs w:val="24"/>
        </w:rPr>
      </w:pPr>
      <w:r w:rsidRPr="005C21CF">
        <w:rPr>
          <w:szCs w:val="24"/>
        </w:rPr>
        <w:t>работника, уполномоченного на  решение вопросов в области ЧС.</w:t>
      </w:r>
    </w:p>
    <w:p w14:paraId="7FD7B0AA" w14:textId="77777777" w:rsidR="00BC6578" w:rsidRPr="005C21CF" w:rsidRDefault="00BC6578" w:rsidP="00BC11A0"/>
    <w:p w14:paraId="7FD7B0AB" w14:textId="77777777" w:rsidR="00BC6578" w:rsidRPr="00EA6751" w:rsidRDefault="00BC6578" w:rsidP="00B83E6E">
      <w:pPr>
        <w:ind w:firstLine="709"/>
        <w:rPr>
          <w:b/>
          <w:szCs w:val="24"/>
        </w:rPr>
      </w:pPr>
      <w:r w:rsidRPr="00EA6751">
        <w:rPr>
          <w:b/>
          <w:szCs w:val="24"/>
        </w:rPr>
        <w:t>Частная обстановка</w:t>
      </w:r>
    </w:p>
    <w:p w14:paraId="7FD7B0AC" w14:textId="77777777" w:rsidR="00BC6578" w:rsidRPr="005C21CF" w:rsidRDefault="00BC6578" w:rsidP="00B83E6E">
      <w:pPr>
        <w:spacing w:before="120"/>
        <w:ind w:firstLine="709"/>
        <w:rPr>
          <w:b/>
          <w:szCs w:val="24"/>
        </w:rPr>
      </w:pPr>
      <w:r w:rsidRPr="005C21CF">
        <w:rPr>
          <w:szCs w:val="24"/>
        </w:rPr>
        <w:t>Обстоятельства и предварительная причина возникновения ЧС (происшествия) – если известно.</w:t>
      </w:r>
    </w:p>
    <w:p w14:paraId="7FD7B0AD" w14:textId="77777777" w:rsidR="00BC6578" w:rsidRPr="005C21CF" w:rsidRDefault="00BC6578" w:rsidP="00B83E6E">
      <w:pPr>
        <w:ind w:firstLine="709"/>
        <w:rPr>
          <w:b/>
          <w:szCs w:val="24"/>
        </w:rPr>
      </w:pPr>
      <w:r w:rsidRPr="005C21CF">
        <w:rPr>
          <w:szCs w:val="24"/>
        </w:rPr>
        <w:t>Краткая характеристика объекта ЧС</w:t>
      </w:r>
      <w:r>
        <w:rPr>
          <w:szCs w:val="24"/>
        </w:rPr>
        <w:t xml:space="preserve"> (</w:t>
      </w:r>
      <w:r w:rsidRPr="005C21CF">
        <w:rPr>
          <w:szCs w:val="24"/>
        </w:rPr>
        <w:t>происшествия</w:t>
      </w:r>
      <w:r>
        <w:rPr>
          <w:szCs w:val="24"/>
        </w:rPr>
        <w:t>)</w:t>
      </w:r>
      <w:r w:rsidRPr="005C21CF">
        <w:rPr>
          <w:szCs w:val="24"/>
        </w:rPr>
        <w:t>.</w:t>
      </w:r>
    </w:p>
    <w:p w14:paraId="7FD7B0AE" w14:textId="77777777" w:rsidR="00BC6578" w:rsidRPr="0004518F" w:rsidRDefault="00BC6578" w:rsidP="00B83E6E">
      <w:pPr>
        <w:ind w:firstLine="709"/>
        <w:rPr>
          <w:sz w:val="20"/>
          <w:szCs w:val="20"/>
        </w:rPr>
      </w:pPr>
      <w:proofErr w:type="gramStart"/>
      <w:r w:rsidRPr="005C21CF">
        <w:rPr>
          <w:szCs w:val="24"/>
        </w:rPr>
        <w:t>Параметры, обстановк</w:t>
      </w:r>
      <w:r>
        <w:rPr>
          <w:szCs w:val="24"/>
        </w:rPr>
        <w:t xml:space="preserve">а, сложившаяся в результате ЧС </w:t>
      </w:r>
      <w:r w:rsidRPr="0004518F">
        <w:rPr>
          <w:sz w:val="20"/>
          <w:szCs w:val="20"/>
        </w:rPr>
        <w:t>(объемы разрушений, площади пожаров, объемы разливов (выбросов) нефтепродуктов (м³), попадание нефтепродуктов в водные объекты, и др.)</w:t>
      </w:r>
      <w:r>
        <w:rPr>
          <w:sz w:val="20"/>
          <w:szCs w:val="20"/>
        </w:rPr>
        <w:t>.</w:t>
      </w:r>
      <w:proofErr w:type="gramEnd"/>
    </w:p>
    <w:p w14:paraId="7FD7B0AF" w14:textId="2488B024" w:rsidR="00BC6578" w:rsidRPr="005C21CF" w:rsidRDefault="00BC6578" w:rsidP="00B83E6E">
      <w:pPr>
        <w:ind w:firstLine="709"/>
        <w:rPr>
          <w:szCs w:val="24"/>
        </w:rPr>
      </w:pPr>
      <w:r w:rsidRPr="005C21CF">
        <w:rPr>
          <w:szCs w:val="24"/>
        </w:rPr>
        <w:t xml:space="preserve">Проведение эвакуационных и иных мероприятий для защиты работников </w:t>
      </w:r>
      <w:r w:rsidR="00BF2B83" w:rsidRPr="00BF2B83">
        <w:rPr>
          <w:szCs w:val="24"/>
        </w:rPr>
        <w:t>АО</w:t>
      </w:r>
      <w:r w:rsidR="00BF2B83" w:rsidRPr="002339DA">
        <w:rPr>
          <w:rFonts w:ascii="Arial" w:hAnsi="Arial" w:cs="Arial"/>
          <w:b/>
          <w:sz w:val="16"/>
          <w:szCs w:val="16"/>
        </w:rPr>
        <w:t xml:space="preserve"> </w:t>
      </w:r>
      <w:r w:rsidR="00BF2B83" w:rsidRPr="00BF2B83">
        <w:rPr>
          <w:szCs w:val="24"/>
        </w:rPr>
        <w:t>«Востсибнефтегаз»</w:t>
      </w:r>
      <w:r w:rsidRPr="005C21CF">
        <w:rPr>
          <w:szCs w:val="24"/>
        </w:rPr>
        <w:t>, объектов и территорий.</w:t>
      </w:r>
    </w:p>
    <w:p w14:paraId="7FD7B0B0" w14:textId="77777777" w:rsidR="00BC6578" w:rsidRPr="00772F0F" w:rsidRDefault="00BC6578" w:rsidP="00B83E6E">
      <w:pPr>
        <w:ind w:firstLine="709"/>
        <w:rPr>
          <w:sz w:val="22"/>
        </w:rPr>
      </w:pPr>
      <w:r w:rsidRPr="005C21CF">
        <w:rPr>
          <w:szCs w:val="24"/>
        </w:rPr>
        <w:t>Угроза дальнейшего ухудшения обстановки, вторичные факторы</w:t>
      </w:r>
      <w:r w:rsidRPr="00772F0F">
        <w:rPr>
          <w:sz w:val="22"/>
        </w:rPr>
        <w:t xml:space="preserve"> </w:t>
      </w:r>
      <w:r w:rsidRPr="0004518F">
        <w:rPr>
          <w:sz w:val="20"/>
          <w:szCs w:val="20"/>
        </w:rPr>
        <w:t>(переход пожара на соседние объекты, загрязнение окружающей среды, и др.)</w:t>
      </w:r>
      <w:r w:rsidRPr="00772F0F">
        <w:rPr>
          <w:sz w:val="22"/>
        </w:rPr>
        <w:t>.</w:t>
      </w:r>
    </w:p>
    <w:p w14:paraId="7FD7B0B1" w14:textId="13218AE1" w:rsidR="00BC6578" w:rsidRPr="005C21CF" w:rsidRDefault="00BC6578" w:rsidP="00B83E6E">
      <w:pPr>
        <w:ind w:firstLine="709"/>
        <w:rPr>
          <w:szCs w:val="24"/>
        </w:rPr>
      </w:pPr>
      <w:r w:rsidRPr="005C21CF">
        <w:rPr>
          <w:szCs w:val="24"/>
        </w:rPr>
        <w:t xml:space="preserve">Нарушение работоспособности объектов </w:t>
      </w:r>
      <w:r w:rsidR="00BF2B83" w:rsidRPr="00BF2B83">
        <w:rPr>
          <w:szCs w:val="24"/>
        </w:rPr>
        <w:t>АО</w:t>
      </w:r>
      <w:r w:rsidR="00BF2B83" w:rsidRPr="002339DA">
        <w:rPr>
          <w:rFonts w:ascii="Arial" w:hAnsi="Arial" w:cs="Arial"/>
          <w:b/>
          <w:sz w:val="16"/>
          <w:szCs w:val="16"/>
        </w:rPr>
        <w:t xml:space="preserve"> </w:t>
      </w:r>
      <w:r w:rsidR="00BF2B83" w:rsidRPr="00BF2B83">
        <w:rPr>
          <w:szCs w:val="24"/>
        </w:rPr>
        <w:t>«Востсибнефтегаз»</w:t>
      </w:r>
      <w:r w:rsidRPr="005C21CF">
        <w:rPr>
          <w:szCs w:val="24"/>
        </w:rPr>
        <w:t xml:space="preserve"> или условий жизнедеятельности муниципальных образований, объектов транспортной и иной инфраструктуры.</w:t>
      </w:r>
    </w:p>
    <w:p w14:paraId="7FD7B0B2" w14:textId="77777777" w:rsidR="00BC6578" w:rsidRPr="00772F0F" w:rsidRDefault="00BC6578" w:rsidP="00B83E6E">
      <w:pPr>
        <w:ind w:firstLine="709"/>
        <w:rPr>
          <w:sz w:val="22"/>
        </w:rPr>
      </w:pPr>
      <w:r w:rsidRPr="005C21CF">
        <w:rPr>
          <w:szCs w:val="24"/>
        </w:rPr>
        <w:t>Принимаемые меры к ликвидации ЧС, происшествия</w:t>
      </w:r>
      <w:r w:rsidRPr="00772F0F">
        <w:rPr>
          <w:sz w:val="22"/>
        </w:rPr>
        <w:t xml:space="preserve"> </w:t>
      </w:r>
      <w:r w:rsidRPr="0004518F">
        <w:rPr>
          <w:sz w:val="20"/>
          <w:szCs w:val="20"/>
        </w:rPr>
        <w:t>(при работе в темное время суток указать наличие и варианты освещения места проведения работ)</w:t>
      </w:r>
      <w:r w:rsidRPr="00772F0F">
        <w:rPr>
          <w:sz w:val="22"/>
        </w:rPr>
        <w:t>.</w:t>
      </w:r>
    </w:p>
    <w:p w14:paraId="7FD7B0B3" w14:textId="77777777" w:rsidR="00BC6578" w:rsidRPr="005C21CF" w:rsidRDefault="00BC6578" w:rsidP="00B83E6E">
      <w:pPr>
        <w:ind w:firstLine="709"/>
        <w:rPr>
          <w:szCs w:val="24"/>
        </w:rPr>
      </w:pPr>
      <w:r w:rsidRPr="005C21CF">
        <w:rPr>
          <w:szCs w:val="24"/>
        </w:rPr>
        <w:t>Мероприятия, выполненные за текущие сутки.</w:t>
      </w:r>
    </w:p>
    <w:p w14:paraId="7FD7B0B4" w14:textId="77777777" w:rsidR="00BC6578" w:rsidRPr="005C21CF" w:rsidRDefault="00BC6578" w:rsidP="00B83E6E">
      <w:pPr>
        <w:ind w:firstLine="709"/>
        <w:rPr>
          <w:szCs w:val="24"/>
        </w:rPr>
      </w:pPr>
      <w:r w:rsidRPr="005C21CF">
        <w:rPr>
          <w:szCs w:val="24"/>
        </w:rPr>
        <w:t>Перечень мероприятий спланированных на следующие сутки.</w:t>
      </w:r>
    </w:p>
    <w:p w14:paraId="7FD7B0B5" w14:textId="77777777" w:rsidR="00BC6578" w:rsidRPr="005C21CF" w:rsidRDefault="00BC6578" w:rsidP="00B83E6E">
      <w:pPr>
        <w:ind w:firstLine="709"/>
        <w:rPr>
          <w:szCs w:val="24"/>
        </w:rPr>
      </w:pPr>
      <w:r w:rsidRPr="005C21CF">
        <w:rPr>
          <w:szCs w:val="24"/>
        </w:rPr>
        <w:t xml:space="preserve">Планируемое время завершения </w:t>
      </w:r>
      <w:r>
        <w:rPr>
          <w:szCs w:val="24"/>
        </w:rPr>
        <w:t xml:space="preserve">аварийно-восстановительных </w:t>
      </w:r>
      <w:r w:rsidRPr="005C21CF">
        <w:rPr>
          <w:szCs w:val="24"/>
        </w:rPr>
        <w:t>работ.</w:t>
      </w:r>
    </w:p>
    <w:p w14:paraId="7FD7B0B6" w14:textId="77777777" w:rsidR="00BC6578" w:rsidRPr="00772F0F" w:rsidRDefault="00BC6578" w:rsidP="00B83E6E">
      <w:pPr>
        <w:ind w:firstLine="709"/>
        <w:rPr>
          <w:sz w:val="22"/>
        </w:rPr>
      </w:pPr>
      <w:r w:rsidRPr="005C21CF">
        <w:rPr>
          <w:szCs w:val="24"/>
        </w:rPr>
        <w:lastRenderedPageBreak/>
        <w:t>Достаточность имеющихся сил общества для ликвидации ЧС (происшествия), необходимость в помощи Компании</w:t>
      </w:r>
      <w:r w:rsidRPr="00772F0F">
        <w:rPr>
          <w:sz w:val="22"/>
        </w:rPr>
        <w:t xml:space="preserve"> </w:t>
      </w:r>
      <w:r w:rsidRPr="005C21CF">
        <w:rPr>
          <w:sz w:val="20"/>
          <w:szCs w:val="20"/>
        </w:rPr>
        <w:t>(перечислить какой)</w:t>
      </w:r>
      <w:r w:rsidRPr="00772F0F">
        <w:rPr>
          <w:sz w:val="22"/>
        </w:rPr>
        <w:t>.</w:t>
      </w:r>
    </w:p>
    <w:p w14:paraId="7FD7B0B7" w14:textId="77777777" w:rsidR="00BC6578" w:rsidRPr="00772F0F" w:rsidRDefault="00BC6578" w:rsidP="00B83E6E">
      <w:pPr>
        <w:ind w:firstLine="709"/>
        <w:rPr>
          <w:sz w:val="22"/>
        </w:rPr>
      </w:pPr>
      <w:r w:rsidRPr="005C21CF">
        <w:rPr>
          <w:szCs w:val="24"/>
        </w:rPr>
        <w:t>Сведения о руководителе работ по ликвидации ЧС</w:t>
      </w:r>
      <w:r w:rsidRPr="00772F0F">
        <w:rPr>
          <w:sz w:val="22"/>
        </w:rPr>
        <w:t xml:space="preserve"> </w:t>
      </w:r>
      <w:r w:rsidRPr="005C21CF">
        <w:rPr>
          <w:sz w:val="20"/>
          <w:szCs w:val="20"/>
        </w:rPr>
        <w:t>(должность, телефон)</w:t>
      </w:r>
      <w:r w:rsidRPr="00772F0F">
        <w:rPr>
          <w:sz w:val="22"/>
        </w:rPr>
        <w:t>.</w:t>
      </w:r>
    </w:p>
    <w:p w14:paraId="7FD7B0B8" w14:textId="77777777" w:rsidR="00BC6578" w:rsidRPr="00772F0F" w:rsidRDefault="00BC6578" w:rsidP="00B83E6E">
      <w:pPr>
        <w:ind w:firstLine="709"/>
        <w:rPr>
          <w:sz w:val="22"/>
        </w:rPr>
      </w:pPr>
      <w:r w:rsidRPr="005C21CF">
        <w:rPr>
          <w:szCs w:val="24"/>
        </w:rPr>
        <w:t>Договор страхования гражданской ответственности организации, эксплуатирующей опасный производственный объект</w:t>
      </w:r>
      <w:r w:rsidRPr="00772F0F">
        <w:rPr>
          <w:sz w:val="22"/>
        </w:rPr>
        <w:t xml:space="preserve"> </w:t>
      </w:r>
      <w:r w:rsidRPr="005C21CF">
        <w:rPr>
          <w:sz w:val="20"/>
          <w:szCs w:val="20"/>
        </w:rPr>
        <w:t>(серия/номер, страховщик, срок действия)</w:t>
      </w:r>
      <w:r w:rsidRPr="00772F0F">
        <w:rPr>
          <w:sz w:val="22"/>
        </w:rPr>
        <w:t>.</w:t>
      </w:r>
    </w:p>
    <w:p w14:paraId="7FD7B0B9" w14:textId="77777777" w:rsidR="00BC6578" w:rsidRPr="005C21CF" w:rsidRDefault="00BC6578" w:rsidP="00B83E6E">
      <w:pPr>
        <w:ind w:firstLine="709"/>
        <w:rPr>
          <w:szCs w:val="24"/>
        </w:rPr>
      </w:pPr>
      <w:r w:rsidRPr="005C21CF">
        <w:rPr>
          <w:szCs w:val="24"/>
        </w:rPr>
        <w:t>В случае возникновения ЧС (происшествия) по вине субподрядной организации, дополнительно: основание для проведения работ.</w:t>
      </w:r>
    </w:p>
    <w:p w14:paraId="7FD7B0BA" w14:textId="77777777" w:rsidR="00BC6578" w:rsidRPr="005C21CF" w:rsidRDefault="00BC6578" w:rsidP="00B83E6E">
      <w:pPr>
        <w:ind w:firstLine="709"/>
        <w:rPr>
          <w:szCs w:val="24"/>
        </w:rPr>
      </w:pPr>
    </w:p>
    <w:p w14:paraId="7FD7B0BB" w14:textId="77777777" w:rsidR="00BC6578" w:rsidRPr="00EA6751" w:rsidRDefault="00BC6578" w:rsidP="00B83E6E">
      <w:pPr>
        <w:ind w:firstLine="709"/>
        <w:rPr>
          <w:b/>
          <w:szCs w:val="24"/>
        </w:rPr>
      </w:pPr>
      <w:r w:rsidRPr="00EA6751">
        <w:rPr>
          <w:b/>
          <w:szCs w:val="24"/>
        </w:rPr>
        <w:t>Хронология (время московское)</w:t>
      </w:r>
    </w:p>
    <w:p w14:paraId="7FD7B0BC" w14:textId="51D4F4A2" w:rsidR="00BC6578" w:rsidRPr="00BC11A0" w:rsidRDefault="00BC6578" w:rsidP="00B83E6E">
      <w:pPr>
        <w:spacing w:before="120"/>
        <w:ind w:firstLine="709"/>
      </w:pPr>
      <w:r w:rsidRPr="005C21CF">
        <w:rPr>
          <w:szCs w:val="24"/>
        </w:rPr>
        <w:t>Получение первой информации ДДС</w:t>
      </w:r>
      <w:r w:rsidR="00F6233A" w:rsidRPr="00F6233A">
        <w:rPr>
          <w:szCs w:val="24"/>
        </w:rPr>
        <w:t xml:space="preserve"> </w:t>
      </w:r>
      <w:r w:rsidR="00F6233A" w:rsidRPr="00BF2B83">
        <w:rPr>
          <w:szCs w:val="24"/>
        </w:rPr>
        <w:t>АО</w:t>
      </w:r>
      <w:r w:rsidR="00F6233A" w:rsidRPr="002339DA">
        <w:rPr>
          <w:rFonts w:ascii="Arial" w:hAnsi="Arial" w:cs="Arial"/>
          <w:b/>
          <w:sz w:val="16"/>
          <w:szCs w:val="16"/>
        </w:rPr>
        <w:t xml:space="preserve"> </w:t>
      </w:r>
      <w:r w:rsidR="00F6233A" w:rsidRPr="00BF2B83">
        <w:rPr>
          <w:szCs w:val="24"/>
        </w:rPr>
        <w:t>«Востсибнефтегаз»</w:t>
      </w:r>
      <w:r w:rsidRPr="005C21CF">
        <w:rPr>
          <w:szCs w:val="24"/>
        </w:rPr>
        <w:t xml:space="preserve"> о ЧС (происшествии) с указанием источника сигнала.</w:t>
      </w:r>
    </w:p>
    <w:p w14:paraId="7FD7B0BD" w14:textId="1C35224A" w:rsidR="00BC6578" w:rsidRPr="005C21CF" w:rsidRDefault="00BC6578" w:rsidP="00B83E6E">
      <w:pPr>
        <w:ind w:firstLine="709"/>
        <w:rPr>
          <w:szCs w:val="24"/>
        </w:rPr>
      </w:pPr>
      <w:r w:rsidRPr="005C21CF">
        <w:rPr>
          <w:szCs w:val="24"/>
        </w:rPr>
        <w:t xml:space="preserve">Обнаружение (подтверждения) факта ЧС (происшествия) работником </w:t>
      </w:r>
      <w:r w:rsidR="00BF2B83" w:rsidRPr="00BF2B83">
        <w:rPr>
          <w:szCs w:val="24"/>
        </w:rPr>
        <w:t>АО</w:t>
      </w:r>
      <w:r w:rsidR="00BF2B83" w:rsidRPr="002339DA">
        <w:rPr>
          <w:rFonts w:ascii="Arial" w:hAnsi="Arial" w:cs="Arial"/>
          <w:b/>
          <w:sz w:val="16"/>
          <w:szCs w:val="16"/>
        </w:rPr>
        <w:t xml:space="preserve"> </w:t>
      </w:r>
      <w:r w:rsidR="00BF2B83" w:rsidRPr="00BF2B83">
        <w:rPr>
          <w:szCs w:val="24"/>
        </w:rPr>
        <w:t>«Востсибнефтегаз»</w:t>
      </w:r>
      <w:r w:rsidRPr="005C21CF">
        <w:rPr>
          <w:szCs w:val="24"/>
        </w:rPr>
        <w:t xml:space="preserve">, направленным специально для проверки первичной информации. </w:t>
      </w:r>
    </w:p>
    <w:p w14:paraId="7FD7B0BE" w14:textId="3D713734" w:rsidR="00BC6578" w:rsidRPr="005C21CF" w:rsidRDefault="00BC6578" w:rsidP="00B83E6E">
      <w:pPr>
        <w:ind w:firstLine="709"/>
        <w:rPr>
          <w:szCs w:val="24"/>
        </w:rPr>
      </w:pPr>
      <w:r w:rsidRPr="005C21CF">
        <w:rPr>
          <w:szCs w:val="24"/>
        </w:rPr>
        <w:t>Оповещение</w:t>
      </w:r>
      <w:r w:rsidRPr="00772F0F">
        <w:rPr>
          <w:sz w:val="22"/>
        </w:rPr>
        <w:t xml:space="preserve"> </w:t>
      </w:r>
      <w:r w:rsidRPr="005C21CF">
        <w:rPr>
          <w:sz w:val="20"/>
          <w:szCs w:val="20"/>
        </w:rPr>
        <w:t>(если проводилось)</w:t>
      </w:r>
      <w:r w:rsidRPr="00772F0F">
        <w:rPr>
          <w:sz w:val="22"/>
        </w:rPr>
        <w:t xml:space="preserve"> </w:t>
      </w:r>
      <w:r w:rsidRPr="005C21CF">
        <w:rPr>
          <w:szCs w:val="24"/>
        </w:rPr>
        <w:t xml:space="preserve">руководства </w:t>
      </w:r>
      <w:r w:rsidR="00BF2B83" w:rsidRPr="00BF2B83">
        <w:rPr>
          <w:szCs w:val="24"/>
        </w:rPr>
        <w:t>АО</w:t>
      </w:r>
      <w:r w:rsidR="00BF2B83" w:rsidRPr="002339DA">
        <w:rPr>
          <w:rFonts w:ascii="Arial" w:hAnsi="Arial" w:cs="Arial"/>
          <w:b/>
          <w:sz w:val="16"/>
          <w:szCs w:val="16"/>
        </w:rPr>
        <w:t xml:space="preserve"> </w:t>
      </w:r>
      <w:r w:rsidR="00BF2B83" w:rsidRPr="00BF2B83">
        <w:rPr>
          <w:szCs w:val="24"/>
        </w:rPr>
        <w:t>«Востсибнефтегаз»</w:t>
      </w:r>
      <w:r w:rsidRPr="005C21CF">
        <w:rPr>
          <w:szCs w:val="24"/>
        </w:rPr>
        <w:t xml:space="preserve">, членов КЧС и ПБ и </w:t>
      </w:r>
      <w:r>
        <w:rPr>
          <w:szCs w:val="24"/>
        </w:rPr>
        <w:t>ОШ</w:t>
      </w:r>
      <w:r w:rsidRPr="005C21CF">
        <w:rPr>
          <w:szCs w:val="24"/>
        </w:rPr>
        <w:t>.</w:t>
      </w:r>
    </w:p>
    <w:p w14:paraId="7FD7B0BF" w14:textId="77777777" w:rsidR="00BC6578" w:rsidRPr="005C21CF" w:rsidRDefault="00BC6578" w:rsidP="00B83E6E">
      <w:pPr>
        <w:ind w:firstLine="709"/>
        <w:rPr>
          <w:szCs w:val="24"/>
        </w:rPr>
      </w:pPr>
      <w:r w:rsidRPr="005C21CF">
        <w:rPr>
          <w:szCs w:val="24"/>
        </w:rPr>
        <w:t>Оповещение оперативного дежурного и директора СЦУКС.</w:t>
      </w:r>
    </w:p>
    <w:p w14:paraId="7FD7B0C0" w14:textId="77777777" w:rsidR="00BC6578" w:rsidRPr="00772F0F" w:rsidRDefault="00BC6578" w:rsidP="00B83E6E">
      <w:pPr>
        <w:ind w:firstLine="709"/>
        <w:rPr>
          <w:sz w:val="22"/>
        </w:rPr>
      </w:pPr>
      <w:r w:rsidRPr="005C21CF">
        <w:rPr>
          <w:szCs w:val="24"/>
        </w:rPr>
        <w:t xml:space="preserve">Оповещение </w:t>
      </w:r>
      <w:proofErr w:type="gramStart"/>
      <w:r>
        <w:rPr>
          <w:szCs w:val="24"/>
        </w:rPr>
        <w:t>топ-менеджеров</w:t>
      </w:r>
      <w:proofErr w:type="gramEnd"/>
      <w:r>
        <w:rPr>
          <w:szCs w:val="24"/>
        </w:rPr>
        <w:t xml:space="preserve"> </w:t>
      </w:r>
      <w:r w:rsidRPr="00772F0F">
        <w:rPr>
          <w:sz w:val="22"/>
        </w:rPr>
        <w:t xml:space="preserve"> </w:t>
      </w:r>
      <w:r w:rsidRPr="005C21CF">
        <w:rPr>
          <w:sz w:val="20"/>
          <w:szCs w:val="20"/>
        </w:rPr>
        <w:t>(если проводилось)</w:t>
      </w:r>
      <w:r w:rsidRPr="00772F0F">
        <w:rPr>
          <w:sz w:val="22"/>
        </w:rPr>
        <w:t>.</w:t>
      </w:r>
    </w:p>
    <w:p w14:paraId="7FD7B0C1" w14:textId="77777777" w:rsidR="00BC6578" w:rsidRPr="005C21CF" w:rsidRDefault="00BC6578" w:rsidP="00B83E6E">
      <w:pPr>
        <w:ind w:firstLine="709"/>
        <w:rPr>
          <w:szCs w:val="24"/>
        </w:rPr>
      </w:pPr>
      <w:r w:rsidRPr="005C21CF">
        <w:rPr>
          <w:szCs w:val="24"/>
        </w:rPr>
        <w:t xml:space="preserve">Оповещение дежурных служб </w:t>
      </w:r>
      <w:r>
        <w:rPr>
          <w:szCs w:val="24"/>
        </w:rPr>
        <w:t>территориальных органов федеральных органов исполнительной власти</w:t>
      </w:r>
      <w:r w:rsidRPr="00772F0F">
        <w:rPr>
          <w:sz w:val="22"/>
        </w:rPr>
        <w:t xml:space="preserve"> </w:t>
      </w:r>
      <w:r w:rsidRPr="005C21CF">
        <w:rPr>
          <w:sz w:val="20"/>
          <w:szCs w:val="20"/>
        </w:rPr>
        <w:t xml:space="preserve">(Службы экологического надзора МПР РФ, </w:t>
      </w:r>
      <w:proofErr w:type="spellStart"/>
      <w:r w:rsidRPr="005C21CF">
        <w:rPr>
          <w:sz w:val="20"/>
          <w:szCs w:val="20"/>
        </w:rPr>
        <w:t>Ростехнадзора</w:t>
      </w:r>
      <w:proofErr w:type="spellEnd"/>
      <w:r w:rsidRPr="005C21CF">
        <w:rPr>
          <w:sz w:val="20"/>
          <w:szCs w:val="20"/>
        </w:rPr>
        <w:t>, МВД России, МЧС России, др. - полное наименование органа управления, подразделения, части)</w:t>
      </w:r>
      <w:r w:rsidRPr="00772F0F">
        <w:rPr>
          <w:sz w:val="22"/>
        </w:rPr>
        <w:t>,</w:t>
      </w:r>
      <w:r w:rsidR="00721F2D">
        <w:rPr>
          <w:sz w:val="22"/>
        </w:rPr>
        <w:t xml:space="preserve"> </w:t>
      </w:r>
      <w:r w:rsidRPr="005C21CF">
        <w:rPr>
          <w:szCs w:val="24"/>
        </w:rPr>
        <w:t>муниципального образования.</w:t>
      </w:r>
    </w:p>
    <w:p w14:paraId="7FD7B0C2" w14:textId="77777777" w:rsidR="00BC6578" w:rsidRPr="005C21CF" w:rsidRDefault="00BC6578" w:rsidP="00B83E6E">
      <w:pPr>
        <w:ind w:firstLine="709"/>
        <w:rPr>
          <w:szCs w:val="24"/>
        </w:rPr>
      </w:pPr>
      <w:r w:rsidRPr="005C21CF">
        <w:rPr>
          <w:szCs w:val="24"/>
        </w:rPr>
        <w:t>Проведение заседания КЧС и ПБ.</w:t>
      </w:r>
    </w:p>
    <w:p w14:paraId="7FD7B0C3" w14:textId="77777777" w:rsidR="00BC6578" w:rsidRPr="00772F0F" w:rsidRDefault="00BC6578" w:rsidP="00B83E6E">
      <w:pPr>
        <w:ind w:firstLine="709"/>
        <w:rPr>
          <w:sz w:val="22"/>
        </w:rPr>
      </w:pPr>
      <w:r w:rsidRPr="005C21CF">
        <w:rPr>
          <w:szCs w:val="24"/>
        </w:rPr>
        <w:t>Оповещение привлекаемых по плану ликвидации ЧС аварийно-спасательных формирований</w:t>
      </w:r>
      <w:r w:rsidRPr="00772F0F">
        <w:rPr>
          <w:sz w:val="22"/>
        </w:rPr>
        <w:t xml:space="preserve"> </w:t>
      </w:r>
      <w:r w:rsidRPr="005C21CF">
        <w:rPr>
          <w:sz w:val="20"/>
          <w:szCs w:val="20"/>
        </w:rPr>
        <w:t>(профессиональных, нештатных, добровольных)</w:t>
      </w:r>
      <w:r w:rsidRPr="00772F0F">
        <w:rPr>
          <w:sz w:val="22"/>
        </w:rPr>
        <w:t>.</w:t>
      </w:r>
    </w:p>
    <w:p w14:paraId="7FD7B0C4" w14:textId="77777777" w:rsidR="00BC6578" w:rsidRPr="00772F0F" w:rsidRDefault="00BC6578" w:rsidP="00B83E6E">
      <w:pPr>
        <w:ind w:firstLine="709"/>
        <w:rPr>
          <w:sz w:val="22"/>
        </w:rPr>
      </w:pPr>
      <w:r w:rsidRPr="005C21CF">
        <w:rPr>
          <w:szCs w:val="24"/>
        </w:rPr>
        <w:t>Сбор и развёртывание оперативного штаба</w:t>
      </w:r>
      <w:r w:rsidRPr="00772F0F">
        <w:rPr>
          <w:sz w:val="22"/>
        </w:rPr>
        <w:t xml:space="preserve"> </w:t>
      </w:r>
      <w:r w:rsidRPr="005C21CF">
        <w:rPr>
          <w:sz w:val="20"/>
          <w:szCs w:val="20"/>
        </w:rPr>
        <w:t>(руководитель, порядок связи с ним)</w:t>
      </w:r>
      <w:r w:rsidRPr="00772F0F">
        <w:rPr>
          <w:sz w:val="22"/>
        </w:rPr>
        <w:t>.</w:t>
      </w:r>
    </w:p>
    <w:p w14:paraId="7FD7B0C5" w14:textId="77777777" w:rsidR="00BC6578" w:rsidRPr="00772F0F" w:rsidRDefault="00BC6578" w:rsidP="00B83E6E">
      <w:pPr>
        <w:ind w:firstLine="709"/>
        <w:rPr>
          <w:sz w:val="22"/>
        </w:rPr>
      </w:pPr>
      <w:r w:rsidRPr="005C21CF">
        <w:rPr>
          <w:szCs w:val="24"/>
        </w:rPr>
        <w:t>Введение режима ЧС</w:t>
      </w:r>
      <w:r w:rsidRPr="00772F0F">
        <w:rPr>
          <w:sz w:val="22"/>
        </w:rPr>
        <w:t xml:space="preserve"> </w:t>
      </w:r>
      <w:r w:rsidRPr="005C21CF">
        <w:rPr>
          <w:sz w:val="20"/>
          <w:szCs w:val="20"/>
        </w:rPr>
        <w:t>(если вводился).</w:t>
      </w:r>
    </w:p>
    <w:p w14:paraId="7FD7B0C6" w14:textId="77777777" w:rsidR="00BC6578" w:rsidRPr="00772F0F" w:rsidRDefault="00BC6578" w:rsidP="00B83E6E">
      <w:pPr>
        <w:ind w:firstLine="709"/>
        <w:rPr>
          <w:sz w:val="22"/>
        </w:rPr>
      </w:pPr>
      <w:r w:rsidRPr="005C21CF">
        <w:rPr>
          <w:szCs w:val="24"/>
        </w:rPr>
        <w:t>Отправка оперативной группы к месту ЧС (происшествия) с указанием должности, ФИО и контактных телефонов руководителя группы, состав и оснащение группы</w:t>
      </w:r>
      <w:r w:rsidRPr="00772F0F">
        <w:rPr>
          <w:sz w:val="22"/>
        </w:rPr>
        <w:t xml:space="preserve"> (если группа не выдвигалась, то указать причину).</w:t>
      </w:r>
    </w:p>
    <w:p w14:paraId="7FD7B0C7" w14:textId="77777777" w:rsidR="00BC6578" w:rsidRPr="00772F0F" w:rsidRDefault="00BC6578" w:rsidP="00B83E6E">
      <w:pPr>
        <w:ind w:firstLine="709"/>
        <w:rPr>
          <w:sz w:val="22"/>
        </w:rPr>
      </w:pPr>
      <w:r w:rsidRPr="005C21CF">
        <w:rPr>
          <w:szCs w:val="24"/>
        </w:rPr>
        <w:t>Отключение поврежденного участка</w:t>
      </w:r>
      <w:r w:rsidRPr="00772F0F">
        <w:rPr>
          <w:sz w:val="22"/>
        </w:rPr>
        <w:t xml:space="preserve"> </w:t>
      </w:r>
      <w:r w:rsidRPr="00024B3B">
        <w:rPr>
          <w:sz w:val="20"/>
          <w:szCs w:val="20"/>
        </w:rPr>
        <w:t>(перекрытия отключающих заглушек, устройств, обесточивания)</w:t>
      </w:r>
      <w:r w:rsidRPr="00772F0F">
        <w:rPr>
          <w:sz w:val="22"/>
        </w:rPr>
        <w:t>.</w:t>
      </w:r>
    </w:p>
    <w:p w14:paraId="7FD7B0C8" w14:textId="77777777" w:rsidR="00BC6578" w:rsidRPr="00772F0F" w:rsidRDefault="00BC6578" w:rsidP="00B83E6E">
      <w:pPr>
        <w:ind w:firstLine="709"/>
        <w:rPr>
          <w:sz w:val="22"/>
        </w:rPr>
      </w:pPr>
      <w:proofErr w:type="gramStart"/>
      <w:r w:rsidRPr="005C21CF">
        <w:rPr>
          <w:szCs w:val="24"/>
        </w:rPr>
        <w:t>Реагирование аварийно-спасательных формирований, оперативных групп</w:t>
      </w:r>
      <w:r w:rsidRPr="00772F0F">
        <w:rPr>
          <w:sz w:val="22"/>
        </w:rPr>
        <w:t xml:space="preserve"> </w:t>
      </w:r>
      <w:r w:rsidRPr="005C21CF">
        <w:rPr>
          <w:sz w:val="20"/>
          <w:szCs w:val="20"/>
        </w:rPr>
        <w:t>(время убытия, прибытия к месту работ, расстояние, старший – ФИО, должность, контактный телефон)</w:t>
      </w:r>
      <w:r w:rsidRPr="00772F0F">
        <w:rPr>
          <w:sz w:val="22"/>
        </w:rPr>
        <w:t>.</w:t>
      </w:r>
      <w:proofErr w:type="gramEnd"/>
    </w:p>
    <w:p w14:paraId="7FD7B0C9" w14:textId="77777777" w:rsidR="00BC6578" w:rsidRPr="005C21CF" w:rsidRDefault="00BC6578" w:rsidP="00B83E6E">
      <w:pPr>
        <w:ind w:firstLine="709"/>
        <w:rPr>
          <w:szCs w:val="24"/>
        </w:rPr>
      </w:pPr>
      <w:r w:rsidRPr="005C21CF">
        <w:rPr>
          <w:szCs w:val="24"/>
        </w:rPr>
        <w:t>Обнаружение (извлечение) погибших, пострадавших.</w:t>
      </w:r>
    </w:p>
    <w:p w14:paraId="7FD7B0CA" w14:textId="77777777" w:rsidR="00BC6578" w:rsidRPr="00772F0F" w:rsidRDefault="00BC6578" w:rsidP="00B83E6E">
      <w:pPr>
        <w:ind w:firstLine="709"/>
        <w:rPr>
          <w:sz w:val="22"/>
        </w:rPr>
      </w:pPr>
      <w:r w:rsidRPr="005C21CF">
        <w:rPr>
          <w:szCs w:val="24"/>
        </w:rPr>
        <w:t xml:space="preserve">Начало наблюдения за </w:t>
      </w:r>
      <w:proofErr w:type="spellStart"/>
      <w:r w:rsidRPr="005C21CF">
        <w:rPr>
          <w:szCs w:val="24"/>
        </w:rPr>
        <w:t>газовоздушной</w:t>
      </w:r>
      <w:proofErr w:type="spellEnd"/>
      <w:r w:rsidRPr="005C21CF">
        <w:rPr>
          <w:szCs w:val="24"/>
        </w:rPr>
        <w:t xml:space="preserve"> обстановкой на месте ЧС (происшествия), перечень используемых приборов разведки/контроля/наблюдения, от какого структурного подразделения общества выделе</w:t>
      </w:r>
      <w:proofErr w:type="gramStart"/>
      <w:r w:rsidRPr="005C21CF">
        <w:rPr>
          <w:szCs w:val="24"/>
        </w:rPr>
        <w:t>н(</w:t>
      </w:r>
      <w:proofErr w:type="gramEnd"/>
      <w:r w:rsidRPr="005C21CF">
        <w:rPr>
          <w:szCs w:val="24"/>
        </w:rPr>
        <w:t>ы) специалист(ы), должности, ФИО старшего, его контактный телефон</w:t>
      </w:r>
      <w:r w:rsidRPr="00772F0F">
        <w:rPr>
          <w:sz w:val="22"/>
        </w:rPr>
        <w:t xml:space="preserve"> (или другой порядок связи).</w:t>
      </w:r>
    </w:p>
    <w:p w14:paraId="7FD7B0CB" w14:textId="77777777" w:rsidR="00BC6578" w:rsidRPr="005C21CF" w:rsidRDefault="00BC6578" w:rsidP="00B83E6E">
      <w:pPr>
        <w:ind w:firstLine="709"/>
        <w:rPr>
          <w:szCs w:val="24"/>
        </w:rPr>
      </w:pPr>
      <w:r w:rsidRPr="005C21CF">
        <w:rPr>
          <w:szCs w:val="24"/>
        </w:rPr>
        <w:t>Вывод персонала, не привлекаемого для проведения АСР из зоны ЧС (происшествия) с указанием места его размещения.</w:t>
      </w:r>
    </w:p>
    <w:p w14:paraId="7FD7B0CC" w14:textId="77777777" w:rsidR="00BC6578" w:rsidRPr="005C21CF" w:rsidRDefault="00BC6578" w:rsidP="00B83E6E">
      <w:pPr>
        <w:ind w:firstLine="709"/>
        <w:rPr>
          <w:szCs w:val="24"/>
        </w:rPr>
      </w:pPr>
      <w:r w:rsidRPr="005C21CF">
        <w:rPr>
          <w:szCs w:val="24"/>
        </w:rPr>
        <w:t>Начало (завершение) аварийно-спасательных (восстановительных) работ, перевод на работу в штатном режиме.</w:t>
      </w:r>
    </w:p>
    <w:p w14:paraId="7FD7B0CD" w14:textId="77777777" w:rsidR="00BC6578" w:rsidRPr="00772F0F" w:rsidRDefault="00BC6578" w:rsidP="00B83E6E">
      <w:pPr>
        <w:ind w:firstLine="709"/>
        <w:rPr>
          <w:sz w:val="22"/>
        </w:rPr>
      </w:pPr>
      <w:r w:rsidRPr="005C21CF">
        <w:rPr>
          <w:szCs w:val="24"/>
        </w:rPr>
        <w:t>Выполнения мероприятий жизнеобеспечения для пострадавших работников общества и населения</w:t>
      </w:r>
      <w:r w:rsidRPr="00772F0F">
        <w:rPr>
          <w:sz w:val="22"/>
        </w:rPr>
        <w:t xml:space="preserve"> </w:t>
      </w:r>
      <w:r w:rsidRPr="005C21CF">
        <w:rPr>
          <w:sz w:val="20"/>
          <w:szCs w:val="20"/>
        </w:rPr>
        <w:t>(организация обогрева, питания, размещения и т.д.)</w:t>
      </w:r>
      <w:r w:rsidRPr="00772F0F">
        <w:rPr>
          <w:sz w:val="22"/>
        </w:rPr>
        <w:t>.</w:t>
      </w:r>
    </w:p>
    <w:p w14:paraId="7FD7B0CE" w14:textId="77777777" w:rsidR="00BC6578" w:rsidRPr="00772F0F" w:rsidRDefault="00BC6578" w:rsidP="00BC11A0"/>
    <w:p w14:paraId="7FD7B0CF" w14:textId="77777777" w:rsidR="00BC6578" w:rsidRPr="00EA6751" w:rsidRDefault="00BC6578" w:rsidP="00B83E6E">
      <w:pPr>
        <w:ind w:firstLine="709"/>
        <w:rPr>
          <w:b/>
          <w:szCs w:val="24"/>
        </w:rPr>
      </w:pPr>
      <w:r w:rsidRPr="00EA6751">
        <w:rPr>
          <w:b/>
          <w:szCs w:val="24"/>
        </w:rPr>
        <w:t>Силы и средства</w:t>
      </w:r>
    </w:p>
    <w:p w14:paraId="7FD7B0D0" w14:textId="3B5F9E92" w:rsidR="00BC6578" w:rsidRPr="00772F0F" w:rsidRDefault="00BC6578" w:rsidP="00990F6E">
      <w:pPr>
        <w:spacing w:before="120"/>
        <w:ind w:firstLine="709"/>
        <w:rPr>
          <w:sz w:val="22"/>
        </w:rPr>
      </w:pPr>
      <w:r w:rsidRPr="005C21CF">
        <w:rPr>
          <w:szCs w:val="24"/>
        </w:rPr>
        <w:t>Удалённость от места ЧС (происшествия) имеющихся</w:t>
      </w:r>
      <w:r w:rsidRPr="00772F0F">
        <w:rPr>
          <w:sz w:val="22"/>
        </w:rPr>
        <w:t xml:space="preserve"> </w:t>
      </w:r>
      <w:r w:rsidRPr="005C21CF">
        <w:rPr>
          <w:sz w:val="20"/>
          <w:szCs w:val="20"/>
        </w:rPr>
        <w:t>(в том числе и по заключённым контрактам, договорам)</w:t>
      </w:r>
      <w:r w:rsidRPr="00772F0F">
        <w:rPr>
          <w:sz w:val="22"/>
        </w:rPr>
        <w:t xml:space="preserve"> </w:t>
      </w:r>
      <w:r w:rsidRPr="005C21CF">
        <w:rPr>
          <w:szCs w:val="24"/>
        </w:rPr>
        <w:t xml:space="preserve">в </w:t>
      </w:r>
      <w:r w:rsidR="00751549" w:rsidRPr="00BF2B83">
        <w:rPr>
          <w:szCs w:val="24"/>
        </w:rPr>
        <w:t>АО</w:t>
      </w:r>
      <w:r w:rsidR="00751549" w:rsidRPr="002339DA">
        <w:rPr>
          <w:rFonts w:ascii="Arial" w:hAnsi="Arial" w:cs="Arial"/>
          <w:b/>
          <w:sz w:val="16"/>
          <w:szCs w:val="16"/>
        </w:rPr>
        <w:t xml:space="preserve"> </w:t>
      </w:r>
      <w:r w:rsidR="00751549" w:rsidRPr="00BF2B83">
        <w:rPr>
          <w:szCs w:val="24"/>
        </w:rPr>
        <w:t>«Востсибнефтегаз»</w:t>
      </w:r>
      <w:r w:rsidRPr="005C21CF">
        <w:rPr>
          <w:szCs w:val="24"/>
        </w:rPr>
        <w:t xml:space="preserve"> и привлекаемых</w:t>
      </w:r>
      <w:r w:rsidRPr="00772F0F">
        <w:rPr>
          <w:sz w:val="22"/>
        </w:rPr>
        <w:t xml:space="preserve"> </w:t>
      </w:r>
      <w:r w:rsidRPr="005C21CF">
        <w:rPr>
          <w:sz w:val="20"/>
          <w:szCs w:val="20"/>
        </w:rPr>
        <w:t>(указать, если привлекаются не все)</w:t>
      </w:r>
      <w:r w:rsidRPr="00772F0F">
        <w:rPr>
          <w:sz w:val="22"/>
        </w:rPr>
        <w:t xml:space="preserve"> </w:t>
      </w:r>
      <w:r w:rsidRPr="005C21CF">
        <w:rPr>
          <w:szCs w:val="24"/>
        </w:rPr>
        <w:lastRenderedPageBreak/>
        <w:t xml:space="preserve">АСФ </w:t>
      </w:r>
      <w:r w:rsidRPr="005C21CF">
        <w:rPr>
          <w:sz w:val="20"/>
          <w:szCs w:val="20"/>
        </w:rPr>
        <w:t>(профессиональных, нештатных, добровольных)</w:t>
      </w:r>
      <w:r w:rsidRPr="00772F0F">
        <w:rPr>
          <w:sz w:val="22"/>
        </w:rPr>
        <w:t xml:space="preserve">, </w:t>
      </w:r>
      <w:r w:rsidRPr="005C21CF">
        <w:rPr>
          <w:szCs w:val="24"/>
        </w:rPr>
        <w:t>время в пути, время их прибытия на место ликвидации ЧС</w:t>
      </w:r>
      <w:r w:rsidRPr="00772F0F">
        <w:rPr>
          <w:sz w:val="22"/>
        </w:rPr>
        <w:t xml:space="preserve"> </w:t>
      </w:r>
      <w:r w:rsidRPr="005C21CF">
        <w:rPr>
          <w:sz w:val="20"/>
          <w:szCs w:val="20"/>
        </w:rPr>
        <w:t>(если привлекаются из различных мест, то для каждого формирования в отдельности)</w:t>
      </w:r>
      <w:r w:rsidRPr="00772F0F">
        <w:rPr>
          <w:sz w:val="22"/>
        </w:rPr>
        <w:t>.</w:t>
      </w:r>
    </w:p>
    <w:p w14:paraId="7FD7B0D1" w14:textId="77777777" w:rsidR="00BC6578" w:rsidRPr="005C21CF" w:rsidRDefault="00BC6578" w:rsidP="00B83E6E">
      <w:pPr>
        <w:ind w:firstLine="709"/>
        <w:rPr>
          <w:szCs w:val="24"/>
        </w:rPr>
      </w:pPr>
      <w:r w:rsidRPr="005C21CF">
        <w:rPr>
          <w:szCs w:val="24"/>
        </w:rPr>
        <w:t>Численность личного состава, количество единиц и типов техники, специального оборудования и агрегатов, работающих на месте ЧС (происшествия) от АСФ</w:t>
      </w:r>
      <w:r w:rsidRPr="00772F0F">
        <w:rPr>
          <w:sz w:val="22"/>
        </w:rPr>
        <w:t xml:space="preserve"> </w:t>
      </w:r>
      <w:r w:rsidRPr="005C21CF">
        <w:rPr>
          <w:sz w:val="20"/>
          <w:szCs w:val="20"/>
        </w:rPr>
        <w:t>(по каждому отдельно)</w:t>
      </w:r>
      <w:r w:rsidRPr="00772F0F">
        <w:rPr>
          <w:sz w:val="22"/>
        </w:rPr>
        <w:t xml:space="preserve"> </w:t>
      </w:r>
      <w:r w:rsidRPr="005C21CF">
        <w:rPr>
          <w:szCs w:val="24"/>
        </w:rPr>
        <w:t>с указанием должности, ФИО и контактного телефона руководителя.</w:t>
      </w:r>
    </w:p>
    <w:p w14:paraId="7FD7B0D2" w14:textId="77777777" w:rsidR="00BC6578" w:rsidRPr="00772F0F" w:rsidRDefault="00BC6578" w:rsidP="00B83E6E">
      <w:pPr>
        <w:ind w:firstLine="709"/>
        <w:rPr>
          <w:sz w:val="22"/>
        </w:rPr>
      </w:pPr>
      <w:r w:rsidRPr="005C21CF">
        <w:rPr>
          <w:szCs w:val="24"/>
        </w:rPr>
        <w:t>Сведения по дополнительно привлекаемым подразделениям: МЧС</w:t>
      </w:r>
      <w:r>
        <w:rPr>
          <w:szCs w:val="24"/>
        </w:rPr>
        <w:t xml:space="preserve"> России (спасатели, пожарные)</w:t>
      </w:r>
      <w:r w:rsidRPr="005C21CF">
        <w:rPr>
          <w:szCs w:val="24"/>
        </w:rPr>
        <w:t>, МВД</w:t>
      </w:r>
      <w:r>
        <w:rPr>
          <w:szCs w:val="24"/>
        </w:rPr>
        <w:t xml:space="preserve"> России</w:t>
      </w:r>
      <w:r w:rsidRPr="005C21CF">
        <w:rPr>
          <w:szCs w:val="24"/>
        </w:rPr>
        <w:t xml:space="preserve">, бригады </w:t>
      </w:r>
      <w:r>
        <w:rPr>
          <w:szCs w:val="24"/>
        </w:rPr>
        <w:t>скорой медицинской помощи</w:t>
      </w:r>
      <w:r w:rsidRPr="005C21CF">
        <w:rPr>
          <w:szCs w:val="24"/>
        </w:rPr>
        <w:t xml:space="preserve"> </w:t>
      </w:r>
      <w:r w:rsidRPr="005C21CF">
        <w:rPr>
          <w:sz w:val="20"/>
          <w:szCs w:val="20"/>
        </w:rPr>
        <w:t>(численность личного состава, количество единиц техники)</w:t>
      </w:r>
      <w:r w:rsidRPr="00772F0F">
        <w:rPr>
          <w:sz w:val="22"/>
        </w:rPr>
        <w:t>.</w:t>
      </w:r>
    </w:p>
    <w:p w14:paraId="7FD7B0D3" w14:textId="77777777" w:rsidR="00BC6578" w:rsidRPr="005C21CF" w:rsidRDefault="00BC6578" w:rsidP="00B83E6E">
      <w:pPr>
        <w:ind w:firstLine="709"/>
        <w:rPr>
          <w:szCs w:val="24"/>
        </w:rPr>
      </w:pPr>
      <w:r w:rsidRPr="005C21CF">
        <w:rPr>
          <w:szCs w:val="24"/>
        </w:rPr>
        <w:t>Общая численность личного состава, количество единиц и типов техники, специального оборудования и агрегатов, работающих на месте ЧС (происшествия) – «ИТОГО».</w:t>
      </w:r>
    </w:p>
    <w:p w14:paraId="7FD7B0D4" w14:textId="77777777" w:rsidR="00BC6578" w:rsidRPr="00772F0F" w:rsidRDefault="00BC6578" w:rsidP="00B83E6E">
      <w:pPr>
        <w:ind w:firstLine="709"/>
        <w:rPr>
          <w:sz w:val="22"/>
        </w:rPr>
      </w:pPr>
      <w:r w:rsidRPr="005C21CF">
        <w:rPr>
          <w:szCs w:val="24"/>
        </w:rPr>
        <w:t>Оснащённость участников АВР средствами связи</w:t>
      </w:r>
      <w:r w:rsidRPr="00772F0F">
        <w:rPr>
          <w:sz w:val="22"/>
        </w:rPr>
        <w:t xml:space="preserve"> </w:t>
      </w:r>
      <w:r w:rsidRPr="005C21CF">
        <w:rPr>
          <w:sz w:val="20"/>
          <w:szCs w:val="20"/>
        </w:rPr>
        <w:t>(какие, сколько)</w:t>
      </w:r>
      <w:r w:rsidRPr="00772F0F">
        <w:rPr>
          <w:sz w:val="22"/>
        </w:rPr>
        <w:t>.</w:t>
      </w:r>
    </w:p>
    <w:p w14:paraId="7FD7B0D5" w14:textId="77777777" w:rsidR="00BC6578" w:rsidRPr="00772F0F" w:rsidRDefault="00BC6578" w:rsidP="00BC11A0"/>
    <w:p w14:paraId="7FD7B0D6" w14:textId="77777777" w:rsidR="00BC6578" w:rsidRPr="00EA6751" w:rsidRDefault="00BC6578" w:rsidP="00B83E6E">
      <w:pPr>
        <w:ind w:firstLine="709"/>
        <w:rPr>
          <w:b/>
          <w:szCs w:val="24"/>
        </w:rPr>
      </w:pPr>
      <w:r w:rsidRPr="00EA6751">
        <w:rPr>
          <w:b/>
          <w:szCs w:val="24"/>
        </w:rPr>
        <w:t>Информация о выполненных работах</w:t>
      </w:r>
    </w:p>
    <w:p w14:paraId="7FD7B0D7" w14:textId="77777777" w:rsidR="00BC6578" w:rsidRPr="00772F0F" w:rsidRDefault="00BC6578" w:rsidP="00990F6E">
      <w:pPr>
        <w:spacing w:before="120"/>
        <w:ind w:firstLine="709"/>
        <w:rPr>
          <w:sz w:val="22"/>
        </w:rPr>
      </w:pPr>
      <w:r w:rsidRPr="005C21CF">
        <w:rPr>
          <w:szCs w:val="24"/>
        </w:rPr>
        <w:t>1. Выполнено</w:t>
      </w:r>
      <w:r w:rsidRPr="00772F0F">
        <w:rPr>
          <w:sz w:val="22"/>
        </w:rPr>
        <w:t xml:space="preserve"> </w:t>
      </w:r>
      <w:r w:rsidRPr="00772F0F">
        <w:rPr>
          <w:sz w:val="20"/>
          <w:szCs w:val="20"/>
        </w:rPr>
        <w:t>(указать перечень и объёмы выполненных работ: в первые сутки – за предыдущие 4 часа, в последующие дни – за сутки)</w:t>
      </w:r>
      <w:r w:rsidRPr="00772F0F">
        <w:rPr>
          <w:sz w:val="22"/>
        </w:rPr>
        <w:t>.</w:t>
      </w:r>
    </w:p>
    <w:p w14:paraId="7FD7B0D8" w14:textId="77777777" w:rsidR="00BC6578" w:rsidRPr="00772F0F" w:rsidRDefault="00BC6578" w:rsidP="002446BE">
      <w:pPr>
        <w:ind w:firstLine="709"/>
        <w:rPr>
          <w:sz w:val="22"/>
        </w:rPr>
      </w:pPr>
      <w:r w:rsidRPr="005C21CF">
        <w:rPr>
          <w:szCs w:val="24"/>
        </w:rPr>
        <w:t>2. Нарастающим итогом выполнено</w:t>
      </w:r>
      <w:r w:rsidRPr="00772F0F">
        <w:rPr>
          <w:sz w:val="22"/>
        </w:rPr>
        <w:t xml:space="preserve"> </w:t>
      </w:r>
      <w:r w:rsidRPr="00772F0F">
        <w:rPr>
          <w:sz w:val="20"/>
          <w:szCs w:val="20"/>
        </w:rPr>
        <w:t>(указать перечень и объёмы выполненных работ нарастающим итогом за время с начала работ по ликвидации последствий ЧС (происшествия) до текущего момента)</w:t>
      </w:r>
      <w:r w:rsidRPr="00772F0F">
        <w:rPr>
          <w:sz w:val="22"/>
        </w:rPr>
        <w:t>.</w:t>
      </w:r>
    </w:p>
    <w:p w14:paraId="7FD7B0D9" w14:textId="77777777" w:rsidR="00BC6578" w:rsidRPr="00772F0F" w:rsidRDefault="00BC6578" w:rsidP="00B83E6E">
      <w:pPr>
        <w:ind w:firstLine="709"/>
        <w:rPr>
          <w:sz w:val="22"/>
        </w:rPr>
      </w:pPr>
      <w:r w:rsidRPr="005C21CF">
        <w:rPr>
          <w:szCs w:val="24"/>
        </w:rPr>
        <w:t xml:space="preserve">3. </w:t>
      </w:r>
      <w:proofErr w:type="gramStart"/>
      <w:r w:rsidRPr="005C21CF">
        <w:rPr>
          <w:szCs w:val="24"/>
        </w:rPr>
        <w:t>План работ</w:t>
      </w:r>
      <w:r w:rsidRPr="00772F0F">
        <w:rPr>
          <w:sz w:val="22"/>
        </w:rPr>
        <w:t xml:space="preserve"> </w:t>
      </w:r>
      <w:r w:rsidRPr="00772F0F">
        <w:rPr>
          <w:sz w:val="20"/>
          <w:szCs w:val="20"/>
        </w:rPr>
        <w:t>(в первые сутки – на очередные 4 часа, в последующем – на  очередные сутки (день</w:t>
      </w:r>
      <w:r>
        <w:rPr>
          <w:sz w:val="20"/>
          <w:szCs w:val="20"/>
        </w:rPr>
        <w:t>, неделю</w:t>
      </w:r>
      <w:r w:rsidRPr="00772F0F">
        <w:rPr>
          <w:sz w:val="20"/>
          <w:szCs w:val="20"/>
        </w:rPr>
        <w:t>))</w:t>
      </w:r>
      <w:r w:rsidRPr="00772F0F">
        <w:rPr>
          <w:sz w:val="22"/>
        </w:rPr>
        <w:t>.</w:t>
      </w:r>
      <w:proofErr w:type="gramEnd"/>
    </w:p>
    <w:p w14:paraId="7FD7B0DA" w14:textId="77777777" w:rsidR="00BC6578" w:rsidRPr="00772F0F" w:rsidRDefault="00BC6578" w:rsidP="00B83E6E">
      <w:pPr>
        <w:ind w:firstLine="709"/>
        <w:rPr>
          <w:sz w:val="22"/>
        </w:rPr>
      </w:pPr>
      <w:r w:rsidRPr="005C21CF">
        <w:rPr>
          <w:szCs w:val="24"/>
        </w:rPr>
        <w:t>4. Дата окончания работ</w:t>
      </w:r>
      <w:r w:rsidRPr="00772F0F">
        <w:rPr>
          <w:sz w:val="22"/>
        </w:rPr>
        <w:t xml:space="preserve"> </w:t>
      </w:r>
      <w:r w:rsidRPr="00772F0F">
        <w:rPr>
          <w:sz w:val="20"/>
          <w:szCs w:val="20"/>
        </w:rPr>
        <w:t>(аварийно-спасательных и других неотложных, аварийно-восстановительных, по рекультивации участка местности).</w:t>
      </w:r>
    </w:p>
    <w:p w14:paraId="7FD7B0DB" w14:textId="77777777" w:rsidR="00BC6578" w:rsidRPr="00772F0F" w:rsidRDefault="00BC6578" w:rsidP="00B83E6E">
      <w:pPr>
        <w:ind w:firstLine="709"/>
        <w:rPr>
          <w:szCs w:val="24"/>
        </w:rPr>
      </w:pPr>
    </w:p>
    <w:p w14:paraId="7FD7B0DC" w14:textId="77777777" w:rsidR="00BC6578" w:rsidRPr="00EA6751" w:rsidRDefault="00BC6578" w:rsidP="00B83E6E">
      <w:pPr>
        <w:ind w:firstLine="709"/>
        <w:rPr>
          <w:b/>
          <w:szCs w:val="24"/>
        </w:rPr>
      </w:pPr>
      <w:proofErr w:type="spellStart"/>
      <w:r w:rsidRPr="00EA6751">
        <w:rPr>
          <w:b/>
          <w:szCs w:val="24"/>
        </w:rPr>
        <w:t>Метеообстановка</w:t>
      </w:r>
      <w:proofErr w:type="spellEnd"/>
    </w:p>
    <w:p w14:paraId="7FD7B0DD" w14:textId="77777777" w:rsidR="00BC6578" w:rsidRPr="005C21CF" w:rsidRDefault="00BC6578" w:rsidP="00B83E6E">
      <w:pPr>
        <w:spacing w:before="120"/>
        <w:ind w:firstLine="709"/>
        <w:rPr>
          <w:szCs w:val="24"/>
        </w:rPr>
      </w:pPr>
      <w:r w:rsidRPr="005C21CF">
        <w:rPr>
          <w:szCs w:val="24"/>
        </w:rPr>
        <w:t xml:space="preserve">Температура воздуха </w:t>
      </w:r>
      <w:r w:rsidRPr="005C21CF">
        <w:rPr>
          <w:sz w:val="20"/>
          <w:szCs w:val="20"/>
        </w:rPr>
        <w:t>(в °С)</w:t>
      </w:r>
      <w:r w:rsidRPr="005C21CF">
        <w:rPr>
          <w:szCs w:val="24"/>
        </w:rPr>
        <w:t xml:space="preserve">, направление ветра, скорость ветра </w:t>
      </w:r>
      <w:r w:rsidRPr="005C21CF">
        <w:rPr>
          <w:sz w:val="20"/>
          <w:szCs w:val="20"/>
        </w:rPr>
        <w:t>(в м/с)</w:t>
      </w:r>
      <w:r w:rsidRPr="005C21CF">
        <w:rPr>
          <w:szCs w:val="24"/>
        </w:rPr>
        <w:t>, осадки.</w:t>
      </w:r>
    </w:p>
    <w:p w14:paraId="7FD7B0DE" w14:textId="77777777" w:rsidR="00BC6578" w:rsidRPr="005C21CF" w:rsidRDefault="00BC6578" w:rsidP="00BC11A0"/>
    <w:p w14:paraId="7FD7B0DF" w14:textId="77777777" w:rsidR="00BC6578" w:rsidRPr="00772F0F" w:rsidRDefault="00BC6578" w:rsidP="00BC11A0">
      <w:pPr>
        <w:rPr>
          <w:sz w:val="22"/>
        </w:rPr>
      </w:pPr>
    </w:p>
    <w:p w14:paraId="7FD7B0E0" w14:textId="77777777" w:rsidR="00BC6578" w:rsidRPr="00772F0F" w:rsidRDefault="00BC6578" w:rsidP="00BC11A0">
      <w:pPr>
        <w:rPr>
          <w:sz w:val="22"/>
        </w:rPr>
      </w:pPr>
    </w:p>
    <w:p w14:paraId="7FD7B0E1" w14:textId="77777777" w:rsidR="00BC6578" w:rsidRPr="00772F0F" w:rsidRDefault="00BC6578" w:rsidP="00B83E6E">
      <w:pPr>
        <w:rPr>
          <w:szCs w:val="24"/>
        </w:rPr>
      </w:pPr>
      <w:r w:rsidRPr="00772F0F">
        <w:rPr>
          <w:b/>
          <w:szCs w:val="24"/>
        </w:rPr>
        <w:t>______________________</w:t>
      </w:r>
      <w:r w:rsidRPr="00772F0F">
        <w:rPr>
          <w:szCs w:val="24"/>
        </w:rPr>
        <w:t xml:space="preserve">                                </w:t>
      </w:r>
      <w:r w:rsidRPr="00772F0F">
        <w:rPr>
          <w:b/>
          <w:szCs w:val="24"/>
        </w:rPr>
        <w:t>________________</w:t>
      </w:r>
      <w:r w:rsidRPr="00772F0F">
        <w:rPr>
          <w:szCs w:val="24"/>
        </w:rPr>
        <w:t xml:space="preserve">                    _______________</w:t>
      </w:r>
    </w:p>
    <w:p w14:paraId="7FD7B0E2" w14:textId="77777777" w:rsidR="00BC6578" w:rsidRPr="00772F0F" w:rsidRDefault="00BC6578" w:rsidP="00B83E6E">
      <w:pPr>
        <w:rPr>
          <w:sz w:val="12"/>
          <w:szCs w:val="12"/>
        </w:rPr>
      </w:pPr>
      <w:r w:rsidRPr="00772F0F">
        <w:rPr>
          <w:sz w:val="16"/>
          <w:szCs w:val="16"/>
        </w:rPr>
        <w:t xml:space="preserve">        </w:t>
      </w:r>
      <w:r>
        <w:rPr>
          <w:sz w:val="16"/>
          <w:szCs w:val="16"/>
        </w:rPr>
        <w:t xml:space="preserve">        </w:t>
      </w:r>
      <w:r w:rsidRPr="00772F0F">
        <w:rPr>
          <w:sz w:val="16"/>
          <w:szCs w:val="16"/>
        </w:rPr>
        <w:t xml:space="preserve">    </w:t>
      </w:r>
      <w:r w:rsidRPr="00772F0F">
        <w:rPr>
          <w:sz w:val="12"/>
          <w:szCs w:val="12"/>
        </w:rPr>
        <w:t xml:space="preserve">(должность)                                                                                                 </w:t>
      </w:r>
      <w:r w:rsidR="009663B4">
        <w:rPr>
          <w:sz w:val="12"/>
          <w:szCs w:val="12"/>
        </w:rPr>
        <w:t xml:space="preserve">          </w:t>
      </w:r>
      <w:r w:rsidRPr="00772F0F">
        <w:rPr>
          <w:sz w:val="12"/>
          <w:szCs w:val="12"/>
        </w:rPr>
        <w:t xml:space="preserve">(роспись)                                      </w:t>
      </w:r>
      <w:r>
        <w:rPr>
          <w:sz w:val="12"/>
          <w:szCs w:val="12"/>
        </w:rPr>
        <w:t xml:space="preserve">   </w:t>
      </w:r>
      <w:r w:rsidRPr="00772F0F">
        <w:rPr>
          <w:sz w:val="12"/>
          <w:szCs w:val="12"/>
        </w:rPr>
        <w:t xml:space="preserve">                        </w:t>
      </w:r>
      <w:r w:rsidR="009663B4">
        <w:rPr>
          <w:sz w:val="12"/>
          <w:szCs w:val="12"/>
        </w:rPr>
        <w:t xml:space="preserve">         </w:t>
      </w:r>
      <w:r w:rsidRPr="00772F0F">
        <w:rPr>
          <w:sz w:val="12"/>
          <w:szCs w:val="12"/>
        </w:rPr>
        <w:t>(фамилия, инициалы)</w:t>
      </w:r>
    </w:p>
    <w:p w14:paraId="7FD7B0E3" w14:textId="77777777" w:rsidR="00BC6578" w:rsidRPr="00772F0F" w:rsidRDefault="00BC6578" w:rsidP="00BC11A0"/>
    <w:p w14:paraId="7FD7B0E4" w14:textId="77777777" w:rsidR="00BC6578" w:rsidRPr="00772F0F" w:rsidRDefault="00BC6578" w:rsidP="00BC11A0"/>
    <w:p w14:paraId="7FD7B0E5" w14:textId="77777777" w:rsidR="00BC6578" w:rsidRPr="00772F0F" w:rsidRDefault="00BC6578" w:rsidP="00B83E6E">
      <w:pPr>
        <w:rPr>
          <w:szCs w:val="24"/>
        </w:rPr>
      </w:pPr>
      <w:r w:rsidRPr="00772F0F">
        <w:rPr>
          <w:szCs w:val="24"/>
        </w:rPr>
        <w:t>_______ ______________</w:t>
      </w:r>
    </w:p>
    <w:p w14:paraId="7FD7B0E6" w14:textId="77777777" w:rsidR="00BC6578" w:rsidRPr="00772F0F" w:rsidRDefault="00BC6578" w:rsidP="00B83E6E">
      <w:pPr>
        <w:rPr>
          <w:sz w:val="12"/>
          <w:szCs w:val="12"/>
        </w:rPr>
      </w:pPr>
      <w:r w:rsidRPr="00772F0F">
        <w:rPr>
          <w:sz w:val="12"/>
          <w:szCs w:val="12"/>
        </w:rPr>
        <w:t xml:space="preserve">      (время)                                (дата)               </w:t>
      </w:r>
    </w:p>
    <w:p w14:paraId="7FD7B0E7" w14:textId="77777777" w:rsidR="00BC6578" w:rsidRPr="00772F0F" w:rsidRDefault="00BC6578" w:rsidP="00880BA5">
      <w:pPr>
        <w:spacing w:before="120"/>
        <w:rPr>
          <w:color w:val="000000"/>
          <w:spacing w:val="-5"/>
          <w:sz w:val="16"/>
          <w:szCs w:val="16"/>
          <w:u w:val="single"/>
        </w:rPr>
      </w:pPr>
    </w:p>
    <w:p w14:paraId="7FD7B0E8" w14:textId="77777777" w:rsidR="00BC6578" w:rsidRPr="00E37160" w:rsidRDefault="00BC6578" w:rsidP="00880BA5">
      <w:pPr>
        <w:spacing w:before="120"/>
        <w:rPr>
          <w:color w:val="000000"/>
          <w:spacing w:val="-5"/>
          <w:sz w:val="20"/>
          <w:szCs w:val="20"/>
        </w:rPr>
      </w:pPr>
      <w:r w:rsidRPr="00E37160">
        <w:rPr>
          <w:color w:val="000000"/>
          <w:spacing w:val="-5"/>
          <w:sz w:val="20"/>
          <w:szCs w:val="20"/>
          <w:u w:val="single"/>
        </w:rPr>
        <w:t>Примечание:</w:t>
      </w:r>
      <w:r w:rsidRPr="00E37160">
        <w:rPr>
          <w:color w:val="000000"/>
          <w:spacing w:val="-5"/>
          <w:sz w:val="20"/>
          <w:szCs w:val="20"/>
        </w:rPr>
        <w:t xml:space="preserve"> Пояснительная записка разрабатывается в форме текстового документа с соблюдением структуры и очерёдности изложения информации. При отсутствии сведений по каким-либо показателям заголовок оставляется и пропускается (для заполнения в последующем донесении). </w:t>
      </w:r>
    </w:p>
    <w:p w14:paraId="7FD7B0E9" w14:textId="77777777" w:rsidR="00BC6578" w:rsidRDefault="00BC6578" w:rsidP="00B83E6E"/>
    <w:p w14:paraId="7FD7B0EA" w14:textId="77777777" w:rsidR="00BC6578" w:rsidRDefault="00BC6578" w:rsidP="00B83E6E"/>
    <w:p w14:paraId="7FD7B0EB" w14:textId="77777777" w:rsidR="00BC6578" w:rsidRDefault="00BC6578" w:rsidP="008E4A7F">
      <w:pPr>
        <w:pStyle w:val="20"/>
        <w:rPr>
          <w:i/>
          <w:szCs w:val="24"/>
        </w:rPr>
        <w:sectPr w:rsidR="00BC6578" w:rsidSect="00BC11A0">
          <w:pgSz w:w="11906" w:h="16838"/>
          <w:pgMar w:top="510" w:right="1021" w:bottom="567" w:left="1247" w:header="737" w:footer="680" w:gutter="0"/>
          <w:cols w:space="708"/>
          <w:docGrid w:linePitch="360"/>
        </w:sectPr>
      </w:pPr>
    </w:p>
    <w:p w14:paraId="7FD7B0EC" w14:textId="77777777" w:rsidR="00BC6578" w:rsidRDefault="00BC6578" w:rsidP="00BC11A0">
      <w:pPr>
        <w:pStyle w:val="20"/>
      </w:pPr>
      <w:bookmarkStart w:id="81" w:name="_ПРИЛОЖЕНИЕ_3._СТРУКТУРА"/>
      <w:bookmarkStart w:id="82" w:name="_ПРИЛОЖЕНИЕ_3._БЛАНК"/>
      <w:bookmarkStart w:id="83" w:name="_Toc357496703"/>
      <w:bookmarkStart w:id="84" w:name="_Toc358206066"/>
      <w:bookmarkStart w:id="85" w:name="_Toc361667396"/>
      <w:bookmarkStart w:id="86" w:name="_Toc365883001"/>
      <w:bookmarkStart w:id="87" w:name="_Toc365883414"/>
      <w:bookmarkEnd w:id="81"/>
      <w:bookmarkEnd w:id="82"/>
      <w:r w:rsidRPr="00552B4A">
        <w:rPr>
          <w:snapToGrid w:val="0"/>
        </w:rPr>
        <w:lastRenderedPageBreak/>
        <w:t xml:space="preserve">ПРИЛОЖЕНИЕ </w:t>
      </w:r>
      <w:r>
        <w:rPr>
          <w:snapToGrid w:val="0"/>
        </w:rPr>
        <w:t>3</w:t>
      </w:r>
      <w:r w:rsidRPr="00552B4A">
        <w:rPr>
          <w:snapToGrid w:val="0"/>
        </w:rPr>
        <w:t xml:space="preserve">. </w:t>
      </w:r>
      <w:r>
        <w:rPr>
          <w:snapToGrid w:val="0"/>
        </w:rPr>
        <w:t>БЛАНК</w:t>
      </w:r>
      <w:r w:rsidRPr="00552B4A">
        <w:rPr>
          <w:snapToGrid w:val="0"/>
        </w:rPr>
        <w:t xml:space="preserve"> донесения по форме </w:t>
      </w:r>
      <w:r>
        <w:rPr>
          <w:snapToGrid w:val="0"/>
        </w:rPr>
        <w:t>ОД-5</w:t>
      </w:r>
      <w:bookmarkEnd w:id="83"/>
      <w:bookmarkEnd w:id="84"/>
      <w:bookmarkEnd w:id="85"/>
      <w:bookmarkEnd w:id="86"/>
      <w:bookmarkEnd w:id="87"/>
      <w:r>
        <w:rPr>
          <w:i/>
          <w:snapToGrid w:val="0"/>
        </w:rPr>
        <w:t xml:space="preserve"> </w:t>
      </w:r>
    </w:p>
    <w:p w14:paraId="7FD7B0ED" w14:textId="77777777" w:rsidR="00BC6578" w:rsidRPr="006A695D" w:rsidRDefault="00BC6578" w:rsidP="00BC11A0"/>
    <w:p w14:paraId="7FD7B0EE" w14:textId="77777777" w:rsidR="00BC6578" w:rsidRPr="00BC11A0" w:rsidRDefault="00BC6578" w:rsidP="00BC11A0">
      <w:pPr>
        <w:jc w:val="center"/>
        <w:rPr>
          <w:b/>
        </w:rPr>
      </w:pPr>
      <w:r w:rsidRPr="00BC11A0">
        <w:rPr>
          <w:b/>
        </w:rPr>
        <w:t>СПИСОК</w:t>
      </w:r>
    </w:p>
    <w:p w14:paraId="7FD7B0EF" w14:textId="77777777" w:rsidR="00BC6578" w:rsidRPr="00126873" w:rsidRDefault="00BC6578" w:rsidP="005A7F39">
      <w:pPr>
        <w:jc w:val="center"/>
        <w:rPr>
          <w:szCs w:val="24"/>
        </w:rPr>
      </w:pPr>
      <w:r w:rsidRPr="00126873">
        <w:rPr>
          <w:bCs/>
          <w:szCs w:val="28"/>
        </w:rPr>
        <w:t xml:space="preserve">пострадавших, погибших, эвакуированных </w:t>
      </w:r>
      <w:r w:rsidRPr="00126873">
        <w:rPr>
          <w:szCs w:val="24"/>
        </w:rPr>
        <w:t>в результате</w:t>
      </w:r>
    </w:p>
    <w:p w14:paraId="7FD7B0F0" w14:textId="77777777" w:rsidR="00BC6578" w:rsidRPr="00126873" w:rsidRDefault="00BC6578" w:rsidP="00EE4E48">
      <w:pPr>
        <w:jc w:val="center"/>
        <w:rPr>
          <w:sz w:val="22"/>
        </w:rPr>
      </w:pPr>
      <w:r w:rsidRPr="00126873">
        <w:rPr>
          <w:sz w:val="22"/>
        </w:rPr>
        <w:t>________________________________________________________</w:t>
      </w:r>
    </w:p>
    <w:p w14:paraId="7FD7B0F1" w14:textId="77777777" w:rsidR="00BC6578" w:rsidRPr="00126873" w:rsidRDefault="00BC6578" w:rsidP="00EE4E48">
      <w:pPr>
        <w:jc w:val="center"/>
        <w:rPr>
          <w:b/>
          <w:i/>
          <w:sz w:val="12"/>
          <w:szCs w:val="12"/>
        </w:rPr>
      </w:pPr>
      <w:r w:rsidRPr="00126873">
        <w:rPr>
          <w:i/>
          <w:sz w:val="12"/>
          <w:szCs w:val="12"/>
        </w:rPr>
        <w:t>(описание ЧС, происшествия)</w:t>
      </w:r>
      <w:r w:rsidRPr="00126873">
        <w:rPr>
          <w:b/>
          <w:i/>
          <w:sz w:val="12"/>
          <w:szCs w:val="12"/>
        </w:rPr>
        <w:t xml:space="preserve"> </w:t>
      </w:r>
    </w:p>
    <w:p w14:paraId="7FD7B0F2" w14:textId="77777777" w:rsidR="00BC6578" w:rsidRPr="00126873" w:rsidRDefault="00BC6578" w:rsidP="00EE4E48">
      <w:pPr>
        <w:jc w:val="center"/>
        <w:rPr>
          <w:szCs w:val="24"/>
        </w:rPr>
      </w:pPr>
      <w:r w:rsidRPr="00126873">
        <w:rPr>
          <w:szCs w:val="24"/>
        </w:rPr>
        <w:t>в ___________________________________________________________</w:t>
      </w:r>
    </w:p>
    <w:p w14:paraId="7FD7B0F3" w14:textId="77777777" w:rsidR="00BC6578" w:rsidRPr="00126873" w:rsidRDefault="00BC6578" w:rsidP="00EE4E48">
      <w:pPr>
        <w:jc w:val="center"/>
        <w:rPr>
          <w:b/>
          <w:sz w:val="12"/>
          <w:szCs w:val="12"/>
        </w:rPr>
      </w:pPr>
      <w:r w:rsidRPr="00126873">
        <w:rPr>
          <w:i/>
          <w:sz w:val="12"/>
          <w:szCs w:val="12"/>
        </w:rPr>
        <w:t>(</w:t>
      </w:r>
      <w:r w:rsidRPr="005C21CF">
        <w:rPr>
          <w:i/>
          <w:sz w:val="12"/>
          <w:szCs w:val="12"/>
        </w:rPr>
        <w:t xml:space="preserve">наименование </w:t>
      </w:r>
      <w:r w:rsidR="00BF2B83">
        <w:rPr>
          <w:i/>
          <w:sz w:val="12"/>
          <w:szCs w:val="12"/>
        </w:rPr>
        <w:t>Общества</w:t>
      </w:r>
      <w:r w:rsidRPr="005C21CF">
        <w:rPr>
          <w:i/>
          <w:sz w:val="12"/>
          <w:szCs w:val="12"/>
        </w:rPr>
        <w:t>, субъекта</w:t>
      </w:r>
      <w:r w:rsidRPr="00126873">
        <w:rPr>
          <w:i/>
          <w:sz w:val="12"/>
          <w:szCs w:val="12"/>
        </w:rPr>
        <w:t xml:space="preserve"> Российской Федерации)</w:t>
      </w:r>
    </w:p>
    <w:p w14:paraId="7FD7B0F4" w14:textId="77777777" w:rsidR="00BC6578" w:rsidRPr="00126873" w:rsidRDefault="00BC6578" w:rsidP="005A7F39">
      <w:pPr>
        <w:spacing w:after="120"/>
        <w:jc w:val="center"/>
        <w:rPr>
          <w:szCs w:val="24"/>
        </w:rPr>
      </w:pPr>
      <w:r w:rsidRPr="00126873">
        <w:rPr>
          <w:szCs w:val="24"/>
        </w:rPr>
        <w:t>по состоянию на ___. ___    ___.________.20__ г.</w:t>
      </w:r>
    </w:p>
    <w:tbl>
      <w:tblPr>
        <w:tblW w:w="5000" w:type="pct"/>
        <w:tblCellMar>
          <w:left w:w="0" w:type="dxa"/>
          <w:right w:w="0" w:type="dxa"/>
        </w:tblCellMar>
        <w:tblLook w:val="0000" w:firstRow="0" w:lastRow="0" w:firstColumn="0" w:lastColumn="0" w:noHBand="0" w:noVBand="0"/>
      </w:tblPr>
      <w:tblGrid>
        <w:gridCol w:w="547"/>
        <w:gridCol w:w="1777"/>
        <w:gridCol w:w="1092"/>
        <w:gridCol w:w="1912"/>
        <w:gridCol w:w="2048"/>
        <w:gridCol w:w="2322"/>
      </w:tblGrid>
      <w:tr w:rsidR="00BC6578" w:rsidRPr="00126873" w14:paraId="7FD7B101" w14:textId="77777777" w:rsidTr="009E5616">
        <w:trPr>
          <w:tblHeader/>
        </w:trPr>
        <w:tc>
          <w:tcPr>
            <w:tcW w:w="282" w:type="pct"/>
            <w:tcBorders>
              <w:top w:val="thinThickSmallGap" w:sz="12" w:space="0" w:color="auto"/>
              <w:left w:val="thinThickSmallGap" w:sz="12" w:space="0" w:color="auto"/>
              <w:bottom w:val="single" w:sz="8" w:space="0" w:color="auto"/>
              <w:right w:val="single" w:sz="8" w:space="0" w:color="auto"/>
            </w:tcBorders>
            <w:vAlign w:val="center"/>
          </w:tcPr>
          <w:p w14:paraId="7FD7B0F5" w14:textId="77777777" w:rsidR="00BC6578" w:rsidRPr="00024B3B" w:rsidRDefault="00BC6578" w:rsidP="00065A01">
            <w:pPr>
              <w:jc w:val="center"/>
              <w:rPr>
                <w:lang w:eastAsia="ru-RU"/>
              </w:rPr>
            </w:pPr>
            <w:r w:rsidRPr="00024B3B">
              <w:rPr>
                <w:lang w:eastAsia="ru-RU"/>
              </w:rPr>
              <w:t>№</w:t>
            </w:r>
          </w:p>
          <w:p w14:paraId="7FD7B0F6" w14:textId="77777777" w:rsidR="00BC6578" w:rsidRPr="00024B3B" w:rsidRDefault="00BC6578" w:rsidP="00065A01">
            <w:pPr>
              <w:jc w:val="center"/>
              <w:rPr>
                <w:sz w:val="22"/>
              </w:rPr>
            </w:pPr>
            <w:proofErr w:type="gramStart"/>
            <w:r w:rsidRPr="00024B3B">
              <w:rPr>
                <w:sz w:val="22"/>
              </w:rPr>
              <w:t>п</w:t>
            </w:r>
            <w:proofErr w:type="gramEnd"/>
            <w:r w:rsidRPr="00024B3B">
              <w:rPr>
                <w:sz w:val="22"/>
              </w:rPr>
              <w:t>/п</w:t>
            </w:r>
          </w:p>
        </w:tc>
        <w:tc>
          <w:tcPr>
            <w:tcW w:w="916" w:type="pct"/>
            <w:tcBorders>
              <w:top w:val="thinThickSmallGap" w:sz="12" w:space="0" w:color="auto"/>
              <w:left w:val="nil"/>
              <w:bottom w:val="single" w:sz="8" w:space="0" w:color="auto"/>
              <w:right w:val="single" w:sz="8" w:space="0" w:color="auto"/>
            </w:tcBorders>
            <w:vAlign w:val="center"/>
          </w:tcPr>
          <w:p w14:paraId="7FD7B0F7" w14:textId="77777777" w:rsidR="00BC6578" w:rsidRPr="00024B3B" w:rsidRDefault="00BC6578" w:rsidP="0050178E">
            <w:pPr>
              <w:jc w:val="center"/>
              <w:rPr>
                <w:bCs/>
                <w:sz w:val="22"/>
              </w:rPr>
            </w:pPr>
            <w:r w:rsidRPr="00024B3B">
              <w:rPr>
                <w:bCs/>
                <w:sz w:val="22"/>
              </w:rPr>
              <w:t>Фамилия,</w:t>
            </w:r>
          </w:p>
          <w:p w14:paraId="7FD7B0F8" w14:textId="77777777" w:rsidR="00BC6578" w:rsidRPr="00024B3B" w:rsidRDefault="00BC6578" w:rsidP="0050178E">
            <w:pPr>
              <w:jc w:val="center"/>
              <w:rPr>
                <w:sz w:val="22"/>
                <w:lang w:val="en-US"/>
              </w:rPr>
            </w:pPr>
            <w:r w:rsidRPr="00024B3B">
              <w:rPr>
                <w:bCs/>
                <w:sz w:val="22"/>
              </w:rPr>
              <w:t>имя, отчество</w:t>
            </w:r>
          </w:p>
        </w:tc>
        <w:tc>
          <w:tcPr>
            <w:tcW w:w="563" w:type="pct"/>
            <w:tcBorders>
              <w:top w:val="thinThickSmallGap" w:sz="12" w:space="0" w:color="auto"/>
              <w:left w:val="nil"/>
              <w:bottom w:val="single" w:sz="8" w:space="0" w:color="auto"/>
              <w:right w:val="single" w:sz="8" w:space="0" w:color="auto"/>
            </w:tcBorders>
            <w:vAlign w:val="center"/>
          </w:tcPr>
          <w:p w14:paraId="7FD7B0F9" w14:textId="77777777" w:rsidR="00BC6578" w:rsidRPr="00024B3B" w:rsidRDefault="00BC6578" w:rsidP="002A24E4">
            <w:pPr>
              <w:jc w:val="center"/>
              <w:rPr>
                <w:bCs/>
                <w:sz w:val="22"/>
              </w:rPr>
            </w:pPr>
            <w:r w:rsidRPr="00024B3B">
              <w:rPr>
                <w:bCs/>
                <w:sz w:val="22"/>
              </w:rPr>
              <w:t>Дата</w:t>
            </w:r>
          </w:p>
          <w:p w14:paraId="7FD7B0FA" w14:textId="77777777" w:rsidR="00BC6578" w:rsidRPr="00024B3B" w:rsidRDefault="00BC6578" w:rsidP="002A24E4">
            <w:pPr>
              <w:jc w:val="center"/>
              <w:rPr>
                <w:sz w:val="22"/>
              </w:rPr>
            </w:pPr>
            <w:r w:rsidRPr="00024B3B">
              <w:rPr>
                <w:bCs/>
                <w:sz w:val="22"/>
              </w:rPr>
              <w:t>рождения</w:t>
            </w:r>
          </w:p>
        </w:tc>
        <w:tc>
          <w:tcPr>
            <w:tcW w:w="986" w:type="pct"/>
            <w:tcBorders>
              <w:top w:val="thinThickSmallGap" w:sz="12" w:space="0" w:color="auto"/>
              <w:left w:val="nil"/>
              <w:bottom w:val="single" w:sz="8" w:space="0" w:color="auto"/>
              <w:right w:val="single" w:sz="4" w:space="0" w:color="auto"/>
            </w:tcBorders>
            <w:vAlign w:val="center"/>
          </w:tcPr>
          <w:p w14:paraId="7FD7B0FB" w14:textId="77777777" w:rsidR="00BC6578" w:rsidRPr="00024B3B" w:rsidRDefault="00BC6578" w:rsidP="002A24E4">
            <w:pPr>
              <w:jc w:val="center"/>
              <w:rPr>
                <w:bCs/>
                <w:sz w:val="22"/>
              </w:rPr>
            </w:pPr>
            <w:r w:rsidRPr="00024B3B">
              <w:rPr>
                <w:sz w:val="22"/>
              </w:rPr>
              <w:t>Должность</w:t>
            </w:r>
          </w:p>
        </w:tc>
        <w:tc>
          <w:tcPr>
            <w:tcW w:w="1056" w:type="pct"/>
            <w:tcBorders>
              <w:top w:val="thinThickSmallGap" w:sz="12" w:space="0" w:color="auto"/>
              <w:left w:val="single" w:sz="4" w:space="0" w:color="auto"/>
              <w:bottom w:val="single" w:sz="8" w:space="0" w:color="auto"/>
              <w:right w:val="single" w:sz="8" w:space="0" w:color="auto"/>
            </w:tcBorders>
            <w:vAlign w:val="center"/>
          </w:tcPr>
          <w:p w14:paraId="7FD7B0FC" w14:textId="77777777" w:rsidR="00BC6578" w:rsidRPr="00024B3B" w:rsidRDefault="00BC6578" w:rsidP="002A24E4">
            <w:pPr>
              <w:jc w:val="center"/>
              <w:rPr>
                <w:bCs/>
                <w:sz w:val="22"/>
              </w:rPr>
            </w:pPr>
            <w:r w:rsidRPr="00024B3B">
              <w:rPr>
                <w:bCs/>
                <w:sz w:val="22"/>
              </w:rPr>
              <w:t>Состояние,</w:t>
            </w:r>
          </w:p>
          <w:p w14:paraId="7FD7B0FD" w14:textId="77777777" w:rsidR="00BC6578" w:rsidRPr="00024B3B" w:rsidRDefault="00BC6578" w:rsidP="002A24E4">
            <w:pPr>
              <w:jc w:val="center"/>
              <w:rPr>
                <w:sz w:val="22"/>
              </w:rPr>
            </w:pPr>
            <w:r w:rsidRPr="00024B3B">
              <w:rPr>
                <w:bCs/>
                <w:sz w:val="22"/>
              </w:rPr>
              <w:t>(диагноз)</w:t>
            </w:r>
          </w:p>
        </w:tc>
        <w:tc>
          <w:tcPr>
            <w:tcW w:w="1197" w:type="pct"/>
            <w:tcBorders>
              <w:top w:val="thinThickSmallGap" w:sz="12" w:space="0" w:color="auto"/>
              <w:left w:val="nil"/>
              <w:bottom w:val="single" w:sz="8" w:space="0" w:color="auto"/>
              <w:right w:val="thickThinSmallGap" w:sz="12" w:space="0" w:color="auto"/>
            </w:tcBorders>
            <w:vAlign w:val="center"/>
          </w:tcPr>
          <w:p w14:paraId="7FD7B0FE" w14:textId="77777777" w:rsidR="00BC6578" w:rsidRPr="00024B3B" w:rsidRDefault="00BC6578" w:rsidP="005A7F39">
            <w:pPr>
              <w:jc w:val="center"/>
              <w:rPr>
                <w:bCs/>
                <w:sz w:val="22"/>
              </w:rPr>
            </w:pPr>
            <w:r w:rsidRPr="00024B3B">
              <w:rPr>
                <w:bCs/>
                <w:sz w:val="22"/>
              </w:rPr>
              <w:t xml:space="preserve">В какое лечебное учреждение </w:t>
            </w:r>
          </w:p>
          <w:p w14:paraId="7FD7B0FF" w14:textId="77777777" w:rsidR="00BC6578" w:rsidRPr="00024B3B" w:rsidRDefault="00BC6578" w:rsidP="005A7F39">
            <w:pPr>
              <w:jc w:val="center"/>
              <w:rPr>
                <w:bCs/>
                <w:sz w:val="22"/>
              </w:rPr>
            </w:pPr>
            <w:r w:rsidRPr="00024B3B">
              <w:rPr>
                <w:bCs/>
                <w:sz w:val="22"/>
              </w:rPr>
              <w:t xml:space="preserve">(пункт временного размещения) </w:t>
            </w:r>
          </w:p>
          <w:p w14:paraId="7FD7B100" w14:textId="77777777" w:rsidR="00BC6578" w:rsidRPr="00024B3B" w:rsidRDefault="00BC6578" w:rsidP="005A7F39">
            <w:pPr>
              <w:jc w:val="center"/>
              <w:rPr>
                <w:bCs/>
                <w:sz w:val="22"/>
              </w:rPr>
            </w:pPr>
            <w:r w:rsidRPr="00024B3B">
              <w:rPr>
                <w:bCs/>
                <w:sz w:val="22"/>
              </w:rPr>
              <w:t>направлен</w:t>
            </w:r>
          </w:p>
        </w:tc>
      </w:tr>
      <w:tr w:rsidR="00BC6578" w:rsidRPr="00126873" w14:paraId="7FD7B108" w14:textId="77777777" w:rsidTr="009E5616">
        <w:tc>
          <w:tcPr>
            <w:tcW w:w="282" w:type="pct"/>
            <w:tcBorders>
              <w:top w:val="single" w:sz="8" w:space="0" w:color="auto"/>
              <w:left w:val="thinThickSmallGap" w:sz="12" w:space="0" w:color="auto"/>
              <w:bottom w:val="single" w:sz="8" w:space="0" w:color="auto"/>
              <w:right w:val="single" w:sz="8" w:space="0" w:color="auto"/>
            </w:tcBorders>
            <w:vAlign w:val="center"/>
          </w:tcPr>
          <w:p w14:paraId="7FD7B102" w14:textId="77777777" w:rsidR="00BC6578" w:rsidRPr="00B7422C" w:rsidRDefault="00BC6578" w:rsidP="005A7F39">
            <w:pPr>
              <w:jc w:val="center"/>
              <w:rPr>
                <w:sz w:val="20"/>
                <w:szCs w:val="20"/>
              </w:rPr>
            </w:pPr>
          </w:p>
        </w:tc>
        <w:tc>
          <w:tcPr>
            <w:tcW w:w="916" w:type="pct"/>
            <w:tcBorders>
              <w:top w:val="single" w:sz="8" w:space="0" w:color="auto"/>
              <w:left w:val="nil"/>
              <w:bottom w:val="single" w:sz="8" w:space="0" w:color="auto"/>
              <w:right w:val="single" w:sz="8" w:space="0" w:color="auto"/>
            </w:tcBorders>
            <w:vAlign w:val="center"/>
          </w:tcPr>
          <w:p w14:paraId="7FD7B103" w14:textId="77777777" w:rsidR="00BC6578" w:rsidRPr="00BB71A0" w:rsidRDefault="00BC6578" w:rsidP="005A7F39">
            <w:pPr>
              <w:pStyle w:val="af7"/>
              <w:ind w:right="57"/>
              <w:jc w:val="center"/>
              <w:rPr>
                <w:sz w:val="20"/>
                <w:szCs w:val="20"/>
                <w:lang w:eastAsia="ru-RU"/>
              </w:rPr>
            </w:pPr>
          </w:p>
        </w:tc>
        <w:tc>
          <w:tcPr>
            <w:tcW w:w="563" w:type="pct"/>
            <w:tcBorders>
              <w:top w:val="single" w:sz="8" w:space="0" w:color="auto"/>
              <w:left w:val="nil"/>
              <w:bottom w:val="single" w:sz="8" w:space="0" w:color="auto"/>
              <w:right w:val="single" w:sz="8" w:space="0" w:color="auto"/>
            </w:tcBorders>
            <w:vAlign w:val="center"/>
          </w:tcPr>
          <w:p w14:paraId="7FD7B104" w14:textId="77777777" w:rsidR="00BC6578" w:rsidRPr="00BB71A0" w:rsidRDefault="00BC6578" w:rsidP="005A7F39">
            <w:pPr>
              <w:pStyle w:val="af7"/>
              <w:jc w:val="center"/>
              <w:rPr>
                <w:sz w:val="20"/>
                <w:szCs w:val="20"/>
                <w:lang w:eastAsia="ru-RU"/>
              </w:rPr>
            </w:pPr>
          </w:p>
        </w:tc>
        <w:tc>
          <w:tcPr>
            <w:tcW w:w="986" w:type="pct"/>
            <w:tcBorders>
              <w:top w:val="single" w:sz="8" w:space="0" w:color="auto"/>
              <w:left w:val="nil"/>
              <w:bottom w:val="single" w:sz="8" w:space="0" w:color="auto"/>
              <w:right w:val="single" w:sz="4" w:space="0" w:color="auto"/>
            </w:tcBorders>
            <w:vAlign w:val="center"/>
          </w:tcPr>
          <w:p w14:paraId="7FD7B105" w14:textId="77777777" w:rsidR="00BC6578" w:rsidRPr="00BB71A0" w:rsidRDefault="00BC6578" w:rsidP="005A7F39">
            <w:pPr>
              <w:pStyle w:val="af7"/>
              <w:ind w:right="57"/>
              <w:jc w:val="center"/>
              <w:rPr>
                <w:sz w:val="20"/>
                <w:szCs w:val="20"/>
                <w:lang w:eastAsia="ru-RU"/>
              </w:rPr>
            </w:pPr>
          </w:p>
        </w:tc>
        <w:tc>
          <w:tcPr>
            <w:tcW w:w="1056" w:type="pct"/>
            <w:tcBorders>
              <w:top w:val="single" w:sz="8" w:space="0" w:color="auto"/>
              <w:left w:val="single" w:sz="4" w:space="0" w:color="auto"/>
              <w:bottom w:val="single" w:sz="8" w:space="0" w:color="auto"/>
              <w:right w:val="single" w:sz="8" w:space="0" w:color="auto"/>
            </w:tcBorders>
            <w:vAlign w:val="center"/>
          </w:tcPr>
          <w:p w14:paraId="7FD7B106" w14:textId="77777777" w:rsidR="00BC6578" w:rsidRPr="00B7422C" w:rsidRDefault="00BC6578" w:rsidP="005A7F39">
            <w:pPr>
              <w:ind w:right="57"/>
              <w:jc w:val="center"/>
              <w:rPr>
                <w:sz w:val="20"/>
                <w:szCs w:val="20"/>
              </w:rPr>
            </w:pPr>
          </w:p>
        </w:tc>
        <w:tc>
          <w:tcPr>
            <w:tcW w:w="1197" w:type="pct"/>
            <w:tcBorders>
              <w:top w:val="single" w:sz="8" w:space="0" w:color="auto"/>
              <w:left w:val="nil"/>
              <w:bottom w:val="single" w:sz="8" w:space="0" w:color="auto"/>
              <w:right w:val="thickThinSmallGap" w:sz="12" w:space="0" w:color="auto"/>
            </w:tcBorders>
            <w:vAlign w:val="center"/>
          </w:tcPr>
          <w:p w14:paraId="7FD7B107" w14:textId="77777777" w:rsidR="00BC6578" w:rsidRPr="00B7422C" w:rsidRDefault="00BC6578" w:rsidP="005A7F39">
            <w:pPr>
              <w:ind w:right="57"/>
              <w:jc w:val="center"/>
              <w:rPr>
                <w:sz w:val="20"/>
                <w:szCs w:val="20"/>
              </w:rPr>
            </w:pPr>
          </w:p>
        </w:tc>
      </w:tr>
      <w:tr w:rsidR="00BC6578" w:rsidRPr="00126873" w14:paraId="7FD7B10F" w14:textId="77777777" w:rsidTr="009E5616">
        <w:tc>
          <w:tcPr>
            <w:tcW w:w="282" w:type="pct"/>
            <w:tcBorders>
              <w:top w:val="single" w:sz="8" w:space="0" w:color="auto"/>
              <w:left w:val="thinThickSmallGap" w:sz="12" w:space="0" w:color="auto"/>
              <w:bottom w:val="single" w:sz="8" w:space="0" w:color="auto"/>
              <w:right w:val="single" w:sz="8" w:space="0" w:color="auto"/>
            </w:tcBorders>
            <w:vAlign w:val="center"/>
          </w:tcPr>
          <w:p w14:paraId="7FD7B109" w14:textId="77777777" w:rsidR="00BC6578" w:rsidRPr="00B7422C" w:rsidRDefault="00BC6578" w:rsidP="005A7F39">
            <w:pPr>
              <w:jc w:val="center"/>
              <w:rPr>
                <w:sz w:val="20"/>
                <w:szCs w:val="20"/>
              </w:rPr>
            </w:pPr>
          </w:p>
        </w:tc>
        <w:tc>
          <w:tcPr>
            <w:tcW w:w="916" w:type="pct"/>
            <w:tcBorders>
              <w:top w:val="single" w:sz="8" w:space="0" w:color="auto"/>
              <w:left w:val="nil"/>
              <w:bottom w:val="single" w:sz="8" w:space="0" w:color="auto"/>
              <w:right w:val="single" w:sz="8" w:space="0" w:color="auto"/>
            </w:tcBorders>
            <w:vAlign w:val="center"/>
          </w:tcPr>
          <w:p w14:paraId="7FD7B10A" w14:textId="77777777" w:rsidR="00BC6578" w:rsidRPr="00BB71A0" w:rsidRDefault="00BC6578" w:rsidP="005A7F39">
            <w:pPr>
              <w:pStyle w:val="af7"/>
              <w:ind w:right="57"/>
              <w:jc w:val="center"/>
              <w:rPr>
                <w:sz w:val="20"/>
                <w:szCs w:val="20"/>
                <w:lang w:eastAsia="ru-RU"/>
              </w:rPr>
            </w:pPr>
          </w:p>
        </w:tc>
        <w:tc>
          <w:tcPr>
            <w:tcW w:w="563" w:type="pct"/>
            <w:tcBorders>
              <w:top w:val="single" w:sz="8" w:space="0" w:color="auto"/>
              <w:left w:val="nil"/>
              <w:bottom w:val="single" w:sz="8" w:space="0" w:color="auto"/>
              <w:right w:val="single" w:sz="8" w:space="0" w:color="auto"/>
            </w:tcBorders>
            <w:vAlign w:val="center"/>
          </w:tcPr>
          <w:p w14:paraId="7FD7B10B" w14:textId="77777777" w:rsidR="00BC6578" w:rsidRPr="00BB71A0" w:rsidRDefault="00BC6578" w:rsidP="005A7F39">
            <w:pPr>
              <w:pStyle w:val="af7"/>
              <w:jc w:val="center"/>
              <w:rPr>
                <w:sz w:val="20"/>
                <w:szCs w:val="20"/>
                <w:lang w:eastAsia="ru-RU"/>
              </w:rPr>
            </w:pPr>
          </w:p>
        </w:tc>
        <w:tc>
          <w:tcPr>
            <w:tcW w:w="986" w:type="pct"/>
            <w:tcBorders>
              <w:top w:val="single" w:sz="8" w:space="0" w:color="auto"/>
              <w:left w:val="nil"/>
              <w:bottom w:val="single" w:sz="8" w:space="0" w:color="auto"/>
              <w:right w:val="single" w:sz="4" w:space="0" w:color="auto"/>
            </w:tcBorders>
            <w:vAlign w:val="center"/>
          </w:tcPr>
          <w:p w14:paraId="7FD7B10C" w14:textId="77777777" w:rsidR="00BC6578" w:rsidRPr="00BB71A0" w:rsidRDefault="00BC6578" w:rsidP="005A7F39">
            <w:pPr>
              <w:pStyle w:val="af7"/>
              <w:ind w:right="57"/>
              <w:jc w:val="center"/>
              <w:rPr>
                <w:sz w:val="20"/>
                <w:szCs w:val="20"/>
                <w:lang w:eastAsia="ru-RU"/>
              </w:rPr>
            </w:pPr>
          </w:p>
        </w:tc>
        <w:tc>
          <w:tcPr>
            <w:tcW w:w="1056" w:type="pct"/>
            <w:tcBorders>
              <w:top w:val="single" w:sz="8" w:space="0" w:color="auto"/>
              <w:left w:val="single" w:sz="4" w:space="0" w:color="auto"/>
              <w:bottom w:val="single" w:sz="8" w:space="0" w:color="auto"/>
              <w:right w:val="single" w:sz="8" w:space="0" w:color="auto"/>
            </w:tcBorders>
            <w:vAlign w:val="center"/>
          </w:tcPr>
          <w:p w14:paraId="7FD7B10D" w14:textId="77777777" w:rsidR="00BC6578" w:rsidRPr="00B7422C" w:rsidRDefault="00BC6578" w:rsidP="005A7F39">
            <w:pPr>
              <w:ind w:right="57"/>
              <w:jc w:val="center"/>
              <w:rPr>
                <w:sz w:val="20"/>
                <w:szCs w:val="20"/>
              </w:rPr>
            </w:pPr>
          </w:p>
        </w:tc>
        <w:tc>
          <w:tcPr>
            <w:tcW w:w="1197" w:type="pct"/>
            <w:tcBorders>
              <w:top w:val="single" w:sz="8" w:space="0" w:color="auto"/>
              <w:left w:val="nil"/>
              <w:bottom w:val="single" w:sz="8" w:space="0" w:color="auto"/>
              <w:right w:val="thickThinSmallGap" w:sz="12" w:space="0" w:color="auto"/>
            </w:tcBorders>
            <w:vAlign w:val="center"/>
          </w:tcPr>
          <w:p w14:paraId="7FD7B10E" w14:textId="77777777" w:rsidR="00BC6578" w:rsidRPr="00B7422C" w:rsidRDefault="00BC6578" w:rsidP="005A7F39">
            <w:pPr>
              <w:ind w:right="57"/>
              <w:jc w:val="center"/>
              <w:rPr>
                <w:sz w:val="20"/>
                <w:szCs w:val="20"/>
              </w:rPr>
            </w:pPr>
          </w:p>
        </w:tc>
      </w:tr>
      <w:tr w:rsidR="00BC6578" w:rsidRPr="00126873" w14:paraId="7FD7B116" w14:textId="77777777" w:rsidTr="009E5616">
        <w:tc>
          <w:tcPr>
            <w:tcW w:w="282" w:type="pct"/>
            <w:tcBorders>
              <w:top w:val="single" w:sz="8" w:space="0" w:color="auto"/>
              <w:left w:val="thinThickSmallGap" w:sz="12" w:space="0" w:color="auto"/>
              <w:bottom w:val="single" w:sz="8" w:space="0" w:color="auto"/>
              <w:right w:val="single" w:sz="8" w:space="0" w:color="auto"/>
            </w:tcBorders>
            <w:vAlign w:val="center"/>
          </w:tcPr>
          <w:p w14:paraId="7FD7B110" w14:textId="77777777" w:rsidR="00BC6578" w:rsidRPr="00B7422C" w:rsidRDefault="00BC6578" w:rsidP="005A7F39">
            <w:pPr>
              <w:jc w:val="center"/>
              <w:rPr>
                <w:sz w:val="20"/>
                <w:szCs w:val="20"/>
              </w:rPr>
            </w:pPr>
          </w:p>
        </w:tc>
        <w:tc>
          <w:tcPr>
            <w:tcW w:w="916" w:type="pct"/>
            <w:tcBorders>
              <w:top w:val="single" w:sz="8" w:space="0" w:color="auto"/>
              <w:left w:val="nil"/>
              <w:bottom w:val="single" w:sz="8" w:space="0" w:color="auto"/>
              <w:right w:val="single" w:sz="8" w:space="0" w:color="auto"/>
            </w:tcBorders>
            <w:vAlign w:val="center"/>
          </w:tcPr>
          <w:p w14:paraId="7FD7B111" w14:textId="77777777" w:rsidR="00BC6578" w:rsidRPr="00BB71A0" w:rsidRDefault="00BC6578" w:rsidP="005A7F39">
            <w:pPr>
              <w:pStyle w:val="af7"/>
              <w:ind w:right="57"/>
              <w:jc w:val="center"/>
              <w:rPr>
                <w:sz w:val="20"/>
                <w:szCs w:val="20"/>
                <w:lang w:eastAsia="ru-RU"/>
              </w:rPr>
            </w:pPr>
          </w:p>
        </w:tc>
        <w:tc>
          <w:tcPr>
            <w:tcW w:w="563" w:type="pct"/>
            <w:tcBorders>
              <w:top w:val="single" w:sz="8" w:space="0" w:color="auto"/>
              <w:left w:val="nil"/>
              <w:bottom w:val="single" w:sz="8" w:space="0" w:color="auto"/>
              <w:right w:val="single" w:sz="8" w:space="0" w:color="auto"/>
            </w:tcBorders>
            <w:vAlign w:val="center"/>
          </w:tcPr>
          <w:p w14:paraId="7FD7B112" w14:textId="77777777" w:rsidR="00BC6578" w:rsidRPr="00BB71A0" w:rsidRDefault="00BC6578" w:rsidP="005A7F39">
            <w:pPr>
              <w:pStyle w:val="af7"/>
              <w:jc w:val="center"/>
              <w:rPr>
                <w:sz w:val="20"/>
                <w:szCs w:val="20"/>
                <w:lang w:eastAsia="ru-RU"/>
              </w:rPr>
            </w:pPr>
          </w:p>
        </w:tc>
        <w:tc>
          <w:tcPr>
            <w:tcW w:w="986" w:type="pct"/>
            <w:tcBorders>
              <w:top w:val="single" w:sz="8" w:space="0" w:color="auto"/>
              <w:left w:val="nil"/>
              <w:bottom w:val="single" w:sz="8" w:space="0" w:color="auto"/>
              <w:right w:val="single" w:sz="4" w:space="0" w:color="auto"/>
            </w:tcBorders>
            <w:vAlign w:val="center"/>
          </w:tcPr>
          <w:p w14:paraId="7FD7B113" w14:textId="77777777" w:rsidR="00BC6578" w:rsidRPr="00BB71A0" w:rsidRDefault="00BC6578" w:rsidP="005A7F39">
            <w:pPr>
              <w:pStyle w:val="af7"/>
              <w:ind w:right="57"/>
              <w:jc w:val="center"/>
              <w:rPr>
                <w:sz w:val="20"/>
                <w:szCs w:val="20"/>
                <w:lang w:eastAsia="ru-RU"/>
              </w:rPr>
            </w:pPr>
          </w:p>
        </w:tc>
        <w:tc>
          <w:tcPr>
            <w:tcW w:w="1056" w:type="pct"/>
            <w:tcBorders>
              <w:top w:val="single" w:sz="8" w:space="0" w:color="auto"/>
              <w:left w:val="single" w:sz="4" w:space="0" w:color="auto"/>
              <w:bottom w:val="single" w:sz="8" w:space="0" w:color="auto"/>
              <w:right w:val="single" w:sz="8" w:space="0" w:color="auto"/>
            </w:tcBorders>
            <w:vAlign w:val="center"/>
          </w:tcPr>
          <w:p w14:paraId="7FD7B114" w14:textId="77777777" w:rsidR="00BC6578" w:rsidRPr="00B7422C" w:rsidRDefault="00BC6578" w:rsidP="005A7F39">
            <w:pPr>
              <w:ind w:right="57"/>
              <w:jc w:val="center"/>
              <w:rPr>
                <w:sz w:val="20"/>
                <w:szCs w:val="20"/>
              </w:rPr>
            </w:pPr>
          </w:p>
        </w:tc>
        <w:tc>
          <w:tcPr>
            <w:tcW w:w="1197" w:type="pct"/>
            <w:tcBorders>
              <w:top w:val="single" w:sz="8" w:space="0" w:color="auto"/>
              <w:left w:val="nil"/>
              <w:bottom w:val="single" w:sz="8" w:space="0" w:color="auto"/>
              <w:right w:val="thickThinSmallGap" w:sz="12" w:space="0" w:color="auto"/>
            </w:tcBorders>
            <w:vAlign w:val="center"/>
          </w:tcPr>
          <w:p w14:paraId="7FD7B115" w14:textId="77777777" w:rsidR="00BC6578" w:rsidRPr="00B7422C" w:rsidRDefault="00BC6578" w:rsidP="005A7F39">
            <w:pPr>
              <w:ind w:right="57"/>
              <w:jc w:val="center"/>
              <w:rPr>
                <w:sz w:val="20"/>
                <w:szCs w:val="20"/>
              </w:rPr>
            </w:pPr>
          </w:p>
        </w:tc>
      </w:tr>
      <w:tr w:rsidR="00BC6578" w:rsidRPr="00126873" w14:paraId="7FD7B11D" w14:textId="77777777" w:rsidTr="009E5616">
        <w:tc>
          <w:tcPr>
            <w:tcW w:w="282" w:type="pct"/>
            <w:tcBorders>
              <w:top w:val="single" w:sz="8" w:space="0" w:color="auto"/>
              <w:left w:val="thinThickSmallGap" w:sz="12" w:space="0" w:color="auto"/>
              <w:bottom w:val="thickThinSmallGap" w:sz="12" w:space="0" w:color="auto"/>
              <w:right w:val="single" w:sz="8" w:space="0" w:color="auto"/>
            </w:tcBorders>
            <w:vAlign w:val="center"/>
          </w:tcPr>
          <w:p w14:paraId="7FD7B117" w14:textId="77777777" w:rsidR="00BC6578" w:rsidRPr="00B7422C" w:rsidRDefault="00BC6578" w:rsidP="005A7F39">
            <w:pPr>
              <w:jc w:val="center"/>
              <w:rPr>
                <w:sz w:val="20"/>
                <w:szCs w:val="20"/>
              </w:rPr>
            </w:pPr>
          </w:p>
        </w:tc>
        <w:tc>
          <w:tcPr>
            <w:tcW w:w="916" w:type="pct"/>
            <w:tcBorders>
              <w:top w:val="single" w:sz="8" w:space="0" w:color="auto"/>
              <w:left w:val="nil"/>
              <w:bottom w:val="thickThinSmallGap" w:sz="12" w:space="0" w:color="auto"/>
              <w:right w:val="single" w:sz="8" w:space="0" w:color="auto"/>
            </w:tcBorders>
            <w:vAlign w:val="center"/>
          </w:tcPr>
          <w:p w14:paraId="7FD7B118" w14:textId="77777777" w:rsidR="00BC6578" w:rsidRPr="00BB71A0" w:rsidRDefault="00BC6578" w:rsidP="005A7F39">
            <w:pPr>
              <w:pStyle w:val="af7"/>
              <w:ind w:right="57"/>
              <w:jc w:val="center"/>
              <w:rPr>
                <w:sz w:val="20"/>
                <w:szCs w:val="20"/>
                <w:lang w:eastAsia="ru-RU"/>
              </w:rPr>
            </w:pPr>
          </w:p>
        </w:tc>
        <w:tc>
          <w:tcPr>
            <w:tcW w:w="563" w:type="pct"/>
            <w:tcBorders>
              <w:top w:val="single" w:sz="8" w:space="0" w:color="auto"/>
              <w:left w:val="nil"/>
              <w:bottom w:val="thickThinSmallGap" w:sz="12" w:space="0" w:color="auto"/>
              <w:right w:val="single" w:sz="8" w:space="0" w:color="auto"/>
            </w:tcBorders>
            <w:vAlign w:val="center"/>
          </w:tcPr>
          <w:p w14:paraId="7FD7B119" w14:textId="77777777" w:rsidR="00BC6578" w:rsidRPr="00BB71A0" w:rsidRDefault="00BC6578" w:rsidP="005A7F39">
            <w:pPr>
              <w:pStyle w:val="af7"/>
              <w:jc w:val="center"/>
              <w:rPr>
                <w:sz w:val="20"/>
                <w:szCs w:val="20"/>
                <w:lang w:eastAsia="ru-RU"/>
              </w:rPr>
            </w:pPr>
          </w:p>
        </w:tc>
        <w:tc>
          <w:tcPr>
            <w:tcW w:w="986" w:type="pct"/>
            <w:tcBorders>
              <w:top w:val="single" w:sz="8" w:space="0" w:color="auto"/>
              <w:left w:val="nil"/>
              <w:bottom w:val="thickThinSmallGap" w:sz="12" w:space="0" w:color="auto"/>
              <w:right w:val="single" w:sz="4" w:space="0" w:color="auto"/>
            </w:tcBorders>
            <w:vAlign w:val="center"/>
          </w:tcPr>
          <w:p w14:paraId="7FD7B11A" w14:textId="77777777" w:rsidR="00BC6578" w:rsidRPr="00BB71A0" w:rsidRDefault="00BC6578" w:rsidP="005A7F39">
            <w:pPr>
              <w:pStyle w:val="af7"/>
              <w:ind w:right="57"/>
              <w:jc w:val="center"/>
              <w:rPr>
                <w:sz w:val="20"/>
                <w:szCs w:val="20"/>
                <w:lang w:eastAsia="ru-RU"/>
              </w:rPr>
            </w:pPr>
          </w:p>
        </w:tc>
        <w:tc>
          <w:tcPr>
            <w:tcW w:w="1056" w:type="pct"/>
            <w:tcBorders>
              <w:top w:val="single" w:sz="8" w:space="0" w:color="auto"/>
              <w:left w:val="single" w:sz="4" w:space="0" w:color="auto"/>
              <w:bottom w:val="thickThinSmallGap" w:sz="12" w:space="0" w:color="auto"/>
              <w:right w:val="single" w:sz="8" w:space="0" w:color="auto"/>
            </w:tcBorders>
            <w:vAlign w:val="center"/>
          </w:tcPr>
          <w:p w14:paraId="7FD7B11B" w14:textId="77777777" w:rsidR="00BC6578" w:rsidRPr="00B7422C" w:rsidRDefault="00BC6578" w:rsidP="005A7F39">
            <w:pPr>
              <w:ind w:right="57"/>
              <w:jc w:val="center"/>
              <w:rPr>
                <w:sz w:val="20"/>
                <w:szCs w:val="20"/>
              </w:rPr>
            </w:pPr>
          </w:p>
        </w:tc>
        <w:tc>
          <w:tcPr>
            <w:tcW w:w="1197" w:type="pct"/>
            <w:tcBorders>
              <w:top w:val="single" w:sz="8" w:space="0" w:color="auto"/>
              <w:left w:val="nil"/>
              <w:bottom w:val="thickThinSmallGap" w:sz="12" w:space="0" w:color="auto"/>
              <w:right w:val="thickThinSmallGap" w:sz="12" w:space="0" w:color="auto"/>
            </w:tcBorders>
            <w:vAlign w:val="center"/>
          </w:tcPr>
          <w:p w14:paraId="7FD7B11C" w14:textId="77777777" w:rsidR="00BC6578" w:rsidRPr="00B7422C" w:rsidRDefault="00BC6578" w:rsidP="005A7F39">
            <w:pPr>
              <w:ind w:right="57"/>
              <w:jc w:val="center"/>
              <w:rPr>
                <w:sz w:val="20"/>
                <w:szCs w:val="20"/>
              </w:rPr>
            </w:pPr>
          </w:p>
        </w:tc>
      </w:tr>
    </w:tbl>
    <w:p w14:paraId="7FD7B11E" w14:textId="77777777" w:rsidR="00BC6578" w:rsidRPr="00126873" w:rsidRDefault="00BC6578" w:rsidP="00A05163">
      <w:pPr>
        <w:jc w:val="left"/>
        <w:rPr>
          <w:szCs w:val="24"/>
        </w:rPr>
      </w:pPr>
    </w:p>
    <w:p w14:paraId="7FD7B11F" w14:textId="77777777" w:rsidR="00BC6578" w:rsidRPr="00126873" w:rsidRDefault="00BC6578" w:rsidP="00A05163">
      <w:pPr>
        <w:jc w:val="left"/>
        <w:rPr>
          <w:szCs w:val="24"/>
        </w:rPr>
      </w:pPr>
    </w:p>
    <w:p w14:paraId="7FD7B120" w14:textId="77777777" w:rsidR="00F5193A" w:rsidRDefault="00F5193A" w:rsidP="00F5193A">
      <w:pPr>
        <w:rPr>
          <w:szCs w:val="24"/>
        </w:rPr>
      </w:pPr>
    </w:p>
    <w:p w14:paraId="7FD7B121" w14:textId="77777777" w:rsidR="00F5193A" w:rsidRDefault="00F5193A" w:rsidP="00F5193A">
      <w:pPr>
        <w:rPr>
          <w:szCs w:val="24"/>
        </w:rPr>
      </w:pPr>
    </w:p>
    <w:p w14:paraId="7FD7B122" w14:textId="77777777" w:rsidR="00BC6578" w:rsidRPr="00126873" w:rsidRDefault="00BC6578" w:rsidP="00F5193A">
      <w:pPr>
        <w:rPr>
          <w:szCs w:val="24"/>
        </w:rPr>
      </w:pPr>
      <w:r w:rsidRPr="00F5193A">
        <w:rPr>
          <w:szCs w:val="24"/>
        </w:rPr>
        <w:t>Руководитель оперативного штаба</w:t>
      </w:r>
      <w:r w:rsidRPr="00126873">
        <w:rPr>
          <w:szCs w:val="24"/>
        </w:rPr>
        <w:t xml:space="preserve"> </w:t>
      </w:r>
      <w:r w:rsidR="00F5193A">
        <w:rPr>
          <w:szCs w:val="24"/>
        </w:rPr>
        <w:t xml:space="preserve">           </w:t>
      </w:r>
      <w:r w:rsidRPr="00126873">
        <w:rPr>
          <w:szCs w:val="24"/>
        </w:rPr>
        <w:t>____________________________________</w:t>
      </w:r>
    </w:p>
    <w:p w14:paraId="7FD7B123" w14:textId="77777777" w:rsidR="00BC6578" w:rsidRPr="00126873" w:rsidRDefault="00BC6578" w:rsidP="00AF5F50">
      <w:pPr>
        <w:jc w:val="center"/>
        <w:rPr>
          <w:i/>
          <w:sz w:val="12"/>
          <w:szCs w:val="12"/>
        </w:rPr>
      </w:pPr>
      <w:r w:rsidRPr="00126873">
        <w:rPr>
          <w:i/>
          <w:sz w:val="12"/>
          <w:szCs w:val="12"/>
        </w:rPr>
        <w:t xml:space="preserve">                                  </w:t>
      </w:r>
      <w:r>
        <w:rPr>
          <w:i/>
          <w:sz w:val="12"/>
          <w:szCs w:val="12"/>
        </w:rPr>
        <w:t xml:space="preserve">          </w:t>
      </w:r>
      <w:r w:rsidRPr="00126873">
        <w:rPr>
          <w:i/>
          <w:sz w:val="12"/>
          <w:szCs w:val="12"/>
        </w:rPr>
        <w:t xml:space="preserve">                                                     (подпись, фамилия, инициалы)</w:t>
      </w:r>
    </w:p>
    <w:p w14:paraId="7FD7B124" w14:textId="77777777" w:rsidR="00BC6578" w:rsidRPr="00126873" w:rsidRDefault="00BC6578" w:rsidP="006F3B2F">
      <w:pPr>
        <w:pStyle w:val="Noparagraphstyle"/>
        <w:spacing w:line="240" w:lineRule="auto"/>
        <w:jc w:val="both"/>
        <w:rPr>
          <w:sz w:val="12"/>
          <w:szCs w:val="12"/>
        </w:rPr>
      </w:pPr>
    </w:p>
    <w:p w14:paraId="7FD7B125" w14:textId="77777777" w:rsidR="00BC6578" w:rsidRDefault="00BC6578" w:rsidP="006F3B2F">
      <w:pPr>
        <w:pStyle w:val="Noparagraphstyle"/>
        <w:spacing w:line="240" w:lineRule="auto"/>
        <w:jc w:val="both"/>
        <w:sectPr w:rsidR="00BC6578" w:rsidSect="00BC11A0">
          <w:pgSz w:w="11906" w:h="16838"/>
          <w:pgMar w:top="510" w:right="1021" w:bottom="567" w:left="1247" w:header="737" w:footer="680" w:gutter="0"/>
          <w:cols w:space="708"/>
          <w:docGrid w:linePitch="360"/>
        </w:sectPr>
      </w:pPr>
    </w:p>
    <w:p w14:paraId="7FD7B126" w14:textId="77777777" w:rsidR="00BC6578" w:rsidRDefault="00BC6578" w:rsidP="00BC11A0">
      <w:pPr>
        <w:pStyle w:val="20"/>
      </w:pPr>
      <w:bookmarkStart w:id="88" w:name="_ПРИЛОЖЕНИЕ_4._СТРУКТУРА"/>
      <w:bookmarkStart w:id="89" w:name="_Toc357496704"/>
      <w:bookmarkStart w:id="90" w:name="_Toc358206067"/>
      <w:bookmarkStart w:id="91" w:name="_Toc361667397"/>
      <w:bookmarkStart w:id="92" w:name="_Toc365883002"/>
      <w:bookmarkStart w:id="93" w:name="_Toc365883415"/>
      <w:bookmarkEnd w:id="88"/>
      <w:r w:rsidRPr="00552B4A">
        <w:rPr>
          <w:snapToGrid w:val="0"/>
        </w:rPr>
        <w:lastRenderedPageBreak/>
        <w:t xml:space="preserve">ПРИЛОЖЕНИЕ </w:t>
      </w:r>
      <w:r>
        <w:rPr>
          <w:snapToGrid w:val="0"/>
        </w:rPr>
        <w:t>4</w:t>
      </w:r>
      <w:r w:rsidRPr="00552B4A">
        <w:rPr>
          <w:snapToGrid w:val="0"/>
        </w:rPr>
        <w:t xml:space="preserve">. </w:t>
      </w:r>
      <w:r>
        <w:rPr>
          <w:snapToGrid w:val="0"/>
        </w:rPr>
        <w:t>СТРУКТУРА</w:t>
      </w:r>
      <w:r w:rsidRPr="00552B4A">
        <w:rPr>
          <w:snapToGrid w:val="0"/>
        </w:rPr>
        <w:t xml:space="preserve"> донесения по форме </w:t>
      </w:r>
      <w:r>
        <w:rPr>
          <w:snapToGrid w:val="0"/>
        </w:rPr>
        <w:t>ОД-10</w:t>
      </w:r>
      <w:bookmarkEnd w:id="89"/>
      <w:bookmarkEnd w:id="90"/>
      <w:bookmarkEnd w:id="91"/>
      <w:bookmarkEnd w:id="92"/>
      <w:bookmarkEnd w:id="93"/>
    </w:p>
    <w:p w14:paraId="7FD7B127" w14:textId="77777777" w:rsidR="00BC6578" w:rsidRPr="002C577C" w:rsidRDefault="00BC6578" w:rsidP="00BC11A0">
      <w:pPr>
        <w:rPr>
          <w:snapToGrid w:val="0"/>
        </w:rPr>
      </w:pPr>
    </w:p>
    <w:p w14:paraId="7FD7B128" w14:textId="77777777" w:rsidR="00BC6578" w:rsidRPr="00EA6751" w:rsidRDefault="00BC6578" w:rsidP="009061E4">
      <w:pPr>
        <w:jc w:val="center"/>
        <w:rPr>
          <w:b/>
          <w:szCs w:val="24"/>
        </w:rPr>
      </w:pPr>
      <w:r w:rsidRPr="00EA6751">
        <w:rPr>
          <w:b/>
          <w:szCs w:val="24"/>
        </w:rPr>
        <w:t>ДОКЛАД</w:t>
      </w:r>
    </w:p>
    <w:p w14:paraId="7FD7B129" w14:textId="77777777" w:rsidR="00BC6578" w:rsidRPr="00EA6751" w:rsidRDefault="00BC6578" w:rsidP="009061E4">
      <w:pPr>
        <w:jc w:val="center"/>
        <w:rPr>
          <w:szCs w:val="24"/>
        </w:rPr>
      </w:pPr>
      <w:r w:rsidRPr="00EA6751">
        <w:rPr>
          <w:szCs w:val="24"/>
        </w:rPr>
        <w:t>о завершении работ по ликвидации последствий</w:t>
      </w:r>
    </w:p>
    <w:p w14:paraId="7FD7B12A" w14:textId="77777777" w:rsidR="00BC6578" w:rsidRPr="00EA6751" w:rsidRDefault="00BC6578" w:rsidP="00EE4E48">
      <w:pPr>
        <w:jc w:val="center"/>
        <w:rPr>
          <w:sz w:val="22"/>
        </w:rPr>
      </w:pPr>
      <w:r w:rsidRPr="00EA6751">
        <w:rPr>
          <w:sz w:val="22"/>
        </w:rPr>
        <w:t>____________________________________________________________</w:t>
      </w:r>
    </w:p>
    <w:p w14:paraId="7FD7B12B" w14:textId="77777777" w:rsidR="00BC6578" w:rsidRPr="00EA6751" w:rsidRDefault="00BC6578" w:rsidP="00EE4E48">
      <w:pPr>
        <w:jc w:val="center"/>
        <w:rPr>
          <w:b/>
          <w:i/>
          <w:sz w:val="12"/>
          <w:szCs w:val="12"/>
        </w:rPr>
      </w:pPr>
      <w:r w:rsidRPr="00EA6751">
        <w:rPr>
          <w:i/>
          <w:sz w:val="12"/>
          <w:szCs w:val="12"/>
        </w:rPr>
        <w:t>(описание ЧС, происшествия)</w:t>
      </w:r>
      <w:r w:rsidRPr="00EA6751">
        <w:rPr>
          <w:b/>
          <w:i/>
          <w:sz w:val="12"/>
          <w:szCs w:val="12"/>
        </w:rPr>
        <w:t xml:space="preserve"> </w:t>
      </w:r>
    </w:p>
    <w:p w14:paraId="7FD7B12C" w14:textId="77777777" w:rsidR="00BC6578" w:rsidRPr="00EA6751" w:rsidRDefault="00BC6578" w:rsidP="00EE4E48">
      <w:pPr>
        <w:jc w:val="center"/>
        <w:rPr>
          <w:szCs w:val="24"/>
        </w:rPr>
      </w:pPr>
      <w:r w:rsidRPr="00EA6751">
        <w:rPr>
          <w:szCs w:val="24"/>
        </w:rPr>
        <w:t>в ____________________________________________________________</w:t>
      </w:r>
    </w:p>
    <w:p w14:paraId="7FD7B12D" w14:textId="77777777" w:rsidR="00BC6578" w:rsidRPr="00EA6751" w:rsidRDefault="00BC6578" w:rsidP="00EE4E48">
      <w:pPr>
        <w:jc w:val="center"/>
        <w:rPr>
          <w:b/>
          <w:sz w:val="12"/>
          <w:szCs w:val="12"/>
        </w:rPr>
      </w:pPr>
      <w:r w:rsidRPr="00EA6751">
        <w:rPr>
          <w:i/>
          <w:sz w:val="12"/>
          <w:szCs w:val="12"/>
        </w:rPr>
        <w:t xml:space="preserve">(наименование </w:t>
      </w:r>
      <w:r w:rsidR="00A974D6">
        <w:rPr>
          <w:i/>
          <w:sz w:val="12"/>
          <w:szCs w:val="12"/>
        </w:rPr>
        <w:t>Общества</w:t>
      </w:r>
      <w:r w:rsidRPr="00EA6751">
        <w:rPr>
          <w:i/>
          <w:sz w:val="12"/>
          <w:szCs w:val="12"/>
        </w:rPr>
        <w:t>, субъекта Российской Федерации)</w:t>
      </w:r>
    </w:p>
    <w:p w14:paraId="7FD7B12E" w14:textId="77777777" w:rsidR="00BC6578" w:rsidRPr="00EA6751" w:rsidRDefault="00BC6578" w:rsidP="009061E4">
      <w:pPr>
        <w:jc w:val="center"/>
        <w:rPr>
          <w:szCs w:val="24"/>
        </w:rPr>
      </w:pPr>
      <w:r w:rsidRPr="00EA6751">
        <w:rPr>
          <w:szCs w:val="24"/>
        </w:rPr>
        <w:t>по состоянию на ___. ___    ___.___________ 20__ г.</w:t>
      </w:r>
    </w:p>
    <w:p w14:paraId="7FD7B12F" w14:textId="77777777" w:rsidR="00BC6578" w:rsidRPr="00EA6751" w:rsidRDefault="00BC6578" w:rsidP="002C577C">
      <w:pPr>
        <w:pStyle w:val="S4"/>
        <w:jc w:val="center"/>
        <w:rPr>
          <w:rFonts w:eastAsia="Times New Roman"/>
          <w:bCs/>
          <w:iCs/>
          <w:caps/>
          <w:snapToGrid w:val="0"/>
          <w:szCs w:val="28"/>
        </w:rPr>
      </w:pPr>
    </w:p>
    <w:p w14:paraId="7FD7B130" w14:textId="77777777" w:rsidR="00BC6578" w:rsidRPr="00EA6751" w:rsidRDefault="00BC6578" w:rsidP="002C577C">
      <w:pPr>
        <w:pStyle w:val="S4"/>
        <w:jc w:val="center"/>
        <w:rPr>
          <w:rFonts w:eastAsia="Times New Roman"/>
          <w:bCs/>
          <w:iCs/>
          <w:caps/>
          <w:snapToGrid w:val="0"/>
          <w:szCs w:val="28"/>
        </w:rPr>
      </w:pPr>
    </w:p>
    <w:p w14:paraId="7FD7B131" w14:textId="77777777" w:rsidR="00BC6578" w:rsidRPr="00EA6751" w:rsidRDefault="00BC6578" w:rsidP="000E00E8">
      <w:pPr>
        <w:ind w:firstLine="709"/>
        <w:rPr>
          <w:b/>
          <w:szCs w:val="24"/>
        </w:rPr>
      </w:pPr>
      <w:r w:rsidRPr="00EA6751">
        <w:rPr>
          <w:b/>
          <w:szCs w:val="24"/>
        </w:rPr>
        <w:t>Введение</w:t>
      </w:r>
    </w:p>
    <w:p w14:paraId="7FD7B132" w14:textId="77777777" w:rsidR="00BC6578" w:rsidRPr="00EA6751" w:rsidRDefault="00BC6578" w:rsidP="000E00E8">
      <w:pPr>
        <w:spacing w:before="120"/>
        <w:ind w:firstLine="709"/>
        <w:rPr>
          <w:b/>
          <w:szCs w:val="24"/>
        </w:rPr>
      </w:pPr>
      <w:proofErr w:type="gramStart"/>
      <w:r w:rsidRPr="00EA6751">
        <w:rPr>
          <w:szCs w:val="24"/>
        </w:rPr>
        <w:t>Раздел Критериев о ЧС, происшествиях (люди; окружающая среда; объекты, оборудование, процессы; транспорт).</w:t>
      </w:r>
      <w:proofErr w:type="gramEnd"/>
    </w:p>
    <w:p w14:paraId="7FD7B133" w14:textId="77777777" w:rsidR="00BC6578" w:rsidRPr="00EA6751" w:rsidRDefault="00BC6578" w:rsidP="000E00E8">
      <w:pPr>
        <w:ind w:firstLine="709"/>
        <w:rPr>
          <w:b/>
          <w:szCs w:val="24"/>
        </w:rPr>
      </w:pPr>
      <w:r w:rsidRPr="00EA6751">
        <w:rPr>
          <w:szCs w:val="24"/>
        </w:rPr>
        <w:t>Наименование (краткое описание) ЧС, происшествия.</w:t>
      </w:r>
    </w:p>
    <w:p w14:paraId="7FD7B134" w14:textId="77777777" w:rsidR="00BC6578" w:rsidRPr="00EA6751" w:rsidRDefault="00BC6578" w:rsidP="000E00E8">
      <w:pPr>
        <w:ind w:firstLine="709"/>
        <w:rPr>
          <w:b/>
          <w:szCs w:val="24"/>
        </w:rPr>
      </w:pPr>
      <w:r w:rsidRPr="00EA6751">
        <w:rPr>
          <w:szCs w:val="24"/>
        </w:rPr>
        <w:t>Время обнаружения ЧС, происшествия (московское).</w:t>
      </w:r>
    </w:p>
    <w:p w14:paraId="7FD7B135" w14:textId="77777777" w:rsidR="00BC6578" w:rsidRPr="00EA6751" w:rsidRDefault="00BC6578" w:rsidP="000E00E8">
      <w:pPr>
        <w:ind w:firstLine="709"/>
        <w:rPr>
          <w:szCs w:val="24"/>
        </w:rPr>
      </w:pPr>
      <w:r w:rsidRPr="00EA6751">
        <w:rPr>
          <w:szCs w:val="24"/>
        </w:rPr>
        <w:t>Место обнаружения с указанием адреса (географической привязки).</w:t>
      </w:r>
    </w:p>
    <w:p w14:paraId="7FD7B136" w14:textId="77777777" w:rsidR="00BC6578" w:rsidRPr="00EA6751" w:rsidRDefault="00BC6578" w:rsidP="000E00E8">
      <w:pPr>
        <w:ind w:firstLine="709"/>
        <w:rPr>
          <w:szCs w:val="24"/>
        </w:rPr>
      </w:pPr>
      <w:proofErr w:type="gramStart"/>
      <w:r w:rsidRPr="00EA6751">
        <w:rPr>
          <w:szCs w:val="24"/>
        </w:rPr>
        <w:t>Сведения о пострадавших и погибших (численность, по каждому:</w:t>
      </w:r>
      <w:proofErr w:type="gramEnd"/>
      <w:r w:rsidRPr="00EA6751">
        <w:rPr>
          <w:szCs w:val="24"/>
        </w:rPr>
        <w:t xml:space="preserve"> </w:t>
      </w:r>
      <w:proofErr w:type="gramStart"/>
      <w:r w:rsidRPr="00EA6751">
        <w:rPr>
          <w:szCs w:val="24"/>
        </w:rPr>
        <w:t>ФИО, дата рождения, должность) и время обнаружения каждого.</w:t>
      </w:r>
      <w:proofErr w:type="gramEnd"/>
    </w:p>
    <w:p w14:paraId="7FD7B137" w14:textId="77777777" w:rsidR="00BC6578" w:rsidRPr="00EA6751" w:rsidRDefault="00BC6578" w:rsidP="000E00E8">
      <w:pPr>
        <w:ind w:firstLine="709"/>
        <w:rPr>
          <w:szCs w:val="24"/>
        </w:rPr>
      </w:pPr>
      <w:r w:rsidRPr="00EA6751">
        <w:rPr>
          <w:szCs w:val="24"/>
        </w:rPr>
        <w:t>Сведения о нанесённом эколого-экономическом ущербе.</w:t>
      </w:r>
    </w:p>
    <w:p w14:paraId="7FD7B138" w14:textId="77777777" w:rsidR="00BC6578" w:rsidRPr="00EA6751" w:rsidRDefault="00BC6578" w:rsidP="000E00E8">
      <w:pPr>
        <w:ind w:firstLine="709"/>
        <w:rPr>
          <w:szCs w:val="24"/>
        </w:rPr>
      </w:pPr>
      <w:r w:rsidRPr="00EA6751">
        <w:rPr>
          <w:szCs w:val="24"/>
        </w:rPr>
        <w:t>Сведения о предотвращённом ущербе.</w:t>
      </w:r>
    </w:p>
    <w:p w14:paraId="7FD7B139" w14:textId="77777777" w:rsidR="00BC6578" w:rsidRPr="00EA6751" w:rsidRDefault="00BC6578" w:rsidP="000E00E8">
      <w:pPr>
        <w:ind w:firstLine="709"/>
        <w:rPr>
          <w:sz w:val="22"/>
        </w:rPr>
      </w:pPr>
    </w:p>
    <w:p w14:paraId="7FD7B13A" w14:textId="77777777" w:rsidR="00BC6578" w:rsidRPr="00EA6751" w:rsidRDefault="00BC6578" w:rsidP="000E00E8">
      <w:pPr>
        <w:ind w:firstLine="709"/>
        <w:rPr>
          <w:b/>
          <w:szCs w:val="24"/>
        </w:rPr>
      </w:pPr>
      <w:r w:rsidRPr="00EA6751">
        <w:rPr>
          <w:b/>
          <w:szCs w:val="24"/>
        </w:rPr>
        <w:t>Основная часть</w:t>
      </w:r>
    </w:p>
    <w:p w14:paraId="7FD7B13B" w14:textId="5E530CA5" w:rsidR="00BC6578" w:rsidRPr="00EA6751" w:rsidRDefault="00BC6578" w:rsidP="00964401">
      <w:pPr>
        <w:spacing w:before="120"/>
        <w:ind w:firstLine="709"/>
        <w:rPr>
          <w:szCs w:val="24"/>
        </w:rPr>
      </w:pPr>
      <w:r w:rsidRPr="00EA6751">
        <w:rPr>
          <w:szCs w:val="24"/>
        </w:rPr>
        <w:t>Перечень и объёмы выполненных работ нарастающим итогом за время с начала работ по ликвидации последствий ЧС (происшествия) до их окончания</w:t>
      </w:r>
      <w:r w:rsidRPr="00540B73">
        <w:rPr>
          <w:szCs w:val="24"/>
        </w:rPr>
        <w:t xml:space="preserve">, </w:t>
      </w:r>
      <w:r w:rsidRPr="00540B73">
        <w:rPr>
          <w:szCs w:val="24"/>
          <w:lang w:val="en-US"/>
        </w:rPr>
        <w:t>c</w:t>
      </w:r>
      <w:r w:rsidRPr="00540B73">
        <w:rPr>
          <w:szCs w:val="24"/>
        </w:rPr>
        <w:t xml:space="preserve"> указанием понесенных </w:t>
      </w:r>
      <w:r w:rsidR="00A974D6" w:rsidRPr="00BF2B83">
        <w:rPr>
          <w:szCs w:val="24"/>
        </w:rPr>
        <w:t>АО</w:t>
      </w:r>
      <w:r w:rsidR="00A974D6" w:rsidRPr="002339DA">
        <w:rPr>
          <w:rFonts w:ascii="Arial" w:hAnsi="Arial" w:cs="Arial"/>
          <w:b/>
          <w:sz w:val="16"/>
          <w:szCs w:val="16"/>
        </w:rPr>
        <w:t xml:space="preserve"> </w:t>
      </w:r>
      <w:r w:rsidR="00A974D6" w:rsidRPr="00BF2B83">
        <w:rPr>
          <w:szCs w:val="24"/>
        </w:rPr>
        <w:t>«Востсибнефтегаз»</w:t>
      </w:r>
      <w:r w:rsidRPr="00540B73">
        <w:rPr>
          <w:szCs w:val="24"/>
        </w:rPr>
        <w:t xml:space="preserve"> затрат на проведение данных работ.</w:t>
      </w:r>
    </w:p>
    <w:p w14:paraId="7FD7B13C" w14:textId="77777777" w:rsidR="00BC6578" w:rsidRPr="00EA6751" w:rsidRDefault="00BC6578" w:rsidP="00964401">
      <w:pPr>
        <w:pStyle w:val="S4"/>
        <w:ind w:firstLine="709"/>
        <w:rPr>
          <w:rFonts w:eastAsia="Times New Roman"/>
          <w:bCs/>
          <w:iCs/>
          <w:caps/>
          <w:snapToGrid w:val="0"/>
          <w:szCs w:val="28"/>
        </w:rPr>
      </w:pPr>
    </w:p>
    <w:p w14:paraId="7FD7B13D" w14:textId="77777777" w:rsidR="00BC6578" w:rsidRPr="00EA6751" w:rsidRDefault="00BC6578" w:rsidP="00964401">
      <w:pPr>
        <w:pStyle w:val="S4"/>
        <w:ind w:firstLine="709"/>
        <w:rPr>
          <w:rFonts w:eastAsia="Times New Roman"/>
          <w:b/>
          <w:bCs/>
          <w:iCs/>
          <w:snapToGrid w:val="0"/>
        </w:rPr>
      </w:pPr>
      <w:r w:rsidRPr="00EA6751">
        <w:rPr>
          <w:rFonts w:eastAsia="Times New Roman"/>
          <w:b/>
          <w:bCs/>
          <w:iCs/>
          <w:snapToGrid w:val="0"/>
        </w:rPr>
        <w:t>Заключение</w:t>
      </w:r>
    </w:p>
    <w:p w14:paraId="7FD7B13E" w14:textId="77777777" w:rsidR="00BC6578" w:rsidRPr="00EA6751" w:rsidRDefault="00BC6578" w:rsidP="00964401">
      <w:pPr>
        <w:pStyle w:val="S4"/>
        <w:spacing w:before="120"/>
        <w:ind w:firstLine="709"/>
        <w:rPr>
          <w:rFonts w:eastAsia="Times New Roman"/>
          <w:bCs/>
          <w:iCs/>
          <w:snapToGrid w:val="0"/>
          <w:szCs w:val="28"/>
        </w:rPr>
      </w:pPr>
      <w:r w:rsidRPr="00EA6751">
        <w:rPr>
          <w:rFonts w:eastAsia="Times New Roman"/>
          <w:bCs/>
          <w:iCs/>
          <w:snapToGrid w:val="0"/>
          <w:szCs w:val="28"/>
        </w:rPr>
        <w:t>Вывод о достаточности выполненных мероприятий по ликвидации последствий ЧС, происшествия.</w:t>
      </w:r>
    </w:p>
    <w:p w14:paraId="7FD7B13F" w14:textId="77777777" w:rsidR="00BC6578" w:rsidRPr="00EA6751" w:rsidRDefault="00BC6578" w:rsidP="00964401">
      <w:pPr>
        <w:pStyle w:val="S4"/>
        <w:ind w:firstLine="709"/>
        <w:rPr>
          <w:rFonts w:eastAsia="Times New Roman"/>
          <w:bCs/>
          <w:iCs/>
          <w:snapToGrid w:val="0"/>
          <w:szCs w:val="28"/>
        </w:rPr>
      </w:pPr>
    </w:p>
    <w:p w14:paraId="7FD7B140" w14:textId="77777777" w:rsidR="00BC6578" w:rsidRPr="00EA6751" w:rsidRDefault="00BC6578" w:rsidP="00964401">
      <w:pPr>
        <w:pStyle w:val="S4"/>
        <w:ind w:firstLine="709"/>
        <w:rPr>
          <w:rFonts w:eastAsia="Times New Roman"/>
          <w:b/>
          <w:bCs/>
          <w:iCs/>
          <w:snapToGrid w:val="0"/>
        </w:rPr>
      </w:pPr>
      <w:r w:rsidRPr="00EA6751">
        <w:rPr>
          <w:rFonts w:eastAsia="Times New Roman"/>
          <w:b/>
          <w:bCs/>
          <w:iCs/>
          <w:snapToGrid w:val="0"/>
        </w:rPr>
        <w:t>Приложение</w:t>
      </w:r>
    </w:p>
    <w:p w14:paraId="7FD7B141" w14:textId="77777777" w:rsidR="00BC6578" w:rsidRPr="00225CBD" w:rsidRDefault="00BC6578" w:rsidP="009F52C1">
      <w:pPr>
        <w:pStyle w:val="S4"/>
        <w:spacing w:before="120"/>
        <w:ind w:firstLine="709"/>
        <w:rPr>
          <w:rFonts w:eastAsia="Times New Roman"/>
          <w:bCs/>
          <w:iCs/>
          <w:snapToGrid w:val="0"/>
          <w:szCs w:val="28"/>
        </w:rPr>
      </w:pPr>
      <w:r w:rsidRPr="00225CBD">
        <w:rPr>
          <w:rFonts w:eastAsia="Times New Roman"/>
          <w:bCs/>
          <w:iCs/>
          <w:snapToGrid w:val="0"/>
          <w:szCs w:val="28"/>
        </w:rPr>
        <w:t>Заключени</w:t>
      </w:r>
      <w:r>
        <w:rPr>
          <w:rFonts w:eastAsia="Times New Roman"/>
          <w:bCs/>
          <w:iCs/>
          <w:snapToGrid w:val="0"/>
          <w:szCs w:val="28"/>
        </w:rPr>
        <w:t>я</w:t>
      </w:r>
      <w:r w:rsidRPr="00225CBD">
        <w:rPr>
          <w:rFonts w:eastAsia="Times New Roman"/>
          <w:bCs/>
          <w:iCs/>
          <w:snapToGrid w:val="0"/>
          <w:szCs w:val="28"/>
        </w:rPr>
        <w:t xml:space="preserve"> (Акт</w:t>
      </w:r>
      <w:r>
        <w:rPr>
          <w:rFonts w:eastAsia="Times New Roman"/>
          <w:bCs/>
          <w:iCs/>
          <w:snapToGrid w:val="0"/>
          <w:szCs w:val="28"/>
        </w:rPr>
        <w:t>ы</w:t>
      </w:r>
      <w:r w:rsidRPr="00225CBD">
        <w:rPr>
          <w:rFonts w:eastAsia="Times New Roman"/>
          <w:bCs/>
          <w:iCs/>
          <w:snapToGrid w:val="0"/>
          <w:szCs w:val="28"/>
        </w:rPr>
        <w:t xml:space="preserve">) </w:t>
      </w:r>
      <w:r w:rsidRPr="00540B73">
        <w:rPr>
          <w:rFonts w:eastAsia="Times New Roman"/>
          <w:bCs/>
          <w:iCs/>
          <w:snapToGrid w:val="0"/>
          <w:szCs w:val="28"/>
        </w:rPr>
        <w:t>специально уполномоченных комиссий</w:t>
      </w:r>
      <w:r w:rsidRPr="00225CBD">
        <w:rPr>
          <w:rFonts w:eastAsia="Times New Roman"/>
          <w:bCs/>
          <w:iCs/>
          <w:snapToGrid w:val="0"/>
          <w:szCs w:val="28"/>
        </w:rPr>
        <w:t xml:space="preserve"> приёмк</w:t>
      </w:r>
      <w:r>
        <w:rPr>
          <w:rFonts w:eastAsia="Times New Roman"/>
          <w:bCs/>
          <w:iCs/>
          <w:snapToGrid w:val="0"/>
          <w:szCs w:val="28"/>
        </w:rPr>
        <w:t>и</w:t>
      </w:r>
      <w:r w:rsidRPr="00225CBD">
        <w:rPr>
          <w:rFonts w:eastAsia="Times New Roman"/>
          <w:bCs/>
          <w:iCs/>
          <w:snapToGrid w:val="0"/>
          <w:szCs w:val="28"/>
        </w:rPr>
        <w:t xml:space="preserve"> работ по ликвидации последствий ЧС, происшествия.</w:t>
      </w:r>
    </w:p>
    <w:p w14:paraId="7FD7B142" w14:textId="77777777" w:rsidR="00BC6578" w:rsidRPr="00EA6751" w:rsidRDefault="00BC6578" w:rsidP="00964401">
      <w:pPr>
        <w:pStyle w:val="S4"/>
        <w:ind w:firstLine="709"/>
        <w:rPr>
          <w:rFonts w:eastAsia="Times New Roman"/>
          <w:bCs/>
          <w:iCs/>
          <w:snapToGrid w:val="0"/>
          <w:szCs w:val="28"/>
        </w:rPr>
      </w:pPr>
    </w:p>
    <w:p w14:paraId="7FD7B143" w14:textId="77777777" w:rsidR="00BC6578" w:rsidRPr="00EA6751" w:rsidRDefault="00BC6578" w:rsidP="00964401">
      <w:pPr>
        <w:pStyle w:val="S4"/>
        <w:ind w:firstLine="709"/>
        <w:rPr>
          <w:rFonts w:eastAsia="Times New Roman"/>
          <w:bCs/>
          <w:iCs/>
          <w:caps/>
          <w:snapToGrid w:val="0"/>
          <w:szCs w:val="28"/>
        </w:rPr>
      </w:pPr>
    </w:p>
    <w:p w14:paraId="7FD7B144" w14:textId="77777777" w:rsidR="00BC6578" w:rsidRPr="00EA6751" w:rsidRDefault="00BC6578" w:rsidP="00964401">
      <w:pPr>
        <w:pStyle w:val="S4"/>
        <w:ind w:firstLine="709"/>
        <w:rPr>
          <w:rFonts w:eastAsia="Times New Roman"/>
          <w:bCs/>
          <w:iCs/>
          <w:caps/>
          <w:snapToGrid w:val="0"/>
          <w:szCs w:val="28"/>
        </w:rPr>
      </w:pPr>
    </w:p>
    <w:p w14:paraId="7FD7B145" w14:textId="77777777" w:rsidR="00A358B1" w:rsidRPr="00F5193A" w:rsidRDefault="00A358B1" w:rsidP="00A358B1">
      <w:pPr>
        <w:ind w:right="-365"/>
        <w:jc w:val="left"/>
        <w:rPr>
          <w:szCs w:val="28"/>
        </w:rPr>
      </w:pPr>
      <w:r w:rsidRPr="00F5193A">
        <w:rPr>
          <w:szCs w:val="28"/>
        </w:rPr>
        <w:t xml:space="preserve">Главный инженер </w:t>
      </w:r>
    </w:p>
    <w:p w14:paraId="7FD7B146" w14:textId="77777777" w:rsidR="00A358B1" w:rsidRPr="00830EC7" w:rsidRDefault="00A358B1" w:rsidP="00A358B1">
      <w:pPr>
        <w:ind w:right="-365"/>
        <w:jc w:val="left"/>
        <w:rPr>
          <w:b/>
          <w:szCs w:val="28"/>
        </w:rPr>
      </w:pPr>
      <w:r w:rsidRPr="00F5193A">
        <w:rPr>
          <w:szCs w:val="28"/>
        </w:rPr>
        <w:t>(председатель КЧС и ПБ)</w:t>
      </w:r>
      <w:r>
        <w:rPr>
          <w:b/>
          <w:szCs w:val="28"/>
        </w:rPr>
        <w:t xml:space="preserve">                                          </w:t>
      </w:r>
      <w:r w:rsidRPr="00830EC7">
        <w:rPr>
          <w:b/>
          <w:szCs w:val="28"/>
        </w:rPr>
        <w:t>______________________________</w:t>
      </w:r>
      <w:r>
        <w:rPr>
          <w:b/>
          <w:szCs w:val="28"/>
        </w:rPr>
        <w:t xml:space="preserve">                                                                                          </w:t>
      </w:r>
      <w:r w:rsidRPr="00830EC7">
        <w:rPr>
          <w:b/>
          <w:szCs w:val="28"/>
        </w:rPr>
        <w:t xml:space="preserve"> </w:t>
      </w:r>
    </w:p>
    <w:p w14:paraId="7FD7B147" w14:textId="77777777" w:rsidR="00BC6578" w:rsidRPr="00EA6751" w:rsidRDefault="00BC6578" w:rsidP="007A36B2">
      <w:pPr>
        <w:ind w:right="-365"/>
        <w:jc w:val="center"/>
        <w:rPr>
          <w:b/>
          <w:sz w:val="12"/>
          <w:szCs w:val="12"/>
        </w:rPr>
      </w:pPr>
      <w:r w:rsidRPr="00EA6751">
        <w:rPr>
          <w:i/>
          <w:sz w:val="12"/>
          <w:szCs w:val="12"/>
        </w:rPr>
        <w:t xml:space="preserve">                                                                                                                                    (подпись, фамилия, инициалы)</w:t>
      </w:r>
    </w:p>
    <w:p w14:paraId="7FD7B148" w14:textId="77777777" w:rsidR="00BC6578" w:rsidRPr="00EA6751" w:rsidRDefault="00BC6578" w:rsidP="007A36B2">
      <w:pPr>
        <w:pStyle w:val="S4"/>
        <w:rPr>
          <w:rFonts w:eastAsia="Times New Roman"/>
          <w:bCs/>
          <w:iCs/>
          <w:caps/>
          <w:snapToGrid w:val="0"/>
          <w:sz w:val="12"/>
          <w:szCs w:val="12"/>
        </w:rPr>
      </w:pPr>
    </w:p>
    <w:p w14:paraId="7FD7B149" w14:textId="77777777" w:rsidR="00BC6578" w:rsidRPr="00EA6751" w:rsidRDefault="00BC6578" w:rsidP="00541704">
      <w:pPr>
        <w:pStyle w:val="S4"/>
        <w:rPr>
          <w:rFonts w:eastAsia="Times New Roman"/>
          <w:bCs/>
          <w:iCs/>
          <w:caps/>
          <w:snapToGrid w:val="0"/>
          <w:szCs w:val="28"/>
        </w:rPr>
      </w:pPr>
    </w:p>
    <w:p w14:paraId="7FD7B14A" w14:textId="77777777" w:rsidR="00BC6578" w:rsidRDefault="00BC6578" w:rsidP="00541704">
      <w:pPr>
        <w:pStyle w:val="S4"/>
        <w:rPr>
          <w:rFonts w:ascii="Arial" w:eastAsia="Times New Roman" w:hAnsi="Arial" w:cs="Arial"/>
          <w:b/>
          <w:bCs/>
          <w:iCs/>
          <w:caps/>
          <w:snapToGrid w:val="0"/>
          <w:szCs w:val="28"/>
        </w:rPr>
        <w:sectPr w:rsidR="00BC6578" w:rsidSect="00BC11A0">
          <w:pgSz w:w="11906" w:h="16838"/>
          <w:pgMar w:top="510" w:right="1021" w:bottom="567" w:left="1247" w:header="737" w:footer="680" w:gutter="0"/>
          <w:cols w:space="708"/>
          <w:docGrid w:linePitch="360"/>
        </w:sectPr>
      </w:pPr>
    </w:p>
    <w:p w14:paraId="7FD7B198" w14:textId="39F6E465" w:rsidR="00BC6578" w:rsidRDefault="00BC6578" w:rsidP="00BC11A0">
      <w:pPr>
        <w:pStyle w:val="20"/>
      </w:pPr>
      <w:bookmarkStart w:id="94" w:name="_ПРИЛОЖЕНИЕ_5._СТРУКТУРА"/>
      <w:bookmarkStart w:id="95" w:name="_ПРИЛОЖЕНИЕ_6._СТРУКТУРА"/>
      <w:bookmarkStart w:id="96" w:name="_ПРИЛОЖЕНИЕ_6._БЛАНК"/>
      <w:bookmarkStart w:id="97" w:name="_Toc357496706"/>
      <w:bookmarkStart w:id="98" w:name="_Toc358206069"/>
      <w:bookmarkStart w:id="99" w:name="_Toc361667399"/>
      <w:bookmarkStart w:id="100" w:name="_Toc365883004"/>
      <w:bookmarkStart w:id="101" w:name="_Toc365883417"/>
      <w:bookmarkEnd w:id="94"/>
      <w:bookmarkEnd w:id="95"/>
      <w:bookmarkEnd w:id="96"/>
      <w:r w:rsidRPr="00552B4A">
        <w:rPr>
          <w:snapToGrid w:val="0"/>
        </w:rPr>
        <w:lastRenderedPageBreak/>
        <w:t xml:space="preserve">ПРИЛОЖЕНИЕ </w:t>
      </w:r>
      <w:r w:rsidR="000B5239">
        <w:rPr>
          <w:snapToGrid w:val="0"/>
        </w:rPr>
        <w:t>5</w:t>
      </w:r>
      <w:r w:rsidRPr="00552B4A">
        <w:rPr>
          <w:snapToGrid w:val="0"/>
        </w:rPr>
        <w:t xml:space="preserve">. </w:t>
      </w:r>
      <w:r>
        <w:rPr>
          <w:snapToGrid w:val="0"/>
        </w:rPr>
        <w:t>БЛАНК</w:t>
      </w:r>
      <w:r w:rsidRPr="00552B4A">
        <w:rPr>
          <w:snapToGrid w:val="0"/>
        </w:rPr>
        <w:t xml:space="preserve"> донесения по форме </w:t>
      </w:r>
      <w:r>
        <w:rPr>
          <w:snapToGrid w:val="0"/>
        </w:rPr>
        <w:t>2/СЧ</w:t>
      </w:r>
      <w:proofErr w:type="gramStart"/>
      <w:r>
        <w:rPr>
          <w:snapToGrid w:val="0"/>
        </w:rPr>
        <w:t>С(</w:t>
      </w:r>
      <w:proofErr w:type="gramEnd"/>
      <w:r>
        <w:rPr>
          <w:snapToGrid w:val="0"/>
        </w:rPr>
        <w:t>н)</w:t>
      </w:r>
      <w:bookmarkEnd w:id="97"/>
      <w:bookmarkEnd w:id="98"/>
      <w:bookmarkEnd w:id="99"/>
      <w:bookmarkEnd w:id="100"/>
      <w:bookmarkEnd w:id="101"/>
      <w:r>
        <w:rPr>
          <w:i/>
          <w:snapToGrid w:val="0"/>
        </w:rPr>
        <w:t xml:space="preserve"> </w:t>
      </w:r>
    </w:p>
    <w:p w14:paraId="7FD7B199" w14:textId="77777777" w:rsidR="00BC6578" w:rsidRDefault="00BC6578" w:rsidP="00BC11A0">
      <w:pPr>
        <w:rPr>
          <w:snapToGrid w:val="0"/>
        </w:rPr>
      </w:pPr>
    </w:p>
    <w:p w14:paraId="7FD7B19A" w14:textId="77777777" w:rsidR="00BC6578" w:rsidRDefault="00BC6578" w:rsidP="00BC11A0">
      <w:pPr>
        <w:rPr>
          <w:snapToGrid w:val="0"/>
        </w:rPr>
      </w:pPr>
    </w:p>
    <w:p w14:paraId="7FD7B19B" w14:textId="77777777" w:rsidR="00BC6578" w:rsidRPr="00BC11A0" w:rsidRDefault="00BC6578" w:rsidP="00BC11A0">
      <w:pPr>
        <w:jc w:val="center"/>
        <w:rPr>
          <w:b/>
        </w:rPr>
      </w:pPr>
      <w:r w:rsidRPr="00BC11A0">
        <w:rPr>
          <w:b/>
        </w:rPr>
        <w:t>ДОНЕСЕНИЕ</w:t>
      </w:r>
    </w:p>
    <w:p w14:paraId="7FD7B19C" w14:textId="5A8A1091" w:rsidR="00BC6578" w:rsidRPr="00123571" w:rsidRDefault="00BC6578" w:rsidP="00C41840">
      <w:pPr>
        <w:pStyle w:val="af9"/>
        <w:ind w:firstLine="0"/>
        <w:jc w:val="center"/>
        <w:rPr>
          <w:rFonts w:eastAsia="Times New Roman"/>
          <w:szCs w:val="28"/>
        </w:rPr>
      </w:pPr>
      <w:r w:rsidRPr="00123571">
        <w:rPr>
          <w:rFonts w:eastAsia="Times New Roman"/>
          <w:szCs w:val="28"/>
        </w:rPr>
        <w:t xml:space="preserve">об аварийно-спасательных формированиях, созданных в </w:t>
      </w:r>
      <w:r w:rsidR="00A974D6" w:rsidRPr="00BF2B83">
        <w:t>АО</w:t>
      </w:r>
      <w:r w:rsidR="00A974D6" w:rsidRPr="002339DA">
        <w:rPr>
          <w:rFonts w:ascii="Arial" w:hAnsi="Arial" w:cs="Arial"/>
          <w:b/>
          <w:sz w:val="16"/>
          <w:szCs w:val="16"/>
        </w:rPr>
        <w:t xml:space="preserve"> </w:t>
      </w:r>
      <w:r w:rsidR="00A974D6" w:rsidRPr="00BF2B83">
        <w:t>«Востсибнефтегаз»</w:t>
      </w:r>
      <w:r w:rsidRPr="00123571">
        <w:rPr>
          <w:rFonts w:eastAsia="Times New Roman"/>
          <w:szCs w:val="28"/>
        </w:rPr>
        <w:t xml:space="preserve"> или с которыми заключён контракт </w:t>
      </w:r>
    </w:p>
    <w:p w14:paraId="7FD7B19D" w14:textId="77777777" w:rsidR="00BC6578" w:rsidRPr="00123571" w:rsidRDefault="00BC6578" w:rsidP="00C41840">
      <w:pPr>
        <w:pStyle w:val="af9"/>
        <w:ind w:firstLine="0"/>
        <w:jc w:val="center"/>
        <w:rPr>
          <w:b/>
          <w:bCs/>
          <w:i/>
          <w:iCs/>
        </w:rPr>
      </w:pPr>
      <w:r w:rsidRPr="00123571">
        <w:rPr>
          <w:rFonts w:eastAsia="Times New Roman"/>
          <w:szCs w:val="28"/>
        </w:rPr>
        <w:t>по ликвидации разливов нефти (нефтепродуктов) и/или проведения противофонтанных работ</w:t>
      </w:r>
    </w:p>
    <w:p w14:paraId="7FD7B19E" w14:textId="77777777" w:rsidR="00BC6578" w:rsidRPr="00123571" w:rsidRDefault="00BC6578" w:rsidP="00C41840">
      <w:pPr>
        <w:jc w:val="center"/>
        <w:rPr>
          <w:szCs w:val="24"/>
        </w:rPr>
      </w:pPr>
      <w:r w:rsidRPr="00123571">
        <w:rPr>
          <w:szCs w:val="24"/>
        </w:rPr>
        <w:t>__________________________________________________</w:t>
      </w:r>
    </w:p>
    <w:p w14:paraId="7FD7B19F" w14:textId="77777777" w:rsidR="00BC6578" w:rsidRPr="00123571" w:rsidRDefault="00BC6578" w:rsidP="00C41840">
      <w:pPr>
        <w:spacing w:after="120"/>
        <w:jc w:val="center"/>
        <w:rPr>
          <w:b/>
          <w:sz w:val="12"/>
          <w:szCs w:val="12"/>
        </w:rPr>
      </w:pPr>
      <w:r w:rsidRPr="00123571">
        <w:rPr>
          <w:i/>
          <w:sz w:val="12"/>
          <w:szCs w:val="12"/>
        </w:rPr>
        <w:t>(наименование ДО, субъекта Российской Федерации)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9"/>
        <w:gridCol w:w="2687"/>
        <w:gridCol w:w="2441"/>
        <w:gridCol w:w="1499"/>
        <w:gridCol w:w="1943"/>
        <w:gridCol w:w="2381"/>
        <w:gridCol w:w="2662"/>
        <w:gridCol w:w="1885"/>
      </w:tblGrid>
      <w:tr w:rsidR="00BC6578" w:rsidRPr="00123571" w14:paraId="7FD7B1B5" w14:textId="77777777" w:rsidTr="009B4B28">
        <w:tc>
          <w:tcPr>
            <w:tcW w:w="150" w:type="pct"/>
            <w:vAlign w:val="center"/>
          </w:tcPr>
          <w:p w14:paraId="7FD7B1A0" w14:textId="77777777" w:rsidR="00BC6578" w:rsidRPr="00123571" w:rsidRDefault="00BC6578" w:rsidP="00A63F93">
            <w:pPr>
              <w:jc w:val="center"/>
              <w:rPr>
                <w:sz w:val="20"/>
                <w:szCs w:val="20"/>
              </w:rPr>
            </w:pPr>
            <w:r w:rsidRPr="00123571">
              <w:rPr>
                <w:sz w:val="20"/>
                <w:szCs w:val="20"/>
              </w:rPr>
              <w:t>№</w:t>
            </w:r>
          </w:p>
          <w:p w14:paraId="7FD7B1A1" w14:textId="77777777" w:rsidR="00BC6578" w:rsidRPr="00123571" w:rsidRDefault="00BC6578" w:rsidP="00A63F93">
            <w:pPr>
              <w:jc w:val="center"/>
              <w:rPr>
                <w:sz w:val="20"/>
                <w:szCs w:val="20"/>
              </w:rPr>
            </w:pPr>
            <w:proofErr w:type="spellStart"/>
            <w:r w:rsidRPr="00123571">
              <w:rPr>
                <w:sz w:val="20"/>
                <w:szCs w:val="20"/>
              </w:rPr>
              <w:t>пп</w:t>
            </w:r>
            <w:proofErr w:type="spellEnd"/>
          </w:p>
        </w:tc>
        <w:tc>
          <w:tcPr>
            <w:tcW w:w="841" w:type="pct"/>
            <w:vAlign w:val="center"/>
          </w:tcPr>
          <w:p w14:paraId="7FD7B1A2" w14:textId="7DAA6483" w:rsidR="00BC6578" w:rsidRPr="00123571" w:rsidRDefault="00BC6578" w:rsidP="00A63F93">
            <w:pPr>
              <w:ind w:left="-26" w:right="-108"/>
              <w:jc w:val="center"/>
              <w:rPr>
                <w:sz w:val="20"/>
                <w:szCs w:val="20"/>
              </w:rPr>
            </w:pPr>
            <w:proofErr w:type="gramStart"/>
            <w:r w:rsidRPr="00123571">
              <w:rPr>
                <w:sz w:val="20"/>
                <w:szCs w:val="20"/>
              </w:rPr>
              <w:t xml:space="preserve">Уровень максимально возможного розлива нефти и нефтепродуктов на объектах </w:t>
            </w:r>
            <w:r w:rsidR="00A974D6" w:rsidRPr="00A974D6">
              <w:rPr>
                <w:sz w:val="20"/>
                <w:szCs w:val="20"/>
              </w:rPr>
              <w:t>АО «Востсибнефтегаз»</w:t>
            </w:r>
            <w:r w:rsidRPr="00123571">
              <w:rPr>
                <w:sz w:val="20"/>
                <w:szCs w:val="20"/>
              </w:rPr>
              <w:t xml:space="preserve"> (в соответствии </w:t>
            </w:r>
            <w:proofErr w:type="gramEnd"/>
          </w:p>
          <w:p w14:paraId="7FD7B1A3" w14:textId="77777777" w:rsidR="00BC6578" w:rsidRPr="00123571" w:rsidRDefault="00BC6578" w:rsidP="00A63F93">
            <w:pPr>
              <w:ind w:left="-26" w:right="-108"/>
              <w:jc w:val="center"/>
              <w:rPr>
                <w:sz w:val="20"/>
                <w:szCs w:val="20"/>
              </w:rPr>
            </w:pPr>
            <w:r w:rsidRPr="00123571">
              <w:rPr>
                <w:sz w:val="20"/>
                <w:szCs w:val="20"/>
              </w:rPr>
              <w:t>с Планом ЛРН) в тоннах</w:t>
            </w:r>
          </w:p>
          <w:p w14:paraId="7FD7B1A4" w14:textId="77777777" w:rsidR="00BC6578" w:rsidRPr="00123571" w:rsidRDefault="00BC6578" w:rsidP="00A63F93">
            <w:pPr>
              <w:spacing w:before="120"/>
              <w:ind w:left="-26" w:right="-108"/>
              <w:jc w:val="center"/>
              <w:rPr>
                <w:sz w:val="20"/>
                <w:szCs w:val="20"/>
              </w:rPr>
            </w:pPr>
            <w:r w:rsidRPr="00123571">
              <w:rPr>
                <w:sz w:val="20"/>
                <w:szCs w:val="20"/>
              </w:rPr>
              <w:t>Наименование организации, создавшей АСФ,</w:t>
            </w:r>
          </w:p>
          <w:p w14:paraId="7FD7B1A5" w14:textId="77777777" w:rsidR="00BC6578" w:rsidRPr="00123571" w:rsidRDefault="00BC6578" w:rsidP="00A63F93">
            <w:pPr>
              <w:ind w:left="-26" w:right="-108"/>
              <w:jc w:val="center"/>
              <w:rPr>
                <w:sz w:val="20"/>
                <w:szCs w:val="20"/>
              </w:rPr>
            </w:pPr>
            <w:r w:rsidRPr="00123571">
              <w:rPr>
                <w:sz w:val="20"/>
                <w:szCs w:val="20"/>
              </w:rPr>
              <w:t>ФИО, номер телефона руководителя</w:t>
            </w:r>
          </w:p>
        </w:tc>
        <w:tc>
          <w:tcPr>
            <w:tcW w:w="764" w:type="pct"/>
            <w:vAlign w:val="center"/>
          </w:tcPr>
          <w:p w14:paraId="7FD7B1A6" w14:textId="77777777" w:rsidR="00BC6578" w:rsidRPr="00123571" w:rsidRDefault="00BC6578" w:rsidP="00A63F93">
            <w:pPr>
              <w:ind w:left="-108" w:right="-108"/>
              <w:jc w:val="center"/>
              <w:rPr>
                <w:sz w:val="20"/>
                <w:szCs w:val="20"/>
              </w:rPr>
            </w:pPr>
            <w:r w:rsidRPr="00123571">
              <w:rPr>
                <w:sz w:val="20"/>
                <w:szCs w:val="20"/>
              </w:rPr>
              <w:t xml:space="preserve">Наименование АСФ, </w:t>
            </w:r>
          </w:p>
          <w:p w14:paraId="7FD7B1A7" w14:textId="77777777" w:rsidR="00BC6578" w:rsidRPr="00123571" w:rsidRDefault="00BC6578" w:rsidP="00A63F93">
            <w:pPr>
              <w:ind w:left="-108" w:right="-108"/>
              <w:jc w:val="center"/>
              <w:rPr>
                <w:sz w:val="20"/>
                <w:szCs w:val="20"/>
              </w:rPr>
            </w:pPr>
            <w:r w:rsidRPr="00123571">
              <w:rPr>
                <w:sz w:val="20"/>
                <w:szCs w:val="20"/>
              </w:rPr>
              <w:t>его статус (профессиональное, нештатное, общественное)/</w:t>
            </w:r>
          </w:p>
          <w:p w14:paraId="7FD7B1A8" w14:textId="77777777" w:rsidR="00BC6578" w:rsidRPr="00123571" w:rsidRDefault="00BC6578" w:rsidP="00A63F93">
            <w:pPr>
              <w:spacing w:before="120"/>
              <w:ind w:left="-108" w:right="-108"/>
              <w:jc w:val="center"/>
              <w:rPr>
                <w:sz w:val="20"/>
                <w:szCs w:val="20"/>
              </w:rPr>
            </w:pPr>
            <w:r w:rsidRPr="00123571">
              <w:rPr>
                <w:sz w:val="20"/>
                <w:szCs w:val="20"/>
              </w:rPr>
              <w:t>Численность/</w:t>
            </w:r>
          </w:p>
          <w:p w14:paraId="7FD7B1A9" w14:textId="0CDEEDA1" w:rsidR="00BC6578" w:rsidRPr="00123571" w:rsidRDefault="00BC6578" w:rsidP="00A63F93">
            <w:pPr>
              <w:spacing w:before="120"/>
              <w:jc w:val="center"/>
              <w:rPr>
                <w:sz w:val="20"/>
                <w:szCs w:val="20"/>
              </w:rPr>
            </w:pPr>
            <w:r w:rsidRPr="00123571">
              <w:rPr>
                <w:sz w:val="20"/>
                <w:szCs w:val="20"/>
              </w:rPr>
              <w:t xml:space="preserve">Максимальная удалённость от объектов </w:t>
            </w:r>
            <w:r w:rsidR="00A974D6" w:rsidRPr="00A974D6">
              <w:rPr>
                <w:sz w:val="20"/>
                <w:szCs w:val="20"/>
              </w:rPr>
              <w:t>АО «Востсибнефтегаз»</w:t>
            </w:r>
          </w:p>
        </w:tc>
        <w:tc>
          <w:tcPr>
            <w:tcW w:w="469" w:type="pct"/>
            <w:vAlign w:val="center"/>
          </w:tcPr>
          <w:p w14:paraId="7FD7B1AA" w14:textId="77777777" w:rsidR="00BC6578" w:rsidRPr="00123571" w:rsidRDefault="00BC6578" w:rsidP="00A63F93">
            <w:pPr>
              <w:spacing w:before="120"/>
              <w:jc w:val="center"/>
              <w:rPr>
                <w:sz w:val="20"/>
                <w:szCs w:val="20"/>
              </w:rPr>
            </w:pPr>
            <w:r w:rsidRPr="00123571">
              <w:rPr>
                <w:sz w:val="20"/>
                <w:szCs w:val="20"/>
              </w:rPr>
              <w:t>Номер и дата заключения договора (контракта)/</w:t>
            </w:r>
          </w:p>
          <w:p w14:paraId="7FD7B1AB" w14:textId="77777777" w:rsidR="00BC6578" w:rsidRPr="00123571" w:rsidRDefault="00BC6578" w:rsidP="00A63F93">
            <w:pPr>
              <w:spacing w:before="120"/>
              <w:jc w:val="center"/>
              <w:rPr>
                <w:sz w:val="20"/>
                <w:szCs w:val="20"/>
              </w:rPr>
            </w:pPr>
            <w:r w:rsidRPr="00123571">
              <w:rPr>
                <w:sz w:val="20"/>
                <w:szCs w:val="20"/>
              </w:rPr>
              <w:t>Сроки начала и окончания</w:t>
            </w:r>
          </w:p>
          <w:p w14:paraId="7FD7B1AC" w14:textId="77777777" w:rsidR="00BC6578" w:rsidRPr="00123571" w:rsidRDefault="00BC6578" w:rsidP="00A63F93">
            <w:pPr>
              <w:jc w:val="center"/>
              <w:rPr>
                <w:sz w:val="20"/>
                <w:szCs w:val="20"/>
              </w:rPr>
            </w:pPr>
            <w:r w:rsidRPr="00123571">
              <w:rPr>
                <w:sz w:val="20"/>
                <w:szCs w:val="20"/>
              </w:rPr>
              <w:t>договора/</w:t>
            </w:r>
          </w:p>
          <w:p w14:paraId="7FD7B1AD" w14:textId="77777777" w:rsidR="00BC6578" w:rsidRPr="00123571" w:rsidRDefault="00BC6578" w:rsidP="00A63F93">
            <w:pPr>
              <w:spacing w:before="120"/>
              <w:jc w:val="center"/>
              <w:rPr>
                <w:sz w:val="20"/>
                <w:szCs w:val="20"/>
              </w:rPr>
            </w:pPr>
            <w:r w:rsidRPr="00123571">
              <w:rPr>
                <w:sz w:val="20"/>
                <w:szCs w:val="20"/>
              </w:rPr>
              <w:t>Стоимость</w:t>
            </w:r>
          </w:p>
          <w:p w14:paraId="7FD7B1AE" w14:textId="77777777" w:rsidR="00BC6578" w:rsidRPr="00123571" w:rsidRDefault="00BC6578" w:rsidP="00A63F93">
            <w:pPr>
              <w:tabs>
                <w:tab w:val="left" w:pos="1310"/>
              </w:tabs>
              <w:ind w:left="-108" w:right="-108"/>
              <w:jc w:val="center"/>
              <w:rPr>
                <w:sz w:val="20"/>
                <w:szCs w:val="20"/>
              </w:rPr>
            </w:pPr>
            <w:r w:rsidRPr="00123571">
              <w:rPr>
                <w:sz w:val="20"/>
                <w:szCs w:val="20"/>
              </w:rPr>
              <w:t>договора *</w:t>
            </w:r>
          </w:p>
        </w:tc>
        <w:tc>
          <w:tcPr>
            <w:tcW w:w="608" w:type="pct"/>
            <w:vAlign w:val="center"/>
          </w:tcPr>
          <w:p w14:paraId="7FD7B1AF" w14:textId="77777777" w:rsidR="00BC6578" w:rsidRPr="00123571" w:rsidRDefault="00BC6578" w:rsidP="00A63F93">
            <w:pPr>
              <w:ind w:left="-108" w:right="-108"/>
              <w:jc w:val="center"/>
              <w:rPr>
                <w:sz w:val="20"/>
                <w:szCs w:val="20"/>
              </w:rPr>
            </w:pPr>
            <w:r w:rsidRPr="00123571">
              <w:rPr>
                <w:sz w:val="20"/>
                <w:szCs w:val="20"/>
              </w:rPr>
              <w:t>Виды выполняемых работ по ЛРН (суша/внутренние воды/море)</w:t>
            </w:r>
          </w:p>
        </w:tc>
        <w:tc>
          <w:tcPr>
            <w:tcW w:w="745" w:type="pct"/>
            <w:vAlign w:val="center"/>
          </w:tcPr>
          <w:p w14:paraId="7FD7B1B0" w14:textId="77777777" w:rsidR="00BC6578" w:rsidRPr="00123571" w:rsidRDefault="00BC6578" w:rsidP="00A63F93">
            <w:pPr>
              <w:ind w:left="-108" w:right="-108"/>
              <w:jc w:val="center"/>
              <w:rPr>
                <w:sz w:val="20"/>
                <w:szCs w:val="20"/>
              </w:rPr>
            </w:pPr>
            <w:r w:rsidRPr="00123571">
              <w:rPr>
                <w:sz w:val="20"/>
                <w:szCs w:val="20"/>
              </w:rPr>
              <w:t>Виды выполняемых противофонтанных работ по ЛРН (суша/море)</w:t>
            </w:r>
          </w:p>
        </w:tc>
        <w:tc>
          <w:tcPr>
            <w:tcW w:w="833" w:type="pct"/>
            <w:vAlign w:val="center"/>
          </w:tcPr>
          <w:p w14:paraId="7FD7B1B1" w14:textId="77777777" w:rsidR="00BC6578" w:rsidRPr="00123571" w:rsidRDefault="00BC6578" w:rsidP="00A63F93">
            <w:pPr>
              <w:ind w:left="-108" w:right="-108"/>
              <w:jc w:val="center"/>
              <w:rPr>
                <w:sz w:val="20"/>
                <w:szCs w:val="20"/>
              </w:rPr>
            </w:pPr>
            <w:proofErr w:type="gramStart"/>
            <w:r w:rsidRPr="00123571">
              <w:rPr>
                <w:sz w:val="20"/>
                <w:szCs w:val="20"/>
              </w:rPr>
              <w:t>Уровень максимально разрешённого допуска АСФ к ликвидации розлива нефтепродуктов) в тоннах/</w:t>
            </w:r>
            <w:proofErr w:type="gramEnd"/>
          </w:p>
          <w:p w14:paraId="7FD7B1B2" w14:textId="77777777" w:rsidR="00BC6578" w:rsidRPr="00123571" w:rsidRDefault="00BC6578" w:rsidP="00A63F93">
            <w:pPr>
              <w:spacing w:before="120"/>
              <w:ind w:left="-108" w:right="-108"/>
              <w:jc w:val="center"/>
              <w:rPr>
                <w:sz w:val="20"/>
                <w:szCs w:val="20"/>
              </w:rPr>
            </w:pPr>
            <w:r w:rsidRPr="00123571">
              <w:rPr>
                <w:sz w:val="20"/>
                <w:szCs w:val="20"/>
              </w:rPr>
              <w:t xml:space="preserve">Регистрационный номер, </w:t>
            </w:r>
          </w:p>
          <w:p w14:paraId="7FD7B1B3" w14:textId="77777777" w:rsidR="00BC6578" w:rsidRPr="00123571" w:rsidRDefault="00BC6578" w:rsidP="00A63F93">
            <w:pPr>
              <w:ind w:left="-108" w:right="-108"/>
              <w:jc w:val="center"/>
              <w:rPr>
                <w:sz w:val="20"/>
                <w:szCs w:val="20"/>
              </w:rPr>
            </w:pPr>
            <w:r w:rsidRPr="00123571">
              <w:rPr>
                <w:sz w:val="20"/>
                <w:szCs w:val="20"/>
              </w:rPr>
              <w:t xml:space="preserve">кем и когда выдано, сроки действия Свидетельства на </w:t>
            </w:r>
            <w:proofErr w:type="gramStart"/>
            <w:r w:rsidRPr="00123571">
              <w:rPr>
                <w:sz w:val="20"/>
                <w:szCs w:val="20"/>
              </w:rPr>
              <w:t>право ведения</w:t>
            </w:r>
            <w:proofErr w:type="gramEnd"/>
            <w:r w:rsidRPr="00123571">
              <w:rPr>
                <w:sz w:val="20"/>
                <w:szCs w:val="20"/>
              </w:rPr>
              <w:t xml:space="preserve"> АСР ** </w:t>
            </w:r>
          </w:p>
        </w:tc>
        <w:tc>
          <w:tcPr>
            <w:tcW w:w="590" w:type="pct"/>
            <w:vAlign w:val="center"/>
          </w:tcPr>
          <w:p w14:paraId="7FD7B1B4" w14:textId="77777777" w:rsidR="00BC6578" w:rsidRPr="00123571" w:rsidRDefault="00BC6578" w:rsidP="00A63F93">
            <w:pPr>
              <w:jc w:val="center"/>
              <w:rPr>
                <w:sz w:val="20"/>
                <w:szCs w:val="20"/>
              </w:rPr>
            </w:pPr>
            <w:r w:rsidRPr="00123571">
              <w:rPr>
                <w:sz w:val="20"/>
                <w:szCs w:val="20"/>
              </w:rPr>
              <w:t xml:space="preserve">Виды и количество </w:t>
            </w:r>
            <w:proofErr w:type="spellStart"/>
            <w:r w:rsidRPr="00123571">
              <w:rPr>
                <w:sz w:val="20"/>
                <w:szCs w:val="20"/>
              </w:rPr>
              <w:t>нефтесборщиков</w:t>
            </w:r>
            <w:proofErr w:type="spellEnd"/>
            <w:r w:rsidRPr="00123571">
              <w:rPr>
                <w:sz w:val="20"/>
                <w:szCs w:val="20"/>
              </w:rPr>
              <w:t xml:space="preserve">: судов/ </w:t>
            </w:r>
            <w:proofErr w:type="spellStart"/>
            <w:r w:rsidRPr="00123571">
              <w:rPr>
                <w:sz w:val="20"/>
                <w:szCs w:val="20"/>
              </w:rPr>
              <w:t>скиммеров</w:t>
            </w:r>
            <w:proofErr w:type="spellEnd"/>
            <w:r w:rsidRPr="00123571">
              <w:rPr>
                <w:sz w:val="20"/>
                <w:szCs w:val="20"/>
              </w:rPr>
              <w:t>/ сорбента</w:t>
            </w:r>
          </w:p>
        </w:tc>
      </w:tr>
      <w:tr w:rsidR="00BC6578" w:rsidRPr="00123571" w14:paraId="7FD7B1BE" w14:textId="77777777" w:rsidTr="009B4B28">
        <w:tc>
          <w:tcPr>
            <w:tcW w:w="150" w:type="pct"/>
            <w:vAlign w:val="center"/>
          </w:tcPr>
          <w:p w14:paraId="7FD7B1B6" w14:textId="77777777" w:rsidR="00BC6578" w:rsidRPr="00123571" w:rsidRDefault="00BC6578" w:rsidP="00A63F93">
            <w:pPr>
              <w:jc w:val="center"/>
              <w:rPr>
                <w:sz w:val="20"/>
                <w:szCs w:val="20"/>
              </w:rPr>
            </w:pPr>
          </w:p>
        </w:tc>
        <w:tc>
          <w:tcPr>
            <w:tcW w:w="841" w:type="pct"/>
            <w:vAlign w:val="center"/>
          </w:tcPr>
          <w:p w14:paraId="7FD7B1B7" w14:textId="77777777" w:rsidR="00BC6578" w:rsidRPr="00123571" w:rsidRDefault="00BC6578" w:rsidP="00A63F93">
            <w:pPr>
              <w:jc w:val="center"/>
              <w:rPr>
                <w:sz w:val="20"/>
                <w:szCs w:val="20"/>
              </w:rPr>
            </w:pPr>
          </w:p>
        </w:tc>
        <w:tc>
          <w:tcPr>
            <w:tcW w:w="764" w:type="pct"/>
            <w:vAlign w:val="center"/>
          </w:tcPr>
          <w:p w14:paraId="7FD7B1B8" w14:textId="77777777" w:rsidR="00BC6578" w:rsidRPr="00123571" w:rsidRDefault="00BC6578" w:rsidP="00A63F93">
            <w:pPr>
              <w:jc w:val="center"/>
              <w:rPr>
                <w:sz w:val="20"/>
                <w:szCs w:val="20"/>
              </w:rPr>
            </w:pPr>
          </w:p>
        </w:tc>
        <w:tc>
          <w:tcPr>
            <w:tcW w:w="469" w:type="pct"/>
            <w:vAlign w:val="center"/>
          </w:tcPr>
          <w:p w14:paraId="7FD7B1B9" w14:textId="77777777" w:rsidR="00BC6578" w:rsidRPr="00123571" w:rsidRDefault="00BC6578" w:rsidP="00A63F93">
            <w:pPr>
              <w:jc w:val="center"/>
              <w:rPr>
                <w:sz w:val="20"/>
                <w:szCs w:val="20"/>
              </w:rPr>
            </w:pPr>
          </w:p>
        </w:tc>
        <w:tc>
          <w:tcPr>
            <w:tcW w:w="608" w:type="pct"/>
            <w:vAlign w:val="center"/>
          </w:tcPr>
          <w:p w14:paraId="7FD7B1BA" w14:textId="77777777" w:rsidR="00BC6578" w:rsidRPr="00123571" w:rsidRDefault="00BC6578" w:rsidP="00A63F93">
            <w:pPr>
              <w:jc w:val="center"/>
              <w:rPr>
                <w:sz w:val="20"/>
                <w:szCs w:val="20"/>
              </w:rPr>
            </w:pPr>
          </w:p>
        </w:tc>
        <w:tc>
          <w:tcPr>
            <w:tcW w:w="745" w:type="pct"/>
            <w:vAlign w:val="center"/>
          </w:tcPr>
          <w:p w14:paraId="7FD7B1BB" w14:textId="77777777" w:rsidR="00BC6578" w:rsidRPr="00123571" w:rsidRDefault="00BC6578" w:rsidP="00A63F93">
            <w:pPr>
              <w:jc w:val="center"/>
              <w:rPr>
                <w:sz w:val="20"/>
                <w:szCs w:val="20"/>
              </w:rPr>
            </w:pPr>
          </w:p>
        </w:tc>
        <w:tc>
          <w:tcPr>
            <w:tcW w:w="833" w:type="pct"/>
            <w:vAlign w:val="center"/>
          </w:tcPr>
          <w:p w14:paraId="7FD7B1BC" w14:textId="77777777" w:rsidR="00BC6578" w:rsidRPr="00123571" w:rsidRDefault="00BC6578" w:rsidP="00A63F93">
            <w:pPr>
              <w:jc w:val="center"/>
              <w:rPr>
                <w:sz w:val="20"/>
                <w:szCs w:val="20"/>
              </w:rPr>
            </w:pPr>
          </w:p>
        </w:tc>
        <w:tc>
          <w:tcPr>
            <w:tcW w:w="590" w:type="pct"/>
            <w:vAlign w:val="center"/>
          </w:tcPr>
          <w:p w14:paraId="7FD7B1BD" w14:textId="77777777" w:rsidR="00BC6578" w:rsidRPr="00123571" w:rsidRDefault="00BC6578" w:rsidP="00A63F93">
            <w:pPr>
              <w:jc w:val="center"/>
              <w:rPr>
                <w:sz w:val="20"/>
                <w:szCs w:val="20"/>
              </w:rPr>
            </w:pPr>
          </w:p>
        </w:tc>
      </w:tr>
    </w:tbl>
    <w:p w14:paraId="7FD7B1BF" w14:textId="77777777" w:rsidR="00BC6578" w:rsidRPr="00123571" w:rsidRDefault="00BC6578" w:rsidP="00C41840">
      <w:pPr>
        <w:spacing w:before="60"/>
        <w:rPr>
          <w:sz w:val="20"/>
          <w:szCs w:val="20"/>
        </w:rPr>
      </w:pPr>
      <w:r w:rsidRPr="00123571">
        <w:rPr>
          <w:sz w:val="20"/>
          <w:szCs w:val="20"/>
        </w:rPr>
        <w:t>* Данная графа заполняется для АСФ сторонних организаций, с которыми заключён договор.</w:t>
      </w:r>
    </w:p>
    <w:p w14:paraId="7FD7B1C0" w14:textId="77777777" w:rsidR="00BC6578" w:rsidRPr="00123571" w:rsidRDefault="00BC6578" w:rsidP="00C41840">
      <w:pPr>
        <w:rPr>
          <w:sz w:val="20"/>
          <w:szCs w:val="20"/>
        </w:rPr>
      </w:pPr>
      <w:r w:rsidRPr="00123571">
        <w:rPr>
          <w:sz w:val="20"/>
          <w:szCs w:val="20"/>
        </w:rPr>
        <w:t>** В обязательном порядке прилагать сканированную (с обеих сторон) копию Свидетельства.</w:t>
      </w:r>
    </w:p>
    <w:p w14:paraId="7FD7B1C1" w14:textId="77777777" w:rsidR="00BC6578" w:rsidRPr="00123571" w:rsidRDefault="00BC6578" w:rsidP="00BC11A0"/>
    <w:p w14:paraId="7FD7B1C2" w14:textId="77777777" w:rsidR="00A358B1" w:rsidRPr="00F5193A" w:rsidRDefault="00A358B1" w:rsidP="00A358B1">
      <w:pPr>
        <w:ind w:right="-365"/>
        <w:jc w:val="left"/>
        <w:rPr>
          <w:szCs w:val="28"/>
        </w:rPr>
      </w:pPr>
      <w:r w:rsidRPr="00F5193A">
        <w:rPr>
          <w:szCs w:val="28"/>
        </w:rPr>
        <w:t xml:space="preserve">Главный инженер </w:t>
      </w:r>
    </w:p>
    <w:p w14:paraId="7FD7B1C3" w14:textId="77777777" w:rsidR="00A358B1" w:rsidRPr="00830EC7" w:rsidRDefault="00A358B1" w:rsidP="00A358B1">
      <w:pPr>
        <w:ind w:right="-365"/>
        <w:jc w:val="left"/>
        <w:rPr>
          <w:b/>
          <w:szCs w:val="28"/>
        </w:rPr>
      </w:pPr>
      <w:r w:rsidRPr="00F5193A">
        <w:rPr>
          <w:szCs w:val="28"/>
        </w:rPr>
        <w:t>(председатель КЧС и ПБ)</w:t>
      </w:r>
      <w:r>
        <w:rPr>
          <w:b/>
          <w:szCs w:val="28"/>
        </w:rPr>
        <w:t xml:space="preserve">                                                                                                 </w:t>
      </w:r>
      <w:r w:rsidRPr="00830EC7">
        <w:rPr>
          <w:b/>
          <w:szCs w:val="28"/>
        </w:rPr>
        <w:t xml:space="preserve"> ______________________________</w:t>
      </w:r>
    </w:p>
    <w:p w14:paraId="7FD7B1C4" w14:textId="77777777" w:rsidR="00BC6578" w:rsidRPr="00123571" w:rsidRDefault="00BC6578" w:rsidP="00C41840">
      <w:pPr>
        <w:ind w:right="-365"/>
        <w:jc w:val="center"/>
        <w:rPr>
          <w:b/>
          <w:sz w:val="12"/>
          <w:szCs w:val="12"/>
        </w:rPr>
      </w:pPr>
      <w:r w:rsidRPr="00123571">
        <w:rPr>
          <w:i/>
          <w:sz w:val="12"/>
          <w:szCs w:val="12"/>
        </w:rPr>
        <w:t xml:space="preserve">                                                                                                                                        (подпись, фамилия, инициалы)</w:t>
      </w:r>
    </w:p>
    <w:p w14:paraId="7FD7B1C5" w14:textId="77777777" w:rsidR="00BC6578" w:rsidRDefault="00BC6578" w:rsidP="00BC11A0">
      <w:pPr>
        <w:rPr>
          <w:snapToGrid w:val="0"/>
        </w:rPr>
      </w:pPr>
    </w:p>
    <w:p w14:paraId="7FD7B1C6" w14:textId="77777777" w:rsidR="00BC6578" w:rsidRDefault="00BC6578" w:rsidP="00BC11A0">
      <w:pPr>
        <w:rPr>
          <w:snapToGrid w:val="0"/>
        </w:rPr>
      </w:pPr>
    </w:p>
    <w:p w14:paraId="7FD7B1C7" w14:textId="77777777" w:rsidR="00BC6578" w:rsidRDefault="00BC6578" w:rsidP="00C41840">
      <w:pPr>
        <w:pStyle w:val="S4"/>
        <w:rPr>
          <w:rFonts w:ascii="Arial" w:eastAsia="Times New Roman" w:hAnsi="Arial" w:cs="Arial"/>
          <w:b/>
          <w:bCs/>
          <w:iCs/>
          <w:caps/>
          <w:snapToGrid w:val="0"/>
          <w:szCs w:val="28"/>
        </w:rPr>
        <w:sectPr w:rsidR="00BC6578" w:rsidSect="00A61F7D">
          <w:headerReference w:type="even" r:id="rId56"/>
          <w:headerReference w:type="default" r:id="rId57"/>
          <w:footerReference w:type="default" r:id="rId58"/>
          <w:headerReference w:type="first" r:id="rId59"/>
          <w:pgSz w:w="16838" w:h="11906" w:orient="landscape"/>
          <w:pgMar w:top="1247" w:right="567" w:bottom="1021" w:left="510" w:header="737" w:footer="680" w:gutter="0"/>
          <w:cols w:space="708"/>
          <w:docGrid w:linePitch="360"/>
        </w:sectPr>
      </w:pPr>
    </w:p>
    <w:p w14:paraId="7FD7B1C8" w14:textId="01F4B6AB" w:rsidR="00BC6578" w:rsidRDefault="00BC6578" w:rsidP="00BC11A0">
      <w:pPr>
        <w:pStyle w:val="20"/>
      </w:pPr>
      <w:bookmarkStart w:id="102" w:name="_ПРИЛОЖЕНИЕ_7._СТРУКТУРА"/>
      <w:bookmarkStart w:id="103" w:name="_ПРИЛОЖЕНИЕ_7._БЛАНК"/>
      <w:bookmarkStart w:id="104" w:name="_Toc357496707"/>
      <w:bookmarkStart w:id="105" w:name="_Toc358206070"/>
      <w:bookmarkStart w:id="106" w:name="_Toc361667400"/>
      <w:bookmarkStart w:id="107" w:name="_Toc365883005"/>
      <w:bookmarkStart w:id="108" w:name="_Toc365883418"/>
      <w:bookmarkEnd w:id="102"/>
      <w:bookmarkEnd w:id="103"/>
      <w:r w:rsidRPr="00552B4A">
        <w:rPr>
          <w:snapToGrid w:val="0"/>
        </w:rPr>
        <w:lastRenderedPageBreak/>
        <w:t xml:space="preserve">ПРИЛОЖЕНИЕ </w:t>
      </w:r>
      <w:r w:rsidR="000B5239">
        <w:rPr>
          <w:snapToGrid w:val="0"/>
        </w:rPr>
        <w:t>6</w:t>
      </w:r>
      <w:r w:rsidRPr="00552B4A">
        <w:rPr>
          <w:snapToGrid w:val="0"/>
        </w:rPr>
        <w:t xml:space="preserve">. </w:t>
      </w:r>
      <w:r>
        <w:rPr>
          <w:snapToGrid w:val="0"/>
        </w:rPr>
        <w:t>БЛАНК</w:t>
      </w:r>
      <w:r w:rsidRPr="00552B4A">
        <w:rPr>
          <w:snapToGrid w:val="0"/>
        </w:rPr>
        <w:t xml:space="preserve"> донесения по форме </w:t>
      </w:r>
      <w:r>
        <w:rPr>
          <w:snapToGrid w:val="0"/>
        </w:rPr>
        <w:t>3/РЕЗ Ч</w:t>
      </w:r>
      <w:proofErr w:type="gramStart"/>
      <w:r>
        <w:rPr>
          <w:snapToGrid w:val="0"/>
        </w:rPr>
        <w:t>С(</w:t>
      </w:r>
      <w:proofErr w:type="gramEnd"/>
      <w:r>
        <w:rPr>
          <w:snapToGrid w:val="0"/>
        </w:rPr>
        <w:t>ф)</w:t>
      </w:r>
      <w:bookmarkEnd w:id="104"/>
      <w:bookmarkEnd w:id="105"/>
      <w:bookmarkEnd w:id="106"/>
      <w:bookmarkEnd w:id="107"/>
      <w:bookmarkEnd w:id="108"/>
      <w:r>
        <w:rPr>
          <w:i/>
          <w:snapToGrid w:val="0"/>
        </w:rPr>
        <w:t xml:space="preserve"> </w:t>
      </w:r>
    </w:p>
    <w:p w14:paraId="7FD7B1C9" w14:textId="77777777" w:rsidR="00BC6578" w:rsidRDefault="00BC6578" w:rsidP="00FD2F44">
      <w:pPr>
        <w:pStyle w:val="Noparagraphstyle"/>
        <w:spacing w:line="240" w:lineRule="auto"/>
        <w:jc w:val="both"/>
      </w:pPr>
    </w:p>
    <w:p w14:paraId="7FD7B1CA" w14:textId="77777777" w:rsidR="00BC6578" w:rsidRDefault="00BC6578" w:rsidP="00FD2F44">
      <w:pPr>
        <w:pStyle w:val="Noparagraphstyle"/>
        <w:spacing w:line="240" w:lineRule="auto"/>
        <w:jc w:val="both"/>
      </w:pPr>
    </w:p>
    <w:p w14:paraId="7FD7B1CB" w14:textId="77777777" w:rsidR="00BC6578" w:rsidRPr="00BC11A0" w:rsidRDefault="00BC6578" w:rsidP="00BC11A0">
      <w:pPr>
        <w:jc w:val="center"/>
        <w:rPr>
          <w:b/>
        </w:rPr>
      </w:pPr>
      <w:r w:rsidRPr="00BC11A0">
        <w:rPr>
          <w:b/>
        </w:rPr>
        <w:t>ДОНЕСЕНИЕ</w:t>
      </w:r>
    </w:p>
    <w:p w14:paraId="7FD7B1CC" w14:textId="77777777" w:rsidR="00BC6578" w:rsidRPr="00830EC7" w:rsidRDefault="00BC6578" w:rsidP="00FD2F44">
      <w:pPr>
        <w:pStyle w:val="af9"/>
        <w:ind w:firstLine="0"/>
        <w:jc w:val="center"/>
        <w:rPr>
          <w:rFonts w:eastAsia="Times New Roman"/>
          <w:szCs w:val="28"/>
        </w:rPr>
      </w:pPr>
      <w:r w:rsidRPr="00830EC7">
        <w:rPr>
          <w:rFonts w:eastAsia="Times New Roman"/>
          <w:szCs w:val="28"/>
        </w:rPr>
        <w:t>о создании, наличии финансового резерва</w:t>
      </w:r>
    </w:p>
    <w:p w14:paraId="7FD7B1CD" w14:textId="77777777" w:rsidR="00BC6578" w:rsidRPr="00830EC7" w:rsidRDefault="00BC6578" w:rsidP="00FD2F44">
      <w:pPr>
        <w:pStyle w:val="af9"/>
        <w:ind w:firstLine="0"/>
        <w:jc w:val="center"/>
        <w:rPr>
          <w:rFonts w:eastAsia="Times New Roman"/>
          <w:szCs w:val="28"/>
        </w:rPr>
      </w:pPr>
      <w:r w:rsidRPr="00830EC7">
        <w:rPr>
          <w:rFonts w:eastAsia="Times New Roman"/>
          <w:szCs w:val="28"/>
        </w:rPr>
        <w:t xml:space="preserve">для предупреждения и ликвидации чрезвычайных ситуаций </w:t>
      </w:r>
    </w:p>
    <w:p w14:paraId="7FD7B1CE" w14:textId="77777777" w:rsidR="00BC6578" w:rsidRPr="00830EC7" w:rsidRDefault="00BC6578" w:rsidP="00FD2F44">
      <w:pPr>
        <w:pStyle w:val="af9"/>
        <w:ind w:firstLine="0"/>
        <w:jc w:val="center"/>
        <w:rPr>
          <w:rFonts w:eastAsia="Times New Roman"/>
          <w:szCs w:val="28"/>
        </w:rPr>
      </w:pPr>
      <w:r w:rsidRPr="00830EC7">
        <w:rPr>
          <w:rFonts w:eastAsia="Times New Roman"/>
          <w:szCs w:val="28"/>
        </w:rPr>
        <w:t xml:space="preserve">природного и техногенного характера </w:t>
      </w:r>
    </w:p>
    <w:p w14:paraId="7FD7B1CF" w14:textId="77777777" w:rsidR="00BC6578" w:rsidRPr="00830EC7" w:rsidRDefault="00BC6578" w:rsidP="00FD2F44">
      <w:pPr>
        <w:jc w:val="center"/>
        <w:rPr>
          <w:szCs w:val="24"/>
        </w:rPr>
      </w:pPr>
      <w:r w:rsidRPr="00830EC7">
        <w:rPr>
          <w:szCs w:val="24"/>
        </w:rPr>
        <w:t>__________________________________________________</w:t>
      </w:r>
    </w:p>
    <w:p w14:paraId="7FD7B1D0" w14:textId="77777777" w:rsidR="00BC6578" w:rsidRPr="00830EC7" w:rsidRDefault="00BC6578" w:rsidP="00FD2F44">
      <w:pPr>
        <w:jc w:val="center"/>
        <w:rPr>
          <w:b/>
          <w:sz w:val="12"/>
          <w:szCs w:val="12"/>
        </w:rPr>
      </w:pPr>
      <w:r w:rsidRPr="00830EC7">
        <w:rPr>
          <w:i/>
          <w:sz w:val="12"/>
          <w:szCs w:val="12"/>
        </w:rPr>
        <w:t>(</w:t>
      </w:r>
      <w:r w:rsidRPr="005C21CF">
        <w:rPr>
          <w:i/>
          <w:sz w:val="12"/>
          <w:szCs w:val="12"/>
        </w:rPr>
        <w:t xml:space="preserve">наименование </w:t>
      </w:r>
      <w:r w:rsidR="00A974D6">
        <w:rPr>
          <w:i/>
          <w:sz w:val="12"/>
          <w:szCs w:val="12"/>
        </w:rPr>
        <w:t>Общества</w:t>
      </w:r>
      <w:r w:rsidRPr="005C21CF">
        <w:rPr>
          <w:i/>
          <w:sz w:val="12"/>
          <w:szCs w:val="12"/>
        </w:rPr>
        <w:t>, субъекта</w:t>
      </w:r>
      <w:r w:rsidRPr="00EA6751">
        <w:rPr>
          <w:i/>
          <w:sz w:val="12"/>
          <w:szCs w:val="12"/>
        </w:rPr>
        <w:t xml:space="preserve"> </w:t>
      </w:r>
      <w:r w:rsidRPr="00830EC7">
        <w:rPr>
          <w:i/>
          <w:sz w:val="12"/>
          <w:szCs w:val="12"/>
        </w:rPr>
        <w:t>Российской Федерации)</w:t>
      </w:r>
    </w:p>
    <w:p w14:paraId="7FD7B1D1" w14:textId="77777777" w:rsidR="00BC6578" w:rsidRPr="00830EC7" w:rsidRDefault="00BC6578" w:rsidP="00FD2F44">
      <w:pPr>
        <w:jc w:val="center"/>
        <w:rPr>
          <w:szCs w:val="24"/>
        </w:rPr>
      </w:pPr>
      <w:r w:rsidRPr="00830EC7">
        <w:rPr>
          <w:szCs w:val="24"/>
        </w:rPr>
        <w:t>____________________________________________________________</w:t>
      </w:r>
    </w:p>
    <w:p w14:paraId="7FD7B1D2" w14:textId="77777777" w:rsidR="00BC6578" w:rsidRPr="00830EC7" w:rsidRDefault="00BC6578" w:rsidP="00FD2F44">
      <w:pPr>
        <w:spacing w:after="120"/>
        <w:jc w:val="center"/>
        <w:rPr>
          <w:b/>
          <w:sz w:val="12"/>
          <w:szCs w:val="12"/>
        </w:rPr>
      </w:pPr>
      <w:r w:rsidRPr="00830EC7">
        <w:rPr>
          <w:i/>
          <w:sz w:val="12"/>
          <w:szCs w:val="12"/>
        </w:rPr>
        <w:t xml:space="preserve">(наименование и реквизиты документа </w:t>
      </w:r>
      <w:r w:rsidR="00A974D6">
        <w:rPr>
          <w:i/>
          <w:sz w:val="12"/>
          <w:szCs w:val="12"/>
        </w:rPr>
        <w:t>Общества</w:t>
      </w:r>
      <w:r w:rsidRPr="00830EC7">
        <w:rPr>
          <w:i/>
          <w:sz w:val="12"/>
          <w:szCs w:val="12"/>
        </w:rPr>
        <w:t>, в соответствии с которым создаются резервы)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81"/>
        <w:gridCol w:w="2004"/>
        <w:gridCol w:w="1987"/>
        <w:gridCol w:w="2337"/>
        <w:gridCol w:w="1545"/>
      </w:tblGrid>
      <w:tr w:rsidR="00BC6578" w:rsidRPr="00830EC7" w14:paraId="7FD7B1E2" w14:textId="77777777" w:rsidTr="00BC11A0">
        <w:trPr>
          <w:trHeight w:val="1073"/>
        </w:trPr>
        <w:tc>
          <w:tcPr>
            <w:tcW w:w="1005" w:type="pct"/>
            <w:vAlign w:val="center"/>
          </w:tcPr>
          <w:p w14:paraId="7FD7B1D3" w14:textId="77777777" w:rsidR="00BC6578" w:rsidRPr="00830EC7" w:rsidRDefault="00BC6578" w:rsidP="007E4395">
            <w:pPr>
              <w:ind w:right="-32" w:hanging="142"/>
              <w:jc w:val="center"/>
              <w:rPr>
                <w:sz w:val="20"/>
                <w:szCs w:val="20"/>
              </w:rPr>
            </w:pPr>
            <w:proofErr w:type="gramStart"/>
            <w:r w:rsidRPr="00830EC7">
              <w:rPr>
                <w:sz w:val="20"/>
                <w:szCs w:val="20"/>
              </w:rPr>
              <w:t>Созданный</w:t>
            </w:r>
            <w:proofErr w:type="gramEnd"/>
          </w:p>
          <w:p w14:paraId="7FD7B1D4" w14:textId="77777777" w:rsidR="00BC6578" w:rsidRPr="00830EC7" w:rsidRDefault="00BC6578" w:rsidP="007E4395">
            <w:pPr>
              <w:ind w:right="-32" w:hanging="142"/>
              <w:jc w:val="center"/>
              <w:rPr>
                <w:sz w:val="20"/>
                <w:szCs w:val="20"/>
              </w:rPr>
            </w:pPr>
            <w:r w:rsidRPr="00830EC7">
              <w:rPr>
                <w:sz w:val="20"/>
                <w:szCs w:val="20"/>
              </w:rPr>
              <w:t>резервный</w:t>
            </w:r>
          </w:p>
          <w:p w14:paraId="7FD7B1D5" w14:textId="77777777" w:rsidR="00BC6578" w:rsidRPr="00830EC7" w:rsidRDefault="00BC6578" w:rsidP="007E4395">
            <w:pPr>
              <w:ind w:right="-32" w:hanging="142"/>
              <w:jc w:val="center"/>
              <w:rPr>
                <w:sz w:val="20"/>
                <w:szCs w:val="20"/>
              </w:rPr>
            </w:pPr>
            <w:r w:rsidRPr="00830EC7">
              <w:rPr>
                <w:sz w:val="20"/>
                <w:szCs w:val="20"/>
              </w:rPr>
              <w:t xml:space="preserve">фонд </w:t>
            </w:r>
          </w:p>
          <w:p w14:paraId="7FD7B1D6" w14:textId="77777777" w:rsidR="00BC6578" w:rsidRPr="00830EC7" w:rsidRDefault="00BC6578" w:rsidP="007E4395">
            <w:pPr>
              <w:ind w:right="-32" w:hanging="142"/>
              <w:jc w:val="center"/>
              <w:rPr>
                <w:sz w:val="20"/>
                <w:szCs w:val="20"/>
              </w:rPr>
            </w:pPr>
            <w:r w:rsidRPr="00830EC7">
              <w:rPr>
                <w:sz w:val="20"/>
                <w:szCs w:val="20"/>
              </w:rPr>
              <w:t>(млн. руб.)</w:t>
            </w:r>
          </w:p>
        </w:tc>
        <w:tc>
          <w:tcPr>
            <w:tcW w:w="1017" w:type="pct"/>
            <w:vAlign w:val="center"/>
          </w:tcPr>
          <w:p w14:paraId="7FD7B1D7" w14:textId="77777777" w:rsidR="00BC6578" w:rsidRPr="00830EC7" w:rsidRDefault="00BC6578" w:rsidP="007E4395">
            <w:pPr>
              <w:jc w:val="center"/>
              <w:rPr>
                <w:sz w:val="20"/>
                <w:szCs w:val="20"/>
              </w:rPr>
            </w:pPr>
            <w:r w:rsidRPr="00830EC7">
              <w:rPr>
                <w:sz w:val="20"/>
                <w:szCs w:val="20"/>
              </w:rPr>
              <w:t xml:space="preserve">Израсходовано </w:t>
            </w:r>
          </w:p>
          <w:p w14:paraId="7FD7B1D8" w14:textId="77777777" w:rsidR="00BC6578" w:rsidRPr="00830EC7" w:rsidRDefault="00BC6578" w:rsidP="007E4395">
            <w:pPr>
              <w:jc w:val="center"/>
              <w:rPr>
                <w:sz w:val="20"/>
                <w:szCs w:val="20"/>
              </w:rPr>
            </w:pPr>
            <w:r w:rsidRPr="00830EC7">
              <w:rPr>
                <w:sz w:val="20"/>
                <w:szCs w:val="20"/>
              </w:rPr>
              <w:t xml:space="preserve">по состоянию </w:t>
            </w:r>
          </w:p>
          <w:p w14:paraId="7FD7B1D9" w14:textId="77777777" w:rsidR="00BC6578" w:rsidRPr="00830EC7" w:rsidRDefault="00BC6578" w:rsidP="007E4395">
            <w:pPr>
              <w:jc w:val="center"/>
              <w:rPr>
                <w:sz w:val="20"/>
                <w:szCs w:val="20"/>
              </w:rPr>
            </w:pPr>
            <w:r w:rsidRPr="00830EC7">
              <w:rPr>
                <w:sz w:val="20"/>
                <w:szCs w:val="20"/>
              </w:rPr>
              <w:t xml:space="preserve">на 1 декабря </w:t>
            </w:r>
          </w:p>
          <w:p w14:paraId="7FD7B1DA" w14:textId="77777777" w:rsidR="00BC6578" w:rsidRPr="00830EC7" w:rsidRDefault="00BC6578" w:rsidP="007E4395">
            <w:pPr>
              <w:jc w:val="center"/>
              <w:rPr>
                <w:sz w:val="20"/>
                <w:szCs w:val="20"/>
              </w:rPr>
            </w:pPr>
            <w:r w:rsidRPr="00830EC7">
              <w:rPr>
                <w:sz w:val="20"/>
                <w:szCs w:val="20"/>
              </w:rPr>
              <w:t>(млн. руб.)</w:t>
            </w:r>
          </w:p>
        </w:tc>
        <w:tc>
          <w:tcPr>
            <w:tcW w:w="1008" w:type="pct"/>
            <w:vAlign w:val="center"/>
          </w:tcPr>
          <w:p w14:paraId="7FD7B1DB" w14:textId="77777777" w:rsidR="00BC6578" w:rsidRPr="00830EC7" w:rsidRDefault="00BC6578" w:rsidP="007E4395">
            <w:pPr>
              <w:jc w:val="center"/>
              <w:rPr>
                <w:sz w:val="20"/>
                <w:szCs w:val="20"/>
              </w:rPr>
            </w:pPr>
            <w:r w:rsidRPr="00830EC7">
              <w:rPr>
                <w:sz w:val="20"/>
                <w:szCs w:val="20"/>
              </w:rPr>
              <w:t>Остаток</w:t>
            </w:r>
          </w:p>
          <w:p w14:paraId="7FD7B1DC" w14:textId="77777777" w:rsidR="00BC6578" w:rsidRPr="00830EC7" w:rsidRDefault="00BC6578" w:rsidP="007E4395">
            <w:pPr>
              <w:jc w:val="center"/>
              <w:rPr>
                <w:sz w:val="20"/>
                <w:szCs w:val="20"/>
              </w:rPr>
            </w:pPr>
            <w:r w:rsidRPr="00830EC7">
              <w:rPr>
                <w:sz w:val="20"/>
                <w:szCs w:val="20"/>
              </w:rPr>
              <w:t xml:space="preserve"> по состоянию </w:t>
            </w:r>
          </w:p>
          <w:p w14:paraId="7FD7B1DD" w14:textId="77777777" w:rsidR="00BC6578" w:rsidRPr="00830EC7" w:rsidRDefault="00BC6578" w:rsidP="007E4395">
            <w:pPr>
              <w:jc w:val="center"/>
              <w:rPr>
                <w:sz w:val="20"/>
                <w:szCs w:val="20"/>
              </w:rPr>
            </w:pPr>
            <w:r w:rsidRPr="00830EC7">
              <w:rPr>
                <w:sz w:val="20"/>
                <w:szCs w:val="20"/>
              </w:rPr>
              <w:t xml:space="preserve">на 1 декабря </w:t>
            </w:r>
          </w:p>
          <w:p w14:paraId="7FD7B1DE" w14:textId="77777777" w:rsidR="00BC6578" w:rsidRPr="00830EC7" w:rsidRDefault="00BC6578" w:rsidP="007E4395">
            <w:pPr>
              <w:jc w:val="center"/>
              <w:rPr>
                <w:sz w:val="20"/>
                <w:szCs w:val="20"/>
              </w:rPr>
            </w:pPr>
            <w:r w:rsidRPr="00830EC7">
              <w:rPr>
                <w:sz w:val="20"/>
                <w:szCs w:val="20"/>
              </w:rPr>
              <w:t>(млн. руб. / %)</w:t>
            </w:r>
          </w:p>
        </w:tc>
        <w:tc>
          <w:tcPr>
            <w:tcW w:w="1186" w:type="pct"/>
            <w:vAlign w:val="center"/>
          </w:tcPr>
          <w:p w14:paraId="7FD7B1DF" w14:textId="5F4EEC83" w:rsidR="00BC6578" w:rsidRPr="00830EC7" w:rsidRDefault="00BC6578" w:rsidP="007E4395">
            <w:pPr>
              <w:jc w:val="center"/>
              <w:rPr>
                <w:sz w:val="20"/>
                <w:szCs w:val="20"/>
              </w:rPr>
            </w:pPr>
            <w:r w:rsidRPr="00830EC7">
              <w:rPr>
                <w:sz w:val="20"/>
                <w:szCs w:val="20"/>
              </w:rPr>
              <w:t xml:space="preserve">Создано резервов на  одного </w:t>
            </w:r>
            <w:r w:rsidRPr="001179D5">
              <w:rPr>
                <w:sz w:val="20"/>
                <w:szCs w:val="20"/>
              </w:rPr>
              <w:t xml:space="preserve">работника </w:t>
            </w:r>
            <w:r w:rsidR="002D31A6" w:rsidRPr="001179D5">
              <w:rPr>
                <w:sz w:val="20"/>
                <w:szCs w:val="20"/>
              </w:rPr>
              <w:t>АО</w:t>
            </w:r>
            <w:r w:rsidR="002D31A6" w:rsidRPr="002339DA">
              <w:rPr>
                <w:rFonts w:ascii="Arial" w:hAnsi="Arial" w:cs="Arial"/>
                <w:b/>
                <w:sz w:val="16"/>
                <w:szCs w:val="16"/>
              </w:rPr>
              <w:t xml:space="preserve"> </w:t>
            </w:r>
            <w:r w:rsidR="002D31A6" w:rsidRPr="002D31A6">
              <w:rPr>
                <w:sz w:val="20"/>
                <w:szCs w:val="20"/>
              </w:rPr>
              <w:t>«Востсибнефтегаз»</w:t>
            </w:r>
            <w:r w:rsidRPr="00830EC7">
              <w:rPr>
                <w:sz w:val="20"/>
                <w:szCs w:val="20"/>
              </w:rPr>
              <w:t xml:space="preserve"> </w:t>
            </w:r>
          </w:p>
          <w:p w14:paraId="7FD7B1E0" w14:textId="77777777" w:rsidR="00BC6578" w:rsidRPr="00830EC7" w:rsidRDefault="00BC6578" w:rsidP="007E4395">
            <w:pPr>
              <w:jc w:val="center"/>
              <w:rPr>
                <w:sz w:val="20"/>
                <w:szCs w:val="20"/>
              </w:rPr>
            </w:pPr>
            <w:r w:rsidRPr="00830EC7">
              <w:rPr>
                <w:sz w:val="20"/>
                <w:szCs w:val="20"/>
              </w:rPr>
              <w:t>(руб./чел.)</w:t>
            </w:r>
          </w:p>
        </w:tc>
        <w:tc>
          <w:tcPr>
            <w:tcW w:w="784" w:type="pct"/>
            <w:vAlign w:val="center"/>
          </w:tcPr>
          <w:p w14:paraId="7FD7B1E1" w14:textId="77777777" w:rsidR="00BC6578" w:rsidRPr="00830EC7" w:rsidRDefault="00BC6578" w:rsidP="007E4395">
            <w:pPr>
              <w:jc w:val="center"/>
              <w:rPr>
                <w:sz w:val="20"/>
                <w:szCs w:val="20"/>
              </w:rPr>
            </w:pPr>
            <w:r w:rsidRPr="00830EC7">
              <w:rPr>
                <w:sz w:val="20"/>
                <w:szCs w:val="20"/>
              </w:rPr>
              <w:t>Примечания</w:t>
            </w:r>
          </w:p>
        </w:tc>
      </w:tr>
      <w:tr w:rsidR="00BC6578" w:rsidRPr="00830EC7" w14:paraId="7FD7B1E8" w14:textId="77777777" w:rsidTr="00BC11A0">
        <w:tc>
          <w:tcPr>
            <w:tcW w:w="1005" w:type="pct"/>
            <w:vAlign w:val="center"/>
          </w:tcPr>
          <w:p w14:paraId="7FD7B1E3" w14:textId="77777777" w:rsidR="00BC6578" w:rsidRPr="00830EC7" w:rsidRDefault="00BC6578" w:rsidP="007E4395">
            <w:pPr>
              <w:jc w:val="center"/>
            </w:pPr>
          </w:p>
        </w:tc>
        <w:tc>
          <w:tcPr>
            <w:tcW w:w="1017" w:type="pct"/>
            <w:vAlign w:val="center"/>
          </w:tcPr>
          <w:p w14:paraId="7FD7B1E4" w14:textId="77777777" w:rsidR="00BC6578" w:rsidRPr="00830EC7" w:rsidRDefault="00BC6578" w:rsidP="007E4395">
            <w:pPr>
              <w:jc w:val="center"/>
            </w:pPr>
          </w:p>
        </w:tc>
        <w:tc>
          <w:tcPr>
            <w:tcW w:w="1008" w:type="pct"/>
            <w:vAlign w:val="center"/>
          </w:tcPr>
          <w:p w14:paraId="7FD7B1E5" w14:textId="77777777" w:rsidR="00BC6578" w:rsidRPr="00830EC7" w:rsidRDefault="00BC6578" w:rsidP="007E4395">
            <w:pPr>
              <w:jc w:val="center"/>
            </w:pPr>
          </w:p>
        </w:tc>
        <w:tc>
          <w:tcPr>
            <w:tcW w:w="1186" w:type="pct"/>
            <w:vAlign w:val="center"/>
          </w:tcPr>
          <w:p w14:paraId="7FD7B1E6" w14:textId="77777777" w:rsidR="00BC6578" w:rsidRPr="00830EC7" w:rsidRDefault="00BC6578" w:rsidP="007E4395">
            <w:pPr>
              <w:jc w:val="center"/>
            </w:pPr>
          </w:p>
        </w:tc>
        <w:tc>
          <w:tcPr>
            <w:tcW w:w="784" w:type="pct"/>
            <w:vAlign w:val="center"/>
          </w:tcPr>
          <w:p w14:paraId="7FD7B1E7" w14:textId="77777777" w:rsidR="00BC6578" w:rsidRPr="00830EC7" w:rsidRDefault="00BC6578" w:rsidP="007E4395">
            <w:pPr>
              <w:jc w:val="center"/>
            </w:pPr>
          </w:p>
        </w:tc>
      </w:tr>
      <w:tr w:rsidR="00BC6578" w:rsidRPr="00830EC7" w14:paraId="7FD7B1EE" w14:textId="77777777" w:rsidTr="00BC11A0">
        <w:tc>
          <w:tcPr>
            <w:tcW w:w="1005" w:type="pct"/>
            <w:vAlign w:val="center"/>
          </w:tcPr>
          <w:p w14:paraId="7FD7B1E9" w14:textId="77777777" w:rsidR="00BC6578" w:rsidRPr="00830EC7" w:rsidRDefault="00BC6578" w:rsidP="007E4395">
            <w:pPr>
              <w:jc w:val="center"/>
            </w:pPr>
          </w:p>
        </w:tc>
        <w:tc>
          <w:tcPr>
            <w:tcW w:w="1017" w:type="pct"/>
            <w:vAlign w:val="center"/>
          </w:tcPr>
          <w:p w14:paraId="7FD7B1EA" w14:textId="77777777" w:rsidR="00BC6578" w:rsidRPr="00830EC7" w:rsidRDefault="00BC6578" w:rsidP="007E4395">
            <w:pPr>
              <w:jc w:val="center"/>
            </w:pPr>
          </w:p>
        </w:tc>
        <w:tc>
          <w:tcPr>
            <w:tcW w:w="1008" w:type="pct"/>
            <w:vAlign w:val="center"/>
          </w:tcPr>
          <w:p w14:paraId="7FD7B1EB" w14:textId="77777777" w:rsidR="00BC6578" w:rsidRPr="00830EC7" w:rsidRDefault="00BC6578" w:rsidP="007E4395">
            <w:pPr>
              <w:jc w:val="center"/>
            </w:pPr>
          </w:p>
        </w:tc>
        <w:tc>
          <w:tcPr>
            <w:tcW w:w="1186" w:type="pct"/>
            <w:vAlign w:val="center"/>
          </w:tcPr>
          <w:p w14:paraId="7FD7B1EC" w14:textId="77777777" w:rsidR="00BC6578" w:rsidRPr="00830EC7" w:rsidRDefault="00BC6578" w:rsidP="007E4395">
            <w:pPr>
              <w:jc w:val="center"/>
            </w:pPr>
          </w:p>
        </w:tc>
        <w:tc>
          <w:tcPr>
            <w:tcW w:w="784" w:type="pct"/>
            <w:vAlign w:val="center"/>
          </w:tcPr>
          <w:p w14:paraId="7FD7B1ED" w14:textId="77777777" w:rsidR="00BC6578" w:rsidRPr="00830EC7" w:rsidRDefault="00BC6578" w:rsidP="007E4395">
            <w:pPr>
              <w:jc w:val="center"/>
            </w:pPr>
          </w:p>
        </w:tc>
      </w:tr>
      <w:tr w:rsidR="00BC6578" w:rsidRPr="00830EC7" w14:paraId="7FD7B1F4" w14:textId="77777777" w:rsidTr="00BC11A0">
        <w:tc>
          <w:tcPr>
            <w:tcW w:w="1005" w:type="pct"/>
            <w:vAlign w:val="center"/>
          </w:tcPr>
          <w:p w14:paraId="7FD7B1EF" w14:textId="77777777" w:rsidR="00BC6578" w:rsidRPr="00830EC7" w:rsidRDefault="00BC6578" w:rsidP="007E4395">
            <w:pPr>
              <w:jc w:val="center"/>
            </w:pPr>
          </w:p>
        </w:tc>
        <w:tc>
          <w:tcPr>
            <w:tcW w:w="1017" w:type="pct"/>
            <w:vAlign w:val="center"/>
          </w:tcPr>
          <w:p w14:paraId="7FD7B1F0" w14:textId="77777777" w:rsidR="00BC6578" w:rsidRPr="00830EC7" w:rsidRDefault="00BC6578" w:rsidP="007E4395">
            <w:pPr>
              <w:jc w:val="center"/>
            </w:pPr>
          </w:p>
        </w:tc>
        <w:tc>
          <w:tcPr>
            <w:tcW w:w="1008" w:type="pct"/>
            <w:vAlign w:val="center"/>
          </w:tcPr>
          <w:p w14:paraId="7FD7B1F1" w14:textId="77777777" w:rsidR="00BC6578" w:rsidRPr="00830EC7" w:rsidRDefault="00BC6578" w:rsidP="007E4395">
            <w:pPr>
              <w:jc w:val="center"/>
            </w:pPr>
          </w:p>
        </w:tc>
        <w:tc>
          <w:tcPr>
            <w:tcW w:w="1186" w:type="pct"/>
            <w:vAlign w:val="center"/>
          </w:tcPr>
          <w:p w14:paraId="7FD7B1F2" w14:textId="77777777" w:rsidR="00BC6578" w:rsidRPr="00830EC7" w:rsidRDefault="00BC6578" w:rsidP="007E4395">
            <w:pPr>
              <w:jc w:val="center"/>
            </w:pPr>
          </w:p>
        </w:tc>
        <w:tc>
          <w:tcPr>
            <w:tcW w:w="784" w:type="pct"/>
            <w:vAlign w:val="center"/>
          </w:tcPr>
          <w:p w14:paraId="7FD7B1F3" w14:textId="77777777" w:rsidR="00BC6578" w:rsidRPr="00830EC7" w:rsidRDefault="00BC6578" w:rsidP="007E4395">
            <w:pPr>
              <w:jc w:val="center"/>
            </w:pPr>
          </w:p>
        </w:tc>
      </w:tr>
    </w:tbl>
    <w:p w14:paraId="7FD7B1F5" w14:textId="77777777" w:rsidR="00BC6578" w:rsidRPr="00830EC7" w:rsidRDefault="00BC6578" w:rsidP="00FD2F44"/>
    <w:p w14:paraId="7FD7B1F6" w14:textId="77777777" w:rsidR="00BC6578" w:rsidRPr="00830EC7" w:rsidRDefault="00BC6578" w:rsidP="00FD2F44"/>
    <w:p w14:paraId="7FD7B1F7" w14:textId="77777777" w:rsidR="00BC6578" w:rsidRPr="00830EC7" w:rsidRDefault="00BC6578" w:rsidP="00BC11A0"/>
    <w:p w14:paraId="7FD7B1F8" w14:textId="77777777" w:rsidR="000B5E61" w:rsidRPr="00F5193A" w:rsidRDefault="000B5E61" w:rsidP="000B5E61">
      <w:pPr>
        <w:ind w:right="-365"/>
        <w:jc w:val="left"/>
        <w:rPr>
          <w:szCs w:val="28"/>
        </w:rPr>
      </w:pPr>
      <w:r w:rsidRPr="00F5193A">
        <w:rPr>
          <w:szCs w:val="28"/>
        </w:rPr>
        <w:t xml:space="preserve">Главный инженер </w:t>
      </w:r>
    </w:p>
    <w:p w14:paraId="7FD7B1F9" w14:textId="77777777" w:rsidR="000B5E61" w:rsidRPr="00830EC7" w:rsidRDefault="000B5E61" w:rsidP="000B5E61">
      <w:pPr>
        <w:ind w:right="-365"/>
        <w:jc w:val="left"/>
        <w:rPr>
          <w:b/>
          <w:szCs w:val="28"/>
        </w:rPr>
      </w:pPr>
      <w:r w:rsidRPr="00F5193A">
        <w:rPr>
          <w:szCs w:val="28"/>
        </w:rPr>
        <w:t>(председатель КЧС и ПБ)</w:t>
      </w:r>
      <w:r>
        <w:rPr>
          <w:b/>
          <w:szCs w:val="28"/>
        </w:rPr>
        <w:t xml:space="preserve">                                               </w:t>
      </w:r>
      <w:r w:rsidRPr="00830EC7">
        <w:rPr>
          <w:b/>
          <w:szCs w:val="28"/>
        </w:rPr>
        <w:t>______________________________</w:t>
      </w:r>
      <w:r>
        <w:rPr>
          <w:b/>
          <w:szCs w:val="28"/>
        </w:rPr>
        <w:t xml:space="preserve">                                                                                               </w:t>
      </w:r>
      <w:r w:rsidRPr="00830EC7">
        <w:rPr>
          <w:b/>
          <w:szCs w:val="28"/>
        </w:rPr>
        <w:t xml:space="preserve"> </w:t>
      </w:r>
    </w:p>
    <w:p w14:paraId="7FD7B1FA" w14:textId="77777777" w:rsidR="00BC6578" w:rsidRPr="00830EC7" w:rsidRDefault="00BC6578" w:rsidP="00FD2F44">
      <w:pPr>
        <w:ind w:right="-365"/>
        <w:jc w:val="center"/>
        <w:rPr>
          <w:b/>
          <w:sz w:val="12"/>
          <w:szCs w:val="12"/>
        </w:rPr>
      </w:pPr>
      <w:r w:rsidRPr="00830EC7">
        <w:rPr>
          <w:i/>
          <w:sz w:val="12"/>
          <w:szCs w:val="12"/>
        </w:rPr>
        <w:t xml:space="preserve">                                                                                                                                        (подпись, фамилия, инициалы)</w:t>
      </w:r>
    </w:p>
    <w:p w14:paraId="7FD7B1FB" w14:textId="77777777" w:rsidR="00BC6578" w:rsidRPr="00830EC7" w:rsidRDefault="00BC6578" w:rsidP="00FD2F44">
      <w:pPr>
        <w:pStyle w:val="Noparagraphstyle"/>
        <w:spacing w:line="240" w:lineRule="auto"/>
        <w:jc w:val="both"/>
      </w:pPr>
    </w:p>
    <w:p w14:paraId="7FD7B1FC" w14:textId="77777777" w:rsidR="00BC6578" w:rsidRDefault="00BC6578" w:rsidP="006E11CB">
      <w:pPr>
        <w:pStyle w:val="S4"/>
        <w:rPr>
          <w:rFonts w:ascii="Arial" w:eastAsia="Times New Roman" w:hAnsi="Arial" w:cs="Arial"/>
          <w:b/>
          <w:bCs/>
          <w:iCs/>
          <w:caps/>
          <w:snapToGrid w:val="0"/>
          <w:szCs w:val="28"/>
        </w:rPr>
        <w:sectPr w:rsidR="00BC6578" w:rsidSect="00A61F7D">
          <w:headerReference w:type="even" r:id="rId60"/>
          <w:headerReference w:type="default" r:id="rId61"/>
          <w:footerReference w:type="default" r:id="rId62"/>
          <w:headerReference w:type="first" r:id="rId63"/>
          <w:pgSz w:w="11906" w:h="16838"/>
          <w:pgMar w:top="510" w:right="1021" w:bottom="567" w:left="1247" w:header="737" w:footer="680" w:gutter="0"/>
          <w:cols w:space="708"/>
          <w:docGrid w:linePitch="360"/>
        </w:sectPr>
      </w:pPr>
    </w:p>
    <w:p w14:paraId="7FD7B1FD" w14:textId="2405A1BA" w:rsidR="00BC6578" w:rsidRDefault="00BC6578" w:rsidP="00155673">
      <w:pPr>
        <w:pStyle w:val="20"/>
        <w:spacing w:before="240"/>
      </w:pPr>
      <w:bookmarkStart w:id="109" w:name="_ПРИЛОЖЕНИЕ_8._СТРУКТУРА"/>
      <w:bookmarkStart w:id="110" w:name="_ПРИЛОЖЕНИЕ_8._БЛАНК"/>
      <w:bookmarkStart w:id="111" w:name="_Toc357496708"/>
      <w:bookmarkStart w:id="112" w:name="_Toc358206071"/>
      <w:bookmarkStart w:id="113" w:name="_Toc361667401"/>
      <w:bookmarkStart w:id="114" w:name="_Toc365883006"/>
      <w:bookmarkStart w:id="115" w:name="_Toc365883419"/>
      <w:bookmarkEnd w:id="109"/>
      <w:bookmarkEnd w:id="110"/>
      <w:r w:rsidRPr="00FC3DF2">
        <w:rPr>
          <w:snapToGrid w:val="0"/>
        </w:rPr>
        <w:lastRenderedPageBreak/>
        <w:t xml:space="preserve">ПРИЛОЖЕНИЕ </w:t>
      </w:r>
      <w:r w:rsidR="000B5239">
        <w:rPr>
          <w:snapToGrid w:val="0"/>
        </w:rPr>
        <w:t>7</w:t>
      </w:r>
      <w:r w:rsidRPr="00FC3DF2">
        <w:rPr>
          <w:snapToGrid w:val="0"/>
        </w:rPr>
        <w:t xml:space="preserve">. </w:t>
      </w:r>
      <w:r>
        <w:rPr>
          <w:snapToGrid w:val="0"/>
        </w:rPr>
        <w:t>БЛАНК</w:t>
      </w:r>
      <w:r w:rsidRPr="00FC3DF2">
        <w:rPr>
          <w:snapToGrid w:val="0"/>
        </w:rPr>
        <w:t xml:space="preserve"> донесения по форме 1/лпЧ</w:t>
      </w:r>
      <w:proofErr w:type="gramStart"/>
      <w:r w:rsidRPr="00FC3DF2">
        <w:rPr>
          <w:snapToGrid w:val="0"/>
        </w:rPr>
        <w:t>С(</w:t>
      </w:r>
      <w:proofErr w:type="gramEnd"/>
      <w:r w:rsidRPr="00FC3DF2">
        <w:rPr>
          <w:snapToGrid w:val="0"/>
        </w:rPr>
        <w:t>н)</w:t>
      </w:r>
      <w:bookmarkEnd w:id="111"/>
      <w:bookmarkEnd w:id="112"/>
      <w:bookmarkEnd w:id="113"/>
      <w:bookmarkEnd w:id="114"/>
      <w:bookmarkEnd w:id="115"/>
      <w:r>
        <w:rPr>
          <w:i/>
          <w:snapToGrid w:val="0"/>
        </w:rPr>
        <w:t xml:space="preserve"> </w:t>
      </w:r>
    </w:p>
    <w:p w14:paraId="7FD7B1FE" w14:textId="77777777" w:rsidR="00BC6578" w:rsidRDefault="00BC6578" w:rsidP="00BC11A0"/>
    <w:p w14:paraId="7FD7B1FF" w14:textId="77777777" w:rsidR="00BC6578" w:rsidRPr="00BC11A0" w:rsidRDefault="00BC6578" w:rsidP="00BC11A0">
      <w:pPr>
        <w:jc w:val="center"/>
        <w:rPr>
          <w:b/>
        </w:rPr>
      </w:pPr>
      <w:r w:rsidRPr="00BC11A0">
        <w:rPr>
          <w:b/>
        </w:rPr>
        <w:t>ДОНЕСЕНИЕ</w:t>
      </w:r>
    </w:p>
    <w:p w14:paraId="7FD7B200" w14:textId="77777777" w:rsidR="00BC6578" w:rsidRPr="0045007F" w:rsidRDefault="00BC6578" w:rsidP="00FD2F44">
      <w:pPr>
        <w:pStyle w:val="af9"/>
        <w:ind w:firstLine="0"/>
        <w:jc w:val="center"/>
        <w:rPr>
          <w:b/>
          <w:bCs/>
          <w:i/>
          <w:iCs/>
        </w:rPr>
      </w:pPr>
      <w:proofErr w:type="gramStart"/>
      <w:r w:rsidRPr="00830EC7">
        <w:rPr>
          <w:rFonts w:eastAsia="Times New Roman"/>
          <w:szCs w:val="28"/>
        </w:rPr>
        <w:t>о</w:t>
      </w:r>
      <w:proofErr w:type="gramEnd"/>
      <w:r w:rsidRPr="00830EC7">
        <w:rPr>
          <w:rFonts w:eastAsia="Times New Roman"/>
          <w:szCs w:val="28"/>
        </w:rPr>
        <w:t xml:space="preserve"> </w:t>
      </w:r>
      <w:r w:rsidRPr="0045007F">
        <w:rPr>
          <w:rFonts w:eastAsia="Times New Roman"/>
          <w:szCs w:val="28"/>
        </w:rPr>
        <w:t>загрязненных нефтью и нефтепродуктами  территорий и водных объектов</w:t>
      </w:r>
    </w:p>
    <w:p w14:paraId="7FD7B201" w14:textId="77777777" w:rsidR="00BC6578" w:rsidRPr="00830EC7" w:rsidRDefault="00BC6578" w:rsidP="00FD2F44">
      <w:pPr>
        <w:jc w:val="center"/>
        <w:rPr>
          <w:szCs w:val="24"/>
        </w:rPr>
      </w:pPr>
      <w:r w:rsidRPr="00830EC7">
        <w:rPr>
          <w:szCs w:val="24"/>
        </w:rPr>
        <w:t>__________________________________________________</w:t>
      </w:r>
    </w:p>
    <w:p w14:paraId="7FD7B202" w14:textId="77777777" w:rsidR="00BC6578" w:rsidRPr="00830EC7" w:rsidRDefault="00BC6578" w:rsidP="00FD2F44">
      <w:pPr>
        <w:spacing w:after="120"/>
        <w:jc w:val="center"/>
        <w:rPr>
          <w:b/>
          <w:sz w:val="12"/>
          <w:szCs w:val="12"/>
        </w:rPr>
      </w:pPr>
      <w:r w:rsidRPr="00830EC7">
        <w:rPr>
          <w:i/>
          <w:sz w:val="12"/>
          <w:szCs w:val="12"/>
        </w:rPr>
        <w:t>(</w:t>
      </w:r>
      <w:r w:rsidRPr="005C21CF">
        <w:rPr>
          <w:i/>
          <w:sz w:val="12"/>
          <w:szCs w:val="12"/>
        </w:rPr>
        <w:t xml:space="preserve">наименование </w:t>
      </w:r>
      <w:r w:rsidR="002D31A6">
        <w:rPr>
          <w:i/>
          <w:sz w:val="12"/>
          <w:szCs w:val="12"/>
        </w:rPr>
        <w:t>Общества</w:t>
      </w:r>
      <w:r w:rsidRPr="005C21CF">
        <w:rPr>
          <w:i/>
          <w:sz w:val="12"/>
          <w:szCs w:val="12"/>
        </w:rPr>
        <w:t>, субъекта</w:t>
      </w:r>
      <w:r w:rsidRPr="00EA6751">
        <w:rPr>
          <w:i/>
          <w:sz w:val="12"/>
          <w:szCs w:val="12"/>
        </w:rPr>
        <w:t xml:space="preserve"> </w:t>
      </w:r>
      <w:r w:rsidRPr="00830EC7">
        <w:rPr>
          <w:i/>
          <w:sz w:val="12"/>
          <w:szCs w:val="12"/>
        </w:rPr>
        <w:t>Российской Федерации)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67"/>
        <w:gridCol w:w="2112"/>
        <w:gridCol w:w="1959"/>
        <w:gridCol w:w="1959"/>
        <w:gridCol w:w="1358"/>
        <w:gridCol w:w="2413"/>
        <w:gridCol w:w="2409"/>
      </w:tblGrid>
      <w:tr w:rsidR="00BC6578" w:rsidRPr="00A8696B" w14:paraId="7FD7B212" w14:textId="77777777" w:rsidTr="00BC11A0">
        <w:trPr>
          <w:cantSplit/>
          <w:trHeight w:val="389"/>
        </w:trPr>
        <w:tc>
          <w:tcPr>
            <w:tcW w:w="1179" w:type="pct"/>
            <w:vMerge w:val="restart"/>
            <w:vAlign w:val="center"/>
          </w:tcPr>
          <w:p w14:paraId="7FD7B203" w14:textId="77777777" w:rsidR="00BC6578" w:rsidRDefault="00BC6578" w:rsidP="007E4395">
            <w:pPr>
              <w:tabs>
                <w:tab w:val="left" w:pos="4860"/>
              </w:tabs>
              <w:ind w:left="-146" w:right="-78"/>
              <w:jc w:val="center"/>
              <w:rPr>
                <w:bCs/>
                <w:color w:val="000000"/>
                <w:sz w:val="20"/>
                <w:szCs w:val="20"/>
              </w:rPr>
            </w:pPr>
            <w:r>
              <w:rPr>
                <w:bCs/>
                <w:color w:val="000000"/>
                <w:sz w:val="20"/>
                <w:szCs w:val="20"/>
              </w:rPr>
              <w:t xml:space="preserve">Субъект РФ, </w:t>
            </w:r>
          </w:p>
          <w:p w14:paraId="7FD7B204" w14:textId="77777777" w:rsidR="00BC6578" w:rsidRDefault="00BC6578" w:rsidP="007E4395">
            <w:pPr>
              <w:tabs>
                <w:tab w:val="left" w:pos="4860"/>
              </w:tabs>
              <w:ind w:left="-146" w:right="-78"/>
              <w:jc w:val="center"/>
              <w:rPr>
                <w:bCs/>
                <w:color w:val="000000"/>
                <w:sz w:val="20"/>
                <w:szCs w:val="20"/>
              </w:rPr>
            </w:pPr>
            <w:r>
              <w:rPr>
                <w:bCs/>
                <w:color w:val="000000"/>
                <w:sz w:val="20"/>
                <w:szCs w:val="20"/>
              </w:rPr>
              <w:t xml:space="preserve">муниципальное образование, </w:t>
            </w:r>
          </w:p>
          <w:p w14:paraId="7FD7B205" w14:textId="77777777" w:rsidR="00BC6578" w:rsidRPr="00A8696B" w:rsidRDefault="00BC6578" w:rsidP="007E4395">
            <w:pPr>
              <w:tabs>
                <w:tab w:val="left" w:pos="4860"/>
              </w:tabs>
              <w:ind w:left="-146" w:right="-78"/>
              <w:jc w:val="center"/>
              <w:rPr>
                <w:bCs/>
                <w:color w:val="000000"/>
                <w:sz w:val="20"/>
                <w:szCs w:val="20"/>
              </w:rPr>
            </w:pPr>
            <w:r>
              <w:rPr>
                <w:bCs/>
                <w:color w:val="000000"/>
                <w:sz w:val="20"/>
                <w:szCs w:val="20"/>
              </w:rPr>
              <w:t>участок местности (акватории)*</w:t>
            </w:r>
          </w:p>
        </w:tc>
        <w:tc>
          <w:tcPr>
            <w:tcW w:w="661" w:type="pct"/>
            <w:vMerge w:val="restart"/>
            <w:vAlign w:val="center"/>
          </w:tcPr>
          <w:p w14:paraId="7FD7B206" w14:textId="77777777" w:rsidR="00BC6578" w:rsidRPr="00A8696B" w:rsidRDefault="00BC6578" w:rsidP="007E4395">
            <w:pPr>
              <w:tabs>
                <w:tab w:val="left" w:pos="4860"/>
              </w:tabs>
              <w:ind w:left="-146" w:right="-78"/>
              <w:jc w:val="center"/>
              <w:rPr>
                <w:bCs/>
                <w:color w:val="000000"/>
                <w:sz w:val="20"/>
                <w:szCs w:val="20"/>
              </w:rPr>
            </w:pPr>
            <w:r w:rsidRPr="00A8696B">
              <w:rPr>
                <w:bCs/>
                <w:color w:val="000000"/>
                <w:sz w:val="20"/>
                <w:szCs w:val="20"/>
              </w:rPr>
              <w:t>Дата</w:t>
            </w:r>
            <w:r>
              <w:rPr>
                <w:bCs/>
                <w:color w:val="000000"/>
                <w:sz w:val="20"/>
                <w:szCs w:val="20"/>
              </w:rPr>
              <w:t xml:space="preserve"> и </w:t>
            </w:r>
            <w:r w:rsidRPr="00A8696B">
              <w:rPr>
                <w:bCs/>
                <w:color w:val="000000"/>
                <w:sz w:val="20"/>
                <w:szCs w:val="20"/>
              </w:rPr>
              <w:t>время</w:t>
            </w:r>
          </w:p>
          <w:p w14:paraId="7FD7B207" w14:textId="77777777" w:rsidR="00BC6578" w:rsidRDefault="00BC6578" w:rsidP="007E4395">
            <w:pPr>
              <w:tabs>
                <w:tab w:val="left" w:pos="4860"/>
              </w:tabs>
              <w:ind w:left="-146" w:right="-78"/>
              <w:jc w:val="center"/>
              <w:rPr>
                <w:bCs/>
                <w:color w:val="000000"/>
                <w:sz w:val="20"/>
                <w:szCs w:val="20"/>
              </w:rPr>
            </w:pPr>
            <w:r w:rsidRPr="00A8696B">
              <w:rPr>
                <w:bCs/>
                <w:color w:val="000000"/>
                <w:sz w:val="20"/>
                <w:szCs w:val="20"/>
              </w:rPr>
              <w:t>разлива</w:t>
            </w:r>
            <w:r>
              <w:rPr>
                <w:bCs/>
                <w:color w:val="000000"/>
                <w:sz w:val="20"/>
                <w:szCs w:val="20"/>
              </w:rPr>
              <w:t>/</w:t>
            </w:r>
          </w:p>
          <w:p w14:paraId="7FD7B208" w14:textId="77777777" w:rsidR="00BC6578" w:rsidRPr="00A8696B" w:rsidRDefault="00BC6578" w:rsidP="007E4395">
            <w:pPr>
              <w:tabs>
                <w:tab w:val="left" w:pos="4860"/>
              </w:tabs>
              <w:spacing w:before="120"/>
              <w:ind w:left="-147" w:right="-79"/>
              <w:jc w:val="center"/>
              <w:rPr>
                <w:bCs/>
                <w:color w:val="000000"/>
                <w:sz w:val="20"/>
                <w:szCs w:val="20"/>
              </w:rPr>
            </w:pPr>
            <w:r>
              <w:rPr>
                <w:bCs/>
                <w:color w:val="000000"/>
                <w:sz w:val="20"/>
                <w:szCs w:val="20"/>
              </w:rPr>
              <w:t>Дата окончания работ по рекультивации</w:t>
            </w:r>
          </w:p>
        </w:tc>
        <w:tc>
          <w:tcPr>
            <w:tcW w:w="613" w:type="pct"/>
            <w:vMerge w:val="restart"/>
            <w:vAlign w:val="center"/>
          </w:tcPr>
          <w:p w14:paraId="7FD7B209" w14:textId="77777777" w:rsidR="00BC6578" w:rsidRPr="00A8696B" w:rsidRDefault="00BC6578" w:rsidP="007E4395">
            <w:pPr>
              <w:tabs>
                <w:tab w:val="left" w:pos="4860"/>
              </w:tabs>
              <w:ind w:left="-146" w:right="-78"/>
              <w:jc w:val="center"/>
              <w:rPr>
                <w:bCs/>
                <w:color w:val="000000"/>
                <w:sz w:val="20"/>
                <w:szCs w:val="20"/>
              </w:rPr>
            </w:pPr>
            <w:r w:rsidRPr="00A8696B">
              <w:rPr>
                <w:bCs/>
                <w:color w:val="000000"/>
                <w:sz w:val="20"/>
                <w:szCs w:val="20"/>
              </w:rPr>
              <w:t>Назначение и вид использования</w:t>
            </w:r>
          </w:p>
          <w:p w14:paraId="7FD7B20A" w14:textId="77777777" w:rsidR="00BC6578" w:rsidRDefault="00BC6578" w:rsidP="007E4395">
            <w:pPr>
              <w:tabs>
                <w:tab w:val="left" w:pos="4860"/>
              </w:tabs>
              <w:ind w:left="-146" w:right="-78"/>
              <w:jc w:val="center"/>
              <w:rPr>
                <w:bCs/>
                <w:color w:val="000000"/>
                <w:sz w:val="20"/>
                <w:szCs w:val="20"/>
              </w:rPr>
            </w:pPr>
            <w:r w:rsidRPr="00A8696B">
              <w:rPr>
                <w:bCs/>
                <w:color w:val="000000"/>
                <w:sz w:val="20"/>
                <w:szCs w:val="20"/>
              </w:rPr>
              <w:t>территории (акватории)</w:t>
            </w:r>
          </w:p>
          <w:p w14:paraId="7FD7B20B" w14:textId="77777777" w:rsidR="00BC6578" w:rsidRPr="00A8696B" w:rsidRDefault="00BC6578" w:rsidP="007E4395">
            <w:pPr>
              <w:tabs>
                <w:tab w:val="left" w:pos="4860"/>
              </w:tabs>
              <w:ind w:left="-146" w:right="-78"/>
              <w:jc w:val="center"/>
              <w:rPr>
                <w:bCs/>
                <w:color w:val="000000"/>
                <w:sz w:val="20"/>
                <w:szCs w:val="20"/>
              </w:rPr>
            </w:pPr>
            <w:r>
              <w:rPr>
                <w:bCs/>
                <w:color w:val="000000"/>
                <w:sz w:val="20"/>
                <w:szCs w:val="20"/>
              </w:rPr>
              <w:t xml:space="preserve">до </w:t>
            </w:r>
            <w:r w:rsidRPr="00A8696B">
              <w:rPr>
                <w:bCs/>
                <w:color w:val="000000"/>
                <w:sz w:val="20"/>
                <w:szCs w:val="20"/>
              </w:rPr>
              <w:t>загрязнен</w:t>
            </w:r>
            <w:r>
              <w:rPr>
                <w:bCs/>
                <w:color w:val="000000"/>
                <w:sz w:val="20"/>
                <w:szCs w:val="20"/>
              </w:rPr>
              <w:t>ия</w:t>
            </w:r>
          </w:p>
        </w:tc>
        <w:tc>
          <w:tcPr>
            <w:tcW w:w="613" w:type="pct"/>
            <w:vMerge w:val="restart"/>
            <w:vAlign w:val="center"/>
          </w:tcPr>
          <w:p w14:paraId="7FD7B20C" w14:textId="77777777" w:rsidR="00BC6578" w:rsidRPr="00A8696B" w:rsidRDefault="00BC6578" w:rsidP="007E4395">
            <w:pPr>
              <w:tabs>
                <w:tab w:val="left" w:pos="4860"/>
              </w:tabs>
              <w:ind w:left="-146" w:right="-78"/>
              <w:jc w:val="center"/>
              <w:rPr>
                <w:bCs/>
                <w:color w:val="000000"/>
                <w:sz w:val="20"/>
                <w:szCs w:val="20"/>
              </w:rPr>
            </w:pPr>
            <w:r w:rsidRPr="00A8696B">
              <w:rPr>
                <w:bCs/>
                <w:color w:val="000000"/>
                <w:sz w:val="20"/>
                <w:szCs w:val="20"/>
              </w:rPr>
              <w:t>Причина разлива</w:t>
            </w:r>
          </w:p>
          <w:p w14:paraId="7FD7B20D" w14:textId="77777777" w:rsidR="00BC6578" w:rsidRPr="00A8696B" w:rsidRDefault="00BC6578" w:rsidP="007E4395">
            <w:pPr>
              <w:tabs>
                <w:tab w:val="left" w:pos="4860"/>
              </w:tabs>
              <w:ind w:left="-146" w:right="-78"/>
              <w:jc w:val="center"/>
              <w:rPr>
                <w:bCs/>
                <w:color w:val="000000"/>
                <w:sz w:val="20"/>
                <w:szCs w:val="20"/>
              </w:rPr>
            </w:pPr>
            <w:proofErr w:type="gramStart"/>
            <w:r w:rsidRPr="00A8696B">
              <w:rPr>
                <w:bCs/>
                <w:color w:val="000000"/>
                <w:sz w:val="20"/>
                <w:szCs w:val="20"/>
              </w:rPr>
              <w:t>(количество и вид</w:t>
            </w:r>
            <w:proofErr w:type="gramEnd"/>
          </w:p>
          <w:p w14:paraId="7FD7B20E" w14:textId="77777777" w:rsidR="00BC6578" w:rsidRPr="00A8696B" w:rsidRDefault="00BC6578" w:rsidP="007E4395">
            <w:pPr>
              <w:tabs>
                <w:tab w:val="left" w:pos="4860"/>
              </w:tabs>
              <w:ind w:left="-146" w:right="-78"/>
              <w:jc w:val="center"/>
              <w:rPr>
                <w:bCs/>
                <w:color w:val="000000"/>
                <w:sz w:val="20"/>
                <w:szCs w:val="20"/>
              </w:rPr>
            </w:pPr>
            <w:r w:rsidRPr="00A8696B">
              <w:rPr>
                <w:bCs/>
                <w:color w:val="000000"/>
                <w:sz w:val="20"/>
                <w:szCs w:val="20"/>
              </w:rPr>
              <w:t>пролитых</w:t>
            </w:r>
          </w:p>
          <w:p w14:paraId="7FD7B20F" w14:textId="77777777" w:rsidR="00BC6578" w:rsidRPr="00A8696B" w:rsidRDefault="00BC6578" w:rsidP="007E4395">
            <w:pPr>
              <w:tabs>
                <w:tab w:val="left" w:pos="4860"/>
              </w:tabs>
              <w:ind w:left="-146" w:right="-78"/>
              <w:jc w:val="center"/>
              <w:rPr>
                <w:bCs/>
                <w:color w:val="000000"/>
                <w:sz w:val="20"/>
                <w:szCs w:val="20"/>
              </w:rPr>
            </w:pPr>
            <w:r w:rsidRPr="00A8696B">
              <w:rPr>
                <w:bCs/>
                <w:color w:val="000000"/>
                <w:sz w:val="20"/>
                <w:szCs w:val="20"/>
              </w:rPr>
              <w:t>нефтепродуктов)</w:t>
            </w:r>
          </w:p>
        </w:tc>
        <w:tc>
          <w:tcPr>
            <w:tcW w:w="425" w:type="pct"/>
            <w:vMerge w:val="restart"/>
            <w:vAlign w:val="center"/>
          </w:tcPr>
          <w:p w14:paraId="7FD7B210" w14:textId="77777777" w:rsidR="00BC6578" w:rsidRPr="00A8696B" w:rsidRDefault="00BC6578" w:rsidP="007E4395">
            <w:pPr>
              <w:tabs>
                <w:tab w:val="left" w:pos="4860"/>
              </w:tabs>
              <w:ind w:left="-146" w:right="-78"/>
              <w:jc w:val="center"/>
              <w:rPr>
                <w:bCs/>
                <w:color w:val="000000"/>
                <w:sz w:val="20"/>
                <w:szCs w:val="20"/>
              </w:rPr>
            </w:pPr>
            <w:r w:rsidRPr="00A8696B">
              <w:rPr>
                <w:bCs/>
                <w:color w:val="000000"/>
                <w:sz w:val="20"/>
                <w:szCs w:val="20"/>
              </w:rPr>
              <w:t>Площадь</w:t>
            </w:r>
            <w:r>
              <w:rPr>
                <w:bCs/>
                <w:color w:val="000000"/>
                <w:sz w:val="20"/>
                <w:szCs w:val="20"/>
              </w:rPr>
              <w:t xml:space="preserve"> </w:t>
            </w:r>
            <w:r w:rsidRPr="00A8696B">
              <w:rPr>
                <w:bCs/>
                <w:color w:val="000000"/>
                <w:sz w:val="20"/>
                <w:szCs w:val="20"/>
              </w:rPr>
              <w:t xml:space="preserve">загрязнения </w:t>
            </w:r>
          </w:p>
        </w:tc>
        <w:tc>
          <w:tcPr>
            <w:tcW w:w="1509" w:type="pct"/>
            <w:gridSpan w:val="2"/>
            <w:vAlign w:val="center"/>
          </w:tcPr>
          <w:p w14:paraId="7FD7B211" w14:textId="77777777" w:rsidR="00BC6578" w:rsidRPr="00A8696B" w:rsidRDefault="00BC6578" w:rsidP="007E4395">
            <w:pPr>
              <w:tabs>
                <w:tab w:val="left" w:pos="4860"/>
              </w:tabs>
              <w:ind w:left="-146" w:right="-78"/>
              <w:jc w:val="center"/>
              <w:rPr>
                <w:bCs/>
                <w:color w:val="000000"/>
                <w:sz w:val="20"/>
                <w:szCs w:val="20"/>
              </w:rPr>
            </w:pPr>
            <w:r w:rsidRPr="00A8696B">
              <w:rPr>
                <w:bCs/>
                <w:color w:val="000000"/>
                <w:sz w:val="20"/>
                <w:szCs w:val="20"/>
              </w:rPr>
              <w:t>Попадани</w:t>
            </w:r>
            <w:r>
              <w:rPr>
                <w:bCs/>
                <w:color w:val="000000"/>
                <w:sz w:val="20"/>
                <w:szCs w:val="20"/>
              </w:rPr>
              <w:t>е загрязнения</w:t>
            </w:r>
          </w:p>
        </w:tc>
      </w:tr>
      <w:tr w:rsidR="00BC6578" w:rsidRPr="00A8696B" w14:paraId="7FD7B21C" w14:textId="77777777" w:rsidTr="00BC11A0">
        <w:trPr>
          <w:cantSplit/>
          <w:trHeight w:val="916"/>
        </w:trPr>
        <w:tc>
          <w:tcPr>
            <w:tcW w:w="1179" w:type="pct"/>
            <w:vMerge/>
            <w:vAlign w:val="center"/>
          </w:tcPr>
          <w:p w14:paraId="7FD7B213" w14:textId="77777777" w:rsidR="00BC6578" w:rsidRPr="00A8696B" w:rsidRDefault="00BC6578" w:rsidP="007E4395">
            <w:pPr>
              <w:tabs>
                <w:tab w:val="left" w:pos="4860"/>
              </w:tabs>
              <w:jc w:val="center"/>
              <w:rPr>
                <w:color w:val="000000"/>
                <w:sz w:val="20"/>
                <w:szCs w:val="20"/>
              </w:rPr>
            </w:pPr>
          </w:p>
        </w:tc>
        <w:tc>
          <w:tcPr>
            <w:tcW w:w="661" w:type="pct"/>
            <w:vMerge/>
            <w:vAlign w:val="center"/>
          </w:tcPr>
          <w:p w14:paraId="7FD7B214" w14:textId="77777777" w:rsidR="00BC6578" w:rsidRPr="00A8696B" w:rsidRDefault="00BC6578" w:rsidP="007E4395">
            <w:pPr>
              <w:tabs>
                <w:tab w:val="left" w:pos="4860"/>
              </w:tabs>
              <w:jc w:val="center"/>
              <w:rPr>
                <w:color w:val="000000"/>
                <w:sz w:val="20"/>
                <w:szCs w:val="20"/>
              </w:rPr>
            </w:pPr>
          </w:p>
        </w:tc>
        <w:tc>
          <w:tcPr>
            <w:tcW w:w="613" w:type="pct"/>
            <w:vMerge/>
            <w:vAlign w:val="center"/>
          </w:tcPr>
          <w:p w14:paraId="7FD7B215" w14:textId="77777777" w:rsidR="00BC6578" w:rsidRPr="00A8696B" w:rsidRDefault="00BC6578" w:rsidP="007E4395">
            <w:pPr>
              <w:tabs>
                <w:tab w:val="left" w:pos="4860"/>
              </w:tabs>
              <w:jc w:val="center"/>
              <w:rPr>
                <w:color w:val="000000"/>
                <w:sz w:val="20"/>
                <w:szCs w:val="20"/>
              </w:rPr>
            </w:pPr>
          </w:p>
        </w:tc>
        <w:tc>
          <w:tcPr>
            <w:tcW w:w="613" w:type="pct"/>
            <w:vMerge/>
            <w:vAlign w:val="center"/>
          </w:tcPr>
          <w:p w14:paraId="7FD7B216" w14:textId="77777777" w:rsidR="00BC6578" w:rsidRPr="00A8696B" w:rsidRDefault="00BC6578" w:rsidP="007E4395">
            <w:pPr>
              <w:tabs>
                <w:tab w:val="left" w:pos="4860"/>
              </w:tabs>
              <w:jc w:val="center"/>
              <w:rPr>
                <w:color w:val="000000"/>
                <w:sz w:val="20"/>
                <w:szCs w:val="20"/>
              </w:rPr>
            </w:pPr>
          </w:p>
        </w:tc>
        <w:tc>
          <w:tcPr>
            <w:tcW w:w="425" w:type="pct"/>
            <w:vMerge/>
            <w:vAlign w:val="center"/>
          </w:tcPr>
          <w:p w14:paraId="7FD7B217" w14:textId="77777777" w:rsidR="00BC6578" w:rsidRPr="00A8696B" w:rsidRDefault="00BC6578" w:rsidP="007E4395">
            <w:pPr>
              <w:tabs>
                <w:tab w:val="left" w:pos="4860"/>
              </w:tabs>
              <w:jc w:val="center"/>
              <w:rPr>
                <w:color w:val="000000"/>
                <w:sz w:val="20"/>
                <w:szCs w:val="20"/>
              </w:rPr>
            </w:pPr>
          </w:p>
        </w:tc>
        <w:tc>
          <w:tcPr>
            <w:tcW w:w="755" w:type="pct"/>
            <w:vAlign w:val="center"/>
          </w:tcPr>
          <w:p w14:paraId="7FD7B218" w14:textId="77777777" w:rsidR="00BC6578" w:rsidRDefault="00BC6578" w:rsidP="007E4395">
            <w:pPr>
              <w:tabs>
                <w:tab w:val="left" w:pos="4860"/>
              </w:tabs>
              <w:ind w:left="-119" w:right="-75"/>
              <w:jc w:val="center"/>
              <w:rPr>
                <w:bCs/>
                <w:color w:val="000000"/>
                <w:sz w:val="20"/>
                <w:szCs w:val="20"/>
              </w:rPr>
            </w:pPr>
            <w:r>
              <w:rPr>
                <w:bCs/>
                <w:color w:val="000000"/>
                <w:sz w:val="20"/>
                <w:szCs w:val="20"/>
              </w:rPr>
              <w:t>в</w:t>
            </w:r>
            <w:r w:rsidRPr="00A8696B">
              <w:rPr>
                <w:bCs/>
                <w:color w:val="000000"/>
                <w:sz w:val="20"/>
                <w:szCs w:val="20"/>
              </w:rPr>
              <w:t xml:space="preserve"> поверхностные или подземные воды</w:t>
            </w:r>
          </w:p>
          <w:p w14:paraId="7FD7B219" w14:textId="77777777" w:rsidR="00BC6578" w:rsidRPr="00A8696B" w:rsidRDefault="00BC6578" w:rsidP="007E4395">
            <w:pPr>
              <w:tabs>
                <w:tab w:val="left" w:pos="4860"/>
              </w:tabs>
              <w:ind w:left="-119" w:right="-75"/>
              <w:jc w:val="center"/>
              <w:rPr>
                <w:bCs/>
                <w:color w:val="000000"/>
                <w:sz w:val="20"/>
                <w:szCs w:val="20"/>
              </w:rPr>
            </w:pPr>
            <w:r>
              <w:rPr>
                <w:bCs/>
                <w:color w:val="000000"/>
                <w:sz w:val="20"/>
                <w:szCs w:val="20"/>
              </w:rPr>
              <w:t>(указать какие)</w:t>
            </w:r>
          </w:p>
        </w:tc>
        <w:tc>
          <w:tcPr>
            <w:tcW w:w="755" w:type="pct"/>
            <w:vAlign w:val="center"/>
          </w:tcPr>
          <w:p w14:paraId="7FD7B21A" w14:textId="77777777" w:rsidR="00BC6578" w:rsidRPr="00A8696B" w:rsidRDefault="00BC6578" w:rsidP="007E4395">
            <w:pPr>
              <w:tabs>
                <w:tab w:val="left" w:pos="4860"/>
              </w:tabs>
              <w:ind w:left="-119" w:right="-75"/>
              <w:jc w:val="center"/>
              <w:rPr>
                <w:bCs/>
                <w:color w:val="000000"/>
                <w:sz w:val="20"/>
                <w:szCs w:val="20"/>
              </w:rPr>
            </w:pPr>
            <w:r w:rsidRPr="00A8696B">
              <w:rPr>
                <w:bCs/>
                <w:color w:val="000000"/>
                <w:sz w:val="20"/>
                <w:szCs w:val="20"/>
              </w:rPr>
              <w:t>на сопредельные</w:t>
            </w:r>
          </w:p>
          <w:p w14:paraId="7FD7B21B" w14:textId="77777777" w:rsidR="00BC6578" w:rsidRPr="00A8696B" w:rsidRDefault="00BC6578" w:rsidP="007E4395">
            <w:pPr>
              <w:tabs>
                <w:tab w:val="left" w:pos="4860"/>
              </w:tabs>
              <w:ind w:left="-119" w:right="-75"/>
              <w:jc w:val="center"/>
              <w:rPr>
                <w:bCs/>
                <w:color w:val="000000"/>
                <w:sz w:val="20"/>
                <w:szCs w:val="20"/>
              </w:rPr>
            </w:pPr>
            <w:r w:rsidRPr="00A8696B">
              <w:rPr>
                <w:bCs/>
                <w:color w:val="000000"/>
                <w:sz w:val="20"/>
                <w:szCs w:val="20"/>
              </w:rPr>
              <w:t>территории</w:t>
            </w:r>
          </w:p>
        </w:tc>
      </w:tr>
      <w:tr w:rsidR="00BC6578" w:rsidRPr="00A8696B" w14:paraId="7FD7B224" w14:textId="77777777" w:rsidTr="00BC11A0">
        <w:trPr>
          <w:cantSplit/>
          <w:trHeight w:val="330"/>
        </w:trPr>
        <w:tc>
          <w:tcPr>
            <w:tcW w:w="1179" w:type="pct"/>
          </w:tcPr>
          <w:p w14:paraId="7FD7B21D" w14:textId="77777777" w:rsidR="00BC6578" w:rsidRPr="00A8696B" w:rsidRDefault="00BC6578" w:rsidP="007E4395">
            <w:pPr>
              <w:tabs>
                <w:tab w:val="left" w:pos="4860"/>
              </w:tabs>
              <w:jc w:val="center"/>
              <w:rPr>
                <w:color w:val="000000"/>
                <w:sz w:val="20"/>
                <w:szCs w:val="20"/>
              </w:rPr>
            </w:pPr>
          </w:p>
        </w:tc>
        <w:tc>
          <w:tcPr>
            <w:tcW w:w="661" w:type="pct"/>
          </w:tcPr>
          <w:p w14:paraId="7FD7B21E" w14:textId="77777777" w:rsidR="00BC6578" w:rsidRPr="00A8696B" w:rsidRDefault="00BC6578" w:rsidP="007E4395">
            <w:pPr>
              <w:tabs>
                <w:tab w:val="left" w:pos="4860"/>
              </w:tabs>
              <w:jc w:val="center"/>
              <w:rPr>
                <w:color w:val="000000"/>
                <w:sz w:val="20"/>
                <w:szCs w:val="20"/>
              </w:rPr>
            </w:pPr>
          </w:p>
        </w:tc>
        <w:tc>
          <w:tcPr>
            <w:tcW w:w="613" w:type="pct"/>
          </w:tcPr>
          <w:p w14:paraId="7FD7B21F" w14:textId="77777777" w:rsidR="00BC6578" w:rsidRPr="00A8696B" w:rsidRDefault="00BC6578" w:rsidP="007E4395">
            <w:pPr>
              <w:tabs>
                <w:tab w:val="left" w:pos="4860"/>
              </w:tabs>
              <w:jc w:val="center"/>
              <w:rPr>
                <w:color w:val="000000"/>
                <w:sz w:val="20"/>
                <w:szCs w:val="20"/>
              </w:rPr>
            </w:pPr>
          </w:p>
        </w:tc>
        <w:tc>
          <w:tcPr>
            <w:tcW w:w="613" w:type="pct"/>
          </w:tcPr>
          <w:p w14:paraId="7FD7B220" w14:textId="77777777" w:rsidR="00BC6578" w:rsidRPr="00A8696B" w:rsidRDefault="00BC6578" w:rsidP="007E4395">
            <w:pPr>
              <w:tabs>
                <w:tab w:val="left" w:pos="4860"/>
              </w:tabs>
              <w:jc w:val="center"/>
              <w:rPr>
                <w:color w:val="000000"/>
                <w:sz w:val="20"/>
                <w:szCs w:val="20"/>
              </w:rPr>
            </w:pPr>
          </w:p>
        </w:tc>
        <w:tc>
          <w:tcPr>
            <w:tcW w:w="425" w:type="pct"/>
          </w:tcPr>
          <w:p w14:paraId="7FD7B221" w14:textId="77777777" w:rsidR="00BC6578" w:rsidRPr="00A8696B" w:rsidRDefault="00BC6578" w:rsidP="007E4395">
            <w:pPr>
              <w:tabs>
                <w:tab w:val="left" w:pos="4860"/>
              </w:tabs>
              <w:jc w:val="center"/>
              <w:rPr>
                <w:color w:val="000000"/>
                <w:sz w:val="20"/>
                <w:szCs w:val="20"/>
              </w:rPr>
            </w:pPr>
          </w:p>
        </w:tc>
        <w:tc>
          <w:tcPr>
            <w:tcW w:w="755" w:type="pct"/>
          </w:tcPr>
          <w:p w14:paraId="7FD7B222" w14:textId="77777777" w:rsidR="00BC6578" w:rsidRPr="00A8696B" w:rsidRDefault="00BC6578" w:rsidP="007E4395">
            <w:pPr>
              <w:tabs>
                <w:tab w:val="left" w:pos="4860"/>
              </w:tabs>
              <w:jc w:val="center"/>
              <w:rPr>
                <w:color w:val="000000"/>
                <w:sz w:val="20"/>
                <w:szCs w:val="20"/>
              </w:rPr>
            </w:pPr>
          </w:p>
        </w:tc>
        <w:tc>
          <w:tcPr>
            <w:tcW w:w="755" w:type="pct"/>
          </w:tcPr>
          <w:p w14:paraId="7FD7B223" w14:textId="77777777" w:rsidR="00BC6578" w:rsidRPr="00A8696B" w:rsidRDefault="00BC6578" w:rsidP="007E4395">
            <w:pPr>
              <w:tabs>
                <w:tab w:val="left" w:pos="4860"/>
              </w:tabs>
              <w:jc w:val="center"/>
              <w:rPr>
                <w:color w:val="000000"/>
                <w:sz w:val="20"/>
                <w:szCs w:val="20"/>
              </w:rPr>
            </w:pPr>
          </w:p>
        </w:tc>
      </w:tr>
    </w:tbl>
    <w:p w14:paraId="7FD7B225" w14:textId="77777777" w:rsidR="00BC6578" w:rsidRPr="003734AE" w:rsidRDefault="00BC6578" w:rsidP="00FD2F44">
      <w:pPr>
        <w:tabs>
          <w:tab w:val="left" w:pos="4860"/>
        </w:tabs>
        <w:spacing w:before="120"/>
        <w:ind w:right="-312"/>
        <w:rPr>
          <w:color w:val="000000"/>
          <w:sz w:val="20"/>
          <w:szCs w:val="20"/>
        </w:rPr>
      </w:pPr>
      <w:r w:rsidRPr="003734AE">
        <w:rPr>
          <w:color w:val="000000"/>
          <w:sz w:val="20"/>
          <w:szCs w:val="20"/>
        </w:rPr>
        <w:t>* Осуществить привязку на местности к общеизвестным</w:t>
      </w:r>
      <w:r>
        <w:rPr>
          <w:color w:val="000000"/>
          <w:sz w:val="20"/>
          <w:szCs w:val="20"/>
        </w:rPr>
        <w:t xml:space="preserve"> </w:t>
      </w:r>
      <w:r w:rsidRPr="003734AE">
        <w:rPr>
          <w:color w:val="000000"/>
          <w:sz w:val="20"/>
          <w:szCs w:val="20"/>
        </w:rPr>
        <w:t>ориентирам.</w:t>
      </w:r>
    </w:p>
    <w:p w14:paraId="7FD7B226" w14:textId="77777777" w:rsidR="00BC6578" w:rsidRDefault="00BC6578" w:rsidP="00FD2F44">
      <w:pPr>
        <w:tabs>
          <w:tab w:val="left" w:pos="4860"/>
        </w:tabs>
        <w:ind w:right="-313"/>
        <w:rPr>
          <w:b/>
          <w:color w:val="000000"/>
          <w:sz w:val="20"/>
          <w:szCs w:val="20"/>
        </w:rPr>
      </w:pPr>
    </w:p>
    <w:p w14:paraId="7FD7B227" w14:textId="77777777" w:rsidR="00BC6578" w:rsidRPr="003734AE" w:rsidRDefault="00BC6578" w:rsidP="00FD2F44">
      <w:pPr>
        <w:tabs>
          <w:tab w:val="left" w:pos="4860"/>
        </w:tabs>
        <w:ind w:right="-313"/>
        <w:rPr>
          <w:b/>
          <w:color w:val="000000"/>
          <w:sz w:val="20"/>
          <w:szCs w:val="20"/>
        </w:rPr>
      </w:pPr>
    </w:p>
    <w:p w14:paraId="7FD7B228" w14:textId="77777777" w:rsidR="000B5E61" w:rsidRPr="00F5193A" w:rsidRDefault="000B5E61" w:rsidP="000B5E61">
      <w:pPr>
        <w:ind w:right="-365"/>
        <w:jc w:val="left"/>
        <w:rPr>
          <w:szCs w:val="28"/>
        </w:rPr>
      </w:pPr>
      <w:r w:rsidRPr="00F5193A">
        <w:rPr>
          <w:szCs w:val="28"/>
        </w:rPr>
        <w:t xml:space="preserve">Главный инженер </w:t>
      </w:r>
    </w:p>
    <w:p w14:paraId="7FD7B229" w14:textId="77777777" w:rsidR="000B5E61" w:rsidRPr="00830EC7" w:rsidRDefault="000B5E61" w:rsidP="000B5E61">
      <w:pPr>
        <w:ind w:right="-365"/>
        <w:jc w:val="left"/>
        <w:rPr>
          <w:b/>
          <w:szCs w:val="28"/>
        </w:rPr>
      </w:pPr>
      <w:r w:rsidRPr="00F5193A">
        <w:rPr>
          <w:szCs w:val="28"/>
        </w:rPr>
        <w:t>(председатель КЧС и ПБ)</w:t>
      </w:r>
      <w:r>
        <w:rPr>
          <w:b/>
          <w:szCs w:val="28"/>
        </w:rPr>
        <w:t xml:space="preserve">                                                                                                 </w:t>
      </w:r>
      <w:r w:rsidRPr="00830EC7">
        <w:rPr>
          <w:b/>
          <w:szCs w:val="28"/>
        </w:rPr>
        <w:t xml:space="preserve"> </w:t>
      </w:r>
      <w:r w:rsidR="00F5193A">
        <w:rPr>
          <w:b/>
          <w:szCs w:val="28"/>
        </w:rPr>
        <w:t xml:space="preserve">                           </w:t>
      </w:r>
      <w:r w:rsidRPr="00830EC7">
        <w:rPr>
          <w:b/>
          <w:szCs w:val="28"/>
        </w:rPr>
        <w:t>______________________________</w:t>
      </w:r>
    </w:p>
    <w:p w14:paraId="7FD7B22A" w14:textId="77777777" w:rsidR="00BC6578" w:rsidRPr="00830EC7" w:rsidRDefault="00BC6578" w:rsidP="00FD2F44">
      <w:pPr>
        <w:ind w:right="-365"/>
        <w:jc w:val="center"/>
        <w:rPr>
          <w:b/>
          <w:sz w:val="12"/>
          <w:szCs w:val="12"/>
        </w:rPr>
      </w:pPr>
      <w:r w:rsidRPr="00830EC7">
        <w:rPr>
          <w:i/>
          <w:sz w:val="12"/>
          <w:szCs w:val="12"/>
        </w:rPr>
        <w:t xml:space="preserve">                                                                                                        </w:t>
      </w:r>
      <w:r w:rsidR="00F5193A">
        <w:rPr>
          <w:i/>
          <w:sz w:val="12"/>
          <w:szCs w:val="12"/>
        </w:rPr>
        <w:t xml:space="preserve">                                                                                 </w:t>
      </w:r>
      <w:r w:rsidRPr="00830EC7">
        <w:rPr>
          <w:i/>
          <w:sz w:val="12"/>
          <w:szCs w:val="12"/>
        </w:rPr>
        <w:t xml:space="preserve">                               </w:t>
      </w:r>
      <w:r w:rsidR="00F5193A">
        <w:rPr>
          <w:i/>
          <w:sz w:val="12"/>
          <w:szCs w:val="12"/>
        </w:rPr>
        <w:t xml:space="preserve">         </w:t>
      </w:r>
      <w:r w:rsidRPr="00830EC7">
        <w:rPr>
          <w:i/>
          <w:sz w:val="12"/>
          <w:szCs w:val="12"/>
        </w:rPr>
        <w:t xml:space="preserve"> (подпись, фамилия, инициалы)</w:t>
      </w:r>
    </w:p>
    <w:p w14:paraId="7FD7B22B" w14:textId="77777777" w:rsidR="00BC6578" w:rsidRDefault="00BC6578" w:rsidP="00FD2F44">
      <w:pPr>
        <w:pStyle w:val="Noparagraphstyle"/>
        <w:spacing w:line="240" w:lineRule="auto"/>
        <w:jc w:val="both"/>
      </w:pPr>
    </w:p>
    <w:p w14:paraId="7FD7B22C" w14:textId="77777777" w:rsidR="00BC6578" w:rsidRDefault="00BC6578" w:rsidP="00FD2F44">
      <w:pPr>
        <w:pStyle w:val="Noparagraphstyle"/>
        <w:spacing w:line="240" w:lineRule="auto"/>
        <w:jc w:val="both"/>
        <w:sectPr w:rsidR="00BC6578" w:rsidSect="00A61F7D">
          <w:headerReference w:type="even" r:id="rId64"/>
          <w:headerReference w:type="default" r:id="rId65"/>
          <w:footerReference w:type="default" r:id="rId66"/>
          <w:headerReference w:type="first" r:id="rId67"/>
          <w:pgSz w:w="16838" w:h="11906" w:orient="landscape"/>
          <w:pgMar w:top="1247" w:right="567" w:bottom="1021" w:left="510" w:header="737" w:footer="680" w:gutter="0"/>
          <w:cols w:space="708"/>
          <w:docGrid w:linePitch="360"/>
        </w:sectPr>
      </w:pPr>
    </w:p>
    <w:p w14:paraId="7FD7B22D" w14:textId="1050723B" w:rsidR="00BC6578" w:rsidRDefault="00BC6578" w:rsidP="00BC11A0">
      <w:pPr>
        <w:pStyle w:val="20"/>
        <w:rPr>
          <w:snapToGrid w:val="0"/>
        </w:rPr>
      </w:pPr>
      <w:bookmarkStart w:id="116" w:name="_ПРИЛОЖЕНИЕ_9._СТРУКТУРА"/>
      <w:bookmarkStart w:id="117" w:name="_Toc357496709"/>
      <w:bookmarkStart w:id="118" w:name="_Toc358206072"/>
      <w:bookmarkStart w:id="119" w:name="_Toc361667402"/>
      <w:bookmarkStart w:id="120" w:name="_Toc365883007"/>
      <w:bookmarkStart w:id="121" w:name="_Toc365883420"/>
      <w:bookmarkEnd w:id="116"/>
      <w:r w:rsidRPr="00FC3DF2">
        <w:rPr>
          <w:snapToGrid w:val="0"/>
        </w:rPr>
        <w:lastRenderedPageBreak/>
        <w:t xml:space="preserve">ПРИЛОЖЕНИЕ </w:t>
      </w:r>
      <w:r w:rsidR="000B5239">
        <w:rPr>
          <w:snapToGrid w:val="0"/>
        </w:rPr>
        <w:t>8</w:t>
      </w:r>
      <w:r w:rsidRPr="00FC3DF2">
        <w:rPr>
          <w:snapToGrid w:val="0"/>
        </w:rPr>
        <w:t>. СТРУКТУРА донесения по форме</w:t>
      </w:r>
      <w:r>
        <w:rPr>
          <w:snapToGrid w:val="0"/>
        </w:rPr>
        <w:t xml:space="preserve"> </w:t>
      </w:r>
      <w:r w:rsidRPr="00714778">
        <w:rPr>
          <w:snapToGrid w:val="0"/>
        </w:rPr>
        <w:t xml:space="preserve">Отчёт о работе </w:t>
      </w:r>
      <w:r w:rsidR="002D31A6">
        <w:rPr>
          <w:snapToGrid w:val="0"/>
        </w:rPr>
        <w:t xml:space="preserve">Объектового </w:t>
      </w:r>
      <w:r w:rsidRPr="00714778">
        <w:rPr>
          <w:snapToGrid w:val="0"/>
        </w:rPr>
        <w:t xml:space="preserve">звена РСЧС </w:t>
      </w:r>
      <w:r w:rsidR="002D31A6" w:rsidRPr="002D31A6">
        <w:rPr>
          <w:snapToGrid w:val="0"/>
        </w:rPr>
        <w:t>АО «Востсибнефтегаз»</w:t>
      </w:r>
      <w:r>
        <w:rPr>
          <w:snapToGrid w:val="0"/>
        </w:rPr>
        <w:t xml:space="preserve"> за </w:t>
      </w:r>
      <w:r w:rsidRPr="00714778">
        <w:rPr>
          <w:snapToGrid w:val="0"/>
        </w:rPr>
        <w:t>год</w:t>
      </w:r>
      <w:bookmarkEnd w:id="117"/>
      <w:bookmarkEnd w:id="118"/>
      <w:bookmarkEnd w:id="119"/>
      <w:bookmarkEnd w:id="120"/>
      <w:bookmarkEnd w:id="121"/>
    </w:p>
    <w:p w14:paraId="7FD7B22E" w14:textId="77777777" w:rsidR="00BC6578" w:rsidRDefault="00BC6578" w:rsidP="00BC11A0">
      <w:pPr>
        <w:rPr>
          <w:snapToGrid w:val="0"/>
        </w:rPr>
      </w:pPr>
    </w:p>
    <w:p w14:paraId="7FD7B22F" w14:textId="77777777" w:rsidR="00BC6578" w:rsidRDefault="00BC6578" w:rsidP="00BC11A0">
      <w:pPr>
        <w:rPr>
          <w:snapToGrid w:val="0"/>
        </w:rPr>
      </w:pPr>
    </w:p>
    <w:p w14:paraId="7FD7B230" w14:textId="77777777" w:rsidR="00BC6578" w:rsidRPr="00BC11A0" w:rsidRDefault="00BC6578" w:rsidP="00BC11A0">
      <w:pPr>
        <w:jc w:val="center"/>
        <w:rPr>
          <w:b/>
        </w:rPr>
      </w:pPr>
      <w:r w:rsidRPr="00BC11A0">
        <w:rPr>
          <w:b/>
        </w:rPr>
        <w:t>ОТЧЁТ</w:t>
      </w:r>
    </w:p>
    <w:p w14:paraId="7FD7B231" w14:textId="77777777" w:rsidR="00BC6578" w:rsidRPr="00C947D2" w:rsidRDefault="00BC6578" w:rsidP="00FD2F44">
      <w:pPr>
        <w:jc w:val="center"/>
        <w:rPr>
          <w:color w:val="000000"/>
          <w:spacing w:val="-6"/>
          <w:szCs w:val="24"/>
        </w:rPr>
      </w:pPr>
      <w:r w:rsidRPr="00830EC7">
        <w:rPr>
          <w:szCs w:val="28"/>
        </w:rPr>
        <w:t xml:space="preserve">о </w:t>
      </w:r>
      <w:r w:rsidRPr="00D06597">
        <w:rPr>
          <w:color w:val="000000"/>
          <w:spacing w:val="-8"/>
          <w:szCs w:val="24"/>
        </w:rPr>
        <w:t xml:space="preserve">работе </w:t>
      </w:r>
      <w:r w:rsidR="002D31A6">
        <w:rPr>
          <w:color w:val="000000"/>
          <w:spacing w:val="-8"/>
          <w:szCs w:val="24"/>
        </w:rPr>
        <w:t xml:space="preserve">объектового </w:t>
      </w:r>
      <w:r w:rsidRPr="00D06597">
        <w:rPr>
          <w:color w:val="000000"/>
          <w:spacing w:val="-8"/>
          <w:szCs w:val="24"/>
        </w:rPr>
        <w:t>звена РСЧС</w:t>
      </w:r>
      <w:r w:rsidRPr="00C947D2">
        <w:rPr>
          <w:color w:val="000000"/>
          <w:spacing w:val="-6"/>
          <w:szCs w:val="24"/>
        </w:rPr>
        <w:t xml:space="preserve"> </w:t>
      </w:r>
      <w:r w:rsidRPr="00830EC7">
        <w:rPr>
          <w:szCs w:val="24"/>
        </w:rPr>
        <w:t>____________________________________</w:t>
      </w:r>
      <w:r>
        <w:t xml:space="preserve"> </w:t>
      </w:r>
      <w:r w:rsidRPr="00C947D2">
        <w:rPr>
          <w:color w:val="000000"/>
          <w:spacing w:val="-6"/>
          <w:szCs w:val="24"/>
        </w:rPr>
        <w:t>за 20___ год</w:t>
      </w:r>
    </w:p>
    <w:p w14:paraId="7FD7B232" w14:textId="77777777" w:rsidR="00BC6578" w:rsidRDefault="00BC6578" w:rsidP="00FD2F44">
      <w:pPr>
        <w:jc w:val="center"/>
        <w:rPr>
          <w:i/>
          <w:sz w:val="12"/>
          <w:szCs w:val="12"/>
        </w:rPr>
      </w:pPr>
      <w:r w:rsidRPr="00830EC7">
        <w:rPr>
          <w:i/>
          <w:sz w:val="12"/>
          <w:szCs w:val="12"/>
        </w:rPr>
        <w:t>(</w:t>
      </w:r>
      <w:r>
        <w:rPr>
          <w:i/>
          <w:sz w:val="12"/>
          <w:szCs w:val="12"/>
        </w:rPr>
        <w:t xml:space="preserve">наименование </w:t>
      </w:r>
      <w:r w:rsidR="002D31A6">
        <w:rPr>
          <w:i/>
          <w:sz w:val="12"/>
          <w:szCs w:val="12"/>
        </w:rPr>
        <w:t>Общества</w:t>
      </w:r>
      <w:r w:rsidRPr="00830EC7">
        <w:rPr>
          <w:i/>
          <w:sz w:val="12"/>
          <w:szCs w:val="12"/>
        </w:rPr>
        <w:t>)</w:t>
      </w:r>
    </w:p>
    <w:p w14:paraId="7FD7B233" w14:textId="77777777" w:rsidR="00BC6578" w:rsidRPr="00C947D2" w:rsidRDefault="00BC6578" w:rsidP="00FD2F44">
      <w:pPr>
        <w:jc w:val="center"/>
        <w:rPr>
          <w:color w:val="000000"/>
          <w:spacing w:val="-6"/>
          <w:szCs w:val="24"/>
        </w:rPr>
      </w:pPr>
    </w:p>
    <w:p w14:paraId="7FD7B234" w14:textId="77777777" w:rsidR="00BC6578" w:rsidRPr="00D06597" w:rsidRDefault="00BC6578" w:rsidP="00FD2F44">
      <w:pPr>
        <w:shd w:val="clear" w:color="auto" w:fill="FFFFFF"/>
        <w:tabs>
          <w:tab w:val="left" w:pos="1134"/>
        </w:tabs>
        <w:ind w:right="-21" w:firstLine="709"/>
        <w:rPr>
          <w:szCs w:val="24"/>
        </w:rPr>
      </w:pPr>
      <w:r w:rsidRPr="00D06597">
        <w:rPr>
          <w:color w:val="000000"/>
          <w:spacing w:val="-5"/>
          <w:szCs w:val="24"/>
        </w:rPr>
        <w:t>1. Работа по созданию звена РСЧС</w:t>
      </w:r>
      <w:r>
        <w:rPr>
          <w:color w:val="000000"/>
          <w:spacing w:val="-5"/>
          <w:szCs w:val="24"/>
        </w:rPr>
        <w:t>:</w:t>
      </w:r>
    </w:p>
    <w:p w14:paraId="7FD7B235" w14:textId="79617A76" w:rsidR="00BC6578" w:rsidRPr="00D06597" w:rsidRDefault="00BC6578" w:rsidP="00FD2F44">
      <w:pPr>
        <w:shd w:val="clear" w:color="auto" w:fill="FFFFFF"/>
        <w:tabs>
          <w:tab w:val="left" w:pos="797"/>
          <w:tab w:val="left" w:pos="1134"/>
        </w:tabs>
        <w:ind w:right="-21" w:firstLine="709"/>
        <w:rPr>
          <w:szCs w:val="24"/>
        </w:rPr>
      </w:pPr>
      <w:r w:rsidRPr="00D06597">
        <w:rPr>
          <w:color w:val="000000"/>
          <w:spacing w:val="-12"/>
          <w:szCs w:val="24"/>
        </w:rPr>
        <w:t>а)</w:t>
      </w:r>
      <w:r w:rsidRPr="00D06597">
        <w:rPr>
          <w:color w:val="000000"/>
          <w:szCs w:val="24"/>
        </w:rPr>
        <w:tab/>
      </w:r>
      <w:r w:rsidRPr="00D06597">
        <w:rPr>
          <w:color w:val="000000"/>
          <w:spacing w:val="-6"/>
          <w:szCs w:val="24"/>
        </w:rPr>
        <w:t xml:space="preserve">разработано, утверждено и доведено до </w:t>
      </w:r>
      <w:r w:rsidR="002D31A6">
        <w:rPr>
          <w:color w:val="000000"/>
          <w:spacing w:val="-6"/>
          <w:szCs w:val="24"/>
        </w:rPr>
        <w:t xml:space="preserve">структурных подразделений </w:t>
      </w:r>
      <w:r w:rsidR="002D31A6" w:rsidRPr="00BF2B83">
        <w:rPr>
          <w:szCs w:val="24"/>
        </w:rPr>
        <w:t>АО</w:t>
      </w:r>
      <w:r w:rsidR="002D31A6" w:rsidRPr="002339DA">
        <w:rPr>
          <w:rFonts w:ascii="Arial" w:hAnsi="Arial" w:cs="Arial"/>
          <w:b/>
          <w:sz w:val="16"/>
          <w:szCs w:val="16"/>
        </w:rPr>
        <w:t xml:space="preserve"> </w:t>
      </w:r>
      <w:r w:rsidR="002D31A6" w:rsidRPr="00BF2B83">
        <w:rPr>
          <w:szCs w:val="24"/>
        </w:rPr>
        <w:t>«Востсибнефтегаз»</w:t>
      </w:r>
      <w:r w:rsidR="002D31A6">
        <w:rPr>
          <w:szCs w:val="24"/>
        </w:rPr>
        <w:t xml:space="preserve"> </w:t>
      </w:r>
      <w:r w:rsidRPr="00D06597">
        <w:rPr>
          <w:color w:val="000000"/>
          <w:spacing w:val="-6"/>
          <w:szCs w:val="24"/>
        </w:rPr>
        <w:t xml:space="preserve">Положение </w:t>
      </w:r>
      <w:r w:rsidR="002D31A6">
        <w:rPr>
          <w:color w:val="000000"/>
          <w:spacing w:val="-6"/>
          <w:szCs w:val="24"/>
        </w:rPr>
        <w:t xml:space="preserve">об объектовом </w:t>
      </w:r>
      <w:r w:rsidR="002D31A6">
        <w:rPr>
          <w:color w:val="000000"/>
          <w:spacing w:val="-4"/>
          <w:szCs w:val="24"/>
        </w:rPr>
        <w:t>звене</w:t>
      </w:r>
      <w:r w:rsidRPr="00D06597">
        <w:rPr>
          <w:color w:val="000000"/>
          <w:spacing w:val="-4"/>
          <w:szCs w:val="24"/>
        </w:rPr>
        <w:t xml:space="preserve"> РСЧС (число, месяц и год утверждения, номер и дата приказа о введении Положения в</w:t>
      </w:r>
      <w:r>
        <w:rPr>
          <w:color w:val="000000"/>
          <w:spacing w:val="-4"/>
          <w:szCs w:val="24"/>
        </w:rPr>
        <w:t xml:space="preserve"> </w:t>
      </w:r>
      <w:r w:rsidRPr="00D06597">
        <w:rPr>
          <w:color w:val="000000"/>
          <w:spacing w:val="-6"/>
          <w:szCs w:val="24"/>
        </w:rPr>
        <w:t>действие; число, месяц и год согласования Положения с территориальным органом управления</w:t>
      </w:r>
      <w:r>
        <w:rPr>
          <w:color w:val="000000"/>
          <w:spacing w:val="-6"/>
          <w:szCs w:val="24"/>
        </w:rPr>
        <w:t xml:space="preserve"> </w:t>
      </w:r>
      <w:r>
        <w:rPr>
          <w:color w:val="000000"/>
          <w:spacing w:val="-7"/>
          <w:szCs w:val="24"/>
        </w:rPr>
        <w:t>ГО и ЧС</w:t>
      </w:r>
      <w:r w:rsidRPr="00D06597">
        <w:rPr>
          <w:color w:val="000000"/>
          <w:spacing w:val="-7"/>
          <w:szCs w:val="24"/>
        </w:rPr>
        <w:t>);</w:t>
      </w:r>
    </w:p>
    <w:p w14:paraId="7FD7B236" w14:textId="77777777" w:rsidR="00BC6578" w:rsidRPr="00D06597" w:rsidRDefault="00BC6578" w:rsidP="00FD2F44">
      <w:pPr>
        <w:shd w:val="clear" w:color="auto" w:fill="FFFFFF"/>
        <w:tabs>
          <w:tab w:val="left" w:pos="797"/>
          <w:tab w:val="left" w:pos="1134"/>
        </w:tabs>
        <w:ind w:right="-21" w:firstLine="709"/>
        <w:rPr>
          <w:szCs w:val="24"/>
        </w:rPr>
      </w:pPr>
      <w:r w:rsidRPr="00D06597">
        <w:rPr>
          <w:color w:val="000000"/>
          <w:spacing w:val="-14"/>
          <w:szCs w:val="24"/>
        </w:rPr>
        <w:t>б)</w:t>
      </w:r>
      <w:r w:rsidRPr="00D06597">
        <w:rPr>
          <w:color w:val="000000"/>
          <w:szCs w:val="24"/>
        </w:rPr>
        <w:tab/>
      </w:r>
      <w:r w:rsidRPr="00D06597">
        <w:rPr>
          <w:color w:val="000000"/>
          <w:spacing w:val="-5"/>
          <w:szCs w:val="24"/>
        </w:rPr>
        <w:t>краткое изложение структуры, состава и порядка взаимодействия составных элементов</w:t>
      </w:r>
      <w:r>
        <w:rPr>
          <w:color w:val="000000"/>
          <w:spacing w:val="-5"/>
          <w:szCs w:val="24"/>
        </w:rPr>
        <w:t xml:space="preserve"> </w:t>
      </w:r>
      <w:r w:rsidRPr="00D06597">
        <w:rPr>
          <w:color w:val="000000"/>
          <w:spacing w:val="4"/>
          <w:szCs w:val="24"/>
        </w:rPr>
        <w:t>подси</w:t>
      </w:r>
      <w:r w:rsidR="009663B4">
        <w:rPr>
          <w:color w:val="000000"/>
          <w:spacing w:val="4"/>
          <w:szCs w:val="24"/>
        </w:rPr>
        <w:t>стемы. Структурная схема органа ГО и ЧС и органа</w:t>
      </w:r>
      <w:r w:rsidRPr="00D06597">
        <w:rPr>
          <w:color w:val="000000"/>
          <w:spacing w:val="4"/>
          <w:szCs w:val="24"/>
        </w:rPr>
        <w:t xml:space="preserve"> повседневного управления</w:t>
      </w:r>
      <w:r>
        <w:rPr>
          <w:color w:val="000000"/>
          <w:spacing w:val="4"/>
          <w:szCs w:val="24"/>
        </w:rPr>
        <w:t xml:space="preserve"> </w:t>
      </w:r>
      <w:r w:rsidRPr="00D06597">
        <w:rPr>
          <w:color w:val="000000"/>
          <w:spacing w:val="-6"/>
          <w:szCs w:val="24"/>
        </w:rPr>
        <w:t>(дежурно-диспетчерск</w:t>
      </w:r>
      <w:r w:rsidR="009663B4">
        <w:rPr>
          <w:color w:val="000000"/>
          <w:spacing w:val="-6"/>
          <w:szCs w:val="24"/>
        </w:rPr>
        <w:t>ой</w:t>
      </w:r>
      <w:r w:rsidRPr="00D06597">
        <w:rPr>
          <w:color w:val="000000"/>
          <w:spacing w:val="-6"/>
          <w:szCs w:val="24"/>
        </w:rPr>
        <w:t xml:space="preserve"> служб</w:t>
      </w:r>
      <w:r w:rsidR="009663B4">
        <w:rPr>
          <w:color w:val="000000"/>
          <w:spacing w:val="-6"/>
          <w:szCs w:val="24"/>
        </w:rPr>
        <w:t>ы</w:t>
      </w:r>
      <w:r w:rsidRPr="00D06597">
        <w:rPr>
          <w:color w:val="000000"/>
          <w:spacing w:val="-6"/>
          <w:szCs w:val="24"/>
        </w:rPr>
        <w:t xml:space="preserve"> и специализированных подразделений) </w:t>
      </w:r>
      <w:r w:rsidR="009663B4">
        <w:rPr>
          <w:color w:val="000000"/>
          <w:spacing w:val="-8"/>
          <w:szCs w:val="24"/>
        </w:rPr>
        <w:t>объектового</w:t>
      </w:r>
      <w:r w:rsidR="009663B4" w:rsidRPr="00D06597">
        <w:rPr>
          <w:color w:val="000000"/>
          <w:spacing w:val="-6"/>
          <w:szCs w:val="24"/>
        </w:rPr>
        <w:t xml:space="preserve"> </w:t>
      </w:r>
      <w:r w:rsidRPr="00D06597">
        <w:rPr>
          <w:color w:val="000000"/>
          <w:spacing w:val="-6"/>
          <w:szCs w:val="24"/>
        </w:rPr>
        <w:t>звена РСЧС.</w:t>
      </w:r>
    </w:p>
    <w:p w14:paraId="44CEE4A7" w14:textId="77777777" w:rsidR="000B5239" w:rsidRPr="000B5239" w:rsidRDefault="000B5239" w:rsidP="000B5239">
      <w:pPr>
        <w:shd w:val="clear" w:color="auto" w:fill="FFFFFF"/>
        <w:tabs>
          <w:tab w:val="left" w:pos="797"/>
          <w:tab w:val="left" w:pos="1134"/>
        </w:tabs>
        <w:ind w:right="-21" w:firstLine="709"/>
        <w:rPr>
          <w:color w:val="000000"/>
          <w:spacing w:val="-14"/>
          <w:szCs w:val="24"/>
        </w:rPr>
      </w:pPr>
      <w:r w:rsidRPr="000B5239">
        <w:rPr>
          <w:color w:val="000000"/>
          <w:spacing w:val="-14"/>
          <w:szCs w:val="24"/>
        </w:rPr>
        <w:t>в) сведения об органах управления звена РСЧС:</w:t>
      </w:r>
    </w:p>
    <w:p w14:paraId="5026B628" w14:textId="77777777" w:rsidR="000B5239" w:rsidRPr="00F779BC" w:rsidRDefault="000B5239" w:rsidP="000B5239">
      <w:pPr>
        <w:tabs>
          <w:tab w:val="left" w:pos="34"/>
          <w:tab w:val="left" w:pos="317"/>
        </w:tabs>
        <w:ind w:left="34" w:firstLine="675"/>
        <w:rPr>
          <w:snapToGrid w:val="0"/>
        </w:rPr>
      </w:pPr>
      <w:proofErr w:type="gramStart"/>
      <w:r w:rsidRPr="00F779BC">
        <w:rPr>
          <w:snapToGrid w:val="0"/>
        </w:rPr>
        <w:t>координационный орган: разработано и утверждено Положение о КЧС и ПБ; численность КЧС и ПБ, номер и дата приказа о назначении КЧС и ПБ и введении Положения о КЧС и ПБ в действие; рабочий орган КЧС и ПБ (наименование и численность), оперативные группы (боевые расчеты звена) КЧС и ПБ для действий в чрезвычайных ситуациях (количество групп и их численность);</w:t>
      </w:r>
      <w:proofErr w:type="gramEnd"/>
    </w:p>
    <w:p w14:paraId="7826EE0D" w14:textId="77777777" w:rsidR="000B5239" w:rsidRDefault="000B5239" w:rsidP="000B5239">
      <w:pPr>
        <w:tabs>
          <w:tab w:val="left" w:pos="34"/>
          <w:tab w:val="left" w:pos="317"/>
        </w:tabs>
        <w:ind w:left="34" w:firstLine="675"/>
        <w:rPr>
          <w:snapToGrid w:val="0"/>
        </w:rPr>
      </w:pPr>
      <w:proofErr w:type="gramStart"/>
      <w:r w:rsidRPr="00F779BC">
        <w:rPr>
          <w:snapToGrid w:val="0"/>
        </w:rPr>
        <w:t>постоянно действующий орган управления (полное наименование структурного подразделения (должности работника) ГО и ЧС, численность (по штату, фактически имеется); разработано и утверждено Положение о СП (должностная инструкция работника) ГО и ЧС (число, месяц и год утверждения), фамилия, имя и отчество руководителя, номер телефона);</w:t>
      </w:r>
      <w:proofErr w:type="gramEnd"/>
    </w:p>
    <w:p w14:paraId="7FD7B23A" w14:textId="08875A8B" w:rsidR="00BC6578" w:rsidRPr="00D06597" w:rsidRDefault="000B5239" w:rsidP="000B5239">
      <w:pPr>
        <w:shd w:val="clear" w:color="auto" w:fill="FFFFFF"/>
        <w:tabs>
          <w:tab w:val="left" w:pos="1134"/>
        </w:tabs>
        <w:ind w:right="-21" w:firstLine="709"/>
        <w:rPr>
          <w:szCs w:val="24"/>
        </w:rPr>
      </w:pPr>
      <w:r w:rsidRPr="00D06597">
        <w:rPr>
          <w:color w:val="000000"/>
          <w:spacing w:val="-3"/>
          <w:szCs w:val="24"/>
        </w:rPr>
        <w:t xml:space="preserve">орган повседневного управления (полное наименование, численность (чел.), по штату, </w:t>
      </w:r>
      <w:r w:rsidRPr="00D06597">
        <w:rPr>
          <w:color w:val="000000"/>
          <w:spacing w:val="-6"/>
          <w:szCs w:val="24"/>
        </w:rPr>
        <w:t xml:space="preserve">фактически имеется, номера телефонов; наличие загородного пункта управления и его адрес, </w:t>
      </w:r>
      <w:r w:rsidRPr="00D06597">
        <w:rPr>
          <w:color w:val="000000"/>
          <w:spacing w:val="-7"/>
          <w:szCs w:val="24"/>
        </w:rPr>
        <w:t xml:space="preserve">порядок организации связи с </w:t>
      </w:r>
      <w:r>
        <w:rPr>
          <w:color w:val="000000"/>
          <w:spacing w:val="-7"/>
          <w:szCs w:val="24"/>
        </w:rPr>
        <w:t>защищённого (загородного) пункта управления</w:t>
      </w:r>
      <w:r w:rsidRPr="00D06597">
        <w:rPr>
          <w:color w:val="000000"/>
          <w:spacing w:val="-7"/>
          <w:szCs w:val="24"/>
        </w:rPr>
        <w:t>)</w:t>
      </w:r>
      <w:r>
        <w:rPr>
          <w:color w:val="000000"/>
          <w:spacing w:val="-7"/>
          <w:szCs w:val="24"/>
        </w:rPr>
        <w:t>.</w:t>
      </w:r>
    </w:p>
    <w:p w14:paraId="7FD7B23B" w14:textId="77777777" w:rsidR="00BC6578" w:rsidRPr="00D06597" w:rsidRDefault="00BC6578" w:rsidP="00FD2F44">
      <w:pPr>
        <w:shd w:val="clear" w:color="auto" w:fill="FFFFFF"/>
        <w:tabs>
          <w:tab w:val="left" w:pos="1134"/>
        </w:tabs>
        <w:ind w:right="-21" w:firstLine="709"/>
        <w:rPr>
          <w:szCs w:val="24"/>
        </w:rPr>
      </w:pPr>
      <w:r w:rsidRPr="00D06597">
        <w:rPr>
          <w:color w:val="000000"/>
          <w:spacing w:val="-6"/>
          <w:szCs w:val="24"/>
        </w:rPr>
        <w:t>2. Наличие и состояние сил и средств функционально</w:t>
      </w:r>
      <w:r>
        <w:rPr>
          <w:color w:val="000000"/>
          <w:spacing w:val="-6"/>
          <w:szCs w:val="24"/>
        </w:rPr>
        <w:t>го</w:t>
      </w:r>
      <w:r w:rsidRPr="00D06597">
        <w:rPr>
          <w:color w:val="000000"/>
          <w:spacing w:val="-6"/>
          <w:szCs w:val="24"/>
        </w:rPr>
        <w:t xml:space="preserve"> </w:t>
      </w:r>
      <w:r w:rsidRPr="00D06597">
        <w:rPr>
          <w:color w:val="000000"/>
          <w:spacing w:val="-5"/>
          <w:szCs w:val="24"/>
        </w:rPr>
        <w:t xml:space="preserve">звена </w:t>
      </w:r>
      <w:r w:rsidRPr="00D06597">
        <w:rPr>
          <w:color w:val="000000"/>
          <w:spacing w:val="-6"/>
          <w:szCs w:val="24"/>
        </w:rPr>
        <w:t>РСЧС:</w:t>
      </w:r>
    </w:p>
    <w:p w14:paraId="7FD7B23C" w14:textId="77777777" w:rsidR="00BC6578" w:rsidRPr="00D06597" w:rsidRDefault="00BC6578" w:rsidP="00FD2F44">
      <w:pPr>
        <w:shd w:val="clear" w:color="auto" w:fill="FFFFFF"/>
        <w:tabs>
          <w:tab w:val="left" w:pos="826"/>
          <w:tab w:val="left" w:pos="1134"/>
        </w:tabs>
        <w:ind w:right="-21" w:firstLine="709"/>
        <w:rPr>
          <w:szCs w:val="24"/>
        </w:rPr>
      </w:pPr>
      <w:r w:rsidRPr="00D06597">
        <w:rPr>
          <w:color w:val="000000"/>
          <w:spacing w:val="-17"/>
          <w:szCs w:val="24"/>
        </w:rPr>
        <w:t>а)</w:t>
      </w:r>
      <w:r w:rsidRPr="00D06597">
        <w:rPr>
          <w:color w:val="000000"/>
          <w:szCs w:val="24"/>
        </w:rPr>
        <w:tab/>
        <w:t>наличие сил и средств наблюдения и контроля на потенциально опасных объектах</w:t>
      </w:r>
      <w:r>
        <w:rPr>
          <w:color w:val="000000"/>
          <w:szCs w:val="24"/>
        </w:rPr>
        <w:t xml:space="preserve"> (</w:t>
      </w:r>
      <w:r w:rsidRPr="00D06597">
        <w:rPr>
          <w:color w:val="000000"/>
          <w:spacing w:val="-6"/>
          <w:szCs w:val="24"/>
        </w:rPr>
        <w:t>наименование и численность);</w:t>
      </w:r>
      <w:r>
        <w:rPr>
          <w:color w:val="000000"/>
          <w:spacing w:val="-6"/>
          <w:szCs w:val="24"/>
        </w:rPr>
        <w:t xml:space="preserve"> </w:t>
      </w:r>
    </w:p>
    <w:p w14:paraId="7FD7B23D" w14:textId="77777777" w:rsidR="00BC6578" w:rsidRPr="00D06597" w:rsidRDefault="00BC6578" w:rsidP="00FD2F44">
      <w:pPr>
        <w:shd w:val="clear" w:color="auto" w:fill="FFFFFF"/>
        <w:tabs>
          <w:tab w:val="left" w:pos="787"/>
          <w:tab w:val="left" w:pos="826"/>
          <w:tab w:val="left" w:pos="1134"/>
        </w:tabs>
        <w:ind w:right="-21" w:firstLine="709"/>
        <w:rPr>
          <w:szCs w:val="24"/>
        </w:rPr>
      </w:pPr>
      <w:r w:rsidRPr="00D06597">
        <w:rPr>
          <w:color w:val="000000"/>
          <w:spacing w:val="-14"/>
          <w:szCs w:val="24"/>
        </w:rPr>
        <w:t>б)</w:t>
      </w:r>
      <w:r w:rsidRPr="00D06597">
        <w:rPr>
          <w:color w:val="000000"/>
          <w:szCs w:val="24"/>
        </w:rPr>
        <w:tab/>
      </w:r>
      <w:r w:rsidRPr="00D06597">
        <w:rPr>
          <w:color w:val="000000"/>
          <w:spacing w:val="-7"/>
          <w:szCs w:val="24"/>
        </w:rPr>
        <w:t>наличие сил и средств ликвидации последствий чрезвычайных ситуаций:</w:t>
      </w:r>
      <w:r>
        <w:rPr>
          <w:color w:val="000000"/>
          <w:spacing w:val="-7"/>
          <w:szCs w:val="24"/>
        </w:rPr>
        <w:t xml:space="preserve"> </w:t>
      </w:r>
      <w:r w:rsidRPr="00D06597">
        <w:rPr>
          <w:color w:val="000000"/>
          <w:spacing w:val="-6"/>
          <w:szCs w:val="24"/>
        </w:rPr>
        <w:t>количество и численность аварийных бригад;</w:t>
      </w:r>
    </w:p>
    <w:p w14:paraId="7FD7B23E" w14:textId="77777777" w:rsidR="00BC6578" w:rsidRPr="00D06597" w:rsidRDefault="00BC6578" w:rsidP="00FD2F44">
      <w:pPr>
        <w:shd w:val="clear" w:color="auto" w:fill="FFFFFF"/>
        <w:tabs>
          <w:tab w:val="left" w:pos="826"/>
          <w:tab w:val="left" w:pos="1134"/>
        </w:tabs>
        <w:ind w:right="-21" w:firstLine="709"/>
        <w:rPr>
          <w:szCs w:val="24"/>
        </w:rPr>
      </w:pPr>
      <w:r w:rsidRPr="00D06597">
        <w:rPr>
          <w:color w:val="000000"/>
          <w:spacing w:val="-6"/>
          <w:szCs w:val="24"/>
        </w:rPr>
        <w:t>количество и численность военизированных аварийно-спасательных формирований;</w:t>
      </w:r>
    </w:p>
    <w:p w14:paraId="7FD7B23F" w14:textId="77777777" w:rsidR="00BC6578" w:rsidRPr="00D06597" w:rsidRDefault="00BC6578" w:rsidP="00FD2F44">
      <w:pPr>
        <w:shd w:val="clear" w:color="auto" w:fill="FFFFFF"/>
        <w:tabs>
          <w:tab w:val="left" w:pos="826"/>
          <w:tab w:val="left" w:pos="1134"/>
        </w:tabs>
        <w:ind w:right="-21" w:firstLine="709"/>
        <w:rPr>
          <w:szCs w:val="24"/>
        </w:rPr>
      </w:pPr>
      <w:r w:rsidRPr="00D06597">
        <w:rPr>
          <w:color w:val="000000"/>
          <w:spacing w:val="-2"/>
          <w:szCs w:val="24"/>
        </w:rPr>
        <w:t>количество и численность нештатных аварийно-спасательных формирований;</w:t>
      </w:r>
    </w:p>
    <w:p w14:paraId="7FD7B240" w14:textId="77777777" w:rsidR="00BC6578" w:rsidRPr="00D06597" w:rsidRDefault="00BC6578" w:rsidP="00FD2F44">
      <w:pPr>
        <w:shd w:val="clear" w:color="auto" w:fill="FFFFFF"/>
        <w:tabs>
          <w:tab w:val="left" w:pos="826"/>
          <w:tab w:val="left" w:pos="1046"/>
          <w:tab w:val="left" w:pos="1134"/>
        </w:tabs>
        <w:ind w:right="-21" w:firstLine="709"/>
        <w:rPr>
          <w:szCs w:val="24"/>
        </w:rPr>
      </w:pPr>
      <w:r w:rsidRPr="00D06597">
        <w:rPr>
          <w:color w:val="000000"/>
          <w:spacing w:val="-11"/>
          <w:szCs w:val="24"/>
        </w:rPr>
        <w:t>в)</w:t>
      </w:r>
      <w:r w:rsidRPr="00D06597">
        <w:rPr>
          <w:color w:val="000000"/>
          <w:szCs w:val="24"/>
        </w:rPr>
        <w:tab/>
        <w:t>укомплектованность военизированных аварийно-спасательных формирований</w:t>
      </w:r>
      <w:r>
        <w:rPr>
          <w:color w:val="000000"/>
          <w:szCs w:val="24"/>
        </w:rPr>
        <w:t xml:space="preserve"> </w:t>
      </w:r>
      <w:r w:rsidRPr="00D06597">
        <w:rPr>
          <w:color w:val="000000"/>
          <w:spacing w:val="-2"/>
          <w:szCs w:val="24"/>
        </w:rPr>
        <w:t xml:space="preserve">основными видами техники и техническими средствами (в процентах от штатной и табельной </w:t>
      </w:r>
      <w:r w:rsidRPr="00D06597">
        <w:rPr>
          <w:color w:val="000000"/>
          <w:spacing w:val="-3"/>
          <w:szCs w:val="24"/>
        </w:rPr>
        <w:t>потребности);</w:t>
      </w:r>
    </w:p>
    <w:p w14:paraId="7FD7B241" w14:textId="77777777" w:rsidR="00BC6578" w:rsidRPr="00CD2261" w:rsidRDefault="00BC6578" w:rsidP="00CD2261">
      <w:pPr>
        <w:tabs>
          <w:tab w:val="left" w:pos="1134"/>
        </w:tabs>
        <w:ind w:firstLine="709"/>
      </w:pPr>
      <w:r w:rsidRPr="00CD2261">
        <w:t>г)</w:t>
      </w:r>
      <w:r w:rsidRPr="00CD2261">
        <w:tab/>
      </w:r>
      <w:r>
        <w:t xml:space="preserve">укомплектованность нештатных аварийно-спасательных формирований </w:t>
      </w:r>
      <w:r w:rsidRPr="00CD2261">
        <w:t>основными видами техники и техническими средствами (в процентах от штатной и табельной потребности);</w:t>
      </w:r>
    </w:p>
    <w:p w14:paraId="7FD7B242" w14:textId="77777777" w:rsidR="00BC6578" w:rsidRPr="00CD2261" w:rsidRDefault="00BC6578" w:rsidP="00CD2261">
      <w:pPr>
        <w:tabs>
          <w:tab w:val="left" w:pos="1134"/>
        </w:tabs>
        <w:ind w:firstLine="709"/>
      </w:pPr>
      <w:r w:rsidRPr="00CD2261">
        <w:t>д)</w:t>
      </w:r>
      <w:r w:rsidRPr="00CD2261">
        <w:tab/>
        <w:t>сведения об аварийно-спасательных формированиях, созданных в обществе или с которыми заключён контракт по ликвидации разливов нефти (нефтепродуктов) и/или проведения противофонтанных работ (</w:t>
      </w:r>
      <w:r w:rsidRPr="00CD2261">
        <w:rPr>
          <w:u w:val="single"/>
        </w:rPr>
        <w:t>приложение 1</w:t>
      </w:r>
      <w:r w:rsidRPr="00CD2261">
        <w:t>).</w:t>
      </w:r>
    </w:p>
    <w:p w14:paraId="7FD7B243" w14:textId="77777777" w:rsidR="00BC6578" w:rsidRPr="00D06597" w:rsidRDefault="00BC6578" w:rsidP="00FD2F44">
      <w:pPr>
        <w:shd w:val="clear" w:color="auto" w:fill="FFFFFF"/>
        <w:tabs>
          <w:tab w:val="left" w:pos="797"/>
          <w:tab w:val="left" w:pos="1134"/>
        </w:tabs>
        <w:ind w:right="-21" w:firstLine="709"/>
        <w:rPr>
          <w:szCs w:val="24"/>
        </w:rPr>
      </w:pPr>
      <w:r w:rsidRPr="00D06597">
        <w:rPr>
          <w:color w:val="000000"/>
          <w:spacing w:val="-14"/>
          <w:szCs w:val="24"/>
        </w:rPr>
        <w:t>3.</w:t>
      </w:r>
      <w:r w:rsidRPr="00D06597">
        <w:rPr>
          <w:color w:val="000000"/>
          <w:szCs w:val="24"/>
        </w:rPr>
        <w:tab/>
      </w:r>
      <w:r w:rsidRPr="00D06597">
        <w:rPr>
          <w:color w:val="000000"/>
          <w:spacing w:val="-3"/>
          <w:szCs w:val="24"/>
        </w:rPr>
        <w:t>Организация планирования действий по предупреждению и ликвидации чрезвычайных</w:t>
      </w:r>
      <w:r>
        <w:rPr>
          <w:color w:val="000000"/>
          <w:spacing w:val="-3"/>
          <w:szCs w:val="24"/>
        </w:rPr>
        <w:t xml:space="preserve"> </w:t>
      </w:r>
      <w:r w:rsidRPr="00D06597">
        <w:rPr>
          <w:color w:val="000000"/>
          <w:spacing w:val="-1"/>
          <w:szCs w:val="24"/>
        </w:rPr>
        <w:t xml:space="preserve">ситуаций в рамках </w:t>
      </w:r>
      <w:r w:rsidR="00493415">
        <w:rPr>
          <w:color w:val="000000"/>
          <w:spacing w:val="-1"/>
          <w:szCs w:val="24"/>
        </w:rPr>
        <w:t xml:space="preserve">объектового </w:t>
      </w:r>
      <w:r w:rsidRPr="00D06597">
        <w:rPr>
          <w:color w:val="000000"/>
          <w:spacing w:val="-5"/>
          <w:szCs w:val="24"/>
        </w:rPr>
        <w:t xml:space="preserve">звена </w:t>
      </w:r>
      <w:r w:rsidRPr="00D06597">
        <w:rPr>
          <w:color w:val="000000"/>
          <w:spacing w:val="-1"/>
          <w:szCs w:val="24"/>
        </w:rPr>
        <w:t>РСЧС:</w:t>
      </w:r>
    </w:p>
    <w:p w14:paraId="7FD7B244" w14:textId="77777777" w:rsidR="00BC6578" w:rsidRPr="00D06597" w:rsidRDefault="00BC6578" w:rsidP="00FD2F44">
      <w:pPr>
        <w:shd w:val="clear" w:color="auto" w:fill="FFFFFF"/>
        <w:tabs>
          <w:tab w:val="left" w:pos="1134"/>
        </w:tabs>
        <w:ind w:right="-21" w:firstLine="709"/>
        <w:rPr>
          <w:szCs w:val="24"/>
        </w:rPr>
      </w:pPr>
      <w:r w:rsidRPr="00D06597">
        <w:rPr>
          <w:color w:val="000000"/>
          <w:szCs w:val="24"/>
        </w:rPr>
        <w:t xml:space="preserve">наличие Плана действий по предупреждению и ликвидации чрезвычайных ситуаций в </w:t>
      </w:r>
      <w:r w:rsidRPr="00D06597">
        <w:rPr>
          <w:color w:val="000000"/>
          <w:spacing w:val="-1"/>
          <w:szCs w:val="24"/>
        </w:rPr>
        <w:t>организации</w:t>
      </w:r>
      <w:r>
        <w:rPr>
          <w:color w:val="000000"/>
          <w:spacing w:val="-1"/>
          <w:szCs w:val="24"/>
        </w:rPr>
        <w:t>,</w:t>
      </w:r>
      <w:r w:rsidRPr="00D06597">
        <w:rPr>
          <w:color w:val="000000"/>
          <w:spacing w:val="-1"/>
          <w:szCs w:val="24"/>
        </w:rPr>
        <w:t xml:space="preserve"> даты его утверждения и </w:t>
      </w:r>
      <w:r w:rsidRPr="00D06597">
        <w:rPr>
          <w:color w:val="000000"/>
          <w:spacing w:val="-2"/>
          <w:szCs w:val="24"/>
        </w:rPr>
        <w:t>уточнений;</w:t>
      </w:r>
    </w:p>
    <w:p w14:paraId="7FD7B245" w14:textId="77777777" w:rsidR="00BC6578" w:rsidRPr="00D06597" w:rsidRDefault="00BC6578" w:rsidP="00FD2F44">
      <w:pPr>
        <w:shd w:val="clear" w:color="auto" w:fill="FFFFFF"/>
        <w:tabs>
          <w:tab w:val="left" w:pos="1134"/>
        </w:tabs>
        <w:ind w:right="-21" w:firstLine="709"/>
        <w:rPr>
          <w:szCs w:val="24"/>
        </w:rPr>
      </w:pPr>
      <w:r w:rsidRPr="00D06597">
        <w:rPr>
          <w:color w:val="000000"/>
          <w:spacing w:val="-3"/>
          <w:szCs w:val="24"/>
        </w:rPr>
        <w:lastRenderedPageBreak/>
        <w:t>согласование План</w:t>
      </w:r>
      <w:r>
        <w:rPr>
          <w:color w:val="000000"/>
          <w:spacing w:val="-3"/>
          <w:szCs w:val="24"/>
        </w:rPr>
        <w:t>а</w:t>
      </w:r>
      <w:r w:rsidRPr="00D06597">
        <w:rPr>
          <w:color w:val="000000"/>
          <w:spacing w:val="-3"/>
          <w:szCs w:val="24"/>
        </w:rPr>
        <w:t xml:space="preserve"> действий по предупреждению и ликвидации </w:t>
      </w:r>
      <w:r w:rsidRPr="00D06597">
        <w:rPr>
          <w:color w:val="000000"/>
          <w:spacing w:val="-1"/>
          <w:szCs w:val="24"/>
        </w:rPr>
        <w:t xml:space="preserve">чрезвычайных ситуаций </w:t>
      </w:r>
      <w:r w:rsidRPr="00D06597">
        <w:rPr>
          <w:color w:val="000000"/>
          <w:szCs w:val="24"/>
        </w:rPr>
        <w:t xml:space="preserve">с территориальными органами управления </w:t>
      </w:r>
      <w:r>
        <w:rPr>
          <w:color w:val="000000"/>
          <w:szCs w:val="24"/>
        </w:rPr>
        <w:t>п</w:t>
      </w:r>
      <w:r w:rsidRPr="00D06597">
        <w:rPr>
          <w:color w:val="000000"/>
          <w:szCs w:val="24"/>
        </w:rPr>
        <w:t>о дел</w:t>
      </w:r>
      <w:r>
        <w:rPr>
          <w:color w:val="000000"/>
          <w:szCs w:val="24"/>
        </w:rPr>
        <w:t>а</w:t>
      </w:r>
      <w:r w:rsidRPr="00D06597">
        <w:rPr>
          <w:color w:val="000000"/>
          <w:szCs w:val="24"/>
        </w:rPr>
        <w:t>м ГО и ЧС;</w:t>
      </w:r>
    </w:p>
    <w:p w14:paraId="7FD7B246" w14:textId="77777777" w:rsidR="00BC6578" w:rsidRPr="00D06597" w:rsidRDefault="00BC6578" w:rsidP="00FD2F44">
      <w:pPr>
        <w:shd w:val="clear" w:color="auto" w:fill="FFFFFF"/>
        <w:tabs>
          <w:tab w:val="left" w:pos="1134"/>
        </w:tabs>
        <w:ind w:right="-21" w:firstLine="709"/>
        <w:rPr>
          <w:szCs w:val="24"/>
        </w:rPr>
      </w:pPr>
      <w:r w:rsidRPr="00D06597">
        <w:rPr>
          <w:color w:val="000000"/>
          <w:spacing w:val="1"/>
          <w:szCs w:val="24"/>
        </w:rPr>
        <w:t xml:space="preserve">организация взаимодействия с </w:t>
      </w:r>
      <w:r>
        <w:rPr>
          <w:color w:val="000000"/>
          <w:spacing w:val="1"/>
          <w:szCs w:val="24"/>
        </w:rPr>
        <w:t>территориальными органами федеральных органов исполнительной власти, органами местного самоуправления муниципальных образований</w:t>
      </w:r>
      <w:r w:rsidRPr="00D06597">
        <w:rPr>
          <w:color w:val="000000"/>
          <w:spacing w:val="-1"/>
          <w:szCs w:val="24"/>
        </w:rPr>
        <w:t>.</w:t>
      </w:r>
    </w:p>
    <w:p w14:paraId="7FD7B247" w14:textId="77777777" w:rsidR="00BC6578" w:rsidRPr="00D06597" w:rsidRDefault="00BC6578" w:rsidP="00FD2F44">
      <w:pPr>
        <w:shd w:val="clear" w:color="auto" w:fill="FFFFFF"/>
        <w:tabs>
          <w:tab w:val="left" w:pos="797"/>
          <w:tab w:val="left" w:pos="1134"/>
        </w:tabs>
        <w:ind w:right="-21" w:firstLine="709"/>
        <w:rPr>
          <w:szCs w:val="24"/>
        </w:rPr>
      </w:pPr>
      <w:r w:rsidRPr="00D06597">
        <w:rPr>
          <w:color w:val="000000"/>
          <w:spacing w:val="-8"/>
          <w:szCs w:val="24"/>
        </w:rPr>
        <w:t>4.</w:t>
      </w:r>
      <w:r w:rsidRPr="00D06597">
        <w:rPr>
          <w:color w:val="000000"/>
          <w:szCs w:val="24"/>
        </w:rPr>
        <w:tab/>
      </w:r>
      <w:r w:rsidRPr="00D06597">
        <w:rPr>
          <w:color w:val="000000"/>
          <w:spacing w:val="-2"/>
          <w:szCs w:val="24"/>
        </w:rPr>
        <w:t>Практ</w:t>
      </w:r>
      <w:r w:rsidR="00243E71">
        <w:rPr>
          <w:color w:val="000000"/>
          <w:spacing w:val="-2"/>
          <w:szCs w:val="24"/>
        </w:rPr>
        <w:t>ические мероприятия органа</w:t>
      </w:r>
      <w:r w:rsidRPr="00D06597">
        <w:rPr>
          <w:color w:val="000000"/>
          <w:spacing w:val="-2"/>
          <w:szCs w:val="24"/>
        </w:rPr>
        <w:t xml:space="preserve"> управления </w:t>
      </w:r>
      <w:r w:rsidR="00243E71">
        <w:rPr>
          <w:color w:val="000000"/>
          <w:spacing w:val="-2"/>
          <w:szCs w:val="24"/>
        </w:rPr>
        <w:t>объектового звена РСЧС</w:t>
      </w:r>
      <w:r>
        <w:rPr>
          <w:color w:val="000000"/>
          <w:spacing w:val="-2"/>
          <w:szCs w:val="24"/>
        </w:rPr>
        <w:t xml:space="preserve"> </w:t>
      </w:r>
      <w:r w:rsidRPr="00D06597">
        <w:rPr>
          <w:color w:val="000000"/>
          <w:spacing w:val="-1"/>
          <w:szCs w:val="24"/>
        </w:rPr>
        <w:t>по решению задач предупреждения и ликвидации чрезвычайных ситуаций:</w:t>
      </w:r>
    </w:p>
    <w:p w14:paraId="7FD7B248" w14:textId="77777777" w:rsidR="00BC6578" w:rsidRPr="00D06597" w:rsidRDefault="00BC6578" w:rsidP="00FD2F44">
      <w:pPr>
        <w:shd w:val="clear" w:color="auto" w:fill="FFFFFF"/>
        <w:tabs>
          <w:tab w:val="left" w:pos="1134"/>
        </w:tabs>
        <w:ind w:right="-21" w:firstLine="709"/>
        <w:rPr>
          <w:szCs w:val="24"/>
        </w:rPr>
      </w:pPr>
      <w:r w:rsidRPr="00D06597">
        <w:rPr>
          <w:color w:val="000000"/>
          <w:spacing w:val="4"/>
          <w:szCs w:val="24"/>
        </w:rPr>
        <w:t xml:space="preserve">наличие формализованных, нормативно-технических и справочных </w:t>
      </w:r>
      <w:proofErr w:type="gramStart"/>
      <w:r w:rsidRPr="00D06597">
        <w:rPr>
          <w:color w:val="000000"/>
          <w:spacing w:val="4"/>
          <w:szCs w:val="24"/>
        </w:rPr>
        <w:t>документов</w:t>
      </w:r>
      <w:proofErr w:type="gramEnd"/>
      <w:r w:rsidRPr="00D06597">
        <w:rPr>
          <w:color w:val="000000"/>
          <w:spacing w:val="4"/>
          <w:szCs w:val="24"/>
        </w:rPr>
        <w:t xml:space="preserve"> но </w:t>
      </w:r>
      <w:r w:rsidRPr="00D06597">
        <w:rPr>
          <w:color w:val="000000"/>
          <w:spacing w:val="-2"/>
          <w:szCs w:val="24"/>
        </w:rPr>
        <w:t xml:space="preserve">вопросам управления в повседневной деятельности и в чрезвычайных ситуациях (приказы, </w:t>
      </w:r>
      <w:r w:rsidRPr="00D06597">
        <w:rPr>
          <w:color w:val="000000"/>
          <w:spacing w:val="-1"/>
          <w:szCs w:val="24"/>
        </w:rPr>
        <w:t>инструкции, проекты решений и т.д.);</w:t>
      </w:r>
    </w:p>
    <w:p w14:paraId="7FD7B249" w14:textId="77777777" w:rsidR="00BC6578" w:rsidRDefault="00BC6578" w:rsidP="00FD2F44">
      <w:pPr>
        <w:shd w:val="clear" w:color="auto" w:fill="FFFFFF"/>
        <w:tabs>
          <w:tab w:val="left" w:pos="1134"/>
        </w:tabs>
        <w:ind w:right="-21" w:firstLine="709"/>
        <w:rPr>
          <w:color w:val="000000"/>
          <w:spacing w:val="-5"/>
          <w:szCs w:val="24"/>
        </w:rPr>
      </w:pPr>
      <w:r w:rsidRPr="00D06597">
        <w:rPr>
          <w:color w:val="000000"/>
          <w:spacing w:val="-5"/>
          <w:szCs w:val="24"/>
        </w:rPr>
        <w:t>создание банка данных по вопросам ГО и ЧС;</w:t>
      </w:r>
    </w:p>
    <w:p w14:paraId="7FD7B24A" w14:textId="77777777" w:rsidR="00BC6578" w:rsidRPr="00D06597" w:rsidRDefault="00BC6578" w:rsidP="00FD2F44">
      <w:pPr>
        <w:shd w:val="clear" w:color="auto" w:fill="FFFFFF"/>
        <w:tabs>
          <w:tab w:val="left" w:pos="1134"/>
        </w:tabs>
        <w:ind w:right="-21" w:firstLine="709"/>
        <w:rPr>
          <w:szCs w:val="24"/>
        </w:rPr>
      </w:pPr>
      <w:r w:rsidRPr="00D06597">
        <w:rPr>
          <w:color w:val="000000"/>
          <w:spacing w:val="4"/>
          <w:szCs w:val="24"/>
        </w:rPr>
        <w:t xml:space="preserve">внедрение системы сбора и обработки информации в области защиты персонала и </w:t>
      </w:r>
      <w:r w:rsidRPr="00D06597">
        <w:rPr>
          <w:color w:val="000000"/>
          <w:spacing w:val="-2"/>
          <w:szCs w:val="24"/>
        </w:rPr>
        <w:t xml:space="preserve">объектов от чрезвычайных ситуаций (установленный порядок, проводимые мероприятия по </w:t>
      </w:r>
      <w:r w:rsidRPr="00D06597">
        <w:rPr>
          <w:color w:val="000000"/>
          <w:spacing w:val="-1"/>
          <w:szCs w:val="24"/>
        </w:rPr>
        <w:t>улучшению организации сбора и обработки информации);</w:t>
      </w:r>
    </w:p>
    <w:p w14:paraId="7FD7B24B" w14:textId="77777777" w:rsidR="00BC6578" w:rsidRPr="00D06597" w:rsidRDefault="00BC6578" w:rsidP="00FD2F44">
      <w:pPr>
        <w:shd w:val="clear" w:color="auto" w:fill="FFFFFF"/>
        <w:tabs>
          <w:tab w:val="left" w:pos="1134"/>
        </w:tabs>
        <w:ind w:right="-21" w:firstLine="709"/>
        <w:rPr>
          <w:szCs w:val="24"/>
        </w:rPr>
      </w:pPr>
      <w:r w:rsidRPr="00D06597">
        <w:rPr>
          <w:color w:val="000000"/>
          <w:spacing w:val="2"/>
          <w:szCs w:val="24"/>
        </w:rPr>
        <w:t xml:space="preserve">спланированные мероприятия по ликвидации последствий чрезвычайных ситуаций в </w:t>
      </w:r>
      <w:r w:rsidRPr="00D06597">
        <w:rPr>
          <w:color w:val="000000"/>
          <w:spacing w:val="-2"/>
          <w:szCs w:val="24"/>
        </w:rPr>
        <w:t>случае их возникновения;</w:t>
      </w:r>
    </w:p>
    <w:p w14:paraId="7FD7B24C" w14:textId="2BA3F349" w:rsidR="00BC6578" w:rsidRPr="00D06597" w:rsidRDefault="00BC6578" w:rsidP="00FD2F44">
      <w:pPr>
        <w:shd w:val="clear" w:color="auto" w:fill="FFFFFF"/>
        <w:tabs>
          <w:tab w:val="left" w:pos="1134"/>
        </w:tabs>
        <w:ind w:right="-21" w:firstLine="709"/>
        <w:rPr>
          <w:szCs w:val="24"/>
        </w:rPr>
      </w:pPr>
      <w:r w:rsidRPr="00D06597">
        <w:rPr>
          <w:color w:val="000000"/>
          <w:spacing w:val="-2"/>
          <w:szCs w:val="24"/>
        </w:rPr>
        <w:t xml:space="preserve">мероприятия по повышению устойчивости функционирования </w:t>
      </w:r>
      <w:r w:rsidR="00493415" w:rsidRPr="00BF2B83">
        <w:rPr>
          <w:szCs w:val="24"/>
        </w:rPr>
        <w:t>АО</w:t>
      </w:r>
      <w:r w:rsidR="00493415" w:rsidRPr="002339DA">
        <w:rPr>
          <w:rFonts w:ascii="Arial" w:hAnsi="Arial" w:cs="Arial"/>
          <w:b/>
          <w:sz w:val="16"/>
          <w:szCs w:val="16"/>
        </w:rPr>
        <w:t xml:space="preserve"> </w:t>
      </w:r>
      <w:r w:rsidR="00493415" w:rsidRPr="00BF2B83">
        <w:rPr>
          <w:szCs w:val="24"/>
        </w:rPr>
        <w:t>«Востсибнефтегаз»</w:t>
      </w:r>
      <w:r w:rsidRPr="00D06597">
        <w:rPr>
          <w:color w:val="000000"/>
          <w:spacing w:val="-2"/>
          <w:szCs w:val="24"/>
        </w:rPr>
        <w:t xml:space="preserve"> </w:t>
      </w:r>
      <w:r w:rsidRPr="00D06597">
        <w:rPr>
          <w:color w:val="000000"/>
          <w:spacing w:val="-1"/>
          <w:szCs w:val="24"/>
        </w:rPr>
        <w:t>в чрезвычайных ситуациях;</w:t>
      </w:r>
    </w:p>
    <w:p w14:paraId="7FD7B24D" w14:textId="77777777" w:rsidR="00BC6578" w:rsidRPr="00D06597" w:rsidRDefault="00BC6578" w:rsidP="00FD2F44">
      <w:pPr>
        <w:shd w:val="clear" w:color="auto" w:fill="FFFFFF"/>
        <w:tabs>
          <w:tab w:val="left" w:pos="1134"/>
        </w:tabs>
        <w:ind w:right="-21" w:firstLine="709"/>
        <w:rPr>
          <w:szCs w:val="24"/>
        </w:rPr>
      </w:pPr>
      <w:r w:rsidRPr="00D06597">
        <w:rPr>
          <w:color w:val="000000"/>
          <w:spacing w:val="1"/>
          <w:szCs w:val="24"/>
        </w:rPr>
        <w:t xml:space="preserve">разработка и реализация научно-технических программ по защите персонала и объектов </w:t>
      </w:r>
      <w:r w:rsidRPr="00D06597">
        <w:rPr>
          <w:color w:val="000000"/>
          <w:spacing w:val="-2"/>
          <w:szCs w:val="24"/>
        </w:rPr>
        <w:t xml:space="preserve">от чрезвычайных ситуаций (количество разработанных тем, затрачено денежных средств </w:t>
      </w:r>
      <w:r>
        <w:rPr>
          <w:color w:val="000000"/>
          <w:spacing w:val="-2"/>
          <w:szCs w:val="24"/>
        </w:rPr>
        <w:t>на</w:t>
      </w:r>
      <w:r w:rsidRPr="00D06597">
        <w:rPr>
          <w:color w:val="000000"/>
          <w:spacing w:val="-2"/>
          <w:szCs w:val="24"/>
        </w:rPr>
        <w:t xml:space="preserve"> их </w:t>
      </w:r>
      <w:r w:rsidRPr="00D06597">
        <w:rPr>
          <w:color w:val="000000"/>
          <w:spacing w:val="-3"/>
          <w:szCs w:val="24"/>
        </w:rPr>
        <w:t>разработку)</w:t>
      </w:r>
      <w:r>
        <w:rPr>
          <w:color w:val="000000"/>
          <w:spacing w:val="-3"/>
          <w:szCs w:val="24"/>
        </w:rPr>
        <w:t>.</w:t>
      </w:r>
    </w:p>
    <w:p w14:paraId="7FD7B24E" w14:textId="77777777" w:rsidR="00BC6578" w:rsidRPr="00657E46" w:rsidRDefault="00BC6578" w:rsidP="00FD2F44">
      <w:pPr>
        <w:shd w:val="clear" w:color="auto" w:fill="FFFFFF"/>
        <w:tabs>
          <w:tab w:val="left" w:pos="787"/>
          <w:tab w:val="left" w:pos="1134"/>
        </w:tabs>
        <w:ind w:right="-21" w:firstLine="709"/>
        <w:rPr>
          <w:szCs w:val="24"/>
        </w:rPr>
      </w:pPr>
      <w:r w:rsidRPr="00657E46">
        <w:rPr>
          <w:color w:val="000000"/>
          <w:spacing w:val="-9"/>
          <w:szCs w:val="24"/>
        </w:rPr>
        <w:t>6.</w:t>
      </w:r>
      <w:r w:rsidRPr="00657E46">
        <w:rPr>
          <w:color w:val="000000"/>
          <w:szCs w:val="24"/>
        </w:rPr>
        <w:tab/>
      </w:r>
      <w:r w:rsidRPr="00657E46">
        <w:rPr>
          <w:color w:val="000000"/>
          <w:spacing w:val="-1"/>
          <w:szCs w:val="24"/>
        </w:rPr>
        <w:t>Разработка и осуществление организационных и инженерно-технических мероприятий по предупреждению ЧС на потенциально опасных объектах:</w:t>
      </w:r>
    </w:p>
    <w:p w14:paraId="7FD7B24F" w14:textId="77777777" w:rsidR="00BC6578" w:rsidRPr="00657E46" w:rsidRDefault="00BC6578" w:rsidP="00FD2F44">
      <w:pPr>
        <w:shd w:val="clear" w:color="auto" w:fill="FFFFFF"/>
        <w:tabs>
          <w:tab w:val="left" w:pos="787"/>
          <w:tab w:val="left" w:pos="1134"/>
        </w:tabs>
        <w:ind w:right="-21" w:firstLine="709"/>
        <w:rPr>
          <w:szCs w:val="24"/>
        </w:rPr>
      </w:pPr>
      <w:r w:rsidRPr="00657E46">
        <w:rPr>
          <w:color w:val="000000"/>
          <w:spacing w:val="-13"/>
          <w:szCs w:val="24"/>
        </w:rPr>
        <w:t>а)</w:t>
      </w:r>
      <w:r w:rsidRPr="00657E46">
        <w:rPr>
          <w:color w:val="000000"/>
          <w:szCs w:val="24"/>
        </w:rPr>
        <w:tab/>
      </w:r>
      <w:r w:rsidRPr="00657E46">
        <w:rPr>
          <w:color w:val="000000"/>
          <w:spacing w:val="-1"/>
          <w:szCs w:val="24"/>
        </w:rPr>
        <w:t>сведения о потенциально опасных объектах (количество объектов, численность персонала):</w:t>
      </w:r>
    </w:p>
    <w:p w14:paraId="7FD7B250" w14:textId="77777777" w:rsidR="00BC6578" w:rsidRPr="00657E46" w:rsidRDefault="00BC6578" w:rsidP="00FD2F44">
      <w:pPr>
        <w:shd w:val="clear" w:color="auto" w:fill="FFFFFF"/>
        <w:tabs>
          <w:tab w:val="left" w:pos="787"/>
          <w:tab w:val="left" w:pos="1134"/>
        </w:tabs>
        <w:ind w:right="-21" w:firstLine="709"/>
        <w:rPr>
          <w:color w:val="000000"/>
          <w:spacing w:val="-1"/>
          <w:szCs w:val="24"/>
        </w:rPr>
      </w:pPr>
      <w:r w:rsidRPr="00657E46">
        <w:rPr>
          <w:color w:val="000000"/>
          <w:spacing w:val="-1"/>
          <w:szCs w:val="24"/>
        </w:rPr>
        <w:t>о радиоактивно-опасных объектах;</w:t>
      </w:r>
    </w:p>
    <w:p w14:paraId="7FD7B251" w14:textId="77777777" w:rsidR="00BC6578" w:rsidRPr="00657E46" w:rsidRDefault="00BC6578" w:rsidP="00FD2F44">
      <w:pPr>
        <w:shd w:val="clear" w:color="auto" w:fill="FFFFFF"/>
        <w:tabs>
          <w:tab w:val="left" w:pos="787"/>
          <w:tab w:val="left" w:pos="1134"/>
        </w:tabs>
        <w:ind w:right="-21" w:firstLine="709"/>
        <w:rPr>
          <w:color w:val="000000"/>
          <w:spacing w:val="-1"/>
          <w:szCs w:val="24"/>
        </w:rPr>
      </w:pPr>
      <w:r w:rsidRPr="00657E46">
        <w:rPr>
          <w:color w:val="000000"/>
          <w:spacing w:val="-1"/>
          <w:szCs w:val="24"/>
        </w:rPr>
        <w:t xml:space="preserve">о химически-опасных объектах; </w:t>
      </w:r>
    </w:p>
    <w:p w14:paraId="7FD7B252" w14:textId="77777777" w:rsidR="00BC6578" w:rsidRPr="00657E46" w:rsidRDefault="00BC6578" w:rsidP="00FD2F44">
      <w:pPr>
        <w:shd w:val="clear" w:color="auto" w:fill="FFFFFF"/>
        <w:tabs>
          <w:tab w:val="left" w:pos="787"/>
          <w:tab w:val="left" w:pos="1134"/>
        </w:tabs>
        <w:ind w:right="-21" w:firstLine="709"/>
        <w:rPr>
          <w:color w:val="000000"/>
          <w:spacing w:val="-1"/>
          <w:szCs w:val="24"/>
        </w:rPr>
      </w:pPr>
      <w:r w:rsidRPr="00657E46">
        <w:rPr>
          <w:color w:val="000000"/>
          <w:spacing w:val="-1"/>
          <w:szCs w:val="24"/>
        </w:rPr>
        <w:t xml:space="preserve">о пожароопасных объектах, взрывоопасных объектах и других объектах; </w:t>
      </w:r>
    </w:p>
    <w:p w14:paraId="7FD7B253" w14:textId="77777777" w:rsidR="00BC6578" w:rsidRPr="00657E46" w:rsidRDefault="00EA5C3E" w:rsidP="00FD2F44">
      <w:pPr>
        <w:shd w:val="clear" w:color="auto" w:fill="FFFFFF"/>
        <w:tabs>
          <w:tab w:val="left" w:pos="787"/>
          <w:tab w:val="left" w:pos="1134"/>
        </w:tabs>
        <w:ind w:right="-21" w:firstLine="709"/>
        <w:rPr>
          <w:szCs w:val="24"/>
        </w:rPr>
      </w:pPr>
      <w:r w:rsidRPr="00657E46">
        <w:rPr>
          <w:color w:val="000000"/>
          <w:spacing w:val="2"/>
          <w:szCs w:val="24"/>
        </w:rPr>
        <w:t xml:space="preserve">о </w:t>
      </w:r>
      <w:r w:rsidR="00BC6578" w:rsidRPr="00657E46">
        <w:rPr>
          <w:color w:val="000000"/>
          <w:spacing w:val="2"/>
          <w:szCs w:val="24"/>
        </w:rPr>
        <w:t xml:space="preserve">потенциально опасных магистральных трубопроводах (протяженность в километрах, </w:t>
      </w:r>
      <w:r w:rsidR="00BC6578" w:rsidRPr="00657E46">
        <w:rPr>
          <w:color w:val="000000"/>
          <w:spacing w:val="-1"/>
          <w:szCs w:val="24"/>
        </w:rPr>
        <w:t>численность проживающего населения в зоне трубопроводов);</w:t>
      </w:r>
    </w:p>
    <w:p w14:paraId="7FD7B254" w14:textId="77777777" w:rsidR="00BC6578" w:rsidRPr="00657E46" w:rsidRDefault="00BC6578" w:rsidP="00FD2F44">
      <w:pPr>
        <w:shd w:val="clear" w:color="auto" w:fill="FFFFFF"/>
        <w:tabs>
          <w:tab w:val="left" w:pos="787"/>
          <w:tab w:val="left" w:pos="1134"/>
        </w:tabs>
        <w:ind w:right="-21" w:firstLine="709"/>
        <w:rPr>
          <w:szCs w:val="24"/>
        </w:rPr>
      </w:pPr>
      <w:r w:rsidRPr="00657E46">
        <w:rPr>
          <w:color w:val="000000"/>
          <w:spacing w:val="-6"/>
          <w:szCs w:val="24"/>
        </w:rPr>
        <w:t>б)</w:t>
      </w:r>
      <w:r w:rsidRPr="00657E46">
        <w:rPr>
          <w:color w:val="000000"/>
          <w:szCs w:val="24"/>
        </w:rPr>
        <w:tab/>
      </w:r>
      <w:r w:rsidRPr="00657E46">
        <w:rPr>
          <w:color w:val="000000"/>
          <w:spacing w:val="-2"/>
          <w:szCs w:val="24"/>
        </w:rPr>
        <w:t xml:space="preserve">создание локальных систем контроля и оповещения на потенциально опасных объектах </w:t>
      </w:r>
      <w:r w:rsidRPr="00657E46">
        <w:rPr>
          <w:color w:val="000000"/>
          <w:spacing w:val="-1"/>
          <w:szCs w:val="24"/>
        </w:rPr>
        <w:t>(положено создать систем (количество), фактически создано (</w:t>
      </w:r>
      <w:r w:rsidRPr="00657E46">
        <w:rPr>
          <w:color w:val="000000"/>
          <w:spacing w:val="-1"/>
          <w:szCs w:val="24"/>
          <w:u w:val="single"/>
        </w:rPr>
        <w:t>приложение 2</w:t>
      </w:r>
      <w:r w:rsidRPr="00657E46">
        <w:rPr>
          <w:color w:val="000000"/>
          <w:spacing w:val="-1"/>
          <w:szCs w:val="24"/>
        </w:rPr>
        <w:t>);</w:t>
      </w:r>
    </w:p>
    <w:p w14:paraId="7FD7B255" w14:textId="77777777" w:rsidR="00BC6578" w:rsidRPr="00657E46" w:rsidRDefault="00BC6578" w:rsidP="00FD2F44">
      <w:pPr>
        <w:shd w:val="clear" w:color="auto" w:fill="FFFFFF"/>
        <w:tabs>
          <w:tab w:val="left" w:pos="787"/>
          <w:tab w:val="left" w:pos="835"/>
          <w:tab w:val="left" w:pos="1134"/>
        </w:tabs>
        <w:ind w:right="-21" w:firstLine="709"/>
        <w:rPr>
          <w:szCs w:val="24"/>
        </w:rPr>
      </w:pPr>
      <w:r w:rsidRPr="00657E46">
        <w:rPr>
          <w:color w:val="000000"/>
          <w:spacing w:val="-11"/>
          <w:szCs w:val="24"/>
        </w:rPr>
        <w:t>в)</w:t>
      </w:r>
      <w:r w:rsidRPr="00657E46">
        <w:rPr>
          <w:color w:val="000000"/>
          <w:szCs w:val="24"/>
        </w:rPr>
        <w:tab/>
      </w:r>
      <w:r w:rsidRPr="00657E46">
        <w:rPr>
          <w:color w:val="000000"/>
          <w:spacing w:val="4"/>
          <w:szCs w:val="24"/>
        </w:rPr>
        <w:t xml:space="preserve">создание страхового фонда технической документации на потенциально опасных </w:t>
      </w:r>
      <w:r w:rsidRPr="00657E46">
        <w:rPr>
          <w:color w:val="000000"/>
          <w:spacing w:val="-1"/>
          <w:szCs w:val="24"/>
        </w:rPr>
        <w:t>объектах (положено создать, фактически создано) (</w:t>
      </w:r>
      <w:r w:rsidRPr="00657E46">
        <w:rPr>
          <w:color w:val="000000"/>
          <w:spacing w:val="-1"/>
          <w:szCs w:val="24"/>
          <w:u w:val="single"/>
        </w:rPr>
        <w:t>приложение 3</w:t>
      </w:r>
      <w:r w:rsidRPr="00657E46">
        <w:rPr>
          <w:color w:val="000000"/>
          <w:spacing w:val="-1"/>
          <w:szCs w:val="24"/>
        </w:rPr>
        <w:t>);</w:t>
      </w:r>
    </w:p>
    <w:p w14:paraId="7FD7B256" w14:textId="77777777" w:rsidR="00BC6578" w:rsidRPr="00D06597" w:rsidRDefault="00BC6578" w:rsidP="00FD2F44">
      <w:pPr>
        <w:shd w:val="clear" w:color="auto" w:fill="FFFFFF"/>
        <w:tabs>
          <w:tab w:val="left" w:pos="787"/>
          <w:tab w:val="left" w:pos="835"/>
          <w:tab w:val="left" w:pos="1134"/>
        </w:tabs>
        <w:ind w:right="-21" w:firstLine="709"/>
        <w:rPr>
          <w:szCs w:val="24"/>
        </w:rPr>
      </w:pPr>
      <w:r w:rsidRPr="00657E46">
        <w:rPr>
          <w:color w:val="000000"/>
          <w:spacing w:val="-13"/>
          <w:szCs w:val="24"/>
        </w:rPr>
        <w:t>г)</w:t>
      </w:r>
      <w:r w:rsidRPr="00657E46">
        <w:rPr>
          <w:color w:val="000000"/>
          <w:szCs w:val="24"/>
        </w:rPr>
        <w:tab/>
      </w:r>
      <w:r w:rsidRPr="00657E46">
        <w:rPr>
          <w:color w:val="000000"/>
          <w:spacing w:val="1"/>
          <w:szCs w:val="24"/>
        </w:rPr>
        <w:t xml:space="preserve">обеспечение устойчивости и безопасности функционирования потенциально опасных </w:t>
      </w:r>
      <w:r w:rsidRPr="00657E46">
        <w:rPr>
          <w:color w:val="000000"/>
          <w:spacing w:val="-1"/>
          <w:szCs w:val="24"/>
        </w:rPr>
        <w:t>объектов (указать основные запланированные и выполненные мероприятия).</w:t>
      </w:r>
    </w:p>
    <w:p w14:paraId="7FD7B257" w14:textId="77777777" w:rsidR="00BC6578" w:rsidRPr="00D06597" w:rsidRDefault="00BC6578" w:rsidP="00FD2F44">
      <w:pPr>
        <w:shd w:val="clear" w:color="auto" w:fill="FFFFFF"/>
        <w:tabs>
          <w:tab w:val="left" w:pos="787"/>
          <w:tab w:val="left" w:pos="1134"/>
        </w:tabs>
        <w:ind w:right="-21" w:firstLine="709"/>
        <w:rPr>
          <w:szCs w:val="24"/>
        </w:rPr>
      </w:pPr>
      <w:r w:rsidRPr="00D06597">
        <w:rPr>
          <w:color w:val="000000"/>
          <w:spacing w:val="-13"/>
          <w:szCs w:val="24"/>
        </w:rPr>
        <w:t>7.</w:t>
      </w:r>
      <w:r w:rsidRPr="00D06597">
        <w:rPr>
          <w:color w:val="000000"/>
          <w:szCs w:val="24"/>
        </w:rPr>
        <w:tab/>
      </w:r>
      <w:r w:rsidRPr="00D06597">
        <w:rPr>
          <w:color w:val="000000"/>
          <w:spacing w:val="-1"/>
          <w:szCs w:val="24"/>
        </w:rPr>
        <w:t>Состояние защиты персонала в чрезвычайных ситуациях:</w:t>
      </w:r>
    </w:p>
    <w:p w14:paraId="7FD7B258" w14:textId="77777777" w:rsidR="00BC6578" w:rsidRPr="00D06597" w:rsidRDefault="00BC6578" w:rsidP="00FD2F44">
      <w:pPr>
        <w:shd w:val="clear" w:color="auto" w:fill="FFFFFF"/>
        <w:tabs>
          <w:tab w:val="left" w:pos="787"/>
          <w:tab w:val="left" w:pos="1134"/>
        </w:tabs>
        <w:ind w:right="-21" w:firstLine="709"/>
        <w:rPr>
          <w:szCs w:val="24"/>
        </w:rPr>
      </w:pPr>
      <w:r w:rsidRPr="00D06597">
        <w:rPr>
          <w:color w:val="000000"/>
          <w:spacing w:val="-8"/>
          <w:szCs w:val="24"/>
        </w:rPr>
        <w:t>а)</w:t>
      </w:r>
      <w:r w:rsidRPr="00D06597">
        <w:rPr>
          <w:color w:val="000000"/>
          <w:szCs w:val="24"/>
        </w:rPr>
        <w:tab/>
      </w:r>
      <w:r w:rsidRPr="00D06597">
        <w:rPr>
          <w:color w:val="000000"/>
          <w:spacing w:val="-2"/>
          <w:szCs w:val="24"/>
        </w:rPr>
        <w:t>создание инженерной защиты:</w:t>
      </w:r>
    </w:p>
    <w:p w14:paraId="7FD7B259" w14:textId="77777777" w:rsidR="00BC6578" w:rsidRPr="00D06597" w:rsidRDefault="00BC6578" w:rsidP="00FD2F44">
      <w:pPr>
        <w:shd w:val="clear" w:color="auto" w:fill="FFFFFF"/>
        <w:tabs>
          <w:tab w:val="left" w:pos="787"/>
          <w:tab w:val="left" w:pos="1134"/>
        </w:tabs>
        <w:ind w:right="-21" w:firstLine="709"/>
        <w:rPr>
          <w:szCs w:val="24"/>
        </w:rPr>
      </w:pPr>
      <w:r w:rsidRPr="00D06597">
        <w:rPr>
          <w:color w:val="000000"/>
          <w:spacing w:val="-1"/>
          <w:szCs w:val="24"/>
        </w:rPr>
        <w:t>обеспеченность работающей смены объектов защитными сооружениями (в процентах от наличия), в том числе: убежищ и ПРУ;</w:t>
      </w:r>
    </w:p>
    <w:p w14:paraId="7FD7B25A" w14:textId="77777777" w:rsidR="00BC6578" w:rsidRPr="00D06597" w:rsidRDefault="00BC6578" w:rsidP="00FD2F44">
      <w:pPr>
        <w:shd w:val="clear" w:color="auto" w:fill="FFFFFF"/>
        <w:tabs>
          <w:tab w:val="left" w:pos="787"/>
          <w:tab w:val="left" w:pos="1134"/>
        </w:tabs>
        <w:ind w:right="-21" w:firstLine="709"/>
        <w:rPr>
          <w:szCs w:val="24"/>
        </w:rPr>
      </w:pPr>
      <w:r w:rsidRPr="00D06597">
        <w:rPr>
          <w:color w:val="000000"/>
          <w:spacing w:val="-11"/>
          <w:szCs w:val="24"/>
        </w:rPr>
        <w:t>б)</w:t>
      </w:r>
      <w:r w:rsidRPr="00D06597">
        <w:rPr>
          <w:color w:val="000000"/>
          <w:szCs w:val="24"/>
        </w:rPr>
        <w:tab/>
      </w:r>
      <w:r w:rsidRPr="00D06597">
        <w:rPr>
          <w:color w:val="000000"/>
          <w:spacing w:val="-1"/>
          <w:szCs w:val="24"/>
        </w:rPr>
        <w:t>состояние радиационной и химической защиты:</w:t>
      </w:r>
    </w:p>
    <w:p w14:paraId="7FD7B25B" w14:textId="77777777" w:rsidR="00BC6578" w:rsidRPr="00D06597" w:rsidRDefault="00BC6578" w:rsidP="00FD2F44">
      <w:pPr>
        <w:shd w:val="clear" w:color="auto" w:fill="FFFFFF"/>
        <w:tabs>
          <w:tab w:val="left" w:pos="1134"/>
        </w:tabs>
        <w:ind w:right="-21" w:firstLine="709"/>
        <w:rPr>
          <w:szCs w:val="24"/>
        </w:rPr>
      </w:pPr>
      <w:r w:rsidRPr="00D06597">
        <w:rPr>
          <w:color w:val="000000"/>
          <w:spacing w:val="-1"/>
          <w:szCs w:val="24"/>
        </w:rPr>
        <w:t xml:space="preserve">планирование мероприятий по проведению радиационной и химической разведки, </w:t>
      </w:r>
      <w:r w:rsidRPr="00D06597">
        <w:rPr>
          <w:color w:val="000000"/>
          <w:spacing w:val="1"/>
          <w:szCs w:val="24"/>
        </w:rPr>
        <w:t xml:space="preserve">дозиметрическому и химическому контролю, санитарной обработке личного состава, </w:t>
      </w:r>
      <w:r w:rsidRPr="00D06597">
        <w:rPr>
          <w:color w:val="000000"/>
          <w:spacing w:val="-1"/>
          <w:szCs w:val="24"/>
        </w:rPr>
        <w:t>обеззараживанию автотранспорта, зданий, сооружений и территорий);</w:t>
      </w:r>
    </w:p>
    <w:p w14:paraId="7FD7B25C" w14:textId="77777777" w:rsidR="00BC6578" w:rsidRPr="00D06597" w:rsidRDefault="00BC6578" w:rsidP="00FD2F44">
      <w:pPr>
        <w:shd w:val="clear" w:color="auto" w:fill="FFFFFF"/>
        <w:tabs>
          <w:tab w:val="left" w:pos="1134"/>
        </w:tabs>
        <w:ind w:right="-21" w:firstLine="709"/>
        <w:rPr>
          <w:szCs w:val="24"/>
        </w:rPr>
      </w:pPr>
      <w:r w:rsidRPr="00D06597">
        <w:rPr>
          <w:color w:val="000000"/>
          <w:spacing w:val="-6"/>
          <w:szCs w:val="24"/>
        </w:rPr>
        <w:t xml:space="preserve">обеспеченность персонала объектов средствами индивидуальной защиты (в процентах от </w:t>
      </w:r>
      <w:r w:rsidRPr="00D06597">
        <w:rPr>
          <w:color w:val="000000"/>
          <w:spacing w:val="-8"/>
          <w:szCs w:val="24"/>
        </w:rPr>
        <w:t>потребности);</w:t>
      </w:r>
    </w:p>
    <w:p w14:paraId="7FD7B25D" w14:textId="77777777" w:rsidR="00BC6578" w:rsidRPr="00D06597" w:rsidRDefault="00BC6578" w:rsidP="00FD2F44">
      <w:pPr>
        <w:shd w:val="clear" w:color="auto" w:fill="FFFFFF"/>
        <w:tabs>
          <w:tab w:val="left" w:pos="1134"/>
        </w:tabs>
        <w:ind w:right="-21" w:firstLine="709"/>
        <w:rPr>
          <w:szCs w:val="24"/>
        </w:rPr>
      </w:pPr>
      <w:r w:rsidRPr="00D06597">
        <w:rPr>
          <w:color w:val="000000"/>
          <w:spacing w:val="-4"/>
          <w:szCs w:val="24"/>
        </w:rPr>
        <w:t xml:space="preserve">обеспеченность аварийно-спасательных формирований исправными </w:t>
      </w:r>
      <w:r w:rsidRPr="00D06597">
        <w:rPr>
          <w:color w:val="000000"/>
          <w:spacing w:val="-6"/>
          <w:szCs w:val="24"/>
        </w:rPr>
        <w:t>средствами индивидуальн</w:t>
      </w:r>
      <w:r>
        <w:rPr>
          <w:color w:val="000000"/>
          <w:spacing w:val="-6"/>
          <w:szCs w:val="24"/>
        </w:rPr>
        <w:t>ой</w:t>
      </w:r>
      <w:r w:rsidRPr="00D06597">
        <w:rPr>
          <w:color w:val="000000"/>
          <w:spacing w:val="-6"/>
          <w:szCs w:val="24"/>
        </w:rPr>
        <w:t xml:space="preserve"> защиты (в процентах от потребности);</w:t>
      </w:r>
    </w:p>
    <w:p w14:paraId="7FD7B25E" w14:textId="77777777" w:rsidR="00BC6578" w:rsidRPr="00D06597" w:rsidRDefault="00BC6578" w:rsidP="00FD2F44">
      <w:pPr>
        <w:shd w:val="clear" w:color="auto" w:fill="FFFFFF"/>
        <w:tabs>
          <w:tab w:val="left" w:pos="1134"/>
        </w:tabs>
        <w:ind w:right="-21" w:firstLine="709"/>
        <w:rPr>
          <w:szCs w:val="24"/>
        </w:rPr>
      </w:pPr>
      <w:r w:rsidRPr="00D06597">
        <w:rPr>
          <w:color w:val="000000"/>
          <w:spacing w:val="3"/>
          <w:szCs w:val="24"/>
        </w:rPr>
        <w:t xml:space="preserve">обеспеченность нештатных аварийно-спасательных формирований </w:t>
      </w:r>
      <w:r w:rsidRPr="00D06597">
        <w:rPr>
          <w:color w:val="000000"/>
          <w:spacing w:val="-5"/>
          <w:szCs w:val="24"/>
        </w:rPr>
        <w:t>исправными средствами индивидуальн</w:t>
      </w:r>
      <w:r>
        <w:rPr>
          <w:color w:val="000000"/>
          <w:spacing w:val="-5"/>
          <w:szCs w:val="24"/>
        </w:rPr>
        <w:t>ой</w:t>
      </w:r>
      <w:r w:rsidRPr="00D06597">
        <w:rPr>
          <w:color w:val="000000"/>
          <w:spacing w:val="-5"/>
          <w:szCs w:val="24"/>
        </w:rPr>
        <w:t xml:space="preserve"> защиты (в процентах </w:t>
      </w:r>
      <w:r w:rsidRPr="00D06597">
        <w:rPr>
          <w:color w:val="000000"/>
          <w:spacing w:val="-5"/>
          <w:szCs w:val="24"/>
          <w:lang w:val="en-US"/>
        </w:rPr>
        <w:t>or</w:t>
      </w:r>
      <w:r w:rsidRPr="00D06597">
        <w:rPr>
          <w:color w:val="000000"/>
          <w:spacing w:val="-5"/>
          <w:szCs w:val="24"/>
        </w:rPr>
        <w:t xml:space="preserve"> потребности);</w:t>
      </w:r>
    </w:p>
    <w:p w14:paraId="7FD7B25F" w14:textId="77777777" w:rsidR="00BC6578" w:rsidRPr="00D06597" w:rsidRDefault="00BC6578" w:rsidP="00FD2F44">
      <w:pPr>
        <w:shd w:val="clear" w:color="auto" w:fill="FFFFFF"/>
        <w:tabs>
          <w:tab w:val="left" w:pos="1134"/>
        </w:tabs>
        <w:ind w:right="-21" w:firstLine="709"/>
        <w:rPr>
          <w:szCs w:val="24"/>
        </w:rPr>
      </w:pPr>
      <w:r w:rsidRPr="00D06597">
        <w:rPr>
          <w:color w:val="000000"/>
          <w:spacing w:val="-4"/>
          <w:szCs w:val="24"/>
        </w:rPr>
        <w:lastRenderedPageBreak/>
        <w:t xml:space="preserve">обеспеченность аварийно-спасательных формирований приборами радиационной и </w:t>
      </w:r>
      <w:r w:rsidRPr="00D06597">
        <w:rPr>
          <w:color w:val="000000"/>
          <w:spacing w:val="-6"/>
          <w:szCs w:val="24"/>
        </w:rPr>
        <w:t>химической разведки (в процентах от потребности);</w:t>
      </w:r>
    </w:p>
    <w:p w14:paraId="7FD7B260" w14:textId="77777777" w:rsidR="00BC6578" w:rsidRPr="00D06597" w:rsidRDefault="00BC6578" w:rsidP="00FD2F44">
      <w:pPr>
        <w:shd w:val="clear" w:color="auto" w:fill="FFFFFF"/>
        <w:tabs>
          <w:tab w:val="left" w:pos="1134"/>
        </w:tabs>
        <w:ind w:right="-21" w:firstLine="709"/>
        <w:rPr>
          <w:szCs w:val="24"/>
        </w:rPr>
      </w:pPr>
      <w:r w:rsidRPr="00D06597">
        <w:rPr>
          <w:color w:val="000000"/>
          <w:spacing w:val="2"/>
          <w:szCs w:val="24"/>
        </w:rPr>
        <w:t xml:space="preserve">обеспеченность нештатных аварийно-спасательных формирований приборами </w:t>
      </w:r>
      <w:r w:rsidRPr="00D06597">
        <w:rPr>
          <w:color w:val="000000"/>
          <w:spacing w:val="-6"/>
          <w:szCs w:val="24"/>
        </w:rPr>
        <w:t>радиационной и химической разведки (в процентах от потребности);</w:t>
      </w:r>
    </w:p>
    <w:p w14:paraId="7FD7B261" w14:textId="77777777" w:rsidR="00BC6578" w:rsidRPr="00D06597" w:rsidRDefault="00BC6578" w:rsidP="00FD2F44">
      <w:pPr>
        <w:shd w:val="clear" w:color="auto" w:fill="FFFFFF"/>
        <w:tabs>
          <w:tab w:val="left" w:pos="1134"/>
        </w:tabs>
        <w:ind w:right="-21" w:firstLine="709"/>
        <w:rPr>
          <w:szCs w:val="24"/>
        </w:rPr>
      </w:pPr>
      <w:r w:rsidRPr="00D06597">
        <w:rPr>
          <w:color w:val="000000"/>
          <w:szCs w:val="24"/>
        </w:rPr>
        <w:t xml:space="preserve">эксплуатация, техническое состояние и условия хранения средств индивидуальной </w:t>
      </w:r>
      <w:r w:rsidRPr="00D06597">
        <w:rPr>
          <w:color w:val="000000"/>
          <w:spacing w:val="-7"/>
          <w:szCs w:val="24"/>
        </w:rPr>
        <w:t>защиты и приборов;</w:t>
      </w:r>
    </w:p>
    <w:p w14:paraId="7FD7B262" w14:textId="77777777" w:rsidR="00BC6578" w:rsidRDefault="00BC6578" w:rsidP="00FD2F44">
      <w:pPr>
        <w:shd w:val="clear" w:color="auto" w:fill="FFFFFF"/>
        <w:tabs>
          <w:tab w:val="left" w:pos="787"/>
          <w:tab w:val="left" w:pos="1134"/>
        </w:tabs>
        <w:ind w:right="-21" w:firstLine="709"/>
        <w:rPr>
          <w:color w:val="000000"/>
          <w:spacing w:val="-6"/>
          <w:szCs w:val="24"/>
        </w:rPr>
      </w:pPr>
      <w:r w:rsidRPr="00D06597">
        <w:rPr>
          <w:color w:val="000000"/>
          <w:spacing w:val="-15"/>
          <w:szCs w:val="24"/>
        </w:rPr>
        <w:t>в)</w:t>
      </w:r>
      <w:r w:rsidRPr="00D06597">
        <w:rPr>
          <w:color w:val="000000"/>
          <w:szCs w:val="24"/>
        </w:rPr>
        <w:tab/>
      </w:r>
      <w:r w:rsidRPr="00D06597">
        <w:rPr>
          <w:color w:val="000000"/>
          <w:spacing w:val="-6"/>
          <w:szCs w:val="24"/>
        </w:rPr>
        <w:t>состояние медико-биологической защиты:</w:t>
      </w:r>
    </w:p>
    <w:p w14:paraId="7FD7B263" w14:textId="77777777" w:rsidR="00BC6578" w:rsidRPr="00D06597" w:rsidRDefault="00BC6578" w:rsidP="00FD2F44">
      <w:pPr>
        <w:shd w:val="clear" w:color="auto" w:fill="FFFFFF"/>
        <w:tabs>
          <w:tab w:val="left" w:pos="787"/>
          <w:tab w:val="left" w:pos="1134"/>
        </w:tabs>
        <w:ind w:right="-21" w:firstLine="709"/>
        <w:rPr>
          <w:szCs w:val="24"/>
        </w:rPr>
      </w:pPr>
      <w:r w:rsidRPr="00D06597">
        <w:rPr>
          <w:color w:val="000000"/>
          <w:spacing w:val="-8"/>
          <w:szCs w:val="24"/>
        </w:rPr>
        <w:t>планирование мероприятий медико-биологической защиты;</w:t>
      </w:r>
    </w:p>
    <w:p w14:paraId="7FD7B264" w14:textId="77777777" w:rsidR="00BC6578" w:rsidRPr="00D06597" w:rsidRDefault="00BC6578" w:rsidP="00FD2F44">
      <w:pPr>
        <w:shd w:val="clear" w:color="auto" w:fill="FFFFFF"/>
        <w:tabs>
          <w:tab w:val="left" w:pos="1134"/>
        </w:tabs>
        <w:ind w:right="-21" w:firstLine="709"/>
        <w:rPr>
          <w:szCs w:val="24"/>
        </w:rPr>
      </w:pPr>
      <w:r w:rsidRPr="00D06597">
        <w:rPr>
          <w:color w:val="000000"/>
          <w:spacing w:val="-6"/>
          <w:szCs w:val="24"/>
        </w:rPr>
        <w:t>создание медицинских формирований в соответствии с требованиями норм;</w:t>
      </w:r>
    </w:p>
    <w:p w14:paraId="7FD7B265" w14:textId="77777777" w:rsidR="00BC6578" w:rsidRPr="00D06597" w:rsidRDefault="00BC6578" w:rsidP="00FD2F44">
      <w:pPr>
        <w:shd w:val="clear" w:color="auto" w:fill="FFFFFF"/>
        <w:tabs>
          <w:tab w:val="left" w:pos="1134"/>
        </w:tabs>
        <w:ind w:right="-21" w:firstLine="709"/>
        <w:rPr>
          <w:szCs w:val="24"/>
        </w:rPr>
      </w:pPr>
      <w:r w:rsidRPr="00D06597">
        <w:rPr>
          <w:color w:val="000000"/>
          <w:spacing w:val="-6"/>
          <w:szCs w:val="24"/>
        </w:rPr>
        <w:t>оснащение медицинских формирований материально-техническими и медицинскими средствами (в процентах от потребности);</w:t>
      </w:r>
    </w:p>
    <w:p w14:paraId="7FD7B266" w14:textId="77777777" w:rsidR="00BC6578" w:rsidRPr="00D06597" w:rsidRDefault="00BC6578" w:rsidP="00FD2F44">
      <w:pPr>
        <w:shd w:val="clear" w:color="auto" w:fill="FFFFFF"/>
        <w:tabs>
          <w:tab w:val="left" w:pos="1134"/>
        </w:tabs>
        <w:ind w:right="-21" w:firstLine="709"/>
        <w:rPr>
          <w:szCs w:val="24"/>
        </w:rPr>
      </w:pPr>
      <w:r w:rsidRPr="00D06597">
        <w:rPr>
          <w:color w:val="000000"/>
          <w:spacing w:val="-6"/>
          <w:szCs w:val="24"/>
        </w:rPr>
        <w:t>обеспе</w:t>
      </w:r>
      <w:r w:rsidR="00915D7F">
        <w:rPr>
          <w:color w:val="000000"/>
          <w:spacing w:val="-6"/>
          <w:szCs w:val="24"/>
        </w:rPr>
        <w:t>ченность установленных категорий</w:t>
      </w:r>
      <w:r w:rsidRPr="00D06597">
        <w:rPr>
          <w:color w:val="000000"/>
          <w:spacing w:val="-6"/>
          <w:szCs w:val="24"/>
        </w:rPr>
        <w:t xml:space="preserve"> персонала объектов медицинскими средствами </w:t>
      </w:r>
      <w:r w:rsidRPr="00D06597">
        <w:rPr>
          <w:color w:val="000000"/>
          <w:spacing w:val="-5"/>
          <w:szCs w:val="24"/>
        </w:rPr>
        <w:t>(в процентах от потребности);</w:t>
      </w:r>
    </w:p>
    <w:p w14:paraId="7FD7B267" w14:textId="77777777" w:rsidR="00BC6578" w:rsidRPr="00D06597" w:rsidRDefault="00BC6578" w:rsidP="00FD2F44">
      <w:pPr>
        <w:shd w:val="clear" w:color="auto" w:fill="FFFFFF"/>
        <w:tabs>
          <w:tab w:val="left" w:pos="787"/>
          <w:tab w:val="left" w:pos="1134"/>
        </w:tabs>
        <w:ind w:right="-21" w:firstLine="709"/>
        <w:rPr>
          <w:szCs w:val="24"/>
        </w:rPr>
      </w:pPr>
      <w:r w:rsidRPr="00D06597">
        <w:rPr>
          <w:color w:val="000000"/>
          <w:spacing w:val="-11"/>
          <w:szCs w:val="24"/>
        </w:rPr>
        <w:t>г)</w:t>
      </w:r>
      <w:r w:rsidRPr="00D06597">
        <w:rPr>
          <w:color w:val="000000"/>
          <w:szCs w:val="24"/>
        </w:rPr>
        <w:tab/>
      </w:r>
      <w:r w:rsidRPr="00D06597">
        <w:rPr>
          <w:color w:val="000000"/>
          <w:spacing w:val="-6"/>
          <w:szCs w:val="24"/>
        </w:rPr>
        <w:t>организация эвакуационных мероприятий</w:t>
      </w:r>
      <w:r>
        <w:rPr>
          <w:color w:val="000000"/>
          <w:spacing w:val="-6"/>
          <w:szCs w:val="24"/>
        </w:rPr>
        <w:t xml:space="preserve"> в условиях ЧС природного и техногенного характера:</w:t>
      </w:r>
    </w:p>
    <w:p w14:paraId="7FD7B268" w14:textId="77777777" w:rsidR="00BC6578" w:rsidRPr="00D06597" w:rsidRDefault="00BC6578" w:rsidP="00FD2F44">
      <w:pPr>
        <w:shd w:val="clear" w:color="auto" w:fill="FFFFFF"/>
        <w:tabs>
          <w:tab w:val="left" w:pos="1134"/>
        </w:tabs>
        <w:ind w:right="-21" w:firstLine="709"/>
        <w:rPr>
          <w:szCs w:val="24"/>
        </w:rPr>
      </w:pPr>
      <w:r w:rsidRPr="00D06597">
        <w:rPr>
          <w:color w:val="000000"/>
          <w:spacing w:val="2"/>
          <w:szCs w:val="24"/>
        </w:rPr>
        <w:t xml:space="preserve">создание </w:t>
      </w:r>
      <w:proofErr w:type="spellStart"/>
      <w:r w:rsidRPr="00D06597">
        <w:rPr>
          <w:color w:val="000000"/>
          <w:spacing w:val="2"/>
          <w:szCs w:val="24"/>
        </w:rPr>
        <w:t>эвако</w:t>
      </w:r>
      <w:r w:rsidR="00915D7F">
        <w:rPr>
          <w:color w:val="000000"/>
          <w:spacing w:val="2"/>
          <w:szCs w:val="24"/>
        </w:rPr>
        <w:t>комиссии</w:t>
      </w:r>
      <w:proofErr w:type="spellEnd"/>
      <w:r w:rsidRPr="00D06597">
        <w:rPr>
          <w:color w:val="000000"/>
          <w:spacing w:val="2"/>
          <w:szCs w:val="24"/>
        </w:rPr>
        <w:t xml:space="preserve"> и </w:t>
      </w:r>
      <w:r w:rsidR="00915D7F">
        <w:rPr>
          <w:color w:val="000000"/>
          <w:spacing w:val="2"/>
          <w:szCs w:val="24"/>
        </w:rPr>
        <w:t>её</w:t>
      </w:r>
      <w:r w:rsidRPr="00D06597">
        <w:rPr>
          <w:color w:val="000000"/>
          <w:spacing w:val="2"/>
          <w:szCs w:val="24"/>
        </w:rPr>
        <w:t xml:space="preserve"> готовность к</w:t>
      </w:r>
      <w:r w:rsidR="00915D7F">
        <w:rPr>
          <w:color w:val="000000"/>
          <w:spacing w:val="2"/>
          <w:szCs w:val="24"/>
        </w:rPr>
        <w:t xml:space="preserve"> выполнению возложенных на неё задач по </w:t>
      </w:r>
      <w:r w:rsidRPr="00D06597">
        <w:rPr>
          <w:color w:val="000000"/>
          <w:spacing w:val="-8"/>
          <w:szCs w:val="24"/>
        </w:rPr>
        <w:t>предназначению;</w:t>
      </w:r>
    </w:p>
    <w:p w14:paraId="7FD7B269" w14:textId="77777777" w:rsidR="00BC6578" w:rsidRPr="00D06597" w:rsidRDefault="00BC6578" w:rsidP="00FD2F44">
      <w:pPr>
        <w:shd w:val="clear" w:color="auto" w:fill="FFFFFF"/>
        <w:tabs>
          <w:tab w:val="left" w:pos="1134"/>
        </w:tabs>
        <w:ind w:right="-21" w:firstLine="709"/>
        <w:rPr>
          <w:szCs w:val="24"/>
        </w:rPr>
      </w:pPr>
      <w:r w:rsidRPr="00D06597">
        <w:rPr>
          <w:color w:val="000000"/>
          <w:spacing w:val="-6"/>
          <w:szCs w:val="24"/>
        </w:rPr>
        <w:t xml:space="preserve">обеспеченность эвакуационных мероприятий транспортными средствами (в процентах от </w:t>
      </w:r>
      <w:r w:rsidRPr="00D06597">
        <w:rPr>
          <w:color w:val="000000"/>
          <w:spacing w:val="-7"/>
          <w:szCs w:val="24"/>
        </w:rPr>
        <w:t>потребности);</w:t>
      </w:r>
    </w:p>
    <w:p w14:paraId="7FD7B26A" w14:textId="77777777" w:rsidR="00BC6578" w:rsidRPr="00D06597" w:rsidRDefault="00BC6578" w:rsidP="00FD2F44">
      <w:pPr>
        <w:shd w:val="clear" w:color="auto" w:fill="FFFFFF"/>
        <w:tabs>
          <w:tab w:val="left" w:pos="1134"/>
        </w:tabs>
        <w:ind w:right="-21" w:firstLine="709"/>
        <w:rPr>
          <w:szCs w:val="24"/>
        </w:rPr>
      </w:pPr>
      <w:r w:rsidRPr="00D06597">
        <w:rPr>
          <w:color w:val="000000"/>
          <w:spacing w:val="-6"/>
          <w:szCs w:val="24"/>
        </w:rPr>
        <w:t>планирование мероприятий по подготовке загородной зоны к приему и размещению эвакуируемого персонала, создание необходимых условий для его жизнеобеспечения</w:t>
      </w:r>
      <w:r>
        <w:rPr>
          <w:color w:val="000000"/>
          <w:spacing w:val="-6"/>
          <w:szCs w:val="24"/>
        </w:rPr>
        <w:t>.</w:t>
      </w:r>
    </w:p>
    <w:p w14:paraId="7FD7B26B" w14:textId="77777777" w:rsidR="00BC6578" w:rsidRPr="00D06597" w:rsidRDefault="00BC6578" w:rsidP="00FD2F44">
      <w:pPr>
        <w:shd w:val="clear" w:color="auto" w:fill="FFFFFF"/>
        <w:tabs>
          <w:tab w:val="left" w:pos="1134"/>
        </w:tabs>
        <w:ind w:right="-21" w:firstLine="709"/>
        <w:rPr>
          <w:szCs w:val="24"/>
        </w:rPr>
      </w:pPr>
      <w:r w:rsidRPr="00D06597">
        <w:rPr>
          <w:color w:val="000000"/>
          <w:spacing w:val="5"/>
          <w:szCs w:val="24"/>
        </w:rPr>
        <w:t xml:space="preserve">8. Подготовка руководящего состава, сил, а также персонала </w:t>
      </w:r>
      <w:r w:rsidR="00915D7F">
        <w:rPr>
          <w:color w:val="000000"/>
          <w:spacing w:val="5"/>
          <w:szCs w:val="24"/>
        </w:rPr>
        <w:t>подрядных организаций</w:t>
      </w:r>
      <w:r w:rsidRPr="00D06597">
        <w:rPr>
          <w:color w:val="000000"/>
          <w:spacing w:val="-1"/>
          <w:szCs w:val="24"/>
        </w:rPr>
        <w:t xml:space="preserve"> (объектов) к действиям в чрезвычайных ситуациях:</w:t>
      </w:r>
    </w:p>
    <w:p w14:paraId="7FD7B26C" w14:textId="4BB8F915" w:rsidR="00BC6578" w:rsidRPr="00D06597" w:rsidRDefault="00BC6578" w:rsidP="00FD2F44">
      <w:pPr>
        <w:shd w:val="clear" w:color="auto" w:fill="FFFFFF"/>
        <w:tabs>
          <w:tab w:val="left" w:pos="1134"/>
        </w:tabs>
        <w:ind w:right="-21" w:firstLine="709"/>
        <w:rPr>
          <w:szCs w:val="24"/>
        </w:rPr>
      </w:pPr>
      <w:r w:rsidRPr="00D06597">
        <w:rPr>
          <w:color w:val="000000"/>
          <w:spacing w:val="3"/>
          <w:szCs w:val="24"/>
        </w:rPr>
        <w:t xml:space="preserve">а) организация подготовки </w:t>
      </w:r>
      <w:r w:rsidR="0066797E">
        <w:rPr>
          <w:color w:val="000000"/>
          <w:spacing w:val="3"/>
          <w:szCs w:val="24"/>
        </w:rPr>
        <w:t>работников</w:t>
      </w:r>
      <w:r w:rsidRPr="00D06597">
        <w:rPr>
          <w:color w:val="000000"/>
          <w:spacing w:val="3"/>
          <w:szCs w:val="24"/>
        </w:rPr>
        <w:t xml:space="preserve"> </w:t>
      </w:r>
      <w:r w:rsidR="00493415" w:rsidRPr="00BF2B83">
        <w:rPr>
          <w:szCs w:val="24"/>
        </w:rPr>
        <w:t>АО</w:t>
      </w:r>
      <w:r w:rsidR="00493415" w:rsidRPr="002339DA">
        <w:rPr>
          <w:rFonts w:ascii="Arial" w:hAnsi="Arial" w:cs="Arial"/>
          <w:b/>
          <w:sz w:val="16"/>
          <w:szCs w:val="16"/>
        </w:rPr>
        <w:t xml:space="preserve"> </w:t>
      </w:r>
      <w:r w:rsidR="00493415" w:rsidRPr="00BF2B83">
        <w:rPr>
          <w:szCs w:val="24"/>
        </w:rPr>
        <w:t>«Востсибнефтегаз</w:t>
      </w:r>
      <w:r w:rsidRPr="00D06597">
        <w:rPr>
          <w:color w:val="000000"/>
          <w:spacing w:val="-2"/>
          <w:szCs w:val="24"/>
        </w:rPr>
        <w:t>:</w:t>
      </w:r>
    </w:p>
    <w:p w14:paraId="7FD7B26D" w14:textId="77777777" w:rsidR="00BC6578" w:rsidRPr="00D06597" w:rsidRDefault="00BC6578" w:rsidP="00FD2F44">
      <w:pPr>
        <w:shd w:val="clear" w:color="auto" w:fill="FFFFFF"/>
        <w:tabs>
          <w:tab w:val="left" w:pos="1134"/>
        </w:tabs>
        <w:ind w:right="-21" w:firstLine="709"/>
        <w:rPr>
          <w:szCs w:val="24"/>
        </w:rPr>
      </w:pPr>
      <w:r w:rsidRPr="00D06597">
        <w:rPr>
          <w:color w:val="000000"/>
          <w:spacing w:val="3"/>
          <w:szCs w:val="24"/>
        </w:rPr>
        <w:t xml:space="preserve">в Академии гражданской защиты МЧС России (положено пройти обучение (чел.), </w:t>
      </w:r>
      <w:r w:rsidRPr="00D06597">
        <w:rPr>
          <w:color w:val="000000"/>
          <w:spacing w:val="-2"/>
          <w:szCs w:val="24"/>
        </w:rPr>
        <w:t>фактически обучено);</w:t>
      </w:r>
    </w:p>
    <w:p w14:paraId="7FD7B26E" w14:textId="77777777" w:rsidR="00BC6578" w:rsidRPr="00D06597" w:rsidRDefault="00BC6578" w:rsidP="00FD2F44">
      <w:pPr>
        <w:shd w:val="clear" w:color="auto" w:fill="FFFFFF"/>
        <w:tabs>
          <w:tab w:val="left" w:pos="1134"/>
        </w:tabs>
        <w:ind w:right="-21" w:firstLine="709"/>
        <w:rPr>
          <w:szCs w:val="24"/>
        </w:rPr>
      </w:pPr>
      <w:r w:rsidRPr="00EB5583">
        <w:rPr>
          <w:color w:val="000000"/>
          <w:spacing w:val="3"/>
          <w:szCs w:val="24"/>
        </w:rPr>
        <w:t>в у</w:t>
      </w:r>
      <w:r w:rsidRPr="00D06597">
        <w:rPr>
          <w:color w:val="000000"/>
          <w:spacing w:val="-1"/>
          <w:szCs w:val="24"/>
        </w:rPr>
        <w:t xml:space="preserve">чебно-методических центрах по гражданской обороне и чрезвычайным ситуациям </w:t>
      </w:r>
      <w:r w:rsidRPr="00D06597">
        <w:rPr>
          <w:color w:val="000000"/>
          <w:spacing w:val="-2"/>
          <w:szCs w:val="24"/>
        </w:rPr>
        <w:t>(положено пройти обучение (чел.), фактически обучено);</w:t>
      </w:r>
    </w:p>
    <w:p w14:paraId="7FD7B26F" w14:textId="77777777" w:rsidR="00BC6578" w:rsidRPr="00D06597" w:rsidRDefault="00BC6578" w:rsidP="00FD2F44">
      <w:pPr>
        <w:shd w:val="clear" w:color="auto" w:fill="FFFFFF"/>
        <w:tabs>
          <w:tab w:val="left" w:pos="1134"/>
        </w:tabs>
        <w:ind w:right="-21" w:firstLine="709"/>
        <w:rPr>
          <w:szCs w:val="24"/>
        </w:rPr>
      </w:pPr>
      <w:r w:rsidRPr="00D06597">
        <w:rPr>
          <w:color w:val="000000"/>
          <w:spacing w:val="-2"/>
          <w:szCs w:val="24"/>
        </w:rPr>
        <w:t>на курсах гражданской обороны городов и районов (положено пройти обучение (чел.), фактически обучено);</w:t>
      </w:r>
    </w:p>
    <w:p w14:paraId="7FD7B270" w14:textId="77777777" w:rsidR="00BC6578" w:rsidRPr="00D06597" w:rsidRDefault="00BC6578" w:rsidP="00FD2F44">
      <w:pPr>
        <w:shd w:val="clear" w:color="auto" w:fill="FFFFFF"/>
        <w:tabs>
          <w:tab w:val="left" w:pos="709"/>
          <w:tab w:val="left" w:pos="1134"/>
        </w:tabs>
        <w:ind w:right="-21" w:firstLine="709"/>
        <w:rPr>
          <w:szCs w:val="24"/>
        </w:rPr>
      </w:pPr>
      <w:r w:rsidRPr="00D06597">
        <w:rPr>
          <w:color w:val="000000"/>
          <w:spacing w:val="-2"/>
          <w:szCs w:val="24"/>
        </w:rPr>
        <w:t>в учебных заведениях повышения квалификации и переподготовки кадров (учебно-тренировочных центрах), центрах подготовки министерств и ведомств РФ (положено пройти обучение (чел.), фактически обучено);</w:t>
      </w:r>
    </w:p>
    <w:p w14:paraId="7FD7B271" w14:textId="77777777" w:rsidR="00BC6578" w:rsidRPr="00D06597" w:rsidRDefault="00BC6578" w:rsidP="00FD2F44">
      <w:pPr>
        <w:shd w:val="clear" w:color="auto" w:fill="FFFFFF"/>
        <w:tabs>
          <w:tab w:val="left" w:pos="709"/>
          <w:tab w:val="left" w:pos="806"/>
          <w:tab w:val="left" w:pos="1134"/>
        </w:tabs>
        <w:ind w:right="-21" w:firstLine="709"/>
        <w:rPr>
          <w:szCs w:val="24"/>
        </w:rPr>
      </w:pPr>
      <w:r w:rsidRPr="00D06597">
        <w:rPr>
          <w:color w:val="000000"/>
          <w:spacing w:val="-11"/>
          <w:szCs w:val="24"/>
        </w:rPr>
        <w:t>б)</w:t>
      </w:r>
      <w:r w:rsidRPr="00D06597">
        <w:rPr>
          <w:color w:val="000000"/>
          <w:szCs w:val="24"/>
        </w:rPr>
        <w:tab/>
      </w:r>
      <w:r w:rsidRPr="00D06597">
        <w:rPr>
          <w:color w:val="000000"/>
          <w:spacing w:val="-2"/>
          <w:szCs w:val="24"/>
        </w:rPr>
        <w:t>персонала, занятого в сфере производства и обслуживания:</w:t>
      </w:r>
    </w:p>
    <w:p w14:paraId="7FD7B272" w14:textId="77777777" w:rsidR="00BC6578" w:rsidRPr="00D06597" w:rsidRDefault="00BC6578" w:rsidP="00FD2F44">
      <w:pPr>
        <w:shd w:val="clear" w:color="auto" w:fill="FFFFFF"/>
        <w:tabs>
          <w:tab w:val="left" w:pos="709"/>
          <w:tab w:val="left" w:pos="806"/>
          <w:tab w:val="left" w:pos="1134"/>
        </w:tabs>
        <w:ind w:right="-21" w:firstLine="709"/>
        <w:rPr>
          <w:szCs w:val="24"/>
        </w:rPr>
      </w:pPr>
      <w:r w:rsidRPr="00D06597">
        <w:rPr>
          <w:color w:val="000000"/>
          <w:spacing w:val="-2"/>
          <w:szCs w:val="24"/>
        </w:rPr>
        <w:t>руководящего состава организаций и предприятий (положено пройти обучение (чел.), фактически обучено);</w:t>
      </w:r>
    </w:p>
    <w:p w14:paraId="7FD7B273" w14:textId="77777777" w:rsidR="00BC6578" w:rsidRPr="00D06597" w:rsidRDefault="00BC6578" w:rsidP="00FD2F44">
      <w:pPr>
        <w:shd w:val="clear" w:color="auto" w:fill="FFFFFF"/>
        <w:tabs>
          <w:tab w:val="left" w:pos="709"/>
          <w:tab w:val="left" w:pos="806"/>
          <w:tab w:val="left" w:pos="1134"/>
        </w:tabs>
        <w:ind w:right="-21" w:firstLine="709"/>
        <w:rPr>
          <w:szCs w:val="24"/>
        </w:rPr>
      </w:pPr>
      <w:r w:rsidRPr="00D06597">
        <w:rPr>
          <w:color w:val="000000"/>
          <w:spacing w:val="-1"/>
          <w:szCs w:val="24"/>
        </w:rPr>
        <w:t xml:space="preserve">личного состава нештатных аварийно-спасательных формирований к действиям в ЧС </w:t>
      </w:r>
      <w:r w:rsidRPr="00D06597">
        <w:rPr>
          <w:color w:val="000000"/>
          <w:spacing w:val="-2"/>
          <w:szCs w:val="24"/>
        </w:rPr>
        <w:t>(положено пройти обучение (чел.), фактически обучено);</w:t>
      </w:r>
    </w:p>
    <w:p w14:paraId="7FD7B274" w14:textId="77777777" w:rsidR="00BC6578" w:rsidRPr="00D06597" w:rsidRDefault="00BC6578" w:rsidP="00FD2F44">
      <w:pPr>
        <w:shd w:val="clear" w:color="auto" w:fill="FFFFFF"/>
        <w:tabs>
          <w:tab w:val="left" w:pos="709"/>
          <w:tab w:val="left" w:pos="806"/>
          <w:tab w:val="left" w:pos="1134"/>
        </w:tabs>
        <w:ind w:right="-21" w:firstLine="709"/>
        <w:rPr>
          <w:szCs w:val="24"/>
        </w:rPr>
      </w:pPr>
      <w:r w:rsidRPr="00D06597">
        <w:rPr>
          <w:color w:val="000000"/>
          <w:spacing w:val="3"/>
          <w:szCs w:val="24"/>
        </w:rPr>
        <w:t>работников к действиям в ЧС (положено пройти обучение (чел.), фактически обучено);</w:t>
      </w:r>
    </w:p>
    <w:p w14:paraId="7FD7B275" w14:textId="77777777" w:rsidR="00BC6578" w:rsidRPr="00D06597" w:rsidRDefault="00BC6578" w:rsidP="00FD2F44">
      <w:pPr>
        <w:shd w:val="clear" w:color="auto" w:fill="FFFFFF"/>
        <w:tabs>
          <w:tab w:val="left" w:pos="709"/>
          <w:tab w:val="left" w:pos="806"/>
          <w:tab w:val="left" w:pos="1134"/>
        </w:tabs>
        <w:ind w:right="-21" w:firstLine="709"/>
        <w:rPr>
          <w:szCs w:val="24"/>
        </w:rPr>
      </w:pPr>
      <w:r w:rsidRPr="00D06597">
        <w:rPr>
          <w:color w:val="000000"/>
          <w:spacing w:val="-11"/>
          <w:szCs w:val="24"/>
        </w:rPr>
        <w:t>в)</w:t>
      </w:r>
      <w:r w:rsidRPr="00D06597">
        <w:rPr>
          <w:color w:val="000000"/>
          <w:szCs w:val="24"/>
        </w:rPr>
        <w:tab/>
      </w:r>
      <w:r w:rsidRPr="00D06597">
        <w:rPr>
          <w:color w:val="000000"/>
          <w:spacing w:val="8"/>
          <w:szCs w:val="24"/>
        </w:rPr>
        <w:t>проведено учений (тренировок) по защите персонала и объектов от последствий</w:t>
      </w:r>
      <w:r>
        <w:rPr>
          <w:color w:val="000000"/>
          <w:spacing w:val="8"/>
          <w:szCs w:val="24"/>
        </w:rPr>
        <w:t xml:space="preserve"> </w:t>
      </w:r>
      <w:r w:rsidRPr="00D06597">
        <w:rPr>
          <w:color w:val="000000"/>
          <w:spacing w:val="-2"/>
          <w:szCs w:val="24"/>
        </w:rPr>
        <w:t>возможных чрезвычайных ситуаций:</w:t>
      </w:r>
    </w:p>
    <w:p w14:paraId="7FD7B276" w14:textId="77777777" w:rsidR="00BC6578" w:rsidRPr="00D06597" w:rsidRDefault="00BC6578" w:rsidP="00FD2F44">
      <w:pPr>
        <w:shd w:val="clear" w:color="auto" w:fill="FFFFFF"/>
        <w:tabs>
          <w:tab w:val="left" w:pos="709"/>
          <w:tab w:val="left" w:pos="806"/>
          <w:tab w:val="left" w:pos="1134"/>
        </w:tabs>
        <w:ind w:right="-21" w:firstLine="709"/>
        <w:rPr>
          <w:szCs w:val="24"/>
        </w:rPr>
      </w:pPr>
      <w:r w:rsidRPr="00D06597">
        <w:rPr>
          <w:color w:val="000000"/>
          <w:spacing w:val="-2"/>
          <w:szCs w:val="24"/>
        </w:rPr>
        <w:t xml:space="preserve">командно-штабных (положено провести, проведено, число участвующих (чел.), основные </w:t>
      </w:r>
      <w:r w:rsidRPr="00D06597">
        <w:rPr>
          <w:color w:val="000000"/>
          <w:spacing w:val="-5"/>
          <w:szCs w:val="24"/>
        </w:rPr>
        <w:t>выводы;</w:t>
      </w:r>
    </w:p>
    <w:p w14:paraId="7FD7B277" w14:textId="77777777" w:rsidR="00BC6578" w:rsidRPr="00D06597" w:rsidRDefault="00BC6578" w:rsidP="00FD2F44">
      <w:pPr>
        <w:shd w:val="clear" w:color="auto" w:fill="FFFFFF"/>
        <w:tabs>
          <w:tab w:val="left" w:pos="709"/>
          <w:tab w:val="left" w:pos="806"/>
          <w:tab w:val="left" w:pos="1134"/>
        </w:tabs>
        <w:ind w:right="-21" w:firstLine="709"/>
        <w:rPr>
          <w:szCs w:val="24"/>
        </w:rPr>
      </w:pPr>
      <w:r w:rsidRPr="00D06597">
        <w:rPr>
          <w:color w:val="000000"/>
          <w:spacing w:val="5"/>
          <w:szCs w:val="24"/>
        </w:rPr>
        <w:t xml:space="preserve">тактико-специальных (положено провести, проведено, число участвующих (чел.), </w:t>
      </w:r>
      <w:r w:rsidRPr="00D06597">
        <w:rPr>
          <w:color w:val="000000"/>
          <w:spacing w:val="-3"/>
          <w:szCs w:val="24"/>
        </w:rPr>
        <w:t>основные выводы;</w:t>
      </w:r>
    </w:p>
    <w:p w14:paraId="7FD7B278" w14:textId="77777777" w:rsidR="00BC6578" w:rsidRPr="00D06597" w:rsidRDefault="00BC6578" w:rsidP="00FD2F44">
      <w:pPr>
        <w:shd w:val="clear" w:color="auto" w:fill="FFFFFF"/>
        <w:tabs>
          <w:tab w:val="left" w:pos="709"/>
          <w:tab w:val="left" w:pos="806"/>
          <w:tab w:val="left" w:pos="1134"/>
        </w:tabs>
        <w:ind w:right="-21" w:firstLine="709"/>
        <w:rPr>
          <w:szCs w:val="24"/>
        </w:rPr>
      </w:pPr>
      <w:r w:rsidRPr="00D06597">
        <w:rPr>
          <w:color w:val="000000"/>
          <w:spacing w:val="3"/>
          <w:szCs w:val="24"/>
        </w:rPr>
        <w:t xml:space="preserve">комплексных (положено провести, проведено, число участвующих (чел.), основные </w:t>
      </w:r>
      <w:r w:rsidRPr="00D06597">
        <w:rPr>
          <w:color w:val="000000"/>
          <w:spacing w:val="-3"/>
          <w:szCs w:val="24"/>
        </w:rPr>
        <w:t>выводы;</w:t>
      </w:r>
    </w:p>
    <w:p w14:paraId="7FD7B279" w14:textId="77777777" w:rsidR="00BC6578" w:rsidRPr="00D06597" w:rsidRDefault="00BC6578" w:rsidP="00FD2F44">
      <w:pPr>
        <w:shd w:val="clear" w:color="auto" w:fill="FFFFFF"/>
        <w:tabs>
          <w:tab w:val="left" w:pos="709"/>
          <w:tab w:val="left" w:pos="806"/>
          <w:tab w:val="left" w:pos="1134"/>
        </w:tabs>
        <w:ind w:right="-21" w:firstLine="709"/>
        <w:rPr>
          <w:szCs w:val="24"/>
        </w:rPr>
      </w:pPr>
      <w:r w:rsidRPr="00D06597">
        <w:rPr>
          <w:color w:val="000000"/>
          <w:spacing w:val="-9"/>
          <w:szCs w:val="24"/>
        </w:rPr>
        <w:t>г)</w:t>
      </w:r>
      <w:r w:rsidRPr="00D06597">
        <w:rPr>
          <w:color w:val="000000"/>
          <w:szCs w:val="24"/>
        </w:rPr>
        <w:tab/>
      </w:r>
      <w:r w:rsidR="00915D7F">
        <w:rPr>
          <w:color w:val="000000"/>
          <w:spacing w:val="1"/>
          <w:szCs w:val="24"/>
        </w:rPr>
        <w:t xml:space="preserve">способность органа </w:t>
      </w:r>
      <w:r w:rsidRPr="00D06597">
        <w:rPr>
          <w:color w:val="000000"/>
          <w:spacing w:val="1"/>
          <w:szCs w:val="24"/>
        </w:rPr>
        <w:t>управления по делам ГО и ЧС и органов повседневного</w:t>
      </w:r>
      <w:r>
        <w:rPr>
          <w:color w:val="000000"/>
          <w:spacing w:val="1"/>
          <w:szCs w:val="24"/>
        </w:rPr>
        <w:t xml:space="preserve"> </w:t>
      </w:r>
      <w:r w:rsidRPr="00D06597">
        <w:rPr>
          <w:color w:val="000000"/>
          <w:spacing w:val="2"/>
          <w:szCs w:val="24"/>
        </w:rPr>
        <w:t>управления в ходе проведенных учений (тренировок) и повседневной деятельности</w:t>
      </w:r>
      <w:r>
        <w:rPr>
          <w:color w:val="000000"/>
          <w:spacing w:val="2"/>
          <w:szCs w:val="24"/>
        </w:rPr>
        <w:t xml:space="preserve"> </w:t>
      </w:r>
      <w:r w:rsidRPr="00D06597">
        <w:rPr>
          <w:color w:val="000000"/>
          <w:spacing w:val="3"/>
          <w:szCs w:val="24"/>
        </w:rPr>
        <w:lastRenderedPageBreak/>
        <w:t>подготавливать материалы для принятия руководящим составом обоснованных решений на</w:t>
      </w:r>
      <w:r>
        <w:rPr>
          <w:color w:val="000000"/>
          <w:spacing w:val="3"/>
          <w:szCs w:val="24"/>
        </w:rPr>
        <w:t xml:space="preserve"> </w:t>
      </w:r>
      <w:r w:rsidRPr="00D06597">
        <w:rPr>
          <w:color w:val="000000"/>
          <w:spacing w:val="-2"/>
          <w:szCs w:val="24"/>
        </w:rPr>
        <w:t>ликвидацию возможных ЧС;</w:t>
      </w:r>
    </w:p>
    <w:p w14:paraId="7FD7B27A" w14:textId="77777777" w:rsidR="00BC6578" w:rsidRPr="00D06597" w:rsidRDefault="00BC6578" w:rsidP="00FD2F44">
      <w:pPr>
        <w:shd w:val="clear" w:color="auto" w:fill="FFFFFF"/>
        <w:tabs>
          <w:tab w:val="left" w:pos="709"/>
          <w:tab w:val="left" w:pos="806"/>
          <w:tab w:val="left" w:pos="835"/>
          <w:tab w:val="left" w:pos="1134"/>
        </w:tabs>
        <w:ind w:right="-21" w:firstLine="709"/>
        <w:rPr>
          <w:szCs w:val="24"/>
        </w:rPr>
      </w:pPr>
      <w:r w:rsidRPr="00D06597">
        <w:rPr>
          <w:color w:val="000000"/>
          <w:spacing w:val="-6"/>
          <w:szCs w:val="24"/>
        </w:rPr>
        <w:t>д)</w:t>
      </w:r>
      <w:r w:rsidRPr="00D06597">
        <w:rPr>
          <w:color w:val="000000"/>
          <w:szCs w:val="24"/>
        </w:rPr>
        <w:tab/>
      </w:r>
      <w:r w:rsidRPr="00D06597">
        <w:rPr>
          <w:color w:val="000000"/>
          <w:spacing w:val="-1"/>
          <w:szCs w:val="24"/>
        </w:rPr>
        <w:t>подготовка личного состава военизированных аварийно-спасательных формирований и</w:t>
      </w:r>
      <w:r>
        <w:rPr>
          <w:color w:val="000000"/>
          <w:spacing w:val="-1"/>
          <w:szCs w:val="24"/>
        </w:rPr>
        <w:t xml:space="preserve"> </w:t>
      </w:r>
      <w:r w:rsidRPr="00D06597">
        <w:rPr>
          <w:color w:val="000000"/>
          <w:spacing w:val="-1"/>
          <w:szCs w:val="24"/>
        </w:rPr>
        <w:t>его готовность к действиям в чрезвычайных ситуациях;</w:t>
      </w:r>
    </w:p>
    <w:p w14:paraId="7FD7B27B" w14:textId="77777777" w:rsidR="00BC6578" w:rsidRPr="00D06597" w:rsidRDefault="00BC6578" w:rsidP="00FD2F44">
      <w:pPr>
        <w:shd w:val="clear" w:color="auto" w:fill="FFFFFF"/>
        <w:tabs>
          <w:tab w:val="left" w:pos="709"/>
          <w:tab w:val="left" w:pos="806"/>
          <w:tab w:val="left" w:pos="835"/>
          <w:tab w:val="left" w:pos="1134"/>
        </w:tabs>
        <w:ind w:right="-21" w:firstLine="709"/>
        <w:rPr>
          <w:szCs w:val="24"/>
        </w:rPr>
      </w:pPr>
      <w:r w:rsidRPr="00D06597">
        <w:rPr>
          <w:color w:val="000000"/>
          <w:spacing w:val="-12"/>
          <w:szCs w:val="24"/>
        </w:rPr>
        <w:t>е)</w:t>
      </w:r>
      <w:r w:rsidRPr="00D06597">
        <w:rPr>
          <w:color w:val="000000"/>
          <w:szCs w:val="24"/>
        </w:rPr>
        <w:tab/>
      </w:r>
      <w:r w:rsidRPr="00D06597">
        <w:rPr>
          <w:color w:val="000000"/>
          <w:spacing w:val="2"/>
          <w:szCs w:val="24"/>
        </w:rPr>
        <w:t>подготовка личного состава нештатных аварийно-спасательных формирований и его</w:t>
      </w:r>
      <w:r>
        <w:rPr>
          <w:color w:val="000000"/>
          <w:spacing w:val="2"/>
          <w:szCs w:val="24"/>
        </w:rPr>
        <w:t xml:space="preserve"> </w:t>
      </w:r>
      <w:r w:rsidRPr="00D06597">
        <w:rPr>
          <w:color w:val="000000"/>
          <w:spacing w:val="-2"/>
          <w:szCs w:val="24"/>
        </w:rPr>
        <w:t>готовность к действиям в чрезвычайных ситуациях.</w:t>
      </w:r>
    </w:p>
    <w:p w14:paraId="7FD7B27C" w14:textId="77777777" w:rsidR="00BC6578" w:rsidRPr="00D06597" w:rsidRDefault="00BC6578" w:rsidP="00FD2F44">
      <w:pPr>
        <w:shd w:val="clear" w:color="auto" w:fill="FFFFFF"/>
        <w:tabs>
          <w:tab w:val="left" w:pos="806"/>
          <w:tab w:val="left" w:pos="1134"/>
        </w:tabs>
        <w:ind w:right="-21" w:firstLine="709"/>
        <w:rPr>
          <w:szCs w:val="24"/>
        </w:rPr>
      </w:pPr>
      <w:r w:rsidRPr="00D06597">
        <w:rPr>
          <w:color w:val="000000"/>
          <w:spacing w:val="-1"/>
          <w:szCs w:val="24"/>
        </w:rPr>
        <w:t xml:space="preserve">9. Создание и использование резервов финансовых и материальных ресурсов (основная </w:t>
      </w:r>
      <w:r w:rsidRPr="00D06597">
        <w:rPr>
          <w:color w:val="000000"/>
          <w:spacing w:val="-2"/>
          <w:szCs w:val="24"/>
        </w:rPr>
        <w:t>номенклатура) для ликвидации чрезвычайных ситуаций:</w:t>
      </w:r>
    </w:p>
    <w:p w14:paraId="7FD7B27D" w14:textId="77777777" w:rsidR="00BC6578" w:rsidRDefault="00BC6578" w:rsidP="00FD2F44">
      <w:pPr>
        <w:shd w:val="clear" w:color="auto" w:fill="FFFFFF"/>
        <w:tabs>
          <w:tab w:val="left" w:pos="806"/>
          <w:tab w:val="left" w:pos="1134"/>
        </w:tabs>
        <w:ind w:right="-21" w:firstLine="709"/>
        <w:rPr>
          <w:color w:val="000000"/>
          <w:spacing w:val="-1"/>
          <w:szCs w:val="24"/>
        </w:rPr>
      </w:pPr>
      <w:r w:rsidRPr="00D06597">
        <w:rPr>
          <w:color w:val="000000"/>
          <w:spacing w:val="-2"/>
          <w:szCs w:val="24"/>
        </w:rPr>
        <w:t xml:space="preserve">наличие документов (распоряжений), определяющих (регламентирующих) создание и </w:t>
      </w:r>
      <w:r w:rsidRPr="00D06597">
        <w:rPr>
          <w:color w:val="000000"/>
          <w:spacing w:val="-1"/>
          <w:szCs w:val="24"/>
        </w:rPr>
        <w:t>восполнение материальных ресурсов для ликвидации ЧС;</w:t>
      </w:r>
    </w:p>
    <w:p w14:paraId="7FD7B27E" w14:textId="77777777" w:rsidR="00BC6578" w:rsidRPr="00D06597" w:rsidRDefault="00BC6578" w:rsidP="00FD2F44">
      <w:pPr>
        <w:shd w:val="clear" w:color="auto" w:fill="FFFFFF"/>
        <w:tabs>
          <w:tab w:val="left" w:pos="806"/>
          <w:tab w:val="left" w:pos="1134"/>
        </w:tabs>
        <w:ind w:right="-21" w:firstLine="709"/>
        <w:rPr>
          <w:szCs w:val="24"/>
        </w:rPr>
      </w:pPr>
      <w:r w:rsidRPr="00D06597">
        <w:rPr>
          <w:color w:val="000000"/>
          <w:spacing w:val="-1"/>
          <w:szCs w:val="24"/>
        </w:rPr>
        <w:t>запланировано создать резервов финансовых сре</w:t>
      </w:r>
      <w:proofErr w:type="gramStart"/>
      <w:r w:rsidRPr="00D06597">
        <w:rPr>
          <w:color w:val="000000"/>
          <w:spacing w:val="-1"/>
          <w:szCs w:val="24"/>
        </w:rPr>
        <w:t>дств дл</w:t>
      </w:r>
      <w:proofErr w:type="gramEnd"/>
      <w:r w:rsidRPr="00D06597">
        <w:rPr>
          <w:color w:val="000000"/>
          <w:spacing w:val="-1"/>
          <w:szCs w:val="24"/>
        </w:rPr>
        <w:t>я ликвидации ЧС (в млн. руб.), создано (в млн. руб.) и в процентах от расчетной потребности;</w:t>
      </w:r>
    </w:p>
    <w:p w14:paraId="7FD7B27F" w14:textId="77777777" w:rsidR="00BC6578" w:rsidRDefault="00BC6578" w:rsidP="00FD2F44">
      <w:pPr>
        <w:shd w:val="clear" w:color="auto" w:fill="FFFFFF"/>
        <w:tabs>
          <w:tab w:val="left" w:pos="806"/>
          <w:tab w:val="left" w:pos="1134"/>
        </w:tabs>
        <w:ind w:right="-21" w:firstLine="709"/>
        <w:rPr>
          <w:color w:val="000000"/>
          <w:spacing w:val="-1"/>
          <w:szCs w:val="24"/>
        </w:rPr>
      </w:pPr>
      <w:r w:rsidRPr="00D06597">
        <w:rPr>
          <w:color w:val="000000"/>
          <w:spacing w:val="-1"/>
          <w:szCs w:val="24"/>
        </w:rPr>
        <w:t>запланировано создать резервов материальных сре</w:t>
      </w:r>
      <w:proofErr w:type="gramStart"/>
      <w:r w:rsidRPr="00D06597">
        <w:rPr>
          <w:color w:val="000000"/>
          <w:spacing w:val="-1"/>
          <w:szCs w:val="24"/>
        </w:rPr>
        <w:t>дств дл</w:t>
      </w:r>
      <w:proofErr w:type="gramEnd"/>
      <w:r w:rsidRPr="00D06597">
        <w:rPr>
          <w:color w:val="000000"/>
          <w:spacing w:val="-1"/>
          <w:szCs w:val="24"/>
        </w:rPr>
        <w:t>я ликвидации ЧС (в млн. руб.)</w:t>
      </w:r>
      <w:r>
        <w:rPr>
          <w:color w:val="000000"/>
          <w:spacing w:val="-1"/>
          <w:szCs w:val="24"/>
        </w:rPr>
        <w:t>;</w:t>
      </w:r>
    </w:p>
    <w:p w14:paraId="7FD7B280" w14:textId="77777777" w:rsidR="00BC6578" w:rsidRPr="00D06597" w:rsidRDefault="00BC6578" w:rsidP="00FD2F44">
      <w:pPr>
        <w:shd w:val="clear" w:color="auto" w:fill="FFFFFF"/>
        <w:tabs>
          <w:tab w:val="left" w:pos="806"/>
          <w:tab w:val="left" w:pos="1134"/>
        </w:tabs>
        <w:ind w:right="-21" w:firstLine="709"/>
        <w:rPr>
          <w:szCs w:val="24"/>
        </w:rPr>
      </w:pPr>
      <w:r w:rsidRPr="00D06597">
        <w:rPr>
          <w:color w:val="000000"/>
          <w:spacing w:val="-1"/>
          <w:szCs w:val="24"/>
        </w:rPr>
        <w:t>создано (в млн. руб.) и в процентах от расчетной потребности;</w:t>
      </w:r>
    </w:p>
    <w:p w14:paraId="7FD7B281" w14:textId="77777777" w:rsidR="00BC6578" w:rsidRPr="00D06597" w:rsidRDefault="00BC6578" w:rsidP="00FD2F44">
      <w:pPr>
        <w:shd w:val="clear" w:color="auto" w:fill="FFFFFF"/>
        <w:tabs>
          <w:tab w:val="left" w:pos="806"/>
          <w:tab w:val="left" w:pos="1134"/>
        </w:tabs>
        <w:ind w:right="-21" w:firstLine="709"/>
        <w:rPr>
          <w:szCs w:val="24"/>
        </w:rPr>
      </w:pPr>
      <w:r w:rsidRPr="00D06597">
        <w:rPr>
          <w:color w:val="000000"/>
          <w:spacing w:val="-3"/>
          <w:szCs w:val="24"/>
        </w:rPr>
        <w:t xml:space="preserve">израсходовано за истекший год на ликвидацию ЧС резервов </w:t>
      </w:r>
      <w:r w:rsidRPr="006753BD">
        <w:rPr>
          <w:bCs/>
          <w:color w:val="000000"/>
          <w:spacing w:val="-3"/>
          <w:szCs w:val="24"/>
        </w:rPr>
        <w:t>финансовых</w:t>
      </w:r>
      <w:r w:rsidRPr="00D06597">
        <w:rPr>
          <w:b/>
          <w:bCs/>
          <w:color w:val="000000"/>
          <w:spacing w:val="-3"/>
          <w:szCs w:val="24"/>
        </w:rPr>
        <w:t xml:space="preserve"> </w:t>
      </w:r>
      <w:r w:rsidRPr="00D06597">
        <w:rPr>
          <w:color w:val="000000"/>
          <w:spacing w:val="-3"/>
          <w:szCs w:val="24"/>
        </w:rPr>
        <w:t xml:space="preserve">и материальных </w:t>
      </w:r>
      <w:r w:rsidRPr="00D06597">
        <w:rPr>
          <w:color w:val="000000"/>
          <w:spacing w:val="-1"/>
          <w:szCs w:val="24"/>
        </w:rPr>
        <w:t>ресурсов (в млн. руб.);</w:t>
      </w:r>
    </w:p>
    <w:p w14:paraId="7FD7B282" w14:textId="77777777" w:rsidR="00BC6578" w:rsidRPr="00D06597" w:rsidRDefault="00BC6578" w:rsidP="00FD2F44">
      <w:pPr>
        <w:shd w:val="clear" w:color="auto" w:fill="FFFFFF"/>
        <w:tabs>
          <w:tab w:val="left" w:pos="806"/>
          <w:tab w:val="left" w:pos="1134"/>
        </w:tabs>
        <w:ind w:right="-21" w:firstLine="709"/>
        <w:rPr>
          <w:szCs w:val="24"/>
        </w:rPr>
      </w:pPr>
      <w:r w:rsidRPr="00D06597">
        <w:rPr>
          <w:color w:val="000000"/>
          <w:szCs w:val="24"/>
        </w:rPr>
        <w:t xml:space="preserve">состояние материально-технической базы для хранения материальных ресурсов для </w:t>
      </w:r>
      <w:r w:rsidRPr="00D06597">
        <w:rPr>
          <w:color w:val="000000"/>
          <w:spacing w:val="-1"/>
          <w:szCs w:val="24"/>
        </w:rPr>
        <w:t>ликвидации ЧС (количество складов, их емкость и условия храпения).</w:t>
      </w:r>
    </w:p>
    <w:p w14:paraId="7FD7B283" w14:textId="77777777" w:rsidR="00BC6578" w:rsidRPr="00D06597" w:rsidRDefault="00BC6578" w:rsidP="00FD2F44">
      <w:pPr>
        <w:shd w:val="clear" w:color="auto" w:fill="FFFFFF"/>
        <w:tabs>
          <w:tab w:val="left" w:pos="806"/>
          <w:tab w:val="left" w:pos="1134"/>
        </w:tabs>
        <w:ind w:right="-21" w:firstLine="709"/>
        <w:rPr>
          <w:szCs w:val="24"/>
        </w:rPr>
      </w:pPr>
      <w:r w:rsidRPr="00D06597">
        <w:rPr>
          <w:color w:val="000000"/>
          <w:spacing w:val="-1"/>
          <w:szCs w:val="24"/>
        </w:rPr>
        <w:t>Осуществление основных видов страхования:</w:t>
      </w:r>
    </w:p>
    <w:p w14:paraId="7FD7B284" w14:textId="77777777" w:rsidR="00BC6578" w:rsidRPr="00D06597" w:rsidRDefault="00BC6578" w:rsidP="00FD2F44">
      <w:pPr>
        <w:shd w:val="clear" w:color="auto" w:fill="FFFFFF"/>
        <w:tabs>
          <w:tab w:val="left" w:pos="806"/>
          <w:tab w:val="left" w:pos="1134"/>
        </w:tabs>
        <w:ind w:right="-21" w:firstLine="709"/>
        <w:rPr>
          <w:szCs w:val="24"/>
        </w:rPr>
      </w:pPr>
      <w:r w:rsidRPr="00D06597">
        <w:rPr>
          <w:color w:val="000000"/>
          <w:spacing w:val="-3"/>
          <w:szCs w:val="24"/>
        </w:rPr>
        <w:t xml:space="preserve">личного состава военизированных аварийно-спасательных </w:t>
      </w:r>
      <w:r w:rsidRPr="006753BD">
        <w:rPr>
          <w:bCs/>
          <w:color w:val="000000"/>
          <w:spacing w:val="-3"/>
          <w:szCs w:val="24"/>
        </w:rPr>
        <w:t>формирований</w:t>
      </w:r>
      <w:r w:rsidRPr="00D06597">
        <w:rPr>
          <w:b/>
          <w:bCs/>
          <w:color w:val="000000"/>
          <w:spacing w:val="-3"/>
          <w:szCs w:val="24"/>
        </w:rPr>
        <w:t>;</w:t>
      </w:r>
    </w:p>
    <w:p w14:paraId="7FD7B285" w14:textId="77777777" w:rsidR="00BC6578" w:rsidRPr="00D06597" w:rsidRDefault="00BC6578" w:rsidP="00FD2F44">
      <w:pPr>
        <w:shd w:val="clear" w:color="auto" w:fill="FFFFFF"/>
        <w:tabs>
          <w:tab w:val="left" w:pos="806"/>
          <w:tab w:val="left" w:pos="1134"/>
        </w:tabs>
        <w:ind w:right="-21" w:firstLine="709"/>
        <w:rPr>
          <w:szCs w:val="24"/>
        </w:rPr>
      </w:pPr>
      <w:r w:rsidRPr="00D06597">
        <w:rPr>
          <w:color w:val="000000"/>
          <w:spacing w:val="-1"/>
          <w:szCs w:val="24"/>
        </w:rPr>
        <w:t>работников нештатных аварийно-спасательных формирований.</w:t>
      </w:r>
    </w:p>
    <w:p w14:paraId="7FD7B286" w14:textId="77777777" w:rsidR="00BC6578" w:rsidRPr="00D06597" w:rsidRDefault="00BC6578" w:rsidP="00FD2F44">
      <w:pPr>
        <w:shd w:val="clear" w:color="auto" w:fill="FFFFFF"/>
        <w:tabs>
          <w:tab w:val="left" w:pos="806"/>
          <w:tab w:val="left" w:pos="1134"/>
        </w:tabs>
        <w:ind w:right="-21" w:firstLine="709"/>
        <w:rPr>
          <w:szCs w:val="24"/>
        </w:rPr>
      </w:pPr>
      <w:r w:rsidRPr="00D06597">
        <w:rPr>
          <w:color w:val="000000"/>
          <w:spacing w:val="-18"/>
          <w:szCs w:val="24"/>
        </w:rPr>
        <w:t>10.</w:t>
      </w:r>
      <w:r w:rsidRPr="00D06597">
        <w:rPr>
          <w:color w:val="000000"/>
          <w:szCs w:val="24"/>
        </w:rPr>
        <w:tab/>
      </w:r>
      <w:proofErr w:type="gramStart"/>
      <w:r w:rsidRPr="00D06597">
        <w:rPr>
          <w:color w:val="000000"/>
          <w:spacing w:val="-1"/>
          <w:szCs w:val="24"/>
        </w:rPr>
        <w:t>Контроль за</w:t>
      </w:r>
      <w:proofErr w:type="gramEnd"/>
      <w:r w:rsidRPr="00D06597">
        <w:rPr>
          <w:color w:val="000000"/>
          <w:spacing w:val="-1"/>
          <w:szCs w:val="24"/>
        </w:rPr>
        <w:t xml:space="preserve"> осуществлением мероприятий по предупреждению и ликвидации</w:t>
      </w:r>
      <w:r>
        <w:rPr>
          <w:color w:val="000000"/>
          <w:spacing w:val="-1"/>
          <w:szCs w:val="24"/>
        </w:rPr>
        <w:t xml:space="preserve"> </w:t>
      </w:r>
      <w:r w:rsidRPr="00D06597">
        <w:rPr>
          <w:color w:val="000000"/>
          <w:spacing w:val="-1"/>
          <w:szCs w:val="24"/>
        </w:rPr>
        <w:t>последствий чрезвычайных ситуаций:</w:t>
      </w:r>
    </w:p>
    <w:p w14:paraId="7FD7B287" w14:textId="77777777" w:rsidR="00BC6578" w:rsidRDefault="00BC6578" w:rsidP="00FD2F44">
      <w:pPr>
        <w:shd w:val="clear" w:color="auto" w:fill="FFFFFF"/>
        <w:tabs>
          <w:tab w:val="left" w:pos="1134"/>
        </w:tabs>
        <w:ind w:right="-21" w:firstLine="709"/>
        <w:rPr>
          <w:color w:val="000000"/>
          <w:spacing w:val="-2"/>
          <w:szCs w:val="24"/>
        </w:rPr>
      </w:pPr>
      <w:r w:rsidRPr="00D06597">
        <w:rPr>
          <w:color w:val="000000"/>
          <w:spacing w:val="-2"/>
          <w:szCs w:val="24"/>
        </w:rPr>
        <w:t>проведено проверок:</w:t>
      </w:r>
    </w:p>
    <w:p w14:paraId="7FD7B288" w14:textId="77777777" w:rsidR="00BC6578" w:rsidRDefault="00BC6578" w:rsidP="00FD2F44">
      <w:pPr>
        <w:shd w:val="clear" w:color="auto" w:fill="FFFFFF"/>
        <w:tabs>
          <w:tab w:val="left" w:pos="1134"/>
        </w:tabs>
        <w:ind w:right="-21" w:firstLine="709"/>
        <w:rPr>
          <w:color w:val="000000"/>
          <w:spacing w:val="-2"/>
          <w:szCs w:val="24"/>
        </w:rPr>
      </w:pPr>
      <w:r w:rsidRPr="00D06597">
        <w:rPr>
          <w:color w:val="000000"/>
          <w:spacing w:val="-2"/>
          <w:szCs w:val="24"/>
        </w:rPr>
        <w:t xml:space="preserve">всего (количество), </w:t>
      </w:r>
    </w:p>
    <w:p w14:paraId="7FD7B289" w14:textId="77777777" w:rsidR="00BC6578" w:rsidRDefault="00BC6578" w:rsidP="00FD2F44">
      <w:pPr>
        <w:shd w:val="clear" w:color="auto" w:fill="FFFFFF"/>
        <w:tabs>
          <w:tab w:val="left" w:pos="1134"/>
        </w:tabs>
        <w:ind w:right="-21" w:firstLine="709"/>
        <w:rPr>
          <w:color w:val="000000"/>
          <w:spacing w:val="-2"/>
          <w:szCs w:val="24"/>
        </w:rPr>
      </w:pPr>
      <w:r w:rsidRPr="00D06597">
        <w:rPr>
          <w:color w:val="000000"/>
          <w:spacing w:val="-2"/>
          <w:szCs w:val="24"/>
        </w:rPr>
        <w:t xml:space="preserve">в том числе </w:t>
      </w:r>
      <w:proofErr w:type="gramStart"/>
      <w:r w:rsidRPr="00D06597">
        <w:rPr>
          <w:color w:val="000000"/>
          <w:spacing w:val="-2"/>
          <w:szCs w:val="24"/>
        </w:rPr>
        <w:t>неплановых</w:t>
      </w:r>
      <w:proofErr w:type="gramEnd"/>
      <w:r w:rsidRPr="00D06597">
        <w:rPr>
          <w:color w:val="000000"/>
          <w:spacing w:val="-2"/>
          <w:szCs w:val="24"/>
        </w:rPr>
        <w:t xml:space="preserve">; </w:t>
      </w:r>
    </w:p>
    <w:p w14:paraId="7FD7B28A" w14:textId="77777777" w:rsidR="00BC6578" w:rsidRPr="00D06597" w:rsidRDefault="00BC6578" w:rsidP="00FD2F44">
      <w:pPr>
        <w:shd w:val="clear" w:color="auto" w:fill="FFFFFF"/>
        <w:tabs>
          <w:tab w:val="left" w:pos="1134"/>
        </w:tabs>
        <w:ind w:right="-21" w:firstLine="709"/>
        <w:rPr>
          <w:szCs w:val="24"/>
        </w:rPr>
      </w:pPr>
      <w:r w:rsidRPr="00D06597">
        <w:rPr>
          <w:color w:val="000000"/>
          <w:spacing w:val="-1"/>
          <w:szCs w:val="24"/>
        </w:rPr>
        <w:t>основные недостатки и положительный опыт.</w:t>
      </w:r>
    </w:p>
    <w:p w14:paraId="7FD7B28B" w14:textId="77777777" w:rsidR="00BC6578" w:rsidRPr="00D06597" w:rsidRDefault="00BC6578" w:rsidP="00FD2F44">
      <w:pPr>
        <w:shd w:val="clear" w:color="auto" w:fill="FFFFFF"/>
        <w:tabs>
          <w:tab w:val="left" w:pos="912"/>
          <w:tab w:val="left" w:pos="1134"/>
        </w:tabs>
        <w:ind w:right="-21" w:firstLine="709"/>
        <w:rPr>
          <w:szCs w:val="24"/>
        </w:rPr>
      </w:pPr>
      <w:r w:rsidRPr="00D06597">
        <w:rPr>
          <w:color w:val="000000"/>
          <w:spacing w:val="-18"/>
          <w:szCs w:val="24"/>
        </w:rPr>
        <w:t>11.</w:t>
      </w:r>
      <w:r w:rsidRPr="00D06597">
        <w:rPr>
          <w:color w:val="000000"/>
          <w:szCs w:val="24"/>
        </w:rPr>
        <w:tab/>
      </w:r>
      <w:r w:rsidRPr="00D06597">
        <w:rPr>
          <w:color w:val="000000"/>
          <w:spacing w:val="-4"/>
          <w:szCs w:val="24"/>
        </w:rPr>
        <w:t>Выводы:</w:t>
      </w:r>
    </w:p>
    <w:p w14:paraId="7FD7B28C" w14:textId="77777777" w:rsidR="00BC6578" w:rsidRPr="00D06597" w:rsidRDefault="00BC6578" w:rsidP="00FD2F44">
      <w:pPr>
        <w:shd w:val="clear" w:color="auto" w:fill="FFFFFF"/>
        <w:tabs>
          <w:tab w:val="left" w:pos="797"/>
          <w:tab w:val="left" w:pos="1134"/>
        </w:tabs>
        <w:ind w:right="-21" w:firstLine="709"/>
        <w:rPr>
          <w:szCs w:val="24"/>
        </w:rPr>
      </w:pPr>
      <w:r w:rsidRPr="00D06597">
        <w:rPr>
          <w:color w:val="000000"/>
          <w:spacing w:val="-8"/>
          <w:szCs w:val="24"/>
        </w:rPr>
        <w:t>а)</w:t>
      </w:r>
      <w:r w:rsidRPr="00D06597">
        <w:rPr>
          <w:color w:val="000000"/>
          <w:szCs w:val="24"/>
        </w:rPr>
        <w:tab/>
      </w:r>
      <w:r w:rsidRPr="00D06597">
        <w:rPr>
          <w:color w:val="000000"/>
          <w:spacing w:val="-2"/>
          <w:szCs w:val="24"/>
        </w:rPr>
        <w:t>объекты оцениваются:</w:t>
      </w:r>
    </w:p>
    <w:p w14:paraId="7FD7B28D" w14:textId="77777777" w:rsidR="00BC6578" w:rsidRDefault="00BC6578" w:rsidP="00FD2F44">
      <w:pPr>
        <w:shd w:val="clear" w:color="auto" w:fill="FFFFFF"/>
        <w:tabs>
          <w:tab w:val="left" w:pos="1134"/>
        </w:tabs>
        <w:ind w:right="-21" w:firstLine="709"/>
        <w:rPr>
          <w:color w:val="000000"/>
          <w:spacing w:val="-1"/>
          <w:szCs w:val="24"/>
        </w:rPr>
      </w:pPr>
      <w:r w:rsidRPr="00D06597">
        <w:rPr>
          <w:color w:val="000000"/>
          <w:spacing w:val="-1"/>
          <w:szCs w:val="24"/>
        </w:rPr>
        <w:t xml:space="preserve">«Готов к выполнению задачи» - __ (количество объектов и в процентном отношении); </w:t>
      </w:r>
    </w:p>
    <w:p w14:paraId="7FD7B28E" w14:textId="77777777" w:rsidR="00BC6578" w:rsidRDefault="00BC6578" w:rsidP="00FD2F44">
      <w:pPr>
        <w:shd w:val="clear" w:color="auto" w:fill="FFFFFF"/>
        <w:tabs>
          <w:tab w:val="left" w:pos="1134"/>
        </w:tabs>
        <w:ind w:right="-21" w:firstLine="709"/>
        <w:rPr>
          <w:color w:val="000000"/>
          <w:spacing w:val="-2"/>
          <w:szCs w:val="24"/>
        </w:rPr>
      </w:pPr>
      <w:r w:rsidRPr="00D06597">
        <w:rPr>
          <w:color w:val="000000"/>
          <w:spacing w:val="4"/>
          <w:szCs w:val="24"/>
        </w:rPr>
        <w:t xml:space="preserve">«Ограниченно готов к выполнению задачи» - _ _ (количество объектов и в процентном </w:t>
      </w:r>
      <w:r w:rsidRPr="00D06597">
        <w:rPr>
          <w:color w:val="000000"/>
          <w:spacing w:val="-2"/>
          <w:szCs w:val="24"/>
        </w:rPr>
        <w:t>отношении);</w:t>
      </w:r>
    </w:p>
    <w:p w14:paraId="7FD7B28F" w14:textId="77777777" w:rsidR="00BC6578" w:rsidRPr="00D06597" w:rsidRDefault="00BC6578" w:rsidP="00FD2F44">
      <w:pPr>
        <w:shd w:val="clear" w:color="auto" w:fill="FFFFFF"/>
        <w:tabs>
          <w:tab w:val="left" w:pos="1134"/>
        </w:tabs>
        <w:ind w:right="-21" w:firstLine="709"/>
        <w:rPr>
          <w:szCs w:val="24"/>
        </w:rPr>
      </w:pPr>
      <w:r w:rsidRPr="00D06597">
        <w:rPr>
          <w:color w:val="000000"/>
          <w:spacing w:val="-1"/>
          <w:szCs w:val="24"/>
        </w:rPr>
        <w:t>«Не готов к выполнению задачи» - __ (количество объектов и в процентном отношении);</w:t>
      </w:r>
    </w:p>
    <w:p w14:paraId="7FD7B290" w14:textId="77777777" w:rsidR="00BC6578" w:rsidRPr="00D06597" w:rsidRDefault="00BC6578" w:rsidP="00FD2F44">
      <w:pPr>
        <w:shd w:val="clear" w:color="auto" w:fill="FFFFFF"/>
        <w:tabs>
          <w:tab w:val="left" w:pos="797"/>
          <w:tab w:val="left" w:pos="1134"/>
        </w:tabs>
        <w:ind w:right="-21" w:firstLine="709"/>
        <w:rPr>
          <w:szCs w:val="24"/>
        </w:rPr>
      </w:pPr>
      <w:r w:rsidRPr="00D06597">
        <w:rPr>
          <w:color w:val="000000"/>
          <w:spacing w:val="-2"/>
          <w:szCs w:val="24"/>
        </w:rPr>
        <w:t>б)</w:t>
      </w:r>
      <w:r w:rsidRPr="00D06597">
        <w:rPr>
          <w:color w:val="000000"/>
          <w:szCs w:val="24"/>
        </w:rPr>
        <w:tab/>
      </w:r>
      <w:r w:rsidRPr="00D06597">
        <w:rPr>
          <w:color w:val="000000"/>
          <w:spacing w:val="-1"/>
          <w:szCs w:val="24"/>
        </w:rPr>
        <w:t>принципиальные замечания по совершенствованию структуры управления подсистемы</w:t>
      </w:r>
      <w:r>
        <w:rPr>
          <w:color w:val="000000"/>
          <w:spacing w:val="-1"/>
          <w:szCs w:val="24"/>
        </w:rPr>
        <w:t xml:space="preserve"> </w:t>
      </w:r>
      <w:r w:rsidRPr="00D06597">
        <w:rPr>
          <w:color w:val="000000"/>
          <w:spacing w:val="-1"/>
          <w:szCs w:val="24"/>
        </w:rPr>
        <w:t xml:space="preserve">РСЧС организации (предприятия, </w:t>
      </w:r>
      <w:r w:rsidR="001658ED">
        <w:rPr>
          <w:color w:val="000000"/>
          <w:spacing w:val="-1"/>
          <w:szCs w:val="24"/>
        </w:rPr>
        <w:t xml:space="preserve">объектового </w:t>
      </w:r>
      <w:r w:rsidRPr="00D06597">
        <w:rPr>
          <w:color w:val="000000"/>
          <w:spacing w:val="-1"/>
          <w:szCs w:val="24"/>
        </w:rPr>
        <w:t>звена) топливно-энергетического комплекса.</w:t>
      </w:r>
    </w:p>
    <w:p w14:paraId="7FD7B291" w14:textId="77777777" w:rsidR="00BC6578" w:rsidRPr="00A5558A" w:rsidRDefault="00BC6578" w:rsidP="00FD2F44">
      <w:pPr>
        <w:shd w:val="clear" w:color="auto" w:fill="FFFFFF"/>
        <w:tabs>
          <w:tab w:val="left" w:pos="1134"/>
        </w:tabs>
        <w:ind w:right="-21" w:firstLine="709"/>
        <w:rPr>
          <w:color w:val="000000"/>
          <w:spacing w:val="-3"/>
          <w:sz w:val="20"/>
          <w:szCs w:val="20"/>
        </w:rPr>
      </w:pPr>
    </w:p>
    <w:p w14:paraId="7FD7B292" w14:textId="77777777" w:rsidR="00BC6578" w:rsidRPr="009F00FC" w:rsidRDefault="00BC6578" w:rsidP="00FD2F44">
      <w:pPr>
        <w:shd w:val="clear" w:color="auto" w:fill="FFFFFF"/>
        <w:tabs>
          <w:tab w:val="left" w:pos="1134"/>
        </w:tabs>
        <w:ind w:right="-21" w:firstLine="709"/>
        <w:rPr>
          <w:sz w:val="16"/>
          <w:szCs w:val="16"/>
        </w:rPr>
      </w:pPr>
      <w:r w:rsidRPr="009F00FC">
        <w:rPr>
          <w:color w:val="000000"/>
          <w:spacing w:val="-3"/>
          <w:sz w:val="16"/>
          <w:szCs w:val="16"/>
        </w:rPr>
        <w:t>Приложения:</w:t>
      </w:r>
    </w:p>
    <w:p w14:paraId="7FD7B293" w14:textId="77777777" w:rsidR="00BC6578" w:rsidRPr="009F00FC" w:rsidRDefault="00BC6578" w:rsidP="00FD2F44">
      <w:pPr>
        <w:shd w:val="clear" w:color="auto" w:fill="FFFFFF"/>
        <w:tabs>
          <w:tab w:val="left" w:pos="1134"/>
        </w:tabs>
        <w:ind w:right="-21" w:firstLine="709"/>
        <w:rPr>
          <w:color w:val="000000"/>
          <w:spacing w:val="-1"/>
          <w:sz w:val="16"/>
          <w:szCs w:val="16"/>
        </w:rPr>
      </w:pPr>
      <w:r w:rsidRPr="009F00FC">
        <w:rPr>
          <w:color w:val="000000"/>
          <w:spacing w:val="-1"/>
          <w:sz w:val="16"/>
          <w:szCs w:val="16"/>
        </w:rPr>
        <w:t xml:space="preserve">1. </w:t>
      </w:r>
    </w:p>
    <w:p w14:paraId="7FD7B294" w14:textId="77777777" w:rsidR="00BC6578" w:rsidRPr="009F00FC" w:rsidRDefault="00BC6578" w:rsidP="00FD2F44">
      <w:pPr>
        <w:shd w:val="clear" w:color="auto" w:fill="FFFFFF"/>
        <w:tabs>
          <w:tab w:val="left" w:pos="1134"/>
        </w:tabs>
        <w:ind w:right="-21" w:firstLine="709"/>
        <w:rPr>
          <w:color w:val="000000"/>
          <w:spacing w:val="-1"/>
          <w:sz w:val="16"/>
          <w:szCs w:val="16"/>
        </w:rPr>
      </w:pPr>
      <w:r w:rsidRPr="009F00FC">
        <w:rPr>
          <w:color w:val="000000"/>
          <w:spacing w:val="-1"/>
          <w:sz w:val="16"/>
          <w:szCs w:val="16"/>
        </w:rPr>
        <w:t>2.</w:t>
      </w:r>
    </w:p>
    <w:p w14:paraId="7FD7B295" w14:textId="77777777" w:rsidR="00BC6578" w:rsidRPr="009F00FC" w:rsidRDefault="00BC6578" w:rsidP="00FD2F44">
      <w:pPr>
        <w:shd w:val="clear" w:color="auto" w:fill="FFFFFF"/>
        <w:tabs>
          <w:tab w:val="left" w:pos="1134"/>
        </w:tabs>
        <w:ind w:right="-21" w:firstLine="709"/>
        <w:rPr>
          <w:color w:val="000000"/>
          <w:spacing w:val="-1"/>
          <w:sz w:val="16"/>
          <w:szCs w:val="16"/>
        </w:rPr>
      </w:pPr>
      <w:r w:rsidRPr="009F00FC">
        <w:rPr>
          <w:color w:val="000000"/>
          <w:spacing w:val="-1"/>
          <w:sz w:val="16"/>
          <w:szCs w:val="16"/>
        </w:rPr>
        <w:t>3.</w:t>
      </w:r>
    </w:p>
    <w:p w14:paraId="7FD7B296" w14:textId="12387200" w:rsidR="00BC6578" w:rsidRPr="00EA5C3E" w:rsidRDefault="00BC6578" w:rsidP="00FD2F44">
      <w:pPr>
        <w:shd w:val="clear" w:color="auto" w:fill="FFFFFF"/>
        <w:tabs>
          <w:tab w:val="left" w:pos="1134"/>
        </w:tabs>
        <w:ind w:right="-21" w:firstLine="709"/>
        <w:rPr>
          <w:color w:val="000000"/>
          <w:spacing w:val="-1"/>
          <w:sz w:val="16"/>
          <w:szCs w:val="16"/>
        </w:rPr>
      </w:pPr>
      <w:r w:rsidRPr="009F00FC">
        <w:rPr>
          <w:color w:val="000000"/>
          <w:spacing w:val="-1"/>
          <w:sz w:val="16"/>
          <w:szCs w:val="16"/>
        </w:rPr>
        <w:t xml:space="preserve">4. Структурная схема организации </w:t>
      </w:r>
      <w:r w:rsidR="00EA5C3E">
        <w:rPr>
          <w:color w:val="000000"/>
          <w:spacing w:val="-1"/>
          <w:sz w:val="16"/>
          <w:szCs w:val="16"/>
        </w:rPr>
        <w:t xml:space="preserve">объектового </w:t>
      </w:r>
      <w:r w:rsidRPr="009F00FC">
        <w:rPr>
          <w:color w:val="000000"/>
          <w:spacing w:val="-1"/>
          <w:sz w:val="16"/>
          <w:szCs w:val="16"/>
        </w:rPr>
        <w:t xml:space="preserve">звена РСЧС </w:t>
      </w:r>
      <w:r w:rsidR="00EA5C3E" w:rsidRPr="00EA5C3E">
        <w:rPr>
          <w:color w:val="000000"/>
          <w:spacing w:val="-1"/>
          <w:sz w:val="16"/>
          <w:szCs w:val="16"/>
        </w:rPr>
        <w:t>АО «Востсибнефтегаз»</w:t>
      </w:r>
      <w:r w:rsidRPr="00EA5C3E">
        <w:rPr>
          <w:color w:val="000000"/>
          <w:spacing w:val="-1"/>
          <w:sz w:val="16"/>
          <w:szCs w:val="16"/>
        </w:rPr>
        <w:t>.</w:t>
      </w:r>
    </w:p>
    <w:p w14:paraId="7FD7B297" w14:textId="77777777" w:rsidR="00BC6578" w:rsidRPr="009F00FC" w:rsidRDefault="00BC6578" w:rsidP="00FD2F44">
      <w:pPr>
        <w:shd w:val="clear" w:color="auto" w:fill="FFFFFF"/>
        <w:tabs>
          <w:tab w:val="left" w:pos="1134"/>
        </w:tabs>
        <w:ind w:right="-21" w:firstLine="709"/>
        <w:rPr>
          <w:color w:val="000000"/>
          <w:sz w:val="16"/>
          <w:szCs w:val="16"/>
        </w:rPr>
      </w:pPr>
    </w:p>
    <w:p w14:paraId="7FD7B298" w14:textId="77777777" w:rsidR="00BC6578" w:rsidRPr="009F00FC" w:rsidRDefault="00BC6578" w:rsidP="00FD2F44">
      <w:pPr>
        <w:shd w:val="clear" w:color="auto" w:fill="FFFFFF"/>
        <w:tabs>
          <w:tab w:val="left" w:pos="1134"/>
        </w:tabs>
        <w:ind w:right="-21" w:firstLine="709"/>
        <w:rPr>
          <w:color w:val="000000"/>
          <w:sz w:val="16"/>
          <w:szCs w:val="16"/>
        </w:rPr>
      </w:pPr>
    </w:p>
    <w:p w14:paraId="7FD7B299" w14:textId="77777777" w:rsidR="00876A31" w:rsidRPr="00593935" w:rsidRDefault="00876A31" w:rsidP="00876A31">
      <w:pPr>
        <w:ind w:right="-365"/>
        <w:jc w:val="left"/>
        <w:rPr>
          <w:szCs w:val="28"/>
        </w:rPr>
      </w:pPr>
      <w:r w:rsidRPr="00593935">
        <w:rPr>
          <w:szCs w:val="28"/>
        </w:rPr>
        <w:t xml:space="preserve">Главный инженер </w:t>
      </w:r>
    </w:p>
    <w:p w14:paraId="7FD7B29A" w14:textId="77777777" w:rsidR="00876A31" w:rsidRPr="00830EC7" w:rsidRDefault="00876A31" w:rsidP="00876A31">
      <w:pPr>
        <w:ind w:right="-365"/>
        <w:jc w:val="left"/>
        <w:rPr>
          <w:b/>
          <w:szCs w:val="28"/>
        </w:rPr>
      </w:pPr>
      <w:r w:rsidRPr="00593935">
        <w:rPr>
          <w:szCs w:val="28"/>
        </w:rPr>
        <w:t>(председатель КЧС и ПБ)</w:t>
      </w:r>
      <w:r>
        <w:rPr>
          <w:b/>
          <w:szCs w:val="28"/>
        </w:rPr>
        <w:t xml:space="preserve">                                               </w:t>
      </w:r>
      <w:r w:rsidR="00593935">
        <w:rPr>
          <w:b/>
          <w:szCs w:val="28"/>
        </w:rPr>
        <w:t xml:space="preserve">  </w:t>
      </w:r>
      <w:r w:rsidRPr="00876A31">
        <w:rPr>
          <w:b/>
          <w:szCs w:val="28"/>
        </w:rPr>
        <w:t xml:space="preserve"> </w:t>
      </w:r>
      <w:r w:rsidRPr="00830EC7">
        <w:rPr>
          <w:b/>
          <w:szCs w:val="28"/>
        </w:rPr>
        <w:t>_________________________</w:t>
      </w:r>
      <w:r>
        <w:rPr>
          <w:b/>
          <w:szCs w:val="28"/>
        </w:rPr>
        <w:t xml:space="preserve">                                                                                             </w:t>
      </w:r>
      <w:r w:rsidRPr="00830EC7">
        <w:rPr>
          <w:b/>
          <w:szCs w:val="28"/>
        </w:rPr>
        <w:t xml:space="preserve"> </w:t>
      </w:r>
    </w:p>
    <w:p w14:paraId="7FD7B29B" w14:textId="77777777" w:rsidR="00593935" w:rsidRPr="00830EC7" w:rsidRDefault="00593935" w:rsidP="00593935">
      <w:pPr>
        <w:ind w:right="-365"/>
        <w:jc w:val="center"/>
        <w:rPr>
          <w:b/>
          <w:sz w:val="12"/>
          <w:szCs w:val="12"/>
        </w:rPr>
      </w:pPr>
      <w:r w:rsidRPr="00830EC7">
        <w:rPr>
          <w:i/>
          <w:sz w:val="12"/>
          <w:szCs w:val="12"/>
        </w:rPr>
        <w:t xml:space="preserve">                                                                                                                                        (подпись, фамилия, инициалы)</w:t>
      </w:r>
    </w:p>
    <w:p w14:paraId="7FD7B29C" w14:textId="77777777" w:rsidR="00BC6578" w:rsidRPr="00830EC7" w:rsidRDefault="00BC6578" w:rsidP="00FD2F44">
      <w:pPr>
        <w:ind w:right="-365"/>
        <w:jc w:val="center"/>
        <w:rPr>
          <w:b/>
          <w:szCs w:val="28"/>
        </w:rPr>
      </w:pPr>
    </w:p>
    <w:p w14:paraId="7FD7B29D" w14:textId="77777777" w:rsidR="00BC6578" w:rsidRPr="00A5558A" w:rsidRDefault="00BC6578" w:rsidP="00F85FB6">
      <w:pPr>
        <w:rPr>
          <w:sz w:val="20"/>
          <w:szCs w:val="20"/>
        </w:rPr>
      </w:pPr>
    </w:p>
    <w:p w14:paraId="7FD7B29E" w14:textId="77777777" w:rsidR="00BC6578" w:rsidRDefault="00BC6578">
      <w:pPr>
        <w:shd w:val="clear" w:color="auto" w:fill="FFFFFF"/>
        <w:tabs>
          <w:tab w:val="left" w:leader="underscore" w:pos="2045"/>
        </w:tabs>
        <w:ind w:left="557" w:right="4608" w:hanging="557"/>
        <w:jc w:val="left"/>
        <w:rPr>
          <w:snapToGrid w:val="0"/>
        </w:rPr>
      </w:pPr>
      <w:r w:rsidRPr="00BE1490">
        <w:rPr>
          <w:color w:val="000000"/>
          <w:spacing w:val="-1"/>
          <w:sz w:val="20"/>
          <w:szCs w:val="20"/>
        </w:rPr>
        <w:t>«___»__________ 20___ г.</w:t>
      </w:r>
    </w:p>
    <w:p w14:paraId="7FD7B29F" w14:textId="77777777" w:rsidR="00BC6578" w:rsidRPr="00593935" w:rsidRDefault="00593935" w:rsidP="00FD2F44">
      <w:pPr>
        <w:pStyle w:val="S4"/>
        <w:ind w:left="2410" w:hanging="2410"/>
        <w:rPr>
          <w:rFonts w:ascii="Arial" w:eastAsia="Times New Roman" w:hAnsi="Arial" w:cs="Arial"/>
          <w:b/>
          <w:bCs/>
          <w:iCs/>
          <w:caps/>
          <w:snapToGrid w:val="0"/>
          <w:szCs w:val="28"/>
        </w:rPr>
        <w:sectPr w:rsidR="00BC6578" w:rsidRPr="00593935" w:rsidSect="00EF26F0">
          <w:headerReference w:type="even" r:id="rId68"/>
          <w:headerReference w:type="default" r:id="rId69"/>
          <w:footerReference w:type="default" r:id="rId70"/>
          <w:headerReference w:type="first" r:id="rId71"/>
          <w:footerReference w:type="first" r:id="rId72"/>
          <w:pgSz w:w="11906" w:h="16838"/>
          <w:pgMar w:top="510" w:right="1021" w:bottom="567" w:left="1247" w:header="737" w:footer="680" w:gutter="0"/>
          <w:cols w:space="708"/>
          <w:docGrid w:linePitch="360"/>
        </w:sectPr>
      </w:pPr>
      <w:r>
        <w:rPr>
          <w:rFonts w:ascii="Arial" w:eastAsia="Times New Roman" w:hAnsi="Arial" w:cs="Arial"/>
          <w:b/>
          <w:bCs/>
          <w:iCs/>
          <w:caps/>
          <w:snapToGrid w:val="0"/>
          <w:szCs w:val="28"/>
        </w:rPr>
        <w:t xml:space="preserve">  </w:t>
      </w:r>
    </w:p>
    <w:p w14:paraId="7FD7B2A0" w14:textId="77777777" w:rsidR="00BC6578" w:rsidRPr="00123571" w:rsidRDefault="00BC6578" w:rsidP="00123571">
      <w:pPr>
        <w:pStyle w:val="S4"/>
        <w:ind w:left="2410" w:hanging="2410"/>
        <w:jc w:val="right"/>
        <w:rPr>
          <w:rFonts w:eastAsia="Times New Roman"/>
          <w:sz w:val="20"/>
        </w:rPr>
      </w:pPr>
      <w:r w:rsidRPr="00123571">
        <w:rPr>
          <w:rFonts w:eastAsia="Times New Roman"/>
          <w:sz w:val="20"/>
        </w:rPr>
        <w:lastRenderedPageBreak/>
        <w:t>Приложение 1</w:t>
      </w:r>
    </w:p>
    <w:p w14:paraId="7FD7B2A1" w14:textId="77777777" w:rsidR="000128FE" w:rsidRDefault="000128FE" w:rsidP="000128FE">
      <w:pPr>
        <w:pStyle w:val="S4"/>
        <w:ind w:left="2410" w:hanging="2410"/>
        <w:jc w:val="right"/>
        <w:rPr>
          <w:rFonts w:eastAsia="Times New Roman"/>
          <w:sz w:val="20"/>
        </w:rPr>
      </w:pPr>
      <w:r w:rsidRPr="00123571">
        <w:rPr>
          <w:rFonts w:eastAsia="Times New Roman"/>
          <w:sz w:val="20"/>
        </w:rPr>
        <w:t>к Отчёт</w:t>
      </w:r>
      <w:r>
        <w:rPr>
          <w:rFonts w:eastAsia="Times New Roman"/>
          <w:sz w:val="20"/>
        </w:rPr>
        <w:t>у о работе объектового звена РСЧС</w:t>
      </w:r>
    </w:p>
    <w:p w14:paraId="7FD7B2A2" w14:textId="5898F0B3" w:rsidR="00BC6578" w:rsidRPr="00F85FB6" w:rsidRDefault="000128FE" w:rsidP="000128FE">
      <w:pPr>
        <w:jc w:val="right"/>
      </w:pPr>
      <w:r w:rsidRPr="000128FE">
        <w:rPr>
          <w:sz w:val="20"/>
          <w:szCs w:val="20"/>
        </w:rPr>
        <w:t>АО «Востсибнефтегаз»</w:t>
      </w:r>
      <w:r w:rsidRPr="00123571">
        <w:rPr>
          <w:szCs w:val="28"/>
        </w:rPr>
        <w:t xml:space="preserve"> </w:t>
      </w:r>
      <w:r>
        <w:rPr>
          <w:sz w:val="20"/>
        </w:rPr>
        <w:t xml:space="preserve">за </w:t>
      </w:r>
      <w:r w:rsidRPr="00123571">
        <w:rPr>
          <w:sz w:val="20"/>
        </w:rPr>
        <w:t>год</w:t>
      </w:r>
    </w:p>
    <w:p w14:paraId="7FD7B2A3" w14:textId="77777777" w:rsidR="000128FE" w:rsidRDefault="000128FE" w:rsidP="00F85FB6">
      <w:pPr>
        <w:jc w:val="center"/>
        <w:rPr>
          <w:b/>
        </w:rPr>
      </w:pPr>
    </w:p>
    <w:p w14:paraId="7FD7B2A4" w14:textId="77777777" w:rsidR="00BC6578" w:rsidRPr="00F85FB6" w:rsidRDefault="00BC6578" w:rsidP="00F85FB6">
      <w:pPr>
        <w:jc w:val="center"/>
        <w:rPr>
          <w:b/>
        </w:rPr>
      </w:pPr>
      <w:r w:rsidRPr="00F85FB6">
        <w:rPr>
          <w:b/>
        </w:rPr>
        <w:t>СВЕДЕНИЯ</w:t>
      </w:r>
    </w:p>
    <w:p w14:paraId="7FD7B2A5" w14:textId="1A7A1589" w:rsidR="00BC6578" w:rsidRPr="00123571" w:rsidRDefault="00BC6578" w:rsidP="00123571">
      <w:pPr>
        <w:pStyle w:val="af9"/>
        <w:ind w:firstLine="0"/>
        <w:jc w:val="center"/>
        <w:rPr>
          <w:rFonts w:eastAsia="Times New Roman"/>
          <w:szCs w:val="28"/>
        </w:rPr>
      </w:pPr>
      <w:r w:rsidRPr="00123571">
        <w:rPr>
          <w:rFonts w:eastAsia="Times New Roman"/>
          <w:szCs w:val="28"/>
        </w:rPr>
        <w:t xml:space="preserve">об аварийно-спасательных формированиях, созданных в </w:t>
      </w:r>
      <w:r w:rsidR="000128FE" w:rsidRPr="00BF2B83">
        <w:t>АО</w:t>
      </w:r>
      <w:r w:rsidR="000128FE" w:rsidRPr="002339DA">
        <w:rPr>
          <w:rFonts w:ascii="Arial" w:hAnsi="Arial" w:cs="Arial"/>
          <w:b/>
          <w:sz w:val="16"/>
          <w:szCs w:val="16"/>
        </w:rPr>
        <w:t xml:space="preserve"> </w:t>
      </w:r>
      <w:r w:rsidR="000128FE" w:rsidRPr="00BF2B83">
        <w:t>«Востсибнефтегаз»</w:t>
      </w:r>
      <w:r w:rsidRPr="00123571">
        <w:rPr>
          <w:rFonts w:eastAsia="Times New Roman"/>
          <w:szCs w:val="28"/>
        </w:rPr>
        <w:t xml:space="preserve"> или с которыми заключён контракт </w:t>
      </w:r>
    </w:p>
    <w:p w14:paraId="7FD7B2A6" w14:textId="77777777" w:rsidR="00BC6578" w:rsidRPr="00F85FB6" w:rsidRDefault="00BC6578" w:rsidP="00123571">
      <w:pPr>
        <w:pStyle w:val="af9"/>
        <w:ind w:firstLine="0"/>
        <w:jc w:val="center"/>
      </w:pPr>
      <w:r w:rsidRPr="00123571">
        <w:rPr>
          <w:rFonts w:eastAsia="Times New Roman"/>
          <w:szCs w:val="28"/>
        </w:rPr>
        <w:t>по ликвидации разливов нефти (нефтепродуктов) и/или проведения противофонтанных работ</w:t>
      </w:r>
    </w:p>
    <w:p w14:paraId="7FD7B2A7" w14:textId="77777777" w:rsidR="00BC6578" w:rsidRPr="00123571" w:rsidRDefault="00BC6578" w:rsidP="00123571">
      <w:pPr>
        <w:jc w:val="center"/>
        <w:rPr>
          <w:szCs w:val="24"/>
        </w:rPr>
      </w:pPr>
      <w:r w:rsidRPr="00123571">
        <w:rPr>
          <w:szCs w:val="24"/>
        </w:rPr>
        <w:t>__________________________________________________</w:t>
      </w:r>
    </w:p>
    <w:p w14:paraId="7FD7B2A8" w14:textId="77777777" w:rsidR="00BC6578" w:rsidRPr="00123571" w:rsidRDefault="00BC6578" w:rsidP="00123571">
      <w:pPr>
        <w:spacing w:after="120"/>
        <w:jc w:val="center"/>
        <w:rPr>
          <w:b/>
          <w:sz w:val="12"/>
          <w:szCs w:val="12"/>
        </w:rPr>
      </w:pPr>
      <w:r w:rsidRPr="00123571">
        <w:rPr>
          <w:i/>
          <w:sz w:val="12"/>
          <w:szCs w:val="12"/>
        </w:rPr>
        <w:t xml:space="preserve">(наименование </w:t>
      </w:r>
      <w:r w:rsidR="000128FE">
        <w:rPr>
          <w:i/>
          <w:sz w:val="12"/>
          <w:szCs w:val="12"/>
        </w:rPr>
        <w:t>Общества</w:t>
      </w:r>
      <w:r w:rsidRPr="00123571">
        <w:rPr>
          <w:i/>
          <w:sz w:val="12"/>
          <w:szCs w:val="12"/>
        </w:rPr>
        <w:t>, субъекта Российской Федерации)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9"/>
        <w:gridCol w:w="2687"/>
        <w:gridCol w:w="2441"/>
        <w:gridCol w:w="1499"/>
        <w:gridCol w:w="1943"/>
        <w:gridCol w:w="2381"/>
        <w:gridCol w:w="2662"/>
        <w:gridCol w:w="1885"/>
      </w:tblGrid>
      <w:tr w:rsidR="00BC6578" w:rsidRPr="00123571" w14:paraId="7FD7B2BE" w14:textId="77777777" w:rsidTr="00F85FB6">
        <w:tc>
          <w:tcPr>
            <w:tcW w:w="150" w:type="pct"/>
            <w:vAlign w:val="center"/>
          </w:tcPr>
          <w:p w14:paraId="7FD7B2A9" w14:textId="77777777" w:rsidR="00BC6578" w:rsidRPr="00123571" w:rsidRDefault="00BC6578" w:rsidP="007E4395">
            <w:pPr>
              <w:jc w:val="center"/>
              <w:rPr>
                <w:sz w:val="20"/>
                <w:szCs w:val="20"/>
              </w:rPr>
            </w:pPr>
            <w:r w:rsidRPr="00123571">
              <w:rPr>
                <w:sz w:val="20"/>
                <w:szCs w:val="20"/>
              </w:rPr>
              <w:t>№</w:t>
            </w:r>
          </w:p>
          <w:p w14:paraId="7FD7B2AA" w14:textId="77777777" w:rsidR="00BC6578" w:rsidRPr="00123571" w:rsidRDefault="00BC6578" w:rsidP="007E4395">
            <w:pPr>
              <w:jc w:val="center"/>
              <w:rPr>
                <w:sz w:val="20"/>
                <w:szCs w:val="20"/>
              </w:rPr>
            </w:pPr>
            <w:proofErr w:type="spellStart"/>
            <w:r w:rsidRPr="00123571">
              <w:rPr>
                <w:sz w:val="20"/>
                <w:szCs w:val="20"/>
              </w:rPr>
              <w:t>пп</w:t>
            </w:r>
            <w:proofErr w:type="spellEnd"/>
          </w:p>
        </w:tc>
        <w:tc>
          <w:tcPr>
            <w:tcW w:w="841" w:type="pct"/>
            <w:vAlign w:val="center"/>
          </w:tcPr>
          <w:p w14:paraId="7FD7B2AB" w14:textId="7E56EB40" w:rsidR="00BC6578" w:rsidRPr="00123571" w:rsidRDefault="00BC6578" w:rsidP="007E4395">
            <w:pPr>
              <w:ind w:left="-26" w:right="-108"/>
              <w:jc w:val="center"/>
              <w:rPr>
                <w:sz w:val="20"/>
                <w:szCs w:val="20"/>
              </w:rPr>
            </w:pPr>
            <w:proofErr w:type="gramStart"/>
            <w:r w:rsidRPr="00123571">
              <w:rPr>
                <w:sz w:val="20"/>
                <w:szCs w:val="20"/>
              </w:rPr>
              <w:t xml:space="preserve">Уровень максимально возможного розлива нефти и нефтепродуктов на объектах </w:t>
            </w:r>
            <w:r w:rsidR="000128FE" w:rsidRPr="000128FE">
              <w:rPr>
                <w:sz w:val="20"/>
                <w:szCs w:val="20"/>
              </w:rPr>
              <w:t xml:space="preserve">АО «Востсибнефтегаз» </w:t>
            </w:r>
            <w:r w:rsidRPr="00123571">
              <w:rPr>
                <w:sz w:val="20"/>
                <w:szCs w:val="20"/>
              </w:rPr>
              <w:t xml:space="preserve"> (в соответствии </w:t>
            </w:r>
            <w:proofErr w:type="gramEnd"/>
          </w:p>
          <w:p w14:paraId="7FD7B2AC" w14:textId="77777777" w:rsidR="00BC6578" w:rsidRPr="00123571" w:rsidRDefault="00BC6578" w:rsidP="007E4395">
            <w:pPr>
              <w:ind w:left="-26" w:right="-108"/>
              <w:jc w:val="center"/>
              <w:rPr>
                <w:sz w:val="20"/>
                <w:szCs w:val="20"/>
              </w:rPr>
            </w:pPr>
            <w:r w:rsidRPr="00123571">
              <w:rPr>
                <w:sz w:val="20"/>
                <w:szCs w:val="20"/>
              </w:rPr>
              <w:t>с Планом ЛРН) в тоннах</w:t>
            </w:r>
          </w:p>
          <w:p w14:paraId="7FD7B2AD" w14:textId="77777777" w:rsidR="00BC6578" w:rsidRPr="00123571" w:rsidRDefault="00BC6578" w:rsidP="007E4395">
            <w:pPr>
              <w:spacing w:before="120"/>
              <w:ind w:left="-26" w:right="-108"/>
              <w:jc w:val="center"/>
              <w:rPr>
                <w:sz w:val="20"/>
                <w:szCs w:val="20"/>
              </w:rPr>
            </w:pPr>
            <w:r w:rsidRPr="00123571">
              <w:rPr>
                <w:sz w:val="20"/>
                <w:szCs w:val="20"/>
              </w:rPr>
              <w:t>Наименование организации, создавшей АСФ,</w:t>
            </w:r>
          </w:p>
          <w:p w14:paraId="7FD7B2AE" w14:textId="77777777" w:rsidR="00BC6578" w:rsidRPr="00123571" w:rsidRDefault="00BC6578" w:rsidP="007E4395">
            <w:pPr>
              <w:ind w:left="-26" w:right="-108"/>
              <w:jc w:val="center"/>
              <w:rPr>
                <w:sz w:val="20"/>
                <w:szCs w:val="20"/>
              </w:rPr>
            </w:pPr>
            <w:r w:rsidRPr="00123571">
              <w:rPr>
                <w:sz w:val="20"/>
                <w:szCs w:val="20"/>
              </w:rPr>
              <w:t>ФИО, номер телефона руководителя</w:t>
            </w:r>
          </w:p>
        </w:tc>
        <w:tc>
          <w:tcPr>
            <w:tcW w:w="764" w:type="pct"/>
            <w:vAlign w:val="center"/>
          </w:tcPr>
          <w:p w14:paraId="7FD7B2AF" w14:textId="77777777" w:rsidR="00BC6578" w:rsidRPr="00123571" w:rsidRDefault="00BC6578" w:rsidP="007E4395">
            <w:pPr>
              <w:ind w:left="-108" w:right="-108"/>
              <w:jc w:val="center"/>
              <w:rPr>
                <w:sz w:val="20"/>
                <w:szCs w:val="20"/>
              </w:rPr>
            </w:pPr>
            <w:r w:rsidRPr="00123571">
              <w:rPr>
                <w:sz w:val="20"/>
                <w:szCs w:val="20"/>
              </w:rPr>
              <w:t xml:space="preserve">Наименование АСФ, </w:t>
            </w:r>
          </w:p>
          <w:p w14:paraId="7FD7B2B0" w14:textId="77777777" w:rsidR="00BC6578" w:rsidRPr="00123571" w:rsidRDefault="00BC6578" w:rsidP="007E4395">
            <w:pPr>
              <w:ind w:left="-108" w:right="-108"/>
              <w:jc w:val="center"/>
              <w:rPr>
                <w:sz w:val="20"/>
                <w:szCs w:val="20"/>
              </w:rPr>
            </w:pPr>
            <w:r w:rsidRPr="00123571">
              <w:rPr>
                <w:sz w:val="20"/>
                <w:szCs w:val="20"/>
              </w:rPr>
              <w:t>его статус (профессиональное, нештатное, общественное)/</w:t>
            </w:r>
          </w:p>
          <w:p w14:paraId="7FD7B2B1" w14:textId="77777777" w:rsidR="00BC6578" w:rsidRPr="00123571" w:rsidRDefault="00BC6578" w:rsidP="007E4395">
            <w:pPr>
              <w:spacing w:before="120"/>
              <w:ind w:left="-108" w:right="-108"/>
              <w:jc w:val="center"/>
              <w:rPr>
                <w:sz w:val="20"/>
                <w:szCs w:val="20"/>
              </w:rPr>
            </w:pPr>
            <w:r w:rsidRPr="00123571">
              <w:rPr>
                <w:sz w:val="20"/>
                <w:szCs w:val="20"/>
              </w:rPr>
              <w:t>Численность/</w:t>
            </w:r>
          </w:p>
          <w:p w14:paraId="7FD7B2B2" w14:textId="678BE97D" w:rsidR="00BC6578" w:rsidRPr="00123571" w:rsidRDefault="00BC6578" w:rsidP="007E4395">
            <w:pPr>
              <w:spacing w:before="120"/>
              <w:jc w:val="center"/>
              <w:rPr>
                <w:sz w:val="20"/>
                <w:szCs w:val="20"/>
              </w:rPr>
            </w:pPr>
            <w:r w:rsidRPr="00123571">
              <w:rPr>
                <w:sz w:val="20"/>
                <w:szCs w:val="20"/>
              </w:rPr>
              <w:t xml:space="preserve">Максимальная удалённость от объектов </w:t>
            </w:r>
            <w:r w:rsidR="000128FE" w:rsidRPr="000128FE">
              <w:rPr>
                <w:sz w:val="20"/>
                <w:szCs w:val="20"/>
              </w:rPr>
              <w:t>АО «Востсибнефтегаз»</w:t>
            </w:r>
          </w:p>
        </w:tc>
        <w:tc>
          <w:tcPr>
            <w:tcW w:w="469" w:type="pct"/>
            <w:vAlign w:val="center"/>
          </w:tcPr>
          <w:p w14:paraId="7FD7B2B3" w14:textId="77777777" w:rsidR="00BC6578" w:rsidRPr="00123571" w:rsidRDefault="00BC6578" w:rsidP="007E4395">
            <w:pPr>
              <w:spacing w:before="120"/>
              <w:jc w:val="center"/>
              <w:rPr>
                <w:sz w:val="20"/>
                <w:szCs w:val="20"/>
              </w:rPr>
            </w:pPr>
            <w:r w:rsidRPr="00123571">
              <w:rPr>
                <w:sz w:val="20"/>
                <w:szCs w:val="20"/>
              </w:rPr>
              <w:t>Номер и дата заключения договора (контракта)/</w:t>
            </w:r>
          </w:p>
          <w:p w14:paraId="7FD7B2B4" w14:textId="77777777" w:rsidR="00BC6578" w:rsidRPr="00123571" w:rsidRDefault="00BC6578" w:rsidP="007E4395">
            <w:pPr>
              <w:spacing w:before="120"/>
              <w:jc w:val="center"/>
              <w:rPr>
                <w:sz w:val="20"/>
                <w:szCs w:val="20"/>
              </w:rPr>
            </w:pPr>
            <w:r w:rsidRPr="00123571">
              <w:rPr>
                <w:sz w:val="20"/>
                <w:szCs w:val="20"/>
              </w:rPr>
              <w:t>Сроки начала и окончания</w:t>
            </w:r>
          </w:p>
          <w:p w14:paraId="7FD7B2B5" w14:textId="77777777" w:rsidR="00BC6578" w:rsidRPr="00123571" w:rsidRDefault="00BC6578" w:rsidP="007E4395">
            <w:pPr>
              <w:jc w:val="center"/>
              <w:rPr>
                <w:sz w:val="20"/>
                <w:szCs w:val="20"/>
              </w:rPr>
            </w:pPr>
            <w:r w:rsidRPr="00123571">
              <w:rPr>
                <w:sz w:val="20"/>
                <w:szCs w:val="20"/>
              </w:rPr>
              <w:t>договора/</w:t>
            </w:r>
          </w:p>
          <w:p w14:paraId="7FD7B2B6" w14:textId="77777777" w:rsidR="00BC6578" w:rsidRPr="00123571" w:rsidRDefault="00BC6578" w:rsidP="007E4395">
            <w:pPr>
              <w:spacing w:before="120"/>
              <w:jc w:val="center"/>
              <w:rPr>
                <w:sz w:val="20"/>
                <w:szCs w:val="20"/>
              </w:rPr>
            </w:pPr>
            <w:r w:rsidRPr="00123571">
              <w:rPr>
                <w:sz w:val="20"/>
                <w:szCs w:val="20"/>
              </w:rPr>
              <w:t>Стоимость</w:t>
            </w:r>
          </w:p>
          <w:p w14:paraId="7FD7B2B7" w14:textId="77777777" w:rsidR="00BC6578" w:rsidRPr="00123571" w:rsidRDefault="00BC6578" w:rsidP="007E4395">
            <w:pPr>
              <w:tabs>
                <w:tab w:val="left" w:pos="1310"/>
              </w:tabs>
              <w:ind w:left="-108" w:right="-108"/>
              <w:jc w:val="center"/>
              <w:rPr>
                <w:sz w:val="20"/>
                <w:szCs w:val="20"/>
              </w:rPr>
            </w:pPr>
            <w:r w:rsidRPr="00123571">
              <w:rPr>
                <w:sz w:val="20"/>
                <w:szCs w:val="20"/>
              </w:rPr>
              <w:t>договора *</w:t>
            </w:r>
          </w:p>
        </w:tc>
        <w:tc>
          <w:tcPr>
            <w:tcW w:w="608" w:type="pct"/>
            <w:vAlign w:val="center"/>
          </w:tcPr>
          <w:p w14:paraId="7FD7B2B8" w14:textId="77777777" w:rsidR="00BC6578" w:rsidRPr="00123571" w:rsidRDefault="00BC6578" w:rsidP="007E4395">
            <w:pPr>
              <w:ind w:left="-108" w:right="-108"/>
              <w:jc w:val="center"/>
              <w:rPr>
                <w:sz w:val="20"/>
                <w:szCs w:val="20"/>
              </w:rPr>
            </w:pPr>
            <w:r w:rsidRPr="00123571">
              <w:rPr>
                <w:sz w:val="20"/>
                <w:szCs w:val="20"/>
              </w:rPr>
              <w:t>Виды выполняемых работ п</w:t>
            </w:r>
            <w:r w:rsidR="00AD1E60">
              <w:rPr>
                <w:sz w:val="20"/>
                <w:szCs w:val="20"/>
              </w:rPr>
              <w:t>о ЛРН (суша/внутренние воды</w:t>
            </w:r>
            <w:r w:rsidRPr="00123571">
              <w:rPr>
                <w:sz w:val="20"/>
                <w:szCs w:val="20"/>
              </w:rPr>
              <w:t>)</w:t>
            </w:r>
          </w:p>
        </w:tc>
        <w:tc>
          <w:tcPr>
            <w:tcW w:w="745" w:type="pct"/>
            <w:vAlign w:val="center"/>
          </w:tcPr>
          <w:p w14:paraId="7FD7B2B9" w14:textId="77777777" w:rsidR="00BC6578" w:rsidRPr="00123571" w:rsidRDefault="00BC6578" w:rsidP="00AD1E60">
            <w:pPr>
              <w:ind w:left="-108" w:right="-108"/>
              <w:jc w:val="center"/>
              <w:rPr>
                <w:sz w:val="20"/>
                <w:szCs w:val="20"/>
              </w:rPr>
            </w:pPr>
            <w:r w:rsidRPr="00123571">
              <w:rPr>
                <w:sz w:val="20"/>
                <w:szCs w:val="20"/>
              </w:rPr>
              <w:t xml:space="preserve">Виды выполняемых противофонтанных работ по ЛРН </w:t>
            </w:r>
            <w:r w:rsidR="00AD1E60">
              <w:rPr>
                <w:sz w:val="20"/>
                <w:szCs w:val="20"/>
              </w:rPr>
              <w:t xml:space="preserve"> </w:t>
            </w:r>
          </w:p>
        </w:tc>
        <w:tc>
          <w:tcPr>
            <w:tcW w:w="833" w:type="pct"/>
            <w:vAlign w:val="center"/>
          </w:tcPr>
          <w:p w14:paraId="7FD7B2BA" w14:textId="77777777" w:rsidR="00BC6578" w:rsidRPr="00123571" w:rsidRDefault="00BC6578" w:rsidP="007E4395">
            <w:pPr>
              <w:ind w:left="-108" w:right="-108"/>
              <w:jc w:val="center"/>
              <w:rPr>
                <w:sz w:val="20"/>
                <w:szCs w:val="20"/>
              </w:rPr>
            </w:pPr>
            <w:proofErr w:type="gramStart"/>
            <w:r w:rsidRPr="00123571">
              <w:rPr>
                <w:sz w:val="20"/>
                <w:szCs w:val="20"/>
              </w:rPr>
              <w:t>Уровень максимально разрешённого допуска АСФ к ликвидации розлива нефтепродуктов) в тоннах/</w:t>
            </w:r>
            <w:proofErr w:type="gramEnd"/>
          </w:p>
          <w:p w14:paraId="7FD7B2BB" w14:textId="77777777" w:rsidR="00BC6578" w:rsidRPr="00123571" w:rsidRDefault="00BC6578" w:rsidP="007E4395">
            <w:pPr>
              <w:spacing w:before="120"/>
              <w:ind w:left="-108" w:right="-108"/>
              <w:jc w:val="center"/>
              <w:rPr>
                <w:sz w:val="20"/>
                <w:szCs w:val="20"/>
              </w:rPr>
            </w:pPr>
            <w:r w:rsidRPr="00123571">
              <w:rPr>
                <w:sz w:val="20"/>
                <w:szCs w:val="20"/>
              </w:rPr>
              <w:t xml:space="preserve">Регистрационный номер, </w:t>
            </w:r>
          </w:p>
          <w:p w14:paraId="7FD7B2BC" w14:textId="77777777" w:rsidR="00BC6578" w:rsidRPr="00123571" w:rsidRDefault="00BC6578" w:rsidP="007E4395">
            <w:pPr>
              <w:ind w:left="-108" w:right="-108"/>
              <w:jc w:val="center"/>
              <w:rPr>
                <w:sz w:val="20"/>
                <w:szCs w:val="20"/>
              </w:rPr>
            </w:pPr>
            <w:r w:rsidRPr="00123571">
              <w:rPr>
                <w:sz w:val="20"/>
                <w:szCs w:val="20"/>
              </w:rPr>
              <w:t xml:space="preserve">кем и когда выдано, сроки действия Свидетельства на </w:t>
            </w:r>
            <w:proofErr w:type="gramStart"/>
            <w:r w:rsidRPr="00123571">
              <w:rPr>
                <w:sz w:val="20"/>
                <w:szCs w:val="20"/>
              </w:rPr>
              <w:t>право ведения</w:t>
            </w:r>
            <w:proofErr w:type="gramEnd"/>
            <w:r w:rsidRPr="00123571">
              <w:rPr>
                <w:sz w:val="20"/>
                <w:szCs w:val="20"/>
              </w:rPr>
              <w:t xml:space="preserve"> АСР ** </w:t>
            </w:r>
          </w:p>
        </w:tc>
        <w:tc>
          <w:tcPr>
            <w:tcW w:w="590" w:type="pct"/>
            <w:vAlign w:val="center"/>
          </w:tcPr>
          <w:p w14:paraId="7FD7B2BD" w14:textId="77777777" w:rsidR="00BC6578" w:rsidRPr="00123571" w:rsidRDefault="00BC6578" w:rsidP="007E4395">
            <w:pPr>
              <w:jc w:val="center"/>
              <w:rPr>
                <w:sz w:val="20"/>
                <w:szCs w:val="20"/>
              </w:rPr>
            </w:pPr>
            <w:r w:rsidRPr="00123571">
              <w:rPr>
                <w:sz w:val="20"/>
                <w:szCs w:val="20"/>
              </w:rPr>
              <w:t xml:space="preserve">Виды и количество </w:t>
            </w:r>
            <w:proofErr w:type="spellStart"/>
            <w:r w:rsidRPr="00123571">
              <w:rPr>
                <w:sz w:val="20"/>
                <w:szCs w:val="20"/>
              </w:rPr>
              <w:t>нефтесборщиков</w:t>
            </w:r>
            <w:proofErr w:type="spellEnd"/>
            <w:r w:rsidRPr="00123571">
              <w:rPr>
                <w:sz w:val="20"/>
                <w:szCs w:val="20"/>
              </w:rPr>
              <w:t xml:space="preserve">: судов/ </w:t>
            </w:r>
            <w:proofErr w:type="spellStart"/>
            <w:r w:rsidRPr="00123571">
              <w:rPr>
                <w:sz w:val="20"/>
                <w:szCs w:val="20"/>
              </w:rPr>
              <w:t>скиммеров</w:t>
            </w:r>
            <w:proofErr w:type="spellEnd"/>
            <w:r w:rsidRPr="00123571">
              <w:rPr>
                <w:sz w:val="20"/>
                <w:szCs w:val="20"/>
              </w:rPr>
              <w:t>/ сорбента</w:t>
            </w:r>
          </w:p>
        </w:tc>
      </w:tr>
      <w:tr w:rsidR="00BC6578" w:rsidRPr="00123571" w14:paraId="7FD7B2C7" w14:textId="77777777" w:rsidTr="00F85FB6">
        <w:tc>
          <w:tcPr>
            <w:tcW w:w="150" w:type="pct"/>
            <w:vAlign w:val="center"/>
          </w:tcPr>
          <w:p w14:paraId="7FD7B2BF" w14:textId="77777777" w:rsidR="00BC6578" w:rsidRPr="00123571" w:rsidRDefault="00BC6578" w:rsidP="007E4395">
            <w:pPr>
              <w:jc w:val="center"/>
              <w:rPr>
                <w:sz w:val="20"/>
                <w:szCs w:val="20"/>
              </w:rPr>
            </w:pPr>
          </w:p>
        </w:tc>
        <w:tc>
          <w:tcPr>
            <w:tcW w:w="841" w:type="pct"/>
            <w:vAlign w:val="center"/>
          </w:tcPr>
          <w:p w14:paraId="7FD7B2C0" w14:textId="77777777" w:rsidR="00BC6578" w:rsidRPr="00123571" w:rsidRDefault="00BC6578" w:rsidP="007E4395">
            <w:pPr>
              <w:jc w:val="center"/>
              <w:rPr>
                <w:sz w:val="20"/>
                <w:szCs w:val="20"/>
              </w:rPr>
            </w:pPr>
          </w:p>
        </w:tc>
        <w:tc>
          <w:tcPr>
            <w:tcW w:w="764" w:type="pct"/>
            <w:vAlign w:val="center"/>
          </w:tcPr>
          <w:p w14:paraId="7FD7B2C1" w14:textId="77777777" w:rsidR="00BC6578" w:rsidRPr="00123571" w:rsidRDefault="00BC6578" w:rsidP="007E4395">
            <w:pPr>
              <w:jc w:val="center"/>
              <w:rPr>
                <w:sz w:val="20"/>
                <w:szCs w:val="20"/>
              </w:rPr>
            </w:pPr>
          </w:p>
        </w:tc>
        <w:tc>
          <w:tcPr>
            <w:tcW w:w="469" w:type="pct"/>
            <w:vAlign w:val="center"/>
          </w:tcPr>
          <w:p w14:paraId="7FD7B2C2" w14:textId="77777777" w:rsidR="00BC6578" w:rsidRPr="00123571" w:rsidRDefault="00BC6578" w:rsidP="007E4395">
            <w:pPr>
              <w:jc w:val="center"/>
              <w:rPr>
                <w:sz w:val="20"/>
                <w:szCs w:val="20"/>
              </w:rPr>
            </w:pPr>
          </w:p>
        </w:tc>
        <w:tc>
          <w:tcPr>
            <w:tcW w:w="608" w:type="pct"/>
            <w:vAlign w:val="center"/>
          </w:tcPr>
          <w:p w14:paraId="7FD7B2C3" w14:textId="77777777" w:rsidR="00BC6578" w:rsidRPr="00123571" w:rsidRDefault="00BC6578" w:rsidP="007E4395">
            <w:pPr>
              <w:jc w:val="center"/>
              <w:rPr>
                <w:sz w:val="20"/>
                <w:szCs w:val="20"/>
              </w:rPr>
            </w:pPr>
          </w:p>
        </w:tc>
        <w:tc>
          <w:tcPr>
            <w:tcW w:w="745" w:type="pct"/>
            <w:vAlign w:val="center"/>
          </w:tcPr>
          <w:p w14:paraId="7FD7B2C4" w14:textId="77777777" w:rsidR="00BC6578" w:rsidRPr="00123571" w:rsidRDefault="00BC6578" w:rsidP="007E4395">
            <w:pPr>
              <w:jc w:val="center"/>
              <w:rPr>
                <w:sz w:val="20"/>
                <w:szCs w:val="20"/>
              </w:rPr>
            </w:pPr>
          </w:p>
        </w:tc>
        <w:tc>
          <w:tcPr>
            <w:tcW w:w="833" w:type="pct"/>
            <w:vAlign w:val="center"/>
          </w:tcPr>
          <w:p w14:paraId="7FD7B2C5" w14:textId="77777777" w:rsidR="00BC6578" w:rsidRPr="00123571" w:rsidRDefault="00BC6578" w:rsidP="007E4395">
            <w:pPr>
              <w:jc w:val="center"/>
              <w:rPr>
                <w:sz w:val="20"/>
                <w:szCs w:val="20"/>
              </w:rPr>
            </w:pPr>
          </w:p>
        </w:tc>
        <w:tc>
          <w:tcPr>
            <w:tcW w:w="590" w:type="pct"/>
            <w:vAlign w:val="center"/>
          </w:tcPr>
          <w:p w14:paraId="7FD7B2C6" w14:textId="77777777" w:rsidR="00BC6578" w:rsidRPr="00123571" w:rsidRDefault="00BC6578" w:rsidP="007E4395">
            <w:pPr>
              <w:jc w:val="center"/>
              <w:rPr>
                <w:sz w:val="20"/>
                <w:szCs w:val="20"/>
              </w:rPr>
            </w:pPr>
          </w:p>
        </w:tc>
      </w:tr>
    </w:tbl>
    <w:p w14:paraId="7FD7B2C8" w14:textId="77777777" w:rsidR="00BC6578" w:rsidRPr="00123571" w:rsidRDefault="00BC6578" w:rsidP="00123571">
      <w:pPr>
        <w:spacing w:before="60"/>
        <w:rPr>
          <w:sz w:val="20"/>
          <w:szCs w:val="20"/>
        </w:rPr>
      </w:pPr>
      <w:r w:rsidRPr="00123571">
        <w:rPr>
          <w:sz w:val="20"/>
          <w:szCs w:val="20"/>
        </w:rPr>
        <w:t>* Данная графа заполняется для АСФ сторонних организаций, с которыми заключён договор.</w:t>
      </w:r>
    </w:p>
    <w:p w14:paraId="7FD7B2C9" w14:textId="77777777" w:rsidR="00BC6578" w:rsidRPr="00123571" w:rsidRDefault="00BC6578" w:rsidP="009F7356">
      <w:pPr>
        <w:rPr>
          <w:sz w:val="20"/>
          <w:szCs w:val="20"/>
        </w:rPr>
      </w:pPr>
      <w:r w:rsidRPr="00123571">
        <w:rPr>
          <w:sz w:val="20"/>
          <w:szCs w:val="20"/>
        </w:rPr>
        <w:t>** В обязательном порядке прилагать сканированную (с обеих сторон) копию Свидетельства.</w:t>
      </w:r>
    </w:p>
    <w:p w14:paraId="7FD7B2CA" w14:textId="77777777" w:rsidR="00BC6578" w:rsidRPr="00123571" w:rsidRDefault="00BC6578" w:rsidP="00F85FB6"/>
    <w:p w14:paraId="7FD7B2CB" w14:textId="77777777" w:rsidR="00876A31" w:rsidRDefault="00876A31" w:rsidP="00876A31">
      <w:pPr>
        <w:ind w:right="-365"/>
        <w:jc w:val="left"/>
        <w:rPr>
          <w:b/>
          <w:szCs w:val="28"/>
        </w:rPr>
      </w:pPr>
      <w:r>
        <w:rPr>
          <w:b/>
          <w:szCs w:val="28"/>
        </w:rPr>
        <w:t>Главный инженер</w:t>
      </w:r>
      <w:r w:rsidRPr="00166D9B">
        <w:rPr>
          <w:b/>
          <w:szCs w:val="28"/>
        </w:rPr>
        <w:t xml:space="preserve"> </w:t>
      </w:r>
    </w:p>
    <w:p w14:paraId="7FD7B2CC" w14:textId="77777777" w:rsidR="00876A31" w:rsidRPr="00830EC7" w:rsidRDefault="00876A31" w:rsidP="00876A31">
      <w:pPr>
        <w:ind w:right="-365"/>
        <w:jc w:val="left"/>
        <w:rPr>
          <w:b/>
          <w:szCs w:val="28"/>
        </w:rPr>
      </w:pPr>
      <w:r w:rsidRPr="00166D9B">
        <w:rPr>
          <w:b/>
          <w:szCs w:val="28"/>
        </w:rPr>
        <w:t>(председатель КЧС и ПБ)</w:t>
      </w:r>
      <w:r>
        <w:rPr>
          <w:b/>
          <w:szCs w:val="28"/>
        </w:rPr>
        <w:t xml:space="preserve">                                                                                                 </w:t>
      </w:r>
      <w:r w:rsidRPr="00830EC7">
        <w:rPr>
          <w:b/>
          <w:szCs w:val="28"/>
        </w:rPr>
        <w:t xml:space="preserve"> ______________________________</w:t>
      </w:r>
    </w:p>
    <w:p w14:paraId="7FD7B2CD" w14:textId="77777777" w:rsidR="00BC6578" w:rsidRDefault="00BC6578" w:rsidP="00123571">
      <w:pPr>
        <w:ind w:right="-365"/>
        <w:jc w:val="center"/>
        <w:rPr>
          <w:i/>
          <w:sz w:val="12"/>
          <w:szCs w:val="12"/>
        </w:rPr>
      </w:pPr>
      <w:r w:rsidRPr="00123571">
        <w:rPr>
          <w:i/>
          <w:sz w:val="12"/>
          <w:szCs w:val="12"/>
        </w:rPr>
        <w:t xml:space="preserve">                                                                                                                                        (подпись, фамилия, инициалы)</w:t>
      </w:r>
    </w:p>
    <w:p w14:paraId="7FD7B2CE" w14:textId="77777777" w:rsidR="00BC6578" w:rsidRDefault="00BC6578" w:rsidP="00AB2D9A"/>
    <w:p w14:paraId="7FD7B2CF" w14:textId="77777777" w:rsidR="00BC6578" w:rsidRDefault="00BC6578" w:rsidP="00AB2D9A"/>
    <w:p w14:paraId="7FD7B2D0" w14:textId="77777777" w:rsidR="00BC6578" w:rsidRDefault="00BC6578" w:rsidP="00123571">
      <w:pPr>
        <w:ind w:right="-365"/>
        <w:jc w:val="center"/>
        <w:rPr>
          <w:b/>
          <w:sz w:val="12"/>
          <w:szCs w:val="12"/>
        </w:rPr>
        <w:sectPr w:rsidR="00BC6578" w:rsidSect="00A61F7D">
          <w:headerReference w:type="even" r:id="rId73"/>
          <w:headerReference w:type="default" r:id="rId74"/>
          <w:footerReference w:type="default" r:id="rId75"/>
          <w:headerReference w:type="first" r:id="rId76"/>
          <w:footerReference w:type="first" r:id="rId77"/>
          <w:pgSz w:w="16838" w:h="11906" w:orient="landscape"/>
          <w:pgMar w:top="1247" w:right="567" w:bottom="1021" w:left="510" w:header="737" w:footer="680" w:gutter="0"/>
          <w:cols w:space="708"/>
          <w:docGrid w:linePitch="360"/>
        </w:sectPr>
      </w:pPr>
    </w:p>
    <w:p w14:paraId="7FD7B2D1" w14:textId="77777777" w:rsidR="00BC6578" w:rsidRPr="00123571" w:rsidRDefault="00BC6578" w:rsidP="00D77304">
      <w:pPr>
        <w:pStyle w:val="S4"/>
        <w:ind w:left="2410" w:hanging="2410"/>
        <w:jc w:val="right"/>
        <w:rPr>
          <w:rFonts w:eastAsia="Times New Roman"/>
          <w:sz w:val="20"/>
        </w:rPr>
      </w:pPr>
      <w:r w:rsidRPr="00123571">
        <w:rPr>
          <w:rFonts w:eastAsia="Times New Roman"/>
          <w:sz w:val="20"/>
        </w:rPr>
        <w:lastRenderedPageBreak/>
        <w:t xml:space="preserve">Приложение </w:t>
      </w:r>
      <w:r>
        <w:rPr>
          <w:rFonts w:eastAsia="Times New Roman"/>
          <w:sz w:val="20"/>
        </w:rPr>
        <w:t>2</w:t>
      </w:r>
    </w:p>
    <w:p w14:paraId="7FD7B2D2" w14:textId="77777777" w:rsidR="000128FE" w:rsidRDefault="000128FE" w:rsidP="000128FE">
      <w:pPr>
        <w:pStyle w:val="S4"/>
        <w:ind w:left="2410" w:hanging="2410"/>
        <w:jc w:val="right"/>
        <w:rPr>
          <w:rFonts w:eastAsia="Times New Roman"/>
          <w:sz w:val="20"/>
        </w:rPr>
      </w:pPr>
      <w:r w:rsidRPr="00123571">
        <w:rPr>
          <w:rFonts w:eastAsia="Times New Roman"/>
          <w:sz w:val="20"/>
        </w:rPr>
        <w:t>к Отчёт</w:t>
      </w:r>
      <w:r>
        <w:rPr>
          <w:rFonts w:eastAsia="Times New Roman"/>
          <w:sz w:val="20"/>
        </w:rPr>
        <w:t>у о работе объектового звена РСЧС</w:t>
      </w:r>
    </w:p>
    <w:p w14:paraId="7FD7B2D3" w14:textId="7D89482F" w:rsidR="00BC6578" w:rsidRPr="00123571" w:rsidRDefault="000128FE" w:rsidP="000128FE">
      <w:pPr>
        <w:pStyle w:val="S4"/>
        <w:ind w:left="2410" w:hanging="2410"/>
        <w:jc w:val="right"/>
        <w:rPr>
          <w:rFonts w:eastAsia="Times New Roman"/>
          <w:sz w:val="20"/>
        </w:rPr>
      </w:pPr>
      <w:r w:rsidRPr="000128FE">
        <w:rPr>
          <w:rFonts w:eastAsia="Times New Roman"/>
          <w:sz w:val="20"/>
        </w:rPr>
        <w:t>АО «Востсибнефтегаз»</w:t>
      </w:r>
      <w:r w:rsidRPr="00123571">
        <w:rPr>
          <w:rFonts w:eastAsia="Times New Roman"/>
          <w:szCs w:val="28"/>
        </w:rPr>
        <w:t xml:space="preserve"> </w:t>
      </w:r>
      <w:r>
        <w:rPr>
          <w:rFonts w:eastAsia="Times New Roman"/>
          <w:sz w:val="20"/>
        </w:rPr>
        <w:t xml:space="preserve"> за </w:t>
      </w:r>
      <w:r w:rsidRPr="00123571">
        <w:rPr>
          <w:rFonts w:eastAsia="Times New Roman"/>
          <w:sz w:val="20"/>
        </w:rPr>
        <w:t>год</w:t>
      </w:r>
    </w:p>
    <w:p w14:paraId="7FD7B2D4" w14:textId="77777777" w:rsidR="00BC6578" w:rsidRDefault="00BC6578" w:rsidP="00F85FB6">
      <w:pPr>
        <w:rPr>
          <w:snapToGrid w:val="0"/>
        </w:rPr>
      </w:pPr>
    </w:p>
    <w:p w14:paraId="7FD7B2D5" w14:textId="77777777" w:rsidR="00BC6578" w:rsidRPr="00F85FB6" w:rsidRDefault="00BC6578" w:rsidP="00F85FB6">
      <w:pPr>
        <w:jc w:val="center"/>
        <w:rPr>
          <w:b/>
        </w:rPr>
      </w:pPr>
      <w:r w:rsidRPr="00F85FB6">
        <w:rPr>
          <w:b/>
        </w:rPr>
        <w:t>СВЕДЕНИЯ</w:t>
      </w:r>
    </w:p>
    <w:p w14:paraId="7FD7B2D6" w14:textId="77777777" w:rsidR="00BC6578" w:rsidRPr="0045007F" w:rsidRDefault="00BC6578" w:rsidP="00D77304">
      <w:pPr>
        <w:pStyle w:val="af9"/>
        <w:ind w:firstLine="0"/>
        <w:jc w:val="center"/>
        <w:rPr>
          <w:b/>
          <w:bCs/>
          <w:i/>
          <w:iCs/>
        </w:rPr>
      </w:pPr>
      <w:r w:rsidRPr="00EB663E">
        <w:rPr>
          <w:rFonts w:eastAsia="Times New Roman"/>
          <w:szCs w:val="28"/>
        </w:rPr>
        <w:t>по созданию локальных систем оповещения на потенциально опасных объектах</w:t>
      </w:r>
      <w:r>
        <w:rPr>
          <w:rFonts w:eastAsia="Times New Roman"/>
          <w:szCs w:val="28"/>
        </w:rPr>
        <w:t xml:space="preserve"> </w:t>
      </w:r>
    </w:p>
    <w:p w14:paraId="7FD7B2D7" w14:textId="77777777" w:rsidR="00BC6578" w:rsidRPr="00830EC7" w:rsidRDefault="00BC6578" w:rsidP="00D77304">
      <w:pPr>
        <w:jc w:val="center"/>
        <w:rPr>
          <w:szCs w:val="24"/>
        </w:rPr>
      </w:pPr>
      <w:r w:rsidRPr="00830EC7">
        <w:rPr>
          <w:szCs w:val="24"/>
        </w:rPr>
        <w:t>__________________________________________________</w:t>
      </w:r>
    </w:p>
    <w:p w14:paraId="7FD7B2D8" w14:textId="77777777" w:rsidR="00BC6578" w:rsidRPr="00830EC7" w:rsidRDefault="00BC6578" w:rsidP="00D77304">
      <w:pPr>
        <w:spacing w:after="120"/>
        <w:jc w:val="center"/>
        <w:rPr>
          <w:b/>
          <w:sz w:val="12"/>
          <w:szCs w:val="12"/>
        </w:rPr>
      </w:pPr>
      <w:r w:rsidRPr="00830EC7">
        <w:rPr>
          <w:i/>
          <w:sz w:val="12"/>
          <w:szCs w:val="12"/>
        </w:rPr>
        <w:t>(</w:t>
      </w:r>
      <w:r w:rsidRPr="005C21CF">
        <w:rPr>
          <w:i/>
          <w:sz w:val="12"/>
          <w:szCs w:val="12"/>
        </w:rPr>
        <w:t>наименование</w:t>
      </w:r>
      <w:r w:rsidR="000128FE">
        <w:rPr>
          <w:i/>
          <w:sz w:val="12"/>
          <w:szCs w:val="12"/>
        </w:rPr>
        <w:t xml:space="preserve"> Общества</w:t>
      </w:r>
      <w:r w:rsidRPr="005C21CF">
        <w:rPr>
          <w:i/>
          <w:sz w:val="12"/>
          <w:szCs w:val="12"/>
        </w:rPr>
        <w:t>, субъекта</w:t>
      </w:r>
      <w:r w:rsidRPr="00EA6751">
        <w:rPr>
          <w:i/>
          <w:sz w:val="12"/>
          <w:szCs w:val="12"/>
        </w:rPr>
        <w:t xml:space="preserve"> </w:t>
      </w:r>
      <w:r w:rsidRPr="00830EC7">
        <w:rPr>
          <w:i/>
          <w:sz w:val="12"/>
          <w:szCs w:val="12"/>
        </w:rPr>
        <w:t>Российской Федерации)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5"/>
        <w:gridCol w:w="2007"/>
        <w:gridCol w:w="1773"/>
        <w:gridCol w:w="1962"/>
        <w:gridCol w:w="1904"/>
        <w:gridCol w:w="1601"/>
        <w:gridCol w:w="1585"/>
        <w:gridCol w:w="2326"/>
        <w:gridCol w:w="2214"/>
      </w:tblGrid>
      <w:tr w:rsidR="00BC6578" w:rsidRPr="00EB663E" w14:paraId="7FD7B2E1" w14:textId="77777777" w:rsidTr="009B4B28">
        <w:tc>
          <w:tcPr>
            <w:tcW w:w="189" w:type="pct"/>
            <w:vMerge w:val="restart"/>
            <w:vAlign w:val="center"/>
          </w:tcPr>
          <w:p w14:paraId="7FD7B2D9" w14:textId="77777777" w:rsidR="00BC6578" w:rsidRPr="00EB663E" w:rsidRDefault="00BC6578" w:rsidP="007E4395">
            <w:pPr>
              <w:jc w:val="center"/>
              <w:rPr>
                <w:color w:val="494949"/>
                <w:sz w:val="20"/>
                <w:szCs w:val="20"/>
                <w:lang w:eastAsia="ru-RU"/>
              </w:rPr>
            </w:pPr>
            <w:r w:rsidRPr="00EB663E">
              <w:rPr>
                <w:color w:val="494949"/>
                <w:sz w:val="20"/>
                <w:szCs w:val="20"/>
                <w:lang w:eastAsia="ru-RU"/>
              </w:rPr>
              <w:t xml:space="preserve">№ </w:t>
            </w:r>
            <w:proofErr w:type="spellStart"/>
            <w:r w:rsidRPr="00EB663E">
              <w:rPr>
                <w:color w:val="494949"/>
                <w:sz w:val="20"/>
                <w:szCs w:val="20"/>
                <w:lang w:eastAsia="ru-RU"/>
              </w:rPr>
              <w:t>п.п</w:t>
            </w:r>
            <w:proofErr w:type="spellEnd"/>
            <w:r w:rsidRPr="00EB663E">
              <w:rPr>
                <w:color w:val="494949"/>
                <w:sz w:val="20"/>
                <w:szCs w:val="20"/>
                <w:lang w:eastAsia="ru-RU"/>
              </w:rPr>
              <w:t>.</w:t>
            </w:r>
          </w:p>
        </w:tc>
        <w:tc>
          <w:tcPr>
            <w:tcW w:w="628" w:type="pct"/>
            <w:vMerge w:val="restart"/>
            <w:vAlign w:val="center"/>
          </w:tcPr>
          <w:p w14:paraId="7FD7B2DA" w14:textId="77777777" w:rsidR="00BC6578" w:rsidRPr="00EB663E" w:rsidRDefault="00BC6578" w:rsidP="007E4395">
            <w:pPr>
              <w:jc w:val="center"/>
              <w:rPr>
                <w:color w:val="494949"/>
                <w:sz w:val="20"/>
                <w:szCs w:val="20"/>
                <w:lang w:eastAsia="ru-RU"/>
              </w:rPr>
            </w:pPr>
            <w:r w:rsidRPr="00EB663E">
              <w:rPr>
                <w:color w:val="494949"/>
                <w:sz w:val="20"/>
                <w:szCs w:val="20"/>
                <w:lang w:eastAsia="ru-RU"/>
              </w:rPr>
              <w:t xml:space="preserve">Наименование  ЛСО </w:t>
            </w:r>
          </w:p>
        </w:tc>
        <w:tc>
          <w:tcPr>
            <w:tcW w:w="555" w:type="pct"/>
            <w:vMerge w:val="restart"/>
            <w:vAlign w:val="center"/>
          </w:tcPr>
          <w:p w14:paraId="7FD7B2DB" w14:textId="77777777" w:rsidR="00BC6578" w:rsidRPr="00EB663E" w:rsidRDefault="00BC6578" w:rsidP="007E4395">
            <w:pPr>
              <w:jc w:val="center"/>
              <w:rPr>
                <w:color w:val="494949"/>
                <w:sz w:val="20"/>
                <w:szCs w:val="20"/>
                <w:lang w:eastAsia="ru-RU"/>
              </w:rPr>
            </w:pPr>
            <w:r w:rsidRPr="00EB663E">
              <w:rPr>
                <w:color w:val="494949"/>
                <w:sz w:val="20"/>
                <w:szCs w:val="20"/>
                <w:lang w:eastAsia="ru-RU"/>
              </w:rPr>
              <w:t>Дата ввода в эксплуатацию ЛСО</w:t>
            </w:r>
            <w:r w:rsidRPr="00B81EC3">
              <w:rPr>
                <w:sz w:val="20"/>
                <w:szCs w:val="20"/>
              </w:rPr>
              <w:t>*</w:t>
            </w:r>
          </w:p>
        </w:tc>
        <w:tc>
          <w:tcPr>
            <w:tcW w:w="614" w:type="pct"/>
            <w:vMerge w:val="restart"/>
            <w:vAlign w:val="center"/>
          </w:tcPr>
          <w:p w14:paraId="7FD7B2DC" w14:textId="77777777" w:rsidR="00BC6578" w:rsidRPr="00EB663E" w:rsidRDefault="00BC6578" w:rsidP="007E4395">
            <w:pPr>
              <w:jc w:val="center"/>
              <w:rPr>
                <w:color w:val="494949"/>
                <w:sz w:val="20"/>
                <w:szCs w:val="20"/>
                <w:lang w:eastAsia="ru-RU"/>
              </w:rPr>
            </w:pPr>
            <w:r w:rsidRPr="00EB663E">
              <w:rPr>
                <w:color w:val="494949"/>
                <w:sz w:val="20"/>
                <w:szCs w:val="20"/>
                <w:lang w:eastAsia="ru-RU"/>
              </w:rPr>
              <w:t>Техническое состояние</w:t>
            </w:r>
          </w:p>
          <w:p w14:paraId="7FD7B2DD" w14:textId="77777777" w:rsidR="00BC6578" w:rsidRPr="00EB663E" w:rsidRDefault="00BC6578" w:rsidP="007E4395">
            <w:pPr>
              <w:jc w:val="center"/>
              <w:rPr>
                <w:color w:val="494949"/>
                <w:sz w:val="20"/>
                <w:szCs w:val="20"/>
                <w:lang w:eastAsia="ru-RU"/>
              </w:rPr>
            </w:pPr>
            <w:r w:rsidRPr="00EB663E">
              <w:rPr>
                <w:color w:val="494949"/>
                <w:sz w:val="20"/>
                <w:szCs w:val="20"/>
                <w:lang w:eastAsia="ru-RU"/>
              </w:rPr>
              <w:t>ЛСО (технически исправна, неисправна, требует ремонта или реконструкции)</w:t>
            </w:r>
          </w:p>
        </w:tc>
        <w:tc>
          <w:tcPr>
            <w:tcW w:w="1097" w:type="pct"/>
            <w:gridSpan w:val="2"/>
            <w:vAlign w:val="center"/>
          </w:tcPr>
          <w:p w14:paraId="7FD7B2DE" w14:textId="77777777" w:rsidR="00BC6578" w:rsidRPr="00EB663E" w:rsidRDefault="00BC6578" w:rsidP="007E4395">
            <w:pPr>
              <w:jc w:val="center"/>
              <w:rPr>
                <w:color w:val="494949"/>
                <w:sz w:val="20"/>
                <w:szCs w:val="20"/>
                <w:lang w:eastAsia="ru-RU"/>
              </w:rPr>
            </w:pPr>
            <w:r w:rsidRPr="00EB663E">
              <w:rPr>
                <w:color w:val="494949"/>
                <w:sz w:val="20"/>
                <w:szCs w:val="20"/>
                <w:lang w:eastAsia="ru-RU"/>
              </w:rPr>
              <w:t>Численность населения</w:t>
            </w:r>
          </w:p>
          <w:p w14:paraId="7FD7B2DF" w14:textId="77777777" w:rsidR="00BC6578" w:rsidRPr="00EB663E" w:rsidRDefault="00BC6578" w:rsidP="007E4395">
            <w:pPr>
              <w:jc w:val="center"/>
              <w:rPr>
                <w:color w:val="494949"/>
                <w:sz w:val="20"/>
                <w:szCs w:val="20"/>
                <w:lang w:eastAsia="ru-RU"/>
              </w:rPr>
            </w:pPr>
            <w:r w:rsidRPr="00EB663E">
              <w:rPr>
                <w:color w:val="494949"/>
                <w:sz w:val="20"/>
                <w:szCs w:val="20"/>
                <w:lang w:eastAsia="ru-RU"/>
              </w:rPr>
              <w:t>(тыс. чел.) / процент</w:t>
            </w:r>
          </w:p>
        </w:tc>
        <w:tc>
          <w:tcPr>
            <w:tcW w:w="1917" w:type="pct"/>
            <w:gridSpan w:val="3"/>
            <w:vAlign w:val="center"/>
          </w:tcPr>
          <w:p w14:paraId="7FD7B2E0" w14:textId="77777777" w:rsidR="00BC6578" w:rsidRPr="00EB663E" w:rsidRDefault="00BC6578" w:rsidP="007E4395">
            <w:pPr>
              <w:jc w:val="center"/>
              <w:rPr>
                <w:color w:val="494949"/>
                <w:sz w:val="20"/>
                <w:szCs w:val="20"/>
                <w:lang w:eastAsia="ru-RU"/>
              </w:rPr>
            </w:pPr>
            <w:r w:rsidRPr="00EB663E">
              <w:rPr>
                <w:color w:val="494949"/>
                <w:sz w:val="20"/>
                <w:szCs w:val="20"/>
                <w:lang w:eastAsia="ru-RU"/>
              </w:rPr>
              <w:t>Финансовые затраты</w:t>
            </w:r>
          </w:p>
        </w:tc>
      </w:tr>
      <w:tr w:rsidR="00BC6578" w:rsidRPr="00EB663E" w14:paraId="7FD7B2ED" w14:textId="77777777" w:rsidTr="009B4B28">
        <w:trPr>
          <w:trHeight w:val="562"/>
        </w:trPr>
        <w:tc>
          <w:tcPr>
            <w:tcW w:w="189" w:type="pct"/>
            <w:vMerge/>
          </w:tcPr>
          <w:p w14:paraId="7FD7B2E2" w14:textId="77777777" w:rsidR="00BC6578" w:rsidRPr="00EB663E" w:rsidRDefault="00BC6578" w:rsidP="007E4395">
            <w:pPr>
              <w:jc w:val="center"/>
              <w:rPr>
                <w:color w:val="494949"/>
                <w:sz w:val="20"/>
                <w:szCs w:val="20"/>
                <w:lang w:eastAsia="ru-RU"/>
              </w:rPr>
            </w:pPr>
          </w:p>
        </w:tc>
        <w:tc>
          <w:tcPr>
            <w:tcW w:w="628" w:type="pct"/>
            <w:vMerge/>
          </w:tcPr>
          <w:p w14:paraId="7FD7B2E3" w14:textId="77777777" w:rsidR="00BC6578" w:rsidRPr="00EB663E" w:rsidRDefault="00BC6578" w:rsidP="007E4395">
            <w:pPr>
              <w:jc w:val="center"/>
              <w:rPr>
                <w:color w:val="494949"/>
                <w:sz w:val="20"/>
                <w:szCs w:val="20"/>
                <w:lang w:eastAsia="ru-RU"/>
              </w:rPr>
            </w:pPr>
          </w:p>
        </w:tc>
        <w:tc>
          <w:tcPr>
            <w:tcW w:w="555" w:type="pct"/>
            <w:vMerge/>
          </w:tcPr>
          <w:p w14:paraId="7FD7B2E4" w14:textId="77777777" w:rsidR="00BC6578" w:rsidRPr="00EB663E" w:rsidRDefault="00BC6578" w:rsidP="007E4395">
            <w:pPr>
              <w:jc w:val="center"/>
              <w:rPr>
                <w:color w:val="494949"/>
                <w:sz w:val="20"/>
                <w:szCs w:val="20"/>
                <w:lang w:eastAsia="ru-RU"/>
              </w:rPr>
            </w:pPr>
          </w:p>
        </w:tc>
        <w:tc>
          <w:tcPr>
            <w:tcW w:w="614" w:type="pct"/>
            <w:vMerge/>
          </w:tcPr>
          <w:p w14:paraId="7FD7B2E5" w14:textId="77777777" w:rsidR="00BC6578" w:rsidRPr="00EB663E" w:rsidRDefault="00BC6578" w:rsidP="007E4395">
            <w:pPr>
              <w:jc w:val="center"/>
              <w:rPr>
                <w:color w:val="494949"/>
                <w:sz w:val="20"/>
                <w:szCs w:val="20"/>
                <w:lang w:eastAsia="ru-RU"/>
              </w:rPr>
            </w:pPr>
          </w:p>
        </w:tc>
        <w:tc>
          <w:tcPr>
            <w:tcW w:w="596" w:type="pct"/>
            <w:vMerge w:val="restart"/>
            <w:vAlign w:val="center"/>
          </w:tcPr>
          <w:p w14:paraId="7FD7B2E6" w14:textId="77777777" w:rsidR="00BC6578" w:rsidRPr="00EB663E" w:rsidRDefault="00BC6578" w:rsidP="007E4395">
            <w:pPr>
              <w:jc w:val="center"/>
              <w:rPr>
                <w:color w:val="494949"/>
                <w:sz w:val="20"/>
                <w:szCs w:val="20"/>
                <w:lang w:eastAsia="ru-RU"/>
              </w:rPr>
            </w:pPr>
            <w:r w:rsidRPr="00EB663E">
              <w:rPr>
                <w:color w:val="494949"/>
                <w:sz w:val="20"/>
                <w:szCs w:val="20"/>
                <w:lang w:eastAsia="ru-RU"/>
              </w:rPr>
              <w:t>проживающего</w:t>
            </w:r>
          </w:p>
          <w:p w14:paraId="7FD7B2E7" w14:textId="77777777" w:rsidR="00BC6578" w:rsidRPr="00EB663E" w:rsidRDefault="00BC6578" w:rsidP="007E4395">
            <w:pPr>
              <w:jc w:val="center"/>
              <w:rPr>
                <w:color w:val="494949"/>
                <w:sz w:val="20"/>
                <w:szCs w:val="20"/>
                <w:lang w:eastAsia="ru-RU"/>
              </w:rPr>
            </w:pPr>
            <w:r w:rsidRPr="00EB663E">
              <w:rPr>
                <w:color w:val="494949"/>
                <w:sz w:val="20"/>
                <w:szCs w:val="20"/>
                <w:lang w:eastAsia="ru-RU"/>
              </w:rPr>
              <w:t>в опасной</w:t>
            </w:r>
          </w:p>
          <w:p w14:paraId="7FD7B2E8" w14:textId="77777777" w:rsidR="00BC6578" w:rsidRPr="00EB663E" w:rsidRDefault="00BC6578" w:rsidP="007E4395">
            <w:pPr>
              <w:jc w:val="center"/>
              <w:rPr>
                <w:color w:val="494949"/>
                <w:sz w:val="20"/>
                <w:szCs w:val="20"/>
                <w:lang w:eastAsia="ru-RU"/>
              </w:rPr>
            </w:pPr>
            <w:r w:rsidRPr="00EB663E">
              <w:rPr>
                <w:color w:val="494949"/>
                <w:sz w:val="20"/>
                <w:szCs w:val="20"/>
                <w:lang w:eastAsia="ru-RU"/>
              </w:rPr>
              <w:t>зоне</w:t>
            </w:r>
          </w:p>
        </w:tc>
        <w:tc>
          <w:tcPr>
            <w:tcW w:w="501" w:type="pct"/>
            <w:vMerge w:val="restart"/>
            <w:vAlign w:val="center"/>
          </w:tcPr>
          <w:p w14:paraId="7FD7B2E9" w14:textId="77777777" w:rsidR="00BC6578" w:rsidRPr="00EB663E" w:rsidRDefault="00BC6578" w:rsidP="007E4395">
            <w:pPr>
              <w:jc w:val="center"/>
              <w:rPr>
                <w:color w:val="494949"/>
                <w:sz w:val="20"/>
                <w:szCs w:val="20"/>
                <w:lang w:eastAsia="ru-RU"/>
              </w:rPr>
            </w:pPr>
            <w:r w:rsidRPr="00EB663E">
              <w:rPr>
                <w:color w:val="494949"/>
                <w:sz w:val="20"/>
                <w:szCs w:val="20"/>
                <w:lang w:eastAsia="ru-RU"/>
              </w:rPr>
              <w:t>охваченного ЛСО</w:t>
            </w:r>
          </w:p>
        </w:tc>
        <w:tc>
          <w:tcPr>
            <w:tcW w:w="496" w:type="pct"/>
            <w:vMerge w:val="restart"/>
            <w:vAlign w:val="center"/>
          </w:tcPr>
          <w:p w14:paraId="7FD7B2EA" w14:textId="77777777" w:rsidR="00BC6578" w:rsidRPr="00EB663E" w:rsidRDefault="00BC6578" w:rsidP="007E4395">
            <w:pPr>
              <w:jc w:val="center"/>
              <w:rPr>
                <w:color w:val="494949"/>
                <w:sz w:val="20"/>
                <w:szCs w:val="20"/>
                <w:lang w:eastAsia="ru-RU"/>
              </w:rPr>
            </w:pPr>
            <w:r w:rsidRPr="00EB663E">
              <w:rPr>
                <w:color w:val="494949"/>
                <w:sz w:val="20"/>
                <w:szCs w:val="20"/>
                <w:lang w:eastAsia="ru-RU"/>
              </w:rPr>
              <w:t>Общая потребность (</w:t>
            </w:r>
            <w:proofErr w:type="spellStart"/>
            <w:r w:rsidRPr="00EB663E">
              <w:rPr>
                <w:color w:val="494949"/>
                <w:sz w:val="20"/>
                <w:szCs w:val="20"/>
                <w:lang w:eastAsia="ru-RU"/>
              </w:rPr>
              <w:t>млн</w:t>
            </w:r>
            <w:proofErr w:type="gramStart"/>
            <w:r w:rsidRPr="00EB663E">
              <w:rPr>
                <w:color w:val="494949"/>
                <w:sz w:val="20"/>
                <w:szCs w:val="20"/>
                <w:lang w:eastAsia="ru-RU"/>
              </w:rPr>
              <w:t>.р</w:t>
            </w:r>
            <w:proofErr w:type="gramEnd"/>
            <w:r w:rsidRPr="00EB663E">
              <w:rPr>
                <w:color w:val="494949"/>
                <w:sz w:val="20"/>
                <w:szCs w:val="20"/>
                <w:lang w:eastAsia="ru-RU"/>
              </w:rPr>
              <w:t>уб</w:t>
            </w:r>
            <w:proofErr w:type="spellEnd"/>
            <w:r w:rsidRPr="00EB663E">
              <w:rPr>
                <w:color w:val="494949"/>
                <w:sz w:val="20"/>
                <w:szCs w:val="20"/>
                <w:lang w:eastAsia="ru-RU"/>
              </w:rPr>
              <w:t>.)т.</w:t>
            </w:r>
          </w:p>
        </w:tc>
        <w:tc>
          <w:tcPr>
            <w:tcW w:w="1421" w:type="pct"/>
            <w:gridSpan w:val="2"/>
            <w:vAlign w:val="center"/>
          </w:tcPr>
          <w:p w14:paraId="7FD7B2EB" w14:textId="77777777" w:rsidR="00BC6578" w:rsidRPr="00EB663E" w:rsidRDefault="00BC6578" w:rsidP="007E4395">
            <w:pPr>
              <w:jc w:val="center"/>
              <w:rPr>
                <w:color w:val="494949"/>
                <w:sz w:val="20"/>
                <w:szCs w:val="20"/>
                <w:lang w:eastAsia="ru-RU"/>
              </w:rPr>
            </w:pPr>
            <w:r w:rsidRPr="00EB663E">
              <w:rPr>
                <w:color w:val="494949"/>
                <w:sz w:val="20"/>
                <w:szCs w:val="20"/>
                <w:lang w:eastAsia="ru-RU"/>
              </w:rPr>
              <w:t xml:space="preserve">Выделено за год (млн. руб.) / </w:t>
            </w:r>
          </w:p>
          <w:p w14:paraId="7FD7B2EC" w14:textId="77777777" w:rsidR="00BC6578" w:rsidRPr="00EB663E" w:rsidRDefault="00BC6578" w:rsidP="007E4395">
            <w:pPr>
              <w:jc w:val="center"/>
              <w:rPr>
                <w:color w:val="494949"/>
                <w:sz w:val="20"/>
                <w:szCs w:val="20"/>
                <w:lang w:eastAsia="ru-RU"/>
              </w:rPr>
            </w:pPr>
            <w:r w:rsidRPr="00EB663E">
              <w:rPr>
                <w:color w:val="494949"/>
                <w:sz w:val="20"/>
                <w:szCs w:val="20"/>
                <w:lang w:eastAsia="ru-RU"/>
              </w:rPr>
              <w:t xml:space="preserve">процент от </w:t>
            </w:r>
            <w:proofErr w:type="gramStart"/>
            <w:r w:rsidRPr="00EB663E">
              <w:rPr>
                <w:color w:val="494949"/>
                <w:sz w:val="20"/>
                <w:szCs w:val="20"/>
                <w:lang w:eastAsia="ru-RU"/>
              </w:rPr>
              <w:t>требуемого</w:t>
            </w:r>
            <w:proofErr w:type="gramEnd"/>
          </w:p>
        </w:tc>
      </w:tr>
      <w:tr w:rsidR="00BC6578" w:rsidRPr="00EB663E" w14:paraId="7FD7B2F7" w14:textId="77777777" w:rsidTr="009B4B28">
        <w:trPr>
          <w:trHeight w:val="1093"/>
        </w:trPr>
        <w:tc>
          <w:tcPr>
            <w:tcW w:w="189" w:type="pct"/>
            <w:vMerge/>
          </w:tcPr>
          <w:p w14:paraId="7FD7B2EE" w14:textId="77777777" w:rsidR="00BC6578" w:rsidRPr="00EB663E" w:rsidRDefault="00BC6578" w:rsidP="007E4395">
            <w:pPr>
              <w:jc w:val="center"/>
              <w:rPr>
                <w:color w:val="494949"/>
                <w:sz w:val="20"/>
                <w:szCs w:val="20"/>
                <w:lang w:eastAsia="ru-RU"/>
              </w:rPr>
            </w:pPr>
          </w:p>
        </w:tc>
        <w:tc>
          <w:tcPr>
            <w:tcW w:w="628" w:type="pct"/>
            <w:vMerge/>
          </w:tcPr>
          <w:p w14:paraId="7FD7B2EF" w14:textId="77777777" w:rsidR="00BC6578" w:rsidRPr="00EB663E" w:rsidRDefault="00BC6578" w:rsidP="007E4395">
            <w:pPr>
              <w:jc w:val="center"/>
              <w:rPr>
                <w:color w:val="494949"/>
                <w:sz w:val="20"/>
                <w:szCs w:val="20"/>
                <w:lang w:eastAsia="ru-RU"/>
              </w:rPr>
            </w:pPr>
          </w:p>
        </w:tc>
        <w:tc>
          <w:tcPr>
            <w:tcW w:w="555" w:type="pct"/>
            <w:vMerge/>
          </w:tcPr>
          <w:p w14:paraId="7FD7B2F0" w14:textId="77777777" w:rsidR="00BC6578" w:rsidRPr="00EB663E" w:rsidRDefault="00BC6578" w:rsidP="007E4395">
            <w:pPr>
              <w:jc w:val="center"/>
              <w:rPr>
                <w:color w:val="494949"/>
                <w:sz w:val="20"/>
                <w:szCs w:val="20"/>
                <w:lang w:eastAsia="ru-RU"/>
              </w:rPr>
            </w:pPr>
          </w:p>
        </w:tc>
        <w:tc>
          <w:tcPr>
            <w:tcW w:w="614" w:type="pct"/>
            <w:vMerge/>
          </w:tcPr>
          <w:p w14:paraId="7FD7B2F1" w14:textId="77777777" w:rsidR="00BC6578" w:rsidRPr="00EB663E" w:rsidRDefault="00BC6578" w:rsidP="007E4395">
            <w:pPr>
              <w:jc w:val="center"/>
              <w:rPr>
                <w:color w:val="494949"/>
                <w:sz w:val="20"/>
                <w:szCs w:val="20"/>
                <w:lang w:eastAsia="ru-RU"/>
              </w:rPr>
            </w:pPr>
          </w:p>
        </w:tc>
        <w:tc>
          <w:tcPr>
            <w:tcW w:w="596" w:type="pct"/>
            <w:vMerge/>
          </w:tcPr>
          <w:p w14:paraId="7FD7B2F2" w14:textId="77777777" w:rsidR="00BC6578" w:rsidRPr="00EB663E" w:rsidRDefault="00BC6578" w:rsidP="007E4395">
            <w:pPr>
              <w:jc w:val="center"/>
              <w:rPr>
                <w:color w:val="494949"/>
                <w:sz w:val="20"/>
                <w:szCs w:val="20"/>
                <w:lang w:eastAsia="ru-RU"/>
              </w:rPr>
            </w:pPr>
          </w:p>
        </w:tc>
        <w:tc>
          <w:tcPr>
            <w:tcW w:w="501" w:type="pct"/>
            <w:vMerge/>
            <w:vAlign w:val="center"/>
          </w:tcPr>
          <w:p w14:paraId="7FD7B2F3" w14:textId="77777777" w:rsidR="00BC6578" w:rsidRPr="00EB663E" w:rsidRDefault="00BC6578" w:rsidP="007E4395">
            <w:pPr>
              <w:jc w:val="center"/>
              <w:rPr>
                <w:color w:val="494949"/>
                <w:sz w:val="20"/>
                <w:szCs w:val="20"/>
                <w:lang w:eastAsia="ru-RU"/>
              </w:rPr>
            </w:pPr>
          </w:p>
        </w:tc>
        <w:tc>
          <w:tcPr>
            <w:tcW w:w="496" w:type="pct"/>
            <w:vMerge/>
            <w:vAlign w:val="center"/>
          </w:tcPr>
          <w:p w14:paraId="7FD7B2F4" w14:textId="77777777" w:rsidR="00BC6578" w:rsidRPr="00EB663E" w:rsidRDefault="00BC6578" w:rsidP="007E4395">
            <w:pPr>
              <w:jc w:val="center"/>
              <w:rPr>
                <w:color w:val="494949"/>
                <w:sz w:val="20"/>
                <w:szCs w:val="20"/>
                <w:lang w:eastAsia="ru-RU"/>
              </w:rPr>
            </w:pPr>
          </w:p>
        </w:tc>
        <w:tc>
          <w:tcPr>
            <w:tcW w:w="728" w:type="pct"/>
            <w:vAlign w:val="center"/>
          </w:tcPr>
          <w:p w14:paraId="7FD7B2F5" w14:textId="77777777" w:rsidR="00BC6578" w:rsidRPr="00EB663E" w:rsidRDefault="00BC6578" w:rsidP="007E4395">
            <w:pPr>
              <w:jc w:val="center"/>
              <w:rPr>
                <w:color w:val="494949"/>
                <w:sz w:val="20"/>
                <w:szCs w:val="20"/>
                <w:lang w:eastAsia="ru-RU"/>
              </w:rPr>
            </w:pPr>
            <w:r>
              <w:rPr>
                <w:color w:val="494949"/>
                <w:sz w:val="20"/>
                <w:szCs w:val="20"/>
                <w:lang w:eastAsia="ru-RU"/>
              </w:rPr>
              <w:t xml:space="preserve">на </w:t>
            </w:r>
            <w:r w:rsidRPr="00EB663E">
              <w:rPr>
                <w:color w:val="494949"/>
                <w:sz w:val="20"/>
                <w:szCs w:val="20"/>
                <w:lang w:eastAsia="ru-RU"/>
              </w:rPr>
              <w:t>эксплуатаци</w:t>
            </w:r>
            <w:r>
              <w:rPr>
                <w:color w:val="494949"/>
                <w:sz w:val="20"/>
                <w:szCs w:val="20"/>
                <w:lang w:eastAsia="ru-RU"/>
              </w:rPr>
              <w:t>ю</w:t>
            </w:r>
            <w:r w:rsidRPr="00EB663E">
              <w:rPr>
                <w:color w:val="494949"/>
                <w:sz w:val="20"/>
                <w:szCs w:val="20"/>
                <w:lang w:eastAsia="ru-RU"/>
              </w:rPr>
              <w:t xml:space="preserve"> и техническое обслуживание</w:t>
            </w:r>
          </w:p>
        </w:tc>
        <w:tc>
          <w:tcPr>
            <w:tcW w:w="693" w:type="pct"/>
            <w:vAlign w:val="center"/>
          </w:tcPr>
          <w:p w14:paraId="7FD7B2F6" w14:textId="77777777" w:rsidR="00BC6578" w:rsidRPr="00EB663E" w:rsidRDefault="00BC6578" w:rsidP="007E4395">
            <w:pPr>
              <w:jc w:val="center"/>
              <w:rPr>
                <w:color w:val="494949"/>
                <w:sz w:val="20"/>
                <w:szCs w:val="20"/>
                <w:lang w:eastAsia="ru-RU"/>
              </w:rPr>
            </w:pPr>
            <w:r>
              <w:rPr>
                <w:color w:val="494949"/>
                <w:sz w:val="20"/>
                <w:szCs w:val="20"/>
                <w:lang w:eastAsia="ru-RU"/>
              </w:rPr>
              <w:t xml:space="preserve">на </w:t>
            </w:r>
            <w:r w:rsidRPr="00EB663E">
              <w:rPr>
                <w:color w:val="494949"/>
                <w:sz w:val="20"/>
                <w:szCs w:val="20"/>
                <w:lang w:eastAsia="ru-RU"/>
              </w:rPr>
              <w:t>создание, реконструкци</w:t>
            </w:r>
            <w:r>
              <w:rPr>
                <w:color w:val="494949"/>
                <w:sz w:val="20"/>
                <w:szCs w:val="20"/>
                <w:lang w:eastAsia="ru-RU"/>
              </w:rPr>
              <w:t>ю</w:t>
            </w:r>
            <w:r w:rsidRPr="00EB663E">
              <w:rPr>
                <w:color w:val="494949"/>
                <w:sz w:val="20"/>
                <w:szCs w:val="20"/>
                <w:lang w:eastAsia="ru-RU"/>
              </w:rPr>
              <w:t xml:space="preserve"> и развитие</w:t>
            </w:r>
          </w:p>
        </w:tc>
      </w:tr>
      <w:tr w:rsidR="00BC6578" w:rsidRPr="00EB663E" w14:paraId="7FD7B301" w14:textId="77777777" w:rsidTr="009B4B28">
        <w:tc>
          <w:tcPr>
            <w:tcW w:w="189" w:type="pct"/>
          </w:tcPr>
          <w:p w14:paraId="7FD7B2F8" w14:textId="77777777" w:rsidR="00BC6578" w:rsidRPr="00EB663E" w:rsidRDefault="00BC6578" w:rsidP="007E4395">
            <w:pPr>
              <w:rPr>
                <w:sz w:val="20"/>
                <w:szCs w:val="20"/>
              </w:rPr>
            </w:pPr>
          </w:p>
        </w:tc>
        <w:tc>
          <w:tcPr>
            <w:tcW w:w="628" w:type="pct"/>
          </w:tcPr>
          <w:p w14:paraId="7FD7B2F9" w14:textId="77777777" w:rsidR="00BC6578" w:rsidRPr="00EB663E" w:rsidRDefault="00BC6578" w:rsidP="007E4395">
            <w:pPr>
              <w:rPr>
                <w:sz w:val="20"/>
                <w:szCs w:val="20"/>
              </w:rPr>
            </w:pPr>
          </w:p>
        </w:tc>
        <w:tc>
          <w:tcPr>
            <w:tcW w:w="555" w:type="pct"/>
          </w:tcPr>
          <w:p w14:paraId="7FD7B2FA" w14:textId="77777777" w:rsidR="00BC6578" w:rsidRPr="00EB663E" w:rsidRDefault="00BC6578" w:rsidP="007E4395">
            <w:pPr>
              <w:rPr>
                <w:sz w:val="20"/>
                <w:szCs w:val="20"/>
              </w:rPr>
            </w:pPr>
          </w:p>
        </w:tc>
        <w:tc>
          <w:tcPr>
            <w:tcW w:w="614" w:type="pct"/>
          </w:tcPr>
          <w:p w14:paraId="7FD7B2FB" w14:textId="77777777" w:rsidR="00BC6578" w:rsidRPr="00EB663E" w:rsidRDefault="00BC6578" w:rsidP="007E4395">
            <w:pPr>
              <w:rPr>
                <w:sz w:val="20"/>
                <w:szCs w:val="20"/>
              </w:rPr>
            </w:pPr>
          </w:p>
        </w:tc>
        <w:tc>
          <w:tcPr>
            <w:tcW w:w="596" w:type="pct"/>
          </w:tcPr>
          <w:p w14:paraId="7FD7B2FC" w14:textId="77777777" w:rsidR="00BC6578" w:rsidRPr="00EB663E" w:rsidRDefault="00BC6578" w:rsidP="007E4395">
            <w:pPr>
              <w:rPr>
                <w:sz w:val="20"/>
                <w:szCs w:val="20"/>
              </w:rPr>
            </w:pPr>
          </w:p>
        </w:tc>
        <w:tc>
          <w:tcPr>
            <w:tcW w:w="501" w:type="pct"/>
          </w:tcPr>
          <w:p w14:paraId="7FD7B2FD" w14:textId="77777777" w:rsidR="00BC6578" w:rsidRPr="00EB663E" w:rsidRDefault="00BC6578" w:rsidP="007E4395">
            <w:pPr>
              <w:rPr>
                <w:sz w:val="20"/>
                <w:szCs w:val="20"/>
              </w:rPr>
            </w:pPr>
          </w:p>
        </w:tc>
        <w:tc>
          <w:tcPr>
            <w:tcW w:w="496" w:type="pct"/>
          </w:tcPr>
          <w:p w14:paraId="7FD7B2FE" w14:textId="77777777" w:rsidR="00BC6578" w:rsidRPr="00EB663E" w:rsidRDefault="00BC6578" w:rsidP="007E4395">
            <w:pPr>
              <w:rPr>
                <w:sz w:val="20"/>
                <w:szCs w:val="20"/>
              </w:rPr>
            </w:pPr>
          </w:p>
        </w:tc>
        <w:tc>
          <w:tcPr>
            <w:tcW w:w="728" w:type="pct"/>
          </w:tcPr>
          <w:p w14:paraId="7FD7B2FF" w14:textId="77777777" w:rsidR="00BC6578" w:rsidRPr="00EB663E" w:rsidRDefault="00BC6578" w:rsidP="007E4395">
            <w:pPr>
              <w:rPr>
                <w:sz w:val="20"/>
                <w:szCs w:val="20"/>
              </w:rPr>
            </w:pPr>
          </w:p>
        </w:tc>
        <w:tc>
          <w:tcPr>
            <w:tcW w:w="693" w:type="pct"/>
          </w:tcPr>
          <w:p w14:paraId="7FD7B300" w14:textId="77777777" w:rsidR="00BC6578" w:rsidRPr="00EB663E" w:rsidRDefault="00BC6578" w:rsidP="007E4395">
            <w:pPr>
              <w:rPr>
                <w:sz w:val="20"/>
                <w:szCs w:val="20"/>
              </w:rPr>
            </w:pPr>
          </w:p>
        </w:tc>
      </w:tr>
      <w:tr w:rsidR="00BC6578" w:rsidRPr="00EB663E" w14:paraId="7FD7B30B" w14:textId="77777777" w:rsidTr="009B4B28">
        <w:tc>
          <w:tcPr>
            <w:tcW w:w="189" w:type="pct"/>
          </w:tcPr>
          <w:p w14:paraId="7FD7B302" w14:textId="77777777" w:rsidR="00BC6578" w:rsidRPr="00EB663E" w:rsidRDefault="00BC6578" w:rsidP="007E4395">
            <w:pPr>
              <w:rPr>
                <w:sz w:val="20"/>
                <w:szCs w:val="20"/>
              </w:rPr>
            </w:pPr>
          </w:p>
        </w:tc>
        <w:tc>
          <w:tcPr>
            <w:tcW w:w="628" w:type="pct"/>
          </w:tcPr>
          <w:p w14:paraId="7FD7B303" w14:textId="77777777" w:rsidR="00BC6578" w:rsidRPr="00EB663E" w:rsidRDefault="00BC6578" w:rsidP="007E4395">
            <w:pPr>
              <w:rPr>
                <w:sz w:val="20"/>
                <w:szCs w:val="20"/>
              </w:rPr>
            </w:pPr>
          </w:p>
        </w:tc>
        <w:tc>
          <w:tcPr>
            <w:tcW w:w="555" w:type="pct"/>
          </w:tcPr>
          <w:p w14:paraId="7FD7B304" w14:textId="77777777" w:rsidR="00BC6578" w:rsidRPr="00EB663E" w:rsidRDefault="00BC6578" w:rsidP="007E4395">
            <w:pPr>
              <w:rPr>
                <w:sz w:val="20"/>
                <w:szCs w:val="20"/>
              </w:rPr>
            </w:pPr>
          </w:p>
        </w:tc>
        <w:tc>
          <w:tcPr>
            <w:tcW w:w="614" w:type="pct"/>
          </w:tcPr>
          <w:p w14:paraId="7FD7B305" w14:textId="77777777" w:rsidR="00BC6578" w:rsidRPr="00EB663E" w:rsidRDefault="00BC6578" w:rsidP="007E4395">
            <w:pPr>
              <w:rPr>
                <w:sz w:val="20"/>
                <w:szCs w:val="20"/>
              </w:rPr>
            </w:pPr>
          </w:p>
        </w:tc>
        <w:tc>
          <w:tcPr>
            <w:tcW w:w="596" w:type="pct"/>
          </w:tcPr>
          <w:p w14:paraId="7FD7B306" w14:textId="77777777" w:rsidR="00BC6578" w:rsidRPr="00EB663E" w:rsidRDefault="00BC6578" w:rsidP="007E4395">
            <w:pPr>
              <w:rPr>
                <w:sz w:val="20"/>
                <w:szCs w:val="20"/>
              </w:rPr>
            </w:pPr>
          </w:p>
        </w:tc>
        <w:tc>
          <w:tcPr>
            <w:tcW w:w="501" w:type="pct"/>
          </w:tcPr>
          <w:p w14:paraId="7FD7B307" w14:textId="77777777" w:rsidR="00BC6578" w:rsidRPr="00EB663E" w:rsidRDefault="00BC6578" w:rsidP="007E4395">
            <w:pPr>
              <w:rPr>
                <w:sz w:val="20"/>
                <w:szCs w:val="20"/>
              </w:rPr>
            </w:pPr>
          </w:p>
        </w:tc>
        <w:tc>
          <w:tcPr>
            <w:tcW w:w="496" w:type="pct"/>
          </w:tcPr>
          <w:p w14:paraId="7FD7B308" w14:textId="77777777" w:rsidR="00BC6578" w:rsidRPr="00EB663E" w:rsidRDefault="00BC6578" w:rsidP="007E4395">
            <w:pPr>
              <w:rPr>
                <w:sz w:val="20"/>
                <w:szCs w:val="20"/>
              </w:rPr>
            </w:pPr>
          </w:p>
        </w:tc>
        <w:tc>
          <w:tcPr>
            <w:tcW w:w="728" w:type="pct"/>
          </w:tcPr>
          <w:p w14:paraId="7FD7B309" w14:textId="77777777" w:rsidR="00BC6578" w:rsidRPr="00EB663E" w:rsidRDefault="00BC6578" w:rsidP="007E4395">
            <w:pPr>
              <w:rPr>
                <w:sz w:val="20"/>
                <w:szCs w:val="20"/>
              </w:rPr>
            </w:pPr>
          </w:p>
        </w:tc>
        <w:tc>
          <w:tcPr>
            <w:tcW w:w="693" w:type="pct"/>
          </w:tcPr>
          <w:p w14:paraId="7FD7B30A" w14:textId="77777777" w:rsidR="00BC6578" w:rsidRPr="00EB663E" w:rsidRDefault="00BC6578" w:rsidP="007E4395">
            <w:pPr>
              <w:rPr>
                <w:sz w:val="20"/>
                <w:szCs w:val="20"/>
              </w:rPr>
            </w:pPr>
          </w:p>
        </w:tc>
      </w:tr>
    </w:tbl>
    <w:p w14:paraId="7FD7B30C" w14:textId="77777777" w:rsidR="00BC6578" w:rsidRPr="00182E5A" w:rsidRDefault="00BC6578" w:rsidP="00D77304">
      <w:pPr>
        <w:rPr>
          <w:sz w:val="20"/>
          <w:szCs w:val="20"/>
        </w:rPr>
      </w:pPr>
      <w:r w:rsidRPr="00B81EC3">
        <w:rPr>
          <w:sz w:val="20"/>
          <w:szCs w:val="20"/>
        </w:rPr>
        <w:t>*</w:t>
      </w:r>
      <w:r>
        <w:rPr>
          <w:sz w:val="20"/>
          <w:szCs w:val="20"/>
        </w:rPr>
        <w:t xml:space="preserve"> </w:t>
      </w:r>
      <w:r w:rsidRPr="00182E5A">
        <w:rPr>
          <w:color w:val="494949"/>
          <w:sz w:val="20"/>
          <w:szCs w:val="20"/>
          <w:lang w:eastAsia="ru-RU"/>
        </w:rPr>
        <w:t xml:space="preserve">В случае проектирования (реконструкции)  ЛСО указываются проектные сроки ввода в </w:t>
      </w:r>
      <w:proofErr w:type="gramStart"/>
      <w:r w:rsidRPr="00182E5A">
        <w:rPr>
          <w:color w:val="494949"/>
          <w:sz w:val="20"/>
          <w:szCs w:val="20"/>
          <w:lang w:eastAsia="ru-RU"/>
        </w:rPr>
        <w:t>эксплуатацию</w:t>
      </w:r>
      <w:proofErr w:type="gramEnd"/>
      <w:r w:rsidRPr="00182E5A">
        <w:rPr>
          <w:color w:val="494949"/>
          <w:sz w:val="20"/>
          <w:szCs w:val="20"/>
          <w:lang w:eastAsia="ru-RU"/>
        </w:rPr>
        <w:t xml:space="preserve"> и прикладывается план-график выполнения работ.</w:t>
      </w:r>
    </w:p>
    <w:p w14:paraId="7FD7B30D" w14:textId="77777777" w:rsidR="00BC6578" w:rsidRDefault="00BC6578" w:rsidP="00D77304">
      <w:pPr>
        <w:jc w:val="center"/>
        <w:rPr>
          <w:color w:val="494949"/>
          <w:sz w:val="28"/>
          <w:szCs w:val="28"/>
          <w:lang w:eastAsia="ru-RU"/>
        </w:rPr>
      </w:pPr>
    </w:p>
    <w:p w14:paraId="7FD7B30E" w14:textId="77777777" w:rsidR="00BC6578" w:rsidRDefault="00BC6578" w:rsidP="00D77304">
      <w:pPr>
        <w:pStyle w:val="Noparagraphstyle"/>
        <w:spacing w:line="240" w:lineRule="auto"/>
        <w:jc w:val="both"/>
      </w:pPr>
    </w:p>
    <w:p w14:paraId="7FD7B30F" w14:textId="77777777" w:rsidR="003834FC" w:rsidRPr="00593935" w:rsidRDefault="003834FC" w:rsidP="003834FC">
      <w:pPr>
        <w:ind w:right="-365"/>
        <w:jc w:val="left"/>
        <w:rPr>
          <w:szCs w:val="28"/>
        </w:rPr>
      </w:pPr>
      <w:r w:rsidRPr="00593935">
        <w:rPr>
          <w:szCs w:val="28"/>
        </w:rPr>
        <w:t xml:space="preserve">Главный инженер </w:t>
      </w:r>
    </w:p>
    <w:p w14:paraId="7FD7B310" w14:textId="77777777" w:rsidR="00BC6578" w:rsidRPr="00830EC7" w:rsidRDefault="003834FC" w:rsidP="003834FC">
      <w:pPr>
        <w:ind w:right="-365"/>
        <w:jc w:val="left"/>
        <w:rPr>
          <w:b/>
          <w:szCs w:val="28"/>
        </w:rPr>
      </w:pPr>
      <w:r w:rsidRPr="00593935">
        <w:rPr>
          <w:szCs w:val="28"/>
        </w:rPr>
        <w:t>(председатель КЧС и ПБ)</w:t>
      </w:r>
      <w:r>
        <w:rPr>
          <w:b/>
          <w:szCs w:val="28"/>
        </w:rPr>
        <w:t xml:space="preserve">                                                                                                 </w:t>
      </w:r>
      <w:r w:rsidR="00BC6578" w:rsidRPr="00830EC7">
        <w:rPr>
          <w:b/>
          <w:szCs w:val="28"/>
        </w:rPr>
        <w:t xml:space="preserve"> ______________________________</w:t>
      </w:r>
    </w:p>
    <w:p w14:paraId="7FD7B311" w14:textId="77777777" w:rsidR="00BC6578" w:rsidRPr="00830EC7" w:rsidRDefault="00BC6578" w:rsidP="00D77304">
      <w:pPr>
        <w:ind w:right="-365"/>
        <w:jc w:val="center"/>
        <w:rPr>
          <w:b/>
          <w:sz w:val="12"/>
          <w:szCs w:val="12"/>
        </w:rPr>
      </w:pPr>
      <w:r w:rsidRPr="00830EC7">
        <w:rPr>
          <w:i/>
          <w:sz w:val="12"/>
          <w:szCs w:val="12"/>
        </w:rPr>
        <w:t xml:space="preserve">                                                                                                                                        (подпись, фамилия, инициалы)</w:t>
      </w:r>
    </w:p>
    <w:p w14:paraId="7FD7B312" w14:textId="77777777" w:rsidR="00BC6578" w:rsidRDefault="00BC6578" w:rsidP="00F85FB6">
      <w:pPr>
        <w:rPr>
          <w:snapToGrid w:val="0"/>
        </w:rPr>
      </w:pPr>
    </w:p>
    <w:p w14:paraId="7FD7B313" w14:textId="77777777" w:rsidR="00BC6578" w:rsidRDefault="00BC6578" w:rsidP="00F85FB6">
      <w:pPr>
        <w:rPr>
          <w:snapToGrid w:val="0"/>
        </w:rPr>
      </w:pPr>
    </w:p>
    <w:p w14:paraId="7FD7B314" w14:textId="77777777" w:rsidR="00BC6578" w:rsidRDefault="00BC6578" w:rsidP="00FD2F44">
      <w:pPr>
        <w:pStyle w:val="S4"/>
        <w:ind w:left="2410" w:hanging="2410"/>
        <w:rPr>
          <w:rFonts w:ascii="Arial" w:eastAsia="Times New Roman" w:hAnsi="Arial" w:cs="Arial"/>
          <w:b/>
          <w:bCs/>
          <w:iCs/>
          <w:caps/>
          <w:snapToGrid w:val="0"/>
          <w:szCs w:val="28"/>
        </w:rPr>
        <w:sectPr w:rsidR="00BC6578" w:rsidSect="00A61F7D">
          <w:pgSz w:w="16838" w:h="11906" w:orient="landscape"/>
          <w:pgMar w:top="1247" w:right="567" w:bottom="1021" w:left="510" w:header="737" w:footer="680" w:gutter="0"/>
          <w:cols w:space="708"/>
          <w:docGrid w:linePitch="360"/>
        </w:sectPr>
      </w:pPr>
    </w:p>
    <w:p w14:paraId="7FD7B315" w14:textId="77777777" w:rsidR="00BC6578" w:rsidRPr="00123571" w:rsidRDefault="00BC6578" w:rsidP="007518D5">
      <w:pPr>
        <w:pStyle w:val="S4"/>
        <w:ind w:left="2410" w:hanging="2410"/>
        <w:jc w:val="right"/>
        <w:rPr>
          <w:rFonts w:eastAsia="Times New Roman"/>
          <w:sz w:val="20"/>
        </w:rPr>
      </w:pPr>
      <w:r w:rsidRPr="00123571">
        <w:rPr>
          <w:rFonts w:eastAsia="Times New Roman"/>
          <w:sz w:val="20"/>
        </w:rPr>
        <w:lastRenderedPageBreak/>
        <w:t xml:space="preserve">Приложение </w:t>
      </w:r>
      <w:r>
        <w:rPr>
          <w:rFonts w:eastAsia="Times New Roman"/>
          <w:sz w:val="20"/>
        </w:rPr>
        <w:t>3</w:t>
      </w:r>
    </w:p>
    <w:p w14:paraId="7FD7B316" w14:textId="77777777" w:rsidR="00BC6578" w:rsidRDefault="00BC6578" w:rsidP="007518D5">
      <w:pPr>
        <w:pStyle w:val="S4"/>
        <w:ind w:left="2410" w:hanging="2410"/>
        <w:jc w:val="right"/>
        <w:rPr>
          <w:rFonts w:eastAsia="Times New Roman"/>
          <w:sz w:val="20"/>
        </w:rPr>
      </w:pPr>
      <w:r w:rsidRPr="00123571">
        <w:rPr>
          <w:rFonts w:eastAsia="Times New Roman"/>
          <w:sz w:val="20"/>
        </w:rPr>
        <w:t>к Отчёт</w:t>
      </w:r>
      <w:r>
        <w:rPr>
          <w:rFonts w:eastAsia="Times New Roman"/>
          <w:sz w:val="20"/>
        </w:rPr>
        <w:t xml:space="preserve">у о работе </w:t>
      </w:r>
      <w:r w:rsidR="000128FE">
        <w:rPr>
          <w:rFonts w:eastAsia="Times New Roman"/>
          <w:sz w:val="20"/>
        </w:rPr>
        <w:t xml:space="preserve">объектового </w:t>
      </w:r>
      <w:r>
        <w:rPr>
          <w:rFonts w:eastAsia="Times New Roman"/>
          <w:sz w:val="20"/>
        </w:rPr>
        <w:t>звена РСЧС</w:t>
      </w:r>
    </w:p>
    <w:p w14:paraId="7FD7B317" w14:textId="16A322DF" w:rsidR="00BC6578" w:rsidRPr="00123571" w:rsidRDefault="000128FE" w:rsidP="007518D5">
      <w:pPr>
        <w:pStyle w:val="S4"/>
        <w:ind w:left="2410" w:hanging="2410"/>
        <w:jc w:val="right"/>
        <w:rPr>
          <w:rFonts w:eastAsia="Times New Roman"/>
          <w:sz w:val="20"/>
        </w:rPr>
      </w:pPr>
      <w:r w:rsidRPr="000128FE">
        <w:rPr>
          <w:rFonts w:eastAsia="Times New Roman"/>
          <w:sz w:val="20"/>
        </w:rPr>
        <w:t>АО «Востсибнефтегаз»</w:t>
      </w:r>
      <w:r w:rsidRPr="00123571">
        <w:rPr>
          <w:rFonts w:eastAsia="Times New Roman"/>
          <w:szCs w:val="28"/>
        </w:rPr>
        <w:t xml:space="preserve"> </w:t>
      </w:r>
      <w:r w:rsidR="00BC6578">
        <w:rPr>
          <w:rFonts w:eastAsia="Times New Roman"/>
          <w:sz w:val="20"/>
        </w:rPr>
        <w:t xml:space="preserve"> за </w:t>
      </w:r>
      <w:r w:rsidR="00BC6578" w:rsidRPr="00123571">
        <w:rPr>
          <w:rFonts w:eastAsia="Times New Roman"/>
          <w:sz w:val="20"/>
        </w:rPr>
        <w:t>год</w:t>
      </w:r>
    </w:p>
    <w:p w14:paraId="7FD7B318" w14:textId="77777777" w:rsidR="00BC6578" w:rsidRPr="00F85FB6" w:rsidRDefault="00BC6578" w:rsidP="00F85FB6">
      <w:pPr>
        <w:jc w:val="center"/>
        <w:rPr>
          <w:b/>
        </w:rPr>
      </w:pPr>
      <w:r w:rsidRPr="00F85FB6">
        <w:rPr>
          <w:b/>
        </w:rPr>
        <w:t>СВЕДЕНИЯ</w:t>
      </w:r>
    </w:p>
    <w:p w14:paraId="7FD7B319" w14:textId="77777777" w:rsidR="00BC6578" w:rsidRDefault="00BC6578" w:rsidP="007E4395">
      <w:pPr>
        <w:pStyle w:val="af9"/>
        <w:ind w:firstLine="0"/>
        <w:jc w:val="center"/>
      </w:pPr>
      <w:r w:rsidRPr="00EE1624">
        <w:t>о создании страхового фонда документации на объекты</w:t>
      </w:r>
      <w:r>
        <w:t xml:space="preserve"> </w:t>
      </w:r>
      <w:r w:rsidRPr="00EE1624">
        <w:t>повышенного риска (потенциально опасные объекты)</w:t>
      </w:r>
      <w:r>
        <w:t xml:space="preserve"> </w:t>
      </w:r>
    </w:p>
    <w:p w14:paraId="7FD7B31A" w14:textId="77777777" w:rsidR="00BC6578" w:rsidRPr="00830EC7" w:rsidRDefault="00BC6578" w:rsidP="007E4395">
      <w:pPr>
        <w:pStyle w:val="af9"/>
        <w:ind w:firstLine="0"/>
        <w:jc w:val="center"/>
      </w:pPr>
      <w:r w:rsidRPr="00EE1624">
        <w:t>и объекты систем жизнеобеспечения</w:t>
      </w:r>
      <w:r>
        <w:rPr>
          <w:rFonts w:eastAsia="Times New Roman"/>
          <w:szCs w:val="28"/>
        </w:rPr>
        <w:t xml:space="preserve"> работников </w:t>
      </w:r>
      <w:r w:rsidRPr="00830EC7">
        <w:t>__________________________________________________</w:t>
      </w:r>
    </w:p>
    <w:p w14:paraId="7FD7B31B" w14:textId="77777777" w:rsidR="00BC6578" w:rsidRDefault="00BC6578" w:rsidP="007E4395">
      <w:pPr>
        <w:spacing w:after="120"/>
        <w:jc w:val="center"/>
        <w:rPr>
          <w:i/>
          <w:sz w:val="12"/>
          <w:szCs w:val="12"/>
        </w:rPr>
      </w:pPr>
      <w:r>
        <w:rPr>
          <w:i/>
          <w:sz w:val="12"/>
          <w:szCs w:val="12"/>
        </w:rPr>
        <w:t xml:space="preserve">                                                                                                                                              </w:t>
      </w:r>
      <w:r w:rsidRPr="00830EC7">
        <w:rPr>
          <w:i/>
          <w:sz w:val="12"/>
          <w:szCs w:val="12"/>
        </w:rPr>
        <w:t>(</w:t>
      </w:r>
      <w:r w:rsidRPr="005C21CF">
        <w:rPr>
          <w:i/>
          <w:sz w:val="12"/>
          <w:szCs w:val="12"/>
        </w:rPr>
        <w:t xml:space="preserve">наименование </w:t>
      </w:r>
      <w:r w:rsidR="000128FE">
        <w:rPr>
          <w:i/>
          <w:sz w:val="12"/>
          <w:szCs w:val="12"/>
        </w:rPr>
        <w:t>Общества</w:t>
      </w:r>
      <w:r w:rsidRPr="005C21CF">
        <w:rPr>
          <w:i/>
          <w:sz w:val="12"/>
          <w:szCs w:val="12"/>
        </w:rPr>
        <w:t>, субъекта</w:t>
      </w:r>
      <w:r w:rsidRPr="00EA6751">
        <w:rPr>
          <w:i/>
          <w:sz w:val="12"/>
          <w:szCs w:val="12"/>
        </w:rPr>
        <w:t xml:space="preserve"> </w:t>
      </w:r>
      <w:r w:rsidRPr="00830EC7">
        <w:rPr>
          <w:i/>
          <w:sz w:val="12"/>
          <w:szCs w:val="12"/>
        </w:rPr>
        <w:t>Российской Федерации)</w:t>
      </w:r>
    </w:p>
    <w:tbl>
      <w:tblPr>
        <w:tblW w:w="5000" w:type="pct"/>
        <w:tblBorders>
          <w:top w:val="thinThickSmallGap" w:sz="12" w:space="0" w:color="auto"/>
          <w:left w:val="thinThickSmallGap" w:sz="12" w:space="0" w:color="auto"/>
          <w:bottom w:val="thickThinSmallGap" w:sz="12" w:space="0" w:color="auto"/>
          <w:right w:val="thickThinSmallGap" w:sz="12" w:space="0" w:color="auto"/>
          <w:insideH w:val="single" w:sz="4" w:space="0" w:color="auto"/>
          <w:insideV w:val="single" w:sz="4" w:space="0" w:color="auto"/>
        </w:tblBorders>
        <w:tblLook w:val="00A0" w:firstRow="1" w:lastRow="0" w:firstColumn="1" w:lastColumn="0" w:noHBand="0" w:noVBand="0"/>
      </w:tblPr>
      <w:tblGrid>
        <w:gridCol w:w="709"/>
        <w:gridCol w:w="6867"/>
        <w:gridCol w:w="2991"/>
        <w:gridCol w:w="2697"/>
        <w:gridCol w:w="2713"/>
      </w:tblGrid>
      <w:tr w:rsidR="00BC6578" w:rsidRPr="00BE0CA2" w14:paraId="7FD7B326" w14:textId="77777777" w:rsidTr="00405505">
        <w:tc>
          <w:tcPr>
            <w:tcW w:w="222" w:type="pct"/>
            <w:tcBorders>
              <w:top w:val="thinThickSmallGap" w:sz="12" w:space="0" w:color="auto"/>
              <w:bottom w:val="single" w:sz="12" w:space="0" w:color="auto"/>
            </w:tcBorders>
          </w:tcPr>
          <w:p w14:paraId="7FD7B31C" w14:textId="77777777" w:rsidR="00BC6578" w:rsidRPr="00405505" w:rsidRDefault="00BC6578" w:rsidP="00405505">
            <w:pPr>
              <w:jc w:val="center"/>
              <w:rPr>
                <w:sz w:val="22"/>
              </w:rPr>
            </w:pPr>
            <w:r w:rsidRPr="00405505">
              <w:rPr>
                <w:sz w:val="22"/>
              </w:rPr>
              <w:t>№</w:t>
            </w:r>
          </w:p>
          <w:p w14:paraId="7FD7B31D" w14:textId="77777777" w:rsidR="00BC6578" w:rsidRPr="00405505" w:rsidRDefault="00BC6578" w:rsidP="00405505">
            <w:pPr>
              <w:jc w:val="center"/>
              <w:rPr>
                <w:sz w:val="22"/>
              </w:rPr>
            </w:pPr>
            <w:proofErr w:type="spellStart"/>
            <w:r w:rsidRPr="00405505">
              <w:rPr>
                <w:sz w:val="22"/>
              </w:rPr>
              <w:t>пп</w:t>
            </w:r>
            <w:proofErr w:type="spellEnd"/>
          </w:p>
        </w:tc>
        <w:tc>
          <w:tcPr>
            <w:tcW w:w="2149" w:type="pct"/>
            <w:tcBorders>
              <w:top w:val="thinThickSmallGap" w:sz="12" w:space="0" w:color="auto"/>
              <w:bottom w:val="single" w:sz="12" w:space="0" w:color="auto"/>
            </w:tcBorders>
            <w:vAlign w:val="center"/>
          </w:tcPr>
          <w:p w14:paraId="7FD7B31E" w14:textId="77777777" w:rsidR="00BC6578" w:rsidRPr="00405505" w:rsidRDefault="00BC6578" w:rsidP="00405505">
            <w:pPr>
              <w:spacing w:after="120"/>
              <w:jc w:val="center"/>
              <w:rPr>
                <w:b/>
                <w:sz w:val="22"/>
              </w:rPr>
            </w:pPr>
            <w:r w:rsidRPr="00405505">
              <w:rPr>
                <w:sz w:val="22"/>
                <w:lang w:eastAsia="ru-RU"/>
              </w:rPr>
              <w:t>Наименование объектов</w:t>
            </w:r>
          </w:p>
        </w:tc>
        <w:tc>
          <w:tcPr>
            <w:tcW w:w="936" w:type="pct"/>
            <w:tcBorders>
              <w:top w:val="thinThickSmallGap" w:sz="12" w:space="0" w:color="auto"/>
              <w:bottom w:val="single" w:sz="12" w:space="0" w:color="auto"/>
            </w:tcBorders>
            <w:vAlign w:val="center"/>
          </w:tcPr>
          <w:p w14:paraId="7FD7B31F" w14:textId="77777777" w:rsidR="00BC6578" w:rsidRPr="00405505" w:rsidRDefault="00BC6578" w:rsidP="00405505">
            <w:pPr>
              <w:spacing w:after="120"/>
              <w:jc w:val="center"/>
              <w:rPr>
                <w:b/>
                <w:sz w:val="22"/>
              </w:rPr>
            </w:pPr>
            <w:r w:rsidRPr="00405505">
              <w:rPr>
                <w:sz w:val="22"/>
                <w:lang w:eastAsia="ru-RU"/>
              </w:rPr>
              <w:t xml:space="preserve">Общий объем документации СФД / </w:t>
            </w:r>
            <w:proofErr w:type="spellStart"/>
            <w:r w:rsidRPr="00405505">
              <w:rPr>
                <w:sz w:val="22"/>
                <w:lang w:eastAsia="ru-RU"/>
              </w:rPr>
              <w:t>замикрофильмировано</w:t>
            </w:r>
            <w:proofErr w:type="spellEnd"/>
            <w:r w:rsidRPr="00405505">
              <w:rPr>
                <w:sz w:val="22"/>
                <w:lang w:eastAsia="ru-RU"/>
              </w:rPr>
              <w:t xml:space="preserve"> </w:t>
            </w:r>
          </w:p>
        </w:tc>
        <w:tc>
          <w:tcPr>
            <w:tcW w:w="844" w:type="pct"/>
            <w:tcBorders>
              <w:top w:val="thinThickSmallGap" w:sz="12" w:space="0" w:color="auto"/>
              <w:bottom w:val="single" w:sz="12" w:space="0" w:color="auto"/>
            </w:tcBorders>
            <w:vAlign w:val="center"/>
          </w:tcPr>
          <w:p w14:paraId="7FD7B320" w14:textId="77777777" w:rsidR="00BC6578" w:rsidRPr="00405505" w:rsidRDefault="00BC6578" w:rsidP="00405505">
            <w:pPr>
              <w:jc w:val="center"/>
              <w:rPr>
                <w:sz w:val="22"/>
                <w:lang w:eastAsia="ru-RU"/>
              </w:rPr>
            </w:pPr>
            <w:r w:rsidRPr="00405505">
              <w:rPr>
                <w:sz w:val="22"/>
                <w:lang w:eastAsia="ru-RU"/>
              </w:rPr>
              <w:t xml:space="preserve">План </w:t>
            </w:r>
          </w:p>
          <w:p w14:paraId="7FD7B321" w14:textId="77777777" w:rsidR="00BC6578" w:rsidRPr="00405505" w:rsidRDefault="00BC6578" w:rsidP="00405505">
            <w:pPr>
              <w:jc w:val="center"/>
              <w:rPr>
                <w:b/>
                <w:sz w:val="22"/>
              </w:rPr>
            </w:pPr>
            <w:r w:rsidRPr="00405505">
              <w:rPr>
                <w:sz w:val="22"/>
                <w:lang w:eastAsia="ru-RU"/>
              </w:rPr>
              <w:t>микрофильмирования на текущий год / факт.</w:t>
            </w:r>
          </w:p>
        </w:tc>
        <w:tc>
          <w:tcPr>
            <w:tcW w:w="849" w:type="pct"/>
            <w:tcBorders>
              <w:top w:val="thinThickSmallGap" w:sz="12" w:space="0" w:color="auto"/>
              <w:bottom w:val="single" w:sz="12" w:space="0" w:color="auto"/>
            </w:tcBorders>
            <w:vAlign w:val="center"/>
          </w:tcPr>
          <w:p w14:paraId="7FD7B322" w14:textId="77777777" w:rsidR="00BC6578" w:rsidRPr="00405505" w:rsidRDefault="00BC6578" w:rsidP="00405505">
            <w:pPr>
              <w:jc w:val="center"/>
              <w:rPr>
                <w:sz w:val="22"/>
                <w:lang w:eastAsia="ru-RU"/>
              </w:rPr>
            </w:pPr>
            <w:r w:rsidRPr="00405505">
              <w:rPr>
                <w:sz w:val="22"/>
                <w:lang w:eastAsia="ru-RU"/>
              </w:rPr>
              <w:t xml:space="preserve">Причины </w:t>
            </w:r>
          </w:p>
          <w:p w14:paraId="7FD7B323" w14:textId="77777777" w:rsidR="00BC6578" w:rsidRPr="00405505" w:rsidRDefault="00BC6578" w:rsidP="00405505">
            <w:pPr>
              <w:jc w:val="center"/>
              <w:rPr>
                <w:sz w:val="22"/>
                <w:lang w:eastAsia="ru-RU"/>
              </w:rPr>
            </w:pPr>
            <w:r w:rsidRPr="00405505">
              <w:rPr>
                <w:sz w:val="22"/>
                <w:lang w:eastAsia="ru-RU"/>
              </w:rPr>
              <w:t>невыполнения</w:t>
            </w:r>
          </w:p>
          <w:p w14:paraId="7FD7B324" w14:textId="77777777" w:rsidR="00BC6578" w:rsidRPr="00405505" w:rsidRDefault="00BC6578" w:rsidP="00405505">
            <w:pPr>
              <w:jc w:val="center"/>
              <w:rPr>
                <w:sz w:val="22"/>
              </w:rPr>
            </w:pPr>
            <w:proofErr w:type="gramStart"/>
            <w:r w:rsidRPr="00405505">
              <w:rPr>
                <w:sz w:val="22"/>
              </w:rPr>
              <w:t xml:space="preserve">(в случае отставания </w:t>
            </w:r>
            <w:proofErr w:type="gramEnd"/>
          </w:p>
          <w:p w14:paraId="7FD7B325" w14:textId="77777777" w:rsidR="00BC6578" w:rsidRPr="00405505" w:rsidRDefault="00BC6578" w:rsidP="00405505">
            <w:pPr>
              <w:jc w:val="center"/>
              <w:rPr>
                <w:sz w:val="22"/>
              </w:rPr>
            </w:pPr>
            <w:r w:rsidRPr="00405505">
              <w:rPr>
                <w:sz w:val="22"/>
              </w:rPr>
              <w:t>от плана)</w:t>
            </w:r>
          </w:p>
        </w:tc>
      </w:tr>
      <w:tr w:rsidR="00BC6578" w:rsidRPr="00BE0CA2" w14:paraId="7FD7B32C" w14:textId="77777777" w:rsidTr="00405505">
        <w:tc>
          <w:tcPr>
            <w:tcW w:w="222" w:type="pct"/>
            <w:tcBorders>
              <w:top w:val="single" w:sz="12" w:space="0" w:color="auto"/>
            </w:tcBorders>
          </w:tcPr>
          <w:p w14:paraId="7FD7B327" w14:textId="77777777" w:rsidR="00BC6578" w:rsidRPr="00405505" w:rsidRDefault="00BC6578" w:rsidP="00405505">
            <w:pPr>
              <w:spacing w:before="60"/>
              <w:jc w:val="center"/>
              <w:rPr>
                <w:b/>
                <w:sz w:val="22"/>
              </w:rPr>
            </w:pPr>
            <w:r w:rsidRPr="00405505">
              <w:rPr>
                <w:b/>
                <w:sz w:val="22"/>
              </w:rPr>
              <w:t>1.</w:t>
            </w:r>
          </w:p>
        </w:tc>
        <w:tc>
          <w:tcPr>
            <w:tcW w:w="2149" w:type="pct"/>
            <w:tcBorders>
              <w:top w:val="single" w:sz="12" w:space="0" w:color="auto"/>
            </w:tcBorders>
          </w:tcPr>
          <w:p w14:paraId="7FD7B328" w14:textId="77777777" w:rsidR="00BC6578" w:rsidRPr="00405505" w:rsidRDefault="00BC6578" w:rsidP="00405505">
            <w:pPr>
              <w:spacing w:before="60"/>
              <w:ind w:right="-108"/>
              <w:jc w:val="left"/>
              <w:rPr>
                <w:b/>
                <w:sz w:val="22"/>
              </w:rPr>
            </w:pPr>
            <w:r w:rsidRPr="00405505">
              <w:rPr>
                <w:b/>
                <w:sz w:val="22"/>
                <w:lang w:eastAsia="ru-RU"/>
              </w:rPr>
              <w:t>Объекты повышенного риска (потенциально опасные объекты):</w:t>
            </w:r>
          </w:p>
        </w:tc>
        <w:tc>
          <w:tcPr>
            <w:tcW w:w="936" w:type="pct"/>
            <w:tcBorders>
              <w:top w:val="single" w:sz="12" w:space="0" w:color="auto"/>
            </w:tcBorders>
          </w:tcPr>
          <w:p w14:paraId="7FD7B329" w14:textId="77777777" w:rsidR="00BC6578" w:rsidRPr="00405505" w:rsidRDefault="00BC6578" w:rsidP="00405505">
            <w:pPr>
              <w:spacing w:before="60"/>
              <w:jc w:val="left"/>
              <w:rPr>
                <w:b/>
                <w:sz w:val="22"/>
              </w:rPr>
            </w:pPr>
          </w:p>
        </w:tc>
        <w:tc>
          <w:tcPr>
            <w:tcW w:w="844" w:type="pct"/>
            <w:tcBorders>
              <w:top w:val="single" w:sz="12" w:space="0" w:color="auto"/>
            </w:tcBorders>
          </w:tcPr>
          <w:p w14:paraId="7FD7B32A" w14:textId="77777777" w:rsidR="00BC6578" w:rsidRPr="00405505" w:rsidRDefault="00BC6578" w:rsidP="00405505">
            <w:pPr>
              <w:spacing w:before="60"/>
              <w:jc w:val="left"/>
              <w:rPr>
                <w:b/>
                <w:sz w:val="22"/>
              </w:rPr>
            </w:pPr>
          </w:p>
        </w:tc>
        <w:tc>
          <w:tcPr>
            <w:tcW w:w="849" w:type="pct"/>
            <w:tcBorders>
              <w:top w:val="single" w:sz="12" w:space="0" w:color="auto"/>
            </w:tcBorders>
          </w:tcPr>
          <w:p w14:paraId="7FD7B32B" w14:textId="77777777" w:rsidR="00BC6578" w:rsidRPr="00405505" w:rsidRDefault="00BC6578" w:rsidP="00405505">
            <w:pPr>
              <w:spacing w:before="60"/>
              <w:jc w:val="left"/>
              <w:rPr>
                <w:b/>
                <w:sz w:val="22"/>
              </w:rPr>
            </w:pPr>
          </w:p>
        </w:tc>
      </w:tr>
      <w:tr w:rsidR="00BC6578" w:rsidRPr="00BE0CA2" w14:paraId="7FD7B332" w14:textId="77777777" w:rsidTr="00405505">
        <w:tc>
          <w:tcPr>
            <w:tcW w:w="222" w:type="pct"/>
          </w:tcPr>
          <w:p w14:paraId="7FD7B32D" w14:textId="77777777" w:rsidR="00BC6578" w:rsidRPr="00405505" w:rsidRDefault="00BC6578" w:rsidP="00405505">
            <w:pPr>
              <w:spacing w:before="60"/>
              <w:jc w:val="center"/>
              <w:rPr>
                <w:sz w:val="22"/>
              </w:rPr>
            </w:pPr>
            <w:r w:rsidRPr="00405505">
              <w:rPr>
                <w:sz w:val="22"/>
              </w:rPr>
              <w:t>1.1.</w:t>
            </w:r>
          </w:p>
        </w:tc>
        <w:tc>
          <w:tcPr>
            <w:tcW w:w="2149" w:type="pct"/>
          </w:tcPr>
          <w:p w14:paraId="7FD7B32E" w14:textId="77777777" w:rsidR="00BC6578" w:rsidRPr="00405505" w:rsidRDefault="00BC6578" w:rsidP="00405505">
            <w:pPr>
              <w:spacing w:before="60"/>
              <w:jc w:val="left"/>
              <w:rPr>
                <w:b/>
                <w:sz w:val="22"/>
              </w:rPr>
            </w:pPr>
            <w:r w:rsidRPr="00405505">
              <w:rPr>
                <w:sz w:val="22"/>
                <w:lang w:eastAsia="ru-RU"/>
              </w:rPr>
              <w:t>Взрывоопасные объекты</w:t>
            </w:r>
          </w:p>
        </w:tc>
        <w:tc>
          <w:tcPr>
            <w:tcW w:w="936" w:type="pct"/>
          </w:tcPr>
          <w:p w14:paraId="7FD7B32F" w14:textId="77777777" w:rsidR="00BC6578" w:rsidRPr="00405505" w:rsidRDefault="00BC6578" w:rsidP="00405505">
            <w:pPr>
              <w:spacing w:before="60"/>
              <w:jc w:val="left"/>
              <w:rPr>
                <w:b/>
                <w:sz w:val="22"/>
              </w:rPr>
            </w:pPr>
          </w:p>
        </w:tc>
        <w:tc>
          <w:tcPr>
            <w:tcW w:w="844" w:type="pct"/>
          </w:tcPr>
          <w:p w14:paraId="7FD7B330" w14:textId="77777777" w:rsidR="00BC6578" w:rsidRPr="00405505" w:rsidRDefault="00BC6578" w:rsidP="00405505">
            <w:pPr>
              <w:spacing w:before="60"/>
              <w:jc w:val="left"/>
              <w:rPr>
                <w:b/>
                <w:sz w:val="22"/>
              </w:rPr>
            </w:pPr>
          </w:p>
        </w:tc>
        <w:tc>
          <w:tcPr>
            <w:tcW w:w="849" w:type="pct"/>
          </w:tcPr>
          <w:p w14:paraId="7FD7B331" w14:textId="77777777" w:rsidR="00BC6578" w:rsidRPr="00405505" w:rsidRDefault="00BC6578" w:rsidP="00405505">
            <w:pPr>
              <w:spacing w:before="60"/>
              <w:jc w:val="left"/>
              <w:rPr>
                <w:b/>
                <w:sz w:val="22"/>
              </w:rPr>
            </w:pPr>
          </w:p>
        </w:tc>
      </w:tr>
      <w:tr w:rsidR="00BC6578" w:rsidRPr="00BE0CA2" w14:paraId="7FD7B338" w14:textId="77777777" w:rsidTr="00405505">
        <w:tc>
          <w:tcPr>
            <w:tcW w:w="222" w:type="pct"/>
          </w:tcPr>
          <w:p w14:paraId="7FD7B333" w14:textId="77777777" w:rsidR="00BC6578" w:rsidRPr="00405505" w:rsidRDefault="00BC6578" w:rsidP="00405505">
            <w:pPr>
              <w:spacing w:before="60"/>
              <w:jc w:val="center"/>
              <w:rPr>
                <w:sz w:val="22"/>
              </w:rPr>
            </w:pPr>
            <w:r w:rsidRPr="00405505">
              <w:rPr>
                <w:sz w:val="22"/>
              </w:rPr>
              <w:t>1.2.</w:t>
            </w:r>
          </w:p>
        </w:tc>
        <w:tc>
          <w:tcPr>
            <w:tcW w:w="2149" w:type="pct"/>
          </w:tcPr>
          <w:p w14:paraId="7FD7B334" w14:textId="77777777" w:rsidR="00BC6578" w:rsidRPr="00405505" w:rsidRDefault="00BC6578" w:rsidP="00405505">
            <w:pPr>
              <w:spacing w:before="60"/>
              <w:jc w:val="left"/>
              <w:rPr>
                <w:b/>
                <w:sz w:val="22"/>
              </w:rPr>
            </w:pPr>
            <w:r w:rsidRPr="00405505">
              <w:rPr>
                <w:sz w:val="22"/>
                <w:lang w:eastAsia="ru-RU"/>
              </w:rPr>
              <w:t xml:space="preserve">Пожароопасные объекты </w:t>
            </w:r>
          </w:p>
        </w:tc>
        <w:tc>
          <w:tcPr>
            <w:tcW w:w="936" w:type="pct"/>
          </w:tcPr>
          <w:p w14:paraId="7FD7B335" w14:textId="77777777" w:rsidR="00BC6578" w:rsidRPr="00405505" w:rsidRDefault="00BC6578" w:rsidP="00405505">
            <w:pPr>
              <w:spacing w:before="60"/>
              <w:jc w:val="left"/>
              <w:rPr>
                <w:b/>
                <w:sz w:val="22"/>
              </w:rPr>
            </w:pPr>
          </w:p>
        </w:tc>
        <w:tc>
          <w:tcPr>
            <w:tcW w:w="844" w:type="pct"/>
          </w:tcPr>
          <w:p w14:paraId="7FD7B336" w14:textId="77777777" w:rsidR="00BC6578" w:rsidRPr="00405505" w:rsidRDefault="00BC6578" w:rsidP="00405505">
            <w:pPr>
              <w:spacing w:before="60"/>
              <w:jc w:val="left"/>
              <w:rPr>
                <w:b/>
                <w:sz w:val="22"/>
              </w:rPr>
            </w:pPr>
          </w:p>
        </w:tc>
        <w:tc>
          <w:tcPr>
            <w:tcW w:w="849" w:type="pct"/>
          </w:tcPr>
          <w:p w14:paraId="7FD7B337" w14:textId="77777777" w:rsidR="00BC6578" w:rsidRPr="00405505" w:rsidRDefault="00BC6578" w:rsidP="00405505">
            <w:pPr>
              <w:spacing w:before="60"/>
              <w:jc w:val="left"/>
              <w:rPr>
                <w:b/>
                <w:sz w:val="22"/>
              </w:rPr>
            </w:pPr>
          </w:p>
        </w:tc>
      </w:tr>
      <w:tr w:rsidR="00BC6578" w:rsidRPr="00BE0CA2" w14:paraId="7FD7B33E" w14:textId="77777777" w:rsidTr="00405505">
        <w:tc>
          <w:tcPr>
            <w:tcW w:w="222" w:type="pct"/>
          </w:tcPr>
          <w:p w14:paraId="7FD7B339" w14:textId="77777777" w:rsidR="00BC6578" w:rsidRPr="00405505" w:rsidRDefault="00BC6578" w:rsidP="00405505">
            <w:pPr>
              <w:spacing w:before="60"/>
              <w:jc w:val="center"/>
              <w:rPr>
                <w:sz w:val="22"/>
              </w:rPr>
            </w:pPr>
            <w:r w:rsidRPr="00405505">
              <w:rPr>
                <w:sz w:val="22"/>
              </w:rPr>
              <w:t>1.3.</w:t>
            </w:r>
          </w:p>
        </w:tc>
        <w:tc>
          <w:tcPr>
            <w:tcW w:w="2149" w:type="pct"/>
          </w:tcPr>
          <w:p w14:paraId="7FD7B33A" w14:textId="77777777" w:rsidR="00BC6578" w:rsidRPr="00405505" w:rsidRDefault="00BC6578" w:rsidP="00405505">
            <w:pPr>
              <w:spacing w:before="60"/>
              <w:jc w:val="left"/>
              <w:rPr>
                <w:b/>
                <w:sz w:val="22"/>
              </w:rPr>
            </w:pPr>
            <w:r w:rsidRPr="00405505">
              <w:rPr>
                <w:sz w:val="22"/>
                <w:lang w:eastAsia="ru-RU"/>
              </w:rPr>
              <w:t>Химически опасные объекты</w:t>
            </w:r>
          </w:p>
        </w:tc>
        <w:tc>
          <w:tcPr>
            <w:tcW w:w="936" w:type="pct"/>
          </w:tcPr>
          <w:p w14:paraId="7FD7B33B" w14:textId="77777777" w:rsidR="00BC6578" w:rsidRPr="00405505" w:rsidRDefault="00BC6578" w:rsidP="00405505">
            <w:pPr>
              <w:spacing w:before="60"/>
              <w:jc w:val="left"/>
              <w:rPr>
                <w:b/>
                <w:sz w:val="22"/>
              </w:rPr>
            </w:pPr>
          </w:p>
        </w:tc>
        <w:tc>
          <w:tcPr>
            <w:tcW w:w="844" w:type="pct"/>
          </w:tcPr>
          <w:p w14:paraId="7FD7B33C" w14:textId="77777777" w:rsidR="00BC6578" w:rsidRPr="00405505" w:rsidRDefault="00BC6578" w:rsidP="00405505">
            <w:pPr>
              <w:spacing w:before="60"/>
              <w:jc w:val="left"/>
              <w:rPr>
                <w:b/>
                <w:sz w:val="22"/>
              </w:rPr>
            </w:pPr>
          </w:p>
        </w:tc>
        <w:tc>
          <w:tcPr>
            <w:tcW w:w="849" w:type="pct"/>
          </w:tcPr>
          <w:p w14:paraId="7FD7B33D" w14:textId="77777777" w:rsidR="00BC6578" w:rsidRPr="00405505" w:rsidRDefault="00BC6578" w:rsidP="00405505">
            <w:pPr>
              <w:spacing w:before="60"/>
              <w:jc w:val="left"/>
              <w:rPr>
                <w:b/>
                <w:sz w:val="22"/>
              </w:rPr>
            </w:pPr>
          </w:p>
        </w:tc>
      </w:tr>
      <w:tr w:rsidR="00BC6578" w:rsidRPr="00BE0CA2" w14:paraId="7FD7B344" w14:textId="77777777" w:rsidTr="00405505">
        <w:tc>
          <w:tcPr>
            <w:tcW w:w="222" w:type="pct"/>
          </w:tcPr>
          <w:p w14:paraId="7FD7B33F" w14:textId="77777777" w:rsidR="00BC6578" w:rsidRPr="00405505" w:rsidRDefault="00BC6578" w:rsidP="00405505">
            <w:pPr>
              <w:spacing w:before="60"/>
              <w:jc w:val="center"/>
              <w:rPr>
                <w:sz w:val="22"/>
              </w:rPr>
            </w:pPr>
            <w:r w:rsidRPr="00405505">
              <w:rPr>
                <w:sz w:val="22"/>
              </w:rPr>
              <w:t>1.4.</w:t>
            </w:r>
          </w:p>
        </w:tc>
        <w:tc>
          <w:tcPr>
            <w:tcW w:w="2149" w:type="pct"/>
          </w:tcPr>
          <w:p w14:paraId="7FD7B340" w14:textId="77777777" w:rsidR="00BC6578" w:rsidRPr="00405505" w:rsidRDefault="00BC6578" w:rsidP="00405505">
            <w:pPr>
              <w:spacing w:before="60"/>
              <w:jc w:val="left"/>
              <w:rPr>
                <w:b/>
                <w:sz w:val="22"/>
              </w:rPr>
            </w:pPr>
            <w:r w:rsidRPr="00405505">
              <w:rPr>
                <w:sz w:val="22"/>
                <w:lang w:eastAsia="ru-RU"/>
              </w:rPr>
              <w:t xml:space="preserve">Радиационно-опасные объекты </w:t>
            </w:r>
          </w:p>
        </w:tc>
        <w:tc>
          <w:tcPr>
            <w:tcW w:w="936" w:type="pct"/>
          </w:tcPr>
          <w:p w14:paraId="7FD7B341" w14:textId="77777777" w:rsidR="00BC6578" w:rsidRPr="00405505" w:rsidRDefault="00BC6578" w:rsidP="00405505">
            <w:pPr>
              <w:spacing w:before="60"/>
              <w:jc w:val="left"/>
              <w:rPr>
                <w:b/>
                <w:sz w:val="22"/>
              </w:rPr>
            </w:pPr>
          </w:p>
        </w:tc>
        <w:tc>
          <w:tcPr>
            <w:tcW w:w="844" w:type="pct"/>
          </w:tcPr>
          <w:p w14:paraId="7FD7B342" w14:textId="77777777" w:rsidR="00BC6578" w:rsidRPr="00405505" w:rsidRDefault="00BC6578" w:rsidP="00405505">
            <w:pPr>
              <w:spacing w:before="60"/>
              <w:jc w:val="left"/>
              <w:rPr>
                <w:b/>
                <w:sz w:val="22"/>
              </w:rPr>
            </w:pPr>
          </w:p>
        </w:tc>
        <w:tc>
          <w:tcPr>
            <w:tcW w:w="849" w:type="pct"/>
          </w:tcPr>
          <w:p w14:paraId="7FD7B343" w14:textId="77777777" w:rsidR="00BC6578" w:rsidRPr="00405505" w:rsidRDefault="00BC6578" w:rsidP="00405505">
            <w:pPr>
              <w:spacing w:before="60"/>
              <w:jc w:val="left"/>
              <w:rPr>
                <w:b/>
                <w:sz w:val="22"/>
              </w:rPr>
            </w:pPr>
          </w:p>
        </w:tc>
      </w:tr>
      <w:tr w:rsidR="00BC6578" w:rsidRPr="00BE0CA2" w14:paraId="7FD7B34A" w14:textId="77777777" w:rsidTr="00405505">
        <w:tc>
          <w:tcPr>
            <w:tcW w:w="222" w:type="pct"/>
          </w:tcPr>
          <w:p w14:paraId="7FD7B345" w14:textId="77777777" w:rsidR="00BC6578" w:rsidRPr="00405505" w:rsidRDefault="00BC6578" w:rsidP="00405505">
            <w:pPr>
              <w:spacing w:before="60"/>
              <w:jc w:val="center"/>
              <w:rPr>
                <w:sz w:val="22"/>
              </w:rPr>
            </w:pPr>
            <w:r w:rsidRPr="00405505">
              <w:rPr>
                <w:sz w:val="22"/>
              </w:rPr>
              <w:t>1.5.</w:t>
            </w:r>
          </w:p>
        </w:tc>
        <w:tc>
          <w:tcPr>
            <w:tcW w:w="2149" w:type="pct"/>
          </w:tcPr>
          <w:p w14:paraId="7FD7B346" w14:textId="77777777" w:rsidR="00BC6578" w:rsidRPr="00405505" w:rsidRDefault="00BC6578" w:rsidP="00405505">
            <w:pPr>
              <w:spacing w:before="60"/>
              <w:jc w:val="left"/>
              <w:rPr>
                <w:sz w:val="22"/>
                <w:lang w:eastAsia="ru-RU"/>
              </w:rPr>
            </w:pPr>
            <w:r w:rsidRPr="00405505">
              <w:rPr>
                <w:sz w:val="22"/>
                <w:lang w:eastAsia="ru-RU"/>
              </w:rPr>
              <w:t>Объекты гидродинамической опасности</w:t>
            </w:r>
          </w:p>
        </w:tc>
        <w:tc>
          <w:tcPr>
            <w:tcW w:w="936" w:type="pct"/>
          </w:tcPr>
          <w:p w14:paraId="7FD7B347" w14:textId="77777777" w:rsidR="00BC6578" w:rsidRPr="00405505" w:rsidRDefault="00BC6578" w:rsidP="00405505">
            <w:pPr>
              <w:spacing w:before="60"/>
              <w:jc w:val="left"/>
              <w:rPr>
                <w:b/>
                <w:sz w:val="22"/>
              </w:rPr>
            </w:pPr>
          </w:p>
        </w:tc>
        <w:tc>
          <w:tcPr>
            <w:tcW w:w="844" w:type="pct"/>
          </w:tcPr>
          <w:p w14:paraId="7FD7B348" w14:textId="77777777" w:rsidR="00BC6578" w:rsidRPr="00405505" w:rsidRDefault="00BC6578" w:rsidP="00405505">
            <w:pPr>
              <w:spacing w:before="60"/>
              <w:jc w:val="left"/>
              <w:rPr>
                <w:b/>
                <w:sz w:val="22"/>
              </w:rPr>
            </w:pPr>
          </w:p>
        </w:tc>
        <w:tc>
          <w:tcPr>
            <w:tcW w:w="849" w:type="pct"/>
          </w:tcPr>
          <w:p w14:paraId="7FD7B349" w14:textId="77777777" w:rsidR="00BC6578" w:rsidRPr="00405505" w:rsidRDefault="00BC6578" w:rsidP="00405505">
            <w:pPr>
              <w:spacing w:before="60"/>
              <w:jc w:val="left"/>
              <w:rPr>
                <w:b/>
                <w:sz w:val="22"/>
              </w:rPr>
            </w:pPr>
          </w:p>
        </w:tc>
      </w:tr>
      <w:tr w:rsidR="00BC6578" w:rsidRPr="0073749E" w14:paraId="7FD7B350" w14:textId="77777777" w:rsidTr="00405505">
        <w:tc>
          <w:tcPr>
            <w:tcW w:w="222" w:type="pct"/>
          </w:tcPr>
          <w:p w14:paraId="7FD7B34B" w14:textId="77777777" w:rsidR="00BC6578" w:rsidRPr="00405505" w:rsidRDefault="00BC6578" w:rsidP="00405505">
            <w:pPr>
              <w:spacing w:before="60"/>
              <w:jc w:val="center"/>
              <w:rPr>
                <w:b/>
                <w:sz w:val="22"/>
              </w:rPr>
            </w:pPr>
            <w:r w:rsidRPr="00405505">
              <w:rPr>
                <w:b/>
                <w:sz w:val="22"/>
              </w:rPr>
              <w:t>2.</w:t>
            </w:r>
          </w:p>
        </w:tc>
        <w:tc>
          <w:tcPr>
            <w:tcW w:w="2149" w:type="pct"/>
          </w:tcPr>
          <w:p w14:paraId="7FD7B34C" w14:textId="77777777" w:rsidR="00BC6578" w:rsidRPr="00405505" w:rsidRDefault="00BC6578" w:rsidP="00405505">
            <w:pPr>
              <w:spacing w:before="60"/>
              <w:jc w:val="left"/>
              <w:rPr>
                <w:b/>
                <w:sz w:val="22"/>
                <w:lang w:eastAsia="ru-RU"/>
              </w:rPr>
            </w:pPr>
            <w:r w:rsidRPr="00405505">
              <w:rPr>
                <w:b/>
                <w:sz w:val="22"/>
                <w:lang w:eastAsia="ru-RU"/>
              </w:rPr>
              <w:t>Объекты систем жизнеобеспечения:</w:t>
            </w:r>
          </w:p>
        </w:tc>
        <w:tc>
          <w:tcPr>
            <w:tcW w:w="936" w:type="pct"/>
          </w:tcPr>
          <w:p w14:paraId="7FD7B34D" w14:textId="77777777" w:rsidR="00BC6578" w:rsidRPr="00405505" w:rsidRDefault="00BC6578" w:rsidP="00405505">
            <w:pPr>
              <w:spacing w:before="60"/>
              <w:jc w:val="left"/>
              <w:rPr>
                <w:b/>
                <w:sz w:val="22"/>
              </w:rPr>
            </w:pPr>
          </w:p>
        </w:tc>
        <w:tc>
          <w:tcPr>
            <w:tcW w:w="844" w:type="pct"/>
          </w:tcPr>
          <w:p w14:paraId="7FD7B34E" w14:textId="77777777" w:rsidR="00BC6578" w:rsidRPr="00405505" w:rsidRDefault="00BC6578" w:rsidP="00405505">
            <w:pPr>
              <w:spacing w:before="60"/>
              <w:jc w:val="left"/>
              <w:rPr>
                <w:b/>
                <w:sz w:val="22"/>
              </w:rPr>
            </w:pPr>
          </w:p>
        </w:tc>
        <w:tc>
          <w:tcPr>
            <w:tcW w:w="849" w:type="pct"/>
          </w:tcPr>
          <w:p w14:paraId="7FD7B34F" w14:textId="77777777" w:rsidR="00BC6578" w:rsidRPr="00405505" w:rsidRDefault="00BC6578" w:rsidP="00405505">
            <w:pPr>
              <w:spacing w:before="60"/>
              <w:jc w:val="left"/>
              <w:rPr>
                <w:b/>
                <w:sz w:val="22"/>
              </w:rPr>
            </w:pPr>
          </w:p>
        </w:tc>
      </w:tr>
      <w:tr w:rsidR="00BC6578" w:rsidRPr="00BE0CA2" w14:paraId="7FD7B356" w14:textId="77777777" w:rsidTr="00405505">
        <w:tc>
          <w:tcPr>
            <w:tcW w:w="222" w:type="pct"/>
          </w:tcPr>
          <w:p w14:paraId="7FD7B351" w14:textId="77777777" w:rsidR="00BC6578" w:rsidRPr="00405505" w:rsidRDefault="00BC6578" w:rsidP="00405505">
            <w:pPr>
              <w:spacing w:before="60"/>
              <w:jc w:val="center"/>
              <w:rPr>
                <w:sz w:val="22"/>
              </w:rPr>
            </w:pPr>
            <w:r w:rsidRPr="00405505">
              <w:rPr>
                <w:sz w:val="22"/>
              </w:rPr>
              <w:t>2.1.</w:t>
            </w:r>
          </w:p>
        </w:tc>
        <w:tc>
          <w:tcPr>
            <w:tcW w:w="2149" w:type="pct"/>
          </w:tcPr>
          <w:p w14:paraId="7FD7B352" w14:textId="77777777" w:rsidR="00BC6578" w:rsidRPr="00405505" w:rsidRDefault="00BC6578" w:rsidP="00405505">
            <w:pPr>
              <w:spacing w:before="60"/>
              <w:jc w:val="left"/>
              <w:rPr>
                <w:sz w:val="22"/>
                <w:lang w:eastAsia="ru-RU"/>
              </w:rPr>
            </w:pPr>
            <w:r w:rsidRPr="00405505">
              <w:rPr>
                <w:sz w:val="22"/>
                <w:lang w:eastAsia="ru-RU"/>
              </w:rPr>
              <w:t xml:space="preserve">Объекты систем водоснабжения и канализации </w:t>
            </w:r>
          </w:p>
        </w:tc>
        <w:tc>
          <w:tcPr>
            <w:tcW w:w="936" w:type="pct"/>
          </w:tcPr>
          <w:p w14:paraId="7FD7B353" w14:textId="77777777" w:rsidR="00BC6578" w:rsidRPr="00405505" w:rsidRDefault="00BC6578" w:rsidP="00405505">
            <w:pPr>
              <w:spacing w:before="60"/>
              <w:jc w:val="left"/>
              <w:rPr>
                <w:b/>
                <w:sz w:val="22"/>
              </w:rPr>
            </w:pPr>
          </w:p>
        </w:tc>
        <w:tc>
          <w:tcPr>
            <w:tcW w:w="844" w:type="pct"/>
          </w:tcPr>
          <w:p w14:paraId="7FD7B354" w14:textId="77777777" w:rsidR="00BC6578" w:rsidRPr="00405505" w:rsidRDefault="00BC6578" w:rsidP="00405505">
            <w:pPr>
              <w:spacing w:before="60"/>
              <w:jc w:val="left"/>
              <w:rPr>
                <w:b/>
                <w:sz w:val="22"/>
              </w:rPr>
            </w:pPr>
          </w:p>
        </w:tc>
        <w:tc>
          <w:tcPr>
            <w:tcW w:w="849" w:type="pct"/>
          </w:tcPr>
          <w:p w14:paraId="7FD7B355" w14:textId="77777777" w:rsidR="00BC6578" w:rsidRPr="00405505" w:rsidRDefault="00BC6578" w:rsidP="00405505">
            <w:pPr>
              <w:spacing w:before="60"/>
              <w:jc w:val="left"/>
              <w:rPr>
                <w:b/>
                <w:sz w:val="22"/>
              </w:rPr>
            </w:pPr>
          </w:p>
        </w:tc>
      </w:tr>
      <w:tr w:rsidR="00BC6578" w:rsidRPr="00BE0CA2" w14:paraId="7FD7B35C" w14:textId="77777777" w:rsidTr="00405505">
        <w:tc>
          <w:tcPr>
            <w:tcW w:w="222" w:type="pct"/>
          </w:tcPr>
          <w:p w14:paraId="7FD7B357" w14:textId="77777777" w:rsidR="00BC6578" w:rsidRPr="00405505" w:rsidRDefault="00BC6578" w:rsidP="00405505">
            <w:pPr>
              <w:spacing w:before="60"/>
              <w:jc w:val="center"/>
              <w:rPr>
                <w:sz w:val="22"/>
              </w:rPr>
            </w:pPr>
            <w:r w:rsidRPr="00405505">
              <w:rPr>
                <w:sz w:val="22"/>
              </w:rPr>
              <w:t>2.2.</w:t>
            </w:r>
          </w:p>
        </w:tc>
        <w:tc>
          <w:tcPr>
            <w:tcW w:w="2149" w:type="pct"/>
          </w:tcPr>
          <w:p w14:paraId="7FD7B358" w14:textId="77777777" w:rsidR="00BC6578" w:rsidRPr="00405505" w:rsidRDefault="00BC6578" w:rsidP="00405505">
            <w:pPr>
              <w:spacing w:before="60"/>
              <w:jc w:val="left"/>
              <w:rPr>
                <w:sz w:val="22"/>
                <w:lang w:eastAsia="ru-RU"/>
              </w:rPr>
            </w:pPr>
            <w:r w:rsidRPr="00405505">
              <w:rPr>
                <w:sz w:val="22"/>
                <w:lang w:eastAsia="ru-RU"/>
              </w:rPr>
              <w:t>Объекты систем электроснабжения</w:t>
            </w:r>
          </w:p>
        </w:tc>
        <w:tc>
          <w:tcPr>
            <w:tcW w:w="936" w:type="pct"/>
          </w:tcPr>
          <w:p w14:paraId="7FD7B359" w14:textId="77777777" w:rsidR="00BC6578" w:rsidRPr="00405505" w:rsidRDefault="00BC6578" w:rsidP="00405505">
            <w:pPr>
              <w:spacing w:before="60"/>
              <w:jc w:val="left"/>
              <w:rPr>
                <w:b/>
                <w:sz w:val="22"/>
              </w:rPr>
            </w:pPr>
          </w:p>
        </w:tc>
        <w:tc>
          <w:tcPr>
            <w:tcW w:w="844" w:type="pct"/>
          </w:tcPr>
          <w:p w14:paraId="7FD7B35A" w14:textId="77777777" w:rsidR="00BC6578" w:rsidRPr="00405505" w:rsidRDefault="00BC6578" w:rsidP="00405505">
            <w:pPr>
              <w:spacing w:before="60"/>
              <w:jc w:val="left"/>
              <w:rPr>
                <w:b/>
                <w:sz w:val="22"/>
              </w:rPr>
            </w:pPr>
          </w:p>
        </w:tc>
        <w:tc>
          <w:tcPr>
            <w:tcW w:w="849" w:type="pct"/>
          </w:tcPr>
          <w:p w14:paraId="7FD7B35B" w14:textId="77777777" w:rsidR="00BC6578" w:rsidRPr="00405505" w:rsidRDefault="00BC6578" w:rsidP="00405505">
            <w:pPr>
              <w:spacing w:before="60"/>
              <w:jc w:val="left"/>
              <w:rPr>
                <w:b/>
                <w:sz w:val="22"/>
              </w:rPr>
            </w:pPr>
          </w:p>
        </w:tc>
      </w:tr>
      <w:tr w:rsidR="00BC6578" w:rsidRPr="00BE0CA2" w14:paraId="7FD7B362" w14:textId="77777777" w:rsidTr="00405505">
        <w:tc>
          <w:tcPr>
            <w:tcW w:w="222" w:type="pct"/>
          </w:tcPr>
          <w:p w14:paraId="7FD7B35D" w14:textId="77777777" w:rsidR="00BC6578" w:rsidRPr="00405505" w:rsidRDefault="00BC6578" w:rsidP="00405505">
            <w:pPr>
              <w:spacing w:before="60"/>
              <w:jc w:val="center"/>
              <w:rPr>
                <w:sz w:val="22"/>
              </w:rPr>
            </w:pPr>
            <w:r w:rsidRPr="00405505">
              <w:rPr>
                <w:sz w:val="22"/>
              </w:rPr>
              <w:t>2.3.</w:t>
            </w:r>
          </w:p>
        </w:tc>
        <w:tc>
          <w:tcPr>
            <w:tcW w:w="2149" w:type="pct"/>
          </w:tcPr>
          <w:p w14:paraId="7FD7B35E" w14:textId="77777777" w:rsidR="00BC6578" w:rsidRPr="00405505" w:rsidRDefault="00BC6578" w:rsidP="00405505">
            <w:pPr>
              <w:spacing w:before="60"/>
              <w:jc w:val="left"/>
              <w:rPr>
                <w:sz w:val="22"/>
                <w:lang w:eastAsia="ru-RU"/>
              </w:rPr>
            </w:pPr>
            <w:r w:rsidRPr="00405505">
              <w:rPr>
                <w:sz w:val="22"/>
                <w:lang w:eastAsia="ru-RU"/>
              </w:rPr>
              <w:t xml:space="preserve">Объекты систем газоснабжения </w:t>
            </w:r>
          </w:p>
        </w:tc>
        <w:tc>
          <w:tcPr>
            <w:tcW w:w="936" w:type="pct"/>
          </w:tcPr>
          <w:p w14:paraId="7FD7B35F" w14:textId="77777777" w:rsidR="00BC6578" w:rsidRPr="00405505" w:rsidRDefault="00BC6578" w:rsidP="00405505">
            <w:pPr>
              <w:spacing w:before="60"/>
              <w:jc w:val="left"/>
              <w:rPr>
                <w:b/>
                <w:sz w:val="22"/>
              </w:rPr>
            </w:pPr>
          </w:p>
        </w:tc>
        <w:tc>
          <w:tcPr>
            <w:tcW w:w="844" w:type="pct"/>
          </w:tcPr>
          <w:p w14:paraId="7FD7B360" w14:textId="77777777" w:rsidR="00BC6578" w:rsidRPr="00405505" w:rsidRDefault="00BC6578" w:rsidP="00405505">
            <w:pPr>
              <w:spacing w:before="60"/>
              <w:jc w:val="left"/>
              <w:rPr>
                <w:b/>
                <w:sz w:val="22"/>
              </w:rPr>
            </w:pPr>
          </w:p>
        </w:tc>
        <w:tc>
          <w:tcPr>
            <w:tcW w:w="849" w:type="pct"/>
          </w:tcPr>
          <w:p w14:paraId="7FD7B361" w14:textId="77777777" w:rsidR="00BC6578" w:rsidRPr="00405505" w:rsidRDefault="00BC6578" w:rsidP="00405505">
            <w:pPr>
              <w:spacing w:before="60"/>
              <w:jc w:val="left"/>
              <w:rPr>
                <w:b/>
                <w:sz w:val="22"/>
              </w:rPr>
            </w:pPr>
          </w:p>
        </w:tc>
      </w:tr>
      <w:tr w:rsidR="00BC6578" w:rsidRPr="00BE0CA2" w14:paraId="7FD7B368" w14:textId="77777777" w:rsidTr="00405505">
        <w:tc>
          <w:tcPr>
            <w:tcW w:w="222" w:type="pct"/>
          </w:tcPr>
          <w:p w14:paraId="7FD7B363" w14:textId="77777777" w:rsidR="00BC6578" w:rsidRPr="00405505" w:rsidRDefault="00BC6578" w:rsidP="00405505">
            <w:pPr>
              <w:spacing w:before="60"/>
              <w:jc w:val="center"/>
              <w:rPr>
                <w:sz w:val="22"/>
              </w:rPr>
            </w:pPr>
            <w:r w:rsidRPr="00405505">
              <w:rPr>
                <w:sz w:val="22"/>
              </w:rPr>
              <w:t>2.4.</w:t>
            </w:r>
          </w:p>
        </w:tc>
        <w:tc>
          <w:tcPr>
            <w:tcW w:w="2149" w:type="pct"/>
          </w:tcPr>
          <w:p w14:paraId="7FD7B364" w14:textId="77777777" w:rsidR="00BC6578" w:rsidRPr="00405505" w:rsidRDefault="00BC6578" w:rsidP="00405505">
            <w:pPr>
              <w:spacing w:before="60"/>
              <w:jc w:val="left"/>
              <w:rPr>
                <w:sz w:val="22"/>
                <w:lang w:eastAsia="ru-RU"/>
              </w:rPr>
            </w:pPr>
            <w:r w:rsidRPr="00405505">
              <w:rPr>
                <w:sz w:val="22"/>
                <w:lang w:eastAsia="ru-RU"/>
              </w:rPr>
              <w:t xml:space="preserve">Объекты систем теплоснабжения </w:t>
            </w:r>
          </w:p>
        </w:tc>
        <w:tc>
          <w:tcPr>
            <w:tcW w:w="936" w:type="pct"/>
          </w:tcPr>
          <w:p w14:paraId="7FD7B365" w14:textId="77777777" w:rsidR="00BC6578" w:rsidRPr="00405505" w:rsidRDefault="00BC6578" w:rsidP="00405505">
            <w:pPr>
              <w:spacing w:before="60"/>
              <w:jc w:val="left"/>
              <w:rPr>
                <w:b/>
                <w:sz w:val="22"/>
              </w:rPr>
            </w:pPr>
          </w:p>
        </w:tc>
        <w:tc>
          <w:tcPr>
            <w:tcW w:w="844" w:type="pct"/>
          </w:tcPr>
          <w:p w14:paraId="7FD7B366" w14:textId="77777777" w:rsidR="00BC6578" w:rsidRPr="00405505" w:rsidRDefault="00BC6578" w:rsidP="00405505">
            <w:pPr>
              <w:spacing w:before="60"/>
              <w:jc w:val="left"/>
              <w:rPr>
                <w:b/>
                <w:sz w:val="22"/>
              </w:rPr>
            </w:pPr>
          </w:p>
        </w:tc>
        <w:tc>
          <w:tcPr>
            <w:tcW w:w="849" w:type="pct"/>
          </w:tcPr>
          <w:p w14:paraId="7FD7B367" w14:textId="77777777" w:rsidR="00BC6578" w:rsidRPr="00405505" w:rsidRDefault="00BC6578" w:rsidP="00405505">
            <w:pPr>
              <w:spacing w:before="60"/>
              <w:jc w:val="left"/>
              <w:rPr>
                <w:b/>
                <w:sz w:val="22"/>
              </w:rPr>
            </w:pPr>
          </w:p>
        </w:tc>
      </w:tr>
      <w:tr w:rsidR="00BC6578" w:rsidRPr="00BE0CA2" w14:paraId="7FD7B36E" w14:textId="77777777" w:rsidTr="00405505">
        <w:tc>
          <w:tcPr>
            <w:tcW w:w="222" w:type="pct"/>
          </w:tcPr>
          <w:p w14:paraId="7FD7B369" w14:textId="77777777" w:rsidR="00BC6578" w:rsidRPr="00405505" w:rsidRDefault="00BC6578" w:rsidP="00405505">
            <w:pPr>
              <w:spacing w:before="60"/>
              <w:jc w:val="center"/>
              <w:rPr>
                <w:sz w:val="22"/>
              </w:rPr>
            </w:pPr>
            <w:r w:rsidRPr="00405505">
              <w:rPr>
                <w:sz w:val="22"/>
              </w:rPr>
              <w:t>2.5.</w:t>
            </w:r>
          </w:p>
        </w:tc>
        <w:tc>
          <w:tcPr>
            <w:tcW w:w="2149" w:type="pct"/>
          </w:tcPr>
          <w:p w14:paraId="7FD7B36A" w14:textId="77777777" w:rsidR="00BC6578" w:rsidRPr="00405505" w:rsidRDefault="00BC6578" w:rsidP="00405505">
            <w:pPr>
              <w:spacing w:before="60"/>
              <w:jc w:val="left"/>
              <w:rPr>
                <w:sz w:val="22"/>
                <w:lang w:eastAsia="ru-RU"/>
              </w:rPr>
            </w:pPr>
            <w:r w:rsidRPr="00405505">
              <w:rPr>
                <w:sz w:val="22"/>
                <w:lang w:eastAsia="ru-RU"/>
              </w:rPr>
              <w:t xml:space="preserve">Объекты систем медицинского обслуживания населения </w:t>
            </w:r>
          </w:p>
        </w:tc>
        <w:tc>
          <w:tcPr>
            <w:tcW w:w="936" w:type="pct"/>
          </w:tcPr>
          <w:p w14:paraId="7FD7B36B" w14:textId="77777777" w:rsidR="00BC6578" w:rsidRPr="00405505" w:rsidRDefault="00BC6578" w:rsidP="00405505">
            <w:pPr>
              <w:spacing w:before="60"/>
              <w:jc w:val="left"/>
              <w:rPr>
                <w:b/>
                <w:sz w:val="22"/>
              </w:rPr>
            </w:pPr>
          </w:p>
        </w:tc>
        <w:tc>
          <w:tcPr>
            <w:tcW w:w="844" w:type="pct"/>
          </w:tcPr>
          <w:p w14:paraId="7FD7B36C" w14:textId="77777777" w:rsidR="00BC6578" w:rsidRPr="00405505" w:rsidRDefault="00BC6578" w:rsidP="00405505">
            <w:pPr>
              <w:spacing w:before="60"/>
              <w:jc w:val="left"/>
              <w:rPr>
                <w:b/>
                <w:sz w:val="22"/>
              </w:rPr>
            </w:pPr>
          </w:p>
        </w:tc>
        <w:tc>
          <w:tcPr>
            <w:tcW w:w="849" w:type="pct"/>
          </w:tcPr>
          <w:p w14:paraId="7FD7B36D" w14:textId="77777777" w:rsidR="00BC6578" w:rsidRPr="00405505" w:rsidRDefault="00BC6578" w:rsidP="00405505">
            <w:pPr>
              <w:spacing w:before="60"/>
              <w:jc w:val="left"/>
              <w:rPr>
                <w:b/>
                <w:sz w:val="22"/>
              </w:rPr>
            </w:pPr>
          </w:p>
        </w:tc>
      </w:tr>
      <w:tr w:rsidR="00BC6578" w:rsidRPr="00BE0CA2" w14:paraId="7FD7B374" w14:textId="77777777" w:rsidTr="00405505">
        <w:tc>
          <w:tcPr>
            <w:tcW w:w="222" w:type="pct"/>
          </w:tcPr>
          <w:p w14:paraId="7FD7B36F" w14:textId="77777777" w:rsidR="00BC6578" w:rsidRPr="00405505" w:rsidRDefault="00BC6578" w:rsidP="00405505">
            <w:pPr>
              <w:spacing w:before="60"/>
              <w:jc w:val="center"/>
              <w:rPr>
                <w:sz w:val="22"/>
              </w:rPr>
            </w:pPr>
            <w:r w:rsidRPr="00405505">
              <w:rPr>
                <w:sz w:val="22"/>
              </w:rPr>
              <w:t>2.6.</w:t>
            </w:r>
          </w:p>
        </w:tc>
        <w:tc>
          <w:tcPr>
            <w:tcW w:w="2149" w:type="pct"/>
          </w:tcPr>
          <w:p w14:paraId="7FD7B370" w14:textId="77777777" w:rsidR="00BC6578" w:rsidRPr="00405505" w:rsidRDefault="00BC6578" w:rsidP="00405505">
            <w:pPr>
              <w:spacing w:before="60"/>
              <w:jc w:val="left"/>
              <w:rPr>
                <w:sz w:val="22"/>
                <w:lang w:eastAsia="ru-RU"/>
              </w:rPr>
            </w:pPr>
            <w:r w:rsidRPr="00405505">
              <w:rPr>
                <w:sz w:val="22"/>
                <w:lang w:eastAsia="ru-RU"/>
              </w:rPr>
              <w:t>Объекты транспортных систем</w:t>
            </w:r>
          </w:p>
        </w:tc>
        <w:tc>
          <w:tcPr>
            <w:tcW w:w="936" w:type="pct"/>
          </w:tcPr>
          <w:p w14:paraId="7FD7B371" w14:textId="77777777" w:rsidR="00BC6578" w:rsidRPr="00405505" w:rsidRDefault="00BC6578" w:rsidP="00405505">
            <w:pPr>
              <w:spacing w:before="60"/>
              <w:jc w:val="left"/>
              <w:rPr>
                <w:b/>
                <w:sz w:val="22"/>
              </w:rPr>
            </w:pPr>
          </w:p>
        </w:tc>
        <w:tc>
          <w:tcPr>
            <w:tcW w:w="844" w:type="pct"/>
          </w:tcPr>
          <w:p w14:paraId="7FD7B372" w14:textId="77777777" w:rsidR="00BC6578" w:rsidRPr="00405505" w:rsidRDefault="00BC6578" w:rsidP="00405505">
            <w:pPr>
              <w:spacing w:before="60"/>
              <w:jc w:val="left"/>
              <w:rPr>
                <w:b/>
                <w:sz w:val="22"/>
              </w:rPr>
            </w:pPr>
          </w:p>
        </w:tc>
        <w:tc>
          <w:tcPr>
            <w:tcW w:w="849" w:type="pct"/>
          </w:tcPr>
          <w:p w14:paraId="7FD7B373" w14:textId="77777777" w:rsidR="00BC6578" w:rsidRPr="00405505" w:rsidRDefault="00BC6578" w:rsidP="00405505">
            <w:pPr>
              <w:spacing w:before="60"/>
              <w:jc w:val="left"/>
              <w:rPr>
                <w:b/>
                <w:sz w:val="22"/>
              </w:rPr>
            </w:pPr>
          </w:p>
        </w:tc>
      </w:tr>
      <w:tr w:rsidR="00BC6578" w:rsidRPr="00BE0CA2" w14:paraId="7FD7B37A" w14:textId="77777777" w:rsidTr="00405505">
        <w:tc>
          <w:tcPr>
            <w:tcW w:w="222" w:type="pct"/>
          </w:tcPr>
          <w:p w14:paraId="7FD7B375" w14:textId="77777777" w:rsidR="00BC6578" w:rsidRPr="00405505" w:rsidRDefault="00BC6578" w:rsidP="00405505">
            <w:pPr>
              <w:spacing w:before="60"/>
              <w:jc w:val="center"/>
              <w:rPr>
                <w:sz w:val="22"/>
              </w:rPr>
            </w:pPr>
            <w:r w:rsidRPr="00405505">
              <w:rPr>
                <w:sz w:val="22"/>
              </w:rPr>
              <w:t>2.7.</w:t>
            </w:r>
          </w:p>
        </w:tc>
        <w:tc>
          <w:tcPr>
            <w:tcW w:w="2149" w:type="pct"/>
          </w:tcPr>
          <w:p w14:paraId="7FD7B376" w14:textId="77777777" w:rsidR="00BC6578" w:rsidRPr="00405505" w:rsidRDefault="00BC6578" w:rsidP="00405505">
            <w:pPr>
              <w:spacing w:before="60"/>
              <w:jc w:val="left"/>
              <w:rPr>
                <w:sz w:val="22"/>
                <w:lang w:eastAsia="ru-RU"/>
              </w:rPr>
            </w:pPr>
            <w:r w:rsidRPr="00405505">
              <w:rPr>
                <w:sz w:val="22"/>
                <w:lang w:eastAsia="ru-RU"/>
              </w:rPr>
              <w:t xml:space="preserve">Объекты систем связи </w:t>
            </w:r>
          </w:p>
        </w:tc>
        <w:tc>
          <w:tcPr>
            <w:tcW w:w="936" w:type="pct"/>
          </w:tcPr>
          <w:p w14:paraId="7FD7B377" w14:textId="77777777" w:rsidR="00BC6578" w:rsidRPr="00405505" w:rsidRDefault="00BC6578" w:rsidP="00405505">
            <w:pPr>
              <w:spacing w:before="60"/>
              <w:jc w:val="left"/>
              <w:rPr>
                <w:b/>
                <w:sz w:val="22"/>
              </w:rPr>
            </w:pPr>
          </w:p>
        </w:tc>
        <w:tc>
          <w:tcPr>
            <w:tcW w:w="844" w:type="pct"/>
          </w:tcPr>
          <w:p w14:paraId="7FD7B378" w14:textId="77777777" w:rsidR="00BC6578" w:rsidRPr="00405505" w:rsidRDefault="00BC6578" w:rsidP="00405505">
            <w:pPr>
              <w:spacing w:before="60"/>
              <w:jc w:val="left"/>
              <w:rPr>
                <w:b/>
                <w:sz w:val="22"/>
              </w:rPr>
            </w:pPr>
          </w:p>
        </w:tc>
        <w:tc>
          <w:tcPr>
            <w:tcW w:w="849" w:type="pct"/>
          </w:tcPr>
          <w:p w14:paraId="7FD7B379" w14:textId="77777777" w:rsidR="00BC6578" w:rsidRPr="00405505" w:rsidRDefault="00BC6578" w:rsidP="00405505">
            <w:pPr>
              <w:spacing w:before="60"/>
              <w:jc w:val="left"/>
              <w:rPr>
                <w:b/>
                <w:sz w:val="22"/>
              </w:rPr>
            </w:pPr>
          </w:p>
        </w:tc>
      </w:tr>
      <w:tr w:rsidR="00BC6578" w:rsidRPr="00BE0CA2" w14:paraId="7FD7B380" w14:textId="77777777" w:rsidTr="00405505">
        <w:tc>
          <w:tcPr>
            <w:tcW w:w="222" w:type="pct"/>
          </w:tcPr>
          <w:p w14:paraId="7FD7B37B" w14:textId="77777777" w:rsidR="00BC6578" w:rsidRPr="00405505" w:rsidRDefault="00BC6578" w:rsidP="00405505">
            <w:pPr>
              <w:spacing w:before="60"/>
              <w:jc w:val="center"/>
              <w:rPr>
                <w:sz w:val="22"/>
              </w:rPr>
            </w:pPr>
            <w:r w:rsidRPr="00405505">
              <w:rPr>
                <w:sz w:val="22"/>
              </w:rPr>
              <w:t>2.8.</w:t>
            </w:r>
          </w:p>
        </w:tc>
        <w:tc>
          <w:tcPr>
            <w:tcW w:w="2149" w:type="pct"/>
          </w:tcPr>
          <w:p w14:paraId="7FD7B37C" w14:textId="77777777" w:rsidR="00BC6578" w:rsidRPr="00405505" w:rsidRDefault="00BC6578" w:rsidP="00405505">
            <w:pPr>
              <w:spacing w:before="60"/>
              <w:jc w:val="left"/>
              <w:rPr>
                <w:sz w:val="22"/>
                <w:lang w:eastAsia="ru-RU"/>
              </w:rPr>
            </w:pPr>
            <w:r w:rsidRPr="00405505">
              <w:rPr>
                <w:sz w:val="22"/>
                <w:lang w:eastAsia="ru-RU"/>
              </w:rPr>
              <w:t xml:space="preserve">Объекты систем продовольственного снабжения </w:t>
            </w:r>
          </w:p>
        </w:tc>
        <w:tc>
          <w:tcPr>
            <w:tcW w:w="936" w:type="pct"/>
          </w:tcPr>
          <w:p w14:paraId="7FD7B37D" w14:textId="77777777" w:rsidR="00BC6578" w:rsidRPr="00405505" w:rsidRDefault="00BC6578" w:rsidP="00405505">
            <w:pPr>
              <w:spacing w:before="60"/>
              <w:jc w:val="left"/>
              <w:rPr>
                <w:b/>
                <w:sz w:val="22"/>
              </w:rPr>
            </w:pPr>
          </w:p>
        </w:tc>
        <w:tc>
          <w:tcPr>
            <w:tcW w:w="844" w:type="pct"/>
          </w:tcPr>
          <w:p w14:paraId="7FD7B37E" w14:textId="77777777" w:rsidR="00BC6578" w:rsidRPr="00405505" w:rsidRDefault="00BC6578" w:rsidP="00405505">
            <w:pPr>
              <w:spacing w:before="60"/>
              <w:jc w:val="left"/>
              <w:rPr>
                <w:b/>
                <w:sz w:val="22"/>
              </w:rPr>
            </w:pPr>
          </w:p>
        </w:tc>
        <w:tc>
          <w:tcPr>
            <w:tcW w:w="849" w:type="pct"/>
          </w:tcPr>
          <w:p w14:paraId="7FD7B37F" w14:textId="77777777" w:rsidR="00BC6578" w:rsidRPr="00405505" w:rsidRDefault="00BC6578" w:rsidP="00405505">
            <w:pPr>
              <w:spacing w:before="60"/>
              <w:jc w:val="left"/>
              <w:rPr>
                <w:b/>
                <w:sz w:val="22"/>
              </w:rPr>
            </w:pPr>
          </w:p>
        </w:tc>
      </w:tr>
      <w:tr w:rsidR="00BC6578" w:rsidRPr="0073749E" w14:paraId="7FD7B386" w14:textId="77777777" w:rsidTr="00405505">
        <w:tc>
          <w:tcPr>
            <w:tcW w:w="222" w:type="pct"/>
            <w:tcBorders>
              <w:bottom w:val="thickThinSmallGap" w:sz="12" w:space="0" w:color="auto"/>
            </w:tcBorders>
          </w:tcPr>
          <w:p w14:paraId="7FD7B381" w14:textId="77777777" w:rsidR="00BC6578" w:rsidRPr="00405505" w:rsidRDefault="00BC6578" w:rsidP="00405505">
            <w:pPr>
              <w:spacing w:before="60"/>
              <w:jc w:val="center"/>
              <w:rPr>
                <w:b/>
                <w:sz w:val="22"/>
              </w:rPr>
            </w:pPr>
            <w:r w:rsidRPr="00405505">
              <w:rPr>
                <w:b/>
                <w:sz w:val="22"/>
              </w:rPr>
              <w:t>3.</w:t>
            </w:r>
          </w:p>
        </w:tc>
        <w:tc>
          <w:tcPr>
            <w:tcW w:w="2149" w:type="pct"/>
            <w:tcBorders>
              <w:bottom w:val="thickThinSmallGap" w:sz="12" w:space="0" w:color="auto"/>
            </w:tcBorders>
          </w:tcPr>
          <w:p w14:paraId="7FD7B382" w14:textId="77777777" w:rsidR="00BC6578" w:rsidRPr="00405505" w:rsidRDefault="00BC6578" w:rsidP="00405505">
            <w:pPr>
              <w:spacing w:before="60"/>
              <w:jc w:val="left"/>
              <w:rPr>
                <w:b/>
                <w:sz w:val="22"/>
                <w:lang w:eastAsia="ru-RU"/>
              </w:rPr>
            </w:pPr>
            <w:r w:rsidRPr="00405505">
              <w:rPr>
                <w:b/>
                <w:sz w:val="22"/>
                <w:lang w:eastAsia="ru-RU"/>
              </w:rPr>
              <w:t xml:space="preserve">Важнейшие объекты органов управления </w:t>
            </w:r>
          </w:p>
        </w:tc>
        <w:tc>
          <w:tcPr>
            <w:tcW w:w="936" w:type="pct"/>
            <w:tcBorders>
              <w:bottom w:val="thickThinSmallGap" w:sz="12" w:space="0" w:color="auto"/>
            </w:tcBorders>
          </w:tcPr>
          <w:p w14:paraId="7FD7B383" w14:textId="77777777" w:rsidR="00BC6578" w:rsidRPr="00405505" w:rsidRDefault="00BC6578" w:rsidP="00405505">
            <w:pPr>
              <w:spacing w:before="60"/>
              <w:jc w:val="left"/>
              <w:rPr>
                <w:b/>
                <w:sz w:val="22"/>
              </w:rPr>
            </w:pPr>
          </w:p>
        </w:tc>
        <w:tc>
          <w:tcPr>
            <w:tcW w:w="844" w:type="pct"/>
            <w:tcBorders>
              <w:bottom w:val="thickThinSmallGap" w:sz="12" w:space="0" w:color="auto"/>
            </w:tcBorders>
          </w:tcPr>
          <w:p w14:paraId="7FD7B384" w14:textId="77777777" w:rsidR="00BC6578" w:rsidRPr="00405505" w:rsidRDefault="00BC6578" w:rsidP="00405505">
            <w:pPr>
              <w:spacing w:before="60"/>
              <w:jc w:val="left"/>
              <w:rPr>
                <w:b/>
                <w:sz w:val="22"/>
              </w:rPr>
            </w:pPr>
          </w:p>
        </w:tc>
        <w:tc>
          <w:tcPr>
            <w:tcW w:w="849" w:type="pct"/>
            <w:tcBorders>
              <w:bottom w:val="thickThinSmallGap" w:sz="12" w:space="0" w:color="auto"/>
            </w:tcBorders>
          </w:tcPr>
          <w:p w14:paraId="7FD7B385" w14:textId="77777777" w:rsidR="00BC6578" w:rsidRPr="00405505" w:rsidRDefault="00BC6578" w:rsidP="00405505">
            <w:pPr>
              <w:spacing w:before="60"/>
              <w:jc w:val="left"/>
              <w:rPr>
                <w:b/>
                <w:sz w:val="22"/>
              </w:rPr>
            </w:pPr>
          </w:p>
        </w:tc>
      </w:tr>
    </w:tbl>
    <w:p w14:paraId="7FD7B387" w14:textId="77777777" w:rsidR="00BC6578" w:rsidRPr="00830EC7" w:rsidRDefault="00BC6578" w:rsidP="007E4395">
      <w:pPr>
        <w:spacing w:after="120"/>
        <w:jc w:val="center"/>
        <w:rPr>
          <w:b/>
          <w:sz w:val="12"/>
          <w:szCs w:val="12"/>
        </w:rPr>
      </w:pPr>
    </w:p>
    <w:p w14:paraId="7FD7B388" w14:textId="77777777" w:rsidR="003834FC" w:rsidRPr="00593935" w:rsidRDefault="003834FC" w:rsidP="003834FC">
      <w:pPr>
        <w:ind w:right="-365"/>
        <w:jc w:val="left"/>
        <w:rPr>
          <w:szCs w:val="28"/>
        </w:rPr>
      </w:pPr>
      <w:r w:rsidRPr="00593935">
        <w:rPr>
          <w:szCs w:val="28"/>
        </w:rPr>
        <w:t xml:space="preserve">Главный инженер </w:t>
      </w:r>
    </w:p>
    <w:p w14:paraId="7FD7B389" w14:textId="77777777" w:rsidR="00BC6578" w:rsidRPr="00830EC7" w:rsidRDefault="003834FC" w:rsidP="003834FC">
      <w:pPr>
        <w:ind w:right="-365"/>
        <w:jc w:val="left"/>
        <w:rPr>
          <w:b/>
          <w:szCs w:val="28"/>
        </w:rPr>
      </w:pPr>
      <w:r w:rsidRPr="00593935">
        <w:rPr>
          <w:szCs w:val="28"/>
        </w:rPr>
        <w:t>(председатель КЧС и ПБ)</w:t>
      </w:r>
      <w:r>
        <w:rPr>
          <w:b/>
          <w:szCs w:val="28"/>
        </w:rPr>
        <w:t xml:space="preserve">                                                                                            ______</w:t>
      </w:r>
      <w:r w:rsidR="00BC6578" w:rsidRPr="00830EC7">
        <w:rPr>
          <w:b/>
          <w:szCs w:val="28"/>
        </w:rPr>
        <w:t>______________________________</w:t>
      </w:r>
    </w:p>
    <w:p w14:paraId="7FD7B38A" w14:textId="77777777" w:rsidR="00BC6578" w:rsidRPr="00830EC7" w:rsidRDefault="00BC6578" w:rsidP="00DC7D03">
      <w:pPr>
        <w:ind w:right="-365"/>
        <w:jc w:val="center"/>
        <w:rPr>
          <w:b/>
          <w:sz w:val="12"/>
          <w:szCs w:val="12"/>
        </w:rPr>
      </w:pPr>
      <w:r w:rsidRPr="00830EC7">
        <w:rPr>
          <w:i/>
          <w:sz w:val="12"/>
          <w:szCs w:val="12"/>
        </w:rPr>
        <w:t xml:space="preserve">                                                                                                                                        (подпись, фамилия, инициалы)</w:t>
      </w:r>
    </w:p>
    <w:p w14:paraId="7FD7B38B" w14:textId="77777777" w:rsidR="00BC6578" w:rsidRDefault="00BC6578" w:rsidP="00FD2F44">
      <w:pPr>
        <w:pStyle w:val="S4"/>
        <w:ind w:left="2410" w:hanging="2410"/>
        <w:rPr>
          <w:rFonts w:ascii="Arial" w:eastAsia="Times New Roman" w:hAnsi="Arial" w:cs="Arial"/>
          <w:b/>
          <w:bCs/>
          <w:iCs/>
          <w:caps/>
          <w:snapToGrid w:val="0"/>
          <w:szCs w:val="28"/>
        </w:rPr>
        <w:sectPr w:rsidR="00BC6578" w:rsidSect="00EF26F0">
          <w:headerReference w:type="even" r:id="rId78"/>
          <w:headerReference w:type="first" r:id="rId79"/>
          <w:footerReference w:type="first" r:id="rId80"/>
          <w:pgSz w:w="16838" w:h="11906" w:orient="landscape"/>
          <w:pgMar w:top="1247" w:right="567" w:bottom="1021" w:left="510" w:header="737" w:footer="680" w:gutter="0"/>
          <w:cols w:space="708"/>
          <w:docGrid w:linePitch="360"/>
        </w:sectPr>
      </w:pPr>
    </w:p>
    <w:p w14:paraId="7FD7B38C" w14:textId="6534476D" w:rsidR="00BC6578" w:rsidRPr="00D744FA" w:rsidRDefault="00BC6578" w:rsidP="00F85FB6">
      <w:pPr>
        <w:pStyle w:val="20"/>
        <w:rPr>
          <w:snapToGrid w:val="0"/>
        </w:rPr>
      </w:pPr>
      <w:bookmarkStart w:id="122" w:name="_ПРИЛОЖЕНИЕ_10._ОБЩИЕ"/>
      <w:bookmarkStart w:id="123" w:name="_Toc357496710"/>
      <w:bookmarkStart w:id="124" w:name="_Toc358206073"/>
      <w:bookmarkStart w:id="125" w:name="_Toc361667403"/>
      <w:bookmarkStart w:id="126" w:name="_Toc365883008"/>
      <w:bookmarkStart w:id="127" w:name="_Toc365883421"/>
      <w:bookmarkEnd w:id="122"/>
      <w:r w:rsidRPr="00552B4A">
        <w:rPr>
          <w:snapToGrid w:val="0"/>
        </w:rPr>
        <w:lastRenderedPageBreak/>
        <w:t xml:space="preserve">ПРИЛОЖЕНИЕ </w:t>
      </w:r>
      <w:r w:rsidR="000B5239">
        <w:rPr>
          <w:snapToGrid w:val="0"/>
        </w:rPr>
        <w:t>9</w:t>
      </w:r>
      <w:r w:rsidRPr="00FC3DF2">
        <w:rPr>
          <w:snapToGrid w:val="0"/>
        </w:rPr>
        <w:t>.</w:t>
      </w:r>
      <w:r w:rsidRPr="00552B4A">
        <w:rPr>
          <w:snapToGrid w:val="0"/>
        </w:rPr>
        <w:t xml:space="preserve"> </w:t>
      </w:r>
      <w:r>
        <w:rPr>
          <w:snapToGrid w:val="0"/>
        </w:rPr>
        <w:t>ОБЩИЕ ТРЕБОВАНИЯ К донесениЮ</w:t>
      </w:r>
      <w:r w:rsidRPr="00552B4A">
        <w:rPr>
          <w:snapToGrid w:val="0"/>
        </w:rPr>
        <w:t xml:space="preserve"> по форме </w:t>
      </w:r>
      <w:r w:rsidRPr="00D744FA">
        <w:rPr>
          <w:snapToGrid w:val="0"/>
        </w:rPr>
        <w:t>«Материалы для ежегодного государственного доклада о состоянии защиты населения и территорий Российской Федерации от чрезвычайных ситуаций природного и техногенного характера в текущем году»</w:t>
      </w:r>
      <w:bookmarkEnd w:id="123"/>
      <w:bookmarkEnd w:id="124"/>
      <w:bookmarkEnd w:id="125"/>
      <w:bookmarkEnd w:id="126"/>
      <w:bookmarkEnd w:id="127"/>
    </w:p>
    <w:p w14:paraId="7FD7B38D" w14:textId="77777777" w:rsidR="00BC6578" w:rsidRDefault="00BC6578" w:rsidP="00FD2F44">
      <w:pPr>
        <w:autoSpaceDE w:val="0"/>
        <w:autoSpaceDN w:val="0"/>
        <w:adjustRightInd w:val="0"/>
      </w:pPr>
      <w:r w:rsidRPr="00D903EF">
        <w:t xml:space="preserve">1. </w:t>
      </w:r>
      <w:proofErr w:type="spellStart"/>
      <w:r w:rsidRPr="00D903EF">
        <w:t>Госдоклад</w:t>
      </w:r>
      <w:proofErr w:type="spellEnd"/>
      <w:r w:rsidRPr="00D903EF">
        <w:t xml:space="preserve"> разрабатывается в соответствии с постановлением Правительства Российской Федерации от 29</w:t>
      </w:r>
      <w:r>
        <w:t>.04.</w:t>
      </w:r>
      <w:r w:rsidRPr="00D903EF">
        <w:t>1995 № 444 «О подготовке ежегодного государственного доклада о состоянии защиты населения и территорий Российской Федерации от чрезвычайных ситуаций природного и техногенного характера»</w:t>
      </w:r>
      <w:r>
        <w:t>,</w:t>
      </w:r>
      <w:r w:rsidRPr="00BA2BAD">
        <w:rPr>
          <w:szCs w:val="28"/>
        </w:rPr>
        <w:t xml:space="preserve"> </w:t>
      </w:r>
      <w:r>
        <w:rPr>
          <w:szCs w:val="28"/>
        </w:rPr>
        <w:t xml:space="preserve">а также </w:t>
      </w:r>
      <w:r w:rsidRPr="00F06A08">
        <w:rPr>
          <w:szCs w:val="24"/>
          <w:lang w:eastAsia="ru-RU"/>
        </w:rPr>
        <w:t>с</w:t>
      </w:r>
      <w:r w:rsidRPr="00F06A08">
        <w:rPr>
          <w:bCs/>
        </w:rPr>
        <w:t>огласно форм</w:t>
      </w:r>
      <w:r>
        <w:rPr>
          <w:bCs/>
        </w:rPr>
        <w:t>ам</w:t>
      </w:r>
      <w:r w:rsidRPr="00F06A08">
        <w:rPr>
          <w:bCs/>
        </w:rPr>
        <w:t>, устанавливаемы</w:t>
      </w:r>
      <w:r>
        <w:rPr>
          <w:bCs/>
        </w:rPr>
        <w:t>м</w:t>
      </w:r>
      <w:r w:rsidRPr="00F06A08">
        <w:rPr>
          <w:bCs/>
        </w:rPr>
        <w:t xml:space="preserve"> МЧС России в </w:t>
      </w:r>
      <w:r w:rsidRPr="00DC691D">
        <w:rPr>
          <w:bCs/>
          <w:u w:val="single"/>
        </w:rPr>
        <w:t>ежегодных</w:t>
      </w:r>
      <w:r w:rsidRPr="00F06A08">
        <w:rPr>
          <w:bCs/>
        </w:rPr>
        <w:t xml:space="preserve"> методических рекомендациях</w:t>
      </w:r>
      <w:r w:rsidRPr="00D903EF">
        <w:t>.</w:t>
      </w:r>
    </w:p>
    <w:p w14:paraId="7FD7B38E" w14:textId="77777777" w:rsidR="00BC6578" w:rsidRDefault="00BC6578" w:rsidP="00FD2F44">
      <w:pPr>
        <w:autoSpaceDE w:val="0"/>
        <w:autoSpaceDN w:val="0"/>
        <w:adjustRightInd w:val="0"/>
      </w:pPr>
    </w:p>
    <w:p w14:paraId="7FD7B38F" w14:textId="77777777" w:rsidR="00BC6578" w:rsidRDefault="00BC6578" w:rsidP="00FD2F44">
      <w:pPr>
        <w:autoSpaceDE w:val="0"/>
        <w:autoSpaceDN w:val="0"/>
        <w:adjustRightInd w:val="0"/>
      </w:pPr>
      <w:r>
        <w:t xml:space="preserve">Методические рекомендации МЧС России </w:t>
      </w:r>
      <w:r w:rsidRPr="00172E79">
        <w:rPr>
          <w:u w:val="single"/>
        </w:rPr>
        <w:t>ежегодно</w:t>
      </w:r>
      <w:r>
        <w:t xml:space="preserve"> доводятся </w:t>
      </w:r>
      <w:r w:rsidRPr="00015BAB">
        <w:rPr>
          <w:u w:val="single"/>
        </w:rPr>
        <w:t>дополнительно</w:t>
      </w:r>
      <w:r>
        <w:t>.</w:t>
      </w:r>
    </w:p>
    <w:p w14:paraId="7FD7B390" w14:textId="77777777" w:rsidR="00BC6578" w:rsidRPr="00D903EF" w:rsidRDefault="00BC6578" w:rsidP="00FD2F44">
      <w:pPr>
        <w:autoSpaceDE w:val="0"/>
        <w:autoSpaceDN w:val="0"/>
        <w:adjustRightInd w:val="0"/>
      </w:pPr>
    </w:p>
    <w:p w14:paraId="7FD7B391" w14:textId="77777777" w:rsidR="00BC6578" w:rsidRPr="00D903EF" w:rsidRDefault="00BC6578" w:rsidP="00FD2F44">
      <w:pPr>
        <w:autoSpaceDE w:val="0"/>
        <w:autoSpaceDN w:val="0"/>
        <w:adjustRightInd w:val="0"/>
      </w:pPr>
      <w:r w:rsidRPr="00D903EF">
        <w:t xml:space="preserve">2. В </w:t>
      </w:r>
      <w:proofErr w:type="gramStart"/>
      <w:r w:rsidRPr="00D903EF">
        <w:t>материал</w:t>
      </w:r>
      <w:r>
        <w:t>ах,</w:t>
      </w:r>
      <w:r w:rsidRPr="00D903EF">
        <w:t xml:space="preserve"> представля</w:t>
      </w:r>
      <w:r>
        <w:t>емых</w:t>
      </w:r>
      <w:r w:rsidRPr="00D903EF">
        <w:t xml:space="preserve"> для подготовки </w:t>
      </w:r>
      <w:proofErr w:type="spellStart"/>
      <w:r w:rsidRPr="00D903EF">
        <w:t>Госдоклада</w:t>
      </w:r>
      <w:proofErr w:type="spellEnd"/>
      <w:r w:rsidRPr="00D903EF">
        <w:t xml:space="preserve"> отражаются</w:t>
      </w:r>
      <w:proofErr w:type="gramEnd"/>
      <w:r w:rsidRPr="00D903EF">
        <w:t>:</w:t>
      </w:r>
    </w:p>
    <w:p w14:paraId="7FD7B392" w14:textId="77777777" w:rsidR="00BC6578" w:rsidRPr="00D903EF" w:rsidRDefault="00BC6578" w:rsidP="00AA4232">
      <w:pPr>
        <w:pStyle w:val="af7"/>
        <w:numPr>
          <w:ilvl w:val="0"/>
          <w:numId w:val="10"/>
        </w:numPr>
        <w:tabs>
          <w:tab w:val="left" w:pos="539"/>
        </w:tabs>
        <w:spacing w:before="120" w:after="0"/>
        <w:ind w:left="538" w:hanging="357"/>
      </w:pPr>
      <w:r w:rsidRPr="00D903EF">
        <w:t xml:space="preserve">результаты реализации </w:t>
      </w:r>
      <w:r>
        <w:t>О</w:t>
      </w:r>
      <w:r w:rsidRPr="00D903EF">
        <w:t>снов государственной политики в области обеспечения безопасности населения Российской Федерации и защищенности критически важных и потенциально опасных объектов от угроз природного, техногенного характера и террористических актов на период до 2020 года</w:t>
      </w:r>
      <w:r>
        <w:t>,</w:t>
      </w:r>
      <w:r w:rsidRPr="00D903EF">
        <w:t xml:space="preserve"> утв</w:t>
      </w:r>
      <w:r>
        <w:t>ержденных</w:t>
      </w:r>
      <w:r w:rsidRPr="00D903EF">
        <w:t xml:space="preserve"> </w:t>
      </w:r>
      <w:r>
        <w:t xml:space="preserve">поручением </w:t>
      </w:r>
      <w:r w:rsidRPr="00D903EF">
        <w:t>Президент</w:t>
      </w:r>
      <w:r>
        <w:t>а</w:t>
      </w:r>
      <w:r w:rsidRPr="00D903EF">
        <w:t xml:space="preserve"> Р</w:t>
      </w:r>
      <w:r>
        <w:t>оссийской Федерации</w:t>
      </w:r>
      <w:r w:rsidRPr="00D903EF">
        <w:t xml:space="preserve"> </w:t>
      </w:r>
      <w:r>
        <w:t xml:space="preserve">от </w:t>
      </w:r>
      <w:r w:rsidRPr="00D903EF">
        <w:t>15</w:t>
      </w:r>
      <w:r>
        <w:t>.11.</w:t>
      </w:r>
      <w:r w:rsidRPr="00D903EF">
        <w:t xml:space="preserve">2011 </w:t>
      </w:r>
      <w:r>
        <w:t>№</w:t>
      </w:r>
      <w:r w:rsidRPr="00D903EF">
        <w:t xml:space="preserve"> Пр-3400;</w:t>
      </w:r>
    </w:p>
    <w:p w14:paraId="7FD7B393" w14:textId="0B7D78CA" w:rsidR="00BC6578" w:rsidRPr="00A10283" w:rsidRDefault="00BC6578" w:rsidP="00AA4232">
      <w:pPr>
        <w:pStyle w:val="af7"/>
        <w:numPr>
          <w:ilvl w:val="0"/>
          <w:numId w:val="10"/>
        </w:numPr>
        <w:tabs>
          <w:tab w:val="left" w:pos="539"/>
        </w:tabs>
        <w:spacing w:before="120" w:after="0"/>
        <w:ind w:left="538" w:hanging="357"/>
      </w:pPr>
      <w:r w:rsidRPr="00DB3309">
        <w:t xml:space="preserve">сведения, характеризующие деятельность </w:t>
      </w:r>
      <w:r w:rsidR="000E21B2" w:rsidRPr="0036004D">
        <w:rPr>
          <w:szCs w:val="28"/>
        </w:rPr>
        <w:t>АО «Востсибнефтегаз»</w:t>
      </w:r>
      <w:r w:rsidR="000E21B2">
        <w:rPr>
          <w:szCs w:val="28"/>
        </w:rPr>
        <w:t xml:space="preserve"> </w:t>
      </w:r>
      <w:r w:rsidRPr="00DB3309">
        <w:t>в области защиты населения и территорий от ЧС, обеспечение пожарной безопасности и безопасности людей на водных объектах в сравнении с аналогичными показателями за прошлый год и среднемноголетними значениями (за 5 лет и более);</w:t>
      </w:r>
    </w:p>
    <w:p w14:paraId="7FD7B394" w14:textId="678FA490" w:rsidR="00BC6578" w:rsidRPr="00DB3309" w:rsidRDefault="00BC6578" w:rsidP="00AA4232">
      <w:pPr>
        <w:pStyle w:val="af7"/>
        <w:numPr>
          <w:ilvl w:val="0"/>
          <w:numId w:val="10"/>
        </w:numPr>
        <w:tabs>
          <w:tab w:val="left" w:pos="539"/>
        </w:tabs>
        <w:spacing w:before="120" w:after="0"/>
        <w:ind w:left="538" w:hanging="357"/>
      </w:pPr>
      <w:r w:rsidRPr="00DB3309">
        <w:t xml:space="preserve">достигнутые результаты работы </w:t>
      </w:r>
      <w:r w:rsidR="00F9570B" w:rsidRPr="0036004D">
        <w:rPr>
          <w:szCs w:val="28"/>
        </w:rPr>
        <w:t>АО «Востсибнефтегаз»</w:t>
      </w:r>
      <w:r w:rsidR="00F9570B">
        <w:rPr>
          <w:szCs w:val="28"/>
        </w:rPr>
        <w:t xml:space="preserve"> </w:t>
      </w:r>
      <w:r w:rsidRPr="00DB3309">
        <w:t>в области защиты населения и территорий от ЧС за отчетный период и предложения по комплексу мер, направленных на ее совершенствование;</w:t>
      </w:r>
    </w:p>
    <w:p w14:paraId="7FD7B395" w14:textId="0CA91796" w:rsidR="00BC6578" w:rsidRDefault="00BC6578" w:rsidP="00AA4232">
      <w:pPr>
        <w:pStyle w:val="af7"/>
        <w:numPr>
          <w:ilvl w:val="0"/>
          <w:numId w:val="10"/>
        </w:numPr>
        <w:tabs>
          <w:tab w:val="left" w:pos="539"/>
        </w:tabs>
        <w:spacing w:before="120" w:after="0"/>
        <w:ind w:left="538" w:hanging="357"/>
      </w:pPr>
      <w:r w:rsidRPr="00DB3309">
        <w:t xml:space="preserve">результаты оценки рисков потенциальных опасностей, прогнозирования новых угроз, а также предложения по совершенствованию деятельности </w:t>
      </w:r>
      <w:r w:rsidR="00F9570B" w:rsidRPr="0036004D">
        <w:rPr>
          <w:szCs w:val="28"/>
        </w:rPr>
        <w:t>АО «Востсибнефтегаз»</w:t>
      </w:r>
      <w:r w:rsidR="00F9570B">
        <w:rPr>
          <w:szCs w:val="28"/>
        </w:rPr>
        <w:t xml:space="preserve"> </w:t>
      </w:r>
      <w:r w:rsidRPr="00DB3309">
        <w:t>в указанной области.</w:t>
      </w:r>
    </w:p>
    <w:p w14:paraId="7FD7B396" w14:textId="77777777" w:rsidR="00BC6578" w:rsidRPr="00DB3309" w:rsidRDefault="00BC6578" w:rsidP="00A41D20">
      <w:pPr>
        <w:pStyle w:val="af7"/>
        <w:tabs>
          <w:tab w:val="left" w:pos="709"/>
        </w:tabs>
        <w:spacing w:after="0"/>
      </w:pPr>
    </w:p>
    <w:p w14:paraId="7FD7B397" w14:textId="77777777" w:rsidR="00BC6578" w:rsidRDefault="00BC6578" w:rsidP="00FD2F44">
      <w:r>
        <w:t>3</w:t>
      </w:r>
      <w:r w:rsidRPr="00DB3309">
        <w:t xml:space="preserve">. Содержание, состав и форма материалов, представляемых для подготовки </w:t>
      </w:r>
      <w:proofErr w:type="spellStart"/>
      <w:r w:rsidRPr="00DB3309">
        <w:t>Госдоклада</w:t>
      </w:r>
      <w:proofErr w:type="spellEnd"/>
      <w:r w:rsidRPr="00DB3309">
        <w:t>, не должн</w:t>
      </w:r>
      <w:r>
        <w:t>ы</w:t>
      </w:r>
      <w:r w:rsidRPr="00DB3309">
        <w:t xml:space="preserve"> содержать сведений, составляющих государственную тайну и служебную информацию ограниченного доступа.</w:t>
      </w:r>
    </w:p>
    <w:p w14:paraId="7FD7B398" w14:textId="77777777" w:rsidR="00BC6578" w:rsidRPr="00DB3309" w:rsidRDefault="00BC6578" w:rsidP="00FD2F44"/>
    <w:p w14:paraId="7FD7B399" w14:textId="77777777" w:rsidR="00BC6578" w:rsidRDefault="00BC6578" w:rsidP="00FD2F44">
      <w:pPr>
        <w:pStyle w:val="af9"/>
        <w:ind w:firstLine="0"/>
      </w:pPr>
      <w:r>
        <w:t>4</w:t>
      </w:r>
      <w:r w:rsidRPr="00DB3309">
        <w:t xml:space="preserve">. </w:t>
      </w:r>
      <w:r w:rsidRPr="00C55389">
        <w:t xml:space="preserve">Материалы, представленные в </w:t>
      </w:r>
      <w:proofErr w:type="spellStart"/>
      <w:r w:rsidRPr="00C55389">
        <w:t>Госдоклад</w:t>
      </w:r>
      <w:proofErr w:type="spellEnd"/>
      <w:r w:rsidRPr="00C55389">
        <w:t xml:space="preserve"> должны содержать фотоматериалы </w:t>
      </w:r>
      <w:r w:rsidRPr="0067689B">
        <w:rPr>
          <w:u w:val="single"/>
        </w:rPr>
        <w:t>в формате</w:t>
      </w:r>
      <w:r w:rsidRPr="00C55389">
        <w:t xml:space="preserve"> JPG с комментариями к фотографиям, а также их ссылкой в тексте.</w:t>
      </w:r>
    </w:p>
    <w:p w14:paraId="7FD7B39A" w14:textId="77777777" w:rsidR="00BC6578" w:rsidRPr="00C55389" w:rsidRDefault="00BC6578" w:rsidP="00FD2F44">
      <w:pPr>
        <w:pStyle w:val="af9"/>
        <w:ind w:firstLine="0"/>
      </w:pPr>
    </w:p>
    <w:p w14:paraId="7FD7B39B" w14:textId="77777777" w:rsidR="00BC6578" w:rsidRPr="00DB3309" w:rsidRDefault="00BC6578" w:rsidP="00FD2F44">
      <w:r>
        <w:t>5</w:t>
      </w:r>
      <w:r w:rsidRPr="00DB3309">
        <w:t xml:space="preserve">. </w:t>
      </w:r>
      <w:proofErr w:type="gramStart"/>
      <w:r w:rsidRPr="001B10F8">
        <w:rPr>
          <w:u w:val="single"/>
        </w:rPr>
        <w:t>Материалы предоставляются по следующей форме</w:t>
      </w:r>
      <w:r w:rsidRPr="00DB3309">
        <w:t xml:space="preserve">: поля верхнее, нижнее, левое – </w:t>
      </w:r>
      <w:smartTag w:uri="urn:schemas-microsoft-com:office:smarttags" w:element="metricconverter">
        <w:smartTagPr>
          <w:attr w:name="ProductID" w:val="2 см"/>
        </w:smartTagPr>
        <w:r w:rsidRPr="00DB3309">
          <w:t>2 см</w:t>
        </w:r>
      </w:smartTag>
      <w:r w:rsidRPr="00DB3309">
        <w:t xml:space="preserve">, правое – </w:t>
      </w:r>
      <w:smartTag w:uri="urn:schemas-microsoft-com:office:smarttags" w:element="metricconverter">
        <w:smartTagPr>
          <w:attr w:name="ProductID" w:val="1 см"/>
        </w:smartTagPr>
        <w:r w:rsidRPr="00DB3309">
          <w:t>1 см</w:t>
        </w:r>
      </w:smartTag>
      <w:r w:rsidRPr="00DB3309">
        <w:t xml:space="preserve">, основной текст – 12 шрифт </w:t>
      </w:r>
      <w:r w:rsidRPr="00DB3309">
        <w:rPr>
          <w:lang w:val="en-US"/>
        </w:rPr>
        <w:t>Times</w:t>
      </w:r>
      <w:r w:rsidRPr="00DB3309">
        <w:t xml:space="preserve"> </w:t>
      </w:r>
      <w:r w:rsidRPr="00DB3309">
        <w:rPr>
          <w:lang w:val="en-US"/>
        </w:rPr>
        <w:t>New</w:t>
      </w:r>
      <w:r w:rsidRPr="00DB3309">
        <w:t xml:space="preserve"> </w:t>
      </w:r>
      <w:r w:rsidRPr="00DB3309">
        <w:rPr>
          <w:lang w:val="en-US"/>
        </w:rPr>
        <w:t>Roman</w:t>
      </w:r>
      <w:r w:rsidRPr="00DB3309">
        <w:t xml:space="preserve">, абзац – </w:t>
      </w:r>
      <w:smartTag w:uri="urn:schemas-microsoft-com:office:smarttags" w:element="metricconverter">
        <w:smartTagPr>
          <w:attr w:name="ProductID" w:val="1,25 см"/>
        </w:smartTagPr>
        <w:r w:rsidRPr="00DB3309">
          <w:t>1,25 см</w:t>
        </w:r>
      </w:smartTag>
      <w:r w:rsidRPr="00DB3309">
        <w:t xml:space="preserve">, выравнивание по ширине, межстрочный интервал – </w:t>
      </w:r>
      <w:r>
        <w:t>одинарный.</w:t>
      </w:r>
      <w:proofErr w:type="gramEnd"/>
      <w:r>
        <w:t xml:space="preserve"> Шрифт в таблицах </w:t>
      </w:r>
      <w:r w:rsidRPr="00DB3309">
        <w:rPr>
          <w:lang w:val="en-US"/>
        </w:rPr>
        <w:t>Times</w:t>
      </w:r>
      <w:r w:rsidRPr="00DB3309">
        <w:t xml:space="preserve"> </w:t>
      </w:r>
      <w:r w:rsidRPr="00DB3309">
        <w:rPr>
          <w:lang w:val="en-US"/>
        </w:rPr>
        <w:t>New</w:t>
      </w:r>
      <w:r w:rsidRPr="00DB3309">
        <w:t xml:space="preserve"> </w:t>
      </w:r>
      <w:r w:rsidRPr="00DB3309">
        <w:rPr>
          <w:lang w:val="en-US"/>
        </w:rPr>
        <w:t>Roman</w:t>
      </w:r>
      <w:r w:rsidRPr="00DB3309">
        <w:t xml:space="preserve"> – 12, межстрочный интервал – одинарный, заголовок в таблице </w:t>
      </w:r>
      <w:r w:rsidRPr="00DB3309">
        <w:rPr>
          <w:lang w:val="en-US"/>
        </w:rPr>
        <w:t>Times</w:t>
      </w:r>
      <w:r w:rsidRPr="00DB3309">
        <w:t xml:space="preserve"> </w:t>
      </w:r>
      <w:r w:rsidRPr="00DB3309">
        <w:rPr>
          <w:lang w:val="en-US"/>
        </w:rPr>
        <w:t>New</w:t>
      </w:r>
      <w:r w:rsidRPr="00DB3309">
        <w:t xml:space="preserve"> </w:t>
      </w:r>
      <w:r w:rsidRPr="00DB3309">
        <w:rPr>
          <w:lang w:val="en-US"/>
        </w:rPr>
        <w:t>Roman</w:t>
      </w:r>
      <w:r w:rsidRPr="00DB3309">
        <w:t xml:space="preserve"> – 12 полужирный шрифт с </w:t>
      </w:r>
      <w:proofErr w:type="spellStart"/>
      <w:r w:rsidRPr="00DB3309">
        <w:t>автопереносом</w:t>
      </w:r>
      <w:proofErr w:type="spellEnd"/>
      <w:r w:rsidRPr="00DB3309">
        <w:t xml:space="preserve"> на другую страницу.</w:t>
      </w:r>
    </w:p>
    <w:p w14:paraId="7FD7B39C" w14:textId="77777777" w:rsidR="00BC6578" w:rsidRPr="00780185" w:rsidRDefault="00BC6578" w:rsidP="00FD2F44">
      <w:pPr>
        <w:rPr>
          <w:i/>
        </w:rPr>
      </w:pPr>
    </w:p>
    <w:p w14:paraId="7FD7B39D" w14:textId="77777777" w:rsidR="00BC6578" w:rsidRPr="00D903EF" w:rsidRDefault="00BC6578" w:rsidP="00FD2F44">
      <w:pPr>
        <w:ind w:firstLine="720"/>
        <w:sectPr w:rsidR="00BC6578" w:rsidRPr="00D903EF" w:rsidSect="0038194F">
          <w:headerReference w:type="even" r:id="rId81"/>
          <w:headerReference w:type="default" r:id="rId82"/>
          <w:footerReference w:type="default" r:id="rId83"/>
          <w:headerReference w:type="first" r:id="rId84"/>
          <w:footerReference w:type="first" r:id="rId85"/>
          <w:pgSz w:w="11906" w:h="16838"/>
          <w:pgMar w:top="510" w:right="1021" w:bottom="567" w:left="1247" w:header="737" w:footer="680" w:gutter="0"/>
          <w:cols w:space="708"/>
          <w:docGrid w:linePitch="360"/>
        </w:sectPr>
      </w:pPr>
    </w:p>
    <w:p w14:paraId="7FD7B39E" w14:textId="5652B0DE" w:rsidR="00BC6578" w:rsidRDefault="00BC6578" w:rsidP="00F85FB6">
      <w:pPr>
        <w:pStyle w:val="20"/>
      </w:pPr>
      <w:bookmarkStart w:id="128" w:name="_ПРИЛОЖЕНИЕ_11._СТРУКТУРА"/>
      <w:bookmarkStart w:id="129" w:name="_ПРИЛОЖЕНИЕ_11._БЛАНК"/>
      <w:bookmarkStart w:id="130" w:name="_Toc357496711"/>
      <w:bookmarkStart w:id="131" w:name="_Toc358206074"/>
      <w:bookmarkStart w:id="132" w:name="_Toc361667404"/>
      <w:bookmarkStart w:id="133" w:name="_Toc365883009"/>
      <w:bookmarkStart w:id="134" w:name="_Toc365883422"/>
      <w:bookmarkEnd w:id="128"/>
      <w:bookmarkEnd w:id="129"/>
      <w:r w:rsidRPr="00552B4A">
        <w:rPr>
          <w:snapToGrid w:val="0"/>
        </w:rPr>
        <w:lastRenderedPageBreak/>
        <w:t xml:space="preserve">ПРИЛОЖЕНИЕ </w:t>
      </w:r>
      <w:r>
        <w:rPr>
          <w:snapToGrid w:val="0"/>
        </w:rPr>
        <w:t>1</w:t>
      </w:r>
      <w:r w:rsidR="000B5239">
        <w:rPr>
          <w:snapToGrid w:val="0"/>
        </w:rPr>
        <w:t>0</w:t>
      </w:r>
      <w:r w:rsidRPr="00552B4A">
        <w:rPr>
          <w:snapToGrid w:val="0"/>
        </w:rPr>
        <w:t xml:space="preserve">. </w:t>
      </w:r>
      <w:r>
        <w:rPr>
          <w:snapToGrid w:val="0"/>
        </w:rPr>
        <w:t>БЛАНК</w:t>
      </w:r>
      <w:r w:rsidRPr="00552B4A">
        <w:rPr>
          <w:snapToGrid w:val="0"/>
        </w:rPr>
        <w:t xml:space="preserve"> донесения по форме </w:t>
      </w:r>
      <w:r>
        <w:rPr>
          <w:snapToGrid w:val="0"/>
        </w:rPr>
        <w:t>2/РЕЗ ЧС</w:t>
      </w:r>
      <w:bookmarkEnd w:id="130"/>
      <w:bookmarkEnd w:id="131"/>
      <w:bookmarkEnd w:id="132"/>
      <w:bookmarkEnd w:id="133"/>
      <w:bookmarkEnd w:id="134"/>
    </w:p>
    <w:p w14:paraId="7FD7B39F" w14:textId="77777777" w:rsidR="00BC6578" w:rsidRDefault="00BC6578" w:rsidP="00F85FB6"/>
    <w:p w14:paraId="7FD7B3A0" w14:textId="77777777" w:rsidR="00BC6578" w:rsidRDefault="00BC6578" w:rsidP="00F85FB6"/>
    <w:p w14:paraId="7FD7B3A1" w14:textId="77777777" w:rsidR="00BC6578" w:rsidRPr="00F85FB6" w:rsidRDefault="00BC6578" w:rsidP="00F85FB6">
      <w:pPr>
        <w:jc w:val="center"/>
        <w:rPr>
          <w:b/>
        </w:rPr>
      </w:pPr>
      <w:r w:rsidRPr="00F85FB6">
        <w:rPr>
          <w:b/>
        </w:rPr>
        <w:t>ДОНЕСЕНИЕ</w:t>
      </w:r>
    </w:p>
    <w:p w14:paraId="7FD7B3A2" w14:textId="77777777" w:rsidR="00BC6578" w:rsidRPr="00902413" w:rsidRDefault="00BC6578" w:rsidP="00FD2F44">
      <w:pPr>
        <w:pStyle w:val="af9"/>
        <w:ind w:firstLine="0"/>
        <w:jc w:val="center"/>
        <w:rPr>
          <w:rFonts w:eastAsia="Times New Roman"/>
          <w:szCs w:val="28"/>
        </w:rPr>
      </w:pPr>
      <w:r w:rsidRPr="00902413">
        <w:rPr>
          <w:rFonts w:eastAsia="Times New Roman"/>
          <w:szCs w:val="28"/>
        </w:rPr>
        <w:t>о создании, наличии, использовании и восполнении резервов</w:t>
      </w:r>
    </w:p>
    <w:p w14:paraId="7FD7B3A3" w14:textId="77777777" w:rsidR="00BC6578" w:rsidRPr="00902413" w:rsidRDefault="00BC6578" w:rsidP="00FD2F44">
      <w:pPr>
        <w:pStyle w:val="af9"/>
        <w:ind w:firstLine="0"/>
        <w:jc w:val="center"/>
        <w:rPr>
          <w:rFonts w:eastAsia="Times New Roman"/>
          <w:szCs w:val="28"/>
        </w:rPr>
      </w:pPr>
      <w:r w:rsidRPr="00902413">
        <w:rPr>
          <w:rFonts w:eastAsia="Times New Roman"/>
          <w:szCs w:val="28"/>
        </w:rPr>
        <w:t>материальных ресурсов для ликвидации чрезвычайных ситуаций</w:t>
      </w:r>
    </w:p>
    <w:p w14:paraId="7FD7B3A4" w14:textId="77777777" w:rsidR="00BC6578" w:rsidRPr="00902413" w:rsidRDefault="00BC6578" w:rsidP="00FD2F44">
      <w:pPr>
        <w:pStyle w:val="af9"/>
        <w:ind w:firstLine="0"/>
        <w:jc w:val="center"/>
        <w:rPr>
          <w:rFonts w:eastAsia="Times New Roman"/>
          <w:szCs w:val="28"/>
        </w:rPr>
      </w:pPr>
      <w:r w:rsidRPr="00902413">
        <w:rPr>
          <w:rFonts w:eastAsia="Times New Roman"/>
          <w:szCs w:val="28"/>
        </w:rPr>
        <w:t xml:space="preserve">природного и техногенного характера </w:t>
      </w:r>
    </w:p>
    <w:p w14:paraId="7FD7B3A5" w14:textId="77777777" w:rsidR="00BC6578" w:rsidRPr="00902413" w:rsidRDefault="00BC6578" w:rsidP="00FD2F44">
      <w:pPr>
        <w:jc w:val="center"/>
        <w:rPr>
          <w:szCs w:val="24"/>
        </w:rPr>
      </w:pPr>
      <w:r w:rsidRPr="00902413">
        <w:rPr>
          <w:szCs w:val="24"/>
        </w:rPr>
        <w:t>__________________________________________________</w:t>
      </w:r>
    </w:p>
    <w:p w14:paraId="7FD7B3A6" w14:textId="77777777" w:rsidR="00BC6578" w:rsidRPr="00902413" w:rsidRDefault="00BC6578" w:rsidP="00FD2F44">
      <w:pPr>
        <w:jc w:val="center"/>
        <w:rPr>
          <w:b/>
          <w:sz w:val="12"/>
          <w:szCs w:val="12"/>
        </w:rPr>
      </w:pPr>
      <w:r w:rsidRPr="00902413">
        <w:rPr>
          <w:i/>
          <w:sz w:val="12"/>
          <w:szCs w:val="12"/>
        </w:rPr>
        <w:t>(</w:t>
      </w:r>
      <w:r w:rsidRPr="005C21CF">
        <w:rPr>
          <w:i/>
          <w:sz w:val="12"/>
          <w:szCs w:val="12"/>
        </w:rPr>
        <w:t xml:space="preserve">наименование </w:t>
      </w:r>
      <w:r w:rsidR="002A397E">
        <w:rPr>
          <w:i/>
          <w:sz w:val="12"/>
          <w:szCs w:val="12"/>
        </w:rPr>
        <w:t>Общества</w:t>
      </w:r>
      <w:r w:rsidRPr="005C21CF">
        <w:rPr>
          <w:i/>
          <w:sz w:val="12"/>
          <w:szCs w:val="12"/>
        </w:rPr>
        <w:t>, субъекта</w:t>
      </w:r>
      <w:r w:rsidRPr="00EA6751">
        <w:rPr>
          <w:i/>
          <w:sz w:val="12"/>
          <w:szCs w:val="12"/>
        </w:rPr>
        <w:t xml:space="preserve"> </w:t>
      </w:r>
      <w:r w:rsidRPr="00902413">
        <w:rPr>
          <w:i/>
          <w:sz w:val="12"/>
          <w:szCs w:val="12"/>
        </w:rPr>
        <w:t>Российской Федерации)</w:t>
      </w:r>
    </w:p>
    <w:p w14:paraId="7FD7B3A7" w14:textId="77777777" w:rsidR="00BC6578" w:rsidRPr="00902413" w:rsidRDefault="00BC6578" w:rsidP="00FD2F44">
      <w:pPr>
        <w:jc w:val="center"/>
        <w:rPr>
          <w:szCs w:val="24"/>
        </w:rPr>
      </w:pPr>
      <w:r w:rsidRPr="00902413">
        <w:rPr>
          <w:szCs w:val="24"/>
        </w:rPr>
        <w:t>____________________________________________________________</w:t>
      </w:r>
    </w:p>
    <w:p w14:paraId="7FD7B3A8" w14:textId="77777777" w:rsidR="00BC6578" w:rsidRPr="00902413" w:rsidRDefault="00BC6578" w:rsidP="00FD2F44">
      <w:pPr>
        <w:spacing w:after="120"/>
        <w:jc w:val="center"/>
        <w:rPr>
          <w:b/>
          <w:sz w:val="12"/>
          <w:szCs w:val="12"/>
        </w:rPr>
      </w:pPr>
      <w:r w:rsidRPr="00902413">
        <w:rPr>
          <w:i/>
          <w:sz w:val="16"/>
          <w:szCs w:val="16"/>
        </w:rPr>
        <w:t>(</w:t>
      </w:r>
      <w:r w:rsidRPr="00902413">
        <w:rPr>
          <w:i/>
          <w:sz w:val="12"/>
          <w:szCs w:val="12"/>
        </w:rPr>
        <w:t xml:space="preserve">наименование и реквизиты документа </w:t>
      </w:r>
      <w:r w:rsidR="00F9570B">
        <w:rPr>
          <w:i/>
          <w:sz w:val="12"/>
          <w:szCs w:val="12"/>
        </w:rPr>
        <w:t>Общества</w:t>
      </w:r>
      <w:r w:rsidRPr="00902413">
        <w:rPr>
          <w:i/>
          <w:sz w:val="12"/>
          <w:szCs w:val="12"/>
        </w:rPr>
        <w:t>, в соответствии с которым создаются резервы)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1871"/>
        <w:gridCol w:w="1023"/>
        <w:gridCol w:w="575"/>
        <w:gridCol w:w="723"/>
        <w:gridCol w:w="1157"/>
        <w:gridCol w:w="723"/>
        <w:gridCol w:w="867"/>
        <w:gridCol w:w="867"/>
        <w:gridCol w:w="1013"/>
        <w:gridCol w:w="459"/>
      </w:tblGrid>
      <w:tr w:rsidR="00BC6578" w:rsidRPr="00902413" w14:paraId="7FD7B3B9" w14:textId="77777777" w:rsidTr="009B4B28">
        <w:trPr>
          <w:cantSplit/>
          <w:trHeight w:val="1328"/>
          <w:tblHeader/>
        </w:trPr>
        <w:tc>
          <w:tcPr>
            <w:tcW w:w="292" w:type="pct"/>
            <w:vMerge w:val="restart"/>
            <w:tcBorders>
              <w:top w:val="thinThickSmallGap" w:sz="12" w:space="0" w:color="auto"/>
              <w:left w:val="thinThickSmallGap" w:sz="12" w:space="0" w:color="auto"/>
            </w:tcBorders>
            <w:vAlign w:val="center"/>
          </w:tcPr>
          <w:p w14:paraId="7FD7B3A9" w14:textId="77777777" w:rsidR="00BC6578" w:rsidRPr="00902413" w:rsidRDefault="00BC6578" w:rsidP="007E4395">
            <w:pPr>
              <w:jc w:val="center"/>
              <w:rPr>
                <w:sz w:val="20"/>
                <w:szCs w:val="20"/>
              </w:rPr>
            </w:pPr>
            <w:r w:rsidRPr="00902413">
              <w:rPr>
                <w:sz w:val="20"/>
                <w:szCs w:val="20"/>
              </w:rPr>
              <w:t xml:space="preserve">№ </w:t>
            </w:r>
          </w:p>
          <w:p w14:paraId="7FD7B3AA" w14:textId="77777777" w:rsidR="00BC6578" w:rsidRPr="00902413" w:rsidRDefault="00BC6578" w:rsidP="007E4395">
            <w:pPr>
              <w:jc w:val="center"/>
              <w:rPr>
                <w:sz w:val="20"/>
                <w:szCs w:val="20"/>
              </w:rPr>
            </w:pPr>
            <w:proofErr w:type="gramStart"/>
            <w:r w:rsidRPr="00902413">
              <w:rPr>
                <w:sz w:val="20"/>
                <w:szCs w:val="20"/>
              </w:rPr>
              <w:t>п</w:t>
            </w:r>
            <w:proofErr w:type="gramEnd"/>
            <w:r w:rsidRPr="00902413">
              <w:rPr>
                <w:sz w:val="20"/>
                <w:szCs w:val="20"/>
              </w:rPr>
              <w:t>/п</w:t>
            </w:r>
          </w:p>
        </w:tc>
        <w:tc>
          <w:tcPr>
            <w:tcW w:w="949" w:type="pct"/>
            <w:vMerge w:val="restart"/>
            <w:tcBorders>
              <w:top w:val="thinThickSmallGap" w:sz="12" w:space="0" w:color="auto"/>
            </w:tcBorders>
            <w:vAlign w:val="center"/>
          </w:tcPr>
          <w:p w14:paraId="7FD7B3AB" w14:textId="77777777" w:rsidR="00BC6578" w:rsidRPr="00902413" w:rsidRDefault="00BC6578" w:rsidP="007E4395">
            <w:pPr>
              <w:ind w:left="-108" w:right="-118" w:firstLine="108"/>
              <w:jc w:val="center"/>
              <w:rPr>
                <w:sz w:val="20"/>
                <w:szCs w:val="20"/>
              </w:rPr>
            </w:pPr>
            <w:r w:rsidRPr="00902413">
              <w:rPr>
                <w:sz w:val="20"/>
                <w:szCs w:val="20"/>
              </w:rPr>
              <w:t>Наименование материальных ресурсов</w:t>
            </w:r>
          </w:p>
        </w:tc>
        <w:tc>
          <w:tcPr>
            <w:tcW w:w="519" w:type="pct"/>
            <w:vMerge w:val="restart"/>
            <w:tcBorders>
              <w:top w:val="thinThickSmallGap" w:sz="12" w:space="0" w:color="auto"/>
              <w:bottom w:val="nil"/>
            </w:tcBorders>
            <w:textDirection w:val="btLr"/>
            <w:vAlign w:val="center"/>
          </w:tcPr>
          <w:p w14:paraId="7FD7B3AC" w14:textId="77777777" w:rsidR="00BC6578" w:rsidRPr="00902413" w:rsidRDefault="00BC6578" w:rsidP="007E4395">
            <w:pPr>
              <w:ind w:left="113" w:right="113"/>
              <w:jc w:val="center"/>
              <w:rPr>
                <w:sz w:val="20"/>
                <w:szCs w:val="20"/>
              </w:rPr>
            </w:pPr>
            <w:r w:rsidRPr="00902413">
              <w:rPr>
                <w:sz w:val="20"/>
                <w:szCs w:val="20"/>
              </w:rPr>
              <w:t>Единицы</w:t>
            </w:r>
          </w:p>
          <w:p w14:paraId="7FD7B3AD" w14:textId="77777777" w:rsidR="00BC6578" w:rsidRPr="00902413" w:rsidRDefault="00BC6578" w:rsidP="007E4395">
            <w:pPr>
              <w:ind w:left="113" w:right="113"/>
              <w:jc w:val="center"/>
              <w:rPr>
                <w:sz w:val="20"/>
                <w:szCs w:val="20"/>
              </w:rPr>
            </w:pPr>
            <w:r w:rsidRPr="00902413">
              <w:rPr>
                <w:sz w:val="20"/>
                <w:szCs w:val="20"/>
              </w:rPr>
              <w:t>измерения</w:t>
            </w:r>
          </w:p>
        </w:tc>
        <w:tc>
          <w:tcPr>
            <w:tcW w:w="292" w:type="pct"/>
            <w:vMerge w:val="restart"/>
            <w:tcBorders>
              <w:top w:val="thinThickSmallGap" w:sz="12" w:space="0" w:color="auto"/>
              <w:bottom w:val="nil"/>
            </w:tcBorders>
            <w:textDirection w:val="btLr"/>
            <w:vAlign w:val="center"/>
          </w:tcPr>
          <w:p w14:paraId="7FD7B3AE" w14:textId="77777777" w:rsidR="00BC6578" w:rsidRPr="00902413" w:rsidRDefault="00BC6578" w:rsidP="007E4395">
            <w:pPr>
              <w:ind w:left="113" w:right="113"/>
              <w:jc w:val="center"/>
              <w:rPr>
                <w:sz w:val="20"/>
                <w:szCs w:val="20"/>
              </w:rPr>
            </w:pPr>
            <w:r w:rsidRPr="00902413">
              <w:rPr>
                <w:sz w:val="20"/>
                <w:szCs w:val="20"/>
              </w:rPr>
              <w:t>Планируемые объемы</w:t>
            </w:r>
          </w:p>
        </w:tc>
        <w:tc>
          <w:tcPr>
            <w:tcW w:w="954" w:type="pct"/>
            <w:gridSpan w:val="2"/>
            <w:tcBorders>
              <w:top w:val="thinThickSmallGap" w:sz="12" w:space="0" w:color="auto"/>
            </w:tcBorders>
          </w:tcPr>
          <w:p w14:paraId="7FD7B3AF" w14:textId="77777777" w:rsidR="00BC6578" w:rsidRPr="00902413" w:rsidRDefault="00BC6578" w:rsidP="007E4395">
            <w:pPr>
              <w:jc w:val="center"/>
              <w:rPr>
                <w:sz w:val="20"/>
                <w:szCs w:val="20"/>
              </w:rPr>
            </w:pPr>
            <w:r w:rsidRPr="00902413">
              <w:rPr>
                <w:sz w:val="20"/>
                <w:szCs w:val="20"/>
              </w:rPr>
              <w:t xml:space="preserve">Наличие по состоянию </w:t>
            </w:r>
            <w:proofErr w:type="gramStart"/>
            <w:r w:rsidRPr="00902413">
              <w:rPr>
                <w:sz w:val="20"/>
                <w:szCs w:val="20"/>
              </w:rPr>
              <w:t>на</w:t>
            </w:r>
            <w:proofErr w:type="gramEnd"/>
            <w:r w:rsidRPr="00902413">
              <w:rPr>
                <w:sz w:val="20"/>
                <w:szCs w:val="20"/>
              </w:rPr>
              <w:t xml:space="preserve"> </w:t>
            </w:r>
          </w:p>
          <w:p w14:paraId="7FD7B3B0" w14:textId="77777777" w:rsidR="00BC6578" w:rsidRPr="00902413" w:rsidRDefault="00BC6578" w:rsidP="007E4395">
            <w:pPr>
              <w:jc w:val="center"/>
              <w:rPr>
                <w:sz w:val="20"/>
                <w:szCs w:val="20"/>
              </w:rPr>
            </w:pPr>
            <w:r w:rsidRPr="00902413">
              <w:rPr>
                <w:sz w:val="20"/>
                <w:szCs w:val="20"/>
              </w:rPr>
              <w:t>1 число первого месяца отчетного периода</w:t>
            </w:r>
          </w:p>
        </w:tc>
        <w:tc>
          <w:tcPr>
            <w:tcW w:w="367" w:type="pct"/>
            <w:vMerge w:val="restart"/>
            <w:tcBorders>
              <w:top w:val="thinThickSmallGap" w:sz="12" w:space="0" w:color="auto"/>
              <w:bottom w:val="nil"/>
            </w:tcBorders>
            <w:textDirection w:val="btLr"/>
            <w:vAlign w:val="center"/>
          </w:tcPr>
          <w:p w14:paraId="7FD7B3B1" w14:textId="77777777" w:rsidR="00BC6578" w:rsidRPr="00902413" w:rsidRDefault="00BC6578" w:rsidP="007E4395">
            <w:pPr>
              <w:ind w:left="113" w:right="113"/>
              <w:jc w:val="center"/>
              <w:rPr>
                <w:sz w:val="20"/>
                <w:szCs w:val="20"/>
              </w:rPr>
            </w:pPr>
            <w:r w:rsidRPr="00902413">
              <w:rPr>
                <w:sz w:val="20"/>
                <w:szCs w:val="20"/>
              </w:rPr>
              <w:t>Использовано</w:t>
            </w:r>
          </w:p>
          <w:p w14:paraId="7FD7B3B2" w14:textId="77777777" w:rsidR="00BC6578" w:rsidRPr="00902413" w:rsidRDefault="00BC6578" w:rsidP="007E4395">
            <w:pPr>
              <w:ind w:left="113" w:right="113"/>
              <w:jc w:val="center"/>
              <w:rPr>
                <w:sz w:val="20"/>
                <w:szCs w:val="20"/>
              </w:rPr>
            </w:pPr>
            <w:r w:rsidRPr="00902413">
              <w:rPr>
                <w:sz w:val="20"/>
                <w:szCs w:val="20"/>
              </w:rPr>
              <w:t>за отчетный период</w:t>
            </w:r>
          </w:p>
        </w:tc>
        <w:tc>
          <w:tcPr>
            <w:tcW w:w="440" w:type="pct"/>
            <w:vMerge w:val="restart"/>
            <w:tcBorders>
              <w:top w:val="thinThickSmallGap" w:sz="12" w:space="0" w:color="auto"/>
              <w:bottom w:val="nil"/>
            </w:tcBorders>
            <w:textDirection w:val="btLr"/>
            <w:vAlign w:val="center"/>
          </w:tcPr>
          <w:p w14:paraId="7FD7B3B3" w14:textId="77777777" w:rsidR="00BC6578" w:rsidRPr="00902413" w:rsidRDefault="00BC6578" w:rsidP="007E4395">
            <w:pPr>
              <w:ind w:left="113" w:right="113"/>
              <w:jc w:val="center"/>
              <w:rPr>
                <w:sz w:val="20"/>
                <w:szCs w:val="20"/>
              </w:rPr>
            </w:pPr>
            <w:r w:rsidRPr="00902413">
              <w:rPr>
                <w:sz w:val="20"/>
                <w:szCs w:val="20"/>
              </w:rPr>
              <w:t xml:space="preserve">Восполнено </w:t>
            </w:r>
          </w:p>
          <w:p w14:paraId="7FD7B3B4" w14:textId="77777777" w:rsidR="00BC6578" w:rsidRPr="00902413" w:rsidRDefault="00BC6578" w:rsidP="007E4395">
            <w:pPr>
              <w:ind w:left="113" w:right="113"/>
              <w:jc w:val="center"/>
              <w:rPr>
                <w:sz w:val="20"/>
                <w:szCs w:val="20"/>
              </w:rPr>
            </w:pPr>
            <w:r w:rsidRPr="00902413">
              <w:rPr>
                <w:sz w:val="20"/>
                <w:szCs w:val="20"/>
              </w:rPr>
              <w:t>за отчетный период (заложено)</w:t>
            </w:r>
          </w:p>
        </w:tc>
        <w:tc>
          <w:tcPr>
            <w:tcW w:w="954" w:type="pct"/>
            <w:gridSpan w:val="2"/>
            <w:tcBorders>
              <w:top w:val="thinThickSmallGap" w:sz="12" w:space="0" w:color="auto"/>
            </w:tcBorders>
            <w:vAlign w:val="center"/>
          </w:tcPr>
          <w:p w14:paraId="7FD7B3B5" w14:textId="77777777" w:rsidR="00BC6578" w:rsidRPr="00902413" w:rsidRDefault="00BC6578" w:rsidP="007E4395">
            <w:pPr>
              <w:jc w:val="center"/>
              <w:rPr>
                <w:sz w:val="20"/>
                <w:szCs w:val="20"/>
              </w:rPr>
            </w:pPr>
            <w:r w:rsidRPr="00902413">
              <w:rPr>
                <w:sz w:val="20"/>
                <w:szCs w:val="20"/>
              </w:rPr>
              <w:t xml:space="preserve">Наличие </w:t>
            </w:r>
          </w:p>
          <w:p w14:paraId="7FD7B3B6" w14:textId="77777777" w:rsidR="00BC6578" w:rsidRPr="00902413" w:rsidRDefault="00BC6578" w:rsidP="007E4395">
            <w:pPr>
              <w:jc w:val="center"/>
              <w:rPr>
                <w:sz w:val="20"/>
                <w:szCs w:val="20"/>
              </w:rPr>
            </w:pPr>
            <w:r w:rsidRPr="00902413">
              <w:rPr>
                <w:sz w:val="20"/>
                <w:szCs w:val="20"/>
              </w:rPr>
              <w:t xml:space="preserve">по состоянию </w:t>
            </w:r>
            <w:proofErr w:type="gramStart"/>
            <w:r w:rsidRPr="00902413">
              <w:rPr>
                <w:sz w:val="20"/>
                <w:szCs w:val="20"/>
              </w:rPr>
              <w:t>на</w:t>
            </w:r>
            <w:proofErr w:type="gramEnd"/>
            <w:r w:rsidRPr="00902413">
              <w:rPr>
                <w:sz w:val="20"/>
                <w:szCs w:val="20"/>
              </w:rPr>
              <w:t xml:space="preserve"> </w:t>
            </w:r>
          </w:p>
          <w:p w14:paraId="7FD7B3B7" w14:textId="77777777" w:rsidR="00BC6578" w:rsidRPr="00902413" w:rsidRDefault="00BC6578" w:rsidP="007E4395">
            <w:pPr>
              <w:jc w:val="center"/>
              <w:rPr>
                <w:sz w:val="20"/>
                <w:szCs w:val="20"/>
              </w:rPr>
            </w:pPr>
            <w:r w:rsidRPr="00902413">
              <w:rPr>
                <w:sz w:val="20"/>
                <w:szCs w:val="20"/>
              </w:rPr>
              <w:t>1 число первого месяца, следующего за отчетным периодом</w:t>
            </w:r>
          </w:p>
        </w:tc>
        <w:tc>
          <w:tcPr>
            <w:tcW w:w="233" w:type="pct"/>
            <w:vMerge w:val="restart"/>
            <w:tcBorders>
              <w:top w:val="thinThickSmallGap" w:sz="12" w:space="0" w:color="auto"/>
              <w:right w:val="thickThinSmallGap" w:sz="12" w:space="0" w:color="auto"/>
            </w:tcBorders>
            <w:textDirection w:val="btLr"/>
            <w:vAlign w:val="center"/>
          </w:tcPr>
          <w:p w14:paraId="7FD7B3B8" w14:textId="77777777" w:rsidR="00BC6578" w:rsidRPr="00902413" w:rsidRDefault="00BC6578" w:rsidP="007E4395">
            <w:pPr>
              <w:ind w:left="113" w:right="113"/>
              <w:jc w:val="center"/>
              <w:rPr>
                <w:sz w:val="20"/>
                <w:szCs w:val="20"/>
              </w:rPr>
            </w:pPr>
            <w:r w:rsidRPr="00902413">
              <w:rPr>
                <w:sz w:val="20"/>
                <w:szCs w:val="20"/>
              </w:rPr>
              <w:t>Примечание</w:t>
            </w:r>
          </w:p>
        </w:tc>
      </w:tr>
      <w:tr w:rsidR="00BC6578" w:rsidRPr="00902413" w14:paraId="7FD7B3C5" w14:textId="77777777" w:rsidTr="009B4B28">
        <w:trPr>
          <w:cantSplit/>
          <w:trHeight w:val="852"/>
          <w:tblHeader/>
        </w:trPr>
        <w:tc>
          <w:tcPr>
            <w:tcW w:w="292" w:type="pct"/>
            <w:vMerge/>
            <w:tcBorders>
              <w:left w:val="thinThickSmallGap" w:sz="12" w:space="0" w:color="auto"/>
            </w:tcBorders>
            <w:vAlign w:val="center"/>
          </w:tcPr>
          <w:p w14:paraId="7FD7B3BA" w14:textId="77777777" w:rsidR="00BC6578" w:rsidRPr="00902413" w:rsidRDefault="00BC6578" w:rsidP="007E4395">
            <w:pPr>
              <w:jc w:val="center"/>
              <w:rPr>
                <w:sz w:val="20"/>
                <w:szCs w:val="20"/>
              </w:rPr>
            </w:pPr>
          </w:p>
        </w:tc>
        <w:tc>
          <w:tcPr>
            <w:tcW w:w="949" w:type="pct"/>
            <w:vMerge/>
            <w:vAlign w:val="center"/>
          </w:tcPr>
          <w:p w14:paraId="7FD7B3BB" w14:textId="77777777" w:rsidR="00BC6578" w:rsidRPr="00902413" w:rsidRDefault="00BC6578" w:rsidP="007E4395">
            <w:pPr>
              <w:ind w:left="-108" w:right="-118" w:firstLine="108"/>
              <w:jc w:val="center"/>
              <w:rPr>
                <w:sz w:val="20"/>
                <w:szCs w:val="20"/>
              </w:rPr>
            </w:pPr>
          </w:p>
        </w:tc>
        <w:tc>
          <w:tcPr>
            <w:tcW w:w="519" w:type="pct"/>
            <w:vMerge/>
            <w:tcBorders>
              <w:bottom w:val="nil"/>
            </w:tcBorders>
          </w:tcPr>
          <w:p w14:paraId="7FD7B3BC" w14:textId="77777777" w:rsidR="00BC6578" w:rsidRPr="00902413" w:rsidRDefault="00BC6578" w:rsidP="007E4395">
            <w:pPr>
              <w:jc w:val="center"/>
              <w:rPr>
                <w:sz w:val="20"/>
                <w:szCs w:val="20"/>
              </w:rPr>
            </w:pPr>
          </w:p>
        </w:tc>
        <w:tc>
          <w:tcPr>
            <w:tcW w:w="292" w:type="pct"/>
            <w:vMerge/>
            <w:tcBorders>
              <w:bottom w:val="nil"/>
            </w:tcBorders>
          </w:tcPr>
          <w:p w14:paraId="7FD7B3BD" w14:textId="77777777" w:rsidR="00BC6578" w:rsidRPr="00902413" w:rsidRDefault="00BC6578" w:rsidP="007E4395">
            <w:pPr>
              <w:jc w:val="center"/>
              <w:rPr>
                <w:sz w:val="20"/>
                <w:szCs w:val="20"/>
              </w:rPr>
            </w:pPr>
          </w:p>
        </w:tc>
        <w:tc>
          <w:tcPr>
            <w:tcW w:w="367" w:type="pct"/>
            <w:tcBorders>
              <w:bottom w:val="nil"/>
            </w:tcBorders>
          </w:tcPr>
          <w:p w14:paraId="7FD7B3BE" w14:textId="77777777" w:rsidR="00BC6578" w:rsidRPr="00902413" w:rsidRDefault="00BC6578" w:rsidP="007E4395">
            <w:pPr>
              <w:jc w:val="center"/>
              <w:rPr>
                <w:sz w:val="20"/>
                <w:szCs w:val="20"/>
              </w:rPr>
            </w:pPr>
            <w:r w:rsidRPr="00902413">
              <w:rPr>
                <w:sz w:val="20"/>
                <w:szCs w:val="20"/>
              </w:rPr>
              <w:t>кол-во</w:t>
            </w:r>
          </w:p>
        </w:tc>
        <w:tc>
          <w:tcPr>
            <w:tcW w:w="587" w:type="pct"/>
            <w:tcBorders>
              <w:bottom w:val="nil"/>
            </w:tcBorders>
          </w:tcPr>
          <w:p w14:paraId="7FD7B3BF" w14:textId="77777777" w:rsidR="00BC6578" w:rsidRPr="00902413" w:rsidRDefault="00BC6578" w:rsidP="007E4395">
            <w:pPr>
              <w:ind w:left="-108" w:right="-108"/>
              <w:jc w:val="center"/>
              <w:rPr>
                <w:sz w:val="20"/>
                <w:szCs w:val="20"/>
              </w:rPr>
            </w:pPr>
            <w:r w:rsidRPr="00902413">
              <w:rPr>
                <w:sz w:val="20"/>
                <w:szCs w:val="20"/>
              </w:rPr>
              <w:t xml:space="preserve">% от </w:t>
            </w:r>
            <w:proofErr w:type="spellStart"/>
            <w:proofErr w:type="gramStart"/>
            <w:r w:rsidRPr="00902413">
              <w:rPr>
                <w:sz w:val="20"/>
                <w:szCs w:val="20"/>
              </w:rPr>
              <w:t>планиру-емого</w:t>
            </w:r>
            <w:proofErr w:type="spellEnd"/>
            <w:proofErr w:type="gramEnd"/>
            <w:r w:rsidRPr="00902413">
              <w:rPr>
                <w:sz w:val="20"/>
                <w:szCs w:val="20"/>
              </w:rPr>
              <w:t xml:space="preserve"> объема</w:t>
            </w:r>
          </w:p>
        </w:tc>
        <w:tc>
          <w:tcPr>
            <w:tcW w:w="367" w:type="pct"/>
            <w:vMerge/>
            <w:tcBorders>
              <w:bottom w:val="nil"/>
            </w:tcBorders>
          </w:tcPr>
          <w:p w14:paraId="7FD7B3C0" w14:textId="77777777" w:rsidR="00BC6578" w:rsidRPr="00902413" w:rsidRDefault="00BC6578" w:rsidP="007E4395">
            <w:pPr>
              <w:jc w:val="center"/>
              <w:rPr>
                <w:sz w:val="20"/>
                <w:szCs w:val="20"/>
              </w:rPr>
            </w:pPr>
          </w:p>
        </w:tc>
        <w:tc>
          <w:tcPr>
            <w:tcW w:w="440" w:type="pct"/>
            <w:vMerge/>
            <w:tcBorders>
              <w:bottom w:val="nil"/>
            </w:tcBorders>
          </w:tcPr>
          <w:p w14:paraId="7FD7B3C1" w14:textId="77777777" w:rsidR="00BC6578" w:rsidRPr="00902413" w:rsidRDefault="00BC6578" w:rsidP="007E4395">
            <w:pPr>
              <w:jc w:val="center"/>
              <w:rPr>
                <w:sz w:val="20"/>
                <w:szCs w:val="20"/>
              </w:rPr>
            </w:pPr>
          </w:p>
        </w:tc>
        <w:tc>
          <w:tcPr>
            <w:tcW w:w="440" w:type="pct"/>
            <w:tcBorders>
              <w:bottom w:val="nil"/>
            </w:tcBorders>
          </w:tcPr>
          <w:p w14:paraId="7FD7B3C2" w14:textId="77777777" w:rsidR="00BC6578" w:rsidRPr="00902413" w:rsidRDefault="00BC6578" w:rsidP="007E4395">
            <w:pPr>
              <w:jc w:val="center"/>
              <w:rPr>
                <w:sz w:val="20"/>
                <w:szCs w:val="20"/>
              </w:rPr>
            </w:pPr>
            <w:r w:rsidRPr="00902413">
              <w:rPr>
                <w:sz w:val="20"/>
                <w:szCs w:val="20"/>
              </w:rPr>
              <w:t>кол-во</w:t>
            </w:r>
          </w:p>
        </w:tc>
        <w:tc>
          <w:tcPr>
            <w:tcW w:w="514" w:type="pct"/>
            <w:tcBorders>
              <w:bottom w:val="nil"/>
            </w:tcBorders>
          </w:tcPr>
          <w:p w14:paraId="7FD7B3C3" w14:textId="77777777" w:rsidR="00BC6578" w:rsidRPr="00902413" w:rsidRDefault="00BC6578" w:rsidP="007E4395">
            <w:pPr>
              <w:ind w:left="-108" w:right="-49"/>
              <w:jc w:val="center"/>
              <w:rPr>
                <w:sz w:val="20"/>
                <w:szCs w:val="20"/>
              </w:rPr>
            </w:pPr>
            <w:r w:rsidRPr="00902413">
              <w:rPr>
                <w:sz w:val="20"/>
                <w:szCs w:val="20"/>
              </w:rPr>
              <w:t xml:space="preserve">% от </w:t>
            </w:r>
            <w:proofErr w:type="spellStart"/>
            <w:proofErr w:type="gramStart"/>
            <w:r w:rsidRPr="00902413">
              <w:rPr>
                <w:sz w:val="20"/>
                <w:szCs w:val="20"/>
              </w:rPr>
              <w:t>планиру-емого</w:t>
            </w:r>
            <w:proofErr w:type="spellEnd"/>
            <w:proofErr w:type="gramEnd"/>
            <w:r w:rsidRPr="00902413">
              <w:rPr>
                <w:sz w:val="20"/>
                <w:szCs w:val="20"/>
              </w:rPr>
              <w:t xml:space="preserve"> объема</w:t>
            </w:r>
          </w:p>
        </w:tc>
        <w:tc>
          <w:tcPr>
            <w:tcW w:w="233" w:type="pct"/>
            <w:vMerge/>
            <w:tcBorders>
              <w:right w:val="thickThinSmallGap" w:sz="12" w:space="0" w:color="auto"/>
            </w:tcBorders>
          </w:tcPr>
          <w:p w14:paraId="7FD7B3C4" w14:textId="77777777" w:rsidR="00BC6578" w:rsidRPr="00902413" w:rsidRDefault="00BC6578" w:rsidP="007E4395">
            <w:pPr>
              <w:jc w:val="center"/>
              <w:rPr>
                <w:sz w:val="20"/>
                <w:szCs w:val="20"/>
              </w:rPr>
            </w:pPr>
          </w:p>
        </w:tc>
      </w:tr>
      <w:tr w:rsidR="00BC6578" w:rsidRPr="00902413" w14:paraId="7FD7B3D1" w14:textId="77777777" w:rsidTr="009B4B28">
        <w:trPr>
          <w:cantSplit/>
          <w:trHeight w:val="214"/>
          <w:tblHeader/>
        </w:trPr>
        <w:tc>
          <w:tcPr>
            <w:tcW w:w="292" w:type="pct"/>
            <w:tcBorders>
              <w:left w:val="thinThickSmallGap" w:sz="12" w:space="0" w:color="auto"/>
            </w:tcBorders>
            <w:vAlign w:val="center"/>
          </w:tcPr>
          <w:p w14:paraId="7FD7B3C6" w14:textId="77777777" w:rsidR="00BC6578" w:rsidRPr="00902413" w:rsidRDefault="00BC6578" w:rsidP="007E4395">
            <w:pPr>
              <w:jc w:val="center"/>
              <w:rPr>
                <w:b/>
                <w:sz w:val="16"/>
                <w:szCs w:val="16"/>
              </w:rPr>
            </w:pPr>
            <w:r w:rsidRPr="00902413">
              <w:rPr>
                <w:b/>
                <w:sz w:val="16"/>
                <w:szCs w:val="16"/>
              </w:rPr>
              <w:t>1</w:t>
            </w:r>
          </w:p>
        </w:tc>
        <w:tc>
          <w:tcPr>
            <w:tcW w:w="949" w:type="pct"/>
            <w:vAlign w:val="center"/>
          </w:tcPr>
          <w:p w14:paraId="7FD7B3C7" w14:textId="77777777" w:rsidR="00BC6578" w:rsidRPr="00902413" w:rsidRDefault="00BC6578" w:rsidP="007E4395">
            <w:pPr>
              <w:ind w:left="-108" w:right="-118" w:firstLine="108"/>
              <w:jc w:val="center"/>
              <w:rPr>
                <w:b/>
                <w:sz w:val="16"/>
                <w:szCs w:val="16"/>
              </w:rPr>
            </w:pPr>
            <w:r w:rsidRPr="00902413">
              <w:rPr>
                <w:b/>
                <w:sz w:val="16"/>
                <w:szCs w:val="16"/>
              </w:rPr>
              <w:t>2</w:t>
            </w:r>
          </w:p>
        </w:tc>
        <w:tc>
          <w:tcPr>
            <w:tcW w:w="519" w:type="pct"/>
            <w:tcBorders>
              <w:bottom w:val="nil"/>
            </w:tcBorders>
            <w:vAlign w:val="center"/>
          </w:tcPr>
          <w:p w14:paraId="7FD7B3C8" w14:textId="77777777" w:rsidR="00BC6578" w:rsidRPr="00902413" w:rsidRDefault="00BC6578" w:rsidP="007E4395">
            <w:pPr>
              <w:jc w:val="center"/>
              <w:rPr>
                <w:b/>
                <w:sz w:val="16"/>
                <w:szCs w:val="16"/>
              </w:rPr>
            </w:pPr>
            <w:r w:rsidRPr="00902413">
              <w:rPr>
                <w:b/>
                <w:sz w:val="16"/>
                <w:szCs w:val="16"/>
              </w:rPr>
              <w:t>3</w:t>
            </w:r>
          </w:p>
        </w:tc>
        <w:tc>
          <w:tcPr>
            <w:tcW w:w="292" w:type="pct"/>
            <w:tcBorders>
              <w:bottom w:val="nil"/>
            </w:tcBorders>
            <w:vAlign w:val="center"/>
          </w:tcPr>
          <w:p w14:paraId="7FD7B3C9" w14:textId="77777777" w:rsidR="00BC6578" w:rsidRPr="00902413" w:rsidRDefault="00BC6578" w:rsidP="007E4395">
            <w:pPr>
              <w:jc w:val="center"/>
              <w:rPr>
                <w:b/>
                <w:sz w:val="16"/>
                <w:szCs w:val="16"/>
              </w:rPr>
            </w:pPr>
            <w:r w:rsidRPr="00902413">
              <w:rPr>
                <w:b/>
                <w:sz w:val="16"/>
                <w:szCs w:val="16"/>
              </w:rPr>
              <w:t>4</w:t>
            </w:r>
          </w:p>
        </w:tc>
        <w:tc>
          <w:tcPr>
            <w:tcW w:w="367" w:type="pct"/>
            <w:tcBorders>
              <w:bottom w:val="nil"/>
            </w:tcBorders>
            <w:vAlign w:val="center"/>
          </w:tcPr>
          <w:p w14:paraId="7FD7B3CA" w14:textId="77777777" w:rsidR="00BC6578" w:rsidRPr="00902413" w:rsidRDefault="00BC6578" w:rsidP="007E4395">
            <w:pPr>
              <w:jc w:val="center"/>
              <w:rPr>
                <w:b/>
                <w:sz w:val="16"/>
                <w:szCs w:val="16"/>
              </w:rPr>
            </w:pPr>
            <w:r w:rsidRPr="00902413">
              <w:rPr>
                <w:b/>
                <w:sz w:val="16"/>
                <w:szCs w:val="16"/>
              </w:rPr>
              <w:t>5</w:t>
            </w:r>
          </w:p>
        </w:tc>
        <w:tc>
          <w:tcPr>
            <w:tcW w:w="587" w:type="pct"/>
            <w:tcBorders>
              <w:bottom w:val="nil"/>
            </w:tcBorders>
            <w:vAlign w:val="center"/>
          </w:tcPr>
          <w:p w14:paraId="7FD7B3CB" w14:textId="77777777" w:rsidR="00BC6578" w:rsidRPr="00902413" w:rsidRDefault="00BC6578" w:rsidP="007E4395">
            <w:pPr>
              <w:ind w:left="-108" w:right="-108"/>
              <w:jc w:val="center"/>
              <w:rPr>
                <w:b/>
                <w:sz w:val="16"/>
                <w:szCs w:val="16"/>
              </w:rPr>
            </w:pPr>
            <w:r w:rsidRPr="00902413">
              <w:rPr>
                <w:b/>
                <w:sz w:val="16"/>
                <w:szCs w:val="16"/>
              </w:rPr>
              <w:t>6</w:t>
            </w:r>
          </w:p>
        </w:tc>
        <w:tc>
          <w:tcPr>
            <w:tcW w:w="367" w:type="pct"/>
            <w:tcBorders>
              <w:bottom w:val="nil"/>
            </w:tcBorders>
            <w:vAlign w:val="center"/>
          </w:tcPr>
          <w:p w14:paraId="7FD7B3CC" w14:textId="77777777" w:rsidR="00BC6578" w:rsidRPr="00902413" w:rsidRDefault="00BC6578" w:rsidP="007E4395">
            <w:pPr>
              <w:jc w:val="center"/>
              <w:rPr>
                <w:b/>
                <w:sz w:val="16"/>
                <w:szCs w:val="16"/>
              </w:rPr>
            </w:pPr>
            <w:r w:rsidRPr="00902413">
              <w:rPr>
                <w:b/>
                <w:sz w:val="16"/>
                <w:szCs w:val="16"/>
              </w:rPr>
              <w:t>7</w:t>
            </w:r>
          </w:p>
        </w:tc>
        <w:tc>
          <w:tcPr>
            <w:tcW w:w="440" w:type="pct"/>
            <w:tcBorders>
              <w:bottom w:val="nil"/>
            </w:tcBorders>
            <w:vAlign w:val="center"/>
          </w:tcPr>
          <w:p w14:paraId="7FD7B3CD" w14:textId="77777777" w:rsidR="00BC6578" w:rsidRPr="00902413" w:rsidRDefault="00BC6578" w:rsidP="007E4395">
            <w:pPr>
              <w:jc w:val="center"/>
              <w:rPr>
                <w:b/>
                <w:sz w:val="16"/>
                <w:szCs w:val="16"/>
              </w:rPr>
            </w:pPr>
            <w:r w:rsidRPr="00902413">
              <w:rPr>
                <w:b/>
                <w:sz w:val="16"/>
                <w:szCs w:val="16"/>
              </w:rPr>
              <w:t>8</w:t>
            </w:r>
          </w:p>
        </w:tc>
        <w:tc>
          <w:tcPr>
            <w:tcW w:w="440" w:type="pct"/>
            <w:tcBorders>
              <w:bottom w:val="nil"/>
            </w:tcBorders>
            <w:vAlign w:val="center"/>
          </w:tcPr>
          <w:p w14:paraId="7FD7B3CE" w14:textId="77777777" w:rsidR="00BC6578" w:rsidRPr="00902413" w:rsidRDefault="00BC6578" w:rsidP="007E4395">
            <w:pPr>
              <w:jc w:val="center"/>
              <w:rPr>
                <w:b/>
                <w:sz w:val="16"/>
                <w:szCs w:val="16"/>
              </w:rPr>
            </w:pPr>
            <w:r w:rsidRPr="00902413">
              <w:rPr>
                <w:b/>
                <w:sz w:val="16"/>
                <w:szCs w:val="16"/>
              </w:rPr>
              <w:t>9</w:t>
            </w:r>
          </w:p>
        </w:tc>
        <w:tc>
          <w:tcPr>
            <w:tcW w:w="514" w:type="pct"/>
            <w:tcBorders>
              <w:bottom w:val="nil"/>
            </w:tcBorders>
            <w:vAlign w:val="center"/>
          </w:tcPr>
          <w:p w14:paraId="7FD7B3CF" w14:textId="77777777" w:rsidR="00BC6578" w:rsidRPr="00902413" w:rsidRDefault="00BC6578" w:rsidP="007E4395">
            <w:pPr>
              <w:ind w:left="-108" w:right="-49"/>
              <w:jc w:val="center"/>
              <w:rPr>
                <w:b/>
                <w:sz w:val="16"/>
                <w:szCs w:val="16"/>
              </w:rPr>
            </w:pPr>
            <w:r w:rsidRPr="00902413">
              <w:rPr>
                <w:b/>
                <w:sz w:val="16"/>
                <w:szCs w:val="16"/>
              </w:rPr>
              <w:t>10</w:t>
            </w:r>
          </w:p>
        </w:tc>
        <w:tc>
          <w:tcPr>
            <w:tcW w:w="233" w:type="pct"/>
            <w:tcBorders>
              <w:right w:val="thickThinSmallGap" w:sz="12" w:space="0" w:color="auto"/>
            </w:tcBorders>
            <w:vAlign w:val="center"/>
          </w:tcPr>
          <w:p w14:paraId="7FD7B3D0" w14:textId="77777777" w:rsidR="00BC6578" w:rsidRPr="00902413" w:rsidRDefault="00BC6578" w:rsidP="007E4395">
            <w:pPr>
              <w:jc w:val="center"/>
              <w:rPr>
                <w:b/>
                <w:sz w:val="16"/>
                <w:szCs w:val="16"/>
              </w:rPr>
            </w:pPr>
            <w:r w:rsidRPr="00902413">
              <w:rPr>
                <w:b/>
                <w:sz w:val="16"/>
                <w:szCs w:val="16"/>
              </w:rPr>
              <w:t>11</w:t>
            </w:r>
          </w:p>
        </w:tc>
      </w:tr>
      <w:tr w:rsidR="00BC6578" w:rsidRPr="00902413" w14:paraId="7FD7B3DD" w14:textId="77777777" w:rsidTr="009B4B28">
        <w:trPr>
          <w:cantSplit/>
          <w:trHeight w:val="225"/>
        </w:trPr>
        <w:tc>
          <w:tcPr>
            <w:tcW w:w="292" w:type="pct"/>
            <w:tcBorders>
              <w:left w:val="thinThickSmallGap" w:sz="12" w:space="0" w:color="auto"/>
              <w:bottom w:val="nil"/>
            </w:tcBorders>
          </w:tcPr>
          <w:p w14:paraId="7FD7B3D2" w14:textId="77777777" w:rsidR="00BC6578" w:rsidRPr="00902413" w:rsidRDefault="00BC6578" w:rsidP="007E4395">
            <w:pPr>
              <w:jc w:val="center"/>
              <w:rPr>
                <w:b/>
                <w:sz w:val="18"/>
                <w:szCs w:val="18"/>
              </w:rPr>
            </w:pPr>
            <w:r w:rsidRPr="00902413">
              <w:rPr>
                <w:b/>
                <w:sz w:val="18"/>
                <w:szCs w:val="18"/>
              </w:rPr>
              <w:t>1.</w:t>
            </w:r>
          </w:p>
        </w:tc>
        <w:tc>
          <w:tcPr>
            <w:tcW w:w="949" w:type="pct"/>
            <w:tcBorders>
              <w:bottom w:val="nil"/>
            </w:tcBorders>
          </w:tcPr>
          <w:p w14:paraId="7FD7B3D3" w14:textId="77777777" w:rsidR="00BC6578" w:rsidRPr="00BB71A0" w:rsidRDefault="00BC6578" w:rsidP="007E4395">
            <w:pPr>
              <w:pStyle w:val="a3"/>
              <w:ind w:left="-108" w:right="-118" w:firstLine="108"/>
              <w:rPr>
                <w:rFonts w:ascii="Times New Roman" w:eastAsia="Times New Roman" w:hAnsi="Times New Roman"/>
                <w:b/>
                <w:sz w:val="18"/>
                <w:szCs w:val="18"/>
              </w:rPr>
            </w:pPr>
            <w:r w:rsidRPr="00BB71A0">
              <w:rPr>
                <w:rFonts w:ascii="Times New Roman" w:eastAsia="Times New Roman" w:hAnsi="Times New Roman"/>
                <w:b/>
                <w:sz w:val="18"/>
                <w:szCs w:val="18"/>
              </w:rPr>
              <w:t>Продовольствие</w:t>
            </w:r>
          </w:p>
        </w:tc>
        <w:tc>
          <w:tcPr>
            <w:tcW w:w="519" w:type="pct"/>
            <w:tcBorders>
              <w:left w:val="nil"/>
              <w:bottom w:val="nil"/>
            </w:tcBorders>
          </w:tcPr>
          <w:p w14:paraId="7FD7B3D4" w14:textId="77777777" w:rsidR="00BC6578" w:rsidRPr="00902413" w:rsidRDefault="00BC6578" w:rsidP="007E4395">
            <w:pPr>
              <w:ind w:left="-98"/>
              <w:jc w:val="center"/>
              <w:rPr>
                <w:b/>
                <w:sz w:val="18"/>
                <w:szCs w:val="18"/>
              </w:rPr>
            </w:pPr>
            <w:r w:rsidRPr="00902413">
              <w:rPr>
                <w:b/>
                <w:sz w:val="18"/>
                <w:szCs w:val="18"/>
              </w:rPr>
              <w:t>тыс. руб.</w:t>
            </w:r>
          </w:p>
        </w:tc>
        <w:tc>
          <w:tcPr>
            <w:tcW w:w="292" w:type="pct"/>
            <w:tcBorders>
              <w:left w:val="nil"/>
              <w:bottom w:val="nil"/>
            </w:tcBorders>
          </w:tcPr>
          <w:p w14:paraId="7FD7B3D5" w14:textId="77777777" w:rsidR="00BC6578" w:rsidRPr="00902413" w:rsidRDefault="00BC6578" w:rsidP="007E4395">
            <w:pPr>
              <w:jc w:val="center"/>
              <w:rPr>
                <w:b/>
                <w:sz w:val="20"/>
                <w:szCs w:val="20"/>
              </w:rPr>
            </w:pPr>
          </w:p>
        </w:tc>
        <w:tc>
          <w:tcPr>
            <w:tcW w:w="367" w:type="pct"/>
            <w:tcBorders>
              <w:left w:val="nil"/>
              <w:bottom w:val="nil"/>
            </w:tcBorders>
          </w:tcPr>
          <w:p w14:paraId="7FD7B3D6" w14:textId="77777777" w:rsidR="00BC6578" w:rsidRPr="00902413" w:rsidRDefault="00BC6578" w:rsidP="007E4395">
            <w:pPr>
              <w:jc w:val="center"/>
              <w:rPr>
                <w:b/>
                <w:sz w:val="20"/>
                <w:szCs w:val="20"/>
              </w:rPr>
            </w:pPr>
          </w:p>
        </w:tc>
        <w:tc>
          <w:tcPr>
            <w:tcW w:w="587" w:type="pct"/>
            <w:tcBorders>
              <w:left w:val="nil"/>
              <w:bottom w:val="nil"/>
            </w:tcBorders>
          </w:tcPr>
          <w:p w14:paraId="7FD7B3D7" w14:textId="77777777" w:rsidR="00BC6578" w:rsidRPr="00902413" w:rsidRDefault="00BC6578" w:rsidP="007E4395">
            <w:pPr>
              <w:jc w:val="center"/>
              <w:rPr>
                <w:b/>
                <w:sz w:val="20"/>
                <w:szCs w:val="20"/>
              </w:rPr>
            </w:pPr>
          </w:p>
        </w:tc>
        <w:tc>
          <w:tcPr>
            <w:tcW w:w="367" w:type="pct"/>
            <w:tcBorders>
              <w:left w:val="nil"/>
              <w:bottom w:val="nil"/>
            </w:tcBorders>
          </w:tcPr>
          <w:p w14:paraId="7FD7B3D8" w14:textId="77777777" w:rsidR="00BC6578" w:rsidRPr="00902413" w:rsidRDefault="00BC6578" w:rsidP="007E4395">
            <w:pPr>
              <w:jc w:val="center"/>
              <w:rPr>
                <w:b/>
                <w:sz w:val="20"/>
                <w:szCs w:val="20"/>
              </w:rPr>
            </w:pPr>
          </w:p>
        </w:tc>
        <w:tc>
          <w:tcPr>
            <w:tcW w:w="440" w:type="pct"/>
            <w:tcBorders>
              <w:left w:val="nil"/>
              <w:bottom w:val="nil"/>
            </w:tcBorders>
          </w:tcPr>
          <w:p w14:paraId="7FD7B3D9" w14:textId="77777777" w:rsidR="00BC6578" w:rsidRPr="00902413" w:rsidRDefault="00BC6578" w:rsidP="007E4395">
            <w:pPr>
              <w:jc w:val="center"/>
              <w:rPr>
                <w:b/>
                <w:sz w:val="20"/>
                <w:szCs w:val="20"/>
              </w:rPr>
            </w:pPr>
          </w:p>
        </w:tc>
        <w:tc>
          <w:tcPr>
            <w:tcW w:w="440" w:type="pct"/>
            <w:tcBorders>
              <w:left w:val="nil"/>
              <w:bottom w:val="nil"/>
            </w:tcBorders>
          </w:tcPr>
          <w:p w14:paraId="7FD7B3DA" w14:textId="77777777" w:rsidR="00BC6578" w:rsidRPr="00902413" w:rsidRDefault="00BC6578" w:rsidP="007E4395">
            <w:pPr>
              <w:jc w:val="center"/>
              <w:rPr>
                <w:b/>
                <w:sz w:val="20"/>
                <w:szCs w:val="20"/>
              </w:rPr>
            </w:pPr>
          </w:p>
        </w:tc>
        <w:tc>
          <w:tcPr>
            <w:tcW w:w="514" w:type="pct"/>
            <w:tcBorders>
              <w:left w:val="nil"/>
              <w:bottom w:val="nil"/>
            </w:tcBorders>
          </w:tcPr>
          <w:p w14:paraId="7FD7B3DB" w14:textId="77777777" w:rsidR="00BC6578" w:rsidRPr="00902413" w:rsidRDefault="00BC6578" w:rsidP="007E4395">
            <w:pPr>
              <w:jc w:val="center"/>
              <w:rPr>
                <w:b/>
                <w:sz w:val="20"/>
                <w:szCs w:val="20"/>
              </w:rPr>
            </w:pPr>
          </w:p>
        </w:tc>
        <w:tc>
          <w:tcPr>
            <w:tcW w:w="233" w:type="pct"/>
            <w:tcBorders>
              <w:left w:val="nil"/>
              <w:bottom w:val="nil"/>
              <w:right w:val="thickThinSmallGap" w:sz="12" w:space="0" w:color="auto"/>
            </w:tcBorders>
          </w:tcPr>
          <w:p w14:paraId="7FD7B3DC" w14:textId="77777777" w:rsidR="00BC6578" w:rsidRPr="00902413" w:rsidRDefault="00BC6578" w:rsidP="007E4395">
            <w:pPr>
              <w:jc w:val="center"/>
              <w:rPr>
                <w:b/>
                <w:sz w:val="20"/>
                <w:szCs w:val="20"/>
              </w:rPr>
            </w:pPr>
          </w:p>
        </w:tc>
      </w:tr>
      <w:tr w:rsidR="00BC6578" w:rsidRPr="00902413" w14:paraId="7FD7B3E9" w14:textId="77777777" w:rsidTr="009B4B28">
        <w:trPr>
          <w:cantSplit/>
        </w:trPr>
        <w:tc>
          <w:tcPr>
            <w:tcW w:w="292" w:type="pct"/>
            <w:tcBorders>
              <w:top w:val="nil"/>
              <w:left w:val="thinThickSmallGap" w:sz="12" w:space="0" w:color="auto"/>
              <w:bottom w:val="nil"/>
            </w:tcBorders>
          </w:tcPr>
          <w:p w14:paraId="7FD7B3DE" w14:textId="77777777" w:rsidR="00BC6578" w:rsidRPr="00902413" w:rsidRDefault="00BC6578" w:rsidP="007E4395">
            <w:pPr>
              <w:jc w:val="center"/>
              <w:rPr>
                <w:sz w:val="18"/>
                <w:szCs w:val="18"/>
              </w:rPr>
            </w:pPr>
          </w:p>
        </w:tc>
        <w:tc>
          <w:tcPr>
            <w:tcW w:w="949" w:type="pct"/>
            <w:tcBorders>
              <w:top w:val="nil"/>
              <w:bottom w:val="nil"/>
            </w:tcBorders>
          </w:tcPr>
          <w:p w14:paraId="7FD7B3DF" w14:textId="77777777" w:rsidR="00BC6578" w:rsidRPr="00902413" w:rsidRDefault="00BC6578" w:rsidP="007E4395">
            <w:pPr>
              <w:ind w:left="-108" w:right="-118" w:firstLine="108"/>
              <w:rPr>
                <w:sz w:val="18"/>
                <w:szCs w:val="18"/>
              </w:rPr>
            </w:pPr>
            <w:r w:rsidRPr="00902413">
              <w:rPr>
                <w:sz w:val="18"/>
                <w:szCs w:val="18"/>
              </w:rPr>
              <w:t>мучные изделия</w:t>
            </w:r>
          </w:p>
        </w:tc>
        <w:tc>
          <w:tcPr>
            <w:tcW w:w="519" w:type="pct"/>
            <w:tcBorders>
              <w:top w:val="nil"/>
              <w:left w:val="nil"/>
              <w:bottom w:val="nil"/>
            </w:tcBorders>
          </w:tcPr>
          <w:p w14:paraId="7FD7B3E0" w14:textId="77777777" w:rsidR="00BC6578" w:rsidRPr="00902413" w:rsidRDefault="00BC6578" w:rsidP="007E4395">
            <w:pPr>
              <w:ind w:left="-98"/>
              <w:jc w:val="center"/>
              <w:rPr>
                <w:sz w:val="18"/>
                <w:szCs w:val="18"/>
              </w:rPr>
            </w:pPr>
            <w:r w:rsidRPr="00902413">
              <w:rPr>
                <w:sz w:val="18"/>
                <w:szCs w:val="18"/>
              </w:rPr>
              <w:t>тонн</w:t>
            </w:r>
          </w:p>
        </w:tc>
        <w:tc>
          <w:tcPr>
            <w:tcW w:w="292" w:type="pct"/>
            <w:tcBorders>
              <w:top w:val="nil"/>
              <w:left w:val="nil"/>
              <w:bottom w:val="nil"/>
            </w:tcBorders>
          </w:tcPr>
          <w:p w14:paraId="7FD7B3E1" w14:textId="77777777" w:rsidR="00BC6578" w:rsidRPr="00902413" w:rsidRDefault="00BC6578" w:rsidP="007E4395">
            <w:pPr>
              <w:jc w:val="center"/>
              <w:rPr>
                <w:sz w:val="18"/>
                <w:szCs w:val="18"/>
              </w:rPr>
            </w:pPr>
          </w:p>
        </w:tc>
        <w:tc>
          <w:tcPr>
            <w:tcW w:w="367" w:type="pct"/>
            <w:tcBorders>
              <w:top w:val="nil"/>
              <w:left w:val="nil"/>
              <w:bottom w:val="nil"/>
            </w:tcBorders>
          </w:tcPr>
          <w:p w14:paraId="7FD7B3E2" w14:textId="77777777" w:rsidR="00BC6578" w:rsidRPr="00902413" w:rsidRDefault="00BC6578" w:rsidP="007E4395">
            <w:pPr>
              <w:jc w:val="center"/>
              <w:rPr>
                <w:sz w:val="18"/>
                <w:szCs w:val="18"/>
              </w:rPr>
            </w:pPr>
          </w:p>
        </w:tc>
        <w:tc>
          <w:tcPr>
            <w:tcW w:w="587" w:type="pct"/>
            <w:tcBorders>
              <w:top w:val="nil"/>
              <w:left w:val="nil"/>
              <w:bottom w:val="nil"/>
            </w:tcBorders>
          </w:tcPr>
          <w:p w14:paraId="7FD7B3E3" w14:textId="77777777" w:rsidR="00BC6578" w:rsidRPr="00902413" w:rsidRDefault="00BC6578" w:rsidP="007E4395">
            <w:pPr>
              <w:jc w:val="center"/>
              <w:rPr>
                <w:sz w:val="18"/>
                <w:szCs w:val="18"/>
              </w:rPr>
            </w:pPr>
          </w:p>
        </w:tc>
        <w:tc>
          <w:tcPr>
            <w:tcW w:w="367" w:type="pct"/>
            <w:tcBorders>
              <w:top w:val="nil"/>
              <w:left w:val="nil"/>
              <w:bottom w:val="nil"/>
            </w:tcBorders>
          </w:tcPr>
          <w:p w14:paraId="7FD7B3E4" w14:textId="77777777" w:rsidR="00BC6578" w:rsidRPr="00902413" w:rsidRDefault="00BC6578" w:rsidP="007E4395">
            <w:pPr>
              <w:jc w:val="center"/>
              <w:rPr>
                <w:sz w:val="18"/>
                <w:szCs w:val="18"/>
              </w:rPr>
            </w:pPr>
          </w:p>
        </w:tc>
        <w:tc>
          <w:tcPr>
            <w:tcW w:w="440" w:type="pct"/>
            <w:tcBorders>
              <w:top w:val="nil"/>
              <w:left w:val="nil"/>
              <w:bottom w:val="nil"/>
            </w:tcBorders>
          </w:tcPr>
          <w:p w14:paraId="7FD7B3E5" w14:textId="77777777" w:rsidR="00BC6578" w:rsidRPr="00902413" w:rsidRDefault="00BC6578" w:rsidP="007E4395">
            <w:pPr>
              <w:jc w:val="center"/>
              <w:rPr>
                <w:sz w:val="18"/>
                <w:szCs w:val="18"/>
              </w:rPr>
            </w:pPr>
          </w:p>
        </w:tc>
        <w:tc>
          <w:tcPr>
            <w:tcW w:w="440" w:type="pct"/>
            <w:tcBorders>
              <w:top w:val="nil"/>
              <w:left w:val="nil"/>
              <w:bottom w:val="nil"/>
            </w:tcBorders>
          </w:tcPr>
          <w:p w14:paraId="7FD7B3E6" w14:textId="77777777" w:rsidR="00BC6578" w:rsidRPr="00902413" w:rsidRDefault="00BC6578" w:rsidP="007E4395">
            <w:pPr>
              <w:jc w:val="center"/>
              <w:rPr>
                <w:sz w:val="18"/>
                <w:szCs w:val="18"/>
              </w:rPr>
            </w:pPr>
          </w:p>
        </w:tc>
        <w:tc>
          <w:tcPr>
            <w:tcW w:w="514" w:type="pct"/>
            <w:tcBorders>
              <w:top w:val="nil"/>
              <w:left w:val="nil"/>
              <w:bottom w:val="nil"/>
            </w:tcBorders>
          </w:tcPr>
          <w:p w14:paraId="7FD7B3E7" w14:textId="77777777" w:rsidR="00BC6578" w:rsidRPr="00902413" w:rsidRDefault="00BC6578" w:rsidP="007E4395">
            <w:pPr>
              <w:jc w:val="center"/>
              <w:rPr>
                <w:sz w:val="18"/>
                <w:szCs w:val="18"/>
              </w:rPr>
            </w:pPr>
          </w:p>
        </w:tc>
        <w:tc>
          <w:tcPr>
            <w:tcW w:w="233" w:type="pct"/>
            <w:tcBorders>
              <w:top w:val="nil"/>
              <w:left w:val="nil"/>
              <w:bottom w:val="nil"/>
              <w:right w:val="thickThinSmallGap" w:sz="12" w:space="0" w:color="auto"/>
            </w:tcBorders>
          </w:tcPr>
          <w:p w14:paraId="7FD7B3E8" w14:textId="77777777" w:rsidR="00BC6578" w:rsidRPr="00902413" w:rsidRDefault="00BC6578" w:rsidP="007E4395">
            <w:pPr>
              <w:jc w:val="center"/>
              <w:rPr>
                <w:sz w:val="18"/>
                <w:szCs w:val="18"/>
              </w:rPr>
            </w:pPr>
          </w:p>
        </w:tc>
      </w:tr>
      <w:tr w:rsidR="00BC6578" w:rsidRPr="00902413" w14:paraId="7FD7B3F5" w14:textId="77777777" w:rsidTr="009B4B28">
        <w:trPr>
          <w:cantSplit/>
        </w:trPr>
        <w:tc>
          <w:tcPr>
            <w:tcW w:w="292" w:type="pct"/>
            <w:tcBorders>
              <w:top w:val="nil"/>
              <w:left w:val="thinThickSmallGap" w:sz="12" w:space="0" w:color="auto"/>
              <w:bottom w:val="nil"/>
            </w:tcBorders>
          </w:tcPr>
          <w:p w14:paraId="7FD7B3EA" w14:textId="77777777" w:rsidR="00BC6578" w:rsidRPr="00902413" w:rsidRDefault="00BC6578" w:rsidP="007E4395">
            <w:pPr>
              <w:jc w:val="center"/>
              <w:rPr>
                <w:sz w:val="18"/>
                <w:szCs w:val="18"/>
              </w:rPr>
            </w:pPr>
          </w:p>
        </w:tc>
        <w:tc>
          <w:tcPr>
            <w:tcW w:w="949" w:type="pct"/>
            <w:tcBorders>
              <w:top w:val="nil"/>
              <w:bottom w:val="nil"/>
            </w:tcBorders>
          </w:tcPr>
          <w:p w14:paraId="7FD7B3EB" w14:textId="77777777" w:rsidR="00BC6578" w:rsidRPr="00902413" w:rsidRDefault="00BC6578" w:rsidP="007E4395">
            <w:pPr>
              <w:ind w:left="-108" w:right="-118" w:firstLine="108"/>
              <w:rPr>
                <w:sz w:val="18"/>
                <w:szCs w:val="18"/>
              </w:rPr>
            </w:pPr>
            <w:r w:rsidRPr="00902413">
              <w:rPr>
                <w:sz w:val="18"/>
                <w:szCs w:val="18"/>
              </w:rPr>
              <w:t>крупа</w:t>
            </w:r>
          </w:p>
        </w:tc>
        <w:tc>
          <w:tcPr>
            <w:tcW w:w="519" w:type="pct"/>
            <w:tcBorders>
              <w:top w:val="nil"/>
              <w:left w:val="nil"/>
              <w:bottom w:val="nil"/>
            </w:tcBorders>
          </w:tcPr>
          <w:p w14:paraId="7FD7B3EC" w14:textId="77777777" w:rsidR="00BC6578" w:rsidRPr="00902413" w:rsidRDefault="00BC6578" w:rsidP="007E4395">
            <w:pPr>
              <w:ind w:left="-98"/>
              <w:jc w:val="center"/>
              <w:rPr>
                <w:sz w:val="18"/>
                <w:szCs w:val="18"/>
              </w:rPr>
            </w:pPr>
            <w:r w:rsidRPr="00902413">
              <w:rPr>
                <w:sz w:val="18"/>
                <w:szCs w:val="18"/>
              </w:rPr>
              <w:t>тонн</w:t>
            </w:r>
          </w:p>
        </w:tc>
        <w:tc>
          <w:tcPr>
            <w:tcW w:w="292" w:type="pct"/>
            <w:tcBorders>
              <w:top w:val="nil"/>
              <w:left w:val="nil"/>
              <w:bottom w:val="nil"/>
            </w:tcBorders>
          </w:tcPr>
          <w:p w14:paraId="7FD7B3ED" w14:textId="77777777" w:rsidR="00BC6578" w:rsidRPr="00902413" w:rsidRDefault="00BC6578" w:rsidP="007E4395">
            <w:pPr>
              <w:jc w:val="center"/>
              <w:rPr>
                <w:sz w:val="18"/>
                <w:szCs w:val="18"/>
              </w:rPr>
            </w:pPr>
          </w:p>
        </w:tc>
        <w:tc>
          <w:tcPr>
            <w:tcW w:w="367" w:type="pct"/>
            <w:tcBorders>
              <w:top w:val="nil"/>
              <w:left w:val="nil"/>
              <w:bottom w:val="nil"/>
            </w:tcBorders>
          </w:tcPr>
          <w:p w14:paraId="7FD7B3EE" w14:textId="77777777" w:rsidR="00BC6578" w:rsidRPr="00902413" w:rsidRDefault="00BC6578" w:rsidP="007E4395">
            <w:pPr>
              <w:jc w:val="center"/>
              <w:rPr>
                <w:sz w:val="18"/>
                <w:szCs w:val="18"/>
              </w:rPr>
            </w:pPr>
          </w:p>
        </w:tc>
        <w:tc>
          <w:tcPr>
            <w:tcW w:w="587" w:type="pct"/>
            <w:tcBorders>
              <w:top w:val="nil"/>
              <w:left w:val="nil"/>
              <w:bottom w:val="nil"/>
            </w:tcBorders>
          </w:tcPr>
          <w:p w14:paraId="7FD7B3EF" w14:textId="77777777" w:rsidR="00BC6578" w:rsidRPr="00902413" w:rsidRDefault="00BC6578" w:rsidP="007E4395">
            <w:pPr>
              <w:jc w:val="center"/>
              <w:rPr>
                <w:sz w:val="18"/>
                <w:szCs w:val="18"/>
              </w:rPr>
            </w:pPr>
          </w:p>
        </w:tc>
        <w:tc>
          <w:tcPr>
            <w:tcW w:w="367" w:type="pct"/>
            <w:tcBorders>
              <w:top w:val="nil"/>
              <w:left w:val="nil"/>
              <w:bottom w:val="nil"/>
            </w:tcBorders>
          </w:tcPr>
          <w:p w14:paraId="7FD7B3F0" w14:textId="77777777" w:rsidR="00BC6578" w:rsidRPr="00902413" w:rsidRDefault="00BC6578" w:rsidP="007E4395">
            <w:pPr>
              <w:jc w:val="center"/>
              <w:rPr>
                <w:sz w:val="18"/>
                <w:szCs w:val="18"/>
              </w:rPr>
            </w:pPr>
          </w:p>
        </w:tc>
        <w:tc>
          <w:tcPr>
            <w:tcW w:w="440" w:type="pct"/>
            <w:tcBorders>
              <w:top w:val="nil"/>
              <w:left w:val="nil"/>
              <w:bottom w:val="nil"/>
            </w:tcBorders>
          </w:tcPr>
          <w:p w14:paraId="7FD7B3F1" w14:textId="77777777" w:rsidR="00BC6578" w:rsidRPr="00902413" w:rsidRDefault="00BC6578" w:rsidP="007E4395">
            <w:pPr>
              <w:jc w:val="center"/>
              <w:rPr>
                <w:sz w:val="18"/>
                <w:szCs w:val="18"/>
              </w:rPr>
            </w:pPr>
          </w:p>
        </w:tc>
        <w:tc>
          <w:tcPr>
            <w:tcW w:w="440" w:type="pct"/>
            <w:tcBorders>
              <w:top w:val="nil"/>
              <w:left w:val="nil"/>
              <w:bottom w:val="nil"/>
            </w:tcBorders>
          </w:tcPr>
          <w:p w14:paraId="7FD7B3F2" w14:textId="77777777" w:rsidR="00BC6578" w:rsidRPr="00902413" w:rsidRDefault="00BC6578" w:rsidP="007E4395">
            <w:pPr>
              <w:jc w:val="center"/>
              <w:rPr>
                <w:sz w:val="18"/>
                <w:szCs w:val="18"/>
              </w:rPr>
            </w:pPr>
          </w:p>
        </w:tc>
        <w:tc>
          <w:tcPr>
            <w:tcW w:w="514" w:type="pct"/>
            <w:tcBorders>
              <w:top w:val="nil"/>
              <w:left w:val="nil"/>
              <w:bottom w:val="nil"/>
            </w:tcBorders>
          </w:tcPr>
          <w:p w14:paraId="7FD7B3F3" w14:textId="77777777" w:rsidR="00BC6578" w:rsidRPr="00902413" w:rsidRDefault="00BC6578" w:rsidP="007E4395">
            <w:pPr>
              <w:jc w:val="center"/>
              <w:rPr>
                <w:sz w:val="18"/>
                <w:szCs w:val="18"/>
              </w:rPr>
            </w:pPr>
          </w:p>
        </w:tc>
        <w:tc>
          <w:tcPr>
            <w:tcW w:w="233" w:type="pct"/>
            <w:tcBorders>
              <w:top w:val="nil"/>
              <w:left w:val="nil"/>
              <w:bottom w:val="nil"/>
              <w:right w:val="thickThinSmallGap" w:sz="12" w:space="0" w:color="auto"/>
            </w:tcBorders>
          </w:tcPr>
          <w:p w14:paraId="7FD7B3F4" w14:textId="77777777" w:rsidR="00BC6578" w:rsidRPr="00902413" w:rsidRDefault="00BC6578" w:rsidP="007E4395">
            <w:pPr>
              <w:jc w:val="center"/>
              <w:rPr>
                <w:sz w:val="18"/>
                <w:szCs w:val="18"/>
              </w:rPr>
            </w:pPr>
          </w:p>
        </w:tc>
      </w:tr>
      <w:tr w:rsidR="00BC6578" w:rsidRPr="00902413" w14:paraId="7FD7B401" w14:textId="77777777" w:rsidTr="009B4B28">
        <w:trPr>
          <w:cantSplit/>
        </w:trPr>
        <w:tc>
          <w:tcPr>
            <w:tcW w:w="292" w:type="pct"/>
            <w:tcBorders>
              <w:top w:val="nil"/>
              <w:left w:val="thinThickSmallGap" w:sz="12" w:space="0" w:color="auto"/>
              <w:bottom w:val="nil"/>
            </w:tcBorders>
          </w:tcPr>
          <w:p w14:paraId="7FD7B3F6" w14:textId="77777777" w:rsidR="00BC6578" w:rsidRPr="00902413" w:rsidRDefault="00BC6578" w:rsidP="007E4395">
            <w:pPr>
              <w:jc w:val="center"/>
              <w:rPr>
                <w:sz w:val="18"/>
                <w:szCs w:val="18"/>
              </w:rPr>
            </w:pPr>
          </w:p>
        </w:tc>
        <w:tc>
          <w:tcPr>
            <w:tcW w:w="949" w:type="pct"/>
            <w:tcBorders>
              <w:top w:val="nil"/>
              <w:bottom w:val="nil"/>
            </w:tcBorders>
          </w:tcPr>
          <w:p w14:paraId="7FD7B3F7" w14:textId="77777777" w:rsidR="00BC6578" w:rsidRPr="00902413" w:rsidRDefault="00BC6578" w:rsidP="007E4395">
            <w:pPr>
              <w:ind w:left="-108" w:right="-118" w:firstLine="108"/>
              <w:rPr>
                <w:sz w:val="18"/>
                <w:szCs w:val="18"/>
              </w:rPr>
            </w:pPr>
            <w:r w:rsidRPr="00902413">
              <w:rPr>
                <w:sz w:val="18"/>
                <w:szCs w:val="18"/>
              </w:rPr>
              <w:t>детское питание</w:t>
            </w:r>
          </w:p>
        </w:tc>
        <w:tc>
          <w:tcPr>
            <w:tcW w:w="519" w:type="pct"/>
            <w:tcBorders>
              <w:top w:val="nil"/>
              <w:left w:val="nil"/>
              <w:bottom w:val="nil"/>
            </w:tcBorders>
          </w:tcPr>
          <w:p w14:paraId="7FD7B3F8" w14:textId="77777777" w:rsidR="00BC6578" w:rsidRPr="00902413" w:rsidRDefault="00BC6578" w:rsidP="007E4395">
            <w:pPr>
              <w:ind w:left="-98"/>
              <w:jc w:val="center"/>
              <w:rPr>
                <w:sz w:val="18"/>
                <w:szCs w:val="18"/>
              </w:rPr>
            </w:pPr>
            <w:r w:rsidRPr="00902413">
              <w:rPr>
                <w:sz w:val="18"/>
                <w:szCs w:val="18"/>
              </w:rPr>
              <w:t>тонн</w:t>
            </w:r>
          </w:p>
        </w:tc>
        <w:tc>
          <w:tcPr>
            <w:tcW w:w="292" w:type="pct"/>
            <w:tcBorders>
              <w:top w:val="nil"/>
              <w:left w:val="nil"/>
              <w:bottom w:val="nil"/>
            </w:tcBorders>
          </w:tcPr>
          <w:p w14:paraId="7FD7B3F9" w14:textId="77777777" w:rsidR="00BC6578" w:rsidRPr="00902413" w:rsidRDefault="00BC6578" w:rsidP="007E4395">
            <w:pPr>
              <w:jc w:val="center"/>
              <w:rPr>
                <w:sz w:val="18"/>
                <w:szCs w:val="18"/>
              </w:rPr>
            </w:pPr>
          </w:p>
        </w:tc>
        <w:tc>
          <w:tcPr>
            <w:tcW w:w="367" w:type="pct"/>
            <w:tcBorders>
              <w:top w:val="nil"/>
              <w:left w:val="nil"/>
              <w:bottom w:val="nil"/>
            </w:tcBorders>
          </w:tcPr>
          <w:p w14:paraId="7FD7B3FA" w14:textId="77777777" w:rsidR="00BC6578" w:rsidRPr="00902413" w:rsidRDefault="00BC6578" w:rsidP="007E4395">
            <w:pPr>
              <w:jc w:val="center"/>
              <w:rPr>
                <w:sz w:val="18"/>
                <w:szCs w:val="18"/>
              </w:rPr>
            </w:pPr>
          </w:p>
        </w:tc>
        <w:tc>
          <w:tcPr>
            <w:tcW w:w="587" w:type="pct"/>
            <w:tcBorders>
              <w:top w:val="nil"/>
              <w:left w:val="nil"/>
              <w:bottom w:val="nil"/>
            </w:tcBorders>
          </w:tcPr>
          <w:p w14:paraId="7FD7B3FB" w14:textId="77777777" w:rsidR="00BC6578" w:rsidRPr="00902413" w:rsidRDefault="00BC6578" w:rsidP="007E4395">
            <w:pPr>
              <w:jc w:val="center"/>
              <w:rPr>
                <w:sz w:val="18"/>
                <w:szCs w:val="18"/>
              </w:rPr>
            </w:pPr>
          </w:p>
        </w:tc>
        <w:tc>
          <w:tcPr>
            <w:tcW w:w="367" w:type="pct"/>
            <w:tcBorders>
              <w:top w:val="nil"/>
              <w:left w:val="nil"/>
              <w:bottom w:val="nil"/>
            </w:tcBorders>
          </w:tcPr>
          <w:p w14:paraId="7FD7B3FC" w14:textId="77777777" w:rsidR="00BC6578" w:rsidRPr="00902413" w:rsidRDefault="00BC6578" w:rsidP="007E4395">
            <w:pPr>
              <w:jc w:val="center"/>
              <w:rPr>
                <w:sz w:val="18"/>
                <w:szCs w:val="18"/>
              </w:rPr>
            </w:pPr>
          </w:p>
        </w:tc>
        <w:tc>
          <w:tcPr>
            <w:tcW w:w="440" w:type="pct"/>
            <w:tcBorders>
              <w:top w:val="nil"/>
              <w:left w:val="nil"/>
              <w:bottom w:val="nil"/>
            </w:tcBorders>
          </w:tcPr>
          <w:p w14:paraId="7FD7B3FD" w14:textId="77777777" w:rsidR="00BC6578" w:rsidRPr="00902413" w:rsidRDefault="00BC6578" w:rsidP="007E4395">
            <w:pPr>
              <w:jc w:val="center"/>
              <w:rPr>
                <w:sz w:val="18"/>
                <w:szCs w:val="18"/>
              </w:rPr>
            </w:pPr>
          </w:p>
        </w:tc>
        <w:tc>
          <w:tcPr>
            <w:tcW w:w="440" w:type="pct"/>
            <w:tcBorders>
              <w:top w:val="nil"/>
              <w:left w:val="nil"/>
              <w:bottom w:val="nil"/>
            </w:tcBorders>
          </w:tcPr>
          <w:p w14:paraId="7FD7B3FE" w14:textId="77777777" w:rsidR="00BC6578" w:rsidRPr="00902413" w:rsidRDefault="00BC6578" w:rsidP="007E4395">
            <w:pPr>
              <w:jc w:val="center"/>
              <w:rPr>
                <w:sz w:val="18"/>
                <w:szCs w:val="18"/>
              </w:rPr>
            </w:pPr>
          </w:p>
        </w:tc>
        <w:tc>
          <w:tcPr>
            <w:tcW w:w="514" w:type="pct"/>
            <w:tcBorders>
              <w:top w:val="nil"/>
              <w:left w:val="nil"/>
              <w:bottom w:val="nil"/>
            </w:tcBorders>
          </w:tcPr>
          <w:p w14:paraId="7FD7B3FF" w14:textId="77777777" w:rsidR="00BC6578" w:rsidRPr="00902413" w:rsidRDefault="00BC6578" w:rsidP="007E4395">
            <w:pPr>
              <w:jc w:val="center"/>
              <w:rPr>
                <w:sz w:val="18"/>
                <w:szCs w:val="18"/>
              </w:rPr>
            </w:pPr>
          </w:p>
        </w:tc>
        <w:tc>
          <w:tcPr>
            <w:tcW w:w="233" w:type="pct"/>
            <w:tcBorders>
              <w:top w:val="nil"/>
              <w:left w:val="nil"/>
              <w:bottom w:val="nil"/>
              <w:right w:val="thickThinSmallGap" w:sz="12" w:space="0" w:color="auto"/>
            </w:tcBorders>
          </w:tcPr>
          <w:p w14:paraId="7FD7B400" w14:textId="77777777" w:rsidR="00BC6578" w:rsidRPr="00902413" w:rsidRDefault="00BC6578" w:rsidP="007E4395">
            <w:pPr>
              <w:jc w:val="center"/>
              <w:rPr>
                <w:sz w:val="18"/>
                <w:szCs w:val="18"/>
              </w:rPr>
            </w:pPr>
          </w:p>
        </w:tc>
      </w:tr>
      <w:tr w:rsidR="00BC6578" w:rsidRPr="00902413" w14:paraId="7FD7B40D" w14:textId="77777777" w:rsidTr="009B4B28">
        <w:trPr>
          <w:cantSplit/>
        </w:trPr>
        <w:tc>
          <w:tcPr>
            <w:tcW w:w="292" w:type="pct"/>
            <w:tcBorders>
              <w:top w:val="nil"/>
              <w:left w:val="thinThickSmallGap" w:sz="12" w:space="0" w:color="auto"/>
              <w:bottom w:val="nil"/>
            </w:tcBorders>
          </w:tcPr>
          <w:p w14:paraId="7FD7B402" w14:textId="77777777" w:rsidR="00BC6578" w:rsidRPr="00902413" w:rsidRDefault="00BC6578" w:rsidP="007E4395">
            <w:pPr>
              <w:jc w:val="center"/>
              <w:rPr>
                <w:sz w:val="18"/>
                <w:szCs w:val="18"/>
              </w:rPr>
            </w:pPr>
          </w:p>
        </w:tc>
        <w:tc>
          <w:tcPr>
            <w:tcW w:w="949" w:type="pct"/>
            <w:tcBorders>
              <w:top w:val="nil"/>
              <w:bottom w:val="nil"/>
            </w:tcBorders>
          </w:tcPr>
          <w:p w14:paraId="7FD7B403" w14:textId="77777777" w:rsidR="00BC6578" w:rsidRPr="00902413" w:rsidRDefault="00BC6578" w:rsidP="007E4395">
            <w:pPr>
              <w:ind w:left="-108" w:right="-118" w:firstLine="108"/>
              <w:rPr>
                <w:sz w:val="18"/>
                <w:szCs w:val="18"/>
              </w:rPr>
            </w:pPr>
            <w:r w:rsidRPr="00902413">
              <w:rPr>
                <w:sz w:val="18"/>
                <w:szCs w:val="18"/>
              </w:rPr>
              <w:t>мясопродукты</w:t>
            </w:r>
          </w:p>
        </w:tc>
        <w:tc>
          <w:tcPr>
            <w:tcW w:w="519" w:type="pct"/>
            <w:tcBorders>
              <w:top w:val="nil"/>
              <w:left w:val="nil"/>
              <w:bottom w:val="nil"/>
            </w:tcBorders>
          </w:tcPr>
          <w:p w14:paraId="7FD7B404" w14:textId="77777777" w:rsidR="00BC6578" w:rsidRPr="00902413" w:rsidRDefault="00BC6578" w:rsidP="007E4395">
            <w:pPr>
              <w:ind w:left="-98"/>
              <w:jc w:val="center"/>
              <w:rPr>
                <w:sz w:val="18"/>
                <w:szCs w:val="18"/>
              </w:rPr>
            </w:pPr>
            <w:r w:rsidRPr="00902413">
              <w:rPr>
                <w:sz w:val="18"/>
                <w:szCs w:val="18"/>
              </w:rPr>
              <w:t>тонн</w:t>
            </w:r>
          </w:p>
        </w:tc>
        <w:tc>
          <w:tcPr>
            <w:tcW w:w="292" w:type="pct"/>
            <w:tcBorders>
              <w:top w:val="nil"/>
              <w:left w:val="nil"/>
              <w:bottom w:val="nil"/>
            </w:tcBorders>
          </w:tcPr>
          <w:p w14:paraId="7FD7B405" w14:textId="77777777" w:rsidR="00BC6578" w:rsidRPr="00902413" w:rsidRDefault="00BC6578" w:rsidP="007E4395">
            <w:pPr>
              <w:jc w:val="center"/>
              <w:rPr>
                <w:sz w:val="18"/>
                <w:szCs w:val="18"/>
              </w:rPr>
            </w:pPr>
          </w:p>
        </w:tc>
        <w:tc>
          <w:tcPr>
            <w:tcW w:w="367" w:type="pct"/>
            <w:tcBorders>
              <w:top w:val="nil"/>
              <w:left w:val="nil"/>
              <w:bottom w:val="nil"/>
            </w:tcBorders>
          </w:tcPr>
          <w:p w14:paraId="7FD7B406" w14:textId="77777777" w:rsidR="00BC6578" w:rsidRPr="00902413" w:rsidRDefault="00BC6578" w:rsidP="007E4395">
            <w:pPr>
              <w:jc w:val="center"/>
              <w:rPr>
                <w:sz w:val="18"/>
                <w:szCs w:val="18"/>
              </w:rPr>
            </w:pPr>
          </w:p>
        </w:tc>
        <w:tc>
          <w:tcPr>
            <w:tcW w:w="587" w:type="pct"/>
            <w:tcBorders>
              <w:top w:val="nil"/>
              <w:left w:val="nil"/>
              <w:bottom w:val="nil"/>
            </w:tcBorders>
          </w:tcPr>
          <w:p w14:paraId="7FD7B407" w14:textId="77777777" w:rsidR="00BC6578" w:rsidRPr="00902413" w:rsidRDefault="00BC6578" w:rsidP="007E4395">
            <w:pPr>
              <w:jc w:val="center"/>
              <w:rPr>
                <w:sz w:val="18"/>
                <w:szCs w:val="18"/>
              </w:rPr>
            </w:pPr>
          </w:p>
        </w:tc>
        <w:tc>
          <w:tcPr>
            <w:tcW w:w="367" w:type="pct"/>
            <w:tcBorders>
              <w:top w:val="nil"/>
              <w:left w:val="nil"/>
              <w:bottom w:val="nil"/>
            </w:tcBorders>
          </w:tcPr>
          <w:p w14:paraId="7FD7B408" w14:textId="77777777" w:rsidR="00BC6578" w:rsidRPr="00902413" w:rsidRDefault="00BC6578" w:rsidP="007E4395">
            <w:pPr>
              <w:jc w:val="center"/>
              <w:rPr>
                <w:sz w:val="18"/>
                <w:szCs w:val="18"/>
              </w:rPr>
            </w:pPr>
          </w:p>
        </w:tc>
        <w:tc>
          <w:tcPr>
            <w:tcW w:w="440" w:type="pct"/>
            <w:tcBorders>
              <w:top w:val="nil"/>
              <w:left w:val="nil"/>
              <w:bottom w:val="nil"/>
            </w:tcBorders>
          </w:tcPr>
          <w:p w14:paraId="7FD7B409" w14:textId="77777777" w:rsidR="00BC6578" w:rsidRPr="00902413" w:rsidRDefault="00BC6578" w:rsidP="007E4395">
            <w:pPr>
              <w:jc w:val="center"/>
              <w:rPr>
                <w:sz w:val="18"/>
                <w:szCs w:val="18"/>
              </w:rPr>
            </w:pPr>
          </w:p>
        </w:tc>
        <w:tc>
          <w:tcPr>
            <w:tcW w:w="440" w:type="pct"/>
            <w:tcBorders>
              <w:top w:val="nil"/>
              <w:left w:val="nil"/>
              <w:bottom w:val="nil"/>
            </w:tcBorders>
          </w:tcPr>
          <w:p w14:paraId="7FD7B40A" w14:textId="77777777" w:rsidR="00BC6578" w:rsidRPr="00902413" w:rsidRDefault="00BC6578" w:rsidP="007E4395">
            <w:pPr>
              <w:jc w:val="center"/>
              <w:rPr>
                <w:sz w:val="18"/>
                <w:szCs w:val="18"/>
              </w:rPr>
            </w:pPr>
          </w:p>
        </w:tc>
        <w:tc>
          <w:tcPr>
            <w:tcW w:w="514" w:type="pct"/>
            <w:tcBorders>
              <w:top w:val="nil"/>
              <w:left w:val="nil"/>
              <w:bottom w:val="nil"/>
            </w:tcBorders>
          </w:tcPr>
          <w:p w14:paraId="7FD7B40B" w14:textId="77777777" w:rsidR="00BC6578" w:rsidRPr="00902413" w:rsidRDefault="00BC6578" w:rsidP="007E4395">
            <w:pPr>
              <w:jc w:val="center"/>
              <w:rPr>
                <w:sz w:val="18"/>
                <w:szCs w:val="18"/>
              </w:rPr>
            </w:pPr>
          </w:p>
        </w:tc>
        <w:tc>
          <w:tcPr>
            <w:tcW w:w="233" w:type="pct"/>
            <w:tcBorders>
              <w:top w:val="nil"/>
              <w:left w:val="nil"/>
              <w:bottom w:val="nil"/>
              <w:right w:val="thickThinSmallGap" w:sz="12" w:space="0" w:color="auto"/>
            </w:tcBorders>
          </w:tcPr>
          <w:p w14:paraId="7FD7B40C" w14:textId="77777777" w:rsidR="00BC6578" w:rsidRPr="00902413" w:rsidRDefault="00BC6578" w:rsidP="007E4395">
            <w:pPr>
              <w:jc w:val="center"/>
              <w:rPr>
                <w:sz w:val="18"/>
                <w:szCs w:val="18"/>
              </w:rPr>
            </w:pPr>
          </w:p>
        </w:tc>
      </w:tr>
      <w:tr w:rsidR="00BC6578" w:rsidRPr="00902413" w14:paraId="7FD7B419" w14:textId="77777777" w:rsidTr="009B4B28">
        <w:trPr>
          <w:cantSplit/>
        </w:trPr>
        <w:tc>
          <w:tcPr>
            <w:tcW w:w="292" w:type="pct"/>
            <w:tcBorders>
              <w:top w:val="nil"/>
              <w:left w:val="thinThickSmallGap" w:sz="12" w:space="0" w:color="auto"/>
              <w:bottom w:val="nil"/>
            </w:tcBorders>
          </w:tcPr>
          <w:p w14:paraId="7FD7B40E" w14:textId="77777777" w:rsidR="00BC6578" w:rsidRPr="00902413" w:rsidRDefault="00BC6578" w:rsidP="007E4395">
            <w:pPr>
              <w:jc w:val="center"/>
              <w:rPr>
                <w:sz w:val="18"/>
                <w:szCs w:val="18"/>
              </w:rPr>
            </w:pPr>
          </w:p>
        </w:tc>
        <w:tc>
          <w:tcPr>
            <w:tcW w:w="949" w:type="pct"/>
            <w:tcBorders>
              <w:top w:val="nil"/>
              <w:bottom w:val="nil"/>
            </w:tcBorders>
          </w:tcPr>
          <w:p w14:paraId="7FD7B40F" w14:textId="77777777" w:rsidR="00BC6578" w:rsidRPr="00902413" w:rsidRDefault="00BC6578" w:rsidP="007E4395">
            <w:pPr>
              <w:ind w:left="-108" w:right="-118" w:firstLine="108"/>
              <w:rPr>
                <w:sz w:val="18"/>
                <w:szCs w:val="18"/>
              </w:rPr>
            </w:pPr>
            <w:r w:rsidRPr="00902413">
              <w:rPr>
                <w:sz w:val="18"/>
                <w:szCs w:val="18"/>
              </w:rPr>
              <w:t>рыбопродукты</w:t>
            </w:r>
          </w:p>
        </w:tc>
        <w:tc>
          <w:tcPr>
            <w:tcW w:w="519" w:type="pct"/>
            <w:tcBorders>
              <w:top w:val="nil"/>
              <w:left w:val="nil"/>
              <w:bottom w:val="nil"/>
            </w:tcBorders>
          </w:tcPr>
          <w:p w14:paraId="7FD7B410" w14:textId="77777777" w:rsidR="00BC6578" w:rsidRPr="00902413" w:rsidRDefault="00BC6578" w:rsidP="007E4395">
            <w:pPr>
              <w:ind w:left="-98"/>
              <w:jc w:val="center"/>
              <w:rPr>
                <w:sz w:val="18"/>
                <w:szCs w:val="18"/>
              </w:rPr>
            </w:pPr>
            <w:r w:rsidRPr="00902413">
              <w:rPr>
                <w:sz w:val="18"/>
                <w:szCs w:val="18"/>
              </w:rPr>
              <w:t>тонн</w:t>
            </w:r>
          </w:p>
        </w:tc>
        <w:tc>
          <w:tcPr>
            <w:tcW w:w="292" w:type="pct"/>
            <w:tcBorders>
              <w:top w:val="nil"/>
              <w:left w:val="nil"/>
              <w:bottom w:val="nil"/>
            </w:tcBorders>
          </w:tcPr>
          <w:p w14:paraId="7FD7B411" w14:textId="77777777" w:rsidR="00BC6578" w:rsidRPr="00902413" w:rsidRDefault="00BC6578" w:rsidP="007E4395">
            <w:pPr>
              <w:jc w:val="center"/>
              <w:rPr>
                <w:sz w:val="18"/>
                <w:szCs w:val="18"/>
              </w:rPr>
            </w:pPr>
          </w:p>
        </w:tc>
        <w:tc>
          <w:tcPr>
            <w:tcW w:w="367" w:type="pct"/>
            <w:tcBorders>
              <w:top w:val="nil"/>
              <w:left w:val="nil"/>
              <w:bottom w:val="nil"/>
            </w:tcBorders>
          </w:tcPr>
          <w:p w14:paraId="7FD7B412" w14:textId="77777777" w:rsidR="00BC6578" w:rsidRPr="00902413" w:rsidRDefault="00BC6578" w:rsidP="007E4395">
            <w:pPr>
              <w:jc w:val="center"/>
              <w:rPr>
                <w:sz w:val="18"/>
                <w:szCs w:val="18"/>
              </w:rPr>
            </w:pPr>
          </w:p>
        </w:tc>
        <w:tc>
          <w:tcPr>
            <w:tcW w:w="587" w:type="pct"/>
            <w:tcBorders>
              <w:top w:val="nil"/>
              <w:left w:val="nil"/>
              <w:bottom w:val="nil"/>
            </w:tcBorders>
          </w:tcPr>
          <w:p w14:paraId="7FD7B413" w14:textId="77777777" w:rsidR="00BC6578" w:rsidRPr="00902413" w:rsidRDefault="00BC6578" w:rsidP="007E4395">
            <w:pPr>
              <w:jc w:val="center"/>
              <w:rPr>
                <w:sz w:val="18"/>
                <w:szCs w:val="18"/>
              </w:rPr>
            </w:pPr>
          </w:p>
        </w:tc>
        <w:tc>
          <w:tcPr>
            <w:tcW w:w="367" w:type="pct"/>
            <w:tcBorders>
              <w:top w:val="nil"/>
              <w:left w:val="nil"/>
              <w:bottom w:val="nil"/>
            </w:tcBorders>
          </w:tcPr>
          <w:p w14:paraId="7FD7B414" w14:textId="77777777" w:rsidR="00BC6578" w:rsidRPr="00902413" w:rsidRDefault="00BC6578" w:rsidP="007E4395">
            <w:pPr>
              <w:jc w:val="center"/>
              <w:rPr>
                <w:sz w:val="18"/>
                <w:szCs w:val="18"/>
              </w:rPr>
            </w:pPr>
          </w:p>
        </w:tc>
        <w:tc>
          <w:tcPr>
            <w:tcW w:w="440" w:type="pct"/>
            <w:tcBorders>
              <w:top w:val="nil"/>
              <w:left w:val="nil"/>
              <w:bottom w:val="nil"/>
            </w:tcBorders>
          </w:tcPr>
          <w:p w14:paraId="7FD7B415" w14:textId="77777777" w:rsidR="00BC6578" w:rsidRPr="00902413" w:rsidRDefault="00BC6578" w:rsidP="007E4395">
            <w:pPr>
              <w:jc w:val="center"/>
              <w:rPr>
                <w:sz w:val="18"/>
                <w:szCs w:val="18"/>
              </w:rPr>
            </w:pPr>
          </w:p>
        </w:tc>
        <w:tc>
          <w:tcPr>
            <w:tcW w:w="440" w:type="pct"/>
            <w:tcBorders>
              <w:top w:val="nil"/>
              <w:left w:val="nil"/>
              <w:bottom w:val="nil"/>
            </w:tcBorders>
          </w:tcPr>
          <w:p w14:paraId="7FD7B416" w14:textId="77777777" w:rsidR="00BC6578" w:rsidRPr="00902413" w:rsidRDefault="00BC6578" w:rsidP="007E4395">
            <w:pPr>
              <w:jc w:val="center"/>
              <w:rPr>
                <w:sz w:val="18"/>
                <w:szCs w:val="18"/>
              </w:rPr>
            </w:pPr>
          </w:p>
        </w:tc>
        <w:tc>
          <w:tcPr>
            <w:tcW w:w="514" w:type="pct"/>
            <w:tcBorders>
              <w:top w:val="nil"/>
              <w:left w:val="nil"/>
              <w:bottom w:val="nil"/>
            </w:tcBorders>
          </w:tcPr>
          <w:p w14:paraId="7FD7B417" w14:textId="77777777" w:rsidR="00BC6578" w:rsidRPr="00902413" w:rsidRDefault="00BC6578" w:rsidP="007E4395">
            <w:pPr>
              <w:jc w:val="center"/>
              <w:rPr>
                <w:sz w:val="18"/>
                <w:szCs w:val="18"/>
              </w:rPr>
            </w:pPr>
          </w:p>
        </w:tc>
        <w:tc>
          <w:tcPr>
            <w:tcW w:w="233" w:type="pct"/>
            <w:tcBorders>
              <w:top w:val="nil"/>
              <w:left w:val="nil"/>
              <w:bottom w:val="nil"/>
              <w:right w:val="thickThinSmallGap" w:sz="12" w:space="0" w:color="auto"/>
            </w:tcBorders>
          </w:tcPr>
          <w:p w14:paraId="7FD7B418" w14:textId="77777777" w:rsidR="00BC6578" w:rsidRPr="00902413" w:rsidRDefault="00BC6578" w:rsidP="007E4395">
            <w:pPr>
              <w:jc w:val="center"/>
              <w:rPr>
                <w:sz w:val="18"/>
                <w:szCs w:val="18"/>
              </w:rPr>
            </w:pPr>
          </w:p>
        </w:tc>
      </w:tr>
      <w:tr w:rsidR="00BC6578" w:rsidRPr="00902413" w14:paraId="7FD7B425" w14:textId="77777777" w:rsidTr="009B4B28">
        <w:trPr>
          <w:cantSplit/>
        </w:trPr>
        <w:tc>
          <w:tcPr>
            <w:tcW w:w="292" w:type="pct"/>
            <w:tcBorders>
              <w:top w:val="nil"/>
              <w:left w:val="thinThickSmallGap" w:sz="12" w:space="0" w:color="auto"/>
              <w:bottom w:val="nil"/>
            </w:tcBorders>
          </w:tcPr>
          <w:p w14:paraId="7FD7B41A" w14:textId="77777777" w:rsidR="00BC6578" w:rsidRPr="00902413" w:rsidRDefault="00BC6578" w:rsidP="007E4395">
            <w:pPr>
              <w:jc w:val="center"/>
              <w:rPr>
                <w:sz w:val="18"/>
                <w:szCs w:val="18"/>
              </w:rPr>
            </w:pPr>
          </w:p>
        </w:tc>
        <w:tc>
          <w:tcPr>
            <w:tcW w:w="949" w:type="pct"/>
            <w:tcBorders>
              <w:top w:val="nil"/>
              <w:bottom w:val="nil"/>
            </w:tcBorders>
          </w:tcPr>
          <w:p w14:paraId="7FD7B41B" w14:textId="77777777" w:rsidR="00BC6578" w:rsidRPr="00902413" w:rsidRDefault="00BC6578" w:rsidP="007E4395">
            <w:pPr>
              <w:ind w:left="-108" w:right="-118" w:firstLine="108"/>
              <w:rPr>
                <w:sz w:val="18"/>
                <w:szCs w:val="18"/>
              </w:rPr>
            </w:pPr>
            <w:r w:rsidRPr="00902413">
              <w:rPr>
                <w:sz w:val="18"/>
                <w:szCs w:val="18"/>
              </w:rPr>
              <w:t>и др.</w:t>
            </w:r>
          </w:p>
        </w:tc>
        <w:tc>
          <w:tcPr>
            <w:tcW w:w="519" w:type="pct"/>
            <w:tcBorders>
              <w:top w:val="nil"/>
              <w:left w:val="nil"/>
              <w:bottom w:val="nil"/>
            </w:tcBorders>
          </w:tcPr>
          <w:p w14:paraId="7FD7B41C" w14:textId="77777777" w:rsidR="00BC6578" w:rsidRPr="00902413" w:rsidRDefault="00BC6578" w:rsidP="007E4395">
            <w:pPr>
              <w:ind w:left="-98"/>
              <w:jc w:val="center"/>
              <w:rPr>
                <w:sz w:val="18"/>
                <w:szCs w:val="18"/>
              </w:rPr>
            </w:pPr>
          </w:p>
        </w:tc>
        <w:tc>
          <w:tcPr>
            <w:tcW w:w="292" w:type="pct"/>
            <w:tcBorders>
              <w:top w:val="nil"/>
              <w:left w:val="nil"/>
              <w:bottom w:val="nil"/>
            </w:tcBorders>
          </w:tcPr>
          <w:p w14:paraId="7FD7B41D" w14:textId="77777777" w:rsidR="00BC6578" w:rsidRPr="00902413" w:rsidRDefault="00BC6578" w:rsidP="007E4395">
            <w:pPr>
              <w:jc w:val="center"/>
              <w:rPr>
                <w:sz w:val="18"/>
                <w:szCs w:val="18"/>
              </w:rPr>
            </w:pPr>
          </w:p>
        </w:tc>
        <w:tc>
          <w:tcPr>
            <w:tcW w:w="367" w:type="pct"/>
            <w:tcBorders>
              <w:top w:val="nil"/>
              <w:left w:val="nil"/>
              <w:bottom w:val="nil"/>
            </w:tcBorders>
          </w:tcPr>
          <w:p w14:paraId="7FD7B41E" w14:textId="77777777" w:rsidR="00BC6578" w:rsidRPr="00902413" w:rsidRDefault="00BC6578" w:rsidP="007E4395">
            <w:pPr>
              <w:jc w:val="center"/>
              <w:rPr>
                <w:sz w:val="18"/>
                <w:szCs w:val="18"/>
              </w:rPr>
            </w:pPr>
          </w:p>
        </w:tc>
        <w:tc>
          <w:tcPr>
            <w:tcW w:w="587" w:type="pct"/>
            <w:tcBorders>
              <w:top w:val="nil"/>
              <w:left w:val="nil"/>
              <w:bottom w:val="nil"/>
            </w:tcBorders>
          </w:tcPr>
          <w:p w14:paraId="7FD7B41F" w14:textId="77777777" w:rsidR="00BC6578" w:rsidRPr="00902413" w:rsidRDefault="00BC6578" w:rsidP="007E4395">
            <w:pPr>
              <w:jc w:val="center"/>
              <w:rPr>
                <w:sz w:val="18"/>
                <w:szCs w:val="18"/>
              </w:rPr>
            </w:pPr>
          </w:p>
        </w:tc>
        <w:tc>
          <w:tcPr>
            <w:tcW w:w="367" w:type="pct"/>
            <w:tcBorders>
              <w:top w:val="nil"/>
              <w:left w:val="nil"/>
              <w:bottom w:val="nil"/>
            </w:tcBorders>
          </w:tcPr>
          <w:p w14:paraId="7FD7B420" w14:textId="77777777" w:rsidR="00BC6578" w:rsidRPr="00902413" w:rsidRDefault="00BC6578" w:rsidP="007E4395">
            <w:pPr>
              <w:jc w:val="center"/>
              <w:rPr>
                <w:sz w:val="18"/>
                <w:szCs w:val="18"/>
              </w:rPr>
            </w:pPr>
          </w:p>
        </w:tc>
        <w:tc>
          <w:tcPr>
            <w:tcW w:w="440" w:type="pct"/>
            <w:tcBorders>
              <w:top w:val="nil"/>
              <w:left w:val="nil"/>
              <w:bottom w:val="nil"/>
            </w:tcBorders>
          </w:tcPr>
          <w:p w14:paraId="7FD7B421" w14:textId="77777777" w:rsidR="00BC6578" w:rsidRPr="00902413" w:rsidRDefault="00BC6578" w:rsidP="007E4395">
            <w:pPr>
              <w:jc w:val="center"/>
              <w:rPr>
                <w:sz w:val="18"/>
                <w:szCs w:val="18"/>
              </w:rPr>
            </w:pPr>
          </w:p>
        </w:tc>
        <w:tc>
          <w:tcPr>
            <w:tcW w:w="440" w:type="pct"/>
            <w:tcBorders>
              <w:top w:val="nil"/>
              <w:left w:val="nil"/>
              <w:bottom w:val="nil"/>
            </w:tcBorders>
          </w:tcPr>
          <w:p w14:paraId="7FD7B422" w14:textId="77777777" w:rsidR="00BC6578" w:rsidRPr="00902413" w:rsidRDefault="00BC6578" w:rsidP="007E4395">
            <w:pPr>
              <w:jc w:val="center"/>
              <w:rPr>
                <w:sz w:val="18"/>
                <w:szCs w:val="18"/>
              </w:rPr>
            </w:pPr>
          </w:p>
        </w:tc>
        <w:tc>
          <w:tcPr>
            <w:tcW w:w="514" w:type="pct"/>
            <w:tcBorders>
              <w:top w:val="nil"/>
              <w:left w:val="nil"/>
              <w:bottom w:val="nil"/>
            </w:tcBorders>
          </w:tcPr>
          <w:p w14:paraId="7FD7B423" w14:textId="77777777" w:rsidR="00BC6578" w:rsidRPr="00902413" w:rsidRDefault="00BC6578" w:rsidP="007E4395">
            <w:pPr>
              <w:jc w:val="center"/>
              <w:rPr>
                <w:sz w:val="18"/>
                <w:szCs w:val="18"/>
              </w:rPr>
            </w:pPr>
          </w:p>
        </w:tc>
        <w:tc>
          <w:tcPr>
            <w:tcW w:w="233" w:type="pct"/>
            <w:tcBorders>
              <w:top w:val="nil"/>
              <w:left w:val="nil"/>
              <w:bottom w:val="nil"/>
              <w:right w:val="thickThinSmallGap" w:sz="12" w:space="0" w:color="auto"/>
            </w:tcBorders>
          </w:tcPr>
          <w:p w14:paraId="7FD7B424" w14:textId="77777777" w:rsidR="00BC6578" w:rsidRPr="00902413" w:rsidRDefault="00BC6578" w:rsidP="007E4395">
            <w:pPr>
              <w:jc w:val="center"/>
              <w:rPr>
                <w:sz w:val="18"/>
                <w:szCs w:val="18"/>
              </w:rPr>
            </w:pPr>
          </w:p>
        </w:tc>
      </w:tr>
      <w:tr w:rsidR="00BC6578" w:rsidRPr="00902413" w14:paraId="7FD7B431" w14:textId="77777777" w:rsidTr="009B4B28">
        <w:trPr>
          <w:cantSplit/>
        </w:trPr>
        <w:tc>
          <w:tcPr>
            <w:tcW w:w="292" w:type="pct"/>
            <w:tcBorders>
              <w:left w:val="thinThickSmallGap" w:sz="12" w:space="0" w:color="auto"/>
              <w:bottom w:val="nil"/>
            </w:tcBorders>
          </w:tcPr>
          <w:p w14:paraId="7FD7B426" w14:textId="77777777" w:rsidR="00BC6578" w:rsidRPr="00902413" w:rsidRDefault="00BC6578" w:rsidP="007E4395">
            <w:pPr>
              <w:jc w:val="center"/>
              <w:rPr>
                <w:b/>
                <w:sz w:val="18"/>
                <w:szCs w:val="18"/>
              </w:rPr>
            </w:pPr>
            <w:r w:rsidRPr="00902413">
              <w:rPr>
                <w:b/>
                <w:sz w:val="18"/>
                <w:szCs w:val="18"/>
              </w:rPr>
              <w:t>2.</w:t>
            </w:r>
          </w:p>
        </w:tc>
        <w:tc>
          <w:tcPr>
            <w:tcW w:w="949" w:type="pct"/>
            <w:tcBorders>
              <w:bottom w:val="nil"/>
            </w:tcBorders>
          </w:tcPr>
          <w:p w14:paraId="7FD7B427" w14:textId="77777777" w:rsidR="00BC6578" w:rsidRPr="00BB71A0" w:rsidRDefault="00BC6578" w:rsidP="007E4395">
            <w:pPr>
              <w:pStyle w:val="5"/>
              <w:spacing w:before="0"/>
              <w:ind w:left="-108" w:right="-119" w:firstLine="108"/>
              <w:jc w:val="left"/>
              <w:rPr>
                <w:rFonts w:ascii="Times New Roman" w:eastAsia="Times New Roman" w:hAnsi="Times New Roman"/>
                <w:bCs/>
                <w:iCs/>
                <w:color w:val="auto"/>
                <w:sz w:val="18"/>
                <w:szCs w:val="18"/>
              </w:rPr>
            </w:pPr>
            <w:r w:rsidRPr="00BB71A0">
              <w:rPr>
                <w:rFonts w:ascii="Times New Roman" w:eastAsia="Times New Roman" w:hAnsi="Times New Roman"/>
                <w:b/>
                <w:bCs/>
                <w:iCs/>
                <w:color w:val="auto"/>
                <w:sz w:val="18"/>
                <w:szCs w:val="18"/>
              </w:rPr>
              <w:t>Вещевое имущество</w:t>
            </w:r>
            <w:r w:rsidRPr="00BB71A0">
              <w:rPr>
                <w:rFonts w:ascii="Times New Roman" w:eastAsia="Times New Roman" w:hAnsi="Times New Roman"/>
                <w:bCs/>
                <w:iCs/>
                <w:color w:val="auto"/>
                <w:sz w:val="18"/>
                <w:szCs w:val="18"/>
              </w:rPr>
              <w:t>:</w:t>
            </w:r>
          </w:p>
        </w:tc>
        <w:tc>
          <w:tcPr>
            <w:tcW w:w="519" w:type="pct"/>
            <w:tcBorders>
              <w:left w:val="nil"/>
              <w:bottom w:val="nil"/>
            </w:tcBorders>
          </w:tcPr>
          <w:p w14:paraId="7FD7B428" w14:textId="77777777" w:rsidR="00BC6578" w:rsidRPr="00902413" w:rsidRDefault="00BC6578" w:rsidP="007E4395">
            <w:pPr>
              <w:ind w:left="-98"/>
              <w:jc w:val="center"/>
              <w:rPr>
                <w:b/>
                <w:sz w:val="18"/>
                <w:szCs w:val="18"/>
              </w:rPr>
            </w:pPr>
            <w:r w:rsidRPr="00902413">
              <w:rPr>
                <w:b/>
                <w:sz w:val="18"/>
                <w:szCs w:val="18"/>
              </w:rPr>
              <w:t>тыс. руб.</w:t>
            </w:r>
          </w:p>
        </w:tc>
        <w:tc>
          <w:tcPr>
            <w:tcW w:w="292" w:type="pct"/>
            <w:tcBorders>
              <w:left w:val="nil"/>
              <w:bottom w:val="nil"/>
            </w:tcBorders>
          </w:tcPr>
          <w:p w14:paraId="7FD7B429" w14:textId="77777777" w:rsidR="00BC6578" w:rsidRPr="00902413" w:rsidRDefault="00BC6578" w:rsidP="007E4395">
            <w:pPr>
              <w:jc w:val="center"/>
              <w:rPr>
                <w:b/>
                <w:sz w:val="18"/>
                <w:szCs w:val="18"/>
              </w:rPr>
            </w:pPr>
          </w:p>
        </w:tc>
        <w:tc>
          <w:tcPr>
            <w:tcW w:w="367" w:type="pct"/>
            <w:tcBorders>
              <w:left w:val="nil"/>
              <w:bottom w:val="nil"/>
            </w:tcBorders>
          </w:tcPr>
          <w:p w14:paraId="7FD7B42A" w14:textId="77777777" w:rsidR="00BC6578" w:rsidRPr="00902413" w:rsidRDefault="00BC6578" w:rsidP="007E4395">
            <w:pPr>
              <w:jc w:val="center"/>
              <w:rPr>
                <w:b/>
                <w:sz w:val="18"/>
                <w:szCs w:val="18"/>
              </w:rPr>
            </w:pPr>
          </w:p>
        </w:tc>
        <w:tc>
          <w:tcPr>
            <w:tcW w:w="587" w:type="pct"/>
            <w:tcBorders>
              <w:left w:val="nil"/>
              <w:bottom w:val="nil"/>
            </w:tcBorders>
          </w:tcPr>
          <w:p w14:paraId="7FD7B42B" w14:textId="77777777" w:rsidR="00BC6578" w:rsidRPr="00902413" w:rsidRDefault="00BC6578" w:rsidP="007E4395">
            <w:pPr>
              <w:jc w:val="center"/>
              <w:rPr>
                <w:b/>
                <w:sz w:val="18"/>
                <w:szCs w:val="18"/>
              </w:rPr>
            </w:pPr>
          </w:p>
        </w:tc>
        <w:tc>
          <w:tcPr>
            <w:tcW w:w="367" w:type="pct"/>
            <w:tcBorders>
              <w:left w:val="nil"/>
              <w:bottom w:val="nil"/>
            </w:tcBorders>
          </w:tcPr>
          <w:p w14:paraId="7FD7B42C" w14:textId="77777777" w:rsidR="00BC6578" w:rsidRPr="00902413" w:rsidRDefault="00BC6578" w:rsidP="007E4395">
            <w:pPr>
              <w:jc w:val="center"/>
              <w:rPr>
                <w:b/>
                <w:sz w:val="18"/>
                <w:szCs w:val="18"/>
              </w:rPr>
            </w:pPr>
          </w:p>
        </w:tc>
        <w:tc>
          <w:tcPr>
            <w:tcW w:w="440" w:type="pct"/>
            <w:tcBorders>
              <w:left w:val="nil"/>
              <w:bottom w:val="nil"/>
            </w:tcBorders>
          </w:tcPr>
          <w:p w14:paraId="7FD7B42D" w14:textId="77777777" w:rsidR="00BC6578" w:rsidRPr="00902413" w:rsidRDefault="00BC6578" w:rsidP="007E4395">
            <w:pPr>
              <w:jc w:val="center"/>
              <w:rPr>
                <w:b/>
                <w:sz w:val="18"/>
                <w:szCs w:val="18"/>
              </w:rPr>
            </w:pPr>
          </w:p>
        </w:tc>
        <w:tc>
          <w:tcPr>
            <w:tcW w:w="440" w:type="pct"/>
            <w:tcBorders>
              <w:left w:val="nil"/>
              <w:bottom w:val="nil"/>
            </w:tcBorders>
          </w:tcPr>
          <w:p w14:paraId="7FD7B42E" w14:textId="77777777" w:rsidR="00BC6578" w:rsidRPr="00902413" w:rsidRDefault="00BC6578" w:rsidP="007E4395">
            <w:pPr>
              <w:jc w:val="center"/>
              <w:rPr>
                <w:b/>
                <w:sz w:val="18"/>
                <w:szCs w:val="18"/>
              </w:rPr>
            </w:pPr>
          </w:p>
        </w:tc>
        <w:tc>
          <w:tcPr>
            <w:tcW w:w="514" w:type="pct"/>
            <w:tcBorders>
              <w:left w:val="nil"/>
              <w:bottom w:val="nil"/>
            </w:tcBorders>
          </w:tcPr>
          <w:p w14:paraId="7FD7B42F" w14:textId="77777777" w:rsidR="00BC6578" w:rsidRPr="00902413" w:rsidRDefault="00BC6578" w:rsidP="007E4395">
            <w:pPr>
              <w:jc w:val="center"/>
              <w:rPr>
                <w:b/>
                <w:sz w:val="18"/>
                <w:szCs w:val="18"/>
              </w:rPr>
            </w:pPr>
          </w:p>
        </w:tc>
        <w:tc>
          <w:tcPr>
            <w:tcW w:w="233" w:type="pct"/>
            <w:tcBorders>
              <w:left w:val="nil"/>
              <w:bottom w:val="nil"/>
              <w:right w:val="thickThinSmallGap" w:sz="12" w:space="0" w:color="auto"/>
            </w:tcBorders>
          </w:tcPr>
          <w:p w14:paraId="7FD7B430" w14:textId="77777777" w:rsidR="00BC6578" w:rsidRPr="00902413" w:rsidRDefault="00BC6578" w:rsidP="007E4395">
            <w:pPr>
              <w:jc w:val="center"/>
              <w:rPr>
                <w:b/>
                <w:sz w:val="18"/>
                <w:szCs w:val="18"/>
              </w:rPr>
            </w:pPr>
          </w:p>
        </w:tc>
      </w:tr>
      <w:tr w:rsidR="00BC6578" w:rsidRPr="00902413" w14:paraId="7FD7B43D" w14:textId="77777777" w:rsidTr="009B4B28">
        <w:trPr>
          <w:cantSplit/>
        </w:trPr>
        <w:tc>
          <w:tcPr>
            <w:tcW w:w="292" w:type="pct"/>
            <w:tcBorders>
              <w:top w:val="nil"/>
              <w:left w:val="thinThickSmallGap" w:sz="12" w:space="0" w:color="auto"/>
              <w:bottom w:val="nil"/>
            </w:tcBorders>
          </w:tcPr>
          <w:p w14:paraId="7FD7B432" w14:textId="77777777" w:rsidR="00BC6578" w:rsidRPr="00902413" w:rsidRDefault="00BC6578" w:rsidP="007E4395">
            <w:pPr>
              <w:jc w:val="center"/>
              <w:rPr>
                <w:sz w:val="18"/>
                <w:szCs w:val="18"/>
              </w:rPr>
            </w:pPr>
          </w:p>
        </w:tc>
        <w:tc>
          <w:tcPr>
            <w:tcW w:w="949" w:type="pct"/>
            <w:tcBorders>
              <w:top w:val="nil"/>
              <w:bottom w:val="nil"/>
            </w:tcBorders>
          </w:tcPr>
          <w:p w14:paraId="7FD7B433" w14:textId="77777777" w:rsidR="00BC6578" w:rsidRPr="00902413" w:rsidRDefault="00BC6578" w:rsidP="007E4395">
            <w:pPr>
              <w:ind w:left="-108" w:right="-118" w:firstLine="108"/>
              <w:rPr>
                <w:sz w:val="18"/>
                <w:szCs w:val="18"/>
              </w:rPr>
            </w:pPr>
            <w:r w:rsidRPr="00902413">
              <w:rPr>
                <w:sz w:val="18"/>
                <w:szCs w:val="18"/>
              </w:rPr>
              <w:t>палатки</w:t>
            </w:r>
          </w:p>
        </w:tc>
        <w:tc>
          <w:tcPr>
            <w:tcW w:w="519" w:type="pct"/>
            <w:tcBorders>
              <w:top w:val="nil"/>
              <w:left w:val="nil"/>
              <w:bottom w:val="nil"/>
            </w:tcBorders>
          </w:tcPr>
          <w:p w14:paraId="7FD7B434" w14:textId="77777777" w:rsidR="00BC6578" w:rsidRPr="00902413" w:rsidRDefault="00BC6578" w:rsidP="007E4395">
            <w:pPr>
              <w:ind w:left="-98"/>
              <w:jc w:val="center"/>
              <w:rPr>
                <w:sz w:val="18"/>
                <w:szCs w:val="18"/>
              </w:rPr>
            </w:pPr>
            <w:proofErr w:type="spellStart"/>
            <w:r w:rsidRPr="00902413">
              <w:rPr>
                <w:sz w:val="18"/>
                <w:szCs w:val="18"/>
              </w:rPr>
              <w:t>компл</w:t>
            </w:r>
            <w:proofErr w:type="spellEnd"/>
            <w:r w:rsidRPr="00902413">
              <w:rPr>
                <w:sz w:val="18"/>
                <w:szCs w:val="18"/>
              </w:rPr>
              <w:t>.</w:t>
            </w:r>
          </w:p>
        </w:tc>
        <w:tc>
          <w:tcPr>
            <w:tcW w:w="292" w:type="pct"/>
            <w:tcBorders>
              <w:top w:val="nil"/>
              <w:left w:val="nil"/>
              <w:bottom w:val="nil"/>
            </w:tcBorders>
          </w:tcPr>
          <w:p w14:paraId="7FD7B435" w14:textId="77777777" w:rsidR="00BC6578" w:rsidRPr="00902413" w:rsidRDefault="00BC6578" w:rsidP="007E4395">
            <w:pPr>
              <w:jc w:val="center"/>
              <w:rPr>
                <w:sz w:val="18"/>
                <w:szCs w:val="18"/>
              </w:rPr>
            </w:pPr>
          </w:p>
        </w:tc>
        <w:tc>
          <w:tcPr>
            <w:tcW w:w="367" w:type="pct"/>
            <w:tcBorders>
              <w:top w:val="nil"/>
              <w:left w:val="nil"/>
              <w:bottom w:val="nil"/>
            </w:tcBorders>
          </w:tcPr>
          <w:p w14:paraId="7FD7B436" w14:textId="77777777" w:rsidR="00BC6578" w:rsidRPr="00902413" w:rsidRDefault="00BC6578" w:rsidP="007E4395">
            <w:pPr>
              <w:jc w:val="center"/>
              <w:rPr>
                <w:sz w:val="18"/>
                <w:szCs w:val="18"/>
              </w:rPr>
            </w:pPr>
          </w:p>
        </w:tc>
        <w:tc>
          <w:tcPr>
            <w:tcW w:w="587" w:type="pct"/>
            <w:tcBorders>
              <w:top w:val="nil"/>
              <w:left w:val="nil"/>
              <w:bottom w:val="nil"/>
            </w:tcBorders>
          </w:tcPr>
          <w:p w14:paraId="7FD7B437" w14:textId="77777777" w:rsidR="00BC6578" w:rsidRPr="00902413" w:rsidRDefault="00BC6578" w:rsidP="007E4395">
            <w:pPr>
              <w:jc w:val="center"/>
              <w:rPr>
                <w:sz w:val="18"/>
                <w:szCs w:val="18"/>
              </w:rPr>
            </w:pPr>
          </w:p>
        </w:tc>
        <w:tc>
          <w:tcPr>
            <w:tcW w:w="367" w:type="pct"/>
            <w:tcBorders>
              <w:top w:val="nil"/>
              <w:left w:val="nil"/>
              <w:bottom w:val="nil"/>
            </w:tcBorders>
          </w:tcPr>
          <w:p w14:paraId="7FD7B438" w14:textId="77777777" w:rsidR="00BC6578" w:rsidRPr="00902413" w:rsidRDefault="00BC6578" w:rsidP="007E4395">
            <w:pPr>
              <w:jc w:val="center"/>
              <w:rPr>
                <w:sz w:val="18"/>
                <w:szCs w:val="18"/>
              </w:rPr>
            </w:pPr>
          </w:p>
        </w:tc>
        <w:tc>
          <w:tcPr>
            <w:tcW w:w="440" w:type="pct"/>
            <w:tcBorders>
              <w:top w:val="nil"/>
              <w:left w:val="nil"/>
              <w:bottom w:val="nil"/>
            </w:tcBorders>
          </w:tcPr>
          <w:p w14:paraId="7FD7B439" w14:textId="77777777" w:rsidR="00BC6578" w:rsidRPr="00902413" w:rsidRDefault="00BC6578" w:rsidP="007E4395">
            <w:pPr>
              <w:jc w:val="center"/>
              <w:rPr>
                <w:sz w:val="18"/>
                <w:szCs w:val="18"/>
              </w:rPr>
            </w:pPr>
          </w:p>
        </w:tc>
        <w:tc>
          <w:tcPr>
            <w:tcW w:w="440" w:type="pct"/>
            <w:tcBorders>
              <w:top w:val="nil"/>
              <w:left w:val="nil"/>
              <w:bottom w:val="nil"/>
            </w:tcBorders>
          </w:tcPr>
          <w:p w14:paraId="7FD7B43A" w14:textId="77777777" w:rsidR="00BC6578" w:rsidRPr="00902413" w:rsidRDefault="00BC6578" w:rsidP="007E4395">
            <w:pPr>
              <w:jc w:val="center"/>
              <w:rPr>
                <w:sz w:val="18"/>
                <w:szCs w:val="18"/>
              </w:rPr>
            </w:pPr>
          </w:p>
        </w:tc>
        <w:tc>
          <w:tcPr>
            <w:tcW w:w="514" w:type="pct"/>
            <w:tcBorders>
              <w:top w:val="nil"/>
              <w:left w:val="nil"/>
              <w:bottom w:val="nil"/>
            </w:tcBorders>
          </w:tcPr>
          <w:p w14:paraId="7FD7B43B" w14:textId="77777777" w:rsidR="00BC6578" w:rsidRPr="00902413" w:rsidRDefault="00BC6578" w:rsidP="007E4395">
            <w:pPr>
              <w:jc w:val="center"/>
              <w:rPr>
                <w:sz w:val="18"/>
                <w:szCs w:val="18"/>
              </w:rPr>
            </w:pPr>
          </w:p>
        </w:tc>
        <w:tc>
          <w:tcPr>
            <w:tcW w:w="233" w:type="pct"/>
            <w:tcBorders>
              <w:top w:val="nil"/>
              <w:left w:val="nil"/>
              <w:bottom w:val="nil"/>
              <w:right w:val="thickThinSmallGap" w:sz="12" w:space="0" w:color="auto"/>
            </w:tcBorders>
          </w:tcPr>
          <w:p w14:paraId="7FD7B43C" w14:textId="77777777" w:rsidR="00BC6578" w:rsidRPr="00902413" w:rsidRDefault="00BC6578" w:rsidP="007E4395">
            <w:pPr>
              <w:jc w:val="center"/>
              <w:rPr>
                <w:sz w:val="18"/>
                <w:szCs w:val="18"/>
              </w:rPr>
            </w:pPr>
          </w:p>
        </w:tc>
      </w:tr>
      <w:tr w:rsidR="00BC6578" w:rsidRPr="00902413" w14:paraId="7FD7B449" w14:textId="77777777" w:rsidTr="009B4B28">
        <w:trPr>
          <w:cantSplit/>
        </w:trPr>
        <w:tc>
          <w:tcPr>
            <w:tcW w:w="292" w:type="pct"/>
            <w:tcBorders>
              <w:top w:val="nil"/>
              <w:left w:val="thinThickSmallGap" w:sz="12" w:space="0" w:color="auto"/>
              <w:bottom w:val="nil"/>
            </w:tcBorders>
          </w:tcPr>
          <w:p w14:paraId="7FD7B43E" w14:textId="77777777" w:rsidR="00BC6578" w:rsidRPr="00902413" w:rsidRDefault="00BC6578" w:rsidP="007E4395">
            <w:pPr>
              <w:jc w:val="center"/>
              <w:rPr>
                <w:sz w:val="18"/>
                <w:szCs w:val="18"/>
              </w:rPr>
            </w:pPr>
          </w:p>
        </w:tc>
        <w:tc>
          <w:tcPr>
            <w:tcW w:w="949" w:type="pct"/>
            <w:tcBorders>
              <w:top w:val="nil"/>
              <w:bottom w:val="nil"/>
            </w:tcBorders>
          </w:tcPr>
          <w:p w14:paraId="7FD7B43F" w14:textId="77777777" w:rsidR="00BC6578" w:rsidRPr="00902413" w:rsidRDefault="00BC6578" w:rsidP="007E4395">
            <w:pPr>
              <w:ind w:left="-108" w:right="-118" w:firstLine="108"/>
              <w:rPr>
                <w:sz w:val="18"/>
                <w:szCs w:val="18"/>
              </w:rPr>
            </w:pPr>
            <w:r w:rsidRPr="00902413">
              <w:rPr>
                <w:sz w:val="18"/>
                <w:szCs w:val="18"/>
              </w:rPr>
              <w:t>кровати</w:t>
            </w:r>
          </w:p>
        </w:tc>
        <w:tc>
          <w:tcPr>
            <w:tcW w:w="519" w:type="pct"/>
            <w:tcBorders>
              <w:top w:val="nil"/>
              <w:left w:val="nil"/>
              <w:bottom w:val="nil"/>
            </w:tcBorders>
          </w:tcPr>
          <w:p w14:paraId="7FD7B440" w14:textId="77777777" w:rsidR="00BC6578" w:rsidRPr="00902413" w:rsidRDefault="00BC6578" w:rsidP="007E4395">
            <w:pPr>
              <w:ind w:left="-98"/>
              <w:jc w:val="center"/>
              <w:rPr>
                <w:sz w:val="18"/>
                <w:szCs w:val="18"/>
              </w:rPr>
            </w:pPr>
            <w:proofErr w:type="spellStart"/>
            <w:r w:rsidRPr="00902413">
              <w:rPr>
                <w:sz w:val="18"/>
                <w:szCs w:val="18"/>
              </w:rPr>
              <w:t>компл</w:t>
            </w:r>
            <w:proofErr w:type="spellEnd"/>
            <w:r w:rsidRPr="00902413">
              <w:rPr>
                <w:sz w:val="18"/>
                <w:szCs w:val="18"/>
              </w:rPr>
              <w:t>.</w:t>
            </w:r>
          </w:p>
        </w:tc>
        <w:tc>
          <w:tcPr>
            <w:tcW w:w="292" w:type="pct"/>
            <w:tcBorders>
              <w:top w:val="nil"/>
              <w:left w:val="nil"/>
              <w:bottom w:val="nil"/>
            </w:tcBorders>
          </w:tcPr>
          <w:p w14:paraId="7FD7B441" w14:textId="77777777" w:rsidR="00BC6578" w:rsidRPr="00902413" w:rsidRDefault="00BC6578" w:rsidP="007E4395">
            <w:pPr>
              <w:jc w:val="center"/>
              <w:rPr>
                <w:sz w:val="18"/>
                <w:szCs w:val="18"/>
              </w:rPr>
            </w:pPr>
          </w:p>
        </w:tc>
        <w:tc>
          <w:tcPr>
            <w:tcW w:w="367" w:type="pct"/>
            <w:tcBorders>
              <w:top w:val="nil"/>
              <w:left w:val="nil"/>
              <w:bottom w:val="nil"/>
            </w:tcBorders>
          </w:tcPr>
          <w:p w14:paraId="7FD7B442" w14:textId="77777777" w:rsidR="00BC6578" w:rsidRPr="00902413" w:rsidRDefault="00BC6578" w:rsidP="007E4395">
            <w:pPr>
              <w:jc w:val="center"/>
              <w:rPr>
                <w:sz w:val="18"/>
                <w:szCs w:val="18"/>
              </w:rPr>
            </w:pPr>
          </w:p>
        </w:tc>
        <w:tc>
          <w:tcPr>
            <w:tcW w:w="587" w:type="pct"/>
            <w:tcBorders>
              <w:top w:val="nil"/>
              <w:left w:val="nil"/>
              <w:bottom w:val="nil"/>
            </w:tcBorders>
          </w:tcPr>
          <w:p w14:paraId="7FD7B443" w14:textId="77777777" w:rsidR="00BC6578" w:rsidRPr="00902413" w:rsidRDefault="00BC6578" w:rsidP="007E4395">
            <w:pPr>
              <w:jc w:val="center"/>
              <w:rPr>
                <w:sz w:val="18"/>
                <w:szCs w:val="18"/>
              </w:rPr>
            </w:pPr>
          </w:p>
        </w:tc>
        <w:tc>
          <w:tcPr>
            <w:tcW w:w="367" w:type="pct"/>
            <w:tcBorders>
              <w:top w:val="nil"/>
              <w:left w:val="nil"/>
              <w:bottom w:val="nil"/>
            </w:tcBorders>
          </w:tcPr>
          <w:p w14:paraId="7FD7B444" w14:textId="77777777" w:rsidR="00BC6578" w:rsidRPr="00902413" w:rsidRDefault="00BC6578" w:rsidP="007E4395">
            <w:pPr>
              <w:jc w:val="center"/>
              <w:rPr>
                <w:sz w:val="18"/>
                <w:szCs w:val="18"/>
              </w:rPr>
            </w:pPr>
          </w:p>
        </w:tc>
        <w:tc>
          <w:tcPr>
            <w:tcW w:w="440" w:type="pct"/>
            <w:tcBorders>
              <w:top w:val="nil"/>
              <w:left w:val="nil"/>
              <w:bottom w:val="nil"/>
            </w:tcBorders>
          </w:tcPr>
          <w:p w14:paraId="7FD7B445" w14:textId="77777777" w:rsidR="00BC6578" w:rsidRPr="00902413" w:rsidRDefault="00BC6578" w:rsidP="007E4395">
            <w:pPr>
              <w:jc w:val="center"/>
              <w:rPr>
                <w:sz w:val="18"/>
                <w:szCs w:val="18"/>
              </w:rPr>
            </w:pPr>
          </w:p>
        </w:tc>
        <w:tc>
          <w:tcPr>
            <w:tcW w:w="440" w:type="pct"/>
            <w:tcBorders>
              <w:top w:val="nil"/>
              <w:left w:val="nil"/>
              <w:bottom w:val="nil"/>
            </w:tcBorders>
          </w:tcPr>
          <w:p w14:paraId="7FD7B446" w14:textId="77777777" w:rsidR="00BC6578" w:rsidRPr="00902413" w:rsidRDefault="00BC6578" w:rsidP="007E4395">
            <w:pPr>
              <w:jc w:val="center"/>
              <w:rPr>
                <w:sz w:val="18"/>
                <w:szCs w:val="18"/>
              </w:rPr>
            </w:pPr>
          </w:p>
        </w:tc>
        <w:tc>
          <w:tcPr>
            <w:tcW w:w="514" w:type="pct"/>
            <w:tcBorders>
              <w:top w:val="nil"/>
              <w:left w:val="nil"/>
              <w:bottom w:val="nil"/>
            </w:tcBorders>
          </w:tcPr>
          <w:p w14:paraId="7FD7B447" w14:textId="77777777" w:rsidR="00BC6578" w:rsidRPr="00902413" w:rsidRDefault="00BC6578" w:rsidP="007E4395">
            <w:pPr>
              <w:jc w:val="center"/>
              <w:rPr>
                <w:sz w:val="18"/>
                <w:szCs w:val="18"/>
              </w:rPr>
            </w:pPr>
          </w:p>
        </w:tc>
        <w:tc>
          <w:tcPr>
            <w:tcW w:w="233" w:type="pct"/>
            <w:tcBorders>
              <w:top w:val="nil"/>
              <w:left w:val="nil"/>
              <w:bottom w:val="nil"/>
              <w:right w:val="thickThinSmallGap" w:sz="12" w:space="0" w:color="auto"/>
            </w:tcBorders>
          </w:tcPr>
          <w:p w14:paraId="7FD7B448" w14:textId="77777777" w:rsidR="00BC6578" w:rsidRPr="00902413" w:rsidRDefault="00BC6578" w:rsidP="007E4395">
            <w:pPr>
              <w:jc w:val="center"/>
              <w:rPr>
                <w:sz w:val="18"/>
                <w:szCs w:val="18"/>
              </w:rPr>
            </w:pPr>
          </w:p>
        </w:tc>
      </w:tr>
      <w:tr w:rsidR="00BC6578" w:rsidRPr="00902413" w14:paraId="7FD7B455" w14:textId="77777777" w:rsidTr="009B4B28">
        <w:trPr>
          <w:cantSplit/>
        </w:trPr>
        <w:tc>
          <w:tcPr>
            <w:tcW w:w="292" w:type="pct"/>
            <w:tcBorders>
              <w:top w:val="nil"/>
              <w:left w:val="thinThickSmallGap" w:sz="12" w:space="0" w:color="auto"/>
              <w:bottom w:val="nil"/>
            </w:tcBorders>
          </w:tcPr>
          <w:p w14:paraId="7FD7B44A" w14:textId="77777777" w:rsidR="00BC6578" w:rsidRPr="00902413" w:rsidRDefault="00BC6578" w:rsidP="007E4395">
            <w:pPr>
              <w:jc w:val="center"/>
              <w:rPr>
                <w:sz w:val="18"/>
                <w:szCs w:val="18"/>
              </w:rPr>
            </w:pPr>
          </w:p>
        </w:tc>
        <w:tc>
          <w:tcPr>
            <w:tcW w:w="949" w:type="pct"/>
            <w:tcBorders>
              <w:top w:val="nil"/>
              <w:bottom w:val="nil"/>
            </w:tcBorders>
          </w:tcPr>
          <w:p w14:paraId="7FD7B44B" w14:textId="77777777" w:rsidR="00BC6578" w:rsidRPr="00902413" w:rsidRDefault="00BC6578" w:rsidP="007E4395">
            <w:pPr>
              <w:ind w:left="-108" w:right="-118" w:firstLine="108"/>
              <w:rPr>
                <w:sz w:val="18"/>
                <w:szCs w:val="18"/>
              </w:rPr>
            </w:pPr>
            <w:r w:rsidRPr="00902413">
              <w:rPr>
                <w:sz w:val="18"/>
                <w:szCs w:val="18"/>
              </w:rPr>
              <w:t>одежда</w:t>
            </w:r>
          </w:p>
        </w:tc>
        <w:tc>
          <w:tcPr>
            <w:tcW w:w="519" w:type="pct"/>
            <w:tcBorders>
              <w:top w:val="nil"/>
              <w:left w:val="nil"/>
              <w:bottom w:val="nil"/>
            </w:tcBorders>
          </w:tcPr>
          <w:p w14:paraId="7FD7B44C" w14:textId="77777777" w:rsidR="00BC6578" w:rsidRPr="00902413" w:rsidRDefault="00BC6578" w:rsidP="007E4395">
            <w:pPr>
              <w:ind w:left="-98"/>
              <w:jc w:val="center"/>
              <w:rPr>
                <w:sz w:val="18"/>
                <w:szCs w:val="18"/>
              </w:rPr>
            </w:pPr>
            <w:proofErr w:type="spellStart"/>
            <w:r w:rsidRPr="00902413">
              <w:rPr>
                <w:sz w:val="18"/>
                <w:szCs w:val="18"/>
              </w:rPr>
              <w:t>компл</w:t>
            </w:r>
            <w:proofErr w:type="spellEnd"/>
            <w:r w:rsidRPr="00902413">
              <w:rPr>
                <w:sz w:val="18"/>
                <w:szCs w:val="18"/>
              </w:rPr>
              <w:t>.</w:t>
            </w:r>
          </w:p>
        </w:tc>
        <w:tc>
          <w:tcPr>
            <w:tcW w:w="292" w:type="pct"/>
            <w:tcBorders>
              <w:top w:val="nil"/>
              <w:left w:val="nil"/>
              <w:bottom w:val="nil"/>
            </w:tcBorders>
          </w:tcPr>
          <w:p w14:paraId="7FD7B44D" w14:textId="77777777" w:rsidR="00BC6578" w:rsidRPr="00902413" w:rsidRDefault="00BC6578" w:rsidP="007E4395">
            <w:pPr>
              <w:jc w:val="center"/>
              <w:rPr>
                <w:sz w:val="18"/>
                <w:szCs w:val="18"/>
              </w:rPr>
            </w:pPr>
          </w:p>
        </w:tc>
        <w:tc>
          <w:tcPr>
            <w:tcW w:w="367" w:type="pct"/>
            <w:tcBorders>
              <w:top w:val="nil"/>
              <w:left w:val="nil"/>
              <w:bottom w:val="nil"/>
            </w:tcBorders>
          </w:tcPr>
          <w:p w14:paraId="7FD7B44E" w14:textId="77777777" w:rsidR="00BC6578" w:rsidRPr="00902413" w:rsidRDefault="00BC6578" w:rsidP="007E4395">
            <w:pPr>
              <w:jc w:val="center"/>
              <w:rPr>
                <w:sz w:val="18"/>
                <w:szCs w:val="18"/>
              </w:rPr>
            </w:pPr>
          </w:p>
        </w:tc>
        <w:tc>
          <w:tcPr>
            <w:tcW w:w="587" w:type="pct"/>
            <w:tcBorders>
              <w:top w:val="nil"/>
              <w:left w:val="nil"/>
              <w:bottom w:val="nil"/>
            </w:tcBorders>
          </w:tcPr>
          <w:p w14:paraId="7FD7B44F" w14:textId="77777777" w:rsidR="00BC6578" w:rsidRPr="00902413" w:rsidRDefault="00BC6578" w:rsidP="007E4395">
            <w:pPr>
              <w:jc w:val="center"/>
              <w:rPr>
                <w:sz w:val="18"/>
                <w:szCs w:val="18"/>
              </w:rPr>
            </w:pPr>
          </w:p>
        </w:tc>
        <w:tc>
          <w:tcPr>
            <w:tcW w:w="367" w:type="pct"/>
            <w:tcBorders>
              <w:top w:val="nil"/>
              <w:left w:val="nil"/>
              <w:bottom w:val="nil"/>
            </w:tcBorders>
          </w:tcPr>
          <w:p w14:paraId="7FD7B450" w14:textId="77777777" w:rsidR="00BC6578" w:rsidRPr="00902413" w:rsidRDefault="00BC6578" w:rsidP="007E4395">
            <w:pPr>
              <w:jc w:val="center"/>
              <w:rPr>
                <w:sz w:val="18"/>
                <w:szCs w:val="18"/>
              </w:rPr>
            </w:pPr>
          </w:p>
        </w:tc>
        <w:tc>
          <w:tcPr>
            <w:tcW w:w="440" w:type="pct"/>
            <w:tcBorders>
              <w:top w:val="nil"/>
              <w:left w:val="nil"/>
              <w:bottom w:val="nil"/>
            </w:tcBorders>
          </w:tcPr>
          <w:p w14:paraId="7FD7B451" w14:textId="77777777" w:rsidR="00BC6578" w:rsidRPr="00902413" w:rsidRDefault="00BC6578" w:rsidP="007E4395">
            <w:pPr>
              <w:jc w:val="center"/>
              <w:rPr>
                <w:sz w:val="18"/>
                <w:szCs w:val="18"/>
              </w:rPr>
            </w:pPr>
          </w:p>
        </w:tc>
        <w:tc>
          <w:tcPr>
            <w:tcW w:w="440" w:type="pct"/>
            <w:tcBorders>
              <w:top w:val="nil"/>
              <w:left w:val="nil"/>
              <w:bottom w:val="nil"/>
            </w:tcBorders>
          </w:tcPr>
          <w:p w14:paraId="7FD7B452" w14:textId="77777777" w:rsidR="00BC6578" w:rsidRPr="00902413" w:rsidRDefault="00BC6578" w:rsidP="007E4395">
            <w:pPr>
              <w:jc w:val="center"/>
              <w:rPr>
                <w:sz w:val="18"/>
                <w:szCs w:val="18"/>
              </w:rPr>
            </w:pPr>
          </w:p>
        </w:tc>
        <w:tc>
          <w:tcPr>
            <w:tcW w:w="514" w:type="pct"/>
            <w:tcBorders>
              <w:top w:val="nil"/>
              <w:left w:val="nil"/>
              <w:bottom w:val="nil"/>
            </w:tcBorders>
          </w:tcPr>
          <w:p w14:paraId="7FD7B453" w14:textId="77777777" w:rsidR="00BC6578" w:rsidRPr="00902413" w:rsidRDefault="00BC6578" w:rsidP="007E4395">
            <w:pPr>
              <w:jc w:val="center"/>
              <w:rPr>
                <w:sz w:val="18"/>
                <w:szCs w:val="18"/>
              </w:rPr>
            </w:pPr>
          </w:p>
        </w:tc>
        <w:tc>
          <w:tcPr>
            <w:tcW w:w="233" w:type="pct"/>
            <w:tcBorders>
              <w:top w:val="nil"/>
              <w:left w:val="nil"/>
              <w:bottom w:val="nil"/>
              <w:right w:val="thickThinSmallGap" w:sz="12" w:space="0" w:color="auto"/>
            </w:tcBorders>
          </w:tcPr>
          <w:p w14:paraId="7FD7B454" w14:textId="77777777" w:rsidR="00BC6578" w:rsidRPr="00902413" w:rsidRDefault="00BC6578" w:rsidP="007E4395">
            <w:pPr>
              <w:jc w:val="center"/>
              <w:rPr>
                <w:sz w:val="18"/>
                <w:szCs w:val="18"/>
              </w:rPr>
            </w:pPr>
          </w:p>
        </w:tc>
      </w:tr>
      <w:tr w:rsidR="00BC6578" w:rsidRPr="00902413" w14:paraId="7FD7B461" w14:textId="77777777" w:rsidTr="009B4B28">
        <w:trPr>
          <w:cantSplit/>
        </w:trPr>
        <w:tc>
          <w:tcPr>
            <w:tcW w:w="292" w:type="pct"/>
            <w:tcBorders>
              <w:top w:val="nil"/>
              <w:left w:val="thinThickSmallGap" w:sz="12" w:space="0" w:color="auto"/>
              <w:bottom w:val="nil"/>
            </w:tcBorders>
          </w:tcPr>
          <w:p w14:paraId="7FD7B456" w14:textId="77777777" w:rsidR="00BC6578" w:rsidRPr="00902413" w:rsidRDefault="00BC6578" w:rsidP="007E4395">
            <w:pPr>
              <w:jc w:val="center"/>
              <w:rPr>
                <w:sz w:val="18"/>
                <w:szCs w:val="18"/>
              </w:rPr>
            </w:pPr>
          </w:p>
        </w:tc>
        <w:tc>
          <w:tcPr>
            <w:tcW w:w="949" w:type="pct"/>
            <w:tcBorders>
              <w:top w:val="nil"/>
              <w:bottom w:val="nil"/>
            </w:tcBorders>
          </w:tcPr>
          <w:p w14:paraId="7FD7B457" w14:textId="77777777" w:rsidR="00BC6578" w:rsidRPr="00902413" w:rsidRDefault="00BC6578" w:rsidP="007E4395">
            <w:pPr>
              <w:ind w:left="-108" w:right="-118" w:firstLine="108"/>
              <w:rPr>
                <w:sz w:val="18"/>
                <w:szCs w:val="18"/>
              </w:rPr>
            </w:pPr>
            <w:r w:rsidRPr="00902413">
              <w:rPr>
                <w:sz w:val="18"/>
                <w:szCs w:val="18"/>
              </w:rPr>
              <w:t>обувь</w:t>
            </w:r>
          </w:p>
        </w:tc>
        <w:tc>
          <w:tcPr>
            <w:tcW w:w="519" w:type="pct"/>
            <w:tcBorders>
              <w:top w:val="nil"/>
              <w:left w:val="nil"/>
              <w:bottom w:val="nil"/>
            </w:tcBorders>
          </w:tcPr>
          <w:p w14:paraId="7FD7B458" w14:textId="77777777" w:rsidR="00BC6578" w:rsidRPr="00902413" w:rsidRDefault="00BC6578" w:rsidP="007E4395">
            <w:pPr>
              <w:ind w:left="-98"/>
              <w:jc w:val="center"/>
              <w:rPr>
                <w:sz w:val="18"/>
                <w:szCs w:val="18"/>
              </w:rPr>
            </w:pPr>
            <w:r w:rsidRPr="00902413">
              <w:rPr>
                <w:sz w:val="18"/>
                <w:szCs w:val="18"/>
              </w:rPr>
              <w:t>пар</w:t>
            </w:r>
          </w:p>
        </w:tc>
        <w:tc>
          <w:tcPr>
            <w:tcW w:w="292" w:type="pct"/>
            <w:tcBorders>
              <w:top w:val="nil"/>
              <w:left w:val="nil"/>
              <w:bottom w:val="nil"/>
            </w:tcBorders>
          </w:tcPr>
          <w:p w14:paraId="7FD7B459" w14:textId="77777777" w:rsidR="00BC6578" w:rsidRPr="00902413" w:rsidRDefault="00BC6578" w:rsidP="007E4395">
            <w:pPr>
              <w:jc w:val="center"/>
              <w:rPr>
                <w:sz w:val="18"/>
                <w:szCs w:val="18"/>
              </w:rPr>
            </w:pPr>
          </w:p>
        </w:tc>
        <w:tc>
          <w:tcPr>
            <w:tcW w:w="367" w:type="pct"/>
            <w:tcBorders>
              <w:top w:val="nil"/>
              <w:left w:val="nil"/>
              <w:bottom w:val="nil"/>
            </w:tcBorders>
          </w:tcPr>
          <w:p w14:paraId="7FD7B45A" w14:textId="77777777" w:rsidR="00BC6578" w:rsidRPr="00902413" w:rsidRDefault="00BC6578" w:rsidP="007E4395">
            <w:pPr>
              <w:jc w:val="center"/>
              <w:rPr>
                <w:sz w:val="18"/>
                <w:szCs w:val="18"/>
              </w:rPr>
            </w:pPr>
          </w:p>
        </w:tc>
        <w:tc>
          <w:tcPr>
            <w:tcW w:w="587" w:type="pct"/>
            <w:tcBorders>
              <w:top w:val="nil"/>
              <w:left w:val="nil"/>
              <w:bottom w:val="nil"/>
            </w:tcBorders>
          </w:tcPr>
          <w:p w14:paraId="7FD7B45B" w14:textId="77777777" w:rsidR="00BC6578" w:rsidRPr="00902413" w:rsidRDefault="00BC6578" w:rsidP="007E4395">
            <w:pPr>
              <w:jc w:val="center"/>
              <w:rPr>
                <w:sz w:val="18"/>
                <w:szCs w:val="18"/>
              </w:rPr>
            </w:pPr>
          </w:p>
        </w:tc>
        <w:tc>
          <w:tcPr>
            <w:tcW w:w="367" w:type="pct"/>
            <w:tcBorders>
              <w:top w:val="nil"/>
              <w:left w:val="nil"/>
              <w:bottom w:val="nil"/>
            </w:tcBorders>
          </w:tcPr>
          <w:p w14:paraId="7FD7B45C" w14:textId="77777777" w:rsidR="00BC6578" w:rsidRPr="00902413" w:rsidRDefault="00BC6578" w:rsidP="007E4395">
            <w:pPr>
              <w:jc w:val="center"/>
              <w:rPr>
                <w:sz w:val="18"/>
                <w:szCs w:val="18"/>
              </w:rPr>
            </w:pPr>
          </w:p>
        </w:tc>
        <w:tc>
          <w:tcPr>
            <w:tcW w:w="440" w:type="pct"/>
            <w:tcBorders>
              <w:top w:val="nil"/>
              <w:left w:val="nil"/>
              <w:bottom w:val="nil"/>
            </w:tcBorders>
          </w:tcPr>
          <w:p w14:paraId="7FD7B45D" w14:textId="77777777" w:rsidR="00BC6578" w:rsidRPr="00902413" w:rsidRDefault="00BC6578" w:rsidP="007E4395">
            <w:pPr>
              <w:jc w:val="center"/>
              <w:rPr>
                <w:sz w:val="18"/>
                <w:szCs w:val="18"/>
              </w:rPr>
            </w:pPr>
          </w:p>
        </w:tc>
        <w:tc>
          <w:tcPr>
            <w:tcW w:w="440" w:type="pct"/>
            <w:tcBorders>
              <w:top w:val="nil"/>
              <w:left w:val="nil"/>
              <w:bottom w:val="nil"/>
            </w:tcBorders>
          </w:tcPr>
          <w:p w14:paraId="7FD7B45E" w14:textId="77777777" w:rsidR="00BC6578" w:rsidRPr="00902413" w:rsidRDefault="00BC6578" w:rsidP="007E4395">
            <w:pPr>
              <w:jc w:val="center"/>
              <w:rPr>
                <w:sz w:val="18"/>
                <w:szCs w:val="18"/>
              </w:rPr>
            </w:pPr>
          </w:p>
        </w:tc>
        <w:tc>
          <w:tcPr>
            <w:tcW w:w="514" w:type="pct"/>
            <w:tcBorders>
              <w:top w:val="nil"/>
              <w:left w:val="nil"/>
              <w:bottom w:val="nil"/>
            </w:tcBorders>
          </w:tcPr>
          <w:p w14:paraId="7FD7B45F" w14:textId="77777777" w:rsidR="00BC6578" w:rsidRPr="00902413" w:rsidRDefault="00BC6578" w:rsidP="007E4395">
            <w:pPr>
              <w:jc w:val="center"/>
              <w:rPr>
                <w:sz w:val="18"/>
                <w:szCs w:val="18"/>
              </w:rPr>
            </w:pPr>
          </w:p>
        </w:tc>
        <w:tc>
          <w:tcPr>
            <w:tcW w:w="233" w:type="pct"/>
            <w:tcBorders>
              <w:top w:val="nil"/>
              <w:left w:val="nil"/>
              <w:bottom w:val="nil"/>
              <w:right w:val="thickThinSmallGap" w:sz="12" w:space="0" w:color="auto"/>
            </w:tcBorders>
          </w:tcPr>
          <w:p w14:paraId="7FD7B460" w14:textId="77777777" w:rsidR="00BC6578" w:rsidRPr="00902413" w:rsidRDefault="00BC6578" w:rsidP="007E4395">
            <w:pPr>
              <w:jc w:val="center"/>
              <w:rPr>
                <w:sz w:val="18"/>
                <w:szCs w:val="18"/>
              </w:rPr>
            </w:pPr>
          </w:p>
        </w:tc>
      </w:tr>
      <w:tr w:rsidR="00BC6578" w:rsidRPr="00902413" w14:paraId="7FD7B46D" w14:textId="77777777" w:rsidTr="009B4B28">
        <w:trPr>
          <w:cantSplit/>
        </w:trPr>
        <w:tc>
          <w:tcPr>
            <w:tcW w:w="292" w:type="pct"/>
            <w:tcBorders>
              <w:top w:val="nil"/>
              <w:left w:val="thinThickSmallGap" w:sz="12" w:space="0" w:color="auto"/>
            </w:tcBorders>
          </w:tcPr>
          <w:p w14:paraId="7FD7B462" w14:textId="77777777" w:rsidR="00BC6578" w:rsidRPr="00902413" w:rsidRDefault="00BC6578" w:rsidP="007E4395">
            <w:pPr>
              <w:jc w:val="center"/>
              <w:rPr>
                <w:sz w:val="18"/>
                <w:szCs w:val="18"/>
              </w:rPr>
            </w:pPr>
          </w:p>
        </w:tc>
        <w:tc>
          <w:tcPr>
            <w:tcW w:w="949" w:type="pct"/>
            <w:tcBorders>
              <w:top w:val="nil"/>
            </w:tcBorders>
          </w:tcPr>
          <w:p w14:paraId="7FD7B463" w14:textId="77777777" w:rsidR="00BC6578" w:rsidRPr="00902413" w:rsidRDefault="00BC6578" w:rsidP="007E4395">
            <w:pPr>
              <w:ind w:left="-108" w:right="-118" w:firstLine="108"/>
              <w:rPr>
                <w:sz w:val="18"/>
                <w:szCs w:val="18"/>
              </w:rPr>
            </w:pPr>
            <w:r w:rsidRPr="00902413">
              <w:rPr>
                <w:sz w:val="18"/>
                <w:szCs w:val="18"/>
              </w:rPr>
              <w:t>и др.</w:t>
            </w:r>
          </w:p>
        </w:tc>
        <w:tc>
          <w:tcPr>
            <w:tcW w:w="519" w:type="pct"/>
            <w:tcBorders>
              <w:top w:val="nil"/>
              <w:left w:val="nil"/>
            </w:tcBorders>
          </w:tcPr>
          <w:p w14:paraId="7FD7B464" w14:textId="77777777" w:rsidR="00BC6578" w:rsidRPr="00902413" w:rsidRDefault="00BC6578" w:rsidP="007E4395">
            <w:pPr>
              <w:ind w:left="-98"/>
              <w:jc w:val="center"/>
              <w:rPr>
                <w:sz w:val="18"/>
                <w:szCs w:val="18"/>
              </w:rPr>
            </w:pPr>
          </w:p>
        </w:tc>
        <w:tc>
          <w:tcPr>
            <w:tcW w:w="292" w:type="pct"/>
            <w:tcBorders>
              <w:top w:val="nil"/>
              <w:left w:val="nil"/>
            </w:tcBorders>
          </w:tcPr>
          <w:p w14:paraId="7FD7B465" w14:textId="77777777" w:rsidR="00BC6578" w:rsidRPr="00902413" w:rsidRDefault="00BC6578" w:rsidP="007E4395">
            <w:pPr>
              <w:jc w:val="center"/>
              <w:rPr>
                <w:sz w:val="18"/>
                <w:szCs w:val="18"/>
              </w:rPr>
            </w:pPr>
          </w:p>
        </w:tc>
        <w:tc>
          <w:tcPr>
            <w:tcW w:w="367" w:type="pct"/>
            <w:tcBorders>
              <w:top w:val="nil"/>
              <w:left w:val="nil"/>
            </w:tcBorders>
          </w:tcPr>
          <w:p w14:paraId="7FD7B466" w14:textId="77777777" w:rsidR="00BC6578" w:rsidRPr="00902413" w:rsidRDefault="00BC6578" w:rsidP="007E4395">
            <w:pPr>
              <w:jc w:val="center"/>
              <w:rPr>
                <w:sz w:val="18"/>
                <w:szCs w:val="18"/>
              </w:rPr>
            </w:pPr>
          </w:p>
        </w:tc>
        <w:tc>
          <w:tcPr>
            <w:tcW w:w="587" w:type="pct"/>
            <w:tcBorders>
              <w:top w:val="nil"/>
              <w:left w:val="nil"/>
            </w:tcBorders>
          </w:tcPr>
          <w:p w14:paraId="7FD7B467" w14:textId="77777777" w:rsidR="00BC6578" w:rsidRPr="00902413" w:rsidRDefault="00BC6578" w:rsidP="007E4395">
            <w:pPr>
              <w:jc w:val="center"/>
              <w:rPr>
                <w:sz w:val="18"/>
                <w:szCs w:val="18"/>
              </w:rPr>
            </w:pPr>
          </w:p>
        </w:tc>
        <w:tc>
          <w:tcPr>
            <w:tcW w:w="367" w:type="pct"/>
            <w:tcBorders>
              <w:top w:val="nil"/>
              <w:left w:val="nil"/>
            </w:tcBorders>
          </w:tcPr>
          <w:p w14:paraId="7FD7B468" w14:textId="77777777" w:rsidR="00BC6578" w:rsidRPr="00902413" w:rsidRDefault="00BC6578" w:rsidP="007E4395">
            <w:pPr>
              <w:jc w:val="center"/>
              <w:rPr>
                <w:sz w:val="18"/>
                <w:szCs w:val="18"/>
              </w:rPr>
            </w:pPr>
          </w:p>
        </w:tc>
        <w:tc>
          <w:tcPr>
            <w:tcW w:w="440" w:type="pct"/>
            <w:tcBorders>
              <w:top w:val="nil"/>
              <w:left w:val="nil"/>
            </w:tcBorders>
          </w:tcPr>
          <w:p w14:paraId="7FD7B469" w14:textId="77777777" w:rsidR="00BC6578" w:rsidRPr="00902413" w:rsidRDefault="00BC6578" w:rsidP="007E4395">
            <w:pPr>
              <w:jc w:val="center"/>
              <w:rPr>
                <w:sz w:val="18"/>
                <w:szCs w:val="18"/>
              </w:rPr>
            </w:pPr>
          </w:p>
        </w:tc>
        <w:tc>
          <w:tcPr>
            <w:tcW w:w="440" w:type="pct"/>
            <w:tcBorders>
              <w:top w:val="nil"/>
              <w:left w:val="nil"/>
            </w:tcBorders>
          </w:tcPr>
          <w:p w14:paraId="7FD7B46A" w14:textId="77777777" w:rsidR="00BC6578" w:rsidRPr="00902413" w:rsidRDefault="00BC6578" w:rsidP="007E4395">
            <w:pPr>
              <w:jc w:val="center"/>
              <w:rPr>
                <w:sz w:val="18"/>
                <w:szCs w:val="18"/>
              </w:rPr>
            </w:pPr>
          </w:p>
        </w:tc>
        <w:tc>
          <w:tcPr>
            <w:tcW w:w="514" w:type="pct"/>
            <w:tcBorders>
              <w:top w:val="nil"/>
              <w:left w:val="nil"/>
            </w:tcBorders>
          </w:tcPr>
          <w:p w14:paraId="7FD7B46B" w14:textId="77777777" w:rsidR="00BC6578" w:rsidRPr="00902413" w:rsidRDefault="00BC6578" w:rsidP="007E4395">
            <w:pPr>
              <w:jc w:val="center"/>
              <w:rPr>
                <w:sz w:val="18"/>
                <w:szCs w:val="18"/>
              </w:rPr>
            </w:pPr>
          </w:p>
        </w:tc>
        <w:tc>
          <w:tcPr>
            <w:tcW w:w="233" w:type="pct"/>
            <w:tcBorders>
              <w:top w:val="nil"/>
              <w:left w:val="nil"/>
              <w:right w:val="thickThinSmallGap" w:sz="12" w:space="0" w:color="auto"/>
            </w:tcBorders>
          </w:tcPr>
          <w:p w14:paraId="7FD7B46C" w14:textId="77777777" w:rsidR="00BC6578" w:rsidRPr="00902413" w:rsidRDefault="00BC6578" w:rsidP="007E4395">
            <w:pPr>
              <w:jc w:val="center"/>
              <w:rPr>
                <w:sz w:val="18"/>
                <w:szCs w:val="18"/>
              </w:rPr>
            </w:pPr>
          </w:p>
        </w:tc>
      </w:tr>
      <w:tr w:rsidR="00BC6578" w:rsidRPr="00902413" w14:paraId="7FD7B479" w14:textId="77777777" w:rsidTr="009B4B28">
        <w:trPr>
          <w:cantSplit/>
        </w:trPr>
        <w:tc>
          <w:tcPr>
            <w:tcW w:w="292" w:type="pct"/>
            <w:tcBorders>
              <w:top w:val="nil"/>
              <w:left w:val="thinThickSmallGap" w:sz="12" w:space="0" w:color="auto"/>
              <w:bottom w:val="nil"/>
            </w:tcBorders>
          </w:tcPr>
          <w:p w14:paraId="7FD7B46E" w14:textId="77777777" w:rsidR="00BC6578" w:rsidRPr="00902413" w:rsidRDefault="00BC6578" w:rsidP="007E4395">
            <w:pPr>
              <w:jc w:val="center"/>
              <w:rPr>
                <w:b/>
                <w:sz w:val="18"/>
                <w:szCs w:val="18"/>
              </w:rPr>
            </w:pPr>
            <w:r w:rsidRPr="00902413">
              <w:rPr>
                <w:b/>
                <w:sz w:val="18"/>
                <w:szCs w:val="18"/>
              </w:rPr>
              <w:t>3.</w:t>
            </w:r>
          </w:p>
        </w:tc>
        <w:tc>
          <w:tcPr>
            <w:tcW w:w="949" w:type="pct"/>
            <w:tcBorders>
              <w:top w:val="nil"/>
              <w:bottom w:val="nil"/>
            </w:tcBorders>
          </w:tcPr>
          <w:p w14:paraId="7FD7B46F" w14:textId="77777777" w:rsidR="00BC6578" w:rsidRPr="00902413" w:rsidRDefault="00BC6578" w:rsidP="007E4395">
            <w:pPr>
              <w:ind w:left="-108" w:right="-118" w:firstLine="108"/>
              <w:rPr>
                <w:b/>
                <w:sz w:val="18"/>
                <w:szCs w:val="18"/>
              </w:rPr>
            </w:pPr>
            <w:r w:rsidRPr="00902413">
              <w:rPr>
                <w:b/>
                <w:sz w:val="18"/>
                <w:szCs w:val="18"/>
              </w:rPr>
              <w:t>Строительные материалы</w:t>
            </w:r>
          </w:p>
        </w:tc>
        <w:tc>
          <w:tcPr>
            <w:tcW w:w="519" w:type="pct"/>
            <w:tcBorders>
              <w:top w:val="nil"/>
              <w:left w:val="nil"/>
              <w:bottom w:val="nil"/>
            </w:tcBorders>
          </w:tcPr>
          <w:p w14:paraId="7FD7B470" w14:textId="77777777" w:rsidR="00BC6578" w:rsidRPr="00902413" w:rsidRDefault="00BC6578" w:rsidP="007E4395">
            <w:pPr>
              <w:ind w:left="-98"/>
              <w:jc w:val="center"/>
              <w:rPr>
                <w:b/>
                <w:sz w:val="18"/>
                <w:szCs w:val="18"/>
              </w:rPr>
            </w:pPr>
            <w:r w:rsidRPr="00902413">
              <w:rPr>
                <w:b/>
                <w:sz w:val="18"/>
                <w:szCs w:val="18"/>
              </w:rPr>
              <w:t>тыс. руб.</w:t>
            </w:r>
          </w:p>
        </w:tc>
        <w:tc>
          <w:tcPr>
            <w:tcW w:w="292" w:type="pct"/>
            <w:tcBorders>
              <w:top w:val="nil"/>
              <w:left w:val="nil"/>
              <w:bottom w:val="nil"/>
            </w:tcBorders>
          </w:tcPr>
          <w:p w14:paraId="7FD7B471" w14:textId="77777777" w:rsidR="00BC6578" w:rsidRPr="00902413" w:rsidRDefault="00BC6578" w:rsidP="007E4395">
            <w:pPr>
              <w:jc w:val="center"/>
              <w:rPr>
                <w:b/>
                <w:sz w:val="18"/>
                <w:szCs w:val="18"/>
              </w:rPr>
            </w:pPr>
          </w:p>
        </w:tc>
        <w:tc>
          <w:tcPr>
            <w:tcW w:w="367" w:type="pct"/>
            <w:tcBorders>
              <w:top w:val="nil"/>
              <w:left w:val="nil"/>
              <w:bottom w:val="nil"/>
            </w:tcBorders>
          </w:tcPr>
          <w:p w14:paraId="7FD7B472" w14:textId="77777777" w:rsidR="00BC6578" w:rsidRPr="00902413" w:rsidRDefault="00BC6578" w:rsidP="007E4395">
            <w:pPr>
              <w:jc w:val="center"/>
              <w:rPr>
                <w:b/>
                <w:sz w:val="18"/>
                <w:szCs w:val="18"/>
              </w:rPr>
            </w:pPr>
          </w:p>
        </w:tc>
        <w:tc>
          <w:tcPr>
            <w:tcW w:w="587" w:type="pct"/>
            <w:tcBorders>
              <w:top w:val="nil"/>
              <w:left w:val="nil"/>
              <w:bottom w:val="nil"/>
            </w:tcBorders>
          </w:tcPr>
          <w:p w14:paraId="7FD7B473" w14:textId="77777777" w:rsidR="00BC6578" w:rsidRPr="00902413" w:rsidRDefault="00BC6578" w:rsidP="007E4395">
            <w:pPr>
              <w:jc w:val="center"/>
              <w:rPr>
                <w:b/>
                <w:sz w:val="18"/>
                <w:szCs w:val="18"/>
              </w:rPr>
            </w:pPr>
          </w:p>
        </w:tc>
        <w:tc>
          <w:tcPr>
            <w:tcW w:w="367" w:type="pct"/>
            <w:tcBorders>
              <w:top w:val="nil"/>
              <w:left w:val="nil"/>
              <w:bottom w:val="nil"/>
            </w:tcBorders>
          </w:tcPr>
          <w:p w14:paraId="7FD7B474" w14:textId="77777777" w:rsidR="00BC6578" w:rsidRPr="00902413" w:rsidRDefault="00BC6578" w:rsidP="007E4395">
            <w:pPr>
              <w:jc w:val="center"/>
              <w:rPr>
                <w:b/>
                <w:sz w:val="18"/>
                <w:szCs w:val="18"/>
              </w:rPr>
            </w:pPr>
          </w:p>
        </w:tc>
        <w:tc>
          <w:tcPr>
            <w:tcW w:w="440" w:type="pct"/>
            <w:tcBorders>
              <w:top w:val="nil"/>
              <w:left w:val="nil"/>
              <w:bottom w:val="nil"/>
            </w:tcBorders>
          </w:tcPr>
          <w:p w14:paraId="7FD7B475" w14:textId="77777777" w:rsidR="00BC6578" w:rsidRPr="00902413" w:rsidRDefault="00BC6578" w:rsidP="007E4395">
            <w:pPr>
              <w:jc w:val="center"/>
              <w:rPr>
                <w:b/>
                <w:sz w:val="18"/>
                <w:szCs w:val="18"/>
              </w:rPr>
            </w:pPr>
          </w:p>
        </w:tc>
        <w:tc>
          <w:tcPr>
            <w:tcW w:w="440" w:type="pct"/>
            <w:tcBorders>
              <w:top w:val="nil"/>
              <w:left w:val="nil"/>
              <w:bottom w:val="nil"/>
            </w:tcBorders>
          </w:tcPr>
          <w:p w14:paraId="7FD7B476" w14:textId="77777777" w:rsidR="00BC6578" w:rsidRPr="00902413" w:rsidRDefault="00BC6578" w:rsidP="007E4395">
            <w:pPr>
              <w:jc w:val="center"/>
              <w:rPr>
                <w:b/>
                <w:sz w:val="18"/>
                <w:szCs w:val="18"/>
              </w:rPr>
            </w:pPr>
          </w:p>
        </w:tc>
        <w:tc>
          <w:tcPr>
            <w:tcW w:w="514" w:type="pct"/>
            <w:tcBorders>
              <w:top w:val="nil"/>
              <w:left w:val="nil"/>
              <w:bottom w:val="nil"/>
            </w:tcBorders>
          </w:tcPr>
          <w:p w14:paraId="7FD7B477" w14:textId="77777777" w:rsidR="00BC6578" w:rsidRPr="00902413" w:rsidRDefault="00BC6578" w:rsidP="007E4395">
            <w:pPr>
              <w:jc w:val="center"/>
              <w:rPr>
                <w:b/>
                <w:sz w:val="18"/>
                <w:szCs w:val="18"/>
              </w:rPr>
            </w:pPr>
          </w:p>
        </w:tc>
        <w:tc>
          <w:tcPr>
            <w:tcW w:w="233" w:type="pct"/>
            <w:tcBorders>
              <w:top w:val="nil"/>
              <w:left w:val="nil"/>
              <w:bottom w:val="nil"/>
              <w:right w:val="thickThinSmallGap" w:sz="12" w:space="0" w:color="auto"/>
            </w:tcBorders>
          </w:tcPr>
          <w:p w14:paraId="7FD7B478" w14:textId="77777777" w:rsidR="00BC6578" w:rsidRPr="00902413" w:rsidRDefault="00BC6578" w:rsidP="007E4395">
            <w:pPr>
              <w:jc w:val="center"/>
              <w:rPr>
                <w:b/>
                <w:sz w:val="18"/>
                <w:szCs w:val="18"/>
              </w:rPr>
            </w:pPr>
          </w:p>
        </w:tc>
      </w:tr>
      <w:tr w:rsidR="00BC6578" w:rsidRPr="00902413" w14:paraId="7FD7B485" w14:textId="77777777" w:rsidTr="009B4B28">
        <w:trPr>
          <w:cantSplit/>
        </w:trPr>
        <w:tc>
          <w:tcPr>
            <w:tcW w:w="292" w:type="pct"/>
            <w:tcBorders>
              <w:top w:val="nil"/>
              <w:left w:val="thinThickSmallGap" w:sz="12" w:space="0" w:color="auto"/>
            </w:tcBorders>
          </w:tcPr>
          <w:p w14:paraId="7FD7B47A" w14:textId="77777777" w:rsidR="00BC6578" w:rsidRPr="00902413" w:rsidRDefault="00BC6578" w:rsidP="007E4395">
            <w:pPr>
              <w:jc w:val="center"/>
              <w:rPr>
                <w:sz w:val="18"/>
                <w:szCs w:val="18"/>
              </w:rPr>
            </w:pPr>
          </w:p>
        </w:tc>
        <w:tc>
          <w:tcPr>
            <w:tcW w:w="949" w:type="pct"/>
            <w:tcBorders>
              <w:top w:val="nil"/>
            </w:tcBorders>
          </w:tcPr>
          <w:p w14:paraId="7FD7B47B" w14:textId="77777777" w:rsidR="00BC6578" w:rsidRPr="00BB71A0" w:rsidRDefault="00BC6578" w:rsidP="007E4395">
            <w:pPr>
              <w:pStyle w:val="a3"/>
              <w:ind w:left="-108" w:right="-118" w:firstLine="108"/>
              <w:rPr>
                <w:rFonts w:ascii="Times New Roman" w:eastAsia="Times New Roman" w:hAnsi="Times New Roman"/>
                <w:sz w:val="18"/>
                <w:szCs w:val="18"/>
              </w:rPr>
            </w:pPr>
            <w:r w:rsidRPr="00BB71A0">
              <w:rPr>
                <w:rFonts w:ascii="Times New Roman" w:eastAsia="Times New Roman" w:hAnsi="Times New Roman"/>
                <w:sz w:val="18"/>
                <w:szCs w:val="18"/>
              </w:rPr>
              <w:t>цемент</w:t>
            </w:r>
          </w:p>
        </w:tc>
        <w:tc>
          <w:tcPr>
            <w:tcW w:w="519" w:type="pct"/>
            <w:tcBorders>
              <w:top w:val="nil"/>
              <w:left w:val="nil"/>
            </w:tcBorders>
          </w:tcPr>
          <w:p w14:paraId="7FD7B47C" w14:textId="77777777" w:rsidR="00BC6578" w:rsidRPr="00902413" w:rsidRDefault="00BC6578" w:rsidP="007E4395">
            <w:pPr>
              <w:ind w:left="-98"/>
              <w:jc w:val="center"/>
              <w:rPr>
                <w:sz w:val="18"/>
                <w:szCs w:val="18"/>
              </w:rPr>
            </w:pPr>
            <w:r w:rsidRPr="00902413">
              <w:rPr>
                <w:sz w:val="18"/>
                <w:szCs w:val="18"/>
              </w:rPr>
              <w:t>тонн</w:t>
            </w:r>
          </w:p>
        </w:tc>
        <w:tc>
          <w:tcPr>
            <w:tcW w:w="292" w:type="pct"/>
            <w:tcBorders>
              <w:top w:val="nil"/>
              <w:left w:val="nil"/>
            </w:tcBorders>
          </w:tcPr>
          <w:p w14:paraId="7FD7B47D" w14:textId="77777777" w:rsidR="00BC6578" w:rsidRPr="00902413" w:rsidRDefault="00BC6578" w:rsidP="007E4395">
            <w:pPr>
              <w:jc w:val="center"/>
              <w:rPr>
                <w:sz w:val="18"/>
                <w:szCs w:val="18"/>
              </w:rPr>
            </w:pPr>
          </w:p>
        </w:tc>
        <w:tc>
          <w:tcPr>
            <w:tcW w:w="367" w:type="pct"/>
            <w:tcBorders>
              <w:top w:val="nil"/>
              <w:left w:val="nil"/>
            </w:tcBorders>
          </w:tcPr>
          <w:p w14:paraId="7FD7B47E" w14:textId="77777777" w:rsidR="00BC6578" w:rsidRPr="00902413" w:rsidRDefault="00BC6578" w:rsidP="007E4395">
            <w:pPr>
              <w:jc w:val="center"/>
              <w:rPr>
                <w:sz w:val="18"/>
                <w:szCs w:val="18"/>
              </w:rPr>
            </w:pPr>
          </w:p>
        </w:tc>
        <w:tc>
          <w:tcPr>
            <w:tcW w:w="587" w:type="pct"/>
            <w:tcBorders>
              <w:top w:val="nil"/>
              <w:left w:val="nil"/>
            </w:tcBorders>
          </w:tcPr>
          <w:p w14:paraId="7FD7B47F" w14:textId="77777777" w:rsidR="00BC6578" w:rsidRPr="00902413" w:rsidRDefault="00BC6578" w:rsidP="007E4395">
            <w:pPr>
              <w:jc w:val="center"/>
              <w:rPr>
                <w:sz w:val="18"/>
                <w:szCs w:val="18"/>
              </w:rPr>
            </w:pPr>
          </w:p>
        </w:tc>
        <w:tc>
          <w:tcPr>
            <w:tcW w:w="367" w:type="pct"/>
            <w:tcBorders>
              <w:top w:val="nil"/>
              <w:left w:val="nil"/>
            </w:tcBorders>
          </w:tcPr>
          <w:p w14:paraId="7FD7B480" w14:textId="77777777" w:rsidR="00BC6578" w:rsidRPr="00902413" w:rsidRDefault="00BC6578" w:rsidP="007E4395">
            <w:pPr>
              <w:jc w:val="center"/>
              <w:rPr>
                <w:sz w:val="18"/>
                <w:szCs w:val="18"/>
              </w:rPr>
            </w:pPr>
          </w:p>
        </w:tc>
        <w:tc>
          <w:tcPr>
            <w:tcW w:w="440" w:type="pct"/>
            <w:tcBorders>
              <w:top w:val="nil"/>
              <w:left w:val="nil"/>
            </w:tcBorders>
          </w:tcPr>
          <w:p w14:paraId="7FD7B481" w14:textId="77777777" w:rsidR="00BC6578" w:rsidRPr="00902413" w:rsidRDefault="00BC6578" w:rsidP="007E4395">
            <w:pPr>
              <w:jc w:val="center"/>
              <w:rPr>
                <w:sz w:val="18"/>
                <w:szCs w:val="18"/>
              </w:rPr>
            </w:pPr>
          </w:p>
        </w:tc>
        <w:tc>
          <w:tcPr>
            <w:tcW w:w="440" w:type="pct"/>
            <w:tcBorders>
              <w:top w:val="nil"/>
              <w:left w:val="nil"/>
            </w:tcBorders>
          </w:tcPr>
          <w:p w14:paraId="7FD7B482" w14:textId="77777777" w:rsidR="00BC6578" w:rsidRPr="00902413" w:rsidRDefault="00BC6578" w:rsidP="007E4395">
            <w:pPr>
              <w:jc w:val="center"/>
              <w:rPr>
                <w:sz w:val="18"/>
                <w:szCs w:val="18"/>
              </w:rPr>
            </w:pPr>
          </w:p>
        </w:tc>
        <w:tc>
          <w:tcPr>
            <w:tcW w:w="514" w:type="pct"/>
            <w:tcBorders>
              <w:top w:val="nil"/>
              <w:left w:val="nil"/>
            </w:tcBorders>
          </w:tcPr>
          <w:p w14:paraId="7FD7B483" w14:textId="77777777" w:rsidR="00BC6578" w:rsidRPr="00902413" w:rsidRDefault="00BC6578" w:rsidP="007E4395">
            <w:pPr>
              <w:jc w:val="center"/>
              <w:rPr>
                <w:sz w:val="18"/>
                <w:szCs w:val="18"/>
              </w:rPr>
            </w:pPr>
          </w:p>
        </w:tc>
        <w:tc>
          <w:tcPr>
            <w:tcW w:w="233" w:type="pct"/>
            <w:tcBorders>
              <w:top w:val="nil"/>
              <w:left w:val="nil"/>
              <w:right w:val="thickThinSmallGap" w:sz="12" w:space="0" w:color="auto"/>
            </w:tcBorders>
          </w:tcPr>
          <w:p w14:paraId="7FD7B484" w14:textId="77777777" w:rsidR="00BC6578" w:rsidRPr="00902413" w:rsidRDefault="00BC6578" w:rsidP="007E4395">
            <w:pPr>
              <w:jc w:val="center"/>
              <w:rPr>
                <w:sz w:val="18"/>
                <w:szCs w:val="18"/>
              </w:rPr>
            </w:pPr>
          </w:p>
        </w:tc>
      </w:tr>
      <w:tr w:rsidR="00BC6578" w:rsidRPr="00902413" w14:paraId="7FD7B491" w14:textId="77777777" w:rsidTr="009B4B28">
        <w:trPr>
          <w:cantSplit/>
        </w:trPr>
        <w:tc>
          <w:tcPr>
            <w:tcW w:w="292" w:type="pct"/>
            <w:tcBorders>
              <w:top w:val="nil"/>
              <w:left w:val="thinThickSmallGap" w:sz="12" w:space="0" w:color="auto"/>
              <w:bottom w:val="nil"/>
            </w:tcBorders>
          </w:tcPr>
          <w:p w14:paraId="7FD7B486" w14:textId="77777777" w:rsidR="00BC6578" w:rsidRPr="00902413" w:rsidRDefault="00BC6578" w:rsidP="007E4395">
            <w:pPr>
              <w:jc w:val="center"/>
              <w:rPr>
                <w:sz w:val="18"/>
                <w:szCs w:val="18"/>
              </w:rPr>
            </w:pPr>
          </w:p>
        </w:tc>
        <w:tc>
          <w:tcPr>
            <w:tcW w:w="949" w:type="pct"/>
            <w:tcBorders>
              <w:top w:val="nil"/>
              <w:bottom w:val="nil"/>
            </w:tcBorders>
          </w:tcPr>
          <w:p w14:paraId="7FD7B487" w14:textId="77777777" w:rsidR="00BC6578" w:rsidRPr="00902413" w:rsidRDefault="00BC6578" w:rsidP="007E4395">
            <w:pPr>
              <w:ind w:left="-108" w:right="-119" w:firstLine="108"/>
              <w:rPr>
                <w:sz w:val="18"/>
                <w:szCs w:val="18"/>
              </w:rPr>
            </w:pPr>
            <w:r w:rsidRPr="00902413">
              <w:rPr>
                <w:sz w:val="18"/>
                <w:szCs w:val="18"/>
              </w:rPr>
              <w:t>шифер</w:t>
            </w:r>
          </w:p>
        </w:tc>
        <w:tc>
          <w:tcPr>
            <w:tcW w:w="519" w:type="pct"/>
            <w:tcBorders>
              <w:top w:val="nil"/>
              <w:left w:val="nil"/>
              <w:bottom w:val="nil"/>
            </w:tcBorders>
          </w:tcPr>
          <w:p w14:paraId="7FD7B488" w14:textId="77777777" w:rsidR="00BC6578" w:rsidRPr="00902413" w:rsidRDefault="00BC6578" w:rsidP="007E4395">
            <w:pPr>
              <w:ind w:left="-98"/>
              <w:jc w:val="center"/>
              <w:rPr>
                <w:sz w:val="18"/>
                <w:szCs w:val="18"/>
              </w:rPr>
            </w:pPr>
            <w:proofErr w:type="spellStart"/>
            <w:r w:rsidRPr="00902413">
              <w:rPr>
                <w:sz w:val="18"/>
                <w:szCs w:val="18"/>
              </w:rPr>
              <w:t>усл</w:t>
            </w:r>
            <w:proofErr w:type="gramStart"/>
            <w:r w:rsidRPr="00902413">
              <w:rPr>
                <w:sz w:val="18"/>
                <w:szCs w:val="18"/>
              </w:rPr>
              <w:t>.м</w:t>
            </w:r>
            <w:proofErr w:type="spellEnd"/>
            <w:proofErr w:type="gramEnd"/>
          </w:p>
        </w:tc>
        <w:tc>
          <w:tcPr>
            <w:tcW w:w="292" w:type="pct"/>
            <w:tcBorders>
              <w:top w:val="nil"/>
              <w:left w:val="nil"/>
              <w:bottom w:val="nil"/>
            </w:tcBorders>
          </w:tcPr>
          <w:p w14:paraId="7FD7B489" w14:textId="77777777" w:rsidR="00BC6578" w:rsidRPr="00902413" w:rsidRDefault="00BC6578" w:rsidP="007E4395">
            <w:pPr>
              <w:jc w:val="center"/>
              <w:rPr>
                <w:sz w:val="18"/>
                <w:szCs w:val="18"/>
              </w:rPr>
            </w:pPr>
          </w:p>
        </w:tc>
        <w:tc>
          <w:tcPr>
            <w:tcW w:w="367" w:type="pct"/>
            <w:tcBorders>
              <w:top w:val="nil"/>
              <w:left w:val="nil"/>
              <w:bottom w:val="nil"/>
            </w:tcBorders>
          </w:tcPr>
          <w:p w14:paraId="7FD7B48A" w14:textId="77777777" w:rsidR="00BC6578" w:rsidRPr="00902413" w:rsidRDefault="00BC6578" w:rsidP="007E4395">
            <w:pPr>
              <w:jc w:val="center"/>
              <w:rPr>
                <w:sz w:val="18"/>
                <w:szCs w:val="18"/>
              </w:rPr>
            </w:pPr>
          </w:p>
        </w:tc>
        <w:tc>
          <w:tcPr>
            <w:tcW w:w="587" w:type="pct"/>
            <w:tcBorders>
              <w:top w:val="nil"/>
              <w:left w:val="nil"/>
              <w:bottom w:val="nil"/>
            </w:tcBorders>
          </w:tcPr>
          <w:p w14:paraId="7FD7B48B" w14:textId="77777777" w:rsidR="00BC6578" w:rsidRPr="00902413" w:rsidRDefault="00BC6578" w:rsidP="007E4395">
            <w:pPr>
              <w:jc w:val="center"/>
              <w:rPr>
                <w:sz w:val="18"/>
                <w:szCs w:val="18"/>
              </w:rPr>
            </w:pPr>
          </w:p>
        </w:tc>
        <w:tc>
          <w:tcPr>
            <w:tcW w:w="367" w:type="pct"/>
            <w:tcBorders>
              <w:top w:val="nil"/>
              <w:left w:val="nil"/>
              <w:bottom w:val="nil"/>
            </w:tcBorders>
          </w:tcPr>
          <w:p w14:paraId="7FD7B48C" w14:textId="77777777" w:rsidR="00BC6578" w:rsidRPr="00902413" w:rsidRDefault="00BC6578" w:rsidP="007E4395">
            <w:pPr>
              <w:jc w:val="center"/>
              <w:rPr>
                <w:sz w:val="18"/>
                <w:szCs w:val="18"/>
              </w:rPr>
            </w:pPr>
          </w:p>
        </w:tc>
        <w:tc>
          <w:tcPr>
            <w:tcW w:w="440" w:type="pct"/>
            <w:tcBorders>
              <w:top w:val="nil"/>
              <w:left w:val="nil"/>
              <w:bottom w:val="nil"/>
            </w:tcBorders>
          </w:tcPr>
          <w:p w14:paraId="7FD7B48D" w14:textId="77777777" w:rsidR="00BC6578" w:rsidRPr="00902413" w:rsidRDefault="00BC6578" w:rsidP="007E4395">
            <w:pPr>
              <w:jc w:val="center"/>
              <w:rPr>
                <w:sz w:val="18"/>
                <w:szCs w:val="18"/>
              </w:rPr>
            </w:pPr>
          </w:p>
        </w:tc>
        <w:tc>
          <w:tcPr>
            <w:tcW w:w="440" w:type="pct"/>
            <w:tcBorders>
              <w:top w:val="nil"/>
              <w:left w:val="nil"/>
              <w:bottom w:val="nil"/>
            </w:tcBorders>
          </w:tcPr>
          <w:p w14:paraId="7FD7B48E" w14:textId="77777777" w:rsidR="00BC6578" w:rsidRPr="00902413" w:rsidRDefault="00BC6578" w:rsidP="007E4395">
            <w:pPr>
              <w:jc w:val="center"/>
              <w:rPr>
                <w:sz w:val="18"/>
                <w:szCs w:val="18"/>
              </w:rPr>
            </w:pPr>
          </w:p>
        </w:tc>
        <w:tc>
          <w:tcPr>
            <w:tcW w:w="514" w:type="pct"/>
            <w:tcBorders>
              <w:top w:val="nil"/>
              <w:left w:val="nil"/>
              <w:bottom w:val="nil"/>
            </w:tcBorders>
          </w:tcPr>
          <w:p w14:paraId="7FD7B48F" w14:textId="77777777" w:rsidR="00BC6578" w:rsidRPr="00902413" w:rsidRDefault="00BC6578" w:rsidP="007E4395">
            <w:pPr>
              <w:jc w:val="center"/>
              <w:rPr>
                <w:sz w:val="18"/>
                <w:szCs w:val="18"/>
              </w:rPr>
            </w:pPr>
          </w:p>
        </w:tc>
        <w:tc>
          <w:tcPr>
            <w:tcW w:w="233" w:type="pct"/>
            <w:tcBorders>
              <w:top w:val="nil"/>
              <w:left w:val="nil"/>
              <w:bottom w:val="nil"/>
              <w:right w:val="thickThinSmallGap" w:sz="12" w:space="0" w:color="auto"/>
            </w:tcBorders>
          </w:tcPr>
          <w:p w14:paraId="7FD7B490" w14:textId="77777777" w:rsidR="00BC6578" w:rsidRPr="00902413" w:rsidRDefault="00BC6578" w:rsidP="007E4395">
            <w:pPr>
              <w:jc w:val="center"/>
              <w:rPr>
                <w:sz w:val="18"/>
                <w:szCs w:val="18"/>
              </w:rPr>
            </w:pPr>
          </w:p>
        </w:tc>
      </w:tr>
      <w:tr w:rsidR="00BC6578" w:rsidRPr="00902413" w14:paraId="7FD7B49D" w14:textId="77777777" w:rsidTr="009B4B28">
        <w:trPr>
          <w:cantSplit/>
        </w:trPr>
        <w:tc>
          <w:tcPr>
            <w:tcW w:w="292" w:type="pct"/>
            <w:tcBorders>
              <w:top w:val="nil"/>
              <w:left w:val="thinThickSmallGap" w:sz="12" w:space="0" w:color="auto"/>
              <w:bottom w:val="nil"/>
            </w:tcBorders>
          </w:tcPr>
          <w:p w14:paraId="7FD7B492" w14:textId="77777777" w:rsidR="00BC6578" w:rsidRPr="00902413" w:rsidRDefault="00BC6578" w:rsidP="007E4395">
            <w:pPr>
              <w:jc w:val="center"/>
              <w:rPr>
                <w:sz w:val="18"/>
                <w:szCs w:val="18"/>
              </w:rPr>
            </w:pPr>
          </w:p>
        </w:tc>
        <w:tc>
          <w:tcPr>
            <w:tcW w:w="949" w:type="pct"/>
            <w:tcBorders>
              <w:top w:val="nil"/>
              <w:bottom w:val="nil"/>
            </w:tcBorders>
          </w:tcPr>
          <w:p w14:paraId="7FD7B493" w14:textId="77777777" w:rsidR="00BC6578" w:rsidRPr="00902413" w:rsidRDefault="00BC6578" w:rsidP="007E4395">
            <w:pPr>
              <w:ind w:left="-108" w:right="-119" w:firstLine="108"/>
              <w:rPr>
                <w:sz w:val="18"/>
                <w:szCs w:val="18"/>
              </w:rPr>
            </w:pPr>
            <w:r w:rsidRPr="00902413">
              <w:rPr>
                <w:sz w:val="18"/>
                <w:szCs w:val="18"/>
              </w:rPr>
              <w:t>стекло</w:t>
            </w:r>
          </w:p>
        </w:tc>
        <w:tc>
          <w:tcPr>
            <w:tcW w:w="519" w:type="pct"/>
            <w:tcBorders>
              <w:top w:val="nil"/>
              <w:left w:val="nil"/>
              <w:bottom w:val="nil"/>
            </w:tcBorders>
          </w:tcPr>
          <w:p w14:paraId="7FD7B494" w14:textId="77777777" w:rsidR="00BC6578" w:rsidRPr="00902413" w:rsidRDefault="00BC6578" w:rsidP="007E4395">
            <w:pPr>
              <w:ind w:left="-98"/>
              <w:jc w:val="center"/>
              <w:rPr>
                <w:sz w:val="18"/>
                <w:szCs w:val="18"/>
              </w:rPr>
            </w:pPr>
            <w:proofErr w:type="spellStart"/>
            <w:r w:rsidRPr="00902413">
              <w:rPr>
                <w:sz w:val="18"/>
                <w:szCs w:val="18"/>
              </w:rPr>
              <w:t>кв</w:t>
            </w:r>
            <w:proofErr w:type="gramStart"/>
            <w:r w:rsidRPr="00902413">
              <w:rPr>
                <w:sz w:val="18"/>
                <w:szCs w:val="18"/>
              </w:rPr>
              <w:t>.м</w:t>
            </w:r>
            <w:proofErr w:type="spellEnd"/>
            <w:proofErr w:type="gramEnd"/>
          </w:p>
        </w:tc>
        <w:tc>
          <w:tcPr>
            <w:tcW w:w="292" w:type="pct"/>
            <w:tcBorders>
              <w:top w:val="nil"/>
              <w:left w:val="nil"/>
              <w:bottom w:val="nil"/>
            </w:tcBorders>
          </w:tcPr>
          <w:p w14:paraId="7FD7B495" w14:textId="77777777" w:rsidR="00BC6578" w:rsidRPr="00902413" w:rsidRDefault="00BC6578" w:rsidP="007E4395">
            <w:pPr>
              <w:jc w:val="center"/>
              <w:rPr>
                <w:sz w:val="18"/>
                <w:szCs w:val="18"/>
              </w:rPr>
            </w:pPr>
          </w:p>
        </w:tc>
        <w:tc>
          <w:tcPr>
            <w:tcW w:w="367" w:type="pct"/>
            <w:tcBorders>
              <w:top w:val="nil"/>
              <w:left w:val="nil"/>
              <w:bottom w:val="nil"/>
            </w:tcBorders>
          </w:tcPr>
          <w:p w14:paraId="7FD7B496" w14:textId="77777777" w:rsidR="00BC6578" w:rsidRPr="00902413" w:rsidRDefault="00BC6578" w:rsidP="007E4395">
            <w:pPr>
              <w:jc w:val="center"/>
              <w:rPr>
                <w:sz w:val="18"/>
                <w:szCs w:val="18"/>
              </w:rPr>
            </w:pPr>
          </w:p>
        </w:tc>
        <w:tc>
          <w:tcPr>
            <w:tcW w:w="587" w:type="pct"/>
            <w:tcBorders>
              <w:top w:val="nil"/>
              <w:left w:val="nil"/>
              <w:bottom w:val="nil"/>
            </w:tcBorders>
          </w:tcPr>
          <w:p w14:paraId="7FD7B497" w14:textId="77777777" w:rsidR="00BC6578" w:rsidRPr="00902413" w:rsidRDefault="00BC6578" w:rsidP="007E4395">
            <w:pPr>
              <w:jc w:val="center"/>
              <w:rPr>
                <w:sz w:val="18"/>
                <w:szCs w:val="18"/>
              </w:rPr>
            </w:pPr>
          </w:p>
        </w:tc>
        <w:tc>
          <w:tcPr>
            <w:tcW w:w="367" w:type="pct"/>
            <w:tcBorders>
              <w:top w:val="nil"/>
              <w:left w:val="nil"/>
              <w:bottom w:val="nil"/>
            </w:tcBorders>
          </w:tcPr>
          <w:p w14:paraId="7FD7B498" w14:textId="77777777" w:rsidR="00BC6578" w:rsidRPr="00902413" w:rsidRDefault="00BC6578" w:rsidP="007E4395">
            <w:pPr>
              <w:jc w:val="center"/>
              <w:rPr>
                <w:sz w:val="18"/>
                <w:szCs w:val="18"/>
              </w:rPr>
            </w:pPr>
          </w:p>
        </w:tc>
        <w:tc>
          <w:tcPr>
            <w:tcW w:w="440" w:type="pct"/>
            <w:tcBorders>
              <w:top w:val="nil"/>
              <w:left w:val="nil"/>
              <w:bottom w:val="nil"/>
            </w:tcBorders>
          </w:tcPr>
          <w:p w14:paraId="7FD7B499" w14:textId="77777777" w:rsidR="00BC6578" w:rsidRPr="00902413" w:rsidRDefault="00BC6578" w:rsidP="007E4395">
            <w:pPr>
              <w:jc w:val="center"/>
              <w:rPr>
                <w:sz w:val="18"/>
                <w:szCs w:val="18"/>
              </w:rPr>
            </w:pPr>
          </w:p>
        </w:tc>
        <w:tc>
          <w:tcPr>
            <w:tcW w:w="440" w:type="pct"/>
            <w:tcBorders>
              <w:top w:val="nil"/>
              <w:left w:val="nil"/>
              <w:bottom w:val="nil"/>
            </w:tcBorders>
          </w:tcPr>
          <w:p w14:paraId="7FD7B49A" w14:textId="77777777" w:rsidR="00BC6578" w:rsidRPr="00902413" w:rsidRDefault="00BC6578" w:rsidP="007E4395">
            <w:pPr>
              <w:jc w:val="center"/>
              <w:rPr>
                <w:sz w:val="18"/>
                <w:szCs w:val="18"/>
              </w:rPr>
            </w:pPr>
          </w:p>
        </w:tc>
        <w:tc>
          <w:tcPr>
            <w:tcW w:w="514" w:type="pct"/>
            <w:tcBorders>
              <w:top w:val="nil"/>
              <w:left w:val="nil"/>
              <w:bottom w:val="nil"/>
            </w:tcBorders>
          </w:tcPr>
          <w:p w14:paraId="7FD7B49B" w14:textId="77777777" w:rsidR="00BC6578" w:rsidRPr="00902413" w:rsidRDefault="00BC6578" w:rsidP="007E4395">
            <w:pPr>
              <w:jc w:val="center"/>
              <w:rPr>
                <w:sz w:val="18"/>
                <w:szCs w:val="18"/>
              </w:rPr>
            </w:pPr>
          </w:p>
        </w:tc>
        <w:tc>
          <w:tcPr>
            <w:tcW w:w="233" w:type="pct"/>
            <w:tcBorders>
              <w:top w:val="nil"/>
              <w:left w:val="nil"/>
              <w:bottom w:val="nil"/>
              <w:right w:val="thickThinSmallGap" w:sz="12" w:space="0" w:color="auto"/>
            </w:tcBorders>
          </w:tcPr>
          <w:p w14:paraId="7FD7B49C" w14:textId="77777777" w:rsidR="00BC6578" w:rsidRPr="00902413" w:rsidRDefault="00BC6578" w:rsidP="007E4395">
            <w:pPr>
              <w:jc w:val="center"/>
              <w:rPr>
                <w:sz w:val="18"/>
                <w:szCs w:val="18"/>
              </w:rPr>
            </w:pPr>
          </w:p>
        </w:tc>
      </w:tr>
      <w:tr w:rsidR="00BC6578" w:rsidRPr="00902413" w14:paraId="7FD7B4A9" w14:textId="77777777" w:rsidTr="009B4B28">
        <w:trPr>
          <w:cantSplit/>
        </w:trPr>
        <w:tc>
          <w:tcPr>
            <w:tcW w:w="292" w:type="pct"/>
            <w:tcBorders>
              <w:top w:val="nil"/>
              <w:left w:val="thinThickSmallGap" w:sz="12" w:space="0" w:color="auto"/>
              <w:bottom w:val="nil"/>
            </w:tcBorders>
          </w:tcPr>
          <w:p w14:paraId="7FD7B49E" w14:textId="77777777" w:rsidR="00BC6578" w:rsidRPr="00902413" w:rsidRDefault="00BC6578" w:rsidP="007E4395">
            <w:pPr>
              <w:jc w:val="center"/>
              <w:rPr>
                <w:sz w:val="18"/>
                <w:szCs w:val="18"/>
              </w:rPr>
            </w:pPr>
          </w:p>
        </w:tc>
        <w:tc>
          <w:tcPr>
            <w:tcW w:w="949" w:type="pct"/>
            <w:tcBorders>
              <w:top w:val="nil"/>
              <w:bottom w:val="nil"/>
            </w:tcBorders>
          </w:tcPr>
          <w:p w14:paraId="7FD7B49F" w14:textId="77777777" w:rsidR="00BC6578" w:rsidRPr="00902413" w:rsidRDefault="00BC6578" w:rsidP="007E4395">
            <w:pPr>
              <w:ind w:left="-108" w:right="-119" w:firstLine="108"/>
              <w:rPr>
                <w:sz w:val="18"/>
                <w:szCs w:val="18"/>
              </w:rPr>
            </w:pPr>
            <w:r w:rsidRPr="00902413">
              <w:rPr>
                <w:sz w:val="18"/>
                <w:szCs w:val="18"/>
              </w:rPr>
              <w:t>и др.</w:t>
            </w:r>
          </w:p>
        </w:tc>
        <w:tc>
          <w:tcPr>
            <w:tcW w:w="519" w:type="pct"/>
            <w:tcBorders>
              <w:top w:val="nil"/>
              <w:left w:val="nil"/>
              <w:bottom w:val="nil"/>
            </w:tcBorders>
          </w:tcPr>
          <w:p w14:paraId="7FD7B4A0" w14:textId="77777777" w:rsidR="00BC6578" w:rsidRPr="00902413" w:rsidRDefault="00BC6578" w:rsidP="007E4395">
            <w:pPr>
              <w:ind w:left="-98"/>
              <w:jc w:val="center"/>
              <w:rPr>
                <w:sz w:val="18"/>
                <w:szCs w:val="18"/>
              </w:rPr>
            </w:pPr>
          </w:p>
        </w:tc>
        <w:tc>
          <w:tcPr>
            <w:tcW w:w="292" w:type="pct"/>
            <w:tcBorders>
              <w:top w:val="nil"/>
              <w:left w:val="nil"/>
              <w:bottom w:val="nil"/>
            </w:tcBorders>
          </w:tcPr>
          <w:p w14:paraId="7FD7B4A1" w14:textId="77777777" w:rsidR="00BC6578" w:rsidRPr="00902413" w:rsidRDefault="00BC6578" w:rsidP="007E4395">
            <w:pPr>
              <w:jc w:val="center"/>
              <w:rPr>
                <w:sz w:val="18"/>
                <w:szCs w:val="18"/>
              </w:rPr>
            </w:pPr>
          </w:p>
        </w:tc>
        <w:tc>
          <w:tcPr>
            <w:tcW w:w="367" w:type="pct"/>
            <w:tcBorders>
              <w:top w:val="nil"/>
              <w:left w:val="nil"/>
              <w:bottom w:val="nil"/>
            </w:tcBorders>
          </w:tcPr>
          <w:p w14:paraId="7FD7B4A2" w14:textId="77777777" w:rsidR="00BC6578" w:rsidRPr="00902413" w:rsidRDefault="00BC6578" w:rsidP="007E4395">
            <w:pPr>
              <w:jc w:val="center"/>
              <w:rPr>
                <w:sz w:val="18"/>
                <w:szCs w:val="18"/>
              </w:rPr>
            </w:pPr>
          </w:p>
        </w:tc>
        <w:tc>
          <w:tcPr>
            <w:tcW w:w="587" w:type="pct"/>
            <w:tcBorders>
              <w:top w:val="nil"/>
              <w:left w:val="nil"/>
              <w:bottom w:val="nil"/>
            </w:tcBorders>
          </w:tcPr>
          <w:p w14:paraId="7FD7B4A3" w14:textId="77777777" w:rsidR="00BC6578" w:rsidRPr="00902413" w:rsidRDefault="00BC6578" w:rsidP="007E4395">
            <w:pPr>
              <w:jc w:val="center"/>
              <w:rPr>
                <w:sz w:val="18"/>
                <w:szCs w:val="18"/>
              </w:rPr>
            </w:pPr>
          </w:p>
        </w:tc>
        <w:tc>
          <w:tcPr>
            <w:tcW w:w="367" w:type="pct"/>
            <w:tcBorders>
              <w:top w:val="nil"/>
              <w:left w:val="nil"/>
              <w:bottom w:val="nil"/>
            </w:tcBorders>
          </w:tcPr>
          <w:p w14:paraId="7FD7B4A4" w14:textId="77777777" w:rsidR="00BC6578" w:rsidRPr="00902413" w:rsidRDefault="00BC6578" w:rsidP="007E4395">
            <w:pPr>
              <w:jc w:val="center"/>
              <w:rPr>
                <w:sz w:val="18"/>
                <w:szCs w:val="18"/>
              </w:rPr>
            </w:pPr>
          </w:p>
        </w:tc>
        <w:tc>
          <w:tcPr>
            <w:tcW w:w="440" w:type="pct"/>
            <w:tcBorders>
              <w:top w:val="nil"/>
              <w:left w:val="nil"/>
              <w:bottom w:val="nil"/>
            </w:tcBorders>
          </w:tcPr>
          <w:p w14:paraId="7FD7B4A5" w14:textId="77777777" w:rsidR="00BC6578" w:rsidRPr="00902413" w:rsidRDefault="00BC6578" w:rsidP="007E4395">
            <w:pPr>
              <w:jc w:val="center"/>
              <w:rPr>
                <w:sz w:val="18"/>
                <w:szCs w:val="18"/>
              </w:rPr>
            </w:pPr>
          </w:p>
        </w:tc>
        <w:tc>
          <w:tcPr>
            <w:tcW w:w="440" w:type="pct"/>
            <w:tcBorders>
              <w:top w:val="nil"/>
              <w:left w:val="nil"/>
              <w:bottom w:val="nil"/>
            </w:tcBorders>
          </w:tcPr>
          <w:p w14:paraId="7FD7B4A6" w14:textId="77777777" w:rsidR="00BC6578" w:rsidRPr="00902413" w:rsidRDefault="00BC6578" w:rsidP="007E4395">
            <w:pPr>
              <w:jc w:val="center"/>
              <w:rPr>
                <w:sz w:val="18"/>
                <w:szCs w:val="18"/>
              </w:rPr>
            </w:pPr>
          </w:p>
        </w:tc>
        <w:tc>
          <w:tcPr>
            <w:tcW w:w="514" w:type="pct"/>
            <w:tcBorders>
              <w:top w:val="nil"/>
              <w:left w:val="nil"/>
              <w:bottom w:val="nil"/>
            </w:tcBorders>
          </w:tcPr>
          <w:p w14:paraId="7FD7B4A7" w14:textId="77777777" w:rsidR="00BC6578" w:rsidRPr="00902413" w:rsidRDefault="00BC6578" w:rsidP="007E4395">
            <w:pPr>
              <w:jc w:val="center"/>
              <w:rPr>
                <w:sz w:val="18"/>
                <w:szCs w:val="18"/>
              </w:rPr>
            </w:pPr>
          </w:p>
        </w:tc>
        <w:tc>
          <w:tcPr>
            <w:tcW w:w="233" w:type="pct"/>
            <w:tcBorders>
              <w:top w:val="nil"/>
              <w:left w:val="nil"/>
              <w:bottom w:val="nil"/>
              <w:right w:val="thickThinSmallGap" w:sz="12" w:space="0" w:color="auto"/>
            </w:tcBorders>
          </w:tcPr>
          <w:p w14:paraId="7FD7B4A8" w14:textId="77777777" w:rsidR="00BC6578" w:rsidRPr="00902413" w:rsidRDefault="00BC6578" w:rsidP="007E4395">
            <w:pPr>
              <w:jc w:val="center"/>
              <w:rPr>
                <w:sz w:val="18"/>
                <w:szCs w:val="18"/>
              </w:rPr>
            </w:pPr>
          </w:p>
        </w:tc>
      </w:tr>
      <w:tr w:rsidR="00BC6578" w:rsidRPr="00902413" w14:paraId="7FD7B4BD" w14:textId="77777777" w:rsidTr="009B4B28">
        <w:trPr>
          <w:cantSplit/>
        </w:trPr>
        <w:tc>
          <w:tcPr>
            <w:tcW w:w="292" w:type="pct"/>
            <w:tcBorders>
              <w:left w:val="thinThickSmallGap" w:sz="12" w:space="0" w:color="auto"/>
            </w:tcBorders>
          </w:tcPr>
          <w:p w14:paraId="7FD7B4AA" w14:textId="77777777" w:rsidR="00BC6578" w:rsidRPr="00902413" w:rsidRDefault="00BC6578" w:rsidP="007E4395">
            <w:pPr>
              <w:jc w:val="center"/>
              <w:rPr>
                <w:b/>
                <w:sz w:val="18"/>
                <w:szCs w:val="18"/>
              </w:rPr>
            </w:pPr>
            <w:r w:rsidRPr="00902413">
              <w:rPr>
                <w:b/>
                <w:sz w:val="18"/>
                <w:szCs w:val="18"/>
              </w:rPr>
              <w:t>4.</w:t>
            </w:r>
          </w:p>
        </w:tc>
        <w:tc>
          <w:tcPr>
            <w:tcW w:w="949" w:type="pct"/>
          </w:tcPr>
          <w:p w14:paraId="7FD7B4AB" w14:textId="77777777" w:rsidR="00BC6578" w:rsidRPr="00902413" w:rsidRDefault="00BC6578" w:rsidP="007E4395">
            <w:pPr>
              <w:ind w:left="-108" w:firstLine="108"/>
              <w:rPr>
                <w:b/>
                <w:sz w:val="18"/>
                <w:szCs w:val="18"/>
              </w:rPr>
            </w:pPr>
            <w:r w:rsidRPr="00902413">
              <w:rPr>
                <w:b/>
                <w:sz w:val="18"/>
                <w:szCs w:val="18"/>
              </w:rPr>
              <w:t>Медикаменты и оборудование</w:t>
            </w:r>
          </w:p>
          <w:p w14:paraId="7FD7B4AC" w14:textId="77777777" w:rsidR="00BC6578" w:rsidRPr="00902413" w:rsidRDefault="00BC6578" w:rsidP="007E4395">
            <w:pPr>
              <w:ind w:left="-108" w:right="-118" w:firstLine="108"/>
              <w:rPr>
                <w:sz w:val="18"/>
                <w:szCs w:val="18"/>
              </w:rPr>
            </w:pPr>
            <w:r w:rsidRPr="00902413">
              <w:rPr>
                <w:sz w:val="18"/>
                <w:szCs w:val="18"/>
              </w:rPr>
              <w:t>Медикаменты</w:t>
            </w:r>
          </w:p>
          <w:p w14:paraId="7FD7B4AD" w14:textId="77777777" w:rsidR="00BC6578" w:rsidRPr="00902413" w:rsidRDefault="00BC6578" w:rsidP="007E4395">
            <w:pPr>
              <w:ind w:left="-108" w:right="-118" w:firstLine="108"/>
              <w:rPr>
                <w:sz w:val="18"/>
                <w:szCs w:val="18"/>
              </w:rPr>
            </w:pPr>
            <w:r w:rsidRPr="00902413">
              <w:rPr>
                <w:sz w:val="18"/>
                <w:szCs w:val="18"/>
              </w:rPr>
              <w:t>перевязочные средства</w:t>
            </w:r>
          </w:p>
          <w:p w14:paraId="7FD7B4AE" w14:textId="77777777" w:rsidR="00BC6578" w:rsidRPr="00902413" w:rsidRDefault="00BC6578" w:rsidP="007E4395">
            <w:pPr>
              <w:ind w:left="-108" w:right="-118" w:firstLine="108"/>
              <w:rPr>
                <w:bCs/>
                <w:sz w:val="18"/>
                <w:szCs w:val="18"/>
              </w:rPr>
            </w:pPr>
            <w:r w:rsidRPr="00902413">
              <w:rPr>
                <w:sz w:val="18"/>
                <w:szCs w:val="18"/>
              </w:rPr>
              <w:t>медицинское оборудование</w:t>
            </w:r>
          </w:p>
        </w:tc>
        <w:tc>
          <w:tcPr>
            <w:tcW w:w="519" w:type="pct"/>
            <w:tcBorders>
              <w:left w:val="nil"/>
            </w:tcBorders>
          </w:tcPr>
          <w:p w14:paraId="7FD7B4AF" w14:textId="77777777" w:rsidR="00BC6578" w:rsidRPr="00902413" w:rsidRDefault="00BC6578" w:rsidP="007E4395">
            <w:pPr>
              <w:ind w:left="-98"/>
              <w:jc w:val="center"/>
              <w:rPr>
                <w:b/>
                <w:sz w:val="18"/>
                <w:szCs w:val="18"/>
              </w:rPr>
            </w:pPr>
            <w:r w:rsidRPr="00902413">
              <w:rPr>
                <w:b/>
                <w:sz w:val="18"/>
                <w:szCs w:val="18"/>
              </w:rPr>
              <w:t>тыс. руб.</w:t>
            </w:r>
          </w:p>
          <w:p w14:paraId="7FD7B4B0" w14:textId="77777777" w:rsidR="00BC6578" w:rsidRPr="00902413" w:rsidRDefault="00BC6578" w:rsidP="007E4395">
            <w:pPr>
              <w:ind w:left="-98"/>
              <w:jc w:val="center"/>
              <w:rPr>
                <w:b/>
                <w:sz w:val="18"/>
                <w:szCs w:val="18"/>
              </w:rPr>
            </w:pPr>
          </w:p>
          <w:p w14:paraId="7FD7B4B1" w14:textId="77777777" w:rsidR="00BC6578" w:rsidRPr="00902413" w:rsidRDefault="00BC6578" w:rsidP="007E4395">
            <w:pPr>
              <w:ind w:left="-98"/>
              <w:jc w:val="center"/>
              <w:rPr>
                <w:b/>
                <w:sz w:val="18"/>
                <w:szCs w:val="18"/>
              </w:rPr>
            </w:pPr>
            <w:r w:rsidRPr="00902413">
              <w:rPr>
                <w:sz w:val="18"/>
                <w:szCs w:val="18"/>
              </w:rPr>
              <w:t>тонн</w:t>
            </w:r>
            <w:r w:rsidRPr="00902413">
              <w:rPr>
                <w:b/>
                <w:sz w:val="18"/>
                <w:szCs w:val="18"/>
              </w:rPr>
              <w:t xml:space="preserve"> </w:t>
            </w:r>
          </w:p>
          <w:p w14:paraId="7FD7B4B2" w14:textId="77777777" w:rsidR="00BC6578" w:rsidRPr="00902413" w:rsidRDefault="00BC6578" w:rsidP="007E4395">
            <w:pPr>
              <w:ind w:left="-98"/>
              <w:jc w:val="center"/>
              <w:rPr>
                <w:b/>
                <w:sz w:val="18"/>
                <w:szCs w:val="18"/>
              </w:rPr>
            </w:pPr>
            <w:r w:rsidRPr="00902413">
              <w:rPr>
                <w:sz w:val="18"/>
                <w:szCs w:val="18"/>
              </w:rPr>
              <w:t>тонн</w:t>
            </w:r>
          </w:p>
          <w:p w14:paraId="7FD7B4B3" w14:textId="77777777" w:rsidR="00BC6578" w:rsidRPr="00902413" w:rsidRDefault="00BC6578" w:rsidP="007E4395">
            <w:pPr>
              <w:ind w:left="-98"/>
              <w:jc w:val="center"/>
              <w:rPr>
                <w:sz w:val="18"/>
                <w:szCs w:val="18"/>
              </w:rPr>
            </w:pPr>
          </w:p>
          <w:p w14:paraId="7FD7B4B4" w14:textId="77777777" w:rsidR="00BC6578" w:rsidRPr="00902413" w:rsidRDefault="00BC6578" w:rsidP="007E4395">
            <w:pPr>
              <w:ind w:left="-98"/>
              <w:jc w:val="center"/>
              <w:rPr>
                <w:b/>
                <w:sz w:val="18"/>
                <w:szCs w:val="18"/>
              </w:rPr>
            </w:pPr>
            <w:r w:rsidRPr="00902413">
              <w:rPr>
                <w:sz w:val="18"/>
                <w:szCs w:val="18"/>
              </w:rPr>
              <w:t>штук</w:t>
            </w:r>
          </w:p>
        </w:tc>
        <w:tc>
          <w:tcPr>
            <w:tcW w:w="292" w:type="pct"/>
            <w:tcBorders>
              <w:left w:val="nil"/>
            </w:tcBorders>
          </w:tcPr>
          <w:p w14:paraId="7FD7B4B5" w14:textId="77777777" w:rsidR="00BC6578" w:rsidRPr="00902413" w:rsidRDefault="00BC6578" w:rsidP="007E4395">
            <w:pPr>
              <w:jc w:val="center"/>
              <w:rPr>
                <w:b/>
                <w:sz w:val="18"/>
                <w:szCs w:val="18"/>
              </w:rPr>
            </w:pPr>
          </w:p>
        </w:tc>
        <w:tc>
          <w:tcPr>
            <w:tcW w:w="367" w:type="pct"/>
            <w:tcBorders>
              <w:left w:val="nil"/>
            </w:tcBorders>
          </w:tcPr>
          <w:p w14:paraId="7FD7B4B6" w14:textId="77777777" w:rsidR="00BC6578" w:rsidRPr="00902413" w:rsidRDefault="00BC6578" w:rsidP="007E4395">
            <w:pPr>
              <w:jc w:val="center"/>
              <w:rPr>
                <w:b/>
                <w:sz w:val="18"/>
                <w:szCs w:val="18"/>
              </w:rPr>
            </w:pPr>
          </w:p>
        </w:tc>
        <w:tc>
          <w:tcPr>
            <w:tcW w:w="587" w:type="pct"/>
            <w:tcBorders>
              <w:left w:val="nil"/>
            </w:tcBorders>
          </w:tcPr>
          <w:p w14:paraId="7FD7B4B7" w14:textId="77777777" w:rsidR="00BC6578" w:rsidRPr="00902413" w:rsidRDefault="00BC6578" w:rsidP="007E4395">
            <w:pPr>
              <w:jc w:val="center"/>
              <w:rPr>
                <w:b/>
                <w:sz w:val="18"/>
                <w:szCs w:val="18"/>
              </w:rPr>
            </w:pPr>
          </w:p>
        </w:tc>
        <w:tc>
          <w:tcPr>
            <w:tcW w:w="367" w:type="pct"/>
            <w:tcBorders>
              <w:left w:val="nil"/>
            </w:tcBorders>
          </w:tcPr>
          <w:p w14:paraId="7FD7B4B8" w14:textId="77777777" w:rsidR="00BC6578" w:rsidRPr="00902413" w:rsidRDefault="00BC6578" w:rsidP="007E4395">
            <w:pPr>
              <w:jc w:val="center"/>
              <w:rPr>
                <w:b/>
                <w:sz w:val="18"/>
                <w:szCs w:val="18"/>
              </w:rPr>
            </w:pPr>
          </w:p>
        </w:tc>
        <w:tc>
          <w:tcPr>
            <w:tcW w:w="440" w:type="pct"/>
            <w:tcBorders>
              <w:left w:val="nil"/>
            </w:tcBorders>
          </w:tcPr>
          <w:p w14:paraId="7FD7B4B9" w14:textId="77777777" w:rsidR="00BC6578" w:rsidRPr="00902413" w:rsidRDefault="00BC6578" w:rsidP="007E4395">
            <w:pPr>
              <w:jc w:val="center"/>
              <w:rPr>
                <w:b/>
                <w:sz w:val="18"/>
                <w:szCs w:val="18"/>
              </w:rPr>
            </w:pPr>
          </w:p>
        </w:tc>
        <w:tc>
          <w:tcPr>
            <w:tcW w:w="440" w:type="pct"/>
            <w:tcBorders>
              <w:left w:val="nil"/>
            </w:tcBorders>
          </w:tcPr>
          <w:p w14:paraId="7FD7B4BA" w14:textId="77777777" w:rsidR="00BC6578" w:rsidRPr="00902413" w:rsidRDefault="00BC6578" w:rsidP="007E4395">
            <w:pPr>
              <w:jc w:val="center"/>
              <w:rPr>
                <w:b/>
                <w:sz w:val="18"/>
                <w:szCs w:val="18"/>
              </w:rPr>
            </w:pPr>
          </w:p>
        </w:tc>
        <w:tc>
          <w:tcPr>
            <w:tcW w:w="514" w:type="pct"/>
            <w:tcBorders>
              <w:left w:val="nil"/>
            </w:tcBorders>
          </w:tcPr>
          <w:p w14:paraId="7FD7B4BB" w14:textId="77777777" w:rsidR="00BC6578" w:rsidRPr="00902413" w:rsidRDefault="00BC6578" w:rsidP="007E4395">
            <w:pPr>
              <w:jc w:val="center"/>
              <w:rPr>
                <w:b/>
                <w:sz w:val="18"/>
                <w:szCs w:val="18"/>
              </w:rPr>
            </w:pPr>
          </w:p>
        </w:tc>
        <w:tc>
          <w:tcPr>
            <w:tcW w:w="233" w:type="pct"/>
            <w:tcBorders>
              <w:left w:val="nil"/>
              <w:right w:val="thickThinSmallGap" w:sz="12" w:space="0" w:color="auto"/>
            </w:tcBorders>
          </w:tcPr>
          <w:p w14:paraId="7FD7B4BC" w14:textId="77777777" w:rsidR="00BC6578" w:rsidRPr="00902413" w:rsidRDefault="00BC6578" w:rsidP="007E4395">
            <w:pPr>
              <w:jc w:val="center"/>
              <w:rPr>
                <w:b/>
                <w:sz w:val="18"/>
                <w:szCs w:val="18"/>
              </w:rPr>
            </w:pPr>
          </w:p>
        </w:tc>
      </w:tr>
      <w:tr w:rsidR="00BC6578" w:rsidRPr="00902413" w14:paraId="7FD7B4C9" w14:textId="77777777" w:rsidTr="009B4B28">
        <w:trPr>
          <w:cantSplit/>
        </w:trPr>
        <w:tc>
          <w:tcPr>
            <w:tcW w:w="292" w:type="pct"/>
            <w:tcBorders>
              <w:top w:val="nil"/>
              <w:left w:val="thinThickSmallGap" w:sz="12" w:space="0" w:color="auto"/>
              <w:bottom w:val="nil"/>
            </w:tcBorders>
          </w:tcPr>
          <w:p w14:paraId="7FD7B4BE" w14:textId="77777777" w:rsidR="00BC6578" w:rsidRPr="00902413" w:rsidRDefault="00BC6578" w:rsidP="007E4395">
            <w:pPr>
              <w:jc w:val="center"/>
              <w:rPr>
                <w:b/>
                <w:sz w:val="18"/>
                <w:szCs w:val="18"/>
              </w:rPr>
            </w:pPr>
            <w:r w:rsidRPr="00902413">
              <w:rPr>
                <w:b/>
                <w:sz w:val="18"/>
                <w:szCs w:val="18"/>
              </w:rPr>
              <w:t>5.</w:t>
            </w:r>
          </w:p>
        </w:tc>
        <w:tc>
          <w:tcPr>
            <w:tcW w:w="949" w:type="pct"/>
            <w:tcBorders>
              <w:top w:val="nil"/>
              <w:bottom w:val="nil"/>
            </w:tcBorders>
          </w:tcPr>
          <w:p w14:paraId="7FD7B4BF" w14:textId="77777777" w:rsidR="00BC6578" w:rsidRPr="00902413" w:rsidRDefault="00BC6578" w:rsidP="007E4395">
            <w:pPr>
              <w:ind w:left="-108" w:right="-118" w:firstLine="108"/>
              <w:rPr>
                <w:b/>
                <w:sz w:val="18"/>
                <w:szCs w:val="18"/>
              </w:rPr>
            </w:pPr>
            <w:r w:rsidRPr="00902413">
              <w:rPr>
                <w:b/>
                <w:sz w:val="18"/>
                <w:szCs w:val="18"/>
              </w:rPr>
              <w:t>Нефтепродукты</w:t>
            </w:r>
          </w:p>
        </w:tc>
        <w:tc>
          <w:tcPr>
            <w:tcW w:w="519" w:type="pct"/>
            <w:tcBorders>
              <w:top w:val="nil"/>
              <w:left w:val="nil"/>
              <w:bottom w:val="nil"/>
            </w:tcBorders>
          </w:tcPr>
          <w:p w14:paraId="7FD7B4C0" w14:textId="77777777" w:rsidR="00BC6578" w:rsidRPr="00902413" w:rsidRDefault="00BC6578" w:rsidP="007E4395">
            <w:pPr>
              <w:ind w:left="-98"/>
              <w:jc w:val="center"/>
              <w:rPr>
                <w:b/>
                <w:sz w:val="18"/>
                <w:szCs w:val="18"/>
              </w:rPr>
            </w:pPr>
            <w:r w:rsidRPr="00902413">
              <w:rPr>
                <w:b/>
                <w:sz w:val="18"/>
                <w:szCs w:val="18"/>
              </w:rPr>
              <w:t>тыс. руб.</w:t>
            </w:r>
          </w:p>
        </w:tc>
        <w:tc>
          <w:tcPr>
            <w:tcW w:w="292" w:type="pct"/>
            <w:tcBorders>
              <w:top w:val="nil"/>
              <w:left w:val="nil"/>
              <w:bottom w:val="nil"/>
            </w:tcBorders>
          </w:tcPr>
          <w:p w14:paraId="7FD7B4C1" w14:textId="77777777" w:rsidR="00BC6578" w:rsidRPr="00902413" w:rsidRDefault="00BC6578" w:rsidP="007E4395">
            <w:pPr>
              <w:jc w:val="center"/>
              <w:rPr>
                <w:b/>
                <w:sz w:val="18"/>
                <w:szCs w:val="18"/>
              </w:rPr>
            </w:pPr>
          </w:p>
        </w:tc>
        <w:tc>
          <w:tcPr>
            <w:tcW w:w="367" w:type="pct"/>
            <w:tcBorders>
              <w:top w:val="nil"/>
              <w:left w:val="nil"/>
              <w:bottom w:val="nil"/>
            </w:tcBorders>
          </w:tcPr>
          <w:p w14:paraId="7FD7B4C2" w14:textId="77777777" w:rsidR="00BC6578" w:rsidRPr="00902413" w:rsidRDefault="00BC6578" w:rsidP="007E4395">
            <w:pPr>
              <w:jc w:val="center"/>
              <w:rPr>
                <w:b/>
                <w:sz w:val="18"/>
                <w:szCs w:val="18"/>
              </w:rPr>
            </w:pPr>
          </w:p>
        </w:tc>
        <w:tc>
          <w:tcPr>
            <w:tcW w:w="587" w:type="pct"/>
            <w:tcBorders>
              <w:top w:val="nil"/>
              <w:left w:val="nil"/>
              <w:bottom w:val="nil"/>
            </w:tcBorders>
          </w:tcPr>
          <w:p w14:paraId="7FD7B4C3" w14:textId="77777777" w:rsidR="00BC6578" w:rsidRPr="00902413" w:rsidRDefault="00BC6578" w:rsidP="007E4395">
            <w:pPr>
              <w:jc w:val="center"/>
              <w:rPr>
                <w:b/>
                <w:sz w:val="18"/>
                <w:szCs w:val="18"/>
              </w:rPr>
            </w:pPr>
          </w:p>
        </w:tc>
        <w:tc>
          <w:tcPr>
            <w:tcW w:w="367" w:type="pct"/>
            <w:tcBorders>
              <w:top w:val="nil"/>
              <w:left w:val="nil"/>
              <w:bottom w:val="nil"/>
            </w:tcBorders>
          </w:tcPr>
          <w:p w14:paraId="7FD7B4C4" w14:textId="77777777" w:rsidR="00BC6578" w:rsidRPr="00902413" w:rsidRDefault="00BC6578" w:rsidP="007E4395">
            <w:pPr>
              <w:jc w:val="center"/>
              <w:rPr>
                <w:b/>
                <w:sz w:val="18"/>
                <w:szCs w:val="18"/>
              </w:rPr>
            </w:pPr>
          </w:p>
        </w:tc>
        <w:tc>
          <w:tcPr>
            <w:tcW w:w="440" w:type="pct"/>
            <w:tcBorders>
              <w:top w:val="nil"/>
              <w:left w:val="nil"/>
              <w:bottom w:val="nil"/>
            </w:tcBorders>
          </w:tcPr>
          <w:p w14:paraId="7FD7B4C5" w14:textId="77777777" w:rsidR="00BC6578" w:rsidRPr="00902413" w:rsidRDefault="00BC6578" w:rsidP="007E4395">
            <w:pPr>
              <w:jc w:val="center"/>
              <w:rPr>
                <w:b/>
                <w:sz w:val="18"/>
                <w:szCs w:val="18"/>
              </w:rPr>
            </w:pPr>
          </w:p>
        </w:tc>
        <w:tc>
          <w:tcPr>
            <w:tcW w:w="440" w:type="pct"/>
            <w:tcBorders>
              <w:top w:val="nil"/>
              <w:left w:val="nil"/>
              <w:bottom w:val="nil"/>
            </w:tcBorders>
          </w:tcPr>
          <w:p w14:paraId="7FD7B4C6" w14:textId="77777777" w:rsidR="00BC6578" w:rsidRPr="00902413" w:rsidRDefault="00BC6578" w:rsidP="007E4395">
            <w:pPr>
              <w:jc w:val="center"/>
              <w:rPr>
                <w:b/>
                <w:sz w:val="18"/>
                <w:szCs w:val="18"/>
              </w:rPr>
            </w:pPr>
          </w:p>
        </w:tc>
        <w:tc>
          <w:tcPr>
            <w:tcW w:w="514" w:type="pct"/>
            <w:tcBorders>
              <w:top w:val="nil"/>
              <w:left w:val="nil"/>
              <w:bottom w:val="nil"/>
            </w:tcBorders>
          </w:tcPr>
          <w:p w14:paraId="7FD7B4C7" w14:textId="77777777" w:rsidR="00BC6578" w:rsidRPr="00902413" w:rsidRDefault="00BC6578" w:rsidP="007E4395">
            <w:pPr>
              <w:jc w:val="center"/>
              <w:rPr>
                <w:b/>
                <w:sz w:val="18"/>
                <w:szCs w:val="18"/>
              </w:rPr>
            </w:pPr>
          </w:p>
        </w:tc>
        <w:tc>
          <w:tcPr>
            <w:tcW w:w="233" w:type="pct"/>
            <w:tcBorders>
              <w:top w:val="nil"/>
              <w:left w:val="nil"/>
              <w:bottom w:val="nil"/>
              <w:right w:val="thickThinSmallGap" w:sz="12" w:space="0" w:color="auto"/>
            </w:tcBorders>
          </w:tcPr>
          <w:p w14:paraId="7FD7B4C8" w14:textId="77777777" w:rsidR="00BC6578" w:rsidRPr="00902413" w:rsidRDefault="00BC6578" w:rsidP="007E4395">
            <w:pPr>
              <w:jc w:val="center"/>
              <w:rPr>
                <w:b/>
                <w:sz w:val="18"/>
                <w:szCs w:val="18"/>
              </w:rPr>
            </w:pPr>
          </w:p>
        </w:tc>
      </w:tr>
      <w:tr w:rsidR="00BC6578" w:rsidRPr="00902413" w14:paraId="7FD7B4D5" w14:textId="77777777" w:rsidTr="009B4B28">
        <w:trPr>
          <w:cantSplit/>
        </w:trPr>
        <w:tc>
          <w:tcPr>
            <w:tcW w:w="292" w:type="pct"/>
            <w:tcBorders>
              <w:top w:val="nil"/>
              <w:left w:val="thinThickSmallGap" w:sz="12" w:space="0" w:color="auto"/>
              <w:bottom w:val="nil"/>
            </w:tcBorders>
          </w:tcPr>
          <w:p w14:paraId="7FD7B4CA" w14:textId="77777777" w:rsidR="00BC6578" w:rsidRPr="00902413" w:rsidRDefault="00BC6578" w:rsidP="007E4395">
            <w:pPr>
              <w:jc w:val="center"/>
              <w:rPr>
                <w:sz w:val="18"/>
                <w:szCs w:val="18"/>
              </w:rPr>
            </w:pPr>
          </w:p>
        </w:tc>
        <w:tc>
          <w:tcPr>
            <w:tcW w:w="949" w:type="pct"/>
            <w:tcBorders>
              <w:top w:val="nil"/>
              <w:bottom w:val="nil"/>
            </w:tcBorders>
          </w:tcPr>
          <w:p w14:paraId="7FD7B4CB" w14:textId="77777777" w:rsidR="00BC6578" w:rsidRPr="00902413" w:rsidRDefault="00BC6578" w:rsidP="007E4395">
            <w:pPr>
              <w:ind w:left="-108" w:right="-119" w:firstLine="108"/>
              <w:rPr>
                <w:sz w:val="18"/>
                <w:szCs w:val="18"/>
              </w:rPr>
            </w:pPr>
            <w:r w:rsidRPr="00902413">
              <w:rPr>
                <w:sz w:val="18"/>
                <w:szCs w:val="18"/>
              </w:rPr>
              <w:t>автобензин</w:t>
            </w:r>
          </w:p>
        </w:tc>
        <w:tc>
          <w:tcPr>
            <w:tcW w:w="519" w:type="pct"/>
            <w:tcBorders>
              <w:top w:val="nil"/>
              <w:left w:val="nil"/>
              <w:bottom w:val="nil"/>
            </w:tcBorders>
          </w:tcPr>
          <w:p w14:paraId="7FD7B4CC" w14:textId="77777777" w:rsidR="00BC6578" w:rsidRPr="00902413" w:rsidRDefault="00BC6578" w:rsidP="007E4395">
            <w:pPr>
              <w:ind w:left="-98"/>
              <w:jc w:val="center"/>
              <w:rPr>
                <w:sz w:val="18"/>
                <w:szCs w:val="18"/>
              </w:rPr>
            </w:pPr>
            <w:r w:rsidRPr="00902413">
              <w:rPr>
                <w:sz w:val="18"/>
                <w:szCs w:val="18"/>
              </w:rPr>
              <w:t>тонн</w:t>
            </w:r>
          </w:p>
        </w:tc>
        <w:tc>
          <w:tcPr>
            <w:tcW w:w="292" w:type="pct"/>
            <w:tcBorders>
              <w:top w:val="nil"/>
              <w:left w:val="nil"/>
              <w:bottom w:val="nil"/>
            </w:tcBorders>
          </w:tcPr>
          <w:p w14:paraId="7FD7B4CD" w14:textId="77777777" w:rsidR="00BC6578" w:rsidRPr="00902413" w:rsidRDefault="00BC6578" w:rsidP="007E4395">
            <w:pPr>
              <w:jc w:val="center"/>
              <w:rPr>
                <w:sz w:val="18"/>
                <w:szCs w:val="18"/>
              </w:rPr>
            </w:pPr>
          </w:p>
        </w:tc>
        <w:tc>
          <w:tcPr>
            <w:tcW w:w="367" w:type="pct"/>
            <w:tcBorders>
              <w:top w:val="nil"/>
              <w:left w:val="nil"/>
              <w:bottom w:val="nil"/>
            </w:tcBorders>
          </w:tcPr>
          <w:p w14:paraId="7FD7B4CE" w14:textId="77777777" w:rsidR="00BC6578" w:rsidRPr="00902413" w:rsidRDefault="00BC6578" w:rsidP="007E4395">
            <w:pPr>
              <w:jc w:val="center"/>
              <w:rPr>
                <w:sz w:val="18"/>
                <w:szCs w:val="18"/>
              </w:rPr>
            </w:pPr>
          </w:p>
        </w:tc>
        <w:tc>
          <w:tcPr>
            <w:tcW w:w="587" w:type="pct"/>
            <w:tcBorders>
              <w:top w:val="nil"/>
              <w:left w:val="nil"/>
              <w:bottom w:val="nil"/>
            </w:tcBorders>
          </w:tcPr>
          <w:p w14:paraId="7FD7B4CF" w14:textId="77777777" w:rsidR="00BC6578" w:rsidRPr="00902413" w:rsidRDefault="00BC6578" w:rsidP="007E4395">
            <w:pPr>
              <w:jc w:val="center"/>
              <w:rPr>
                <w:sz w:val="18"/>
                <w:szCs w:val="18"/>
              </w:rPr>
            </w:pPr>
          </w:p>
        </w:tc>
        <w:tc>
          <w:tcPr>
            <w:tcW w:w="367" w:type="pct"/>
            <w:tcBorders>
              <w:top w:val="nil"/>
              <w:left w:val="nil"/>
              <w:bottom w:val="nil"/>
            </w:tcBorders>
          </w:tcPr>
          <w:p w14:paraId="7FD7B4D0" w14:textId="77777777" w:rsidR="00BC6578" w:rsidRPr="00902413" w:rsidRDefault="00BC6578" w:rsidP="007E4395">
            <w:pPr>
              <w:jc w:val="center"/>
              <w:rPr>
                <w:sz w:val="18"/>
                <w:szCs w:val="18"/>
              </w:rPr>
            </w:pPr>
          </w:p>
        </w:tc>
        <w:tc>
          <w:tcPr>
            <w:tcW w:w="440" w:type="pct"/>
            <w:tcBorders>
              <w:top w:val="nil"/>
              <w:left w:val="nil"/>
              <w:bottom w:val="nil"/>
            </w:tcBorders>
          </w:tcPr>
          <w:p w14:paraId="7FD7B4D1" w14:textId="77777777" w:rsidR="00BC6578" w:rsidRPr="00902413" w:rsidRDefault="00BC6578" w:rsidP="007E4395">
            <w:pPr>
              <w:jc w:val="center"/>
              <w:rPr>
                <w:sz w:val="18"/>
                <w:szCs w:val="18"/>
              </w:rPr>
            </w:pPr>
          </w:p>
        </w:tc>
        <w:tc>
          <w:tcPr>
            <w:tcW w:w="440" w:type="pct"/>
            <w:tcBorders>
              <w:top w:val="nil"/>
              <w:left w:val="nil"/>
              <w:bottom w:val="nil"/>
            </w:tcBorders>
          </w:tcPr>
          <w:p w14:paraId="7FD7B4D2" w14:textId="77777777" w:rsidR="00BC6578" w:rsidRPr="00902413" w:rsidRDefault="00BC6578" w:rsidP="007E4395">
            <w:pPr>
              <w:jc w:val="center"/>
              <w:rPr>
                <w:sz w:val="18"/>
                <w:szCs w:val="18"/>
              </w:rPr>
            </w:pPr>
          </w:p>
        </w:tc>
        <w:tc>
          <w:tcPr>
            <w:tcW w:w="514" w:type="pct"/>
            <w:tcBorders>
              <w:top w:val="nil"/>
              <w:left w:val="nil"/>
              <w:bottom w:val="nil"/>
            </w:tcBorders>
          </w:tcPr>
          <w:p w14:paraId="7FD7B4D3" w14:textId="77777777" w:rsidR="00BC6578" w:rsidRPr="00902413" w:rsidRDefault="00BC6578" w:rsidP="007E4395">
            <w:pPr>
              <w:jc w:val="center"/>
              <w:rPr>
                <w:sz w:val="18"/>
                <w:szCs w:val="18"/>
              </w:rPr>
            </w:pPr>
          </w:p>
        </w:tc>
        <w:tc>
          <w:tcPr>
            <w:tcW w:w="233" w:type="pct"/>
            <w:tcBorders>
              <w:top w:val="nil"/>
              <w:left w:val="nil"/>
              <w:bottom w:val="nil"/>
              <w:right w:val="thickThinSmallGap" w:sz="12" w:space="0" w:color="auto"/>
            </w:tcBorders>
          </w:tcPr>
          <w:p w14:paraId="7FD7B4D4" w14:textId="77777777" w:rsidR="00BC6578" w:rsidRPr="00902413" w:rsidRDefault="00BC6578" w:rsidP="007E4395">
            <w:pPr>
              <w:jc w:val="center"/>
              <w:rPr>
                <w:sz w:val="18"/>
                <w:szCs w:val="18"/>
              </w:rPr>
            </w:pPr>
          </w:p>
        </w:tc>
      </w:tr>
      <w:tr w:rsidR="00BC6578" w:rsidRPr="00902413" w14:paraId="7FD7B4E1" w14:textId="77777777" w:rsidTr="009B4B28">
        <w:trPr>
          <w:cantSplit/>
        </w:trPr>
        <w:tc>
          <w:tcPr>
            <w:tcW w:w="292" w:type="pct"/>
            <w:tcBorders>
              <w:top w:val="nil"/>
              <w:left w:val="thinThickSmallGap" w:sz="12" w:space="0" w:color="auto"/>
              <w:bottom w:val="nil"/>
            </w:tcBorders>
          </w:tcPr>
          <w:p w14:paraId="7FD7B4D6" w14:textId="77777777" w:rsidR="00BC6578" w:rsidRPr="00902413" w:rsidRDefault="00BC6578" w:rsidP="007E4395">
            <w:pPr>
              <w:jc w:val="center"/>
              <w:rPr>
                <w:sz w:val="18"/>
                <w:szCs w:val="18"/>
              </w:rPr>
            </w:pPr>
          </w:p>
        </w:tc>
        <w:tc>
          <w:tcPr>
            <w:tcW w:w="949" w:type="pct"/>
            <w:tcBorders>
              <w:top w:val="nil"/>
              <w:bottom w:val="nil"/>
            </w:tcBorders>
          </w:tcPr>
          <w:p w14:paraId="7FD7B4D7" w14:textId="77777777" w:rsidR="00BC6578" w:rsidRPr="00902413" w:rsidRDefault="00BC6578" w:rsidP="007E4395">
            <w:pPr>
              <w:ind w:left="-108" w:right="-119" w:firstLine="108"/>
              <w:rPr>
                <w:sz w:val="18"/>
                <w:szCs w:val="18"/>
              </w:rPr>
            </w:pPr>
            <w:r w:rsidRPr="00902413">
              <w:rPr>
                <w:sz w:val="18"/>
                <w:szCs w:val="18"/>
              </w:rPr>
              <w:t>дизельное топливо</w:t>
            </w:r>
          </w:p>
        </w:tc>
        <w:tc>
          <w:tcPr>
            <w:tcW w:w="519" w:type="pct"/>
            <w:tcBorders>
              <w:top w:val="nil"/>
              <w:left w:val="nil"/>
              <w:bottom w:val="nil"/>
            </w:tcBorders>
          </w:tcPr>
          <w:p w14:paraId="7FD7B4D8" w14:textId="77777777" w:rsidR="00BC6578" w:rsidRPr="00902413" w:rsidRDefault="00BC6578" w:rsidP="007E4395">
            <w:pPr>
              <w:ind w:left="-98"/>
              <w:jc w:val="center"/>
              <w:rPr>
                <w:sz w:val="18"/>
                <w:szCs w:val="18"/>
              </w:rPr>
            </w:pPr>
            <w:r w:rsidRPr="00902413">
              <w:rPr>
                <w:sz w:val="18"/>
                <w:szCs w:val="18"/>
              </w:rPr>
              <w:t>тонн</w:t>
            </w:r>
          </w:p>
        </w:tc>
        <w:tc>
          <w:tcPr>
            <w:tcW w:w="292" w:type="pct"/>
            <w:tcBorders>
              <w:top w:val="nil"/>
              <w:left w:val="nil"/>
              <w:bottom w:val="nil"/>
            </w:tcBorders>
          </w:tcPr>
          <w:p w14:paraId="7FD7B4D9" w14:textId="77777777" w:rsidR="00BC6578" w:rsidRPr="00902413" w:rsidRDefault="00BC6578" w:rsidP="007E4395">
            <w:pPr>
              <w:jc w:val="center"/>
              <w:rPr>
                <w:sz w:val="18"/>
                <w:szCs w:val="18"/>
              </w:rPr>
            </w:pPr>
          </w:p>
        </w:tc>
        <w:tc>
          <w:tcPr>
            <w:tcW w:w="367" w:type="pct"/>
            <w:tcBorders>
              <w:top w:val="nil"/>
              <w:left w:val="nil"/>
              <w:bottom w:val="nil"/>
            </w:tcBorders>
          </w:tcPr>
          <w:p w14:paraId="7FD7B4DA" w14:textId="77777777" w:rsidR="00BC6578" w:rsidRPr="00902413" w:rsidRDefault="00BC6578" w:rsidP="007E4395">
            <w:pPr>
              <w:jc w:val="center"/>
              <w:rPr>
                <w:sz w:val="18"/>
                <w:szCs w:val="18"/>
              </w:rPr>
            </w:pPr>
          </w:p>
        </w:tc>
        <w:tc>
          <w:tcPr>
            <w:tcW w:w="587" w:type="pct"/>
            <w:tcBorders>
              <w:top w:val="nil"/>
              <w:left w:val="nil"/>
              <w:bottom w:val="nil"/>
            </w:tcBorders>
          </w:tcPr>
          <w:p w14:paraId="7FD7B4DB" w14:textId="77777777" w:rsidR="00BC6578" w:rsidRPr="00902413" w:rsidRDefault="00BC6578" w:rsidP="007E4395">
            <w:pPr>
              <w:jc w:val="center"/>
              <w:rPr>
                <w:sz w:val="18"/>
                <w:szCs w:val="18"/>
              </w:rPr>
            </w:pPr>
          </w:p>
        </w:tc>
        <w:tc>
          <w:tcPr>
            <w:tcW w:w="367" w:type="pct"/>
            <w:tcBorders>
              <w:top w:val="nil"/>
              <w:left w:val="nil"/>
              <w:bottom w:val="nil"/>
            </w:tcBorders>
          </w:tcPr>
          <w:p w14:paraId="7FD7B4DC" w14:textId="77777777" w:rsidR="00BC6578" w:rsidRPr="00902413" w:rsidRDefault="00BC6578" w:rsidP="007E4395">
            <w:pPr>
              <w:jc w:val="center"/>
              <w:rPr>
                <w:sz w:val="18"/>
                <w:szCs w:val="18"/>
              </w:rPr>
            </w:pPr>
          </w:p>
        </w:tc>
        <w:tc>
          <w:tcPr>
            <w:tcW w:w="440" w:type="pct"/>
            <w:tcBorders>
              <w:top w:val="nil"/>
              <w:left w:val="nil"/>
              <w:bottom w:val="nil"/>
            </w:tcBorders>
          </w:tcPr>
          <w:p w14:paraId="7FD7B4DD" w14:textId="77777777" w:rsidR="00BC6578" w:rsidRPr="00902413" w:rsidRDefault="00BC6578" w:rsidP="007E4395">
            <w:pPr>
              <w:jc w:val="center"/>
              <w:rPr>
                <w:sz w:val="18"/>
                <w:szCs w:val="18"/>
              </w:rPr>
            </w:pPr>
          </w:p>
        </w:tc>
        <w:tc>
          <w:tcPr>
            <w:tcW w:w="440" w:type="pct"/>
            <w:tcBorders>
              <w:top w:val="nil"/>
              <w:left w:val="nil"/>
              <w:bottom w:val="nil"/>
            </w:tcBorders>
          </w:tcPr>
          <w:p w14:paraId="7FD7B4DE" w14:textId="77777777" w:rsidR="00BC6578" w:rsidRPr="00902413" w:rsidRDefault="00BC6578" w:rsidP="007E4395">
            <w:pPr>
              <w:jc w:val="center"/>
              <w:rPr>
                <w:sz w:val="18"/>
                <w:szCs w:val="18"/>
              </w:rPr>
            </w:pPr>
          </w:p>
        </w:tc>
        <w:tc>
          <w:tcPr>
            <w:tcW w:w="514" w:type="pct"/>
            <w:tcBorders>
              <w:top w:val="nil"/>
              <w:left w:val="nil"/>
              <w:bottom w:val="nil"/>
            </w:tcBorders>
          </w:tcPr>
          <w:p w14:paraId="7FD7B4DF" w14:textId="77777777" w:rsidR="00BC6578" w:rsidRPr="00902413" w:rsidRDefault="00BC6578" w:rsidP="007E4395">
            <w:pPr>
              <w:jc w:val="center"/>
              <w:rPr>
                <w:sz w:val="18"/>
                <w:szCs w:val="18"/>
              </w:rPr>
            </w:pPr>
          </w:p>
        </w:tc>
        <w:tc>
          <w:tcPr>
            <w:tcW w:w="233" w:type="pct"/>
            <w:tcBorders>
              <w:top w:val="nil"/>
              <w:left w:val="nil"/>
              <w:bottom w:val="nil"/>
              <w:right w:val="thickThinSmallGap" w:sz="12" w:space="0" w:color="auto"/>
            </w:tcBorders>
          </w:tcPr>
          <w:p w14:paraId="7FD7B4E0" w14:textId="77777777" w:rsidR="00BC6578" w:rsidRPr="00902413" w:rsidRDefault="00BC6578" w:rsidP="007E4395">
            <w:pPr>
              <w:jc w:val="center"/>
              <w:rPr>
                <w:sz w:val="18"/>
                <w:szCs w:val="18"/>
              </w:rPr>
            </w:pPr>
          </w:p>
        </w:tc>
      </w:tr>
      <w:tr w:rsidR="00BC6578" w:rsidRPr="00902413" w14:paraId="7FD7B4ED" w14:textId="77777777" w:rsidTr="009B4B28">
        <w:trPr>
          <w:cantSplit/>
        </w:trPr>
        <w:tc>
          <w:tcPr>
            <w:tcW w:w="292" w:type="pct"/>
            <w:tcBorders>
              <w:top w:val="nil"/>
              <w:left w:val="thinThickSmallGap" w:sz="12" w:space="0" w:color="auto"/>
              <w:bottom w:val="nil"/>
            </w:tcBorders>
          </w:tcPr>
          <w:p w14:paraId="7FD7B4E2" w14:textId="77777777" w:rsidR="00BC6578" w:rsidRPr="00902413" w:rsidRDefault="00BC6578" w:rsidP="007E4395">
            <w:pPr>
              <w:jc w:val="center"/>
              <w:rPr>
                <w:sz w:val="18"/>
                <w:szCs w:val="18"/>
              </w:rPr>
            </w:pPr>
          </w:p>
        </w:tc>
        <w:tc>
          <w:tcPr>
            <w:tcW w:w="949" w:type="pct"/>
            <w:tcBorders>
              <w:top w:val="nil"/>
              <w:bottom w:val="nil"/>
            </w:tcBorders>
          </w:tcPr>
          <w:p w14:paraId="7FD7B4E3" w14:textId="77777777" w:rsidR="00BC6578" w:rsidRPr="00902413" w:rsidRDefault="00BC6578" w:rsidP="007E4395">
            <w:pPr>
              <w:ind w:left="-108" w:right="-119" w:firstLine="108"/>
              <w:rPr>
                <w:sz w:val="18"/>
                <w:szCs w:val="18"/>
              </w:rPr>
            </w:pPr>
            <w:r w:rsidRPr="00902413">
              <w:rPr>
                <w:sz w:val="18"/>
                <w:szCs w:val="18"/>
              </w:rPr>
              <w:t>и др.</w:t>
            </w:r>
          </w:p>
        </w:tc>
        <w:tc>
          <w:tcPr>
            <w:tcW w:w="519" w:type="pct"/>
            <w:tcBorders>
              <w:top w:val="nil"/>
              <w:left w:val="nil"/>
              <w:bottom w:val="nil"/>
            </w:tcBorders>
          </w:tcPr>
          <w:p w14:paraId="7FD7B4E4" w14:textId="77777777" w:rsidR="00BC6578" w:rsidRPr="00902413" w:rsidRDefault="00BC6578" w:rsidP="007E4395">
            <w:pPr>
              <w:ind w:left="-98"/>
              <w:jc w:val="center"/>
              <w:rPr>
                <w:sz w:val="18"/>
                <w:szCs w:val="18"/>
              </w:rPr>
            </w:pPr>
          </w:p>
        </w:tc>
        <w:tc>
          <w:tcPr>
            <w:tcW w:w="292" w:type="pct"/>
            <w:tcBorders>
              <w:top w:val="nil"/>
              <w:left w:val="nil"/>
              <w:bottom w:val="nil"/>
            </w:tcBorders>
          </w:tcPr>
          <w:p w14:paraId="7FD7B4E5" w14:textId="77777777" w:rsidR="00BC6578" w:rsidRPr="00902413" w:rsidRDefault="00BC6578" w:rsidP="007E4395">
            <w:pPr>
              <w:jc w:val="center"/>
              <w:rPr>
                <w:sz w:val="18"/>
                <w:szCs w:val="18"/>
              </w:rPr>
            </w:pPr>
          </w:p>
        </w:tc>
        <w:tc>
          <w:tcPr>
            <w:tcW w:w="367" w:type="pct"/>
            <w:tcBorders>
              <w:top w:val="nil"/>
              <w:left w:val="nil"/>
              <w:bottom w:val="nil"/>
            </w:tcBorders>
          </w:tcPr>
          <w:p w14:paraId="7FD7B4E6" w14:textId="77777777" w:rsidR="00BC6578" w:rsidRPr="00902413" w:rsidRDefault="00BC6578" w:rsidP="007E4395">
            <w:pPr>
              <w:jc w:val="center"/>
              <w:rPr>
                <w:sz w:val="18"/>
                <w:szCs w:val="18"/>
              </w:rPr>
            </w:pPr>
          </w:p>
        </w:tc>
        <w:tc>
          <w:tcPr>
            <w:tcW w:w="587" w:type="pct"/>
            <w:tcBorders>
              <w:top w:val="nil"/>
              <w:left w:val="nil"/>
              <w:bottom w:val="nil"/>
            </w:tcBorders>
          </w:tcPr>
          <w:p w14:paraId="7FD7B4E7" w14:textId="77777777" w:rsidR="00BC6578" w:rsidRPr="00902413" w:rsidRDefault="00BC6578" w:rsidP="007E4395">
            <w:pPr>
              <w:jc w:val="center"/>
              <w:rPr>
                <w:sz w:val="18"/>
                <w:szCs w:val="18"/>
              </w:rPr>
            </w:pPr>
          </w:p>
        </w:tc>
        <w:tc>
          <w:tcPr>
            <w:tcW w:w="367" w:type="pct"/>
            <w:tcBorders>
              <w:top w:val="nil"/>
              <w:left w:val="nil"/>
              <w:bottom w:val="nil"/>
            </w:tcBorders>
          </w:tcPr>
          <w:p w14:paraId="7FD7B4E8" w14:textId="77777777" w:rsidR="00BC6578" w:rsidRPr="00902413" w:rsidRDefault="00BC6578" w:rsidP="007E4395">
            <w:pPr>
              <w:jc w:val="center"/>
              <w:rPr>
                <w:sz w:val="18"/>
                <w:szCs w:val="18"/>
              </w:rPr>
            </w:pPr>
          </w:p>
        </w:tc>
        <w:tc>
          <w:tcPr>
            <w:tcW w:w="440" w:type="pct"/>
            <w:tcBorders>
              <w:top w:val="nil"/>
              <w:left w:val="nil"/>
              <w:bottom w:val="nil"/>
            </w:tcBorders>
          </w:tcPr>
          <w:p w14:paraId="7FD7B4E9" w14:textId="77777777" w:rsidR="00BC6578" w:rsidRPr="00902413" w:rsidRDefault="00BC6578" w:rsidP="007E4395">
            <w:pPr>
              <w:jc w:val="center"/>
              <w:rPr>
                <w:sz w:val="18"/>
                <w:szCs w:val="18"/>
              </w:rPr>
            </w:pPr>
          </w:p>
        </w:tc>
        <w:tc>
          <w:tcPr>
            <w:tcW w:w="440" w:type="pct"/>
            <w:tcBorders>
              <w:top w:val="nil"/>
              <w:left w:val="nil"/>
              <w:bottom w:val="nil"/>
            </w:tcBorders>
          </w:tcPr>
          <w:p w14:paraId="7FD7B4EA" w14:textId="77777777" w:rsidR="00BC6578" w:rsidRPr="00902413" w:rsidRDefault="00BC6578" w:rsidP="007E4395">
            <w:pPr>
              <w:jc w:val="center"/>
              <w:rPr>
                <w:sz w:val="18"/>
                <w:szCs w:val="18"/>
              </w:rPr>
            </w:pPr>
          </w:p>
        </w:tc>
        <w:tc>
          <w:tcPr>
            <w:tcW w:w="514" w:type="pct"/>
            <w:tcBorders>
              <w:top w:val="nil"/>
              <w:left w:val="nil"/>
              <w:bottom w:val="nil"/>
            </w:tcBorders>
          </w:tcPr>
          <w:p w14:paraId="7FD7B4EB" w14:textId="77777777" w:rsidR="00BC6578" w:rsidRPr="00902413" w:rsidRDefault="00BC6578" w:rsidP="007E4395">
            <w:pPr>
              <w:jc w:val="center"/>
              <w:rPr>
                <w:sz w:val="18"/>
                <w:szCs w:val="18"/>
              </w:rPr>
            </w:pPr>
          </w:p>
        </w:tc>
        <w:tc>
          <w:tcPr>
            <w:tcW w:w="233" w:type="pct"/>
            <w:tcBorders>
              <w:top w:val="nil"/>
              <w:left w:val="nil"/>
              <w:bottom w:val="nil"/>
              <w:right w:val="thickThinSmallGap" w:sz="12" w:space="0" w:color="auto"/>
            </w:tcBorders>
          </w:tcPr>
          <w:p w14:paraId="7FD7B4EC" w14:textId="77777777" w:rsidR="00BC6578" w:rsidRPr="00902413" w:rsidRDefault="00BC6578" w:rsidP="007E4395">
            <w:pPr>
              <w:jc w:val="center"/>
              <w:rPr>
                <w:sz w:val="18"/>
                <w:szCs w:val="18"/>
              </w:rPr>
            </w:pPr>
          </w:p>
        </w:tc>
      </w:tr>
      <w:tr w:rsidR="00BC6578" w:rsidRPr="00902413" w14:paraId="7FD7B4F9" w14:textId="77777777" w:rsidTr="009B4B28">
        <w:trPr>
          <w:cantSplit/>
        </w:trPr>
        <w:tc>
          <w:tcPr>
            <w:tcW w:w="292" w:type="pct"/>
            <w:tcBorders>
              <w:left w:val="thinThickSmallGap" w:sz="12" w:space="0" w:color="auto"/>
            </w:tcBorders>
          </w:tcPr>
          <w:p w14:paraId="7FD7B4EE" w14:textId="77777777" w:rsidR="00BC6578" w:rsidRPr="00902413" w:rsidRDefault="00BC6578" w:rsidP="007E4395">
            <w:pPr>
              <w:jc w:val="center"/>
              <w:rPr>
                <w:b/>
                <w:sz w:val="18"/>
                <w:szCs w:val="18"/>
              </w:rPr>
            </w:pPr>
            <w:r w:rsidRPr="00902413">
              <w:rPr>
                <w:b/>
                <w:sz w:val="18"/>
                <w:szCs w:val="18"/>
              </w:rPr>
              <w:t>6.</w:t>
            </w:r>
          </w:p>
        </w:tc>
        <w:tc>
          <w:tcPr>
            <w:tcW w:w="949" w:type="pct"/>
          </w:tcPr>
          <w:p w14:paraId="7FD7B4EF" w14:textId="77777777" w:rsidR="00BC6578" w:rsidRPr="00902413" w:rsidRDefault="00BC6578" w:rsidP="007E4395">
            <w:pPr>
              <w:ind w:left="-108" w:right="-118" w:firstLine="108"/>
              <w:rPr>
                <w:b/>
                <w:sz w:val="18"/>
                <w:szCs w:val="18"/>
              </w:rPr>
            </w:pPr>
            <w:r w:rsidRPr="00902413">
              <w:rPr>
                <w:b/>
                <w:sz w:val="18"/>
                <w:szCs w:val="18"/>
              </w:rPr>
              <w:t>Другие материальные ресурсы</w:t>
            </w:r>
          </w:p>
        </w:tc>
        <w:tc>
          <w:tcPr>
            <w:tcW w:w="519" w:type="pct"/>
            <w:tcBorders>
              <w:left w:val="nil"/>
            </w:tcBorders>
          </w:tcPr>
          <w:p w14:paraId="7FD7B4F0" w14:textId="77777777" w:rsidR="00BC6578" w:rsidRPr="00902413" w:rsidRDefault="00BC6578" w:rsidP="007E4395">
            <w:pPr>
              <w:ind w:left="-98"/>
              <w:jc w:val="center"/>
              <w:rPr>
                <w:b/>
                <w:sz w:val="18"/>
                <w:szCs w:val="18"/>
              </w:rPr>
            </w:pPr>
            <w:r w:rsidRPr="00902413">
              <w:rPr>
                <w:b/>
                <w:sz w:val="18"/>
                <w:szCs w:val="18"/>
              </w:rPr>
              <w:t>тыс. руб.</w:t>
            </w:r>
          </w:p>
        </w:tc>
        <w:tc>
          <w:tcPr>
            <w:tcW w:w="292" w:type="pct"/>
            <w:tcBorders>
              <w:left w:val="nil"/>
            </w:tcBorders>
          </w:tcPr>
          <w:p w14:paraId="7FD7B4F1" w14:textId="77777777" w:rsidR="00BC6578" w:rsidRPr="00902413" w:rsidRDefault="00BC6578" w:rsidP="007E4395">
            <w:pPr>
              <w:jc w:val="center"/>
              <w:rPr>
                <w:b/>
                <w:sz w:val="18"/>
                <w:szCs w:val="18"/>
              </w:rPr>
            </w:pPr>
          </w:p>
        </w:tc>
        <w:tc>
          <w:tcPr>
            <w:tcW w:w="367" w:type="pct"/>
            <w:tcBorders>
              <w:left w:val="nil"/>
            </w:tcBorders>
          </w:tcPr>
          <w:p w14:paraId="7FD7B4F2" w14:textId="77777777" w:rsidR="00BC6578" w:rsidRPr="00902413" w:rsidRDefault="00BC6578" w:rsidP="007E4395">
            <w:pPr>
              <w:jc w:val="center"/>
              <w:rPr>
                <w:b/>
                <w:sz w:val="18"/>
                <w:szCs w:val="18"/>
              </w:rPr>
            </w:pPr>
          </w:p>
        </w:tc>
        <w:tc>
          <w:tcPr>
            <w:tcW w:w="587" w:type="pct"/>
            <w:tcBorders>
              <w:left w:val="nil"/>
            </w:tcBorders>
          </w:tcPr>
          <w:p w14:paraId="7FD7B4F3" w14:textId="77777777" w:rsidR="00BC6578" w:rsidRPr="00902413" w:rsidRDefault="00BC6578" w:rsidP="007E4395">
            <w:pPr>
              <w:jc w:val="center"/>
              <w:rPr>
                <w:b/>
                <w:sz w:val="18"/>
                <w:szCs w:val="18"/>
              </w:rPr>
            </w:pPr>
          </w:p>
        </w:tc>
        <w:tc>
          <w:tcPr>
            <w:tcW w:w="367" w:type="pct"/>
            <w:tcBorders>
              <w:left w:val="nil"/>
            </w:tcBorders>
          </w:tcPr>
          <w:p w14:paraId="7FD7B4F4" w14:textId="77777777" w:rsidR="00BC6578" w:rsidRPr="00902413" w:rsidRDefault="00BC6578" w:rsidP="007E4395">
            <w:pPr>
              <w:jc w:val="center"/>
              <w:rPr>
                <w:b/>
                <w:sz w:val="18"/>
                <w:szCs w:val="18"/>
              </w:rPr>
            </w:pPr>
          </w:p>
        </w:tc>
        <w:tc>
          <w:tcPr>
            <w:tcW w:w="440" w:type="pct"/>
            <w:tcBorders>
              <w:left w:val="nil"/>
            </w:tcBorders>
          </w:tcPr>
          <w:p w14:paraId="7FD7B4F5" w14:textId="77777777" w:rsidR="00BC6578" w:rsidRPr="00902413" w:rsidRDefault="00BC6578" w:rsidP="007E4395">
            <w:pPr>
              <w:jc w:val="center"/>
              <w:rPr>
                <w:b/>
                <w:sz w:val="18"/>
                <w:szCs w:val="18"/>
              </w:rPr>
            </w:pPr>
          </w:p>
        </w:tc>
        <w:tc>
          <w:tcPr>
            <w:tcW w:w="440" w:type="pct"/>
            <w:tcBorders>
              <w:left w:val="nil"/>
            </w:tcBorders>
          </w:tcPr>
          <w:p w14:paraId="7FD7B4F6" w14:textId="77777777" w:rsidR="00BC6578" w:rsidRPr="00902413" w:rsidRDefault="00BC6578" w:rsidP="007E4395">
            <w:pPr>
              <w:jc w:val="center"/>
              <w:rPr>
                <w:b/>
                <w:sz w:val="18"/>
                <w:szCs w:val="18"/>
              </w:rPr>
            </w:pPr>
          </w:p>
        </w:tc>
        <w:tc>
          <w:tcPr>
            <w:tcW w:w="514" w:type="pct"/>
            <w:tcBorders>
              <w:left w:val="nil"/>
            </w:tcBorders>
          </w:tcPr>
          <w:p w14:paraId="7FD7B4F7" w14:textId="77777777" w:rsidR="00BC6578" w:rsidRPr="00902413" w:rsidRDefault="00BC6578" w:rsidP="007E4395">
            <w:pPr>
              <w:jc w:val="center"/>
              <w:rPr>
                <w:b/>
                <w:sz w:val="18"/>
                <w:szCs w:val="18"/>
              </w:rPr>
            </w:pPr>
          </w:p>
        </w:tc>
        <w:tc>
          <w:tcPr>
            <w:tcW w:w="233" w:type="pct"/>
            <w:tcBorders>
              <w:left w:val="nil"/>
              <w:right w:val="thickThinSmallGap" w:sz="12" w:space="0" w:color="auto"/>
            </w:tcBorders>
          </w:tcPr>
          <w:p w14:paraId="7FD7B4F8" w14:textId="77777777" w:rsidR="00BC6578" w:rsidRPr="00902413" w:rsidRDefault="00BC6578" w:rsidP="007E4395">
            <w:pPr>
              <w:jc w:val="center"/>
              <w:rPr>
                <w:b/>
                <w:sz w:val="18"/>
                <w:szCs w:val="18"/>
              </w:rPr>
            </w:pPr>
          </w:p>
        </w:tc>
      </w:tr>
      <w:tr w:rsidR="00BC6578" w:rsidRPr="00902413" w14:paraId="7FD7B505" w14:textId="77777777" w:rsidTr="009B4B28">
        <w:trPr>
          <w:cantSplit/>
        </w:trPr>
        <w:tc>
          <w:tcPr>
            <w:tcW w:w="292" w:type="pct"/>
            <w:tcBorders>
              <w:left w:val="thinThickSmallGap" w:sz="12" w:space="0" w:color="auto"/>
              <w:bottom w:val="thickThinSmallGap" w:sz="12" w:space="0" w:color="auto"/>
            </w:tcBorders>
          </w:tcPr>
          <w:p w14:paraId="7FD7B4FA" w14:textId="77777777" w:rsidR="00BC6578" w:rsidRPr="00902413" w:rsidRDefault="00BC6578" w:rsidP="007E4395">
            <w:pPr>
              <w:jc w:val="center"/>
              <w:rPr>
                <w:b/>
                <w:sz w:val="18"/>
                <w:szCs w:val="18"/>
              </w:rPr>
            </w:pPr>
            <w:r w:rsidRPr="00902413">
              <w:rPr>
                <w:b/>
                <w:sz w:val="18"/>
                <w:szCs w:val="18"/>
              </w:rPr>
              <w:t>7.</w:t>
            </w:r>
          </w:p>
        </w:tc>
        <w:tc>
          <w:tcPr>
            <w:tcW w:w="949" w:type="pct"/>
            <w:tcBorders>
              <w:bottom w:val="thickThinSmallGap" w:sz="12" w:space="0" w:color="auto"/>
            </w:tcBorders>
          </w:tcPr>
          <w:p w14:paraId="7FD7B4FB" w14:textId="77777777" w:rsidR="00BC6578" w:rsidRPr="00902413" w:rsidRDefault="00BC6578" w:rsidP="007E4395">
            <w:pPr>
              <w:ind w:left="-108" w:right="-118" w:firstLine="108"/>
              <w:rPr>
                <w:b/>
                <w:sz w:val="18"/>
                <w:szCs w:val="18"/>
              </w:rPr>
            </w:pPr>
            <w:r w:rsidRPr="00902413">
              <w:rPr>
                <w:b/>
                <w:sz w:val="18"/>
                <w:szCs w:val="18"/>
              </w:rPr>
              <w:t>Всего</w:t>
            </w:r>
          </w:p>
        </w:tc>
        <w:tc>
          <w:tcPr>
            <w:tcW w:w="519" w:type="pct"/>
            <w:tcBorders>
              <w:left w:val="nil"/>
              <w:bottom w:val="thickThinSmallGap" w:sz="12" w:space="0" w:color="auto"/>
            </w:tcBorders>
          </w:tcPr>
          <w:p w14:paraId="7FD7B4FC" w14:textId="77777777" w:rsidR="00BC6578" w:rsidRPr="00902413" w:rsidRDefault="00BC6578" w:rsidP="007E4395">
            <w:pPr>
              <w:ind w:left="-98"/>
              <w:jc w:val="center"/>
              <w:rPr>
                <w:b/>
                <w:sz w:val="18"/>
                <w:szCs w:val="18"/>
              </w:rPr>
            </w:pPr>
            <w:r w:rsidRPr="00902413">
              <w:rPr>
                <w:b/>
                <w:sz w:val="18"/>
                <w:szCs w:val="18"/>
              </w:rPr>
              <w:t>тыс. руб.</w:t>
            </w:r>
          </w:p>
        </w:tc>
        <w:tc>
          <w:tcPr>
            <w:tcW w:w="292" w:type="pct"/>
            <w:tcBorders>
              <w:left w:val="nil"/>
              <w:bottom w:val="thickThinSmallGap" w:sz="12" w:space="0" w:color="auto"/>
            </w:tcBorders>
          </w:tcPr>
          <w:p w14:paraId="7FD7B4FD" w14:textId="77777777" w:rsidR="00BC6578" w:rsidRPr="00902413" w:rsidRDefault="00BC6578" w:rsidP="007E4395">
            <w:pPr>
              <w:jc w:val="center"/>
              <w:rPr>
                <w:b/>
                <w:sz w:val="18"/>
                <w:szCs w:val="18"/>
              </w:rPr>
            </w:pPr>
          </w:p>
        </w:tc>
        <w:tc>
          <w:tcPr>
            <w:tcW w:w="367" w:type="pct"/>
            <w:tcBorders>
              <w:left w:val="nil"/>
              <w:bottom w:val="thickThinSmallGap" w:sz="12" w:space="0" w:color="auto"/>
            </w:tcBorders>
          </w:tcPr>
          <w:p w14:paraId="7FD7B4FE" w14:textId="77777777" w:rsidR="00BC6578" w:rsidRPr="00902413" w:rsidRDefault="00BC6578" w:rsidP="007E4395">
            <w:pPr>
              <w:jc w:val="center"/>
              <w:rPr>
                <w:b/>
                <w:sz w:val="18"/>
                <w:szCs w:val="18"/>
              </w:rPr>
            </w:pPr>
          </w:p>
        </w:tc>
        <w:tc>
          <w:tcPr>
            <w:tcW w:w="587" w:type="pct"/>
            <w:tcBorders>
              <w:left w:val="nil"/>
              <w:bottom w:val="thickThinSmallGap" w:sz="12" w:space="0" w:color="auto"/>
            </w:tcBorders>
          </w:tcPr>
          <w:p w14:paraId="7FD7B4FF" w14:textId="77777777" w:rsidR="00BC6578" w:rsidRPr="00902413" w:rsidRDefault="00BC6578" w:rsidP="007E4395">
            <w:pPr>
              <w:jc w:val="center"/>
              <w:rPr>
                <w:b/>
                <w:sz w:val="18"/>
                <w:szCs w:val="18"/>
              </w:rPr>
            </w:pPr>
          </w:p>
        </w:tc>
        <w:tc>
          <w:tcPr>
            <w:tcW w:w="367" w:type="pct"/>
            <w:tcBorders>
              <w:left w:val="nil"/>
              <w:bottom w:val="thickThinSmallGap" w:sz="12" w:space="0" w:color="auto"/>
            </w:tcBorders>
          </w:tcPr>
          <w:p w14:paraId="7FD7B500" w14:textId="77777777" w:rsidR="00BC6578" w:rsidRPr="00902413" w:rsidRDefault="00BC6578" w:rsidP="007E4395">
            <w:pPr>
              <w:jc w:val="center"/>
              <w:rPr>
                <w:b/>
                <w:sz w:val="18"/>
                <w:szCs w:val="18"/>
              </w:rPr>
            </w:pPr>
          </w:p>
        </w:tc>
        <w:tc>
          <w:tcPr>
            <w:tcW w:w="440" w:type="pct"/>
            <w:tcBorders>
              <w:left w:val="nil"/>
              <w:bottom w:val="thickThinSmallGap" w:sz="12" w:space="0" w:color="auto"/>
            </w:tcBorders>
          </w:tcPr>
          <w:p w14:paraId="7FD7B501" w14:textId="77777777" w:rsidR="00BC6578" w:rsidRPr="00902413" w:rsidRDefault="00BC6578" w:rsidP="007E4395">
            <w:pPr>
              <w:jc w:val="center"/>
              <w:rPr>
                <w:b/>
                <w:sz w:val="18"/>
                <w:szCs w:val="18"/>
              </w:rPr>
            </w:pPr>
          </w:p>
        </w:tc>
        <w:tc>
          <w:tcPr>
            <w:tcW w:w="440" w:type="pct"/>
            <w:tcBorders>
              <w:left w:val="nil"/>
              <w:bottom w:val="thickThinSmallGap" w:sz="12" w:space="0" w:color="auto"/>
            </w:tcBorders>
          </w:tcPr>
          <w:p w14:paraId="7FD7B502" w14:textId="77777777" w:rsidR="00BC6578" w:rsidRPr="00902413" w:rsidRDefault="00BC6578" w:rsidP="007E4395">
            <w:pPr>
              <w:jc w:val="center"/>
              <w:rPr>
                <w:b/>
                <w:sz w:val="18"/>
                <w:szCs w:val="18"/>
              </w:rPr>
            </w:pPr>
          </w:p>
        </w:tc>
        <w:tc>
          <w:tcPr>
            <w:tcW w:w="514" w:type="pct"/>
            <w:tcBorders>
              <w:left w:val="nil"/>
              <w:bottom w:val="thickThinSmallGap" w:sz="12" w:space="0" w:color="auto"/>
            </w:tcBorders>
          </w:tcPr>
          <w:p w14:paraId="7FD7B503" w14:textId="77777777" w:rsidR="00BC6578" w:rsidRPr="00902413" w:rsidRDefault="00BC6578" w:rsidP="007E4395">
            <w:pPr>
              <w:jc w:val="center"/>
              <w:rPr>
                <w:b/>
                <w:sz w:val="18"/>
                <w:szCs w:val="18"/>
              </w:rPr>
            </w:pPr>
          </w:p>
        </w:tc>
        <w:tc>
          <w:tcPr>
            <w:tcW w:w="233" w:type="pct"/>
            <w:tcBorders>
              <w:left w:val="nil"/>
              <w:bottom w:val="thickThinSmallGap" w:sz="12" w:space="0" w:color="auto"/>
              <w:right w:val="thickThinSmallGap" w:sz="12" w:space="0" w:color="auto"/>
            </w:tcBorders>
          </w:tcPr>
          <w:p w14:paraId="7FD7B504" w14:textId="77777777" w:rsidR="00BC6578" w:rsidRPr="00902413" w:rsidRDefault="00BC6578" w:rsidP="007E4395">
            <w:pPr>
              <w:jc w:val="center"/>
              <w:rPr>
                <w:b/>
                <w:sz w:val="18"/>
                <w:szCs w:val="18"/>
              </w:rPr>
            </w:pPr>
          </w:p>
        </w:tc>
      </w:tr>
    </w:tbl>
    <w:p w14:paraId="7FD7B506" w14:textId="77777777" w:rsidR="00BC6578" w:rsidRPr="00902413" w:rsidRDefault="00BC6578" w:rsidP="00F85FB6"/>
    <w:p w14:paraId="7FD7B507" w14:textId="77777777" w:rsidR="00D41C0A" w:rsidRPr="00593935" w:rsidRDefault="00D41C0A" w:rsidP="00D41C0A">
      <w:pPr>
        <w:ind w:right="-365"/>
        <w:jc w:val="left"/>
        <w:rPr>
          <w:szCs w:val="28"/>
        </w:rPr>
      </w:pPr>
      <w:r w:rsidRPr="00593935">
        <w:rPr>
          <w:szCs w:val="28"/>
        </w:rPr>
        <w:t>Главный инженер</w:t>
      </w:r>
    </w:p>
    <w:p w14:paraId="7FD7B508" w14:textId="77777777" w:rsidR="00BC6578" w:rsidRPr="00902413" w:rsidRDefault="00BC6578" w:rsidP="00D41C0A">
      <w:pPr>
        <w:ind w:right="-365"/>
        <w:jc w:val="left"/>
        <w:rPr>
          <w:b/>
          <w:szCs w:val="28"/>
        </w:rPr>
      </w:pPr>
      <w:r w:rsidRPr="00593935">
        <w:rPr>
          <w:szCs w:val="28"/>
        </w:rPr>
        <w:t>(председатель КЧС и ПБ)</w:t>
      </w:r>
      <w:r w:rsidRPr="00902413">
        <w:rPr>
          <w:b/>
          <w:szCs w:val="28"/>
        </w:rPr>
        <w:t xml:space="preserve"> </w:t>
      </w:r>
      <w:r w:rsidR="00D41C0A">
        <w:rPr>
          <w:b/>
          <w:szCs w:val="28"/>
        </w:rPr>
        <w:t xml:space="preserve">                                       </w:t>
      </w:r>
      <w:r w:rsidR="00593935">
        <w:rPr>
          <w:b/>
          <w:szCs w:val="28"/>
        </w:rPr>
        <w:t xml:space="preserve">          </w:t>
      </w:r>
      <w:r w:rsidRPr="00902413">
        <w:rPr>
          <w:b/>
          <w:szCs w:val="28"/>
        </w:rPr>
        <w:t>______________________________</w:t>
      </w:r>
    </w:p>
    <w:p w14:paraId="7FD7B509" w14:textId="77777777" w:rsidR="00BC6578" w:rsidRPr="00902413" w:rsidRDefault="00BC6578" w:rsidP="00FD2F44">
      <w:pPr>
        <w:ind w:right="-365"/>
        <w:jc w:val="center"/>
        <w:rPr>
          <w:b/>
          <w:sz w:val="12"/>
          <w:szCs w:val="12"/>
        </w:rPr>
      </w:pPr>
      <w:r w:rsidRPr="00902413">
        <w:rPr>
          <w:i/>
          <w:sz w:val="16"/>
          <w:szCs w:val="16"/>
        </w:rPr>
        <w:t xml:space="preserve">                                                                                                   </w:t>
      </w:r>
      <w:r w:rsidRPr="00902413">
        <w:rPr>
          <w:i/>
          <w:sz w:val="12"/>
          <w:szCs w:val="12"/>
        </w:rPr>
        <w:t>(подпись, фамилия, инициалы)</w:t>
      </w:r>
    </w:p>
    <w:tbl>
      <w:tblPr>
        <w:tblW w:w="10260" w:type="dxa"/>
        <w:tblInd w:w="108" w:type="dxa"/>
        <w:tblLayout w:type="fixed"/>
        <w:tblLook w:val="0000" w:firstRow="0" w:lastRow="0" w:firstColumn="0" w:lastColumn="0" w:noHBand="0" w:noVBand="0"/>
      </w:tblPr>
      <w:tblGrid>
        <w:gridCol w:w="8040"/>
        <w:gridCol w:w="2220"/>
      </w:tblGrid>
      <w:tr w:rsidR="00BC6578" w:rsidRPr="008F6237" w14:paraId="7FD7B50D" w14:textId="77777777" w:rsidTr="007E4395">
        <w:trPr>
          <w:trHeight w:val="1065"/>
        </w:trPr>
        <w:tc>
          <w:tcPr>
            <w:tcW w:w="8040" w:type="dxa"/>
          </w:tcPr>
          <w:p w14:paraId="7FD7B50A" w14:textId="77777777" w:rsidR="00BC6578" w:rsidRDefault="00BC6578" w:rsidP="00F85FB6"/>
        </w:tc>
        <w:tc>
          <w:tcPr>
            <w:tcW w:w="2220" w:type="dxa"/>
          </w:tcPr>
          <w:p w14:paraId="7FD7B50B" w14:textId="77777777" w:rsidR="00BC6578" w:rsidRPr="00830EC7" w:rsidRDefault="00BC6578" w:rsidP="007E4395">
            <w:pPr>
              <w:ind w:right="72"/>
              <w:jc w:val="center"/>
              <w:rPr>
                <w:bCs/>
                <w:sz w:val="20"/>
                <w:szCs w:val="20"/>
              </w:rPr>
            </w:pPr>
            <w:r w:rsidRPr="00830EC7">
              <w:rPr>
                <w:bCs/>
                <w:sz w:val="20"/>
                <w:szCs w:val="20"/>
              </w:rPr>
              <w:t>Приложение</w:t>
            </w:r>
          </w:p>
          <w:p w14:paraId="7FD7B50C" w14:textId="77777777" w:rsidR="00BC6578" w:rsidRPr="008F6237" w:rsidRDefault="00BC6578" w:rsidP="00CD2261">
            <w:pPr>
              <w:tabs>
                <w:tab w:val="left" w:pos="1775"/>
              </w:tabs>
              <w:ind w:right="229"/>
              <w:jc w:val="center"/>
              <w:rPr>
                <w:rFonts w:ascii="Arial" w:hAnsi="Arial" w:cs="Arial"/>
                <w:sz w:val="18"/>
                <w:szCs w:val="18"/>
              </w:rPr>
            </w:pPr>
            <w:r w:rsidRPr="00830EC7">
              <w:rPr>
                <w:bCs/>
                <w:sz w:val="20"/>
                <w:szCs w:val="20"/>
              </w:rPr>
              <w:t>к форме 2/РЕЗ ЧС</w:t>
            </w:r>
          </w:p>
        </w:tc>
      </w:tr>
    </w:tbl>
    <w:p w14:paraId="7FD7B50E" w14:textId="77777777" w:rsidR="00BC6578" w:rsidRPr="00F85FB6" w:rsidRDefault="00BC6578" w:rsidP="00F85FB6">
      <w:pPr>
        <w:jc w:val="center"/>
        <w:rPr>
          <w:b/>
        </w:rPr>
      </w:pPr>
      <w:r w:rsidRPr="00F85FB6">
        <w:rPr>
          <w:b/>
        </w:rPr>
        <w:t>ПОЯСНЕНИЯ</w:t>
      </w:r>
    </w:p>
    <w:p w14:paraId="7FD7B50F" w14:textId="77777777" w:rsidR="00BC6578" w:rsidRPr="00830EC7" w:rsidRDefault="00BC6578" w:rsidP="00FD2F44">
      <w:pPr>
        <w:jc w:val="center"/>
        <w:rPr>
          <w:szCs w:val="28"/>
        </w:rPr>
      </w:pPr>
      <w:r w:rsidRPr="00830EC7">
        <w:rPr>
          <w:szCs w:val="28"/>
        </w:rPr>
        <w:t>по заполнению донесения по форме №2/РЕЗ ЧС</w:t>
      </w:r>
    </w:p>
    <w:p w14:paraId="7FD7B510" w14:textId="77777777" w:rsidR="00BC6578" w:rsidRPr="00830EC7" w:rsidRDefault="00BC6578" w:rsidP="00F85FB6"/>
    <w:p w14:paraId="7FD7B511" w14:textId="4DFA7EDA" w:rsidR="00BC6578" w:rsidRPr="0019123F" w:rsidRDefault="00BC6578" w:rsidP="00FD2F44">
      <w:pPr>
        <w:ind w:firstLine="652"/>
        <w:rPr>
          <w:szCs w:val="24"/>
        </w:rPr>
      </w:pPr>
      <w:r w:rsidRPr="0019123F">
        <w:rPr>
          <w:b/>
          <w:i/>
          <w:szCs w:val="24"/>
        </w:rPr>
        <w:t>в графу 2</w:t>
      </w:r>
      <w:r w:rsidRPr="0019123F">
        <w:rPr>
          <w:szCs w:val="24"/>
        </w:rPr>
        <w:t xml:space="preserve"> включается номен</w:t>
      </w:r>
      <w:r w:rsidR="001179D5">
        <w:rPr>
          <w:szCs w:val="24"/>
        </w:rPr>
        <w:t xml:space="preserve">клатура материальных ресурсов, </w:t>
      </w:r>
      <w:r w:rsidRPr="0019123F">
        <w:rPr>
          <w:szCs w:val="24"/>
        </w:rPr>
        <w:t xml:space="preserve">накапливаемых в резервах материальных ресурсов для ликвидации ЧС, утвержденная </w:t>
      </w:r>
      <w:r w:rsidR="000E21B2" w:rsidRPr="0036004D">
        <w:rPr>
          <w:szCs w:val="28"/>
        </w:rPr>
        <w:t>АО «Востсибнефтегаз»</w:t>
      </w:r>
      <w:r w:rsidRPr="0019123F">
        <w:rPr>
          <w:szCs w:val="24"/>
        </w:rPr>
        <w:t>. Наименования  материальных ресурсов указываются в соответствии с Классификатором резервов материальных ресурсов для ликвидации ЧС;</w:t>
      </w:r>
    </w:p>
    <w:p w14:paraId="7FD7B512" w14:textId="77777777" w:rsidR="00BC6578" w:rsidRPr="0019123F" w:rsidRDefault="00BC6578" w:rsidP="00FD2F44">
      <w:pPr>
        <w:ind w:firstLine="652"/>
        <w:rPr>
          <w:szCs w:val="24"/>
        </w:rPr>
      </w:pPr>
      <w:r w:rsidRPr="0019123F">
        <w:rPr>
          <w:b/>
          <w:i/>
          <w:szCs w:val="24"/>
        </w:rPr>
        <w:t>в графе</w:t>
      </w:r>
      <w:r w:rsidRPr="0019123F">
        <w:rPr>
          <w:szCs w:val="24"/>
        </w:rPr>
        <w:t xml:space="preserve"> </w:t>
      </w:r>
      <w:r w:rsidRPr="0019123F">
        <w:rPr>
          <w:b/>
          <w:i/>
          <w:szCs w:val="24"/>
        </w:rPr>
        <w:t>3</w:t>
      </w:r>
      <w:r w:rsidRPr="0019123F">
        <w:rPr>
          <w:szCs w:val="24"/>
        </w:rPr>
        <w:t xml:space="preserve"> указываются единицы измерения материальных ресурсов в натуральном выражении (тонн, </w:t>
      </w:r>
      <w:proofErr w:type="gramStart"/>
      <w:r w:rsidRPr="0019123F">
        <w:rPr>
          <w:szCs w:val="24"/>
        </w:rPr>
        <w:t>кг</w:t>
      </w:r>
      <w:proofErr w:type="gramEnd"/>
      <w:r w:rsidRPr="0019123F">
        <w:rPr>
          <w:szCs w:val="24"/>
        </w:rPr>
        <w:t xml:space="preserve">, </w:t>
      </w:r>
      <w:proofErr w:type="spellStart"/>
      <w:r w:rsidRPr="0019123F">
        <w:rPr>
          <w:szCs w:val="24"/>
        </w:rPr>
        <w:t>компл</w:t>
      </w:r>
      <w:proofErr w:type="spellEnd"/>
      <w:r w:rsidRPr="0019123F">
        <w:rPr>
          <w:szCs w:val="24"/>
        </w:rPr>
        <w:t>. и др.). Укрупненные позиции (продовольствие, вещевое имущество, строительные материалы и др.) приводятся в денежном выражении (тыс. руб.);</w:t>
      </w:r>
    </w:p>
    <w:p w14:paraId="7FD7B513" w14:textId="1DE1553A" w:rsidR="00BC6578" w:rsidRPr="0019123F" w:rsidRDefault="00BC6578" w:rsidP="00FD2F44">
      <w:pPr>
        <w:ind w:firstLine="652"/>
        <w:rPr>
          <w:szCs w:val="24"/>
        </w:rPr>
      </w:pPr>
      <w:r w:rsidRPr="0019123F">
        <w:rPr>
          <w:b/>
          <w:i/>
          <w:szCs w:val="24"/>
        </w:rPr>
        <w:t>в графе 4</w:t>
      </w:r>
      <w:r w:rsidRPr="0019123F">
        <w:rPr>
          <w:szCs w:val="24"/>
        </w:rPr>
        <w:t xml:space="preserve"> указываются объемы материальных ресурсов, подлежащие накоплению в резерве для ликвидации ЧС, определенные и утвержденные приказом </w:t>
      </w:r>
      <w:r w:rsidR="00B13FD3" w:rsidRPr="0036004D">
        <w:rPr>
          <w:szCs w:val="28"/>
        </w:rPr>
        <w:t>АО «Востсибнефтегаз»</w:t>
      </w:r>
      <w:r w:rsidRPr="0019123F">
        <w:rPr>
          <w:szCs w:val="24"/>
        </w:rPr>
        <w:t>;</w:t>
      </w:r>
    </w:p>
    <w:p w14:paraId="7FD7B514" w14:textId="77777777" w:rsidR="00BC6578" w:rsidRPr="0019123F" w:rsidRDefault="00BC6578" w:rsidP="00FD2F44">
      <w:pPr>
        <w:ind w:firstLine="652"/>
        <w:rPr>
          <w:szCs w:val="24"/>
        </w:rPr>
      </w:pPr>
      <w:r w:rsidRPr="0019123F">
        <w:rPr>
          <w:b/>
          <w:i/>
          <w:szCs w:val="24"/>
        </w:rPr>
        <w:t xml:space="preserve">графа 5 </w:t>
      </w:r>
      <w:r w:rsidRPr="0019123F">
        <w:rPr>
          <w:szCs w:val="24"/>
        </w:rPr>
        <w:t>заполняется на основании учетных данных инвентаризации на начало отчетного полугодия. Данные этой графы должны соответствовать данным графы 9 донесения предыдущего периода;</w:t>
      </w:r>
    </w:p>
    <w:p w14:paraId="7FD7B515" w14:textId="77777777" w:rsidR="00BC6578" w:rsidRPr="0019123F" w:rsidRDefault="00BC6578" w:rsidP="00FD2F44">
      <w:pPr>
        <w:ind w:firstLine="652"/>
        <w:rPr>
          <w:szCs w:val="24"/>
        </w:rPr>
      </w:pPr>
      <w:r w:rsidRPr="0019123F">
        <w:rPr>
          <w:b/>
          <w:i/>
          <w:szCs w:val="24"/>
        </w:rPr>
        <w:t>в графе 6</w:t>
      </w:r>
      <w:r w:rsidRPr="0019123F">
        <w:rPr>
          <w:szCs w:val="24"/>
        </w:rPr>
        <w:t xml:space="preserve"> записывается значение в процентном выражении, характеризующее отношение данных графы 5 к графе 4;</w:t>
      </w:r>
    </w:p>
    <w:p w14:paraId="7FD7B516" w14:textId="77777777" w:rsidR="00BC6578" w:rsidRPr="0019123F" w:rsidRDefault="00BC6578" w:rsidP="00FD2F44">
      <w:pPr>
        <w:ind w:firstLine="652"/>
        <w:rPr>
          <w:szCs w:val="24"/>
        </w:rPr>
      </w:pPr>
      <w:r w:rsidRPr="0019123F">
        <w:rPr>
          <w:b/>
          <w:i/>
          <w:szCs w:val="24"/>
        </w:rPr>
        <w:t>в графе 7</w:t>
      </w:r>
      <w:r w:rsidRPr="0019123F">
        <w:rPr>
          <w:szCs w:val="24"/>
        </w:rPr>
        <w:t xml:space="preserve"> указывается количество материальных ресурсов резерва, использованных за отчетный период на ликвидацию ЧС. Укрупненные позиции указываются в денежном выражении;</w:t>
      </w:r>
    </w:p>
    <w:p w14:paraId="7FD7B517" w14:textId="77777777" w:rsidR="00BC6578" w:rsidRPr="0019123F" w:rsidRDefault="00BC6578" w:rsidP="00FD2F44">
      <w:pPr>
        <w:ind w:firstLine="652"/>
        <w:rPr>
          <w:szCs w:val="24"/>
        </w:rPr>
      </w:pPr>
      <w:r w:rsidRPr="0019123F">
        <w:rPr>
          <w:b/>
          <w:i/>
          <w:szCs w:val="24"/>
        </w:rPr>
        <w:t>в графе 8</w:t>
      </w:r>
      <w:r w:rsidRPr="0019123F">
        <w:rPr>
          <w:szCs w:val="24"/>
        </w:rPr>
        <w:t xml:space="preserve"> указывается количество материальных ресурсов, восполненных или заложенных в резерв в отчетном периоде. Укрупненные позиции указываются в денежном выражении;</w:t>
      </w:r>
    </w:p>
    <w:p w14:paraId="7FD7B518" w14:textId="77777777" w:rsidR="00BC6578" w:rsidRPr="0019123F" w:rsidRDefault="00BC6578" w:rsidP="00FD2F44">
      <w:pPr>
        <w:ind w:firstLine="652"/>
        <w:rPr>
          <w:szCs w:val="24"/>
        </w:rPr>
      </w:pPr>
      <w:r w:rsidRPr="0019123F">
        <w:rPr>
          <w:b/>
          <w:i/>
          <w:szCs w:val="24"/>
        </w:rPr>
        <w:t>в графе 9</w:t>
      </w:r>
      <w:r w:rsidRPr="0019123F">
        <w:rPr>
          <w:szCs w:val="24"/>
        </w:rPr>
        <w:t xml:space="preserve"> записывается количество материальных ресурсов на основании инвентаризации за отчетный период. Оно должно соответствовать следующему: наличие материальных ресурсов на начало  полугодия плюс количество материальных ресурсов, восполненных за отчетный период, минус количество материальных ресурсов, использованных на ликвидацию ЧС за отчетное полугодие;</w:t>
      </w:r>
    </w:p>
    <w:p w14:paraId="7FD7B519" w14:textId="77777777" w:rsidR="00BC6578" w:rsidRPr="0019123F" w:rsidRDefault="00BC6578" w:rsidP="00FD2F44">
      <w:pPr>
        <w:ind w:firstLine="652"/>
        <w:rPr>
          <w:szCs w:val="24"/>
        </w:rPr>
      </w:pPr>
      <w:r w:rsidRPr="0019123F">
        <w:rPr>
          <w:b/>
          <w:i/>
          <w:szCs w:val="24"/>
        </w:rPr>
        <w:t>в графе 10</w:t>
      </w:r>
      <w:r w:rsidRPr="0019123F">
        <w:rPr>
          <w:szCs w:val="24"/>
        </w:rPr>
        <w:t xml:space="preserve">  записывается значение в процентном выражении, характеризующее  отношение данных графы 9 к графе 4;</w:t>
      </w:r>
    </w:p>
    <w:p w14:paraId="7FD7B51A" w14:textId="77777777" w:rsidR="00BC6578" w:rsidRPr="0019123F" w:rsidRDefault="00BC6578" w:rsidP="00FD2F44">
      <w:pPr>
        <w:ind w:firstLine="652"/>
        <w:rPr>
          <w:szCs w:val="24"/>
        </w:rPr>
      </w:pPr>
      <w:r w:rsidRPr="0019123F">
        <w:rPr>
          <w:b/>
          <w:i/>
          <w:szCs w:val="24"/>
        </w:rPr>
        <w:t xml:space="preserve">в графе 11 </w:t>
      </w:r>
      <w:r w:rsidRPr="0019123F">
        <w:rPr>
          <w:szCs w:val="24"/>
        </w:rPr>
        <w:t>указывается необходимая дополнительная информация.</w:t>
      </w:r>
    </w:p>
    <w:p w14:paraId="7FD7B51B" w14:textId="77777777" w:rsidR="00BC6578" w:rsidRPr="00830EC7" w:rsidRDefault="00BC6578" w:rsidP="00F85FB6"/>
    <w:p w14:paraId="7FD7B51C" w14:textId="77777777" w:rsidR="00BC6578" w:rsidRPr="00830EC7" w:rsidRDefault="00BC6578" w:rsidP="00F85FB6"/>
    <w:p w14:paraId="7FD7B51D" w14:textId="77777777" w:rsidR="00BC6578" w:rsidRPr="00830EC7" w:rsidRDefault="00BC6578" w:rsidP="00F85FB6"/>
    <w:p w14:paraId="7FD7B51E" w14:textId="77777777" w:rsidR="00BC6578" w:rsidRDefault="00BC6578" w:rsidP="00F85FB6">
      <w:pPr>
        <w:sectPr w:rsidR="00BC6578" w:rsidSect="00EF26F0">
          <w:headerReference w:type="even" r:id="rId86"/>
          <w:headerReference w:type="first" r:id="rId87"/>
          <w:footerReference w:type="first" r:id="rId88"/>
          <w:pgSz w:w="11906" w:h="16838" w:code="9"/>
          <w:pgMar w:top="510" w:right="1021" w:bottom="567" w:left="1247" w:header="737" w:footer="680" w:gutter="0"/>
          <w:cols w:space="720"/>
          <w:docGrid w:linePitch="326"/>
        </w:sectPr>
      </w:pPr>
    </w:p>
    <w:p w14:paraId="7FD7B51F" w14:textId="797DBD0F" w:rsidR="00BC6578" w:rsidRDefault="00BC6578" w:rsidP="00F85FB6">
      <w:pPr>
        <w:pStyle w:val="20"/>
      </w:pPr>
      <w:bookmarkStart w:id="135" w:name="_ПРИЛОЖЕНИЕ_12._СТРУКТУРА"/>
      <w:bookmarkStart w:id="136" w:name="_ПРИЛОЖЕНИЕ_12._БЛАНК"/>
      <w:bookmarkStart w:id="137" w:name="_Toc357496712"/>
      <w:bookmarkStart w:id="138" w:name="_Toc358206075"/>
      <w:bookmarkStart w:id="139" w:name="_Toc361667405"/>
      <w:bookmarkStart w:id="140" w:name="_Toc365883010"/>
      <w:bookmarkStart w:id="141" w:name="_Toc365883423"/>
      <w:bookmarkEnd w:id="135"/>
      <w:bookmarkEnd w:id="136"/>
      <w:r w:rsidRPr="00552B4A">
        <w:rPr>
          <w:snapToGrid w:val="0"/>
        </w:rPr>
        <w:lastRenderedPageBreak/>
        <w:t xml:space="preserve">ПРИЛОЖЕНИЕ </w:t>
      </w:r>
      <w:r>
        <w:rPr>
          <w:snapToGrid w:val="0"/>
        </w:rPr>
        <w:t>1</w:t>
      </w:r>
      <w:r w:rsidR="000B5239">
        <w:rPr>
          <w:snapToGrid w:val="0"/>
        </w:rPr>
        <w:t>1</w:t>
      </w:r>
      <w:r w:rsidRPr="00552B4A">
        <w:rPr>
          <w:snapToGrid w:val="0"/>
        </w:rPr>
        <w:t xml:space="preserve">. </w:t>
      </w:r>
      <w:r>
        <w:rPr>
          <w:snapToGrid w:val="0"/>
        </w:rPr>
        <w:t>БЛАНК</w:t>
      </w:r>
      <w:r w:rsidRPr="00552B4A">
        <w:rPr>
          <w:snapToGrid w:val="0"/>
        </w:rPr>
        <w:t xml:space="preserve"> донесения по форме </w:t>
      </w:r>
      <w:r>
        <w:rPr>
          <w:snapToGrid w:val="0"/>
        </w:rPr>
        <w:t>5/ЧС</w:t>
      </w:r>
      <w:bookmarkEnd w:id="137"/>
      <w:bookmarkEnd w:id="138"/>
      <w:bookmarkEnd w:id="139"/>
      <w:bookmarkEnd w:id="140"/>
      <w:bookmarkEnd w:id="141"/>
      <w:r>
        <w:rPr>
          <w:i/>
          <w:snapToGrid w:val="0"/>
        </w:rPr>
        <w:t xml:space="preserve"> </w:t>
      </w:r>
    </w:p>
    <w:p w14:paraId="7FD7B520" w14:textId="77777777" w:rsidR="00BC6578" w:rsidRDefault="00BC6578" w:rsidP="00F85FB6"/>
    <w:p w14:paraId="7FD7B521" w14:textId="77777777" w:rsidR="00BC6578" w:rsidRPr="00166D9B" w:rsidRDefault="00BC6578" w:rsidP="00F85FB6"/>
    <w:p w14:paraId="7FD7B522" w14:textId="77777777" w:rsidR="00BC6578" w:rsidRPr="00166D9B" w:rsidRDefault="00BC6578" w:rsidP="006E11CB">
      <w:pPr>
        <w:jc w:val="center"/>
        <w:rPr>
          <w:b/>
          <w:szCs w:val="28"/>
        </w:rPr>
      </w:pPr>
      <w:r w:rsidRPr="00166D9B">
        <w:rPr>
          <w:b/>
          <w:szCs w:val="28"/>
        </w:rPr>
        <w:t>1. АНАЛИЗ</w:t>
      </w:r>
    </w:p>
    <w:p w14:paraId="7FD7B523" w14:textId="77777777" w:rsidR="00BC6578" w:rsidRPr="00166D9B" w:rsidRDefault="00BC6578" w:rsidP="006E11CB">
      <w:pPr>
        <w:jc w:val="center"/>
        <w:rPr>
          <w:szCs w:val="28"/>
        </w:rPr>
      </w:pPr>
      <w:r w:rsidRPr="00166D9B">
        <w:rPr>
          <w:szCs w:val="28"/>
        </w:rPr>
        <w:t>чрезвычайных ситуаций, имевших место на объектах</w:t>
      </w:r>
    </w:p>
    <w:p w14:paraId="7FD7B524" w14:textId="77777777" w:rsidR="00BC6578" w:rsidRPr="00166D9B" w:rsidRDefault="00BC6578" w:rsidP="0079747F">
      <w:pPr>
        <w:jc w:val="center"/>
        <w:rPr>
          <w:szCs w:val="24"/>
        </w:rPr>
      </w:pPr>
      <w:r w:rsidRPr="00166D9B">
        <w:rPr>
          <w:szCs w:val="24"/>
        </w:rPr>
        <w:t>___________________________________________ за первое полугодие 20__ года</w:t>
      </w:r>
    </w:p>
    <w:p w14:paraId="7FD7B525" w14:textId="77777777" w:rsidR="00BC6578" w:rsidRPr="00166D9B" w:rsidRDefault="00BC6578" w:rsidP="0079747F">
      <w:pPr>
        <w:spacing w:after="120"/>
        <w:jc w:val="left"/>
        <w:rPr>
          <w:b/>
          <w:sz w:val="12"/>
          <w:szCs w:val="12"/>
        </w:rPr>
      </w:pPr>
      <w:r w:rsidRPr="00166D9B">
        <w:rPr>
          <w:i/>
          <w:sz w:val="12"/>
          <w:szCs w:val="12"/>
        </w:rPr>
        <w:t xml:space="preserve">                                                       (наименование </w:t>
      </w:r>
      <w:r w:rsidR="002A397E">
        <w:rPr>
          <w:i/>
          <w:sz w:val="12"/>
          <w:szCs w:val="12"/>
        </w:rPr>
        <w:t>Общества</w:t>
      </w:r>
      <w:r w:rsidRPr="00166D9B">
        <w:rPr>
          <w:i/>
          <w:sz w:val="12"/>
          <w:szCs w:val="12"/>
        </w:rPr>
        <w:t>, субъекта Российской Федерации)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18"/>
        <w:gridCol w:w="968"/>
        <w:gridCol w:w="968"/>
        <w:gridCol w:w="830"/>
        <w:gridCol w:w="828"/>
        <w:gridCol w:w="830"/>
        <w:gridCol w:w="828"/>
        <w:gridCol w:w="828"/>
      </w:tblGrid>
      <w:tr w:rsidR="00BC6578" w:rsidRPr="00166D9B" w14:paraId="7FD7B52E" w14:textId="77777777" w:rsidTr="009B4B28">
        <w:trPr>
          <w:trHeight w:val="558"/>
        </w:trPr>
        <w:tc>
          <w:tcPr>
            <w:tcW w:w="1865" w:type="pct"/>
            <w:tcBorders>
              <w:top w:val="thinThickSmallGap" w:sz="12" w:space="0" w:color="auto"/>
              <w:left w:val="thinThickSmallGap" w:sz="12" w:space="0" w:color="auto"/>
              <w:bottom w:val="single" w:sz="12" w:space="0" w:color="auto"/>
            </w:tcBorders>
            <w:vAlign w:val="center"/>
          </w:tcPr>
          <w:p w14:paraId="7FD7B526" w14:textId="77777777" w:rsidR="00BC6578" w:rsidRPr="00BB71A0" w:rsidRDefault="00BC6578" w:rsidP="002B21DB">
            <w:pPr>
              <w:pStyle w:val="6"/>
              <w:spacing w:before="0" w:line="240" w:lineRule="atLeast"/>
              <w:ind w:left="142"/>
              <w:jc w:val="center"/>
              <w:rPr>
                <w:rFonts w:ascii="Times New Roman" w:eastAsia="Times New Roman" w:hAnsi="Times New Roman"/>
                <w:b/>
                <w:i w:val="0"/>
                <w:sz w:val="20"/>
                <w:szCs w:val="20"/>
              </w:rPr>
            </w:pPr>
            <w:r w:rsidRPr="00BB71A0">
              <w:rPr>
                <w:rFonts w:ascii="Times New Roman" w:eastAsia="Times New Roman" w:hAnsi="Times New Roman"/>
                <w:b/>
                <w:i w:val="0"/>
                <w:sz w:val="20"/>
                <w:szCs w:val="20"/>
              </w:rPr>
              <w:t>Показатели</w:t>
            </w:r>
          </w:p>
        </w:tc>
        <w:tc>
          <w:tcPr>
            <w:tcW w:w="499" w:type="pct"/>
            <w:tcBorders>
              <w:top w:val="thinThickSmallGap" w:sz="12" w:space="0" w:color="auto"/>
              <w:bottom w:val="single" w:sz="12" w:space="0" w:color="auto"/>
            </w:tcBorders>
            <w:vAlign w:val="center"/>
          </w:tcPr>
          <w:p w14:paraId="7FD7B527" w14:textId="77777777" w:rsidR="00BC6578" w:rsidRPr="00166D9B" w:rsidRDefault="00BC6578" w:rsidP="002B21DB">
            <w:pPr>
              <w:spacing w:line="240" w:lineRule="atLeast"/>
              <w:jc w:val="center"/>
              <w:rPr>
                <w:b/>
                <w:sz w:val="18"/>
                <w:szCs w:val="18"/>
              </w:rPr>
            </w:pPr>
            <w:r w:rsidRPr="00166D9B">
              <w:rPr>
                <w:b/>
                <w:sz w:val="18"/>
                <w:szCs w:val="18"/>
              </w:rPr>
              <w:t>январь</w:t>
            </w:r>
          </w:p>
        </w:tc>
        <w:tc>
          <w:tcPr>
            <w:tcW w:w="499" w:type="pct"/>
            <w:tcBorders>
              <w:top w:val="thinThickSmallGap" w:sz="12" w:space="0" w:color="auto"/>
              <w:bottom w:val="single" w:sz="12" w:space="0" w:color="auto"/>
            </w:tcBorders>
            <w:vAlign w:val="center"/>
          </w:tcPr>
          <w:p w14:paraId="7FD7B528" w14:textId="77777777" w:rsidR="00BC6578" w:rsidRPr="00166D9B" w:rsidRDefault="00BC6578" w:rsidP="00625887">
            <w:pPr>
              <w:spacing w:line="240" w:lineRule="atLeast"/>
              <w:jc w:val="center"/>
              <w:rPr>
                <w:b/>
                <w:sz w:val="18"/>
                <w:szCs w:val="18"/>
              </w:rPr>
            </w:pPr>
            <w:r w:rsidRPr="00166D9B">
              <w:rPr>
                <w:b/>
                <w:sz w:val="18"/>
                <w:szCs w:val="18"/>
              </w:rPr>
              <w:t>февраль</w:t>
            </w:r>
          </w:p>
        </w:tc>
        <w:tc>
          <w:tcPr>
            <w:tcW w:w="428" w:type="pct"/>
            <w:tcBorders>
              <w:top w:val="thinThickSmallGap" w:sz="12" w:space="0" w:color="auto"/>
              <w:bottom w:val="single" w:sz="12" w:space="0" w:color="auto"/>
            </w:tcBorders>
            <w:vAlign w:val="center"/>
          </w:tcPr>
          <w:p w14:paraId="7FD7B529" w14:textId="77777777" w:rsidR="00BC6578" w:rsidRPr="00166D9B" w:rsidRDefault="00BC6578" w:rsidP="00625887">
            <w:pPr>
              <w:spacing w:line="240" w:lineRule="atLeast"/>
              <w:jc w:val="center"/>
              <w:rPr>
                <w:b/>
                <w:sz w:val="18"/>
                <w:szCs w:val="18"/>
              </w:rPr>
            </w:pPr>
            <w:r w:rsidRPr="00166D9B">
              <w:rPr>
                <w:b/>
                <w:sz w:val="18"/>
                <w:szCs w:val="18"/>
              </w:rPr>
              <w:t>март</w:t>
            </w:r>
          </w:p>
        </w:tc>
        <w:tc>
          <w:tcPr>
            <w:tcW w:w="427" w:type="pct"/>
            <w:tcBorders>
              <w:top w:val="thinThickSmallGap" w:sz="12" w:space="0" w:color="auto"/>
              <w:bottom w:val="single" w:sz="12" w:space="0" w:color="auto"/>
            </w:tcBorders>
            <w:vAlign w:val="center"/>
          </w:tcPr>
          <w:p w14:paraId="7FD7B52A" w14:textId="77777777" w:rsidR="00BC6578" w:rsidRPr="00166D9B" w:rsidRDefault="00BC6578" w:rsidP="00625887">
            <w:pPr>
              <w:spacing w:line="240" w:lineRule="atLeast"/>
              <w:jc w:val="center"/>
              <w:rPr>
                <w:b/>
                <w:sz w:val="18"/>
                <w:szCs w:val="18"/>
              </w:rPr>
            </w:pPr>
            <w:r w:rsidRPr="00166D9B">
              <w:rPr>
                <w:b/>
                <w:sz w:val="18"/>
                <w:szCs w:val="18"/>
              </w:rPr>
              <w:t>апрель</w:t>
            </w:r>
          </w:p>
        </w:tc>
        <w:tc>
          <w:tcPr>
            <w:tcW w:w="428" w:type="pct"/>
            <w:tcBorders>
              <w:top w:val="thinThickSmallGap" w:sz="12" w:space="0" w:color="auto"/>
              <w:bottom w:val="single" w:sz="12" w:space="0" w:color="auto"/>
            </w:tcBorders>
            <w:vAlign w:val="center"/>
          </w:tcPr>
          <w:p w14:paraId="7FD7B52B" w14:textId="77777777" w:rsidR="00BC6578" w:rsidRPr="00166D9B" w:rsidRDefault="00BC6578" w:rsidP="004822E3">
            <w:pPr>
              <w:spacing w:line="240" w:lineRule="atLeast"/>
              <w:jc w:val="center"/>
              <w:rPr>
                <w:b/>
                <w:sz w:val="18"/>
                <w:szCs w:val="18"/>
              </w:rPr>
            </w:pPr>
            <w:r w:rsidRPr="00166D9B">
              <w:rPr>
                <w:b/>
                <w:sz w:val="18"/>
                <w:szCs w:val="18"/>
              </w:rPr>
              <w:t>май</w:t>
            </w:r>
          </w:p>
        </w:tc>
        <w:tc>
          <w:tcPr>
            <w:tcW w:w="427" w:type="pct"/>
            <w:tcBorders>
              <w:top w:val="thinThickSmallGap" w:sz="12" w:space="0" w:color="auto"/>
              <w:bottom w:val="single" w:sz="12" w:space="0" w:color="auto"/>
            </w:tcBorders>
            <w:vAlign w:val="center"/>
          </w:tcPr>
          <w:p w14:paraId="7FD7B52C" w14:textId="77777777" w:rsidR="00BC6578" w:rsidRPr="00166D9B" w:rsidRDefault="00BC6578" w:rsidP="004822E3">
            <w:pPr>
              <w:spacing w:line="240" w:lineRule="atLeast"/>
              <w:jc w:val="center"/>
              <w:rPr>
                <w:b/>
                <w:sz w:val="18"/>
                <w:szCs w:val="18"/>
              </w:rPr>
            </w:pPr>
            <w:r w:rsidRPr="00166D9B">
              <w:rPr>
                <w:b/>
                <w:sz w:val="18"/>
                <w:szCs w:val="18"/>
              </w:rPr>
              <w:t>июнь</w:t>
            </w:r>
          </w:p>
        </w:tc>
        <w:tc>
          <w:tcPr>
            <w:tcW w:w="427" w:type="pct"/>
            <w:tcBorders>
              <w:top w:val="thinThickSmallGap" w:sz="12" w:space="0" w:color="auto"/>
              <w:bottom w:val="single" w:sz="12" w:space="0" w:color="auto"/>
              <w:right w:val="thickThinSmallGap" w:sz="12" w:space="0" w:color="auto"/>
            </w:tcBorders>
            <w:vAlign w:val="center"/>
          </w:tcPr>
          <w:p w14:paraId="7FD7B52D" w14:textId="77777777" w:rsidR="00BC6578" w:rsidRPr="00166D9B" w:rsidRDefault="00BC6578" w:rsidP="004822E3">
            <w:pPr>
              <w:spacing w:line="240" w:lineRule="atLeast"/>
              <w:jc w:val="center"/>
              <w:rPr>
                <w:b/>
                <w:sz w:val="20"/>
                <w:szCs w:val="20"/>
              </w:rPr>
            </w:pPr>
            <w:r w:rsidRPr="00166D9B">
              <w:rPr>
                <w:b/>
                <w:sz w:val="20"/>
                <w:szCs w:val="20"/>
              </w:rPr>
              <w:t>Итого</w:t>
            </w:r>
          </w:p>
        </w:tc>
      </w:tr>
      <w:tr w:rsidR="00BC6578" w:rsidRPr="00166D9B" w14:paraId="7FD7B537" w14:textId="77777777" w:rsidTr="009B4B28">
        <w:trPr>
          <w:trHeight w:val="409"/>
        </w:trPr>
        <w:tc>
          <w:tcPr>
            <w:tcW w:w="1865" w:type="pct"/>
            <w:tcBorders>
              <w:top w:val="single" w:sz="12" w:space="0" w:color="auto"/>
              <w:left w:val="thinThickSmallGap" w:sz="12" w:space="0" w:color="auto"/>
              <w:bottom w:val="single" w:sz="2" w:space="0" w:color="auto"/>
            </w:tcBorders>
            <w:vAlign w:val="center"/>
          </w:tcPr>
          <w:p w14:paraId="7FD7B52F" w14:textId="77777777" w:rsidR="00BC6578" w:rsidRPr="00166D9B" w:rsidRDefault="00BC6578" w:rsidP="002B21DB">
            <w:pPr>
              <w:spacing w:line="240" w:lineRule="atLeast"/>
              <w:ind w:right="142" w:firstLine="142"/>
              <w:jc w:val="left"/>
              <w:rPr>
                <w:szCs w:val="24"/>
              </w:rPr>
            </w:pPr>
            <w:r w:rsidRPr="00166D9B">
              <w:rPr>
                <w:szCs w:val="24"/>
              </w:rPr>
              <w:t>Количество ЧС, в том числе:</w:t>
            </w:r>
          </w:p>
        </w:tc>
        <w:tc>
          <w:tcPr>
            <w:tcW w:w="499" w:type="pct"/>
            <w:tcBorders>
              <w:top w:val="single" w:sz="12" w:space="0" w:color="auto"/>
              <w:bottom w:val="single" w:sz="2" w:space="0" w:color="auto"/>
            </w:tcBorders>
            <w:vAlign w:val="center"/>
          </w:tcPr>
          <w:p w14:paraId="7FD7B530" w14:textId="77777777" w:rsidR="00BC6578" w:rsidRPr="00166D9B" w:rsidRDefault="00BC6578" w:rsidP="004822E3">
            <w:pPr>
              <w:spacing w:line="240" w:lineRule="atLeast"/>
              <w:jc w:val="center"/>
              <w:rPr>
                <w:sz w:val="20"/>
                <w:szCs w:val="20"/>
              </w:rPr>
            </w:pPr>
          </w:p>
        </w:tc>
        <w:tc>
          <w:tcPr>
            <w:tcW w:w="499" w:type="pct"/>
            <w:tcBorders>
              <w:top w:val="single" w:sz="12" w:space="0" w:color="auto"/>
              <w:bottom w:val="single" w:sz="2" w:space="0" w:color="auto"/>
            </w:tcBorders>
            <w:vAlign w:val="center"/>
          </w:tcPr>
          <w:p w14:paraId="7FD7B531" w14:textId="77777777" w:rsidR="00BC6578" w:rsidRPr="00166D9B" w:rsidRDefault="00BC6578" w:rsidP="004822E3">
            <w:pPr>
              <w:spacing w:line="240" w:lineRule="atLeast"/>
              <w:jc w:val="center"/>
              <w:rPr>
                <w:sz w:val="20"/>
                <w:szCs w:val="20"/>
              </w:rPr>
            </w:pPr>
          </w:p>
        </w:tc>
        <w:tc>
          <w:tcPr>
            <w:tcW w:w="428" w:type="pct"/>
            <w:tcBorders>
              <w:top w:val="single" w:sz="12" w:space="0" w:color="auto"/>
              <w:bottom w:val="single" w:sz="2" w:space="0" w:color="auto"/>
            </w:tcBorders>
            <w:vAlign w:val="center"/>
          </w:tcPr>
          <w:p w14:paraId="7FD7B532" w14:textId="77777777" w:rsidR="00BC6578" w:rsidRPr="00166D9B" w:rsidRDefault="00BC6578" w:rsidP="004822E3">
            <w:pPr>
              <w:spacing w:line="240" w:lineRule="atLeast"/>
              <w:jc w:val="center"/>
              <w:rPr>
                <w:sz w:val="20"/>
                <w:szCs w:val="20"/>
              </w:rPr>
            </w:pPr>
          </w:p>
        </w:tc>
        <w:tc>
          <w:tcPr>
            <w:tcW w:w="427" w:type="pct"/>
            <w:tcBorders>
              <w:top w:val="single" w:sz="12" w:space="0" w:color="auto"/>
              <w:bottom w:val="single" w:sz="2" w:space="0" w:color="auto"/>
            </w:tcBorders>
            <w:vAlign w:val="center"/>
          </w:tcPr>
          <w:p w14:paraId="7FD7B533" w14:textId="77777777" w:rsidR="00BC6578" w:rsidRPr="00166D9B" w:rsidRDefault="00BC6578" w:rsidP="004822E3">
            <w:pPr>
              <w:spacing w:line="240" w:lineRule="atLeast"/>
              <w:jc w:val="center"/>
              <w:rPr>
                <w:sz w:val="20"/>
                <w:szCs w:val="20"/>
              </w:rPr>
            </w:pPr>
          </w:p>
        </w:tc>
        <w:tc>
          <w:tcPr>
            <w:tcW w:w="428" w:type="pct"/>
            <w:tcBorders>
              <w:top w:val="single" w:sz="12" w:space="0" w:color="auto"/>
              <w:bottom w:val="single" w:sz="2" w:space="0" w:color="auto"/>
            </w:tcBorders>
            <w:vAlign w:val="center"/>
          </w:tcPr>
          <w:p w14:paraId="7FD7B534" w14:textId="77777777" w:rsidR="00BC6578" w:rsidRPr="00166D9B" w:rsidRDefault="00BC6578" w:rsidP="004822E3">
            <w:pPr>
              <w:spacing w:line="240" w:lineRule="atLeast"/>
              <w:jc w:val="center"/>
              <w:rPr>
                <w:sz w:val="20"/>
                <w:szCs w:val="20"/>
              </w:rPr>
            </w:pPr>
          </w:p>
        </w:tc>
        <w:tc>
          <w:tcPr>
            <w:tcW w:w="427" w:type="pct"/>
            <w:tcBorders>
              <w:top w:val="single" w:sz="12" w:space="0" w:color="auto"/>
              <w:bottom w:val="single" w:sz="2" w:space="0" w:color="auto"/>
            </w:tcBorders>
            <w:vAlign w:val="center"/>
          </w:tcPr>
          <w:p w14:paraId="7FD7B535" w14:textId="77777777" w:rsidR="00BC6578" w:rsidRPr="00166D9B" w:rsidRDefault="00BC6578" w:rsidP="004822E3">
            <w:pPr>
              <w:spacing w:line="240" w:lineRule="atLeast"/>
              <w:jc w:val="center"/>
              <w:rPr>
                <w:sz w:val="20"/>
                <w:szCs w:val="20"/>
              </w:rPr>
            </w:pPr>
          </w:p>
        </w:tc>
        <w:tc>
          <w:tcPr>
            <w:tcW w:w="427" w:type="pct"/>
            <w:tcBorders>
              <w:top w:val="single" w:sz="12" w:space="0" w:color="auto"/>
              <w:bottom w:val="single" w:sz="2" w:space="0" w:color="auto"/>
              <w:right w:val="thickThinSmallGap" w:sz="12" w:space="0" w:color="auto"/>
            </w:tcBorders>
            <w:vAlign w:val="center"/>
          </w:tcPr>
          <w:p w14:paraId="7FD7B536" w14:textId="77777777" w:rsidR="00BC6578" w:rsidRPr="00166D9B" w:rsidRDefault="00BC6578" w:rsidP="004822E3">
            <w:pPr>
              <w:spacing w:line="240" w:lineRule="atLeast"/>
              <w:jc w:val="center"/>
              <w:rPr>
                <w:b/>
                <w:sz w:val="20"/>
                <w:szCs w:val="20"/>
              </w:rPr>
            </w:pPr>
          </w:p>
        </w:tc>
      </w:tr>
      <w:tr w:rsidR="00BC6578" w:rsidRPr="00166D9B" w14:paraId="7FD7B540" w14:textId="77777777" w:rsidTr="009B4B28">
        <w:tc>
          <w:tcPr>
            <w:tcW w:w="1865" w:type="pct"/>
            <w:tcBorders>
              <w:top w:val="single" w:sz="2" w:space="0" w:color="auto"/>
              <w:left w:val="thinThickSmallGap" w:sz="12" w:space="0" w:color="auto"/>
            </w:tcBorders>
          </w:tcPr>
          <w:p w14:paraId="7FD7B538" w14:textId="77777777" w:rsidR="00BC6578" w:rsidRPr="00166D9B" w:rsidRDefault="00BC6578" w:rsidP="004822E3">
            <w:pPr>
              <w:spacing w:before="20" w:after="20"/>
              <w:ind w:right="142" w:firstLine="142"/>
              <w:rPr>
                <w:sz w:val="20"/>
                <w:szCs w:val="20"/>
              </w:rPr>
            </w:pPr>
            <w:r w:rsidRPr="00166D9B">
              <w:rPr>
                <w:sz w:val="20"/>
                <w:szCs w:val="20"/>
              </w:rPr>
              <w:t>техногенного характера</w:t>
            </w:r>
          </w:p>
        </w:tc>
        <w:tc>
          <w:tcPr>
            <w:tcW w:w="499" w:type="pct"/>
            <w:tcBorders>
              <w:top w:val="single" w:sz="2" w:space="0" w:color="auto"/>
            </w:tcBorders>
            <w:vAlign w:val="center"/>
          </w:tcPr>
          <w:p w14:paraId="7FD7B539" w14:textId="77777777" w:rsidR="00BC6578" w:rsidRPr="00166D9B" w:rsidRDefault="00BC6578" w:rsidP="004822E3">
            <w:pPr>
              <w:spacing w:before="20" w:after="20"/>
              <w:jc w:val="center"/>
              <w:rPr>
                <w:sz w:val="20"/>
                <w:szCs w:val="20"/>
              </w:rPr>
            </w:pPr>
          </w:p>
        </w:tc>
        <w:tc>
          <w:tcPr>
            <w:tcW w:w="499" w:type="pct"/>
            <w:tcBorders>
              <w:top w:val="single" w:sz="2" w:space="0" w:color="auto"/>
            </w:tcBorders>
            <w:vAlign w:val="center"/>
          </w:tcPr>
          <w:p w14:paraId="7FD7B53A" w14:textId="77777777" w:rsidR="00BC6578" w:rsidRPr="00166D9B" w:rsidRDefault="00BC6578" w:rsidP="004822E3">
            <w:pPr>
              <w:spacing w:before="20" w:after="20"/>
              <w:jc w:val="center"/>
              <w:rPr>
                <w:sz w:val="20"/>
                <w:szCs w:val="20"/>
              </w:rPr>
            </w:pPr>
          </w:p>
        </w:tc>
        <w:tc>
          <w:tcPr>
            <w:tcW w:w="428" w:type="pct"/>
            <w:tcBorders>
              <w:top w:val="single" w:sz="2" w:space="0" w:color="auto"/>
            </w:tcBorders>
            <w:vAlign w:val="center"/>
          </w:tcPr>
          <w:p w14:paraId="7FD7B53B" w14:textId="77777777" w:rsidR="00BC6578" w:rsidRPr="00166D9B" w:rsidRDefault="00BC6578" w:rsidP="004822E3">
            <w:pPr>
              <w:spacing w:before="20" w:after="20"/>
              <w:jc w:val="center"/>
              <w:rPr>
                <w:sz w:val="20"/>
                <w:szCs w:val="20"/>
              </w:rPr>
            </w:pPr>
          </w:p>
        </w:tc>
        <w:tc>
          <w:tcPr>
            <w:tcW w:w="427" w:type="pct"/>
            <w:tcBorders>
              <w:top w:val="single" w:sz="2" w:space="0" w:color="auto"/>
            </w:tcBorders>
            <w:vAlign w:val="center"/>
          </w:tcPr>
          <w:p w14:paraId="7FD7B53C" w14:textId="77777777" w:rsidR="00BC6578" w:rsidRPr="00166D9B" w:rsidRDefault="00BC6578" w:rsidP="004822E3">
            <w:pPr>
              <w:spacing w:before="20" w:after="20"/>
              <w:jc w:val="center"/>
              <w:rPr>
                <w:sz w:val="20"/>
                <w:szCs w:val="20"/>
              </w:rPr>
            </w:pPr>
          </w:p>
        </w:tc>
        <w:tc>
          <w:tcPr>
            <w:tcW w:w="428" w:type="pct"/>
            <w:tcBorders>
              <w:top w:val="single" w:sz="2" w:space="0" w:color="auto"/>
            </w:tcBorders>
            <w:vAlign w:val="center"/>
          </w:tcPr>
          <w:p w14:paraId="7FD7B53D" w14:textId="77777777" w:rsidR="00BC6578" w:rsidRPr="00166D9B" w:rsidRDefault="00BC6578" w:rsidP="004822E3">
            <w:pPr>
              <w:spacing w:before="20" w:after="20"/>
              <w:jc w:val="center"/>
              <w:rPr>
                <w:sz w:val="20"/>
                <w:szCs w:val="20"/>
              </w:rPr>
            </w:pPr>
          </w:p>
        </w:tc>
        <w:tc>
          <w:tcPr>
            <w:tcW w:w="427" w:type="pct"/>
            <w:tcBorders>
              <w:top w:val="single" w:sz="2" w:space="0" w:color="auto"/>
            </w:tcBorders>
            <w:vAlign w:val="center"/>
          </w:tcPr>
          <w:p w14:paraId="7FD7B53E" w14:textId="77777777" w:rsidR="00BC6578" w:rsidRPr="00166D9B" w:rsidRDefault="00BC6578" w:rsidP="004822E3">
            <w:pPr>
              <w:spacing w:before="20" w:after="20"/>
              <w:jc w:val="center"/>
              <w:rPr>
                <w:sz w:val="20"/>
                <w:szCs w:val="20"/>
              </w:rPr>
            </w:pPr>
          </w:p>
        </w:tc>
        <w:tc>
          <w:tcPr>
            <w:tcW w:w="427" w:type="pct"/>
            <w:tcBorders>
              <w:top w:val="single" w:sz="2" w:space="0" w:color="auto"/>
              <w:right w:val="thickThinSmallGap" w:sz="12" w:space="0" w:color="auto"/>
            </w:tcBorders>
            <w:vAlign w:val="center"/>
          </w:tcPr>
          <w:p w14:paraId="7FD7B53F" w14:textId="77777777" w:rsidR="00BC6578" w:rsidRPr="00166D9B" w:rsidRDefault="00BC6578" w:rsidP="004822E3">
            <w:pPr>
              <w:spacing w:before="20" w:after="20"/>
              <w:jc w:val="center"/>
              <w:rPr>
                <w:b/>
                <w:sz w:val="20"/>
                <w:szCs w:val="20"/>
              </w:rPr>
            </w:pPr>
          </w:p>
        </w:tc>
      </w:tr>
      <w:tr w:rsidR="00BC6578" w:rsidRPr="00166D9B" w14:paraId="7FD7B549" w14:textId="77777777" w:rsidTr="009B4B28">
        <w:tc>
          <w:tcPr>
            <w:tcW w:w="1865" w:type="pct"/>
            <w:tcBorders>
              <w:left w:val="thinThickSmallGap" w:sz="12" w:space="0" w:color="auto"/>
            </w:tcBorders>
          </w:tcPr>
          <w:p w14:paraId="7FD7B541" w14:textId="77777777" w:rsidR="00BC6578" w:rsidRPr="00166D9B" w:rsidRDefault="00BC6578" w:rsidP="004822E3">
            <w:pPr>
              <w:spacing w:before="20" w:after="20"/>
              <w:ind w:right="142" w:firstLine="142"/>
              <w:rPr>
                <w:sz w:val="20"/>
                <w:szCs w:val="20"/>
              </w:rPr>
            </w:pPr>
            <w:r w:rsidRPr="00166D9B">
              <w:rPr>
                <w:sz w:val="20"/>
                <w:szCs w:val="20"/>
              </w:rPr>
              <w:t>природного характера</w:t>
            </w:r>
          </w:p>
        </w:tc>
        <w:tc>
          <w:tcPr>
            <w:tcW w:w="499" w:type="pct"/>
            <w:vAlign w:val="center"/>
          </w:tcPr>
          <w:p w14:paraId="7FD7B542" w14:textId="77777777" w:rsidR="00BC6578" w:rsidRPr="00166D9B" w:rsidRDefault="00BC6578" w:rsidP="004822E3">
            <w:pPr>
              <w:spacing w:before="20" w:after="20"/>
              <w:jc w:val="center"/>
              <w:rPr>
                <w:sz w:val="20"/>
                <w:szCs w:val="20"/>
              </w:rPr>
            </w:pPr>
          </w:p>
        </w:tc>
        <w:tc>
          <w:tcPr>
            <w:tcW w:w="499" w:type="pct"/>
            <w:vAlign w:val="center"/>
          </w:tcPr>
          <w:p w14:paraId="7FD7B543" w14:textId="77777777" w:rsidR="00BC6578" w:rsidRPr="00166D9B" w:rsidRDefault="00BC6578" w:rsidP="004822E3">
            <w:pPr>
              <w:spacing w:before="20" w:after="20"/>
              <w:jc w:val="center"/>
              <w:rPr>
                <w:sz w:val="20"/>
                <w:szCs w:val="20"/>
              </w:rPr>
            </w:pPr>
          </w:p>
        </w:tc>
        <w:tc>
          <w:tcPr>
            <w:tcW w:w="428" w:type="pct"/>
            <w:vAlign w:val="center"/>
          </w:tcPr>
          <w:p w14:paraId="7FD7B544" w14:textId="77777777" w:rsidR="00BC6578" w:rsidRPr="00166D9B" w:rsidRDefault="00BC6578" w:rsidP="004822E3">
            <w:pPr>
              <w:spacing w:before="20" w:after="20"/>
              <w:jc w:val="center"/>
              <w:rPr>
                <w:sz w:val="20"/>
                <w:szCs w:val="20"/>
              </w:rPr>
            </w:pPr>
          </w:p>
        </w:tc>
        <w:tc>
          <w:tcPr>
            <w:tcW w:w="427" w:type="pct"/>
            <w:vAlign w:val="center"/>
          </w:tcPr>
          <w:p w14:paraId="7FD7B545" w14:textId="77777777" w:rsidR="00BC6578" w:rsidRPr="00166D9B" w:rsidRDefault="00BC6578" w:rsidP="004822E3">
            <w:pPr>
              <w:spacing w:before="20" w:after="20"/>
              <w:jc w:val="center"/>
              <w:rPr>
                <w:sz w:val="20"/>
                <w:szCs w:val="20"/>
              </w:rPr>
            </w:pPr>
          </w:p>
        </w:tc>
        <w:tc>
          <w:tcPr>
            <w:tcW w:w="428" w:type="pct"/>
            <w:vAlign w:val="center"/>
          </w:tcPr>
          <w:p w14:paraId="7FD7B546" w14:textId="77777777" w:rsidR="00BC6578" w:rsidRPr="00166D9B" w:rsidRDefault="00BC6578" w:rsidP="004822E3">
            <w:pPr>
              <w:spacing w:before="20" w:after="20"/>
              <w:jc w:val="center"/>
              <w:rPr>
                <w:sz w:val="20"/>
                <w:szCs w:val="20"/>
              </w:rPr>
            </w:pPr>
          </w:p>
        </w:tc>
        <w:tc>
          <w:tcPr>
            <w:tcW w:w="427" w:type="pct"/>
            <w:vAlign w:val="center"/>
          </w:tcPr>
          <w:p w14:paraId="7FD7B547" w14:textId="77777777" w:rsidR="00BC6578" w:rsidRPr="00166D9B" w:rsidRDefault="00BC6578" w:rsidP="004822E3">
            <w:pPr>
              <w:spacing w:before="20" w:after="20"/>
              <w:jc w:val="center"/>
              <w:rPr>
                <w:sz w:val="20"/>
                <w:szCs w:val="20"/>
              </w:rPr>
            </w:pPr>
          </w:p>
        </w:tc>
        <w:tc>
          <w:tcPr>
            <w:tcW w:w="427" w:type="pct"/>
            <w:tcBorders>
              <w:right w:val="thickThinSmallGap" w:sz="12" w:space="0" w:color="auto"/>
            </w:tcBorders>
            <w:vAlign w:val="center"/>
          </w:tcPr>
          <w:p w14:paraId="7FD7B548" w14:textId="77777777" w:rsidR="00BC6578" w:rsidRPr="00166D9B" w:rsidRDefault="00BC6578" w:rsidP="004822E3">
            <w:pPr>
              <w:spacing w:before="20" w:after="20"/>
              <w:jc w:val="center"/>
              <w:rPr>
                <w:b/>
                <w:sz w:val="20"/>
                <w:szCs w:val="20"/>
              </w:rPr>
            </w:pPr>
          </w:p>
        </w:tc>
      </w:tr>
      <w:tr w:rsidR="00BC6578" w:rsidRPr="00166D9B" w14:paraId="7FD7B552" w14:textId="77777777" w:rsidTr="009B4B28">
        <w:tc>
          <w:tcPr>
            <w:tcW w:w="1865" w:type="pct"/>
            <w:tcBorders>
              <w:left w:val="thinThickSmallGap" w:sz="12" w:space="0" w:color="auto"/>
            </w:tcBorders>
          </w:tcPr>
          <w:p w14:paraId="7FD7B54A" w14:textId="77777777" w:rsidR="00BC6578" w:rsidRPr="00166D9B" w:rsidRDefault="00BC6578" w:rsidP="004822E3">
            <w:pPr>
              <w:spacing w:before="20" w:after="20"/>
              <w:ind w:right="142" w:firstLine="142"/>
              <w:rPr>
                <w:sz w:val="20"/>
                <w:szCs w:val="20"/>
              </w:rPr>
            </w:pPr>
            <w:r w:rsidRPr="00166D9B">
              <w:rPr>
                <w:sz w:val="20"/>
                <w:szCs w:val="20"/>
              </w:rPr>
              <w:t>биолого-социального характера</w:t>
            </w:r>
          </w:p>
        </w:tc>
        <w:tc>
          <w:tcPr>
            <w:tcW w:w="499" w:type="pct"/>
            <w:vAlign w:val="center"/>
          </w:tcPr>
          <w:p w14:paraId="7FD7B54B" w14:textId="77777777" w:rsidR="00BC6578" w:rsidRPr="00166D9B" w:rsidRDefault="00BC6578" w:rsidP="004822E3">
            <w:pPr>
              <w:spacing w:before="20" w:after="20"/>
              <w:jc w:val="center"/>
              <w:rPr>
                <w:sz w:val="20"/>
                <w:szCs w:val="20"/>
              </w:rPr>
            </w:pPr>
          </w:p>
        </w:tc>
        <w:tc>
          <w:tcPr>
            <w:tcW w:w="499" w:type="pct"/>
            <w:vAlign w:val="center"/>
          </w:tcPr>
          <w:p w14:paraId="7FD7B54C" w14:textId="77777777" w:rsidR="00BC6578" w:rsidRPr="00166D9B" w:rsidRDefault="00BC6578" w:rsidP="004822E3">
            <w:pPr>
              <w:spacing w:before="20" w:after="20"/>
              <w:jc w:val="center"/>
              <w:rPr>
                <w:sz w:val="20"/>
                <w:szCs w:val="20"/>
              </w:rPr>
            </w:pPr>
          </w:p>
        </w:tc>
        <w:tc>
          <w:tcPr>
            <w:tcW w:w="428" w:type="pct"/>
            <w:vAlign w:val="center"/>
          </w:tcPr>
          <w:p w14:paraId="7FD7B54D" w14:textId="77777777" w:rsidR="00BC6578" w:rsidRPr="00166D9B" w:rsidRDefault="00BC6578" w:rsidP="004822E3">
            <w:pPr>
              <w:spacing w:before="20" w:after="20"/>
              <w:jc w:val="center"/>
              <w:rPr>
                <w:sz w:val="20"/>
                <w:szCs w:val="20"/>
              </w:rPr>
            </w:pPr>
          </w:p>
        </w:tc>
        <w:tc>
          <w:tcPr>
            <w:tcW w:w="427" w:type="pct"/>
            <w:vAlign w:val="center"/>
          </w:tcPr>
          <w:p w14:paraId="7FD7B54E" w14:textId="77777777" w:rsidR="00BC6578" w:rsidRPr="00166D9B" w:rsidRDefault="00BC6578" w:rsidP="004822E3">
            <w:pPr>
              <w:spacing w:before="20" w:after="20"/>
              <w:jc w:val="center"/>
              <w:rPr>
                <w:sz w:val="20"/>
                <w:szCs w:val="20"/>
              </w:rPr>
            </w:pPr>
          </w:p>
        </w:tc>
        <w:tc>
          <w:tcPr>
            <w:tcW w:w="428" w:type="pct"/>
            <w:vAlign w:val="center"/>
          </w:tcPr>
          <w:p w14:paraId="7FD7B54F" w14:textId="77777777" w:rsidR="00BC6578" w:rsidRPr="00166D9B" w:rsidRDefault="00BC6578" w:rsidP="004822E3">
            <w:pPr>
              <w:spacing w:before="20" w:after="20"/>
              <w:jc w:val="center"/>
              <w:rPr>
                <w:sz w:val="20"/>
                <w:szCs w:val="20"/>
              </w:rPr>
            </w:pPr>
          </w:p>
        </w:tc>
        <w:tc>
          <w:tcPr>
            <w:tcW w:w="427" w:type="pct"/>
            <w:vAlign w:val="center"/>
          </w:tcPr>
          <w:p w14:paraId="7FD7B550" w14:textId="77777777" w:rsidR="00BC6578" w:rsidRPr="00166D9B" w:rsidRDefault="00BC6578" w:rsidP="004822E3">
            <w:pPr>
              <w:spacing w:before="20" w:after="20"/>
              <w:jc w:val="center"/>
              <w:rPr>
                <w:sz w:val="20"/>
                <w:szCs w:val="20"/>
              </w:rPr>
            </w:pPr>
          </w:p>
        </w:tc>
        <w:tc>
          <w:tcPr>
            <w:tcW w:w="427" w:type="pct"/>
            <w:tcBorders>
              <w:right w:val="thickThinSmallGap" w:sz="12" w:space="0" w:color="auto"/>
            </w:tcBorders>
            <w:vAlign w:val="center"/>
          </w:tcPr>
          <w:p w14:paraId="7FD7B551" w14:textId="77777777" w:rsidR="00BC6578" w:rsidRPr="00166D9B" w:rsidRDefault="00BC6578" w:rsidP="004822E3">
            <w:pPr>
              <w:spacing w:before="20" w:after="20"/>
              <w:jc w:val="center"/>
              <w:rPr>
                <w:b/>
                <w:sz w:val="20"/>
                <w:szCs w:val="20"/>
              </w:rPr>
            </w:pPr>
          </w:p>
        </w:tc>
      </w:tr>
      <w:tr w:rsidR="00BC6578" w:rsidRPr="00166D9B" w14:paraId="7FD7B55D" w14:textId="77777777" w:rsidTr="009B4B28">
        <w:tc>
          <w:tcPr>
            <w:tcW w:w="1865" w:type="pct"/>
            <w:tcBorders>
              <w:left w:val="thinThickSmallGap" w:sz="12" w:space="0" w:color="auto"/>
            </w:tcBorders>
          </w:tcPr>
          <w:p w14:paraId="7FD7B553" w14:textId="77777777" w:rsidR="00BC6578" w:rsidRPr="00166D9B" w:rsidRDefault="00BC6578" w:rsidP="002B21DB">
            <w:pPr>
              <w:spacing w:line="240" w:lineRule="atLeast"/>
              <w:ind w:right="142" w:firstLine="142"/>
              <w:rPr>
                <w:sz w:val="20"/>
                <w:szCs w:val="20"/>
              </w:rPr>
            </w:pPr>
            <w:r w:rsidRPr="00166D9B">
              <w:rPr>
                <w:szCs w:val="24"/>
              </w:rPr>
              <w:t>Количество погибших в ЧС</w:t>
            </w:r>
            <w:r w:rsidRPr="00166D9B">
              <w:rPr>
                <w:sz w:val="20"/>
                <w:szCs w:val="20"/>
              </w:rPr>
              <w:t xml:space="preserve">, </w:t>
            </w:r>
          </w:p>
          <w:p w14:paraId="7FD7B554" w14:textId="77777777" w:rsidR="00BC6578" w:rsidRPr="00166D9B" w:rsidRDefault="00BC6578" w:rsidP="002B21DB">
            <w:pPr>
              <w:spacing w:line="240" w:lineRule="atLeast"/>
              <w:ind w:right="142" w:firstLine="142"/>
              <w:rPr>
                <w:sz w:val="20"/>
                <w:szCs w:val="20"/>
              </w:rPr>
            </w:pPr>
            <w:r w:rsidRPr="00166D9B">
              <w:rPr>
                <w:sz w:val="20"/>
                <w:szCs w:val="20"/>
              </w:rPr>
              <w:t xml:space="preserve">в </w:t>
            </w:r>
            <w:proofErr w:type="spellStart"/>
            <w:r w:rsidRPr="00166D9B">
              <w:rPr>
                <w:sz w:val="20"/>
                <w:szCs w:val="20"/>
              </w:rPr>
              <w:t>т.ч</w:t>
            </w:r>
            <w:proofErr w:type="spellEnd"/>
            <w:r>
              <w:rPr>
                <w:sz w:val="20"/>
                <w:szCs w:val="20"/>
              </w:rPr>
              <w:t>.</w:t>
            </w:r>
            <w:r w:rsidRPr="00166D9B">
              <w:rPr>
                <w:sz w:val="20"/>
                <w:szCs w:val="20"/>
              </w:rPr>
              <w:t xml:space="preserve"> детей</w:t>
            </w:r>
          </w:p>
          <w:p w14:paraId="7FD7B555" w14:textId="77777777" w:rsidR="00BC6578" w:rsidRPr="00166D9B" w:rsidRDefault="00BC6578" w:rsidP="002B21DB">
            <w:pPr>
              <w:spacing w:line="240" w:lineRule="atLeast"/>
              <w:ind w:right="142" w:firstLine="142"/>
              <w:rPr>
                <w:sz w:val="20"/>
                <w:szCs w:val="20"/>
              </w:rPr>
            </w:pPr>
            <w:proofErr w:type="gramStart"/>
            <w:r w:rsidRPr="00166D9B">
              <w:rPr>
                <w:sz w:val="20"/>
                <w:szCs w:val="20"/>
              </w:rPr>
              <w:t>* пропавшие без вести</w:t>
            </w:r>
            <w:proofErr w:type="gramEnd"/>
          </w:p>
        </w:tc>
        <w:tc>
          <w:tcPr>
            <w:tcW w:w="499" w:type="pct"/>
            <w:vAlign w:val="center"/>
          </w:tcPr>
          <w:p w14:paraId="7FD7B556" w14:textId="77777777" w:rsidR="00BC6578" w:rsidRPr="00166D9B" w:rsidRDefault="00BC6578" w:rsidP="004822E3">
            <w:pPr>
              <w:jc w:val="center"/>
              <w:rPr>
                <w:sz w:val="20"/>
                <w:szCs w:val="20"/>
              </w:rPr>
            </w:pPr>
          </w:p>
        </w:tc>
        <w:tc>
          <w:tcPr>
            <w:tcW w:w="499" w:type="pct"/>
            <w:vAlign w:val="center"/>
          </w:tcPr>
          <w:p w14:paraId="7FD7B557" w14:textId="77777777" w:rsidR="00BC6578" w:rsidRPr="00166D9B" w:rsidRDefault="00BC6578" w:rsidP="004822E3">
            <w:pPr>
              <w:jc w:val="center"/>
              <w:rPr>
                <w:sz w:val="20"/>
                <w:szCs w:val="20"/>
              </w:rPr>
            </w:pPr>
          </w:p>
        </w:tc>
        <w:tc>
          <w:tcPr>
            <w:tcW w:w="428" w:type="pct"/>
            <w:vAlign w:val="center"/>
          </w:tcPr>
          <w:p w14:paraId="7FD7B558" w14:textId="77777777" w:rsidR="00BC6578" w:rsidRPr="00166D9B" w:rsidRDefault="00BC6578" w:rsidP="004822E3">
            <w:pPr>
              <w:jc w:val="center"/>
              <w:rPr>
                <w:sz w:val="20"/>
                <w:szCs w:val="20"/>
              </w:rPr>
            </w:pPr>
          </w:p>
        </w:tc>
        <w:tc>
          <w:tcPr>
            <w:tcW w:w="427" w:type="pct"/>
            <w:vAlign w:val="center"/>
          </w:tcPr>
          <w:p w14:paraId="7FD7B559" w14:textId="77777777" w:rsidR="00BC6578" w:rsidRPr="00166D9B" w:rsidRDefault="00BC6578" w:rsidP="004822E3">
            <w:pPr>
              <w:jc w:val="center"/>
              <w:rPr>
                <w:sz w:val="20"/>
                <w:szCs w:val="20"/>
              </w:rPr>
            </w:pPr>
          </w:p>
        </w:tc>
        <w:tc>
          <w:tcPr>
            <w:tcW w:w="428" w:type="pct"/>
            <w:vAlign w:val="center"/>
          </w:tcPr>
          <w:p w14:paraId="7FD7B55A" w14:textId="77777777" w:rsidR="00BC6578" w:rsidRPr="00166D9B" w:rsidRDefault="00BC6578" w:rsidP="004822E3">
            <w:pPr>
              <w:jc w:val="center"/>
              <w:rPr>
                <w:sz w:val="20"/>
                <w:szCs w:val="20"/>
              </w:rPr>
            </w:pPr>
          </w:p>
        </w:tc>
        <w:tc>
          <w:tcPr>
            <w:tcW w:w="427" w:type="pct"/>
            <w:vAlign w:val="center"/>
          </w:tcPr>
          <w:p w14:paraId="7FD7B55B" w14:textId="77777777" w:rsidR="00BC6578" w:rsidRPr="00166D9B" w:rsidRDefault="00BC6578" w:rsidP="004822E3">
            <w:pPr>
              <w:jc w:val="center"/>
              <w:rPr>
                <w:sz w:val="20"/>
                <w:szCs w:val="20"/>
              </w:rPr>
            </w:pPr>
          </w:p>
        </w:tc>
        <w:tc>
          <w:tcPr>
            <w:tcW w:w="427" w:type="pct"/>
            <w:tcBorders>
              <w:right w:val="thickThinSmallGap" w:sz="12" w:space="0" w:color="auto"/>
            </w:tcBorders>
            <w:vAlign w:val="center"/>
          </w:tcPr>
          <w:p w14:paraId="7FD7B55C" w14:textId="77777777" w:rsidR="00BC6578" w:rsidRPr="00166D9B" w:rsidRDefault="00BC6578" w:rsidP="004822E3">
            <w:pPr>
              <w:jc w:val="center"/>
              <w:rPr>
                <w:b/>
                <w:sz w:val="20"/>
                <w:szCs w:val="20"/>
              </w:rPr>
            </w:pPr>
          </w:p>
        </w:tc>
      </w:tr>
      <w:tr w:rsidR="00BC6578" w:rsidRPr="00166D9B" w14:paraId="7FD7B567" w14:textId="77777777" w:rsidTr="009B4B28">
        <w:tc>
          <w:tcPr>
            <w:tcW w:w="1865" w:type="pct"/>
            <w:tcBorders>
              <w:left w:val="thinThickSmallGap" w:sz="12" w:space="0" w:color="auto"/>
            </w:tcBorders>
          </w:tcPr>
          <w:p w14:paraId="7FD7B55E" w14:textId="77777777" w:rsidR="00BC6578" w:rsidRPr="00166D9B" w:rsidRDefault="00BC6578" w:rsidP="002B21DB">
            <w:pPr>
              <w:spacing w:line="240" w:lineRule="atLeast"/>
              <w:ind w:right="142" w:firstLine="142"/>
              <w:rPr>
                <w:szCs w:val="24"/>
              </w:rPr>
            </w:pPr>
            <w:r w:rsidRPr="00166D9B">
              <w:rPr>
                <w:szCs w:val="24"/>
              </w:rPr>
              <w:t>Количество пострадавших в ЧС,</w:t>
            </w:r>
          </w:p>
          <w:p w14:paraId="7FD7B55F" w14:textId="77777777" w:rsidR="00BC6578" w:rsidRPr="00166D9B" w:rsidRDefault="00BC6578" w:rsidP="002B21DB">
            <w:pPr>
              <w:spacing w:line="240" w:lineRule="atLeast"/>
              <w:ind w:right="142" w:firstLine="142"/>
              <w:rPr>
                <w:sz w:val="20"/>
                <w:szCs w:val="20"/>
              </w:rPr>
            </w:pPr>
            <w:r w:rsidRPr="00166D9B">
              <w:rPr>
                <w:sz w:val="20"/>
                <w:szCs w:val="20"/>
              </w:rPr>
              <w:t xml:space="preserve">в </w:t>
            </w:r>
            <w:proofErr w:type="spellStart"/>
            <w:r w:rsidRPr="00166D9B">
              <w:rPr>
                <w:sz w:val="20"/>
                <w:szCs w:val="20"/>
              </w:rPr>
              <w:t>т.ч</w:t>
            </w:r>
            <w:proofErr w:type="spellEnd"/>
            <w:r>
              <w:rPr>
                <w:sz w:val="20"/>
                <w:szCs w:val="20"/>
              </w:rPr>
              <w:t>.</w:t>
            </w:r>
            <w:r w:rsidRPr="00166D9B">
              <w:rPr>
                <w:sz w:val="20"/>
                <w:szCs w:val="20"/>
              </w:rPr>
              <w:t xml:space="preserve"> детей</w:t>
            </w:r>
          </w:p>
        </w:tc>
        <w:tc>
          <w:tcPr>
            <w:tcW w:w="499" w:type="pct"/>
            <w:vAlign w:val="center"/>
          </w:tcPr>
          <w:p w14:paraId="7FD7B560" w14:textId="77777777" w:rsidR="00BC6578" w:rsidRPr="00166D9B" w:rsidRDefault="00BC6578" w:rsidP="004822E3">
            <w:pPr>
              <w:jc w:val="center"/>
              <w:rPr>
                <w:sz w:val="20"/>
                <w:szCs w:val="20"/>
              </w:rPr>
            </w:pPr>
          </w:p>
        </w:tc>
        <w:tc>
          <w:tcPr>
            <w:tcW w:w="499" w:type="pct"/>
            <w:vAlign w:val="center"/>
          </w:tcPr>
          <w:p w14:paraId="7FD7B561" w14:textId="77777777" w:rsidR="00BC6578" w:rsidRPr="00166D9B" w:rsidRDefault="00BC6578" w:rsidP="004822E3">
            <w:pPr>
              <w:jc w:val="center"/>
              <w:rPr>
                <w:sz w:val="20"/>
                <w:szCs w:val="20"/>
              </w:rPr>
            </w:pPr>
          </w:p>
        </w:tc>
        <w:tc>
          <w:tcPr>
            <w:tcW w:w="428" w:type="pct"/>
            <w:vAlign w:val="center"/>
          </w:tcPr>
          <w:p w14:paraId="7FD7B562" w14:textId="77777777" w:rsidR="00BC6578" w:rsidRPr="00166D9B" w:rsidRDefault="00BC6578" w:rsidP="004822E3">
            <w:pPr>
              <w:jc w:val="center"/>
              <w:rPr>
                <w:sz w:val="20"/>
                <w:szCs w:val="20"/>
              </w:rPr>
            </w:pPr>
          </w:p>
        </w:tc>
        <w:tc>
          <w:tcPr>
            <w:tcW w:w="427" w:type="pct"/>
            <w:vAlign w:val="center"/>
          </w:tcPr>
          <w:p w14:paraId="7FD7B563" w14:textId="77777777" w:rsidR="00BC6578" w:rsidRPr="00166D9B" w:rsidRDefault="00BC6578" w:rsidP="004822E3">
            <w:pPr>
              <w:jc w:val="center"/>
              <w:rPr>
                <w:sz w:val="20"/>
                <w:szCs w:val="20"/>
              </w:rPr>
            </w:pPr>
          </w:p>
        </w:tc>
        <w:tc>
          <w:tcPr>
            <w:tcW w:w="428" w:type="pct"/>
            <w:vAlign w:val="center"/>
          </w:tcPr>
          <w:p w14:paraId="7FD7B564" w14:textId="77777777" w:rsidR="00BC6578" w:rsidRPr="00166D9B" w:rsidRDefault="00BC6578" w:rsidP="004822E3">
            <w:pPr>
              <w:jc w:val="center"/>
              <w:rPr>
                <w:sz w:val="20"/>
                <w:szCs w:val="20"/>
              </w:rPr>
            </w:pPr>
          </w:p>
        </w:tc>
        <w:tc>
          <w:tcPr>
            <w:tcW w:w="427" w:type="pct"/>
            <w:vAlign w:val="center"/>
          </w:tcPr>
          <w:p w14:paraId="7FD7B565" w14:textId="77777777" w:rsidR="00BC6578" w:rsidRPr="00166D9B" w:rsidRDefault="00BC6578" w:rsidP="004822E3">
            <w:pPr>
              <w:jc w:val="center"/>
              <w:rPr>
                <w:sz w:val="20"/>
                <w:szCs w:val="20"/>
              </w:rPr>
            </w:pPr>
          </w:p>
        </w:tc>
        <w:tc>
          <w:tcPr>
            <w:tcW w:w="427" w:type="pct"/>
            <w:tcBorders>
              <w:right w:val="thickThinSmallGap" w:sz="12" w:space="0" w:color="auto"/>
            </w:tcBorders>
            <w:vAlign w:val="center"/>
          </w:tcPr>
          <w:p w14:paraId="7FD7B566" w14:textId="77777777" w:rsidR="00BC6578" w:rsidRPr="00166D9B" w:rsidRDefault="00BC6578" w:rsidP="004822E3">
            <w:pPr>
              <w:jc w:val="center"/>
              <w:rPr>
                <w:b/>
                <w:sz w:val="20"/>
                <w:szCs w:val="20"/>
              </w:rPr>
            </w:pPr>
          </w:p>
        </w:tc>
      </w:tr>
      <w:tr w:rsidR="00BC6578" w:rsidRPr="00166D9B" w14:paraId="7FD7B571" w14:textId="77777777" w:rsidTr="009B4B28">
        <w:tc>
          <w:tcPr>
            <w:tcW w:w="1865" w:type="pct"/>
            <w:tcBorders>
              <w:left w:val="thinThickSmallGap" w:sz="12" w:space="0" w:color="auto"/>
            </w:tcBorders>
          </w:tcPr>
          <w:p w14:paraId="7FD7B568" w14:textId="77777777" w:rsidR="00BC6578" w:rsidRPr="00166D9B" w:rsidRDefault="00BC6578" w:rsidP="002B21DB">
            <w:pPr>
              <w:spacing w:line="240" w:lineRule="atLeast"/>
              <w:ind w:right="142" w:firstLine="142"/>
              <w:rPr>
                <w:szCs w:val="24"/>
              </w:rPr>
            </w:pPr>
            <w:r w:rsidRPr="00166D9B">
              <w:rPr>
                <w:szCs w:val="24"/>
              </w:rPr>
              <w:t xml:space="preserve">Количество </w:t>
            </w:r>
            <w:proofErr w:type="gramStart"/>
            <w:r w:rsidRPr="00166D9B">
              <w:rPr>
                <w:szCs w:val="24"/>
              </w:rPr>
              <w:t>спасенных</w:t>
            </w:r>
            <w:proofErr w:type="gramEnd"/>
            <w:r w:rsidRPr="00166D9B">
              <w:rPr>
                <w:szCs w:val="24"/>
              </w:rPr>
              <w:t xml:space="preserve">, </w:t>
            </w:r>
          </w:p>
          <w:p w14:paraId="7FD7B569" w14:textId="77777777" w:rsidR="00BC6578" w:rsidRPr="00166D9B" w:rsidRDefault="00BC6578" w:rsidP="002B21DB">
            <w:pPr>
              <w:spacing w:line="240" w:lineRule="atLeast"/>
              <w:ind w:right="142" w:firstLine="142"/>
              <w:rPr>
                <w:sz w:val="20"/>
                <w:szCs w:val="20"/>
              </w:rPr>
            </w:pPr>
            <w:r w:rsidRPr="00166D9B">
              <w:rPr>
                <w:sz w:val="20"/>
                <w:szCs w:val="20"/>
              </w:rPr>
              <w:t xml:space="preserve">в </w:t>
            </w:r>
            <w:proofErr w:type="spellStart"/>
            <w:r w:rsidRPr="00166D9B">
              <w:rPr>
                <w:sz w:val="20"/>
                <w:szCs w:val="20"/>
              </w:rPr>
              <w:t>т</w:t>
            </w:r>
            <w:proofErr w:type="gramStart"/>
            <w:r w:rsidRPr="00166D9B">
              <w:rPr>
                <w:sz w:val="20"/>
                <w:szCs w:val="20"/>
              </w:rPr>
              <w:t>.ч</w:t>
            </w:r>
            <w:proofErr w:type="spellEnd"/>
            <w:proofErr w:type="gramEnd"/>
            <w:r w:rsidRPr="00166D9B">
              <w:rPr>
                <w:sz w:val="20"/>
                <w:szCs w:val="20"/>
              </w:rPr>
              <w:t xml:space="preserve"> детей</w:t>
            </w:r>
          </w:p>
        </w:tc>
        <w:tc>
          <w:tcPr>
            <w:tcW w:w="499" w:type="pct"/>
            <w:vAlign w:val="center"/>
          </w:tcPr>
          <w:p w14:paraId="7FD7B56A" w14:textId="77777777" w:rsidR="00BC6578" w:rsidRPr="00166D9B" w:rsidRDefault="00BC6578" w:rsidP="004822E3">
            <w:pPr>
              <w:jc w:val="center"/>
              <w:rPr>
                <w:sz w:val="20"/>
                <w:szCs w:val="20"/>
              </w:rPr>
            </w:pPr>
          </w:p>
        </w:tc>
        <w:tc>
          <w:tcPr>
            <w:tcW w:w="499" w:type="pct"/>
            <w:vAlign w:val="center"/>
          </w:tcPr>
          <w:p w14:paraId="7FD7B56B" w14:textId="77777777" w:rsidR="00BC6578" w:rsidRPr="00166D9B" w:rsidRDefault="00BC6578" w:rsidP="004822E3">
            <w:pPr>
              <w:jc w:val="center"/>
              <w:rPr>
                <w:sz w:val="20"/>
                <w:szCs w:val="20"/>
              </w:rPr>
            </w:pPr>
          </w:p>
        </w:tc>
        <w:tc>
          <w:tcPr>
            <w:tcW w:w="428" w:type="pct"/>
            <w:vAlign w:val="center"/>
          </w:tcPr>
          <w:p w14:paraId="7FD7B56C" w14:textId="77777777" w:rsidR="00BC6578" w:rsidRPr="00166D9B" w:rsidRDefault="00BC6578" w:rsidP="004822E3">
            <w:pPr>
              <w:jc w:val="center"/>
              <w:rPr>
                <w:sz w:val="20"/>
                <w:szCs w:val="20"/>
              </w:rPr>
            </w:pPr>
          </w:p>
        </w:tc>
        <w:tc>
          <w:tcPr>
            <w:tcW w:w="427" w:type="pct"/>
            <w:vAlign w:val="center"/>
          </w:tcPr>
          <w:p w14:paraId="7FD7B56D" w14:textId="77777777" w:rsidR="00BC6578" w:rsidRPr="00166D9B" w:rsidRDefault="00BC6578" w:rsidP="004822E3">
            <w:pPr>
              <w:jc w:val="center"/>
              <w:rPr>
                <w:sz w:val="20"/>
                <w:szCs w:val="20"/>
              </w:rPr>
            </w:pPr>
          </w:p>
        </w:tc>
        <w:tc>
          <w:tcPr>
            <w:tcW w:w="428" w:type="pct"/>
            <w:vAlign w:val="center"/>
          </w:tcPr>
          <w:p w14:paraId="7FD7B56E" w14:textId="77777777" w:rsidR="00BC6578" w:rsidRPr="00166D9B" w:rsidRDefault="00BC6578" w:rsidP="004822E3">
            <w:pPr>
              <w:jc w:val="center"/>
              <w:rPr>
                <w:sz w:val="20"/>
                <w:szCs w:val="20"/>
              </w:rPr>
            </w:pPr>
          </w:p>
        </w:tc>
        <w:tc>
          <w:tcPr>
            <w:tcW w:w="427" w:type="pct"/>
            <w:vAlign w:val="center"/>
          </w:tcPr>
          <w:p w14:paraId="7FD7B56F" w14:textId="77777777" w:rsidR="00BC6578" w:rsidRPr="00166D9B" w:rsidRDefault="00BC6578" w:rsidP="004822E3">
            <w:pPr>
              <w:jc w:val="center"/>
              <w:rPr>
                <w:sz w:val="20"/>
                <w:szCs w:val="20"/>
              </w:rPr>
            </w:pPr>
          </w:p>
        </w:tc>
        <w:tc>
          <w:tcPr>
            <w:tcW w:w="427" w:type="pct"/>
            <w:tcBorders>
              <w:right w:val="thickThinSmallGap" w:sz="12" w:space="0" w:color="auto"/>
            </w:tcBorders>
            <w:vAlign w:val="center"/>
          </w:tcPr>
          <w:p w14:paraId="7FD7B570" w14:textId="77777777" w:rsidR="00BC6578" w:rsidRPr="00166D9B" w:rsidRDefault="00BC6578" w:rsidP="004822E3">
            <w:pPr>
              <w:jc w:val="center"/>
              <w:rPr>
                <w:b/>
                <w:sz w:val="20"/>
                <w:szCs w:val="20"/>
              </w:rPr>
            </w:pPr>
          </w:p>
        </w:tc>
      </w:tr>
      <w:tr w:rsidR="00BC6578" w:rsidRPr="00166D9B" w14:paraId="7FD7B57A" w14:textId="77777777" w:rsidTr="009B4B28">
        <w:trPr>
          <w:cantSplit/>
          <w:trHeight w:val="450"/>
        </w:trPr>
        <w:tc>
          <w:tcPr>
            <w:tcW w:w="1865" w:type="pct"/>
            <w:tcBorders>
              <w:left w:val="thinThickSmallGap" w:sz="12" w:space="0" w:color="auto"/>
            </w:tcBorders>
            <w:vAlign w:val="center"/>
          </w:tcPr>
          <w:p w14:paraId="7FD7B572" w14:textId="77777777" w:rsidR="00BC6578" w:rsidRPr="00BB71A0" w:rsidRDefault="00BC6578" w:rsidP="002B21DB">
            <w:pPr>
              <w:pStyle w:val="8"/>
              <w:spacing w:before="0"/>
              <w:ind w:right="142" w:firstLine="142"/>
              <w:rPr>
                <w:rFonts w:ascii="Times New Roman" w:eastAsia="Times New Roman" w:hAnsi="Times New Roman"/>
                <w:i/>
              </w:rPr>
            </w:pPr>
            <w:r w:rsidRPr="00BB71A0">
              <w:rPr>
                <w:rFonts w:ascii="Times New Roman" w:eastAsia="Times New Roman" w:hAnsi="Times New Roman"/>
                <w:sz w:val="24"/>
                <w:szCs w:val="24"/>
              </w:rPr>
              <w:t xml:space="preserve">Силы, </w:t>
            </w:r>
            <w:proofErr w:type="spellStart"/>
            <w:r w:rsidRPr="00BB71A0">
              <w:rPr>
                <w:rFonts w:ascii="Times New Roman" w:eastAsia="Times New Roman" w:hAnsi="Times New Roman"/>
                <w:sz w:val="24"/>
                <w:szCs w:val="24"/>
              </w:rPr>
              <w:t>привлекавшиеся</w:t>
            </w:r>
            <w:proofErr w:type="spellEnd"/>
            <w:r w:rsidRPr="00BB71A0">
              <w:rPr>
                <w:rFonts w:ascii="Times New Roman" w:eastAsia="Times New Roman" w:hAnsi="Times New Roman"/>
                <w:sz w:val="24"/>
                <w:szCs w:val="24"/>
              </w:rPr>
              <w:t xml:space="preserve"> к ликвидации ЧС</w:t>
            </w:r>
            <w:r w:rsidRPr="00BB71A0">
              <w:rPr>
                <w:rFonts w:ascii="Times New Roman" w:eastAsia="Times New Roman" w:hAnsi="Times New Roman"/>
              </w:rPr>
              <w:t xml:space="preserve"> (человек)</w:t>
            </w:r>
          </w:p>
        </w:tc>
        <w:tc>
          <w:tcPr>
            <w:tcW w:w="499" w:type="pct"/>
            <w:vAlign w:val="center"/>
          </w:tcPr>
          <w:p w14:paraId="7FD7B573" w14:textId="77777777" w:rsidR="00BC6578" w:rsidRPr="00166D9B" w:rsidRDefault="00BC6578" w:rsidP="004822E3">
            <w:pPr>
              <w:jc w:val="center"/>
              <w:rPr>
                <w:sz w:val="20"/>
                <w:szCs w:val="20"/>
              </w:rPr>
            </w:pPr>
          </w:p>
        </w:tc>
        <w:tc>
          <w:tcPr>
            <w:tcW w:w="499" w:type="pct"/>
            <w:vAlign w:val="center"/>
          </w:tcPr>
          <w:p w14:paraId="7FD7B574" w14:textId="77777777" w:rsidR="00BC6578" w:rsidRPr="00166D9B" w:rsidRDefault="00BC6578" w:rsidP="004822E3">
            <w:pPr>
              <w:jc w:val="center"/>
              <w:rPr>
                <w:sz w:val="20"/>
                <w:szCs w:val="20"/>
              </w:rPr>
            </w:pPr>
          </w:p>
        </w:tc>
        <w:tc>
          <w:tcPr>
            <w:tcW w:w="428" w:type="pct"/>
            <w:vAlign w:val="center"/>
          </w:tcPr>
          <w:p w14:paraId="7FD7B575" w14:textId="77777777" w:rsidR="00BC6578" w:rsidRPr="00166D9B" w:rsidRDefault="00BC6578" w:rsidP="004822E3">
            <w:pPr>
              <w:jc w:val="center"/>
              <w:rPr>
                <w:sz w:val="20"/>
                <w:szCs w:val="20"/>
              </w:rPr>
            </w:pPr>
          </w:p>
        </w:tc>
        <w:tc>
          <w:tcPr>
            <w:tcW w:w="427" w:type="pct"/>
            <w:vAlign w:val="center"/>
          </w:tcPr>
          <w:p w14:paraId="7FD7B576" w14:textId="77777777" w:rsidR="00BC6578" w:rsidRPr="00166D9B" w:rsidRDefault="00BC6578" w:rsidP="004822E3">
            <w:pPr>
              <w:jc w:val="center"/>
              <w:rPr>
                <w:sz w:val="20"/>
                <w:szCs w:val="20"/>
              </w:rPr>
            </w:pPr>
          </w:p>
        </w:tc>
        <w:tc>
          <w:tcPr>
            <w:tcW w:w="428" w:type="pct"/>
            <w:vAlign w:val="center"/>
          </w:tcPr>
          <w:p w14:paraId="7FD7B577" w14:textId="77777777" w:rsidR="00BC6578" w:rsidRPr="00166D9B" w:rsidRDefault="00BC6578" w:rsidP="004822E3">
            <w:pPr>
              <w:jc w:val="center"/>
              <w:rPr>
                <w:sz w:val="20"/>
                <w:szCs w:val="20"/>
              </w:rPr>
            </w:pPr>
          </w:p>
        </w:tc>
        <w:tc>
          <w:tcPr>
            <w:tcW w:w="427" w:type="pct"/>
            <w:vAlign w:val="center"/>
          </w:tcPr>
          <w:p w14:paraId="7FD7B578" w14:textId="77777777" w:rsidR="00BC6578" w:rsidRPr="00166D9B" w:rsidRDefault="00BC6578" w:rsidP="004822E3">
            <w:pPr>
              <w:jc w:val="center"/>
              <w:rPr>
                <w:sz w:val="20"/>
                <w:szCs w:val="20"/>
              </w:rPr>
            </w:pPr>
          </w:p>
        </w:tc>
        <w:tc>
          <w:tcPr>
            <w:tcW w:w="427" w:type="pct"/>
            <w:tcBorders>
              <w:right w:val="thickThinSmallGap" w:sz="12" w:space="0" w:color="auto"/>
            </w:tcBorders>
            <w:vAlign w:val="center"/>
          </w:tcPr>
          <w:p w14:paraId="7FD7B579" w14:textId="77777777" w:rsidR="00BC6578" w:rsidRPr="00166D9B" w:rsidRDefault="00BC6578" w:rsidP="004822E3">
            <w:pPr>
              <w:jc w:val="center"/>
              <w:rPr>
                <w:b/>
                <w:sz w:val="20"/>
                <w:szCs w:val="20"/>
              </w:rPr>
            </w:pPr>
          </w:p>
        </w:tc>
      </w:tr>
      <w:tr w:rsidR="00BC6578" w:rsidRPr="00166D9B" w14:paraId="7FD7B583" w14:textId="77777777" w:rsidTr="009B4B28">
        <w:trPr>
          <w:cantSplit/>
          <w:trHeight w:val="450"/>
        </w:trPr>
        <w:tc>
          <w:tcPr>
            <w:tcW w:w="1865" w:type="pct"/>
            <w:tcBorders>
              <w:left w:val="thinThickSmallGap" w:sz="12" w:space="0" w:color="auto"/>
            </w:tcBorders>
            <w:vAlign w:val="center"/>
          </w:tcPr>
          <w:p w14:paraId="7FD7B57B" w14:textId="77777777" w:rsidR="00BC6578" w:rsidRPr="00166D9B" w:rsidRDefault="00BC6578" w:rsidP="002B21DB">
            <w:pPr>
              <w:spacing w:line="240" w:lineRule="atLeast"/>
              <w:ind w:right="142" w:firstLine="142"/>
              <w:rPr>
                <w:sz w:val="20"/>
                <w:szCs w:val="20"/>
              </w:rPr>
            </w:pPr>
            <w:r w:rsidRPr="00166D9B">
              <w:rPr>
                <w:szCs w:val="24"/>
              </w:rPr>
              <w:t xml:space="preserve">Техника, </w:t>
            </w:r>
            <w:proofErr w:type="spellStart"/>
            <w:r w:rsidRPr="00166D9B">
              <w:rPr>
                <w:szCs w:val="24"/>
              </w:rPr>
              <w:t>привлекавшаяся</w:t>
            </w:r>
            <w:proofErr w:type="spellEnd"/>
            <w:r w:rsidRPr="00166D9B">
              <w:rPr>
                <w:szCs w:val="24"/>
              </w:rPr>
              <w:t xml:space="preserve"> к ликвидации ЧС</w:t>
            </w:r>
            <w:r w:rsidRPr="00166D9B">
              <w:rPr>
                <w:sz w:val="20"/>
                <w:szCs w:val="20"/>
              </w:rPr>
              <w:t xml:space="preserve"> (единиц)</w:t>
            </w:r>
          </w:p>
        </w:tc>
        <w:tc>
          <w:tcPr>
            <w:tcW w:w="499" w:type="pct"/>
            <w:vAlign w:val="center"/>
          </w:tcPr>
          <w:p w14:paraId="7FD7B57C" w14:textId="77777777" w:rsidR="00BC6578" w:rsidRPr="00166D9B" w:rsidRDefault="00BC6578" w:rsidP="004822E3">
            <w:pPr>
              <w:jc w:val="center"/>
              <w:rPr>
                <w:sz w:val="20"/>
                <w:szCs w:val="20"/>
              </w:rPr>
            </w:pPr>
          </w:p>
        </w:tc>
        <w:tc>
          <w:tcPr>
            <w:tcW w:w="499" w:type="pct"/>
            <w:vAlign w:val="center"/>
          </w:tcPr>
          <w:p w14:paraId="7FD7B57D" w14:textId="77777777" w:rsidR="00BC6578" w:rsidRPr="00166D9B" w:rsidRDefault="00BC6578" w:rsidP="004822E3">
            <w:pPr>
              <w:jc w:val="center"/>
              <w:rPr>
                <w:sz w:val="20"/>
                <w:szCs w:val="20"/>
              </w:rPr>
            </w:pPr>
          </w:p>
        </w:tc>
        <w:tc>
          <w:tcPr>
            <w:tcW w:w="428" w:type="pct"/>
            <w:vAlign w:val="center"/>
          </w:tcPr>
          <w:p w14:paraId="7FD7B57E" w14:textId="77777777" w:rsidR="00BC6578" w:rsidRPr="00166D9B" w:rsidRDefault="00BC6578" w:rsidP="004822E3">
            <w:pPr>
              <w:jc w:val="center"/>
              <w:rPr>
                <w:sz w:val="20"/>
                <w:szCs w:val="20"/>
              </w:rPr>
            </w:pPr>
          </w:p>
        </w:tc>
        <w:tc>
          <w:tcPr>
            <w:tcW w:w="427" w:type="pct"/>
            <w:vAlign w:val="center"/>
          </w:tcPr>
          <w:p w14:paraId="7FD7B57F" w14:textId="77777777" w:rsidR="00BC6578" w:rsidRPr="00166D9B" w:rsidRDefault="00BC6578" w:rsidP="004822E3">
            <w:pPr>
              <w:jc w:val="center"/>
              <w:rPr>
                <w:sz w:val="20"/>
                <w:szCs w:val="20"/>
              </w:rPr>
            </w:pPr>
          </w:p>
        </w:tc>
        <w:tc>
          <w:tcPr>
            <w:tcW w:w="428" w:type="pct"/>
            <w:vAlign w:val="center"/>
          </w:tcPr>
          <w:p w14:paraId="7FD7B580" w14:textId="77777777" w:rsidR="00BC6578" w:rsidRPr="00166D9B" w:rsidRDefault="00BC6578" w:rsidP="004822E3">
            <w:pPr>
              <w:jc w:val="center"/>
              <w:rPr>
                <w:sz w:val="20"/>
                <w:szCs w:val="20"/>
              </w:rPr>
            </w:pPr>
          </w:p>
        </w:tc>
        <w:tc>
          <w:tcPr>
            <w:tcW w:w="427" w:type="pct"/>
            <w:vAlign w:val="center"/>
          </w:tcPr>
          <w:p w14:paraId="7FD7B581" w14:textId="77777777" w:rsidR="00BC6578" w:rsidRPr="00166D9B" w:rsidRDefault="00BC6578" w:rsidP="004822E3">
            <w:pPr>
              <w:jc w:val="center"/>
              <w:rPr>
                <w:sz w:val="20"/>
                <w:szCs w:val="20"/>
              </w:rPr>
            </w:pPr>
          </w:p>
        </w:tc>
        <w:tc>
          <w:tcPr>
            <w:tcW w:w="427" w:type="pct"/>
            <w:tcBorders>
              <w:right w:val="thickThinSmallGap" w:sz="12" w:space="0" w:color="auto"/>
            </w:tcBorders>
            <w:vAlign w:val="center"/>
          </w:tcPr>
          <w:p w14:paraId="7FD7B582" w14:textId="77777777" w:rsidR="00BC6578" w:rsidRPr="00166D9B" w:rsidRDefault="00BC6578" w:rsidP="004822E3">
            <w:pPr>
              <w:jc w:val="center"/>
              <w:rPr>
                <w:b/>
                <w:sz w:val="20"/>
                <w:szCs w:val="20"/>
              </w:rPr>
            </w:pPr>
          </w:p>
        </w:tc>
      </w:tr>
      <w:tr w:rsidR="00BC6578" w:rsidRPr="00166D9B" w14:paraId="7FD7B58D" w14:textId="77777777" w:rsidTr="009B4B28">
        <w:tc>
          <w:tcPr>
            <w:tcW w:w="1865" w:type="pct"/>
            <w:tcBorders>
              <w:left w:val="thinThickSmallGap" w:sz="12" w:space="0" w:color="auto"/>
            </w:tcBorders>
          </w:tcPr>
          <w:p w14:paraId="7FD7B584" w14:textId="77777777" w:rsidR="00BC6578" w:rsidRPr="00166D9B" w:rsidRDefault="00BC6578" w:rsidP="002B21DB">
            <w:pPr>
              <w:spacing w:line="240" w:lineRule="atLeast"/>
              <w:ind w:right="142" w:firstLine="142"/>
              <w:rPr>
                <w:szCs w:val="24"/>
              </w:rPr>
            </w:pPr>
            <w:r w:rsidRPr="00166D9B">
              <w:rPr>
                <w:szCs w:val="24"/>
              </w:rPr>
              <w:t xml:space="preserve">Материальный ущерб </w:t>
            </w:r>
          </w:p>
          <w:p w14:paraId="7FD7B585" w14:textId="77777777" w:rsidR="00BC6578" w:rsidRPr="00166D9B" w:rsidRDefault="00BC6578" w:rsidP="002B21DB">
            <w:pPr>
              <w:spacing w:line="240" w:lineRule="atLeast"/>
              <w:ind w:right="142" w:firstLine="142"/>
              <w:rPr>
                <w:sz w:val="20"/>
                <w:szCs w:val="20"/>
              </w:rPr>
            </w:pPr>
            <w:r w:rsidRPr="00166D9B">
              <w:rPr>
                <w:sz w:val="20"/>
                <w:szCs w:val="20"/>
              </w:rPr>
              <w:t>(млн. рублей)</w:t>
            </w:r>
          </w:p>
        </w:tc>
        <w:tc>
          <w:tcPr>
            <w:tcW w:w="499" w:type="pct"/>
            <w:vAlign w:val="center"/>
          </w:tcPr>
          <w:p w14:paraId="7FD7B586" w14:textId="77777777" w:rsidR="00BC6578" w:rsidRPr="00166D9B" w:rsidRDefault="00BC6578" w:rsidP="004822E3">
            <w:pPr>
              <w:jc w:val="center"/>
              <w:rPr>
                <w:sz w:val="20"/>
                <w:szCs w:val="20"/>
              </w:rPr>
            </w:pPr>
          </w:p>
        </w:tc>
        <w:tc>
          <w:tcPr>
            <w:tcW w:w="499" w:type="pct"/>
            <w:vAlign w:val="center"/>
          </w:tcPr>
          <w:p w14:paraId="7FD7B587" w14:textId="77777777" w:rsidR="00BC6578" w:rsidRPr="00166D9B" w:rsidRDefault="00BC6578" w:rsidP="004822E3">
            <w:pPr>
              <w:jc w:val="center"/>
              <w:rPr>
                <w:sz w:val="20"/>
                <w:szCs w:val="20"/>
              </w:rPr>
            </w:pPr>
          </w:p>
        </w:tc>
        <w:tc>
          <w:tcPr>
            <w:tcW w:w="428" w:type="pct"/>
            <w:vAlign w:val="center"/>
          </w:tcPr>
          <w:p w14:paraId="7FD7B588" w14:textId="77777777" w:rsidR="00BC6578" w:rsidRPr="00166D9B" w:rsidRDefault="00BC6578" w:rsidP="004822E3">
            <w:pPr>
              <w:jc w:val="center"/>
              <w:rPr>
                <w:sz w:val="20"/>
                <w:szCs w:val="20"/>
              </w:rPr>
            </w:pPr>
          </w:p>
        </w:tc>
        <w:tc>
          <w:tcPr>
            <w:tcW w:w="427" w:type="pct"/>
            <w:vAlign w:val="center"/>
          </w:tcPr>
          <w:p w14:paraId="7FD7B589" w14:textId="77777777" w:rsidR="00BC6578" w:rsidRPr="00166D9B" w:rsidRDefault="00BC6578" w:rsidP="004822E3">
            <w:pPr>
              <w:jc w:val="center"/>
              <w:rPr>
                <w:sz w:val="20"/>
                <w:szCs w:val="20"/>
              </w:rPr>
            </w:pPr>
          </w:p>
        </w:tc>
        <w:tc>
          <w:tcPr>
            <w:tcW w:w="428" w:type="pct"/>
            <w:vAlign w:val="center"/>
          </w:tcPr>
          <w:p w14:paraId="7FD7B58A" w14:textId="77777777" w:rsidR="00BC6578" w:rsidRPr="00166D9B" w:rsidRDefault="00BC6578" w:rsidP="004822E3">
            <w:pPr>
              <w:jc w:val="center"/>
              <w:rPr>
                <w:sz w:val="20"/>
                <w:szCs w:val="20"/>
              </w:rPr>
            </w:pPr>
          </w:p>
        </w:tc>
        <w:tc>
          <w:tcPr>
            <w:tcW w:w="427" w:type="pct"/>
            <w:vAlign w:val="center"/>
          </w:tcPr>
          <w:p w14:paraId="7FD7B58B" w14:textId="77777777" w:rsidR="00BC6578" w:rsidRPr="00166D9B" w:rsidRDefault="00BC6578" w:rsidP="004822E3">
            <w:pPr>
              <w:jc w:val="center"/>
              <w:rPr>
                <w:sz w:val="20"/>
                <w:szCs w:val="20"/>
              </w:rPr>
            </w:pPr>
          </w:p>
        </w:tc>
        <w:tc>
          <w:tcPr>
            <w:tcW w:w="427" w:type="pct"/>
            <w:tcBorders>
              <w:right w:val="thickThinSmallGap" w:sz="12" w:space="0" w:color="auto"/>
            </w:tcBorders>
            <w:vAlign w:val="center"/>
          </w:tcPr>
          <w:p w14:paraId="7FD7B58C" w14:textId="77777777" w:rsidR="00BC6578" w:rsidRPr="00166D9B" w:rsidRDefault="00BC6578" w:rsidP="004822E3">
            <w:pPr>
              <w:jc w:val="center"/>
              <w:rPr>
                <w:b/>
                <w:sz w:val="20"/>
                <w:szCs w:val="20"/>
              </w:rPr>
            </w:pPr>
          </w:p>
        </w:tc>
      </w:tr>
      <w:tr w:rsidR="00BC6578" w:rsidRPr="00166D9B" w14:paraId="7FD7B597" w14:textId="77777777" w:rsidTr="009B4B28">
        <w:trPr>
          <w:trHeight w:val="413"/>
        </w:trPr>
        <w:tc>
          <w:tcPr>
            <w:tcW w:w="1865" w:type="pct"/>
            <w:tcBorders>
              <w:left w:val="thinThickSmallGap" w:sz="12" w:space="0" w:color="auto"/>
              <w:bottom w:val="thickThinSmallGap" w:sz="12" w:space="0" w:color="auto"/>
            </w:tcBorders>
            <w:vAlign w:val="center"/>
          </w:tcPr>
          <w:p w14:paraId="7FD7B58E" w14:textId="77777777" w:rsidR="00BC6578" w:rsidRPr="00166D9B" w:rsidRDefault="00BC6578" w:rsidP="002B21DB">
            <w:pPr>
              <w:ind w:right="142" w:firstLine="142"/>
              <w:rPr>
                <w:szCs w:val="24"/>
              </w:rPr>
            </w:pPr>
            <w:r w:rsidRPr="00166D9B">
              <w:rPr>
                <w:szCs w:val="24"/>
              </w:rPr>
              <w:t>Финансовые затраты</w:t>
            </w:r>
          </w:p>
          <w:p w14:paraId="7FD7B58F" w14:textId="77777777" w:rsidR="00BC6578" w:rsidRPr="00166D9B" w:rsidRDefault="00BC6578" w:rsidP="002B21DB">
            <w:pPr>
              <w:ind w:right="142" w:firstLine="142"/>
              <w:rPr>
                <w:sz w:val="20"/>
                <w:szCs w:val="20"/>
              </w:rPr>
            </w:pPr>
            <w:r w:rsidRPr="00166D9B">
              <w:rPr>
                <w:sz w:val="20"/>
                <w:szCs w:val="20"/>
              </w:rPr>
              <w:t>(млн. рублей)</w:t>
            </w:r>
          </w:p>
        </w:tc>
        <w:tc>
          <w:tcPr>
            <w:tcW w:w="499" w:type="pct"/>
            <w:tcBorders>
              <w:bottom w:val="thickThinSmallGap" w:sz="12" w:space="0" w:color="auto"/>
            </w:tcBorders>
            <w:vAlign w:val="center"/>
          </w:tcPr>
          <w:p w14:paraId="7FD7B590" w14:textId="77777777" w:rsidR="00BC6578" w:rsidRPr="00166D9B" w:rsidRDefault="00BC6578" w:rsidP="004822E3">
            <w:pPr>
              <w:jc w:val="center"/>
              <w:rPr>
                <w:sz w:val="20"/>
                <w:szCs w:val="20"/>
              </w:rPr>
            </w:pPr>
          </w:p>
        </w:tc>
        <w:tc>
          <w:tcPr>
            <w:tcW w:w="499" w:type="pct"/>
            <w:tcBorders>
              <w:bottom w:val="thickThinSmallGap" w:sz="12" w:space="0" w:color="auto"/>
            </w:tcBorders>
            <w:vAlign w:val="center"/>
          </w:tcPr>
          <w:p w14:paraId="7FD7B591" w14:textId="77777777" w:rsidR="00BC6578" w:rsidRPr="00166D9B" w:rsidRDefault="00BC6578" w:rsidP="004822E3">
            <w:pPr>
              <w:jc w:val="center"/>
              <w:rPr>
                <w:sz w:val="20"/>
                <w:szCs w:val="20"/>
              </w:rPr>
            </w:pPr>
          </w:p>
        </w:tc>
        <w:tc>
          <w:tcPr>
            <w:tcW w:w="428" w:type="pct"/>
            <w:tcBorders>
              <w:bottom w:val="thickThinSmallGap" w:sz="12" w:space="0" w:color="auto"/>
            </w:tcBorders>
            <w:vAlign w:val="center"/>
          </w:tcPr>
          <w:p w14:paraId="7FD7B592" w14:textId="77777777" w:rsidR="00BC6578" w:rsidRPr="00166D9B" w:rsidRDefault="00BC6578" w:rsidP="004822E3">
            <w:pPr>
              <w:jc w:val="center"/>
              <w:rPr>
                <w:sz w:val="20"/>
                <w:szCs w:val="20"/>
              </w:rPr>
            </w:pPr>
          </w:p>
        </w:tc>
        <w:tc>
          <w:tcPr>
            <w:tcW w:w="427" w:type="pct"/>
            <w:tcBorders>
              <w:bottom w:val="thickThinSmallGap" w:sz="12" w:space="0" w:color="auto"/>
            </w:tcBorders>
            <w:vAlign w:val="center"/>
          </w:tcPr>
          <w:p w14:paraId="7FD7B593" w14:textId="77777777" w:rsidR="00BC6578" w:rsidRPr="00166D9B" w:rsidRDefault="00BC6578" w:rsidP="004822E3">
            <w:pPr>
              <w:jc w:val="center"/>
              <w:rPr>
                <w:sz w:val="20"/>
                <w:szCs w:val="20"/>
              </w:rPr>
            </w:pPr>
          </w:p>
        </w:tc>
        <w:tc>
          <w:tcPr>
            <w:tcW w:w="428" w:type="pct"/>
            <w:tcBorders>
              <w:bottom w:val="thickThinSmallGap" w:sz="12" w:space="0" w:color="auto"/>
            </w:tcBorders>
            <w:vAlign w:val="center"/>
          </w:tcPr>
          <w:p w14:paraId="7FD7B594" w14:textId="77777777" w:rsidR="00BC6578" w:rsidRPr="00166D9B" w:rsidRDefault="00BC6578" w:rsidP="004822E3">
            <w:pPr>
              <w:jc w:val="center"/>
              <w:rPr>
                <w:sz w:val="20"/>
                <w:szCs w:val="20"/>
              </w:rPr>
            </w:pPr>
          </w:p>
        </w:tc>
        <w:tc>
          <w:tcPr>
            <w:tcW w:w="427" w:type="pct"/>
            <w:tcBorders>
              <w:bottom w:val="thickThinSmallGap" w:sz="12" w:space="0" w:color="auto"/>
            </w:tcBorders>
            <w:vAlign w:val="center"/>
          </w:tcPr>
          <w:p w14:paraId="7FD7B595" w14:textId="77777777" w:rsidR="00BC6578" w:rsidRPr="00166D9B" w:rsidRDefault="00BC6578" w:rsidP="004822E3">
            <w:pPr>
              <w:jc w:val="center"/>
              <w:rPr>
                <w:sz w:val="20"/>
                <w:szCs w:val="20"/>
              </w:rPr>
            </w:pPr>
          </w:p>
        </w:tc>
        <w:tc>
          <w:tcPr>
            <w:tcW w:w="427" w:type="pct"/>
            <w:tcBorders>
              <w:bottom w:val="thickThinSmallGap" w:sz="12" w:space="0" w:color="auto"/>
              <w:right w:val="thickThinSmallGap" w:sz="12" w:space="0" w:color="auto"/>
            </w:tcBorders>
            <w:vAlign w:val="center"/>
          </w:tcPr>
          <w:p w14:paraId="7FD7B596" w14:textId="77777777" w:rsidR="00BC6578" w:rsidRPr="00166D9B" w:rsidRDefault="00BC6578" w:rsidP="004822E3">
            <w:pPr>
              <w:jc w:val="center"/>
              <w:rPr>
                <w:b/>
                <w:sz w:val="20"/>
                <w:szCs w:val="20"/>
              </w:rPr>
            </w:pPr>
          </w:p>
        </w:tc>
      </w:tr>
    </w:tbl>
    <w:p w14:paraId="7FD7B598" w14:textId="77777777" w:rsidR="00BC6578" w:rsidRPr="00166D9B" w:rsidRDefault="00BC6578" w:rsidP="00CD2160">
      <w:pPr>
        <w:jc w:val="center"/>
        <w:rPr>
          <w:sz w:val="26"/>
        </w:rPr>
      </w:pPr>
    </w:p>
    <w:p w14:paraId="7FD7B599" w14:textId="77777777" w:rsidR="00BC6578" w:rsidRPr="00166D9B" w:rsidRDefault="00BC6578" w:rsidP="001E2AB8">
      <w:pPr>
        <w:jc w:val="center"/>
        <w:rPr>
          <w:b/>
          <w:szCs w:val="28"/>
        </w:rPr>
      </w:pPr>
      <w:r>
        <w:rPr>
          <w:b/>
          <w:szCs w:val="28"/>
        </w:rPr>
        <w:t xml:space="preserve">1.1. </w:t>
      </w:r>
      <w:r w:rsidRPr="00166D9B">
        <w:rPr>
          <w:b/>
          <w:szCs w:val="28"/>
        </w:rPr>
        <w:t>АНАЛИЗ</w:t>
      </w:r>
    </w:p>
    <w:p w14:paraId="7FD7B59A" w14:textId="77777777" w:rsidR="00BC6578" w:rsidRPr="00166D9B" w:rsidRDefault="00BC6578" w:rsidP="001E2AB8">
      <w:pPr>
        <w:jc w:val="center"/>
        <w:rPr>
          <w:szCs w:val="28"/>
        </w:rPr>
      </w:pPr>
      <w:r w:rsidRPr="00166D9B">
        <w:rPr>
          <w:szCs w:val="28"/>
        </w:rPr>
        <w:t>чрезвычайных ситуаций, имевших место на объектах</w:t>
      </w:r>
    </w:p>
    <w:p w14:paraId="7FD7B59B" w14:textId="77777777" w:rsidR="00BC6578" w:rsidRPr="00166D9B" w:rsidRDefault="00BC6578" w:rsidP="0079747F">
      <w:pPr>
        <w:jc w:val="center"/>
        <w:rPr>
          <w:szCs w:val="24"/>
        </w:rPr>
      </w:pPr>
      <w:r w:rsidRPr="00166D9B">
        <w:rPr>
          <w:szCs w:val="24"/>
        </w:rPr>
        <w:t>__________________________________________________ за 20__ год</w:t>
      </w:r>
    </w:p>
    <w:p w14:paraId="7FD7B59C" w14:textId="77777777" w:rsidR="00BC6578" w:rsidRPr="00166D9B" w:rsidRDefault="00BC6578" w:rsidP="0079747F">
      <w:pPr>
        <w:spacing w:after="120"/>
        <w:jc w:val="center"/>
        <w:rPr>
          <w:b/>
          <w:sz w:val="12"/>
          <w:szCs w:val="12"/>
        </w:rPr>
      </w:pPr>
      <w:r w:rsidRPr="00166D9B">
        <w:rPr>
          <w:i/>
          <w:sz w:val="12"/>
          <w:szCs w:val="12"/>
        </w:rPr>
        <w:t>(</w:t>
      </w:r>
      <w:r w:rsidRPr="005C21CF">
        <w:rPr>
          <w:i/>
          <w:sz w:val="12"/>
          <w:szCs w:val="12"/>
        </w:rPr>
        <w:t xml:space="preserve">наименование </w:t>
      </w:r>
      <w:r w:rsidR="002A397E">
        <w:rPr>
          <w:i/>
          <w:sz w:val="12"/>
          <w:szCs w:val="12"/>
        </w:rPr>
        <w:t>Общества</w:t>
      </w:r>
      <w:r w:rsidRPr="005C21CF">
        <w:rPr>
          <w:i/>
          <w:sz w:val="12"/>
          <w:szCs w:val="12"/>
        </w:rPr>
        <w:t>, субъекта</w:t>
      </w:r>
      <w:r w:rsidRPr="00EA6751">
        <w:rPr>
          <w:i/>
          <w:sz w:val="12"/>
          <w:szCs w:val="12"/>
        </w:rPr>
        <w:t xml:space="preserve"> </w:t>
      </w:r>
      <w:r w:rsidRPr="00166D9B">
        <w:rPr>
          <w:i/>
          <w:sz w:val="12"/>
          <w:szCs w:val="12"/>
        </w:rPr>
        <w:t>Российской Федерации)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483"/>
        <w:gridCol w:w="968"/>
        <w:gridCol w:w="553"/>
        <w:gridCol w:w="690"/>
        <w:gridCol w:w="830"/>
        <w:gridCol w:w="828"/>
        <w:gridCol w:w="690"/>
        <w:gridCol w:w="828"/>
        <w:gridCol w:w="828"/>
      </w:tblGrid>
      <w:tr w:rsidR="00BC6578" w:rsidRPr="00166D9B" w14:paraId="7FD7B5A7" w14:textId="77777777" w:rsidTr="009B4B28">
        <w:trPr>
          <w:trHeight w:val="558"/>
        </w:trPr>
        <w:tc>
          <w:tcPr>
            <w:tcW w:w="1795" w:type="pct"/>
            <w:tcBorders>
              <w:top w:val="thinThickSmallGap" w:sz="12" w:space="0" w:color="auto"/>
              <w:left w:val="thinThickSmallGap" w:sz="12" w:space="0" w:color="auto"/>
              <w:bottom w:val="single" w:sz="12" w:space="0" w:color="auto"/>
            </w:tcBorders>
            <w:vAlign w:val="center"/>
          </w:tcPr>
          <w:p w14:paraId="7FD7B59D" w14:textId="77777777" w:rsidR="00BC6578" w:rsidRPr="00BB71A0" w:rsidRDefault="00BC6578" w:rsidP="002B6AAD">
            <w:pPr>
              <w:pStyle w:val="6"/>
              <w:spacing w:before="0" w:line="240" w:lineRule="atLeast"/>
              <w:ind w:left="142"/>
              <w:jc w:val="center"/>
              <w:rPr>
                <w:rFonts w:ascii="Times New Roman" w:eastAsia="Times New Roman" w:hAnsi="Times New Roman"/>
                <w:b/>
                <w:i w:val="0"/>
                <w:color w:val="auto"/>
                <w:sz w:val="20"/>
                <w:szCs w:val="20"/>
              </w:rPr>
            </w:pPr>
            <w:r w:rsidRPr="00BB71A0">
              <w:rPr>
                <w:rFonts w:ascii="Times New Roman" w:eastAsia="Times New Roman" w:hAnsi="Times New Roman"/>
                <w:b/>
                <w:i w:val="0"/>
                <w:color w:val="auto"/>
                <w:sz w:val="20"/>
                <w:szCs w:val="20"/>
              </w:rPr>
              <w:t>Показатели</w:t>
            </w:r>
          </w:p>
        </w:tc>
        <w:tc>
          <w:tcPr>
            <w:tcW w:w="499" w:type="pct"/>
            <w:tcBorders>
              <w:top w:val="thinThickSmallGap" w:sz="12" w:space="0" w:color="auto"/>
              <w:bottom w:val="single" w:sz="12" w:space="0" w:color="auto"/>
            </w:tcBorders>
            <w:vAlign w:val="center"/>
          </w:tcPr>
          <w:p w14:paraId="7FD7B59E" w14:textId="77777777" w:rsidR="00BC6578" w:rsidRPr="00166D9B" w:rsidRDefault="00BC6578" w:rsidP="002B6AAD">
            <w:pPr>
              <w:spacing w:line="240" w:lineRule="atLeast"/>
              <w:jc w:val="center"/>
              <w:rPr>
                <w:b/>
                <w:sz w:val="18"/>
                <w:szCs w:val="18"/>
              </w:rPr>
            </w:pPr>
            <w:r w:rsidRPr="00166D9B">
              <w:rPr>
                <w:b/>
                <w:sz w:val="18"/>
                <w:szCs w:val="18"/>
              </w:rPr>
              <w:t>1-е</w:t>
            </w:r>
          </w:p>
          <w:p w14:paraId="7FD7B59F" w14:textId="77777777" w:rsidR="00BC6578" w:rsidRPr="00166D9B" w:rsidRDefault="00BC6578" w:rsidP="002B6AAD">
            <w:pPr>
              <w:spacing w:line="240" w:lineRule="atLeast"/>
              <w:jc w:val="center"/>
              <w:rPr>
                <w:b/>
                <w:sz w:val="18"/>
                <w:szCs w:val="18"/>
              </w:rPr>
            </w:pPr>
            <w:r w:rsidRPr="00166D9B">
              <w:rPr>
                <w:b/>
                <w:sz w:val="18"/>
                <w:szCs w:val="18"/>
              </w:rPr>
              <w:t>полугодие</w:t>
            </w:r>
          </w:p>
        </w:tc>
        <w:tc>
          <w:tcPr>
            <w:tcW w:w="285" w:type="pct"/>
            <w:tcBorders>
              <w:top w:val="thinThickSmallGap" w:sz="12" w:space="0" w:color="auto"/>
              <w:bottom w:val="single" w:sz="12" w:space="0" w:color="auto"/>
            </w:tcBorders>
            <w:vAlign w:val="center"/>
          </w:tcPr>
          <w:p w14:paraId="7FD7B5A0" w14:textId="77777777" w:rsidR="00BC6578" w:rsidRPr="00166D9B" w:rsidRDefault="00BC6578" w:rsidP="002B6AAD">
            <w:pPr>
              <w:spacing w:line="240" w:lineRule="atLeast"/>
              <w:jc w:val="center"/>
              <w:rPr>
                <w:b/>
                <w:sz w:val="18"/>
                <w:szCs w:val="18"/>
              </w:rPr>
            </w:pPr>
            <w:r w:rsidRPr="00166D9B">
              <w:rPr>
                <w:b/>
                <w:sz w:val="18"/>
                <w:szCs w:val="18"/>
              </w:rPr>
              <w:t>июль</w:t>
            </w:r>
          </w:p>
        </w:tc>
        <w:tc>
          <w:tcPr>
            <w:tcW w:w="356" w:type="pct"/>
            <w:tcBorders>
              <w:top w:val="thinThickSmallGap" w:sz="12" w:space="0" w:color="auto"/>
              <w:bottom w:val="single" w:sz="12" w:space="0" w:color="auto"/>
            </w:tcBorders>
            <w:vAlign w:val="center"/>
          </w:tcPr>
          <w:p w14:paraId="7FD7B5A1" w14:textId="77777777" w:rsidR="00BC6578" w:rsidRPr="00166D9B" w:rsidRDefault="00BC6578" w:rsidP="002B6AAD">
            <w:pPr>
              <w:spacing w:line="240" w:lineRule="atLeast"/>
              <w:jc w:val="center"/>
              <w:rPr>
                <w:b/>
                <w:sz w:val="18"/>
                <w:szCs w:val="18"/>
              </w:rPr>
            </w:pPr>
            <w:r w:rsidRPr="00166D9B">
              <w:rPr>
                <w:b/>
                <w:sz w:val="18"/>
                <w:szCs w:val="18"/>
              </w:rPr>
              <w:t>август</w:t>
            </w:r>
          </w:p>
        </w:tc>
        <w:tc>
          <w:tcPr>
            <w:tcW w:w="428" w:type="pct"/>
            <w:tcBorders>
              <w:top w:val="thinThickSmallGap" w:sz="12" w:space="0" w:color="auto"/>
              <w:bottom w:val="single" w:sz="12" w:space="0" w:color="auto"/>
            </w:tcBorders>
            <w:vAlign w:val="center"/>
          </w:tcPr>
          <w:p w14:paraId="7FD7B5A2" w14:textId="77777777" w:rsidR="00BC6578" w:rsidRPr="00166D9B" w:rsidRDefault="00BC6578" w:rsidP="002B6AAD">
            <w:pPr>
              <w:spacing w:line="240" w:lineRule="atLeast"/>
              <w:jc w:val="center"/>
              <w:rPr>
                <w:b/>
                <w:sz w:val="18"/>
                <w:szCs w:val="18"/>
              </w:rPr>
            </w:pPr>
            <w:r w:rsidRPr="00166D9B">
              <w:rPr>
                <w:b/>
                <w:sz w:val="18"/>
                <w:szCs w:val="18"/>
              </w:rPr>
              <w:t>сентябрь</w:t>
            </w:r>
          </w:p>
        </w:tc>
        <w:tc>
          <w:tcPr>
            <w:tcW w:w="427" w:type="pct"/>
            <w:tcBorders>
              <w:top w:val="thinThickSmallGap" w:sz="12" w:space="0" w:color="auto"/>
              <w:bottom w:val="single" w:sz="12" w:space="0" w:color="auto"/>
            </w:tcBorders>
            <w:vAlign w:val="center"/>
          </w:tcPr>
          <w:p w14:paraId="7FD7B5A3" w14:textId="77777777" w:rsidR="00BC6578" w:rsidRPr="00166D9B" w:rsidRDefault="00BC6578" w:rsidP="002B6AAD">
            <w:pPr>
              <w:spacing w:line="240" w:lineRule="atLeast"/>
              <w:jc w:val="center"/>
              <w:rPr>
                <w:b/>
                <w:sz w:val="18"/>
                <w:szCs w:val="18"/>
              </w:rPr>
            </w:pPr>
            <w:r w:rsidRPr="00166D9B">
              <w:rPr>
                <w:b/>
                <w:sz w:val="18"/>
                <w:szCs w:val="18"/>
              </w:rPr>
              <w:t>октябрь</w:t>
            </w:r>
          </w:p>
        </w:tc>
        <w:tc>
          <w:tcPr>
            <w:tcW w:w="356" w:type="pct"/>
            <w:tcBorders>
              <w:top w:val="thinThickSmallGap" w:sz="12" w:space="0" w:color="auto"/>
              <w:bottom w:val="single" w:sz="12" w:space="0" w:color="auto"/>
            </w:tcBorders>
            <w:vAlign w:val="center"/>
          </w:tcPr>
          <w:p w14:paraId="7FD7B5A4" w14:textId="77777777" w:rsidR="00BC6578" w:rsidRPr="00166D9B" w:rsidRDefault="00BC6578" w:rsidP="002B6AAD">
            <w:pPr>
              <w:spacing w:line="240" w:lineRule="atLeast"/>
              <w:jc w:val="center"/>
              <w:rPr>
                <w:b/>
                <w:sz w:val="18"/>
                <w:szCs w:val="18"/>
              </w:rPr>
            </w:pPr>
            <w:r w:rsidRPr="00166D9B">
              <w:rPr>
                <w:b/>
                <w:sz w:val="18"/>
                <w:szCs w:val="18"/>
              </w:rPr>
              <w:t>ноябрь</w:t>
            </w:r>
          </w:p>
        </w:tc>
        <w:tc>
          <w:tcPr>
            <w:tcW w:w="427" w:type="pct"/>
            <w:tcBorders>
              <w:top w:val="thinThickSmallGap" w:sz="12" w:space="0" w:color="auto"/>
              <w:bottom w:val="single" w:sz="12" w:space="0" w:color="auto"/>
            </w:tcBorders>
            <w:vAlign w:val="center"/>
          </w:tcPr>
          <w:p w14:paraId="7FD7B5A5" w14:textId="77777777" w:rsidR="00BC6578" w:rsidRPr="00166D9B" w:rsidRDefault="00BC6578" w:rsidP="002B6AAD">
            <w:pPr>
              <w:spacing w:line="240" w:lineRule="atLeast"/>
              <w:jc w:val="center"/>
              <w:rPr>
                <w:b/>
                <w:sz w:val="18"/>
                <w:szCs w:val="18"/>
              </w:rPr>
            </w:pPr>
            <w:r w:rsidRPr="00166D9B">
              <w:rPr>
                <w:b/>
                <w:sz w:val="18"/>
                <w:szCs w:val="18"/>
              </w:rPr>
              <w:t>декабрь</w:t>
            </w:r>
          </w:p>
        </w:tc>
        <w:tc>
          <w:tcPr>
            <w:tcW w:w="428" w:type="pct"/>
            <w:tcBorders>
              <w:top w:val="thinThickSmallGap" w:sz="12" w:space="0" w:color="auto"/>
              <w:bottom w:val="single" w:sz="12" w:space="0" w:color="auto"/>
              <w:right w:val="thickThinSmallGap" w:sz="12" w:space="0" w:color="auto"/>
            </w:tcBorders>
            <w:vAlign w:val="center"/>
          </w:tcPr>
          <w:p w14:paraId="7FD7B5A6" w14:textId="77777777" w:rsidR="00BC6578" w:rsidRPr="00166D9B" w:rsidRDefault="00BC6578" w:rsidP="002B6AAD">
            <w:pPr>
              <w:spacing w:line="240" w:lineRule="atLeast"/>
              <w:jc w:val="center"/>
              <w:rPr>
                <w:b/>
                <w:sz w:val="20"/>
                <w:szCs w:val="20"/>
              </w:rPr>
            </w:pPr>
            <w:r w:rsidRPr="00166D9B">
              <w:rPr>
                <w:b/>
                <w:sz w:val="20"/>
                <w:szCs w:val="20"/>
              </w:rPr>
              <w:t>Итого</w:t>
            </w:r>
          </w:p>
        </w:tc>
      </w:tr>
      <w:tr w:rsidR="00BC6578" w:rsidRPr="00166D9B" w14:paraId="7FD7B5B1" w14:textId="77777777" w:rsidTr="009B4B28">
        <w:trPr>
          <w:trHeight w:val="409"/>
        </w:trPr>
        <w:tc>
          <w:tcPr>
            <w:tcW w:w="1795" w:type="pct"/>
            <w:tcBorders>
              <w:top w:val="single" w:sz="12" w:space="0" w:color="auto"/>
              <w:left w:val="thinThickSmallGap" w:sz="12" w:space="0" w:color="auto"/>
              <w:bottom w:val="single" w:sz="2" w:space="0" w:color="auto"/>
            </w:tcBorders>
            <w:vAlign w:val="center"/>
          </w:tcPr>
          <w:p w14:paraId="7FD7B5A8" w14:textId="77777777" w:rsidR="00BC6578" w:rsidRPr="00166D9B" w:rsidRDefault="00BC6578" w:rsidP="002B6AAD">
            <w:pPr>
              <w:spacing w:line="240" w:lineRule="atLeast"/>
              <w:ind w:right="142" w:firstLine="142"/>
              <w:jc w:val="left"/>
              <w:rPr>
                <w:szCs w:val="24"/>
              </w:rPr>
            </w:pPr>
            <w:r w:rsidRPr="00166D9B">
              <w:rPr>
                <w:szCs w:val="24"/>
              </w:rPr>
              <w:t>Количество ЧС, в том числе:</w:t>
            </w:r>
          </w:p>
        </w:tc>
        <w:tc>
          <w:tcPr>
            <w:tcW w:w="499" w:type="pct"/>
            <w:tcBorders>
              <w:top w:val="single" w:sz="12" w:space="0" w:color="auto"/>
              <w:bottom w:val="single" w:sz="2" w:space="0" w:color="auto"/>
            </w:tcBorders>
            <w:vAlign w:val="center"/>
          </w:tcPr>
          <w:p w14:paraId="7FD7B5A9" w14:textId="77777777" w:rsidR="00BC6578" w:rsidRPr="00166D9B" w:rsidRDefault="00BC6578" w:rsidP="002B6AAD">
            <w:pPr>
              <w:spacing w:line="240" w:lineRule="atLeast"/>
              <w:jc w:val="center"/>
              <w:rPr>
                <w:sz w:val="20"/>
                <w:szCs w:val="20"/>
              </w:rPr>
            </w:pPr>
          </w:p>
        </w:tc>
        <w:tc>
          <w:tcPr>
            <w:tcW w:w="285" w:type="pct"/>
            <w:tcBorders>
              <w:top w:val="single" w:sz="12" w:space="0" w:color="auto"/>
              <w:bottom w:val="single" w:sz="2" w:space="0" w:color="auto"/>
            </w:tcBorders>
            <w:vAlign w:val="center"/>
          </w:tcPr>
          <w:p w14:paraId="7FD7B5AA" w14:textId="77777777" w:rsidR="00BC6578" w:rsidRPr="00166D9B" w:rsidRDefault="00BC6578" w:rsidP="002B6AAD">
            <w:pPr>
              <w:spacing w:line="240" w:lineRule="atLeast"/>
              <w:jc w:val="center"/>
              <w:rPr>
                <w:sz w:val="20"/>
                <w:szCs w:val="20"/>
              </w:rPr>
            </w:pPr>
          </w:p>
        </w:tc>
        <w:tc>
          <w:tcPr>
            <w:tcW w:w="356" w:type="pct"/>
            <w:tcBorders>
              <w:top w:val="single" w:sz="12" w:space="0" w:color="auto"/>
              <w:bottom w:val="single" w:sz="2" w:space="0" w:color="auto"/>
            </w:tcBorders>
            <w:vAlign w:val="center"/>
          </w:tcPr>
          <w:p w14:paraId="7FD7B5AB" w14:textId="77777777" w:rsidR="00BC6578" w:rsidRPr="00166D9B" w:rsidRDefault="00BC6578" w:rsidP="002B6AAD">
            <w:pPr>
              <w:spacing w:line="240" w:lineRule="atLeast"/>
              <w:jc w:val="center"/>
              <w:rPr>
                <w:sz w:val="20"/>
                <w:szCs w:val="20"/>
              </w:rPr>
            </w:pPr>
          </w:p>
        </w:tc>
        <w:tc>
          <w:tcPr>
            <w:tcW w:w="428" w:type="pct"/>
            <w:tcBorders>
              <w:top w:val="single" w:sz="12" w:space="0" w:color="auto"/>
              <w:bottom w:val="single" w:sz="2" w:space="0" w:color="auto"/>
            </w:tcBorders>
            <w:vAlign w:val="center"/>
          </w:tcPr>
          <w:p w14:paraId="7FD7B5AC" w14:textId="77777777" w:rsidR="00BC6578" w:rsidRPr="00166D9B" w:rsidRDefault="00BC6578" w:rsidP="002B6AAD">
            <w:pPr>
              <w:spacing w:line="240" w:lineRule="atLeast"/>
              <w:jc w:val="center"/>
              <w:rPr>
                <w:sz w:val="20"/>
                <w:szCs w:val="20"/>
              </w:rPr>
            </w:pPr>
          </w:p>
        </w:tc>
        <w:tc>
          <w:tcPr>
            <w:tcW w:w="427" w:type="pct"/>
            <w:tcBorders>
              <w:top w:val="single" w:sz="12" w:space="0" w:color="auto"/>
              <w:bottom w:val="single" w:sz="2" w:space="0" w:color="auto"/>
            </w:tcBorders>
            <w:vAlign w:val="center"/>
          </w:tcPr>
          <w:p w14:paraId="7FD7B5AD" w14:textId="77777777" w:rsidR="00BC6578" w:rsidRPr="00166D9B" w:rsidRDefault="00BC6578" w:rsidP="002B6AAD">
            <w:pPr>
              <w:spacing w:line="240" w:lineRule="atLeast"/>
              <w:jc w:val="center"/>
              <w:rPr>
                <w:sz w:val="20"/>
                <w:szCs w:val="20"/>
              </w:rPr>
            </w:pPr>
          </w:p>
        </w:tc>
        <w:tc>
          <w:tcPr>
            <w:tcW w:w="356" w:type="pct"/>
            <w:tcBorders>
              <w:top w:val="single" w:sz="12" w:space="0" w:color="auto"/>
              <w:bottom w:val="single" w:sz="2" w:space="0" w:color="auto"/>
            </w:tcBorders>
            <w:vAlign w:val="center"/>
          </w:tcPr>
          <w:p w14:paraId="7FD7B5AE" w14:textId="77777777" w:rsidR="00BC6578" w:rsidRPr="00166D9B" w:rsidRDefault="00BC6578" w:rsidP="002B6AAD">
            <w:pPr>
              <w:spacing w:line="240" w:lineRule="atLeast"/>
              <w:jc w:val="center"/>
              <w:rPr>
                <w:sz w:val="20"/>
                <w:szCs w:val="20"/>
              </w:rPr>
            </w:pPr>
          </w:p>
        </w:tc>
        <w:tc>
          <w:tcPr>
            <w:tcW w:w="427" w:type="pct"/>
            <w:tcBorders>
              <w:top w:val="single" w:sz="12" w:space="0" w:color="auto"/>
              <w:bottom w:val="single" w:sz="2" w:space="0" w:color="auto"/>
            </w:tcBorders>
            <w:vAlign w:val="center"/>
          </w:tcPr>
          <w:p w14:paraId="7FD7B5AF" w14:textId="77777777" w:rsidR="00BC6578" w:rsidRPr="00166D9B" w:rsidRDefault="00BC6578" w:rsidP="002B6AAD">
            <w:pPr>
              <w:spacing w:line="240" w:lineRule="atLeast"/>
              <w:jc w:val="center"/>
              <w:rPr>
                <w:sz w:val="20"/>
                <w:szCs w:val="20"/>
              </w:rPr>
            </w:pPr>
          </w:p>
        </w:tc>
        <w:tc>
          <w:tcPr>
            <w:tcW w:w="428" w:type="pct"/>
            <w:tcBorders>
              <w:top w:val="single" w:sz="12" w:space="0" w:color="auto"/>
              <w:bottom w:val="single" w:sz="2" w:space="0" w:color="auto"/>
              <w:right w:val="thickThinSmallGap" w:sz="12" w:space="0" w:color="auto"/>
            </w:tcBorders>
            <w:vAlign w:val="center"/>
          </w:tcPr>
          <w:p w14:paraId="7FD7B5B0" w14:textId="77777777" w:rsidR="00BC6578" w:rsidRPr="00166D9B" w:rsidRDefault="00BC6578" w:rsidP="002B6AAD">
            <w:pPr>
              <w:spacing w:line="240" w:lineRule="atLeast"/>
              <w:jc w:val="center"/>
              <w:rPr>
                <w:b/>
                <w:sz w:val="20"/>
                <w:szCs w:val="20"/>
              </w:rPr>
            </w:pPr>
          </w:p>
        </w:tc>
      </w:tr>
      <w:tr w:rsidR="00BC6578" w:rsidRPr="00166D9B" w14:paraId="7FD7B5BB" w14:textId="77777777" w:rsidTr="009B4B28">
        <w:tc>
          <w:tcPr>
            <w:tcW w:w="1795" w:type="pct"/>
            <w:tcBorders>
              <w:top w:val="single" w:sz="2" w:space="0" w:color="auto"/>
              <w:left w:val="thinThickSmallGap" w:sz="12" w:space="0" w:color="auto"/>
            </w:tcBorders>
          </w:tcPr>
          <w:p w14:paraId="7FD7B5B2" w14:textId="77777777" w:rsidR="00BC6578" w:rsidRPr="00166D9B" w:rsidRDefault="00BC6578" w:rsidP="002B6AAD">
            <w:pPr>
              <w:spacing w:before="20" w:after="20"/>
              <w:ind w:right="142" w:firstLine="142"/>
              <w:rPr>
                <w:sz w:val="20"/>
                <w:szCs w:val="20"/>
              </w:rPr>
            </w:pPr>
            <w:r w:rsidRPr="00166D9B">
              <w:rPr>
                <w:sz w:val="20"/>
                <w:szCs w:val="20"/>
              </w:rPr>
              <w:t>техногенного характера</w:t>
            </w:r>
          </w:p>
        </w:tc>
        <w:tc>
          <w:tcPr>
            <w:tcW w:w="499" w:type="pct"/>
            <w:tcBorders>
              <w:top w:val="single" w:sz="2" w:space="0" w:color="auto"/>
            </w:tcBorders>
            <w:vAlign w:val="center"/>
          </w:tcPr>
          <w:p w14:paraId="7FD7B5B3" w14:textId="77777777" w:rsidR="00BC6578" w:rsidRPr="00166D9B" w:rsidRDefault="00BC6578" w:rsidP="002B6AAD">
            <w:pPr>
              <w:spacing w:before="20" w:after="20"/>
              <w:jc w:val="center"/>
              <w:rPr>
                <w:sz w:val="20"/>
                <w:szCs w:val="20"/>
              </w:rPr>
            </w:pPr>
          </w:p>
        </w:tc>
        <w:tc>
          <w:tcPr>
            <w:tcW w:w="285" w:type="pct"/>
            <w:tcBorders>
              <w:top w:val="single" w:sz="2" w:space="0" w:color="auto"/>
            </w:tcBorders>
            <w:vAlign w:val="center"/>
          </w:tcPr>
          <w:p w14:paraId="7FD7B5B4" w14:textId="77777777" w:rsidR="00BC6578" w:rsidRPr="00166D9B" w:rsidRDefault="00BC6578" w:rsidP="002B6AAD">
            <w:pPr>
              <w:spacing w:before="20" w:after="20"/>
              <w:jc w:val="center"/>
              <w:rPr>
                <w:sz w:val="20"/>
                <w:szCs w:val="20"/>
              </w:rPr>
            </w:pPr>
          </w:p>
        </w:tc>
        <w:tc>
          <w:tcPr>
            <w:tcW w:w="356" w:type="pct"/>
            <w:tcBorders>
              <w:top w:val="single" w:sz="2" w:space="0" w:color="auto"/>
            </w:tcBorders>
            <w:vAlign w:val="center"/>
          </w:tcPr>
          <w:p w14:paraId="7FD7B5B5" w14:textId="77777777" w:rsidR="00BC6578" w:rsidRPr="00166D9B" w:rsidRDefault="00BC6578" w:rsidP="002B6AAD">
            <w:pPr>
              <w:spacing w:before="20" w:after="20"/>
              <w:jc w:val="center"/>
              <w:rPr>
                <w:sz w:val="20"/>
                <w:szCs w:val="20"/>
              </w:rPr>
            </w:pPr>
          </w:p>
        </w:tc>
        <w:tc>
          <w:tcPr>
            <w:tcW w:w="428" w:type="pct"/>
            <w:tcBorders>
              <w:top w:val="single" w:sz="2" w:space="0" w:color="auto"/>
            </w:tcBorders>
            <w:vAlign w:val="center"/>
          </w:tcPr>
          <w:p w14:paraId="7FD7B5B6" w14:textId="77777777" w:rsidR="00BC6578" w:rsidRPr="00166D9B" w:rsidRDefault="00BC6578" w:rsidP="002B6AAD">
            <w:pPr>
              <w:spacing w:before="20" w:after="20"/>
              <w:jc w:val="center"/>
              <w:rPr>
                <w:sz w:val="20"/>
                <w:szCs w:val="20"/>
              </w:rPr>
            </w:pPr>
          </w:p>
        </w:tc>
        <w:tc>
          <w:tcPr>
            <w:tcW w:w="427" w:type="pct"/>
            <w:tcBorders>
              <w:top w:val="single" w:sz="2" w:space="0" w:color="auto"/>
            </w:tcBorders>
            <w:vAlign w:val="center"/>
          </w:tcPr>
          <w:p w14:paraId="7FD7B5B7" w14:textId="77777777" w:rsidR="00BC6578" w:rsidRPr="00166D9B" w:rsidRDefault="00BC6578" w:rsidP="002B6AAD">
            <w:pPr>
              <w:spacing w:before="20" w:after="20"/>
              <w:jc w:val="center"/>
              <w:rPr>
                <w:sz w:val="20"/>
                <w:szCs w:val="20"/>
              </w:rPr>
            </w:pPr>
          </w:p>
        </w:tc>
        <w:tc>
          <w:tcPr>
            <w:tcW w:w="356" w:type="pct"/>
            <w:tcBorders>
              <w:top w:val="single" w:sz="2" w:space="0" w:color="auto"/>
            </w:tcBorders>
            <w:vAlign w:val="center"/>
          </w:tcPr>
          <w:p w14:paraId="7FD7B5B8" w14:textId="77777777" w:rsidR="00BC6578" w:rsidRPr="00166D9B" w:rsidRDefault="00BC6578" w:rsidP="002B6AAD">
            <w:pPr>
              <w:spacing w:before="20" w:after="20"/>
              <w:jc w:val="center"/>
              <w:rPr>
                <w:sz w:val="20"/>
                <w:szCs w:val="20"/>
              </w:rPr>
            </w:pPr>
          </w:p>
        </w:tc>
        <w:tc>
          <w:tcPr>
            <w:tcW w:w="427" w:type="pct"/>
            <w:tcBorders>
              <w:top w:val="single" w:sz="2" w:space="0" w:color="auto"/>
            </w:tcBorders>
            <w:vAlign w:val="center"/>
          </w:tcPr>
          <w:p w14:paraId="7FD7B5B9" w14:textId="77777777" w:rsidR="00BC6578" w:rsidRPr="00166D9B" w:rsidRDefault="00BC6578" w:rsidP="002B6AAD">
            <w:pPr>
              <w:spacing w:before="20" w:after="20"/>
              <w:jc w:val="center"/>
              <w:rPr>
                <w:sz w:val="20"/>
                <w:szCs w:val="20"/>
              </w:rPr>
            </w:pPr>
          </w:p>
        </w:tc>
        <w:tc>
          <w:tcPr>
            <w:tcW w:w="428" w:type="pct"/>
            <w:tcBorders>
              <w:top w:val="single" w:sz="2" w:space="0" w:color="auto"/>
              <w:right w:val="thickThinSmallGap" w:sz="12" w:space="0" w:color="auto"/>
            </w:tcBorders>
            <w:vAlign w:val="center"/>
          </w:tcPr>
          <w:p w14:paraId="7FD7B5BA" w14:textId="77777777" w:rsidR="00BC6578" w:rsidRPr="00166D9B" w:rsidRDefault="00BC6578" w:rsidP="002B6AAD">
            <w:pPr>
              <w:spacing w:before="20" w:after="20"/>
              <w:jc w:val="center"/>
              <w:rPr>
                <w:b/>
                <w:sz w:val="20"/>
                <w:szCs w:val="20"/>
              </w:rPr>
            </w:pPr>
          </w:p>
        </w:tc>
      </w:tr>
      <w:tr w:rsidR="00BC6578" w:rsidRPr="00166D9B" w14:paraId="7FD7B5C5" w14:textId="77777777" w:rsidTr="009B4B28">
        <w:tc>
          <w:tcPr>
            <w:tcW w:w="1795" w:type="pct"/>
            <w:tcBorders>
              <w:left w:val="thinThickSmallGap" w:sz="12" w:space="0" w:color="auto"/>
            </w:tcBorders>
          </w:tcPr>
          <w:p w14:paraId="7FD7B5BC" w14:textId="77777777" w:rsidR="00BC6578" w:rsidRPr="00166D9B" w:rsidRDefault="00BC6578" w:rsidP="002B6AAD">
            <w:pPr>
              <w:spacing w:before="20" w:after="20"/>
              <w:ind w:right="142" w:firstLine="142"/>
              <w:rPr>
                <w:sz w:val="20"/>
                <w:szCs w:val="20"/>
              </w:rPr>
            </w:pPr>
            <w:r w:rsidRPr="00166D9B">
              <w:rPr>
                <w:sz w:val="20"/>
                <w:szCs w:val="20"/>
              </w:rPr>
              <w:t>природного характера</w:t>
            </w:r>
          </w:p>
        </w:tc>
        <w:tc>
          <w:tcPr>
            <w:tcW w:w="499" w:type="pct"/>
            <w:vAlign w:val="center"/>
          </w:tcPr>
          <w:p w14:paraId="7FD7B5BD" w14:textId="77777777" w:rsidR="00BC6578" w:rsidRPr="00166D9B" w:rsidRDefault="00BC6578" w:rsidP="002B6AAD">
            <w:pPr>
              <w:spacing w:before="20" w:after="20"/>
              <w:jc w:val="center"/>
              <w:rPr>
                <w:sz w:val="20"/>
                <w:szCs w:val="20"/>
              </w:rPr>
            </w:pPr>
          </w:p>
        </w:tc>
        <w:tc>
          <w:tcPr>
            <w:tcW w:w="285" w:type="pct"/>
            <w:vAlign w:val="center"/>
          </w:tcPr>
          <w:p w14:paraId="7FD7B5BE" w14:textId="77777777" w:rsidR="00BC6578" w:rsidRPr="00166D9B" w:rsidRDefault="00BC6578" w:rsidP="002B6AAD">
            <w:pPr>
              <w:spacing w:before="20" w:after="20"/>
              <w:jc w:val="center"/>
              <w:rPr>
                <w:sz w:val="20"/>
                <w:szCs w:val="20"/>
              </w:rPr>
            </w:pPr>
          </w:p>
        </w:tc>
        <w:tc>
          <w:tcPr>
            <w:tcW w:w="356" w:type="pct"/>
            <w:vAlign w:val="center"/>
          </w:tcPr>
          <w:p w14:paraId="7FD7B5BF" w14:textId="77777777" w:rsidR="00BC6578" w:rsidRPr="00166D9B" w:rsidRDefault="00BC6578" w:rsidP="002B6AAD">
            <w:pPr>
              <w:spacing w:before="20" w:after="20"/>
              <w:jc w:val="center"/>
              <w:rPr>
                <w:sz w:val="20"/>
                <w:szCs w:val="20"/>
              </w:rPr>
            </w:pPr>
          </w:p>
        </w:tc>
        <w:tc>
          <w:tcPr>
            <w:tcW w:w="428" w:type="pct"/>
            <w:vAlign w:val="center"/>
          </w:tcPr>
          <w:p w14:paraId="7FD7B5C0" w14:textId="77777777" w:rsidR="00BC6578" w:rsidRPr="00166D9B" w:rsidRDefault="00BC6578" w:rsidP="002B6AAD">
            <w:pPr>
              <w:spacing w:before="20" w:after="20"/>
              <w:jc w:val="center"/>
              <w:rPr>
                <w:sz w:val="20"/>
                <w:szCs w:val="20"/>
              </w:rPr>
            </w:pPr>
          </w:p>
        </w:tc>
        <w:tc>
          <w:tcPr>
            <w:tcW w:w="427" w:type="pct"/>
            <w:vAlign w:val="center"/>
          </w:tcPr>
          <w:p w14:paraId="7FD7B5C1" w14:textId="77777777" w:rsidR="00BC6578" w:rsidRPr="00166D9B" w:rsidRDefault="00BC6578" w:rsidP="002B6AAD">
            <w:pPr>
              <w:spacing w:before="20" w:after="20"/>
              <w:jc w:val="center"/>
              <w:rPr>
                <w:sz w:val="20"/>
                <w:szCs w:val="20"/>
              </w:rPr>
            </w:pPr>
          </w:p>
        </w:tc>
        <w:tc>
          <w:tcPr>
            <w:tcW w:w="356" w:type="pct"/>
            <w:vAlign w:val="center"/>
          </w:tcPr>
          <w:p w14:paraId="7FD7B5C2" w14:textId="77777777" w:rsidR="00BC6578" w:rsidRPr="00166D9B" w:rsidRDefault="00BC6578" w:rsidP="002B6AAD">
            <w:pPr>
              <w:spacing w:before="20" w:after="20"/>
              <w:jc w:val="center"/>
              <w:rPr>
                <w:sz w:val="20"/>
                <w:szCs w:val="20"/>
              </w:rPr>
            </w:pPr>
          </w:p>
        </w:tc>
        <w:tc>
          <w:tcPr>
            <w:tcW w:w="427" w:type="pct"/>
            <w:vAlign w:val="center"/>
          </w:tcPr>
          <w:p w14:paraId="7FD7B5C3" w14:textId="77777777" w:rsidR="00BC6578" w:rsidRPr="00166D9B" w:rsidRDefault="00BC6578" w:rsidP="002B6AAD">
            <w:pPr>
              <w:spacing w:before="20" w:after="20"/>
              <w:jc w:val="center"/>
              <w:rPr>
                <w:sz w:val="20"/>
                <w:szCs w:val="20"/>
              </w:rPr>
            </w:pPr>
          </w:p>
        </w:tc>
        <w:tc>
          <w:tcPr>
            <w:tcW w:w="428" w:type="pct"/>
            <w:tcBorders>
              <w:right w:val="thickThinSmallGap" w:sz="12" w:space="0" w:color="auto"/>
            </w:tcBorders>
            <w:vAlign w:val="center"/>
          </w:tcPr>
          <w:p w14:paraId="7FD7B5C4" w14:textId="77777777" w:rsidR="00BC6578" w:rsidRPr="00166D9B" w:rsidRDefault="00BC6578" w:rsidP="002B6AAD">
            <w:pPr>
              <w:spacing w:before="20" w:after="20"/>
              <w:jc w:val="center"/>
              <w:rPr>
                <w:b/>
                <w:sz w:val="20"/>
                <w:szCs w:val="20"/>
              </w:rPr>
            </w:pPr>
          </w:p>
        </w:tc>
      </w:tr>
      <w:tr w:rsidR="00BC6578" w:rsidRPr="00166D9B" w14:paraId="7FD7B5CF" w14:textId="77777777" w:rsidTr="009B4B28">
        <w:tc>
          <w:tcPr>
            <w:tcW w:w="1795" w:type="pct"/>
            <w:tcBorders>
              <w:left w:val="thinThickSmallGap" w:sz="12" w:space="0" w:color="auto"/>
            </w:tcBorders>
          </w:tcPr>
          <w:p w14:paraId="7FD7B5C6" w14:textId="77777777" w:rsidR="00BC6578" w:rsidRPr="00166D9B" w:rsidRDefault="00BC6578" w:rsidP="002B6AAD">
            <w:pPr>
              <w:spacing w:before="20" w:after="20"/>
              <w:ind w:right="142" w:firstLine="142"/>
              <w:rPr>
                <w:sz w:val="20"/>
                <w:szCs w:val="20"/>
              </w:rPr>
            </w:pPr>
            <w:r w:rsidRPr="00166D9B">
              <w:rPr>
                <w:sz w:val="20"/>
                <w:szCs w:val="20"/>
              </w:rPr>
              <w:t>биолого-социального характера</w:t>
            </w:r>
          </w:p>
        </w:tc>
        <w:tc>
          <w:tcPr>
            <w:tcW w:w="499" w:type="pct"/>
            <w:vAlign w:val="center"/>
          </w:tcPr>
          <w:p w14:paraId="7FD7B5C7" w14:textId="77777777" w:rsidR="00BC6578" w:rsidRPr="00166D9B" w:rsidRDefault="00BC6578" w:rsidP="002B6AAD">
            <w:pPr>
              <w:spacing w:before="20" w:after="20"/>
              <w:jc w:val="center"/>
              <w:rPr>
                <w:sz w:val="20"/>
                <w:szCs w:val="20"/>
              </w:rPr>
            </w:pPr>
          </w:p>
        </w:tc>
        <w:tc>
          <w:tcPr>
            <w:tcW w:w="285" w:type="pct"/>
            <w:vAlign w:val="center"/>
          </w:tcPr>
          <w:p w14:paraId="7FD7B5C8" w14:textId="77777777" w:rsidR="00BC6578" w:rsidRPr="00166D9B" w:rsidRDefault="00BC6578" w:rsidP="002B6AAD">
            <w:pPr>
              <w:spacing w:before="20" w:after="20"/>
              <w:jc w:val="center"/>
              <w:rPr>
                <w:sz w:val="20"/>
                <w:szCs w:val="20"/>
              </w:rPr>
            </w:pPr>
          </w:p>
        </w:tc>
        <w:tc>
          <w:tcPr>
            <w:tcW w:w="356" w:type="pct"/>
            <w:vAlign w:val="center"/>
          </w:tcPr>
          <w:p w14:paraId="7FD7B5C9" w14:textId="77777777" w:rsidR="00BC6578" w:rsidRPr="00166D9B" w:rsidRDefault="00BC6578" w:rsidP="002B6AAD">
            <w:pPr>
              <w:spacing w:before="20" w:after="20"/>
              <w:jc w:val="center"/>
              <w:rPr>
                <w:sz w:val="20"/>
                <w:szCs w:val="20"/>
              </w:rPr>
            </w:pPr>
          </w:p>
        </w:tc>
        <w:tc>
          <w:tcPr>
            <w:tcW w:w="428" w:type="pct"/>
            <w:vAlign w:val="center"/>
          </w:tcPr>
          <w:p w14:paraId="7FD7B5CA" w14:textId="77777777" w:rsidR="00BC6578" w:rsidRPr="00166D9B" w:rsidRDefault="00BC6578" w:rsidP="002B6AAD">
            <w:pPr>
              <w:spacing w:before="20" w:after="20"/>
              <w:jc w:val="center"/>
              <w:rPr>
                <w:sz w:val="20"/>
                <w:szCs w:val="20"/>
              </w:rPr>
            </w:pPr>
          </w:p>
        </w:tc>
        <w:tc>
          <w:tcPr>
            <w:tcW w:w="427" w:type="pct"/>
            <w:vAlign w:val="center"/>
          </w:tcPr>
          <w:p w14:paraId="7FD7B5CB" w14:textId="77777777" w:rsidR="00BC6578" w:rsidRPr="00166D9B" w:rsidRDefault="00BC6578" w:rsidP="002B6AAD">
            <w:pPr>
              <w:spacing w:before="20" w:after="20"/>
              <w:jc w:val="center"/>
              <w:rPr>
                <w:sz w:val="20"/>
                <w:szCs w:val="20"/>
              </w:rPr>
            </w:pPr>
          </w:p>
        </w:tc>
        <w:tc>
          <w:tcPr>
            <w:tcW w:w="356" w:type="pct"/>
            <w:vAlign w:val="center"/>
          </w:tcPr>
          <w:p w14:paraId="7FD7B5CC" w14:textId="77777777" w:rsidR="00BC6578" w:rsidRPr="00166D9B" w:rsidRDefault="00BC6578" w:rsidP="002B6AAD">
            <w:pPr>
              <w:spacing w:before="20" w:after="20"/>
              <w:jc w:val="center"/>
              <w:rPr>
                <w:sz w:val="20"/>
                <w:szCs w:val="20"/>
              </w:rPr>
            </w:pPr>
          </w:p>
        </w:tc>
        <w:tc>
          <w:tcPr>
            <w:tcW w:w="427" w:type="pct"/>
            <w:vAlign w:val="center"/>
          </w:tcPr>
          <w:p w14:paraId="7FD7B5CD" w14:textId="77777777" w:rsidR="00BC6578" w:rsidRPr="00166D9B" w:rsidRDefault="00BC6578" w:rsidP="002B6AAD">
            <w:pPr>
              <w:spacing w:before="20" w:after="20"/>
              <w:jc w:val="center"/>
              <w:rPr>
                <w:sz w:val="20"/>
                <w:szCs w:val="20"/>
              </w:rPr>
            </w:pPr>
          </w:p>
        </w:tc>
        <w:tc>
          <w:tcPr>
            <w:tcW w:w="428" w:type="pct"/>
            <w:tcBorders>
              <w:right w:val="thickThinSmallGap" w:sz="12" w:space="0" w:color="auto"/>
            </w:tcBorders>
            <w:vAlign w:val="center"/>
          </w:tcPr>
          <w:p w14:paraId="7FD7B5CE" w14:textId="77777777" w:rsidR="00BC6578" w:rsidRPr="00166D9B" w:rsidRDefault="00BC6578" w:rsidP="002B6AAD">
            <w:pPr>
              <w:spacing w:before="20" w:after="20"/>
              <w:jc w:val="center"/>
              <w:rPr>
                <w:b/>
                <w:sz w:val="20"/>
                <w:szCs w:val="20"/>
              </w:rPr>
            </w:pPr>
          </w:p>
        </w:tc>
      </w:tr>
      <w:tr w:rsidR="00BC6578" w:rsidRPr="00166D9B" w14:paraId="7FD7B5DB" w14:textId="77777777" w:rsidTr="009B4B28">
        <w:tc>
          <w:tcPr>
            <w:tcW w:w="1795" w:type="pct"/>
            <w:tcBorders>
              <w:left w:val="thinThickSmallGap" w:sz="12" w:space="0" w:color="auto"/>
            </w:tcBorders>
          </w:tcPr>
          <w:p w14:paraId="7FD7B5D0" w14:textId="77777777" w:rsidR="00BC6578" w:rsidRPr="00166D9B" w:rsidRDefault="00BC6578" w:rsidP="002B6AAD">
            <w:pPr>
              <w:spacing w:line="240" w:lineRule="atLeast"/>
              <w:ind w:right="142" w:firstLine="142"/>
              <w:rPr>
                <w:sz w:val="20"/>
                <w:szCs w:val="20"/>
              </w:rPr>
            </w:pPr>
            <w:r w:rsidRPr="00166D9B">
              <w:rPr>
                <w:szCs w:val="24"/>
              </w:rPr>
              <w:t>Количество погибших в ЧС</w:t>
            </w:r>
            <w:r w:rsidRPr="00166D9B">
              <w:rPr>
                <w:sz w:val="20"/>
                <w:szCs w:val="20"/>
              </w:rPr>
              <w:t xml:space="preserve">, </w:t>
            </w:r>
          </w:p>
          <w:p w14:paraId="7FD7B5D1" w14:textId="77777777" w:rsidR="00BC6578" w:rsidRPr="00166D9B" w:rsidRDefault="00BC6578" w:rsidP="002B6AAD">
            <w:pPr>
              <w:spacing w:line="240" w:lineRule="atLeast"/>
              <w:ind w:right="142" w:firstLine="142"/>
              <w:rPr>
                <w:sz w:val="20"/>
                <w:szCs w:val="20"/>
              </w:rPr>
            </w:pPr>
            <w:r w:rsidRPr="00166D9B">
              <w:rPr>
                <w:sz w:val="20"/>
                <w:szCs w:val="20"/>
              </w:rPr>
              <w:t xml:space="preserve">в </w:t>
            </w:r>
            <w:proofErr w:type="spellStart"/>
            <w:r w:rsidRPr="00166D9B">
              <w:rPr>
                <w:sz w:val="20"/>
                <w:szCs w:val="20"/>
              </w:rPr>
              <w:t>т.ч</w:t>
            </w:r>
            <w:proofErr w:type="spellEnd"/>
            <w:r>
              <w:rPr>
                <w:sz w:val="20"/>
                <w:szCs w:val="20"/>
              </w:rPr>
              <w:t>.</w:t>
            </w:r>
            <w:r w:rsidRPr="00166D9B">
              <w:rPr>
                <w:sz w:val="20"/>
                <w:szCs w:val="20"/>
              </w:rPr>
              <w:t xml:space="preserve"> детей</w:t>
            </w:r>
          </w:p>
          <w:p w14:paraId="7FD7B5D2" w14:textId="77777777" w:rsidR="00BC6578" w:rsidRPr="00166D9B" w:rsidRDefault="00BC6578" w:rsidP="002B6AAD">
            <w:pPr>
              <w:spacing w:line="240" w:lineRule="atLeast"/>
              <w:ind w:right="142" w:firstLine="142"/>
              <w:rPr>
                <w:sz w:val="20"/>
                <w:szCs w:val="20"/>
              </w:rPr>
            </w:pPr>
            <w:proofErr w:type="gramStart"/>
            <w:r w:rsidRPr="00166D9B">
              <w:rPr>
                <w:sz w:val="20"/>
                <w:szCs w:val="20"/>
              </w:rPr>
              <w:t>* пропавшие без вести</w:t>
            </w:r>
            <w:proofErr w:type="gramEnd"/>
          </w:p>
        </w:tc>
        <w:tc>
          <w:tcPr>
            <w:tcW w:w="499" w:type="pct"/>
            <w:vAlign w:val="center"/>
          </w:tcPr>
          <w:p w14:paraId="7FD7B5D3" w14:textId="77777777" w:rsidR="00BC6578" w:rsidRPr="00166D9B" w:rsidRDefault="00BC6578" w:rsidP="002B6AAD">
            <w:pPr>
              <w:jc w:val="center"/>
              <w:rPr>
                <w:sz w:val="20"/>
                <w:szCs w:val="20"/>
              </w:rPr>
            </w:pPr>
          </w:p>
        </w:tc>
        <w:tc>
          <w:tcPr>
            <w:tcW w:w="285" w:type="pct"/>
            <w:vAlign w:val="center"/>
          </w:tcPr>
          <w:p w14:paraId="7FD7B5D4" w14:textId="77777777" w:rsidR="00BC6578" w:rsidRPr="00166D9B" w:rsidRDefault="00BC6578" w:rsidP="002B6AAD">
            <w:pPr>
              <w:jc w:val="center"/>
              <w:rPr>
                <w:sz w:val="20"/>
                <w:szCs w:val="20"/>
              </w:rPr>
            </w:pPr>
          </w:p>
        </w:tc>
        <w:tc>
          <w:tcPr>
            <w:tcW w:w="356" w:type="pct"/>
            <w:vAlign w:val="center"/>
          </w:tcPr>
          <w:p w14:paraId="7FD7B5D5" w14:textId="77777777" w:rsidR="00BC6578" w:rsidRPr="00166D9B" w:rsidRDefault="00BC6578" w:rsidP="002B6AAD">
            <w:pPr>
              <w:jc w:val="center"/>
              <w:rPr>
                <w:sz w:val="20"/>
                <w:szCs w:val="20"/>
              </w:rPr>
            </w:pPr>
          </w:p>
        </w:tc>
        <w:tc>
          <w:tcPr>
            <w:tcW w:w="428" w:type="pct"/>
            <w:vAlign w:val="center"/>
          </w:tcPr>
          <w:p w14:paraId="7FD7B5D6" w14:textId="77777777" w:rsidR="00BC6578" w:rsidRPr="00166D9B" w:rsidRDefault="00BC6578" w:rsidP="002B6AAD">
            <w:pPr>
              <w:jc w:val="center"/>
              <w:rPr>
                <w:sz w:val="20"/>
                <w:szCs w:val="20"/>
              </w:rPr>
            </w:pPr>
          </w:p>
        </w:tc>
        <w:tc>
          <w:tcPr>
            <w:tcW w:w="427" w:type="pct"/>
            <w:vAlign w:val="center"/>
          </w:tcPr>
          <w:p w14:paraId="7FD7B5D7" w14:textId="77777777" w:rsidR="00BC6578" w:rsidRPr="00166D9B" w:rsidRDefault="00BC6578" w:rsidP="002B6AAD">
            <w:pPr>
              <w:jc w:val="center"/>
              <w:rPr>
                <w:sz w:val="20"/>
                <w:szCs w:val="20"/>
              </w:rPr>
            </w:pPr>
          </w:p>
        </w:tc>
        <w:tc>
          <w:tcPr>
            <w:tcW w:w="356" w:type="pct"/>
            <w:vAlign w:val="center"/>
          </w:tcPr>
          <w:p w14:paraId="7FD7B5D8" w14:textId="77777777" w:rsidR="00BC6578" w:rsidRPr="00166D9B" w:rsidRDefault="00BC6578" w:rsidP="002B6AAD">
            <w:pPr>
              <w:jc w:val="center"/>
              <w:rPr>
                <w:sz w:val="20"/>
                <w:szCs w:val="20"/>
              </w:rPr>
            </w:pPr>
          </w:p>
        </w:tc>
        <w:tc>
          <w:tcPr>
            <w:tcW w:w="427" w:type="pct"/>
            <w:vAlign w:val="center"/>
          </w:tcPr>
          <w:p w14:paraId="7FD7B5D9" w14:textId="77777777" w:rsidR="00BC6578" w:rsidRPr="00166D9B" w:rsidRDefault="00BC6578" w:rsidP="002B6AAD">
            <w:pPr>
              <w:jc w:val="center"/>
              <w:rPr>
                <w:sz w:val="20"/>
                <w:szCs w:val="20"/>
              </w:rPr>
            </w:pPr>
          </w:p>
        </w:tc>
        <w:tc>
          <w:tcPr>
            <w:tcW w:w="428" w:type="pct"/>
            <w:tcBorders>
              <w:right w:val="thickThinSmallGap" w:sz="12" w:space="0" w:color="auto"/>
            </w:tcBorders>
            <w:vAlign w:val="center"/>
          </w:tcPr>
          <w:p w14:paraId="7FD7B5DA" w14:textId="77777777" w:rsidR="00BC6578" w:rsidRPr="00166D9B" w:rsidRDefault="00BC6578" w:rsidP="002B6AAD">
            <w:pPr>
              <w:jc w:val="center"/>
              <w:rPr>
                <w:b/>
                <w:sz w:val="20"/>
                <w:szCs w:val="20"/>
              </w:rPr>
            </w:pPr>
          </w:p>
        </w:tc>
      </w:tr>
      <w:tr w:rsidR="00BC6578" w:rsidRPr="00166D9B" w14:paraId="7FD7B5E6" w14:textId="77777777" w:rsidTr="009B4B28">
        <w:tc>
          <w:tcPr>
            <w:tcW w:w="1795" w:type="pct"/>
            <w:tcBorders>
              <w:left w:val="thinThickSmallGap" w:sz="12" w:space="0" w:color="auto"/>
            </w:tcBorders>
          </w:tcPr>
          <w:p w14:paraId="7FD7B5DC" w14:textId="77777777" w:rsidR="00BC6578" w:rsidRPr="00166D9B" w:rsidRDefault="00BC6578" w:rsidP="00AA10D7">
            <w:pPr>
              <w:spacing w:line="240" w:lineRule="atLeast"/>
              <w:ind w:left="172" w:right="142" w:hanging="30"/>
              <w:rPr>
                <w:szCs w:val="24"/>
              </w:rPr>
            </w:pPr>
            <w:r w:rsidRPr="00166D9B">
              <w:rPr>
                <w:szCs w:val="24"/>
              </w:rPr>
              <w:t xml:space="preserve">Количество пострадавших в </w:t>
            </w:r>
            <w:r w:rsidR="00AA10D7">
              <w:rPr>
                <w:szCs w:val="24"/>
              </w:rPr>
              <w:t xml:space="preserve">      </w:t>
            </w:r>
            <w:r w:rsidRPr="00166D9B">
              <w:rPr>
                <w:szCs w:val="24"/>
              </w:rPr>
              <w:t>ЧС,</w:t>
            </w:r>
          </w:p>
          <w:p w14:paraId="7FD7B5DD" w14:textId="77777777" w:rsidR="00BC6578" w:rsidRPr="00166D9B" w:rsidRDefault="00BC6578" w:rsidP="002B6AAD">
            <w:pPr>
              <w:spacing w:line="240" w:lineRule="atLeast"/>
              <w:ind w:right="142" w:firstLine="142"/>
              <w:rPr>
                <w:sz w:val="20"/>
                <w:szCs w:val="20"/>
              </w:rPr>
            </w:pPr>
            <w:r w:rsidRPr="00166D9B">
              <w:rPr>
                <w:sz w:val="20"/>
                <w:szCs w:val="20"/>
              </w:rPr>
              <w:t xml:space="preserve">в </w:t>
            </w:r>
            <w:proofErr w:type="spellStart"/>
            <w:r w:rsidRPr="00166D9B">
              <w:rPr>
                <w:sz w:val="20"/>
                <w:szCs w:val="20"/>
              </w:rPr>
              <w:t>т.ч</w:t>
            </w:r>
            <w:proofErr w:type="spellEnd"/>
            <w:r>
              <w:rPr>
                <w:sz w:val="20"/>
                <w:szCs w:val="20"/>
              </w:rPr>
              <w:t>.</w:t>
            </w:r>
            <w:r w:rsidRPr="00166D9B">
              <w:rPr>
                <w:sz w:val="20"/>
                <w:szCs w:val="20"/>
              </w:rPr>
              <w:t xml:space="preserve"> детей</w:t>
            </w:r>
          </w:p>
        </w:tc>
        <w:tc>
          <w:tcPr>
            <w:tcW w:w="499" w:type="pct"/>
            <w:vAlign w:val="center"/>
          </w:tcPr>
          <w:p w14:paraId="7FD7B5DE" w14:textId="77777777" w:rsidR="00BC6578" w:rsidRPr="00166D9B" w:rsidRDefault="00BC6578" w:rsidP="002B6AAD">
            <w:pPr>
              <w:jc w:val="center"/>
              <w:rPr>
                <w:sz w:val="20"/>
                <w:szCs w:val="20"/>
              </w:rPr>
            </w:pPr>
          </w:p>
        </w:tc>
        <w:tc>
          <w:tcPr>
            <w:tcW w:w="285" w:type="pct"/>
            <w:vAlign w:val="center"/>
          </w:tcPr>
          <w:p w14:paraId="7FD7B5DF" w14:textId="77777777" w:rsidR="00BC6578" w:rsidRPr="00166D9B" w:rsidRDefault="00BC6578" w:rsidP="002B6AAD">
            <w:pPr>
              <w:jc w:val="center"/>
              <w:rPr>
                <w:sz w:val="20"/>
                <w:szCs w:val="20"/>
              </w:rPr>
            </w:pPr>
          </w:p>
        </w:tc>
        <w:tc>
          <w:tcPr>
            <w:tcW w:w="356" w:type="pct"/>
            <w:vAlign w:val="center"/>
          </w:tcPr>
          <w:p w14:paraId="7FD7B5E0" w14:textId="77777777" w:rsidR="00BC6578" w:rsidRPr="00166D9B" w:rsidRDefault="00BC6578" w:rsidP="002B6AAD">
            <w:pPr>
              <w:jc w:val="center"/>
              <w:rPr>
                <w:sz w:val="20"/>
                <w:szCs w:val="20"/>
              </w:rPr>
            </w:pPr>
          </w:p>
        </w:tc>
        <w:tc>
          <w:tcPr>
            <w:tcW w:w="428" w:type="pct"/>
            <w:vAlign w:val="center"/>
          </w:tcPr>
          <w:p w14:paraId="7FD7B5E1" w14:textId="77777777" w:rsidR="00BC6578" w:rsidRPr="00166D9B" w:rsidRDefault="00BC6578" w:rsidP="002B6AAD">
            <w:pPr>
              <w:jc w:val="center"/>
              <w:rPr>
                <w:sz w:val="20"/>
                <w:szCs w:val="20"/>
              </w:rPr>
            </w:pPr>
          </w:p>
        </w:tc>
        <w:tc>
          <w:tcPr>
            <w:tcW w:w="427" w:type="pct"/>
            <w:vAlign w:val="center"/>
          </w:tcPr>
          <w:p w14:paraId="7FD7B5E2" w14:textId="77777777" w:rsidR="00BC6578" w:rsidRPr="00166D9B" w:rsidRDefault="00BC6578" w:rsidP="002B6AAD">
            <w:pPr>
              <w:jc w:val="center"/>
              <w:rPr>
                <w:sz w:val="20"/>
                <w:szCs w:val="20"/>
              </w:rPr>
            </w:pPr>
          </w:p>
        </w:tc>
        <w:tc>
          <w:tcPr>
            <w:tcW w:w="356" w:type="pct"/>
            <w:vAlign w:val="center"/>
          </w:tcPr>
          <w:p w14:paraId="7FD7B5E3" w14:textId="77777777" w:rsidR="00BC6578" w:rsidRPr="00166D9B" w:rsidRDefault="00BC6578" w:rsidP="002B6AAD">
            <w:pPr>
              <w:jc w:val="center"/>
              <w:rPr>
                <w:sz w:val="20"/>
                <w:szCs w:val="20"/>
              </w:rPr>
            </w:pPr>
          </w:p>
        </w:tc>
        <w:tc>
          <w:tcPr>
            <w:tcW w:w="427" w:type="pct"/>
            <w:vAlign w:val="center"/>
          </w:tcPr>
          <w:p w14:paraId="7FD7B5E4" w14:textId="77777777" w:rsidR="00BC6578" w:rsidRPr="00166D9B" w:rsidRDefault="00BC6578" w:rsidP="002B6AAD">
            <w:pPr>
              <w:jc w:val="center"/>
              <w:rPr>
                <w:sz w:val="20"/>
                <w:szCs w:val="20"/>
              </w:rPr>
            </w:pPr>
          </w:p>
        </w:tc>
        <w:tc>
          <w:tcPr>
            <w:tcW w:w="428" w:type="pct"/>
            <w:tcBorders>
              <w:right w:val="thickThinSmallGap" w:sz="12" w:space="0" w:color="auto"/>
            </w:tcBorders>
            <w:vAlign w:val="center"/>
          </w:tcPr>
          <w:p w14:paraId="7FD7B5E5" w14:textId="77777777" w:rsidR="00BC6578" w:rsidRPr="00166D9B" w:rsidRDefault="00BC6578" w:rsidP="002B6AAD">
            <w:pPr>
              <w:jc w:val="center"/>
              <w:rPr>
                <w:b/>
                <w:sz w:val="20"/>
                <w:szCs w:val="20"/>
              </w:rPr>
            </w:pPr>
          </w:p>
        </w:tc>
      </w:tr>
      <w:tr w:rsidR="00BC6578" w:rsidRPr="00166D9B" w14:paraId="7FD7B5F1" w14:textId="77777777" w:rsidTr="009B4B28">
        <w:tc>
          <w:tcPr>
            <w:tcW w:w="1795" w:type="pct"/>
            <w:tcBorders>
              <w:left w:val="thinThickSmallGap" w:sz="12" w:space="0" w:color="auto"/>
            </w:tcBorders>
          </w:tcPr>
          <w:p w14:paraId="7FD7B5E7" w14:textId="77777777" w:rsidR="00BC6578" w:rsidRPr="00166D9B" w:rsidRDefault="00BC6578" w:rsidP="002B6AAD">
            <w:pPr>
              <w:spacing w:line="240" w:lineRule="atLeast"/>
              <w:ind w:right="142" w:firstLine="142"/>
              <w:rPr>
                <w:szCs w:val="24"/>
              </w:rPr>
            </w:pPr>
            <w:r w:rsidRPr="00166D9B">
              <w:rPr>
                <w:szCs w:val="24"/>
              </w:rPr>
              <w:t xml:space="preserve">Количество </w:t>
            </w:r>
            <w:proofErr w:type="gramStart"/>
            <w:r w:rsidRPr="00166D9B">
              <w:rPr>
                <w:szCs w:val="24"/>
              </w:rPr>
              <w:t>спасенных</w:t>
            </w:r>
            <w:proofErr w:type="gramEnd"/>
            <w:r w:rsidRPr="00166D9B">
              <w:rPr>
                <w:szCs w:val="24"/>
              </w:rPr>
              <w:t xml:space="preserve">, </w:t>
            </w:r>
          </w:p>
          <w:p w14:paraId="7FD7B5E8" w14:textId="77777777" w:rsidR="00BC6578" w:rsidRPr="00166D9B" w:rsidRDefault="00BC6578" w:rsidP="002B6AAD">
            <w:pPr>
              <w:spacing w:line="240" w:lineRule="atLeast"/>
              <w:ind w:right="142" w:firstLine="142"/>
              <w:rPr>
                <w:sz w:val="20"/>
                <w:szCs w:val="20"/>
              </w:rPr>
            </w:pPr>
            <w:r w:rsidRPr="00166D9B">
              <w:rPr>
                <w:sz w:val="20"/>
                <w:szCs w:val="20"/>
              </w:rPr>
              <w:t xml:space="preserve">в </w:t>
            </w:r>
            <w:proofErr w:type="spellStart"/>
            <w:r w:rsidRPr="00166D9B">
              <w:rPr>
                <w:sz w:val="20"/>
                <w:szCs w:val="20"/>
              </w:rPr>
              <w:t>т.ч</w:t>
            </w:r>
            <w:proofErr w:type="spellEnd"/>
            <w:r>
              <w:rPr>
                <w:sz w:val="20"/>
                <w:szCs w:val="20"/>
              </w:rPr>
              <w:t>.</w:t>
            </w:r>
            <w:r w:rsidRPr="00166D9B">
              <w:rPr>
                <w:sz w:val="20"/>
                <w:szCs w:val="20"/>
              </w:rPr>
              <w:t xml:space="preserve"> детей</w:t>
            </w:r>
          </w:p>
        </w:tc>
        <w:tc>
          <w:tcPr>
            <w:tcW w:w="499" w:type="pct"/>
            <w:vAlign w:val="center"/>
          </w:tcPr>
          <w:p w14:paraId="7FD7B5E9" w14:textId="77777777" w:rsidR="00BC6578" w:rsidRPr="00166D9B" w:rsidRDefault="00BC6578" w:rsidP="002B6AAD">
            <w:pPr>
              <w:jc w:val="center"/>
              <w:rPr>
                <w:sz w:val="20"/>
                <w:szCs w:val="20"/>
              </w:rPr>
            </w:pPr>
          </w:p>
        </w:tc>
        <w:tc>
          <w:tcPr>
            <w:tcW w:w="285" w:type="pct"/>
            <w:vAlign w:val="center"/>
          </w:tcPr>
          <w:p w14:paraId="7FD7B5EA" w14:textId="77777777" w:rsidR="00BC6578" w:rsidRPr="00166D9B" w:rsidRDefault="00BC6578" w:rsidP="002B6AAD">
            <w:pPr>
              <w:jc w:val="center"/>
              <w:rPr>
                <w:sz w:val="20"/>
                <w:szCs w:val="20"/>
              </w:rPr>
            </w:pPr>
          </w:p>
        </w:tc>
        <w:tc>
          <w:tcPr>
            <w:tcW w:w="356" w:type="pct"/>
            <w:vAlign w:val="center"/>
          </w:tcPr>
          <w:p w14:paraId="7FD7B5EB" w14:textId="77777777" w:rsidR="00BC6578" w:rsidRPr="00166D9B" w:rsidRDefault="00BC6578" w:rsidP="002B6AAD">
            <w:pPr>
              <w:jc w:val="center"/>
              <w:rPr>
                <w:sz w:val="20"/>
                <w:szCs w:val="20"/>
              </w:rPr>
            </w:pPr>
          </w:p>
        </w:tc>
        <w:tc>
          <w:tcPr>
            <w:tcW w:w="428" w:type="pct"/>
            <w:vAlign w:val="center"/>
          </w:tcPr>
          <w:p w14:paraId="7FD7B5EC" w14:textId="77777777" w:rsidR="00BC6578" w:rsidRPr="00166D9B" w:rsidRDefault="00BC6578" w:rsidP="002B6AAD">
            <w:pPr>
              <w:jc w:val="center"/>
              <w:rPr>
                <w:sz w:val="20"/>
                <w:szCs w:val="20"/>
              </w:rPr>
            </w:pPr>
          </w:p>
        </w:tc>
        <w:tc>
          <w:tcPr>
            <w:tcW w:w="427" w:type="pct"/>
            <w:vAlign w:val="center"/>
          </w:tcPr>
          <w:p w14:paraId="7FD7B5ED" w14:textId="77777777" w:rsidR="00BC6578" w:rsidRPr="00166D9B" w:rsidRDefault="00BC6578" w:rsidP="002B6AAD">
            <w:pPr>
              <w:jc w:val="center"/>
              <w:rPr>
                <w:sz w:val="20"/>
                <w:szCs w:val="20"/>
              </w:rPr>
            </w:pPr>
          </w:p>
        </w:tc>
        <w:tc>
          <w:tcPr>
            <w:tcW w:w="356" w:type="pct"/>
            <w:vAlign w:val="center"/>
          </w:tcPr>
          <w:p w14:paraId="7FD7B5EE" w14:textId="77777777" w:rsidR="00BC6578" w:rsidRPr="00166D9B" w:rsidRDefault="00BC6578" w:rsidP="002B6AAD">
            <w:pPr>
              <w:jc w:val="center"/>
              <w:rPr>
                <w:sz w:val="20"/>
                <w:szCs w:val="20"/>
              </w:rPr>
            </w:pPr>
          </w:p>
        </w:tc>
        <w:tc>
          <w:tcPr>
            <w:tcW w:w="427" w:type="pct"/>
            <w:vAlign w:val="center"/>
          </w:tcPr>
          <w:p w14:paraId="7FD7B5EF" w14:textId="77777777" w:rsidR="00BC6578" w:rsidRPr="00166D9B" w:rsidRDefault="00BC6578" w:rsidP="002B6AAD">
            <w:pPr>
              <w:jc w:val="center"/>
              <w:rPr>
                <w:sz w:val="20"/>
                <w:szCs w:val="20"/>
              </w:rPr>
            </w:pPr>
          </w:p>
        </w:tc>
        <w:tc>
          <w:tcPr>
            <w:tcW w:w="428" w:type="pct"/>
            <w:tcBorders>
              <w:right w:val="thickThinSmallGap" w:sz="12" w:space="0" w:color="auto"/>
            </w:tcBorders>
            <w:vAlign w:val="center"/>
          </w:tcPr>
          <w:p w14:paraId="7FD7B5F0" w14:textId="77777777" w:rsidR="00BC6578" w:rsidRPr="00166D9B" w:rsidRDefault="00BC6578" w:rsidP="002B6AAD">
            <w:pPr>
              <w:jc w:val="center"/>
              <w:rPr>
                <w:b/>
                <w:sz w:val="20"/>
                <w:szCs w:val="20"/>
              </w:rPr>
            </w:pPr>
          </w:p>
        </w:tc>
      </w:tr>
      <w:tr w:rsidR="00BC6578" w:rsidRPr="00166D9B" w14:paraId="7FD7B5FB" w14:textId="77777777" w:rsidTr="009B4B28">
        <w:trPr>
          <w:cantSplit/>
          <w:trHeight w:val="450"/>
        </w:trPr>
        <w:tc>
          <w:tcPr>
            <w:tcW w:w="1795" w:type="pct"/>
            <w:tcBorders>
              <w:left w:val="thinThickSmallGap" w:sz="12" w:space="0" w:color="auto"/>
            </w:tcBorders>
            <w:vAlign w:val="center"/>
          </w:tcPr>
          <w:p w14:paraId="7FD7B5F2" w14:textId="77777777" w:rsidR="00BC6578" w:rsidRPr="00BB71A0" w:rsidRDefault="00BC6578" w:rsidP="002B6AAD">
            <w:pPr>
              <w:pStyle w:val="8"/>
              <w:spacing w:before="0"/>
              <w:ind w:right="142" w:firstLine="142"/>
              <w:rPr>
                <w:rFonts w:ascii="Times New Roman" w:eastAsia="Times New Roman" w:hAnsi="Times New Roman"/>
                <w:i/>
              </w:rPr>
            </w:pPr>
            <w:r w:rsidRPr="00BB71A0">
              <w:rPr>
                <w:rFonts w:ascii="Times New Roman" w:eastAsia="Times New Roman" w:hAnsi="Times New Roman"/>
                <w:sz w:val="24"/>
                <w:szCs w:val="24"/>
              </w:rPr>
              <w:lastRenderedPageBreak/>
              <w:t xml:space="preserve">Силы, </w:t>
            </w:r>
            <w:proofErr w:type="spellStart"/>
            <w:r w:rsidRPr="00BB71A0">
              <w:rPr>
                <w:rFonts w:ascii="Times New Roman" w:eastAsia="Times New Roman" w:hAnsi="Times New Roman"/>
                <w:sz w:val="24"/>
                <w:szCs w:val="24"/>
              </w:rPr>
              <w:t>привлекавшиеся</w:t>
            </w:r>
            <w:proofErr w:type="spellEnd"/>
            <w:r w:rsidRPr="00BB71A0">
              <w:rPr>
                <w:rFonts w:ascii="Times New Roman" w:eastAsia="Times New Roman" w:hAnsi="Times New Roman"/>
                <w:sz w:val="24"/>
                <w:szCs w:val="24"/>
              </w:rPr>
              <w:t xml:space="preserve"> к ликвидации ЧС</w:t>
            </w:r>
            <w:r w:rsidRPr="00BB71A0">
              <w:rPr>
                <w:rFonts w:ascii="Times New Roman" w:eastAsia="Times New Roman" w:hAnsi="Times New Roman"/>
              </w:rPr>
              <w:t xml:space="preserve"> (человек)</w:t>
            </w:r>
          </w:p>
        </w:tc>
        <w:tc>
          <w:tcPr>
            <w:tcW w:w="499" w:type="pct"/>
            <w:vAlign w:val="center"/>
          </w:tcPr>
          <w:p w14:paraId="7FD7B5F3" w14:textId="77777777" w:rsidR="00BC6578" w:rsidRPr="00166D9B" w:rsidRDefault="00BC6578" w:rsidP="002B6AAD">
            <w:pPr>
              <w:jc w:val="center"/>
              <w:rPr>
                <w:sz w:val="20"/>
                <w:szCs w:val="20"/>
              </w:rPr>
            </w:pPr>
          </w:p>
        </w:tc>
        <w:tc>
          <w:tcPr>
            <w:tcW w:w="285" w:type="pct"/>
            <w:vAlign w:val="center"/>
          </w:tcPr>
          <w:p w14:paraId="7FD7B5F4" w14:textId="77777777" w:rsidR="00BC6578" w:rsidRPr="00166D9B" w:rsidRDefault="00BC6578" w:rsidP="002B6AAD">
            <w:pPr>
              <w:jc w:val="center"/>
              <w:rPr>
                <w:sz w:val="20"/>
                <w:szCs w:val="20"/>
              </w:rPr>
            </w:pPr>
          </w:p>
        </w:tc>
        <w:tc>
          <w:tcPr>
            <w:tcW w:w="356" w:type="pct"/>
            <w:vAlign w:val="center"/>
          </w:tcPr>
          <w:p w14:paraId="7FD7B5F5" w14:textId="77777777" w:rsidR="00BC6578" w:rsidRPr="00166D9B" w:rsidRDefault="00BC6578" w:rsidP="002B6AAD">
            <w:pPr>
              <w:jc w:val="center"/>
              <w:rPr>
                <w:sz w:val="20"/>
                <w:szCs w:val="20"/>
              </w:rPr>
            </w:pPr>
          </w:p>
        </w:tc>
        <w:tc>
          <w:tcPr>
            <w:tcW w:w="428" w:type="pct"/>
            <w:vAlign w:val="center"/>
          </w:tcPr>
          <w:p w14:paraId="7FD7B5F6" w14:textId="77777777" w:rsidR="00BC6578" w:rsidRPr="00166D9B" w:rsidRDefault="00BC6578" w:rsidP="002B6AAD">
            <w:pPr>
              <w:jc w:val="center"/>
              <w:rPr>
                <w:sz w:val="20"/>
                <w:szCs w:val="20"/>
              </w:rPr>
            </w:pPr>
          </w:p>
        </w:tc>
        <w:tc>
          <w:tcPr>
            <w:tcW w:w="427" w:type="pct"/>
            <w:vAlign w:val="center"/>
          </w:tcPr>
          <w:p w14:paraId="7FD7B5F7" w14:textId="77777777" w:rsidR="00BC6578" w:rsidRPr="00166D9B" w:rsidRDefault="00BC6578" w:rsidP="002B6AAD">
            <w:pPr>
              <w:jc w:val="center"/>
              <w:rPr>
                <w:sz w:val="20"/>
                <w:szCs w:val="20"/>
              </w:rPr>
            </w:pPr>
          </w:p>
        </w:tc>
        <w:tc>
          <w:tcPr>
            <w:tcW w:w="356" w:type="pct"/>
            <w:vAlign w:val="center"/>
          </w:tcPr>
          <w:p w14:paraId="7FD7B5F8" w14:textId="77777777" w:rsidR="00BC6578" w:rsidRPr="00166D9B" w:rsidRDefault="00BC6578" w:rsidP="002B6AAD">
            <w:pPr>
              <w:jc w:val="center"/>
              <w:rPr>
                <w:sz w:val="20"/>
                <w:szCs w:val="20"/>
              </w:rPr>
            </w:pPr>
          </w:p>
        </w:tc>
        <w:tc>
          <w:tcPr>
            <w:tcW w:w="427" w:type="pct"/>
            <w:vAlign w:val="center"/>
          </w:tcPr>
          <w:p w14:paraId="7FD7B5F9" w14:textId="77777777" w:rsidR="00BC6578" w:rsidRPr="00166D9B" w:rsidRDefault="00BC6578" w:rsidP="002B6AAD">
            <w:pPr>
              <w:jc w:val="center"/>
              <w:rPr>
                <w:sz w:val="20"/>
                <w:szCs w:val="20"/>
              </w:rPr>
            </w:pPr>
          </w:p>
        </w:tc>
        <w:tc>
          <w:tcPr>
            <w:tcW w:w="428" w:type="pct"/>
            <w:tcBorders>
              <w:right w:val="thickThinSmallGap" w:sz="12" w:space="0" w:color="auto"/>
            </w:tcBorders>
            <w:vAlign w:val="center"/>
          </w:tcPr>
          <w:p w14:paraId="7FD7B5FA" w14:textId="77777777" w:rsidR="00BC6578" w:rsidRPr="00166D9B" w:rsidRDefault="00BC6578" w:rsidP="002B6AAD">
            <w:pPr>
              <w:jc w:val="center"/>
              <w:rPr>
                <w:b/>
                <w:sz w:val="20"/>
                <w:szCs w:val="20"/>
              </w:rPr>
            </w:pPr>
          </w:p>
        </w:tc>
      </w:tr>
      <w:tr w:rsidR="00BC6578" w:rsidRPr="00166D9B" w14:paraId="7FD7B605" w14:textId="77777777" w:rsidTr="009B4B28">
        <w:trPr>
          <w:cantSplit/>
          <w:trHeight w:val="450"/>
        </w:trPr>
        <w:tc>
          <w:tcPr>
            <w:tcW w:w="1795" w:type="pct"/>
            <w:tcBorders>
              <w:left w:val="thinThickSmallGap" w:sz="12" w:space="0" w:color="auto"/>
            </w:tcBorders>
            <w:vAlign w:val="center"/>
          </w:tcPr>
          <w:p w14:paraId="7FD7B5FC" w14:textId="77777777" w:rsidR="00BC6578" w:rsidRPr="00166D9B" w:rsidRDefault="00BC6578" w:rsidP="002B6AAD">
            <w:pPr>
              <w:spacing w:line="240" w:lineRule="atLeast"/>
              <w:ind w:right="142" w:firstLine="142"/>
              <w:rPr>
                <w:sz w:val="20"/>
                <w:szCs w:val="20"/>
              </w:rPr>
            </w:pPr>
            <w:r w:rsidRPr="00166D9B">
              <w:rPr>
                <w:szCs w:val="24"/>
              </w:rPr>
              <w:t xml:space="preserve">Техника, </w:t>
            </w:r>
            <w:proofErr w:type="spellStart"/>
            <w:r w:rsidRPr="00166D9B">
              <w:rPr>
                <w:szCs w:val="24"/>
              </w:rPr>
              <w:t>привлекавшаяся</w:t>
            </w:r>
            <w:proofErr w:type="spellEnd"/>
            <w:r w:rsidRPr="00166D9B">
              <w:rPr>
                <w:szCs w:val="24"/>
              </w:rPr>
              <w:t xml:space="preserve"> к ликвидации ЧС</w:t>
            </w:r>
            <w:r w:rsidRPr="00166D9B">
              <w:rPr>
                <w:sz w:val="20"/>
                <w:szCs w:val="20"/>
              </w:rPr>
              <w:t xml:space="preserve"> (единиц)</w:t>
            </w:r>
          </w:p>
        </w:tc>
        <w:tc>
          <w:tcPr>
            <w:tcW w:w="499" w:type="pct"/>
            <w:vAlign w:val="center"/>
          </w:tcPr>
          <w:p w14:paraId="7FD7B5FD" w14:textId="77777777" w:rsidR="00BC6578" w:rsidRPr="00166D9B" w:rsidRDefault="00BC6578" w:rsidP="002B6AAD">
            <w:pPr>
              <w:jc w:val="center"/>
              <w:rPr>
                <w:sz w:val="20"/>
                <w:szCs w:val="20"/>
              </w:rPr>
            </w:pPr>
          </w:p>
        </w:tc>
        <w:tc>
          <w:tcPr>
            <w:tcW w:w="285" w:type="pct"/>
            <w:vAlign w:val="center"/>
          </w:tcPr>
          <w:p w14:paraId="7FD7B5FE" w14:textId="77777777" w:rsidR="00BC6578" w:rsidRPr="00166D9B" w:rsidRDefault="00BC6578" w:rsidP="002B6AAD">
            <w:pPr>
              <w:jc w:val="center"/>
              <w:rPr>
                <w:sz w:val="20"/>
                <w:szCs w:val="20"/>
              </w:rPr>
            </w:pPr>
          </w:p>
        </w:tc>
        <w:tc>
          <w:tcPr>
            <w:tcW w:w="356" w:type="pct"/>
            <w:vAlign w:val="center"/>
          </w:tcPr>
          <w:p w14:paraId="7FD7B5FF" w14:textId="77777777" w:rsidR="00BC6578" w:rsidRPr="00166D9B" w:rsidRDefault="00BC6578" w:rsidP="002B6AAD">
            <w:pPr>
              <w:jc w:val="center"/>
              <w:rPr>
                <w:sz w:val="20"/>
                <w:szCs w:val="20"/>
              </w:rPr>
            </w:pPr>
          </w:p>
        </w:tc>
        <w:tc>
          <w:tcPr>
            <w:tcW w:w="428" w:type="pct"/>
            <w:vAlign w:val="center"/>
          </w:tcPr>
          <w:p w14:paraId="7FD7B600" w14:textId="77777777" w:rsidR="00BC6578" w:rsidRPr="00166D9B" w:rsidRDefault="00BC6578" w:rsidP="002B6AAD">
            <w:pPr>
              <w:jc w:val="center"/>
              <w:rPr>
                <w:sz w:val="20"/>
                <w:szCs w:val="20"/>
              </w:rPr>
            </w:pPr>
          </w:p>
        </w:tc>
        <w:tc>
          <w:tcPr>
            <w:tcW w:w="427" w:type="pct"/>
            <w:vAlign w:val="center"/>
          </w:tcPr>
          <w:p w14:paraId="7FD7B601" w14:textId="77777777" w:rsidR="00BC6578" w:rsidRPr="00166D9B" w:rsidRDefault="00BC6578" w:rsidP="002B6AAD">
            <w:pPr>
              <w:jc w:val="center"/>
              <w:rPr>
                <w:sz w:val="20"/>
                <w:szCs w:val="20"/>
              </w:rPr>
            </w:pPr>
          </w:p>
        </w:tc>
        <w:tc>
          <w:tcPr>
            <w:tcW w:w="356" w:type="pct"/>
            <w:vAlign w:val="center"/>
          </w:tcPr>
          <w:p w14:paraId="7FD7B602" w14:textId="77777777" w:rsidR="00BC6578" w:rsidRPr="00166D9B" w:rsidRDefault="00BC6578" w:rsidP="002B6AAD">
            <w:pPr>
              <w:jc w:val="center"/>
              <w:rPr>
                <w:sz w:val="20"/>
                <w:szCs w:val="20"/>
              </w:rPr>
            </w:pPr>
          </w:p>
        </w:tc>
        <w:tc>
          <w:tcPr>
            <w:tcW w:w="427" w:type="pct"/>
            <w:vAlign w:val="center"/>
          </w:tcPr>
          <w:p w14:paraId="7FD7B603" w14:textId="77777777" w:rsidR="00BC6578" w:rsidRPr="00166D9B" w:rsidRDefault="00BC6578" w:rsidP="002B6AAD">
            <w:pPr>
              <w:jc w:val="center"/>
              <w:rPr>
                <w:sz w:val="20"/>
                <w:szCs w:val="20"/>
              </w:rPr>
            </w:pPr>
          </w:p>
        </w:tc>
        <w:tc>
          <w:tcPr>
            <w:tcW w:w="428" w:type="pct"/>
            <w:tcBorders>
              <w:right w:val="thickThinSmallGap" w:sz="12" w:space="0" w:color="auto"/>
            </w:tcBorders>
            <w:vAlign w:val="center"/>
          </w:tcPr>
          <w:p w14:paraId="7FD7B604" w14:textId="77777777" w:rsidR="00BC6578" w:rsidRPr="00166D9B" w:rsidRDefault="00BC6578" w:rsidP="002B6AAD">
            <w:pPr>
              <w:jc w:val="center"/>
              <w:rPr>
                <w:b/>
                <w:sz w:val="20"/>
                <w:szCs w:val="20"/>
              </w:rPr>
            </w:pPr>
          </w:p>
        </w:tc>
      </w:tr>
      <w:tr w:rsidR="00BC6578" w:rsidRPr="00166D9B" w14:paraId="7FD7B610" w14:textId="77777777" w:rsidTr="009B4B28">
        <w:tc>
          <w:tcPr>
            <w:tcW w:w="1795" w:type="pct"/>
            <w:tcBorders>
              <w:left w:val="thinThickSmallGap" w:sz="12" w:space="0" w:color="auto"/>
            </w:tcBorders>
          </w:tcPr>
          <w:p w14:paraId="7FD7B606" w14:textId="77777777" w:rsidR="00BC6578" w:rsidRPr="00166D9B" w:rsidRDefault="00BC6578" w:rsidP="002B6AAD">
            <w:pPr>
              <w:spacing w:line="240" w:lineRule="atLeast"/>
              <w:ind w:right="142" w:firstLine="142"/>
              <w:rPr>
                <w:szCs w:val="24"/>
              </w:rPr>
            </w:pPr>
            <w:r w:rsidRPr="00166D9B">
              <w:rPr>
                <w:szCs w:val="24"/>
              </w:rPr>
              <w:t xml:space="preserve">Материальный ущерб </w:t>
            </w:r>
          </w:p>
          <w:p w14:paraId="7FD7B607" w14:textId="77777777" w:rsidR="00BC6578" w:rsidRPr="00166D9B" w:rsidRDefault="00BC6578" w:rsidP="002B6AAD">
            <w:pPr>
              <w:spacing w:line="240" w:lineRule="atLeast"/>
              <w:ind w:right="142" w:firstLine="142"/>
              <w:rPr>
                <w:sz w:val="20"/>
                <w:szCs w:val="20"/>
              </w:rPr>
            </w:pPr>
            <w:r w:rsidRPr="00166D9B">
              <w:rPr>
                <w:sz w:val="20"/>
                <w:szCs w:val="20"/>
              </w:rPr>
              <w:t>(млн. рублей)</w:t>
            </w:r>
          </w:p>
        </w:tc>
        <w:tc>
          <w:tcPr>
            <w:tcW w:w="499" w:type="pct"/>
            <w:vAlign w:val="center"/>
          </w:tcPr>
          <w:p w14:paraId="7FD7B608" w14:textId="77777777" w:rsidR="00BC6578" w:rsidRPr="00166D9B" w:rsidRDefault="00BC6578" w:rsidP="002B6AAD">
            <w:pPr>
              <w:jc w:val="center"/>
              <w:rPr>
                <w:sz w:val="20"/>
                <w:szCs w:val="20"/>
              </w:rPr>
            </w:pPr>
          </w:p>
        </w:tc>
        <w:tc>
          <w:tcPr>
            <w:tcW w:w="285" w:type="pct"/>
            <w:vAlign w:val="center"/>
          </w:tcPr>
          <w:p w14:paraId="7FD7B609" w14:textId="77777777" w:rsidR="00BC6578" w:rsidRPr="00166D9B" w:rsidRDefault="00BC6578" w:rsidP="002B6AAD">
            <w:pPr>
              <w:jc w:val="center"/>
              <w:rPr>
                <w:sz w:val="20"/>
                <w:szCs w:val="20"/>
              </w:rPr>
            </w:pPr>
          </w:p>
        </w:tc>
        <w:tc>
          <w:tcPr>
            <w:tcW w:w="356" w:type="pct"/>
            <w:vAlign w:val="center"/>
          </w:tcPr>
          <w:p w14:paraId="7FD7B60A" w14:textId="77777777" w:rsidR="00BC6578" w:rsidRPr="00166D9B" w:rsidRDefault="00BC6578" w:rsidP="002B6AAD">
            <w:pPr>
              <w:jc w:val="center"/>
              <w:rPr>
                <w:sz w:val="20"/>
                <w:szCs w:val="20"/>
              </w:rPr>
            </w:pPr>
          </w:p>
        </w:tc>
        <w:tc>
          <w:tcPr>
            <w:tcW w:w="428" w:type="pct"/>
            <w:vAlign w:val="center"/>
          </w:tcPr>
          <w:p w14:paraId="7FD7B60B" w14:textId="77777777" w:rsidR="00BC6578" w:rsidRPr="00166D9B" w:rsidRDefault="00BC6578" w:rsidP="002B6AAD">
            <w:pPr>
              <w:jc w:val="center"/>
              <w:rPr>
                <w:sz w:val="20"/>
                <w:szCs w:val="20"/>
              </w:rPr>
            </w:pPr>
          </w:p>
        </w:tc>
        <w:tc>
          <w:tcPr>
            <w:tcW w:w="427" w:type="pct"/>
            <w:vAlign w:val="center"/>
          </w:tcPr>
          <w:p w14:paraId="7FD7B60C" w14:textId="77777777" w:rsidR="00BC6578" w:rsidRPr="00166D9B" w:rsidRDefault="00BC6578" w:rsidP="002B6AAD">
            <w:pPr>
              <w:jc w:val="center"/>
              <w:rPr>
                <w:sz w:val="20"/>
                <w:szCs w:val="20"/>
              </w:rPr>
            </w:pPr>
          </w:p>
        </w:tc>
        <w:tc>
          <w:tcPr>
            <w:tcW w:w="356" w:type="pct"/>
            <w:vAlign w:val="center"/>
          </w:tcPr>
          <w:p w14:paraId="7FD7B60D" w14:textId="77777777" w:rsidR="00BC6578" w:rsidRPr="00166D9B" w:rsidRDefault="00BC6578" w:rsidP="002B6AAD">
            <w:pPr>
              <w:jc w:val="center"/>
              <w:rPr>
                <w:sz w:val="20"/>
                <w:szCs w:val="20"/>
              </w:rPr>
            </w:pPr>
          </w:p>
        </w:tc>
        <w:tc>
          <w:tcPr>
            <w:tcW w:w="427" w:type="pct"/>
            <w:vAlign w:val="center"/>
          </w:tcPr>
          <w:p w14:paraId="7FD7B60E" w14:textId="77777777" w:rsidR="00BC6578" w:rsidRPr="00166D9B" w:rsidRDefault="00BC6578" w:rsidP="002B6AAD">
            <w:pPr>
              <w:jc w:val="center"/>
              <w:rPr>
                <w:sz w:val="20"/>
                <w:szCs w:val="20"/>
              </w:rPr>
            </w:pPr>
          </w:p>
        </w:tc>
        <w:tc>
          <w:tcPr>
            <w:tcW w:w="428" w:type="pct"/>
            <w:tcBorders>
              <w:right w:val="thickThinSmallGap" w:sz="12" w:space="0" w:color="auto"/>
            </w:tcBorders>
            <w:vAlign w:val="center"/>
          </w:tcPr>
          <w:p w14:paraId="7FD7B60F" w14:textId="77777777" w:rsidR="00BC6578" w:rsidRPr="00166D9B" w:rsidRDefault="00BC6578" w:rsidP="002B6AAD">
            <w:pPr>
              <w:jc w:val="center"/>
              <w:rPr>
                <w:b/>
                <w:sz w:val="20"/>
                <w:szCs w:val="20"/>
              </w:rPr>
            </w:pPr>
          </w:p>
        </w:tc>
      </w:tr>
      <w:tr w:rsidR="00BC6578" w:rsidRPr="00166D9B" w14:paraId="7FD7B61B" w14:textId="77777777" w:rsidTr="009B4B28">
        <w:trPr>
          <w:trHeight w:val="413"/>
        </w:trPr>
        <w:tc>
          <w:tcPr>
            <w:tcW w:w="1795" w:type="pct"/>
            <w:tcBorders>
              <w:left w:val="thinThickSmallGap" w:sz="12" w:space="0" w:color="auto"/>
              <w:bottom w:val="thickThinSmallGap" w:sz="12" w:space="0" w:color="auto"/>
            </w:tcBorders>
            <w:vAlign w:val="center"/>
          </w:tcPr>
          <w:p w14:paraId="7FD7B611" w14:textId="77777777" w:rsidR="00BC6578" w:rsidRPr="00166D9B" w:rsidRDefault="00BC6578" w:rsidP="002B6AAD">
            <w:pPr>
              <w:ind w:right="142" w:firstLine="142"/>
              <w:rPr>
                <w:szCs w:val="24"/>
              </w:rPr>
            </w:pPr>
            <w:r w:rsidRPr="00166D9B">
              <w:rPr>
                <w:szCs w:val="24"/>
              </w:rPr>
              <w:t>Финансовые затраты</w:t>
            </w:r>
          </w:p>
          <w:p w14:paraId="7FD7B612" w14:textId="77777777" w:rsidR="00BC6578" w:rsidRPr="00166D9B" w:rsidRDefault="00BC6578" w:rsidP="002B6AAD">
            <w:pPr>
              <w:ind w:right="142" w:firstLine="142"/>
              <w:rPr>
                <w:sz w:val="20"/>
                <w:szCs w:val="20"/>
              </w:rPr>
            </w:pPr>
            <w:r w:rsidRPr="00166D9B">
              <w:rPr>
                <w:sz w:val="20"/>
                <w:szCs w:val="20"/>
              </w:rPr>
              <w:t>(млн. рублей)</w:t>
            </w:r>
          </w:p>
        </w:tc>
        <w:tc>
          <w:tcPr>
            <w:tcW w:w="499" w:type="pct"/>
            <w:tcBorders>
              <w:bottom w:val="thickThinSmallGap" w:sz="12" w:space="0" w:color="auto"/>
            </w:tcBorders>
            <w:vAlign w:val="center"/>
          </w:tcPr>
          <w:p w14:paraId="7FD7B613" w14:textId="77777777" w:rsidR="00BC6578" w:rsidRPr="00166D9B" w:rsidRDefault="00BC6578" w:rsidP="002B6AAD">
            <w:pPr>
              <w:jc w:val="center"/>
              <w:rPr>
                <w:sz w:val="20"/>
                <w:szCs w:val="20"/>
              </w:rPr>
            </w:pPr>
          </w:p>
        </w:tc>
        <w:tc>
          <w:tcPr>
            <w:tcW w:w="285" w:type="pct"/>
            <w:tcBorders>
              <w:bottom w:val="thickThinSmallGap" w:sz="12" w:space="0" w:color="auto"/>
            </w:tcBorders>
            <w:vAlign w:val="center"/>
          </w:tcPr>
          <w:p w14:paraId="7FD7B614" w14:textId="77777777" w:rsidR="00BC6578" w:rsidRPr="00166D9B" w:rsidRDefault="00BC6578" w:rsidP="002B6AAD">
            <w:pPr>
              <w:jc w:val="center"/>
              <w:rPr>
                <w:sz w:val="20"/>
                <w:szCs w:val="20"/>
              </w:rPr>
            </w:pPr>
          </w:p>
        </w:tc>
        <w:tc>
          <w:tcPr>
            <w:tcW w:w="356" w:type="pct"/>
            <w:tcBorders>
              <w:bottom w:val="thickThinSmallGap" w:sz="12" w:space="0" w:color="auto"/>
            </w:tcBorders>
            <w:vAlign w:val="center"/>
          </w:tcPr>
          <w:p w14:paraId="7FD7B615" w14:textId="77777777" w:rsidR="00BC6578" w:rsidRPr="00166D9B" w:rsidRDefault="00BC6578" w:rsidP="002B6AAD">
            <w:pPr>
              <w:jc w:val="center"/>
              <w:rPr>
                <w:sz w:val="20"/>
                <w:szCs w:val="20"/>
              </w:rPr>
            </w:pPr>
          </w:p>
        </w:tc>
        <w:tc>
          <w:tcPr>
            <w:tcW w:w="428" w:type="pct"/>
            <w:tcBorders>
              <w:bottom w:val="thickThinSmallGap" w:sz="12" w:space="0" w:color="auto"/>
            </w:tcBorders>
            <w:vAlign w:val="center"/>
          </w:tcPr>
          <w:p w14:paraId="7FD7B616" w14:textId="77777777" w:rsidR="00BC6578" w:rsidRPr="00166D9B" w:rsidRDefault="00BC6578" w:rsidP="002B6AAD">
            <w:pPr>
              <w:jc w:val="center"/>
              <w:rPr>
                <w:sz w:val="20"/>
                <w:szCs w:val="20"/>
              </w:rPr>
            </w:pPr>
          </w:p>
        </w:tc>
        <w:tc>
          <w:tcPr>
            <w:tcW w:w="427" w:type="pct"/>
            <w:tcBorders>
              <w:bottom w:val="thickThinSmallGap" w:sz="12" w:space="0" w:color="auto"/>
            </w:tcBorders>
            <w:vAlign w:val="center"/>
          </w:tcPr>
          <w:p w14:paraId="7FD7B617" w14:textId="77777777" w:rsidR="00BC6578" w:rsidRPr="00166D9B" w:rsidRDefault="00BC6578" w:rsidP="002B6AAD">
            <w:pPr>
              <w:jc w:val="center"/>
              <w:rPr>
                <w:sz w:val="20"/>
                <w:szCs w:val="20"/>
              </w:rPr>
            </w:pPr>
          </w:p>
        </w:tc>
        <w:tc>
          <w:tcPr>
            <w:tcW w:w="356" w:type="pct"/>
            <w:tcBorders>
              <w:bottom w:val="thickThinSmallGap" w:sz="12" w:space="0" w:color="auto"/>
            </w:tcBorders>
            <w:vAlign w:val="center"/>
          </w:tcPr>
          <w:p w14:paraId="7FD7B618" w14:textId="77777777" w:rsidR="00BC6578" w:rsidRPr="00166D9B" w:rsidRDefault="00BC6578" w:rsidP="002B6AAD">
            <w:pPr>
              <w:jc w:val="center"/>
              <w:rPr>
                <w:sz w:val="20"/>
                <w:szCs w:val="20"/>
              </w:rPr>
            </w:pPr>
          </w:p>
        </w:tc>
        <w:tc>
          <w:tcPr>
            <w:tcW w:w="427" w:type="pct"/>
            <w:tcBorders>
              <w:bottom w:val="thickThinSmallGap" w:sz="12" w:space="0" w:color="auto"/>
            </w:tcBorders>
            <w:vAlign w:val="center"/>
          </w:tcPr>
          <w:p w14:paraId="7FD7B619" w14:textId="77777777" w:rsidR="00BC6578" w:rsidRPr="00166D9B" w:rsidRDefault="00BC6578" w:rsidP="002B6AAD">
            <w:pPr>
              <w:jc w:val="center"/>
              <w:rPr>
                <w:sz w:val="20"/>
                <w:szCs w:val="20"/>
              </w:rPr>
            </w:pPr>
          </w:p>
        </w:tc>
        <w:tc>
          <w:tcPr>
            <w:tcW w:w="428" w:type="pct"/>
            <w:tcBorders>
              <w:bottom w:val="thickThinSmallGap" w:sz="12" w:space="0" w:color="auto"/>
              <w:right w:val="thickThinSmallGap" w:sz="12" w:space="0" w:color="auto"/>
            </w:tcBorders>
            <w:vAlign w:val="center"/>
          </w:tcPr>
          <w:p w14:paraId="7FD7B61A" w14:textId="77777777" w:rsidR="00BC6578" w:rsidRPr="00166D9B" w:rsidRDefault="00BC6578" w:rsidP="002B6AAD">
            <w:pPr>
              <w:jc w:val="center"/>
              <w:rPr>
                <w:b/>
                <w:sz w:val="20"/>
                <w:szCs w:val="20"/>
              </w:rPr>
            </w:pPr>
          </w:p>
        </w:tc>
      </w:tr>
    </w:tbl>
    <w:p w14:paraId="7FD7B61C" w14:textId="77777777" w:rsidR="00BC6578" w:rsidRPr="00166D9B" w:rsidRDefault="00BC6578" w:rsidP="00CD2160">
      <w:pPr>
        <w:jc w:val="center"/>
        <w:rPr>
          <w:sz w:val="26"/>
        </w:rPr>
      </w:pPr>
    </w:p>
    <w:p w14:paraId="7FD7B61D" w14:textId="77777777" w:rsidR="00BC6578" w:rsidRPr="00166D9B" w:rsidRDefault="00BC6578" w:rsidP="00AA3B48">
      <w:pPr>
        <w:jc w:val="center"/>
        <w:rPr>
          <w:b/>
          <w:szCs w:val="28"/>
        </w:rPr>
      </w:pPr>
      <w:r w:rsidRPr="00166D9B">
        <w:rPr>
          <w:b/>
          <w:szCs w:val="28"/>
        </w:rPr>
        <w:t xml:space="preserve">2. СВОДНЫЙ ПЕРЕЧЕНЬ </w:t>
      </w:r>
    </w:p>
    <w:p w14:paraId="7FD7B61E" w14:textId="77777777" w:rsidR="00BC6578" w:rsidRPr="00166D9B" w:rsidRDefault="00BC6578" w:rsidP="00AA3B48">
      <w:pPr>
        <w:jc w:val="center"/>
        <w:rPr>
          <w:szCs w:val="28"/>
        </w:rPr>
      </w:pPr>
      <w:r w:rsidRPr="00166D9B">
        <w:rPr>
          <w:szCs w:val="28"/>
        </w:rPr>
        <w:t>чрезвычайных ситуаций, имевших место на объектах</w:t>
      </w:r>
    </w:p>
    <w:p w14:paraId="7FD7B61F" w14:textId="77777777" w:rsidR="00BC6578" w:rsidRPr="00166D9B" w:rsidRDefault="00BC6578" w:rsidP="0079747F">
      <w:pPr>
        <w:jc w:val="center"/>
        <w:rPr>
          <w:szCs w:val="24"/>
        </w:rPr>
      </w:pPr>
      <w:r w:rsidRPr="00166D9B">
        <w:rPr>
          <w:szCs w:val="24"/>
        </w:rPr>
        <w:t>__________________________________________________</w:t>
      </w:r>
    </w:p>
    <w:p w14:paraId="7FD7B620" w14:textId="77777777" w:rsidR="00BC6578" w:rsidRPr="00166D9B" w:rsidRDefault="00BC6578" w:rsidP="0079747F">
      <w:pPr>
        <w:jc w:val="center"/>
        <w:rPr>
          <w:b/>
          <w:sz w:val="12"/>
          <w:szCs w:val="12"/>
        </w:rPr>
      </w:pPr>
      <w:r w:rsidRPr="00166D9B">
        <w:rPr>
          <w:i/>
          <w:sz w:val="12"/>
          <w:szCs w:val="12"/>
        </w:rPr>
        <w:t>(</w:t>
      </w:r>
      <w:r w:rsidRPr="005C21CF">
        <w:rPr>
          <w:i/>
          <w:sz w:val="12"/>
          <w:szCs w:val="12"/>
        </w:rPr>
        <w:t xml:space="preserve">наименование </w:t>
      </w:r>
      <w:r w:rsidR="002A397E">
        <w:rPr>
          <w:i/>
          <w:sz w:val="12"/>
          <w:szCs w:val="12"/>
        </w:rPr>
        <w:t>Общества</w:t>
      </w:r>
      <w:r w:rsidRPr="005C21CF">
        <w:rPr>
          <w:i/>
          <w:sz w:val="12"/>
          <w:szCs w:val="12"/>
        </w:rPr>
        <w:t>, субъекта</w:t>
      </w:r>
      <w:r w:rsidRPr="00EA6751">
        <w:rPr>
          <w:i/>
          <w:sz w:val="12"/>
          <w:szCs w:val="12"/>
        </w:rPr>
        <w:t xml:space="preserve"> </w:t>
      </w:r>
      <w:r w:rsidRPr="00166D9B">
        <w:rPr>
          <w:i/>
          <w:sz w:val="12"/>
          <w:szCs w:val="12"/>
        </w:rPr>
        <w:t>Российской Федерации)</w:t>
      </w:r>
    </w:p>
    <w:p w14:paraId="7FD7B621" w14:textId="77777777" w:rsidR="00BC6578" w:rsidRPr="00166D9B" w:rsidRDefault="00BC6578" w:rsidP="00AA3B48">
      <w:pPr>
        <w:spacing w:after="120"/>
        <w:jc w:val="center"/>
        <w:rPr>
          <w:szCs w:val="24"/>
        </w:rPr>
      </w:pPr>
      <w:r w:rsidRPr="00166D9B">
        <w:rPr>
          <w:szCs w:val="24"/>
        </w:rPr>
        <w:t>за первое полугодие 20__ года (за год)</w:t>
      </w:r>
    </w:p>
    <w:tbl>
      <w:tblPr>
        <w:tblW w:w="5000" w:type="pct"/>
        <w:jc w:val="center"/>
        <w:tblBorders>
          <w:top w:val="thinThickSmallGap" w:sz="12" w:space="0" w:color="auto"/>
          <w:left w:val="thinThickSmallGap" w:sz="12" w:space="0" w:color="auto"/>
          <w:bottom w:val="thickThinSmallGap" w:sz="12" w:space="0" w:color="auto"/>
          <w:right w:val="thickThinSmallGap" w:sz="12" w:space="0" w:color="auto"/>
          <w:insideH w:val="single" w:sz="4" w:space="0" w:color="auto"/>
          <w:insideV w:val="single" w:sz="4" w:space="0" w:color="auto"/>
        </w:tblBorders>
        <w:tblLook w:val="0000" w:firstRow="0" w:lastRow="0" w:firstColumn="0" w:lastColumn="0" w:noHBand="0" w:noVBand="0"/>
      </w:tblPr>
      <w:tblGrid>
        <w:gridCol w:w="2362"/>
        <w:gridCol w:w="3900"/>
        <w:gridCol w:w="719"/>
        <w:gridCol w:w="742"/>
        <w:gridCol w:w="742"/>
        <w:gridCol w:w="743"/>
        <w:gridCol w:w="646"/>
      </w:tblGrid>
      <w:tr w:rsidR="00BC6578" w:rsidRPr="00166D9B" w14:paraId="7FD7B62A" w14:textId="77777777" w:rsidTr="009B4B28">
        <w:trPr>
          <w:cantSplit/>
          <w:trHeight w:val="430"/>
          <w:tblHeader/>
          <w:jc w:val="center"/>
        </w:trPr>
        <w:tc>
          <w:tcPr>
            <w:tcW w:w="1199" w:type="pct"/>
            <w:vMerge w:val="restart"/>
            <w:tcBorders>
              <w:top w:val="thinThickSmallGap" w:sz="12" w:space="0" w:color="auto"/>
            </w:tcBorders>
            <w:vAlign w:val="center"/>
          </w:tcPr>
          <w:p w14:paraId="7FD7B622" w14:textId="77777777" w:rsidR="00BC6578" w:rsidRPr="00166D9B" w:rsidRDefault="00BC6578" w:rsidP="00CE593D">
            <w:pPr>
              <w:jc w:val="center"/>
              <w:rPr>
                <w:sz w:val="22"/>
              </w:rPr>
            </w:pPr>
            <w:r w:rsidRPr="00166D9B">
              <w:rPr>
                <w:sz w:val="22"/>
              </w:rPr>
              <w:t xml:space="preserve">Наименование ЧС </w:t>
            </w:r>
          </w:p>
        </w:tc>
        <w:tc>
          <w:tcPr>
            <w:tcW w:w="1979" w:type="pct"/>
            <w:vMerge w:val="restart"/>
            <w:tcBorders>
              <w:top w:val="thinThickSmallGap" w:sz="12" w:space="0" w:color="auto"/>
            </w:tcBorders>
            <w:vAlign w:val="center"/>
          </w:tcPr>
          <w:p w14:paraId="7FD7B623" w14:textId="688F585A" w:rsidR="00BC6578" w:rsidRPr="00166D9B" w:rsidRDefault="00BC6578" w:rsidP="00A649EA">
            <w:pPr>
              <w:jc w:val="center"/>
              <w:rPr>
                <w:sz w:val="22"/>
              </w:rPr>
            </w:pPr>
            <w:r w:rsidRPr="00166D9B">
              <w:rPr>
                <w:sz w:val="22"/>
              </w:rPr>
              <w:t xml:space="preserve">Дата, </w:t>
            </w:r>
            <w:r w:rsidR="000D1B12" w:rsidRPr="000D1B12">
              <w:rPr>
                <w:sz w:val="22"/>
              </w:rPr>
              <w:t>АО «Востсибнефтегаз»</w:t>
            </w:r>
            <w:r w:rsidRPr="00166D9B">
              <w:rPr>
                <w:sz w:val="22"/>
              </w:rPr>
              <w:t>, субъект РФ,</w:t>
            </w:r>
            <w:r w:rsidR="000D1B12">
              <w:rPr>
                <w:sz w:val="22"/>
              </w:rPr>
              <w:t xml:space="preserve"> </w:t>
            </w:r>
            <w:r w:rsidRPr="00166D9B">
              <w:rPr>
                <w:sz w:val="22"/>
              </w:rPr>
              <w:t>объект (место),</w:t>
            </w:r>
          </w:p>
          <w:p w14:paraId="7FD7B624" w14:textId="77777777" w:rsidR="00BC6578" w:rsidRPr="00166D9B" w:rsidRDefault="00BC6578" w:rsidP="00A649EA">
            <w:pPr>
              <w:jc w:val="center"/>
              <w:rPr>
                <w:sz w:val="22"/>
              </w:rPr>
            </w:pPr>
            <w:r w:rsidRPr="00166D9B">
              <w:rPr>
                <w:sz w:val="22"/>
              </w:rPr>
              <w:t>краткое описание ЧС,</w:t>
            </w:r>
          </w:p>
          <w:p w14:paraId="7FD7B625" w14:textId="77777777" w:rsidR="00BC6578" w:rsidRPr="00166D9B" w:rsidRDefault="00BC6578" w:rsidP="00CE593D">
            <w:pPr>
              <w:jc w:val="center"/>
              <w:rPr>
                <w:sz w:val="22"/>
              </w:rPr>
            </w:pPr>
            <w:r w:rsidRPr="00166D9B">
              <w:rPr>
                <w:sz w:val="22"/>
              </w:rPr>
              <w:t>причина возникновения</w:t>
            </w:r>
          </w:p>
        </w:tc>
        <w:tc>
          <w:tcPr>
            <w:tcW w:w="365" w:type="pct"/>
            <w:vMerge w:val="restart"/>
            <w:tcBorders>
              <w:top w:val="thinThickSmallGap" w:sz="12" w:space="0" w:color="auto"/>
            </w:tcBorders>
            <w:textDirection w:val="btLr"/>
            <w:vAlign w:val="center"/>
          </w:tcPr>
          <w:p w14:paraId="7FD7B626" w14:textId="77777777" w:rsidR="00BC6578" w:rsidRPr="00166D9B" w:rsidRDefault="00BC6578" w:rsidP="00CE593D">
            <w:pPr>
              <w:ind w:left="113" w:right="113"/>
              <w:jc w:val="center"/>
              <w:rPr>
                <w:sz w:val="22"/>
              </w:rPr>
            </w:pPr>
            <w:r w:rsidRPr="00166D9B">
              <w:rPr>
                <w:sz w:val="22"/>
              </w:rPr>
              <w:t>Классификация ЧС</w:t>
            </w:r>
          </w:p>
          <w:p w14:paraId="7FD7B627" w14:textId="77777777" w:rsidR="00BC6578" w:rsidRPr="00166D9B" w:rsidRDefault="00BC6578" w:rsidP="00CE593D">
            <w:pPr>
              <w:ind w:left="113" w:right="113"/>
              <w:jc w:val="center"/>
              <w:rPr>
                <w:i/>
                <w:sz w:val="20"/>
                <w:szCs w:val="20"/>
              </w:rPr>
            </w:pPr>
            <w:r w:rsidRPr="00166D9B">
              <w:rPr>
                <w:i/>
                <w:sz w:val="20"/>
                <w:szCs w:val="20"/>
              </w:rPr>
              <w:t>(по уровням)</w:t>
            </w:r>
          </w:p>
        </w:tc>
        <w:tc>
          <w:tcPr>
            <w:tcW w:w="1129" w:type="pct"/>
            <w:gridSpan w:val="3"/>
            <w:tcBorders>
              <w:top w:val="thinThickSmallGap" w:sz="12" w:space="0" w:color="auto"/>
            </w:tcBorders>
            <w:vAlign w:val="center"/>
          </w:tcPr>
          <w:p w14:paraId="7FD7B628" w14:textId="77777777" w:rsidR="00BC6578" w:rsidRPr="00166D9B" w:rsidRDefault="00BC6578" w:rsidP="00CE593D">
            <w:pPr>
              <w:jc w:val="center"/>
              <w:rPr>
                <w:sz w:val="22"/>
              </w:rPr>
            </w:pPr>
            <w:r w:rsidRPr="00166D9B">
              <w:rPr>
                <w:sz w:val="22"/>
              </w:rPr>
              <w:t xml:space="preserve">Количество </w:t>
            </w:r>
            <w:r w:rsidRPr="00166D9B">
              <w:rPr>
                <w:i/>
                <w:sz w:val="20"/>
                <w:szCs w:val="20"/>
              </w:rPr>
              <w:t>(чел.)</w:t>
            </w:r>
          </w:p>
        </w:tc>
        <w:tc>
          <w:tcPr>
            <w:tcW w:w="327" w:type="pct"/>
            <w:vMerge w:val="restart"/>
            <w:tcBorders>
              <w:top w:val="thinThickSmallGap" w:sz="12" w:space="0" w:color="auto"/>
            </w:tcBorders>
            <w:textDirection w:val="btLr"/>
            <w:vAlign w:val="center"/>
          </w:tcPr>
          <w:p w14:paraId="7FD7B629" w14:textId="77777777" w:rsidR="00BC6578" w:rsidRPr="00166D9B" w:rsidRDefault="00BC6578" w:rsidP="00CE593D">
            <w:pPr>
              <w:ind w:left="113" w:right="113"/>
              <w:jc w:val="center"/>
              <w:rPr>
                <w:sz w:val="22"/>
              </w:rPr>
            </w:pPr>
            <w:r w:rsidRPr="00166D9B">
              <w:rPr>
                <w:sz w:val="22"/>
              </w:rPr>
              <w:t xml:space="preserve">Материальный ущерб </w:t>
            </w:r>
            <w:r w:rsidRPr="00166D9B">
              <w:rPr>
                <w:i/>
                <w:sz w:val="20"/>
                <w:szCs w:val="20"/>
              </w:rPr>
              <w:t>(млн. руб.)</w:t>
            </w:r>
          </w:p>
        </w:tc>
      </w:tr>
      <w:tr w:rsidR="00BC6578" w:rsidRPr="00166D9B" w14:paraId="7FD7B635" w14:textId="77777777" w:rsidTr="009B4B28">
        <w:trPr>
          <w:cantSplit/>
          <w:trHeight w:val="1874"/>
          <w:tblHeader/>
          <w:jc w:val="center"/>
        </w:trPr>
        <w:tc>
          <w:tcPr>
            <w:tcW w:w="1199" w:type="pct"/>
            <w:vMerge/>
            <w:tcBorders>
              <w:bottom w:val="single" w:sz="12" w:space="0" w:color="auto"/>
            </w:tcBorders>
            <w:vAlign w:val="center"/>
          </w:tcPr>
          <w:p w14:paraId="7FD7B62B" w14:textId="77777777" w:rsidR="00BC6578" w:rsidRPr="00166D9B" w:rsidRDefault="00BC6578" w:rsidP="002A24E4"/>
        </w:tc>
        <w:tc>
          <w:tcPr>
            <w:tcW w:w="1979" w:type="pct"/>
            <w:vMerge/>
            <w:tcBorders>
              <w:bottom w:val="single" w:sz="12" w:space="0" w:color="auto"/>
            </w:tcBorders>
            <w:vAlign w:val="center"/>
          </w:tcPr>
          <w:p w14:paraId="7FD7B62C" w14:textId="77777777" w:rsidR="00BC6578" w:rsidRPr="00166D9B" w:rsidRDefault="00BC6578" w:rsidP="002A24E4"/>
        </w:tc>
        <w:tc>
          <w:tcPr>
            <w:tcW w:w="365" w:type="pct"/>
            <w:vMerge/>
            <w:tcBorders>
              <w:bottom w:val="single" w:sz="12" w:space="0" w:color="auto"/>
            </w:tcBorders>
            <w:vAlign w:val="center"/>
          </w:tcPr>
          <w:p w14:paraId="7FD7B62D" w14:textId="77777777" w:rsidR="00BC6578" w:rsidRPr="00166D9B" w:rsidRDefault="00BC6578" w:rsidP="002A24E4"/>
        </w:tc>
        <w:tc>
          <w:tcPr>
            <w:tcW w:w="376" w:type="pct"/>
            <w:tcBorders>
              <w:bottom w:val="single" w:sz="12" w:space="0" w:color="auto"/>
            </w:tcBorders>
            <w:textDirection w:val="btLr"/>
            <w:vAlign w:val="center"/>
          </w:tcPr>
          <w:p w14:paraId="7FD7B62E" w14:textId="77777777" w:rsidR="00BC6578" w:rsidRPr="00166D9B" w:rsidRDefault="00BC6578" w:rsidP="00CE593D">
            <w:pPr>
              <w:ind w:left="113" w:right="113"/>
              <w:jc w:val="center"/>
              <w:rPr>
                <w:sz w:val="22"/>
              </w:rPr>
            </w:pPr>
            <w:r w:rsidRPr="00166D9B">
              <w:rPr>
                <w:sz w:val="22"/>
              </w:rPr>
              <w:t>погибших,</w:t>
            </w:r>
          </w:p>
          <w:p w14:paraId="7FD7B62F" w14:textId="77777777" w:rsidR="00BC6578" w:rsidRPr="00166D9B" w:rsidRDefault="00BC6578" w:rsidP="00CE593D">
            <w:pPr>
              <w:ind w:left="113" w:right="113"/>
              <w:jc w:val="center"/>
              <w:rPr>
                <w:sz w:val="22"/>
              </w:rPr>
            </w:pPr>
            <w:r w:rsidRPr="00166D9B">
              <w:rPr>
                <w:sz w:val="22"/>
              </w:rPr>
              <w:t xml:space="preserve">в </w:t>
            </w:r>
            <w:proofErr w:type="spellStart"/>
            <w:r w:rsidRPr="00166D9B">
              <w:rPr>
                <w:sz w:val="22"/>
              </w:rPr>
              <w:t>т.ч</w:t>
            </w:r>
            <w:proofErr w:type="spellEnd"/>
            <w:r>
              <w:rPr>
                <w:sz w:val="22"/>
              </w:rPr>
              <w:t>.</w:t>
            </w:r>
            <w:r w:rsidRPr="00166D9B">
              <w:rPr>
                <w:sz w:val="22"/>
              </w:rPr>
              <w:t xml:space="preserve"> детей</w:t>
            </w:r>
          </w:p>
        </w:tc>
        <w:tc>
          <w:tcPr>
            <w:tcW w:w="376" w:type="pct"/>
            <w:tcBorders>
              <w:bottom w:val="single" w:sz="12" w:space="0" w:color="auto"/>
            </w:tcBorders>
            <w:textDirection w:val="btLr"/>
            <w:vAlign w:val="center"/>
          </w:tcPr>
          <w:p w14:paraId="7FD7B630" w14:textId="77777777" w:rsidR="00BC6578" w:rsidRPr="00166D9B" w:rsidRDefault="00BC6578" w:rsidP="00CE593D">
            <w:pPr>
              <w:ind w:left="113" w:right="113"/>
              <w:jc w:val="center"/>
              <w:rPr>
                <w:sz w:val="22"/>
              </w:rPr>
            </w:pPr>
            <w:r w:rsidRPr="00166D9B">
              <w:rPr>
                <w:sz w:val="22"/>
              </w:rPr>
              <w:t>пострадавших,</w:t>
            </w:r>
          </w:p>
          <w:p w14:paraId="7FD7B631" w14:textId="77777777" w:rsidR="00BC6578" w:rsidRPr="00166D9B" w:rsidRDefault="00BC6578" w:rsidP="00CE593D">
            <w:pPr>
              <w:ind w:left="113" w:right="113"/>
              <w:jc w:val="center"/>
              <w:rPr>
                <w:sz w:val="22"/>
              </w:rPr>
            </w:pPr>
            <w:r w:rsidRPr="00166D9B">
              <w:rPr>
                <w:sz w:val="22"/>
              </w:rPr>
              <w:t xml:space="preserve">в </w:t>
            </w:r>
            <w:proofErr w:type="spellStart"/>
            <w:r w:rsidRPr="00166D9B">
              <w:rPr>
                <w:sz w:val="22"/>
              </w:rPr>
              <w:t>т.ч</w:t>
            </w:r>
            <w:proofErr w:type="spellEnd"/>
            <w:r>
              <w:rPr>
                <w:sz w:val="22"/>
              </w:rPr>
              <w:t>.</w:t>
            </w:r>
            <w:r w:rsidRPr="00166D9B">
              <w:rPr>
                <w:sz w:val="22"/>
              </w:rPr>
              <w:t xml:space="preserve"> детей</w:t>
            </w:r>
          </w:p>
        </w:tc>
        <w:tc>
          <w:tcPr>
            <w:tcW w:w="376" w:type="pct"/>
            <w:tcBorders>
              <w:bottom w:val="single" w:sz="12" w:space="0" w:color="auto"/>
            </w:tcBorders>
            <w:textDirection w:val="btLr"/>
            <w:vAlign w:val="center"/>
          </w:tcPr>
          <w:p w14:paraId="7FD7B632" w14:textId="77777777" w:rsidR="00BC6578" w:rsidRPr="00166D9B" w:rsidRDefault="00BC6578" w:rsidP="00CE593D">
            <w:pPr>
              <w:ind w:left="113" w:right="113"/>
              <w:jc w:val="center"/>
              <w:rPr>
                <w:sz w:val="22"/>
              </w:rPr>
            </w:pPr>
            <w:r w:rsidRPr="00166D9B">
              <w:rPr>
                <w:sz w:val="22"/>
              </w:rPr>
              <w:t>спасенных,</w:t>
            </w:r>
          </w:p>
          <w:p w14:paraId="7FD7B633" w14:textId="77777777" w:rsidR="00BC6578" w:rsidRPr="00166D9B" w:rsidRDefault="00BC6578" w:rsidP="00CE593D">
            <w:pPr>
              <w:ind w:left="113" w:right="113"/>
              <w:jc w:val="center"/>
              <w:rPr>
                <w:sz w:val="22"/>
              </w:rPr>
            </w:pPr>
            <w:r w:rsidRPr="00166D9B">
              <w:rPr>
                <w:sz w:val="22"/>
              </w:rPr>
              <w:t xml:space="preserve">в </w:t>
            </w:r>
            <w:proofErr w:type="spellStart"/>
            <w:r w:rsidRPr="00166D9B">
              <w:rPr>
                <w:sz w:val="22"/>
              </w:rPr>
              <w:t>т.ч</w:t>
            </w:r>
            <w:proofErr w:type="spellEnd"/>
            <w:r>
              <w:rPr>
                <w:sz w:val="22"/>
              </w:rPr>
              <w:t>.</w:t>
            </w:r>
            <w:r w:rsidRPr="00166D9B">
              <w:rPr>
                <w:sz w:val="22"/>
              </w:rPr>
              <w:t xml:space="preserve"> детей</w:t>
            </w:r>
          </w:p>
        </w:tc>
        <w:tc>
          <w:tcPr>
            <w:tcW w:w="327" w:type="pct"/>
            <w:vMerge/>
            <w:tcBorders>
              <w:bottom w:val="single" w:sz="12" w:space="0" w:color="auto"/>
            </w:tcBorders>
            <w:vAlign w:val="center"/>
          </w:tcPr>
          <w:p w14:paraId="7FD7B634" w14:textId="77777777" w:rsidR="00BC6578" w:rsidRPr="00166D9B" w:rsidRDefault="00BC6578" w:rsidP="002A24E4"/>
        </w:tc>
      </w:tr>
      <w:tr w:rsidR="00BC6578" w:rsidRPr="00166D9B" w14:paraId="7FD7B637" w14:textId="77777777" w:rsidTr="009B4B28">
        <w:trPr>
          <w:cantSplit/>
          <w:jc w:val="center"/>
        </w:trPr>
        <w:tc>
          <w:tcPr>
            <w:tcW w:w="5000" w:type="pct"/>
            <w:gridSpan w:val="7"/>
            <w:tcBorders>
              <w:top w:val="single" w:sz="12" w:space="0" w:color="auto"/>
            </w:tcBorders>
            <w:shd w:val="clear" w:color="auto" w:fill="C0C0C0"/>
            <w:vAlign w:val="center"/>
          </w:tcPr>
          <w:p w14:paraId="7FD7B636" w14:textId="77777777" w:rsidR="00BC6578" w:rsidRPr="00166D9B" w:rsidRDefault="00BC6578" w:rsidP="00CE593D">
            <w:pPr>
              <w:jc w:val="center"/>
              <w:rPr>
                <w:b/>
                <w:szCs w:val="24"/>
              </w:rPr>
            </w:pPr>
            <w:r w:rsidRPr="00166D9B">
              <w:rPr>
                <w:b/>
                <w:szCs w:val="24"/>
              </w:rPr>
              <w:t>Люди</w:t>
            </w:r>
          </w:p>
        </w:tc>
      </w:tr>
      <w:tr w:rsidR="00BC6578" w:rsidRPr="00166D9B" w14:paraId="7FD7B63F" w14:textId="77777777" w:rsidTr="009B4B28">
        <w:trPr>
          <w:jc w:val="center"/>
        </w:trPr>
        <w:tc>
          <w:tcPr>
            <w:tcW w:w="1199" w:type="pct"/>
            <w:vAlign w:val="center"/>
          </w:tcPr>
          <w:p w14:paraId="7FD7B638" w14:textId="77777777" w:rsidR="00BC6578" w:rsidRPr="00166D9B" w:rsidRDefault="00BC6578" w:rsidP="002A24E4">
            <w:pPr>
              <w:rPr>
                <w:sz w:val="18"/>
                <w:szCs w:val="26"/>
              </w:rPr>
            </w:pPr>
          </w:p>
        </w:tc>
        <w:tc>
          <w:tcPr>
            <w:tcW w:w="1979" w:type="pct"/>
            <w:vAlign w:val="center"/>
          </w:tcPr>
          <w:p w14:paraId="7FD7B639" w14:textId="77777777" w:rsidR="00BC6578" w:rsidRPr="00166D9B" w:rsidRDefault="00BC6578" w:rsidP="002A24E4">
            <w:pPr>
              <w:ind w:firstLine="540"/>
              <w:rPr>
                <w:b/>
                <w:bCs/>
                <w:sz w:val="22"/>
                <w:szCs w:val="26"/>
              </w:rPr>
            </w:pPr>
          </w:p>
        </w:tc>
        <w:tc>
          <w:tcPr>
            <w:tcW w:w="365" w:type="pct"/>
            <w:vAlign w:val="center"/>
          </w:tcPr>
          <w:p w14:paraId="7FD7B63A" w14:textId="77777777" w:rsidR="00BC6578" w:rsidRPr="00166D9B" w:rsidRDefault="00BC6578" w:rsidP="002A24E4">
            <w:pPr>
              <w:rPr>
                <w:sz w:val="22"/>
                <w:szCs w:val="26"/>
              </w:rPr>
            </w:pPr>
          </w:p>
        </w:tc>
        <w:tc>
          <w:tcPr>
            <w:tcW w:w="376" w:type="pct"/>
            <w:vAlign w:val="center"/>
          </w:tcPr>
          <w:p w14:paraId="7FD7B63B" w14:textId="77777777" w:rsidR="00BC6578" w:rsidRPr="00166D9B" w:rsidRDefault="00BC6578" w:rsidP="002A24E4">
            <w:pPr>
              <w:rPr>
                <w:sz w:val="22"/>
                <w:szCs w:val="26"/>
              </w:rPr>
            </w:pPr>
          </w:p>
        </w:tc>
        <w:tc>
          <w:tcPr>
            <w:tcW w:w="376" w:type="pct"/>
            <w:vAlign w:val="center"/>
          </w:tcPr>
          <w:p w14:paraId="7FD7B63C" w14:textId="77777777" w:rsidR="00BC6578" w:rsidRPr="00166D9B" w:rsidRDefault="00BC6578" w:rsidP="002A24E4">
            <w:pPr>
              <w:rPr>
                <w:sz w:val="22"/>
                <w:szCs w:val="26"/>
              </w:rPr>
            </w:pPr>
          </w:p>
        </w:tc>
        <w:tc>
          <w:tcPr>
            <w:tcW w:w="376" w:type="pct"/>
            <w:vAlign w:val="center"/>
          </w:tcPr>
          <w:p w14:paraId="7FD7B63D" w14:textId="77777777" w:rsidR="00BC6578" w:rsidRPr="00166D9B" w:rsidRDefault="00BC6578" w:rsidP="002A24E4">
            <w:pPr>
              <w:rPr>
                <w:sz w:val="22"/>
                <w:szCs w:val="26"/>
              </w:rPr>
            </w:pPr>
          </w:p>
        </w:tc>
        <w:tc>
          <w:tcPr>
            <w:tcW w:w="327" w:type="pct"/>
            <w:vAlign w:val="center"/>
          </w:tcPr>
          <w:p w14:paraId="7FD7B63E" w14:textId="77777777" w:rsidR="00BC6578" w:rsidRPr="00166D9B" w:rsidRDefault="00BC6578" w:rsidP="002A24E4">
            <w:pPr>
              <w:rPr>
                <w:sz w:val="22"/>
                <w:szCs w:val="26"/>
              </w:rPr>
            </w:pPr>
          </w:p>
        </w:tc>
      </w:tr>
      <w:tr w:rsidR="00BC6578" w:rsidRPr="00166D9B" w14:paraId="7FD7B647" w14:textId="77777777" w:rsidTr="009B4B28">
        <w:trPr>
          <w:jc w:val="center"/>
        </w:trPr>
        <w:tc>
          <w:tcPr>
            <w:tcW w:w="1199" w:type="pct"/>
            <w:vAlign w:val="center"/>
          </w:tcPr>
          <w:p w14:paraId="7FD7B640" w14:textId="77777777" w:rsidR="00BC6578" w:rsidRPr="00166D9B" w:rsidRDefault="00BC6578" w:rsidP="002A24E4">
            <w:pPr>
              <w:rPr>
                <w:sz w:val="18"/>
                <w:szCs w:val="26"/>
              </w:rPr>
            </w:pPr>
          </w:p>
        </w:tc>
        <w:tc>
          <w:tcPr>
            <w:tcW w:w="1979" w:type="pct"/>
            <w:vAlign w:val="center"/>
          </w:tcPr>
          <w:p w14:paraId="7FD7B641" w14:textId="77777777" w:rsidR="00BC6578" w:rsidRPr="00166D9B" w:rsidRDefault="00BC6578" w:rsidP="002A24E4">
            <w:pPr>
              <w:ind w:firstLine="540"/>
              <w:rPr>
                <w:b/>
                <w:bCs/>
                <w:sz w:val="22"/>
                <w:szCs w:val="26"/>
              </w:rPr>
            </w:pPr>
          </w:p>
        </w:tc>
        <w:tc>
          <w:tcPr>
            <w:tcW w:w="365" w:type="pct"/>
            <w:vAlign w:val="center"/>
          </w:tcPr>
          <w:p w14:paraId="7FD7B642" w14:textId="77777777" w:rsidR="00BC6578" w:rsidRPr="00166D9B" w:rsidRDefault="00BC6578" w:rsidP="002A24E4">
            <w:pPr>
              <w:rPr>
                <w:sz w:val="22"/>
                <w:szCs w:val="26"/>
              </w:rPr>
            </w:pPr>
          </w:p>
        </w:tc>
        <w:tc>
          <w:tcPr>
            <w:tcW w:w="376" w:type="pct"/>
            <w:vAlign w:val="center"/>
          </w:tcPr>
          <w:p w14:paraId="7FD7B643" w14:textId="77777777" w:rsidR="00BC6578" w:rsidRPr="00166D9B" w:rsidRDefault="00BC6578" w:rsidP="002A24E4">
            <w:pPr>
              <w:rPr>
                <w:sz w:val="22"/>
                <w:szCs w:val="26"/>
              </w:rPr>
            </w:pPr>
          </w:p>
        </w:tc>
        <w:tc>
          <w:tcPr>
            <w:tcW w:w="376" w:type="pct"/>
            <w:vAlign w:val="center"/>
          </w:tcPr>
          <w:p w14:paraId="7FD7B644" w14:textId="77777777" w:rsidR="00BC6578" w:rsidRPr="00166D9B" w:rsidRDefault="00BC6578" w:rsidP="002A24E4">
            <w:pPr>
              <w:rPr>
                <w:sz w:val="22"/>
                <w:szCs w:val="26"/>
              </w:rPr>
            </w:pPr>
          </w:p>
        </w:tc>
        <w:tc>
          <w:tcPr>
            <w:tcW w:w="376" w:type="pct"/>
            <w:vAlign w:val="center"/>
          </w:tcPr>
          <w:p w14:paraId="7FD7B645" w14:textId="77777777" w:rsidR="00BC6578" w:rsidRPr="00166D9B" w:rsidRDefault="00BC6578" w:rsidP="002A24E4">
            <w:pPr>
              <w:rPr>
                <w:sz w:val="22"/>
                <w:szCs w:val="26"/>
              </w:rPr>
            </w:pPr>
          </w:p>
        </w:tc>
        <w:tc>
          <w:tcPr>
            <w:tcW w:w="327" w:type="pct"/>
            <w:vAlign w:val="center"/>
          </w:tcPr>
          <w:p w14:paraId="7FD7B646" w14:textId="77777777" w:rsidR="00BC6578" w:rsidRPr="00166D9B" w:rsidRDefault="00BC6578" w:rsidP="002A24E4">
            <w:pPr>
              <w:rPr>
                <w:sz w:val="22"/>
                <w:szCs w:val="26"/>
              </w:rPr>
            </w:pPr>
          </w:p>
        </w:tc>
      </w:tr>
      <w:tr w:rsidR="00BC6578" w:rsidRPr="00166D9B" w14:paraId="7FD7B64F" w14:textId="77777777" w:rsidTr="009B4B28">
        <w:trPr>
          <w:jc w:val="center"/>
        </w:trPr>
        <w:tc>
          <w:tcPr>
            <w:tcW w:w="1199" w:type="pct"/>
            <w:vAlign w:val="center"/>
          </w:tcPr>
          <w:p w14:paraId="7FD7B648" w14:textId="77777777" w:rsidR="00BC6578" w:rsidRPr="00166D9B" w:rsidRDefault="00BC6578" w:rsidP="002A24E4">
            <w:pPr>
              <w:rPr>
                <w:sz w:val="18"/>
                <w:szCs w:val="26"/>
              </w:rPr>
            </w:pPr>
          </w:p>
        </w:tc>
        <w:tc>
          <w:tcPr>
            <w:tcW w:w="1979" w:type="pct"/>
            <w:vAlign w:val="center"/>
          </w:tcPr>
          <w:p w14:paraId="7FD7B649" w14:textId="77777777" w:rsidR="00BC6578" w:rsidRPr="00166D9B" w:rsidRDefault="00BC6578" w:rsidP="002A24E4">
            <w:pPr>
              <w:ind w:firstLine="540"/>
              <w:rPr>
                <w:b/>
                <w:bCs/>
                <w:sz w:val="22"/>
                <w:szCs w:val="26"/>
              </w:rPr>
            </w:pPr>
          </w:p>
        </w:tc>
        <w:tc>
          <w:tcPr>
            <w:tcW w:w="365" w:type="pct"/>
            <w:vAlign w:val="center"/>
          </w:tcPr>
          <w:p w14:paraId="7FD7B64A" w14:textId="77777777" w:rsidR="00BC6578" w:rsidRPr="00166D9B" w:rsidRDefault="00BC6578" w:rsidP="002A24E4">
            <w:pPr>
              <w:rPr>
                <w:sz w:val="22"/>
                <w:szCs w:val="26"/>
              </w:rPr>
            </w:pPr>
          </w:p>
        </w:tc>
        <w:tc>
          <w:tcPr>
            <w:tcW w:w="376" w:type="pct"/>
            <w:vAlign w:val="center"/>
          </w:tcPr>
          <w:p w14:paraId="7FD7B64B" w14:textId="77777777" w:rsidR="00BC6578" w:rsidRPr="00166D9B" w:rsidRDefault="00BC6578" w:rsidP="002A24E4">
            <w:pPr>
              <w:rPr>
                <w:sz w:val="22"/>
                <w:szCs w:val="26"/>
              </w:rPr>
            </w:pPr>
          </w:p>
        </w:tc>
        <w:tc>
          <w:tcPr>
            <w:tcW w:w="376" w:type="pct"/>
            <w:vAlign w:val="center"/>
          </w:tcPr>
          <w:p w14:paraId="7FD7B64C" w14:textId="77777777" w:rsidR="00BC6578" w:rsidRPr="00166D9B" w:rsidRDefault="00BC6578" w:rsidP="002A24E4">
            <w:pPr>
              <w:rPr>
                <w:sz w:val="22"/>
                <w:szCs w:val="26"/>
              </w:rPr>
            </w:pPr>
          </w:p>
        </w:tc>
        <w:tc>
          <w:tcPr>
            <w:tcW w:w="376" w:type="pct"/>
            <w:vAlign w:val="center"/>
          </w:tcPr>
          <w:p w14:paraId="7FD7B64D" w14:textId="77777777" w:rsidR="00BC6578" w:rsidRPr="00166D9B" w:rsidRDefault="00BC6578" w:rsidP="002A24E4">
            <w:pPr>
              <w:rPr>
                <w:sz w:val="22"/>
                <w:szCs w:val="26"/>
              </w:rPr>
            </w:pPr>
          </w:p>
        </w:tc>
        <w:tc>
          <w:tcPr>
            <w:tcW w:w="327" w:type="pct"/>
            <w:vAlign w:val="center"/>
          </w:tcPr>
          <w:p w14:paraId="7FD7B64E" w14:textId="77777777" w:rsidR="00BC6578" w:rsidRPr="00166D9B" w:rsidRDefault="00BC6578" w:rsidP="002A24E4">
            <w:pPr>
              <w:rPr>
                <w:sz w:val="22"/>
                <w:szCs w:val="26"/>
              </w:rPr>
            </w:pPr>
          </w:p>
        </w:tc>
      </w:tr>
      <w:tr w:rsidR="00BC6578" w:rsidRPr="00166D9B" w14:paraId="7FD7B651" w14:textId="77777777" w:rsidTr="009B4B28">
        <w:trPr>
          <w:cantSplit/>
          <w:jc w:val="center"/>
        </w:trPr>
        <w:tc>
          <w:tcPr>
            <w:tcW w:w="5000" w:type="pct"/>
            <w:gridSpan w:val="7"/>
            <w:shd w:val="clear" w:color="auto" w:fill="EAEAEA"/>
            <w:vAlign w:val="center"/>
          </w:tcPr>
          <w:p w14:paraId="7FD7B650" w14:textId="77777777" w:rsidR="00BC6578" w:rsidRPr="00166D9B" w:rsidRDefault="00BC6578" w:rsidP="00CE593D">
            <w:pPr>
              <w:jc w:val="center"/>
              <w:rPr>
                <w:szCs w:val="24"/>
              </w:rPr>
            </w:pPr>
            <w:r w:rsidRPr="00166D9B">
              <w:rPr>
                <w:b/>
                <w:szCs w:val="24"/>
              </w:rPr>
              <w:t>Окружающая среда</w:t>
            </w:r>
          </w:p>
        </w:tc>
      </w:tr>
      <w:tr w:rsidR="00BC6578" w:rsidRPr="00166D9B" w14:paraId="7FD7B659" w14:textId="77777777" w:rsidTr="009B4B28">
        <w:trPr>
          <w:jc w:val="center"/>
        </w:trPr>
        <w:tc>
          <w:tcPr>
            <w:tcW w:w="1199" w:type="pct"/>
            <w:vAlign w:val="center"/>
          </w:tcPr>
          <w:p w14:paraId="7FD7B652" w14:textId="77777777" w:rsidR="00BC6578" w:rsidRPr="00166D9B" w:rsidRDefault="00BC6578" w:rsidP="002A24E4">
            <w:pPr>
              <w:rPr>
                <w:sz w:val="18"/>
                <w:szCs w:val="26"/>
              </w:rPr>
            </w:pPr>
          </w:p>
        </w:tc>
        <w:tc>
          <w:tcPr>
            <w:tcW w:w="1979" w:type="pct"/>
            <w:vAlign w:val="center"/>
          </w:tcPr>
          <w:p w14:paraId="7FD7B653" w14:textId="77777777" w:rsidR="00BC6578" w:rsidRPr="00166D9B" w:rsidRDefault="00BC6578" w:rsidP="002A24E4">
            <w:pPr>
              <w:rPr>
                <w:b/>
                <w:bCs/>
                <w:sz w:val="22"/>
                <w:szCs w:val="26"/>
              </w:rPr>
            </w:pPr>
          </w:p>
        </w:tc>
        <w:tc>
          <w:tcPr>
            <w:tcW w:w="365" w:type="pct"/>
            <w:vAlign w:val="center"/>
          </w:tcPr>
          <w:p w14:paraId="7FD7B654" w14:textId="77777777" w:rsidR="00BC6578" w:rsidRPr="00166D9B" w:rsidRDefault="00BC6578" w:rsidP="002A24E4">
            <w:pPr>
              <w:rPr>
                <w:sz w:val="22"/>
              </w:rPr>
            </w:pPr>
          </w:p>
        </w:tc>
        <w:tc>
          <w:tcPr>
            <w:tcW w:w="376" w:type="pct"/>
            <w:vAlign w:val="center"/>
          </w:tcPr>
          <w:p w14:paraId="7FD7B655" w14:textId="77777777" w:rsidR="00BC6578" w:rsidRPr="00166D9B" w:rsidRDefault="00BC6578" w:rsidP="002A24E4">
            <w:pPr>
              <w:rPr>
                <w:sz w:val="22"/>
                <w:szCs w:val="26"/>
              </w:rPr>
            </w:pPr>
          </w:p>
        </w:tc>
        <w:tc>
          <w:tcPr>
            <w:tcW w:w="376" w:type="pct"/>
            <w:vAlign w:val="center"/>
          </w:tcPr>
          <w:p w14:paraId="7FD7B656" w14:textId="77777777" w:rsidR="00BC6578" w:rsidRPr="00166D9B" w:rsidRDefault="00BC6578" w:rsidP="002A24E4">
            <w:pPr>
              <w:rPr>
                <w:sz w:val="22"/>
                <w:szCs w:val="26"/>
              </w:rPr>
            </w:pPr>
          </w:p>
        </w:tc>
        <w:tc>
          <w:tcPr>
            <w:tcW w:w="376" w:type="pct"/>
            <w:vAlign w:val="center"/>
          </w:tcPr>
          <w:p w14:paraId="7FD7B657" w14:textId="77777777" w:rsidR="00BC6578" w:rsidRPr="00166D9B" w:rsidRDefault="00BC6578" w:rsidP="002A24E4">
            <w:pPr>
              <w:rPr>
                <w:sz w:val="22"/>
                <w:szCs w:val="26"/>
              </w:rPr>
            </w:pPr>
          </w:p>
        </w:tc>
        <w:tc>
          <w:tcPr>
            <w:tcW w:w="327" w:type="pct"/>
            <w:vAlign w:val="center"/>
          </w:tcPr>
          <w:p w14:paraId="7FD7B658" w14:textId="77777777" w:rsidR="00BC6578" w:rsidRPr="00166D9B" w:rsidRDefault="00BC6578" w:rsidP="002A24E4">
            <w:pPr>
              <w:rPr>
                <w:sz w:val="22"/>
                <w:szCs w:val="26"/>
              </w:rPr>
            </w:pPr>
          </w:p>
        </w:tc>
      </w:tr>
      <w:tr w:rsidR="00BC6578" w:rsidRPr="00166D9B" w14:paraId="7FD7B662" w14:textId="77777777" w:rsidTr="009B4B28">
        <w:trPr>
          <w:jc w:val="center"/>
        </w:trPr>
        <w:tc>
          <w:tcPr>
            <w:tcW w:w="1199" w:type="pct"/>
            <w:vAlign w:val="center"/>
          </w:tcPr>
          <w:p w14:paraId="7FD7B65A" w14:textId="77777777" w:rsidR="00BC6578" w:rsidRPr="00166D9B" w:rsidRDefault="00BC6578" w:rsidP="002A24E4">
            <w:pPr>
              <w:rPr>
                <w:sz w:val="18"/>
                <w:szCs w:val="26"/>
              </w:rPr>
            </w:pPr>
          </w:p>
          <w:p w14:paraId="7FD7B65B" w14:textId="77777777" w:rsidR="00BC6578" w:rsidRPr="00166D9B" w:rsidRDefault="00BC6578" w:rsidP="002A24E4">
            <w:pPr>
              <w:rPr>
                <w:sz w:val="18"/>
                <w:szCs w:val="26"/>
              </w:rPr>
            </w:pPr>
          </w:p>
        </w:tc>
        <w:tc>
          <w:tcPr>
            <w:tcW w:w="1979" w:type="pct"/>
            <w:vAlign w:val="center"/>
          </w:tcPr>
          <w:p w14:paraId="7FD7B65C" w14:textId="77777777" w:rsidR="00BC6578" w:rsidRPr="00166D9B" w:rsidRDefault="00BC6578" w:rsidP="002A24E4">
            <w:pPr>
              <w:rPr>
                <w:b/>
                <w:bCs/>
                <w:sz w:val="22"/>
                <w:szCs w:val="26"/>
              </w:rPr>
            </w:pPr>
          </w:p>
        </w:tc>
        <w:tc>
          <w:tcPr>
            <w:tcW w:w="365" w:type="pct"/>
            <w:vAlign w:val="center"/>
          </w:tcPr>
          <w:p w14:paraId="7FD7B65D" w14:textId="77777777" w:rsidR="00BC6578" w:rsidRPr="00166D9B" w:rsidRDefault="00BC6578" w:rsidP="002A24E4">
            <w:pPr>
              <w:rPr>
                <w:sz w:val="22"/>
              </w:rPr>
            </w:pPr>
          </w:p>
        </w:tc>
        <w:tc>
          <w:tcPr>
            <w:tcW w:w="376" w:type="pct"/>
            <w:vAlign w:val="center"/>
          </w:tcPr>
          <w:p w14:paraId="7FD7B65E" w14:textId="77777777" w:rsidR="00BC6578" w:rsidRPr="00166D9B" w:rsidRDefault="00BC6578" w:rsidP="002A24E4">
            <w:pPr>
              <w:rPr>
                <w:sz w:val="22"/>
                <w:szCs w:val="26"/>
              </w:rPr>
            </w:pPr>
          </w:p>
        </w:tc>
        <w:tc>
          <w:tcPr>
            <w:tcW w:w="376" w:type="pct"/>
            <w:vAlign w:val="center"/>
          </w:tcPr>
          <w:p w14:paraId="7FD7B65F" w14:textId="77777777" w:rsidR="00BC6578" w:rsidRPr="00166D9B" w:rsidRDefault="00BC6578" w:rsidP="002A24E4">
            <w:pPr>
              <w:rPr>
                <w:sz w:val="22"/>
                <w:szCs w:val="26"/>
              </w:rPr>
            </w:pPr>
          </w:p>
        </w:tc>
        <w:tc>
          <w:tcPr>
            <w:tcW w:w="376" w:type="pct"/>
            <w:vAlign w:val="center"/>
          </w:tcPr>
          <w:p w14:paraId="7FD7B660" w14:textId="77777777" w:rsidR="00BC6578" w:rsidRPr="00166D9B" w:rsidRDefault="00BC6578" w:rsidP="002A24E4">
            <w:pPr>
              <w:rPr>
                <w:sz w:val="22"/>
                <w:szCs w:val="26"/>
              </w:rPr>
            </w:pPr>
          </w:p>
        </w:tc>
        <w:tc>
          <w:tcPr>
            <w:tcW w:w="327" w:type="pct"/>
            <w:vAlign w:val="center"/>
          </w:tcPr>
          <w:p w14:paraId="7FD7B661" w14:textId="77777777" w:rsidR="00BC6578" w:rsidRPr="00166D9B" w:rsidRDefault="00BC6578" w:rsidP="002A24E4">
            <w:pPr>
              <w:rPr>
                <w:sz w:val="22"/>
                <w:szCs w:val="26"/>
              </w:rPr>
            </w:pPr>
          </w:p>
        </w:tc>
      </w:tr>
      <w:tr w:rsidR="00BC6578" w:rsidRPr="00166D9B" w14:paraId="7FD7B664" w14:textId="77777777" w:rsidTr="009B4B28">
        <w:trPr>
          <w:cantSplit/>
          <w:jc w:val="center"/>
        </w:trPr>
        <w:tc>
          <w:tcPr>
            <w:tcW w:w="5000" w:type="pct"/>
            <w:gridSpan w:val="7"/>
            <w:shd w:val="clear" w:color="auto" w:fill="C0C0C0"/>
            <w:vAlign w:val="center"/>
          </w:tcPr>
          <w:p w14:paraId="7FD7B663" w14:textId="77777777" w:rsidR="00BC6578" w:rsidRPr="00166D9B" w:rsidRDefault="00BC6578" w:rsidP="00CE593D">
            <w:pPr>
              <w:jc w:val="center"/>
              <w:rPr>
                <w:b/>
                <w:szCs w:val="24"/>
              </w:rPr>
            </w:pPr>
            <w:r w:rsidRPr="00166D9B">
              <w:rPr>
                <w:b/>
                <w:szCs w:val="24"/>
              </w:rPr>
              <w:t>Объекты, оборудование, процессы</w:t>
            </w:r>
          </w:p>
        </w:tc>
      </w:tr>
      <w:tr w:rsidR="00BC6578" w:rsidRPr="00166D9B" w14:paraId="7FD7B66C" w14:textId="77777777" w:rsidTr="009B4B28">
        <w:trPr>
          <w:jc w:val="center"/>
        </w:trPr>
        <w:tc>
          <w:tcPr>
            <w:tcW w:w="1199" w:type="pct"/>
            <w:vAlign w:val="center"/>
          </w:tcPr>
          <w:p w14:paraId="7FD7B665" w14:textId="77777777" w:rsidR="00BC6578" w:rsidRPr="00166D9B" w:rsidRDefault="00BC6578" w:rsidP="002A24E4">
            <w:pPr>
              <w:rPr>
                <w:sz w:val="18"/>
                <w:szCs w:val="26"/>
              </w:rPr>
            </w:pPr>
          </w:p>
        </w:tc>
        <w:tc>
          <w:tcPr>
            <w:tcW w:w="1979" w:type="pct"/>
            <w:vAlign w:val="center"/>
          </w:tcPr>
          <w:p w14:paraId="7FD7B666" w14:textId="77777777" w:rsidR="00BC6578" w:rsidRPr="00166D9B" w:rsidRDefault="00BC6578" w:rsidP="002A24E4">
            <w:pPr>
              <w:rPr>
                <w:b/>
                <w:bCs/>
                <w:sz w:val="22"/>
                <w:szCs w:val="26"/>
              </w:rPr>
            </w:pPr>
          </w:p>
        </w:tc>
        <w:tc>
          <w:tcPr>
            <w:tcW w:w="365" w:type="pct"/>
            <w:vAlign w:val="center"/>
          </w:tcPr>
          <w:p w14:paraId="7FD7B667" w14:textId="77777777" w:rsidR="00BC6578" w:rsidRPr="00166D9B" w:rsidRDefault="00BC6578" w:rsidP="002A24E4">
            <w:pPr>
              <w:rPr>
                <w:sz w:val="22"/>
              </w:rPr>
            </w:pPr>
          </w:p>
        </w:tc>
        <w:tc>
          <w:tcPr>
            <w:tcW w:w="376" w:type="pct"/>
            <w:vAlign w:val="center"/>
          </w:tcPr>
          <w:p w14:paraId="7FD7B668" w14:textId="77777777" w:rsidR="00BC6578" w:rsidRPr="00166D9B" w:rsidRDefault="00BC6578" w:rsidP="002A24E4">
            <w:pPr>
              <w:rPr>
                <w:sz w:val="22"/>
                <w:szCs w:val="26"/>
              </w:rPr>
            </w:pPr>
          </w:p>
        </w:tc>
        <w:tc>
          <w:tcPr>
            <w:tcW w:w="376" w:type="pct"/>
            <w:vAlign w:val="center"/>
          </w:tcPr>
          <w:p w14:paraId="7FD7B669" w14:textId="77777777" w:rsidR="00BC6578" w:rsidRPr="00166D9B" w:rsidRDefault="00BC6578" w:rsidP="002A24E4">
            <w:pPr>
              <w:rPr>
                <w:sz w:val="22"/>
                <w:szCs w:val="26"/>
              </w:rPr>
            </w:pPr>
          </w:p>
        </w:tc>
        <w:tc>
          <w:tcPr>
            <w:tcW w:w="376" w:type="pct"/>
            <w:vAlign w:val="center"/>
          </w:tcPr>
          <w:p w14:paraId="7FD7B66A" w14:textId="77777777" w:rsidR="00BC6578" w:rsidRPr="00166D9B" w:rsidRDefault="00BC6578" w:rsidP="002A24E4">
            <w:pPr>
              <w:rPr>
                <w:sz w:val="22"/>
                <w:szCs w:val="26"/>
              </w:rPr>
            </w:pPr>
          </w:p>
        </w:tc>
        <w:tc>
          <w:tcPr>
            <w:tcW w:w="327" w:type="pct"/>
            <w:vAlign w:val="center"/>
          </w:tcPr>
          <w:p w14:paraId="7FD7B66B" w14:textId="77777777" w:rsidR="00BC6578" w:rsidRPr="00166D9B" w:rsidRDefault="00BC6578" w:rsidP="002A24E4">
            <w:pPr>
              <w:rPr>
                <w:sz w:val="22"/>
                <w:szCs w:val="26"/>
              </w:rPr>
            </w:pPr>
          </w:p>
        </w:tc>
      </w:tr>
      <w:tr w:rsidR="00BC6578" w:rsidRPr="00166D9B" w14:paraId="7FD7B675" w14:textId="77777777" w:rsidTr="009B4B28">
        <w:trPr>
          <w:jc w:val="center"/>
        </w:trPr>
        <w:tc>
          <w:tcPr>
            <w:tcW w:w="1199" w:type="pct"/>
            <w:vAlign w:val="center"/>
          </w:tcPr>
          <w:p w14:paraId="7FD7B66D" w14:textId="77777777" w:rsidR="00BC6578" w:rsidRPr="00166D9B" w:rsidRDefault="00BC6578" w:rsidP="002A24E4">
            <w:pPr>
              <w:rPr>
                <w:sz w:val="18"/>
                <w:szCs w:val="26"/>
              </w:rPr>
            </w:pPr>
          </w:p>
          <w:p w14:paraId="7FD7B66E" w14:textId="77777777" w:rsidR="00BC6578" w:rsidRPr="00166D9B" w:rsidRDefault="00BC6578" w:rsidP="002A24E4">
            <w:pPr>
              <w:rPr>
                <w:sz w:val="18"/>
                <w:szCs w:val="26"/>
              </w:rPr>
            </w:pPr>
          </w:p>
        </w:tc>
        <w:tc>
          <w:tcPr>
            <w:tcW w:w="1979" w:type="pct"/>
            <w:vAlign w:val="center"/>
          </w:tcPr>
          <w:p w14:paraId="7FD7B66F" w14:textId="77777777" w:rsidR="00BC6578" w:rsidRPr="00166D9B" w:rsidRDefault="00BC6578" w:rsidP="002A24E4">
            <w:pPr>
              <w:rPr>
                <w:b/>
                <w:bCs/>
                <w:sz w:val="22"/>
                <w:szCs w:val="26"/>
              </w:rPr>
            </w:pPr>
          </w:p>
        </w:tc>
        <w:tc>
          <w:tcPr>
            <w:tcW w:w="365" w:type="pct"/>
            <w:vAlign w:val="center"/>
          </w:tcPr>
          <w:p w14:paraId="7FD7B670" w14:textId="77777777" w:rsidR="00BC6578" w:rsidRPr="00166D9B" w:rsidRDefault="00BC6578" w:rsidP="002A24E4">
            <w:pPr>
              <w:rPr>
                <w:sz w:val="22"/>
              </w:rPr>
            </w:pPr>
          </w:p>
        </w:tc>
        <w:tc>
          <w:tcPr>
            <w:tcW w:w="376" w:type="pct"/>
            <w:vAlign w:val="center"/>
          </w:tcPr>
          <w:p w14:paraId="7FD7B671" w14:textId="77777777" w:rsidR="00BC6578" w:rsidRPr="00166D9B" w:rsidRDefault="00BC6578" w:rsidP="002A24E4">
            <w:pPr>
              <w:rPr>
                <w:sz w:val="22"/>
                <w:szCs w:val="26"/>
              </w:rPr>
            </w:pPr>
          </w:p>
        </w:tc>
        <w:tc>
          <w:tcPr>
            <w:tcW w:w="376" w:type="pct"/>
            <w:vAlign w:val="center"/>
          </w:tcPr>
          <w:p w14:paraId="7FD7B672" w14:textId="77777777" w:rsidR="00BC6578" w:rsidRPr="00166D9B" w:rsidRDefault="00BC6578" w:rsidP="002A24E4">
            <w:pPr>
              <w:rPr>
                <w:sz w:val="22"/>
                <w:szCs w:val="26"/>
              </w:rPr>
            </w:pPr>
          </w:p>
        </w:tc>
        <w:tc>
          <w:tcPr>
            <w:tcW w:w="376" w:type="pct"/>
            <w:vAlign w:val="center"/>
          </w:tcPr>
          <w:p w14:paraId="7FD7B673" w14:textId="77777777" w:rsidR="00BC6578" w:rsidRPr="00166D9B" w:rsidRDefault="00BC6578" w:rsidP="002A24E4">
            <w:pPr>
              <w:rPr>
                <w:sz w:val="22"/>
                <w:szCs w:val="26"/>
              </w:rPr>
            </w:pPr>
          </w:p>
        </w:tc>
        <w:tc>
          <w:tcPr>
            <w:tcW w:w="327" w:type="pct"/>
            <w:vAlign w:val="center"/>
          </w:tcPr>
          <w:p w14:paraId="7FD7B674" w14:textId="77777777" w:rsidR="00BC6578" w:rsidRPr="00166D9B" w:rsidRDefault="00BC6578" w:rsidP="002A24E4">
            <w:pPr>
              <w:rPr>
                <w:sz w:val="22"/>
                <w:szCs w:val="26"/>
              </w:rPr>
            </w:pPr>
          </w:p>
        </w:tc>
      </w:tr>
      <w:tr w:rsidR="00BC6578" w:rsidRPr="00166D9B" w14:paraId="7FD7B677" w14:textId="77777777" w:rsidTr="009B4B28">
        <w:trPr>
          <w:cantSplit/>
          <w:jc w:val="center"/>
        </w:trPr>
        <w:tc>
          <w:tcPr>
            <w:tcW w:w="5000" w:type="pct"/>
            <w:gridSpan w:val="7"/>
            <w:shd w:val="clear" w:color="auto" w:fill="EAEAEA"/>
            <w:vAlign w:val="center"/>
          </w:tcPr>
          <w:p w14:paraId="7FD7B676" w14:textId="77777777" w:rsidR="00BC6578" w:rsidRPr="00166D9B" w:rsidRDefault="00BC6578" w:rsidP="00CE593D">
            <w:pPr>
              <w:jc w:val="center"/>
              <w:rPr>
                <w:b/>
                <w:szCs w:val="24"/>
              </w:rPr>
            </w:pPr>
            <w:r w:rsidRPr="00166D9B">
              <w:rPr>
                <w:b/>
                <w:szCs w:val="24"/>
              </w:rPr>
              <w:t>Транспорт</w:t>
            </w:r>
          </w:p>
        </w:tc>
      </w:tr>
      <w:tr w:rsidR="00BC6578" w:rsidRPr="00166D9B" w14:paraId="7FD7B67F" w14:textId="77777777" w:rsidTr="009B4B28">
        <w:trPr>
          <w:jc w:val="center"/>
        </w:trPr>
        <w:tc>
          <w:tcPr>
            <w:tcW w:w="1199" w:type="pct"/>
            <w:vAlign w:val="center"/>
          </w:tcPr>
          <w:p w14:paraId="7FD7B678" w14:textId="77777777" w:rsidR="00BC6578" w:rsidRPr="00166D9B" w:rsidRDefault="00BC6578" w:rsidP="002A24E4">
            <w:pPr>
              <w:rPr>
                <w:sz w:val="18"/>
                <w:szCs w:val="26"/>
              </w:rPr>
            </w:pPr>
          </w:p>
        </w:tc>
        <w:tc>
          <w:tcPr>
            <w:tcW w:w="1979" w:type="pct"/>
            <w:vAlign w:val="center"/>
          </w:tcPr>
          <w:p w14:paraId="7FD7B679" w14:textId="77777777" w:rsidR="00BC6578" w:rsidRPr="00166D9B" w:rsidRDefault="00BC6578" w:rsidP="002A24E4">
            <w:pPr>
              <w:rPr>
                <w:b/>
                <w:bCs/>
                <w:sz w:val="22"/>
                <w:szCs w:val="26"/>
              </w:rPr>
            </w:pPr>
          </w:p>
        </w:tc>
        <w:tc>
          <w:tcPr>
            <w:tcW w:w="365" w:type="pct"/>
            <w:vAlign w:val="center"/>
          </w:tcPr>
          <w:p w14:paraId="7FD7B67A" w14:textId="77777777" w:rsidR="00BC6578" w:rsidRPr="00166D9B" w:rsidRDefault="00BC6578" w:rsidP="002A24E4">
            <w:pPr>
              <w:rPr>
                <w:sz w:val="22"/>
              </w:rPr>
            </w:pPr>
          </w:p>
        </w:tc>
        <w:tc>
          <w:tcPr>
            <w:tcW w:w="376" w:type="pct"/>
            <w:vAlign w:val="center"/>
          </w:tcPr>
          <w:p w14:paraId="7FD7B67B" w14:textId="77777777" w:rsidR="00BC6578" w:rsidRPr="00166D9B" w:rsidRDefault="00BC6578" w:rsidP="002A24E4">
            <w:pPr>
              <w:rPr>
                <w:sz w:val="22"/>
                <w:szCs w:val="26"/>
              </w:rPr>
            </w:pPr>
          </w:p>
        </w:tc>
        <w:tc>
          <w:tcPr>
            <w:tcW w:w="376" w:type="pct"/>
            <w:vAlign w:val="center"/>
          </w:tcPr>
          <w:p w14:paraId="7FD7B67C" w14:textId="77777777" w:rsidR="00BC6578" w:rsidRPr="00166D9B" w:rsidRDefault="00BC6578" w:rsidP="002A24E4">
            <w:pPr>
              <w:rPr>
                <w:sz w:val="22"/>
                <w:szCs w:val="26"/>
              </w:rPr>
            </w:pPr>
          </w:p>
        </w:tc>
        <w:tc>
          <w:tcPr>
            <w:tcW w:w="376" w:type="pct"/>
            <w:vAlign w:val="center"/>
          </w:tcPr>
          <w:p w14:paraId="7FD7B67D" w14:textId="77777777" w:rsidR="00BC6578" w:rsidRPr="00166D9B" w:rsidRDefault="00BC6578" w:rsidP="002A24E4">
            <w:pPr>
              <w:rPr>
                <w:sz w:val="22"/>
                <w:szCs w:val="26"/>
              </w:rPr>
            </w:pPr>
          </w:p>
        </w:tc>
        <w:tc>
          <w:tcPr>
            <w:tcW w:w="327" w:type="pct"/>
            <w:vAlign w:val="center"/>
          </w:tcPr>
          <w:p w14:paraId="7FD7B67E" w14:textId="77777777" w:rsidR="00BC6578" w:rsidRPr="00166D9B" w:rsidRDefault="00BC6578" w:rsidP="002A24E4">
            <w:pPr>
              <w:rPr>
                <w:sz w:val="22"/>
                <w:szCs w:val="26"/>
              </w:rPr>
            </w:pPr>
          </w:p>
        </w:tc>
      </w:tr>
      <w:tr w:rsidR="00BC6578" w:rsidRPr="00166D9B" w14:paraId="7FD7B688" w14:textId="77777777" w:rsidTr="009B4B28">
        <w:trPr>
          <w:jc w:val="center"/>
        </w:trPr>
        <w:tc>
          <w:tcPr>
            <w:tcW w:w="1199" w:type="pct"/>
            <w:tcBorders>
              <w:bottom w:val="thickThinSmallGap" w:sz="12" w:space="0" w:color="auto"/>
            </w:tcBorders>
            <w:vAlign w:val="center"/>
          </w:tcPr>
          <w:p w14:paraId="7FD7B680" w14:textId="77777777" w:rsidR="00BC6578" w:rsidRPr="00166D9B" w:rsidRDefault="00BC6578" w:rsidP="002A24E4">
            <w:pPr>
              <w:rPr>
                <w:sz w:val="18"/>
                <w:szCs w:val="26"/>
              </w:rPr>
            </w:pPr>
          </w:p>
          <w:p w14:paraId="7FD7B681" w14:textId="77777777" w:rsidR="00BC6578" w:rsidRPr="00166D9B" w:rsidRDefault="00BC6578" w:rsidP="002A24E4">
            <w:pPr>
              <w:rPr>
                <w:sz w:val="18"/>
                <w:szCs w:val="26"/>
              </w:rPr>
            </w:pPr>
          </w:p>
        </w:tc>
        <w:tc>
          <w:tcPr>
            <w:tcW w:w="1979" w:type="pct"/>
            <w:tcBorders>
              <w:bottom w:val="thickThinSmallGap" w:sz="12" w:space="0" w:color="auto"/>
            </w:tcBorders>
            <w:vAlign w:val="center"/>
          </w:tcPr>
          <w:p w14:paraId="7FD7B682" w14:textId="77777777" w:rsidR="00BC6578" w:rsidRPr="00166D9B" w:rsidRDefault="00BC6578" w:rsidP="002A24E4">
            <w:pPr>
              <w:rPr>
                <w:b/>
                <w:bCs/>
                <w:sz w:val="22"/>
                <w:szCs w:val="26"/>
              </w:rPr>
            </w:pPr>
          </w:p>
        </w:tc>
        <w:tc>
          <w:tcPr>
            <w:tcW w:w="365" w:type="pct"/>
            <w:tcBorders>
              <w:bottom w:val="thickThinSmallGap" w:sz="12" w:space="0" w:color="auto"/>
            </w:tcBorders>
            <w:vAlign w:val="center"/>
          </w:tcPr>
          <w:p w14:paraId="7FD7B683" w14:textId="77777777" w:rsidR="00BC6578" w:rsidRPr="00166D9B" w:rsidRDefault="00BC6578" w:rsidP="002A24E4">
            <w:pPr>
              <w:rPr>
                <w:sz w:val="22"/>
              </w:rPr>
            </w:pPr>
          </w:p>
        </w:tc>
        <w:tc>
          <w:tcPr>
            <w:tcW w:w="376" w:type="pct"/>
            <w:tcBorders>
              <w:bottom w:val="thickThinSmallGap" w:sz="12" w:space="0" w:color="auto"/>
            </w:tcBorders>
            <w:vAlign w:val="center"/>
          </w:tcPr>
          <w:p w14:paraId="7FD7B684" w14:textId="77777777" w:rsidR="00BC6578" w:rsidRPr="00166D9B" w:rsidRDefault="00BC6578" w:rsidP="002A24E4">
            <w:pPr>
              <w:rPr>
                <w:sz w:val="22"/>
                <w:szCs w:val="26"/>
              </w:rPr>
            </w:pPr>
          </w:p>
        </w:tc>
        <w:tc>
          <w:tcPr>
            <w:tcW w:w="376" w:type="pct"/>
            <w:tcBorders>
              <w:bottom w:val="thickThinSmallGap" w:sz="12" w:space="0" w:color="auto"/>
            </w:tcBorders>
            <w:vAlign w:val="center"/>
          </w:tcPr>
          <w:p w14:paraId="7FD7B685" w14:textId="77777777" w:rsidR="00BC6578" w:rsidRPr="00166D9B" w:rsidRDefault="00BC6578" w:rsidP="002A24E4">
            <w:pPr>
              <w:rPr>
                <w:sz w:val="22"/>
                <w:szCs w:val="26"/>
              </w:rPr>
            </w:pPr>
          </w:p>
        </w:tc>
        <w:tc>
          <w:tcPr>
            <w:tcW w:w="376" w:type="pct"/>
            <w:tcBorders>
              <w:bottom w:val="thickThinSmallGap" w:sz="12" w:space="0" w:color="auto"/>
            </w:tcBorders>
            <w:vAlign w:val="center"/>
          </w:tcPr>
          <w:p w14:paraId="7FD7B686" w14:textId="77777777" w:rsidR="00BC6578" w:rsidRPr="00166D9B" w:rsidRDefault="00BC6578" w:rsidP="002A24E4">
            <w:pPr>
              <w:rPr>
                <w:sz w:val="22"/>
                <w:szCs w:val="26"/>
              </w:rPr>
            </w:pPr>
          </w:p>
        </w:tc>
        <w:tc>
          <w:tcPr>
            <w:tcW w:w="327" w:type="pct"/>
            <w:tcBorders>
              <w:bottom w:val="thickThinSmallGap" w:sz="12" w:space="0" w:color="auto"/>
            </w:tcBorders>
            <w:vAlign w:val="center"/>
          </w:tcPr>
          <w:p w14:paraId="7FD7B687" w14:textId="77777777" w:rsidR="00BC6578" w:rsidRPr="00166D9B" w:rsidRDefault="00BC6578" w:rsidP="002A24E4">
            <w:pPr>
              <w:rPr>
                <w:sz w:val="22"/>
                <w:szCs w:val="26"/>
              </w:rPr>
            </w:pPr>
          </w:p>
        </w:tc>
      </w:tr>
    </w:tbl>
    <w:p w14:paraId="7FD7B689" w14:textId="77777777" w:rsidR="00BC6578" w:rsidRPr="00166D9B" w:rsidRDefault="00BC6578" w:rsidP="007373B6">
      <w:pPr>
        <w:spacing w:before="60"/>
        <w:rPr>
          <w:sz w:val="20"/>
          <w:szCs w:val="20"/>
        </w:rPr>
      </w:pPr>
      <w:r w:rsidRPr="00166D9B">
        <w:rPr>
          <w:sz w:val="20"/>
          <w:szCs w:val="20"/>
          <w:u w:val="single"/>
        </w:rPr>
        <w:t>Примечания:</w:t>
      </w:r>
      <w:r w:rsidRPr="00166D9B">
        <w:rPr>
          <w:sz w:val="20"/>
          <w:szCs w:val="20"/>
        </w:rPr>
        <w:t xml:space="preserve"> </w:t>
      </w:r>
    </w:p>
    <w:p w14:paraId="7FD7B68A" w14:textId="77777777" w:rsidR="00BC6578" w:rsidRPr="00166D9B" w:rsidRDefault="00BC6578" w:rsidP="00214F87">
      <w:pPr>
        <w:rPr>
          <w:sz w:val="20"/>
          <w:szCs w:val="20"/>
        </w:rPr>
      </w:pPr>
      <w:r w:rsidRPr="00166D9B">
        <w:rPr>
          <w:sz w:val="20"/>
          <w:szCs w:val="20"/>
        </w:rPr>
        <w:t>1. Классификацию ЧС по уровням производить в соответствии с требованиями постановления Правительства Российской Федерации от 21.05.2007 №</w:t>
      </w:r>
      <w:r w:rsidR="0025549C">
        <w:rPr>
          <w:sz w:val="20"/>
          <w:szCs w:val="20"/>
        </w:rPr>
        <w:t xml:space="preserve"> </w:t>
      </w:r>
      <w:r w:rsidRPr="00166D9B">
        <w:rPr>
          <w:sz w:val="20"/>
          <w:szCs w:val="20"/>
        </w:rPr>
        <w:t>304  «О классификации чрезвычайных ситуаций природного и техногенного характера».</w:t>
      </w:r>
    </w:p>
    <w:p w14:paraId="7FD7B68B" w14:textId="77777777" w:rsidR="00BC6578" w:rsidRPr="00166D9B" w:rsidRDefault="00BC6578" w:rsidP="00214F87">
      <w:pPr>
        <w:rPr>
          <w:sz w:val="20"/>
          <w:szCs w:val="20"/>
        </w:rPr>
      </w:pPr>
      <w:r w:rsidRPr="00166D9B">
        <w:rPr>
          <w:sz w:val="20"/>
          <w:szCs w:val="20"/>
        </w:rPr>
        <w:t>2. Перечисление ЧС производить по разделам в хронологическом порядке.</w:t>
      </w:r>
    </w:p>
    <w:p w14:paraId="7FD7B68C" w14:textId="77777777" w:rsidR="00BC6578" w:rsidRPr="00166D9B" w:rsidRDefault="00BC6578" w:rsidP="00214F87">
      <w:pPr>
        <w:rPr>
          <w:sz w:val="16"/>
          <w:szCs w:val="16"/>
        </w:rPr>
      </w:pPr>
    </w:p>
    <w:p w14:paraId="7FD7B68D" w14:textId="77777777" w:rsidR="00BC6578" w:rsidRPr="00166D9B" w:rsidRDefault="00BC6578" w:rsidP="00214F87">
      <w:pPr>
        <w:rPr>
          <w:sz w:val="16"/>
          <w:szCs w:val="16"/>
        </w:rPr>
      </w:pPr>
    </w:p>
    <w:p w14:paraId="7FD7B68E" w14:textId="77777777" w:rsidR="00BC6578" w:rsidRPr="00166D9B" w:rsidRDefault="00BC6578" w:rsidP="00214F87">
      <w:pPr>
        <w:rPr>
          <w:sz w:val="16"/>
          <w:szCs w:val="16"/>
        </w:rPr>
      </w:pPr>
    </w:p>
    <w:p w14:paraId="7FD7B68F" w14:textId="77777777" w:rsidR="00D41C0A" w:rsidRPr="002611C5" w:rsidRDefault="00D41C0A" w:rsidP="00D41C0A">
      <w:pPr>
        <w:ind w:right="-365"/>
        <w:jc w:val="left"/>
        <w:rPr>
          <w:szCs w:val="28"/>
        </w:rPr>
      </w:pPr>
      <w:r w:rsidRPr="002611C5">
        <w:rPr>
          <w:szCs w:val="28"/>
        </w:rPr>
        <w:t>Главный инженер</w:t>
      </w:r>
      <w:r w:rsidR="00BC6578" w:rsidRPr="002611C5">
        <w:rPr>
          <w:szCs w:val="28"/>
        </w:rPr>
        <w:t xml:space="preserve"> </w:t>
      </w:r>
    </w:p>
    <w:p w14:paraId="7FD7B690" w14:textId="77777777" w:rsidR="00BC6578" w:rsidRPr="00166D9B" w:rsidRDefault="00BC6578" w:rsidP="00D41C0A">
      <w:pPr>
        <w:ind w:right="-365"/>
        <w:jc w:val="left"/>
        <w:rPr>
          <w:b/>
          <w:szCs w:val="28"/>
        </w:rPr>
      </w:pPr>
      <w:r w:rsidRPr="002611C5">
        <w:rPr>
          <w:szCs w:val="28"/>
        </w:rPr>
        <w:t>(председатель КЧС и ПБ)</w:t>
      </w:r>
      <w:r w:rsidRPr="00166D9B">
        <w:rPr>
          <w:b/>
          <w:szCs w:val="28"/>
        </w:rPr>
        <w:t xml:space="preserve"> </w:t>
      </w:r>
      <w:r w:rsidR="00D41C0A">
        <w:rPr>
          <w:b/>
          <w:szCs w:val="28"/>
        </w:rPr>
        <w:t xml:space="preserve">                                </w:t>
      </w:r>
      <w:r w:rsidR="0025549C">
        <w:rPr>
          <w:b/>
          <w:szCs w:val="28"/>
        </w:rPr>
        <w:t xml:space="preserve">               </w:t>
      </w:r>
      <w:r w:rsidRPr="00166D9B">
        <w:rPr>
          <w:b/>
          <w:szCs w:val="28"/>
        </w:rPr>
        <w:t>______________________________</w:t>
      </w:r>
    </w:p>
    <w:p w14:paraId="7FD7B691" w14:textId="77777777" w:rsidR="00BC6578" w:rsidRPr="00166D9B" w:rsidRDefault="00BC6578" w:rsidP="00AC15B7">
      <w:pPr>
        <w:ind w:right="-365"/>
        <w:jc w:val="center"/>
        <w:rPr>
          <w:b/>
          <w:sz w:val="12"/>
          <w:szCs w:val="12"/>
        </w:rPr>
      </w:pPr>
      <w:r w:rsidRPr="00166D9B">
        <w:rPr>
          <w:i/>
          <w:sz w:val="16"/>
          <w:szCs w:val="16"/>
        </w:rPr>
        <w:t xml:space="preserve">                                                                                                   </w:t>
      </w:r>
      <w:r w:rsidRPr="00166D9B">
        <w:rPr>
          <w:i/>
          <w:sz w:val="12"/>
          <w:szCs w:val="12"/>
        </w:rPr>
        <w:t>(подпись, фамилия, инициалы)</w:t>
      </w:r>
    </w:p>
    <w:p w14:paraId="7FD7B692" w14:textId="77777777" w:rsidR="00BC6578" w:rsidRPr="00166D9B" w:rsidRDefault="00BC6578" w:rsidP="00214F87">
      <w:pPr>
        <w:rPr>
          <w:sz w:val="16"/>
          <w:szCs w:val="16"/>
        </w:rPr>
      </w:pPr>
    </w:p>
    <w:p w14:paraId="7FD7B693" w14:textId="77777777" w:rsidR="00BC6578" w:rsidRPr="00166D9B" w:rsidRDefault="00BC6578" w:rsidP="00214F87">
      <w:pPr>
        <w:rPr>
          <w:sz w:val="16"/>
          <w:szCs w:val="16"/>
        </w:rPr>
      </w:pPr>
    </w:p>
    <w:p w14:paraId="7FD7B694" w14:textId="77777777" w:rsidR="00BC6578" w:rsidRDefault="00BC6578" w:rsidP="006F3B2F">
      <w:pPr>
        <w:pStyle w:val="Noparagraphstyle"/>
        <w:spacing w:line="240" w:lineRule="auto"/>
        <w:jc w:val="both"/>
        <w:sectPr w:rsidR="00BC6578" w:rsidSect="00BC11A0">
          <w:pgSz w:w="11906" w:h="16838"/>
          <w:pgMar w:top="510" w:right="1021" w:bottom="567" w:left="1247" w:header="737" w:footer="680" w:gutter="0"/>
          <w:cols w:space="708"/>
          <w:docGrid w:linePitch="360"/>
        </w:sectPr>
      </w:pPr>
    </w:p>
    <w:p w14:paraId="414D0646" w14:textId="5E924E1D" w:rsidR="00226930" w:rsidRPr="00226930" w:rsidRDefault="00226930" w:rsidP="00226930">
      <w:pPr>
        <w:keepNext/>
        <w:spacing w:before="240" w:after="60"/>
        <w:jc w:val="left"/>
        <w:outlineLvl w:val="1"/>
        <w:rPr>
          <w:rFonts w:ascii="Arial" w:hAnsi="Arial" w:cs="Arial"/>
          <w:b/>
          <w:bCs/>
          <w:iCs/>
          <w:snapToGrid w:val="0"/>
          <w:szCs w:val="24"/>
          <w:lang w:eastAsia="ru-RU"/>
        </w:rPr>
      </w:pPr>
      <w:bookmarkStart w:id="142" w:name="_ПРИЛОЖЕНИЕ_14._ПОЯСНЕНИЯ"/>
      <w:bookmarkStart w:id="143" w:name="_ПРИЛОЖЕНИЕ_15._Классификация"/>
      <w:bookmarkStart w:id="144" w:name="_ПРИЛОЖЕНИЕ_16._СТРУКТУРА"/>
      <w:bookmarkStart w:id="145" w:name="_ПРИЛОЖЕНИЕ_15._СТРУКТУРА"/>
      <w:bookmarkEnd w:id="60"/>
      <w:bookmarkEnd w:id="61"/>
      <w:bookmarkEnd w:id="142"/>
      <w:bookmarkEnd w:id="143"/>
      <w:bookmarkEnd w:id="144"/>
      <w:bookmarkEnd w:id="145"/>
      <w:r w:rsidRPr="00226930">
        <w:rPr>
          <w:rFonts w:ascii="Arial" w:hAnsi="Arial" w:cs="Arial"/>
          <w:b/>
          <w:bCs/>
          <w:iCs/>
          <w:snapToGrid w:val="0"/>
          <w:szCs w:val="24"/>
          <w:lang w:eastAsia="ru-RU"/>
        </w:rPr>
        <w:lastRenderedPageBreak/>
        <w:t xml:space="preserve">ПРИЛОЖЕНИЕ 13. СТРУКТУРА ДОНЕСЕНИЯ ПО ФОРМЕ </w:t>
      </w:r>
      <w:r w:rsidR="00AA4232">
        <w:rPr>
          <w:rFonts w:ascii="Arial" w:hAnsi="Arial" w:cs="Arial"/>
          <w:b/>
          <w:bCs/>
          <w:iCs/>
          <w:snapToGrid w:val="0"/>
          <w:szCs w:val="24"/>
          <w:lang w:eastAsia="ru-RU"/>
        </w:rPr>
        <w:t>1/ОБУЧ-Ф</w:t>
      </w:r>
      <w:r w:rsidRPr="00226930">
        <w:rPr>
          <w:rFonts w:ascii="Arial" w:hAnsi="Arial" w:cs="Arial"/>
          <w:b/>
          <w:bCs/>
          <w:iCs/>
          <w:snapToGrid w:val="0"/>
          <w:szCs w:val="24"/>
          <w:lang w:eastAsia="ru-RU"/>
        </w:rPr>
        <w:t xml:space="preserve"> </w:t>
      </w:r>
    </w:p>
    <w:p w14:paraId="42F67D07" w14:textId="77777777" w:rsidR="00226930" w:rsidRPr="00226930" w:rsidRDefault="00226930" w:rsidP="00226930">
      <w:pPr>
        <w:spacing w:before="240"/>
        <w:ind w:firstLine="709"/>
        <w:jc w:val="left"/>
        <w:rPr>
          <w:b/>
          <w:i/>
          <w:szCs w:val="24"/>
          <w:u w:val="single"/>
          <w:lang w:eastAsia="ru-RU"/>
        </w:rPr>
      </w:pPr>
      <w:r w:rsidRPr="00226930">
        <w:rPr>
          <w:b/>
          <w:i/>
          <w:szCs w:val="24"/>
          <w:u w:val="single"/>
          <w:lang w:eastAsia="ru-RU"/>
        </w:rPr>
        <w:t>Комментарий:</w:t>
      </w:r>
    </w:p>
    <w:p w14:paraId="052747F8" w14:textId="2BDD299E" w:rsidR="00226930" w:rsidRPr="00226930" w:rsidRDefault="00226930" w:rsidP="00226930">
      <w:pPr>
        <w:spacing w:before="240"/>
        <w:ind w:firstLine="709"/>
        <w:rPr>
          <w:i/>
          <w:szCs w:val="24"/>
          <w:lang w:eastAsia="ru-RU"/>
        </w:rPr>
      </w:pPr>
      <w:r w:rsidRPr="00226930">
        <w:rPr>
          <w:i/>
          <w:szCs w:val="24"/>
          <w:lang w:eastAsia="ru-RU"/>
        </w:rPr>
        <w:t xml:space="preserve">Форма / структура и содержание Донесения по форме </w:t>
      </w:r>
      <w:r w:rsidR="00AA4232">
        <w:rPr>
          <w:i/>
          <w:szCs w:val="24"/>
          <w:lang w:eastAsia="ru-RU"/>
        </w:rPr>
        <w:t>1/ОБУЧ-Ф</w:t>
      </w:r>
      <w:r w:rsidRPr="00226930">
        <w:rPr>
          <w:i/>
          <w:szCs w:val="24"/>
          <w:lang w:eastAsia="ru-RU"/>
        </w:rPr>
        <w:t xml:space="preserve"> могут быть </w:t>
      </w:r>
      <w:proofErr w:type="gramStart"/>
      <w:r w:rsidRPr="00226930">
        <w:rPr>
          <w:i/>
          <w:szCs w:val="24"/>
          <w:lang w:eastAsia="ru-RU"/>
        </w:rPr>
        <w:t>изменены</w:t>
      </w:r>
      <w:proofErr w:type="gramEnd"/>
      <w:r w:rsidRPr="00226930">
        <w:rPr>
          <w:i/>
          <w:szCs w:val="24"/>
          <w:lang w:eastAsia="ru-RU"/>
        </w:rPr>
        <w:t xml:space="preserve"> / уточнены дополнительными указаниями МЧС России. АО «Востсибнефтегаз» представляет материалы донесения с приложениями на бумажном и электронном носителях информации</w:t>
      </w:r>
      <w:proofErr w:type="gramStart"/>
      <w:r w:rsidRPr="00226930">
        <w:rPr>
          <w:i/>
          <w:szCs w:val="24"/>
          <w:lang w:eastAsia="ru-RU"/>
        </w:rPr>
        <w:t>.</w:t>
      </w:r>
      <w:proofErr w:type="gramEnd"/>
      <w:r w:rsidRPr="00226930">
        <w:rPr>
          <w:i/>
          <w:szCs w:val="24"/>
          <w:lang w:eastAsia="ru-RU"/>
        </w:rPr>
        <w:t xml:space="preserve"> </w:t>
      </w:r>
      <w:proofErr w:type="gramStart"/>
      <w:r w:rsidRPr="00226930">
        <w:rPr>
          <w:i/>
          <w:szCs w:val="24"/>
          <w:lang w:eastAsia="ru-RU"/>
        </w:rPr>
        <w:t>в</w:t>
      </w:r>
      <w:proofErr w:type="gramEnd"/>
      <w:r w:rsidRPr="00226930">
        <w:rPr>
          <w:i/>
          <w:szCs w:val="24"/>
          <w:lang w:eastAsia="ru-RU"/>
        </w:rPr>
        <w:t xml:space="preserve"> форматах </w:t>
      </w:r>
      <w:r w:rsidRPr="00226930">
        <w:rPr>
          <w:i/>
          <w:szCs w:val="24"/>
          <w:lang w:val="en-US" w:eastAsia="ru-RU"/>
        </w:rPr>
        <w:t>PDF</w:t>
      </w:r>
      <w:r w:rsidRPr="00226930">
        <w:rPr>
          <w:i/>
          <w:szCs w:val="24"/>
          <w:lang w:eastAsia="ru-RU"/>
        </w:rPr>
        <w:t xml:space="preserve"> и </w:t>
      </w:r>
      <w:r w:rsidRPr="00226930">
        <w:rPr>
          <w:i/>
          <w:szCs w:val="24"/>
          <w:lang w:val="en-US" w:eastAsia="ru-RU"/>
        </w:rPr>
        <w:t>Word</w:t>
      </w:r>
      <w:r w:rsidRPr="00226930">
        <w:rPr>
          <w:i/>
          <w:szCs w:val="24"/>
          <w:lang w:eastAsia="ru-RU"/>
        </w:rPr>
        <w:t xml:space="preserve"> (в редактируемом виде). </w:t>
      </w:r>
    </w:p>
    <w:p w14:paraId="4F00A113" w14:textId="77777777" w:rsidR="00226930" w:rsidRPr="00226930" w:rsidRDefault="00226930" w:rsidP="00226930">
      <w:pPr>
        <w:spacing w:before="240"/>
        <w:jc w:val="center"/>
        <w:rPr>
          <w:b/>
          <w:color w:val="000000"/>
          <w:sz w:val="20"/>
          <w:szCs w:val="20"/>
          <w:lang w:eastAsia="ru-RU"/>
        </w:rPr>
      </w:pPr>
      <w:r w:rsidRPr="00226930">
        <w:rPr>
          <w:b/>
          <w:color w:val="000000"/>
          <w:sz w:val="20"/>
          <w:szCs w:val="20"/>
          <w:lang w:eastAsia="ru-RU"/>
        </w:rPr>
        <w:t>ДОКЛАД</w:t>
      </w:r>
    </w:p>
    <w:p w14:paraId="663047A4" w14:textId="77777777" w:rsidR="00226930" w:rsidRPr="00226930" w:rsidRDefault="00226930" w:rsidP="00226930">
      <w:pPr>
        <w:jc w:val="center"/>
        <w:rPr>
          <w:color w:val="000000"/>
          <w:sz w:val="20"/>
          <w:szCs w:val="20"/>
          <w:lang w:eastAsia="ru-RU"/>
        </w:rPr>
      </w:pPr>
      <w:r w:rsidRPr="00226930">
        <w:rPr>
          <w:color w:val="000000"/>
          <w:sz w:val="20"/>
          <w:szCs w:val="20"/>
          <w:lang w:eastAsia="ru-RU"/>
        </w:rPr>
        <w:t xml:space="preserve">об организации и итогах подготовки работников </w:t>
      </w:r>
    </w:p>
    <w:p w14:paraId="65395470" w14:textId="77777777" w:rsidR="00226930" w:rsidRPr="00226930" w:rsidRDefault="00226930" w:rsidP="00226930">
      <w:pPr>
        <w:jc w:val="center"/>
        <w:rPr>
          <w:color w:val="000000"/>
          <w:sz w:val="20"/>
          <w:szCs w:val="20"/>
          <w:lang w:eastAsia="ru-RU"/>
        </w:rPr>
      </w:pPr>
      <w:r w:rsidRPr="00226930">
        <w:rPr>
          <w:color w:val="000000"/>
          <w:sz w:val="20"/>
          <w:szCs w:val="20"/>
          <w:lang w:eastAsia="ru-RU"/>
        </w:rPr>
        <w:t xml:space="preserve">в области гражданской обороны и защиты от чрезвычайных ситуаций </w:t>
      </w:r>
    </w:p>
    <w:p w14:paraId="6369422C" w14:textId="77777777" w:rsidR="00226930" w:rsidRPr="00226930" w:rsidRDefault="00226930" w:rsidP="00226930">
      <w:pPr>
        <w:jc w:val="center"/>
        <w:rPr>
          <w:color w:val="000000"/>
          <w:sz w:val="20"/>
          <w:szCs w:val="20"/>
          <w:lang w:eastAsia="ru-RU"/>
        </w:rPr>
      </w:pPr>
      <w:r w:rsidRPr="00226930">
        <w:rPr>
          <w:color w:val="000000"/>
          <w:sz w:val="20"/>
          <w:szCs w:val="20"/>
          <w:lang w:eastAsia="ru-RU"/>
        </w:rPr>
        <w:t>в Акционерном обществе «Восточно-Сибирская нефтегазовая компания» за 20__ год</w:t>
      </w:r>
    </w:p>
    <w:p w14:paraId="581C8AFE" w14:textId="77777777" w:rsidR="00226930" w:rsidRPr="00226930" w:rsidRDefault="00226930" w:rsidP="00226930">
      <w:pPr>
        <w:jc w:val="center"/>
        <w:rPr>
          <w:b/>
          <w:color w:val="000000"/>
          <w:sz w:val="16"/>
          <w:szCs w:val="16"/>
          <w:lang w:eastAsia="ru-RU"/>
        </w:rPr>
      </w:pPr>
    </w:p>
    <w:p w14:paraId="5A0D1986" w14:textId="77777777" w:rsidR="00226930" w:rsidRPr="00226930" w:rsidRDefault="00226930" w:rsidP="00226930">
      <w:pPr>
        <w:jc w:val="center"/>
        <w:rPr>
          <w:color w:val="000000"/>
          <w:sz w:val="20"/>
          <w:szCs w:val="20"/>
          <w:lang w:eastAsia="ru-RU"/>
        </w:rPr>
      </w:pPr>
    </w:p>
    <w:p w14:paraId="43990F0F" w14:textId="77777777" w:rsidR="00226930" w:rsidRPr="00226930" w:rsidRDefault="00226930" w:rsidP="00226930">
      <w:pPr>
        <w:spacing w:before="240"/>
        <w:ind w:left="-70"/>
        <w:jc w:val="center"/>
        <w:rPr>
          <w:b/>
          <w:color w:val="000000"/>
          <w:sz w:val="20"/>
          <w:szCs w:val="20"/>
          <w:lang w:eastAsia="ru-RU"/>
        </w:rPr>
      </w:pPr>
      <w:r w:rsidRPr="00226930">
        <w:rPr>
          <w:b/>
          <w:color w:val="000000"/>
          <w:sz w:val="20"/>
          <w:szCs w:val="20"/>
          <w:lang w:eastAsia="ru-RU"/>
        </w:rPr>
        <w:t xml:space="preserve">1. ОРГАНИЗАЦИЯ ПОДГОТОВКИ РАБОТНИКОВ ОБЩЕСТВА </w:t>
      </w:r>
    </w:p>
    <w:p w14:paraId="61E38312" w14:textId="77777777" w:rsidR="00226930" w:rsidRPr="00226930" w:rsidRDefault="00226930" w:rsidP="00226930">
      <w:pPr>
        <w:spacing w:before="240"/>
        <w:ind w:firstLine="709"/>
        <w:rPr>
          <w:szCs w:val="24"/>
          <w:lang w:eastAsia="ru-RU"/>
        </w:rPr>
      </w:pPr>
      <w:r w:rsidRPr="00226930">
        <w:rPr>
          <w:szCs w:val="24"/>
          <w:lang w:eastAsia="ru-RU"/>
        </w:rPr>
        <w:t xml:space="preserve">Наличие локальных нормативных и организационных документов </w:t>
      </w:r>
      <w:r w:rsidRPr="00226930">
        <w:rPr>
          <w:i/>
          <w:szCs w:val="24"/>
          <w:lang w:eastAsia="ru-RU"/>
        </w:rPr>
        <w:t>АО «Востсибнефтегаз» (далее - Общество)</w:t>
      </w:r>
      <w:r w:rsidRPr="00226930">
        <w:rPr>
          <w:szCs w:val="24"/>
          <w:lang w:eastAsia="ru-RU"/>
        </w:rPr>
        <w:t xml:space="preserve"> по подготовке работников в области гражданской обороны (далее – ГО) и защиты от чрезвычайных ситуаций (далее – ЧС) с указанием номеров и дат принятия. Общая оценка наличия таких документов.</w:t>
      </w:r>
    </w:p>
    <w:p w14:paraId="70283476" w14:textId="77777777" w:rsidR="00226930" w:rsidRPr="00226930" w:rsidRDefault="00226930" w:rsidP="00226930">
      <w:pPr>
        <w:spacing w:before="240"/>
        <w:ind w:firstLine="709"/>
        <w:rPr>
          <w:i/>
          <w:szCs w:val="24"/>
          <w:lang w:eastAsia="ru-RU"/>
        </w:rPr>
      </w:pPr>
      <w:r w:rsidRPr="00226930">
        <w:rPr>
          <w:b/>
          <w:i/>
          <w:szCs w:val="24"/>
          <w:u w:val="single"/>
          <w:lang w:eastAsia="ru-RU"/>
        </w:rPr>
        <w:t>Комментарий:</w:t>
      </w:r>
      <w:r w:rsidRPr="00226930">
        <w:rPr>
          <w:i/>
          <w:szCs w:val="24"/>
          <w:lang w:eastAsia="ru-RU"/>
        </w:rPr>
        <w:t xml:space="preserve"> </w:t>
      </w:r>
      <w:proofErr w:type="gramStart"/>
      <w:r w:rsidRPr="00226930">
        <w:rPr>
          <w:i/>
          <w:szCs w:val="24"/>
          <w:lang w:eastAsia="ru-RU"/>
        </w:rPr>
        <w:t>Отображается фактическое присутствие в Обществе приказов, распоряжений, планов подготовки работников в области ГО и защиты от ЧС, а также выписок из планов комплектования образовательных учреждений повышения квалификации</w:t>
      </w:r>
      <w:r w:rsidRPr="00226930">
        <w:rPr>
          <w:szCs w:val="24"/>
          <w:lang w:eastAsia="ru-RU"/>
        </w:rPr>
        <w:t xml:space="preserve"> </w:t>
      </w:r>
      <w:r w:rsidRPr="00226930">
        <w:rPr>
          <w:i/>
          <w:szCs w:val="24"/>
          <w:lang w:eastAsia="ru-RU"/>
        </w:rPr>
        <w:t>(академия гражданской защиты МЧС России, отраслевые (межотраслевые, региональные) институты повышения квалификации (усовершенствования),</w:t>
      </w:r>
      <w:r w:rsidRPr="00226930">
        <w:rPr>
          <w:szCs w:val="24"/>
          <w:lang w:eastAsia="ru-RU"/>
        </w:rPr>
        <w:t xml:space="preserve"> </w:t>
      </w:r>
      <w:r w:rsidRPr="00226930">
        <w:rPr>
          <w:i/>
          <w:szCs w:val="24"/>
          <w:lang w:eastAsia="ru-RU"/>
        </w:rPr>
        <w:t>учебно-методические центры ГОЧС субъектов Российской Федерации (далее – УМЦ ГОЧС), курсы ГО муниципальных образований, учебные центры федеральной противопожарной службы (далее – УЦ ФПС</w:t>
      </w:r>
      <w:proofErr w:type="gramEnd"/>
      <w:r w:rsidRPr="00226930">
        <w:rPr>
          <w:i/>
          <w:szCs w:val="24"/>
          <w:lang w:eastAsia="ru-RU"/>
        </w:rPr>
        <w:t xml:space="preserve">)) с указанием номеров и дат принятия. </w:t>
      </w:r>
    </w:p>
    <w:p w14:paraId="5171746C" w14:textId="77777777" w:rsidR="00226930" w:rsidRPr="00226930" w:rsidRDefault="00226930" w:rsidP="00226930">
      <w:pPr>
        <w:spacing w:before="240"/>
        <w:ind w:firstLine="709"/>
        <w:rPr>
          <w:i/>
          <w:szCs w:val="24"/>
          <w:lang w:eastAsia="ru-RU"/>
        </w:rPr>
      </w:pPr>
      <w:r w:rsidRPr="00226930">
        <w:rPr>
          <w:i/>
          <w:szCs w:val="24"/>
          <w:lang w:eastAsia="ru-RU"/>
        </w:rPr>
        <w:t>Дается оценка достаточности, актуальности и соответствия требованиям нормативных правовых актов Российской Федерации и локальных нормативных документов (далее – ЛНД) Компании имеющихся в Обществе ЛНД, а также документов распорядительного и планирующего характера для организации подготовки работников в области ГО и защиты от ЧС. При наличии недостатков, выявленных в ходе проверок состояния нормативного обеспечения, необходимо отметить проблемные вопросы, а также какие меры были приняты по их решению и конечные результаты.</w:t>
      </w:r>
    </w:p>
    <w:p w14:paraId="088C401C" w14:textId="77777777" w:rsidR="00226930" w:rsidRPr="00226930" w:rsidRDefault="00226930" w:rsidP="00226930">
      <w:pPr>
        <w:spacing w:before="240"/>
        <w:ind w:firstLine="709"/>
        <w:rPr>
          <w:color w:val="000000"/>
          <w:szCs w:val="24"/>
          <w:lang w:eastAsia="ru-RU"/>
        </w:rPr>
      </w:pPr>
      <w:r w:rsidRPr="00226930">
        <w:rPr>
          <w:color w:val="000000"/>
          <w:szCs w:val="24"/>
          <w:lang w:eastAsia="ru-RU"/>
        </w:rPr>
        <w:t>Организация выполнения требований нормативных правовых документов по подготовке работников Общества (с указанием конкретных мероприятий).</w:t>
      </w:r>
    </w:p>
    <w:p w14:paraId="078422BB" w14:textId="77777777" w:rsidR="00226930" w:rsidRPr="00226930" w:rsidRDefault="00226930" w:rsidP="00226930">
      <w:pPr>
        <w:spacing w:before="240"/>
        <w:ind w:firstLine="709"/>
        <w:rPr>
          <w:i/>
          <w:szCs w:val="24"/>
          <w:lang w:eastAsia="ru-RU"/>
        </w:rPr>
      </w:pPr>
      <w:r w:rsidRPr="00226930">
        <w:rPr>
          <w:b/>
          <w:i/>
          <w:szCs w:val="24"/>
          <w:u w:val="single"/>
          <w:lang w:eastAsia="ru-RU"/>
        </w:rPr>
        <w:t>Комментарий:</w:t>
      </w:r>
      <w:r w:rsidRPr="00226930">
        <w:rPr>
          <w:i/>
          <w:szCs w:val="24"/>
          <w:lang w:eastAsia="ru-RU"/>
        </w:rPr>
        <w:t xml:space="preserve"> При раскрытии данного вопроса необходимо указать:</w:t>
      </w:r>
    </w:p>
    <w:p w14:paraId="73350804" w14:textId="77777777" w:rsidR="00226930" w:rsidRPr="00226930" w:rsidRDefault="00226930" w:rsidP="00AA4232">
      <w:pPr>
        <w:numPr>
          <w:ilvl w:val="0"/>
          <w:numId w:val="20"/>
        </w:numPr>
        <w:tabs>
          <w:tab w:val="left" w:pos="1134"/>
        </w:tabs>
        <w:spacing w:before="240"/>
        <w:ind w:left="1134" w:hanging="284"/>
        <w:jc w:val="left"/>
        <w:rPr>
          <w:i/>
          <w:szCs w:val="24"/>
          <w:lang w:eastAsia="ru-RU"/>
        </w:rPr>
      </w:pPr>
      <w:r w:rsidRPr="00226930">
        <w:rPr>
          <w:i/>
          <w:szCs w:val="24"/>
          <w:lang w:eastAsia="ru-RU"/>
        </w:rPr>
        <w:t>должностных лиц, ответственных за осуществление контроля выполнения требований нормативных правовых документов по подготовке работников в области ГО и защиты от ЧС;</w:t>
      </w:r>
    </w:p>
    <w:p w14:paraId="54818879" w14:textId="77777777" w:rsidR="00226930" w:rsidRPr="00226930" w:rsidRDefault="00226930" w:rsidP="00AA4232">
      <w:pPr>
        <w:numPr>
          <w:ilvl w:val="0"/>
          <w:numId w:val="20"/>
        </w:numPr>
        <w:tabs>
          <w:tab w:val="left" w:pos="1134"/>
        </w:tabs>
        <w:spacing w:before="240"/>
        <w:ind w:left="1134" w:hanging="284"/>
        <w:jc w:val="left"/>
        <w:rPr>
          <w:i/>
          <w:szCs w:val="24"/>
          <w:lang w:eastAsia="ru-RU"/>
        </w:rPr>
      </w:pPr>
      <w:r w:rsidRPr="00226930">
        <w:rPr>
          <w:i/>
          <w:szCs w:val="24"/>
          <w:lang w:eastAsia="ru-RU"/>
        </w:rPr>
        <w:t>конкретные формы и методы проведенных мероприятий по соблюдению требований нормативных правовых документов по подготовке работников;</w:t>
      </w:r>
    </w:p>
    <w:p w14:paraId="085D6FF0" w14:textId="77777777" w:rsidR="00226930" w:rsidRPr="00226930" w:rsidRDefault="00226930" w:rsidP="00AA4232">
      <w:pPr>
        <w:numPr>
          <w:ilvl w:val="0"/>
          <w:numId w:val="20"/>
        </w:numPr>
        <w:tabs>
          <w:tab w:val="left" w:pos="1134"/>
        </w:tabs>
        <w:spacing w:before="240"/>
        <w:ind w:left="1134" w:hanging="284"/>
        <w:jc w:val="left"/>
        <w:rPr>
          <w:i/>
          <w:szCs w:val="24"/>
          <w:lang w:eastAsia="ru-RU"/>
        </w:rPr>
      </w:pPr>
      <w:r w:rsidRPr="00226930">
        <w:rPr>
          <w:i/>
          <w:szCs w:val="24"/>
          <w:lang w:eastAsia="ru-RU"/>
        </w:rPr>
        <w:lastRenderedPageBreak/>
        <w:t xml:space="preserve">качество и эффективность проведенных мероприятий по подготовке работников. </w:t>
      </w:r>
    </w:p>
    <w:p w14:paraId="039C05D6" w14:textId="77777777" w:rsidR="00226930" w:rsidRPr="00226930" w:rsidRDefault="00226930" w:rsidP="00226930">
      <w:pPr>
        <w:tabs>
          <w:tab w:val="left" w:pos="993"/>
        </w:tabs>
        <w:spacing w:before="240"/>
        <w:ind w:firstLine="709"/>
        <w:rPr>
          <w:rFonts w:eastAsia="Calibri"/>
          <w:szCs w:val="24"/>
          <w:lang w:val="x-none"/>
        </w:rPr>
      </w:pPr>
      <w:r w:rsidRPr="00226930">
        <w:rPr>
          <w:rFonts w:eastAsia="Calibri"/>
          <w:szCs w:val="24"/>
          <w:lang w:val="x-none"/>
        </w:rPr>
        <w:t xml:space="preserve">Рассмотрение вопросов совершенствования подготовки работников на заседаниях Комиссии </w:t>
      </w:r>
      <w:r w:rsidRPr="00226930">
        <w:rPr>
          <w:rFonts w:eastAsia="Calibri"/>
          <w:szCs w:val="24"/>
        </w:rPr>
        <w:t xml:space="preserve">по предупреждению и ликвидации </w:t>
      </w:r>
      <w:r w:rsidRPr="00226930">
        <w:rPr>
          <w:rFonts w:eastAsia="Calibri"/>
          <w:szCs w:val="24"/>
          <w:lang w:val="x-none"/>
        </w:rPr>
        <w:t>чрезвычайны</w:t>
      </w:r>
      <w:r w:rsidRPr="00226930">
        <w:rPr>
          <w:rFonts w:eastAsia="Calibri"/>
          <w:szCs w:val="24"/>
        </w:rPr>
        <w:t>х</w:t>
      </w:r>
      <w:r w:rsidRPr="00226930">
        <w:rPr>
          <w:rFonts w:eastAsia="Calibri"/>
          <w:szCs w:val="24"/>
          <w:lang w:val="x-none"/>
        </w:rPr>
        <w:t xml:space="preserve"> ситуаци</w:t>
      </w:r>
      <w:r w:rsidRPr="00226930">
        <w:rPr>
          <w:rFonts w:eastAsia="Calibri"/>
          <w:szCs w:val="24"/>
        </w:rPr>
        <w:t>й</w:t>
      </w:r>
      <w:r w:rsidRPr="00226930">
        <w:rPr>
          <w:rFonts w:eastAsia="Calibri"/>
          <w:szCs w:val="24"/>
          <w:lang w:val="x-none"/>
        </w:rPr>
        <w:t xml:space="preserve"> и обеспечению пожарной безопасности (далее – КЧС и ПБ), контроль организации и осуществления подготовки работников. Издание ежегодных приказов об итогах обучения работников.</w:t>
      </w:r>
    </w:p>
    <w:p w14:paraId="13988656" w14:textId="77777777" w:rsidR="00226930" w:rsidRPr="00226930" w:rsidRDefault="00226930" w:rsidP="00226930">
      <w:pPr>
        <w:tabs>
          <w:tab w:val="left" w:pos="993"/>
        </w:tabs>
        <w:spacing w:before="240"/>
        <w:ind w:firstLine="709"/>
        <w:rPr>
          <w:rFonts w:eastAsia="Calibri"/>
          <w:i/>
          <w:szCs w:val="24"/>
          <w:lang w:val="x-none"/>
        </w:rPr>
      </w:pPr>
      <w:r w:rsidRPr="00226930">
        <w:rPr>
          <w:rFonts w:eastAsia="Calibri"/>
          <w:b/>
          <w:i/>
          <w:szCs w:val="24"/>
          <w:u w:val="single"/>
          <w:lang w:val="x-none"/>
        </w:rPr>
        <w:t>Комментарий:</w:t>
      </w:r>
      <w:r w:rsidRPr="00226930">
        <w:rPr>
          <w:rFonts w:eastAsia="Calibri"/>
          <w:i/>
          <w:szCs w:val="24"/>
          <w:lang w:val="x-none"/>
        </w:rPr>
        <w:t xml:space="preserve"> Данный пункт должен отображать:</w:t>
      </w:r>
    </w:p>
    <w:p w14:paraId="5D664F6E" w14:textId="77777777" w:rsidR="00226930" w:rsidRPr="00226930" w:rsidRDefault="00226930" w:rsidP="00AA4232">
      <w:pPr>
        <w:numPr>
          <w:ilvl w:val="0"/>
          <w:numId w:val="20"/>
        </w:numPr>
        <w:tabs>
          <w:tab w:val="left" w:pos="1134"/>
        </w:tabs>
        <w:spacing w:before="240"/>
        <w:ind w:left="1134" w:hanging="284"/>
        <w:jc w:val="left"/>
        <w:rPr>
          <w:i/>
          <w:szCs w:val="24"/>
          <w:lang w:eastAsia="ru-RU"/>
        </w:rPr>
      </w:pPr>
      <w:r w:rsidRPr="00226930">
        <w:rPr>
          <w:i/>
          <w:szCs w:val="24"/>
          <w:lang w:eastAsia="ru-RU"/>
        </w:rPr>
        <w:t>периодичность подведения итогов подготовки работников в области ГО и защиты от ЧС;</w:t>
      </w:r>
    </w:p>
    <w:p w14:paraId="39022606" w14:textId="77777777" w:rsidR="00226930" w:rsidRPr="00226930" w:rsidRDefault="00226930" w:rsidP="00AA4232">
      <w:pPr>
        <w:numPr>
          <w:ilvl w:val="0"/>
          <w:numId w:val="20"/>
        </w:numPr>
        <w:tabs>
          <w:tab w:val="left" w:pos="1134"/>
        </w:tabs>
        <w:spacing w:before="240"/>
        <w:ind w:left="1134" w:hanging="284"/>
        <w:jc w:val="left"/>
        <w:rPr>
          <w:i/>
          <w:szCs w:val="24"/>
          <w:lang w:eastAsia="ru-RU"/>
        </w:rPr>
      </w:pPr>
      <w:r w:rsidRPr="00226930">
        <w:rPr>
          <w:i/>
          <w:szCs w:val="24"/>
          <w:lang w:eastAsia="ru-RU"/>
        </w:rPr>
        <w:t>какие предложения по совершенствованию системы подготовки работников в Обществе рассматривались на заседаниях КЧС и ПБ;</w:t>
      </w:r>
    </w:p>
    <w:p w14:paraId="22797FB6" w14:textId="77777777" w:rsidR="00226930" w:rsidRPr="00226930" w:rsidRDefault="00226930" w:rsidP="00AA4232">
      <w:pPr>
        <w:numPr>
          <w:ilvl w:val="0"/>
          <w:numId w:val="20"/>
        </w:numPr>
        <w:tabs>
          <w:tab w:val="left" w:pos="1134"/>
        </w:tabs>
        <w:spacing w:before="240"/>
        <w:ind w:left="1134" w:hanging="284"/>
        <w:jc w:val="left"/>
        <w:rPr>
          <w:i/>
          <w:szCs w:val="24"/>
          <w:lang w:eastAsia="ru-RU"/>
        </w:rPr>
      </w:pPr>
      <w:r w:rsidRPr="00226930">
        <w:rPr>
          <w:i/>
          <w:szCs w:val="24"/>
          <w:lang w:eastAsia="ru-RU"/>
        </w:rPr>
        <w:t>какие были приняты решения и как они были реализованы в отчетном году, эффективность их внедрения;</w:t>
      </w:r>
    </w:p>
    <w:p w14:paraId="2A252031" w14:textId="77777777" w:rsidR="00226930" w:rsidRPr="00226930" w:rsidRDefault="00226930" w:rsidP="00AA4232">
      <w:pPr>
        <w:numPr>
          <w:ilvl w:val="0"/>
          <w:numId w:val="20"/>
        </w:numPr>
        <w:tabs>
          <w:tab w:val="left" w:pos="1134"/>
        </w:tabs>
        <w:spacing w:before="240"/>
        <w:ind w:left="1134" w:hanging="284"/>
        <w:jc w:val="left"/>
        <w:rPr>
          <w:i/>
          <w:szCs w:val="24"/>
          <w:lang w:eastAsia="ru-RU"/>
        </w:rPr>
      </w:pPr>
      <w:r w:rsidRPr="00226930">
        <w:rPr>
          <w:i/>
          <w:szCs w:val="24"/>
          <w:lang w:eastAsia="ru-RU"/>
        </w:rPr>
        <w:t>должностное лицо, на которое возложен контроль подготовки работников в области ГО и защиты от ЧС;</w:t>
      </w:r>
    </w:p>
    <w:p w14:paraId="6D50BEAE" w14:textId="77777777" w:rsidR="00226930" w:rsidRPr="00226930" w:rsidRDefault="00226930" w:rsidP="00AA4232">
      <w:pPr>
        <w:numPr>
          <w:ilvl w:val="0"/>
          <w:numId w:val="20"/>
        </w:numPr>
        <w:tabs>
          <w:tab w:val="left" w:pos="1134"/>
        </w:tabs>
        <w:spacing w:before="240"/>
        <w:ind w:left="1134" w:hanging="284"/>
        <w:jc w:val="left"/>
        <w:rPr>
          <w:i/>
          <w:szCs w:val="24"/>
          <w:lang w:eastAsia="ru-RU"/>
        </w:rPr>
      </w:pPr>
      <w:r w:rsidRPr="00226930">
        <w:rPr>
          <w:i/>
          <w:szCs w:val="24"/>
          <w:lang w:eastAsia="ru-RU"/>
        </w:rPr>
        <w:t xml:space="preserve">проведенные мероприятия по проверке выполнения плана и программ подготовки работников, их формы, периодичность и эффективность, контроль устранения выявленных недостатков; </w:t>
      </w:r>
    </w:p>
    <w:p w14:paraId="4DB012F8" w14:textId="77777777" w:rsidR="00226930" w:rsidRPr="00226930" w:rsidRDefault="00226930" w:rsidP="00AA4232">
      <w:pPr>
        <w:numPr>
          <w:ilvl w:val="0"/>
          <w:numId w:val="20"/>
        </w:numPr>
        <w:tabs>
          <w:tab w:val="left" w:pos="1134"/>
        </w:tabs>
        <w:spacing w:before="240"/>
        <w:ind w:left="1134" w:hanging="284"/>
        <w:jc w:val="left"/>
        <w:rPr>
          <w:i/>
          <w:szCs w:val="24"/>
          <w:lang w:eastAsia="ru-RU"/>
        </w:rPr>
      </w:pPr>
      <w:proofErr w:type="gramStart"/>
      <w:r w:rsidRPr="00226930">
        <w:rPr>
          <w:i/>
          <w:szCs w:val="24"/>
          <w:lang w:eastAsia="ru-RU"/>
        </w:rPr>
        <w:t xml:space="preserve">наличие ежегодных приказов об итогах подготовки работников в области ГО и защиты от ЧС в текущем году и задачах на следующий год, полнота и качество их подготовки (привлечение должностных лиц Общества к подготовке анализа состояния подготовки работников в отчетном периоде, конкретные цели и задачи на следующий год, организация и порядок выполнения и отчетности, ответственность за организацию и проведение). </w:t>
      </w:r>
      <w:proofErr w:type="gramEnd"/>
    </w:p>
    <w:p w14:paraId="76D49460" w14:textId="77777777" w:rsidR="00226930" w:rsidRPr="00226930" w:rsidRDefault="00226930" w:rsidP="00226930">
      <w:pPr>
        <w:spacing w:before="240"/>
        <w:ind w:firstLine="709"/>
        <w:rPr>
          <w:color w:val="000000"/>
          <w:szCs w:val="24"/>
          <w:lang w:eastAsia="ru-RU"/>
        </w:rPr>
      </w:pPr>
      <w:r w:rsidRPr="00226930">
        <w:rPr>
          <w:color w:val="000000"/>
          <w:szCs w:val="24"/>
          <w:lang w:eastAsia="ru-RU"/>
        </w:rPr>
        <w:t>Участие руководящего состава в обучении работников.</w:t>
      </w:r>
    </w:p>
    <w:p w14:paraId="544D1060" w14:textId="77777777" w:rsidR="00226930" w:rsidRPr="00226930" w:rsidRDefault="00226930" w:rsidP="00226930">
      <w:pPr>
        <w:spacing w:before="240"/>
        <w:ind w:firstLine="709"/>
        <w:rPr>
          <w:color w:val="000000"/>
          <w:szCs w:val="24"/>
          <w:lang w:eastAsia="ru-RU"/>
        </w:rPr>
      </w:pPr>
      <w:r w:rsidRPr="00226930">
        <w:rPr>
          <w:b/>
          <w:i/>
          <w:szCs w:val="24"/>
          <w:u w:val="single"/>
          <w:lang w:eastAsia="ru-RU"/>
        </w:rPr>
        <w:t>Комментарий:</w:t>
      </w:r>
      <w:r w:rsidRPr="00226930">
        <w:rPr>
          <w:b/>
          <w:i/>
          <w:szCs w:val="24"/>
          <w:lang w:eastAsia="ru-RU"/>
        </w:rPr>
        <w:t xml:space="preserve"> </w:t>
      </w:r>
      <w:r w:rsidRPr="00226930">
        <w:rPr>
          <w:i/>
          <w:szCs w:val="24"/>
          <w:lang w:eastAsia="ru-RU"/>
        </w:rPr>
        <w:t>Указывается периодичность привлечения и категории привлекаемого руководящего состава (генеральный директор, главный инженер, заместители генерального директора, руководители самостоятельных структурных подразделений (управления, службы, отделы и т.п.)) Общества к обучению работников, количество проведенных каждым из них занятий (кто, когда и с кем проводил занятия (тренировки, учения), наименования тем занятий, оценка качества проведенных занятий).</w:t>
      </w:r>
      <w:r w:rsidRPr="00226930">
        <w:rPr>
          <w:color w:val="000000"/>
          <w:szCs w:val="24"/>
          <w:lang w:eastAsia="ru-RU"/>
        </w:rPr>
        <w:t xml:space="preserve"> </w:t>
      </w:r>
    </w:p>
    <w:p w14:paraId="2B7A0320" w14:textId="77777777" w:rsidR="00226930" w:rsidRPr="00226930" w:rsidRDefault="00226930" w:rsidP="00226930">
      <w:pPr>
        <w:spacing w:before="240"/>
        <w:ind w:firstLine="709"/>
        <w:rPr>
          <w:color w:val="000000"/>
          <w:szCs w:val="24"/>
          <w:lang w:eastAsia="ru-RU"/>
        </w:rPr>
      </w:pPr>
      <w:r w:rsidRPr="00226930">
        <w:rPr>
          <w:color w:val="000000"/>
          <w:szCs w:val="24"/>
          <w:lang w:eastAsia="ru-RU"/>
        </w:rPr>
        <w:t>Наличие учета подготовки должностных лиц и работников ГО и РСЧС, а также отчетных документов по их обучению.</w:t>
      </w:r>
    </w:p>
    <w:p w14:paraId="02D6AAB6" w14:textId="77777777" w:rsidR="00226930" w:rsidRPr="00226930" w:rsidRDefault="00226930" w:rsidP="00226930">
      <w:pPr>
        <w:spacing w:before="240"/>
        <w:ind w:firstLine="709"/>
        <w:rPr>
          <w:i/>
          <w:szCs w:val="24"/>
          <w:lang w:eastAsia="ru-RU"/>
        </w:rPr>
      </w:pPr>
      <w:r w:rsidRPr="00226930">
        <w:rPr>
          <w:b/>
          <w:i/>
          <w:szCs w:val="24"/>
          <w:u w:val="single"/>
          <w:lang w:eastAsia="ru-RU"/>
        </w:rPr>
        <w:t>Комментарий:</w:t>
      </w:r>
      <w:r w:rsidRPr="00226930">
        <w:rPr>
          <w:b/>
          <w:i/>
          <w:szCs w:val="24"/>
          <w:lang w:eastAsia="ru-RU"/>
        </w:rPr>
        <w:t xml:space="preserve"> </w:t>
      </w:r>
      <w:r w:rsidRPr="00226930">
        <w:rPr>
          <w:i/>
          <w:color w:val="000000"/>
          <w:szCs w:val="24"/>
          <w:lang w:eastAsia="ru-RU"/>
        </w:rPr>
        <w:t xml:space="preserve">По данному вопросу </w:t>
      </w:r>
      <w:r w:rsidRPr="00226930">
        <w:rPr>
          <w:i/>
          <w:szCs w:val="24"/>
          <w:lang w:eastAsia="ru-RU"/>
        </w:rPr>
        <w:t>отражаются:</w:t>
      </w:r>
    </w:p>
    <w:p w14:paraId="005FB18F" w14:textId="77777777" w:rsidR="00226930" w:rsidRPr="00226930" w:rsidRDefault="00226930" w:rsidP="00AA4232">
      <w:pPr>
        <w:numPr>
          <w:ilvl w:val="0"/>
          <w:numId w:val="19"/>
        </w:numPr>
        <w:tabs>
          <w:tab w:val="left" w:pos="993"/>
        </w:tabs>
        <w:spacing w:before="240"/>
        <w:ind w:firstLine="709"/>
        <w:jc w:val="left"/>
        <w:rPr>
          <w:i/>
          <w:szCs w:val="24"/>
          <w:lang w:eastAsia="ru-RU"/>
        </w:rPr>
      </w:pPr>
      <w:r w:rsidRPr="00226930">
        <w:rPr>
          <w:i/>
          <w:szCs w:val="24"/>
          <w:lang w:eastAsia="ru-RU"/>
        </w:rPr>
        <w:t>наличие в Обществе</w:t>
      </w:r>
      <w:proofErr w:type="gramStart"/>
      <w:r w:rsidRPr="00226930">
        <w:rPr>
          <w:i/>
          <w:szCs w:val="24"/>
          <w:lang w:val="en-US" w:eastAsia="ru-RU"/>
        </w:rPr>
        <w:t xml:space="preserve"> </w:t>
      </w:r>
      <w:r w:rsidRPr="00226930">
        <w:rPr>
          <w:i/>
          <w:szCs w:val="24"/>
          <w:lang w:eastAsia="ru-RU"/>
        </w:rPr>
        <w:t>:</w:t>
      </w:r>
      <w:proofErr w:type="gramEnd"/>
      <w:r w:rsidRPr="00226930">
        <w:rPr>
          <w:i/>
          <w:szCs w:val="24"/>
          <w:lang w:eastAsia="ru-RU"/>
        </w:rPr>
        <w:t xml:space="preserve"> </w:t>
      </w:r>
    </w:p>
    <w:p w14:paraId="722B5938" w14:textId="77777777" w:rsidR="00226930" w:rsidRPr="00226930" w:rsidRDefault="00226930" w:rsidP="00AA4232">
      <w:pPr>
        <w:numPr>
          <w:ilvl w:val="0"/>
          <w:numId w:val="21"/>
        </w:numPr>
        <w:spacing w:before="240"/>
        <w:jc w:val="left"/>
        <w:rPr>
          <w:i/>
          <w:szCs w:val="24"/>
          <w:lang w:eastAsia="ru-RU"/>
        </w:rPr>
      </w:pPr>
      <w:r w:rsidRPr="00226930">
        <w:rPr>
          <w:i/>
          <w:szCs w:val="24"/>
          <w:lang w:eastAsia="ru-RU"/>
        </w:rPr>
        <w:t>программ обучения всех категорий работников Общества, отвечающих требованиям нормативных правовых актов Российской Федерации и ЛНД Компании;</w:t>
      </w:r>
    </w:p>
    <w:p w14:paraId="040AB8DF" w14:textId="77777777" w:rsidR="00226930" w:rsidRPr="00226930" w:rsidRDefault="00226930" w:rsidP="00AA4232">
      <w:pPr>
        <w:numPr>
          <w:ilvl w:val="0"/>
          <w:numId w:val="21"/>
        </w:numPr>
        <w:spacing w:before="240"/>
        <w:jc w:val="left"/>
        <w:rPr>
          <w:i/>
          <w:szCs w:val="24"/>
          <w:lang w:eastAsia="ru-RU"/>
        </w:rPr>
      </w:pPr>
      <w:r w:rsidRPr="00226930">
        <w:rPr>
          <w:i/>
          <w:szCs w:val="24"/>
          <w:lang w:eastAsia="ru-RU"/>
        </w:rPr>
        <w:lastRenderedPageBreak/>
        <w:t>расписаний занятий для обучения всех категорий работников в области ГО и защиты от ЧС на текущий год;</w:t>
      </w:r>
    </w:p>
    <w:p w14:paraId="2A62EC26" w14:textId="77777777" w:rsidR="00226930" w:rsidRPr="00226930" w:rsidRDefault="00226930" w:rsidP="00AA4232">
      <w:pPr>
        <w:numPr>
          <w:ilvl w:val="0"/>
          <w:numId w:val="21"/>
        </w:numPr>
        <w:spacing w:before="240"/>
        <w:jc w:val="left"/>
        <w:rPr>
          <w:i/>
          <w:szCs w:val="24"/>
          <w:lang w:eastAsia="ru-RU"/>
        </w:rPr>
      </w:pPr>
      <w:r w:rsidRPr="00226930">
        <w:rPr>
          <w:i/>
          <w:szCs w:val="24"/>
          <w:lang w:eastAsia="ru-RU"/>
        </w:rPr>
        <w:t>списков руководителей учебных групп, которые проводили обучение работников структурных подразделений, дочерних, зависимых, управляемых обществ в области ГО и защиты от ЧС в соответствии с расписаниями занятий;</w:t>
      </w:r>
    </w:p>
    <w:p w14:paraId="300A3CEE" w14:textId="77777777" w:rsidR="00226930" w:rsidRPr="00226930" w:rsidRDefault="00226930" w:rsidP="00AA4232">
      <w:pPr>
        <w:numPr>
          <w:ilvl w:val="0"/>
          <w:numId w:val="21"/>
        </w:numPr>
        <w:spacing w:before="240"/>
        <w:jc w:val="left"/>
        <w:rPr>
          <w:i/>
          <w:szCs w:val="24"/>
          <w:lang w:eastAsia="ru-RU"/>
        </w:rPr>
      </w:pPr>
      <w:r w:rsidRPr="00226930">
        <w:rPr>
          <w:i/>
          <w:szCs w:val="24"/>
          <w:lang w:eastAsia="ru-RU"/>
        </w:rPr>
        <w:t>списков работников учебных гру</w:t>
      </w:r>
      <w:proofErr w:type="gramStart"/>
      <w:r w:rsidRPr="00226930">
        <w:rPr>
          <w:i/>
          <w:szCs w:val="24"/>
          <w:lang w:eastAsia="ru-RU"/>
        </w:rPr>
        <w:t>пп стр</w:t>
      </w:r>
      <w:proofErr w:type="gramEnd"/>
      <w:r w:rsidRPr="00226930">
        <w:rPr>
          <w:i/>
          <w:szCs w:val="24"/>
          <w:lang w:eastAsia="ru-RU"/>
        </w:rPr>
        <w:t>уктурных подразделений, которые проходили обучение в области ГО и защиты от ЧС в текущем году в соответствии с расписаниями занятий;</w:t>
      </w:r>
    </w:p>
    <w:p w14:paraId="13D0491C" w14:textId="77777777" w:rsidR="00226930" w:rsidRPr="00226930" w:rsidRDefault="00226930" w:rsidP="00AA4232">
      <w:pPr>
        <w:numPr>
          <w:ilvl w:val="0"/>
          <w:numId w:val="21"/>
        </w:numPr>
        <w:spacing w:before="240"/>
        <w:jc w:val="left"/>
        <w:rPr>
          <w:i/>
          <w:szCs w:val="24"/>
          <w:lang w:eastAsia="ru-RU"/>
        </w:rPr>
      </w:pPr>
      <w:r w:rsidRPr="00226930">
        <w:rPr>
          <w:i/>
          <w:szCs w:val="24"/>
          <w:lang w:eastAsia="ru-RU"/>
        </w:rPr>
        <w:t>журналов учета занятий в области ГО и защиты от ЧС всех категорий и групп обучаемых, а также правильность и своевременность их заполнения;</w:t>
      </w:r>
    </w:p>
    <w:p w14:paraId="38917810" w14:textId="77777777" w:rsidR="00226930" w:rsidRPr="00226930" w:rsidRDefault="00226930" w:rsidP="00AA4232">
      <w:pPr>
        <w:numPr>
          <w:ilvl w:val="0"/>
          <w:numId w:val="21"/>
        </w:numPr>
        <w:spacing w:before="240"/>
        <w:jc w:val="left"/>
        <w:rPr>
          <w:i/>
          <w:szCs w:val="24"/>
          <w:lang w:eastAsia="ru-RU"/>
        </w:rPr>
      </w:pPr>
      <w:proofErr w:type="gramStart"/>
      <w:r w:rsidRPr="00226930">
        <w:rPr>
          <w:i/>
          <w:szCs w:val="24"/>
          <w:lang w:eastAsia="ru-RU"/>
        </w:rPr>
        <w:t>ежеквартальных анализов (докладов, отчетов, актов, пояснительных записок) по вопросам выполнения планов подготовки работников в области ГО и защиты от ЧС, состояния готовности органов управления и формирований сил ГО и объектового звена РСЧС к действиям по предназначению, а работников, не входящих в состав органов управления и формирований сил ГО и объектового звена РСЧС, к защите от опасностей, возникающих при ЧС мирного</w:t>
      </w:r>
      <w:proofErr w:type="gramEnd"/>
      <w:r w:rsidRPr="00226930">
        <w:rPr>
          <w:i/>
          <w:szCs w:val="24"/>
          <w:lang w:eastAsia="ru-RU"/>
        </w:rPr>
        <w:t xml:space="preserve"> и военного времени с приложением сводных ведомостей; </w:t>
      </w:r>
    </w:p>
    <w:p w14:paraId="3FB7BCD4" w14:textId="77777777" w:rsidR="00226930" w:rsidRPr="00226930" w:rsidRDefault="00226930" w:rsidP="00AA4232">
      <w:pPr>
        <w:numPr>
          <w:ilvl w:val="0"/>
          <w:numId w:val="19"/>
        </w:numPr>
        <w:tabs>
          <w:tab w:val="left" w:pos="993"/>
        </w:tabs>
        <w:spacing w:before="240"/>
        <w:ind w:firstLine="709"/>
        <w:jc w:val="left"/>
        <w:rPr>
          <w:i/>
          <w:szCs w:val="24"/>
          <w:lang w:eastAsia="ru-RU"/>
        </w:rPr>
      </w:pPr>
      <w:r w:rsidRPr="00226930">
        <w:rPr>
          <w:i/>
          <w:szCs w:val="24"/>
          <w:lang w:eastAsia="ru-RU"/>
        </w:rPr>
        <w:t>организация хранения отчетных документов (где хранятся документы, кто ответственный за их сохранность и учет).</w:t>
      </w:r>
    </w:p>
    <w:p w14:paraId="06D3E1A4" w14:textId="77777777" w:rsidR="00226930" w:rsidRPr="00226930" w:rsidRDefault="00226930" w:rsidP="00226930">
      <w:pPr>
        <w:spacing w:before="240"/>
        <w:ind w:firstLine="709"/>
        <w:rPr>
          <w:color w:val="000000"/>
          <w:szCs w:val="24"/>
          <w:lang w:eastAsia="ru-RU"/>
        </w:rPr>
      </w:pPr>
      <w:r w:rsidRPr="00226930">
        <w:rPr>
          <w:color w:val="000000"/>
          <w:szCs w:val="24"/>
          <w:lang w:eastAsia="ru-RU"/>
        </w:rPr>
        <w:t>Что сделано по обобщению, внедрению и распространению положительного опыта в обучении работников. Положительные примеры обучения работников.</w:t>
      </w:r>
    </w:p>
    <w:p w14:paraId="09841524" w14:textId="77777777" w:rsidR="00226930" w:rsidRPr="00226930" w:rsidRDefault="00226930" w:rsidP="00226930">
      <w:pPr>
        <w:spacing w:before="240"/>
        <w:ind w:firstLine="709"/>
        <w:rPr>
          <w:i/>
          <w:szCs w:val="24"/>
          <w:lang w:eastAsia="ru-RU"/>
        </w:rPr>
      </w:pPr>
      <w:r w:rsidRPr="00226930">
        <w:rPr>
          <w:b/>
          <w:i/>
          <w:szCs w:val="24"/>
          <w:u w:val="single"/>
          <w:lang w:eastAsia="ru-RU"/>
        </w:rPr>
        <w:t>Комментарий:</w:t>
      </w:r>
      <w:r w:rsidRPr="00226930">
        <w:rPr>
          <w:b/>
          <w:i/>
          <w:szCs w:val="24"/>
          <w:lang w:eastAsia="ru-RU"/>
        </w:rPr>
        <w:t xml:space="preserve"> </w:t>
      </w:r>
      <w:r w:rsidRPr="00226930">
        <w:rPr>
          <w:i/>
          <w:szCs w:val="24"/>
          <w:lang w:eastAsia="ru-RU"/>
        </w:rPr>
        <w:t>При раскрытии вопроса необходимо указать:</w:t>
      </w:r>
    </w:p>
    <w:p w14:paraId="2B2BC146" w14:textId="77777777" w:rsidR="00226930" w:rsidRPr="00226930" w:rsidRDefault="00226930" w:rsidP="00AA4232">
      <w:pPr>
        <w:numPr>
          <w:ilvl w:val="0"/>
          <w:numId w:val="19"/>
        </w:numPr>
        <w:tabs>
          <w:tab w:val="left" w:pos="1134"/>
        </w:tabs>
        <w:spacing w:before="240"/>
        <w:ind w:left="1134" w:hanging="284"/>
        <w:jc w:val="left"/>
        <w:rPr>
          <w:i/>
          <w:color w:val="333333"/>
          <w:szCs w:val="24"/>
          <w:lang w:eastAsia="ru-RU"/>
        </w:rPr>
      </w:pPr>
      <w:r w:rsidRPr="00226930">
        <w:rPr>
          <w:i/>
          <w:color w:val="333333"/>
          <w:szCs w:val="24"/>
          <w:lang w:eastAsia="ru-RU"/>
        </w:rPr>
        <w:t xml:space="preserve">наличие программы </w:t>
      </w:r>
      <w:r w:rsidRPr="00226930">
        <w:rPr>
          <w:b/>
          <w:bCs/>
          <w:i/>
          <w:szCs w:val="24"/>
          <w:lang w:eastAsia="ru-RU"/>
        </w:rPr>
        <w:t xml:space="preserve">по изучению и обобщению </w:t>
      </w:r>
      <w:r w:rsidRPr="00226930">
        <w:rPr>
          <w:i/>
          <w:szCs w:val="24"/>
          <w:lang w:eastAsia="ru-RU"/>
        </w:rPr>
        <w:t>положительного опыта по подготовке работников (объекты изучения, цели, критерии оценки передового опыта, порядок сбора информации об изучаемом опыте, её анализ и обобщение);</w:t>
      </w:r>
    </w:p>
    <w:p w14:paraId="48A260F0" w14:textId="77777777" w:rsidR="00226930" w:rsidRPr="00226930" w:rsidRDefault="00226930" w:rsidP="00AA4232">
      <w:pPr>
        <w:numPr>
          <w:ilvl w:val="0"/>
          <w:numId w:val="19"/>
        </w:numPr>
        <w:tabs>
          <w:tab w:val="left" w:pos="1134"/>
        </w:tabs>
        <w:spacing w:before="240"/>
        <w:ind w:left="1134" w:hanging="284"/>
        <w:jc w:val="left"/>
        <w:rPr>
          <w:i/>
          <w:szCs w:val="24"/>
          <w:lang w:eastAsia="ru-RU"/>
        </w:rPr>
      </w:pPr>
      <w:r w:rsidRPr="00226930">
        <w:rPr>
          <w:i/>
          <w:szCs w:val="24"/>
          <w:lang w:eastAsia="ru-RU"/>
        </w:rPr>
        <w:t>проведение разработки и направление в структурные подразделения методических материалов и рекомендаций;</w:t>
      </w:r>
    </w:p>
    <w:p w14:paraId="186DAE1B" w14:textId="77777777" w:rsidR="00226930" w:rsidRPr="00226930" w:rsidRDefault="00226930" w:rsidP="00AA4232">
      <w:pPr>
        <w:numPr>
          <w:ilvl w:val="0"/>
          <w:numId w:val="19"/>
        </w:numPr>
        <w:tabs>
          <w:tab w:val="left" w:pos="1134"/>
        </w:tabs>
        <w:spacing w:before="240"/>
        <w:ind w:left="1134" w:hanging="284"/>
        <w:jc w:val="left"/>
        <w:rPr>
          <w:i/>
          <w:szCs w:val="24"/>
          <w:lang w:eastAsia="ru-RU"/>
        </w:rPr>
      </w:pPr>
      <w:r w:rsidRPr="00226930">
        <w:rPr>
          <w:i/>
          <w:color w:val="333333"/>
          <w:szCs w:val="24"/>
          <w:lang w:eastAsia="ru-RU"/>
        </w:rPr>
        <w:t xml:space="preserve">доведение наиболее устойчивых, характерных методов, приёмов, подходов, форм, выявленных в ходе обучения работников, </w:t>
      </w:r>
      <w:r w:rsidRPr="00226930">
        <w:rPr>
          <w:b/>
          <w:bCs/>
          <w:i/>
          <w:szCs w:val="24"/>
          <w:lang w:eastAsia="ru-RU"/>
        </w:rPr>
        <w:t xml:space="preserve">проведение </w:t>
      </w:r>
      <w:r w:rsidRPr="00226930">
        <w:rPr>
          <w:i/>
          <w:szCs w:val="24"/>
          <w:lang w:eastAsia="ru-RU"/>
        </w:rPr>
        <w:t>показных (открытых) занятий с руководителями учебных групп;</w:t>
      </w:r>
    </w:p>
    <w:p w14:paraId="42BD1042" w14:textId="77777777" w:rsidR="00226930" w:rsidRPr="00226930" w:rsidRDefault="00226930" w:rsidP="00AA4232">
      <w:pPr>
        <w:numPr>
          <w:ilvl w:val="0"/>
          <w:numId w:val="19"/>
        </w:numPr>
        <w:tabs>
          <w:tab w:val="left" w:pos="1134"/>
        </w:tabs>
        <w:spacing w:before="240"/>
        <w:ind w:left="1134" w:hanging="284"/>
        <w:jc w:val="left"/>
        <w:rPr>
          <w:i/>
          <w:szCs w:val="24"/>
          <w:lang w:eastAsia="ru-RU"/>
        </w:rPr>
      </w:pPr>
      <w:r w:rsidRPr="00226930">
        <w:rPr>
          <w:i/>
          <w:szCs w:val="24"/>
          <w:lang w:eastAsia="ru-RU"/>
        </w:rPr>
        <w:t>применение новых методик, использование наглядных пособий, объектов учебной материальной базы (далее – УМБ), сре</w:t>
      </w:r>
      <w:proofErr w:type="gramStart"/>
      <w:r w:rsidRPr="00226930">
        <w:rPr>
          <w:i/>
          <w:szCs w:val="24"/>
          <w:lang w:eastAsia="ru-RU"/>
        </w:rPr>
        <w:t>дств пр</w:t>
      </w:r>
      <w:proofErr w:type="gramEnd"/>
      <w:r w:rsidRPr="00226930">
        <w:rPr>
          <w:i/>
          <w:szCs w:val="24"/>
          <w:lang w:eastAsia="ru-RU"/>
        </w:rPr>
        <w:t>опаганды знаний в области ГО и защиты от ЧС, теле-видео аппаратуры, компьютерной техники и т.д.).</w:t>
      </w:r>
    </w:p>
    <w:p w14:paraId="6A2594A2" w14:textId="77777777" w:rsidR="00226930" w:rsidRPr="00226930" w:rsidRDefault="00226930" w:rsidP="00226930">
      <w:pPr>
        <w:spacing w:before="240"/>
        <w:ind w:firstLine="709"/>
        <w:rPr>
          <w:i/>
          <w:szCs w:val="24"/>
          <w:lang w:eastAsia="ru-RU"/>
        </w:rPr>
      </w:pPr>
      <w:r w:rsidRPr="00226930">
        <w:rPr>
          <w:i/>
          <w:szCs w:val="24"/>
          <w:lang w:eastAsia="ru-RU"/>
        </w:rPr>
        <w:t>Положительные примеры в организации обучения работников должны носить конкретный характер и отображать их результативность, эффективность,</w:t>
      </w:r>
      <w:r w:rsidRPr="00226930">
        <w:rPr>
          <w:szCs w:val="24"/>
          <w:lang w:eastAsia="ru-RU"/>
        </w:rPr>
        <w:t xml:space="preserve"> </w:t>
      </w:r>
      <w:r w:rsidRPr="00226930">
        <w:rPr>
          <w:i/>
          <w:szCs w:val="24"/>
          <w:lang w:eastAsia="ru-RU"/>
        </w:rPr>
        <w:t xml:space="preserve">актуальность и перспективность, а также оптимальное расходование сил и средств. </w:t>
      </w:r>
    </w:p>
    <w:p w14:paraId="3EC3F0D4" w14:textId="77777777" w:rsidR="00226930" w:rsidRPr="00226930" w:rsidRDefault="00226930" w:rsidP="00226930">
      <w:pPr>
        <w:tabs>
          <w:tab w:val="left" w:pos="993"/>
        </w:tabs>
        <w:spacing w:before="240"/>
        <w:ind w:firstLine="709"/>
        <w:rPr>
          <w:rFonts w:eastAsia="Calibri"/>
          <w:szCs w:val="24"/>
          <w:lang w:val="x-none"/>
        </w:rPr>
      </w:pPr>
      <w:r w:rsidRPr="00226930">
        <w:rPr>
          <w:rFonts w:eastAsia="Calibri"/>
          <w:szCs w:val="24"/>
          <w:lang w:val="x-none"/>
        </w:rPr>
        <w:lastRenderedPageBreak/>
        <w:t>Общая оценка организации подготовки работников Общества с указанием лучших и худших структурных подразделений. Основные недостатки и планируемые меры по их устранению. Предложения.</w:t>
      </w:r>
    </w:p>
    <w:p w14:paraId="7DFAD705" w14:textId="77777777" w:rsidR="00226930" w:rsidRPr="00226930" w:rsidRDefault="00226930" w:rsidP="00226930">
      <w:pPr>
        <w:tabs>
          <w:tab w:val="left" w:pos="993"/>
        </w:tabs>
        <w:spacing w:before="240"/>
        <w:ind w:firstLine="709"/>
        <w:rPr>
          <w:rFonts w:eastAsia="Calibri"/>
          <w:i/>
          <w:szCs w:val="24"/>
          <w:lang w:val="x-none"/>
        </w:rPr>
      </w:pPr>
      <w:r w:rsidRPr="00226930">
        <w:rPr>
          <w:rFonts w:eastAsia="Calibri"/>
          <w:b/>
          <w:i/>
          <w:szCs w:val="24"/>
          <w:u w:val="single"/>
          <w:lang w:val="x-none"/>
        </w:rPr>
        <w:t>Комментарий:</w:t>
      </w:r>
      <w:r w:rsidRPr="00226930">
        <w:rPr>
          <w:rFonts w:eastAsia="Calibri"/>
          <w:szCs w:val="24"/>
          <w:lang w:val="x-none"/>
        </w:rPr>
        <w:t xml:space="preserve"> </w:t>
      </w:r>
      <w:r w:rsidRPr="00226930">
        <w:rPr>
          <w:rFonts w:eastAsia="Calibri"/>
          <w:i/>
          <w:szCs w:val="24"/>
          <w:lang w:val="x-none"/>
        </w:rPr>
        <w:t>В общей оценке организации подготовки всех категорий работников Общества отражаются:</w:t>
      </w:r>
    </w:p>
    <w:p w14:paraId="1B17CB23" w14:textId="77777777" w:rsidR="00226930" w:rsidRPr="00226930" w:rsidRDefault="00226930" w:rsidP="00AA4232">
      <w:pPr>
        <w:numPr>
          <w:ilvl w:val="0"/>
          <w:numId w:val="19"/>
        </w:numPr>
        <w:tabs>
          <w:tab w:val="left" w:pos="1134"/>
        </w:tabs>
        <w:spacing w:before="240"/>
        <w:ind w:left="1134" w:hanging="284"/>
        <w:jc w:val="left"/>
        <w:rPr>
          <w:i/>
          <w:szCs w:val="24"/>
          <w:lang w:eastAsia="ru-RU"/>
        </w:rPr>
      </w:pPr>
      <w:r w:rsidRPr="00226930">
        <w:rPr>
          <w:i/>
          <w:szCs w:val="24"/>
          <w:lang w:eastAsia="ru-RU"/>
        </w:rPr>
        <w:t>соответствие (несоответствие) организации подготовки работников Общества требованиям нормативных правовых актов Российской Федерации и ЛНД Компании;</w:t>
      </w:r>
    </w:p>
    <w:p w14:paraId="7AD8BBFA" w14:textId="77777777" w:rsidR="00226930" w:rsidRPr="00226930" w:rsidRDefault="00226930" w:rsidP="00AA4232">
      <w:pPr>
        <w:numPr>
          <w:ilvl w:val="0"/>
          <w:numId w:val="19"/>
        </w:numPr>
        <w:tabs>
          <w:tab w:val="left" w:pos="1134"/>
        </w:tabs>
        <w:spacing w:before="240"/>
        <w:ind w:left="1134" w:hanging="284"/>
        <w:jc w:val="left"/>
        <w:rPr>
          <w:i/>
          <w:szCs w:val="24"/>
          <w:lang w:eastAsia="ru-RU"/>
        </w:rPr>
      </w:pPr>
      <w:r w:rsidRPr="00226930">
        <w:rPr>
          <w:i/>
          <w:szCs w:val="24"/>
          <w:lang w:eastAsia="ru-RU"/>
        </w:rPr>
        <w:t>полнота выполнения плана подготовки работников Общества, процент охвата обучаемых;</w:t>
      </w:r>
    </w:p>
    <w:p w14:paraId="67B063D9" w14:textId="77777777" w:rsidR="00226930" w:rsidRPr="00226930" w:rsidRDefault="00226930" w:rsidP="00AA4232">
      <w:pPr>
        <w:numPr>
          <w:ilvl w:val="0"/>
          <w:numId w:val="19"/>
        </w:numPr>
        <w:tabs>
          <w:tab w:val="left" w:pos="1134"/>
        </w:tabs>
        <w:spacing w:before="240"/>
        <w:ind w:left="1134" w:hanging="284"/>
        <w:jc w:val="left"/>
        <w:rPr>
          <w:i/>
          <w:szCs w:val="24"/>
          <w:lang w:eastAsia="ru-RU"/>
        </w:rPr>
      </w:pPr>
      <w:r w:rsidRPr="00226930">
        <w:rPr>
          <w:i/>
          <w:szCs w:val="24"/>
          <w:lang w:eastAsia="ru-RU"/>
        </w:rPr>
        <w:t>недостатки, выявленные в ходе подготовки работников Общества. Причины их возникновения, принятые меры по устранению выявленных недостатков и сроки их выполнения;</w:t>
      </w:r>
    </w:p>
    <w:p w14:paraId="74F36999" w14:textId="77777777" w:rsidR="00226930" w:rsidRPr="00226930" w:rsidRDefault="00226930" w:rsidP="00AA4232">
      <w:pPr>
        <w:numPr>
          <w:ilvl w:val="0"/>
          <w:numId w:val="19"/>
        </w:numPr>
        <w:tabs>
          <w:tab w:val="left" w:pos="1134"/>
        </w:tabs>
        <w:spacing w:before="240"/>
        <w:ind w:left="1134" w:hanging="284"/>
        <w:jc w:val="left"/>
        <w:rPr>
          <w:i/>
          <w:szCs w:val="24"/>
          <w:lang w:eastAsia="ru-RU"/>
        </w:rPr>
      </w:pPr>
      <w:r w:rsidRPr="00226930">
        <w:rPr>
          <w:i/>
          <w:szCs w:val="24"/>
          <w:lang w:eastAsia="ru-RU"/>
        </w:rPr>
        <w:t>структурные подразделения, достигшие лучших результатов по подготовке работников в области ГО и защиты от ЧС, а также те, где эти вопросы решались слабее;</w:t>
      </w:r>
    </w:p>
    <w:p w14:paraId="392716C2" w14:textId="77777777" w:rsidR="00226930" w:rsidRPr="00226930" w:rsidRDefault="00226930" w:rsidP="00AA4232">
      <w:pPr>
        <w:numPr>
          <w:ilvl w:val="0"/>
          <w:numId w:val="19"/>
        </w:numPr>
        <w:tabs>
          <w:tab w:val="left" w:pos="1134"/>
        </w:tabs>
        <w:spacing w:before="240"/>
        <w:ind w:left="1134" w:hanging="284"/>
        <w:jc w:val="left"/>
        <w:rPr>
          <w:i/>
          <w:szCs w:val="24"/>
          <w:lang w:eastAsia="ru-RU"/>
        </w:rPr>
      </w:pPr>
      <w:r w:rsidRPr="00226930">
        <w:rPr>
          <w:i/>
          <w:szCs w:val="24"/>
          <w:lang w:eastAsia="ru-RU"/>
        </w:rPr>
        <w:t xml:space="preserve">предложения  по совершенствованию системы подготовки работников Общества с указанием конкретных мероприятий и сроков. </w:t>
      </w:r>
    </w:p>
    <w:p w14:paraId="2BA0D3D7" w14:textId="77777777" w:rsidR="00226930" w:rsidRPr="00226930" w:rsidRDefault="00226930" w:rsidP="00226930">
      <w:pPr>
        <w:spacing w:before="240"/>
        <w:jc w:val="center"/>
        <w:rPr>
          <w:b/>
          <w:color w:val="000000"/>
          <w:szCs w:val="24"/>
          <w:lang w:eastAsia="ru-RU"/>
        </w:rPr>
      </w:pPr>
      <w:r w:rsidRPr="00226930">
        <w:rPr>
          <w:b/>
          <w:color w:val="000000"/>
          <w:szCs w:val="24"/>
          <w:lang w:eastAsia="ru-RU"/>
        </w:rPr>
        <w:t>2. СОСТОЯНИЕ ПОДГОТОВКИ РАЗЛИЧНЫХ ГРУПП ОБУЧАЕМЫХ</w:t>
      </w:r>
    </w:p>
    <w:p w14:paraId="53EB9DE5" w14:textId="77777777" w:rsidR="00226930" w:rsidRPr="00226930" w:rsidRDefault="00226930" w:rsidP="00226930">
      <w:pPr>
        <w:spacing w:before="240"/>
        <w:ind w:firstLine="709"/>
        <w:rPr>
          <w:color w:val="000000"/>
          <w:szCs w:val="24"/>
          <w:lang w:eastAsia="ru-RU"/>
        </w:rPr>
      </w:pPr>
      <w:r w:rsidRPr="00226930">
        <w:rPr>
          <w:color w:val="000000"/>
          <w:szCs w:val="24"/>
          <w:lang w:eastAsia="ru-RU"/>
        </w:rPr>
        <w:t>Материал раздела изложить по следующим подразделам:</w:t>
      </w:r>
    </w:p>
    <w:p w14:paraId="11153C47" w14:textId="77777777" w:rsidR="00226930" w:rsidRPr="00226930" w:rsidRDefault="00226930" w:rsidP="00226930">
      <w:pPr>
        <w:spacing w:before="240"/>
        <w:ind w:firstLine="709"/>
        <w:rPr>
          <w:szCs w:val="24"/>
          <w:lang w:eastAsia="ru-RU"/>
        </w:rPr>
      </w:pPr>
      <w:r w:rsidRPr="00226930">
        <w:rPr>
          <w:szCs w:val="24"/>
          <w:lang w:eastAsia="ru-RU"/>
        </w:rPr>
        <w:t>а) руководитель ГО Общества;</w:t>
      </w:r>
    </w:p>
    <w:p w14:paraId="76B61A59" w14:textId="77777777" w:rsidR="00226930" w:rsidRPr="00226930" w:rsidRDefault="00226930" w:rsidP="00226930">
      <w:pPr>
        <w:spacing w:before="240"/>
        <w:ind w:firstLine="709"/>
        <w:rPr>
          <w:szCs w:val="24"/>
          <w:lang w:eastAsia="ru-RU"/>
        </w:rPr>
      </w:pPr>
      <w:r w:rsidRPr="00226930">
        <w:rPr>
          <w:szCs w:val="24"/>
          <w:lang w:eastAsia="ru-RU"/>
        </w:rPr>
        <w:t>б) председатель КЧС и ПБ Общества;</w:t>
      </w:r>
    </w:p>
    <w:p w14:paraId="431DCF21" w14:textId="77777777" w:rsidR="00226930" w:rsidRPr="00226930" w:rsidRDefault="00226930" w:rsidP="00226930">
      <w:pPr>
        <w:spacing w:before="240"/>
        <w:ind w:firstLine="709"/>
        <w:rPr>
          <w:szCs w:val="24"/>
          <w:lang w:eastAsia="ru-RU"/>
        </w:rPr>
      </w:pPr>
      <w:r w:rsidRPr="00226930">
        <w:rPr>
          <w:szCs w:val="24"/>
          <w:lang w:eastAsia="ru-RU"/>
        </w:rPr>
        <w:t>в) члены КЧС и ПБ Общества;</w:t>
      </w:r>
    </w:p>
    <w:p w14:paraId="699FF622" w14:textId="77777777" w:rsidR="00226930" w:rsidRPr="00226930" w:rsidRDefault="00226930" w:rsidP="00226930">
      <w:pPr>
        <w:spacing w:before="240"/>
        <w:ind w:firstLine="709"/>
        <w:rPr>
          <w:szCs w:val="24"/>
          <w:lang w:eastAsia="ru-RU"/>
        </w:rPr>
      </w:pPr>
      <w:r w:rsidRPr="00226930">
        <w:rPr>
          <w:szCs w:val="24"/>
          <w:lang w:eastAsia="ru-RU"/>
        </w:rPr>
        <w:t>г) руководители (работники) структурных подразделений, уполномоченных на решение задач в области ГОЧС;</w:t>
      </w:r>
    </w:p>
    <w:p w14:paraId="38B26BB1" w14:textId="77777777" w:rsidR="00226930" w:rsidRPr="00226930" w:rsidRDefault="00226930" w:rsidP="00226930">
      <w:pPr>
        <w:spacing w:before="240"/>
        <w:ind w:firstLine="709"/>
        <w:rPr>
          <w:szCs w:val="24"/>
          <w:lang w:eastAsia="ru-RU"/>
        </w:rPr>
      </w:pPr>
      <w:r w:rsidRPr="00226930">
        <w:rPr>
          <w:szCs w:val="24"/>
          <w:lang w:eastAsia="ru-RU"/>
        </w:rPr>
        <w:t>д) председатели эвакуационных комиссий;</w:t>
      </w:r>
    </w:p>
    <w:p w14:paraId="2FDA2A03" w14:textId="77777777" w:rsidR="00226930" w:rsidRPr="00226930" w:rsidRDefault="00226930" w:rsidP="00226930">
      <w:pPr>
        <w:spacing w:before="240"/>
        <w:ind w:firstLine="709"/>
        <w:rPr>
          <w:szCs w:val="24"/>
          <w:lang w:eastAsia="ru-RU"/>
        </w:rPr>
      </w:pPr>
      <w:r w:rsidRPr="00226930">
        <w:rPr>
          <w:szCs w:val="24"/>
          <w:lang w:eastAsia="ru-RU"/>
        </w:rPr>
        <w:t>е) члены эвакуационных комиссий;</w:t>
      </w:r>
    </w:p>
    <w:p w14:paraId="5F8A7E38" w14:textId="77777777" w:rsidR="00226930" w:rsidRPr="00226930" w:rsidRDefault="00226930" w:rsidP="00226930">
      <w:pPr>
        <w:spacing w:before="240"/>
        <w:ind w:firstLine="709"/>
        <w:rPr>
          <w:szCs w:val="24"/>
          <w:lang w:eastAsia="ru-RU"/>
        </w:rPr>
      </w:pPr>
      <w:r w:rsidRPr="00226930">
        <w:rPr>
          <w:szCs w:val="24"/>
          <w:lang w:eastAsia="ru-RU"/>
        </w:rPr>
        <w:t>ж) руководители эвакуационных органов;</w:t>
      </w:r>
    </w:p>
    <w:p w14:paraId="5F190EF9" w14:textId="77777777" w:rsidR="00226930" w:rsidRPr="00226930" w:rsidRDefault="00226930" w:rsidP="00226930">
      <w:pPr>
        <w:spacing w:before="240"/>
        <w:ind w:firstLine="709"/>
        <w:rPr>
          <w:szCs w:val="24"/>
          <w:lang w:eastAsia="ru-RU"/>
        </w:rPr>
      </w:pPr>
      <w:r w:rsidRPr="00226930">
        <w:rPr>
          <w:szCs w:val="24"/>
          <w:lang w:eastAsia="ru-RU"/>
        </w:rPr>
        <w:t>з) работники, входящие в состав эвакуационных органов;</w:t>
      </w:r>
    </w:p>
    <w:p w14:paraId="5F603E1F" w14:textId="77777777" w:rsidR="00226930" w:rsidRPr="00226930" w:rsidRDefault="00226930" w:rsidP="00226930">
      <w:pPr>
        <w:spacing w:before="240"/>
        <w:ind w:firstLine="709"/>
        <w:rPr>
          <w:szCs w:val="24"/>
          <w:lang w:eastAsia="ru-RU"/>
        </w:rPr>
      </w:pPr>
      <w:r w:rsidRPr="00226930">
        <w:rPr>
          <w:szCs w:val="24"/>
          <w:lang w:eastAsia="ru-RU"/>
        </w:rPr>
        <w:t>и) руководители и специалисты центров управления в кризисных ситуациях, информационных центров, дежурно - диспетчерских служб, другие работники, ответственные за организацию оповещения по сигналам ГО;</w:t>
      </w:r>
    </w:p>
    <w:p w14:paraId="0A3C1909" w14:textId="77777777" w:rsidR="00226930" w:rsidRPr="00226930" w:rsidRDefault="00226930" w:rsidP="00226930">
      <w:pPr>
        <w:spacing w:before="240"/>
        <w:ind w:firstLine="709"/>
        <w:rPr>
          <w:szCs w:val="24"/>
          <w:lang w:eastAsia="ru-RU"/>
        </w:rPr>
      </w:pPr>
      <w:r w:rsidRPr="00226930">
        <w:rPr>
          <w:szCs w:val="24"/>
          <w:lang w:eastAsia="ru-RU"/>
        </w:rPr>
        <w:t>к) председатели комиссий по ПУФ;</w:t>
      </w:r>
    </w:p>
    <w:p w14:paraId="3E9925B8" w14:textId="77777777" w:rsidR="00226930" w:rsidRPr="00226930" w:rsidRDefault="00226930" w:rsidP="00226930">
      <w:pPr>
        <w:spacing w:before="240"/>
        <w:ind w:firstLine="709"/>
        <w:rPr>
          <w:szCs w:val="24"/>
          <w:lang w:eastAsia="ru-RU"/>
        </w:rPr>
      </w:pPr>
      <w:r w:rsidRPr="00226930">
        <w:rPr>
          <w:szCs w:val="24"/>
          <w:lang w:eastAsia="ru-RU"/>
        </w:rPr>
        <w:t>л) члены комиссий по ПУФ;</w:t>
      </w:r>
    </w:p>
    <w:p w14:paraId="1448C735" w14:textId="77777777" w:rsidR="00226930" w:rsidRPr="00226930" w:rsidRDefault="00226930" w:rsidP="00226930">
      <w:pPr>
        <w:spacing w:before="240"/>
        <w:ind w:firstLine="709"/>
        <w:rPr>
          <w:szCs w:val="24"/>
          <w:lang w:eastAsia="ru-RU"/>
        </w:rPr>
      </w:pPr>
      <w:r w:rsidRPr="00226930">
        <w:rPr>
          <w:szCs w:val="24"/>
          <w:lang w:eastAsia="ru-RU"/>
        </w:rPr>
        <w:lastRenderedPageBreak/>
        <w:t>м) руководители учебных групп ГОЧС;</w:t>
      </w:r>
    </w:p>
    <w:p w14:paraId="470EFB0B" w14:textId="77777777" w:rsidR="00226930" w:rsidRPr="00226930" w:rsidRDefault="00226930" w:rsidP="00226930">
      <w:pPr>
        <w:spacing w:before="240"/>
        <w:ind w:firstLine="709"/>
        <w:rPr>
          <w:szCs w:val="24"/>
          <w:lang w:eastAsia="ru-RU"/>
        </w:rPr>
      </w:pPr>
      <w:r w:rsidRPr="00226930">
        <w:rPr>
          <w:szCs w:val="24"/>
          <w:lang w:eastAsia="ru-RU"/>
        </w:rPr>
        <w:t>н) руководители ПАСФ;</w:t>
      </w:r>
    </w:p>
    <w:p w14:paraId="24C1B714" w14:textId="77777777" w:rsidR="00226930" w:rsidRPr="00226930" w:rsidRDefault="00226930" w:rsidP="00226930">
      <w:pPr>
        <w:spacing w:before="240"/>
        <w:ind w:firstLine="709"/>
        <w:rPr>
          <w:szCs w:val="24"/>
          <w:lang w:eastAsia="ru-RU"/>
        </w:rPr>
      </w:pPr>
      <w:r w:rsidRPr="00226930">
        <w:rPr>
          <w:szCs w:val="24"/>
          <w:lang w:eastAsia="ru-RU"/>
        </w:rPr>
        <w:t>о) работники, входящие в состав ПАСФ;</w:t>
      </w:r>
    </w:p>
    <w:p w14:paraId="36994B30" w14:textId="77777777" w:rsidR="00226930" w:rsidRPr="00226930" w:rsidRDefault="00226930" w:rsidP="00226930">
      <w:pPr>
        <w:spacing w:before="240"/>
        <w:ind w:firstLine="709"/>
        <w:rPr>
          <w:szCs w:val="24"/>
          <w:lang w:eastAsia="ru-RU"/>
        </w:rPr>
      </w:pPr>
      <w:r w:rsidRPr="00226930">
        <w:rPr>
          <w:szCs w:val="24"/>
          <w:lang w:eastAsia="ru-RU"/>
        </w:rPr>
        <w:t>п) руководители НАСФ;</w:t>
      </w:r>
    </w:p>
    <w:p w14:paraId="31E650DF" w14:textId="77777777" w:rsidR="00226930" w:rsidRPr="00226930" w:rsidRDefault="00226930" w:rsidP="00226930">
      <w:pPr>
        <w:spacing w:before="240"/>
        <w:ind w:firstLine="709"/>
        <w:rPr>
          <w:szCs w:val="24"/>
          <w:lang w:eastAsia="ru-RU"/>
        </w:rPr>
      </w:pPr>
      <w:r w:rsidRPr="00226930">
        <w:rPr>
          <w:szCs w:val="24"/>
          <w:lang w:eastAsia="ru-RU"/>
        </w:rPr>
        <w:t>р) работники, входящие в состав НАСФ;</w:t>
      </w:r>
    </w:p>
    <w:p w14:paraId="6BB94C15" w14:textId="77777777" w:rsidR="00226930" w:rsidRPr="00226930" w:rsidRDefault="00226930" w:rsidP="00226930">
      <w:pPr>
        <w:spacing w:before="240"/>
        <w:ind w:firstLine="709"/>
        <w:rPr>
          <w:szCs w:val="24"/>
          <w:lang w:eastAsia="ru-RU"/>
        </w:rPr>
      </w:pPr>
      <w:r w:rsidRPr="00226930">
        <w:rPr>
          <w:szCs w:val="24"/>
          <w:lang w:eastAsia="ru-RU"/>
        </w:rPr>
        <w:t>с) руководители НФГО;</w:t>
      </w:r>
    </w:p>
    <w:p w14:paraId="3EA8B000" w14:textId="77777777" w:rsidR="00226930" w:rsidRPr="00226930" w:rsidRDefault="00226930" w:rsidP="00226930">
      <w:pPr>
        <w:spacing w:before="240"/>
        <w:ind w:firstLine="709"/>
        <w:rPr>
          <w:szCs w:val="24"/>
          <w:lang w:eastAsia="ru-RU"/>
        </w:rPr>
      </w:pPr>
      <w:r w:rsidRPr="00226930">
        <w:rPr>
          <w:szCs w:val="24"/>
          <w:lang w:eastAsia="ru-RU"/>
        </w:rPr>
        <w:t>т) работники, входящие в состав НФГО;</w:t>
      </w:r>
    </w:p>
    <w:p w14:paraId="6874B8E7" w14:textId="77777777" w:rsidR="00226930" w:rsidRPr="00226930" w:rsidRDefault="00226930" w:rsidP="00226930">
      <w:pPr>
        <w:spacing w:before="240"/>
        <w:ind w:firstLine="709"/>
        <w:rPr>
          <w:szCs w:val="24"/>
          <w:lang w:eastAsia="ru-RU"/>
        </w:rPr>
      </w:pPr>
      <w:r w:rsidRPr="00226930">
        <w:rPr>
          <w:szCs w:val="24"/>
          <w:lang w:eastAsia="ru-RU"/>
        </w:rPr>
        <w:t>у) другие работники, не входящие в состав органов управления и сил ГО и объектового звена РСЧС.</w:t>
      </w:r>
    </w:p>
    <w:p w14:paraId="60E66C01" w14:textId="77777777" w:rsidR="00226930" w:rsidRPr="00226930" w:rsidRDefault="00226930" w:rsidP="00226930">
      <w:pPr>
        <w:tabs>
          <w:tab w:val="left" w:pos="992"/>
        </w:tabs>
        <w:spacing w:before="240"/>
        <w:ind w:firstLine="709"/>
        <w:rPr>
          <w:szCs w:val="24"/>
          <w:lang w:eastAsia="ru-RU"/>
        </w:rPr>
      </w:pPr>
      <w:r w:rsidRPr="00226930">
        <w:rPr>
          <w:color w:val="000000"/>
          <w:szCs w:val="24"/>
          <w:lang w:eastAsia="ru-RU"/>
        </w:rPr>
        <w:t>В подразделах отразить формы, методы, особенности обучения, а также качество подготовки, с указанием структурных подразделений, дочерних, зависимых, управляемых обществ, добившихся лучших результатов, а также имеющих серьезные недостатки.</w:t>
      </w:r>
    </w:p>
    <w:p w14:paraId="02CA4666" w14:textId="77777777" w:rsidR="00226930" w:rsidRPr="00226930" w:rsidRDefault="00226930" w:rsidP="00226930">
      <w:pPr>
        <w:tabs>
          <w:tab w:val="left" w:pos="992"/>
        </w:tabs>
        <w:spacing w:before="240"/>
        <w:ind w:firstLine="709"/>
        <w:rPr>
          <w:i/>
          <w:szCs w:val="24"/>
          <w:lang w:eastAsia="ru-RU"/>
        </w:rPr>
      </w:pPr>
      <w:r w:rsidRPr="00226930">
        <w:rPr>
          <w:b/>
          <w:i/>
          <w:szCs w:val="24"/>
          <w:u w:val="single"/>
          <w:lang w:eastAsia="ru-RU"/>
        </w:rPr>
        <w:t>Комментарий:</w:t>
      </w:r>
      <w:r w:rsidRPr="00226930">
        <w:rPr>
          <w:b/>
          <w:i/>
          <w:szCs w:val="24"/>
          <w:lang w:eastAsia="ru-RU"/>
        </w:rPr>
        <w:t xml:space="preserve"> </w:t>
      </w:r>
      <w:r w:rsidRPr="00226930">
        <w:rPr>
          <w:i/>
          <w:szCs w:val="24"/>
          <w:lang w:eastAsia="ru-RU"/>
        </w:rPr>
        <w:t xml:space="preserve">В подразделах </w:t>
      </w:r>
      <w:r w:rsidRPr="00226930">
        <w:rPr>
          <w:b/>
          <w:i/>
          <w:szCs w:val="24"/>
          <w:lang w:eastAsia="ru-RU"/>
        </w:rPr>
        <w:t>«</w:t>
      </w:r>
      <w:proofErr w:type="gramStart"/>
      <w:r w:rsidRPr="00226930">
        <w:rPr>
          <w:b/>
          <w:i/>
          <w:szCs w:val="24"/>
          <w:lang w:eastAsia="ru-RU"/>
        </w:rPr>
        <w:t>а-т</w:t>
      </w:r>
      <w:proofErr w:type="gramEnd"/>
      <w:r w:rsidRPr="00226930">
        <w:rPr>
          <w:b/>
          <w:i/>
          <w:szCs w:val="24"/>
          <w:lang w:eastAsia="ru-RU"/>
        </w:rPr>
        <w:t>»</w:t>
      </w:r>
      <w:r w:rsidRPr="00226930">
        <w:rPr>
          <w:i/>
          <w:szCs w:val="24"/>
          <w:lang w:eastAsia="ru-RU"/>
        </w:rPr>
        <w:t xml:space="preserve"> отражаются: </w:t>
      </w:r>
      <w:proofErr w:type="gramStart"/>
      <w:r w:rsidRPr="00226930">
        <w:rPr>
          <w:i/>
          <w:szCs w:val="24"/>
          <w:lang w:eastAsia="ru-RU"/>
        </w:rPr>
        <w:t>Фамилия И.О., штатная должность, должность по ГОЧС, когда назначен, где обучался за последние 5 лет (руководители учебных групп – за последние 3 года), наименование организаций, курсов, сроки обучения, форма обучения, а также оценка уровня подготовки.</w:t>
      </w:r>
      <w:proofErr w:type="gramEnd"/>
    </w:p>
    <w:p w14:paraId="24FB56FA" w14:textId="77777777" w:rsidR="00226930" w:rsidRPr="00226930" w:rsidRDefault="00226930" w:rsidP="00226930">
      <w:pPr>
        <w:tabs>
          <w:tab w:val="left" w:pos="992"/>
        </w:tabs>
        <w:spacing w:before="240"/>
        <w:ind w:firstLine="709"/>
        <w:rPr>
          <w:i/>
          <w:szCs w:val="24"/>
          <w:lang w:eastAsia="ru-RU"/>
        </w:rPr>
      </w:pPr>
      <w:proofErr w:type="gramStart"/>
      <w:r w:rsidRPr="00226930">
        <w:rPr>
          <w:i/>
          <w:szCs w:val="24"/>
          <w:lang w:eastAsia="ru-RU"/>
        </w:rPr>
        <w:t>В подразделе «у» отражаются: штатная численность, сколько планировалось обучить в отчетном году, где обучались, метод обучения (лекции, с использованием средств дистанционного обучения и т.п.), категория и количество работников, прошедших курсовое обучение (Организационно-методические указания по подготовке работников организаций (предприятий) ТЭК в области гражданской обороны, защиты от чрезвычайных ситуаций и безопасности людей на водных объектах на 2016-2020 годы, утвержденные Минэнерго России</w:t>
      </w:r>
      <w:proofErr w:type="gramEnd"/>
      <w:r w:rsidRPr="00226930">
        <w:rPr>
          <w:i/>
          <w:szCs w:val="24"/>
          <w:lang w:eastAsia="ru-RU"/>
        </w:rPr>
        <w:t xml:space="preserve"> от 13.01.2016№ ЧА-104/10. </w:t>
      </w:r>
      <w:proofErr w:type="gramStart"/>
      <w:r w:rsidRPr="00226930">
        <w:rPr>
          <w:i/>
          <w:szCs w:val="24"/>
          <w:lang w:eastAsia="ru-RU"/>
        </w:rPr>
        <w:t>Рекомендации по организации и проведению курсового обучения в области гражданской обороны и защиты от чрезвычайных ситуаций (утвержденные МЧС России 02.12.2015 № 2-4-87-46-11</w:t>
      </w:r>
      <w:r w:rsidRPr="00226930">
        <w:rPr>
          <w:sz w:val="16"/>
          <w:szCs w:val="16"/>
          <w:lang w:eastAsia="ru-RU"/>
        </w:rPr>
        <w:t>)</w:t>
      </w:r>
      <w:r w:rsidRPr="00226930">
        <w:rPr>
          <w:i/>
          <w:szCs w:val="24"/>
          <w:lang w:eastAsia="ru-RU"/>
        </w:rPr>
        <w:t>), сроки обучения, качество подготовки.</w:t>
      </w:r>
      <w:proofErr w:type="gramEnd"/>
      <w:r w:rsidRPr="00226930">
        <w:rPr>
          <w:i/>
          <w:szCs w:val="24"/>
          <w:lang w:eastAsia="ru-RU"/>
        </w:rPr>
        <w:t xml:space="preserve"> Указать в каких структурных подразделениях были достигнуты конкретные положительные результаты и допущены серьезные недостатки. Если в отчетном периоде произошли организационно-штатные мероприятия, в результате которых численность работников увеличилась (уменьшилась) и это повлияло на выполнение плана подготовки, то даются пояснения в текстовой части и в примечаниях к приложению 1 Доклада.</w:t>
      </w:r>
    </w:p>
    <w:p w14:paraId="594476D5" w14:textId="77777777" w:rsidR="00226930" w:rsidRPr="00226930" w:rsidRDefault="00226930" w:rsidP="00AA4232">
      <w:pPr>
        <w:numPr>
          <w:ilvl w:val="0"/>
          <w:numId w:val="15"/>
        </w:numPr>
        <w:spacing w:before="240"/>
        <w:ind w:left="0" w:firstLine="0"/>
        <w:jc w:val="center"/>
        <w:rPr>
          <w:b/>
          <w:color w:val="000000"/>
          <w:szCs w:val="24"/>
          <w:lang w:eastAsia="ru-RU"/>
        </w:rPr>
      </w:pPr>
      <w:r w:rsidRPr="00226930">
        <w:rPr>
          <w:b/>
          <w:color w:val="000000"/>
          <w:szCs w:val="24"/>
        </w:rPr>
        <w:t xml:space="preserve">3. </w:t>
      </w:r>
      <w:r w:rsidRPr="00226930">
        <w:rPr>
          <w:b/>
          <w:color w:val="000000"/>
          <w:szCs w:val="24"/>
          <w:lang w:eastAsia="ru-RU"/>
        </w:rPr>
        <w:t>УЧЕНИЯ И ТРЕНИРОВКИ</w:t>
      </w:r>
    </w:p>
    <w:p w14:paraId="328FBB32" w14:textId="77777777" w:rsidR="00226930" w:rsidRPr="00226930" w:rsidRDefault="00226930" w:rsidP="00226930">
      <w:pPr>
        <w:spacing w:before="240"/>
        <w:ind w:firstLine="709"/>
        <w:rPr>
          <w:color w:val="000000"/>
          <w:szCs w:val="24"/>
          <w:lang w:eastAsia="ru-RU"/>
        </w:rPr>
      </w:pPr>
      <w:r w:rsidRPr="00226930">
        <w:rPr>
          <w:color w:val="000000"/>
          <w:szCs w:val="24"/>
          <w:lang w:eastAsia="ru-RU"/>
        </w:rPr>
        <w:t>Характерные особенности в организации подготовки и проведении учений и тренировок в области ГО и защиты от ЧС.</w:t>
      </w:r>
    </w:p>
    <w:p w14:paraId="4F0D43A1" w14:textId="77777777" w:rsidR="00226930" w:rsidRPr="00226930" w:rsidRDefault="00226930" w:rsidP="00226930">
      <w:pPr>
        <w:spacing w:before="240"/>
        <w:ind w:firstLine="709"/>
        <w:rPr>
          <w:color w:val="000000"/>
          <w:szCs w:val="24"/>
          <w:lang w:eastAsia="ru-RU"/>
        </w:rPr>
      </w:pPr>
      <w:r w:rsidRPr="00226930">
        <w:rPr>
          <w:color w:val="000000"/>
          <w:szCs w:val="24"/>
          <w:lang w:eastAsia="ru-RU"/>
        </w:rPr>
        <w:t>Количество и качество проведенных учений (тренировок).</w:t>
      </w:r>
    </w:p>
    <w:p w14:paraId="4AE868DB" w14:textId="77777777" w:rsidR="00226930" w:rsidRPr="00226930" w:rsidRDefault="00226930" w:rsidP="00226930">
      <w:pPr>
        <w:spacing w:before="240"/>
        <w:ind w:firstLine="709"/>
        <w:rPr>
          <w:color w:val="000000"/>
          <w:szCs w:val="24"/>
          <w:lang w:eastAsia="ru-RU"/>
        </w:rPr>
      </w:pPr>
      <w:r w:rsidRPr="00226930">
        <w:rPr>
          <w:color w:val="000000"/>
          <w:szCs w:val="24"/>
          <w:lang w:eastAsia="ru-RU"/>
        </w:rPr>
        <w:t xml:space="preserve">Выполнение практических мероприятий в ходе подготовки и проведения учений (тренировок). </w:t>
      </w:r>
    </w:p>
    <w:p w14:paraId="510B6C94" w14:textId="77777777" w:rsidR="00226930" w:rsidRPr="00226930" w:rsidRDefault="00226930" w:rsidP="00226930">
      <w:pPr>
        <w:spacing w:before="240"/>
        <w:ind w:firstLine="709"/>
        <w:rPr>
          <w:i/>
          <w:szCs w:val="24"/>
          <w:lang w:eastAsia="ru-RU"/>
        </w:rPr>
      </w:pPr>
      <w:r w:rsidRPr="00226930">
        <w:rPr>
          <w:b/>
          <w:i/>
          <w:szCs w:val="24"/>
          <w:u w:val="single"/>
          <w:lang w:eastAsia="ru-RU"/>
        </w:rPr>
        <w:t>Комментарий:</w:t>
      </w:r>
      <w:r w:rsidRPr="00226930">
        <w:rPr>
          <w:szCs w:val="24"/>
          <w:lang w:eastAsia="ru-RU"/>
        </w:rPr>
        <w:t xml:space="preserve"> </w:t>
      </w:r>
      <w:r w:rsidRPr="00226930">
        <w:rPr>
          <w:i/>
          <w:szCs w:val="24"/>
          <w:lang w:eastAsia="ru-RU"/>
        </w:rPr>
        <w:t>Информация, излагаемая в данном разделе должна содержать:</w:t>
      </w:r>
    </w:p>
    <w:p w14:paraId="3E514D7F" w14:textId="77777777" w:rsidR="00226930" w:rsidRPr="00226930" w:rsidRDefault="00226930" w:rsidP="00AA4232">
      <w:pPr>
        <w:numPr>
          <w:ilvl w:val="0"/>
          <w:numId w:val="19"/>
        </w:numPr>
        <w:tabs>
          <w:tab w:val="left" w:pos="1134"/>
        </w:tabs>
        <w:spacing w:before="240"/>
        <w:ind w:left="1134" w:hanging="284"/>
        <w:jc w:val="left"/>
        <w:rPr>
          <w:i/>
          <w:szCs w:val="24"/>
          <w:lang w:eastAsia="ru-RU"/>
        </w:rPr>
      </w:pPr>
      <w:r w:rsidRPr="00226930">
        <w:rPr>
          <w:i/>
          <w:szCs w:val="24"/>
          <w:lang w:eastAsia="ru-RU"/>
        </w:rPr>
        <w:lastRenderedPageBreak/>
        <w:t xml:space="preserve">особенности, учитываемые при подготовке и проведении спланированных учений (тренировок), с учетом характера производственной деятельности Общества, категории по гражданской обороне, наличия опасных производственных объектов, критически важных объектов, </w:t>
      </w:r>
      <w:proofErr w:type="spellStart"/>
      <w:r w:rsidRPr="00226930">
        <w:rPr>
          <w:i/>
          <w:szCs w:val="24"/>
          <w:lang w:eastAsia="ru-RU"/>
        </w:rPr>
        <w:t>радиационно</w:t>
      </w:r>
      <w:proofErr w:type="spellEnd"/>
      <w:r w:rsidRPr="00226930">
        <w:rPr>
          <w:i/>
          <w:szCs w:val="24"/>
          <w:lang w:eastAsia="ru-RU"/>
        </w:rPr>
        <w:t xml:space="preserve">, </w:t>
      </w:r>
      <w:proofErr w:type="spellStart"/>
      <w:r w:rsidRPr="00226930">
        <w:rPr>
          <w:i/>
          <w:szCs w:val="24"/>
          <w:lang w:eastAsia="ru-RU"/>
        </w:rPr>
        <w:t>ядерно</w:t>
      </w:r>
      <w:proofErr w:type="spellEnd"/>
      <w:r w:rsidRPr="00226930">
        <w:rPr>
          <w:i/>
          <w:szCs w:val="24"/>
          <w:lang w:eastAsia="ru-RU"/>
        </w:rPr>
        <w:t>, химически опасных объектов, характерных ЧС, которые могут возникнуть на территории и /или объектах Общества;</w:t>
      </w:r>
    </w:p>
    <w:p w14:paraId="5016D1E9" w14:textId="77777777" w:rsidR="00226930" w:rsidRPr="00226930" w:rsidRDefault="00226930" w:rsidP="00AA4232">
      <w:pPr>
        <w:numPr>
          <w:ilvl w:val="0"/>
          <w:numId w:val="19"/>
        </w:numPr>
        <w:tabs>
          <w:tab w:val="left" w:pos="1134"/>
        </w:tabs>
        <w:spacing w:before="240"/>
        <w:ind w:left="1134" w:hanging="284"/>
        <w:jc w:val="left"/>
        <w:rPr>
          <w:i/>
          <w:szCs w:val="24"/>
          <w:lang w:eastAsia="ru-RU"/>
        </w:rPr>
      </w:pPr>
      <w:r w:rsidRPr="00226930">
        <w:rPr>
          <w:i/>
          <w:szCs w:val="24"/>
          <w:lang w:eastAsia="ru-RU"/>
        </w:rPr>
        <w:t>по каждому проведенному учению (тренировке):</w:t>
      </w:r>
    </w:p>
    <w:p w14:paraId="167FAA25" w14:textId="77777777" w:rsidR="00226930" w:rsidRPr="00226930" w:rsidRDefault="00226930" w:rsidP="00AA4232">
      <w:pPr>
        <w:numPr>
          <w:ilvl w:val="0"/>
          <w:numId w:val="21"/>
        </w:numPr>
        <w:spacing w:before="240"/>
        <w:jc w:val="left"/>
        <w:rPr>
          <w:i/>
          <w:szCs w:val="24"/>
          <w:lang w:eastAsia="ru-RU"/>
        </w:rPr>
      </w:pPr>
      <w:proofErr w:type="gramStart"/>
      <w:r w:rsidRPr="00226930">
        <w:rPr>
          <w:i/>
          <w:szCs w:val="24"/>
          <w:lang w:eastAsia="ru-RU"/>
        </w:rPr>
        <w:t>вид учения (тренировки) дата, время, тема, учебные цели и вопросы, район (место) проведения учения (тренировки), руководитель учения (тренировки), состав привлекаемых сил и средств.</w:t>
      </w:r>
      <w:proofErr w:type="gramEnd"/>
      <w:r w:rsidRPr="00226930">
        <w:rPr>
          <w:i/>
          <w:szCs w:val="24"/>
          <w:lang w:eastAsia="ru-RU"/>
        </w:rPr>
        <w:t xml:space="preserve"> Если привлекались сторонние организации, представители территориальных органов управления ФОИВ, ОИВ субъектов Российской Федерации, ОМСУ указывается полное наименование организации (органа управления), фамилия, инициалы и должность представителя, состав привлекаемых сил и средства, отрабатываемые ими вопросы. Указывается общее количество проведенных учений и тренировок;</w:t>
      </w:r>
    </w:p>
    <w:p w14:paraId="3AAF0065" w14:textId="77777777" w:rsidR="00226930" w:rsidRPr="00226930" w:rsidRDefault="00226930" w:rsidP="00AA4232">
      <w:pPr>
        <w:numPr>
          <w:ilvl w:val="0"/>
          <w:numId w:val="21"/>
        </w:numPr>
        <w:spacing w:before="240"/>
        <w:jc w:val="left"/>
        <w:rPr>
          <w:i/>
          <w:szCs w:val="24"/>
          <w:lang w:eastAsia="ru-RU"/>
        </w:rPr>
      </w:pPr>
      <w:proofErr w:type="gramStart"/>
      <w:r w:rsidRPr="00226930">
        <w:rPr>
          <w:i/>
          <w:szCs w:val="24"/>
          <w:lang w:eastAsia="ru-RU"/>
        </w:rPr>
        <w:t>практические мероприятия, выполненные в ходе подготовки учений (рекогносцировка района учений, инструктажи, тренировки, инструкторско-методические занятия, принятие зачетов по требованиям безопасности) и отрабатываемые согласно плану проведения (оповещение и сбор участников учения (тренировки), приведение в готовность органов управления, сил и средств Общества (по учению) к действиям по предназначению, организация управления и взаимодействия, практическая отработка учебных вопросов (локализация и ликвидация разлива нефтепродуктов (нефти), тушение</w:t>
      </w:r>
      <w:proofErr w:type="gramEnd"/>
      <w:r w:rsidRPr="00226930">
        <w:rPr>
          <w:i/>
          <w:szCs w:val="24"/>
          <w:lang w:eastAsia="ru-RU"/>
        </w:rPr>
        <w:t xml:space="preserve"> пожаров, проведение аварийно-спасательных и аварийно-восстановительных работ, эвакуация работников из зоны ЧС, восстановление способности формирований сил ГО и объектового звена РСЧС и т.п.);</w:t>
      </w:r>
    </w:p>
    <w:p w14:paraId="66AEE9F2" w14:textId="77777777" w:rsidR="00226930" w:rsidRPr="00226930" w:rsidRDefault="00226930" w:rsidP="00AA4232">
      <w:pPr>
        <w:numPr>
          <w:ilvl w:val="0"/>
          <w:numId w:val="21"/>
        </w:numPr>
        <w:spacing w:before="240"/>
        <w:jc w:val="left"/>
        <w:rPr>
          <w:i/>
          <w:szCs w:val="24"/>
          <w:lang w:eastAsia="ru-RU"/>
        </w:rPr>
      </w:pPr>
      <w:r w:rsidRPr="00226930">
        <w:rPr>
          <w:i/>
          <w:szCs w:val="24"/>
          <w:lang w:eastAsia="ru-RU"/>
        </w:rPr>
        <w:t>оценка каждого проведенного учения (тренировки) с отражением полноты и качества отработки отчетных документов по подготовке и проведению учений (тренировок), учебных вопросов, процента охвата обучаемых и достигнутых результатов.</w:t>
      </w:r>
    </w:p>
    <w:p w14:paraId="5F51DF26" w14:textId="77777777" w:rsidR="00226930" w:rsidRPr="00226930" w:rsidRDefault="00226930" w:rsidP="00226930">
      <w:pPr>
        <w:spacing w:before="240"/>
        <w:jc w:val="center"/>
        <w:rPr>
          <w:b/>
          <w:szCs w:val="24"/>
          <w:lang w:eastAsia="ru-RU"/>
        </w:rPr>
      </w:pPr>
      <w:r w:rsidRPr="00226930">
        <w:rPr>
          <w:b/>
          <w:szCs w:val="24"/>
          <w:lang w:eastAsia="ru-RU"/>
        </w:rPr>
        <w:t>4. СОСТОЯНИЕ УЧЕБНО-МАТЕРИАЛЬНОЙ БАЗЫ</w:t>
      </w:r>
    </w:p>
    <w:p w14:paraId="62EAA6C5" w14:textId="77777777" w:rsidR="00226930" w:rsidRPr="00226930" w:rsidRDefault="00226930" w:rsidP="00226930">
      <w:pPr>
        <w:spacing w:before="240"/>
        <w:ind w:firstLine="709"/>
        <w:rPr>
          <w:color w:val="000000"/>
          <w:szCs w:val="24"/>
          <w:lang w:eastAsia="ru-RU"/>
        </w:rPr>
      </w:pPr>
      <w:r w:rsidRPr="00226930">
        <w:rPr>
          <w:color w:val="000000"/>
          <w:szCs w:val="24"/>
          <w:lang w:eastAsia="ru-RU"/>
        </w:rPr>
        <w:t>Наличие и состояние учебной материальной базы. Что сделано в истекшем году по развитию и совершенствованию УМБ. Количество технических средств информирования населения в местах массового пребывания людей, а также разработанных и распространенных учебно-методических и наглядных пособий.</w:t>
      </w:r>
    </w:p>
    <w:p w14:paraId="5F0CB7F8" w14:textId="77777777" w:rsidR="00226930" w:rsidRPr="00226930" w:rsidRDefault="00226930" w:rsidP="00226930">
      <w:pPr>
        <w:spacing w:before="240"/>
        <w:ind w:firstLine="709"/>
        <w:rPr>
          <w:i/>
          <w:szCs w:val="24"/>
          <w:lang w:eastAsia="ru-RU"/>
        </w:rPr>
      </w:pPr>
      <w:r w:rsidRPr="00226930">
        <w:rPr>
          <w:b/>
          <w:i/>
          <w:szCs w:val="24"/>
          <w:u w:val="single"/>
          <w:lang w:eastAsia="ru-RU"/>
        </w:rPr>
        <w:t>Комментарий:</w:t>
      </w:r>
      <w:r w:rsidRPr="00226930">
        <w:rPr>
          <w:i/>
          <w:szCs w:val="24"/>
          <w:lang w:eastAsia="ru-RU"/>
        </w:rPr>
        <w:t xml:space="preserve"> В разделе указываются:</w:t>
      </w:r>
    </w:p>
    <w:p w14:paraId="05FA8E39" w14:textId="77777777" w:rsidR="00226930" w:rsidRPr="00226930" w:rsidRDefault="00226930" w:rsidP="00AA4232">
      <w:pPr>
        <w:numPr>
          <w:ilvl w:val="0"/>
          <w:numId w:val="19"/>
        </w:numPr>
        <w:tabs>
          <w:tab w:val="left" w:pos="1134"/>
        </w:tabs>
        <w:spacing w:before="240"/>
        <w:ind w:left="1134" w:hanging="284"/>
        <w:jc w:val="left"/>
        <w:rPr>
          <w:i/>
          <w:szCs w:val="24"/>
          <w:lang w:eastAsia="ru-RU"/>
        </w:rPr>
      </w:pPr>
      <w:proofErr w:type="gramStart"/>
      <w:r w:rsidRPr="00226930">
        <w:rPr>
          <w:i/>
          <w:szCs w:val="24"/>
          <w:lang w:eastAsia="ru-RU"/>
        </w:rPr>
        <w:t>наличие и полнота разработки приказа о создании УМБ, перспективного и годового планов совершенствования УМБ (Рекомендации по составу и содержанию учебно-материальной базы субъекта Российской Федерации для подготовки населения в области гражданской обороны и защиты от чрезвычайных ситуаций (утверждённые МЧС России от 25.12.2014 №2-4-87-51-14)), а также своевременность и правильность ведения формуляров (паспортов) объектов УМБ;</w:t>
      </w:r>
      <w:proofErr w:type="gramEnd"/>
    </w:p>
    <w:p w14:paraId="782ECE1C" w14:textId="77777777" w:rsidR="00226930" w:rsidRPr="00226930" w:rsidRDefault="00226930" w:rsidP="00AA4232">
      <w:pPr>
        <w:numPr>
          <w:ilvl w:val="0"/>
          <w:numId w:val="19"/>
        </w:numPr>
        <w:tabs>
          <w:tab w:val="left" w:pos="1134"/>
        </w:tabs>
        <w:spacing w:before="240"/>
        <w:ind w:left="1134" w:hanging="284"/>
        <w:jc w:val="left"/>
        <w:rPr>
          <w:i/>
          <w:szCs w:val="24"/>
          <w:lang w:eastAsia="ru-RU"/>
        </w:rPr>
      </w:pPr>
      <w:r w:rsidRPr="00226930">
        <w:rPr>
          <w:i/>
          <w:szCs w:val="24"/>
          <w:lang w:eastAsia="ru-RU"/>
        </w:rPr>
        <w:lastRenderedPageBreak/>
        <w:t>имеющиеся объекты УМБ, их назначение и оснащение, способность обеспечить отработку тем программ подготовки работников, личного состава органов управления и формирований сил ГО и объектового звена РСЧС Общества;</w:t>
      </w:r>
    </w:p>
    <w:p w14:paraId="36A60B39" w14:textId="77777777" w:rsidR="00226930" w:rsidRPr="00226930" w:rsidRDefault="00226930" w:rsidP="00AA4232">
      <w:pPr>
        <w:numPr>
          <w:ilvl w:val="0"/>
          <w:numId w:val="19"/>
        </w:numPr>
        <w:tabs>
          <w:tab w:val="left" w:pos="1134"/>
        </w:tabs>
        <w:spacing w:before="240"/>
        <w:ind w:left="1134" w:hanging="284"/>
        <w:jc w:val="left"/>
        <w:rPr>
          <w:i/>
          <w:szCs w:val="24"/>
          <w:lang w:eastAsia="ru-RU"/>
        </w:rPr>
      </w:pPr>
      <w:r w:rsidRPr="00226930">
        <w:rPr>
          <w:i/>
          <w:szCs w:val="24"/>
          <w:lang w:eastAsia="ru-RU"/>
        </w:rPr>
        <w:t>перечень и количество объектов УМБ, созданных в отчетном периоде, их функциональное предназначение, пропускная способность, влияние на качество подготовки работников Общества;</w:t>
      </w:r>
    </w:p>
    <w:p w14:paraId="1B0957B6" w14:textId="77777777" w:rsidR="00226930" w:rsidRPr="00226930" w:rsidRDefault="00226930" w:rsidP="00AA4232">
      <w:pPr>
        <w:numPr>
          <w:ilvl w:val="0"/>
          <w:numId w:val="19"/>
        </w:numPr>
        <w:tabs>
          <w:tab w:val="left" w:pos="1134"/>
        </w:tabs>
        <w:spacing w:before="240"/>
        <w:ind w:left="1134" w:hanging="284"/>
        <w:jc w:val="left"/>
        <w:rPr>
          <w:i/>
          <w:szCs w:val="24"/>
          <w:lang w:eastAsia="ru-RU"/>
        </w:rPr>
      </w:pPr>
      <w:r w:rsidRPr="00226930">
        <w:rPr>
          <w:i/>
          <w:szCs w:val="24"/>
          <w:lang w:eastAsia="ru-RU"/>
        </w:rPr>
        <w:t xml:space="preserve">наименование и количество технических средств информирования, оборудования, имущества, других материальных средств, приобретенных в отчетном периоде для оснащения объектов УМБ. Количество и назначение разработанных и распространенных методических материалов и наглядных пособий. Объем спланированных денежных средств на совершенствование УМБ, источники финансирования, процент освоения выделенных денежных средств. </w:t>
      </w:r>
    </w:p>
    <w:p w14:paraId="507697F7" w14:textId="77777777" w:rsidR="00226930" w:rsidRPr="00226930" w:rsidRDefault="00226930" w:rsidP="00226930">
      <w:pPr>
        <w:spacing w:before="240"/>
        <w:ind w:firstLine="709"/>
        <w:rPr>
          <w:i/>
          <w:szCs w:val="24"/>
          <w:lang w:eastAsia="ru-RU"/>
        </w:rPr>
      </w:pPr>
      <w:r w:rsidRPr="00226930">
        <w:rPr>
          <w:i/>
          <w:spacing w:val="3"/>
          <w:szCs w:val="24"/>
          <w:lang w:eastAsia="ru-RU"/>
        </w:rPr>
        <w:t>При отсутствии в Обществе своей УМБ указывается, где и как организовано проведение занятий по отработке практических навыков в выполнении задач по предназначению (на чьей базе, дата, номер договора (иного документа) на использование объектов УМБ сторонней организации)</w:t>
      </w:r>
      <w:r w:rsidRPr="00226930">
        <w:rPr>
          <w:i/>
          <w:szCs w:val="24"/>
          <w:lang w:eastAsia="ru-RU"/>
        </w:rPr>
        <w:t>.</w:t>
      </w:r>
    </w:p>
    <w:p w14:paraId="70B0B711" w14:textId="77777777" w:rsidR="00226930" w:rsidRPr="00226930" w:rsidRDefault="00226930" w:rsidP="00226930">
      <w:pPr>
        <w:spacing w:before="240"/>
        <w:jc w:val="center"/>
        <w:rPr>
          <w:b/>
          <w:szCs w:val="24"/>
          <w:lang w:eastAsia="ru-RU"/>
        </w:rPr>
      </w:pPr>
      <w:r w:rsidRPr="00226930">
        <w:rPr>
          <w:b/>
          <w:szCs w:val="24"/>
          <w:lang w:eastAsia="ru-RU"/>
        </w:rPr>
        <w:t xml:space="preserve">5. СВЕДЕНИЯ О ДОЛЖНОСТНЫХ ЛИЦАХ ОБЩЕСТВА </w:t>
      </w:r>
    </w:p>
    <w:p w14:paraId="466C0D4C" w14:textId="77777777" w:rsidR="00226930" w:rsidRPr="00226930" w:rsidRDefault="00226930" w:rsidP="00226930">
      <w:pPr>
        <w:spacing w:before="240"/>
        <w:ind w:firstLine="709"/>
        <w:rPr>
          <w:szCs w:val="24"/>
          <w:lang w:eastAsia="ru-RU"/>
        </w:rPr>
      </w:pPr>
      <w:r w:rsidRPr="00226930">
        <w:rPr>
          <w:szCs w:val="24"/>
          <w:lang w:eastAsia="ru-RU"/>
        </w:rPr>
        <w:t>Фамилия, имя, отчество, номера рабочего и мобильного телефонов, адрес электронной почты:</w:t>
      </w:r>
    </w:p>
    <w:p w14:paraId="3A46FBB2" w14:textId="77777777" w:rsidR="00226930" w:rsidRPr="00226930" w:rsidRDefault="00226930" w:rsidP="00226930">
      <w:pPr>
        <w:spacing w:before="240"/>
        <w:ind w:firstLine="709"/>
        <w:rPr>
          <w:szCs w:val="24"/>
          <w:lang w:eastAsia="ru-RU"/>
        </w:rPr>
      </w:pPr>
      <w:r w:rsidRPr="00226930">
        <w:rPr>
          <w:szCs w:val="24"/>
          <w:lang w:eastAsia="ru-RU"/>
        </w:rPr>
        <w:t>1. Генерального директора Общества.</w:t>
      </w:r>
    </w:p>
    <w:p w14:paraId="5032A265" w14:textId="77777777" w:rsidR="00226930" w:rsidRPr="00226930" w:rsidRDefault="00226930" w:rsidP="00226930">
      <w:pPr>
        <w:spacing w:before="240"/>
        <w:ind w:firstLine="709"/>
        <w:rPr>
          <w:szCs w:val="24"/>
          <w:lang w:eastAsia="ru-RU"/>
        </w:rPr>
      </w:pPr>
      <w:r w:rsidRPr="00226930">
        <w:rPr>
          <w:szCs w:val="24"/>
          <w:lang w:eastAsia="ru-RU"/>
        </w:rPr>
        <w:t>2. Начальника Штаба ГО.</w:t>
      </w:r>
    </w:p>
    <w:p w14:paraId="418CE883" w14:textId="77777777" w:rsidR="00226930" w:rsidRPr="00226930" w:rsidRDefault="00226930" w:rsidP="00226930">
      <w:pPr>
        <w:spacing w:before="240"/>
        <w:ind w:firstLine="709"/>
        <w:rPr>
          <w:szCs w:val="24"/>
          <w:lang w:eastAsia="ru-RU"/>
        </w:rPr>
      </w:pPr>
      <w:r w:rsidRPr="00226930">
        <w:rPr>
          <w:szCs w:val="24"/>
          <w:lang w:eastAsia="ru-RU"/>
        </w:rPr>
        <w:t>3. Председателя Эвакуационной комиссии.</w:t>
      </w:r>
    </w:p>
    <w:p w14:paraId="55C0D20A" w14:textId="77777777" w:rsidR="00226930" w:rsidRPr="00226930" w:rsidRDefault="00226930" w:rsidP="00226930">
      <w:pPr>
        <w:spacing w:before="240"/>
        <w:ind w:firstLine="709"/>
        <w:rPr>
          <w:szCs w:val="24"/>
          <w:lang w:eastAsia="ru-RU"/>
        </w:rPr>
      </w:pPr>
      <w:r w:rsidRPr="00226930">
        <w:rPr>
          <w:szCs w:val="24"/>
          <w:lang w:eastAsia="ru-RU"/>
        </w:rPr>
        <w:t>4. Председателя Комиссии по вопросам повышения устойчивости функционирования.</w:t>
      </w:r>
    </w:p>
    <w:p w14:paraId="6146AB6A" w14:textId="77777777" w:rsidR="00226930" w:rsidRPr="00226930" w:rsidRDefault="00226930" w:rsidP="00226930">
      <w:pPr>
        <w:spacing w:before="240"/>
        <w:ind w:firstLine="709"/>
        <w:rPr>
          <w:szCs w:val="24"/>
          <w:lang w:eastAsia="ru-RU"/>
        </w:rPr>
      </w:pPr>
      <w:r w:rsidRPr="00226930">
        <w:rPr>
          <w:szCs w:val="24"/>
          <w:lang w:eastAsia="ru-RU"/>
        </w:rPr>
        <w:t>5. Председателя КЧС и ПБ Общества.</w:t>
      </w:r>
    </w:p>
    <w:p w14:paraId="6F2ADCEB" w14:textId="77777777" w:rsidR="00226930" w:rsidRPr="00226930" w:rsidRDefault="00226930" w:rsidP="00226930">
      <w:pPr>
        <w:spacing w:before="240"/>
        <w:ind w:firstLine="709"/>
        <w:rPr>
          <w:szCs w:val="24"/>
          <w:lang w:eastAsia="ru-RU"/>
        </w:rPr>
      </w:pPr>
      <w:r w:rsidRPr="00226930">
        <w:rPr>
          <w:szCs w:val="24"/>
          <w:lang w:eastAsia="ru-RU"/>
        </w:rPr>
        <w:t>6. Руководителя аварийно-спасательного формирования (ПАСФ, НАСФ).</w:t>
      </w:r>
    </w:p>
    <w:p w14:paraId="5A6A1449" w14:textId="77777777" w:rsidR="00226930" w:rsidRPr="00226930" w:rsidRDefault="00226930" w:rsidP="00226930">
      <w:pPr>
        <w:spacing w:before="240"/>
        <w:ind w:firstLine="709"/>
        <w:rPr>
          <w:szCs w:val="24"/>
          <w:lang w:eastAsia="ru-RU"/>
        </w:rPr>
      </w:pPr>
      <w:r w:rsidRPr="00226930">
        <w:rPr>
          <w:szCs w:val="24"/>
          <w:lang w:eastAsia="ru-RU"/>
        </w:rPr>
        <w:t>7. Руководителя структурного подразделения (работника), уполномоченного на решение вопросов в области ГОЧС.</w:t>
      </w:r>
    </w:p>
    <w:p w14:paraId="32992A88" w14:textId="275D70DE" w:rsidR="00226930" w:rsidRPr="00226930" w:rsidRDefault="00226930" w:rsidP="00226930">
      <w:pPr>
        <w:spacing w:before="240"/>
        <w:ind w:firstLine="709"/>
        <w:rPr>
          <w:color w:val="FF0000"/>
          <w:szCs w:val="24"/>
          <w:lang w:eastAsia="ru-RU"/>
        </w:rPr>
      </w:pPr>
      <w:r w:rsidRPr="00226930">
        <w:rPr>
          <w:b/>
          <w:i/>
          <w:szCs w:val="24"/>
          <w:u w:val="single"/>
          <w:lang w:eastAsia="ru-RU"/>
        </w:rPr>
        <w:t>Комментарий:</w:t>
      </w:r>
      <w:r w:rsidRPr="00226930">
        <w:rPr>
          <w:b/>
          <w:i/>
          <w:szCs w:val="24"/>
          <w:lang w:eastAsia="ru-RU"/>
        </w:rPr>
        <w:t xml:space="preserve"> </w:t>
      </w:r>
      <w:r w:rsidRPr="00226930">
        <w:rPr>
          <w:i/>
          <w:szCs w:val="24"/>
          <w:lang w:eastAsia="ru-RU"/>
        </w:rPr>
        <w:t xml:space="preserve">В табличной форме, по состоянию на </w:t>
      </w:r>
      <w:r w:rsidRPr="00226930">
        <w:rPr>
          <w:b/>
          <w:i/>
          <w:szCs w:val="24"/>
          <w:lang w:eastAsia="ru-RU"/>
        </w:rPr>
        <w:t>1 ноября</w:t>
      </w:r>
      <w:r w:rsidRPr="00226930">
        <w:rPr>
          <w:i/>
          <w:szCs w:val="24"/>
          <w:lang w:eastAsia="ru-RU"/>
        </w:rPr>
        <w:t xml:space="preserve"> отчетного года, даются данные о руководящем составе органов управления, формирований сил ГО и объектового звена РСЧС Общества, а также руководителе структурного подразделения ГОЧС – </w:t>
      </w:r>
      <w:proofErr w:type="spellStart"/>
      <w:r w:rsidR="00F52FFA">
        <w:rPr>
          <w:i/>
          <w:szCs w:val="24"/>
          <w:lang w:eastAsia="ru-RU"/>
        </w:rPr>
        <w:t>СГОиЧС</w:t>
      </w:r>
      <w:proofErr w:type="spellEnd"/>
      <w:r w:rsidRPr="00226930">
        <w:rPr>
          <w:i/>
          <w:szCs w:val="24"/>
          <w:lang w:eastAsia="ru-RU"/>
        </w:rPr>
        <w:t>.</w:t>
      </w:r>
    </w:p>
    <w:tbl>
      <w:tblPr>
        <w:tblW w:w="9739" w:type="dxa"/>
        <w:jc w:val="center"/>
        <w:tblInd w:w="1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4"/>
        <w:gridCol w:w="1559"/>
        <w:gridCol w:w="1276"/>
        <w:gridCol w:w="1469"/>
        <w:gridCol w:w="2410"/>
        <w:gridCol w:w="2461"/>
      </w:tblGrid>
      <w:tr w:rsidR="00226930" w:rsidRPr="00226930" w14:paraId="242A69F1" w14:textId="77777777" w:rsidTr="00226930">
        <w:trPr>
          <w:trHeight w:val="667"/>
          <w:jc w:val="center"/>
        </w:trPr>
        <w:tc>
          <w:tcPr>
            <w:tcW w:w="564" w:type="dxa"/>
            <w:shd w:val="clear" w:color="auto" w:fill="auto"/>
            <w:vAlign w:val="center"/>
          </w:tcPr>
          <w:p w14:paraId="39018078" w14:textId="77777777" w:rsidR="00226930" w:rsidRPr="00226930" w:rsidRDefault="00226930" w:rsidP="00226930">
            <w:pPr>
              <w:ind w:left="-90" w:right="-88"/>
              <w:jc w:val="center"/>
              <w:rPr>
                <w:b/>
                <w:sz w:val="20"/>
                <w:szCs w:val="16"/>
                <w:lang w:eastAsia="ru-RU"/>
              </w:rPr>
            </w:pPr>
            <w:r w:rsidRPr="00226930">
              <w:rPr>
                <w:b/>
                <w:sz w:val="20"/>
                <w:szCs w:val="16"/>
                <w:lang w:eastAsia="ru-RU"/>
              </w:rPr>
              <w:t>№</w:t>
            </w:r>
          </w:p>
          <w:p w14:paraId="09AA4600" w14:textId="77777777" w:rsidR="00226930" w:rsidRPr="00226930" w:rsidRDefault="00226930" w:rsidP="00226930">
            <w:pPr>
              <w:ind w:left="-90" w:right="-88"/>
              <w:jc w:val="center"/>
              <w:rPr>
                <w:b/>
                <w:sz w:val="20"/>
                <w:szCs w:val="16"/>
                <w:lang w:eastAsia="ru-RU"/>
              </w:rPr>
            </w:pPr>
            <w:proofErr w:type="spellStart"/>
            <w:r w:rsidRPr="00226930">
              <w:rPr>
                <w:b/>
                <w:sz w:val="20"/>
                <w:szCs w:val="16"/>
                <w:lang w:eastAsia="ru-RU"/>
              </w:rPr>
              <w:t>п.п</w:t>
            </w:r>
            <w:proofErr w:type="spellEnd"/>
            <w:r w:rsidRPr="00226930">
              <w:rPr>
                <w:b/>
                <w:sz w:val="20"/>
                <w:szCs w:val="16"/>
                <w:lang w:eastAsia="ru-RU"/>
              </w:rPr>
              <w:t>.</w:t>
            </w:r>
          </w:p>
        </w:tc>
        <w:tc>
          <w:tcPr>
            <w:tcW w:w="1559" w:type="dxa"/>
            <w:vAlign w:val="center"/>
          </w:tcPr>
          <w:p w14:paraId="644C2FA3" w14:textId="77777777" w:rsidR="00226930" w:rsidRPr="00226930" w:rsidRDefault="00226930" w:rsidP="00226930">
            <w:pPr>
              <w:jc w:val="center"/>
              <w:rPr>
                <w:b/>
                <w:sz w:val="20"/>
                <w:szCs w:val="16"/>
                <w:lang w:eastAsia="ru-RU"/>
              </w:rPr>
            </w:pPr>
            <w:r w:rsidRPr="00226930">
              <w:rPr>
                <w:b/>
                <w:sz w:val="20"/>
                <w:szCs w:val="16"/>
                <w:lang w:eastAsia="ru-RU"/>
              </w:rPr>
              <w:t xml:space="preserve">Фамилия </w:t>
            </w:r>
          </w:p>
          <w:p w14:paraId="59CC5E8C" w14:textId="77777777" w:rsidR="00226930" w:rsidRPr="00226930" w:rsidRDefault="00226930" w:rsidP="00226930">
            <w:pPr>
              <w:jc w:val="center"/>
              <w:rPr>
                <w:b/>
                <w:sz w:val="20"/>
                <w:szCs w:val="16"/>
                <w:lang w:eastAsia="ru-RU"/>
              </w:rPr>
            </w:pPr>
            <w:r w:rsidRPr="00226930">
              <w:rPr>
                <w:b/>
                <w:sz w:val="20"/>
                <w:szCs w:val="16"/>
                <w:lang w:eastAsia="ru-RU"/>
              </w:rPr>
              <w:t>Имя Отчество</w:t>
            </w:r>
          </w:p>
        </w:tc>
        <w:tc>
          <w:tcPr>
            <w:tcW w:w="1276" w:type="dxa"/>
            <w:shd w:val="clear" w:color="auto" w:fill="auto"/>
            <w:vAlign w:val="center"/>
          </w:tcPr>
          <w:p w14:paraId="10541500" w14:textId="77777777" w:rsidR="00226930" w:rsidRPr="00226930" w:rsidRDefault="00226930" w:rsidP="00226930">
            <w:pPr>
              <w:jc w:val="center"/>
              <w:rPr>
                <w:b/>
                <w:sz w:val="20"/>
                <w:szCs w:val="16"/>
                <w:lang w:eastAsia="ru-RU"/>
              </w:rPr>
            </w:pPr>
            <w:r w:rsidRPr="00226930">
              <w:rPr>
                <w:b/>
                <w:sz w:val="20"/>
                <w:szCs w:val="16"/>
                <w:lang w:eastAsia="ru-RU"/>
              </w:rPr>
              <w:t>Штатная должность</w:t>
            </w:r>
          </w:p>
        </w:tc>
        <w:tc>
          <w:tcPr>
            <w:tcW w:w="1469" w:type="dxa"/>
            <w:shd w:val="clear" w:color="auto" w:fill="auto"/>
            <w:vAlign w:val="center"/>
          </w:tcPr>
          <w:p w14:paraId="04B6694F" w14:textId="77777777" w:rsidR="00226930" w:rsidRPr="00226930" w:rsidRDefault="00226930" w:rsidP="00226930">
            <w:pPr>
              <w:jc w:val="center"/>
              <w:rPr>
                <w:b/>
                <w:sz w:val="20"/>
                <w:szCs w:val="16"/>
                <w:lang w:eastAsia="ru-RU"/>
              </w:rPr>
            </w:pPr>
            <w:r w:rsidRPr="00226930">
              <w:rPr>
                <w:b/>
                <w:sz w:val="20"/>
                <w:szCs w:val="16"/>
                <w:lang w:eastAsia="ru-RU"/>
              </w:rPr>
              <w:t>Должность</w:t>
            </w:r>
          </w:p>
          <w:p w14:paraId="64F2BA0A" w14:textId="77777777" w:rsidR="00226930" w:rsidRPr="00226930" w:rsidRDefault="00226930" w:rsidP="00226930">
            <w:pPr>
              <w:jc w:val="center"/>
              <w:rPr>
                <w:b/>
                <w:sz w:val="20"/>
                <w:szCs w:val="16"/>
                <w:lang w:eastAsia="ru-RU"/>
              </w:rPr>
            </w:pPr>
            <w:r w:rsidRPr="00226930">
              <w:rPr>
                <w:b/>
                <w:sz w:val="20"/>
                <w:szCs w:val="16"/>
                <w:lang w:eastAsia="ru-RU"/>
              </w:rPr>
              <w:t>по ГО и ЧС</w:t>
            </w:r>
          </w:p>
        </w:tc>
        <w:tc>
          <w:tcPr>
            <w:tcW w:w="2410" w:type="dxa"/>
            <w:shd w:val="clear" w:color="auto" w:fill="auto"/>
            <w:vAlign w:val="center"/>
          </w:tcPr>
          <w:p w14:paraId="4ED7F044" w14:textId="77777777" w:rsidR="00226930" w:rsidRPr="00226930" w:rsidRDefault="00226930" w:rsidP="00226930">
            <w:pPr>
              <w:jc w:val="center"/>
              <w:rPr>
                <w:b/>
                <w:sz w:val="20"/>
                <w:szCs w:val="16"/>
                <w:lang w:eastAsia="ru-RU"/>
              </w:rPr>
            </w:pPr>
            <w:r w:rsidRPr="00226930">
              <w:rPr>
                <w:b/>
                <w:sz w:val="20"/>
                <w:szCs w:val="16"/>
                <w:lang w:eastAsia="ru-RU"/>
              </w:rPr>
              <w:t>Номера рабочего и мобильного телефонов</w:t>
            </w:r>
          </w:p>
        </w:tc>
        <w:tc>
          <w:tcPr>
            <w:tcW w:w="2461" w:type="dxa"/>
            <w:shd w:val="clear" w:color="auto" w:fill="auto"/>
            <w:vAlign w:val="center"/>
          </w:tcPr>
          <w:p w14:paraId="4D294A5A" w14:textId="77777777" w:rsidR="00226930" w:rsidRPr="00226930" w:rsidRDefault="00226930" w:rsidP="00226930">
            <w:pPr>
              <w:jc w:val="center"/>
              <w:rPr>
                <w:b/>
                <w:sz w:val="20"/>
                <w:szCs w:val="16"/>
                <w:lang w:eastAsia="ru-RU"/>
              </w:rPr>
            </w:pPr>
            <w:r w:rsidRPr="00226930">
              <w:rPr>
                <w:b/>
                <w:sz w:val="20"/>
                <w:szCs w:val="16"/>
                <w:lang w:eastAsia="ru-RU"/>
              </w:rPr>
              <w:t xml:space="preserve">Адрес </w:t>
            </w:r>
          </w:p>
          <w:p w14:paraId="44163CE1" w14:textId="77777777" w:rsidR="00226930" w:rsidRPr="00226930" w:rsidRDefault="00226930" w:rsidP="00226930">
            <w:pPr>
              <w:jc w:val="center"/>
              <w:rPr>
                <w:b/>
                <w:sz w:val="20"/>
                <w:szCs w:val="16"/>
                <w:lang w:eastAsia="ru-RU"/>
              </w:rPr>
            </w:pPr>
            <w:r w:rsidRPr="00226930">
              <w:rPr>
                <w:b/>
                <w:sz w:val="20"/>
                <w:szCs w:val="16"/>
                <w:lang w:eastAsia="ru-RU"/>
              </w:rPr>
              <w:t>электронной почты</w:t>
            </w:r>
          </w:p>
        </w:tc>
      </w:tr>
      <w:tr w:rsidR="00226930" w:rsidRPr="00226930" w14:paraId="4364FADC" w14:textId="77777777" w:rsidTr="00226930">
        <w:trPr>
          <w:jc w:val="center"/>
        </w:trPr>
        <w:tc>
          <w:tcPr>
            <w:tcW w:w="564" w:type="dxa"/>
            <w:shd w:val="clear" w:color="auto" w:fill="auto"/>
            <w:vAlign w:val="center"/>
          </w:tcPr>
          <w:p w14:paraId="0A2F131A" w14:textId="77777777" w:rsidR="00226930" w:rsidRPr="00226930" w:rsidRDefault="00226930" w:rsidP="00226930">
            <w:pPr>
              <w:jc w:val="center"/>
              <w:rPr>
                <w:sz w:val="20"/>
                <w:szCs w:val="16"/>
                <w:lang w:eastAsia="ru-RU"/>
              </w:rPr>
            </w:pPr>
            <w:r w:rsidRPr="00226930">
              <w:rPr>
                <w:sz w:val="20"/>
                <w:szCs w:val="16"/>
                <w:lang w:eastAsia="ru-RU"/>
              </w:rPr>
              <w:t>1</w:t>
            </w:r>
          </w:p>
        </w:tc>
        <w:tc>
          <w:tcPr>
            <w:tcW w:w="1559" w:type="dxa"/>
            <w:vAlign w:val="center"/>
          </w:tcPr>
          <w:p w14:paraId="4AFC8A09" w14:textId="77777777" w:rsidR="00226930" w:rsidRPr="00226930" w:rsidRDefault="00226930" w:rsidP="00226930">
            <w:pPr>
              <w:jc w:val="center"/>
              <w:rPr>
                <w:sz w:val="20"/>
                <w:szCs w:val="16"/>
                <w:lang w:eastAsia="ru-RU"/>
              </w:rPr>
            </w:pPr>
            <w:r w:rsidRPr="00226930">
              <w:rPr>
                <w:sz w:val="20"/>
                <w:szCs w:val="16"/>
                <w:lang w:eastAsia="ru-RU"/>
              </w:rPr>
              <w:t>2</w:t>
            </w:r>
          </w:p>
        </w:tc>
        <w:tc>
          <w:tcPr>
            <w:tcW w:w="1276" w:type="dxa"/>
            <w:shd w:val="clear" w:color="auto" w:fill="auto"/>
            <w:vAlign w:val="center"/>
          </w:tcPr>
          <w:p w14:paraId="554860F2" w14:textId="77777777" w:rsidR="00226930" w:rsidRPr="00226930" w:rsidRDefault="00226930" w:rsidP="00226930">
            <w:pPr>
              <w:jc w:val="center"/>
              <w:rPr>
                <w:sz w:val="20"/>
                <w:szCs w:val="16"/>
                <w:lang w:eastAsia="ru-RU"/>
              </w:rPr>
            </w:pPr>
            <w:r w:rsidRPr="00226930">
              <w:rPr>
                <w:sz w:val="20"/>
                <w:szCs w:val="16"/>
                <w:lang w:eastAsia="ru-RU"/>
              </w:rPr>
              <w:t>3</w:t>
            </w:r>
          </w:p>
        </w:tc>
        <w:tc>
          <w:tcPr>
            <w:tcW w:w="1469" w:type="dxa"/>
            <w:shd w:val="clear" w:color="auto" w:fill="auto"/>
            <w:vAlign w:val="center"/>
          </w:tcPr>
          <w:p w14:paraId="54BC1069" w14:textId="77777777" w:rsidR="00226930" w:rsidRPr="00226930" w:rsidRDefault="00226930" w:rsidP="00226930">
            <w:pPr>
              <w:jc w:val="center"/>
              <w:rPr>
                <w:sz w:val="20"/>
                <w:szCs w:val="16"/>
                <w:lang w:eastAsia="ru-RU"/>
              </w:rPr>
            </w:pPr>
            <w:r w:rsidRPr="00226930">
              <w:rPr>
                <w:sz w:val="20"/>
                <w:szCs w:val="16"/>
                <w:lang w:eastAsia="ru-RU"/>
              </w:rPr>
              <w:t>4</w:t>
            </w:r>
          </w:p>
        </w:tc>
        <w:tc>
          <w:tcPr>
            <w:tcW w:w="2410" w:type="dxa"/>
            <w:shd w:val="clear" w:color="auto" w:fill="auto"/>
            <w:vAlign w:val="center"/>
          </w:tcPr>
          <w:p w14:paraId="4DCE6695" w14:textId="77777777" w:rsidR="00226930" w:rsidRPr="00226930" w:rsidRDefault="00226930" w:rsidP="00226930">
            <w:pPr>
              <w:jc w:val="center"/>
              <w:rPr>
                <w:sz w:val="20"/>
                <w:szCs w:val="16"/>
                <w:lang w:eastAsia="ru-RU"/>
              </w:rPr>
            </w:pPr>
            <w:r w:rsidRPr="00226930">
              <w:rPr>
                <w:sz w:val="20"/>
                <w:szCs w:val="16"/>
                <w:lang w:eastAsia="ru-RU"/>
              </w:rPr>
              <w:t>5</w:t>
            </w:r>
          </w:p>
        </w:tc>
        <w:tc>
          <w:tcPr>
            <w:tcW w:w="2461" w:type="dxa"/>
            <w:shd w:val="clear" w:color="auto" w:fill="auto"/>
            <w:vAlign w:val="center"/>
          </w:tcPr>
          <w:p w14:paraId="02424530" w14:textId="77777777" w:rsidR="00226930" w:rsidRPr="00226930" w:rsidRDefault="00226930" w:rsidP="00226930">
            <w:pPr>
              <w:jc w:val="center"/>
              <w:rPr>
                <w:sz w:val="20"/>
                <w:szCs w:val="16"/>
                <w:lang w:eastAsia="ru-RU"/>
              </w:rPr>
            </w:pPr>
            <w:r w:rsidRPr="00226930">
              <w:rPr>
                <w:sz w:val="20"/>
                <w:szCs w:val="16"/>
                <w:lang w:eastAsia="ru-RU"/>
              </w:rPr>
              <w:t>6</w:t>
            </w:r>
          </w:p>
        </w:tc>
      </w:tr>
      <w:tr w:rsidR="00226930" w:rsidRPr="00226930" w14:paraId="165DC911" w14:textId="77777777" w:rsidTr="00226930">
        <w:trPr>
          <w:jc w:val="center"/>
        </w:trPr>
        <w:tc>
          <w:tcPr>
            <w:tcW w:w="564" w:type="dxa"/>
            <w:shd w:val="clear" w:color="auto" w:fill="auto"/>
            <w:vAlign w:val="center"/>
          </w:tcPr>
          <w:p w14:paraId="13F89B26" w14:textId="77777777" w:rsidR="00226930" w:rsidRPr="00226930" w:rsidRDefault="00226930" w:rsidP="00226930">
            <w:pPr>
              <w:jc w:val="center"/>
              <w:rPr>
                <w:sz w:val="20"/>
                <w:szCs w:val="16"/>
                <w:lang w:eastAsia="ru-RU"/>
              </w:rPr>
            </w:pPr>
            <w:r w:rsidRPr="00226930">
              <w:rPr>
                <w:sz w:val="20"/>
                <w:szCs w:val="16"/>
                <w:lang w:eastAsia="ru-RU"/>
              </w:rPr>
              <w:t>1.</w:t>
            </w:r>
          </w:p>
        </w:tc>
        <w:tc>
          <w:tcPr>
            <w:tcW w:w="1559" w:type="dxa"/>
            <w:vAlign w:val="center"/>
          </w:tcPr>
          <w:p w14:paraId="4364C763" w14:textId="77777777" w:rsidR="00226930" w:rsidRPr="00226930" w:rsidRDefault="00226930" w:rsidP="00226930">
            <w:pPr>
              <w:jc w:val="center"/>
              <w:rPr>
                <w:sz w:val="20"/>
                <w:szCs w:val="16"/>
                <w:lang w:eastAsia="ru-RU"/>
              </w:rPr>
            </w:pPr>
            <w:r w:rsidRPr="00226930">
              <w:rPr>
                <w:sz w:val="20"/>
                <w:szCs w:val="16"/>
                <w:lang w:eastAsia="ru-RU"/>
              </w:rPr>
              <w:t xml:space="preserve">Иванов </w:t>
            </w:r>
          </w:p>
          <w:p w14:paraId="0C41FEDA" w14:textId="77777777" w:rsidR="00226930" w:rsidRPr="00226930" w:rsidRDefault="00226930" w:rsidP="00226930">
            <w:pPr>
              <w:jc w:val="center"/>
              <w:rPr>
                <w:sz w:val="20"/>
                <w:szCs w:val="16"/>
                <w:lang w:eastAsia="ru-RU"/>
              </w:rPr>
            </w:pPr>
            <w:r w:rsidRPr="00226930">
              <w:rPr>
                <w:sz w:val="20"/>
                <w:szCs w:val="16"/>
                <w:lang w:eastAsia="ru-RU"/>
              </w:rPr>
              <w:t>Иван Иванович</w:t>
            </w:r>
          </w:p>
        </w:tc>
        <w:tc>
          <w:tcPr>
            <w:tcW w:w="1276" w:type="dxa"/>
            <w:shd w:val="clear" w:color="auto" w:fill="auto"/>
            <w:vAlign w:val="center"/>
          </w:tcPr>
          <w:p w14:paraId="5ADABB86" w14:textId="77777777" w:rsidR="00226930" w:rsidRPr="00226930" w:rsidRDefault="00226930" w:rsidP="00226930">
            <w:pPr>
              <w:jc w:val="center"/>
              <w:rPr>
                <w:sz w:val="20"/>
                <w:szCs w:val="16"/>
                <w:lang w:eastAsia="ru-RU"/>
              </w:rPr>
            </w:pPr>
            <w:r w:rsidRPr="00226930">
              <w:rPr>
                <w:sz w:val="20"/>
                <w:szCs w:val="16"/>
                <w:lang w:eastAsia="ru-RU"/>
              </w:rPr>
              <w:t xml:space="preserve">Главный </w:t>
            </w:r>
          </w:p>
          <w:p w14:paraId="1458E4B7" w14:textId="77777777" w:rsidR="00226930" w:rsidRPr="00226930" w:rsidRDefault="00226930" w:rsidP="00226930">
            <w:pPr>
              <w:jc w:val="center"/>
              <w:rPr>
                <w:sz w:val="20"/>
                <w:szCs w:val="16"/>
                <w:lang w:eastAsia="ru-RU"/>
              </w:rPr>
            </w:pPr>
            <w:r w:rsidRPr="00226930">
              <w:rPr>
                <w:sz w:val="20"/>
                <w:szCs w:val="16"/>
                <w:lang w:eastAsia="ru-RU"/>
              </w:rPr>
              <w:t>инженер</w:t>
            </w:r>
          </w:p>
        </w:tc>
        <w:tc>
          <w:tcPr>
            <w:tcW w:w="1469" w:type="dxa"/>
            <w:shd w:val="clear" w:color="auto" w:fill="auto"/>
            <w:vAlign w:val="center"/>
          </w:tcPr>
          <w:p w14:paraId="314AFC93" w14:textId="77777777" w:rsidR="00226930" w:rsidRPr="00226930" w:rsidRDefault="00226930" w:rsidP="00226930">
            <w:pPr>
              <w:jc w:val="center"/>
              <w:rPr>
                <w:sz w:val="20"/>
                <w:szCs w:val="16"/>
                <w:lang w:eastAsia="ru-RU"/>
              </w:rPr>
            </w:pPr>
            <w:r w:rsidRPr="00226930">
              <w:rPr>
                <w:sz w:val="20"/>
                <w:szCs w:val="16"/>
                <w:lang w:eastAsia="ru-RU"/>
              </w:rPr>
              <w:t xml:space="preserve">Председатель </w:t>
            </w:r>
          </w:p>
          <w:p w14:paraId="24C860CE" w14:textId="77777777" w:rsidR="00226930" w:rsidRPr="00226930" w:rsidRDefault="00226930" w:rsidP="00226930">
            <w:pPr>
              <w:jc w:val="left"/>
              <w:rPr>
                <w:sz w:val="20"/>
                <w:szCs w:val="16"/>
                <w:lang w:eastAsia="ru-RU"/>
              </w:rPr>
            </w:pPr>
            <w:r w:rsidRPr="00226930">
              <w:rPr>
                <w:sz w:val="20"/>
                <w:szCs w:val="16"/>
                <w:lang w:eastAsia="ru-RU"/>
              </w:rPr>
              <w:t>КЧС и ПБ</w:t>
            </w:r>
          </w:p>
        </w:tc>
        <w:tc>
          <w:tcPr>
            <w:tcW w:w="2410" w:type="dxa"/>
            <w:shd w:val="clear" w:color="auto" w:fill="auto"/>
            <w:vAlign w:val="center"/>
          </w:tcPr>
          <w:p w14:paraId="36368AAA" w14:textId="77777777" w:rsidR="00226930" w:rsidRPr="00226930" w:rsidRDefault="00226930" w:rsidP="00226930">
            <w:pPr>
              <w:jc w:val="center"/>
              <w:rPr>
                <w:sz w:val="20"/>
                <w:szCs w:val="16"/>
                <w:lang w:eastAsia="ru-RU"/>
              </w:rPr>
            </w:pPr>
            <w:r w:rsidRPr="00226930">
              <w:rPr>
                <w:sz w:val="20"/>
                <w:szCs w:val="16"/>
                <w:lang w:eastAsia="ru-RU"/>
              </w:rPr>
              <w:t>раб. +7 (123) 723-34-45</w:t>
            </w:r>
          </w:p>
          <w:p w14:paraId="65726EB4" w14:textId="77777777" w:rsidR="00226930" w:rsidRPr="00226930" w:rsidRDefault="00226930" w:rsidP="00226930">
            <w:pPr>
              <w:jc w:val="center"/>
              <w:rPr>
                <w:sz w:val="20"/>
                <w:szCs w:val="16"/>
                <w:lang w:eastAsia="ru-RU"/>
              </w:rPr>
            </w:pPr>
            <w:r w:rsidRPr="00226930">
              <w:rPr>
                <w:sz w:val="20"/>
                <w:szCs w:val="16"/>
                <w:lang w:eastAsia="ru-RU"/>
              </w:rPr>
              <w:t>моб. +7 (987) 456-67-78</w:t>
            </w:r>
          </w:p>
        </w:tc>
        <w:tc>
          <w:tcPr>
            <w:tcW w:w="2461" w:type="dxa"/>
            <w:shd w:val="clear" w:color="auto" w:fill="auto"/>
            <w:vAlign w:val="center"/>
          </w:tcPr>
          <w:p w14:paraId="720DCC26" w14:textId="77777777" w:rsidR="00226930" w:rsidRPr="00226930" w:rsidRDefault="00226930" w:rsidP="00226930">
            <w:pPr>
              <w:ind w:left="-111" w:right="-128"/>
              <w:jc w:val="center"/>
              <w:rPr>
                <w:sz w:val="20"/>
                <w:szCs w:val="16"/>
                <w:lang w:eastAsia="ru-RU"/>
              </w:rPr>
            </w:pPr>
            <w:proofErr w:type="spellStart"/>
            <w:r w:rsidRPr="00226930">
              <w:rPr>
                <w:sz w:val="20"/>
                <w:szCs w:val="16"/>
                <w:lang w:val="en-US" w:eastAsia="ru-RU"/>
              </w:rPr>
              <w:t>ivanov</w:t>
            </w:r>
            <w:proofErr w:type="spellEnd"/>
            <w:r w:rsidRPr="00226930">
              <w:rPr>
                <w:sz w:val="20"/>
                <w:szCs w:val="16"/>
                <w:lang w:eastAsia="ru-RU"/>
              </w:rPr>
              <w:t>@</w:t>
            </w:r>
            <w:proofErr w:type="spellStart"/>
            <w:r w:rsidRPr="00226930">
              <w:rPr>
                <w:sz w:val="20"/>
                <w:szCs w:val="16"/>
                <w:lang w:val="en-US" w:eastAsia="ru-RU"/>
              </w:rPr>
              <w:t>rosneft</w:t>
            </w:r>
            <w:proofErr w:type="spellEnd"/>
            <w:r w:rsidRPr="00226930">
              <w:rPr>
                <w:sz w:val="20"/>
                <w:szCs w:val="16"/>
                <w:lang w:eastAsia="ru-RU"/>
              </w:rPr>
              <w:t>.</w:t>
            </w:r>
            <w:proofErr w:type="spellStart"/>
            <w:r w:rsidRPr="00226930">
              <w:rPr>
                <w:sz w:val="20"/>
                <w:szCs w:val="16"/>
                <w:lang w:val="en-US" w:eastAsia="ru-RU"/>
              </w:rPr>
              <w:t>ru</w:t>
            </w:r>
            <w:proofErr w:type="spellEnd"/>
          </w:p>
        </w:tc>
      </w:tr>
      <w:tr w:rsidR="00226930" w:rsidRPr="00226930" w14:paraId="198B2D01" w14:textId="77777777" w:rsidTr="00226930">
        <w:trPr>
          <w:jc w:val="center"/>
        </w:trPr>
        <w:tc>
          <w:tcPr>
            <w:tcW w:w="564" w:type="dxa"/>
            <w:shd w:val="clear" w:color="auto" w:fill="auto"/>
            <w:vAlign w:val="center"/>
          </w:tcPr>
          <w:p w14:paraId="26F73D03" w14:textId="77777777" w:rsidR="00226930" w:rsidRPr="00226930" w:rsidRDefault="00226930" w:rsidP="00226930">
            <w:pPr>
              <w:jc w:val="center"/>
              <w:rPr>
                <w:sz w:val="20"/>
                <w:szCs w:val="16"/>
                <w:lang w:eastAsia="ru-RU"/>
              </w:rPr>
            </w:pPr>
            <w:r w:rsidRPr="00226930">
              <w:rPr>
                <w:sz w:val="20"/>
                <w:szCs w:val="16"/>
                <w:lang w:eastAsia="ru-RU"/>
              </w:rPr>
              <w:t>…</w:t>
            </w:r>
          </w:p>
        </w:tc>
        <w:tc>
          <w:tcPr>
            <w:tcW w:w="1559" w:type="dxa"/>
          </w:tcPr>
          <w:p w14:paraId="75EC5987" w14:textId="77777777" w:rsidR="00226930" w:rsidRPr="00226930" w:rsidRDefault="00226930" w:rsidP="00226930">
            <w:pPr>
              <w:jc w:val="center"/>
              <w:rPr>
                <w:sz w:val="20"/>
                <w:szCs w:val="16"/>
                <w:lang w:eastAsia="ru-RU"/>
              </w:rPr>
            </w:pPr>
            <w:r w:rsidRPr="00226930">
              <w:rPr>
                <w:sz w:val="20"/>
                <w:szCs w:val="16"/>
                <w:lang w:eastAsia="ru-RU"/>
              </w:rPr>
              <w:t>…</w:t>
            </w:r>
          </w:p>
        </w:tc>
        <w:tc>
          <w:tcPr>
            <w:tcW w:w="1276" w:type="dxa"/>
            <w:shd w:val="clear" w:color="auto" w:fill="auto"/>
          </w:tcPr>
          <w:p w14:paraId="07338E27" w14:textId="77777777" w:rsidR="00226930" w:rsidRPr="00226930" w:rsidRDefault="00226930" w:rsidP="00226930">
            <w:pPr>
              <w:jc w:val="center"/>
              <w:rPr>
                <w:sz w:val="20"/>
                <w:szCs w:val="16"/>
                <w:lang w:eastAsia="ru-RU"/>
              </w:rPr>
            </w:pPr>
            <w:r w:rsidRPr="00226930">
              <w:rPr>
                <w:sz w:val="20"/>
                <w:szCs w:val="16"/>
                <w:lang w:eastAsia="ru-RU"/>
              </w:rPr>
              <w:t>…</w:t>
            </w:r>
          </w:p>
        </w:tc>
        <w:tc>
          <w:tcPr>
            <w:tcW w:w="1469" w:type="dxa"/>
            <w:shd w:val="clear" w:color="auto" w:fill="auto"/>
          </w:tcPr>
          <w:p w14:paraId="5FE11641" w14:textId="77777777" w:rsidR="00226930" w:rsidRPr="00226930" w:rsidRDefault="00226930" w:rsidP="00226930">
            <w:pPr>
              <w:jc w:val="center"/>
              <w:rPr>
                <w:sz w:val="20"/>
                <w:szCs w:val="16"/>
                <w:lang w:eastAsia="ru-RU"/>
              </w:rPr>
            </w:pPr>
            <w:r w:rsidRPr="00226930">
              <w:rPr>
                <w:sz w:val="20"/>
                <w:szCs w:val="16"/>
                <w:lang w:eastAsia="ru-RU"/>
              </w:rPr>
              <w:t>…</w:t>
            </w:r>
          </w:p>
        </w:tc>
        <w:tc>
          <w:tcPr>
            <w:tcW w:w="2410" w:type="dxa"/>
            <w:shd w:val="clear" w:color="auto" w:fill="auto"/>
          </w:tcPr>
          <w:p w14:paraId="591F9C45" w14:textId="77777777" w:rsidR="00226930" w:rsidRPr="00226930" w:rsidRDefault="00226930" w:rsidP="00226930">
            <w:pPr>
              <w:jc w:val="center"/>
              <w:rPr>
                <w:sz w:val="20"/>
                <w:szCs w:val="16"/>
                <w:lang w:eastAsia="ru-RU"/>
              </w:rPr>
            </w:pPr>
            <w:r w:rsidRPr="00226930">
              <w:rPr>
                <w:sz w:val="20"/>
                <w:szCs w:val="16"/>
                <w:lang w:eastAsia="ru-RU"/>
              </w:rPr>
              <w:t>…</w:t>
            </w:r>
          </w:p>
        </w:tc>
        <w:tc>
          <w:tcPr>
            <w:tcW w:w="2461" w:type="dxa"/>
            <w:shd w:val="clear" w:color="auto" w:fill="auto"/>
          </w:tcPr>
          <w:p w14:paraId="2CBAE90C" w14:textId="77777777" w:rsidR="00226930" w:rsidRPr="00226930" w:rsidRDefault="00226930" w:rsidP="00226930">
            <w:pPr>
              <w:jc w:val="center"/>
              <w:rPr>
                <w:sz w:val="20"/>
                <w:szCs w:val="16"/>
                <w:lang w:eastAsia="ru-RU"/>
              </w:rPr>
            </w:pPr>
            <w:r w:rsidRPr="00226930">
              <w:rPr>
                <w:sz w:val="20"/>
                <w:szCs w:val="16"/>
                <w:lang w:eastAsia="ru-RU"/>
              </w:rPr>
              <w:t>…</w:t>
            </w:r>
          </w:p>
        </w:tc>
      </w:tr>
    </w:tbl>
    <w:p w14:paraId="0B4A4952" w14:textId="77777777" w:rsidR="00226930" w:rsidRPr="00226930" w:rsidRDefault="00226930" w:rsidP="00226930">
      <w:pPr>
        <w:spacing w:before="240"/>
        <w:jc w:val="center"/>
        <w:rPr>
          <w:b/>
          <w:color w:val="000000"/>
          <w:szCs w:val="24"/>
          <w:lang w:eastAsia="ru-RU"/>
        </w:rPr>
      </w:pPr>
      <w:r w:rsidRPr="00226930">
        <w:rPr>
          <w:b/>
          <w:szCs w:val="24"/>
          <w:lang w:eastAsia="ru-RU"/>
        </w:rPr>
        <w:t xml:space="preserve">6. </w:t>
      </w:r>
      <w:r w:rsidRPr="00226930">
        <w:rPr>
          <w:b/>
          <w:color w:val="000000"/>
          <w:szCs w:val="24"/>
          <w:lang w:eastAsia="ru-RU"/>
        </w:rPr>
        <w:t>ОБЩИЕ ВЫВОДЫ И ПРЕДЛОЖЕНИЯ</w:t>
      </w:r>
    </w:p>
    <w:p w14:paraId="3BEB8CFB" w14:textId="77777777" w:rsidR="00226930" w:rsidRPr="00226930" w:rsidRDefault="00226930" w:rsidP="00226930">
      <w:pPr>
        <w:spacing w:before="240"/>
        <w:ind w:firstLine="709"/>
        <w:rPr>
          <w:color w:val="000000"/>
          <w:szCs w:val="24"/>
          <w:lang w:eastAsia="ru-RU"/>
        </w:rPr>
      </w:pPr>
      <w:r w:rsidRPr="00226930">
        <w:rPr>
          <w:color w:val="000000"/>
          <w:szCs w:val="24"/>
          <w:lang w:eastAsia="ru-RU"/>
        </w:rPr>
        <w:lastRenderedPageBreak/>
        <w:t>Общая оценка подготовки работников в области ГО и защиты от ЧС с указанием лучших и худших структурных подразделений Общества.</w:t>
      </w:r>
    </w:p>
    <w:p w14:paraId="568C49E1" w14:textId="77777777" w:rsidR="00226930" w:rsidRPr="00226930" w:rsidRDefault="00226930" w:rsidP="00226930">
      <w:pPr>
        <w:spacing w:before="240"/>
        <w:ind w:firstLine="709"/>
        <w:rPr>
          <w:i/>
          <w:szCs w:val="24"/>
          <w:lang w:eastAsia="ru-RU"/>
        </w:rPr>
      </w:pPr>
      <w:r w:rsidRPr="00226930">
        <w:rPr>
          <w:b/>
          <w:i/>
          <w:szCs w:val="24"/>
          <w:u w:val="single"/>
          <w:lang w:eastAsia="ru-RU"/>
        </w:rPr>
        <w:t>Комментарий:</w:t>
      </w:r>
      <w:r w:rsidRPr="00226930">
        <w:rPr>
          <w:szCs w:val="24"/>
          <w:lang w:eastAsia="ru-RU"/>
        </w:rPr>
        <w:t xml:space="preserve"> </w:t>
      </w:r>
      <w:r w:rsidRPr="00226930">
        <w:rPr>
          <w:i/>
          <w:szCs w:val="24"/>
          <w:lang w:eastAsia="ru-RU"/>
        </w:rPr>
        <w:t>Общая оценка подготовки работников в области ГО и защиты от ЧС должна содержать информацию о:</w:t>
      </w:r>
    </w:p>
    <w:p w14:paraId="5EFB2EA1" w14:textId="77777777" w:rsidR="00226930" w:rsidRPr="00226930" w:rsidRDefault="00226930" w:rsidP="00AA4232">
      <w:pPr>
        <w:numPr>
          <w:ilvl w:val="0"/>
          <w:numId w:val="19"/>
        </w:numPr>
        <w:tabs>
          <w:tab w:val="left" w:pos="1134"/>
        </w:tabs>
        <w:spacing w:before="240"/>
        <w:ind w:left="1134" w:hanging="284"/>
        <w:jc w:val="left"/>
        <w:rPr>
          <w:i/>
          <w:szCs w:val="24"/>
          <w:lang w:eastAsia="ru-RU"/>
        </w:rPr>
      </w:pPr>
      <w:r w:rsidRPr="00226930">
        <w:rPr>
          <w:i/>
          <w:szCs w:val="24"/>
          <w:lang w:eastAsia="ru-RU"/>
        </w:rPr>
        <w:t>полноте и качестве выполнения спланированных мероприятий по подготовке работников Общества, новых методиках, формах и способах, примененных в ходе подготовки работников в области ГО и защиты от ЧС в течение отчетного периода;</w:t>
      </w:r>
    </w:p>
    <w:p w14:paraId="6538B3EC" w14:textId="77777777" w:rsidR="00226930" w:rsidRPr="00226930" w:rsidRDefault="00226930" w:rsidP="00AA4232">
      <w:pPr>
        <w:numPr>
          <w:ilvl w:val="0"/>
          <w:numId w:val="19"/>
        </w:numPr>
        <w:tabs>
          <w:tab w:val="left" w:pos="1134"/>
        </w:tabs>
        <w:spacing w:before="240"/>
        <w:ind w:left="1134" w:hanging="284"/>
        <w:jc w:val="left"/>
        <w:rPr>
          <w:i/>
          <w:szCs w:val="24"/>
          <w:lang w:eastAsia="ru-RU"/>
        </w:rPr>
      </w:pPr>
      <w:proofErr w:type="gramStart"/>
      <w:r w:rsidRPr="00226930">
        <w:rPr>
          <w:i/>
          <w:szCs w:val="24"/>
          <w:lang w:eastAsia="ru-RU"/>
        </w:rPr>
        <w:t>результатах</w:t>
      </w:r>
      <w:proofErr w:type="gramEnd"/>
      <w:r w:rsidRPr="00226930">
        <w:rPr>
          <w:i/>
          <w:szCs w:val="24"/>
          <w:lang w:eastAsia="ru-RU"/>
        </w:rPr>
        <w:t xml:space="preserve">, достигнутых структурными подразделениями Общества, по подготовке работников в области ГО и защиты от ЧС. Отмечаются лучшие и худшие структурные подразделения. При отражении </w:t>
      </w:r>
      <w:proofErr w:type="gramStart"/>
      <w:r w:rsidRPr="00226930">
        <w:rPr>
          <w:i/>
          <w:szCs w:val="24"/>
          <w:lang w:eastAsia="ru-RU"/>
        </w:rPr>
        <w:t>лучших</w:t>
      </w:r>
      <w:proofErr w:type="gramEnd"/>
      <w:r w:rsidRPr="00226930">
        <w:rPr>
          <w:i/>
          <w:szCs w:val="24"/>
          <w:lang w:eastAsia="ru-RU"/>
        </w:rPr>
        <w:t xml:space="preserve"> и худших отмечается, что конкретно достигнуто положительного и, в чем допущены упущения, какие приняты меры по их устранению;</w:t>
      </w:r>
    </w:p>
    <w:p w14:paraId="4B5B51FB" w14:textId="77777777" w:rsidR="00226930" w:rsidRPr="00226930" w:rsidRDefault="00226930" w:rsidP="00AA4232">
      <w:pPr>
        <w:numPr>
          <w:ilvl w:val="0"/>
          <w:numId w:val="19"/>
        </w:numPr>
        <w:tabs>
          <w:tab w:val="left" w:pos="1134"/>
        </w:tabs>
        <w:spacing w:before="240"/>
        <w:ind w:left="1134" w:hanging="284"/>
        <w:jc w:val="left"/>
        <w:rPr>
          <w:i/>
          <w:szCs w:val="24"/>
          <w:lang w:eastAsia="ru-RU"/>
        </w:rPr>
      </w:pPr>
      <w:proofErr w:type="gramStart"/>
      <w:r w:rsidRPr="00226930">
        <w:rPr>
          <w:i/>
          <w:szCs w:val="24"/>
          <w:lang w:eastAsia="ru-RU"/>
        </w:rPr>
        <w:t>состоянии</w:t>
      </w:r>
      <w:proofErr w:type="gramEnd"/>
      <w:r w:rsidRPr="00226930">
        <w:rPr>
          <w:i/>
          <w:szCs w:val="24"/>
          <w:lang w:eastAsia="ru-RU"/>
        </w:rPr>
        <w:t xml:space="preserve"> и способности объектов имеющейся УМБ обеспечить подготовку работников при отработке учебных программ;</w:t>
      </w:r>
    </w:p>
    <w:p w14:paraId="0964DD95" w14:textId="77777777" w:rsidR="00226930" w:rsidRPr="00226930" w:rsidRDefault="00226930" w:rsidP="00AA4232">
      <w:pPr>
        <w:numPr>
          <w:ilvl w:val="0"/>
          <w:numId w:val="19"/>
        </w:numPr>
        <w:tabs>
          <w:tab w:val="left" w:pos="1134"/>
        </w:tabs>
        <w:spacing w:before="240"/>
        <w:ind w:left="1134" w:hanging="284"/>
        <w:jc w:val="left"/>
        <w:rPr>
          <w:i/>
          <w:szCs w:val="24"/>
          <w:lang w:eastAsia="ru-RU"/>
        </w:rPr>
      </w:pPr>
      <w:proofErr w:type="gramStart"/>
      <w:r w:rsidRPr="00226930">
        <w:rPr>
          <w:i/>
          <w:szCs w:val="24"/>
          <w:lang w:eastAsia="ru-RU"/>
        </w:rPr>
        <w:t>мероприятиях</w:t>
      </w:r>
      <w:proofErr w:type="gramEnd"/>
      <w:r w:rsidRPr="00226930">
        <w:rPr>
          <w:i/>
          <w:szCs w:val="24"/>
          <w:lang w:eastAsia="ru-RU"/>
        </w:rPr>
        <w:t xml:space="preserve"> по дальнейшему совершенствованию подготовки работников в области ГО и защиты от ЧС, предложения по их реализации. </w:t>
      </w:r>
    </w:p>
    <w:p w14:paraId="7D9556F8" w14:textId="77777777" w:rsidR="00226930" w:rsidRPr="00226930" w:rsidRDefault="00226930" w:rsidP="00226930">
      <w:pPr>
        <w:tabs>
          <w:tab w:val="left" w:pos="882"/>
        </w:tabs>
        <w:spacing w:before="240"/>
        <w:rPr>
          <w:color w:val="FF0000"/>
          <w:szCs w:val="24"/>
          <w:lang w:eastAsia="ru-RU"/>
        </w:rPr>
      </w:pPr>
      <w:r w:rsidRPr="00226930">
        <w:rPr>
          <w:color w:val="000000"/>
          <w:szCs w:val="24"/>
          <w:lang w:eastAsia="ru-RU"/>
        </w:rPr>
        <w:t xml:space="preserve">Приложения </w:t>
      </w:r>
      <w:r w:rsidRPr="00226930">
        <w:rPr>
          <w:i/>
          <w:color w:val="000000"/>
          <w:szCs w:val="24"/>
          <w:lang w:eastAsia="ru-RU"/>
        </w:rPr>
        <w:t>(с примерами заполнения)</w:t>
      </w:r>
      <w:r w:rsidRPr="00226930">
        <w:rPr>
          <w:color w:val="000000"/>
          <w:szCs w:val="24"/>
          <w:lang w:eastAsia="ru-RU"/>
        </w:rPr>
        <w:t xml:space="preserve">: </w:t>
      </w:r>
    </w:p>
    <w:p w14:paraId="653670FC" w14:textId="77777777" w:rsidR="00226930" w:rsidRPr="00226930" w:rsidRDefault="00226930" w:rsidP="00AA4232">
      <w:pPr>
        <w:numPr>
          <w:ilvl w:val="0"/>
          <w:numId w:val="18"/>
        </w:numPr>
        <w:tabs>
          <w:tab w:val="left" w:pos="567"/>
        </w:tabs>
        <w:spacing w:before="240"/>
        <w:jc w:val="left"/>
        <w:rPr>
          <w:color w:val="000000"/>
          <w:szCs w:val="24"/>
          <w:lang w:eastAsia="ru-RU"/>
        </w:rPr>
      </w:pPr>
      <w:r w:rsidRPr="00226930">
        <w:rPr>
          <w:color w:val="000000"/>
          <w:szCs w:val="24"/>
          <w:lang w:eastAsia="ru-RU"/>
        </w:rPr>
        <w:t>Сведения о подготовке работников в области ГО и защиты от ЧС.</w:t>
      </w:r>
    </w:p>
    <w:p w14:paraId="74996E5A" w14:textId="77777777" w:rsidR="00226930" w:rsidRPr="00226930" w:rsidRDefault="00226930" w:rsidP="00AA4232">
      <w:pPr>
        <w:numPr>
          <w:ilvl w:val="0"/>
          <w:numId w:val="18"/>
        </w:numPr>
        <w:tabs>
          <w:tab w:val="left" w:pos="567"/>
        </w:tabs>
        <w:spacing w:before="240"/>
        <w:jc w:val="left"/>
        <w:rPr>
          <w:color w:val="000000"/>
          <w:szCs w:val="24"/>
          <w:lang w:eastAsia="ru-RU"/>
        </w:rPr>
      </w:pPr>
      <w:r w:rsidRPr="00226930">
        <w:rPr>
          <w:color w:val="000000"/>
          <w:szCs w:val="24"/>
          <w:lang w:eastAsia="ru-RU"/>
        </w:rPr>
        <w:t>Сведения о проведенных учениях (тренировках) в области ГО и защиты от ЧС.</w:t>
      </w:r>
    </w:p>
    <w:p w14:paraId="3D2B67BC" w14:textId="77777777" w:rsidR="00226930" w:rsidRPr="00226930" w:rsidRDefault="00226930" w:rsidP="00AA4232">
      <w:pPr>
        <w:numPr>
          <w:ilvl w:val="0"/>
          <w:numId w:val="18"/>
        </w:numPr>
        <w:tabs>
          <w:tab w:val="left" w:pos="567"/>
        </w:tabs>
        <w:spacing w:before="240"/>
        <w:jc w:val="left"/>
        <w:rPr>
          <w:color w:val="000000"/>
          <w:szCs w:val="24"/>
          <w:lang w:eastAsia="ru-RU"/>
        </w:rPr>
      </w:pPr>
      <w:r w:rsidRPr="00226930">
        <w:rPr>
          <w:color w:val="000000"/>
          <w:szCs w:val="24"/>
          <w:lang w:eastAsia="ru-RU"/>
        </w:rPr>
        <w:t xml:space="preserve">Сведения о наличии и состоянии учебно-материальной базы по ГО и защите от ЧС в Обществе. </w:t>
      </w:r>
    </w:p>
    <w:p w14:paraId="4537667F" w14:textId="77777777" w:rsidR="00226930" w:rsidRPr="00226930" w:rsidRDefault="00226930" w:rsidP="00AA4232">
      <w:pPr>
        <w:numPr>
          <w:ilvl w:val="0"/>
          <w:numId w:val="18"/>
        </w:numPr>
        <w:tabs>
          <w:tab w:val="left" w:pos="567"/>
        </w:tabs>
        <w:spacing w:before="240"/>
        <w:jc w:val="left"/>
        <w:rPr>
          <w:color w:val="000000"/>
          <w:szCs w:val="24"/>
          <w:lang w:eastAsia="ru-RU"/>
        </w:rPr>
      </w:pPr>
      <w:r w:rsidRPr="00226930">
        <w:rPr>
          <w:color w:val="000000"/>
          <w:szCs w:val="24"/>
          <w:lang w:eastAsia="ru-RU"/>
        </w:rPr>
        <w:t>Сведения об организации обучения по дисциплине «Безопасность жизнедеятельности» в подведомственных учреждениях профессионального образования.</w:t>
      </w:r>
    </w:p>
    <w:p w14:paraId="7963EFBF" w14:textId="77777777" w:rsidR="00226930" w:rsidRPr="00226930" w:rsidRDefault="00226930" w:rsidP="00AA4232">
      <w:pPr>
        <w:numPr>
          <w:ilvl w:val="0"/>
          <w:numId w:val="18"/>
        </w:numPr>
        <w:tabs>
          <w:tab w:val="left" w:pos="567"/>
        </w:tabs>
        <w:spacing w:before="240"/>
        <w:jc w:val="left"/>
        <w:rPr>
          <w:color w:val="000000"/>
          <w:szCs w:val="24"/>
          <w:lang w:eastAsia="ru-RU"/>
        </w:rPr>
      </w:pPr>
      <w:r w:rsidRPr="00226930">
        <w:rPr>
          <w:color w:val="000000"/>
          <w:szCs w:val="24"/>
          <w:lang w:eastAsia="ru-RU"/>
        </w:rPr>
        <w:t>Сведения о наличии сре</w:t>
      </w:r>
      <w:proofErr w:type="gramStart"/>
      <w:r w:rsidRPr="00226930">
        <w:rPr>
          <w:color w:val="000000"/>
          <w:szCs w:val="24"/>
          <w:lang w:eastAsia="ru-RU"/>
        </w:rPr>
        <w:t>дств дл</w:t>
      </w:r>
      <w:proofErr w:type="gramEnd"/>
      <w:r w:rsidRPr="00226930">
        <w:rPr>
          <w:color w:val="000000"/>
          <w:szCs w:val="24"/>
          <w:lang w:eastAsia="ru-RU"/>
        </w:rPr>
        <w:t>я организации и осуществления информирования, населения и пропаганды знаний в области безопасности жизнедеятельности.</w:t>
      </w:r>
    </w:p>
    <w:p w14:paraId="09F17BE2" w14:textId="77777777" w:rsidR="00226930" w:rsidRPr="00226930" w:rsidRDefault="00226930" w:rsidP="00226930">
      <w:pPr>
        <w:tabs>
          <w:tab w:val="left" w:pos="1203"/>
        </w:tabs>
        <w:ind w:left="40" w:right="40"/>
        <w:jc w:val="center"/>
        <w:rPr>
          <w:color w:val="000000"/>
          <w:sz w:val="20"/>
          <w:szCs w:val="20"/>
          <w:lang w:eastAsia="ru-RU"/>
        </w:rPr>
      </w:pPr>
      <w:r w:rsidRPr="00226930">
        <w:rPr>
          <w:color w:val="000000"/>
          <w:sz w:val="20"/>
          <w:szCs w:val="20"/>
          <w:lang w:eastAsia="ru-RU"/>
        </w:rPr>
        <w:t>_____________________________________________________________________</w:t>
      </w:r>
    </w:p>
    <w:p w14:paraId="102A4C92" w14:textId="77777777" w:rsidR="00226930" w:rsidRPr="00226930" w:rsidRDefault="00226930" w:rsidP="00226930">
      <w:pPr>
        <w:jc w:val="center"/>
        <w:rPr>
          <w:sz w:val="20"/>
          <w:szCs w:val="20"/>
          <w:lang w:eastAsia="ru-RU"/>
        </w:rPr>
      </w:pPr>
      <w:r w:rsidRPr="00226930">
        <w:rPr>
          <w:i/>
          <w:sz w:val="16"/>
          <w:szCs w:val="20"/>
          <w:lang w:eastAsia="ru-RU"/>
        </w:rPr>
        <w:t>(должность, фамилия и подпись руководителя ГО - Генерального директора Общества)</w:t>
      </w:r>
    </w:p>
    <w:p w14:paraId="41C82ABF" w14:textId="77777777" w:rsidR="00226930" w:rsidRPr="00226930" w:rsidRDefault="00226930" w:rsidP="00226930">
      <w:pPr>
        <w:rPr>
          <w:sz w:val="20"/>
          <w:szCs w:val="20"/>
          <w:lang w:eastAsia="ru-RU"/>
        </w:rPr>
      </w:pPr>
    </w:p>
    <w:p w14:paraId="371CB395" w14:textId="77777777" w:rsidR="00226930" w:rsidRPr="00226930" w:rsidRDefault="00226930" w:rsidP="00226930">
      <w:pPr>
        <w:jc w:val="center"/>
        <w:rPr>
          <w:sz w:val="20"/>
          <w:szCs w:val="20"/>
          <w:lang w:eastAsia="ru-RU"/>
        </w:rPr>
        <w:sectPr w:rsidR="00226930" w:rsidRPr="00226930" w:rsidSect="00226930">
          <w:pgSz w:w="11906" w:h="16838"/>
          <w:pgMar w:top="1134" w:right="680" w:bottom="1134" w:left="1134" w:header="709" w:footer="709" w:gutter="0"/>
          <w:cols w:space="708"/>
          <w:docGrid w:linePitch="360"/>
        </w:sectPr>
      </w:pPr>
    </w:p>
    <w:p w14:paraId="63223EEE" w14:textId="77777777" w:rsidR="00226930" w:rsidRPr="00226930" w:rsidRDefault="00226930" w:rsidP="00226930">
      <w:pPr>
        <w:jc w:val="right"/>
        <w:rPr>
          <w:sz w:val="20"/>
          <w:szCs w:val="20"/>
          <w:lang w:eastAsia="ru-RU"/>
        </w:rPr>
      </w:pPr>
      <w:r w:rsidRPr="00226930">
        <w:rPr>
          <w:sz w:val="20"/>
          <w:szCs w:val="20"/>
          <w:lang w:eastAsia="ru-RU"/>
        </w:rPr>
        <w:lastRenderedPageBreak/>
        <w:t>ПРИЛОЖЕНИЕ 1</w:t>
      </w:r>
    </w:p>
    <w:p w14:paraId="33D52E91" w14:textId="78A549B8" w:rsidR="00226930" w:rsidRPr="00226930" w:rsidRDefault="00226930" w:rsidP="00226930">
      <w:pPr>
        <w:jc w:val="right"/>
        <w:rPr>
          <w:sz w:val="20"/>
          <w:szCs w:val="20"/>
          <w:lang w:eastAsia="ru-RU"/>
        </w:rPr>
      </w:pPr>
      <w:r w:rsidRPr="00226930">
        <w:rPr>
          <w:sz w:val="20"/>
          <w:szCs w:val="20"/>
          <w:lang w:eastAsia="ru-RU"/>
        </w:rPr>
        <w:t xml:space="preserve">к форме № </w:t>
      </w:r>
      <w:r w:rsidR="00AA4232">
        <w:rPr>
          <w:sz w:val="20"/>
          <w:szCs w:val="20"/>
          <w:lang w:eastAsia="ru-RU"/>
        </w:rPr>
        <w:t>1/ОБУЧ-Ф</w:t>
      </w:r>
    </w:p>
    <w:p w14:paraId="14683F0E" w14:textId="77777777" w:rsidR="00226930" w:rsidRPr="00226930" w:rsidRDefault="00226930" w:rsidP="00226930">
      <w:pPr>
        <w:jc w:val="right"/>
        <w:rPr>
          <w:sz w:val="20"/>
          <w:szCs w:val="20"/>
          <w:lang w:eastAsia="ru-RU"/>
        </w:rPr>
      </w:pPr>
    </w:p>
    <w:p w14:paraId="7E47AF69" w14:textId="77777777" w:rsidR="00226930" w:rsidRPr="00226930" w:rsidRDefault="00226930" w:rsidP="00226930">
      <w:pPr>
        <w:jc w:val="center"/>
        <w:rPr>
          <w:szCs w:val="24"/>
          <w:lang w:eastAsia="ru-RU"/>
        </w:rPr>
      </w:pPr>
      <w:r w:rsidRPr="00226930">
        <w:rPr>
          <w:szCs w:val="24"/>
          <w:lang w:eastAsia="ru-RU"/>
        </w:rPr>
        <w:t xml:space="preserve">Сведения </w:t>
      </w:r>
    </w:p>
    <w:p w14:paraId="1F21393F" w14:textId="77777777" w:rsidR="00226930" w:rsidRPr="00226930" w:rsidRDefault="00226930" w:rsidP="00226930">
      <w:pPr>
        <w:jc w:val="center"/>
        <w:rPr>
          <w:szCs w:val="24"/>
          <w:lang w:eastAsia="ru-RU"/>
        </w:rPr>
      </w:pPr>
      <w:r w:rsidRPr="00226930">
        <w:rPr>
          <w:szCs w:val="24"/>
          <w:lang w:eastAsia="ru-RU"/>
        </w:rPr>
        <w:t>о подготовке работников в области ГО и защиты от ЧС</w:t>
      </w:r>
    </w:p>
    <w:p w14:paraId="589DE127" w14:textId="77777777" w:rsidR="00226930" w:rsidRPr="00226930" w:rsidRDefault="00226930" w:rsidP="00226930">
      <w:pPr>
        <w:jc w:val="center"/>
        <w:rPr>
          <w:szCs w:val="24"/>
          <w:lang w:eastAsia="ru-RU"/>
        </w:rPr>
      </w:pPr>
      <w:r w:rsidRPr="00226930">
        <w:rPr>
          <w:szCs w:val="24"/>
          <w:lang w:eastAsia="ru-RU"/>
        </w:rPr>
        <w:t xml:space="preserve">в </w:t>
      </w:r>
      <w:r w:rsidRPr="00226930">
        <w:rPr>
          <w:color w:val="000000"/>
          <w:szCs w:val="24"/>
          <w:lang w:eastAsia="ru-RU"/>
        </w:rPr>
        <w:t>Акционерном обществе «Восточно-Сибирская нефтегазовая компания»</w:t>
      </w:r>
      <w:r w:rsidRPr="00226930">
        <w:rPr>
          <w:szCs w:val="24"/>
          <w:lang w:eastAsia="ru-RU"/>
        </w:rPr>
        <w:t xml:space="preserve"> за 20__ год</w:t>
      </w:r>
    </w:p>
    <w:p w14:paraId="3BD38902" w14:textId="77777777" w:rsidR="00226930" w:rsidRPr="00226930" w:rsidRDefault="00226930" w:rsidP="00226930">
      <w:pPr>
        <w:jc w:val="center"/>
        <w:rPr>
          <w:i/>
          <w:sz w:val="16"/>
          <w:szCs w:val="20"/>
          <w:lang w:eastAsia="ru-RU"/>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701"/>
        <w:gridCol w:w="708"/>
        <w:gridCol w:w="1418"/>
        <w:gridCol w:w="709"/>
        <w:gridCol w:w="708"/>
        <w:gridCol w:w="1418"/>
        <w:gridCol w:w="850"/>
        <w:gridCol w:w="567"/>
        <w:gridCol w:w="1276"/>
      </w:tblGrid>
      <w:tr w:rsidR="00226930" w:rsidRPr="00226930" w14:paraId="12C94AE4" w14:textId="77777777" w:rsidTr="00226930">
        <w:trPr>
          <w:tblHeader/>
        </w:trPr>
        <w:tc>
          <w:tcPr>
            <w:tcW w:w="426" w:type="dxa"/>
            <w:vMerge w:val="restart"/>
            <w:vAlign w:val="center"/>
          </w:tcPr>
          <w:p w14:paraId="3D3BE486" w14:textId="77777777" w:rsidR="00226930" w:rsidRPr="00226930" w:rsidRDefault="00226930" w:rsidP="00226930">
            <w:pPr>
              <w:ind w:left="-142" w:right="-108"/>
              <w:jc w:val="center"/>
              <w:rPr>
                <w:sz w:val="20"/>
                <w:szCs w:val="20"/>
                <w:lang w:eastAsia="ru-RU"/>
              </w:rPr>
            </w:pPr>
            <w:r w:rsidRPr="00226930">
              <w:rPr>
                <w:sz w:val="20"/>
                <w:szCs w:val="20"/>
                <w:lang w:eastAsia="ru-RU"/>
              </w:rPr>
              <w:t>№</w:t>
            </w:r>
          </w:p>
          <w:p w14:paraId="3DBAB781" w14:textId="77777777" w:rsidR="00226930" w:rsidRPr="00226930" w:rsidRDefault="00226930" w:rsidP="00226930">
            <w:pPr>
              <w:ind w:left="-142" w:right="-108"/>
              <w:jc w:val="center"/>
              <w:rPr>
                <w:sz w:val="20"/>
                <w:szCs w:val="20"/>
                <w:lang w:eastAsia="ru-RU"/>
              </w:rPr>
            </w:pPr>
            <w:proofErr w:type="gramStart"/>
            <w:r w:rsidRPr="00226930">
              <w:rPr>
                <w:sz w:val="20"/>
                <w:szCs w:val="20"/>
                <w:lang w:eastAsia="ru-RU"/>
              </w:rPr>
              <w:t>п</w:t>
            </w:r>
            <w:proofErr w:type="gramEnd"/>
            <w:r w:rsidRPr="00226930">
              <w:rPr>
                <w:sz w:val="20"/>
                <w:szCs w:val="20"/>
                <w:lang w:eastAsia="ru-RU"/>
              </w:rPr>
              <w:t>/п</w:t>
            </w:r>
          </w:p>
        </w:tc>
        <w:tc>
          <w:tcPr>
            <w:tcW w:w="1701" w:type="dxa"/>
            <w:vMerge w:val="restart"/>
            <w:vAlign w:val="center"/>
          </w:tcPr>
          <w:p w14:paraId="3F1EAD00" w14:textId="77777777" w:rsidR="00226930" w:rsidRPr="00226930" w:rsidRDefault="00226930" w:rsidP="00226930">
            <w:pPr>
              <w:ind w:left="-108" w:right="-108"/>
              <w:jc w:val="center"/>
              <w:rPr>
                <w:sz w:val="20"/>
                <w:szCs w:val="20"/>
                <w:lang w:eastAsia="ru-RU"/>
              </w:rPr>
            </w:pPr>
            <w:r w:rsidRPr="00226930">
              <w:rPr>
                <w:sz w:val="20"/>
                <w:szCs w:val="20"/>
                <w:lang w:eastAsia="ru-RU"/>
              </w:rPr>
              <w:t>Группы обучаемых работников</w:t>
            </w:r>
          </w:p>
        </w:tc>
        <w:tc>
          <w:tcPr>
            <w:tcW w:w="708" w:type="dxa"/>
            <w:vMerge w:val="restart"/>
            <w:vAlign w:val="center"/>
          </w:tcPr>
          <w:p w14:paraId="16DFAA60" w14:textId="77777777" w:rsidR="00226930" w:rsidRPr="00226930" w:rsidRDefault="00226930" w:rsidP="00226930">
            <w:pPr>
              <w:ind w:left="-108" w:right="-108"/>
              <w:jc w:val="center"/>
              <w:rPr>
                <w:sz w:val="20"/>
                <w:szCs w:val="20"/>
                <w:lang w:eastAsia="ru-RU"/>
              </w:rPr>
            </w:pPr>
            <w:r w:rsidRPr="00226930">
              <w:rPr>
                <w:sz w:val="20"/>
                <w:szCs w:val="20"/>
                <w:lang w:eastAsia="ru-RU"/>
              </w:rPr>
              <w:t>Всего имеется</w:t>
            </w:r>
          </w:p>
        </w:tc>
        <w:tc>
          <w:tcPr>
            <w:tcW w:w="1418" w:type="dxa"/>
            <w:vMerge w:val="restart"/>
            <w:vAlign w:val="center"/>
          </w:tcPr>
          <w:p w14:paraId="1D97E265" w14:textId="77777777" w:rsidR="00226930" w:rsidRPr="00226930" w:rsidRDefault="00226930" w:rsidP="00226930">
            <w:pPr>
              <w:ind w:left="-61" w:right="-108"/>
              <w:jc w:val="center"/>
              <w:rPr>
                <w:sz w:val="20"/>
                <w:szCs w:val="20"/>
                <w:lang w:eastAsia="ru-RU"/>
              </w:rPr>
            </w:pPr>
            <w:r w:rsidRPr="00226930">
              <w:rPr>
                <w:sz w:val="20"/>
                <w:szCs w:val="20"/>
                <w:lang w:eastAsia="ru-RU"/>
              </w:rPr>
              <w:t>Планировалось обучить в отчетном году</w:t>
            </w:r>
          </w:p>
        </w:tc>
        <w:tc>
          <w:tcPr>
            <w:tcW w:w="5528" w:type="dxa"/>
            <w:gridSpan w:val="6"/>
            <w:vAlign w:val="center"/>
          </w:tcPr>
          <w:p w14:paraId="66D4F509" w14:textId="77777777" w:rsidR="00226930" w:rsidRPr="00226930" w:rsidRDefault="00226930" w:rsidP="00226930">
            <w:pPr>
              <w:ind w:right="-108"/>
              <w:jc w:val="center"/>
              <w:rPr>
                <w:sz w:val="20"/>
                <w:szCs w:val="20"/>
                <w:lang w:eastAsia="ru-RU"/>
              </w:rPr>
            </w:pPr>
            <w:r w:rsidRPr="00226930">
              <w:rPr>
                <w:sz w:val="20"/>
                <w:szCs w:val="20"/>
                <w:lang w:eastAsia="ru-RU"/>
              </w:rPr>
              <w:t>Подготовлено в отчетном году</w:t>
            </w:r>
          </w:p>
        </w:tc>
      </w:tr>
      <w:tr w:rsidR="00226930" w:rsidRPr="00226930" w14:paraId="66974CA1" w14:textId="77777777" w:rsidTr="00226930">
        <w:trPr>
          <w:tblHeader/>
        </w:trPr>
        <w:tc>
          <w:tcPr>
            <w:tcW w:w="426" w:type="dxa"/>
            <w:vMerge/>
          </w:tcPr>
          <w:p w14:paraId="4F4AC087" w14:textId="77777777" w:rsidR="00226930" w:rsidRPr="00226930" w:rsidRDefault="00226930" w:rsidP="00226930">
            <w:pPr>
              <w:ind w:left="-142" w:right="-108"/>
              <w:jc w:val="center"/>
              <w:rPr>
                <w:sz w:val="20"/>
                <w:szCs w:val="20"/>
                <w:lang w:eastAsia="ru-RU"/>
              </w:rPr>
            </w:pPr>
          </w:p>
        </w:tc>
        <w:tc>
          <w:tcPr>
            <w:tcW w:w="1701" w:type="dxa"/>
            <w:vMerge/>
          </w:tcPr>
          <w:p w14:paraId="01C8E1A0" w14:textId="77777777" w:rsidR="00226930" w:rsidRPr="00226930" w:rsidRDefault="00226930" w:rsidP="00226930">
            <w:pPr>
              <w:ind w:left="-108" w:right="-108"/>
              <w:jc w:val="center"/>
              <w:rPr>
                <w:sz w:val="20"/>
                <w:szCs w:val="20"/>
                <w:lang w:eastAsia="ru-RU"/>
              </w:rPr>
            </w:pPr>
          </w:p>
        </w:tc>
        <w:tc>
          <w:tcPr>
            <w:tcW w:w="708" w:type="dxa"/>
            <w:vMerge/>
          </w:tcPr>
          <w:p w14:paraId="12845DCB" w14:textId="77777777" w:rsidR="00226930" w:rsidRPr="00226930" w:rsidRDefault="00226930" w:rsidP="00226930">
            <w:pPr>
              <w:ind w:left="-108" w:right="-108"/>
              <w:jc w:val="center"/>
              <w:rPr>
                <w:sz w:val="20"/>
                <w:szCs w:val="20"/>
                <w:lang w:eastAsia="ru-RU"/>
              </w:rPr>
            </w:pPr>
          </w:p>
        </w:tc>
        <w:tc>
          <w:tcPr>
            <w:tcW w:w="1418" w:type="dxa"/>
            <w:vMerge/>
          </w:tcPr>
          <w:p w14:paraId="7B0EDDBB" w14:textId="77777777" w:rsidR="00226930" w:rsidRPr="00226930" w:rsidRDefault="00226930" w:rsidP="00226930">
            <w:pPr>
              <w:ind w:right="-108"/>
              <w:jc w:val="center"/>
              <w:rPr>
                <w:sz w:val="20"/>
                <w:szCs w:val="20"/>
                <w:lang w:eastAsia="ru-RU"/>
              </w:rPr>
            </w:pPr>
          </w:p>
        </w:tc>
        <w:tc>
          <w:tcPr>
            <w:tcW w:w="709" w:type="dxa"/>
            <w:vMerge w:val="restart"/>
            <w:vAlign w:val="center"/>
          </w:tcPr>
          <w:p w14:paraId="045D4D7E" w14:textId="77777777" w:rsidR="00226930" w:rsidRPr="00226930" w:rsidRDefault="00226930" w:rsidP="00226930">
            <w:pPr>
              <w:ind w:left="-73" w:right="-108"/>
              <w:jc w:val="center"/>
              <w:rPr>
                <w:sz w:val="20"/>
                <w:szCs w:val="20"/>
                <w:lang w:eastAsia="ru-RU"/>
              </w:rPr>
            </w:pPr>
            <w:r w:rsidRPr="00226930">
              <w:rPr>
                <w:sz w:val="20"/>
                <w:szCs w:val="20"/>
                <w:lang w:eastAsia="ru-RU"/>
              </w:rPr>
              <w:t>ВСЕГО</w:t>
            </w:r>
          </w:p>
        </w:tc>
        <w:tc>
          <w:tcPr>
            <w:tcW w:w="4819" w:type="dxa"/>
            <w:gridSpan w:val="5"/>
          </w:tcPr>
          <w:p w14:paraId="0A72864F" w14:textId="77777777" w:rsidR="00226930" w:rsidRPr="00226930" w:rsidRDefault="00226930" w:rsidP="00226930">
            <w:pPr>
              <w:ind w:right="-108"/>
              <w:jc w:val="center"/>
              <w:rPr>
                <w:sz w:val="20"/>
                <w:szCs w:val="20"/>
                <w:lang w:eastAsia="ru-RU"/>
              </w:rPr>
            </w:pPr>
            <w:r w:rsidRPr="00226930">
              <w:rPr>
                <w:sz w:val="20"/>
                <w:szCs w:val="20"/>
                <w:lang w:eastAsia="ru-RU"/>
              </w:rPr>
              <w:t>в том числе:</w:t>
            </w:r>
          </w:p>
        </w:tc>
      </w:tr>
      <w:tr w:rsidR="00226930" w:rsidRPr="00226930" w14:paraId="208FCB8A" w14:textId="77777777" w:rsidTr="00226930">
        <w:trPr>
          <w:tblHeader/>
        </w:trPr>
        <w:tc>
          <w:tcPr>
            <w:tcW w:w="426" w:type="dxa"/>
            <w:vMerge/>
          </w:tcPr>
          <w:p w14:paraId="5563A4B6" w14:textId="77777777" w:rsidR="00226930" w:rsidRPr="00226930" w:rsidRDefault="00226930" w:rsidP="00226930">
            <w:pPr>
              <w:ind w:left="-142" w:right="-108"/>
              <w:jc w:val="center"/>
              <w:rPr>
                <w:sz w:val="20"/>
                <w:szCs w:val="20"/>
                <w:lang w:eastAsia="ru-RU"/>
              </w:rPr>
            </w:pPr>
          </w:p>
        </w:tc>
        <w:tc>
          <w:tcPr>
            <w:tcW w:w="1701" w:type="dxa"/>
            <w:vMerge/>
          </w:tcPr>
          <w:p w14:paraId="6AB2CD5B" w14:textId="77777777" w:rsidR="00226930" w:rsidRPr="00226930" w:rsidRDefault="00226930" w:rsidP="00226930">
            <w:pPr>
              <w:ind w:left="-108" w:right="-108"/>
              <w:jc w:val="center"/>
              <w:rPr>
                <w:sz w:val="20"/>
                <w:szCs w:val="20"/>
                <w:lang w:eastAsia="ru-RU"/>
              </w:rPr>
            </w:pPr>
          </w:p>
        </w:tc>
        <w:tc>
          <w:tcPr>
            <w:tcW w:w="708" w:type="dxa"/>
            <w:vMerge/>
          </w:tcPr>
          <w:p w14:paraId="687D03D5" w14:textId="77777777" w:rsidR="00226930" w:rsidRPr="00226930" w:rsidRDefault="00226930" w:rsidP="00226930">
            <w:pPr>
              <w:ind w:left="-108" w:right="-108"/>
              <w:jc w:val="center"/>
              <w:rPr>
                <w:sz w:val="20"/>
                <w:szCs w:val="20"/>
                <w:lang w:eastAsia="ru-RU"/>
              </w:rPr>
            </w:pPr>
          </w:p>
        </w:tc>
        <w:tc>
          <w:tcPr>
            <w:tcW w:w="1418" w:type="dxa"/>
            <w:vMerge/>
          </w:tcPr>
          <w:p w14:paraId="1F08F22D" w14:textId="77777777" w:rsidR="00226930" w:rsidRPr="00226930" w:rsidRDefault="00226930" w:rsidP="00226930">
            <w:pPr>
              <w:ind w:right="-108"/>
              <w:jc w:val="center"/>
              <w:rPr>
                <w:sz w:val="20"/>
                <w:szCs w:val="20"/>
                <w:lang w:eastAsia="ru-RU"/>
              </w:rPr>
            </w:pPr>
          </w:p>
        </w:tc>
        <w:tc>
          <w:tcPr>
            <w:tcW w:w="709" w:type="dxa"/>
            <w:vMerge/>
          </w:tcPr>
          <w:p w14:paraId="353F5C20" w14:textId="77777777" w:rsidR="00226930" w:rsidRPr="00226930" w:rsidRDefault="00226930" w:rsidP="00226930">
            <w:pPr>
              <w:ind w:right="-108"/>
              <w:jc w:val="center"/>
              <w:rPr>
                <w:sz w:val="20"/>
                <w:szCs w:val="20"/>
                <w:lang w:eastAsia="ru-RU"/>
              </w:rPr>
            </w:pPr>
          </w:p>
        </w:tc>
        <w:tc>
          <w:tcPr>
            <w:tcW w:w="708" w:type="dxa"/>
            <w:vAlign w:val="center"/>
          </w:tcPr>
          <w:p w14:paraId="5ABDFECE" w14:textId="77777777" w:rsidR="00226930" w:rsidRPr="00226930" w:rsidRDefault="00226930" w:rsidP="00226930">
            <w:pPr>
              <w:ind w:left="-100" w:right="-108"/>
              <w:jc w:val="center"/>
              <w:rPr>
                <w:sz w:val="20"/>
                <w:szCs w:val="20"/>
                <w:lang w:eastAsia="ru-RU"/>
              </w:rPr>
            </w:pPr>
            <w:r w:rsidRPr="00226930">
              <w:rPr>
                <w:sz w:val="20"/>
                <w:szCs w:val="20"/>
                <w:lang w:eastAsia="ru-RU"/>
              </w:rPr>
              <w:t>в АГЗ</w:t>
            </w:r>
          </w:p>
          <w:p w14:paraId="45E5141B" w14:textId="77777777" w:rsidR="00226930" w:rsidRPr="00226930" w:rsidRDefault="00226930" w:rsidP="00226930">
            <w:pPr>
              <w:ind w:left="-100" w:right="-108"/>
              <w:jc w:val="center"/>
              <w:rPr>
                <w:sz w:val="20"/>
                <w:szCs w:val="20"/>
                <w:lang w:eastAsia="ru-RU"/>
              </w:rPr>
            </w:pPr>
            <w:r w:rsidRPr="00226930">
              <w:rPr>
                <w:sz w:val="20"/>
                <w:szCs w:val="20"/>
                <w:lang w:eastAsia="ru-RU"/>
              </w:rPr>
              <w:t>МЧС России</w:t>
            </w:r>
          </w:p>
        </w:tc>
        <w:tc>
          <w:tcPr>
            <w:tcW w:w="1418" w:type="dxa"/>
          </w:tcPr>
          <w:p w14:paraId="00411F89" w14:textId="77777777" w:rsidR="00226930" w:rsidRPr="00226930" w:rsidRDefault="00226930" w:rsidP="00226930">
            <w:pPr>
              <w:ind w:left="-81" w:right="-108"/>
              <w:jc w:val="center"/>
              <w:rPr>
                <w:sz w:val="20"/>
                <w:szCs w:val="20"/>
                <w:lang w:eastAsia="ru-RU"/>
              </w:rPr>
            </w:pPr>
            <w:r w:rsidRPr="00226930">
              <w:rPr>
                <w:sz w:val="20"/>
                <w:szCs w:val="20"/>
                <w:lang w:eastAsia="ru-RU"/>
              </w:rPr>
              <w:t>в учреждениях повышения квалификации ФОИВ</w:t>
            </w:r>
          </w:p>
        </w:tc>
        <w:tc>
          <w:tcPr>
            <w:tcW w:w="850" w:type="dxa"/>
            <w:vAlign w:val="center"/>
          </w:tcPr>
          <w:p w14:paraId="5D63886F" w14:textId="77777777" w:rsidR="00226930" w:rsidRPr="00226930" w:rsidRDefault="00226930" w:rsidP="00226930">
            <w:pPr>
              <w:ind w:left="-108" w:right="-108"/>
              <w:jc w:val="center"/>
              <w:rPr>
                <w:sz w:val="20"/>
                <w:szCs w:val="20"/>
                <w:lang w:eastAsia="ru-RU"/>
              </w:rPr>
            </w:pPr>
            <w:r w:rsidRPr="00226930">
              <w:rPr>
                <w:sz w:val="20"/>
                <w:szCs w:val="20"/>
                <w:lang w:eastAsia="ru-RU"/>
              </w:rPr>
              <w:t>в УМЦ</w:t>
            </w:r>
          </w:p>
          <w:p w14:paraId="4E75F6F9" w14:textId="77777777" w:rsidR="00226930" w:rsidRPr="00226930" w:rsidRDefault="00226930" w:rsidP="00226930">
            <w:pPr>
              <w:ind w:left="-108" w:right="-108"/>
              <w:jc w:val="center"/>
              <w:rPr>
                <w:sz w:val="20"/>
                <w:szCs w:val="20"/>
                <w:lang w:eastAsia="ru-RU"/>
              </w:rPr>
            </w:pPr>
            <w:r w:rsidRPr="00226930">
              <w:rPr>
                <w:sz w:val="20"/>
                <w:szCs w:val="20"/>
                <w:lang w:eastAsia="ru-RU"/>
              </w:rPr>
              <w:t>ГО и ЧС</w:t>
            </w:r>
          </w:p>
        </w:tc>
        <w:tc>
          <w:tcPr>
            <w:tcW w:w="567" w:type="dxa"/>
            <w:vAlign w:val="center"/>
          </w:tcPr>
          <w:p w14:paraId="1E907EDC" w14:textId="77777777" w:rsidR="00226930" w:rsidRPr="00226930" w:rsidRDefault="00226930" w:rsidP="00226930">
            <w:pPr>
              <w:ind w:left="-108" w:right="-108"/>
              <w:jc w:val="center"/>
              <w:rPr>
                <w:sz w:val="20"/>
                <w:szCs w:val="20"/>
                <w:lang w:eastAsia="ru-RU"/>
              </w:rPr>
            </w:pPr>
            <w:r w:rsidRPr="00226930">
              <w:rPr>
                <w:sz w:val="20"/>
                <w:szCs w:val="20"/>
                <w:lang w:eastAsia="ru-RU"/>
              </w:rPr>
              <w:t>в УЦ</w:t>
            </w:r>
          </w:p>
          <w:p w14:paraId="285F6D94" w14:textId="77777777" w:rsidR="00226930" w:rsidRPr="00226930" w:rsidRDefault="00226930" w:rsidP="00226930">
            <w:pPr>
              <w:ind w:left="-108" w:right="-108"/>
              <w:jc w:val="center"/>
              <w:rPr>
                <w:sz w:val="20"/>
                <w:szCs w:val="20"/>
                <w:lang w:eastAsia="ru-RU"/>
              </w:rPr>
            </w:pPr>
            <w:r w:rsidRPr="00226930">
              <w:rPr>
                <w:sz w:val="20"/>
                <w:szCs w:val="20"/>
                <w:lang w:eastAsia="ru-RU"/>
              </w:rPr>
              <w:t>ФПС</w:t>
            </w:r>
          </w:p>
        </w:tc>
        <w:tc>
          <w:tcPr>
            <w:tcW w:w="1276" w:type="dxa"/>
            <w:vAlign w:val="center"/>
          </w:tcPr>
          <w:p w14:paraId="6FFB8E52" w14:textId="77777777" w:rsidR="00226930" w:rsidRPr="00226930" w:rsidRDefault="00226930" w:rsidP="00226930">
            <w:pPr>
              <w:ind w:left="-66" w:right="-108"/>
              <w:jc w:val="center"/>
              <w:rPr>
                <w:sz w:val="20"/>
                <w:szCs w:val="20"/>
                <w:lang w:eastAsia="ru-RU"/>
              </w:rPr>
            </w:pPr>
            <w:r w:rsidRPr="00226930">
              <w:rPr>
                <w:sz w:val="20"/>
                <w:szCs w:val="20"/>
                <w:lang w:eastAsia="ru-RU"/>
              </w:rPr>
              <w:t>в организациях</w:t>
            </w:r>
          </w:p>
        </w:tc>
      </w:tr>
      <w:tr w:rsidR="00226930" w:rsidRPr="00226930" w14:paraId="4E3D1564" w14:textId="77777777" w:rsidTr="00226930">
        <w:trPr>
          <w:tblHeader/>
        </w:trPr>
        <w:tc>
          <w:tcPr>
            <w:tcW w:w="426" w:type="dxa"/>
            <w:vAlign w:val="center"/>
          </w:tcPr>
          <w:p w14:paraId="47802840" w14:textId="77777777" w:rsidR="00226930" w:rsidRPr="00226930" w:rsidRDefault="00226930" w:rsidP="00226930">
            <w:pPr>
              <w:ind w:left="-142" w:right="-108"/>
              <w:jc w:val="center"/>
              <w:rPr>
                <w:sz w:val="20"/>
                <w:szCs w:val="20"/>
                <w:lang w:val="en-US" w:eastAsia="ru-RU"/>
              </w:rPr>
            </w:pPr>
            <w:r w:rsidRPr="00226930">
              <w:rPr>
                <w:sz w:val="20"/>
                <w:szCs w:val="20"/>
                <w:lang w:val="en-US" w:eastAsia="ru-RU"/>
              </w:rPr>
              <w:t>1</w:t>
            </w:r>
          </w:p>
        </w:tc>
        <w:tc>
          <w:tcPr>
            <w:tcW w:w="1701" w:type="dxa"/>
            <w:vAlign w:val="center"/>
          </w:tcPr>
          <w:p w14:paraId="1A950528" w14:textId="77777777" w:rsidR="00226930" w:rsidRPr="00226930" w:rsidRDefault="00226930" w:rsidP="00226930">
            <w:pPr>
              <w:ind w:left="-108" w:right="-108"/>
              <w:jc w:val="center"/>
              <w:rPr>
                <w:sz w:val="20"/>
                <w:szCs w:val="20"/>
                <w:lang w:val="en-US" w:eastAsia="ru-RU"/>
              </w:rPr>
            </w:pPr>
            <w:r w:rsidRPr="00226930">
              <w:rPr>
                <w:sz w:val="20"/>
                <w:szCs w:val="20"/>
                <w:lang w:val="en-US" w:eastAsia="ru-RU"/>
              </w:rPr>
              <w:t>2</w:t>
            </w:r>
          </w:p>
        </w:tc>
        <w:tc>
          <w:tcPr>
            <w:tcW w:w="708" w:type="dxa"/>
            <w:vAlign w:val="center"/>
          </w:tcPr>
          <w:p w14:paraId="61F38434" w14:textId="77777777" w:rsidR="00226930" w:rsidRPr="00226930" w:rsidRDefault="00226930" w:rsidP="00226930">
            <w:pPr>
              <w:ind w:left="-108" w:right="-108"/>
              <w:jc w:val="center"/>
              <w:rPr>
                <w:sz w:val="20"/>
                <w:szCs w:val="20"/>
                <w:lang w:val="en-US" w:eastAsia="ru-RU"/>
              </w:rPr>
            </w:pPr>
            <w:r w:rsidRPr="00226930">
              <w:rPr>
                <w:sz w:val="20"/>
                <w:szCs w:val="20"/>
                <w:lang w:val="en-US" w:eastAsia="ru-RU"/>
              </w:rPr>
              <w:t>3</w:t>
            </w:r>
          </w:p>
        </w:tc>
        <w:tc>
          <w:tcPr>
            <w:tcW w:w="1418" w:type="dxa"/>
            <w:vAlign w:val="center"/>
          </w:tcPr>
          <w:p w14:paraId="5623B354" w14:textId="77777777" w:rsidR="00226930" w:rsidRPr="00226930" w:rsidRDefault="00226930" w:rsidP="00226930">
            <w:pPr>
              <w:ind w:right="-108"/>
              <w:jc w:val="center"/>
              <w:rPr>
                <w:sz w:val="20"/>
                <w:szCs w:val="20"/>
                <w:lang w:val="en-US" w:eastAsia="ru-RU"/>
              </w:rPr>
            </w:pPr>
            <w:r w:rsidRPr="00226930">
              <w:rPr>
                <w:sz w:val="20"/>
                <w:szCs w:val="20"/>
                <w:lang w:val="en-US" w:eastAsia="ru-RU"/>
              </w:rPr>
              <w:t>4</w:t>
            </w:r>
          </w:p>
        </w:tc>
        <w:tc>
          <w:tcPr>
            <w:tcW w:w="709" w:type="dxa"/>
            <w:vAlign w:val="center"/>
          </w:tcPr>
          <w:p w14:paraId="32A381B2" w14:textId="77777777" w:rsidR="00226930" w:rsidRPr="00226930" w:rsidRDefault="00226930" w:rsidP="00226930">
            <w:pPr>
              <w:ind w:right="-108"/>
              <w:jc w:val="center"/>
              <w:rPr>
                <w:sz w:val="20"/>
                <w:szCs w:val="20"/>
                <w:lang w:val="en-US" w:eastAsia="ru-RU"/>
              </w:rPr>
            </w:pPr>
            <w:r w:rsidRPr="00226930">
              <w:rPr>
                <w:sz w:val="20"/>
                <w:szCs w:val="20"/>
                <w:lang w:val="en-US" w:eastAsia="ru-RU"/>
              </w:rPr>
              <w:t>5</w:t>
            </w:r>
          </w:p>
        </w:tc>
        <w:tc>
          <w:tcPr>
            <w:tcW w:w="708" w:type="dxa"/>
            <w:vAlign w:val="center"/>
          </w:tcPr>
          <w:p w14:paraId="45B35DE2" w14:textId="77777777" w:rsidR="00226930" w:rsidRPr="00226930" w:rsidRDefault="00226930" w:rsidP="00226930">
            <w:pPr>
              <w:ind w:right="-108"/>
              <w:jc w:val="center"/>
              <w:rPr>
                <w:sz w:val="20"/>
                <w:szCs w:val="20"/>
                <w:lang w:val="en-US" w:eastAsia="ru-RU"/>
              </w:rPr>
            </w:pPr>
            <w:r w:rsidRPr="00226930">
              <w:rPr>
                <w:sz w:val="20"/>
                <w:szCs w:val="20"/>
                <w:lang w:val="en-US" w:eastAsia="ru-RU"/>
              </w:rPr>
              <w:t>6</w:t>
            </w:r>
          </w:p>
        </w:tc>
        <w:tc>
          <w:tcPr>
            <w:tcW w:w="1418" w:type="dxa"/>
            <w:vAlign w:val="center"/>
          </w:tcPr>
          <w:p w14:paraId="0D25873D" w14:textId="77777777" w:rsidR="00226930" w:rsidRPr="00226930" w:rsidRDefault="00226930" w:rsidP="00226930">
            <w:pPr>
              <w:ind w:right="-108"/>
              <w:jc w:val="center"/>
              <w:rPr>
                <w:sz w:val="20"/>
                <w:szCs w:val="20"/>
                <w:lang w:val="en-US" w:eastAsia="ru-RU"/>
              </w:rPr>
            </w:pPr>
            <w:r w:rsidRPr="00226930">
              <w:rPr>
                <w:sz w:val="20"/>
                <w:szCs w:val="20"/>
                <w:lang w:val="en-US" w:eastAsia="ru-RU"/>
              </w:rPr>
              <w:t>7</w:t>
            </w:r>
          </w:p>
        </w:tc>
        <w:tc>
          <w:tcPr>
            <w:tcW w:w="850" w:type="dxa"/>
            <w:vAlign w:val="center"/>
          </w:tcPr>
          <w:p w14:paraId="73C1E45B" w14:textId="77777777" w:rsidR="00226930" w:rsidRPr="00226930" w:rsidRDefault="00226930" w:rsidP="00226930">
            <w:pPr>
              <w:ind w:right="-108"/>
              <w:jc w:val="center"/>
              <w:rPr>
                <w:sz w:val="20"/>
                <w:szCs w:val="20"/>
                <w:lang w:val="en-US" w:eastAsia="ru-RU"/>
              </w:rPr>
            </w:pPr>
            <w:r w:rsidRPr="00226930">
              <w:rPr>
                <w:sz w:val="20"/>
                <w:szCs w:val="20"/>
                <w:lang w:val="en-US" w:eastAsia="ru-RU"/>
              </w:rPr>
              <w:t>8</w:t>
            </w:r>
          </w:p>
        </w:tc>
        <w:tc>
          <w:tcPr>
            <w:tcW w:w="567" w:type="dxa"/>
            <w:vAlign w:val="center"/>
          </w:tcPr>
          <w:p w14:paraId="706275E9" w14:textId="77777777" w:rsidR="00226930" w:rsidRPr="00226930" w:rsidRDefault="00226930" w:rsidP="00226930">
            <w:pPr>
              <w:ind w:left="-108" w:right="-108"/>
              <w:jc w:val="center"/>
              <w:rPr>
                <w:sz w:val="20"/>
                <w:szCs w:val="20"/>
                <w:lang w:val="en-US" w:eastAsia="ru-RU"/>
              </w:rPr>
            </w:pPr>
            <w:r w:rsidRPr="00226930">
              <w:rPr>
                <w:sz w:val="20"/>
                <w:szCs w:val="20"/>
                <w:lang w:val="en-US" w:eastAsia="ru-RU"/>
              </w:rPr>
              <w:t>9</w:t>
            </w:r>
          </w:p>
        </w:tc>
        <w:tc>
          <w:tcPr>
            <w:tcW w:w="1276" w:type="dxa"/>
            <w:vAlign w:val="center"/>
          </w:tcPr>
          <w:p w14:paraId="0C52596B" w14:textId="77777777" w:rsidR="00226930" w:rsidRPr="00226930" w:rsidRDefault="00226930" w:rsidP="00226930">
            <w:pPr>
              <w:ind w:right="-108"/>
              <w:jc w:val="center"/>
              <w:rPr>
                <w:sz w:val="20"/>
                <w:szCs w:val="20"/>
                <w:lang w:val="en-US" w:eastAsia="ru-RU"/>
              </w:rPr>
            </w:pPr>
            <w:r w:rsidRPr="00226930">
              <w:rPr>
                <w:sz w:val="20"/>
                <w:szCs w:val="20"/>
                <w:lang w:val="en-US" w:eastAsia="ru-RU"/>
              </w:rPr>
              <w:t>10</w:t>
            </w:r>
          </w:p>
        </w:tc>
      </w:tr>
      <w:tr w:rsidR="00226930" w:rsidRPr="00226930" w14:paraId="22210759" w14:textId="77777777" w:rsidTr="00226930">
        <w:tc>
          <w:tcPr>
            <w:tcW w:w="426" w:type="dxa"/>
          </w:tcPr>
          <w:p w14:paraId="186A8E06" w14:textId="77777777" w:rsidR="00226930" w:rsidRPr="00226930" w:rsidRDefault="00226930" w:rsidP="00226930">
            <w:pPr>
              <w:ind w:left="-142" w:right="-108"/>
              <w:jc w:val="center"/>
              <w:rPr>
                <w:sz w:val="20"/>
                <w:szCs w:val="20"/>
                <w:lang w:eastAsia="ru-RU"/>
              </w:rPr>
            </w:pPr>
            <w:r w:rsidRPr="00226930">
              <w:rPr>
                <w:sz w:val="20"/>
                <w:szCs w:val="20"/>
                <w:lang w:eastAsia="ru-RU"/>
              </w:rPr>
              <w:t>1.</w:t>
            </w:r>
          </w:p>
        </w:tc>
        <w:tc>
          <w:tcPr>
            <w:tcW w:w="1701" w:type="dxa"/>
          </w:tcPr>
          <w:p w14:paraId="4AD736D9" w14:textId="77777777" w:rsidR="00226930" w:rsidRPr="00226930" w:rsidRDefault="00226930" w:rsidP="00226930">
            <w:pPr>
              <w:ind w:left="-108" w:right="-108"/>
              <w:jc w:val="left"/>
              <w:rPr>
                <w:sz w:val="20"/>
                <w:szCs w:val="20"/>
                <w:lang w:eastAsia="ru-RU"/>
              </w:rPr>
            </w:pPr>
            <w:r w:rsidRPr="00226930">
              <w:rPr>
                <w:sz w:val="20"/>
                <w:szCs w:val="20"/>
                <w:lang w:eastAsia="ru-RU"/>
              </w:rPr>
              <w:t>Руководитель ГО</w:t>
            </w:r>
          </w:p>
        </w:tc>
        <w:tc>
          <w:tcPr>
            <w:tcW w:w="708" w:type="dxa"/>
            <w:vAlign w:val="center"/>
          </w:tcPr>
          <w:p w14:paraId="3D60054A" w14:textId="77777777" w:rsidR="00226930" w:rsidRPr="00226930" w:rsidRDefault="00226930" w:rsidP="00226930">
            <w:pPr>
              <w:ind w:left="-108" w:right="-108"/>
              <w:jc w:val="center"/>
              <w:rPr>
                <w:i/>
                <w:sz w:val="20"/>
                <w:szCs w:val="20"/>
                <w:lang w:eastAsia="ru-RU"/>
              </w:rPr>
            </w:pPr>
          </w:p>
        </w:tc>
        <w:tc>
          <w:tcPr>
            <w:tcW w:w="1418" w:type="dxa"/>
            <w:vAlign w:val="center"/>
          </w:tcPr>
          <w:p w14:paraId="27B7B549" w14:textId="77777777" w:rsidR="00226930" w:rsidRPr="00226930" w:rsidRDefault="00226930" w:rsidP="00226930">
            <w:pPr>
              <w:ind w:right="-108"/>
              <w:jc w:val="center"/>
              <w:rPr>
                <w:i/>
                <w:sz w:val="20"/>
                <w:szCs w:val="20"/>
                <w:lang w:eastAsia="ru-RU"/>
              </w:rPr>
            </w:pPr>
          </w:p>
        </w:tc>
        <w:tc>
          <w:tcPr>
            <w:tcW w:w="709" w:type="dxa"/>
            <w:vAlign w:val="center"/>
          </w:tcPr>
          <w:p w14:paraId="4DB27D59" w14:textId="77777777" w:rsidR="00226930" w:rsidRPr="00226930" w:rsidRDefault="00226930" w:rsidP="00226930">
            <w:pPr>
              <w:ind w:right="-108"/>
              <w:jc w:val="center"/>
              <w:rPr>
                <w:i/>
                <w:sz w:val="20"/>
                <w:szCs w:val="20"/>
                <w:lang w:eastAsia="ru-RU"/>
              </w:rPr>
            </w:pPr>
          </w:p>
        </w:tc>
        <w:tc>
          <w:tcPr>
            <w:tcW w:w="708" w:type="dxa"/>
            <w:vAlign w:val="center"/>
          </w:tcPr>
          <w:p w14:paraId="537F9247" w14:textId="77777777" w:rsidR="00226930" w:rsidRPr="00226930" w:rsidRDefault="00226930" w:rsidP="00226930">
            <w:pPr>
              <w:ind w:right="-108"/>
              <w:jc w:val="center"/>
              <w:rPr>
                <w:i/>
                <w:sz w:val="20"/>
                <w:szCs w:val="20"/>
                <w:lang w:eastAsia="ru-RU"/>
              </w:rPr>
            </w:pPr>
          </w:p>
        </w:tc>
        <w:tc>
          <w:tcPr>
            <w:tcW w:w="1418" w:type="dxa"/>
            <w:vAlign w:val="center"/>
          </w:tcPr>
          <w:p w14:paraId="601B8A8D" w14:textId="77777777" w:rsidR="00226930" w:rsidRPr="00226930" w:rsidRDefault="00226930" w:rsidP="00226930">
            <w:pPr>
              <w:ind w:right="-108"/>
              <w:jc w:val="center"/>
              <w:rPr>
                <w:i/>
                <w:sz w:val="20"/>
                <w:szCs w:val="20"/>
                <w:lang w:eastAsia="ru-RU"/>
              </w:rPr>
            </w:pPr>
          </w:p>
        </w:tc>
        <w:tc>
          <w:tcPr>
            <w:tcW w:w="850" w:type="dxa"/>
            <w:vAlign w:val="center"/>
          </w:tcPr>
          <w:p w14:paraId="1B9F3E7B" w14:textId="77777777" w:rsidR="00226930" w:rsidRPr="00226930" w:rsidRDefault="00226930" w:rsidP="00226930">
            <w:pPr>
              <w:ind w:right="-108"/>
              <w:jc w:val="center"/>
              <w:rPr>
                <w:i/>
                <w:sz w:val="20"/>
                <w:szCs w:val="20"/>
                <w:lang w:eastAsia="ru-RU"/>
              </w:rPr>
            </w:pPr>
          </w:p>
        </w:tc>
        <w:tc>
          <w:tcPr>
            <w:tcW w:w="567" w:type="dxa"/>
            <w:vAlign w:val="center"/>
          </w:tcPr>
          <w:p w14:paraId="472CC6CE" w14:textId="77777777" w:rsidR="00226930" w:rsidRPr="00226930" w:rsidRDefault="00226930" w:rsidP="00226930">
            <w:pPr>
              <w:ind w:left="-108" w:right="-108"/>
              <w:jc w:val="center"/>
              <w:rPr>
                <w:i/>
                <w:sz w:val="20"/>
                <w:szCs w:val="20"/>
                <w:lang w:eastAsia="ru-RU"/>
              </w:rPr>
            </w:pPr>
          </w:p>
        </w:tc>
        <w:tc>
          <w:tcPr>
            <w:tcW w:w="1276" w:type="dxa"/>
            <w:vAlign w:val="center"/>
          </w:tcPr>
          <w:p w14:paraId="1BD3A9AD" w14:textId="77777777" w:rsidR="00226930" w:rsidRPr="00226930" w:rsidRDefault="00226930" w:rsidP="00226930">
            <w:pPr>
              <w:ind w:right="-108"/>
              <w:jc w:val="center"/>
              <w:rPr>
                <w:i/>
                <w:sz w:val="20"/>
                <w:szCs w:val="20"/>
                <w:lang w:eastAsia="ru-RU"/>
              </w:rPr>
            </w:pPr>
          </w:p>
        </w:tc>
      </w:tr>
      <w:tr w:rsidR="00226930" w:rsidRPr="00226930" w14:paraId="6264E4E9" w14:textId="77777777" w:rsidTr="00226930">
        <w:tc>
          <w:tcPr>
            <w:tcW w:w="426" w:type="dxa"/>
          </w:tcPr>
          <w:p w14:paraId="6823AF55" w14:textId="77777777" w:rsidR="00226930" w:rsidRPr="00226930" w:rsidRDefault="00226930" w:rsidP="00226930">
            <w:pPr>
              <w:ind w:left="-142" w:right="-108"/>
              <w:jc w:val="center"/>
              <w:rPr>
                <w:sz w:val="20"/>
                <w:szCs w:val="20"/>
                <w:lang w:eastAsia="ru-RU"/>
              </w:rPr>
            </w:pPr>
            <w:r w:rsidRPr="00226930">
              <w:rPr>
                <w:sz w:val="20"/>
                <w:szCs w:val="20"/>
                <w:lang w:eastAsia="ru-RU"/>
              </w:rPr>
              <w:t>2.</w:t>
            </w:r>
          </w:p>
        </w:tc>
        <w:tc>
          <w:tcPr>
            <w:tcW w:w="1701" w:type="dxa"/>
          </w:tcPr>
          <w:p w14:paraId="3C0A2D17" w14:textId="77777777" w:rsidR="00226930" w:rsidRPr="00226930" w:rsidRDefault="00226930" w:rsidP="00226930">
            <w:pPr>
              <w:ind w:left="-108" w:right="-108"/>
              <w:jc w:val="left"/>
              <w:rPr>
                <w:sz w:val="20"/>
                <w:szCs w:val="20"/>
                <w:lang w:eastAsia="ru-RU"/>
              </w:rPr>
            </w:pPr>
            <w:r w:rsidRPr="00226930">
              <w:rPr>
                <w:sz w:val="20"/>
                <w:szCs w:val="20"/>
                <w:lang w:eastAsia="ru-RU"/>
              </w:rPr>
              <w:t>Председатель Комиссии по предупреждению и ликвидации ЧС и обеспечению пожарной безопасности</w:t>
            </w:r>
          </w:p>
        </w:tc>
        <w:tc>
          <w:tcPr>
            <w:tcW w:w="708" w:type="dxa"/>
            <w:vAlign w:val="center"/>
          </w:tcPr>
          <w:p w14:paraId="6D70A3B2" w14:textId="77777777" w:rsidR="00226930" w:rsidRPr="00226930" w:rsidRDefault="00226930" w:rsidP="00226930">
            <w:pPr>
              <w:ind w:left="-108" w:right="-108"/>
              <w:jc w:val="center"/>
              <w:rPr>
                <w:i/>
                <w:sz w:val="20"/>
                <w:szCs w:val="20"/>
                <w:lang w:eastAsia="ru-RU"/>
              </w:rPr>
            </w:pPr>
          </w:p>
        </w:tc>
        <w:tc>
          <w:tcPr>
            <w:tcW w:w="1418" w:type="dxa"/>
            <w:vAlign w:val="center"/>
          </w:tcPr>
          <w:p w14:paraId="1544C36D" w14:textId="77777777" w:rsidR="00226930" w:rsidRPr="00226930" w:rsidRDefault="00226930" w:rsidP="00226930">
            <w:pPr>
              <w:ind w:right="-108"/>
              <w:jc w:val="center"/>
              <w:rPr>
                <w:i/>
                <w:sz w:val="20"/>
                <w:szCs w:val="20"/>
                <w:lang w:eastAsia="ru-RU"/>
              </w:rPr>
            </w:pPr>
          </w:p>
        </w:tc>
        <w:tc>
          <w:tcPr>
            <w:tcW w:w="709" w:type="dxa"/>
            <w:vAlign w:val="center"/>
          </w:tcPr>
          <w:p w14:paraId="0A09E552" w14:textId="77777777" w:rsidR="00226930" w:rsidRPr="00226930" w:rsidRDefault="00226930" w:rsidP="00226930">
            <w:pPr>
              <w:ind w:right="-108"/>
              <w:jc w:val="center"/>
              <w:rPr>
                <w:i/>
                <w:sz w:val="20"/>
                <w:szCs w:val="20"/>
                <w:lang w:eastAsia="ru-RU"/>
              </w:rPr>
            </w:pPr>
          </w:p>
        </w:tc>
        <w:tc>
          <w:tcPr>
            <w:tcW w:w="708" w:type="dxa"/>
            <w:vAlign w:val="center"/>
          </w:tcPr>
          <w:p w14:paraId="38AF4186" w14:textId="77777777" w:rsidR="00226930" w:rsidRPr="00226930" w:rsidRDefault="00226930" w:rsidP="00226930">
            <w:pPr>
              <w:ind w:right="-108"/>
              <w:jc w:val="center"/>
              <w:rPr>
                <w:i/>
                <w:sz w:val="20"/>
                <w:szCs w:val="20"/>
                <w:lang w:eastAsia="ru-RU"/>
              </w:rPr>
            </w:pPr>
          </w:p>
        </w:tc>
        <w:tc>
          <w:tcPr>
            <w:tcW w:w="1418" w:type="dxa"/>
            <w:vAlign w:val="center"/>
          </w:tcPr>
          <w:p w14:paraId="36717724" w14:textId="77777777" w:rsidR="00226930" w:rsidRPr="00226930" w:rsidRDefault="00226930" w:rsidP="00226930">
            <w:pPr>
              <w:ind w:right="-108"/>
              <w:jc w:val="center"/>
              <w:rPr>
                <w:i/>
                <w:sz w:val="20"/>
                <w:szCs w:val="20"/>
                <w:lang w:eastAsia="ru-RU"/>
              </w:rPr>
            </w:pPr>
          </w:p>
        </w:tc>
        <w:tc>
          <w:tcPr>
            <w:tcW w:w="850" w:type="dxa"/>
            <w:vAlign w:val="center"/>
          </w:tcPr>
          <w:p w14:paraId="39F4622A" w14:textId="77777777" w:rsidR="00226930" w:rsidRPr="00226930" w:rsidRDefault="00226930" w:rsidP="00226930">
            <w:pPr>
              <w:ind w:right="-108"/>
              <w:jc w:val="center"/>
              <w:rPr>
                <w:i/>
                <w:sz w:val="20"/>
                <w:szCs w:val="20"/>
                <w:lang w:eastAsia="ru-RU"/>
              </w:rPr>
            </w:pPr>
          </w:p>
        </w:tc>
        <w:tc>
          <w:tcPr>
            <w:tcW w:w="567" w:type="dxa"/>
            <w:vAlign w:val="center"/>
          </w:tcPr>
          <w:p w14:paraId="6F66C709" w14:textId="77777777" w:rsidR="00226930" w:rsidRPr="00226930" w:rsidRDefault="00226930" w:rsidP="00226930">
            <w:pPr>
              <w:ind w:left="-108" w:right="-108"/>
              <w:jc w:val="center"/>
              <w:rPr>
                <w:i/>
                <w:sz w:val="20"/>
                <w:szCs w:val="20"/>
                <w:lang w:eastAsia="ru-RU"/>
              </w:rPr>
            </w:pPr>
          </w:p>
        </w:tc>
        <w:tc>
          <w:tcPr>
            <w:tcW w:w="1276" w:type="dxa"/>
            <w:vAlign w:val="center"/>
          </w:tcPr>
          <w:p w14:paraId="54EEA60B" w14:textId="77777777" w:rsidR="00226930" w:rsidRPr="00226930" w:rsidRDefault="00226930" w:rsidP="00226930">
            <w:pPr>
              <w:ind w:right="-108"/>
              <w:jc w:val="center"/>
              <w:rPr>
                <w:i/>
                <w:sz w:val="20"/>
                <w:szCs w:val="20"/>
                <w:lang w:eastAsia="ru-RU"/>
              </w:rPr>
            </w:pPr>
          </w:p>
        </w:tc>
      </w:tr>
      <w:tr w:rsidR="00226930" w:rsidRPr="00226930" w14:paraId="03D4EB01" w14:textId="77777777" w:rsidTr="00226930">
        <w:tc>
          <w:tcPr>
            <w:tcW w:w="426" w:type="dxa"/>
          </w:tcPr>
          <w:p w14:paraId="53AEB495" w14:textId="77777777" w:rsidR="00226930" w:rsidRPr="00226930" w:rsidRDefault="00226930" w:rsidP="00226930">
            <w:pPr>
              <w:ind w:left="-142" w:right="-108"/>
              <w:jc w:val="center"/>
              <w:rPr>
                <w:sz w:val="20"/>
                <w:szCs w:val="20"/>
                <w:lang w:eastAsia="ru-RU"/>
              </w:rPr>
            </w:pPr>
            <w:r w:rsidRPr="00226930">
              <w:rPr>
                <w:sz w:val="20"/>
                <w:szCs w:val="20"/>
                <w:lang w:eastAsia="ru-RU"/>
              </w:rPr>
              <w:t>3.</w:t>
            </w:r>
          </w:p>
        </w:tc>
        <w:tc>
          <w:tcPr>
            <w:tcW w:w="1701" w:type="dxa"/>
          </w:tcPr>
          <w:p w14:paraId="70528E38" w14:textId="77777777" w:rsidR="00226930" w:rsidRPr="00226930" w:rsidRDefault="00226930" w:rsidP="00226930">
            <w:pPr>
              <w:ind w:left="-108" w:right="-108"/>
              <w:jc w:val="left"/>
              <w:rPr>
                <w:sz w:val="20"/>
                <w:szCs w:val="20"/>
                <w:lang w:eastAsia="ru-RU"/>
              </w:rPr>
            </w:pPr>
            <w:r w:rsidRPr="00226930">
              <w:rPr>
                <w:sz w:val="20"/>
                <w:szCs w:val="20"/>
                <w:lang w:eastAsia="ru-RU"/>
              </w:rPr>
              <w:t>Члены Комиссии по предупреждению и ликвидации ЧС и обеспечению пожарной безопасности</w:t>
            </w:r>
          </w:p>
        </w:tc>
        <w:tc>
          <w:tcPr>
            <w:tcW w:w="708" w:type="dxa"/>
            <w:vAlign w:val="center"/>
          </w:tcPr>
          <w:p w14:paraId="2A26EF3C" w14:textId="77777777" w:rsidR="00226930" w:rsidRPr="00226930" w:rsidRDefault="00226930" w:rsidP="00226930">
            <w:pPr>
              <w:ind w:left="-108" w:right="-108"/>
              <w:jc w:val="center"/>
              <w:rPr>
                <w:i/>
                <w:sz w:val="20"/>
                <w:szCs w:val="20"/>
                <w:lang w:eastAsia="ru-RU"/>
              </w:rPr>
            </w:pPr>
          </w:p>
        </w:tc>
        <w:tc>
          <w:tcPr>
            <w:tcW w:w="1418" w:type="dxa"/>
            <w:vAlign w:val="center"/>
          </w:tcPr>
          <w:p w14:paraId="32B49210" w14:textId="77777777" w:rsidR="00226930" w:rsidRPr="00226930" w:rsidRDefault="00226930" w:rsidP="00226930">
            <w:pPr>
              <w:ind w:right="-108"/>
              <w:jc w:val="center"/>
              <w:rPr>
                <w:i/>
                <w:sz w:val="20"/>
                <w:szCs w:val="20"/>
                <w:lang w:eastAsia="ru-RU"/>
              </w:rPr>
            </w:pPr>
          </w:p>
        </w:tc>
        <w:tc>
          <w:tcPr>
            <w:tcW w:w="709" w:type="dxa"/>
            <w:vAlign w:val="center"/>
          </w:tcPr>
          <w:p w14:paraId="54542B4E" w14:textId="77777777" w:rsidR="00226930" w:rsidRPr="00226930" w:rsidRDefault="00226930" w:rsidP="00226930">
            <w:pPr>
              <w:ind w:right="-108"/>
              <w:jc w:val="center"/>
              <w:rPr>
                <w:i/>
                <w:sz w:val="20"/>
                <w:szCs w:val="20"/>
                <w:lang w:eastAsia="ru-RU"/>
              </w:rPr>
            </w:pPr>
          </w:p>
        </w:tc>
        <w:tc>
          <w:tcPr>
            <w:tcW w:w="708" w:type="dxa"/>
            <w:vAlign w:val="center"/>
          </w:tcPr>
          <w:p w14:paraId="3C0E31B8" w14:textId="77777777" w:rsidR="00226930" w:rsidRPr="00226930" w:rsidRDefault="00226930" w:rsidP="00226930">
            <w:pPr>
              <w:ind w:right="-108"/>
              <w:jc w:val="center"/>
              <w:rPr>
                <w:i/>
                <w:sz w:val="20"/>
                <w:szCs w:val="20"/>
                <w:lang w:eastAsia="ru-RU"/>
              </w:rPr>
            </w:pPr>
          </w:p>
        </w:tc>
        <w:tc>
          <w:tcPr>
            <w:tcW w:w="1418" w:type="dxa"/>
            <w:vAlign w:val="center"/>
          </w:tcPr>
          <w:p w14:paraId="07962648" w14:textId="77777777" w:rsidR="00226930" w:rsidRPr="00226930" w:rsidRDefault="00226930" w:rsidP="00226930">
            <w:pPr>
              <w:ind w:right="-108"/>
              <w:jc w:val="center"/>
              <w:rPr>
                <w:i/>
                <w:sz w:val="20"/>
                <w:szCs w:val="20"/>
                <w:lang w:eastAsia="ru-RU"/>
              </w:rPr>
            </w:pPr>
          </w:p>
        </w:tc>
        <w:tc>
          <w:tcPr>
            <w:tcW w:w="850" w:type="dxa"/>
            <w:vAlign w:val="center"/>
          </w:tcPr>
          <w:p w14:paraId="264741BE" w14:textId="77777777" w:rsidR="00226930" w:rsidRPr="00226930" w:rsidRDefault="00226930" w:rsidP="00226930">
            <w:pPr>
              <w:ind w:right="-108"/>
              <w:jc w:val="center"/>
              <w:rPr>
                <w:i/>
                <w:sz w:val="20"/>
                <w:szCs w:val="20"/>
                <w:lang w:eastAsia="ru-RU"/>
              </w:rPr>
            </w:pPr>
          </w:p>
        </w:tc>
        <w:tc>
          <w:tcPr>
            <w:tcW w:w="567" w:type="dxa"/>
            <w:vAlign w:val="center"/>
          </w:tcPr>
          <w:p w14:paraId="16B1E899" w14:textId="77777777" w:rsidR="00226930" w:rsidRPr="00226930" w:rsidRDefault="00226930" w:rsidP="00226930">
            <w:pPr>
              <w:ind w:left="-108" w:right="-108"/>
              <w:jc w:val="center"/>
              <w:rPr>
                <w:i/>
                <w:sz w:val="20"/>
                <w:szCs w:val="20"/>
                <w:lang w:eastAsia="ru-RU"/>
              </w:rPr>
            </w:pPr>
          </w:p>
        </w:tc>
        <w:tc>
          <w:tcPr>
            <w:tcW w:w="1276" w:type="dxa"/>
            <w:vAlign w:val="center"/>
          </w:tcPr>
          <w:p w14:paraId="4234EF80" w14:textId="77777777" w:rsidR="00226930" w:rsidRPr="00226930" w:rsidRDefault="00226930" w:rsidP="00226930">
            <w:pPr>
              <w:ind w:right="-108"/>
              <w:jc w:val="center"/>
              <w:rPr>
                <w:i/>
                <w:sz w:val="20"/>
                <w:szCs w:val="20"/>
                <w:lang w:eastAsia="ru-RU"/>
              </w:rPr>
            </w:pPr>
          </w:p>
        </w:tc>
      </w:tr>
      <w:tr w:rsidR="00226930" w:rsidRPr="00226930" w14:paraId="7DB65D7B" w14:textId="77777777" w:rsidTr="00226930">
        <w:tc>
          <w:tcPr>
            <w:tcW w:w="426" w:type="dxa"/>
          </w:tcPr>
          <w:p w14:paraId="1A482F40" w14:textId="77777777" w:rsidR="00226930" w:rsidRPr="00226930" w:rsidRDefault="00226930" w:rsidP="00226930">
            <w:pPr>
              <w:ind w:left="-142" w:right="-108"/>
              <w:jc w:val="center"/>
              <w:rPr>
                <w:sz w:val="20"/>
                <w:szCs w:val="20"/>
                <w:lang w:eastAsia="ru-RU"/>
              </w:rPr>
            </w:pPr>
            <w:r w:rsidRPr="00226930">
              <w:rPr>
                <w:sz w:val="20"/>
                <w:szCs w:val="20"/>
                <w:lang w:eastAsia="ru-RU"/>
              </w:rPr>
              <w:t>4.</w:t>
            </w:r>
          </w:p>
        </w:tc>
        <w:tc>
          <w:tcPr>
            <w:tcW w:w="1701" w:type="dxa"/>
          </w:tcPr>
          <w:p w14:paraId="5E497254" w14:textId="77777777" w:rsidR="00226930" w:rsidRPr="00226930" w:rsidRDefault="00226930" w:rsidP="00226930">
            <w:pPr>
              <w:ind w:left="-108" w:right="-108"/>
              <w:jc w:val="left"/>
              <w:rPr>
                <w:sz w:val="20"/>
                <w:szCs w:val="20"/>
                <w:lang w:eastAsia="ru-RU"/>
              </w:rPr>
            </w:pPr>
            <w:r w:rsidRPr="00226930">
              <w:rPr>
                <w:sz w:val="20"/>
                <w:szCs w:val="20"/>
                <w:lang w:eastAsia="ru-RU"/>
              </w:rPr>
              <w:t xml:space="preserve">Руководитель (работник) структурного подразделения, уполномоченного на решение задач в области ГО </w:t>
            </w:r>
          </w:p>
        </w:tc>
        <w:tc>
          <w:tcPr>
            <w:tcW w:w="708" w:type="dxa"/>
            <w:vAlign w:val="center"/>
          </w:tcPr>
          <w:p w14:paraId="42B3F6AD" w14:textId="77777777" w:rsidR="00226930" w:rsidRPr="00226930" w:rsidRDefault="00226930" w:rsidP="00226930">
            <w:pPr>
              <w:ind w:left="-108" w:right="-108"/>
              <w:jc w:val="center"/>
              <w:rPr>
                <w:i/>
                <w:sz w:val="20"/>
                <w:szCs w:val="20"/>
                <w:lang w:eastAsia="ru-RU"/>
              </w:rPr>
            </w:pPr>
          </w:p>
        </w:tc>
        <w:tc>
          <w:tcPr>
            <w:tcW w:w="1418" w:type="dxa"/>
            <w:vAlign w:val="center"/>
          </w:tcPr>
          <w:p w14:paraId="0D0B35D9" w14:textId="77777777" w:rsidR="00226930" w:rsidRPr="00226930" w:rsidRDefault="00226930" w:rsidP="00226930">
            <w:pPr>
              <w:ind w:right="-108"/>
              <w:jc w:val="center"/>
              <w:rPr>
                <w:i/>
                <w:sz w:val="20"/>
                <w:szCs w:val="20"/>
                <w:lang w:eastAsia="ru-RU"/>
              </w:rPr>
            </w:pPr>
          </w:p>
        </w:tc>
        <w:tc>
          <w:tcPr>
            <w:tcW w:w="709" w:type="dxa"/>
            <w:vAlign w:val="center"/>
          </w:tcPr>
          <w:p w14:paraId="021D87FF" w14:textId="77777777" w:rsidR="00226930" w:rsidRPr="00226930" w:rsidRDefault="00226930" w:rsidP="00226930">
            <w:pPr>
              <w:ind w:right="-108"/>
              <w:jc w:val="center"/>
              <w:rPr>
                <w:i/>
                <w:sz w:val="20"/>
                <w:szCs w:val="20"/>
                <w:lang w:eastAsia="ru-RU"/>
              </w:rPr>
            </w:pPr>
          </w:p>
        </w:tc>
        <w:tc>
          <w:tcPr>
            <w:tcW w:w="708" w:type="dxa"/>
            <w:vAlign w:val="center"/>
          </w:tcPr>
          <w:p w14:paraId="41F70406" w14:textId="77777777" w:rsidR="00226930" w:rsidRPr="00226930" w:rsidRDefault="00226930" w:rsidP="00226930">
            <w:pPr>
              <w:ind w:right="-108"/>
              <w:jc w:val="center"/>
              <w:rPr>
                <w:i/>
                <w:sz w:val="20"/>
                <w:szCs w:val="20"/>
                <w:lang w:eastAsia="ru-RU"/>
              </w:rPr>
            </w:pPr>
          </w:p>
        </w:tc>
        <w:tc>
          <w:tcPr>
            <w:tcW w:w="1418" w:type="dxa"/>
            <w:vAlign w:val="center"/>
          </w:tcPr>
          <w:p w14:paraId="3C623179" w14:textId="77777777" w:rsidR="00226930" w:rsidRPr="00226930" w:rsidRDefault="00226930" w:rsidP="00226930">
            <w:pPr>
              <w:ind w:right="-108"/>
              <w:jc w:val="center"/>
              <w:rPr>
                <w:i/>
                <w:sz w:val="20"/>
                <w:szCs w:val="20"/>
                <w:lang w:eastAsia="ru-RU"/>
              </w:rPr>
            </w:pPr>
          </w:p>
        </w:tc>
        <w:tc>
          <w:tcPr>
            <w:tcW w:w="850" w:type="dxa"/>
            <w:vAlign w:val="center"/>
          </w:tcPr>
          <w:p w14:paraId="1E10D0E4" w14:textId="77777777" w:rsidR="00226930" w:rsidRPr="00226930" w:rsidRDefault="00226930" w:rsidP="00226930">
            <w:pPr>
              <w:ind w:right="-108"/>
              <w:jc w:val="center"/>
              <w:rPr>
                <w:i/>
                <w:sz w:val="20"/>
                <w:szCs w:val="20"/>
                <w:lang w:eastAsia="ru-RU"/>
              </w:rPr>
            </w:pPr>
          </w:p>
        </w:tc>
        <w:tc>
          <w:tcPr>
            <w:tcW w:w="567" w:type="dxa"/>
            <w:vAlign w:val="center"/>
          </w:tcPr>
          <w:p w14:paraId="062A7DD1" w14:textId="77777777" w:rsidR="00226930" w:rsidRPr="00226930" w:rsidRDefault="00226930" w:rsidP="00226930">
            <w:pPr>
              <w:ind w:right="-108"/>
              <w:jc w:val="center"/>
              <w:rPr>
                <w:i/>
                <w:sz w:val="20"/>
                <w:szCs w:val="20"/>
                <w:lang w:eastAsia="ru-RU"/>
              </w:rPr>
            </w:pPr>
          </w:p>
        </w:tc>
        <w:tc>
          <w:tcPr>
            <w:tcW w:w="1276" w:type="dxa"/>
            <w:vAlign w:val="center"/>
          </w:tcPr>
          <w:p w14:paraId="27297D3D" w14:textId="77777777" w:rsidR="00226930" w:rsidRPr="00226930" w:rsidRDefault="00226930" w:rsidP="00226930">
            <w:pPr>
              <w:ind w:right="-108"/>
              <w:jc w:val="center"/>
              <w:rPr>
                <w:i/>
                <w:sz w:val="20"/>
                <w:szCs w:val="20"/>
                <w:lang w:eastAsia="ru-RU"/>
              </w:rPr>
            </w:pPr>
          </w:p>
        </w:tc>
      </w:tr>
      <w:tr w:rsidR="00226930" w:rsidRPr="00226930" w14:paraId="015F7BB0" w14:textId="77777777" w:rsidTr="00226930">
        <w:tc>
          <w:tcPr>
            <w:tcW w:w="426" w:type="dxa"/>
          </w:tcPr>
          <w:p w14:paraId="582D2D18" w14:textId="77777777" w:rsidR="00226930" w:rsidRPr="00226930" w:rsidRDefault="00226930" w:rsidP="00226930">
            <w:pPr>
              <w:ind w:left="-142" w:right="-108"/>
              <w:jc w:val="center"/>
              <w:rPr>
                <w:sz w:val="20"/>
                <w:szCs w:val="20"/>
                <w:lang w:eastAsia="ru-RU"/>
              </w:rPr>
            </w:pPr>
            <w:r w:rsidRPr="00226930">
              <w:rPr>
                <w:sz w:val="20"/>
                <w:szCs w:val="20"/>
                <w:lang w:eastAsia="ru-RU"/>
              </w:rPr>
              <w:t>5.</w:t>
            </w:r>
          </w:p>
        </w:tc>
        <w:tc>
          <w:tcPr>
            <w:tcW w:w="1701" w:type="dxa"/>
          </w:tcPr>
          <w:p w14:paraId="5827E3D5" w14:textId="77777777" w:rsidR="00226930" w:rsidRPr="00226930" w:rsidRDefault="00226930" w:rsidP="00226930">
            <w:pPr>
              <w:ind w:left="-108" w:right="-108"/>
              <w:jc w:val="left"/>
              <w:rPr>
                <w:sz w:val="20"/>
                <w:szCs w:val="20"/>
                <w:lang w:eastAsia="ru-RU"/>
              </w:rPr>
            </w:pPr>
            <w:r w:rsidRPr="00226930">
              <w:rPr>
                <w:sz w:val="20"/>
                <w:szCs w:val="20"/>
                <w:lang w:eastAsia="ru-RU"/>
              </w:rPr>
              <w:t xml:space="preserve">Начальник </w:t>
            </w:r>
          </w:p>
          <w:p w14:paraId="0D5C54B9" w14:textId="77777777" w:rsidR="00226930" w:rsidRPr="00226930" w:rsidRDefault="00226930" w:rsidP="00226930">
            <w:pPr>
              <w:ind w:left="-108" w:right="-108"/>
              <w:jc w:val="left"/>
              <w:rPr>
                <w:sz w:val="20"/>
                <w:szCs w:val="20"/>
                <w:lang w:eastAsia="ru-RU"/>
              </w:rPr>
            </w:pPr>
            <w:r w:rsidRPr="00226930">
              <w:rPr>
                <w:sz w:val="20"/>
                <w:szCs w:val="20"/>
                <w:lang w:eastAsia="ru-RU"/>
              </w:rPr>
              <w:t>Штаба ГО</w:t>
            </w:r>
          </w:p>
        </w:tc>
        <w:tc>
          <w:tcPr>
            <w:tcW w:w="708" w:type="dxa"/>
            <w:vAlign w:val="center"/>
          </w:tcPr>
          <w:p w14:paraId="2A2AF7BA" w14:textId="77777777" w:rsidR="00226930" w:rsidRPr="00226930" w:rsidRDefault="00226930" w:rsidP="00226930">
            <w:pPr>
              <w:ind w:left="-108" w:right="-108"/>
              <w:jc w:val="center"/>
              <w:rPr>
                <w:i/>
                <w:sz w:val="20"/>
                <w:szCs w:val="20"/>
                <w:lang w:eastAsia="ru-RU"/>
              </w:rPr>
            </w:pPr>
          </w:p>
        </w:tc>
        <w:tc>
          <w:tcPr>
            <w:tcW w:w="1418" w:type="dxa"/>
            <w:vAlign w:val="center"/>
          </w:tcPr>
          <w:p w14:paraId="4D6E6F17" w14:textId="77777777" w:rsidR="00226930" w:rsidRPr="00226930" w:rsidRDefault="00226930" w:rsidP="00226930">
            <w:pPr>
              <w:ind w:right="-108"/>
              <w:jc w:val="center"/>
              <w:rPr>
                <w:i/>
                <w:sz w:val="20"/>
                <w:szCs w:val="20"/>
                <w:lang w:eastAsia="ru-RU"/>
              </w:rPr>
            </w:pPr>
          </w:p>
        </w:tc>
        <w:tc>
          <w:tcPr>
            <w:tcW w:w="709" w:type="dxa"/>
            <w:vAlign w:val="center"/>
          </w:tcPr>
          <w:p w14:paraId="20A89B00" w14:textId="77777777" w:rsidR="00226930" w:rsidRPr="00226930" w:rsidRDefault="00226930" w:rsidP="00226930">
            <w:pPr>
              <w:ind w:right="-108"/>
              <w:jc w:val="center"/>
              <w:rPr>
                <w:i/>
                <w:sz w:val="20"/>
                <w:szCs w:val="20"/>
                <w:lang w:eastAsia="ru-RU"/>
              </w:rPr>
            </w:pPr>
          </w:p>
        </w:tc>
        <w:tc>
          <w:tcPr>
            <w:tcW w:w="708" w:type="dxa"/>
            <w:vAlign w:val="center"/>
          </w:tcPr>
          <w:p w14:paraId="7F4F1A13" w14:textId="77777777" w:rsidR="00226930" w:rsidRPr="00226930" w:rsidRDefault="00226930" w:rsidP="00226930">
            <w:pPr>
              <w:ind w:right="-108"/>
              <w:jc w:val="center"/>
              <w:rPr>
                <w:i/>
                <w:sz w:val="20"/>
                <w:szCs w:val="20"/>
                <w:lang w:eastAsia="ru-RU"/>
              </w:rPr>
            </w:pPr>
          </w:p>
        </w:tc>
        <w:tc>
          <w:tcPr>
            <w:tcW w:w="1418" w:type="dxa"/>
            <w:vAlign w:val="center"/>
          </w:tcPr>
          <w:p w14:paraId="18A84B42" w14:textId="77777777" w:rsidR="00226930" w:rsidRPr="00226930" w:rsidRDefault="00226930" w:rsidP="00226930">
            <w:pPr>
              <w:ind w:right="-108"/>
              <w:jc w:val="center"/>
              <w:rPr>
                <w:i/>
                <w:sz w:val="20"/>
                <w:szCs w:val="20"/>
                <w:lang w:eastAsia="ru-RU"/>
              </w:rPr>
            </w:pPr>
          </w:p>
        </w:tc>
        <w:tc>
          <w:tcPr>
            <w:tcW w:w="850" w:type="dxa"/>
            <w:vAlign w:val="center"/>
          </w:tcPr>
          <w:p w14:paraId="0B5BDC4D" w14:textId="77777777" w:rsidR="00226930" w:rsidRPr="00226930" w:rsidRDefault="00226930" w:rsidP="00226930">
            <w:pPr>
              <w:ind w:right="-108"/>
              <w:jc w:val="center"/>
              <w:rPr>
                <w:i/>
                <w:sz w:val="20"/>
                <w:szCs w:val="20"/>
                <w:lang w:eastAsia="ru-RU"/>
              </w:rPr>
            </w:pPr>
          </w:p>
        </w:tc>
        <w:tc>
          <w:tcPr>
            <w:tcW w:w="567" w:type="dxa"/>
            <w:vAlign w:val="center"/>
          </w:tcPr>
          <w:p w14:paraId="5E1F27B9" w14:textId="77777777" w:rsidR="00226930" w:rsidRPr="00226930" w:rsidRDefault="00226930" w:rsidP="00226930">
            <w:pPr>
              <w:ind w:right="-108"/>
              <w:jc w:val="center"/>
              <w:rPr>
                <w:i/>
                <w:sz w:val="20"/>
                <w:szCs w:val="20"/>
                <w:lang w:eastAsia="ru-RU"/>
              </w:rPr>
            </w:pPr>
          </w:p>
        </w:tc>
        <w:tc>
          <w:tcPr>
            <w:tcW w:w="1276" w:type="dxa"/>
            <w:vAlign w:val="center"/>
          </w:tcPr>
          <w:p w14:paraId="6C43D56C" w14:textId="77777777" w:rsidR="00226930" w:rsidRPr="00226930" w:rsidRDefault="00226930" w:rsidP="00226930">
            <w:pPr>
              <w:ind w:right="-108"/>
              <w:jc w:val="center"/>
              <w:rPr>
                <w:i/>
                <w:sz w:val="20"/>
                <w:szCs w:val="20"/>
                <w:lang w:eastAsia="ru-RU"/>
              </w:rPr>
            </w:pPr>
          </w:p>
        </w:tc>
      </w:tr>
      <w:tr w:rsidR="00226930" w:rsidRPr="00226930" w14:paraId="7943F517" w14:textId="77777777" w:rsidTr="00226930">
        <w:tc>
          <w:tcPr>
            <w:tcW w:w="426" w:type="dxa"/>
          </w:tcPr>
          <w:p w14:paraId="4718AE2F" w14:textId="77777777" w:rsidR="00226930" w:rsidRPr="00226930" w:rsidRDefault="00226930" w:rsidP="00226930">
            <w:pPr>
              <w:ind w:left="-142" w:right="-108"/>
              <w:jc w:val="center"/>
              <w:rPr>
                <w:sz w:val="20"/>
                <w:szCs w:val="20"/>
                <w:lang w:eastAsia="ru-RU"/>
              </w:rPr>
            </w:pPr>
            <w:r w:rsidRPr="00226930">
              <w:rPr>
                <w:sz w:val="20"/>
                <w:szCs w:val="20"/>
                <w:lang w:eastAsia="ru-RU"/>
              </w:rPr>
              <w:t>6.</w:t>
            </w:r>
          </w:p>
        </w:tc>
        <w:tc>
          <w:tcPr>
            <w:tcW w:w="1701" w:type="dxa"/>
          </w:tcPr>
          <w:p w14:paraId="18DF111A" w14:textId="77777777" w:rsidR="00226930" w:rsidRPr="00226930" w:rsidRDefault="00226930" w:rsidP="00226930">
            <w:pPr>
              <w:ind w:left="-108" w:right="-108"/>
              <w:jc w:val="left"/>
              <w:rPr>
                <w:sz w:val="20"/>
                <w:szCs w:val="20"/>
                <w:lang w:eastAsia="ru-RU"/>
              </w:rPr>
            </w:pPr>
            <w:r w:rsidRPr="00226930">
              <w:rPr>
                <w:sz w:val="20"/>
                <w:szCs w:val="20"/>
                <w:lang w:eastAsia="ru-RU"/>
              </w:rPr>
              <w:t>Члены Штаба ГО</w:t>
            </w:r>
          </w:p>
        </w:tc>
        <w:tc>
          <w:tcPr>
            <w:tcW w:w="708" w:type="dxa"/>
            <w:vAlign w:val="center"/>
          </w:tcPr>
          <w:p w14:paraId="409FD116" w14:textId="77777777" w:rsidR="00226930" w:rsidRPr="00226930" w:rsidRDefault="00226930" w:rsidP="00226930">
            <w:pPr>
              <w:ind w:left="-108" w:right="-108"/>
              <w:jc w:val="center"/>
              <w:rPr>
                <w:i/>
                <w:sz w:val="20"/>
                <w:szCs w:val="20"/>
                <w:lang w:eastAsia="ru-RU"/>
              </w:rPr>
            </w:pPr>
          </w:p>
        </w:tc>
        <w:tc>
          <w:tcPr>
            <w:tcW w:w="1418" w:type="dxa"/>
            <w:vAlign w:val="center"/>
          </w:tcPr>
          <w:p w14:paraId="4E250D23" w14:textId="77777777" w:rsidR="00226930" w:rsidRPr="00226930" w:rsidRDefault="00226930" w:rsidP="00226930">
            <w:pPr>
              <w:ind w:right="-108"/>
              <w:jc w:val="center"/>
              <w:rPr>
                <w:i/>
                <w:sz w:val="20"/>
                <w:szCs w:val="20"/>
                <w:lang w:eastAsia="ru-RU"/>
              </w:rPr>
            </w:pPr>
          </w:p>
        </w:tc>
        <w:tc>
          <w:tcPr>
            <w:tcW w:w="709" w:type="dxa"/>
            <w:vAlign w:val="center"/>
          </w:tcPr>
          <w:p w14:paraId="7E75D0E0" w14:textId="77777777" w:rsidR="00226930" w:rsidRPr="00226930" w:rsidRDefault="00226930" w:rsidP="00226930">
            <w:pPr>
              <w:ind w:right="-108"/>
              <w:jc w:val="center"/>
              <w:rPr>
                <w:i/>
                <w:sz w:val="20"/>
                <w:szCs w:val="20"/>
                <w:lang w:eastAsia="ru-RU"/>
              </w:rPr>
            </w:pPr>
          </w:p>
        </w:tc>
        <w:tc>
          <w:tcPr>
            <w:tcW w:w="708" w:type="dxa"/>
            <w:vAlign w:val="center"/>
          </w:tcPr>
          <w:p w14:paraId="08DB276D" w14:textId="77777777" w:rsidR="00226930" w:rsidRPr="00226930" w:rsidRDefault="00226930" w:rsidP="00226930">
            <w:pPr>
              <w:ind w:right="-108"/>
              <w:jc w:val="center"/>
              <w:rPr>
                <w:i/>
                <w:sz w:val="20"/>
                <w:szCs w:val="20"/>
                <w:lang w:eastAsia="ru-RU"/>
              </w:rPr>
            </w:pPr>
          </w:p>
        </w:tc>
        <w:tc>
          <w:tcPr>
            <w:tcW w:w="1418" w:type="dxa"/>
            <w:vAlign w:val="center"/>
          </w:tcPr>
          <w:p w14:paraId="5A84326C" w14:textId="77777777" w:rsidR="00226930" w:rsidRPr="00226930" w:rsidRDefault="00226930" w:rsidP="00226930">
            <w:pPr>
              <w:ind w:right="-108"/>
              <w:jc w:val="center"/>
              <w:rPr>
                <w:i/>
                <w:sz w:val="20"/>
                <w:szCs w:val="20"/>
                <w:lang w:eastAsia="ru-RU"/>
              </w:rPr>
            </w:pPr>
          </w:p>
        </w:tc>
        <w:tc>
          <w:tcPr>
            <w:tcW w:w="850" w:type="dxa"/>
            <w:vAlign w:val="center"/>
          </w:tcPr>
          <w:p w14:paraId="1C8F516C" w14:textId="77777777" w:rsidR="00226930" w:rsidRPr="00226930" w:rsidRDefault="00226930" w:rsidP="00226930">
            <w:pPr>
              <w:ind w:right="-108"/>
              <w:jc w:val="center"/>
              <w:rPr>
                <w:i/>
                <w:sz w:val="20"/>
                <w:szCs w:val="20"/>
                <w:lang w:eastAsia="ru-RU"/>
              </w:rPr>
            </w:pPr>
          </w:p>
        </w:tc>
        <w:tc>
          <w:tcPr>
            <w:tcW w:w="567" w:type="dxa"/>
            <w:vAlign w:val="center"/>
          </w:tcPr>
          <w:p w14:paraId="41335D33" w14:textId="77777777" w:rsidR="00226930" w:rsidRPr="00226930" w:rsidRDefault="00226930" w:rsidP="00226930">
            <w:pPr>
              <w:ind w:right="-108"/>
              <w:jc w:val="center"/>
              <w:rPr>
                <w:i/>
                <w:sz w:val="20"/>
                <w:szCs w:val="20"/>
                <w:lang w:eastAsia="ru-RU"/>
              </w:rPr>
            </w:pPr>
          </w:p>
        </w:tc>
        <w:tc>
          <w:tcPr>
            <w:tcW w:w="1276" w:type="dxa"/>
            <w:vAlign w:val="center"/>
          </w:tcPr>
          <w:p w14:paraId="6A8B3382" w14:textId="77777777" w:rsidR="00226930" w:rsidRPr="00226930" w:rsidRDefault="00226930" w:rsidP="00226930">
            <w:pPr>
              <w:ind w:right="-108"/>
              <w:jc w:val="center"/>
              <w:rPr>
                <w:i/>
                <w:sz w:val="20"/>
                <w:szCs w:val="20"/>
                <w:lang w:eastAsia="ru-RU"/>
              </w:rPr>
            </w:pPr>
          </w:p>
        </w:tc>
      </w:tr>
      <w:tr w:rsidR="00226930" w:rsidRPr="00226930" w14:paraId="3309D6AB" w14:textId="77777777" w:rsidTr="00226930">
        <w:tc>
          <w:tcPr>
            <w:tcW w:w="426" w:type="dxa"/>
          </w:tcPr>
          <w:p w14:paraId="3F1E5EA7" w14:textId="77777777" w:rsidR="00226930" w:rsidRPr="00226930" w:rsidRDefault="00226930" w:rsidP="00226930">
            <w:pPr>
              <w:ind w:left="-142" w:right="-108"/>
              <w:jc w:val="center"/>
              <w:rPr>
                <w:sz w:val="20"/>
                <w:szCs w:val="20"/>
                <w:lang w:eastAsia="ru-RU"/>
              </w:rPr>
            </w:pPr>
            <w:r w:rsidRPr="00226930">
              <w:rPr>
                <w:sz w:val="20"/>
                <w:szCs w:val="20"/>
                <w:lang w:eastAsia="ru-RU"/>
              </w:rPr>
              <w:t>7.</w:t>
            </w:r>
          </w:p>
        </w:tc>
        <w:tc>
          <w:tcPr>
            <w:tcW w:w="1701" w:type="dxa"/>
          </w:tcPr>
          <w:p w14:paraId="0B220AB5" w14:textId="77777777" w:rsidR="00226930" w:rsidRPr="00226930" w:rsidRDefault="00226930" w:rsidP="00226930">
            <w:pPr>
              <w:ind w:left="-108" w:right="-108"/>
              <w:jc w:val="left"/>
              <w:rPr>
                <w:sz w:val="20"/>
                <w:szCs w:val="20"/>
                <w:lang w:eastAsia="ru-RU"/>
              </w:rPr>
            </w:pPr>
            <w:r w:rsidRPr="00226930">
              <w:rPr>
                <w:sz w:val="20"/>
                <w:szCs w:val="20"/>
                <w:lang w:eastAsia="ru-RU"/>
              </w:rPr>
              <w:t>Председатель Эвакуационной комиссии</w:t>
            </w:r>
          </w:p>
        </w:tc>
        <w:tc>
          <w:tcPr>
            <w:tcW w:w="708" w:type="dxa"/>
            <w:vAlign w:val="center"/>
          </w:tcPr>
          <w:p w14:paraId="340173A8" w14:textId="77777777" w:rsidR="00226930" w:rsidRPr="00226930" w:rsidRDefault="00226930" w:rsidP="00226930">
            <w:pPr>
              <w:ind w:left="-108" w:right="-108"/>
              <w:jc w:val="center"/>
              <w:rPr>
                <w:i/>
                <w:sz w:val="20"/>
                <w:szCs w:val="20"/>
                <w:lang w:eastAsia="ru-RU"/>
              </w:rPr>
            </w:pPr>
          </w:p>
        </w:tc>
        <w:tc>
          <w:tcPr>
            <w:tcW w:w="1418" w:type="dxa"/>
            <w:vAlign w:val="center"/>
          </w:tcPr>
          <w:p w14:paraId="36BECCD2" w14:textId="77777777" w:rsidR="00226930" w:rsidRPr="00226930" w:rsidRDefault="00226930" w:rsidP="00226930">
            <w:pPr>
              <w:ind w:right="-108"/>
              <w:jc w:val="center"/>
              <w:rPr>
                <w:i/>
                <w:sz w:val="20"/>
                <w:szCs w:val="20"/>
                <w:lang w:eastAsia="ru-RU"/>
              </w:rPr>
            </w:pPr>
          </w:p>
        </w:tc>
        <w:tc>
          <w:tcPr>
            <w:tcW w:w="709" w:type="dxa"/>
            <w:vAlign w:val="center"/>
          </w:tcPr>
          <w:p w14:paraId="50C4777E" w14:textId="77777777" w:rsidR="00226930" w:rsidRPr="00226930" w:rsidRDefault="00226930" w:rsidP="00226930">
            <w:pPr>
              <w:ind w:right="-108"/>
              <w:jc w:val="center"/>
              <w:rPr>
                <w:i/>
                <w:sz w:val="20"/>
                <w:szCs w:val="20"/>
                <w:lang w:eastAsia="ru-RU"/>
              </w:rPr>
            </w:pPr>
          </w:p>
        </w:tc>
        <w:tc>
          <w:tcPr>
            <w:tcW w:w="708" w:type="dxa"/>
            <w:vAlign w:val="center"/>
          </w:tcPr>
          <w:p w14:paraId="1C29097F" w14:textId="77777777" w:rsidR="00226930" w:rsidRPr="00226930" w:rsidRDefault="00226930" w:rsidP="00226930">
            <w:pPr>
              <w:ind w:right="-108"/>
              <w:jc w:val="center"/>
              <w:rPr>
                <w:i/>
                <w:sz w:val="20"/>
                <w:szCs w:val="20"/>
                <w:lang w:eastAsia="ru-RU"/>
              </w:rPr>
            </w:pPr>
          </w:p>
        </w:tc>
        <w:tc>
          <w:tcPr>
            <w:tcW w:w="1418" w:type="dxa"/>
            <w:vAlign w:val="center"/>
          </w:tcPr>
          <w:p w14:paraId="6D5E161D" w14:textId="77777777" w:rsidR="00226930" w:rsidRPr="00226930" w:rsidRDefault="00226930" w:rsidP="00226930">
            <w:pPr>
              <w:ind w:right="-108"/>
              <w:jc w:val="center"/>
              <w:rPr>
                <w:i/>
                <w:sz w:val="20"/>
                <w:szCs w:val="20"/>
                <w:lang w:eastAsia="ru-RU"/>
              </w:rPr>
            </w:pPr>
          </w:p>
        </w:tc>
        <w:tc>
          <w:tcPr>
            <w:tcW w:w="850" w:type="dxa"/>
            <w:vAlign w:val="center"/>
          </w:tcPr>
          <w:p w14:paraId="4D835397" w14:textId="77777777" w:rsidR="00226930" w:rsidRPr="00226930" w:rsidRDefault="00226930" w:rsidP="00226930">
            <w:pPr>
              <w:ind w:right="-108"/>
              <w:jc w:val="center"/>
              <w:rPr>
                <w:i/>
                <w:sz w:val="20"/>
                <w:szCs w:val="20"/>
                <w:lang w:eastAsia="ru-RU"/>
              </w:rPr>
            </w:pPr>
          </w:p>
        </w:tc>
        <w:tc>
          <w:tcPr>
            <w:tcW w:w="567" w:type="dxa"/>
            <w:vAlign w:val="center"/>
          </w:tcPr>
          <w:p w14:paraId="422AA7D7" w14:textId="77777777" w:rsidR="00226930" w:rsidRPr="00226930" w:rsidRDefault="00226930" w:rsidP="00226930">
            <w:pPr>
              <w:ind w:right="-108"/>
              <w:jc w:val="center"/>
              <w:rPr>
                <w:i/>
                <w:sz w:val="20"/>
                <w:szCs w:val="20"/>
                <w:lang w:eastAsia="ru-RU"/>
              </w:rPr>
            </w:pPr>
          </w:p>
        </w:tc>
        <w:tc>
          <w:tcPr>
            <w:tcW w:w="1276" w:type="dxa"/>
            <w:vAlign w:val="center"/>
          </w:tcPr>
          <w:p w14:paraId="7975B0BA" w14:textId="77777777" w:rsidR="00226930" w:rsidRPr="00226930" w:rsidRDefault="00226930" w:rsidP="00226930">
            <w:pPr>
              <w:ind w:right="-108"/>
              <w:jc w:val="center"/>
              <w:rPr>
                <w:i/>
                <w:sz w:val="20"/>
                <w:szCs w:val="20"/>
                <w:lang w:eastAsia="ru-RU"/>
              </w:rPr>
            </w:pPr>
          </w:p>
        </w:tc>
      </w:tr>
      <w:tr w:rsidR="00226930" w:rsidRPr="00226930" w14:paraId="5FD4BF29" w14:textId="77777777" w:rsidTr="00226930">
        <w:tc>
          <w:tcPr>
            <w:tcW w:w="426" w:type="dxa"/>
          </w:tcPr>
          <w:p w14:paraId="1B7D24C8" w14:textId="77777777" w:rsidR="00226930" w:rsidRPr="00226930" w:rsidRDefault="00226930" w:rsidP="00226930">
            <w:pPr>
              <w:ind w:left="-142" w:right="-108"/>
              <w:jc w:val="center"/>
              <w:rPr>
                <w:sz w:val="20"/>
                <w:szCs w:val="20"/>
                <w:lang w:eastAsia="ru-RU"/>
              </w:rPr>
            </w:pPr>
            <w:r w:rsidRPr="00226930">
              <w:rPr>
                <w:sz w:val="20"/>
                <w:szCs w:val="20"/>
                <w:lang w:eastAsia="ru-RU"/>
              </w:rPr>
              <w:t>8.</w:t>
            </w:r>
          </w:p>
        </w:tc>
        <w:tc>
          <w:tcPr>
            <w:tcW w:w="1701" w:type="dxa"/>
          </w:tcPr>
          <w:p w14:paraId="2AF8CB26" w14:textId="77777777" w:rsidR="00226930" w:rsidRPr="00226930" w:rsidRDefault="00226930" w:rsidP="00226930">
            <w:pPr>
              <w:ind w:left="-108" w:right="-108"/>
              <w:jc w:val="left"/>
              <w:rPr>
                <w:sz w:val="20"/>
                <w:szCs w:val="20"/>
                <w:lang w:eastAsia="ru-RU"/>
              </w:rPr>
            </w:pPr>
            <w:r w:rsidRPr="00226930">
              <w:rPr>
                <w:sz w:val="20"/>
                <w:szCs w:val="20"/>
                <w:lang w:eastAsia="ru-RU"/>
              </w:rPr>
              <w:t>Члены Эвакуационной комиссии</w:t>
            </w:r>
          </w:p>
        </w:tc>
        <w:tc>
          <w:tcPr>
            <w:tcW w:w="708" w:type="dxa"/>
            <w:vAlign w:val="center"/>
          </w:tcPr>
          <w:p w14:paraId="25963704" w14:textId="77777777" w:rsidR="00226930" w:rsidRPr="00226930" w:rsidRDefault="00226930" w:rsidP="00226930">
            <w:pPr>
              <w:ind w:left="-108" w:right="-108"/>
              <w:jc w:val="center"/>
              <w:rPr>
                <w:i/>
                <w:sz w:val="20"/>
                <w:szCs w:val="20"/>
                <w:lang w:eastAsia="ru-RU"/>
              </w:rPr>
            </w:pPr>
          </w:p>
        </w:tc>
        <w:tc>
          <w:tcPr>
            <w:tcW w:w="1418" w:type="dxa"/>
            <w:vAlign w:val="center"/>
          </w:tcPr>
          <w:p w14:paraId="0EC94F80" w14:textId="77777777" w:rsidR="00226930" w:rsidRPr="00226930" w:rsidRDefault="00226930" w:rsidP="00226930">
            <w:pPr>
              <w:ind w:right="-108"/>
              <w:jc w:val="center"/>
              <w:rPr>
                <w:i/>
                <w:sz w:val="20"/>
                <w:szCs w:val="20"/>
                <w:lang w:eastAsia="ru-RU"/>
              </w:rPr>
            </w:pPr>
          </w:p>
        </w:tc>
        <w:tc>
          <w:tcPr>
            <w:tcW w:w="709" w:type="dxa"/>
            <w:vAlign w:val="center"/>
          </w:tcPr>
          <w:p w14:paraId="5BFB9A12" w14:textId="77777777" w:rsidR="00226930" w:rsidRPr="00226930" w:rsidRDefault="00226930" w:rsidP="00226930">
            <w:pPr>
              <w:ind w:right="-108"/>
              <w:jc w:val="center"/>
              <w:rPr>
                <w:i/>
                <w:sz w:val="20"/>
                <w:szCs w:val="20"/>
                <w:lang w:eastAsia="ru-RU"/>
              </w:rPr>
            </w:pPr>
          </w:p>
        </w:tc>
        <w:tc>
          <w:tcPr>
            <w:tcW w:w="708" w:type="dxa"/>
            <w:vAlign w:val="center"/>
          </w:tcPr>
          <w:p w14:paraId="5E5283B2" w14:textId="77777777" w:rsidR="00226930" w:rsidRPr="00226930" w:rsidRDefault="00226930" w:rsidP="00226930">
            <w:pPr>
              <w:ind w:right="-108"/>
              <w:jc w:val="center"/>
              <w:rPr>
                <w:i/>
                <w:sz w:val="20"/>
                <w:szCs w:val="20"/>
                <w:lang w:eastAsia="ru-RU"/>
              </w:rPr>
            </w:pPr>
          </w:p>
        </w:tc>
        <w:tc>
          <w:tcPr>
            <w:tcW w:w="1418" w:type="dxa"/>
            <w:vAlign w:val="center"/>
          </w:tcPr>
          <w:p w14:paraId="1E9337BB" w14:textId="77777777" w:rsidR="00226930" w:rsidRPr="00226930" w:rsidRDefault="00226930" w:rsidP="00226930">
            <w:pPr>
              <w:ind w:right="-108"/>
              <w:jc w:val="center"/>
              <w:rPr>
                <w:i/>
                <w:sz w:val="20"/>
                <w:szCs w:val="20"/>
                <w:lang w:eastAsia="ru-RU"/>
              </w:rPr>
            </w:pPr>
          </w:p>
        </w:tc>
        <w:tc>
          <w:tcPr>
            <w:tcW w:w="850" w:type="dxa"/>
            <w:vAlign w:val="center"/>
          </w:tcPr>
          <w:p w14:paraId="10CDC246" w14:textId="77777777" w:rsidR="00226930" w:rsidRPr="00226930" w:rsidRDefault="00226930" w:rsidP="00226930">
            <w:pPr>
              <w:ind w:right="-108"/>
              <w:jc w:val="center"/>
              <w:rPr>
                <w:i/>
                <w:sz w:val="20"/>
                <w:szCs w:val="20"/>
                <w:lang w:eastAsia="ru-RU"/>
              </w:rPr>
            </w:pPr>
          </w:p>
        </w:tc>
        <w:tc>
          <w:tcPr>
            <w:tcW w:w="567" w:type="dxa"/>
            <w:vAlign w:val="center"/>
          </w:tcPr>
          <w:p w14:paraId="40A2B9E4" w14:textId="77777777" w:rsidR="00226930" w:rsidRPr="00226930" w:rsidRDefault="00226930" w:rsidP="00226930">
            <w:pPr>
              <w:ind w:right="-108"/>
              <w:jc w:val="center"/>
              <w:rPr>
                <w:i/>
                <w:sz w:val="20"/>
                <w:szCs w:val="20"/>
                <w:lang w:eastAsia="ru-RU"/>
              </w:rPr>
            </w:pPr>
          </w:p>
        </w:tc>
        <w:tc>
          <w:tcPr>
            <w:tcW w:w="1276" w:type="dxa"/>
            <w:vAlign w:val="center"/>
          </w:tcPr>
          <w:p w14:paraId="3DC23E17" w14:textId="77777777" w:rsidR="00226930" w:rsidRPr="00226930" w:rsidRDefault="00226930" w:rsidP="00226930">
            <w:pPr>
              <w:ind w:right="-108"/>
              <w:jc w:val="center"/>
              <w:rPr>
                <w:i/>
                <w:sz w:val="20"/>
                <w:szCs w:val="20"/>
                <w:lang w:eastAsia="ru-RU"/>
              </w:rPr>
            </w:pPr>
          </w:p>
        </w:tc>
      </w:tr>
      <w:tr w:rsidR="00226930" w:rsidRPr="00226930" w14:paraId="2764C4B2" w14:textId="77777777" w:rsidTr="00226930">
        <w:tc>
          <w:tcPr>
            <w:tcW w:w="426" w:type="dxa"/>
          </w:tcPr>
          <w:p w14:paraId="7FB67AAE" w14:textId="77777777" w:rsidR="00226930" w:rsidRPr="00226930" w:rsidRDefault="00226930" w:rsidP="00226930">
            <w:pPr>
              <w:ind w:left="-142" w:right="-108"/>
              <w:jc w:val="center"/>
              <w:rPr>
                <w:sz w:val="20"/>
                <w:szCs w:val="20"/>
                <w:lang w:eastAsia="ru-RU"/>
              </w:rPr>
            </w:pPr>
            <w:r w:rsidRPr="00226930">
              <w:rPr>
                <w:sz w:val="20"/>
                <w:szCs w:val="20"/>
                <w:lang w:eastAsia="ru-RU"/>
              </w:rPr>
              <w:t>9.</w:t>
            </w:r>
          </w:p>
        </w:tc>
        <w:tc>
          <w:tcPr>
            <w:tcW w:w="1701" w:type="dxa"/>
          </w:tcPr>
          <w:p w14:paraId="168D6FE8" w14:textId="77777777" w:rsidR="00226930" w:rsidRPr="00226930" w:rsidRDefault="00226930" w:rsidP="00226930">
            <w:pPr>
              <w:ind w:left="-108" w:right="-108"/>
              <w:jc w:val="left"/>
              <w:rPr>
                <w:sz w:val="20"/>
                <w:szCs w:val="20"/>
                <w:lang w:eastAsia="ru-RU"/>
              </w:rPr>
            </w:pPr>
            <w:r w:rsidRPr="00226930">
              <w:rPr>
                <w:sz w:val="20"/>
                <w:szCs w:val="20"/>
                <w:lang w:eastAsia="ru-RU"/>
              </w:rPr>
              <w:t>Руководители эвакуационных органов</w:t>
            </w:r>
          </w:p>
        </w:tc>
        <w:tc>
          <w:tcPr>
            <w:tcW w:w="708" w:type="dxa"/>
            <w:vAlign w:val="center"/>
          </w:tcPr>
          <w:p w14:paraId="4B0AD326" w14:textId="77777777" w:rsidR="00226930" w:rsidRPr="00226930" w:rsidRDefault="00226930" w:rsidP="00226930">
            <w:pPr>
              <w:ind w:left="-108" w:right="-108"/>
              <w:jc w:val="center"/>
              <w:rPr>
                <w:i/>
                <w:sz w:val="20"/>
                <w:szCs w:val="20"/>
                <w:lang w:eastAsia="ru-RU"/>
              </w:rPr>
            </w:pPr>
          </w:p>
        </w:tc>
        <w:tc>
          <w:tcPr>
            <w:tcW w:w="1418" w:type="dxa"/>
            <w:vAlign w:val="center"/>
          </w:tcPr>
          <w:p w14:paraId="795337A9" w14:textId="77777777" w:rsidR="00226930" w:rsidRPr="00226930" w:rsidRDefault="00226930" w:rsidP="00226930">
            <w:pPr>
              <w:ind w:right="-108"/>
              <w:jc w:val="center"/>
              <w:rPr>
                <w:i/>
                <w:sz w:val="20"/>
                <w:szCs w:val="20"/>
                <w:lang w:eastAsia="ru-RU"/>
              </w:rPr>
            </w:pPr>
          </w:p>
        </w:tc>
        <w:tc>
          <w:tcPr>
            <w:tcW w:w="709" w:type="dxa"/>
            <w:vAlign w:val="center"/>
          </w:tcPr>
          <w:p w14:paraId="088B4CF4" w14:textId="77777777" w:rsidR="00226930" w:rsidRPr="00226930" w:rsidRDefault="00226930" w:rsidP="00226930">
            <w:pPr>
              <w:ind w:right="-108"/>
              <w:jc w:val="center"/>
              <w:rPr>
                <w:i/>
                <w:sz w:val="20"/>
                <w:szCs w:val="20"/>
                <w:lang w:eastAsia="ru-RU"/>
              </w:rPr>
            </w:pPr>
          </w:p>
        </w:tc>
        <w:tc>
          <w:tcPr>
            <w:tcW w:w="708" w:type="dxa"/>
            <w:vAlign w:val="center"/>
          </w:tcPr>
          <w:p w14:paraId="6313D82C" w14:textId="77777777" w:rsidR="00226930" w:rsidRPr="00226930" w:rsidRDefault="00226930" w:rsidP="00226930">
            <w:pPr>
              <w:ind w:right="-108"/>
              <w:jc w:val="center"/>
              <w:rPr>
                <w:i/>
                <w:sz w:val="20"/>
                <w:szCs w:val="20"/>
                <w:lang w:eastAsia="ru-RU"/>
              </w:rPr>
            </w:pPr>
          </w:p>
        </w:tc>
        <w:tc>
          <w:tcPr>
            <w:tcW w:w="1418" w:type="dxa"/>
            <w:vAlign w:val="center"/>
          </w:tcPr>
          <w:p w14:paraId="0B58FE48" w14:textId="77777777" w:rsidR="00226930" w:rsidRPr="00226930" w:rsidRDefault="00226930" w:rsidP="00226930">
            <w:pPr>
              <w:ind w:right="-108"/>
              <w:jc w:val="center"/>
              <w:rPr>
                <w:i/>
                <w:sz w:val="20"/>
                <w:szCs w:val="20"/>
                <w:lang w:eastAsia="ru-RU"/>
              </w:rPr>
            </w:pPr>
          </w:p>
        </w:tc>
        <w:tc>
          <w:tcPr>
            <w:tcW w:w="850" w:type="dxa"/>
            <w:vAlign w:val="center"/>
          </w:tcPr>
          <w:p w14:paraId="701FD204" w14:textId="77777777" w:rsidR="00226930" w:rsidRPr="00226930" w:rsidRDefault="00226930" w:rsidP="00226930">
            <w:pPr>
              <w:ind w:right="-108"/>
              <w:jc w:val="center"/>
              <w:rPr>
                <w:i/>
                <w:sz w:val="20"/>
                <w:szCs w:val="20"/>
                <w:lang w:eastAsia="ru-RU"/>
              </w:rPr>
            </w:pPr>
          </w:p>
        </w:tc>
        <w:tc>
          <w:tcPr>
            <w:tcW w:w="567" w:type="dxa"/>
            <w:vAlign w:val="center"/>
          </w:tcPr>
          <w:p w14:paraId="0FC8D6B2" w14:textId="77777777" w:rsidR="00226930" w:rsidRPr="00226930" w:rsidRDefault="00226930" w:rsidP="00226930">
            <w:pPr>
              <w:ind w:right="-108"/>
              <w:jc w:val="center"/>
              <w:rPr>
                <w:i/>
                <w:sz w:val="20"/>
                <w:szCs w:val="20"/>
                <w:lang w:eastAsia="ru-RU"/>
              </w:rPr>
            </w:pPr>
          </w:p>
        </w:tc>
        <w:tc>
          <w:tcPr>
            <w:tcW w:w="1276" w:type="dxa"/>
            <w:vAlign w:val="center"/>
          </w:tcPr>
          <w:p w14:paraId="26E12C14" w14:textId="77777777" w:rsidR="00226930" w:rsidRPr="00226930" w:rsidRDefault="00226930" w:rsidP="00226930">
            <w:pPr>
              <w:ind w:right="-108"/>
              <w:jc w:val="center"/>
              <w:rPr>
                <w:i/>
                <w:sz w:val="20"/>
                <w:szCs w:val="20"/>
                <w:lang w:eastAsia="ru-RU"/>
              </w:rPr>
            </w:pPr>
          </w:p>
        </w:tc>
      </w:tr>
      <w:tr w:rsidR="00226930" w:rsidRPr="00226930" w14:paraId="5CC7A0C5" w14:textId="77777777" w:rsidTr="00226930">
        <w:tc>
          <w:tcPr>
            <w:tcW w:w="426" w:type="dxa"/>
          </w:tcPr>
          <w:p w14:paraId="5FDABACD" w14:textId="77777777" w:rsidR="00226930" w:rsidRPr="00226930" w:rsidRDefault="00226930" w:rsidP="00226930">
            <w:pPr>
              <w:ind w:left="-142" w:right="-108"/>
              <w:jc w:val="center"/>
              <w:rPr>
                <w:sz w:val="20"/>
                <w:szCs w:val="20"/>
                <w:lang w:eastAsia="ru-RU"/>
              </w:rPr>
            </w:pPr>
            <w:r w:rsidRPr="00226930">
              <w:rPr>
                <w:sz w:val="20"/>
                <w:szCs w:val="20"/>
                <w:lang w:eastAsia="ru-RU"/>
              </w:rPr>
              <w:t>10.</w:t>
            </w:r>
          </w:p>
        </w:tc>
        <w:tc>
          <w:tcPr>
            <w:tcW w:w="1701" w:type="dxa"/>
          </w:tcPr>
          <w:p w14:paraId="653D3804" w14:textId="77777777" w:rsidR="00226930" w:rsidRPr="00226930" w:rsidRDefault="00226930" w:rsidP="00226930">
            <w:pPr>
              <w:ind w:left="-108" w:right="-108"/>
              <w:jc w:val="left"/>
              <w:rPr>
                <w:sz w:val="20"/>
                <w:szCs w:val="20"/>
                <w:lang w:eastAsia="ru-RU"/>
              </w:rPr>
            </w:pPr>
            <w:r w:rsidRPr="00226930">
              <w:rPr>
                <w:sz w:val="20"/>
                <w:szCs w:val="20"/>
                <w:lang w:eastAsia="ru-RU"/>
              </w:rPr>
              <w:t>Работники, входящие в состав эвакуационных органов</w:t>
            </w:r>
          </w:p>
        </w:tc>
        <w:tc>
          <w:tcPr>
            <w:tcW w:w="708" w:type="dxa"/>
            <w:vAlign w:val="center"/>
          </w:tcPr>
          <w:p w14:paraId="789AE0B8" w14:textId="77777777" w:rsidR="00226930" w:rsidRPr="00226930" w:rsidRDefault="00226930" w:rsidP="00226930">
            <w:pPr>
              <w:ind w:left="-108" w:right="-108"/>
              <w:jc w:val="center"/>
              <w:rPr>
                <w:i/>
                <w:sz w:val="20"/>
                <w:szCs w:val="20"/>
                <w:lang w:eastAsia="ru-RU"/>
              </w:rPr>
            </w:pPr>
          </w:p>
        </w:tc>
        <w:tc>
          <w:tcPr>
            <w:tcW w:w="1418" w:type="dxa"/>
            <w:vAlign w:val="center"/>
          </w:tcPr>
          <w:p w14:paraId="68ABE8EE" w14:textId="77777777" w:rsidR="00226930" w:rsidRPr="00226930" w:rsidRDefault="00226930" w:rsidP="00226930">
            <w:pPr>
              <w:ind w:right="-108"/>
              <w:jc w:val="center"/>
              <w:rPr>
                <w:i/>
                <w:sz w:val="20"/>
                <w:szCs w:val="20"/>
                <w:lang w:eastAsia="ru-RU"/>
              </w:rPr>
            </w:pPr>
          </w:p>
        </w:tc>
        <w:tc>
          <w:tcPr>
            <w:tcW w:w="709" w:type="dxa"/>
            <w:vAlign w:val="center"/>
          </w:tcPr>
          <w:p w14:paraId="2613D67E" w14:textId="77777777" w:rsidR="00226930" w:rsidRPr="00226930" w:rsidRDefault="00226930" w:rsidP="00226930">
            <w:pPr>
              <w:ind w:right="-108"/>
              <w:jc w:val="center"/>
              <w:rPr>
                <w:i/>
                <w:sz w:val="20"/>
                <w:szCs w:val="20"/>
                <w:lang w:eastAsia="ru-RU"/>
              </w:rPr>
            </w:pPr>
          </w:p>
        </w:tc>
        <w:tc>
          <w:tcPr>
            <w:tcW w:w="708" w:type="dxa"/>
            <w:vAlign w:val="center"/>
          </w:tcPr>
          <w:p w14:paraId="6218660E" w14:textId="77777777" w:rsidR="00226930" w:rsidRPr="00226930" w:rsidRDefault="00226930" w:rsidP="00226930">
            <w:pPr>
              <w:ind w:right="-108"/>
              <w:jc w:val="center"/>
              <w:rPr>
                <w:i/>
                <w:sz w:val="20"/>
                <w:szCs w:val="20"/>
                <w:lang w:eastAsia="ru-RU"/>
              </w:rPr>
            </w:pPr>
          </w:p>
        </w:tc>
        <w:tc>
          <w:tcPr>
            <w:tcW w:w="1418" w:type="dxa"/>
            <w:vAlign w:val="center"/>
          </w:tcPr>
          <w:p w14:paraId="5D100F76" w14:textId="77777777" w:rsidR="00226930" w:rsidRPr="00226930" w:rsidRDefault="00226930" w:rsidP="00226930">
            <w:pPr>
              <w:ind w:right="-108"/>
              <w:jc w:val="center"/>
              <w:rPr>
                <w:i/>
                <w:sz w:val="20"/>
                <w:szCs w:val="20"/>
                <w:lang w:eastAsia="ru-RU"/>
              </w:rPr>
            </w:pPr>
          </w:p>
        </w:tc>
        <w:tc>
          <w:tcPr>
            <w:tcW w:w="850" w:type="dxa"/>
            <w:vAlign w:val="center"/>
          </w:tcPr>
          <w:p w14:paraId="4C2DFCAE" w14:textId="77777777" w:rsidR="00226930" w:rsidRPr="00226930" w:rsidRDefault="00226930" w:rsidP="00226930">
            <w:pPr>
              <w:ind w:right="-108"/>
              <w:jc w:val="center"/>
              <w:rPr>
                <w:i/>
                <w:sz w:val="20"/>
                <w:szCs w:val="20"/>
                <w:lang w:eastAsia="ru-RU"/>
              </w:rPr>
            </w:pPr>
          </w:p>
        </w:tc>
        <w:tc>
          <w:tcPr>
            <w:tcW w:w="567" w:type="dxa"/>
            <w:vAlign w:val="center"/>
          </w:tcPr>
          <w:p w14:paraId="1B437EBF" w14:textId="77777777" w:rsidR="00226930" w:rsidRPr="00226930" w:rsidRDefault="00226930" w:rsidP="00226930">
            <w:pPr>
              <w:ind w:right="-108"/>
              <w:jc w:val="center"/>
              <w:rPr>
                <w:i/>
                <w:sz w:val="20"/>
                <w:szCs w:val="20"/>
                <w:lang w:eastAsia="ru-RU"/>
              </w:rPr>
            </w:pPr>
          </w:p>
        </w:tc>
        <w:tc>
          <w:tcPr>
            <w:tcW w:w="1276" w:type="dxa"/>
            <w:vAlign w:val="center"/>
          </w:tcPr>
          <w:p w14:paraId="07622F92" w14:textId="77777777" w:rsidR="00226930" w:rsidRPr="00226930" w:rsidRDefault="00226930" w:rsidP="00226930">
            <w:pPr>
              <w:ind w:right="-108"/>
              <w:jc w:val="center"/>
              <w:rPr>
                <w:i/>
                <w:sz w:val="20"/>
                <w:szCs w:val="20"/>
                <w:lang w:eastAsia="ru-RU"/>
              </w:rPr>
            </w:pPr>
          </w:p>
        </w:tc>
      </w:tr>
      <w:tr w:rsidR="00226930" w:rsidRPr="00226930" w14:paraId="0BF2A795" w14:textId="77777777" w:rsidTr="00226930">
        <w:tc>
          <w:tcPr>
            <w:tcW w:w="426" w:type="dxa"/>
          </w:tcPr>
          <w:p w14:paraId="716F9043" w14:textId="77777777" w:rsidR="00226930" w:rsidRPr="00226930" w:rsidRDefault="00226930" w:rsidP="00226930">
            <w:pPr>
              <w:ind w:left="-142" w:right="-108"/>
              <w:jc w:val="center"/>
              <w:rPr>
                <w:sz w:val="20"/>
                <w:szCs w:val="20"/>
                <w:lang w:eastAsia="ru-RU"/>
              </w:rPr>
            </w:pPr>
            <w:r w:rsidRPr="00226930">
              <w:rPr>
                <w:sz w:val="20"/>
                <w:szCs w:val="20"/>
                <w:lang w:eastAsia="ru-RU"/>
              </w:rPr>
              <w:t>11.</w:t>
            </w:r>
          </w:p>
        </w:tc>
        <w:tc>
          <w:tcPr>
            <w:tcW w:w="1701" w:type="dxa"/>
          </w:tcPr>
          <w:p w14:paraId="5FFE4D5A" w14:textId="77777777" w:rsidR="00226930" w:rsidRPr="00226930" w:rsidRDefault="00226930" w:rsidP="00226930">
            <w:pPr>
              <w:ind w:left="-108" w:right="-108"/>
              <w:jc w:val="left"/>
              <w:rPr>
                <w:sz w:val="20"/>
                <w:szCs w:val="20"/>
                <w:lang w:eastAsia="ru-RU"/>
              </w:rPr>
            </w:pPr>
            <w:r w:rsidRPr="00226930">
              <w:rPr>
                <w:sz w:val="20"/>
                <w:szCs w:val="20"/>
                <w:lang w:eastAsia="ru-RU"/>
              </w:rPr>
              <w:t xml:space="preserve">Руководители и специалисты дежурно - диспетчерских служб, другие работники, ответственные за </w:t>
            </w:r>
            <w:r w:rsidRPr="00226930">
              <w:rPr>
                <w:sz w:val="20"/>
                <w:szCs w:val="20"/>
                <w:lang w:eastAsia="ru-RU"/>
              </w:rPr>
              <w:lastRenderedPageBreak/>
              <w:t>организацию оповещения по сигналам ГО</w:t>
            </w:r>
          </w:p>
        </w:tc>
        <w:tc>
          <w:tcPr>
            <w:tcW w:w="708" w:type="dxa"/>
            <w:vAlign w:val="center"/>
          </w:tcPr>
          <w:p w14:paraId="39EA6F01" w14:textId="77777777" w:rsidR="00226930" w:rsidRPr="00226930" w:rsidRDefault="00226930" w:rsidP="00226930">
            <w:pPr>
              <w:ind w:left="-108" w:right="-108"/>
              <w:jc w:val="center"/>
              <w:rPr>
                <w:i/>
                <w:sz w:val="20"/>
                <w:szCs w:val="20"/>
                <w:lang w:eastAsia="ru-RU"/>
              </w:rPr>
            </w:pPr>
          </w:p>
        </w:tc>
        <w:tc>
          <w:tcPr>
            <w:tcW w:w="1418" w:type="dxa"/>
            <w:vAlign w:val="center"/>
          </w:tcPr>
          <w:p w14:paraId="71B1561F" w14:textId="77777777" w:rsidR="00226930" w:rsidRPr="00226930" w:rsidRDefault="00226930" w:rsidP="00226930">
            <w:pPr>
              <w:ind w:right="-108"/>
              <w:jc w:val="center"/>
              <w:rPr>
                <w:i/>
                <w:sz w:val="20"/>
                <w:szCs w:val="20"/>
                <w:lang w:eastAsia="ru-RU"/>
              </w:rPr>
            </w:pPr>
          </w:p>
        </w:tc>
        <w:tc>
          <w:tcPr>
            <w:tcW w:w="709" w:type="dxa"/>
            <w:vAlign w:val="center"/>
          </w:tcPr>
          <w:p w14:paraId="3B41DE85" w14:textId="77777777" w:rsidR="00226930" w:rsidRPr="00226930" w:rsidRDefault="00226930" w:rsidP="00226930">
            <w:pPr>
              <w:ind w:right="-108"/>
              <w:jc w:val="center"/>
              <w:rPr>
                <w:i/>
                <w:sz w:val="20"/>
                <w:szCs w:val="20"/>
                <w:lang w:eastAsia="ru-RU"/>
              </w:rPr>
            </w:pPr>
          </w:p>
        </w:tc>
        <w:tc>
          <w:tcPr>
            <w:tcW w:w="708" w:type="dxa"/>
            <w:vAlign w:val="center"/>
          </w:tcPr>
          <w:p w14:paraId="69026683" w14:textId="77777777" w:rsidR="00226930" w:rsidRPr="00226930" w:rsidRDefault="00226930" w:rsidP="00226930">
            <w:pPr>
              <w:ind w:right="-108"/>
              <w:jc w:val="center"/>
              <w:rPr>
                <w:i/>
                <w:sz w:val="20"/>
                <w:szCs w:val="20"/>
                <w:lang w:eastAsia="ru-RU"/>
              </w:rPr>
            </w:pPr>
          </w:p>
        </w:tc>
        <w:tc>
          <w:tcPr>
            <w:tcW w:w="1418" w:type="dxa"/>
            <w:vAlign w:val="center"/>
          </w:tcPr>
          <w:p w14:paraId="1C239366" w14:textId="77777777" w:rsidR="00226930" w:rsidRPr="00226930" w:rsidRDefault="00226930" w:rsidP="00226930">
            <w:pPr>
              <w:ind w:right="-108"/>
              <w:jc w:val="center"/>
              <w:rPr>
                <w:i/>
                <w:sz w:val="20"/>
                <w:szCs w:val="20"/>
                <w:lang w:eastAsia="ru-RU"/>
              </w:rPr>
            </w:pPr>
          </w:p>
        </w:tc>
        <w:tc>
          <w:tcPr>
            <w:tcW w:w="850" w:type="dxa"/>
            <w:vAlign w:val="center"/>
          </w:tcPr>
          <w:p w14:paraId="1BDA616F" w14:textId="77777777" w:rsidR="00226930" w:rsidRPr="00226930" w:rsidRDefault="00226930" w:rsidP="00226930">
            <w:pPr>
              <w:ind w:right="-108"/>
              <w:jc w:val="center"/>
              <w:rPr>
                <w:i/>
                <w:sz w:val="20"/>
                <w:szCs w:val="20"/>
                <w:lang w:eastAsia="ru-RU"/>
              </w:rPr>
            </w:pPr>
          </w:p>
        </w:tc>
        <w:tc>
          <w:tcPr>
            <w:tcW w:w="567" w:type="dxa"/>
            <w:vAlign w:val="center"/>
          </w:tcPr>
          <w:p w14:paraId="23D8ADB4" w14:textId="77777777" w:rsidR="00226930" w:rsidRPr="00226930" w:rsidRDefault="00226930" w:rsidP="00226930">
            <w:pPr>
              <w:ind w:right="-108"/>
              <w:jc w:val="center"/>
              <w:rPr>
                <w:i/>
                <w:sz w:val="20"/>
                <w:szCs w:val="20"/>
                <w:lang w:eastAsia="ru-RU"/>
              </w:rPr>
            </w:pPr>
          </w:p>
        </w:tc>
        <w:tc>
          <w:tcPr>
            <w:tcW w:w="1276" w:type="dxa"/>
            <w:vAlign w:val="center"/>
          </w:tcPr>
          <w:p w14:paraId="4A8C85B7" w14:textId="77777777" w:rsidR="00226930" w:rsidRPr="00226930" w:rsidRDefault="00226930" w:rsidP="00226930">
            <w:pPr>
              <w:ind w:right="-108"/>
              <w:jc w:val="center"/>
              <w:rPr>
                <w:i/>
                <w:sz w:val="20"/>
                <w:szCs w:val="20"/>
                <w:lang w:eastAsia="ru-RU"/>
              </w:rPr>
            </w:pPr>
          </w:p>
        </w:tc>
      </w:tr>
      <w:tr w:rsidR="00226930" w:rsidRPr="00226930" w14:paraId="2C24D60D" w14:textId="77777777" w:rsidTr="00226930">
        <w:tc>
          <w:tcPr>
            <w:tcW w:w="426" w:type="dxa"/>
          </w:tcPr>
          <w:p w14:paraId="7713BA65" w14:textId="77777777" w:rsidR="00226930" w:rsidRPr="00226930" w:rsidRDefault="00226930" w:rsidP="00226930">
            <w:pPr>
              <w:ind w:left="-142" w:right="-108"/>
              <w:jc w:val="center"/>
              <w:rPr>
                <w:sz w:val="20"/>
                <w:szCs w:val="20"/>
                <w:lang w:eastAsia="ru-RU"/>
              </w:rPr>
            </w:pPr>
            <w:r w:rsidRPr="00226930">
              <w:rPr>
                <w:sz w:val="20"/>
                <w:szCs w:val="20"/>
                <w:lang w:eastAsia="ru-RU"/>
              </w:rPr>
              <w:lastRenderedPageBreak/>
              <w:t>12.</w:t>
            </w:r>
          </w:p>
        </w:tc>
        <w:tc>
          <w:tcPr>
            <w:tcW w:w="1701" w:type="dxa"/>
          </w:tcPr>
          <w:p w14:paraId="4AE2A888" w14:textId="77777777" w:rsidR="00226930" w:rsidRPr="00226930" w:rsidRDefault="00226930" w:rsidP="00226930">
            <w:pPr>
              <w:ind w:left="-108" w:right="-108"/>
              <w:jc w:val="left"/>
              <w:rPr>
                <w:sz w:val="20"/>
                <w:szCs w:val="20"/>
                <w:lang w:eastAsia="ru-RU"/>
              </w:rPr>
            </w:pPr>
            <w:r w:rsidRPr="00226930">
              <w:rPr>
                <w:sz w:val="20"/>
                <w:szCs w:val="20"/>
                <w:lang w:eastAsia="ru-RU"/>
              </w:rPr>
              <w:t>Председатель Комиссии по ПУФ</w:t>
            </w:r>
          </w:p>
        </w:tc>
        <w:tc>
          <w:tcPr>
            <w:tcW w:w="708" w:type="dxa"/>
            <w:vAlign w:val="center"/>
          </w:tcPr>
          <w:p w14:paraId="74683C33" w14:textId="77777777" w:rsidR="00226930" w:rsidRPr="00226930" w:rsidRDefault="00226930" w:rsidP="00226930">
            <w:pPr>
              <w:ind w:left="-108" w:right="-108"/>
              <w:jc w:val="center"/>
              <w:rPr>
                <w:i/>
                <w:sz w:val="20"/>
                <w:szCs w:val="20"/>
                <w:lang w:eastAsia="ru-RU"/>
              </w:rPr>
            </w:pPr>
          </w:p>
        </w:tc>
        <w:tc>
          <w:tcPr>
            <w:tcW w:w="1418" w:type="dxa"/>
            <w:vAlign w:val="center"/>
          </w:tcPr>
          <w:p w14:paraId="5DDA65B7" w14:textId="77777777" w:rsidR="00226930" w:rsidRPr="00226930" w:rsidRDefault="00226930" w:rsidP="00226930">
            <w:pPr>
              <w:ind w:right="-108"/>
              <w:jc w:val="center"/>
              <w:rPr>
                <w:i/>
                <w:sz w:val="20"/>
                <w:szCs w:val="20"/>
                <w:lang w:eastAsia="ru-RU"/>
              </w:rPr>
            </w:pPr>
          </w:p>
        </w:tc>
        <w:tc>
          <w:tcPr>
            <w:tcW w:w="709" w:type="dxa"/>
            <w:vAlign w:val="center"/>
          </w:tcPr>
          <w:p w14:paraId="1E7CFA9E" w14:textId="77777777" w:rsidR="00226930" w:rsidRPr="00226930" w:rsidRDefault="00226930" w:rsidP="00226930">
            <w:pPr>
              <w:ind w:right="-108"/>
              <w:jc w:val="center"/>
              <w:rPr>
                <w:i/>
                <w:sz w:val="20"/>
                <w:szCs w:val="20"/>
                <w:lang w:eastAsia="ru-RU"/>
              </w:rPr>
            </w:pPr>
          </w:p>
        </w:tc>
        <w:tc>
          <w:tcPr>
            <w:tcW w:w="708" w:type="dxa"/>
            <w:vAlign w:val="center"/>
          </w:tcPr>
          <w:p w14:paraId="3BA750C5" w14:textId="77777777" w:rsidR="00226930" w:rsidRPr="00226930" w:rsidRDefault="00226930" w:rsidP="00226930">
            <w:pPr>
              <w:ind w:right="-108"/>
              <w:jc w:val="center"/>
              <w:rPr>
                <w:i/>
                <w:sz w:val="20"/>
                <w:szCs w:val="20"/>
                <w:lang w:eastAsia="ru-RU"/>
              </w:rPr>
            </w:pPr>
          </w:p>
        </w:tc>
        <w:tc>
          <w:tcPr>
            <w:tcW w:w="1418" w:type="dxa"/>
            <w:vAlign w:val="center"/>
          </w:tcPr>
          <w:p w14:paraId="1CD27973" w14:textId="77777777" w:rsidR="00226930" w:rsidRPr="00226930" w:rsidRDefault="00226930" w:rsidP="00226930">
            <w:pPr>
              <w:ind w:right="-108"/>
              <w:jc w:val="center"/>
              <w:rPr>
                <w:i/>
                <w:sz w:val="20"/>
                <w:szCs w:val="20"/>
                <w:lang w:eastAsia="ru-RU"/>
              </w:rPr>
            </w:pPr>
          </w:p>
        </w:tc>
        <w:tc>
          <w:tcPr>
            <w:tcW w:w="850" w:type="dxa"/>
            <w:vAlign w:val="center"/>
          </w:tcPr>
          <w:p w14:paraId="5189E91F" w14:textId="77777777" w:rsidR="00226930" w:rsidRPr="00226930" w:rsidRDefault="00226930" w:rsidP="00226930">
            <w:pPr>
              <w:ind w:right="-108"/>
              <w:jc w:val="center"/>
              <w:rPr>
                <w:i/>
                <w:sz w:val="20"/>
                <w:szCs w:val="20"/>
                <w:lang w:eastAsia="ru-RU"/>
              </w:rPr>
            </w:pPr>
          </w:p>
        </w:tc>
        <w:tc>
          <w:tcPr>
            <w:tcW w:w="567" w:type="dxa"/>
            <w:vAlign w:val="center"/>
          </w:tcPr>
          <w:p w14:paraId="32C13AE1" w14:textId="77777777" w:rsidR="00226930" w:rsidRPr="00226930" w:rsidRDefault="00226930" w:rsidP="00226930">
            <w:pPr>
              <w:ind w:right="-108"/>
              <w:jc w:val="center"/>
              <w:rPr>
                <w:i/>
                <w:sz w:val="20"/>
                <w:szCs w:val="20"/>
                <w:lang w:eastAsia="ru-RU"/>
              </w:rPr>
            </w:pPr>
          </w:p>
        </w:tc>
        <w:tc>
          <w:tcPr>
            <w:tcW w:w="1276" w:type="dxa"/>
            <w:vAlign w:val="center"/>
          </w:tcPr>
          <w:p w14:paraId="39FCA3CE" w14:textId="77777777" w:rsidR="00226930" w:rsidRPr="00226930" w:rsidRDefault="00226930" w:rsidP="00226930">
            <w:pPr>
              <w:ind w:right="-108"/>
              <w:jc w:val="center"/>
              <w:rPr>
                <w:i/>
                <w:sz w:val="20"/>
                <w:szCs w:val="20"/>
                <w:lang w:eastAsia="ru-RU"/>
              </w:rPr>
            </w:pPr>
          </w:p>
        </w:tc>
      </w:tr>
      <w:tr w:rsidR="00226930" w:rsidRPr="00226930" w14:paraId="5DD7836B" w14:textId="77777777" w:rsidTr="00226930">
        <w:tc>
          <w:tcPr>
            <w:tcW w:w="426" w:type="dxa"/>
          </w:tcPr>
          <w:p w14:paraId="1C347DC0" w14:textId="77777777" w:rsidR="00226930" w:rsidRPr="00226930" w:rsidRDefault="00226930" w:rsidP="00226930">
            <w:pPr>
              <w:ind w:left="-142" w:right="-108"/>
              <w:jc w:val="center"/>
              <w:rPr>
                <w:sz w:val="20"/>
                <w:szCs w:val="20"/>
                <w:lang w:eastAsia="ru-RU"/>
              </w:rPr>
            </w:pPr>
            <w:r w:rsidRPr="00226930">
              <w:rPr>
                <w:sz w:val="20"/>
                <w:szCs w:val="20"/>
                <w:lang w:eastAsia="ru-RU"/>
              </w:rPr>
              <w:t>13.</w:t>
            </w:r>
          </w:p>
        </w:tc>
        <w:tc>
          <w:tcPr>
            <w:tcW w:w="1701" w:type="dxa"/>
          </w:tcPr>
          <w:p w14:paraId="24C8FE1A" w14:textId="77777777" w:rsidR="00226930" w:rsidRPr="00226930" w:rsidRDefault="00226930" w:rsidP="00226930">
            <w:pPr>
              <w:ind w:left="-108" w:right="-108"/>
              <w:jc w:val="left"/>
              <w:rPr>
                <w:sz w:val="20"/>
                <w:szCs w:val="20"/>
                <w:lang w:eastAsia="ru-RU"/>
              </w:rPr>
            </w:pPr>
            <w:r w:rsidRPr="00226930">
              <w:rPr>
                <w:sz w:val="20"/>
                <w:szCs w:val="20"/>
                <w:lang w:eastAsia="ru-RU"/>
              </w:rPr>
              <w:t>Члены Комиссии по ПУФ</w:t>
            </w:r>
          </w:p>
        </w:tc>
        <w:tc>
          <w:tcPr>
            <w:tcW w:w="708" w:type="dxa"/>
            <w:vAlign w:val="center"/>
          </w:tcPr>
          <w:p w14:paraId="4DC8ECA2" w14:textId="77777777" w:rsidR="00226930" w:rsidRPr="00226930" w:rsidRDefault="00226930" w:rsidP="00226930">
            <w:pPr>
              <w:ind w:left="-108" w:right="-108"/>
              <w:jc w:val="center"/>
              <w:rPr>
                <w:i/>
                <w:sz w:val="20"/>
                <w:szCs w:val="20"/>
                <w:lang w:eastAsia="ru-RU"/>
              </w:rPr>
            </w:pPr>
          </w:p>
        </w:tc>
        <w:tc>
          <w:tcPr>
            <w:tcW w:w="1418" w:type="dxa"/>
            <w:vAlign w:val="center"/>
          </w:tcPr>
          <w:p w14:paraId="302ADDBE" w14:textId="77777777" w:rsidR="00226930" w:rsidRPr="00226930" w:rsidRDefault="00226930" w:rsidP="00226930">
            <w:pPr>
              <w:ind w:right="-108"/>
              <w:jc w:val="center"/>
              <w:rPr>
                <w:i/>
                <w:sz w:val="20"/>
                <w:szCs w:val="20"/>
                <w:lang w:eastAsia="ru-RU"/>
              </w:rPr>
            </w:pPr>
          </w:p>
        </w:tc>
        <w:tc>
          <w:tcPr>
            <w:tcW w:w="709" w:type="dxa"/>
            <w:vAlign w:val="center"/>
          </w:tcPr>
          <w:p w14:paraId="77898229" w14:textId="77777777" w:rsidR="00226930" w:rsidRPr="00226930" w:rsidRDefault="00226930" w:rsidP="00226930">
            <w:pPr>
              <w:ind w:right="-108"/>
              <w:jc w:val="center"/>
              <w:rPr>
                <w:i/>
                <w:sz w:val="20"/>
                <w:szCs w:val="20"/>
                <w:lang w:eastAsia="ru-RU"/>
              </w:rPr>
            </w:pPr>
          </w:p>
        </w:tc>
        <w:tc>
          <w:tcPr>
            <w:tcW w:w="708" w:type="dxa"/>
            <w:vAlign w:val="center"/>
          </w:tcPr>
          <w:p w14:paraId="71534B50" w14:textId="77777777" w:rsidR="00226930" w:rsidRPr="00226930" w:rsidRDefault="00226930" w:rsidP="00226930">
            <w:pPr>
              <w:ind w:right="-108"/>
              <w:jc w:val="center"/>
              <w:rPr>
                <w:i/>
                <w:sz w:val="20"/>
                <w:szCs w:val="20"/>
                <w:lang w:eastAsia="ru-RU"/>
              </w:rPr>
            </w:pPr>
          </w:p>
        </w:tc>
        <w:tc>
          <w:tcPr>
            <w:tcW w:w="1418" w:type="dxa"/>
            <w:vAlign w:val="center"/>
          </w:tcPr>
          <w:p w14:paraId="237D35F9" w14:textId="77777777" w:rsidR="00226930" w:rsidRPr="00226930" w:rsidRDefault="00226930" w:rsidP="00226930">
            <w:pPr>
              <w:ind w:right="-108"/>
              <w:jc w:val="center"/>
              <w:rPr>
                <w:i/>
                <w:sz w:val="20"/>
                <w:szCs w:val="20"/>
                <w:lang w:eastAsia="ru-RU"/>
              </w:rPr>
            </w:pPr>
          </w:p>
        </w:tc>
        <w:tc>
          <w:tcPr>
            <w:tcW w:w="850" w:type="dxa"/>
            <w:vAlign w:val="center"/>
          </w:tcPr>
          <w:p w14:paraId="158C5951" w14:textId="77777777" w:rsidR="00226930" w:rsidRPr="00226930" w:rsidRDefault="00226930" w:rsidP="00226930">
            <w:pPr>
              <w:ind w:right="-108"/>
              <w:jc w:val="center"/>
              <w:rPr>
                <w:i/>
                <w:sz w:val="20"/>
                <w:szCs w:val="20"/>
                <w:lang w:eastAsia="ru-RU"/>
              </w:rPr>
            </w:pPr>
          </w:p>
        </w:tc>
        <w:tc>
          <w:tcPr>
            <w:tcW w:w="567" w:type="dxa"/>
            <w:vAlign w:val="center"/>
          </w:tcPr>
          <w:p w14:paraId="444B3352" w14:textId="77777777" w:rsidR="00226930" w:rsidRPr="00226930" w:rsidRDefault="00226930" w:rsidP="00226930">
            <w:pPr>
              <w:ind w:right="-108"/>
              <w:jc w:val="center"/>
              <w:rPr>
                <w:i/>
                <w:sz w:val="20"/>
                <w:szCs w:val="20"/>
                <w:lang w:eastAsia="ru-RU"/>
              </w:rPr>
            </w:pPr>
          </w:p>
        </w:tc>
        <w:tc>
          <w:tcPr>
            <w:tcW w:w="1276" w:type="dxa"/>
            <w:vAlign w:val="center"/>
          </w:tcPr>
          <w:p w14:paraId="13FCA1CA" w14:textId="77777777" w:rsidR="00226930" w:rsidRPr="00226930" w:rsidRDefault="00226930" w:rsidP="00226930">
            <w:pPr>
              <w:ind w:right="-108"/>
              <w:jc w:val="center"/>
              <w:rPr>
                <w:i/>
                <w:sz w:val="20"/>
                <w:szCs w:val="20"/>
                <w:lang w:eastAsia="ru-RU"/>
              </w:rPr>
            </w:pPr>
          </w:p>
        </w:tc>
      </w:tr>
      <w:tr w:rsidR="00226930" w:rsidRPr="00226930" w14:paraId="5CEC7EC6" w14:textId="77777777" w:rsidTr="00226930">
        <w:tc>
          <w:tcPr>
            <w:tcW w:w="426" w:type="dxa"/>
          </w:tcPr>
          <w:p w14:paraId="2FD99330" w14:textId="77777777" w:rsidR="00226930" w:rsidRPr="00226930" w:rsidRDefault="00226930" w:rsidP="00226930">
            <w:pPr>
              <w:ind w:left="-142" w:right="-108"/>
              <w:jc w:val="center"/>
              <w:rPr>
                <w:sz w:val="20"/>
                <w:szCs w:val="20"/>
                <w:lang w:eastAsia="ru-RU"/>
              </w:rPr>
            </w:pPr>
            <w:r w:rsidRPr="00226930">
              <w:rPr>
                <w:sz w:val="20"/>
                <w:szCs w:val="20"/>
                <w:lang w:eastAsia="ru-RU"/>
              </w:rPr>
              <w:t>14.</w:t>
            </w:r>
          </w:p>
        </w:tc>
        <w:tc>
          <w:tcPr>
            <w:tcW w:w="1701" w:type="dxa"/>
          </w:tcPr>
          <w:p w14:paraId="48F060D1" w14:textId="77777777" w:rsidR="00226930" w:rsidRPr="00226930" w:rsidRDefault="00226930" w:rsidP="00226930">
            <w:pPr>
              <w:ind w:left="-108" w:right="-108"/>
              <w:jc w:val="left"/>
              <w:rPr>
                <w:sz w:val="20"/>
                <w:szCs w:val="20"/>
                <w:lang w:eastAsia="ru-RU"/>
              </w:rPr>
            </w:pPr>
            <w:r w:rsidRPr="00226930">
              <w:rPr>
                <w:sz w:val="20"/>
                <w:szCs w:val="20"/>
                <w:lang w:eastAsia="ru-RU"/>
              </w:rPr>
              <w:t>Руководитель ПАСФ</w:t>
            </w:r>
          </w:p>
        </w:tc>
        <w:tc>
          <w:tcPr>
            <w:tcW w:w="708" w:type="dxa"/>
            <w:vAlign w:val="center"/>
          </w:tcPr>
          <w:p w14:paraId="48BF1D99" w14:textId="77777777" w:rsidR="00226930" w:rsidRPr="00226930" w:rsidRDefault="00226930" w:rsidP="00226930">
            <w:pPr>
              <w:ind w:left="-108" w:right="-108"/>
              <w:jc w:val="center"/>
              <w:rPr>
                <w:i/>
                <w:sz w:val="20"/>
                <w:szCs w:val="20"/>
                <w:lang w:eastAsia="ru-RU"/>
              </w:rPr>
            </w:pPr>
          </w:p>
        </w:tc>
        <w:tc>
          <w:tcPr>
            <w:tcW w:w="1418" w:type="dxa"/>
            <w:vAlign w:val="center"/>
          </w:tcPr>
          <w:p w14:paraId="66DF5118" w14:textId="77777777" w:rsidR="00226930" w:rsidRPr="00226930" w:rsidRDefault="00226930" w:rsidP="00226930">
            <w:pPr>
              <w:ind w:right="-108"/>
              <w:jc w:val="center"/>
              <w:rPr>
                <w:i/>
                <w:sz w:val="20"/>
                <w:szCs w:val="20"/>
                <w:lang w:eastAsia="ru-RU"/>
              </w:rPr>
            </w:pPr>
          </w:p>
        </w:tc>
        <w:tc>
          <w:tcPr>
            <w:tcW w:w="709" w:type="dxa"/>
            <w:vAlign w:val="center"/>
          </w:tcPr>
          <w:p w14:paraId="2036EFBF" w14:textId="77777777" w:rsidR="00226930" w:rsidRPr="00226930" w:rsidRDefault="00226930" w:rsidP="00226930">
            <w:pPr>
              <w:ind w:right="-108"/>
              <w:jc w:val="center"/>
              <w:rPr>
                <w:i/>
                <w:sz w:val="20"/>
                <w:szCs w:val="20"/>
                <w:lang w:eastAsia="ru-RU"/>
              </w:rPr>
            </w:pPr>
          </w:p>
        </w:tc>
        <w:tc>
          <w:tcPr>
            <w:tcW w:w="708" w:type="dxa"/>
            <w:vAlign w:val="center"/>
          </w:tcPr>
          <w:p w14:paraId="769826AF" w14:textId="77777777" w:rsidR="00226930" w:rsidRPr="00226930" w:rsidRDefault="00226930" w:rsidP="00226930">
            <w:pPr>
              <w:ind w:right="-108"/>
              <w:jc w:val="center"/>
              <w:rPr>
                <w:i/>
                <w:sz w:val="20"/>
                <w:szCs w:val="20"/>
                <w:lang w:eastAsia="ru-RU"/>
              </w:rPr>
            </w:pPr>
          </w:p>
        </w:tc>
        <w:tc>
          <w:tcPr>
            <w:tcW w:w="1418" w:type="dxa"/>
            <w:vAlign w:val="center"/>
          </w:tcPr>
          <w:p w14:paraId="4610FF89" w14:textId="77777777" w:rsidR="00226930" w:rsidRPr="00226930" w:rsidRDefault="00226930" w:rsidP="00226930">
            <w:pPr>
              <w:ind w:right="-108"/>
              <w:jc w:val="center"/>
              <w:rPr>
                <w:i/>
                <w:sz w:val="20"/>
                <w:szCs w:val="20"/>
                <w:lang w:eastAsia="ru-RU"/>
              </w:rPr>
            </w:pPr>
          </w:p>
        </w:tc>
        <w:tc>
          <w:tcPr>
            <w:tcW w:w="850" w:type="dxa"/>
            <w:vAlign w:val="center"/>
          </w:tcPr>
          <w:p w14:paraId="1527FD45" w14:textId="77777777" w:rsidR="00226930" w:rsidRPr="00226930" w:rsidRDefault="00226930" w:rsidP="00226930">
            <w:pPr>
              <w:ind w:right="-108"/>
              <w:jc w:val="center"/>
              <w:rPr>
                <w:i/>
                <w:sz w:val="20"/>
                <w:szCs w:val="20"/>
                <w:lang w:eastAsia="ru-RU"/>
              </w:rPr>
            </w:pPr>
          </w:p>
        </w:tc>
        <w:tc>
          <w:tcPr>
            <w:tcW w:w="567" w:type="dxa"/>
            <w:vAlign w:val="center"/>
          </w:tcPr>
          <w:p w14:paraId="3A2BF305" w14:textId="77777777" w:rsidR="00226930" w:rsidRPr="00226930" w:rsidRDefault="00226930" w:rsidP="00226930">
            <w:pPr>
              <w:ind w:right="-108"/>
              <w:jc w:val="center"/>
              <w:rPr>
                <w:i/>
                <w:sz w:val="20"/>
                <w:szCs w:val="20"/>
                <w:lang w:eastAsia="ru-RU"/>
              </w:rPr>
            </w:pPr>
          </w:p>
        </w:tc>
        <w:tc>
          <w:tcPr>
            <w:tcW w:w="1276" w:type="dxa"/>
            <w:vAlign w:val="center"/>
          </w:tcPr>
          <w:p w14:paraId="4316CE13" w14:textId="77777777" w:rsidR="00226930" w:rsidRPr="00226930" w:rsidRDefault="00226930" w:rsidP="00226930">
            <w:pPr>
              <w:ind w:right="-108"/>
              <w:jc w:val="center"/>
              <w:rPr>
                <w:i/>
                <w:sz w:val="20"/>
                <w:szCs w:val="20"/>
                <w:lang w:eastAsia="ru-RU"/>
              </w:rPr>
            </w:pPr>
          </w:p>
        </w:tc>
      </w:tr>
      <w:tr w:rsidR="00226930" w:rsidRPr="00226930" w14:paraId="04AA9486" w14:textId="77777777" w:rsidTr="00226930">
        <w:tc>
          <w:tcPr>
            <w:tcW w:w="426" w:type="dxa"/>
          </w:tcPr>
          <w:p w14:paraId="77C863E4" w14:textId="77777777" w:rsidR="00226930" w:rsidRPr="00226930" w:rsidRDefault="00226930" w:rsidP="00226930">
            <w:pPr>
              <w:ind w:left="-142" w:right="-108"/>
              <w:jc w:val="center"/>
              <w:rPr>
                <w:sz w:val="20"/>
                <w:szCs w:val="20"/>
                <w:lang w:eastAsia="ru-RU"/>
              </w:rPr>
            </w:pPr>
            <w:r w:rsidRPr="00226930">
              <w:rPr>
                <w:sz w:val="20"/>
                <w:szCs w:val="20"/>
                <w:lang w:eastAsia="ru-RU"/>
              </w:rPr>
              <w:t>15.</w:t>
            </w:r>
          </w:p>
        </w:tc>
        <w:tc>
          <w:tcPr>
            <w:tcW w:w="1701" w:type="dxa"/>
          </w:tcPr>
          <w:p w14:paraId="5DAD2C98" w14:textId="77777777" w:rsidR="00226930" w:rsidRPr="00226930" w:rsidRDefault="00226930" w:rsidP="00226930">
            <w:pPr>
              <w:ind w:left="-108" w:right="-108"/>
              <w:jc w:val="left"/>
              <w:rPr>
                <w:sz w:val="20"/>
                <w:szCs w:val="20"/>
                <w:lang w:eastAsia="ru-RU"/>
              </w:rPr>
            </w:pPr>
            <w:r w:rsidRPr="00226930">
              <w:rPr>
                <w:sz w:val="20"/>
                <w:szCs w:val="20"/>
                <w:lang w:eastAsia="ru-RU"/>
              </w:rPr>
              <w:t>Работники, входящие в состав ПАСФ</w:t>
            </w:r>
          </w:p>
        </w:tc>
        <w:tc>
          <w:tcPr>
            <w:tcW w:w="708" w:type="dxa"/>
            <w:vAlign w:val="center"/>
          </w:tcPr>
          <w:p w14:paraId="5794AC58" w14:textId="77777777" w:rsidR="00226930" w:rsidRPr="00226930" w:rsidRDefault="00226930" w:rsidP="00226930">
            <w:pPr>
              <w:ind w:left="-108" w:right="-108"/>
              <w:jc w:val="center"/>
              <w:rPr>
                <w:i/>
                <w:sz w:val="20"/>
                <w:szCs w:val="20"/>
                <w:lang w:eastAsia="ru-RU"/>
              </w:rPr>
            </w:pPr>
          </w:p>
        </w:tc>
        <w:tc>
          <w:tcPr>
            <w:tcW w:w="1418" w:type="dxa"/>
            <w:vAlign w:val="center"/>
          </w:tcPr>
          <w:p w14:paraId="7DA47FBC" w14:textId="77777777" w:rsidR="00226930" w:rsidRPr="00226930" w:rsidRDefault="00226930" w:rsidP="00226930">
            <w:pPr>
              <w:ind w:right="-108"/>
              <w:jc w:val="center"/>
              <w:rPr>
                <w:i/>
                <w:sz w:val="20"/>
                <w:szCs w:val="20"/>
                <w:lang w:eastAsia="ru-RU"/>
              </w:rPr>
            </w:pPr>
          </w:p>
        </w:tc>
        <w:tc>
          <w:tcPr>
            <w:tcW w:w="709" w:type="dxa"/>
            <w:vAlign w:val="center"/>
          </w:tcPr>
          <w:p w14:paraId="2AC55259" w14:textId="77777777" w:rsidR="00226930" w:rsidRPr="00226930" w:rsidRDefault="00226930" w:rsidP="00226930">
            <w:pPr>
              <w:ind w:right="-108"/>
              <w:jc w:val="center"/>
              <w:rPr>
                <w:i/>
                <w:sz w:val="20"/>
                <w:szCs w:val="20"/>
                <w:lang w:eastAsia="ru-RU"/>
              </w:rPr>
            </w:pPr>
          </w:p>
        </w:tc>
        <w:tc>
          <w:tcPr>
            <w:tcW w:w="708" w:type="dxa"/>
            <w:vAlign w:val="center"/>
          </w:tcPr>
          <w:p w14:paraId="6EF4EE54" w14:textId="77777777" w:rsidR="00226930" w:rsidRPr="00226930" w:rsidRDefault="00226930" w:rsidP="00226930">
            <w:pPr>
              <w:ind w:right="-108"/>
              <w:jc w:val="center"/>
              <w:rPr>
                <w:i/>
                <w:sz w:val="20"/>
                <w:szCs w:val="20"/>
                <w:lang w:eastAsia="ru-RU"/>
              </w:rPr>
            </w:pPr>
          </w:p>
        </w:tc>
        <w:tc>
          <w:tcPr>
            <w:tcW w:w="1418" w:type="dxa"/>
            <w:vAlign w:val="center"/>
          </w:tcPr>
          <w:p w14:paraId="45681017" w14:textId="77777777" w:rsidR="00226930" w:rsidRPr="00226930" w:rsidRDefault="00226930" w:rsidP="00226930">
            <w:pPr>
              <w:ind w:right="-108"/>
              <w:jc w:val="center"/>
              <w:rPr>
                <w:i/>
                <w:sz w:val="20"/>
                <w:szCs w:val="20"/>
                <w:lang w:eastAsia="ru-RU"/>
              </w:rPr>
            </w:pPr>
          </w:p>
        </w:tc>
        <w:tc>
          <w:tcPr>
            <w:tcW w:w="850" w:type="dxa"/>
            <w:vAlign w:val="center"/>
          </w:tcPr>
          <w:p w14:paraId="443E1AB2" w14:textId="77777777" w:rsidR="00226930" w:rsidRPr="00226930" w:rsidRDefault="00226930" w:rsidP="00226930">
            <w:pPr>
              <w:ind w:right="-108"/>
              <w:jc w:val="center"/>
              <w:rPr>
                <w:i/>
                <w:sz w:val="20"/>
                <w:szCs w:val="20"/>
                <w:lang w:eastAsia="ru-RU"/>
              </w:rPr>
            </w:pPr>
          </w:p>
        </w:tc>
        <w:tc>
          <w:tcPr>
            <w:tcW w:w="567" w:type="dxa"/>
            <w:vAlign w:val="center"/>
          </w:tcPr>
          <w:p w14:paraId="1D92FE6D" w14:textId="77777777" w:rsidR="00226930" w:rsidRPr="00226930" w:rsidRDefault="00226930" w:rsidP="00226930">
            <w:pPr>
              <w:ind w:right="-108"/>
              <w:jc w:val="center"/>
              <w:rPr>
                <w:i/>
                <w:sz w:val="20"/>
                <w:szCs w:val="20"/>
                <w:lang w:eastAsia="ru-RU"/>
              </w:rPr>
            </w:pPr>
          </w:p>
        </w:tc>
        <w:tc>
          <w:tcPr>
            <w:tcW w:w="1276" w:type="dxa"/>
            <w:vAlign w:val="center"/>
          </w:tcPr>
          <w:p w14:paraId="2B375452" w14:textId="77777777" w:rsidR="00226930" w:rsidRPr="00226930" w:rsidRDefault="00226930" w:rsidP="00226930">
            <w:pPr>
              <w:ind w:right="-108"/>
              <w:jc w:val="center"/>
              <w:rPr>
                <w:i/>
                <w:sz w:val="20"/>
                <w:szCs w:val="20"/>
                <w:lang w:eastAsia="ru-RU"/>
              </w:rPr>
            </w:pPr>
          </w:p>
        </w:tc>
      </w:tr>
      <w:tr w:rsidR="00226930" w:rsidRPr="00226930" w14:paraId="5F5A30B7" w14:textId="77777777" w:rsidTr="00226930">
        <w:tc>
          <w:tcPr>
            <w:tcW w:w="426" w:type="dxa"/>
          </w:tcPr>
          <w:p w14:paraId="1F109E24" w14:textId="77777777" w:rsidR="00226930" w:rsidRPr="00226930" w:rsidRDefault="00226930" w:rsidP="00226930">
            <w:pPr>
              <w:ind w:left="-142" w:right="-108"/>
              <w:jc w:val="center"/>
              <w:rPr>
                <w:sz w:val="20"/>
                <w:szCs w:val="20"/>
                <w:lang w:eastAsia="ru-RU"/>
              </w:rPr>
            </w:pPr>
            <w:r w:rsidRPr="00226930">
              <w:rPr>
                <w:sz w:val="20"/>
                <w:szCs w:val="20"/>
                <w:lang w:eastAsia="ru-RU"/>
              </w:rPr>
              <w:t>16.</w:t>
            </w:r>
          </w:p>
        </w:tc>
        <w:tc>
          <w:tcPr>
            <w:tcW w:w="1701" w:type="dxa"/>
          </w:tcPr>
          <w:p w14:paraId="5B8F8D2A" w14:textId="77777777" w:rsidR="00226930" w:rsidRPr="00226930" w:rsidRDefault="00226930" w:rsidP="00226930">
            <w:pPr>
              <w:ind w:left="-108" w:right="-108"/>
              <w:jc w:val="left"/>
              <w:rPr>
                <w:sz w:val="20"/>
                <w:szCs w:val="20"/>
                <w:lang w:eastAsia="ru-RU"/>
              </w:rPr>
            </w:pPr>
            <w:r w:rsidRPr="00226930">
              <w:rPr>
                <w:sz w:val="20"/>
                <w:szCs w:val="20"/>
                <w:lang w:eastAsia="ru-RU"/>
              </w:rPr>
              <w:t>Руководители НАСФ</w:t>
            </w:r>
          </w:p>
        </w:tc>
        <w:tc>
          <w:tcPr>
            <w:tcW w:w="708" w:type="dxa"/>
            <w:vAlign w:val="center"/>
          </w:tcPr>
          <w:p w14:paraId="2D27660A" w14:textId="77777777" w:rsidR="00226930" w:rsidRPr="00226930" w:rsidRDefault="00226930" w:rsidP="00226930">
            <w:pPr>
              <w:ind w:left="-108" w:right="-108"/>
              <w:jc w:val="center"/>
              <w:rPr>
                <w:i/>
                <w:sz w:val="20"/>
                <w:szCs w:val="20"/>
                <w:lang w:eastAsia="ru-RU"/>
              </w:rPr>
            </w:pPr>
          </w:p>
        </w:tc>
        <w:tc>
          <w:tcPr>
            <w:tcW w:w="1418" w:type="dxa"/>
            <w:vAlign w:val="center"/>
          </w:tcPr>
          <w:p w14:paraId="5B82690B" w14:textId="77777777" w:rsidR="00226930" w:rsidRPr="00226930" w:rsidRDefault="00226930" w:rsidP="00226930">
            <w:pPr>
              <w:ind w:right="-108"/>
              <w:jc w:val="center"/>
              <w:rPr>
                <w:i/>
                <w:sz w:val="20"/>
                <w:szCs w:val="20"/>
                <w:lang w:eastAsia="ru-RU"/>
              </w:rPr>
            </w:pPr>
          </w:p>
        </w:tc>
        <w:tc>
          <w:tcPr>
            <w:tcW w:w="709" w:type="dxa"/>
            <w:vAlign w:val="center"/>
          </w:tcPr>
          <w:p w14:paraId="3504BBEA" w14:textId="77777777" w:rsidR="00226930" w:rsidRPr="00226930" w:rsidRDefault="00226930" w:rsidP="00226930">
            <w:pPr>
              <w:ind w:right="-108"/>
              <w:jc w:val="center"/>
              <w:rPr>
                <w:i/>
                <w:sz w:val="20"/>
                <w:szCs w:val="20"/>
                <w:lang w:eastAsia="ru-RU"/>
              </w:rPr>
            </w:pPr>
          </w:p>
        </w:tc>
        <w:tc>
          <w:tcPr>
            <w:tcW w:w="708" w:type="dxa"/>
            <w:vAlign w:val="center"/>
          </w:tcPr>
          <w:p w14:paraId="11A9CF96" w14:textId="77777777" w:rsidR="00226930" w:rsidRPr="00226930" w:rsidRDefault="00226930" w:rsidP="00226930">
            <w:pPr>
              <w:ind w:right="-108"/>
              <w:jc w:val="center"/>
              <w:rPr>
                <w:i/>
                <w:sz w:val="20"/>
                <w:szCs w:val="20"/>
                <w:lang w:eastAsia="ru-RU"/>
              </w:rPr>
            </w:pPr>
          </w:p>
        </w:tc>
        <w:tc>
          <w:tcPr>
            <w:tcW w:w="1418" w:type="dxa"/>
            <w:vAlign w:val="center"/>
          </w:tcPr>
          <w:p w14:paraId="3A8D5D39" w14:textId="77777777" w:rsidR="00226930" w:rsidRPr="00226930" w:rsidRDefault="00226930" w:rsidP="00226930">
            <w:pPr>
              <w:ind w:right="-108"/>
              <w:jc w:val="center"/>
              <w:rPr>
                <w:i/>
                <w:sz w:val="20"/>
                <w:szCs w:val="20"/>
                <w:lang w:eastAsia="ru-RU"/>
              </w:rPr>
            </w:pPr>
          </w:p>
        </w:tc>
        <w:tc>
          <w:tcPr>
            <w:tcW w:w="850" w:type="dxa"/>
            <w:vAlign w:val="center"/>
          </w:tcPr>
          <w:p w14:paraId="5C3E223B" w14:textId="77777777" w:rsidR="00226930" w:rsidRPr="00226930" w:rsidRDefault="00226930" w:rsidP="00226930">
            <w:pPr>
              <w:ind w:right="-108"/>
              <w:jc w:val="center"/>
              <w:rPr>
                <w:i/>
                <w:sz w:val="20"/>
                <w:szCs w:val="20"/>
                <w:lang w:eastAsia="ru-RU"/>
              </w:rPr>
            </w:pPr>
          </w:p>
        </w:tc>
        <w:tc>
          <w:tcPr>
            <w:tcW w:w="567" w:type="dxa"/>
            <w:vAlign w:val="center"/>
          </w:tcPr>
          <w:p w14:paraId="56B4190F" w14:textId="77777777" w:rsidR="00226930" w:rsidRPr="00226930" w:rsidRDefault="00226930" w:rsidP="00226930">
            <w:pPr>
              <w:ind w:right="-108"/>
              <w:jc w:val="center"/>
              <w:rPr>
                <w:i/>
                <w:sz w:val="20"/>
                <w:szCs w:val="20"/>
                <w:lang w:eastAsia="ru-RU"/>
              </w:rPr>
            </w:pPr>
          </w:p>
        </w:tc>
        <w:tc>
          <w:tcPr>
            <w:tcW w:w="1276" w:type="dxa"/>
            <w:vAlign w:val="center"/>
          </w:tcPr>
          <w:p w14:paraId="5632364E" w14:textId="77777777" w:rsidR="00226930" w:rsidRPr="00226930" w:rsidRDefault="00226930" w:rsidP="00226930">
            <w:pPr>
              <w:ind w:right="-108"/>
              <w:jc w:val="center"/>
              <w:rPr>
                <w:i/>
                <w:sz w:val="20"/>
                <w:szCs w:val="20"/>
                <w:lang w:eastAsia="ru-RU"/>
              </w:rPr>
            </w:pPr>
          </w:p>
        </w:tc>
      </w:tr>
      <w:tr w:rsidR="00226930" w:rsidRPr="00226930" w14:paraId="0DEFDF07" w14:textId="77777777" w:rsidTr="00226930">
        <w:tc>
          <w:tcPr>
            <w:tcW w:w="426" w:type="dxa"/>
          </w:tcPr>
          <w:p w14:paraId="220BC947" w14:textId="77777777" w:rsidR="00226930" w:rsidRPr="00226930" w:rsidRDefault="00226930" w:rsidP="00226930">
            <w:pPr>
              <w:ind w:left="-142" w:right="-108"/>
              <w:jc w:val="center"/>
              <w:rPr>
                <w:sz w:val="20"/>
                <w:szCs w:val="20"/>
                <w:lang w:eastAsia="ru-RU"/>
              </w:rPr>
            </w:pPr>
            <w:r w:rsidRPr="00226930">
              <w:rPr>
                <w:sz w:val="20"/>
                <w:szCs w:val="20"/>
                <w:lang w:eastAsia="ru-RU"/>
              </w:rPr>
              <w:t>17.</w:t>
            </w:r>
          </w:p>
        </w:tc>
        <w:tc>
          <w:tcPr>
            <w:tcW w:w="1701" w:type="dxa"/>
          </w:tcPr>
          <w:p w14:paraId="393578BE" w14:textId="77777777" w:rsidR="00226930" w:rsidRPr="00226930" w:rsidRDefault="00226930" w:rsidP="00226930">
            <w:pPr>
              <w:ind w:left="-108" w:right="-108"/>
              <w:jc w:val="left"/>
              <w:rPr>
                <w:sz w:val="20"/>
                <w:szCs w:val="20"/>
                <w:lang w:eastAsia="ru-RU"/>
              </w:rPr>
            </w:pPr>
            <w:r w:rsidRPr="00226930">
              <w:rPr>
                <w:sz w:val="20"/>
                <w:szCs w:val="20"/>
                <w:lang w:eastAsia="ru-RU"/>
              </w:rPr>
              <w:t>Работники, входящие в состав НАСФ</w:t>
            </w:r>
          </w:p>
        </w:tc>
        <w:tc>
          <w:tcPr>
            <w:tcW w:w="708" w:type="dxa"/>
            <w:vAlign w:val="center"/>
          </w:tcPr>
          <w:p w14:paraId="5365E398" w14:textId="77777777" w:rsidR="00226930" w:rsidRPr="00226930" w:rsidRDefault="00226930" w:rsidP="00226930">
            <w:pPr>
              <w:ind w:left="-108" w:right="-108"/>
              <w:jc w:val="center"/>
              <w:rPr>
                <w:i/>
                <w:sz w:val="20"/>
                <w:szCs w:val="20"/>
                <w:lang w:eastAsia="ru-RU"/>
              </w:rPr>
            </w:pPr>
          </w:p>
        </w:tc>
        <w:tc>
          <w:tcPr>
            <w:tcW w:w="1418" w:type="dxa"/>
            <w:vAlign w:val="center"/>
          </w:tcPr>
          <w:p w14:paraId="06D91E81" w14:textId="77777777" w:rsidR="00226930" w:rsidRPr="00226930" w:rsidRDefault="00226930" w:rsidP="00226930">
            <w:pPr>
              <w:ind w:right="-108"/>
              <w:jc w:val="center"/>
              <w:rPr>
                <w:i/>
                <w:sz w:val="20"/>
                <w:szCs w:val="20"/>
                <w:lang w:eastAsia="ru-RU"/>
              </w:rPr>
            </w:pPr>
          </w:p>
        </w:tc>
        <w:tc>
          <w:tcPr>
            <w:tcW w:w="709" w:type="dxa"/>
            <w:vAlign w:val="center"/>
          </w:tcPr>
          <w:p w14:paraId="5273FE00" w14:textId="77777777" w:rsidR="00226930" w:rsidRPr="00226930" w:rsidRDefault="00226930" w:rsidP="00226930">
            <w:pPr>
              <w:ind w:right="-108"/>
              <w:jc w:val="center"/>
              <w:rPr>
                <w:i/>
                <w:sz w:val="20"/>
                <w:szCs w:val="20"/>
                <w:lang w:eastAsia="ru-RU"/>
              </w:rPr>
            </w:pPr>
          </w:p>
        </w:tc>
        <w:tc>
          <w:tcPr>
            <w:tcW w:w="708" w:type="dxa"/>
            <w:vAlign w:val="center"/>
          </w:tcPr>
          <w:p w14:paraId="46E41640" w14:textId="77777777" w:rsidR="00226930" w:rsidRPr="00226930" w:rsidRDefault="00226930" w:rsidP="00226930">
            <w:pPr>
              <w:ind w:right="-108"/>
              <w:jc w:val="center"/>
              <w:rPr>
                <w:i/>
                <w:sz w:val="20"/>
                <w:szCs w:val="20"/>
                <w:lang w:eastAsia="ru-RU"/>
              </w:rPr>
            </w:pPr>
          </w:p>
        </w:tc>
        <w:tc>
          <w:tcPr>
            <w:tcW w:w="1418" w:type="dxa"/>
            <w:vAlign w:val="center"/>
          </w:tcPr>
          <w:p w14:paraId="37365D55" w14:textId="77777777" w:rsidR="00226930" w:rsidRPr="00226930" w:rsidRDefault="00226930" w:rsidP="00226930">
            <w:pPr>
              <w:ind w:right="-108"/>
              <w:jc w:val="center"/>
              <w:rPr>
                <w:i/>
                <w:sz w:val="20"/>
                <w:szCs w:val="20"/>
                <w:lang w:eastAsia="ru-RU"/>
              </w:rPr>
            </w:pPr>
          </w:p>
        </w:tc>
        <w:tc>
          <w:tcPr>
            <w:tcW w:w="850" w:type="dxa"/>
            <w:vAlign w:val="center"/>
          </w:tcPr>
          <w:p w14:paraId="3BA755AE" w14:textId="77777777" w:rsidR="00226930" w:rsidRPr="00226930" w:rsidRDefault="00226930" w:rsidP="00226930">
            <w:pPr>
              <w:ind w:right="-108"/>
              <w:jc w:val="center"/>
              <w:rPr>
                <w:i/>
                <w:sz w:val="20"/>
                <w:szCs w:val="20"/>
                <w:lang w:eastAsia="ru-RU"/>
              </w:rPr>
            </w:pPr>
          </w:p>
        </w:tc>
        <w:tc>
          <w:tcPr>
            <w:tcW w:w="567" w:type="dxa"/>
            <w:vAlign w:val="center"/>
          </w:tcPr>
          <w:p w14:paraId="1D8EB8D9" w14:textId="77777777" w:rsidR="00226930" w:rsidRPr="00226930" w:rsidRDefault="00226930" w:rsidP="00226930">
            <w:pPr>
              <w:ind w:right="-108"/>
              <w:jc w:val="center"/>
              <w:rPr>
                <w:i/>
                <w:sz w:val="20"/>
                <w:szCs w:val="20"/>
                <w:lang w:eastAsia="ru-RU"/>
              </w:rPr>
            </w:pPr>
          </w:p>
        </w:tc>
        <w:tc>
          <w:tcPr>
            <w:tcW w:w="1276" w:type="dxa"/>
            <w:vAlign w:val="center"/>
          </w:tcPr>
          <w:p w14:paraId="07561EFF" w14:textId="77777777" w:rsidR="00226930" w:rsidRPr="00226930" w:rsidRDefault="00226930" w:rsidP="00226930">
            <w:pPr>
              <w:ind w:right="-108"/>
              <w:jc w:val="center"/>
              <w:rPr>
                <w:i/>
                <w:sz w:val="20"/>
                <w:szCs w:val="20"/>
                <w:lang w:eastAsia="ru-RU"/>
              </w:rPr>
            </w:pPr>
          </w:p>
        </w:tc>
      </w:tr>
      <w:tr w:rsidR="00226930" w:rsidRPr="00226930" w14:paraId="14014EF5" w14:textId="77777777" w:rsidTr="00226930">
        <w:tc>
          <w:tcPr>
            <w:tcW w:w="426" w:type="dxa"/>
          </w:tcPr>
          <w:p w14:paraId="464BC079" w14:textId="77777777" w:rsidR="00226930" w:rsidRPr="00226930" w:rsidRDefault="00226930" w:rsidP="00226930">
            <w:pPr>
              <w:ind w:left="-142" w:right="-108"/>
              <w:jc w:val="center"/>
              <w:rPr>
                <w:sz w:val="20"/>
                <w:szCs w:val="20"/>
                <w:lang w:eastAsia="ru-RU"/>
              </w:rPr>
            </w:pPr>
            <w:r w:rsidRPr="00226930">
              <w:rPr>
                <w:sz w:val="20"/>
                <w:szCs w:val="20"/>
                <w:lang w:val="en-US" w:eastAsia="ru-RU"/>
              </w:rPr>
              <w:t>18</w:t>
            </w:r>
            <w:r w:rsidRPr="00226930">
              <w:rPr>
                <w:sz w:val="20"/>
                <w:szCs w:val="20"/>
                <w:lang w:eastAsia="ru-RU"/>
              </w:rPr>
              <w:t>.</w:t>
            </w:r>
          </w:p>
        </w:tc>
        <w:tc>
          <w:tcPr>
            <w:tcW w:w="1701" w:type="dxa"/>
          </w:tcPr>
          <w:p w14:paraId="6323ACE2" w14:textId="77777777" w:rsidR="00226930" w:rsidRPr="00226930" w:rsidRDefault="00226930" w:rsidP="00226930">
            <w:pPr>
              <w:ind w:left="-108" w:right="-108"/>
              <w:jc w:val="left"/>
              <w:rPr>
                <w:sz w:val="20"/>
                <w:szCs w:val="20"/>
                <w:lang w:eastAsia="ru-RU"/>
              </w:rPr>
            </w:pPr>
            <w:r w:rsidRPr="00226930">
              <w:rPr>
                <w:sz w:val="20"/>
                <w:szCs w:val="20"/>
                <w:lang w:eastAsia="ru-RU"/>
              </w:rPr>
              <w:t>Руководители НФГО</w:t>
            </w:r>
          </w:p>
        </w:tc>
        <w:tc>
          <w:tcPr>
            <w:tcW w:w="708" w:type="dxa"/>
            <w:vAlign w:val="center"/>
          </w:tcPr>
          <w:p w14:paraId="6AAC4C84" w14:textId="77777777" w:rsidR="00226930" w:rsidRPr="00226930" w:rsidRDefault="00226930" w:rsidP="00226930">
            <w:pPr>
              <w:ind w:left="-108" w:right="-108"/>
              <w:jc w:val="center"/>
              <w:rPr>
                <w:i/>
                <w:sz w:val="20"/>
                <w:szCs w:val="20"/>
                <w:lang w:eastAsia="ru-RU"/>
              </w:rPr>
            </w:pPr>
          </w:p>
        </w:tc>
        <w:tc>
          <w:tcPr>
            <w:tcW w:w="1418" w:type="dxa"/>
            <w:vAlign w:val="center"/>
          </w:tcPr>
          <w:p w14:paraId="6F004BCD" w14:textId="77777777" w:rsidR="00226930" w:rsidRPr="00226930" w:rsidRDefault="00226930" w:rsidP="00226930">
            <w:pPr>
              <w:ind w:right="-108"/>
              <w:jc w:val="center"/>
              <w:rPr>
                <w:i/>
                <w:sz w:val="20"/>
                <w:szCs w:val="20"/>
                <w:lang w:eastAsia="ru-RU"/>
              </w:rPr>
            </w:pPr>
          </w:p>
        </w:tc>
        <w:tc>
          <w:tcPr>
            <w:tcW w:w="709" w:type="dxa"/>
            <w:vAlign w:val="center"/>
          </w:tcPr>
          <w:p w14:paraId="7968EE3B" w14:textId="77777777" w:rsidR="00226930" w:rsidRPr="00226930" w:rsidRDefault="00226930" w:rsidP="00226930">
            <w:pPr>
              <w:ind w:right="-108"/>
              <w:jc w:val="center"/>
              <w:rPr>
                <w:i/>
                <w:sz w:val="20"/>
                <w:szCs w:val="20"/>
                <w:lang w:eastAsia="ru-RU"/>
              </w:rPr>
            </w:pPr>
          </w:p>
        </w:tc>
        <w:tc>
          <w:tcPr>
            <w:tcW w:w="708" w:type="dxa"/>
            <w:vAlign w:val="center"/>
          </w:tcPr>
          <w:p w14:paraId="498849E4" w14:textId="77777777" w:rsidR="00226930" w:rsidRPr="00226930" w:rsidRDefault="00226930" w:rsidP="00226930">
            <w:pPr>
              <w:ind w:right="-108"/>
              <w:jc w:val="center"/>
              <w:rPr>
                <w:i/>
                <w:sz w:val="20"/>
                <w:szCs w:val="20"/>
                <w:lang w:eastAsia="ru-RU"/>
              </w:rPr>
            </w:pPr>
          </w:p>
        </w:tc>
        <w:tc>
          <w:tcPr>
            <w:tcW w:w="1418" w:type="dxa"/>
            <w:vAlign w:val="center"/>
          </w:tcPr>
          <w:p w14:paraId="0C877E6E" w14:textId="77777777" w:rsidR="00226930" w:rsidRPr="00226930" w:rsidRDefault="00226930" w:rsidP="00226930">
            <w:pPr>
              <w:ind w:right="-108"/>
              <w:jc w:val="center"/>
              <w:rPr>
                <w:i/>
                <w:sz w:val="20"/>
                <w:szCs w:val="20"/>
                <w:lang w:eastAsia="ru-RU"/>
              </w:rPr>
            </w:pPr>
          </w:p>
        </w:tc>
        <w:tc>
          <w:tcPr>
            <w:tcW w:w="850" w:type="dxa"/>
            <w:vAlign w:val="center"/>
          </w:tcPr>
          <w:p w14:paraId="450A0A31" w14:textId="77777777" w:rsidR="00226930" w:rsidRPr="00226930" w:rsidRDefault="00226930" w:rsidP="00226930">
            <w:pPr>
              <w:ind w:right="-108"/>
              <w:jc w:val="center"/>
              <w:rPr>
                <w:i/>
                <w:sz w:val="20"/>
                <w:szCs w:val="20"/>
                <w:lang w:eastAsia="ru-RU"/>
              </w:rPr>
            </w:pPr>
          </w:p>
        </w:tc>
        <w:tc>
          <w:tcPr>
            <w:tcW w:w="567" w:type="dxa"/>
            <w:vAlign w:val="center"/>
          </w:tcPr>
          <w:p w14:paraId="2D35D78A" w14:textId="77777777" w:rsidR="00226930" w:rsidRPr="00226930" w:rsidRDefault="00226930" w:rsidP="00226930">
            <w:pPr>
              <w:ind w:right="-108"/>
              <w:jc w:val="center"/>
              <w:rPr>
                <w:i/>
                <w:sz w:val="20"/>
                <w:szCs w:val="20"/>
                <w:lang w:eastAsia="ru-RU"/>
              </w:rPr>
            </w:pPr>
          </w:p>
        </w:tc>
        <w:tc>
          <w:tcPr>
            <w:tcW w:w="1276" w:type="dxa"/>
            <w:vAlign w:val="center"/>
          </w:tcPr>
          <w:p w14:paraId="059A8587" w14:textId="77777777" w:rsidR="00226930" w:rsidRPr="00226930" w:rsidRDefault="00226930" w:rsidP="00226930">
            <w:pPr>
              <w:ind w:right="-108"/>
              <w:jc w:val="center"/>
              <w:rPr>
                <w:i/>
                <w:sz w:val="20"/>
                <w:szCs w:val="20"/>
                <w:lang w:eastAsia="ru-RU"/>
              </w:rPr>
            </w:pPr>
          </w:p>
        </w:tc>
      </w:tr>
      <w:tr w:rsidR="00226930" w:rsidRPr="00226930" w14:paraId="7F0CCF0F" w14:textId="77777777" w:rsidTr="00226930">
        <w:tc>
          <w:tcPr>
            <w:tcW w:w="426" w:type="dxa"/>
          </w:tcPr>
          <w:p w14:paraId="113EC85A" w14:textId="77777777" w:rsidR="00226930" w:rsidRPr="00226930" w:rsidRDefault="00226930" w:rsidP="00226930">
            <w:pPr>
              <w:ind w:left="-142" w:right="-108"/>
              <w:jc w:val="center"/>
              <w:rPr>
                <w:sz w:val="20"/>
                <w:szCs w:val="20"/>
                <w:lang w:eastAsia="ru-RU"/>
              </w:rPr>
            </w:pPr>
            <w:r w:rsidRPr="00226930">
              <w:rPr>
                <w:sz w:val="20"/>
                <w:szCs w:val="20"/>
                <w:lang w:eastAsia="ru-RU"/>
              </w:rPr>
              <w:t>19.</w:t>
            </w:r>
          </w:p>
        </w:tc>
        <w:tc>
          <w:tcPr>
            <w:tcW w:w="1701" w:type="dxa"/>
          </w:tcPr>
          <w:p w14:paraId="3098D2C7" w14:textId="77777777" w:rsidR="00226930" w:rsidRPr="00226930" w:rsidRDefault="00226930" w:rsidP="00226930">
            <w:pPr>
              <w:ind w:left="-108" w:right="-108"/>
              <w:jc w:val="left"/>
              <w:rPr>
                <w:sz w:val="20"/>
                <w:szCs w:val="20"/>
                <w:lang w:eastAsia="ru-RU"/>
              </w:rPr>
            </w:pPr>
            <w:r w:rsidRPr="00226930">
              <w:rPr>
                <w:sz w:val="20"/>
                <w:szCs w:val="20"/>
                <w:lang w:eastAsia="ru-RU"/>
              </w:rPr>
              <w:t>Работники, входящие в состав НФГО</w:t>
            </w:r>
          </w:p>
        </w:tc>
        <w:tc>
          <w:tcPr>
            <w:tcW w:w="708" w:type="dxa"/>
            <w:vAlign w:val="center"/>
          </w:tcPr>
          <w:p w14:paraId="71DAEAF7" w14:textId="77777777" w:rsidR="00226930" w:rsidRPr="00226930" w:rsidRDefault="00226930" w:rsidP="00226930">
            <w:pPr>
              <w:ind w:left="-108" w:right="-108"/>
              <w:jc w:val="center"/>
              <w:rPr>
                <w:i/>
                <w:sz w:val="20"/>
                <w:szCs w:val="20"/>
                <w:lang w:eastAsia="ru-RU"/>
              </w:rPr>
            </w:pPr>
          </w:p>
        </w:tc>
        <w:tc>
          <w:tcPr>
            <w:tcW w:w="1418" w:type="dxa"/>
            <w:vAlign w:val="center"/>
          </w:tcPr>
          <w:p w14:paraId="7674FB4A" w14:textId="77777777" w:rsidR="00226930" w:rsidRPr="00226930" w:rsidRDefault="00226930" w:rsidP="00226930">
            <w:pPr>
              <w:ind w:right="-108"/>
              <w:jc w:val="center"/>
              <w:rPr>
                <w:i/>
                <w:sz w:val="20"/>
                <w:szCs w:val="20"/>
                <w:lang w:eastAsia="ru-RU"/>
              </w:rPr>
            </w:pPr>
          </w:p>
        </w:tc>
        <w:tc>
          <w:tcPr>
            <w:tcW w:w="709" w:type="dxa"/>
            <w:vAlign w:val="center"/>
          </w:tcPr>
          <w:p w14:paraId="00D945F0" w14:textId="77777777" w:rsidR="00226930" w:rsidRPr="00226930" w:rsidRDefault="00226930" w:rsidP="00226930">
            <w:pPr>
              <w:ind w:right="-108"/>
              <w:jc w:val="center"/>
              <w:rPr>
                <w:i/>
                <w:sz w:val="20"/>
                <w:szCs w:val="20"/>
                <w:lang w:eastAsia="ru-RU"/>
              </w:rPr>
            </w:pPr>
          </w:p>
        </w:tc>
        <w:tc>
          <w:tcPr>
            <w:tcW w:w="708" w:type="dxa"/>
            <w:vAlign w:val="center"/>
          </w:tcPr>
          <w:p w14:paraId="2A5CCC00" w14:textId="77777777" w:rsidR="00226930" w:rsidRPr="00226930" w:rsidRDefault="00226930" w:rsidP="00226930">
            <w:pPr>
              <w:ind w:right="-108"/>
              <w:jc w:val="center"/>
              <w:rPr>
                <w:i/>
                <w:sz w:val="20"/>
                <w:szCs w:val="20"/>
                <w:lang w:eastAsia="ru-RU"/>
              </w:rPr>
            </w:pPr>
          </w:p>
        </w:tc>
        <w:tc>
          <w:tcPr>
            <w:tcW w:w="1418" w:type="dxa"/>
            <w:vAlign w:val="center"/>
          </w:tcPr>
          <w:p w14:paraId="450ADE3D" w14:textId="77777777" w:rsidR="00226930" w:rsidRPr="00226930" w:rsidRDefault="00226930" w:rsidP="00226930">
            <w:pPr>
              <w:ind w:right="-108"/>
              <w:jc w:val="center"/>
              <w:rPr>
                <w:i/>
                <w:sz w:val="20"/>
                <w:szCs w:val="20"/>
                <w:lang w:eastAsia="ru-RU"/>
              </w:rPr>
            </w:pPr>
          </w:p>
        </w:tc>
        <w:tc>
          <w:tcPr>
            <w:tcW w:w="850" w:type="dxa"/>
            <w:vAlign w:val="center"/>
          </w:tcPr>
          <w:p w14:paraId="4CFC9F04" w14:textId="77777777" w:rsidR="00226930" w:rsidRPr="00226930" w:rsidRDefault="00226930" w:rsidP="00226930">
            <w:pPr>
              <w:ind w:right="-108"/>
              <w:jc w:val="center"/>
              <w:rPr>
                <w:i/>
                <w:sz w:val="20"/>
                <w:szCs w:val="20"/>
                <w:lang w:eastAsia="ru-RU"/>
              </w:rPr>
            </w:pPr>
          </w:p>
        </w:tc>
        <w:tc>
          <w:tcPr>
            <w:tcW w:w="567" w:type="dxa"/>
            <w:vAlign w:val="center"/>
          </w:tcPr>
          <w:p w14:paraId="126D3E50" w14:textId="77777777" w:rsidR="00226930" w:rsidRPr="00226930" w:rsidRDefault="00226930" w:rsidP="00226930">
            <w:pPr>
              <w:ind w:right="-108"/>
              <w:jc w:val="center"/>
              <w:rPr>
                <w:i/>
                <w:sz w:val="20"/>
                <w:szCs w:val="20"/>
                <w:lang w:eastAsia="ru-RU"/>
              </w:rPr>
            </w:pPr>
          </w:p>
        </w:tc>
        <w:tc>
          <w:tcPr>
            <w:tcW w:w="1276" w:type="dxa"/>
            <w:vAlign w:val="center"/>
          </w:tcPr>
          <w:p w14:paraId="03FC3F16" w14:textId="77777777" w:rsidR="00226930" w:rsidRPr="00226930" w:rsidRDefault="00226930" w:rsidP="00226930">
            <w:pPr>
              <w:ind w:right="-108"/>
              <w:jc w:val="center"/>
              <w:rPr>
                <w:i/>
                <w:sz w:val="20"/>
                <w:szCs w:val="20"/>
                <w:lang w:eastAsia="ru-RU"/>
              </w:rPr>
            </w:pPr>
          </w:p>
        </w:tc>
      </w:tr>
      <w:tr w:rsidR="00226930" w:rsidRPr="00226930" w14:paraId="7A20BDFE" w14:textId="77777777" w:rsidTr="00226930">
        <w:tc>
          <w:tcPr>
            <w:tcW w:w="426" w:type="dxa"/>
          </w:tcPr>
          <w:p w14:paraId="297068C3" w14:textId="77777777" w:rsidR="00226930" w:rsidRPr="00226930" w:rsidRDefault="00226930" w:rsidP="00226930">
            <w:pPr>
              <w:ind w:left="-142" w:right="-108"/>
              <w:jc w:val="center"/>
              <w:rPr>
                <w:sz w:val="20"/>
                <w:szCs w:val="20"/>
                <w:lang w:eastAsia="ru-RU"/>
              </w:rPr>
            </w:pPr>
            <w:r w:rsidRPr="00226930">
              <w:rPr>
                <w:sz w:val="20"/>
                <w:szCs w:val="20"/>
                <w:lang w:eastAsia="ru-RU"/>
              </w:rPr>
              <w:t>20.</w:t>
            </w:r>
          </w:p>
        </w:tc>
        <w:tc>
          <w:tcPr>
            <w:tcW w:w="1701" w:type="dxa"/>
          </w:tcPr>
          <w:p w14:paraId="586FD37C" w14:textId="77777777" w:rsidR="00226930" w:rsidRPr="00226930" w:rsidRDefault="00226930" w:rsidP="00226930">
            <w:pPr>
              <w:ind w:left="-108" w:right="-108"/>
              <w:jc w:val="left"/>
              <w:rPr>
                <w:sz w:val="20"/>
                <w:szCs w:val="20"/>
                <w:lang w:eastAsia="ru-RU"/>
              </w:rPr>
            </w:pPr>
            <w:r w:rsidRPr="00226930">
              <w:rPr>
                <w:sz w:val="20"/>
                <w:szCs w:val="20"/>
                <w:lang w:eastAsia="ru-RU"/>
              </w:rPr>
              <w:t>Руководители учебных групп ГО и ЧС</w:t>
            </w:r>
          </w:p>
        </w:tc>
        <w:tc>
          <w:tcPr>
            <w:tcW w:w="708" w:type="dxa"/>
            <w:vAlign w:val="center"/>
          </w:tcPr>
          <w:p w14:paraId="5511234C" w14:textId="77777777" w:rsidR="00226930" w:rsidRPr="00226930" w:rsidRDefault="00226930" w:rsidP="00226930">
            <w:pPr>
              <w:ind w:left="-108" w:right="-108"/>
              <w:jc w:val="center"/>
              <w:rPr>
                <w:i/>
                <w:sz w:val="20"/>
                <w:szCs w:val="20"/>
                <w:lang w:eastAsia="ru-RU"/>
              </w:rPr>
            </w:pPr>
          </w:p>
        </w:tc>
        <w:tc>
          <w:tcPr>
            <w:tcW w:w="1418" w:type="dxa"/>
            <w:vAlign w:val="center"/>
          </w:tcPr>
          <w:p w14:paraId="0D83FFFE" w14:textId="77777777" w:rsidR="00226930" w:rsidRPr="00226930" w:rsidRDefault="00226930" w:rsidP="00226930">
            <w:pPr>
              <w:ind w:right="-108"/>
              <w:jc w:val="center"/>
              <w:rPr>
                <w:i/>
                <w:sz w:val="20"/>
                <w:szCs w:val="20"/>
                <w:lang w:eastAsia="ru-RU"/>
              </w:rPr>
            </w:pPr>
          </w:p>
        </w:tc>
        <w:tc>
          <w:tcPr>
            <w:tcW w:w="709" w:type="dxa"/>
            <w:vAlign w:val="center"/>
          </w:tcPr>
          <w:p w14:paraId="1C005D89" w14:textId="77777777" w:rsidR="00226930" w:rsidRPr="00226930" w:rsidRDefault="00226930" w:rsidP="00226930">
            <w:pPr>
              <w:ind w:right="-108"/>
              <w:jc w:val="center"/>
              <w:rPr>
                <w:i/>
                <w:sz w:val="20"/>
                <w:szCs w:val="20"/>
                <w:lang w:eastAsia="ru-RU"/>
              </w:rPr>
            </w:pPr>
          </w:p>
        </w:tc>
        <w:tc>
          <w:tcPr>
            <w:tcW w:w="708" w:type="dxa"/>
            <w:vAlign w:val="center"/>
          </w:tcPr>
          <w:p w14:paraId="55111554" w14:textId="77777777" w:rsidR="00226930" w:rsidRPr="00226930" w:rsidRDefault="00226930" w:rsidP="00226930">
            <w:pPr>
              <w:ind w:right="-108"/>
              <w:jc w:val="center"/>
              <w:rPr>
                <w:i/>
                <w:sz w:val="20"/>
                <w:szCs w:val="20"/>
                <w:lang w:eastAsia="ru-RU"/>
              </w:rPr>
            </w:pPr>
          </w:p>
        </w:tc>
        <w:tc>
          <w:tcPr>
            <w:tcW w:w="1418" w:type="dxa"/>
            <w:vAlign w:val="center"/>
          </w:tcPr>
          <w:p w14:paraId="0B6C1913" w14:textId="77777777" w:rsidR="00226930" w:rsidRPr="00226930" w:rsidRDefault="00226930" w:rsidP="00226930">
            <w:pPr>
              <w:ind w:right="-108"/>
              <w:jc w:val="center"/>
              <w:rPr>
                <w:i/>
                <w:sz w:val="20"/>
                <w:szCs w:val="20"/>
                <w:lang w:eastAsia="ru-RU"/>
              </w:rPr>
            </w:pPr>
          </w:p>
        </w:tc>
        <w:tc>
          <w:tcPr>
            <w:tcW w:w="850" w:type="dxa"/>
            <w:vAlign w:val="center"/>
          </w:tcPr>
          <w:p w14:paraId="4D0AB469" w14:textId="77777777" w:rsidR="00226930" w:rsidRPr="00226930" w:rsidRDefault="00226930" w:rsidP="00226930">
            <w:pPr>
              <w:ind w:right="-108"/>
              <w:jc w:val="center"/>
              <w:rPr>
                <w:i/>
                <w:sz w:val="20"/>
                <w:szCs w:val="20"/>
                <w:lang w:eastAsia="ru-RU"/>
              </w:rPr>
            </w:pPr>
          </w:p>
        </w:tc>
        <w:tc>
          <w:tcPr>
            <w:tcW w:w="567" w:type="dxa"/>
            <w:vAlign w:val="center"/>
          </w:tcPr>
          <w:p w14:paraId="2EB7F710" w14:textId="77777777" w:rsidR="00226930" w:rsidRPr="00226930" w:rsidRDefault="00226930" w:rsidP="00226930">
            <w:pPr>
              <w:ind w:right="-108"/>
              <w:jc w:val="center"/>
              <w:rPr>
                <w:i/>
                <w:sz w:val="20"/>
                <w:szCs w:val="20"/>
                <w:lang w:eastAsia="ru-RU"/>
              </w:rPr>
            </w:pPr>
          </w:p>
        </w:tc>
        <w:tc>
          <w:tcPr>
            <w:tcW w:w="1276" w:type="dxa"/>
            <w:vAlign w:val="center"/>
          </w:tcPr>
          <w:p w14:paraId="628DEF43" w14:textId="77777777" w:rsidR="00226930" w:rsidRPr="00226930" w:rsidRDefault="00226930" w:rsidP="00226930">
            <w:pPr>
              <w:ind w:right="-108"/>
              <w:jc w:val="center"/>
              <w:rPr>
                <w:i/>
                <w:sz w:val="20"/>
                <w:szCs w:val="20"/>
                <w:lang w:eastAsia="ru-RU"/>
              </w:rPr>
            </w:pPr>
          </w:p>
        </w:tc>
      </w:tr>
      <w:tr w:rsidR="00226930" w:rsidRPr="00226930" w14:paraId="60F54B58" w14:textId="77777777" w:rsidTr="00226930">
        <w:tc>
          <w:tcPr>
            <w:tcW w:w="426" w:type="dxa"/>
          </w:tcPr>
          <w:p w14:paraId="5525C59D" w14:textId="77777777" w:rsidR="00226930" w:rsidRPr="00226930" w:rsidRDefault="00226930" w:rsidP="00226930">
            <w:pPr>
              <w:ind w:left="-142" w:right="-108"/>
              <w:jc w:val="center"/>
              <w:rPr>
                <w:sz w:val="20"/>
                <w:szCs w:val="20"/>
                <w:lang w:eastAsia="ru-RU"/>
              </w:rPr>
            </w:pPr>
            <w:r w:rsidRPr="00226930">
              <w:rPr>
                <w:sz w:val="20"/>
                <w:szCs w:val="20"/>
                <w:lang w:eastAsia="ru-RU"/>
              </w:rPr>
              <w:t>21.</w:t>
            </w:r>
          </w:p>
        </w:tc>
        <w:tc>
          <w:tcPr>
            <w:tcW w:w="1701" w:type="dxa"/>
          </w:tcPr>
          <w:p w14:paraId="251AFA1E" w14:textId="77777777" w:rsidR="00226930" w:rsidRPr="00226930" w:rsidRDefault="00226930" w:rsidP="00226930">
            <w:pPr>
              <w:ind w:left="-108" w:right="-108"/>
              <w:jc w:val="left"/>
              <w:rPr>
                <w:sz w:val="20"/>
                <w:szCs w:val="20"/>
                <w:lang w:eastAsia="ru-RU"/>
              </w:rPr>
            </w:pPr>
            <w:r w:rsidRPr="00226930">
              <w:rPr>
                <w:sz w:val="20"/>
                <w:szCs w:val="20"/>
                <w:lang w:eastAsia="ru-RU"/>
              </w:rPr>
              <w:t>Другие сотрудники, не входящие в состав органов управления и сил ГО и объектового звена РСЧС</w:t>
            </w:r>
          </w:p>
        </w:tc>
        <w:tc>
          <w:tcPr>
            <w:tcW w:w="708" w:type="dxa"/>
            <w:vAlign w:val="center"/>
          </w:tcPr>
          <w:p w14:paraId="16FA21D3" w14:textId="77777777" w:rsidR="00226930" w:rsidRPr="00226930" w:rsidRDefault="00226930" w:rsidP="00226930">
            <w:pPr>
              <w:ind w:left="-108" w:right="-108"/>
              <w:jc w:val="center"/>
              <w:rPr>
                <w:i/>
                <w:sz w:val="20"/>
                <w:szCs w:val="20"/>
                <w:lang w:eastAsia="ru-RU"/>
              </w:rPr>
            </w:pPr>
          </w:p>
        </w:tc>
        <w:tc>
          <w:tcPr>
            <w:tcW w:w="1418" w:type="dxa"/>
            <w:vAlign w:val="center"/>
          </w:tcPr>
          <w:p w14:paraId="14F055BA" w14:textId="77777777" w:rsidR="00226930" w:rsidRPr="00226930" w:rsidRDefault="00226930" w:rsidP="00226930">
            <w:pPr>
              <w:ind w:right="-108"/>
              <w:jc w:val="center"/>
              <w:rPr>
                <w:i/>
                <w:sz w:val="20"/>
                <w:szCs w:val="20"/>
                <w:lang w:eastAsia="ru-RU"/>
              </w:rPr>
            </w:pPr>
          </w:p>
        </w:tc>
        <w:tc>
          <w:tcPr>
            <w:tcW w:w="709" w:type="dxa"/>
            <w:vAlign w:val="center"/>
          </w:tcPr>
          <w:p w14:paraId="63156B47" w14:textId="77777777" w:rsidR="00226930" w:rsidRPr="00226930" w:rsidRDefault="00226930" w:rsidP="00226930">
            <w:pPr>
              <w:ind w:right="-108"/>
              <w:jc w:val="center"/>
              <w:rPr>
                <w:i/>
                <w:sz w:val="20"/>
                <w:szCs w:val="20"/>
                <w:lang w:eastAsia="ru-RU"/>
              </w:rPr>
            </w:pPr>
          </w:p>
        </w:tc>
        <w:tc>
          <w:tcPr>
            <w:tcW w:w="708" w:type="dxa"/>
            <w:vAlign w:val="center"/>
          </w:tcPr>
          <w:p w14:paraId="47C1712A" w14:textId="77777777" w:rsidR="00226930" w:rsidRPr="00226930" w:rsidRDefault="00226930" w:rsidP="00226930">
            <w:pPr>
              <w:ind w:right="-108"/>
              <w:jc w:val="center"/>
              <w:rPr>
                <w:i/>
                <w:sz w:val="20"/>
                <w:szCs w:val="20"/>
                <w:lang w:eastAsia="ru-RU"/>
              </w:rPr>
            </w:pPr>
          </w:p>
        </w:tc>
        <w:tc>
          <w:tcPr>
            <w:tcW w:w="1418" w:type="dxa"/>
            <w:vAlign w:val="center"/>
          </w:tcPr>
          <w:p w14:paraId="631F2116" w14:textId="77777777" w:rsidR="00226930" w:rsidRPr="00226930" w:rsidRDefault="00226930" w:rsidP="00226930">
            <w:pPr>
              <w:ind w:right="-108"/>
              <w:jc w:val="center"/>
              <w:rPr>
                <w:i/>
                <w:sz w:val="20"/>
                <w:szCs w:val="20"/>
                <w:lang w:eastAsia="ru-RU"/>
              </w:rPr>
            </w:pPr>
          </w:p>
        </w:tc>
        <w:tc>
          <w:tcPr>
            <w:tcW w:w="850" w:type="dxa"/>
            <w:vAlign w:val="center"/>
          </w:tcPr>
          <w:p w14:paraId="3C45381D" w14:textId="77777777" w:rsidR="00226930" w:rsidRPr="00226930" w:rsidRDefault="00226930" w:rsidP="00226930">
            <w:pPr>
              <w:ind w:right="-108"/>
              <w:jc w:val="center"/>
              <w:rPr>
                <w:i/>
                <w:sz w:val="20"/>
                <w:szCs w:val="20"/>
                <w:lang w:eastAsia="ru-RU"/>
              </w:rPr>
            </w:pPr>
          </w:p>
        </w:tc>
        <w:tc>
          <w:tcPr>
            <w:tcW w:w="567" w:type="dxa"/>
            <w:vAlign w:val="center"/>
          </w:tcPr>
          <w:p w14:paraId="46867252" w14:textId="77777777" w:rsidR="00226930" w:rsidRPr="00226930" w:rsidRDefault="00226930" w:rsidP="00226930">
            <w:pPr>
              <w:ind w:right="-108"/>
              <w:jc w:val="center"/>
              <w:rPr>
                <w:i/>
                <w:sz w:val="20"/>
                <w:szCs w:val="20"/>
                <w:lang w:eastAsia="ru-RU"/>
              </w:rPr>
            </w:pPr>
          </w:p>
        </w:tc>
        <w:tc>
          <w:tcPr>
            <w:tcW w:w="1276" w:type="dxa"/>
            <w:vAlign w:val="center"/>
          </w:tcPr>
          <w:p w14:paraId="2EDCA010" w14:textId="77777777" w:rsidR="00226930" w:rsidRPr="00226930" w:rsidRDefault="00226930" w:rsidP="00226930">
            <w:pPr>
              <w:ind w:right="-108"/>
              <w:jc w:val="center"/>
              <w:rPr>
                <w:i/>
                <w:sz w:val="20"/>
                <w:szCs w:val="20"/>
                <w:lang w:eastAsia="ru-RU"/>
              </w:rPr>
            </w:pPr>
          </w:p>
        </w:tc>
      </w:tr>
      <w:tr w:rsidR="00226930" w:rsidRPr="00226930" w14:paraId="0A820EF3" w14:textId="77777777" w:rsidTr="00226930">
        <w:tc>
          <w:tcPr>
            <w:tcW w:w="2127" w:type="dxa"/>
            <w:gridSpan w:val="2"/>
          </w:tcPr>
          <w:p w14:paraId="3D585E63" w14:textId="77777777" w:rsidR="00226930" w:rsidRPr="00226930" w:rsidRDefault="00226930" w:rsidP="00226930">
            <w:pPr>
              <w:ind w:left="-142" w:right="-108"/>
              <w:jc w:val="center"/>
              <w:rPr>
                <w:b/>
                <w:sz w:val="20"/>
                <w:szCs w:val="20"/>
                <w:lang w:eastAsia="ru-RU"/>
              </w:rPr>
            </w:pPr>
            <w:r w:rsidRPr="00226930">
              <w:rPr>
                <w:b/>
                <w:sz w:val="20"/>
                <w:szCs w:val="20"/>
                <w:lang w:eastAsia="ru-RU"/>
              </w:rPr>
              <w:t>ИТОГО</w:t>
            </w:r>
          </w:p>
        </w:tc>
        <w:tc>
          <w:tcPr>
            <w:tcW w:w="708" w:type="dxa"/>
            <w:vAlign w:val="center"/>
          </w:tcPr>
          <w:p w14:paraId="0229D9A1" w14:textId="77777777" w:rsidR="00226930" w:rsidRPr="00226930" w:rsidRDefault="00226930" w:rsidP="00226930">
            <w:pPr>
              <w:ind w:right="-108"/>
              <w:jc w:val="center"/>
              <w:rPr>
                <w:b/>
                <w:i/>
                <w:sz w:val="20"/>
                <w:szCs w:val="20"/>
                <w:lang w:eastAsia="ru-RU"/>
              </w:rPr>
            </w:pPr>
          </w:p>
        </w:tc>
        <w:tc>
          <w:tcPr>
            <w:tcW w:w="1418" w:type="dxa"/>
            <w:vAlign w:val="center"/>
          </w:tcPr>
          <w:p w14:paraId="1A8EAAEA" w14:textId="77777777" w:rsidR="00226930" w:rsidRPr="00226930" w:rsidRDefault="00226930" w:rsidP="00226930">
            <w:pPr>
              <w:ind w:right="-108"/>
              <w:jc w:val="center"/>
              <w:rPr>
                <w:b/>
                <w:i/>
                <w:sz w:val="20"/>
                <w:szCs w:val="20"/>
                <w:lang w:eastAsia="ru-RU"/>
              </w:rPr>
            </w:pPr>
          </w:p>
        </w:tc>
        <w:tc>
          <w:tcPr>
            <w:tcW w:w="709" w:type="dxa"/>
            <w:vAlign w:val="center"/>
          </w:tcPr>
          <w:p w14:paraId="6E3F9A0A" w14:textId="77777777" w:rsidR="00226930" w:rsidRPr="00226930" w:rsidRDefault="00226930" w:rsidP="00226930">
            <w:pPr>
              <w:ind w:right="-108"/>
              <w:jc w:val="center"/>
              <w:rPr>
                <w:b/>
                <w:i/>
                <w:sz w:val="20"/>
                <w:szCs w:val="20"/>
                <w:lang w:eastAsia="ru-RU"/>
              </w:rPr>
            </w:pPr>
          </w:p>
        </w:tc>
        <w:tc>
          <w:tcPr>
            <w:tcW w:w="708" w:type="dxa"/>
            <w:vAlign w:val="center"/>
          </w:tcPr>
          <w:p w14:paraId="190569F8" w14:textId="77777777" w:rsidR="00226930" w:rsidRPr="00226930" w:rsidRDefault="00226930" w:rsidP="00226930">
            <w:pPr>
              <w:ind w:right="-108"/>
              <w:jc w:val="center"/>
              <w:rPr>
                <w:b/>
                <w:i/>
                <w:sz w:val="20"/>
                <w:szCs w:val="20"/>
                <w:lang w:eastAsia="ru-RU"/>
              </w:rPr>
            </w:pPr>
          </w:p>
        </w:tc>
        <w:tc>
          <w:tcPr>
            <w:tcW w:w="1418" w:type="dxa"/>
            <w:vAlign w:val="center"/>
          </w:tcPr>
          <w:p w14:paraId="7FBF1DFD" w14:textId="77777777" w:rsidR="00226930" w:rsidRPr="00226930" w:rsidRDefault="00226930" w:rsidP="00226930">
            <w:pPr>
              <w:ind w:right="-108"/>
              <w:jc w:val="center"/>
              <w:rPr>
                <w:b/>
                <w:i/>
                <w:sz w:val="20"/>
                <w:szCs w:val="20"/>
                <w:lang w:eastAsia="ru-RU"/>
              </w:rPr>
            </w:pPr>
          </w:p>
        </w:tc>
        <w:tc>
          <w:tcPr>
            <w:tcW w:w="850" w:type="dxa"/>
            <w:vAlign w:val="center"/>
          </w:tcPr>
          <w:p w14:paraId="61EE7D60" w14:textId="77777777" w:rsidR="00226930" w:rsidRPr="00226930" w:rsidRDefault="00226930" w:rsidP="00226930">
            <w:pPr>
              <w:ind w:right="-108"/>
              <w:jc w:val="center"/>
              <w:rPr>
                <w:b/>
                <w:i/>
                <w:sz w:val="20"/>
                <w:szCs w:val="20"/>
                <w:lang w:eastAsia="ru-RU"/>
              </w:rPr>
            </w:pPr>
          </w:p>
        </w:tc>
        <w:tc>
          <w:tcPr>
            <w:tcW w:w="567" w:type="dxa"/>
            <w:vAlign w:val="center"/>
          </w:tcPr>
          <w:p w14:paraId="154CBF7E" w14:textId="77777777" w:rsidR="00226930" w:rsidRPr="00226930" w:rsidRDefault="00226930" w:rsidP="00226930">
            <w:pPr>
              <w:ind w:right="-108"/>
              <w:jc w:val="center"/>
              <w:rPr>
                <w:b/>
                <w:i/>
                <w:sz w:val="20"/>
                <w:szCs w:val="20"/>
                <w:lang w:eastAsia="ru-RU"/>
              </w:rPr>
            </w:pPr>
          </w:p>
        </w:tc>
        <w:tc>
          <w:tcPr>
            <w:tcW w:w="1276" w:type="dxa"/>
            <w:vAlign w:val="center"/>
          </w:tcPr>
          <w:p w14:paraId="3C5B02AA" w14:textId="77777777" w:rsidR="00226930" w:rsidRPr="00226930" w:rsidRDefault="00226930" w:rsidP="00226930">
            <w:pPr>
              <w:ind w:right="-108"/>
              <w:jc w:val="center"/>
              <w:rPr>
                <w:b/>
                <w:i/>
                <w:sz w:val="20"/>
                <w:szCs w:val="20"/>
                <w:lang w:eastAsia="ru-RU"/>
              </w:rPr>
            </w:pPr>
          </w:p>
        </w:tc>
      </w:tr>
    </w:tbl>
    <w:p w14:paraId="3A8435ED" w14:textId="77777777" w:rsidR="00226930" w:rsidRPr="00226930" w:rsidRDefault="00226930" w:rsidP="00226930">
      <w:pPr>
        <w:spacing w:before="240"/>
        <w:ind w:left="1134" w:hanging="1134"/>
        <w:rPr>
          <w:i/>
          <w:szCs w:val="24"/>
          <w:lang w:eastAsia="ru-RU"/>
        </w:rPr>
      </w:pPr>
      <w:r w:rsidRPr="00226930">
        <w:rPr>
          <w:i/>
          <w:szCs w:val="24"/>
          <w:u w:val="single"/>
          <w:lang w:eastAsia="ru-RU"/>
        </w:rPr>
        <w:t>Примечание</w:t>
      </w:r>
      <w:r w:rsidRPr="00226930">
        <w:rPr>
          <w:i/>
          <w:szCs w:val="24"/>
          <w:lang w:eastAsia="ru-RU"/>
        </w:rPr>
        <w:t xml:space="preserve">: </w:t>
      </w:r>
    </w:p>
    <w:p w14:paraId="7D15A108" w14:textId="77777777" w:rsidR="00226930" w:rsidRPr="00226930" w:rsidRDefault="00226930" w:rsidP="00226930">
      <w:pPr>
        <w:tabs>
          <w:tab w:val="left" w:pos="567"/>
        </w:tabs>
        <w:spacing w:before="240"/>
        <w:rPr>
          <w:i/>
          <w:szCs w:val="24"/>
          <w:lang w:eastAsia="ru-RU"/>
        </w:rPr>
      </w:pPr>
      <w:r w:rsidRPr="00226930">
        <w:rPr>
          <w:i/>
          <w:szCs w:val="24"/>
          <w:lang w:eastAsia="ru-RU"/>
        </w:rPr>
        <w:t>1. В примечаниях даются пояснения, касающиеся вопросов планирования и организации подготовки работников Общества (изменения в штатной численности Общества, органов управления  и формирований сил ГО и объектового звена РСЧС, другие причины, влияющие на выполнение плана подготовки работников Общества).</w:t>
      </w:r>
    </w:p>
    <w:p w14:paraId="41CFAB3D" w14:textId="77777777" w:rsidR="00226930" w:rsidRPr="00226930" w:rsidRDefault="00226930" w:rsidP="00226930">
      <w:pPr>
        <w:tabs>
          <w:tab w:val="left" w:pos="567"/>
        </w:tabs>
        <w:spacing w:before="240"/>
        <w:rPr>
          <w:i/>
          <w:szCs w:val="24"/>
          <w:lang w:eastAsia="ru-RU"/>
        </w:rPr>
      </w:pPr>
      <w:r w:rsidRPr="00226930">
        <w:rPr>
          <w:i/>
          <w:szCs w:val="24"/>
          <w:lang w:eastAsia="ru-RU"/>
        </w:rPr>
        <w:t>2. Все графы приложения должны быть заполнены в обязательном порядке, при отсутствии информации ставятся прочерки.</w:t>
      </w:r>
    </w:p>
    <w:p w14:paraId="56E91C40" w14:textId="77777777" w:rsidR="00226930" w:rsidRPr="00226930" w:rsidRDefault="00226930" w:rsidP="00226930">
      <w:pPr>
        <w:spacing w:before="240"/>
        <w:jc w:val="left"/>
        <w:rPr>
          <w:i/>
          <w:sz w:val="16"/>
          <w:szCs w:val="20"/>
          <w:lang w:eastAsia="ru-RU"/>
        </w:rPr>
      </w:pPr>
    </w:p>
    <w:p w14:paraId="47ED9BF7" w14:textId="77777777" w:rsidR="00226930" w:rsidRPr="00226930" w:rsidRDefault="00226930" w:rsidP="00226930">
      <w:pPr>
        <w:jc w:val="center"/>
        <w:rPr>
          <w:i/>
          <w:sz w:val="16"/>
          <w:szCs w:val="20"/>
          <w:lang w:eastAsia="ru-RU"/>
        </w:rPr>
      </w:pPr>
      <w:r w:rsidRPr="00226930">
        <w:rPr>
          <w:i/>
          <w:sz w:val="16"/>
          <w:szCs w:val="20"/>
          <w:lang w:eastAsia="ru-RU"/>
        </w:rPr>
        <w:t>___________________________________________________________________________________________________</w:t>
      </w:r>
    </w:p>
    <w:p w14:paraId="3D079202" w14:textId="05FBC3E7" w:rsidR="00226930" w:rsidRPr="00226930" w:rsidRDefault="00F52FFA" w:rsidP="00F52FFA">
      <w:pPr>
        <w:ind w:left="1134" w:hanging="1134"/>
        <w:jc w:val="center"/>
        <w:rPr>
          <w:i/>
          <w:sz w:val="16"/>
          <w:szCs w:val="20"/>
          <w:lang w:eastAsia="ru-RU"/>
        </w:rPr>
      </w:pPr>
      <w:r>
        <w:rPr>
          <w:i/>
          <w:sz w:val="16"/>
        </w:rPr>
        <w:t>(</w:t>
      </w:r>
      <w:r w:rsidRPr="00226930">
        <w:rPr>
          <w:i/>
          <w:sz w:val="16"/>
        </w:rPr>
        <w:t xml:space="preserve">должность, фамилия и подпись </w:t>
      </w:r>
      <w:r>
        <w:rPr>
          <w:i/>
          <w:sz w:val="16"/>
        </w:rPr>
        <w:t>начальник</w:t>
      </w:r>
      <w:r w:rsidRPr="00226930">
        <w:rPr>
          <w:i/>
          <w:sz w:val="16"/>
        </w:rPr>
        <w:t xml:space="preserve">а </w:t>
      </w:r>
      <w:proofErr w:type="spellStart"/>
      <w:r>
        <w:rPr>
          <w:i/>
          <w:sz w:val="16"/>
        </w:rPr>
        <w:t>С</w:t>
      </w:r>
      <w:r w:rsidRPr="00226930">
        <w:rPr>
          <w:i/>
          <w:sz w:val="16"/>
        </w:rPr>
        <w:t>ГОиЧС</w:t>
      </w:r>
      <w:proofErr w:type="spellEnd"/>
      <w:r>
        <w:rPr>
          <w:i/>
          <w:sz w:val="16"/>
        </w:rPr>
        <w:t>)</w:t>
      </w:r>
    </w:p>
    <w:p w14:paraId="66793C67" w14:textId="77777777" w:rsidR="00226930" w:rsidRPr="00226930" w:rsidRDefault="00226930" w:rsidP="00226930">
      <w:pPr>
        <w:ind w:left="1134" w:hanging="1134"/>
        <w:jc w:val="left"/>
        <w:rPr>
          <w:sz w:val="20"/>
          <w:szCs w:val="20"/>
          <w:lang w:eastAsia="ru-RU"/>
        </w:rPr>
        <w:sectPr w:rsidR="00226930" w:rsidRPr="00226930" w:rsidSect="00226930">
          <w:pgSz w:w="11906" w:h="16838"/>
          <w:pgMar w:top="1134" w:right="680" w:bottom="1134" w:left="1134" w:header="709" w:footer="709" w:gutter="0"/>
          <w:cols w:space="708"/>
          <w:docGrid w:linePitch="360"/>
        </w:sectPr>
      </w:pPr>
    </w:p>
    <w:p w14:paraId="540F27EA" w14:textId="77777777" w:rsidR="00226930" w:rsidRPr="00226930" w:rsidRDefault="00226930" w:rsidP="00226930">
      <w:pPr>
        <w:jc w:val="right"/>
        <w:rPr>
          <w:sz w:val="20"/>
          <w:szCs w:val="20"/>
          <w:lang w:eastAsia="ru-RU"/>
        </w:rPr>
      </w:pPr>
      <w:r w:rsidRPr="00226930">
        <w:rPr>
          <w:sz w:val="20"/>
          <w:szCs w:val="20"/>
          <w:lang w:eastAsia="ru-RU"/>
        </w:rPr>
        <w:lastRenderedPageBreak/>
        <w:t>ПРИЛОЖЕНИЕ 2</w:t>
      </w:r>
    </w:p>
    <w:p w14:paraId="647B1672" w14:textId="780A0F47" w:rsidR="00226930" w:rsidRPr="00226930" w:rsidRDefault="00226930" w:rsidP="00226930">
      <w:pPr>
        <w:jc w:val="right"/>
        <w:rPr>
          <w:sz w:val="20"/>
          <w:szCs w:val="20"/>
          <w:lang w:eastAsia="ru-RU"/>
        </w:rPr>
      </w:pPr>
      <w:r w:rsidRPr="00226930">
        <w:rPr>
          <w:sz w:val="20"/>
          <w:szCs w:val="20"/>
          <w:lang w:eastAsia="ru-RU"/>
        </w:rPr>
        <w:t xml:space="preserve">к форме № </w:t>
      </w:r>
      <w:r w:rsidR="00AA4232">
        <w:rPr>
          <w:sz w:val="20"/>
          <w:szCs w:val="20"/>
          <w:lang w:eastAsia="ru-RU"/>
        </w:rPr>
        <w:t>1/ОБУЧ-Ф</w:t>
      </w:r>
    </w:p>
    <w:p w14:paraId="6118F678" w14:textId="77777777" w:rsidR="00226930" w:rsidRPr="00226930" w:rsidRDefault="00226930" w:rsidP="00226930">
      <w:pPr>
        <w:jc w:val="right"/>
        <w:rPr>
          <w:sz w:val="20"/>
          <w:szCs w:val="20"/>
          <w:lang w:eastAsia="ru-RU"/>
        </w:rPr>
      </w:pPr>
    </w:p>
    <w:p w14:paraId="15B43862" w14:textId="77777777" w:rsidR="00226930" w:rsidRPr="00226930" w:rsidRDefault="00226930" w:rsidP="00226930">
      <w:pPr>
        <w:jc w:val="center"/>
        <w:rPr>
          <w:szCs w:val="24"/>
          <w:lang w:eastAsia="ru-RU"/>
        </w:rPr>
      </w:pPr>
      <w:r w:rsidRPr="00226930">
        <w:rPr>
          <w:szCs w:val="24"/>
          <w:lang w:eastAsia="ru-RU"/>
        </w:rPr>
        <w:t xml:space="preserve">Сведения </w:t>
      </w:r>
    </w:p>
    <w:p w14:paraId="3DE3B276" w14:textId="77777777" w:rsidR="00226930" w:rsidRPr="00226930" w:rsidRDefault="00226930" w:rsidP="00226930">
      <w:pPr>
        <w:jc w:val="center"/>
        <w:rPr>
          <w:szCs w:val="24"/>
          <w:lang w:eastAsia="ru-RU"/>
        </w:rPr>
      </w:pPr>
      <w:r w:rsidRPr="00226930">
        <w:rPr>
          <w:szCs w:val="24"/>
          <w:lang w:eastAsia="ru-RU"/>
        </w:rPr>
        <w:t>о проведенных учениях (тренировках) в области ГО и защиты от ЧС</w:t>
      </w:r>
    </w:p>
    <w:p w14:paraId="63422ECF" w14:textId="77777777" w:rsidR="00226930" w:rsidRPr="00226930" w:rsidRDefault="00226930" w:rsidP="00226930">
      <w:pPr>
        <w:jc w:val="center"/>
        <w:rPr>
          <w:szCs w:val="24"/>
          <w:lang w:eastAsia="ru-RU"/>
        </w:rPr>
      </w:pPr>
      <w:r w:rsidRPr="00226930">
        <w:rPr>
          <w:szCs w:val="24"/>
          <w:lang w:eastAsia="ru-RU"/>
        </w:rPr>
        <w:t xml:space="preserve">в </w:t>
      </w:r>
      <w:r w:rsidRPr="00226930">
        <w:rPr>
          <w:color w:val="000000"/>
          <w:szCs w:val="24"/>
          <w:lang w:eastAsia="ru-RU"/>
        </w:rPr>
        <w:t>Акционерном обществе «Восточно-Сибирская нефтегазовая компания»</w:t>
      </w:r>
      <w:r w:rsidRPr="00226930">
        <w:rPr>
          <w:szCs w:val="24"/>
          <w:lang w:eastAsia="ru-RU"/>
        </w:rPr>
        <w:t xml:space="preserve"> за 20__ год</w:t>
      </w:r>
    </w:p>
    <w:p w14:paraId="7D0AA226" w14:textId="77777777" w:rsidR="00226930" w:rsidRPr="00226930" w:rsidRDefault="00226930" w:rsidP="00226930">
      <w:pPr>
        <w:jc w:val="left"/>
        <w:rPr>
          <w:sz w:val="16"/>
          <w:szCs w:val="16"/>
          <w:lang w:eastAsia="ru-RU"/>
        </w:rPr>
      </w:pPr>
    </w:p>
    <w:tbl>
      <w:tblPr>
        <w:tblW w:w="9755" w:type="dxa"/>
        <w:jc w:val="center"/>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0"/>
        <w:gridCol w:w="1898"/>
        <w:gridCol w:w="851"/>
        <w:gridCol w:w="992"/>
        <w:gridCol w:w="851"/>
        <w:gridCol w:w="992"/>
        <w:gridCol w:w="850"/>
        <w:gridCol w:w="993"/>
        <w:gridCol w:w="850"/>
        <w:gridCol w:w="1078"/>
      </w:tblGrid>
      <w:tr w:rsidR="00226930" w:rsidRPr="00226930" w14:paraId="2882C67D" w14:textId="77777777" w:rsidTr="00226930">
        <w:trPr>
          <w:jc w:val="center"/>
        </w:trPr>
        <w:tc>
          <w:tcPr>
            <w:tcW w:w="400" w:type="dxa"/>
            <w:vMerge w:val="restart"/>
            <w:vAlign w:val="center"/>
          </w:tcPr>
          <w:p w14:paraId="1BFB7BAD" w14:textId="77777777" w:rsidR="00226930" w:rsidRPr="00226930" w:rsidRDefault="00226930" w:rsidP="00226930">
            <w:pPr>
              <w:ind w:left="-108" w:right="-75"/>
              <w:jc w:val="center"/>
              <w:rPr>
                <w:sz w:val="18"/>
                <w:szCs w:val="18"/>
                <w:lang w:eastAsia="ru-RU"/>
              </w:rPr>
            </w:pPr>
            <w:r w:rsidRPr="00226930">
              <w:rPr>
                <w:sz w:val="18"/>
                <w:szCs w:val="18"/>
                <w:lang w:eastAsia="ru-RU"/>
              </w:rPr>
              <w:t>№</w:t>
            </w:r>
          </w:p>
          <w:p w14:paraId="19C456AB" w14:textId="77777777" w:rsidR="00226930" w:rsidRPr="00226930" w:rsidRDefault="00226930" w:rsidP="00226930">
            <w:pPr>
              <w:ind w:left="-108" w:right="-75"/>
              <w:jc w:val="center"/>
              <w:rPr>
                <w:sz w:val="18"/>
                <w:szCs w:val="18"/>
                <w:lang w:eastAsia="ru-RU"/>
              </w:rPr>
            </w:pPr>
            <w:proofErr w:type="gramStart"/>
            <w:r w:rsidRPr="00226930">
              <w:rPr>
                <w:sz w:val="18"/>
                <w:szCs w:val="18"/>
                <w:lang w:eastAsia="ru-RU"/>
              </w:rPr>
              <w:t>п</w:t>
            </w:r>
            <w:proofErr w:type="gramEnd"/>
            <w:r w:rsidRPr="00226930">
              <w:rPr>
                <w:sz w:val="18"/>
                <w:szCs w:val="18"/>
                <w:lang w:eastAsia="ru-RU"/>
              </w:rPr>
              <w:t>/п</w:t>
            </w:r>
          </w:p>
        </w:tc>
        <w:tc>
          <w:tcPr>
            <w:tcW w:w="1898" w:type="dxa"/>
            <w:vMerge w:val="restart"/>
            <w:vAlign w:val="center"/>
          </w:tcPr>
          <w:p w14:paraId="1C3DA827" w14:textId="77777777" w:rsidR="00226930" w:rsidRPr="00226930" w:rsidRDefault="00226930" w:rsidP="00226930">
            <w:pPr>
              <w:ind w:left="-108" w:right="-108"/>
              <w:jc w:val="center"/>
              <w:rPr>
                <w:sz w:val="18"/>
                <w:szCs w:val="18"/>
                <w:lang w:eastAsia="ru-RU"/>
              </w:rPr>
            </w:pPr>
            <w:r w:rsidRPr="00226930">
              <w:rPr>
                <w:sz w:val="18"/>
                <w:szCs w:val="18"/>
                <w:lang w:eastAsia="ru-RU"/>
              </w:rPr>
              <w:t>Где проводятся</w:t>
            </w:r>
          </w:p>
        </w:tc>
        <w:tc>
          <w:tcPr>
            <w:tcW w:w="1843" w:type="dxa"/>
            <w:gridSpan w:val="2"/>
            <w:vAlign w:val="center"/>
          </w:tcPr>
          <w:p w14:paraId="0468A555" w14:textId="77777777" w:rsidR="00226930" w:rsidRPr="00226930" w:rsidRDefault="00226930" w:rsidP="00226930">
            <w:pPr>
              <w:ind w:left="-108" w:right="-75"/>
              <w:jc w:val="center"/>
              <w:rPr>
                <w:sz w:val="18"/>
                <w:szCs w:val="18"/>
                <w:lang w:eastAsia="ru-RU"/>
              </w:rPr>
            </w:pPr>
            <w:r w:rsidRPr="00226930">
              <w:rPr>
                <w:sz w:val="18"/>
                <w:szCs w:val="18"/>
                <w:lang w:eastAsia="ru-RU"/>
              </w:rPr>
              <w:t>Командно-штабные учения (тренировки)</w:t>
            </w:r>
          </w:p>
        </w:tc>
        <w:tc>
          <w:tcPr>
            <w:tcW w:w="1843" w:type="dxa"/>
            <w:gridSpan w:val="2"/>
            <w:vAlign w:val="center"/>
          </w:tcPr>
          <w:p w14:paraId="3D9B5418" w14:textId="77777777" w:rsidR="00226930" w:rsidRPr="00226930" w:rsidRDefault="00226930" w:rsidP="00226930">
            <w:pPr>
              <w:ind w:left="-108" w:right="-75"/>
              <w:jc w:val="center"/>
              <w:rPr>
                <w:sz w:val="18"/>
                <w:szCs w:val="18"/>
                <w:lang w:eastAsia="ru-RU"/>
              </w:rPr>
            </w:pPr>
            <w:r w:rsidRPr="00226930">
              <w:rPr>
                <w:sz w:val="18"/>
                <w:szCs w:val="18"/>
                <w:lang w:eastAsia="ru-RU"/>
              </w:rPr>
              <w:t>Комплексные учения</w:t>
            </w:r>
          </w:p>
        </w:tc>
        <w:tc>
          <w:tcPr>
            <w:tcW w:w="1843" w:type="dxa"/>
            <w:gridSpan w:val="2"/>
            <w:vAlign w:val="center"/>
          </w:tcPr>
          <w:p w14:paraId="0AF5E8A0" w14:textId="77777777" w:rsidR="00226930" w:rsidRPr="00226930" w:rsidRDefault="00226930" w:rsidP="00226930">
            <w:pPr>
              <w:ind w:left="-108" w:right="-75"/>
              <w:jc w:val="center"/>
              <w:rPr>
                <w:sz w:val="18"/>
                <w:szCs w:val="18"/>
                <w:lang w:eastAsia="ru-RU"/>
              </w:rPr>
            </w:pPr>
            <w:r w:rsidRPr="00226930">
              <w:rPr>
                <w:sz w:val="18"/>
                <w:szCs w:val="18"/>
                <w:lang w:eastAsia="ru-RU"/>
              </w:rPr>
              <w:t>Объектовые тренировки</w:t>
            </w:r>
          </w:p>
        </w:tc>
        <w:tc>
          <w:tcPr>
            <w:tcW w:w="1928" w:type="dxa"/>
            <w:gridSpan w:val="2"/>
            <w:vAlign w:val="center"/>
          </w:tcPr>
          <w:p w14:paraId="16E9F5AE" w14:textId="77777777" w:rsidR="00226930" w:rsidRPr="00226930" w:rsidRDefault="00226930" w:rsidP="00226930">
            <w:pPr>
              <w:ind w:left="-108" w:right="-75"/>
              <w:jc w:val="center"/>
              <w:rPr>
                <w:sz w:val="18"/>
                <w:szCs w:val="18"/>
                <w:lang w:eastAsia="ru-RU"/>
              </w:rPr>
            </w:pPr>
            <w:r w:rsidRPr="00226930">
              <w:rPr>
                <w:sz w:val="18"/>
                <w:szCs w:val="18"/>
                <w:lang w:eastAsia="ru-RU"/>
              </w:rPr>
              <w:t>Тактико-специальные учения с формированиями ГО</w:t>
            </w:r>
          </w:p>
        </w:tc>
      </w:tr>
      <w:tr w:rsidR="00226930" w:rsidRPr="00226930" w14:paraId="491B40DA" w14:textId="77777777" w:rsidTr="00226930">
        <w:trPr>
          <w:jc w:val="center"/>
        </w:trPr>
        <w:tc>
          <w:tcPr>
            <w:tcW w:w="400" w:type="dxa"/>
            <w:vMerge/>
          </w:tcPr>
          <w:p w14:paraId="3C057EAE" w14:textId="77777777" w:rsidR="00226930" w:rsidRPr="00226930" w:rsidRDefault="00226930" w:rsidP="00226930">
            <w:pPr>
              <w:ind w:left="-108" w:right="-75"/>
              <w:jc w:val="left"/>
              <w:rPr>
                <w:sz w:val="18"/>
                <w:szCs w:val="18"/>
                <w:lang w:eastAsia="ru-RU"/>
              </w:rPr>
            </w:pPr>
          </w:p>
        </w:tc>
        <w:tc>
          <w:tcPr>
            <w:tcW w:w="1898" w:type="dxa"/>
            <w:vMerge/>
          </w:tcPr>
          <w:p w14:paraId="39D9A7D0" w14:textId="77777777" w:rsidR="00226930" w:rsidRPr="00226930" w:rsidRDefault="00226930" w:rsidP="00226930">
            <w:pPr>
              <w:ind w:left="-108" w:right="-108"/>
              <w:jc w:val="left"/>
              <w:rPr>
                <w:sz w:val="18"/>
                <w:szCs w:val="18"/>
                <w:lang w:eastAsia="ru-RU"/>
              </w:rPr>
            </w:pPr>
          </w:p>
        </w:tc>
        <w:tc>
          <w:tcPr>
            <w:tcW w:w="851" w:type="dxa"/>
            <w:vAlign w:val="center"/>
          </w:tcPr>
          <w:p w14:paraId="6E079ECA" w14:textId="77777777" w:rsidR="00226930" w:rsidRPr="00226930" w:rsidRDefault="00226930" w:rsidP="00226930">
            <w:pPr>
              <w:ind w:left="-108" w:right="-75"/>
              <w:jc w:val="center"/>
              <w:rPr>
                <w:sz w:val="18"/>
                <w:szCs w:val="18"/>
                <w:lang w:eastAsia="ru-RU"/>
              </w:rPr>
            </w:pPr>
            <w:r w:rsidRPr="00226930">
              <w:rPr>
                <w:sz w:val="18"/>
                <w:szCs w:val="18"/>
                <w:lang w:eastAsia="ru-RU"/>
              </w:rPr>
              <w:t>План./</w:t>
            </w:r>
          </w:p>
          <w:p w14:paraId="3563AF7B" w14:textId="77777777" w:rsidR="00226930" w:rsidRPr="00226930" w:rsidRDefault="00226930" w:rsidP="00226930">
            <w:pPr>
              <w:ind w:left="-108" w:right="-75"/>
              <w:jc w:val="center"/>
              <w:rPr>
                <w:sz w:val="18"/>
                <w:szCs w:val="18"/>
                <w:lang w:eastAsia="ru-RU"/>
              </w:rPr>
            </w:pPr>
            <w:r w:rsidRPr="00226930">
              <w:rPr>
                <w:sz w:val="18"/>
                <w:szCs w:val="18"/>
                <w:lang w:eastAsia="ru-RU"/>
              </w:rPr>
              <w:t>проведено</w:t>
            </w:r>
          </w:p>
        </w:tc>
        <w:tc>
          <w:tcPr>
            <w:tcW w:w="992" w:type="dxa"/>
            <w:vAlign w:val="center"/>
          </w:tcPr>
          <w:p w14:paraId="4C4FE483" w14:textId="77777777" w:rsidR="00226930" w:rsidRPr="00226930" w:rsidRDefault="00226930" w:rsidP="00226930">
            <w:pPr>
              <w:ind w:left="-108" w:right="-108"/>
              <w:jc w:val="center"/>
              <w:rPr>
                <w:sz w:val="18"/>
                <w:szCs w:val="18"/>
                <w:lang w:eastAsia="ru-RU"/>
              </w:rPr>
            </w:pPr>
            <w:r w:rsidRPr="00226930">
              <w:rPr>
                <w:sz w:val="18"/>
                <w:szCs w:val="18"/>
                <w:lang w:eastAsia="ru-RU"/>
              </w:rPr>
              <w:t>Участвовало (чел.)</w:t>
            </w:r>
          </w:p>
        </w:tc>
        <w:tc>
          <w:tcPr>
            <w:tcW w:w="851" w:type="dxa"/>
            <w:vAlign w:val="center"/>
          </w:tcPr>
          <w:p w14:paraId="2FFE65D5" w14:textId="77777777" w:rsidR="00226930" w:rsidRPr="00226930" w:rsidRDefault="00226930" w:rsidP="00226930">
            <w:pPr>
              <w:ind w:left="-108" w:right="-75"/>
              <w:jc w:val="center"/>
              <w:rPr>
                <w:sz w:val="18"/>
                <w:szCs w:val="18"/>
                <w:lang w:eastAsia="ru-RU"/>
              </w:rPr>
            </w:pPr>
            <w:r w:rsidRPr="00226930">
              <w:rPr>
                <w:sz w:val="18"/>
                <w:szCs w:val="18"/>
                <w:lang w:eastAsia="ru-RU"/>
              </w:rPr>
              <w:t>План./</w:t>
            </w:r>
          </w:p>
          <w:p w14:paraId="4D9579F7" w14:textId="77777777" w:rsidR="00226930" w:rsidRPr="00226930" w:rsidRDefault="00226930" w:rsidP="00226930">
            <w:pPr>
              <w:ind w:left="-108" w:right="-75"/>
              <w:jc w:val="center"/>
              <w:rPr>
                <w:sz w:val="18"/>
                <w:szCs w:val="18"/>
                <w:lang w:eastAsia="ru-RU"/>
              </w:rPr>
            </w:pPr>
            <w:r w:rsidRPr="00226930">
              <w:rPr>
                <w:sz w:val="18"/>
                <w:szCs w:val="18"/>
                <w:lang w:eastAsia="ru-RU"/>
              </w:rPr>
              <w:t>проведено</w:t>
            </w:r>
          </w:p>
        </w:tc>
        <w:tc>
          <w:tcPr>
            <w:tcW w:w="992" w:type="dxa"/>
            <w:vAlign w:val="center"/>
          </w:tcPr>
          <w:p w14:paraId="7A74CD8C" w14:textId="77777777" w:rsidR="00226930" w:rsidRPr="00226930" w:rsidRDefault="00226930" w:rsidP="00226930">
            <w:pPr>
              <w:ind w:left="-108" w:right="-250" w:hanging="142"/>
              <w:jc w:val="center"/>
              <w:rPr>
                <w:sz w:val="18"/>
                <w:szCs w:val="18"/>
                <w:lang w:eastAsia="ru-RU"/>
              </w:rPr>
            </w:pPr>
            <w:r w:rsidRPr="00226930">
              <w:rPr>
                <w:sz w:val="18"/>
                <w:szCs w:val="18"/>
                <w:lang w:eastAsia="ru-RU"/>
              </w:rPr>
              <w:t>Участвовало (чел.)</w:t>
            </w:r>
          </w:p>
        </w:tc>
        <w:tc>
          <w:tcPr>
            <w:tcW w:w="850" w:type="dxa"/>
            <w:vAlign w:val="center"/>
          </w:tcPr>
          <w:p w14:paraId="6DFE6560" w14:textId="77777777" w:rsidR="00226930" w:rsidRPr="00226930" w:rsidRDefault="00226930" w:rsidP="00226930">
            <w:pPr>
              <w:ind w:left="-108" w:right="-75"/>
              <w:jc w:val="center"/>
              <w:rPr>
                <w:sz w:val="18"/>
                <w:szCs w:val="18"/>
                <w:lang w:eastAsia="ru-RU"/>
              </w:rPr>
            </w:pPr>
            <w:r w:rsidRPr="00226930">
              <w:rPr>
                <w:sz w:val="18"/>
                <w:szCs w:val="18"/>
                <w:lang w:eastAsia="ru-RU"/>
              </w:rPr>
              <w:t>План./</w:t>
            </w:r>
          </w:p>
          <w:p w14:paraId="5383F4E8" w14:textId="77777777" w:rsidR="00226930" w:rsidRPr="00226930" w:rsidRDefault="00226930" w:rsidP="00226930">
            <w:pPr>
              <w:ind w:left="-108" w:right="-75"/>
              <w:jc w:val="center"/>
              <w:rPr>
                <w:sz w:val="18"/>
                <w:szCs w:val="18"/>
                <w:lang w:eastAsia="ru-RU"/>
              </w:rPr>
            </w:pPr>
            <w:r w:rsidRPr="00226930">
              <w:rPr>
                <w:sz w:val="18"/>
                <w:szCs w:val="18"/>
                <w:lang w:eastAsia="ru-RU"/>
              </w:rPr>
              <w:t>проведено</w:t>
            </w:r>
          </w:p>
        </w:tc>
        <w:tc>
          <w:tcPr>
            <w:tcW w:w="993" w:type="dxa"/>
            <w:vAlign w:val="center"/>
          </w:tcPr>
          <w:p w14:paraId="08574AD1" w14:textId="77777777" w:rsidR="00226930" w:rsidRPr="00226930" w:rsidRDefault="00226930" w:rsidP="00226930">
            <w:pPr>
              <w:ind w:left="-108" w:right="-108"/>
              <w:jc w:val="center"/>
              <w:rPr>
                <w:sz w:val="18"/>
                <w:szCs w:val="18"/>
                <w:lang w:eastAsia="ru-RU"/>
              </w:rPr>
            </w:pPr>
            <w:r w:rsidRPr="00226930">
              <w:rPr>
                <w:sz w:val="18"/>
                <w:szCs w:val="18"/>
                <w:lang w:eastAsia="ru-RU"/>
              </w:rPr>
              <w:t>Участвовало (чел.)</w:t>
            </w:r>
          </w:p>
        </w:tc>
        <w:tc>
          <w:tcPr>
            <w:tcW w:w="850" w:type="dxa"/>
            <w:vAlign w:val="center"/>
          </w:tcPr>
          <w:p w14:paraId="17DDE1EF" w14:textId="77777777" w:rsidR="00226930" w:rsidRPr="00226930" w:rsidRDefault="00226930" w:rsidP="00226930">
            <w:pPr>
              <w:ind w:left="-108" w:right="-75"/>
              <w:jc w:val="center"/>
              <w:rPr>
                <w:sz w:val="18"/>
                <w:szCs w:val="18"/>
                <w:lang w:eastAsia="ru-RU"/>
              </w:rPr>
            </w:pPr>
            <w:r w:rsidRPr="00226930">
              <w:rPr>
                <w:sz w:val="18"/>
                <w:szCs w:val="18"/>
                <w:lang w:eastAsia="ru-RU"/>
              </w:rPr>
              <w:t>План./</w:t>
            </w:r>
          </w:p>
          <w:p w14:paraId="36315588" w14:textId="77777777" w:rsidR="00226930" w:rsidRPr="00226930" w:rsidRDefault="00226930" w:rsidP="00226930">
            <w:pPr>
              <w:ind w:left="-108" w:right="-75"/>
              <w:jc w:val="center"/>
              <w:rPr>
                <w:sz w:val="18"/>
                <w:szCs w:val="18"/>
                <w:lang w:eastAsia="ru-RU"/>
              </w:rPr>
            </w:pPr>
            <w:r w:rsidRPr="00226930">
              <w:rPr>
                <w:sz w:val="18"/>
                <w:szCs w:val="18"/>
                <w:lang w:eastAsia="ru-RU"/>
              </w:rPr>
              <w:t>проведено</w:t>
            </w:r>
          </w:p>
        </w:tc>
        <w:tc>
          <w:tcPr>
            <w:tcW w:w="1078" w:type="dxa"/>
            <w:vAlign w:val="center"/>
          </w:tcPr>
          <w:p w14:paraId="1DAB15BB" w14:textId="77777777" w:rsidR="00226930" w:rsidRPr="00226930" w:rsidRDefault="00226930" w:rsidP="00226930">
            <w:pPr>
              <w:ind w:left="-108" w:right="-164"/>
              <w:jc w:val="left"/>
              <w:rPr>
                <w:sz w:val="18"/>
                <w:szCs w:val="18"/>
                <w:lang w:eastAsia="ru-RU"/>
              </w:rPr>
            </w:pPr>
            <w:r w:rsidRPr="00226930">
              <w:rPr>
                <w:sz w:val="18"/>
                <w:szCs w:val="18"/>
                <w:lang w:eastAsia="ru-RU"/>
              </w:rPr>
              <w:t>Участвовало</w:t>
            </w:r>
          </w:p>
          <w:p w14:paraId="476D59CF" w14:textId="77777777" w:rsidR="00226930" w:rsidRPr="00226930" w:rsidRDefault="00226930" w:rsidP="00226930">
            <w:pPr>
              <w:ind w:left="-108" w:right="-164"/>
              <w:jc w:val="center"/>
              <w:rPr>
                <w:sz w:val="18"/>
                <w:szCs w:val="18"/>
                <w:lang w:eastAsia="ru-RU"/>
              </w:rPr>
            </w:pPr>
            <w:r w:rsidRPr="00226930">
              <w:rPr>
                <w:sz w:val="18"/>
                <w:szCs w:val="18"/>
                <w:lang w:eastAsia="ru-RU"/>
              </w:rPr>
              <w:t>(чел.)</w:t>
            </w:r>
          </w:p>
        </w:tc>
      </w:tr>
      <w:tr w:rsidR="00226930" w:rsidRPr="00226930" w14:paraId="17DE0665" w14:textId="77777777" w:rsidTr="00226930">
        <w:trPr>
          <w:jc w:val="center"/>
        </w:trPr>
        <w:tc>
          <w:tcPr>
            <w:tcW w:w="400" w:type="dxa"/>
          </w:tcPr>
          <w:p w14:paraId="3593BF31" w14:textId="77777777" w:rsidR="00226930" w:rsidRPr="00226930" w:rsidRDefault="00226930" w:rsidP="00226930">
            <w:pPr>
              <w:jc w:val="center"/>
              <w:rPr>
                <w:sz w:val="18"/>
                <w:szCs w:val="18"/>
                <w:lang w:val="en-US" w:eastAsia="ru-RU"/>
              </w:rPr>
            </w:pPr>
            <w:r w:rsidRPr="00226930">
              <w:rPr>
                <w:sz w:val="18"/>
                <w:szCs w:val="18"/>
                <w:lang w:val="en-US" w:eastAsia="ru-RU"/>
              </w:rPr>
              <w:t>1</w:t>
            </w:r>
          </w:p>
        </w:tc>
        <w:tc>
          <w:tcPr>
            <w:tcW w:w="1898" w:type="dxa"/>
          </w:tcPr>
          <w:p w14:paraId="001A8608" w14:textId="77777777" w:rsidR="00226930" w:rsidRPr="00226930" w:rsidRDefault="00226930" w:rsidP="00226930">
            <w:pPr>
              <w:ind w:left="-108" w:right="-108"/>
              <w:jc w:val="center"/>
              <w:rPr>
                <w:sz w:val="18"/>
                <w:szCs w:val="18"/>
                <w:lang w:val="en-US" w:eastAsia="ru-RU"/>
              </w:rPr>
            </w:pPr>
            <w:r w:rsidRPr="00226930">
              <w:rPr>
                <w:sz w:val="18"/>
                <w:szCs w:val="18"/>
                <w:lang w:val="en-US" w:eastAsia="ru-RU"/>
              </w:rPr>
              <w:t>2</w:t>
            </w:r>
          </w:p>
        </w:tc>
        <w:tc>
          <w:tcPr>
            <w:tcW w:w="851" w:type="dxa"/>
          </w:tcPr>
          <w:p w14:paraId="1494A279" w14:textId="77777777" w:rsidR="00226930" w:rsidRPr="00226930" w:rsidRDefault="00226930" w:rsidP="00226930">
            <w:pPr>
              <w:jc w:val="center"/>
              <w:rPr>
                <w:sz w:val="18"/>
                <w:szCs w:val="18"/>
                <w:lang w:val="en-US" w:eastAsia="ru-RU"/>
              </w:rPr>
            </w:pPr>
            <w:r w:rsidRPr="00226930">
              <w:rPr>
                <w:sz w:val="18"/>
                <w:szCs w:val="18"/>
                <w:lang w:val="en-US" w:eastAsia="ru-RU"/>
              </w:rPr>
              <w:t>3</w:t>
            </w:r>
          </w:p>
        </w:tc>
        <w:tc>
          <w:tcPr>
            <w:tcW w:w="992" w:type="dxa"/>
          </w:tcPr>
          <w:p w14:paraId="2529ACF7" w14:textId="77777777" w:rsidR="00226930" w:rsidRPr="00226930" w:rsidRDefault="00226930" w:rsidP="00226930">
            <w:pPr>
              <w:jc w:val="center"/>
              <w:rPr>
                <w:sz w:val="18"/>
                <w:szCs w:val="18"/>
                <w:lang w:val="en-US" w:eastAsia="ru-RU"/>
              </w:rPr>
            </w:pPr>
            <w:r w:rsidRPr="00226930">
              <w:rPr>
                <w:sz w:val="18"/>
                <w:szCs w:val="18"/>
                <w:lang w:val="en-US" w:eastAsia="ru-RU"/>
              </w:rPr>
              <w:t>4</w:t>
            </w:r>
          </w:p>
        </w:tc>
        <w:tc>
          <w:tcPr>
            <w:tcW w:w="851" w:type="dxa"/>
          </w:tcPr>
          <w:p w14:paraId="4ADD39A2" w14:textId="77777777" w:rsidR="00226930" w:rsidRPr="00226930" w:rsidRDefault="00226930" w:rsidP="00226930">
            <w:pPr>
              <w:jc w:val="center"/>
              <w:rPr>
                <w:sz w:val="18"/>
                <w:szCs w:val="18"/>
                <w:lang w:val="en-US" w:eastAsia="ru-RU"/>
              </w:rPr>
            </w:pPr>
            <w:r w:rsidRPr="00226930">
              <w:rPr>
                <w:sz w:val="18"/>
                <w:szCs w:val="18"/>
                <w:lang w:val="en-US" w:eastAsia="ru-RU"/>
              </w:rPr>
              <w:t>5</w:t>
            </w:r>
          </w:p>
        </w:tc>
        <w:tc>
          <w:tcPr>
            <w:tcW w:w="992" w:type="dxa"/>
          </w:tcPr>
          <w:p w14:paraId="23F8C6DB" w14:textId="77777777" w:rsidR="00226930" w:rsidRPr="00226930" w:rsidRDefault="00226930" w:rsidP="00226930">
            <w:pPr>
              <w:jc w:val="center"/>
              <w:rPr>
                <w:sz w:val="18"/>
                <w:szCs w:val="18"/>
                <w:lang w:val="en-US" w:eastAsia="ru-RU"/>
              </w:rPr>
            </w:pPr>
            <w:r w:rsidRPr="00226930">
              <w:rPr>
                <w:sz w:val="18"/>
                <w:szCs w:val="18"/>
                <w:lang w:val="en-US" w:eastAsia="ru-RU"/>
              </w:rPr>
              <w:t>6</w:t>
            </w:r>
          </w:p>
        </w:tc>
        <w:tc>
          <w:tcPr>
            <w:tcW w:w="850" w:type="dxa"/>
          </w:tcPr>
          <w:p w14:paraId="19F19295" w14:textId="77777777" w:rsidR="00226930" w:rsidRPr="00226930" w:rsidRDefault="00226930" w:rsidP="00226930">
            <w:pPr>
              <w:jc w:val="center"/>
              <w:rPr>
                <w:sz w:val="18"/>
                <w:szCs w:val="18"/>
                <w:lang w:val="en-US" w:eastAsia="ru-RU"/>
              </w:rPr>
            </w:pPr>
            <w:r w:rsidRPr="00226930">
              <w:rPr>
                <w:sz w:val="18"/>
                <w:szCs w:val="18"/>
                <w:lang w:val="en-US" w:eastAsia="ru-RU"/>
              </w:rPr>
              <w:t>7</w:t>
            </w:r>
          </w:p>
        </w:tc>
        <w:tc>
          <w:tcPr>
            <w:tcW w:w="993" w:type="dxa"/>
          </w:tcPr>
          <w:p w14:paraId="63911B7E" w14:textId="77777777" w:rsidR="00226930" w:rsidRPr="00226930" w:rsidRDefault="00226930" w:rsidP="00226930">
            <w:pPr>
              <w:jc w:val="center"/>
              <w:rPr>
                <w:sz w:val="18"/>
                <w:szCs w:val="18"/>
                <w:lang w:val="en-US" w:eastAsia="ru-RU"/>
              </w:rPr>
            </w:pPr>
            <w:r w:rsidRPr="00226930">
              <w:rPr>
                <w:sz w:val="18"/>
                <w:szCs w:val="18"/>
                <w:lang w:val="en-US" w:eastAsia="ru-RU"/>
              </w:rPr>
              <w:t>8</w:t>
            </w:r>
          </w:p>
        </w:tc>
        <w:tc>
          <w:tcPr>
            <w:tcW w:w="850" w:type="dxa"/>
          </w:tcPr>
          <w:p w14:paraId="50D8A7E9" w14:textId="77777777" w:rsidR="00226930" w:rsidRPr="00226930" w:rsidRDefault="00226930" w:rsidP="00226930">
            <w:pPr>
              <w:jc w:val="center"/>
              <w:rPr>
                <w:sz w:val="18"/>
                <w:szCs w:val="18"/>
                <w:lang w:val="en-US" w:eastAsia="ru-RU"/>
              </w:rPr>
            </w:pPr>
            <w:r w:rsidRPr="00226930">
              <w:rPr>
                <w:sz w:val="18"/>
                <w:szCs w:val="18"/>
                <w:lang w:val="en-US" w:eastAsia="ru-RU"/>
              </w:rPr>
              <w:t>9</w:t>
            </w:r>
          </w:p>
        </w:tc>
        <w:tc>
          <w:tcPr>
            <w:tcW w:w="1078" w:type="dxa"/>
          </w:tcPr>
          <w:p w14:paraId="22AE6825" w14:textId="77777777" w:rsidR="00226930" w:rsidRPr="00226930" w:rsidRDefault="00226930" w:rsidP="00226930">
            <w:pPr>
              <w:jc w:val="center"/>
              <w:rPr>
                <w:sz w:val="18"/>
                <w:szCs w:val="18"/>
                <w:lang w:val="en-US" w:eastAsia="ru-RU"/>
              </w:rPr>
            </w:pPr>
            <w:r w:rsidRPr="00226930">
              <w:rPr>
                <w:sz w:val="18"/>
                <w:szCs w:val="18"/>
                <w:lang w:val="en-US" w:eastAsia="ru-RU"/>
              </w:rPr>
              <w:t>10</w:t>
            </w:r>
          </w:p>
        </w:tc>
      </w:tr>
      <w:tr w:rsidR="00226930" w:rsidRPr="00226930" w14:paraId="74007B0A" w14:textId="77777777" w:rsidTr="00226930">
        <w:trPr>
          <w:jc w:val="center"/>
        </w:trPr>
        <w:tc>
          <w:tcPr>
            <w:tcW w:w="400" w:type="dxa"/>
          </w:tcPr>
          <w:p w14:paraId="3BA817F3" w14:textId="77777777" w:rsidR="00226930" w:rsidRPr="00226930" w:rsidRDefault="00226930" w:rsidP="00226930">
            <w:pPr>
              <w:jc w:val="center"/>
              <w:rPr>
                <w:sz w:val="18"/>
                <w:szCs w:val="18"/>
                <w:lang w:eastAsia="ru-RU"/>
              </w:rPr>
            </w:pPr>
            <w:r w:rsidRPr="00226930">
              <w:rPr>
                <w:sz w:val="18"/>
                <w:szCs w:val="18"/>
                <w:lang w:eastAsia="ru-RU"/>
              </w:rPr>
              <w:t>1.</w:t>
            </w:r>
          </w:p>
        </w:tc>
        <w:tc>
          <w:tcPr>
            <w:tcW w:w="1898" w:type="dxa"/>
          </w:tcPr>
          <w:p w14:paraId="3AAB9527" w14:textId="77777777" w:rsidR="00226930" w:rsidRPr="00226930" w:rsidRDefault="00226930" w:rsidP="00226930">
            <w:pPr>
              <w:ind w:left="-108" w:right="-108"/>
              <w:jc w:val="left"/>
              <w:rPr>
                <w:sz w:val="18"/>
                <w:szCs w:val="18"/>
                <w:lang w:eastAsia="ru-RU"/>
              </w:rPr>
            </w:pPr>
            <w:r w:rsidRPr="00226930">
              <w:rPr>
                <w:sz w:val="18"/>
                <w:szCs w:val="18"/>
                <w:lang w:eastAsia="ru-RU"/>
              </w:rPr>
              <w:t>В Обществе</w:t>
            </w:r>
          </w:p>
        </w:tc>
        <w:tc>
          <w:tcPr>
            <w:tcW w:w="851" w:type="dxa"/>
          </w:tcPr>
          <w:p w14:paraId="6385C4C5" w14:textId="77777777" w:rsidR="00226930" w:rsidRPr="00226930" w:rsidRDefault="00226930" w:rsidP="00226930">
            <w:pPr>
              <w:jc w:val="center"/>
              <w:rPr>
                <w:sz w:val="18"/>
                <w:szCs w:val="18"/>
                <w:lang w:eastAsia="ru-RU"/>
              </w:rPr>
            </w:pPr>
            <w:r w:rsidRPr="00226930">
              <w:rPr>
                <w:sz w:val="18"/>
                <w:szCs w:val="18"/>
                <w:lang w:eastAsia="ru-RU"/>
              </w:rPr>
              <w:t>1/1</w:t>
            </w:r>
          </w:p>
        </w:tc>
        <w:tc>
          <w:tcPr>
            <w:tcW w:w="992" w:type="dxa"/>
          </w:tcPr>
          <w:p w14:paraId="1DDA9DF9" w14:textId="77777777" w:rsidR="00226930" w:rsidRPr="00226930" w:rsidRDefault="00226930" w:rsidP="00226930">
            <w:pPr>
              <w:jc w:val="center"/>
              <w:rPr>
                <w:sz w:val="18"/>
                <w:szCs w:val="18"/>
                <w:lang w:eastAsia="ru-RU"/>
              </w:rPr>
            </w:pPr>
            <w:r w:rsidRPr="00226930">
              <w:rPr>
                <w:sz w:val="18"/>
                <w:szCs w:val="18"/>
                <w:lang w:eastAsia="ru-RU"/>
              </w:rPr>
              <w:t>32</w:t>
            </w:r>
          </w:p>
        </w:tc>
        <w:tc>
          <w:tcPr>
            <w:tcW w:w="851" w:type="dxa"/>
          </w:tcPr>
          <w:p w14:paraId="66EB1C37" w14:textId="77777777" w:rsidR="00226930" w:rsidRPr="00226930" w:rsidRDefault="00226930" w:rsidP="00226930">
            <w:pPr>
              <w:jc w:val="center"/>
              <w:rPr>
                <w:sz w:val="18"/>
                <w:szCs w:val="18"/>
                <w:lang w:eastAsia="ru-RU"/>
              </w:rPr>
            </w:pPr>
            <w:r w:rsidRPr="00226930">
              <w:rPr>
                <w:sz w:val="18"/>
                <w:szCs w:val="18"/>
                <w:lang w:eastAsia="ru-RU"/>
              </w:rPr>
              <w:t>1/1</w:t>
            </w:r>
          </w:p>
        </w:tc>
        <w:tc>
          <w:tcPr>
            <w:tcW w:w="992" w:type="dxa"/>
          </w:tcPr>
          <w:p w14:paraId="64A6641D" w14:textId="77777777" w:rsidR="00226930" w:rsidRPr="00226930" w:rsidRDefault="00226930" w:rsidP="00226930">
            <w:pPr>
              <w:jc w:val="center"/>
              <w:rPr>
                <w:sz w:val="18"/>
                <w:szCs w:val="18"/>
                <w:lang w:eastAsia="ru-RU"/>
              </w:rPr>
            </w:pPr>
            <w:r w:rsidRPr="00226930">
              <w:rPr>
                <w:sz w:val="18"/>
                <w:szCs w:val="18"/>
                <w:lang w:eastAsia="ru-RU"/>
              </w:rPr>
              <w:t>186</w:t>
            </w:r>
          </w:p>
        </w:tc>
        <w:tc>
          <w:tcPr>
            <w:tcW w:w="850" w:type="dxa"/>
          </w:tcPr>
          <w:p w14:paraId="5E5B8938" w14:textId="77777777" w:rsidR="00226930" w:rsidRPr="00226930" w:rsidRDefault="00226930" w:rsidP="00226930">
            <w:pPr>
              <w:jc w:val="center"/>
              <w:rPr>
                <w:sz w:val="18"/>
                <w:szCs w:val="18"/>
                <w:lang w:eastAsia="ru-RU"/>
              </w:rPr>
            </w:pPr>
            <w:r w:rsidRPr="00226930">
              <w:rPr>
                <w:sz w:val="18"/>
                <w:szCs w:val="18"/>
                <w:lang w:eastAsia="ru-RU"/>
              </w:rPr>
              <w:t>4/4</w:t>
            </w:r>
          </w:p>
        </w:tc>
        <w:tc>
          <w:tcPr>
            <w:tcW w:w="993" w:type="dxa"/>
          </w:tcPr>
          <w:p w14:paraId="78AC1DA1" w14:textId="77777777" w:rsidR="00226930" w:rsidRPr="00226930" w:rsidRDefault="00226930" w:rsidP="00226930">
            <w:pPr>
              <w:jc w:val="center"/>
              <w:rPr>
                <w:sz w:val="18"/>
                <w:szCs w:val="18"/>
                <w:lang w:eastAsia="ru-RU"/>
              </w:rPr>
            </w:pPr>
            <w:r w:rsidRPr="00226930">
              <w:rPr>
                <w:sz w:val="18"/>
                <w:szCs w:val="18"/>
                <w:lang w:eastAsia="ru-RU"/>
              </w:rPr>
              <w:t>44</w:t>
            </w:r>
          </w:p>
        </w:tc>
        <w:tc>
          <w:tcPr>
            <w:tcW w:w="850" w:type="dxa"/>
          </w:tcPr>
          <w:p w14:paraId="7DF9A617" w14:textId="77777777" w:rsidR="00226930" w:rsidRPr="00226930" w:rsidRDefault="00226930" w:rsidP="00226930">
            <w:pPr>
              <w:jc w:val="center"/>
              <w:rPr>
                <w:sz w:val="18"/>
                <w:szCs w:val="18"/>
                <w:lang w:eastAsia="ru-RU"/>
              </w:rPr>
            </w:pPr>
            <w:r w:rsidRPr="00226930">
              <w:rPr>
                <w:sz w:val="18"/>
                <w:szCs w:val="18"/>
                <w:lang w:eastAsia="ru-RU"/>
              </w:rPr>
              <w:t>1/2*</w:t>
            </w:r>
          </w:p>
        </w:tc>
        <w:tc>
          <w:tcPr>
            <w:tcW w:w="1078" w:type="dxa"/>
          </w:tcPr>
          <w:p w14:paraId="6D65C341" w14:textId="77777777" w:rsidR="00226930" w:rsidRPr="00226930" w:rsidRDefault="00226930" w:rsidP="00226930">
            <w:pPr>
              <w:jc w:val="center"/>
              <w:rPr>
                <w:sz w:val="18"/>
                <w:szCs w:val="18"/>
                <w:lang w:eastAsia="ru-RU"/>
              </w:rPr>
            </w:pPr>
            <w:r w:rsidRPr="00226930">
              <w:rPr>
                <w:sz w:val="18"/>
                <w:szCs w:val="18"/>
                <w:lang w:eastAsia="ru-RU"/>
              </w:rPr>
              <w:t>65</w:t>
            </w:r>
          </w:p>
        </w:tc>
      </w:tr>
      <w:tr w:rsidR="00226930" w:rsidRPr="00226930" w14:paraId="5896E52D" w14:textId="77777777" w:rsidTr="00226930">
        <w:trPr>
          <w:jc w:val="center"/>
        </w:trPr>
        <w:tc>
          <w:tcPr>
            <w:tcW w:w="400" w:type="dxa"/>
          </w:tcPr>
          <w:p w14:paraId="517D1429" w14:textId="77777777" w:rsidR="00226930" w:rsidRPr="00226930" w:rsidRDefault="00226930" w:rsidP="00226930">
            <w:pPr>
              <w:jc w:val="center"/>
              <w:rPr>
                <w:sz w:val="18"/>
                <w:szCs w:val="18"/>
                <w:lang w:eastAsia="ru-RU"/>
              </w:rPr>
            </w:pPr>
            <w:r w:rsidRPr="00226930">
              <w:rPr>
                <w:sz w:val="18"/>
                <w:szCs w:val="18"/>
                <w:lang w:eastAsia="ru-RU"/>
              </w:rPr>
              <w:t>2.</w:t>
            </w:r>
          </w:p>
        </w:tc>
        <w:tc>
          <w:tcPr>
            <w:tcW w:w="1898" w:type="dxa"/>
          </w:tcPr>
          <w:p w14:paraId="467B4787" w14:textId="77777777" w:rsidR="00226930" w:rsidRPr="00226930" w:rsidRDefault="00226930" w:rsidP="00226930">
            <w:pPr>
              <w:ind w:left="-108" w:right="-108"/>
              <w:jc w:val="left"/>
              <w:rPr>
                <w:sz w:val="18"/>
                <w:szCs w:val="18"/>
                <w:lang w:eastAsia="ru-RU"/>
              </w:rPr>
            </w:pPr>
            <w:r w:rsidRPr="00226930">
              <w:rPr>
                <w:sz w:val="18"/>
                <w:szCs w:val="18"/>
                <w:lang w:eastAsia="ru-RU"/>
              </w:rPr>
              <w:t xml:space="preserve">В дочерних, зависимых и управляемых  обществах </w:t>
            </w:r>
          </w:p>
        </w:tc>
        <w:tc>
          <w:tcPr>
            <w:tcW w:w="851" w:type="dxa"/>
          </w:tcPr>
          <w:p w14:paraId="0273EFB2" w14:textId="77777777" w:rsidR="00226930" w:rsidRPr="00226930" w:rsidRDefault="00226930" w:rsidP="00226930">
            <w:pPr>
              <w:jc w:val="center"/>
              <w:rPr>
                <w:sz w:val="18"/>
                <w:szCs w:val="18"/>
                <w:lang w:eastAsia="ru-RU"/>
              </w:rPr>
            </w:pPr>
            <w:r w:rsidRPr="00226930">
              <w:rPr>
                <w:sz w:val="18"/>
                <w:szCs w:val="18"/>
                <w:lang w:eastAsia="ru-RU"/>
              </w:rPr>
              <w:t>2/2</w:t>
            </w:r>
          </w:p>
        </w:tc>
        <w:tc>
          <w:tcPr>
            <w:tcW w:w="992" w:type="dxa"/>
          </w:tcPr>
          <w:p w14:paraId="34BF377D" w14:textId="77777777" w:rsidR="00226930" w:rsidRPr="00226930" w:rsidRDefault="00226930" w:rsidP="00226930">
            <w:pPr>
              <w:jc w:val="center"/>
              <w:rPr>
                <w:sz w:val="18"/>
                <w:szCs w:val="18"/>
                <w:lang w:eastAsia="ru-RU"/>
              </w:rPr>
            </w:pPr>
            <w:r w:rsidRPr="00226930">
              <w:rPr>
                <w:sz w:val="18"/>
                <w:szCs w:val="18"/>
                <w:lang w:eastAsia="ru-RU"/>
              </w:rPr>
              <w:t>78</w:t>
            </w:r>
          </w:p>
        </w:tc>
        <w:tc>
          <w:tcPr>
            <w:tcW w:w="851" w:type="dxa"/>
          </w:tcPr>
          <w:p w14:paraId="26C07641" w14:textId="77777777" w:rsidR="00226930" w:rsidRPr="00226930" w:rsidRDefault="00226930" w:rsidP="00226930">
            <w:pPr>
              <w:jc w:val="center"/>
              <w:rPr>
                <w:sz w:val="18"/>
                <w:szCs w:val="18"/>
                <w:lang w:eastAsia="ru-RU"/>
              </w:rPr>
            </w:pPr>
            <w:r w:rsidRPr="00226930">
              <w:rPr>
                <w:sz w:val="18"/>
                <w:szCs w:val="18"/>
                <w:lang w:eastAsia="ru-RU"/>
              </w:rPr>
              <w:t>-</w:t>
            </w:r>
          </w:p>
        </w:tc>
        <w:tc>
          <w:tcPr>
            <w:tcW w:w="992" w:type="dxa"/>
          </w:tcPr>
          <w:p w14:paraId="40855CCD" w14:textId="77777777" w:rsidR="00226930" w:rsidRPr="00226930" w:rsidRDefault="00226930" w:rsidP="00226930">
            <w:pPr>
              <w:jc w:val="center"/>
              <w:rPr>
                <w:sz w:val="18"/>
                <w:szCs w:val="18"/>
                <w:lang w:eastAsia="ru-RU"/>
              </w:rPr>
            </w:pPr>
            <w:r w:rsidRPr="00226930">
              <w:rPr>
                <w:sz w:val="18"/>
                <w:szCs w:val="18"/>
                <w:lang w:eastAsia="ru-RU"/>
              </w:rPr>
              <w:t>-</w:t>
            </w:r>
          </w:p>
        </w:tc>
        <w:tc>
          <w:tcPr>
            <w:tcW w:w="850" w:type="dxa"/>
          </w:tcPr>
          <w:p w14:paraId="5745FF5C" w14:textId="77777777" w:rsidR="00226930" w:rsidRPr="00226930" w:rsidRDefault="00226930" w:rsidP="00226930">
            <w:pPr>
              <w:jc w:val="center"/>
              <w:rPr>
                <w:sz w:val="18"/>
                <w:szCs w:val="18"/>
                <w:lang w:eastAsia="ru-RU"/>
              </w:rPr>
            </w:pPr>
            <w:r w:rsidRPr="00226930">
              <w:rPr>
                <w:sz w:val="18"/>
                <w:szCs w:val="18"/>
                <w:lang w:eastAsia="ru-RU"/>
              </w:rPr>
              <w:t>8/8</w:t>
            </w:r>
          </w:p>
        </w:tc>
        <w:tc>
          <w:tcPr>
            <w:tcW w:w="993" w:type="dxa"/>
          </w:tcPr>
          <w:p w14:paraId="336252ED" w14:textId="77777777" w:rsidR="00226930" w:rsidRPr="00226930" w:rsidRDefault="00226930" w:rsidP="00226930">
            <w:pPr>
              <w:jc w:val="center"/>
              <w:rPr>
                <w:sz w:val="18"/>
                <w:szCs w:val="18"/>
                <w:lang w:eastAsia="ru-RU"/>
              </w:rPr>
            </w:pPr>
            <w:r w:rsidRPr="00226930">
              <w:rPr>
                <w:sz w:val="18"/>
                <w:szCs w:val="18"/>
                <w:lang w:eastAsia="ru-RU"/>
              </w:rPr>
              <w:t>280</w:t>
            </w:r>
          </w:p>
        </w:tc>
        <w:tc>
          <w:tcPr>
            <w:tcW w:w="850" w:type="dxa"/>
          </w:tcPr>
          <w:p w14:paraId="5E141427" w14:textId="77777777" w:rsidR="00226930" w:rsidRPr="00226930" w:rsidRDefault="00226930" w:rsidP="00226930">
            <w:pPr>
              <w:jc w:val="center"/>
              <w:rPr>
                <w:sz w:val="18"/>
                <w:szCs w:val="18"/>
                <w:lang w:eastAsia="ru-RU"/>
              </w:rPr>
            </w:pPr>
            <w:r w:rsidRPr="00226930">
              <w:rPr>
                <w:sz w:val="18"/>
                <w:szCs w:val="18"/>
                <w:lang w:eastAsia="ru-RU"/>
              </w:rPr>
              <w:t>2/2</w:t>
            </w:r>
          </w:p>
        </w:tc>
        <w:tc>
          <w:tcPr>
            <w:tcW w:w="1078" w:type="dxa"/>
          </w:tcPr>
          <w:p w14:paraId="43561600" w14:textId="77777777" w:rsidR="00226930" w:rsidRPr="00226930" w:rsidRDefault="00226930" w:rsidP="00226930">
            <w:pPr>
              <w:jc w:val="center"/>
              <w:rPr>
                <w:sz w:val="18"/>
                <w:szCs w:val="18"/>
                <w:lang w:eastAsia="ru-RU"/>
              </w:rPr>
            </w:pPr>
            <w:r w:rsidRPr="00226930">
              <w:rPr>
                <w:sz w:val="18"/>
                <w:szCs w:val="18"/>
                <w:lang w:eastAsia="ru-RU"/>
              </w:rPr>
              <w:t>38</w:t>
            </w:r>
          </w:p>
        </w:tc>
      </w:tr>
      <w:tr w:rsidR="00226930" w:rsidRPr="00226930" w14:paraId="37CBF797" w14:textId="77777777" w:rsidTr="00226930">
        <w:trPr>
          <w:jc w:val="center"/>
        </w:trPr>
        <w:tc>
          <w:tcPr>
            <w:tcW w:w="400" w:type="dxa"/>
          </w:tcPr>
          <w:p w14:paraId="2FE2CDC2" w14:textId="77777777" w:rsidR="00226930" w:rsidRPr="00226930" w:rsidRDefault="00226930" w:rsidP="00226930">
            <w:pPr>
              <w:jc w:val="center"/>
              <w:rPr>
                <w:sz w:val="18"/>
                <w:szCs w:val="18"/>
                <w:lang w:eastAsia="ru-RU"/>
              </w:rPr>
            </w:pPr>
            <w:r w:rsidRPr="00226930">
              <w:rPr>
                <w:sz w:val="18"/>
                <w:szCs w:val="18"/>
                <w:lang w:eastAsia="ru-RU"/>
              </w:rPr>
              <w:t>3.</w:t>
            </w:r>
          </w:p>
        </w:tc>
        <w:tc>
          <w:tcPr>
            <w:tcW w:w="1898" w:type="dxa"/>
          </w:tcPr>
          <w:p w14:paraId="2AFC6039" w14:textId="77777777" w:rsidR="00226930" w:rsidRPr="00226930" w:rsidRDefault="00226930" w:rsidP="00226930">
            <w:pPr>
              <w:ind w:left="-108" w:right="-108"/>
              <w:jc w:val="left"/>
              <w:rPr>
                <w:sz w:val="18"/>
                <w:szCs w:val="18"/>
                <w:lang w:eastAsia="ru-RU"/>
              </w:rPr>
            </w:pPr>
            <w:r w:rsidRPr="00226930">
              <w:rPr>
                <w:sz w:val="18"/>
                <w:szCs w:val="18"/>
                <w:lang w:eastAsia="ru-RU"/>
              </w:rPr>
              <w:t xml:space="preserve">На объектах, </w:t>
            </w:r>
          </w:p>
          <w:p w14:paraId="2F042EE5" w14:textId="77777777" w:rsidR="00226930" w:rsidRPr="00226930" w:rsidRDefault="00226930" w:rsidP="00226930">
            <w:pPr>
              <w:ind w:left="-108" w:right="-108"/>
              <w:jc w:val="left"/>
              <w:rPr>
                <w:sz w:val="18"/>
                <w:szCs w:val="18"/>
                <w:lang w:eastAsia="ru-RU"/>
              </w:rPr>
            </w:pPr>
            <w:r w:rsidRPr="00226930">
              <w:rPr>
                <w:sz w:val="18"/>
                <w:szCs w:val="18"/>
                <w:lang w:eastAsia="ru-RU"/>
              </w:rPr>
              <w:t>в филиалах, управлениях, обособленных подразделениях</w:t>
            </w:r>
          </w:p>
        </w:tc>
        <w:tc>
          <w:tcPr>
            <w:tcW w:w="851" w:type="dxa"/>
          </w:tcPr>
          <w:p w14:paraId="4E87C5E8" w14:textId="77777777" w:rsidR="00226930" w:rsidRPr="00226930" w:rsidRDefault="00226930" w:rsidP="00226930">
            <w:pPr>
              <w:jc w:val="center"/>
              <w:rPr>
                <w:sz w:val="18"/>
                <w:szCs w:val="18"/>
                <w:lang w:eastAsia="ru-RU"/>
              </w:rPr>
            </w:pPr>
            <w:r w:rsidRPr="00226930">
              <w:rPr>
                <w:sz w:val="18"/>
                <w:szCs w:val="18"/>
                <w:lang w:eastAsia="ru-RU"/>
              </w:rPr>
              <w:t>4/4</w:t>
            </w:r>
          </w:p>
        </w:tc>
        <w:tc>
          <w:tcPr>
            <w:tcW w:w="992" w:type="dxa"/>
          </w:tcPr>
          <w:p w14:paraId="49C03065" w14:textId="77777777" w:rsidR="00226930" w:rsidRPr="00226930" w:rsidRDefault="00226930" w:rsidP="00226930">
            <w:pPr>
              <w:jc w:val="center"/>
              <w:rPr>
                <w:sz w:val="18"/>
                <w:szCs w:val="18"/>
                <w:lang w:eastAsia="ru-RU"/>
              </w:rPr>
            </w:pPr>
            <w:r w:rsidRPr="00226930">
              <w:rPr>
                <w:sz w:val="18"/>
                <w:szCs w:val="18"/>
                <w:lang w:eastAsia="ru-RU"/>
              </w:rPr>
              <w:t>125</w:t>
            </w:r>
          </w:p>
        </w:tc>
        <w:tc>
          <w:tcPr>
            <w:tcW w:w="851" w:type="dxa"/>
          </w:tcPr>
          <w:p w14:paraId="6D0D67BC" w14:textId="77777777" w:rsidR="00226930" w:rsidRPr="00226930" w:rsidRDefault="00226930" w:rsidP="00226930">
            <w:pPr>
              <w:jc w:val="center"/>
              <w:rPr>
                <w:sz w:val="18"/>
                <w:szCs w:val="18"/>
                <w:lang w:eastAsia="ru-RU"/>
              </w:rPr>
            </w:pPr>
            <w:r w:rsidRPr="00226930">
              <w:rPr>
                <w:sz w:val="18"/>
                <w:szCs w:val="18"/>
                <w:lang w:eastAsia="ru-RU"/>
              </w:rPr>
              <w:t>-</w:t>
            </w:r>
          </w:p>
        </w:tc>
        <w:tc>
          <w:tcPr>
            <w:tcW w:w="992" w:type="dxa"/>
          </w:tcPr>
          <w:p w14:paraId="3651775B" w14:textId="77777777" w:rsidR="00226930" w:rsidRPr="00226930" w:rsidRDefault="00226930" w:rsidP="00226930">
            <w:pPr>
              <w:jc w:val="center"/>
              <w:rPr>
                <w:sz w:val="18"/>
                <w:szCs w:val="18"/>
                <w:lang w:eastAsia="ru-RU"/>
              </w:rPr>
            </w:pPr>
            <w:r w:rsidRPr="00226930">
              <w:rPr>
                <w:sz w:val="18"/>
                <w:szCs w:val="18"/>
                <w:lang w:eastAsia="ru-RU"/>
              </w:rPr>
              <w:t>-</w:t>
            </w:r>
          </w:p>
        </w:tc>
        <w:tc>
          <w:tcPr>
            <w:tcW w:w="850" w:type="dxa"/>
          </w:tcPr>
          <w:p w14:paraId="6E5CB2A6" w14:textId="77777777" w:rsidR="00226930" w:rsidRPr="00226930" w:rsidRDefault="00226930" w:rsidP="00226930">
            <w:pPr>
              <w:jc w:val="center"/>
              <w:rPr>
                <w:sz w:val="18"/>
                <w:szCs w:val="18"/>
                <w:lang w:eastAsia="ru-RU"/>
              </w:rPr>
            </w:pPr>
            <w:r w:rsidRPr="00226930">
              <w:rPr>
                <w:sz w:val="18"/>
                <w:szCs w:val="18"/>
                <w:lang w:eastAsia="ru-RU"/>
              </w:rPr>
              <w:t>20/20</w:t>
            </w:r>
          </w:p>
        </w:tc>
        <w:tc>
          <w:tcPr>
            <w:tcW w:w="993" w:type="dxa"/>
          </w:tcPr>
          <w:p w14:paraId="753E8D47" w14:textId="77777777" w:rsidR="00226930" w:rsidRPr="00226930" w:rsidRDefault="00226930" w:rsidP="00226930">
            <w:pPr>
              <w:jc w:val="center"/>
              <w:rPr>
                <w:sz w:val="18"/>
                <w:szCs w:val="18"/>
                <w:lang w:eastAsia="ru-RU"/>
              </w:rPr>
            </w:pPr>
            <w:r w:rsidRPr="00226930">
              <w:rPr>
                <w:sz w:val="18"/>
                <w:szCs w:val="18"/>
                <w:lang w:eastAsia="ru-RU"/>
              </w:rPr>
              <w:t>534</w:t>
            </w:r>
          </w:p>
        </w:tc>
        <w:tc>
          <w:tcPr>
            <w:tcW w:w="850" w:type="dxa"/>
          </w:tcPr>
          <w:p w14:paraId="7BBECA1C" w14:textId="77777777" w:rsidR="00226930" w:rsidRPr="00226930" w:rsidRDefault="00226930" w:rsidP="00226930">
            <w:pPr>
              <w:jc w:val="center"/>
              <w:rPr>
                <w:sz w:val="18"/>
                <w:szCs w:val="18"/>
                <w:lang w:eastAsia="ru-RU"/>
              </w:rPr>
            </w:pPr>
            <w:r w:rsidRPr="00226930">
              <w:rPr>
                <w:sz w:val="18"/>
                <w:szCs w:val="18"/>
                <w:lang w:eastAsia="ru-RU"/>
              </w:rPr>
              <w:t>3/3</w:t>
            </w:r>
          </w:p>
        </w:tc>
        <w:tc>
          <w:tcPr>
            <w:tcW w:w="1078" w:type="dxa"/>
          </w:tcPr>
          <w:p w14:paraId="615C94F9" w14:textId="77777777" w:rsidR="00226930" w:rsidRPr="00226930" w:rsidRDefault="00226930" w:rsidP="00226930">
            <w:pPr>
              <w:jc w:val="center"/>
              <w:rPr>
                <w:sz w:val="18"/>
                <w:szCs w:val="18"/>
                <w:lang w:eastAsia="ru-RU"/>
              </w:rPr>
            </w:pPr>
            <w:r w:rsidRPr="00226930">
              <w:rPr>
                <w:sz w:val="18"/>
                <w:szCs w:val="18"/>
                <w:lang w:eastAsia="ru-RU"/>
              </w:rPr>
              <w:t>97</w:t>
            </w:r>
          </w:p>
        </w:tc>
      </w:tr>
      <w:tr w:rsidR="00226930" w:rsidRPr="00226930" w14:paraId="19B56FB4" w14:textId="77777777" w:rsidTr="00226930">
        <w:trPr>
          <w:jc w:val="center"/>
        </w:trPr>
        <w:tc>
          <w:tcPr>
            <w:tcW w:w="2298" w:type="dxa"/>
            <w:gridSpan w:val="2"/>
          </w:tcPr>
          <w:p w14:paraId="26E61B3F" w14:textId="77777777" w:rsidR="00226930" w:rsidRPr="00226930" w:rsidRDefault="00226930" w:rsidP="00226930">
            <w:pPr>
              <w:ind w:left="-108"/>
              <w:jc w:val="center"/>
              <w:rPr>
                <w:b/>
                <w:sz w:val="20"/>
                <w:szCs w:val="20"/>
                <w:lang w:eastAsia="ru-RU"/>
              </w:rPr>
            </w:pPr>
            <w:r w:rsidRPr="00226930">
              <w:rPr>
                <w:b/>
                <w:sz w:val="20"/>
                <w:szCs w:val="20"/>
                <w:lang w:eastAsia="ru-RU"/>
              </w:rPr>
              <w:t>ВСЕГО</w:t>
            </w:r>
          </w:p>
        </w:tc>
        <w:tc>
          <w:tcPr>
            <w:tcW w:w="851" w:type="dxa"/>
          </w:tcPr>
          <w:p w14:paraId="64B00CFC" w14:textId="77777777" w:rsidR="00226930" w:rsidRPr="00226930" w:rsidRDefault="00226930" w:rsidP="00226930">
            <w:pPr>
              <w:jc w:val="center"/>
              <w:rPr>
                <w:b/>
                <w:sz w:val="20"/>
                <w:szCs w:val="20"/>
                <w:lang w:eastAsia="ru-RU"/>
              </w:rPr>
            </w:pPr>
            <w:r w:rsidRPr="00226930">
              <w:rPr>
                <w:b/>
                <w:sz w:val="20"/>
                <w:szCs w:val="20"/>
                <w:lang w:eastAsia="ru-RU"/>
              </w:rPr>
              <w:t>7/7</w:t>
            </w:r>
          </w:p>
        </w:tc>
        <w:tc>
          <w:tcPr>
            <w:tcW w:w="992" w:type="dxa"/>
          </w:tcPr>
          <w:p w14:paraId="50EF1C3A" w14:textId="77777777" w:rsidR="00226930" w:rsidRPr="00226930" w:rsidRDefault="00226930" w:rsidP="00226930">
            <w:pPr>
              <w:jc w:val="center"/>
              <w:rPr>
                <w:b/>
                <w:sz w:val="20"/>
                <w:szCs w:val="20"/>
                <w:lang w:eastAsia="ru-RU"/>
              </w:rPr>
            </w:pPr>
            <w:r w:rsidRPr="00226930">
              <w:rPr>
                <w:b/>
                <w:sz w:val="20"/>
                <w:szCs w:val="20"/>
                <w:lang w:eastAsia="ru-RU"/>
              </w:rPr>
              <w:t>235</w:t>
            </w:r>
          </w:p>
        </w:tc>
        <w:tc>
          <w:tcPr>
            <w:tcW w:w="851" w:type="dxa"/>
          </w:tcPr>
          <w:p w14:paraId="001AC081" w14:textId="77777777" w:rsidR="00226930" w:rsidRPr="00226930" w:rsidRDefault="00226930" w:rsidP="00226930">
            <w:pPr>
              <w:jc w:val="center"/>
              <w:rPr>
                <w:b/>
                <w:sz w:val="20"/>
                <w:szCs w:val="20"/>
                <w:lang w:eastAsia="ru-RU"/>
              </w:rPr>
            </w:pPr>
            <w:r w:rsidRPr="00226930">
              <w:rPr>
                <w:b/>
                <w:sz w:val="20"/>
                <w:szCs w:val="20"/>
                <w:lang w:eastAsia="ru-RU"/>
              </w:rPr>
              <w:t>1/1</w:t>
            </w:r>
          </w:p>
        </w:tc>
        <w:tc>
          <w:tcPr>
            <w:tcW w:w="992" w:type="dxa"/>
          </w:tcPr>
          <w:p w14:paraId="1D57C9C4" w14:textId="77777777" w:rsidR="00226930" w:rsidRPr="00226930" w:rsidRDefault="00226930" w:rsidP="00226930">
            <w:pPr>
              <w:jc w:val="center"/>
              <w:rPr>
                <w:b/>
                <w:sz w:val="20"/>
                <w:szCs w:val="20"/>
                <w:lang w:eastAsia="ru-RU"/>
              </w:rPr>
            </w:pPr>
            <w:r w:rsidRPr="00226930">
              <w:rPr>
                <w:b/>
                <w:sz w:val="20"/>
                <w:szCs w:val="20"/>
                <w:lang w:eastAsia="ru-RU"/>
              </w:rPr>
              <w:t>186</w:t>
            </w:r>
          </w:p>
        </w:tc>
        <w:tc>
          <w:tcPr>
            <w:tcW w:w="850" w:type="dxa"/>
          </w:tcPr>
          <w:p w14:paraId="4BE420D2" w14:textId="77777777" w:rsidR="00226930" w:rsidRPr="00226930" w:rsidRDefault="00226930" w:rsidP="00226930">
            <w:pPr>
              <w:jc w:val="center"/>
              <w:rPr>
                <w:b/>
                <w:sz w:val="20"/>
                <w:szCs w:val="20"/>
                <w:lang w:eastAsia="ru-RU"/>
              </w:rPr>
            </w:pPr>
            <w:r w:rsidRPr="00226930">
              <w:rPr>
                <w:b/>
                <w:sz w:val="20"/>
                <w:szCs w:val="20"/>
                <w:lang w:eastAsia="ru-RU"/>
              </w:rPr>
              <w:t>32/32</w:t>
            </w:r>
          </w:p>
        </w:tc>
        <w:tc>
          <w:tcPr>
            <w:tcW w:w="993" w:type="dxa"/>
          </w:tcPr>
          <w:p w14:paraId="09CBFE7F" w14:textId="77777777" w:rsidR="00226930" w:rsidRPr="00226930" w:rsidRDefault="00226930" w:rsidP="00226930">
            <w:pPr>
              <w:jc w:val="center"/>
              <w:rPr>
                <w:b/>
                <w:sz w:val="20"/>
                <w:szCs w:val="20"/>
                <w:lang w:eastAsia="ru-RU"/>
              </w:rPr>
            </w:pPr>
            <w:r w:rsidRPr="00226930">
              <w:rPr>
                <w:b/>
                <w:sz w:val="20"/>
                <w:szCs w:val="20"/>
                <w:lang w:eastAsia="ru-RU"/>
              </w:rPr>
              <w:t>858</w:t>
            </w:r>
          </w:p>
        </w:tc>
        <w:tc>
          <w:tcPr>
            <w:tcW w:w="850" w:type="dxa"/>
          </w:tcPr>
          <w:p w14:paraId="71EEF852" w14:textId="77777777" w:rsidR="00226930" w:rsidRPr="00226930" w:rsidRDefault="00226930" w:rsidP="00226930">
            <w:pPr>
              <w:jc w:val="center"/>
              <w:rPr>
                <w:b/>
                <w:sz w:val="20"/>
                <w:szCs w:val="20"/>
                <w:lang w:eastAsia="ru-RU"/>
              </w:rPr>
            </w:pPr>
            <w:r w:rsidRPr="00226930">
              <w:rPr>
                <w:b/>
                <w:sz w:val="20"/>
                <w:szCs w:val="20"/>
                <w:lang w:eastAsia="ru-RU"/>
              </w:rPr>
              <w:t>6/7*</w:t>
            </w:r>
          </w:p>
        </w:tc>
        <w:tc>
          <w:tcPr>
            <w:tcW w:w="1078" w:type="dxa"/>
          </w:tcPr>
          <w:p w14:paraId="77B945BE" w14:textId="77777777" w:rsidR="00226930" w:rsidRPr="00226930" w:rsidRDefault="00226930" w:rsidP="00226930">
            <w:pPr>
              <w:jc w:val="center"/>
              <w:rPr>
                <w:b/>
                <w:sz w:val="20"/>
                <w:szCs w:val="20"/>
                <w:lang w:eastAsia="ru-RU"/>
              </w:rPr>
            </w:pPr>
            <w:r w:rsidRPr="00226930">
              <w:rPr>
                <w:b/>
                <w:sz w:val="20"/>
                <w:szCs w:val="20"/>
                <w:lang w:eastAsia="ru-RU"/>
              </w:rPr>
              <w:t>200</w:t>
            </w:r>
          </w:p>
        </w:tc>
      </w:tr>
    </w:tbl>
    <w:p w14:paraId="608B1299" w14:textId="77777777" w:rsidR="00226930" w:rsidRPr="00226930" w:rsidRDefault="00226930" w:rsidP="00226930">
      <w:pPr>
        <w:jc w:val="left"/>
        <w:rPr>
          <w:sz w:val="16"/>
          <w:szCs w:val="16"/>
          <w:lang w:eastAsia="ru-RU"/>
        </w:rPr>
      </w:pPr>
    </w:p>
    <w:p w14:paraId="525558FD" w14:textId="77777777" w:rsidR="00226930" w:rsidRPr="00226930" w:rsidRDefault="00226930" w:rsidP="00226930">
      <w:pPr>
        <w:spacing w:before="240"/>
        <w:ind w:left="1134" w:hanging="1134"/>
        <w:rPr>
          <w:i/>
          <w:szCs w:val="24"/>
          <w:lang w:eastAsia="ru-RU"/>
        </w:rPr>
      </w:pPr>
      <w:r w:rsidRPr="00226930">
        <w:rPr>
          <w:i/>
          <w:szCs w:val="24"/>
          <w:u w:val="single"/>
          <w:lang w:eastAsia="ru-RU"/>
        </w:rPr>
        <w:t>Примечание</w:t>
      </w:r>
      <w:r w:rsidRPr="00226930">
        <w:rPr>
          <w:i/>
          <w:szCs w:val="24"/>
          <w:lang w:eastAsia="ru-RU"/>
        </w:rPr>
        <w:t>: </w:t>
      </w:r>
    </w:p>
    <w:p w14:paraId="2F43C0D8" w14:textId="77777777" w:rsidR="00226930" w:rsidRPr="00226930" w:rsidRDefault="00226930" w:rsidP="00226930">
      <w:pPr>
        <w:spacing w:before="240"/>
        <w:rPr>
          <w:i/>
          <w:szCs w:val="24"/>
          <w:lang w:eastAsia="ru-RU"/>
        </w:rPr>
      </w:pPr>
      <w:r w:rsidRPr="00226930">
        <w:rPr>
          <w:i/>
          <w:szCs w:val="24"/>
          <w:lang w:eastAsia="ru-RU"/>
        </w:rPr>
        <w:t xml:space="preserve">1. В примечаниях даются пояснения, касающиеся вопросов планирования и проведения учений (тренировок) в Обществе (изменения в планах-графиках проведения учений (тренировок), причины вносимых изменений (отмен, переносов, дополнительных мероприятий) </w:t>
      </w:r>
      <w:proofErr w:type="gramStart"/>
      <w:r w:rsidRPr="00226930">
        <w:rPr>
          <w:i/>
          <w:szCs w:val="24"/>
          <w:lang w:eastAsia="ru-RU"/>
        </w:rPr>
        <w:t>с</w:t>
      </w:r>
      <w:proofErr w:type="gramEnd"/>
      <w:r w:rsidRPr="00226930">
        <w:rPr>
          <w:i/>
          <w:szCs w:val="24"/>
          <w:lang w:eastAsia="ru-RU"/>
        </w:rPr>
        <w:t xml:space="preserve"> ссылкой на соответствующие документы (дата, номер, чье распоряжение).</w:t>
      </w:r>
    </w:p>
    <w:p w14:paraId="5549FDA0" w14:textId="77777777" w:rsidR="00226930" w:rsidRPr="00226930" w:rsidRDefault="00226930" w:rsidP="00226930">
      <w:pPr>
        <w:spacing w:before="240"/>
        <w:rPr>
          <w:i/>
          <w:szCs w:val="24"/>
          <w:lang w:eastAsia="ru-RU"/>
        </w:rPr>
      </w:pPr>
      <w:r w:rsidRPr="00226930">
        <w:rPr>
          <w:i/>
          <w:szCs w:val="24"/>
          <w:lang w:eastAsia="ru-RU"/>
        </w:rPr>
        <w:t>2. В графе «Участвовало» указывается численность привлеченных работников (итоговая численность участников учений (тренировок) не может превышать штатную численность Общества).</w:t>
      </w:r>
    </w:p>
    <w:p w14:paraId="1293D731" w14:textId="77777777" w:rsidR="00226930" w:rsidRPr="00226930" w:rsidRDefault="00226930" w:rsidP="00226930">
      <w:pPr>
        <w:spacing w:before="240"/>
        <w:rPr>
          <w:i/>
          <w:szCs w:val="24"/>
          <w:lang w:eastAsia="ru-RU"/>
        </w:rPr>
      </w:pPr>
      <w:r w:rsidRPr="00226930">
        <w:rPr>
          <w:i/>
          <w:szCs w:val="24"/>
          <w:lang w:eastAsia="ru-RU"/>
        </w:rPr>
        <w:t>3. Все графы приложения должны быть заполнены в обязательном порядке, при отсутствии информации ставятся прочерки.</w:t>
      </w:r>
    </w:p>
    <w:p w14:paraId="4CB33423" w14:textId="77777777" w:rsidR="00226930" w:rsidRPr="00226930" w:rsidRDefault="00226930" w:rsidP="00226930">
      <w:pPr>
        <w:spacing w:before="240"/>
        <w:jc w:val="left"/>
        <w:rPr>
          <w:i/>
          <w:sz w:val="16"/>
          <w:szCs w:val="20"/>
          <w:lang w:eastAsia="ru-RU"/>
        </w:rPr>
      </w:pPr>
    </w:p>
    <w:p w14:paraId="11E40B8B" w14:textId="77777777" w:rsidR="00226930" w:rsidRPr="00226930" w:rsidRDefault="00226930" w:rsidP="00226930">
      <w:pPr>
        <w:jc w:val="left"/>
        <w:rPr>
          <w:i/>
          <w:sz w:val="16"/>
          <w:szCs w:val="20"/>
          <w:lang w:eastAsia="ru-RU"/>
        </w:rPr>
      </w:pPr>
    </w:p>
    <w:p w14:paraId="749B8B64" w14:textId="77777777" w:rsidR="00226930" w:rsidRPr="00226930" w:rsidRDefault="00226930" w:rsidP="00226930">
      <w:pPr>
        <w:jc w:val="center"/>
        <w:rPr>
          <w:i/>
          <w:sz w:val="16"/>
          <w:szCs w:val="20"/>
          <w:lang w:eastAsia="ru-RU"/>
        </w:rPr>
      </w:pPr>
      <w:r w:rsidRPr="00226930">
        <w:rPr>
          <w:i/>
          <w:sz w:val="16"/>
          <w:szCs w:val="20"/>
          <w:lang w:eastAsia="ru-RU"/>
        </w:rPr>
        <w:t>___________________________________________________________________________________________________</w:t>
      </w:r>
    </w:p>
    <w:p w14:paraId="0E3F6881" w14:textId="44FC9976" w:rsidR="00226930" w:rsidRPr="00226930" w:rsidRDefault="00226930" w:rsidP="00226930">
      <w:pPr>
        <w:jc w:val="center"/>
        <w:rPr>
          <w:i/>
          <w:sz w:val="16"/>
          <w:szCs w:val="20"/>
          <w:lang w:eastAsia="ru-RU"/>
        </w:rPr>
      </w:pPr>
      <w:r w:rsidRPr="00226930">
        <w:rPr>
          <w:i/>
          <w:sz w:val="16"/>
          <w:szCs w:val="20"/>
          <w:lang w:eastAsia="ru-RU"/>
        </w:rPr>
        <w:t xml:space="preserve">(должность, фамилия и подпись </w:t>
      </w:r>
      <w:r w:rsidR="00C550F6">
        <w:rPr>
          <w:i/>
          <w:sz w:val="16"/>
          <w:szCs w:val="20"/>
          <w:lang w:eastAsia="ru-RU"/>
        </w:rPr>
        <w:t xml:space="preserve">начальника </w:t>
      </w:r>
      <w:proofErr w:type="spellStart"/>
      <w:r w:rsidR="00C550F6">
        <w:rPr>
          <w:i/>
          <w:sz w:val="16"/>
          <w:szCs w:val="20"/>
          <w:lang w:eastAsia="ru-RU"/>
        </w:rPr>
        <w:t>С</w:t>
      </w:r>
      <w:r w:rsidRPr="00226930">
        <w:rPr>
          <w:i/>
          <w:sz w:val="16"/>
          <w:szCs w:val="20"/>
          <w:lang w:eastAsia="ru-RU"/>
        </w:rPr>
        <w:t>ГОиЧС</w:t>
      </w:r>
      <w:proofErr w:type="spellEnd"/>
      <w:r w:rsidRPr="00226930">
        <w:rPr>
          <w:i/>
          <w:sz w:val="16"/>
          <w:szCs w:val="20"/>
          <w:lang w:eastAsia="ru-RU"/>
        </w:rPr>
        <w:t>)</w:t>
      </w:r>
    </w:p>
    <w:p w14:paraId="3198C301" w14:textId="77777777" w:rsidR="00226930" w:rsidRPr="00226930" w:rsidRDefault="00226930" w:rsidP="00226930">
      <w:pPr>
        <w:ind w:left="1134" w:hanging="1134"/>
        <w:jc w:val="left"/>
        <w:rPr>
          <w:i/>
          <w:sz w:val="16"/>
          <w:szCs w:val="20"/>
          <w:lang w:eastAsia="ru-RU"/>
        </w:rPr>
      </w:pPr>
    </w:p>
    <w:p w14:paraId="4C7DC24C" w14:textId="77777777" w:rsidR="00226930" w:rsidRPr="00226930" w:rsidRDefault="00226930" w:rsidP="00226930">
      <w:pPr>
        <w:ind w:left="1134" w:hanging="1134"/>
        <w:jc w:val="left"/>
        <w:rPr>
          <w:i/>
          <w:sz w:val="16"/>
          <w:szCs w:val="20"/>
          <w:lang w:eastAsia="ru-RU"/>
        </w:rPr>
      </w:pPr>
    </w:p>
    <w:p w14:paraId="0F93BBA6" w14:textId="77777777" w:rsidR="00226930" w:rsidRPr="00226930" w:rsidRDefault="00226930" w:rsidP="00226930">
      <w:pPr>
        <w:ind w:left="1134" w:hanging="1134"/>
        <w:jc w:val="left"/>
        <w:rPr>
          <w:i/>
          <w:sz w:val="16"/>
          <w:szCs w:val="20"/>
          <w:lang w:eastAsia="ru-RU"/>
        </w:rPr>
        <w:sectPr w:rsidR="00226930" w:rsidRPr="00226930" w:rsidSect="00226930">
          <w:pgSz w:w="11906" w:h="16838"/>
          <w:pgMar w:top="1134" w:right="680" w:bottom="1134" w:left="1134" w:header="709" w:footer="709" w:gutter="0"/>
          <w:cols w:space="708"/>
          <w:docGrid w:linePitch="360"/>
        </w:sectPr>
      </w:pPr>
    </w:p>
    <w:p w14:paraId="31928135" w14:textId="77777777" w:rsidR="00226930" w:rsidRPr="00226930" w:rsidRDefault="00226930" w:rsidP="00226930">
      <w:pPr>
        <w:jc w:val="right"/>
        <w:rPr>
          <w:sz w:val="20"/>
          <w:szCs w:val="20"/>
          <w:lang w:eastAsia="ru-RU"/>
        </w:rPr>
      </w:pPr>
      <w:r w:rsidRPr="00226930">
        <w:rPr>
          <w:sz w:val="20"/>
          <w:szCs w:val="20"/>
          <w:lang w:eastAsia="ru-RU"/>
        </w:rPr>
        <w:lastRenderedPageBreak/>
        <w:t>ПРИЛОЖЕНИЕ 3</w:t>
      </w:r>
    </w:p>
    <w:p w14:paraId="5C73A70B" w14:textId="5047E52A" w:rsidR="00226930" w:rsidRPr="00226930" w:rsidRDefault="00226930" w:rsidP="00226930">
      <w:pPr>
        <w:jc w:val="right"/>
        <w:rPr>
          <w:sz w:val="20"/>
          <w:szCs w:val="20"/>
          <w:lang w:eastAsia="ru-RU"/>
        </w:rPr>
      </w:pPr>
      <w:r w:rsidRPr="00226930">
        <w:rPr>
          <w:sz w:val="20"/>
          <w:szCs w:val="20"/>
          <w:lang w:eastAsia="ru-RU"/>
        </w:rPr>
        <w:t xml:space="preserve">к форме № </w:t>
      </w:r>
      <w:r w:rsidR="00AA4232">
        <w:rPr>
          <w:sz w:val="20"/>
          <w:szCs w:val="20"/>
          <w:lang w:eastAsia="ru-RU"/>
        </w:rPr>
        <w:t>1/ОБУЧ-Ф</w:t>
      </w:r>
    </w:p>
    <w:p w14:paraId="5BDC3433" w14:textId="77777777" w:rsidR="00226930" w:rsidRPr="00226930" w:rsidRDefault="00226930" w:rsidP="00226930">
      <w:pPr>
        <w:jc w:val="center"/>
        <w:rPr>
          <w:sz w:val="20"/>
          <w:szCs w:val="20"/>
          <w:lang w:eastAsia="ru-RU"/>
        </w:rPr>
      </w:pPr>
    </w:p>
    <w:p w14:paraId="29CB7540" w14:textId="77777777" w:rsidR="00226930" w:rsidRPr="00226930" w:rsidRDefault="00226930" w:rsidP="00226930">
      <w:pPr>
        <w:jc w:val="center"/>
        <w:rPr>
          <w:sz w:val="20"/>
          <w:szCs w:val="20"/>
          <w:lang w:eastAsia="ru-RU"/>
        </w:rPr>
      </w:pPr>
      <w:r w:rsidRPr="00226930">
        <w:rPr>
          <w:sz w:val="20"/>
          <w:szCs w:val="20"/>
          <w:lang w:eastAsia="ru-RU"/>
        </w:rPr>
        <w:t xml:space="preserve">Сведения </w:t>
      </w:r>
    </w:p>
    <w:p w14:paraId="7D5DE13A" w14:textId="77777777" w:rsidR="00226930" w:rsidRPr="00226930" w:rsidRDefault="00226930" w:rsidP="00226930">
      <w:pPr>
        <w:jc w:val="center"/>
        <w:rPr>
          <w:sz w:val="20"/>
          <w:szCs w:val="20"/>
          <w:lang w:eastAsia="ru-RU"/>
        </w:rPr>
      </w:pPr>
      <w:r w:rsidRPr="00226930">
        <w:rPr>
          <w:sz w:val="20"/>
          <w:szCs w:val="20"/>
          <w:lang w:eastAsia="ru-RU"/>
        </w:rPr>
        <w:t>о наличии учебных объектов учебно-материальной базы по гражданской обороне</w:t>
      </w:r>
      <w:r w:rsidRPr="00226930">
        <w:rPr>
          <w:sz w:val="20"/>
          <w:szCs w:val="20"/>
          <w:lang w:eastAsia="ru-RU"/>
        </w:rPr>
        <w:br/>
        <w:t xml:space="preserve"> и защите от чрезвычайных ситуаций</w:t>
      </w:r>
    </w:p>
    <w:p w14:paraId="15966B21" w14:textId="77777777" w:rsidR="00226930" w:rsidRPr="00226930" w:rsidRDefault="00226930" w:rsidP="00226930">
      <w:pPr>
        <w:jc w:val="center"/>
        <w:rPr>
          <w:sz w:val="20"/>
          <w:szCs w:val="20"/>
          <w:lang w:eastAsia="ru-RU"/>
        </w:rPr>
      </w:pPr>
      <w:r w:rsidRPr="00226930">
        <w:rPr>
          <w:sz w:val="20"/>
          <w:szCs w:val="20"/>
          <w:lang w:eastAsia="ru-RU"/>
        </w:rPr>
        <w:t xml:space="preserve">в </w:t>
      </w:r>
      <w:r w:rsidRPr="00226930">
        <w:rPr>
          <w:color w:val="000000"/>
          <w:sz w:val="20"/>
          <w:szCs w:val="20"/>
          <w:lang w:eastAsia="ru-RU"/>
        </w:rPr>
        <w:t>Акционерном обществе «Восточно-Сибирская нефтегазовая компания»</w:t>
      </w:r>
      <w:r w:rsidRPr="00226930">
        <w:rPr>
          <w:sz w:val="20"/>
          <w:szCs w:val="20"/>
          <w:lang w:eastAsia="ru-RU"/>
        </w:rPr>
        <w:t xml:space="preserve"> за 20__ год</w:t>
      </w:r>
    </w:p>
    <w:p w14:paraId="46988A9C" w14:textId="77777777" w:rsidR="00226930" w:rsidRPr="00226930" w:rsidRDefault="00226930" w:rsidP="00226930">
      <w:pPr>
        <w:jc w:val="left"/>
        <w:rPr>
          <w:sz w:val="16"/>
          <w:szCs w:val="16"/>
          <w:lang w:eastAsia="ru-RU"/>
        </w:rPr>
      </w:pPr>
    </w:p>
    <w:tbl>
      <w:tblPr>
        <w:tblW w:w="9952" w:type="dxa"/>
        <w:jc w:val="center"/>
        <w:tblInd w:w="1397" w:type="dxa"/>
        <w:tblLayout w:type="fixed"/>
        <w:tblLook w:val="04A0" w:firstRow="1" w:lastRow="0" w:firstColumn="1" w:lastColumn="0" w:noHBand="0" w:noVBand="1"/>
      </w:tblPr>
      <w:tblGrid>
        <w:gridCol w:w="452"/>
        <w:gridCol w:w="2809"/>
        <w:gridCol w:w="992"/>
        <w:gridCol w:w="1134"/>
        <w:gridCol w:w="1417"/>
        <w:gridCol w:w="1134"/>
        <w:gridCol w:w="1134"/>
        <w:gridCol w:w="880"/>
      </w:tblGrid>
      <w:tr w:rsidR="00226930" w:rsidRPr="00226930" w14:paraId="0ED13489" w14:textId="77777777" w:rsidTr="00226930">
        <w:trPr>
          <w:jc w:val="center"/>
        </w:trPr>
        <w:tc>
          <w:tcPr>
            <w:tcW w:w="452" w:type="dxa"/>
            <w:vMerge w:val="restart"/>
            <w:tcBorders>
              <w:top w:val="single" w:sz="4" w:space="0" w:color="auto"/>
              <w:left w:val="single" w:sz="4" w:space="0" w:color="auto"/>
              <w:bottom w:val="single" w:sz="4" w:space="0" w:color="auto"/>
              <w:right w:val="single" w:sz="4" w:space="0" w:color="auto"/>
            </w:tcBorders>
            <w:vAlign w:val="center"/>
          </w:tcPr>
          <w:p w14:paraId="650A504C" w14:textId="77777777" w:rsidR="00226930" w:rsidRPr="00226930" w:rsidRDefault="00226930" w:rsidP="00226930">
            <w:pPr>
              <w:ind w:left="-121" w:right="-95"/>
              <w:jc w:val="center"/>
              <w:rPr>
                <w:sz w:val="20"/>
                <w:szCs w:val="20"/>
                <w:lang w:eastAsia="ru-RU"/>
              </w:rPr>
            </w:pPr>
            <w:r w:rsidRPr="00226930">
              <w:rPr>
                <w:sz w:val="20"/>
                <w:szCs w:val="20"/>
                <w:lang w:eastAsia="ru-RU"/>
              </w:rPr>
              <w:t>№</w:t>
            </w:r>
          </w:p>
          <w:p w14:paraId="57B75457" w14:textId="77777777" w:rsidR="00226930" w:rsidRPr="00226930" w:rsidRDefault="00226930" w:rsidP="00226930">
            <w:pPr>
              <w:ind w:left="-121" w:right="-95"/>
              <w:jc w:val="center"/>
              <w:rPr>
                <w:sz w:val="20"/>
                <w:szCs w:val="20"/>
                <w:lang w:eastAsia="ru-RU"/>
              </w:rPr>
            </w:pPr>
            <w:proofErr w:type="gramStart"/>
            <w:r w:rsidRPr="00226930">
              <w:rPr>
                <w:sz w:val="20"/>
                <w:szCs w:val="20"/>
                <w:lang w:eastAsia="ru-RU"/>
              </w:rPr>
              <w:t>п</w:t>
            </w:r>
            <w:proofErr w:type="gramEnd"/>
            <w:r w:rsidRPr="00226930">
              <w:rPr>
                <w:sz w:val="20"/>
                <w:szCs w:val="20"/>
                <w:lang w:eastAsia="ru-RU"/>
              </w:rPr>
              <w:t>/п</w:t>
            </w:r>
          </w:p>
        </w:tc>
        <w:tc>
          <w:tcPr>
            <w:tcW w:w="2809" w:type="dxa"/>
            <w:vMerge w:val="restart"/>
            <w:tcBorders>
              <w:top w:val="single" w:sz="4" w:space="0" w:color="auto"/>
              <w:left w:val="single" w:sz="4" w:space="0" w:color="auto"/>
              <w:bottom w:val="single" w:sz="4" w:space="0" w:color="auto"/>
              <w:right w:val="single" w:sz="4" w:space="0" w:color="auto"/>
            </w:tcBorders>
            <w:vAlign w:val="center"/>
          </w:tcPr>
          <w:p w14:paraId="2F2B7A8D" w14:textId="77777777" w:rsidR="00226930" w:rsidRPr="00226930" w:rsidRDefault="00226930" w:rsidP="00226930">
            <w:pPr>
              <w:ind w:left="-147" w:right="-95"/>
              <w:jc w:val="center"/>
              <w:rPr>
                <w:sz w:val="20"/>
                <w:szCs w:val="20"/>
                <w:lang w:eastAsia="ru-RU"/>
              </w:rPr>
            </w:pPr>
            <w:r w:rsidRPr="00226930">
              <w:rPr>
                <w:sz w:val="20"/>
                <w:szCs w:val="20"/>
                <w:lang w:eastAsia="ru-RU"/>
              </w:rPr>
              <w:t xml:space="preserve">Название Общества, </w:t>
            </w:r>
          </w:p>
          <w:p w14:paraId="3209511C" w14:textId="77777777" w:rsidR="00226930" w:rsidRPr="00226930" w:rsidRDefault="00226930" w:rsidP="00226930">
            <w:pPr>
              <w:ind w:left="-147" w:right="-95"/>
              <w:jc w:val="center"/>
              <w:rPr>
                <w:sz w:val="20"/>
                <w:szCs w:val="20"/>
                <w:lang w:eastAsia="ru-RU"/>
              </w:rPr>
            </w:pPr>
            <w:r w:rsidRPr="00226930">
              <w:rPr>
                <w:sz w:val="20"/>
                <w:szCs w:val="20"/>
                <w:lang w:eastAsia="ru-RU"/>
              </w:rPr>
              <w:t>в том числе дочерних, зависимых, управляемых обществ, филиалов, управлений, обособленных подразделений</w:t>
            </w:r>
          </w:p>
        </w:tc>
        <w:tc>
          <w:tcPr>
            <w:tcW w:w="6691" w:type="dxa"/>
            <w:gridSpan w:val="6"/>
            <w:tcBorders>
              <w:top w:val="single" w:sz="4" w:space="0" w:color="auto"/>
              <w:left w:val="single" w:sz="4" w:space="0" w:color="auto"/>
              <w:bottom w:val="single" w:sz="4" w:space="0" w:color="auto"/>
              <w:right w:val="single" w:sz="4" w:space="0" w:color="auto"/>
            </w:tcBorders>
            <w:vAlign w:val="center"/>
          </w:tcPr>
          <w:p w14:paraId="2A796981" w14:textId="77777777" w:rsidR="00226930" w:rsidRPr="00226930" w:rsidRDefault="00226930" w:rsidP="00226930">
            <w:pPr>
              <w:jc w:val="center"/>
              <w:rPr>
                <w:sz w:val="20"/>
                <w:szCs w:val="20"/>
                <w:lang w:eastAsia="ru-RU"/>
              </w:rPr>
            </w:pPr>
            <w:r w:rsidRPr="00226930">
              <w:rPr>
                <w:sz w:val="20"/>
                <w:szCs w:val="20"/>
                <w:lang w:eastAsia="ru-RU"/>
              </w:rPr>
              <w:t>Учебные объекты (количество)</w:t>
            </w:r>
          </w:p>
        </w:tc>
      </w:tr>
      <w:tr w:rsidR="00226930" w:rsidRPr="00226930" w14:paraId="27905BF2" w14:textId="77777777" w:rsidTr="00226930">
        <w:trPr>
          <w:trHeight w:val="580"/>
          <w:jc w:val="center"/>
        </w:trPr>
        <w:tc>
          <w:tcPr>
            <w:tcW w:w="452" w:type="dxa"/>
            <w:vMerge/>
            <w:tcBorders>
              <w:top w:val="single" w:sz="4" w:space="0" w:color="auto"/>
              <w:left w:val="single" w:sz="4" w:space="0" w:color="auto"/>
              <w:bottom w:val="single" w:sz="4" w:space="0" w:color="auto"/>
              <w:right w:val="single" w:sz="4" w:space="0" w:color="auto"/>
            </w:tcBorders>
          </w:tcPr>
          <w:p w14:paraId="0AD927DE" w14:textId="77777777" w:rsidR="00226930" w:rsidRPr="00226930" w:rsidRDefault="00226930" w:rsidP="00226930">
            <w:pPr>
              <w:jc w:val="left"/>
              <w:rPr>
                <w:sz w:val="20"/>
                <w:szCs w:val="20"/>
                <w:lang w:eastAsia="ru-RU"/>
              </w:rPr>
            </w:pPr>
          </w:p>
        </w:tc>
        <w:tc>
          <w:tcPr>
            <w:tcW w:w="2809" w:type="dxa"/>
            <w:vMerge/>
            <w:tcBorders>
              <w:top w:val="single" w:sz="4" w:space="0" w:color="auto"/>
              <w:left w:val="single" w:sz="4" w:space="0" w:color="auto"/>
              <w:bottom w:val="single" w:sz="4" w:space="0" w:color="auto"/>
              <w:right w:val="single" w:sz="4" w:space="0" w:color="auto"/>
            </w:tcBorders>
          </w:tcPr>
          <w:p w14:paraId="47DB16B0" w14:textId="77777777" w:rsidR="00226930" w:rsidRPr="00226930" w:rsidRDefault="00226930" w:rsidP="00226930">
            <w:pPr>
              <w:jc w:val="left"/>
              <w:rPr>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vAlign w:val="center"/>
          </w:tcPr>
          <w:p w14:paraId="3B0229C4" w14:textId="77777777" w:rsidR="00226930" w:rsidRPr="00226930" w:rsidRDefault="00226930" w:rsidP="00226930">
            <w:pPr>
              <w:ind w:left="-121" w:right="-95"/>
              <w:jc w:val="center"/>
              <w:rPr>
                <w:sz w:val="20"/>
                <w:szCs w:val="20"/>
                <w:lang w:eastAsia="ru-RU"/>
              </w:rPr>
            </w:pPr>
            <w:r w:rsidRPr="00226930">
              <w:rPr>
                <w:sz w:val="20"/>
                <w:szCs w:val="20"/>
                <w:lang w:eastAsia="ru-RU"/>
              </w:rPr>
              <w:t>учебные классы</w:t>
            </w:r>
          </w:p>
        </w:tc>
        <w:tc>
          <w:tcPr>
            <w:tcW w:w="1134" w:type="dxa"/>
            <w:tcBorders>
              <w:top w:val="single" w:sz="4" w:space="0" w:color="auto"/>
              <w:left w:val="single" w:sz="4" w:space="0" w:color="auto"/>
              <w:bottom w:val="single" w:sz="4" w:space="0" w:color="auto"/>
              <w:right w:val="single" w:sz="4" w:space="0" w:color="auto"/>
            </w:tcBorders>
            <w:vAlign w:val="center"/>
          </w:tcPr>
          <w:p w14:paraId="5D091726" w14:textId="77777777" w:rsidR="00226930" w:rsidRPr="00226930" w:rsidRDefault="00226930" w:rsidP="00226930">
            <w:pPr>
              <w:ind w:left="-121" w:right="-95"/>
              <w:jc w:val="center"/>
              <w:rPr>
                <w:sz w:val="20"/>
                <w:szCs w:val="20"/>
                <w:lang w:eastAsia="ru-RU"/>
              </w:rPr>
            </w:pPr>
            <w:r w:rsidRPr="00226930">
              <w:rPr>
                <w:sz w:val="20"/>
                <w:szCs w:val="20"/>
                <w:lang w:eastAsia="ru-RU"/>
              </w:rPr>
              <w:t>кабинеты БЖД (ОБЖ)</w:t>
            </w:r>
          </w:p>
        </w:tc>
        <w:tc>
          <w:tcPr>
            <w:tcW w:w="1417" w:type="dxa"/>
            <w:tcBorders>
              <w:top w:val="single" w:sz="4" w:space="0" w:color="auto"/>
              <w:left w:val="single" w:sz="4" w:space="0" w:color="auto"/>
              <w:bottom w:val="single" w:sz="4" w:space="0" w:color="auto"/>
              <w:right w:val="single" w:sz="4" w:space="0" w:color="auto"/>
            </w:tcBorders>
            <w:vAlign w:val="center"/>
          </w:tcPr>
          <w:p w14:paraId="40C9E991" w14:textId="77777777" w:rsidR="00226930" w:rsidRPr="00226930" w:rsidRDefault="00226930" w:rsidP="00226930">
            <w:pPr>
              <w:ind w:left="-121" w:right="-95"/>
              <w:jc w:val="center"/>
              <w:rPr>
                <w:sz w:val="20"/>
                <w:szCs w:val="20"/>
                <w:lang w:eastAsia="ru-RU"/>
              </w:rPr>
            </w:pPr>
            <w:r w:rsidRPr="00226930">
              <w:rPr>
                <w:sz w:val="20"/>
                <w:szCs w:val="20"/>
                <w:lang w:eastAsia="ru-RU"/>
              </w:rPr>
              <w:t xml:space="preserve">лаборатории </w:t>
            </w:r>
          </w:p>
          <w:p w14:paraId="1D123492" w14:textId="77777777" w:rsidR="00226930" w:rsidRPr="00226930" w:rsidRDefault="00226930" w:rsidP="00226930">
            <w:pPr>
              <w:ind w:left="-121" w:right="-95"/>
              <w:jc w:val="center"/>
              <w:rPr>
                <w:sz w:val="20"/>
                <w:szCs w:val="20"/>
                <w:lang w:eastAsia="ru-RU"/>
              </w:rPr>
            </w:pPr>
            <w:r w:rsidRPr="00226930">
              <w:rPr>
                <w:sz w:val="20"/>
                <w:szCs w:val="20"/>
                <w:lang w:eastAsia="ru-RU"/>
              </w:rPr>
              <w:t>по дисциплине «БЖД»</w:t>
            </w:r>
          </w:p>
        </w:tc>
        <w:tc>
          <w:tcPr>
            <w:tcW w:w="1134" w:type="dxa"/>
            <w:tcBorders>
              <w:top w:val="single" w:sz="4" w:space="0" w:color="auto"/>
              <w:left w:val="single" w:sz="4" w:space="0" w:color="auto"/>
              <w:bottom w:val="single" w:sz="4" w:space="0" w:color="auto"/>
              <w:right w:val="single" w:sz="4" w:space="0" w:color="auto"/>
            </w:tcBorders>
            <w:vAlign w:val="center"/>
          </w:tcPr>
          <w:p w14:paraId="5E779729" w14:textId="77777777" w:rsidR="00226930" w:rsidRPr="00226930" w:rsidRDefault="00226930" w:rsidP="00226930">
            <w:pPr>
              <w:ind w:left="-121" w:right="-95"/>
              <w:jc w:val="center"/>
              <w:rPr>
                <w:sz w:val="20"/>
                <w:szCs w:val="20"/>
                <w:lang w:eastAsia="ru-RU"/>
              </w:rPr>
            </w:pPr>
            <w:r w:rsidRPr="00226930">
              <w:rPr>
                <w:sz w:val="20"/>
                <w:szCs w:val="20"/>
                <w:lang w:eastAsia="ru-RU"/>
              </w:rPr>
              <w:t>учебные площадки</w:t>
            </w:r>
          </w:p>
        </w:tc>
        <w:tc>
          <w:tcPr>
            <w:tcW w:w="1134" w:type="dxa"/>
            <w:tcBorders>
              <w:top w:val="single" w:sz="4" w:space="0" w:color="auto"/>
              <w:left w:val="single" w:sz="4" w:space="0" w:color="auto"/>
              <w:bottom w:val="single" w:sz="4" w:space="0" w:color="auto"/>
              <w:right w:val="single" w:sz="4" w:space="0" w:color="auto"/>
            </w:tcBorders>
            <w:vAlign w:val="center"/>
          </w:tcPr>
          <w:p w14:paraId="2CEEDCBB" w14:textId="77777777" w:rsidR="00226930" w:rsidRPr="00226930" w:rsidRDefault="00226930" w:rsidP="00226930">
            <w:pPr>
              <w:ind w:left="-121" w:right="-95"/>
              <w:jc w:val="center"/>
              <w:rPr>
                <w:sz w:val="20"/>
                <w:szCs w:val="20"/>
                <w:lang w:eastAsia="ru-RU"/>
              </w:rPr>
            </w:pPr>
            <w:r w:rsidRPr="00226930">
              <w:rPr>
                <w:sz w:val="20"/>
                <w:szCs w:val="20"/>
                <w:lang w:eastAsia="ru-RU"/>
              </w:rPr>
              <w:t xml:space="preserve">натурный </w:t>
            </w:r>
          </w:p>
          <w:p w14:paraId="6296CDCB" w14:textId="77777777" w:rsidR="00226930" w:rsidRPr="00226930" w:rsidRDefault="00226930" w:rsidP="00226930">
            <w:pPr>
              <w:ind w:left="-121" w:right="-95"/>
              <w:jc w:val="center"/>
              <w:rPr>
                <w:sz w:val="20"/>
                <w:szCs w:val="20"/>
                <w:lang w:eastAsia="ru-RU"/>
              </w:rPr>
            </w:pPr>
            <w:r w:rsidRPr="00226930">
              <w:rPr>
                <w:sz w:val="20"/>
                <w:szCs w:val="20"/>
                <w:lang w:eastAsia="ru-RU"/>
              </w:rPr>
              <w:t xml:space="preserve">участок </w:t>
            </w:r>
          </w:p>
          <w:p w14:paraId="4E61D91C" w14:textId="77777777" w:rsidR="00226930" w:rsidRPr="00226930" w:rsidRDefault="00226930" w:rsidP="00226930">
            <w:pPr>
              <w:ind w:left="-121" w:right="-95"/>
              <w:jc w:val="center"/>
              <w:rPr>
                <w:sz w:val="20"/>
                <w:szCs w:val="20"/>
                <w:lang w:eastAsia="ru-RU"/>
              </w:rPr>
            </w:pPr>
            <w:r w:rsidRPr="00226930">
              <w:rPr>
                <w:sz w:val="20"/>
                <w:szCs w:val="20"/>
                <w:lang w:eastAsia="ru-RU"/>
              </w:rPr>
              <w:t>местности</w:t>
            </w:r>
          </w:p>
        </w:tc>
        <w:tc>
          <w:tcPr>
            <w:tcW w:w="880" w:type="dxa"/>
            <w:tcBorders>
              <w:top w:val="single" w:sz="4" w:space="0" w:color="auto"/>
              <w:left w:val="single" w:sz="4" w:space="0" w:color="auto"/>
              <w:bottom w:val="single" w:sz="4" w:space="0" w:color="auto"/>
              <w:right w:val="single" w:sz="4" w:space="0" w:color="auto"/>
            </w:tcBorders>
            <w:vAlign w:val="center"/>
          </w:tcPr>
          <w:p w14:paraId="1AD2E463" w14:textId="77777777" w:rsidR="00226930" w:rsidRPr="00226930" w:rsidRDefault="00226930" w:rsidP="00226930">
            <w:pPr>
              <w:ind w:left="-121" w:right="-95"/>
              <w:jc w:val="center"/>
              <w:rPr>
                <w:sz w:val="20"/>
                <w:szCs w:val="20"/>
                <w:lang w:eastAsia="ru-RU"/>
              </w:rPr>
            </w:pPr>
            <w:r w:rsidRPr="00226930">
              <w:rPr>
                <w:sz w:val="20"/>
                <w:szCs w:val="20"/>
                <w:lang w:eastAsia="ru-RU"/>
              </w:rPr>
              <w:t>уголки ГОЧС</w:t>
            </w:r>
          </w:p>
        </w:tc>
      </w:tr>
      <w:tr w:rsidR="00226930" w:rsidRPr="00226930" w14:paraId="35733AEB" w14:textId="77777777" w:rsidTr="00226930">
        <w:trPr>
          <w:jc w:val="center"/>
        </w:trPr>
        <w:tc>
          <w:tcPr>
            <w:tcW w:w="452" w:type="dxa"/>
            <w:tcBorders>
              <w:top w:val="single" w:sz="4" w:space="0" w:color="auto"/>
              <w:left w:val="single" w:sz="4" w:space="0" w:color="auto"/>
              <w:bottom w:val="single" w:sz="4" w:space="0" w:color="auto"/>
              <w:right w:val="single" w:sz="4" w:space="0" w:color="auto"/>
            </w:tcBorders>
          </w:tcPr>
          <w:p w14:paraId="68240C4F" w14:textId="77777777" w:rsidR="00226930" w:rsidRPr="00226930" w:rsidRDefault="00226930" w:rsidP="00226930">
            <w:pPr>
              <w:jc w:val="center"/>
              <w:rPr>
                <w:sz w:val="20"/>
                <w:szCs w:val="20"/>
                <w:lang w:eastAsia="ru-RU"/>
              </w:rPr>
            </w:pPr>
            <w:r w:rsidRPr="00226930">
              <w:rPr>
                <w:sz w:val="20"/>
                <w:szCs w:val="20"/>
                <w:lang w:eastAsia="ru-RU"/>
              </w:rPr>
              <w:t>1</w:t>
            </w:r>
          </w:p>
        </w:tc>
        <w:tc>
          <w:tcPr>
            <w:tcW w:w="2809" w:type="dxa"/>
            <w:tcBorders>
              <w:top w:val="single" w:sz="4" w:space="0" w:color="auto"/>
              <w:left w:val="single" w:sz="4" w:space="0" w:color="auto"/>
              <w:bottom w:val="single" w:sz="4" w:space="0" w:color="auto"/>
              <w:right w:val="single" w:sz="4" w:space="0" w:color="auto"/>
            </w:tcBorders>
          </w:tcPr>
          <w:p w14:paraId="49F911C8" w14:textId="77777777" w:rsidR="00226930" w:rsidRPr="00226930" w:rsidRDefault="00226930" w:rsidP="00226930">
            <w:pPr>
              <w:jc w:val="center"/>
              <w:rPr>
                <w:sz w:val="20"/>
                <w:szCs w:val="20"/>
                <w:lang w:eastAsia="ru-RU"/>
              </w:rPr>
            </w:pPr>
            <w:r w:rsidRPr="00226930">
              <w:rPr>
                <w:sz w:val="20"/>
                <w:szCs w:val="20"/>
                <w:lang w:eastAsia="ru-RU"/>
              </w:rPr>
              <w:t>2</w:t>
            </w:r>
          </w:p>
        </w:tc>
        <w:tc>
          <w:tcPr>
            <w:tcW w:w="992" w:type="dxa"/>
            <w:tcBorders>
              <w:top w:val="single" w:sz="4" w:space="0" w:color="auto"/>
              <w:left w:val="single" w:sz="4" w:space="0" w:color="auto"/>
              <w:bottom w:val="single" w:sz="4" w:space="0" w:color="auto"/>
              <w:right w:val="single" w:sz="4" w:space="0" w:color="auto"/>
            </w:tcBorders>
          </w:tcPr>
          <w:p w14:paraId="732C12C0" w14:textId="77777777" w:rsidR="00226930" w:rsidRPr="00226930" w:rsidRDefault="00226930" w:rsidP="00226930">
            <w:pPr>
              <w:jc w:val="center"/>
              <w:rPr>
                <w:sz w:val="20"/>
                <w:szCs w:val="20"/>
                <w:lang w:eastAsia="ru-RU"/>
              </w:rPr>
            </w:pPr>
            <w:r w:rsidRPr="00226930">
              <w:rPr>
                <w:sz w:val="20"/>
                <w:szCs w:val="20"/>
                <w:lang w:eastAsia="ru-RU"/>
              </w:rPr>
              <w:t>3</w:t>
            </w:r>
          </w:p>
        </w:tc>
        <w:tc>
          <w:tcPr>
            <w:tcW w:w="1134" w:type="dxa"/>
            <w:tcBorders>
              <w:top w:val="single" w:sz="4" w:space="0" w:color="auto"/>
              <w:left w:val="single" w:sz="4" w:space="0" w:color="auto"/>
              <w:bottom w:val="single" w:sz="4" w:space="0" w:color="auto"/>
              <w:right w:val="single" w:sz="4" w:space="0" w:color="auto"/>
            </w:tcBorders>
          </w:tcPr>
          <w:p w14:paraId="7CD83B92" w14:textId="77777777" w:rsidR="00226930" w:rsidRPr="00226930" w:rsidRDefault="00226930" w:rsidP="00226930">
            <w:pPr>
              <w:jc w:val="center"/>
              <w:rPr>
                <w:sz w:val="20"/>
                <w:szCs w:val="20"/>
                <w:lang w:eastAsia="ru-RU"/>
              </w:rPr>
            </w:pPr>
            <w:r w:rsidRPr="00226930">
              <w:rPr>
                <w:sz w:val="20"/>
                <w:szCs w:val="20"/>
                <w:lang w:eastAsia="ru-RU"/>
              </w:rPr>
              <w:t>4</w:t>
            </w:r>
          </w:p>
        </w:tc>
        <w:tc>
          <w:tcPr>
            <w:tcW w:w="1417" w:type="dxa"/>
            <w:tcBorders>
              <w:top w:val="single" w:sz="4" w:space="0" w:color="auto"/>
              <w:left w:val="single" w:sz="4" w:space="0" w:color="auto"/>
              <w:bottom w:val="single" w:sz="4" w:space="0" w:color="auto"/>
              <w:right w:val="single" w:sz="4" w:space="0" w:color="auto"/>
            </w:tcBorders>
          </w:tcPr>
          <w:p w14:paraId="0E723891" w14:textId="77777777" w:rsidR="00226930" w:rsidRPr="00226930" w:rsidRDefault="00226930" w:rsidP="00226930">
            <w:pPr>
              <w:jc w:val="center"/>
              <w:rPr>
                <w:sz w:val="20"/>
                <w:szCs w:val="20"/>
                <w:lang w:eastAsia="ru-RU"/>
              </w:rPr>
            </w:pPr>
            <w:r w:rsidRPr="00226930">
              <w:rPr>
                <w:sz w:val="20"/>
                <w:szCs w:val="20"/>
                <w:lang w:eastAsia="ru-RU"/>
              </w:rPr>
              <w:t>5</w:t>
            </w:r>
          </w:p>
        </w:tc>
        <w:tc>
          <w:tcPr>
            <w:tcW w:w="1134" w:type="dxa"/>
            <w:tcBorders>
              <w:top w:val="single" w:sz="4" w:space="0" w:color="auto"/>
              <w:left w:val="single" w:sz="4" w:space="0" w:color="auto"/>
              <w:bottom w:val="single" w:sz="4" w:space="0" w:color="auto"/>
              <w:right w:val="single" w:sz="4" w:space="0" w:color="auto"/>
            </w:tcBorders>
          </w:tcPr>
          <w:p w14:paraId="4EF0D523" w14:textId="77777777" w:rsidR="00226930" w:rsidRPr="00226930" w:rsidRDefault="00226930" w:rsidP="00226930">
            <w:pPr>
              <w:jc w:val="center"/>
              <w:rPr>
                <w:sz w:val="20"/>
                <w:szCs w:val="20"/>
                <w:lang w:eastAsia="ru-RU"/>
              </w:rPr>
            </w:pPr>
            <w:r w:rsidRPr="00226930">
              <w:rPr>
                <w:sz w:val="20"/>
                <w:szCs w:val="20"/>
                <w:lang w:eastAsia="ru-RU"/>
              </w:rPr>
              <w:t>6</w:t>
            </w:r>
          </w:p>
        </w:tc>
        <w:tc>
          <w:tcPr>
            <w:tcW w:w="1134" w:type="dxa"/>
            <w:tcBorders>
              <w:top w:val="single" w:sz="4" w:space="0" w:color="auto"/>
              <w:left w:val="single" w:sz="4" w:space="0" w:color="auto"/>
              <w:bottom w:val="single" w:sz="4" w:space="0" w:color="auto"/>
              <w:right w:val="single" w:sz="4" w:space="0" w:color="auto"/>
            </w:tcBorders>
          </w:tcPr>
          <w:p w14:paraId="082D7DFA" w14:textId="77777777" w:rsidR="00226930" w:rsidRPr="00226930" w:rsidRDefault="00226930" w:rsidP="00226930">
            <w:pPr>
              <w:jc w:val="center"/>
              <w:rPr>
                <w:sz w:val="20"/>
                <w:szCs w:val="20"/>
                <w:lang w:eastAsia="ru-RU"/>
              </w:rPr>
            </w:pPr>
            <w:r w:rsidRPr="00226930">
              <w:rPr>
                <w:sz w:val="20"/>
                <w:szCs w:val="20"/>
                <w:lang w:eastAsia="ru-RU"/>
              </w:rPr>
              <w:t>7</w:t>
            </w:r>
          </w:p>
        </w:tc>
        <w:tc>
          <w:tcPr>
            <w:tcW w:w="880" w:type="dxa"/>
            <w:tcBorders>
              <w:top w:val="single" w:sz="4" w:space="0" w:color="auto"/>
              <w:left w:val="single" w:sz="4" w:space="0" w:color="auto"/>
              <w:bottom w:val="single" w:sz="4" w:space="0" w:color="auto"/>
              <w:right w:val="single" w:sz="4" w:space="0" w:color="auto"/>
            </w:tcBorders>
          </w:tcPr>
          <w:p w14:paraId="5446A6A0" w14:textId="77777777" w:rsidR="00226930" w:rsidRPr="00226930" w:rsidRDefault="00226930" w:rsidP="00226930">
            <w:pPr>
              <w:jc w:val="center"/>
              <w:rPr>
                <w:sz w:val="20"/>
                <w:szCs w:val="20"/>
                <w:lang w:eastAsia="ru-RU"/>
              </w:rPr>
            </w:pPr>
            <w:r w:rsidRPr="00226930">
              <w:rPr>
                <w:sz w:val="20"/>
                <w:szCs w:val="20"/>
                <w:lang w:eastAsia="ru-RU"/>
              </w:rPr>
              <w:t>8</w:t>
            </w:r>
          </w:p>
        </w:tc>
      </w:tr>
      <w:tr w:rsidR="00226930" w:rsidRPr="00226930" w14:paraId="3646A386" w14:textId="77777777" w:rsidTr="00226930">
        <w:trPr>
          <w:jc w:val="center"/>
        </w:trPr>
        <w:tc>
          <w:tcPr>
            <w:tcW w:w="452" w:type="dxa"/>
            <w:tcBorders>
              <w:top w:val="single" w:sz="4" w:space="0" w:color="auto"/>
              <w:left w:val="single" w:sz="4" w:space="0" w:color="auto"/>
              <w:bottom w:val="single" w:sz="4" w:space="0" w:color="auto"/>
              <w:right w:val="single" w:sz="4" w:space="0" w:color="auto"/>
            </w:tcBorders>
          </w:tcPr>
          <w:p w14:paraId="20A80757" w14:textId="77777777" w:rsidR="00226930" w:rsidRPr="00226930" w:rsidRDefault="00226930" w:rsidP="00226930">
            <w:pPr>
              <w:jc w:val="center"/>
              <w:rPr>
                <w:sz w:val="20"/>
                <w:szCs w:val="20"/>
                <w:lang w:eastAsia="ru-RU"/>
              </w:rPr>
            </w:pPr>
            <w:r w:rsidRPr="00226930">
              <w:rPr>
                <w:sz w:val="20"/>
                <w:szCs w:val="20"/>
                <w:lang w:eastAsia="ru-RU"/>
              </w:rPr>
              <w:t>1.</w:t>
            </w:r>
          </w:p>
        </w:tc>
        <w:tc>
          <w:tcPr>
            <w:tcW w:w="2809" w:type="dxa"/>
            <w:tcBorders>
              <w:top w:val="single" w:sz="4" w:space="0" w:color="auto"/>
              <w:left w:val="single" w:sz="4" w:space="0" w:color="auto"/>
              <w:bottom w:val="single" w:sz="4" w:space="0" w:color="auto"/>
              <w:right w:val="single" w:sz="4" w:space="0" w:color="auto"/>
            </w:tcBorders>
          </w:tcPr>
          <w:p w14:paraId="692E5065" w14:textId="77777777" w:rsidR="00226930" w:rsidRPr="00226930" w:rsidRDefault="00226930" w:rsidP="00226930">
            <w:pPr>
              <w:ind w:left="-5" w:right="-95"/>
              <w:jc w:val="left"/>
              <w:rPr>
                <w:sz w:val="20"/>
                <w:szCs w:val="20"/>
                <w:lang w:eastAsia="ru-RU"/>
              </w:rPr>
            </w:pPr>
            <w:r w:rsidRPr="00226930">
              <w:rPr>
                <w:sz w:val="20"/>
                <w:szCs w:val="20"/>
                <w:lang w:eastAsia="ru-RU"/>
              </w:rPr>
              <w:t>АО «N-</w:t>
            </w:r>
            <w:proofErr w:type="spellStart"/>
            <w:r w:rsidRPr="00226930">
              <w:rPr>
                <w:sz w:val="20"/>
                <w:szCs w:val="20"/>
                <w:lang w:eastAsia="ru-RU"/>
              </w:rPr>
              <w:t>ский</w:t>
            </w:r>
            <w:proofErr w:type="spellEnd"/>
            <w:r w:rsidRPr="00226930">
              <w:rPr>
                <w:sz w:val="20"/>
                <w:szCs w:val="20"/>
                <w:lang w:eastAsia="ru-RU"/>
              </w:rPr>
              <w:t xml:space="preserve"> НПЗ»</w:t>
            </w:r>
          </w:p>
        </w:tc>
        <w:tc>
          <w:tcPr>
            <w:tcW w:w="992" w:type="dxa"/>
            <w:tcBorders>
              <w:top w:val="single" w:sz="4" w:space="0" w:color="auto"/>
              <w:left w:val="single" w:sz="4" w:space="0" w:color="auto"/>
              <w:bottom w:val="single" w:sz="4" w:space="0" w:color="auto"/>
              <w:right w:val="single" w:sz="4" w:space="0" w:color="auto"/>
            </w:tcBorders>
            <w:vAlign w:val="center"/>
          </w:tcPr>
          <w:p w14:paraId="30CF30F2" w14:textId="77777777" w:rsidR="00226930" w:rsidRPr="00226930" w:rsidRDefault="00226930" w:rsidP="00226930">
            <w:pPr>
              <w:jc w:val="center"/>
              <w:rPr>
                <w:i/>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14:paraId="1795903A" w14:textId="77777777" w:rsidR="00226930" w:rsidRPr="00226930" w:rsidRDefault="00226930" w:rsidP="00226930">
            <w:pPr>
              <w:jc w:val="center"/>
              <w:rPr>
                <w:i/>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vAlign w:val="center"/>
          </w:tcPr>
          <w:p w14:paraId="5FCAD284" w14:textId="77777777" w:rsidR="00226930" w:rsidRPr="00226930" w:rsidRDefault="00226930" w:rsidP="00226930">
            <w:pPr>
              <w:jc w:val="center"/>
              <w:rPr>
                <w:i/>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14:paraId="02FAFCCE" w14:textId="77777777" w:rsidR="00226930" w:rsidRPr="00226930" w:rsidRDefault="00226930" w:rsidP="00226930">
            <w:pPr>
              <w:jc w:val="center"/>
              <w:rPr>
                <w:i/>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14:paraId="71C11F0F" w14:textId="77777777" w:rsidR="00226930" w:rsidRPr="00226930" w:rsidRDefault="00226930" w:rsidP="00226930">
            <w:pPr>
              <w:jc w:val="center"/>
              <w:rPr>
                <w:i/>
                <w:sz w:val="20"/>
                <w:szCs w:val="20"/>
                <w:lang w:eastAsia="ru-RU"/>
              </w:rPr>
            </w:pPr>
          </w:p>
        </w:tc>
        <w:tc>
          <w:tcPr>
            <w:tcW w:w="880" w:type="dxa"/>
            <w:tcBorders>
              <w:top w:val="single" w:sz="4" w:space="0" w:color="auto"/>
              <w:left w:val="single" w:sz="4" w:space="0" w:color="auto"/>
              <w:bottom w:val="single" w:sz="4" w:space="0" w:color="auto"/>
              <w:right w:val="single" w:sz="4" w:space="0" w:color="auto"/>
            </w:tcBorders>
            <w:vAlign w:val="center"/>
          </w:tcPr>
          <w:p w14:paraId="18D17372" w14:textId="77777777" w:rsidR="00226930" w:rsidRPr="00226930" w:rsidRDefault="00226930" w:rsidP="00226930">
            <w:pPr>
              <w:jc w:val="center"/>
              <w:rPr>
                <w:i/>
                <w:sz w:val="20"/>
                <w:szCs w:val="20"/>
                <w:lang w:eastAsia="ru-RU"/>
              </w:rPr>
            </w:pPr>
          </w:p>
        </w:tc>
      </w:tr>
      <w:tr w:rsidR="00226930" w:rsidRPr="00226930" w14:paraId="2416D2F7" w14:textId="77777777" w:rsidTr="00226930">
        <w:trPr>
          <w:jc w:val="center"/>
        </w:trPr>
        <w:tc>
          <w:tcPr>
            <w:tcW w:w="452" w:type="dxa"/>
            <w:tcBorders>
              <w:top w:val="single" w:sz="4" w:space="0" w:color="auto"/>
              <w:left w:val="single" w:sz="4" w:space="0" w:color="auto"/>
              <w:bottom w:val="single" w:sz="4" w:space="0" w:color="auto"/>
              <w:right w:val="single" w:sz="4" w:space="0" w:color="auto"/>
            </w:tcBorders>
          </w:tcPr>
          <w:p w14:paraId="4EFC0D9E" w14:textId="77777777" w:rsidR="00226930" w:rsidRPr="00226930" w:rsidRDefault="00226930" w:rsidP="00226930">
            <w:pPr>
              <w:jc w:val="center"/>
              <w:rPr>
                <w:sz w:val="20"/>
                <w:szCs w:val="20"/>
                <w:lang w:eastAsia="ru-RU"/>
              </w:rPr>
            </w:pPr>
            <w:r w:rsidRPr="00226930">
              <w:rPr>
                <w:sz w:val="20"/>
                <w:szCs w:val="20"/>
                <w:lang w:eastAsia="ru-RU"/>
              </w:rPr>
              <w:t>2.</w:t>
            </w:r>
          </w:p>
        </w:tc>
        <w:tc>
          <w:tcPr>
            <w:tcW w:w="2809" w:type="dxa"/>
            <w:tcBorders>
              <w:top w:val="single" w:sz="4" w:space="0" w:color="auto"/>
              <w:left w:val="single" w:sz="4" w:space="0" w:color="auto"/>
              <w:bottom w:val="single" w:sz="4" w:space="0" w:color="auto"/>
              <w:right w:val="single" w:sz="4" w:space="0" w:color="auto"/>
            </w:tcBorders>
          </w:tcPr>
          <w:p w14:paraId="36A33A3E" w14:textId="77777777" w:rsidR="00226930" w:rsidRPr="00226930" w:rsidRDefault="00226930" w:rsidP="00226930">
            <w:pPr>
              <w:ind w:left="-5" w:right="-95"/>
              <w:jc w:val="left"/>
              <w:rPr>
                <w:sz w:val="20"/>
                <w:szCs w:val="20"/>
                <w:lang w:eastAsia="ru-RU"/>
              </w:rPr>
            </w:pPr>
            <w:r w:rsidRPr="00226930">
              <w:rPr>
                <w:sz w:val="20"/>
                <w:szCs w:val="20"/>
                <w:lang w:eastAsia="ru-RU"/>
              </w:rPr>
              <w:t>M-</w:t>
            </w:r>
            <w:proofErr w:type="spellStart"/>
            <w:r w:rsidRPr="00226930">
              <w:rPr>
                <w:sz w:val="20"/>
                <w:szCs w:val="20"/>
                <w:lang w:eastAsia="ru-RU"/>
              </w:rPr>
              <w:t>тый</w:t>
            </w:r>
            <w:proofErr w:type="spellEnd"/>
            <w:r w:rsidRPr="00226930">
              <w:rPr>
                <w:sz w:val="20"/>
                <w:szCs w:val="20"/>
                <w:lang w:eastAsia="ru-RU"/>
              </w:rPr>
              <w:t xml:space="preserve"> филиал </w:t>
            </w:r>
          </w:p>
          <w:p w14:paraId="2EFE402E" w14:textId="77777777" w:rsidR="00226930" w:rsidRPr="00226930" w:rsidRDefault="00226930" w:rsidP="00226930">
            <w:pPr>
              <w:ind w:left="-5" w:right="-95"/>
              <w:jc w:val="left"/>
              <w:rPr>
                <w:sz w:val="20"/>
                <w:szCs w:val="20"/>
                <w:lang w:eastAsia="ru-RU"/>
              </w:rPr>
            </w:pPr>
            <w:r w:rsidRPr="00226930">
              <w:rPr>
                <w:sz w:val="20"/>
                <w:szCs w:val="20"/>
                <w:lang w:eastAsia="ru-RU"/>
              </w:rPr>
              <w:t>АО «N-</w:t>
            </w:r>
            <w:proofErr w:type="spellStart"/>
            <w:r w:rsidRPr="00226930">
              <w:rPr>
                <w:sz w:val="20"/>
                <w:szCs w:val="20"/>
                <w:lang w:eastAsia="ru-RU"/>
              </w:rPr>
              <w:t>ский</w:t>
            </w:r>
            <w:proofErr w:type="spellEnd"/>
            <w:r w:rsidRPr="00226930">
              <w:rPr>
                <w:sz w:val="20"/>
                <w:szCs w:val="20"/>
                <w:lang w:eastAsia="ru-RU"/>
              </w:rPr>
              <w:t xml:space="preserve"> НПЗ» </w:t>
            </w:r>
          </w:p>
        </w:tc>
        <w:tc>
          <w:tcPr>
            <w:tcW w:w="992" w:type="dxa"/>
            <w:tcBorders>
              <w:top w:val="single" w:sz="4" w:space="0" w:color="auto"/>
              <w:left w:val="single" w:sz="4" w:space="0" w:color="auto"/>
              <w:bottom w:val="single" w:sz="4" w:space="0" w:color="auto"/>
              <w:right w:val="single" w:sz="4" w:space="0" w:color="auto"/>
            </w:tcBorders>
            <w:vAlign w:val="center"/>
          </w:tcPr>
          <w:p w14:paraId="6AF0EE83" w14:textId="77777777" w:rsidR="00226930" w:rsidRPr="00226930" w:rsidRDefault="00226930" w:rsidP="00226930">
            <w:pPr>
              <w:jc w:val="center"/>
              <w:rPr>
                <w:i/>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14:paraId="37FB1492" w14:textId="77777777" w:rsidR="00226930" w:rsidRPr="00226930" w:rsidRDefault="00226930" w:rsidP="00226930">
            <w:pPr>
              <w:jc w:val="center"/>
              <w:rPr>
                <w:i/>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vAlign w:val="center"/>
          </w:tcPr>
          <w:p w14:paraId="3650FDFB" w14:textId="77777777" w:rsidR="00226930" w:rsidRPr="00226930" w:rsidRDefault="00226930" w:rsidP="00226930">
            <w:pPr>
              <w:jc w:val="center"/>
              <w:rPr>
                <w:i/>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14:paraId="5C2C50F6" w14:textId="77777777" w:rsidR="00226930" w:rsidRPr="00226930" w:rsidRDefault="00226930" w:rsidP="00226930">
            <w:pPr>
              <w:jc w:val="center"/>
              <w:rPr>
                <w:i/>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14:paraId="2B2AD1D9" w14:textId="77777777" w:rsidR="00226930" w:rsidRPr="00226930" w:rsidRDefault="00226930" w:rsidP="00226930">
            <w:pPr>
              <w:jc w:val="center"/>
              <w:rPr>
                <w:i/>
                <w:sz w:val="20"/>
                <w:szCs w:val="20"/>
                <w:lang w:eastAsia="ru-RU"/>
              </w:rPr>
            </w:pPr>
          </w:p>
        </w:tc>
        <w:tc>
          <w:tcPr>
            <w:tcW w:w="880" w:type="dxa"/>
            <w:tcBorders>
              <w:top w:val="single" w:sz="4" w:space="0" w:color="auto"/>
              <w:left w:val="single" w:sz="4" w:space="0" w:color="auto"/>
              <w:bottom w:val="single" w:sz="4" w:space="0" w:color="auto"/>
              <w:right w:val="single" w:sz="4" w:space="0" w:color="auto"/>
            </w:tcBorders>
            <w:vAlign w:val="center"/>
          </w:tcPr>
          <w:p w14:paraId="24C13B90" w14:textId="77777777" w:rsidR="00226930" w:rsidRPr="00226930" w:rsidRDefault="00226930" w:rsidP="00226930">
            <w:pPr>
              <w:jc w:val="center"/>
              <w:rPr>
                <w:i/>
                <w:sz w:val="20"/>
                <w:szCs w:val="20"/>
                <w:lang w:eastAsia="ru-RU"/>
              </w:rPr>
            </w:pPr>
          </w:p>
        </w:tc>
      </w:tr>
      <w:tr w:rsidR="00226930" w:rsidRPr="00226930" w14:paraId="60BFD810" w14:textId="77777777" w:rsidTr="00226930">
        <w:trPr>
          <w:jc w:val="center"/>
        </w:trPr>
        <w:tc>
          <w:tcPr>
            <w:tcW w:w="452" w:type="dxa"/>
            <w:tcBorders>
              <w:top w:val="single" w:sz="4" w:space="0" w:color="auto"/>
              <w:left w:val="single" w:sz="4" w:space="0" w:color="auto"/>
              <w:bottom w:val="single" w:sz="4" w:space="0" w:color="auto"/>
              <w:right w:val="single" w:sz="4" w:space="0" w:color="auto"/>
            </w:tcBorders>
          </w:tcPr>
          <w:p w14:paraId="1AA8046E" w14:textId="77777777" w:rsidR="00226930" w:rsidRPr="00226930" w:rsidRDefault="00226930" w:rsidP="00226930">
            <w:pPr>
              <w:jc w:val="center"/>
              <w:rPr>
                <w:sz w:val="20"/>
                <w:szCs w:val="20"/>
                <w:lang w:eastAsia="ru-RU"/>
              </w:rPr>
            </w:pPr>
            <w:r w:rsidRPr="00226930">
              <w:rPr>
                <w:sz w:val="20"/>
                <w:szCs w:val="20"/>
                <w:lang w:eastAsia="ru-RU"/>
              </w:rPr>
              <w:t>…</w:t>
            </w:r>
          </w:p>
        </w:tc>
        <w:tc>
          <w:tcPr>
            <w:tcW w:w="2809" w:type="dxa"/>
            <w:tcBorders>
              <w:top w:val="single" w:sz="4" w:space="0" w:color="auto"/>
              <w:left w:val="single" w:sz="4" w:space="0" w:color="auto"/>
              <w:bottom w:val="single" w:sz="4" w:space="0" w:color="auto"/>
              <w:right w:val="single" w:sz="4" w:space="0" w:color="auto"/>
            </w:tcBorders>
          </w:tcPr>
          <w:p w14:paraId="3ABEBA5E" w14:textId="77777777" w:rsidR="00226930" w:rsidRPr="00226930" w:rsidRDefault="00226930" w:rsidP="00226930">
            <w:pPr>
              <w:ind w:left="-5" w:right="-95"/>
              <w:jc w:val="left"/>
              <w:rPr>
                <w:sz w:val="20"/>
                <w:szCs w:val="20"/>
                <w:lang w:eastAsia="ru-RU"/>
              </w:rPr>
            </w:pPr>
            <w:r w:rsidRPr="00226930">
              <w:rPr>
                <w:sz w:val="20"/>
                <w:szCs w:val="20"/>
                <w:lang w:eastAsia="ru-RU"/>
              </w:rPr>
              <w:t>…</w:t>
            </w:r>
          </w:p>
        </w:tc>
        <w:tc>
          <w:tcPr>
            <w:tcW w:w="992" w:type="dxa"/>
            <w:tcBorders>
              <w:top w:val="single" w:sz="4" w:space="0" w:color="auto"/>
              <w:left w:val="single" w:sz="4" w:space="0" w:color="auto"/>
              <w:bottom w:val="single" w:sz="4" w:space="0" w:color="auto"/>
              <w:right w:val="single" w:sz="4" w:space="0" w:color="auto"/>
            </w:tcBorders>
            <w:vAlign w:val="center"/>
          </w:tcPr>
          <w:p w14:paraId="420069C9" w14:textId="77777777" w:rsidR="00226930" w:rsidRPr="00226930" w:rsidRDefault="00226930" w:rsidP="00226930">
            <w:pPr>
              <w:jc w:val="center"/>
              <w:rPr>
                <w:i/>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14:paraId="24E7225B" w14:textId="77777777" w:rsidR="00226930" w:rsidRPr="00226930" w:rsidRDefault="00226930" w:rsidP="00226930">
            <w:pPr>
              <w:jc w:val="center"/>
              <w:rPr>
                <w:i/>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vAlign w:val="center"/>
          </w:tcPr>
          <w:p w14:paraId="521DCAD5" w14:textId="77777777" w:rsidR="00226930" w:rsidRPr="00226930" w:rsidRDefault="00226930" w:rsidP="00226930">
            <w:pPr>
              <w:jc w:val="center"/>
              <w:rPr>
                <w:i/>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14:paraId="5BFB3C0C" w14:textId="77777777" w:rsidR="00226930" w:rsidRPr="00226930" w:rsidRDefault="00226930" w:rsidP="00226930">
            <w:pPr>
              <w:jc w:val="center"/>
              <w:rPr>
                <w:i/>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14:paraId="503B7D10" w14:textId="77777777" w:rsidR="00226930" w:rsidRPr="00226930" w:rsidRDefault="00226930" w:rsidP="00226930">
            <w:pPr>
              <w:jc w:val="center"/>
              <w:rPr>
                <w:i/>
                <w:sz w:val="20"/>
                <w:szCs w:val="20"/>
                <w:lang w:eastAsia="ru-RU"/>
              </w:rPr>
            </w:pPr>
          </w:p>
        </w:tc>
        <w:tc>
          <w:tcPr>
            <w:tcW w:w="880" w:type="dxa"/>
            <w:tcBorders>
              <w:top w:val="single" w:sz="4" w:space="0" w:color="auto"/>
              <w:left w:val="single" w:sz="4" w:space="0" w:color="auto"/>
              <w:bottom w:val="single" w:sz="4" w:space="0" w:color="auto"/>
              <w:right w:val="single" w:sz="4" w:space="0" w:color="auto"/>
            </w:tcBorders>
            <w:vAlign w:val="center"/>
          </w:tcPr>
          <w:p w14:paraId="1539AD73" w14:textId="77777777" w:rsidR="00226930" w:rsidRPr="00226930" w:rsidRDefault="00226930" w:rsidP="00226930">
            <w:pPr>
              <w:jc w:val="center"/>
              <w:rPr>
                <w:i/>
                <w:sz w:val="20"/>
                <w:szCs w:val="20"/>
                <w:lang w:eastAsia="ru-RU"/>
              </w:rPr>
            </w:pPr>
          </w:p>
        </w:tc>
      </w:tr>
      <w:tr w:rsidR="00226930" w:rsidRPr="00226930" w14:paraId="3E613CF3" w14:textId="77777777" w:rsidTr="00226930">
        <w:trPr>
          <w:jc w:val="center"/>
        </w:trPr>
        <w:tc>
          <w:tcPr>
            <w:tcW w:w="452" w:type="dxa"/>
            <w:tcBorders>
              <w:top w:val="single" w:sz="4" w:space="0" w:color="auto"/>
              <w:left w:val="single" w:sz="4" w:space="0" w:color="auto"/>
              <w:bottom w:val="single" w:sz="4" w:space="0" w:color="auto"/>
              <w:right w:val="single" w:sz="4" w:space="0" w:color="auto"/>
            </w:tcBorders>
          </w:tcPr>
          <w:p w14:paraId="3AD0BBFF" w14:textId="77777777" w:rsidR="00226930" w:rsidRPr="00226930" w:rsidRDefault="00226930" w:rsidP="00226930">
            <w:pPr>
              <w:jc w:val="center"/>
              <w:rPr>
                <w:sz w:val="20"/>
                <w:szCs w:val="20"/>
                <w:lang w:eastAsia="ru-RU"/>
              </w:rPr>
            </w:pPr>
            <w:r w:rsidRPr="00226930">
              <w:rPr>
                <w:sz w:val="20"/>
                <w:szCs w:val="20"/>
                <w:lang w:val="en-US" w:eastAsia="ru-RU"/>
              </w:rPr>
              <w:t>n</w:t>
            </w:r>
            <w:r w:rsidRPr="00226930">
              <w:rPr>
                <w:sz w:val="20"/>
                <w:szCs w:val="20"/>
                <w:lang w:eastAsia="ru-RU"/>
              </w:rPr>
              <w:t>.</w:t>
            </w:r>
          </w:p>
        </w:tc>
        <w:tc>
          <w:tcPr>
            <w:tcW w:w="2809" w:type="dxa"/>
            <w:tcBorders>
              <w:top w:val="single" w:sz="4" w:space="0" w:color="auto"/>
              <w:left w:val="single" w:sz="4" w:space="0" w:color="auto"/>
              <w:bottom w:val="single" w:sz="4" w:space="0" w:color="auto"/>
              <w:right w:val="single" w:sz="4" w:space="0" w:color="auto"/>
            </w:tcBorders>
          </w:tcPr>
          <w:p w14:paraId="74C90BD6" w14:textId="77777777" w:rsidR="00226930" w:rsidRPr="00226930" w:rsidRDefault="00226930" w:rsidP="00226930">
            <w:pPr>
              <w:ind w:left="-5" w:right="-95"/>
              <w:jc w:val="left"/>
              <w:rPr>
                <w:sz w:val="20"/>
                <w:szCs w:val="20"/>
                <w:lang w:eastAsia="ru-RU"/>
              </w:rPr>
            </w:pPr>
            <w:r w:rsidRPr="00226930">
              <w:rPr>
                <w:sz w:val="20"/>
                <w:szCs w:val="20"/>
                <w:lang w:eastAsia="ru-RU"/>
              </w:rPr>
              <w:t>J-</w:t>
            </w:r>
            <w:proofErr w:type="spellStart"/>
            <w:r w:rsidRPr="00226930">
              <w:rPr>
                <w:sz w:val="20"/>
                <w:szCs w:val="20"/>
                <w:lang w:eastAsia="ru-RU"/>
              </w:rPr>
              <w:t>ое</w:t>
            </w:r>
            <w:proofErr w:type="spellEnd"/>
            <w:r w:rsidRPr="00226930">
              <w:rPr>
                <w:sz w:val="20"/>
                <w:szCs w:val="20"/>
                <w:lang w:eastAsia="ru-RU"/>
              </w:rPr>
              <w:t xml:space="preserve"> обособленное подразделение </w:t>
            </w:r>
          </w:p>
          <w:p w14:paraId="5FD807A7" w14:textId="77777777" w:rsidR="00226930" w:rsidRPr="00226930" w:rsidRDefault="00226930" w:rsidP="00226930">
            <w:pPr>
              <w:ind w:left="-5" w:right="-95"/>
              <w:jc w:val="left"/>
              <w:rPr>
                <w:sz w:val="20"/>
                <w:szCs w:val="20"/>
                <w:lang w:eastAsia="ru-RU"/>
              </w:rPr>
            </w:pPr>
            <w:r w:rsidRPr="00226930">
              <w:rPr>
                <w:sz w:val="20"/>
                <w:szCs w:val="20"/>
                <w:lang w:eastAsia="ru-RU"/>
              </w:rPr>
              <w:t>АО «N-</w:t>
            </w:r>
            <w:proofErr w:type="spellStart"/>
            <w:r w:rsidRPr="00226930">
              <w:rPr>
                <w:sz w:val="20"/>
                <w:szCs w:val="20"/>
                <w:lang w:eastAsia="ru-RU"/>
              </w:rPr>
              <w:t>ский</w:t>
            </w:r>
            <w:proofErr w:type="spellEnd"/>
            <w:r w:rsidRPr="00226930">
              <w:rPr>
                <w:sz w:val="20"/>
                <w:szCs w:val="20"/>
                <w:lang w:eastAsia="ru-RU"/>
              </w:rPr>
              <w:t xml:space="preserve"> НПЗ»</w:t>
            </w:r>
          </w:p>
        </w:tc>
        <w:tc>
          <w:tcPr>
            <w:tcW w:w="992" w:type="dxa"/>
            <w:tcBorders>
              <w:top w:val="single" w:sz="4" w:space="0" w:color="auto"/>
              <w:left w:val="single" w:sz="4" w:space="0" w:color="auto"/>
              <w:bottom w:val="single" w:sz="4" w:space="0" w:color="auto"/>
              <w:right w:val="single" w:sz="4" w:space="0" w:color="auto"/>
            </w:tcBorders>
            <w:vAlign w:val="center"/>
          </w:tcPr>
          <w:p w14:paraId="7DAA75B2" w14:textId="77777777" w:rsidR="00226930" w:rsidRPr="00226930" w:rsidRDefault="00226930" w:rsidP="00226930">
            <w:pPr>
              <w:jc w:val="center"/>
              <w:rPr>
                <w:i/>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14:paraId="0F721A50" w14:textId="77777777" w:rsidR="00226930" w:rsidRPr="00226930" w:rsidRDefault="00226930" w:rsidP="00226930">
            <w:pPr>
              <w:jc w:val="center"/>
              <w:rPr>
                <w:i/>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vAlign w:val="center"/>
          </w:tcPr>
          <w:p w14:paraId="27683113" w14:textId="77777777" w:rsidR="00226930" w:rsidRPr="00226930" w:rsidRDefault="00226930" w:rsidP="00226930">
            <w:pPr>
              <w:jc w:val="center"/>
              <w:rPr>
                <w:i/>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14:paraId="632F80B7" w14:textId="77777777" w:rsidR="00226930" w:rsidRPr="00226930" w:rsidRDefault="00226930" w:rsidP="00226930">
            <w:pPr>
              <w:jc w:val="center"/>
              <w:rPr>
                <w:i/>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14:paraId="3069CC04" w14:textId="77777777" w:rsidR="00226930" w:rsidRPr="00226930" w:rsidRDefault="00226930" w:rsidP="00226930">
            <w:pPr>
              <w:jc w:val="center"/>
              <w:rPr>
                <w:i/>
                <w:sz w:val="20"/>
                <w:szCs w:val="20"/>
                <w:lang w:eastAsia="ru-RU"/>
              </w:rPr>
            </w:pPr>
          </w:p>
        </w:tc>
        <w:tc>
          <w:tcPr>
            <w:tcW w:w="880" w:type="dxa"/>
            <w:tcBorders>
              <w:top w:val="single" w:sz="4" w:space="0" w:color="auto"/>
              <w:left w:val="single" w:sz="4" w:space="0" w:color="auto"/>
              <w:bottom w:val="single" w:sz="4" w:space="0" w:color="auto"/>
              <w:right w:val="single" w:sz="4" w:space="0" w:color="auto"/>
            </w:tcBorders>
            <w:vAlign w:val="center"/>
          </w:tcPr>
          <w:p w14:paraId="65C47FA1" w14:textId="77777777" w:rsidR="00226930" w:rsidRPr="00226930" w:rsidRDefault="00226930" w:rsidP="00226930">
            <w:pPr>
              <w:jc w:val="center"/>
              <w:rPr>
                <w:i/>
                <w:sz w:val="20"/>
                <w:szCs w:val="20"/>
                <w:lang w:eastAsia="ru-RU"/>
              </w:rPr>
            </w:pPr>
          </w:p>
        </w:tc>
      </w:tr>
      <w:tr w:rsidR="00226930" w:rsidRPr="00226930" w14:paraId="24803524" w14:textId="77777777" w:rsidTr="00226930">
        <w:trPr>
          <w:jc w:val="center"/>
        </w:trPr>
        <w:tc>
          <w:tcPr>
            <w:tcW w:w="3261" w:type="dxa"/>
            <w:gridSpan w:val="2"/>
            <w:tcBorders>
              <w:top w:val="single" w:sz="4" w:space="0" w:color="auto"/>
              <w:left w:val="single" w:sz="4" w:space="0" w:color="auto"/>
              <w:bottom w:val="single" w:sz="4" w:space="0" w:color="auto"/>
              <w:right w:val="single" w:sz="4" w:space="0" w:color="auto"/>
            </w:tcBorders>
          </w:tcPr>
          <w:p w14:paraId="336BFA9D" w14:textId="77777777" w:rsidR="00226930" w:rsidRPr="00226930" w:rsidRDefault="00226930" w:rsidP="00226930">
            <w:pPr>
              <w:jc w:val="center"/>
              <w:rPr>
                <w:b/>
                <w:sz w:val="20"/>
                <w:szCs w:val="20"/>
                <w:lang w:eastAsia="ru-RU"/>
              </w:rPr>
            </w:pPr>
            <w:r w:rsidRPr="00226930">
              <w:rPr>
                <w:b/>
                <w:sz w:val="20"/>
                <w:szCs w:val="20"/>
                <w:lang w:eastAsia="ru-RU"/>
              </w:rPr>
              <w:t>ВСЕГО</w:t>
            </w:r>
          </w:p>
        </w:tc>
        <w:tc>
          <w:tcPr>
            <w:tcW w:w="992" w:type="dxa"/>
            <w:tcBorders>
              <w:top w:val="single" w:sz="4" w:space="0" w:color="auto"/>
              <w:left w:val="single" w:sz="4" w:space="0" w:color="auto"/>
              <w:bottom w:val="single" w:sz="4" w:space="0" w:color="auto"/>
              <w:right w:val="single" w:sz="4" w:space="0" w:color="auto"/>
            </w:tcBorders>
            <w:vAlign w:val="center"/>
          </w:tcPr>
          <w:p w14:paraId="507A25B0" w14:textId="77777777" w:rsidR="00226930" w:rsidRPr="00226930" w:rsidRDefault="00226930" w:rsidP="00226930">
            <w:pPr>
              <w:jc w:val="center"/>
              <w:rPr>
                <w:b/>
                <w:i/>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14:paraId="7904A3CE" w14:textId="77777777" w:rsidR="00226930" w:rsidRPr="00226930" w:rsidRDefault="00226930" w:rsidP="00226930">
            <w:pPr>
              <w:jc w:val="center"/>
              <w:rPr>
                <w:b/>
                <w:i/>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vAlign w:val="center"/>
          </w:tcPr>
          <w:p w14:paraId="420D11FE" w14:textId="77777777" w:rsidR="00226930" w:rsidRPr="00226930" w:rsidRDefault="00226930" w:rsidP="00226930">
            <w:pPr>
              <w:jc w:val="center"/>
              <w:rPr>
                <w:b/>
                <w:i/>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14:paraId="0A78165E" w14:textId="77777777" w:rsidR="00226930" w:rsidRPr="00226930" w:rsidRDefault="00226930" w:rsidP="00226930">
            <w:pPr>
              <w:jc w:val="center"/>
              <w:rPr>
                <w:b/>
                <w:i/>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14:paraId="3BFEC680" w14:textId="77777777" w:rsidR="00226930" w:rsidRPr="00226930" w:rsidRDefault="00226930" w:rsidP="00226930">
            <w:pPr>
              <w:jc w:val="center"/>
              <w:rPr>
                <w:b/>
                <w:i/>
                <w:sz w:val="20"/>
                <w:szCs w:val="20"/>
                <w:lang w:eastAsia="ru-RU"/>
              </w:rPr>
            </w:pPr>
          </w:p>
        </w:tc>
        <w:tc>
          <w:tcPr>
            <w:tcW w:w="880" w:type="dxa"/>
            <w:tcBorders>
              <w:top w:val="single" w:sz="4" w:space="0" w:color="auto"/>
              <w:left w:val="single" w:sz="4" w:space="0" w:color="auto"/>
              <w:bottom w:val="single" w:sz="4" w:space="0" w:color="auto"/>
              <w:right w:val="single" w:sz="4" w:space="0" w:color="auto"/>
            </w:tcBorders>
            <w:vAlign w:val="center"/>
          </w:tcPr>
          <w:p w14:paraId="3811F8BD" w14:textId="77777777" w:rsidR="00226930" w:rsidRPr="00226930" w:rsidRDefault="00226930" w:rsidP="00226930">
            <w:pPr>
              <w:jc w:val="center"/>
              <w:rPr>
                <w:b/>
                <w:i/>
                <w:sz w:val="20"/>
                <w:szCs w:val="20"/>
                <w:lang w:eastAsia="ru-RU"/>
              </w:rPr>
            </w:pPr>
          </w:p>
        </w:tc>
      </w:tr>
    </w:tbl>
    <w:p w14:paraId="65836EAF" w14:textId="77777777" w:rsidR="00226930" w:rsidRPr="00226930" w:rsidRDefault="00226930" w:rsidP="00226930">
      <w:pPr>
        <w:ind w:left="952" w:hanging="952"/>
        <w:jc w:val="left"/>
        <w:rPr>
          <w:sz w:val="16"/>
          <w:szCs w:val="16"/>
          <w:lang w:eastAsia="ru-RU"/>
        </w:rPr>
      </w:pPr>
    </w:p>
    <w:p w14:paraId="7E3A09C9" w14:textId="77777777" w:rsidR="00226930" w:rsidRPr="00226930" w:rsidRDefault="00226930" w:rsidP="00226930">
      <w:pPr>
        <w:spacing w:before="240"/>
        <w:ind w:left="1134" w:hanging="1134"/>
        <w:rPr>
          <w:i/>
          <w:szCs w:val="24"/>
          <w:lang w:eastAsia="ru-RU"/>
        </w:rPr>
      </w:pPr>
      <w:r w:rsidRPr="00226930">
        <w:rPr>
          <w:i/>
          <w:szCs w:val="24"/>
          <w:lang w:eastAsia="ru-RU"/>
        </w:rPr>
        <w:t>Примечание: </w:t>
      </w:r>
    </w:p>
    <w:p w14:paraId="13965889" w14:textId="77777777" w:rsidR="00226930" w:rsidRPr="00226930" w:rsidRDefault="00226930" w:rsidP="00226930">
      <w:pPr>
        <w:spacing w:before="240"/>
        <w:rPr>
          <w:i/>
          <w:szCs w:val="24"/>
          <w:lang w:eastAsia="ru-RU"/>
        </w:rPr>
      </w:pPr>
      <w:r w:rsidRPr="00226930">
        <w:rPr>
          <w:i/>
          <w:szCs w:val="24"/>
          <w:lang w:eastAsia="ru-RU"/>
        </w:rPr>
        <w:t>1. В примечаниях даются пояснения, касающиеся вопросов наличия и развития УМБ по ГО и защиты от ЧС в Обществе (отражаются все наличествующие объекты УМБ, даются пояснения, какие объекты созданы за отчетный период).</w:t>
      </w:r>
    </w:p>
    <w:p w14:paraId="09CF44A2" w14:textId="77777777" w:rsidR="00226930" w:rsidRPr="00226930" w:rsidRDefault="00226930" w:rsidP="00226930">
      <w:pPr>
        <w:spacing w:before="240"/>
        <w:rPr>
          <w:i/>
          <w:szCs w:val="24"/>
          <w:lang w:eastAsia="ru-RU"/>
        </w:rPr>
      </w:pPr>
      <w:r w:rsidRPr="00226930">
        <w:rPr>
          <w:i/>
          <w:szCs w:val="24"/>
          <w:lang w:eastAsia="ru-RU"/>
        </w:rPr>
        <w:t>2. В целях реализации программ обучения Общества должны иметь:</w:t>
      </w:r>
    </w:p>
    <w:p w14:paraId="6F88AB8D" w14:textId="77777777" w:rsidR="00226930" w:rsidRPr="00226930" w:rsidRDefault="00226930" w:rsidP="00AA4232">
      <w:pPr>
        <w:numPr>
          <w:ilvl w:val="0"/>
          <w:numId w:val="22"/>
        </w:numPr>
        <w:tabs>
          <w:tab w:val="left" w:pos="851"/>
        </w:tabs>
        <w:spacing w:before="240"/>
        <w:ind w:left="851" w:hanging="284"/>
        <w:jc w:val="left"/>
        <w:rPr>
          <w:i/>
          <w:szCs w:val="24"/>
          <w:lang w:eastAsia="ru-RU"/>
        </w:rPr>
      </w:pPr>
      <w:r w:rsidRPr="00226930">
        <w:rPr>
          <w:i/>
          <w:szCs w:val="24"/>
          <w:lang w:eastAsia="ru-RU"/>
        </w:rPr>
        <w:t>с численностью до 200 человек – комплект сре</w:t>
      </w:r>
      <w:proofErr w:type="gramStart"/>
      <w:r w:rsidRPr="00226930">
        <w:rPr>
          <w:i/>
          <w:szCs w:val="24"/>
          <w:lang w:eastAsia="ru-RU"/>
        </w:rPr>
        <w:t>дств дл</w:t>
      </w:r>
      <w:proofErr w:type="gramEnd"/>
      <w:r w:rsidRPr="00226930">
        <w:rPr>
          <w:i/>
          <w:szCs w:val="24"/>
          <w:lang w:eastAsia="ru-RU"/>
        </w:rPr>
        <w:t>я проведения занятий (плакаты, схемы и слайды, видеофильмы по темам занятий, образцы СИЗ, тренажер для оказания первой помощи и т.д.), один уголок ГОЧС, который размещается в наиболее посещаемом работниками помещении и в хорошо доступном для обзора месте;</w:t>
      </w:r>
    </w:p>
    <w:p w14:paraId="692A42F8" w14:textId="77777777" w:rsidR="00226930" w:rsidRPr="00226930" w:rsidRDefault="00226930" w:rsidP="00AA4232">
      <w:pPr>
        <w:numPr>
          <w:ilvl w:val="0"/>
          <w:numId w:val="22"/>
        </w:numPr>
        <w:tabs>
          <w:tab w:val="left" w:pos="851"/>
        </w:tabs>
        <w:spacing w:before="240"/>
        <w:ind w:left="851" w:hanging="284"/>
        <w:jc w:val="left"/>
        <w:rPr>
          <w:i/>
          <w:szCs w:val="24"/>
          <w:lang w:eastAsia="ru-RU"/>
        </w:rPr>
      </w:pPr>
      <w:r w:rsidRPr="00226930">
        <w:rPr>
          <w:i/>
          <w:szCs w:val="24"/>
          <w:lang w:eastAsia="ru-RU"/>
        </w:rPr>
        <w:t>с численностью более 200 человек – многопрофильный класс, учебную площадку и по одному уголку ГОЧС в каждом административном и производственном здании;</w:t>
      </w:r>
    </w:p>
    <w:p w14:paraId="155822F3" w14:textId="77777777" w:rsidR="00226930" w:rsidRPr="00226930" w:rsidRDefault="00226930" w:rsidP="00AA4232">
      <w:pPr>
        <w:numPr>
          <w:ilvl w:val="0"/>
          <w:numId w:val="22"/>
        </w:numPr>
        <w:tabs>
          <w:tab w:val="left" w:pos="851"/>
        </w:tabs>
        <w:spacing w:before="240"/>
        <w:ind w:left="851" w:hanging="284"/>
        <w:jc w:val="left"/>
        <w:rPr>
          <w:i/>
          <w:szCs w:val="24"/>
          <w:lang w:eastAsia="ru-RU"/>
        </w:rPr>
      </w:pPr>
      <w:r w:rsidRPr="00226930">
        <w:rPr>
          <w:i/>
          <w:szCs w:val="24"/>
          <w:lang w:eastAsia="ru-RU"/>
        </w:rPr>
        <w:t>создающие НАСФ, НФГО – многопрофильный класс, натурный участок местности и уголки ГОЧС.</w:t>
      </w:r>
    </w:p>
    <w:p w14:paraId="71418B9B" w14:textId="77777777" w:rsidR="00226930" w:rsidRPr="00226930" w:rsidRDefault="00226930" w:rsidP="00226930">
      <w:pPr>
        <w:spacing w:before="240"/>
        <w:rPr>
          <w:i/>
          <w:szCs w:val="24"/>
          <w:lang w:eastAsia="ru-RU"/>
        </w:rPr>
      </w:pPr>
      <w:r w:rsidRPr="00226930">
        <w:rPr>
          <w:i/>
          <w:szCs w:val="24"/>
          <w:lang w:eastAsia="ru-RU"/>
        </w:rPr>
        <w:t>3. Уголок ГОЧС – это специально отведенное место с оборудованными стендами, раскрывающими основные вопросы защиты населения от современных средств поражения и действий при возникновении и ликвидации последствий аварий, катастроф, стихийных бедствий, а также порядок предотвращения террористических актов и обеспечения пожарной безопасности, применительно к условиям конкретного подразделения и трудовой деятельности данного коллектива. В состав уголка ГОЧС необходимо включить информационно-просветительный материал в виде памяток, листовок, брошюр, буклетов и т.п., расположенных перед стендами на столе, полке или клапанах, оборудованных на стенде.</w:t>
      </w:r>
    </w:p>
    <w:p w14:paraId="7A95B683" w14:textId="77777777" w:rsidR="00226930" w:rsidRPr="00226930" w:rsidRDefault="00226930" w:rsidP="00226930">
      <w:pPr>
        <w:spacing w:before="240"/>
        <w:rPr>
          <w:i/>
          <w:szCs w:val="24"/>
          <w:lang w:eastAsia="ru-RU"/>
        </w:rPr>
      </w:pPr>
      <w:r w:rsidRPr="00226930">
        <w:rPr>
          <w:i/>
          <w:szCs w:val="24"/>
          <w:lang w:eastAsia="ru-RU"/>
        </w:rPr>
        <w:t>4. Все графы приложения должны быть заполнены в обязательном порядке, при отсутствии информации ставятся прочерки.</w:t>
      </w:r>
    </w:p>
    <w:p w14:paraId="5C87AD82" w14:textId="77777777" w:rsidR="00226930" w:rsidRPr="00226930" w:rsidRDefault="00226930" w:rsidP="00226930">
      <w:pPr>
        <w:jc w:val="center"/>
        <w:rPr>
          <w:i/>
          <w:sz w:val="16"/>
          <w:szCs w:val="20"/>
          <w:lang w:eastAsia="ru-RU"/>
        </w:rPr>
      </w:pPr>
      <w:r w:rsidRPr="00226930">
        <w:rPr>
          <w:i/>
          <w:sz w:val="16"/>
          <w:szCs w:val="20"/>
          <w:lang w:eastAsia="ru-RU"/>
        </w:rPr>
        <w:t>___________________________________________________________________________________________________</w:t>
      </w:r>
    </w:p>
    <w:p w14:paraId="295DF4D0" w14:textId="3FDE813A" w:rsidR="00226930" w:rsidRPr="00226930" w:rsidRDefault="00F52FFA" w:rsidP="00F52FFA">
      <w:pPr>
        <w:ind w:firstLine="952"/>
        <w:jc w:val="center"/>
        <w:rPr>
          <w:sz w:val="16"/>
          <w:szCs w:val="16"/>
          <w:lang w:eastAsia="ru-RU"/>
        </w:rPr>
      </w:pPr>
      <w:r>
        <w:rPr>
          <w:i/>
          <w:sz w:val="16"/>
        </w:rPr>
        <w:t>(</w:t>
      </w:r>
      <w:r w:rsidRPr="00226930">
        <w:rPr>
          <w:i/>
          <w:sz w:val="16"/>
        </w:rPr>
        <w:t xml:space="preserve">должность, фамилия и подпись </w:t>
      </w:r>
      <w:r>
        <w:rPr>
          <w:i/>
          <w:sz w:val="16"/>
        </w:rPr>
        <w:t>начальник</w:t>
      </w:r>
      <w:r w:rsidRPr="00226930">
        <w:rPr>
          <w:i/>
          <w:sz w:val="16"/>
        </w:rPr>
        <w:t xml:space="preserve">а </w:t>
      </w:r>
      <w:proofErr w:type="spellStart"/>
      <w:r>
        <w:rPr>
          <w:i/>
          <w:sz w:val="16"/>
        </w:rPr>
        <w:t>С</w:t>
      </w:r>
      <w:r w:rsidRPr="00226930">
        <w:rPr>
          <w:i/>
          <w:sz w:val="16"/>
        </w:rPr>
        <w:t>ГОиЧС</w:t>
      </w:r>
      <w:proofErr w:type="spellEnd"/>
      <w:r>
        <w:rPr>
          <w:i/>
          <w:sz w:val="16"/>
        </w:rPr>
        <w:t>)</w:t>
      </w:r>
    </w:p>
    <w:p w14:paraId="14858AFC" w14:textId="77777777" w:rsidR="00226930" w:rsidRPr="00226930" w:rsidRDefault="00226930" w:rsidP="00226930">
      <w:pPr>
        <w:ind w:firstLine="952"/>
        <w:jc w:val="left"/>
        <w:rPr>
          <w:sz w:val="16"/>
          <w:szCs w:val="16"/>
          <w:lang w:eastAsia="ru-RU"/>
        </w:rPr>
        <w:sectPr w:rsidR="00226930" w:rsidRPr="00226930" w:rsidSect="00226930">
          <w:pgSz w:w="11906" w:h="16838"/>
          <w:pgMar w:top="1134" w:right="680" w:bottom="1134" w:left="1134" w:header="709" w:footer="709" w:gutter="0"/>
          <w:cols w:space="708"/>
          <w:docGrid w:linePitch="360"/>
        </w:sectPr>
      </w:pPr>
    </w:p>
    <w:p w14:paraId="62319A98" w14:textId="77777777" w:rsidR="00226930" w:rsidRPr="00226930" w:rsidRDefault="00226930" w:rsidP="00226930">
      <w:pPr>
        <w:jc w:val="right"/>
        <w:rPr>
          <w:sz w:val="20"/>
          <w:szCs w:val="28"/>
          <w:lang w:eastAsia="ru-RU"/>
        </w:rPr>
      </w:pPr>
      <w:r w:rsidRPr="00226930">
        <w:rPr>
          <w:sz w:val="20"/>
          <w:szCs w:val="28"/>
          <w:lang w:eastAsia="ru-RU"/>
        </w:rPr>
        <w:lastRenderedPageBreak/>
        <w:t>ПРИЛОЖЕНИЕ 4</w:t>
      </w:r>
    </w:p>
    <w:p w14:paraId="2404AA23" w14:textId="3E82C037" w:rsidR="00226930" w:rsidRPr="00226930" w:rsidRDefault="00226930" w:rsidP="00226930">
      <w:pPr>
        <w:jc w:val="right"/>
        <w:rPr>
          <w:sz w:val="20"/>
          <w:szCs w:val="28"/>
          <w:lang w:eastAsia="ru-RU"/>
        </w:rPr>
      </w:pPr>
      <w:r w:rsidRPr="00226930">
        <w:rPr>
          <w:sz w:val="20"/>
          <w:szCs w:val="28"/>
          <w:lang w:eastAsia="ru-RU"/>
        </w:rPr>
        <w:t xml:space="preserve">к форме № </w:t>
      </w:r>
      <w:r w:rsidR="00AA4232">
        <w:rPr>
          <w:sz w:val="20"/>
          <w:szCs w:val="28"/>
          <w:lang w:eastAsia="ru-RU"/>
        </w:rPr>
        <w:t>1/ОБУЧ-Ф</w:t>
      </w:r>
    </w:p>
    <w:p w14:paraId="61FFD049" w14:textId="77777777" w:rsidR="00226930" w:rsidRPr="00226930" w:rsidRDefault="00226930" w:rsidP="00226930">
      <w:pPr>
        <w:overflowPunct w:val="0"/>
        <w:spacing w:before="60"/>
        <w:jc w:val="left"/>
        <w:textAlignment w:val="baseline"/>
        <w:outlineLvl w:val="1"/>
        <w:rPr>
          <w:b/>
          <w:sz w:val="20"/>
          <w:szCs w:val="20"/>
          <w:lang w:eastAsia="ru-RU"/>
        </w:rPr>
      </w:pPr>
    </w:p>
    <w:p w14:paraId="2DE67CFA" w14:textId="77777777" w:rsidR="00226930" w:rsidRPr="00226930" w:rsidRDefault="00226930" w:rsidP="00226930">
      <w:pPr>
        <w:jc w:val="center"/>
        <w:rPr>
          <w:szCs w:val="24"/>
          <w:lang w:eastAsia="ru-RU"/>
        </w:rPr>
      </w:pPr>
      <w:r w:rsidRPr="00226930">
        <w:rPr>
          <w:szCs w:val="24"/>
          <w:lang w:eastAsia="ru-RU"/>
        </w:rPr>
        <w:t xml:space="preserve">Сведения </w:t>
      </w:r>
    </w:p>
    <w:p w14:paraId="7E555157" w14:textId="77777777" w:rsidR="00226930" w:rsidRPr="00226930" w:rsidRDefault="00226930" w:rsidP="00226930">
      <w:pPr>
        <w:jc w:val="center"/>
        <w:rPr>
          <w:szCs w:val="24"/>
          <w:lang w:eastAsia="ru-RU"/>
        </w:rPr>
      </w:pPr>
      <w:r w:rsidRPr="00226930">
        <w:rPr>
          <w:szCs w:val="24"/>
          <w:lang w:eastAsia="ru-RU"/>
        </w:rPr>
        <w:t xml:space="preserve">об организации обучения по дисциплине «Безопасность жизнедеятельности» в учреждениях профессионального образования, находящихся в ведении </w:t>
      </w:r>
      <w:r w:rsidRPr="00226930">
        <w:rPr>
          <w:color w:val="000000"/>
          <w:sz w:val="20"/>
          <w:szCs w:val="20"/>
          <w:lang w:eastAsia="ru-RU"/>
        </w:rPr>
        <w:t>Акционерного общества «Восточно-Сибирская нефтегазовая компания»</w:t>
      </w:r>
      <w:r w:rsidRPr="00226930">
        <w:rPr>
          <w:szCs w:val="24"/>
          <w:lang w:eastAsia="ru-RU"/>
        </w:rPr>
        <w:t xml:space="preserve"> за 20__ год</w:t>
      </w:r>
    </w:p>
    <w:p w14:paraId="2A1E8499" w14:textId="77777777" w:rsidR="00226930" w:rsidRPr="00226930" w:rsidRDefault="00226930" w:rsidP="00226930">
      <w:pPr>
        <w:jc w:val="center"/>
        <w:rPr>
          <w:i/>
          <w:sz w:val="16"/>
          <w:szCs w:val="20"/>
          <w:lang w:eastAsia="ru-RU"/>
        </w:rPr>
      </w:pPr>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5"/>
        <w:gridCol w:w="1415"/>
        <w:gridCol w:w="992"/>
        <w:gridCol w:w="567"/>
        <w:gridCol w:w="563"/>
        <w:gridCol w:w="575"/>
        <w:gridCol w:w="565"/>
        <w:gridCol w:w="708"/>
        <w:gridCol w:w="855"/>
        <w:gridCol w:w="847"/>
        <w:gridCol w:w="710"/>
        <w:gridCol w:w="565"/>
        <w:gridCol w:w="994"/>
      </w:tblGrid>
      <w:tr w:rsidR="00226930" w:rsidRPr="00226930" w14:paraId="70F487DA" w14:textId="77777777" w:rsidTr="00226930">
        <w:tc>
          <w:tcPr>
            <w:tcW w:w="217" w:type="pct"/>
            <w:vMerge w:val="restart"/>
            <w:tcBorders>
              <w:top w:val="single" w:sz="4" w:space="0" w:color="auto"/>
              <w:bottom w:val="single" w:sz="4" w:space="0" w:color="auto"/>
              <w:right w:val="single" w:sz="4" w:space="0" w:color="auto"/>
            </w:tcBorders>
            <w:vAlign w:val="center"/>
          </w:tcPr>
          <w:p w14:paraId="6FD19D26" w14:textId="77777777" w:rsidR="00226930" w:rsidRPr="00226930" w:rsidRDefault="00226930" w:rsidP="00AA4232">
            <w:pPr>
              <w:widowControl w:val="0"/>
              <w:numPr>
                <w:ilvl w:val="0"/>
                <w:numId w:val="16"/>
              </w:numPr>
              <w:autoSpaceDE w:val="0"/>
              <w:autoSpaceDN w:val="0"/>
              <w:adjustRightInd w:val="0"/>
              <w:ind w:left="-183" w:right="-108" w:firstLine="0"/>
              <w:jc w:val="center"/>
              <w:rPr>
                <w:sz w:val="18"/>
                <w:szCs w:val="18"/>
                <w:lang w:eastAsia="ru-RU"/>
              </w:rPr>
            </w:pPr>
            <w:r w:rsidRPr="00226930">
              <w:rPr>
                <w:sz w:val="18"/>
                <w:szCs w:val="18"/>
                <w:lang w:eastAsia="ru-RU"/>
              </w:rPr>
              <w:t>№</w:t>
            </w:r>
          </w:p>
          <w:p w14:paraId="5786A427" w14:textId="77777777" w:rsidR="00226930" w:rsidRPr="00226930" w:rsidRDefault="00226930" w:rsidP="00AA4232">
            <w:pPr>
              <w:widowControl w:val="0"/>
              <w:numPr>
                <w:ilvl w:val="0"/>
                <w:numId w:val="16"/>
              </w:numPr>
              <w:autoSpaceDE w:val="0"/>
              <w:autoSpaceDN w:val="0"/>
              <w:adjustRightInd w:val="0"/>
              <w:ind w:left="-183" w:right="-108" w:firstLine="0"/>
              <w:jc w:val="center"/>
              <w:rPr>
                <w:sz w:val="18"/>
                <w:szCs w:val="18"/>
                <w:lang w:eastAsia="ru-RU"/>
              </w:rPr>
            </w:pPr>
            <w:proofErr w:type="gramStart"/>
            <w:r w:rsidRPr="00226930">
              <w:rPr>
                <w:sz w:val="18"/>
                <w:szCs w:val="18"/>
                <w:lang w:eastAsia="ru-RU"/>
              </w:rPr>
              <w:t>п</w:t>
            </w:r>
            <w:proofErr w:type="gramEnd"/>
            <w:r w:rsidRPr="00226930">
              <w:rPr>
                <w:sz w:val="18"/>
                <w:szCs w:val="18"/>
                <w:lang w:eastAsia="ru-RU"/>
              </w:rPr>
              <w:t>/п</w:t>
            </w:r>
          </w:p>
        </w:tc>
        <w:tc>
          <w:tcPr>
            <w:tcW w:w="723" w:type="pct"/>
            <w:vMerge w:val="restart"/>
            <w:tcBorders>
              <w:top w:val="single" w:sz="4" w:space="0" w:color="auto"/>
              <w:left w:val="single" w:sz="4" w:space="0" w:color="auto"/>
              <w:bottom w:val="single" w:sz="4" w:space="0" w:color="auto"/>
              <w:right w:val="single" w:sz="4" w:space="0" w:color="auto"/>
            </w:tcBorders>
            <w:vAlign w:val="center"/>
          </w:tcPr>
          <w:p w14:paraId="635454D7" w14:textId="77777777" w:rsidR="00226930" w:rsidRPr="00226930" w:rsidRDefault="00226930" w:rsidP="00AA4232">
            <w:pPr>
              <w:widowControl w:val="0"/>
              <w:numPr>
                <w:ilvl w:val="0"/>
                <w:numId w:val="16"/>
              </w:numPr>
              <w:autoSpaceDE w:val="0"/>
              <w:autoSpaceDN w:val="0"/>
              <w:adjustRightInd w:val="0"/>
              <w:ind w:left="-107" w:right="-110" w:firstLine="0"/>
              <w:jc w:val="center"/>
              <w:rPr>
                <w:sz w:val="18"/>
                <w:szCs w:val="18"/>
                <w:lang w:eastAsia="ru-RU"/>
              </w:rPr>
            </w:pPr>
            <w:r w:rsidRPr="00226930">
              <w:rPr>
                <w:sz w:val="18"/>
                <w:szCs w:val="18"/>
                <w:lang w:eastAsia="ru-RU"/>
              </w:rPr>
              <w:t>Образовательное учреждение</w:t>
            </w:r>
          </w:p>
        </w:tc>
        <w:tc>
          <w:tcPr>
            <w:tcW w:w="507" w:type="pct"/>
            <w:vMerge w:val="restart"/>
            <w:tcBorders>
              <w:top w:val="single" w:sz="4" w:space="0" w:color="auto"/>
              <w:left w:val="single" w:sz="4" w:space="0" w:color="auto"/>
              <w:bottom w:val="single" w:sz="4" w:space="0" w:color="auto"/>
              <w:right w:val="single" w:sz="4" w:space="0" w:color="auto"/>
            </w:tcBorders>
            <w:vAlign w:val="center"/>
          </w:tcPr>
          <w:p w14:paraId="3547B2CB" w14:textId="77777777" w:rsidR="00226930" w:rsidRPr="00226930" w:rsidRDefault="00226930" w:rsidP="00AA4232">
            <w:pPr>
              <w:widowControl w:val="0"/>
              <w:numPr>
                <w:ilvl w:val="0"/>
                <w:numId w:val="16"/>
              </w:numPr>
              <w:autoSpaceDE w:val="0"/>
              <w:autoSpaceDN w:val="0"/>
              <w:adjustRightInd w:val="0"/>
              <w:ind w:left="-106" w:right="-45" w:firstLine="0"/>
              <w:jc w:val="center"/>
              <w:rPr>
                <w:sz w:val="18"/>
                <w:szCs w:val="18"/>
                <w:lang w:eastAsia="ru-RU"/>
              </w:rPr>
            </w:pPr>
            <w:r w:rsidRPr="00226930">
              <w:rPr>
                <w:sz w:val="18"/>
                <w:szCs w:val="18"/>
                <w:lang w:eastAsia="ru-RU"/>
              </w:rPr>
              <w:t>Количество</w:t>
            </w:r>
          </w:p>
        </w:tc>
        <w:tc>
          <w:tcPr>
            <w:tcW w:w="872" w:type="pct"/>
            <w:gridSpan w:val="3"/>
            <w:tcBorders>
              <w:top w:val="single" w:sz="4" w:space="0" w:color="auto"/>
              <w:left w:val="single" w:sz="4" w:space="0" w:color="auto"/>
              <w:bottom w:val="single" w:sz="4" w:space="0" w:color="auto"/>
              <w:right w:val="single" w:sz="4" w:space="0" w:color="auto"/>
            </w:tcBorders>
            <w:vAlign w:val="center"/>
          </w:tcPr>
          <w:p w14:paraId="1AA2E4CC" w14:textId="77777777" w:rsidR="00226930" w:rsidRPr="00226930" w:rsidRDefault="00226930" w:rsidP="00AA4232">
            <w:pPr>
              <w:widowControl w:val="0"/>
              <w:numPr>
                <w:ilvl w:val="0"/>
                <w:numId w:val="16"/>
              </w:numPr>
              <w:autoSpaceDE w:val="0"/>
              <w:autoSpaceDN w:val="0"/>
              <w:adjustRightInd w:val="0"/>
              <w:ind w:left="0" w:firstLine="0"/>
              <w:jc w:val="center"/>
              <w:rPr>
                <w:sz w:val="18"/>
                <w:szCs w:val="18"/>
                <w:lang w:eastAsia="ru-RU"/>
              </w:rPr>
            </w:pPr>
            <w:r w:rsidRPr="00226930">
              <w:rPr>
                <w:sz w:val="18"/>
                <w:szCs w:val="18"/>
                <w:lang w:eastAsia="ru-RU"/>
              </w:rPr>
              <w:t xml:space="preserve">Количество кафедр (циклов) </w:t>
            </w:r>
          </w:p>
          <w:p w14:paraId="763031C9" w14:textId="77777777" w:rsidR="00226930" w:rsidRPr="00226930" w:rsidRDefault="00226930" w:rsidP="00AA4232">
            <w:pPr>
              <w:widowControl w:val="0"/>
              <w:numPr>
                <w:ilvl w:val="0"/>
                <w:numId w:val="16"/>
              </w:numPr>
              <w:autoSpaceDE w:val="0"/>
              <w:autoSpaceDN w:val="0"/>
              <w:adjustRightInd w:val="0"/>
              <w:ind w:left="0" w:firstLine="0"/>
              <w:jc w:val="center"/>
              <w:rPr>
                <w:sz w:val="18"/>
                <w:szCs w:val="18"/>
                <w:lang w:eastAsia="ru-RU"/>
              </w:rPr>
            </w:pPr>
            <w:r w:rsidRPr="00226930">
              <w:rPr>
                <w:sz w:val="18"/>
                <w:szCs w:val="18"/>
                <w:lang w:eastAsia="ru-RU"/>
              </w:rPr>
              <w:t>по дисциплине</w:t>
            </w:r>
          </w:p>
          <w:p w14:paraId="31F2D765" w14:textId="77777777" w:rsidR="00226930" w:rsidRPr="00226930" w:rsidRDefault="00226930" w:rsidP="00AA4232">
            <w:pPr>
              <w:widowControl w:val="0"/>
              <w:numPr>
                <w:ilvl w:val="0"/>
                <w:numId w:val="16"/>
              </w:numPr>
              <w:autoSpaceDE w:val="0"/>
              <w:autoSpaceDN w:val="0"/>
              <w:adjustRightInd w:val="0"/>
              <w:ind w:left="0" w:firstLine="0"/>
              <w:jc w:val="center"/>
              <w:rPr>
                <w:sz w:val="18"/>
                <w:szCs w:val="18"/>
                <w:lang w:eastAsia="ru-RU"/>
              </w:rPr>
            </w:pPr>
            <w:r w:rsidRPr="00226930">
              <w:rPr>
                <w:sz w:val="18"/>
                <w:szCs w:val="18"/>
                <w:lang w:eastAsia="ru-RU"/>
              </w:rPr>
              <w:t>БЖД</w:t>
            </w:r>
          </w:p>
        </w:tc>
        <w:tc>
          <w:tcPr>
            <w:tcW w:w="1088" w:type="pct"/>
            <w:gridSpan w:val="3"/>
            <w:tcBorders>
              <w:top w:val="single" w:sz="4" w:space="0" w:color="auto"/>
              <w:left w:val="single" w:sz="4" w:space="0" w:color="auto"/>
              <w:bottom w:val="single" w:sz="4" w:space="0" w:color="auto"/>
              <w:right w:val="single" w:sz="4" w:space="0" w:color="auto"/>
            </w:tcBorders>
            <w:vAlign w:val="center"/>
          </w:tcPr>
          <w:p w14:paraId="4C3DFC68" w14:textId="77777777" w:rsidR="00226930" w:rsidRPr="00226930" w:rsidRDefault="00226930" w:rsidP="00AA4232">
            <w:pPr>
              <w:widowControl w:val="0"/>
              <w:numPr>
                <w:ilvl w:val="0"/>
                <w:numId w:val="16"/>
              </w:numPr>
              <w:autoSpaceDE w:val="0"/>
              <w:autoSpaceDN w:val="0"/>
              <w:adjustRightInd w:val="0"/>
              <w:ind w:left="0" w:firstLine="0"/>
              <w:jc w:val="center"/>
              <w:rPr>
                <w:sz w:val="18"/>
                <w:szCs w:val="18"/>
                <w:lang w:eastAsia="ru-RU"/>
              </w:rPr>
            </w:pPr>
            <w:r w:rsidRPr="00226930">
              <w:rPr>
                <w:sz w:val="18"/>
                <w:szCs w:val="18"/>
                <w:lang w:eastAsia="ru-RU"/>
              </w:rPr>
              <w:t>Количество преподавателей дисциплины БЖД</w:t>
            </w:r>
          </w:p>
        </w:tc>
        <w:tc>
          <w:tcPr>
            <w:tcW w:w="796" w:type="pct"/>
            <w:gridSpan w:val="2"/>
            <w:tcBorders>
              <w:top w:val="single" w:sz="4" w:space="0" w:color="auto"/>
              <w:left w:val="single" w:sz="4" w:space="0" w:color="auto"/>
              <w:bottom w:val="single" w:sz="4" w:space="0" w:color="auto"/>
              <w:right w:val="single" w:sz="4" w:space="0" w:color="auto"/>
            </w:tcBorders>
            <w:vAlign w:val="center"/>
          </w:tcPr>
          <w:p w14:paraId="0108FCE6" w14:textId="77777777" w:rsidR="00226930" w:rsidRPr="00226930" w:rsidRDefault="00226930" w:rsidP="00AA4232">
            <w:pPr>
              <w:widowControl w:val="0"/>
              <w:numPr>
                <w:ilvl w:val="0"/>
                <w:numId w:val="16"/>
              </w:numPr>
              <w:autoSpaceDE w:val="0"/>
              <w:autoSpaceDN w:val="0"/>
              <w:adjustRightInd w:val="0"/>
              <w:ind w:left="0" w:firstLine="0"/>
              <w:jc w:val="center"/>
              <w:rPr>
                <w:sz w:val="18"/>
                <w:szCs w:val="18"/>
                <w:lang w:eastAsia="ru-RU"/>
              </w:rPr>
            </w:pPr>
            <w:r w:rsidRPr="00226930">
              <w:rPr>
                <w:sz w:val="18"/>
                <w:szCs w:val="18"/>
                <w:lang w:eastAsia="ru-RU"/>
              </w:rPr>
              <w:t>Количество</w:t>
            </w:r>
          </w:p>
        </w:tc>
        <w:tc>
          <w:tcPr>
            <w:tcW w:w="797" w:type="pct"/>
            <w:gridSpan w:val="2"/>
            <w:tcBorders>
              <w:top w:val="single" w:sz="4" w:space="0" w:color="auto"/>
              <w:left w:val="single" w:sz="4" w:space="0" w:color="auto"/>
              <w:bottom w:val="single" w:sz="4" w:space="0" w:color="auto"/>
            </w:tcBorders>
            <w:vAlign w:val="center"/>
          </w:tcPr>
          <w:p w14:paraId="50DAB23C" w14:textId="77777777" w:rsidR="00226930" w:rsidRPr="00226930" w:rsidRDefault="00226930" w:rsidP="00AA4232">
            <w:pPr>
              <w:widowControl w:val="0"/>
              <w:numPr>
                <w:ilvl w:val="0"/>
                <w:numId w:val="16"/>
              </w:numPr>
              <w:autoSpaceDE w:val="0"/>
              <w:autoSpaceDN w:val="0"/>
              <w:adjustRightInd w:val="0"/>
              <w:ind w:left="0" w:firstLine="0"/>
              <w:jc w:val="center"/>
              <w:rPr>
                <w:sz w:val="18"/>
                <w:szCs w:val="18"/>
                <w:lang w:eastAsia="ru-RU"/>
              </w:rPr>
            </w:pPr>
            <w:r w:rsidRPr="00226930">
              <w:rPr>
                <w:sz w:val="18"/>
                <w:szCs w:val="18"/>
                <w:lang w:eastAsia="ru-RU"/>
              </w:rPr>
              <w:t xml:space="preserve">Количество </w:t>
            </w:r>
            <w:proofErr w:type="gramStart"/>
            <w:r w:rsidRPr="00226930">
              <w:rPr>
                <w:sz w:val="18"/>
                <w:szCs w:val="18"/>
                <w:lang w:eastAsia="ru-RU"/>
              </w:rPr>
              <w:t>обучаемых</w:t>
            </w:r>
            <w:proofErr w:type="gramEnd"/>
          </w:p>
        </w:tc>
      </w:tr>
      <w:tr w:rsidR="00226930" w:rsidRPr="00226930" w14:paraId="6EF6AEF6" w14:textId="77777777" w:rsidTr="00226930">
        <w:tc>
          <w:tcPr>
            <w:tcW w:w="217" w:type="pct"/>
            <w:vMerge/>
            <w:tcBorders>
              <w:top w:val="single" w:sz="4" w:space="0" w:color="auto"/>
              <w:bottom w:val="single" w:sz="4" w:space="0" w:color="auto"/>
              <w:right w:val="single" w:sz="4" w:space="0" w:color="auto"/>
            </w:tcBorders>
            <w:vAlign w:val="center"/>
          </w:tcPr>
          <w:p w14:paraId="700CBC9D" w14:textId="77777777" w:rsidR="00226930" w:rsidRPr="00226930" w:rsidRDefault="00226930" w:rsidP="00AA4232">
            <w:pPr>
              <w:widowControl w:val="0"/>
              <w:numPr>
                <w:ilvl w:val="0"/>
                <w:numId w:val="16"/>
              </w:numPr>
              <w:autoSpaceDE w:val="0"/>
              <w:autoSpaceDN w:val="0"/>
              <w:adjustRightInd w:val="0"/>
              <w:ind w:left="0" w:firstLine="0"/>
              <w:jc w:val="left"/>
              <w:rPr>
                <w:sz w:val="18"/>
                <w:szCs w:val="18"/>
                <w:lang w:eastAsia="ru-RU"/>
              </w:rPr>
            </w:pPr>
          </w:p>
        </w:tc>
        <w:tc>
          <w:tcPr>
            <w:tcW w:w="723" w:type="pct"/>
            <w:vMerge/>
            <w:tcBorders>
              <w:top w:val="single" w:sz="4" w:space="0" w:color="auto"/>
              <w:left w:val="single" w:sz="4" w:space="0" w:color="auto"/>
              <w:bottom w:val="single" w:sz="4" w:space="0" w:color="auto"/>
              <w:right w:val="single" w:sz="4" w:space="0" w:color="auto"/>
            </w:tcBorders>
            <w:vAlign w:val="center"/>
          </w:tcPr>
          <w:p w14:paraId="33ACCDFE" w14:textId="77777777" w:rsidR="00226930" w:rsidRPr="00226930" w:rsidRDefault="00226930" w:rsidP="00AA4232">
            <w:pPr>
              <w:widowControl w:val="0"/>
              <w:numPr>
                <w:ilvl w:val="0"/>
                <w:numId w:val="16"/>
              </w:numPr>
              <w:autoSpaceDE w:val="0"/>
              <w:autoSpaceDN w:val="0"/>
              <w:adjustRightInd w:val="0"/>
              <w:ind w:left="0" w:firstLine="0"/>
              <w:jc w:val="left"/>
              <w:rPr>
                <w:sz w:val="18"/>
                <w:szCs w:val="18"/>
                <w:lang w:eastAsia="ru-RU"/>
              </w:rPr>
            </w:pPr>
          </w:p>
        </w:tc>
        <w:tc>
          <w:tcPr>
            <w:tcW w:w="507" w:type="pct"/>
            <w:vMerge/>
            <w:tcBorders>
              <w:top w:val="single" w:sz="4" w:space="0" w:color="auto"/>
              <w:left w:val="single" w:sz="4" w:space="0" w:color="auto"/>
              <w:bottom w:val="single" w:sz="4" w:space="0" w:color="auto"/>
              <w:right w:val="single" w:sz="4" w:space="0" w:color="auto"/>
            </w:tcBorders>
            <w:vAlign w:val="center"/>
          </w:tcPr>
          <w:p w14:paraId="076765F7" w14:textId="77777777" w:rsidR="00226930" w:rsidRPr="00226930" w:rsidRDefault="00226930" w:rsidP="00AA4232">
            <w:pPr>
              <w:widowControl w:val="0"/>
              <w:numPr>
                <w:ilvl w:val="0"/>
                <w:numId w:val="16"/>
              </w:numPr>
              <w:autoSpaceDE w:val="0"/>
              <w:autoSpaceDN w:val="0"/>
              <w:adjustRightInd w:val="0"/>
              <w:ind w:left="0" w:firstLine="0"/>
              <w:jc w:val="left"/>
              <w:rPr>
                <w:sz w:val="18"/>
                <w:szCs w:val="18"/>
                <w:lang w:eastAsia="ru-RU"/>
              </w:rPr>
            </w:pPr>
          </w:p>
        </w:tc>
        <w:tc>
          <w:tcPr>
            <w:tcW w:w="290" w:type="pct"/>
            <w:vMerge w:val="restart"/>
            <w:tcBorders>
              <w:top w:val="single" w:sz="4" w:space="0" w:color="auto"/>
              <w:left w:val="single" w:sz="4" w:space="0" w:color="auto"/>
              <w:bottom w:val="single" w:sz="4" w:space="0" w:color="auto"/>
              <w:right w:val="single" w:sz="4" w:space="0" w:color="auto"/>
            </w:tcBorders>
            <w:vAlign w:val="center"/>
          </w:tcPr>
          <w:p w14:paraId="24BF5C4B" w14:textId="77777777" w:rsidR="00226930" w:rsidRPr="00226930" w:rsidRDefault="00226930" w:rsidP="00AA4232">
            <w:pPr>
              <w:widowControl w:val="0"/>
              <w:numPr>
                <w:ilvl w:val="0"/>
                <w:numId w:val="16"/>
              </w:numPr>
              <w:autoSpaceDE w:val="0"/>
              <w:autoSpaceDN w:val="0"/>
              <w:adjustRightInd w:val="0"/>
              <w:ind w:left="-106" w:right="-109" w:firstLine="0"/>
              <w:jc w:val="center"/>
              <w:rPr>
                <w:sz w:val="18"/>
                <w:szCs w:val="18"/>
                <w:lang w:eastAsia="ru-RU"/>
              </w:rPr>
            </w:pPr>
            <w:r w:rsidRPr="00226930">
              <w:rPr>
                <w:sz w:val="18"/>
                <w:szCs w:val="18"/>
                <w:lang w:eastAsia="ru-RU"/>
              </w:rPr>
              <w:t>Всего</w:t>
            </w:r>
          </w:p>
        </w:tc>
        <w:tc>
          <w:tcPr>
            <w:tcW w:w="582" w:type="pct"/>
            <w:gridSpan w:val="2"/>
            <w:tcBorders>
              <w:top w:val="single" w:sz="4" w:space="0" w:color="auto"/>
              <w:left w:val="single" w:sz="4" w:space="0" w:color="auto"/>
              <w:bottom w:val="single" w:sz="4" w:space="0" w:color="auto"/>
              <w:right w:val="single" w:sz="4" w:space="0" w:color="auto"/>
            </w:tcBorders>
            <w:vAlign w:val="center"/>
          </w:tcPr>
          <w:p w14:paraId="5C447F7D" w14:textId="77777777" w:rsidR="00226930" w:rsidRPr="00226930" w:rsidRDefault="00226930" w:rsidP="00AA4232">
            <w:pPr>
              <w:widowControl w:val="0"/>
              <w:numPr>
                <w:ilvl w:val="0"/>
                <w:numId w:val="16"/>
              </w:numPr>
              <w:autoSpaceDE w:val="0"/>
              <w:autoSpaceDN w:val="0"/>
              <w:adjustRightInd w:val="0"/>
              <w:ind w:left="0" w:firstLine="0"/>
              <w:jc w:val="center"/>
              <w:rPr>
                <w:sz w:val="18"/>
                <w:szCs w:val="18"/>
                <w:lang w:eastAsia="ru-RU"/>
              </w:rPr>
            </w:pPr>
            <w:r w:rsidRPr="00226930">
              <w:rPr>
                <w:sz w:val="18"/>
                <w:szCs w:val="18"/>
                <w:lang w:eastAsia="ru-RU"/>
              </w:rPr>
              <w:t>в том числе</w:t>
            </w:r>
          </w:p>
        </w:tc>
        <w:tc>
          <w:tcPr>
            <w:tcW w:w="289" w:type="pct"/>
            <w:vMerge w:val="restart"/>
            <w:tcBorders>
              <w:top w:val="single" w:sz="4" w:space="0" w:color="auto"/>
              <w:left w:val="single" w:sz="4" w:space="0" w:color="auto"/>
              <w:bottom w:val="single" w:sz="4" w:space="0" w:color="auto"/>
              <w:right w:val="single" w:sz="4" w:space="0" w:color="auto"/>
            </w:tcBorders>
            <w:vAlign w:val="center"/>
          </w:tcPr>
          <w:p w14:paraId="4ADBBADF" w14:textId="77777777" w:rsidR="00226930" w:rsidRPr="00226930" w:rsidRDefault="00226930" w:rsidP="00AA4232">
            <w:pPr>
              <w:widowControl w:val="0"/>
              <w:numPr>
                <w:ilvl w:val="0"/>
                <w:numId w:val="16"/>
              </w:numPr>
              <w:autoSpaceDE w:val="0"/>
              <w:autoSpaceDN w:val="0"/>
              <w:adjustRightInd w:val="0"/>
              <w:ind w:left="-105" w:right="-110" w:firstLine="0"/>
              <w:jc w:val="center"/>
              <w:rPr>
                <w:sz w:val="18"/>
                <w:szCs w:val="18"/>
                <w:lang w:eastAsia="ru-RU"/>
              </w:rPr>
            </w:pPr>
            <w:r w:rsidRPr="00226930">
              <w:rPr>
                <w:sz w:val="18"/>
                <w:szCs w:val="18"/>
                <w:lang w:eastAsia="ru-RU"/>
              </w:rPr>
              <w:t>Всего</w:t>
            </w:r>
          </w:p>
        </w:tc>
        <w:tc>
          <w:tcPr>
            <w:tcW w:w="798" w:type="pct"/>
            <w:gridSpan w:val="2"/>
            <w:tcBorders>
              <w:top w:val="single" w:sz="4" w:space="0" w:color="auto"/>
              <w:left w:val="single" w:sz="4" w:space="0" w:color="auto"/>
              <w:bottom w:val="single" w:sz="4" w:space="0" w:color="auto"/>
              <w:right w:val="single" w:sz="4" w:space="0" w:color="auto"/>
            </w:tcBorders>
            <w:vAlign w:val="center"/>
          </w:tcPr>
          <w:p w14:paraId="6A9CDC65" w14:textId="77777777" w:rsidR="00226930" w:rsidRPr="00226930" w:rsidRDefault="00226930" w:rsidP="00AA4232">
            <w:pPr>
              <w:widowControl w:val="0"/>
              <w:numPr>
                <w:ilvl w:val="0"/>
                <w:numId w:val="16"/>
              </w:numPr>
              <w:autoSpaceDE w:val="0"/>
              <w:autoSpaceDN w:val="0"/>
              <w:adjustRightInd w:val="0"/>
              <w:ind w:left="0" w:firstLine="0"/>
              <w:jc w:val="center"/>
              <w:rPr>
                <w:sz w:val="18"/>
                <w:szCs w:val="18"/>
                <w:lang w:eastAsia="ru-RU"/>
              </w:rPr>
            </w:pPr>
            <w:r w:rsidRPr="00226930">
              <w:rPr>
                <w:sz w:val="18"/>
                <w:szCs w:val="18"/>
                <w:lang w:eastAsia="ru-RU"/>
              </w:rPr>
              <w:t>в том числе</w:t>
            </w:r>
          </w:p>
        </w:tc>
        <w:tc>
          <w:tcPr>
            <w:tcW w:w="433" w:type="pct"/>
            <w:vMerge w:val="restart"/>
            <w:tcBorders>
              <w:top w:val="single" w:sz="4" w:space="0" w:color="auto"/>
              <w:left w:val="single" w:sz="4" w:space="0" w:color="auto"/>
              <w:bottom w:val="single" w:sz="4" w:space="0" w:color="auto"/>
              <w:right w:val="single" w:sz="4" w:space="0" w:color="auto"/>
            </w:tcBorders>
            <w:vAlign w:val="center"/>
          </w:tcPr>
          <w:p w14:paraId="1EBFF14D" w14:textId="77777777" w:rsidR="00226930" w:rsidRPr="00226930" w:rsidRDefault="00226930" w:rsidP="00AA4232">
            <w:pPr>
              <w:widowControl w:val="0"/>
              <w:numPr>
                <w:ilvl w:val="0"/>
                <w:numId w:val="16"/>
              </w:numPr>
              <w:autoSpaceDE w:val="0"/>
              <w:autoSpaceDN w:val="0"/>
              <w:adjustRightInd w:val="0"/>
              <w:ind w:left="-109" w:right="-109" w:hanging="3"/>
              <w:jc w:val="center"/>
              <w:rPr>
                <w:sz w:val="18"/>
                <w:szCs w:val="18"/>
                <w:lang w:eastAsia="ru-RU"/>
              </w:rPr>
            </w:pPr>
            <w:r w:rsidRPr="00226930">
              <w:rPr>
                <w:sz w:val="18"/>
                <w:szCs w:val="18"/>
                <w:lang w:eastAsia="ru-RU"/>
              </w:rPr>
              <w:t>кабинеты, классы БЖД</w:t>
            </w:r>
          </w:p>
        </w:tc>
        <w:tc>
          <w:tcPr>
            <w:tcW w:w="363" w:type="pct"/>
            <w:vMerge w:val="restart"/>
            <w:tcBorders>
              <w:top w:val="single" w:sz="4" w:space="0" w:color="auto"/>
              <w:left w:val="single" w:sz="4" w:space="0" w:color="auto"/>
              <w:bottom w:val="single" w:sz="4" w:space="0" w:color="auto"/>
              <w:right w:val="single" w:sz="4" w:space="0" w:color="auto"/>
            </w:tcBorders>
            <w:vAlign w:val="center"/>
          </w:tcPr>
          <w:p w14:paraId="4498CBF2" w14:textId="77777777" w:rsidR="00226930" w:rsidRPr="00226930" w:rsidRDefault="00226930" w:rsidP="00AA4232">
            <w:pPr>
              <w:widowControl w:val="0"/>
              <w:numPr>
                <w:ilvl w:val="0"/>
                <w:numId w:val="16"/>
              </w:numPr>
              <w:autoSpaceDE w:val="0"/>
              <w:autoSpaceDN w:val="0"/>
              <w:adjustRightInd w:val="0"/>
              <w:ind w:left="-159" w:right="-133" w:firstLine="0"/>
              <w:jc w:val="center"/>
              <w:rPr>
                <w:sz w:val="18"/>
                <w:szCs w:val="18"/>
                <w:lang w:eastAsia="ru-RU"/>
              </w:rPr>
            </w:pPr>
            <w:r w:rsidRPr="00226930">
              <w:rPr>
                <w:sz w:val="18"/>
                <w:szCs w:val="18"/>
                <w:lang w:eastAsia="ru-RU"/>
              </w:rPr>
              <w:t>учебные городки</w:t>
            </w:r>
          </w:p>
        </w:tc>
        <w:tc>
          <w:tcPr>
            <w:tcW w:w="289" w:type="pct"/>
            <w:vMerge w:val="restart"/>
            <w:tcBorders>
              <w:top w:val="single" w:sz="4" w:space="0" w:color="auto"/>
              <w:left w:val="single" w:sz="4" w:space="0" w:color="auto"/>
              <w:bottom w:val="single" w:sz="4" w:space="0" w:color="auto"/>
              <w:right w:val="single" w:sz="4" w:space="0" w:color="auto"/>
            </w:tcBorders>
            <w:vAlign w:val="center"/>
          </w:tcPr>
          <w:p w14:paraId="34D4ECDD" w14:textId="77777777" w:rsidR="00226930" w:rsidRPr="00226930" w:rsidRDefault="00226930" w:rsidP="00AA4232">
            <w:pPr>
              <w:widowControl w:val="0"/>
              <w:numPr>
                <w:ilvl w:val="0"/>
                <w:numId w:val="16"/>
              </w:numPr>
              <w:autoSpaceDE w:val="0"/>
              <w:autoSpaceDN w:val="0"/>
              <w:adjustRightInd w:val="0"/>
              <w:ind w:left="-108" w:right="-109" w:firstLine="0"/>
              <w:jc w:val="center"/>
              <w:rPr>
                <w:sz w:val="18"/>
                <w:szCs w:val="18"/>
                <w:lang w:eastAsia="ru-RU"/>
              </w:rPr>
            </w:pPr>
            <w:r w:rsidRPr="00226930">
              <w:rPr>
                <w:sz w:val="18"/>
                <w:szCs w:val="18"/>
                <w:lang w:eastAsia="ru-RU"/>
              </w:rPr>
              <w:t>Всего</w:t>
            </w:r>
          </w:p>
        </w:tc>
        <w:tc>
          <w:tcPr>
            <w:tcW w:w="508" w:type="pct"/>
            <w:vMerge w:val="restart"/>
            <w:tcBorders>
              <w:top w:val="single" w:sz="4" w:space="0" w:color="auto"/>
              <w:left w:val="single" w:sz="4" w:space="0" w:color="auto"/>
              <w:bottom w:val="single" w:sz="4" w:space="0" w:color="auto"/>
            </w:tcBorders>
            <w:vAlign w:val="center"/>
          </w:tcPr>
          <w:p w14:paraId="678FADFA" w14:textId="77777777" w:rsidR="00226930" w:rsidRPr="00226930" w:rsidRDefault="00226930" w:rsidP="00AA4232">
            <w:pPr>
              <w:widowControl w:val="0"/>
              <w:numPr>
                <w:ilvl w:val="0"/>
                <w:numId w:val="16"/>
              </w:numPr>
              <w:autoSpaceDE w:val="0"/>
              <w:autoSpaceDN w:val="0"/>
              <w:adjustRightInd w:val="0"/>
              <w:ind w:left="-128" w:right="-108" w:firstLine="0"/>
              <w:jc w:val="center"/>
              <w:rPr>
                <w:sz w:val="18"/>
                <w:szCs w:val="18"/>
                <w:lang w:eastAsia="ru-RU"/>
              </w:rPr>
            </w:pPr>
            <w:r w:rsidRPr="00226930">
              <w:rPr>
                <w:sz w:val="18"/>
                <w:szCs w:val="18"/>
                <w:lang w:eastAsia="ru-RU"/>
              </w:rPr>
              <w:t xml:space="preserve">в том числе </w:t>
            </w:r>
            <w:proofErr w:type="gramStart"/>
            <w:r w:rsidRPr="00226930">
              <w:rPr>
                <w:sz w:val="18"/>
                <w:szCs w:val="18"/>
                <w:lang w:eastAsia="ru-RU"/>
              </w:rPr>
              <w:t>проходящих</w:t>
            </w:r>
            <w:proofErr w:type="gramEnd"/>
            <w:r w:rsidRPr="00226930">
              <w:rPr>
                <w:sz w:val="18"/>
                <w:szCs w:val="18"/>
                <w:lang w:eastAsia="ru-RU"/>
              </w:rPr>
              <w:t xml:space="preserve"> обучение </w:t>
            </w:r>
          </w:p>
          <w:p w14:paraId="0E124BE8" w14:textId="77777777" w:rsidR="00226930" w:rsidRPr="00226930" w:rsidRDefault="00226930" w:rsidP="00AA4232">
            <w:pPr>
              <w:widowControl w:val="0"/>
              <w:numPr>
                <w:ilvl w:val="0"/>
                <w:numId w:val="16"/>
              </w:numPr>
              <w:autoSpaceDE w:val="0"/>
              <w:autoSpaceDN w:val="0"/>
              <w:adjustRightInd w:val="0"/>
              <w:ind w:left="-128" w:right="-108" w:firstLine="0"/>
              <w:jc w:val="center"/>
              <w:rPr>
                <w:sz w:val="18"/>
                <w:szCs w:val="18"/>
                <w:lang w:eastAsia="ru-RU"/>
              </w:rPr>
            </w:pPr>
            <w:r w:rsidRPr="00226930">
              <w:rPr>
                <w:sz w:val="18"/>
                <w:szCs w:val="18"/>
                <w:lang w:eastAsia="ru-RU"/>
              </w:rPr>
              <w:t>по БЖД</w:t>
            </w:r>
          </w:p>
        </w:tc>
      </w:tr>
      <w:tr w:rsidR="00226930" w:rsidRPr="00226930" w14:paraId="285343E9" w14:textId="77777777" w:rsidTr="00226930">
        <w:tc>
          <w:tcPr>
            <w:tcW w:w="217" w:type="pct"/>
            <w:vMerge/>
            <w:tcBorders>
              <w:top w:val="single" w:sz="4" w:space="0" w:color="auto"/>
              <w:bottom w:val="single" w:sz="4" w:space="0" w:color="auto"/>
              <w:right w:val="single" w:sz="4" w:space="0" w:color="auto"/>
            </w:tcBorders>
            <w:vAlign w:val="center"/>
          </w:tcPr>
          <w:p w14:paraId="08A30F9A" w14:textId="77777777" w:rsidR="00226930" w:rsidRPr="00226930" w:rsidRDefault="00226930" w:rsidP="00AA4232">
            <w:pPr>
              <w:widowControl w:val="0"/>
              <w:numPr>
                <w:ilvl w:val="0"/>
                <w:numId w:val="16"/>
              </w:numPr>
              <w:autoSpaceDE w:val="0"/>
              <w:autoSpaceDN w:val="0"/>
              <w:adjustRightInd w:val="0"/>
              <w:ind w:left="0" w:firstLine="0"/>
              <w:jc w:val="left"/>
              <w:rPr>
                <w:sz w:val="18"/>
                <w:szCs w:val="18"/>
                <w:lang w:eastAsia="ru-RU"/>
              </w:rPr>
            </w:pPr>
          </w:p>
        </w:tc>
        <w:tc>
          <w:tcPr>
            <w:tcW w:w="723" w:type="pct"/>
            <w:vMerge/>
            <w:tcBorders>
              <w:top w:val="single" w:sz="4" w:space="0" w:color="auto"/>
              <w:left w:val="single" w:sz="4" w:space="0" w:color="auto"/>
              <w:bottom w:val="single" w:sz="4" w:space="0" w:color="auto"/>
              <w:right w:val="single" w:sz="4" w:space="0" w:color="auto"/>
            </w:tcBorders>
            <w:vAlign w:val="center"/>
          </w:tcPr>
          <w:p w14:paraId="729A4090" w14:textId="77777777" w:rsidR="00226930" w:rsidRPr="00226930" w:rsidRDefault="00226930" w:rsidP="00AA4232">
            <w:pPr>
              <w:widowControl w:val="0"/>
              <w:numPr>
                <w:ilvl w:val="0"/>
                <w:numId w:val="16"/>
              </w:numPr>
              <w:autoSpaceDE w:val="0"/>
              <w:autoSpaceDN w:val="0"/>
              <w:adjustRightInd w:val="0"/>
              <w:ind w:left="0" w:firstLine="0"/>
              <w:jc w:val="left"/>
              <w:rPr>
                <w:sz w:val="18"/>
                <w:szCs w:val="18"/>
                <w:lang w:eastAsia="ru-RU"/>
              </w:rPr>
            </w:pPr>
          </w:p>
        </w:tc>
        <w:tc>
          <w:tcPr>
            <w:tcW w:w="507" w:type="pct"/>
            <w:vMerge/>
            <w:tcBorders>
              <w:top w:val="single" w:sz="4" w:space="0" w:color="auto"/>
              <w:left w:val="single" w:sz="4" w:space="0" w:color="auto"/>
              <w:bottom w:val="single" w:sz="4" w:space="0" w:color="auto"/>
              <w:right w:val="single" w:sz="4" w:space="0" w:color="auto"/>
            </w:tcBorders>
            <w:vAlign w:val="center"/>
          </w:tcPr>
          <w:p w14:paraId="22ABC84E" w14:textId="77777777" w:rsidR="00226930" w:rsidRPr="00226930" w:rsidRDefault="00226930" w:rsidP="00AA4232">
            <w:pPr>
              <w:widowControl w:val="0"/>
              <w:numPr>
                <w:ilvl w:val="0"/>
                <w:numId w:val="16"/>
              </w:numPr>
              <w:autoSpaceDE w:val="0"/>
              <w:autoSpaceDN w:val="0"/>
              <w:adjustRightInd w:val="0"/>
              <w:ind w:left="0" w:firstLine="0"/>
              <w:jc w:val="left"/>
              <w:rPr>
                <w:sz w:val="18"/>
                <w:szCs w:val="18"/>
                <w:lang w:eastAsia="ru-RU"/>
              </w:rPr>
            </w:pPr>
          </w:p>
        </w:tc>
        <w:tc>
          <w:tcPr>
            <w:tcW w:w="290" w:type="pct"/>
            <w:vMerge/>
            <w:tcBorders>
              <w:top w:val="single" w:sz="4" w:space="0" w:color="auto"/>
              <w:left w:val="single" w:sz="4" w:space="0" w:color="auto"/>
              <w:bottom w:val="single" w:sz="4" w:space="0" w:color="auto"/>
              <w:right w:val="single" w:sz="4" w:space="0" w:color="auto"/>
            </w:tcBorders>
            <w:vAlign w:val="center"/>
          </w:tcPr>
          <w:p w14:paraId="333012B5" w14:textId="77777777" w:rsidR="00226930" w:rsidRPr="00226930" w:rsidRDefault="00226930" w:rsidP="00AA4232">
            <w:pPr>
              <w:widowControl w:val="0"/>
              <w:numPr>
                <w:ilvl w:val="0"/>
                <w:numId w:val="16"/>
              </w:numPr>
              <w:autoSpaceDE w:val="0"/>
              <w:autoSpaceDN w:val="0"/>
              <w:adjustRightInd w:val="0"/>
              <w:ind w:left="0" w:firstLine="0"/>
              <w:jc w:val="left"/>
              <w:rPr>
                <w:sz w:val="18"/>
                <w:szCs w:val="18"/>
                <w:lang w:eastAsia="ru-RU"/>
              </w:rPr>
            </w:pPr>
          </w:p>
        </w:tc>
        <w:tc>
          <w:tcPr>
            <w:tcW w:w="288" w:type="pct"/>
            <w:tcBorders>
              <w:top w:val="single" w:sz="4" w:space="0" w:color="auto"/>
              <w:left w:val="single" w:sz="4" w:space="0" w:color="auto"/>
              <w:bottom w:val="single" w:sz="4" w:space="0" w:color="auto"/>
              <w:right w:val="single" w:sz="4" w:space="0" w:color="auto"/>
            </w:tcBorders>
            <w:vAlign w:val="center"/>
          </w:tcPr>
          <w:p w14:paraId="564A7056" w14:textId="77777777" w:rsidR="00226930" w:rsidRPr="00226930" w:rsidRDefault="00226930" w:rsidP="00AA4232">
            <w:pPr>
              <w:widowControl w:val="0"/>
              <w:numPr>
                <w:ilvl w:val="0"/>
                <w:numId w:val="16"/>
              </w:numPr>
              <w:autoSpaceDE w:val="0"/>
              <w:autoSpaceDN w:val="0"/>
              <w:adjustRightInd w:val="0"/>
              <w:ind w:left="-104" w:right="-111" w:firstLine="0"/>
              <w:jc w:val="center"/>
              <w:rPr>
                <w:sz w:val="18"/>
                <w:szCs w:val="18"/>
                <w:lang w:eastAsia="ru-RU"/>
              </w:rPr>
            </w:pPr>
            <w:r w:rsidRPr="00226930">
              <w:rPr>
                <w:sz w:val="18"/>
                <w:szCs w:val="18"/>
                <w:lang w:eastAsia="ru-RU"/>
              </w:rPr>
              <w:t>кафедр</w:t>
            </w:r>
          </w:p>
        </w:tc>
        <w:tc>
          <w:tcPr>
            <w:tcW w:w="293" w:type="pct"/>
            <w:tcBorders>
              <w:top w:val="single" w:sz="4" w:space="0" w:color="auto"/>
              <w:left w:val="single" w:sz="4" w:space="0" w:color="auto"/>
              <w:bottom w:val="single" w:sz="4" w:space="0" w:color="auto"/>
              <w:right w:val="single" w:sz="4" w:space="0" w:color="auto"/>
            </w:tcBorders>
            <w:vAlign w:val="center"/>
          </w:tcPr>
          <w:p w14:paraId="00C47122" w14:textId="77777777" w:rsidR="00226930" w:rsidRPr="00226930" w:rsidRDefault="00226930" w:rsidP="00AA4232">
            <w:pPr>
              <w:widowControl w:val="0"/>
              <w:numPr>
                <w:ilvl w:val="0"/>
                <w:numId w:val="16"/>
              </w:numPr>
              <w:autoSpaceDE w:val="0"/>
              <w:autoSpaceDN w:val="0"/>
              <w:adjustRightInd w:val="0"/>
              <w:ind w:left="-105" w:right="-109" w:firstLine="0"/>
              <w:jc w:val="center"/>
              <w:rPr>
                <w:sz w:val="18"/>
                <w:szCs w:val="18"/>
                <w:lang w:eastAsia="ru-RU"/>
              </w:rPr>
            </w:pPr>
            <w:r w:rsidRPr="00226930">
              <w:rPr>
                <w:sz w:val="18"/>
                <w:szCs w:val="18"/>
                <w:lang w:eastAsia="ru-RU"/>
              </w:rPr>
              <w:t>циклов</w:t>
            </w:r>
          </w:p>
        </w:tc>
        <w:tc>
          <w:tcPr>
            <w:tcW w:w="289" w:type="pct"/>
            <w:vMerge/>
            <w:tcBorders>
              <w:top w:val="single" w:sz="4" w:space="0" w:color="auto"/>
              <w:left w:val="single" w:sz="4" w:space="0" w:color="auto"/>
              <w:bottom w:val="single" w:sz="4" w:space="0" w:color="auto"/>
              <w:right w:val="single" w:sz="4" w:space="0" w:color="auto"/>
            </w:tcBorders>
            <w:vAlign w:val="center"/>
          </w:tcPr>
          <w:p w14:paraId="0B34C952" w14:textId="77777777" w:rsidR="00226930" w:rsidRPr="00226930" w:rsidRDefault="00226930" w:rsidP="00AA4232">
            <w:pPr>
              <w:widowControl w:val="0"/>
              <w:numPr>
                <w:ilvl w:val="0"/>
                <w:numId w:val="16"/>
              </w:numPr>
              <w:autoSpaceDE w:val="0"/>
              <w:autoSpaceDN w:val="0"/>
              <w:adjustRightInd w:val="0"/>
              <w:ind w:left="0" w:firstLine="0"/>
              <w:jc w:val="left"/>
              <w:rPr>
                <w:sz w:val="18"/>
                <w:szCs w:val="18"/>
                <w:lang w:eastAsia="ru-RU"/>
              </w:rPr>
            </w:pPr>
          </w:p>
        </w:tc>
        <w:tc>
          <w:tcPr>
            <w:tcW w:w="362" w:type="pct"/>
            <w:tcBorders>
              <w:top w:val="single" w:sz="4" w:space="0" w:color="auto"/>
              <w:left w:val="single" w:sz="4" w:space="0" w:color="auto"/>
              <w:bottom w:val="single" w:sz="4" w:space="0" w:color="auto"/>
              <w:right w:val="single" w:sz="4" w:space="0" w:color="auto"/>
            </w:tcBorders>
            <w:vAlign w:val="center"/>
          </w:tcPr>
          <w:p w14:paraId="031C0977" w14:textId="77777777" w:rsidR="00226930" w:rsidRPr="00226930" w:rsidRDefault="00226930" w:rsidP="00AA4232">
            <w:pPr>
              <w:widowControl w:val="0"/>
              <w:numPr>
                <w:ilvl w:val="0"/>
                <w:numId w:val="16"/>
              </w:numPr>
              <w:autoSpaceDE w:val="0"/>
              <w:autoSpaceDN w:val="0"/>
              <w:adjustRightInd w:val="0"/>
              <w:ind w:left="-106" w:right="-132" w:firstLine="0"/>
              <w:jc w:val="center"/>
              <w:rPr>
                <w:sz w:val="18"/>
                <w:szCs w:val="18"/>
                <w:lang w:eastAsia="ru-RU"/>
              </w:rPr>
            </w:pPr>
            <w:r w:rsidRPr="00226930">
              <w:rPr>
                <w:sz w:val="18"/>
                <w:szCs w:val="18"/>
                <w:lang w:eastAsia="ru-RU"/>
              </w:rPr>
              <w:t>штатных</w:t>
            </w:r>
          </w:p>
        </w:tc>
        <w:tc>
          <w:tcPr>
            <w:tcW w:w="437" w:type="pct"/>
            <w:tcBorders>
              <w:top w:val="single" w:sz="4" w:space="0" w:color="auto"/>
              <w:left w:val="single" w:sz="4" w:space="0" w:color="auto"/>
              <w:bottom w:val="single" w:sz="4" w:space="0" w:color="auto"/>
              <w:right w:val="single" w:sz="4" w:space="0" w:color="auto"/>
            </w:tcBorders>
            <w:vAlign w:val="center"/>
          </w:tcPr>
          <w:p w14:paraId="65A3BB76" w14:textId="77777777" w:rsidR="00226930" w:rsidRPr="00226930" w:rsidRDefault="00226930" w:rsidP="00AA4232">
            <w:pPr>
              <w:widowControl w:val="0"/>
              <w:numPr>
                <w:ilvl w:val="0"/>
                <w:numId w:val="16"/>
              </w:numPr>
              <w:autoSpaceDE w:val="0"/>
              <w:autoSpaceDN w:val="0"/>
              <w:adjustRightInd w:val="0"/>
              <w:ind w:left="-135" w:right="-107" w:firstLine="0"/>
              <w:jc w:val="center"/>
              <w:rPr>
                <w:sz w:val="18"/>
                <w:szCs w:val="18"/>
                <w:lang w:eastAsia="ru-RU"/>
              </w:rPr>
            </w:pPr>
            <w:r w:rsidRPr="00226930">
              <w:rPr>
                <w:sz w:val="18"/>
                <w:szCs w:val="18"/>
                <w:lang w:eastAsia="ru-RU"/>
              </w:rPr>
              <w:t xml:space="preserve">с </w:t>
            </w:r>
          </w:p>
          <w:p w14:paraId="555B79EB" w14:textId="77777777" w:rsidR="00226930" w:rsidRPr="00226930" w:rsidRDefault="00226930" w:rsidP="00AA4232">
            <w:pPr>
              <w:widowControl w:val="0"/>
              <w:numPr>
                <w:ilvl w:val="0"/>
                <w:numId w:val="16"/>
              </w:numPr>
              <w:autoSpaceDE w:val="0"/>
              <w:autoSpaceDN w:val="0"/>
              <w:adjustRightInd w:val="0"/>
              <w:ind w:left="-135" w:right="-107" w:firstLine="0"/>
              <w:jc w:val="center"/>
              <w:rPr>
                <w:sz w:val="18"/>
                <w:szCs w:val="18"/>
                <w:lang w:eastAsia="ru-RU"/>
              </w:rPr>
            </w:pPr>
            <w:r w:rsidRPr="00226930">
              <w:rPr>
                <w:sz w:val="18"/>
                <w:szCs w:val="18"/>
                <w:lang w:eastAsia="ru-RU"/>
              </w:rPr>
              <w:t>почасовой оплатой</w:t>
            </w:r>
          </w:p>
        </w:tc>
        <w:tc>
          <w:tcPr>
            <w:tcW w:w="433" w:type="pct"/>
            <w:vMerge/>
            <w:tcBorders>
              <w:top w:val="single" w:sz="4" w:space="0" w:color="auto"/>
              <w:left w:val="single" w:sz="4" w:space="0" w:color="auto"/>
              <w:bottom w:val="single" w:sz="4" w:space="0" w:color="auto"/>
              <w:right w:val="single" w:sz="4" w:space="0" w:color="auto"/>
            </w:tcBorders>
            <w:vAlign w:val="center"/>
          </w:tcPr>
          <w:p w14:paraId="31610F94" w14:textId="77777777" w:rsidR="00226930" w:rsidRPr="00226930" w:rsidRDefault="00226930" w:rsidP="00AA4232">
            <w:pPr>
              <w:widowControl w:val="0"/>
              <w:numPr>
                <w:ilvl w:val="0"/>
                <w:numId w:val="16"/>
              </w:numPr>
              <w:autoSpaceDE w:val="0"/>
              <w:autoSpaceDN w:val="0"/>
              <w:adjustRightInd w:val="0"/>
              <w:ind w:left="0" w:firstLine="0"/>
              <w:jc w:val="left"/>
              <w:rPr>
                <w:sz w:val="18"/>
                <w:szCs w:val="18"/>
                <w:lang w:eastAsia="ru-RU"/>
              </w:rPr>
            </w:pPr>
          </w:p>
        </w:tc>
        <w:tc>
          <w:tcPr>
            <w:tcW w:w="363" w:type="pct"/>
            <w:vMerge/>
            <w:tcBorders>
              <w:top w:val="single" w:sz="4" w:space="0" w:color="auto"/>
              <w:left w:val="single" w:sz="4" w:space="0" w:color="auto"/>
              <w:bottom w:val="single" w:sz="4" w:space="0" w:color="auto"/>
              <w:right w:val="single" w:sz="4" w:space="0" w:color="auto"/>
            </w:tcBorders>
            <w:vAlign w:val="center"/>
          </w:tcPr>
          <w:p w14:paraId="739F671F" w14:textId="77777777" w:rsidR="00226930" w:rsidRPr="00226930" w:rsidRDefault="00226930" w:rsidP="00AA4232">
            <w:pPr>
              <w:widowControl w:val="0"/>
              <w:numPr>
                <w:ilvl w:val="0"/>
                <w:numId w:val="16"/>
              </w:numPr>
              <w:autoSpaceDE w:val="0"/>
              <w:autoSpaceDN w:val="0"/>
              <w:adjustRightInd w:val="0"/>
              <w:ind w:left="0" w:firstLine="0"/>
              <w:jc w:val="left"/>
              <w:rPr>
                <w:sz w:val="18"/>
                <w:szCs w:val="18"/>
                <w:lang w:eastAsia="ru-RU"/>
              </w:rPr>
            </w:pPr>
          </w:p>
        </w:tc>
        <w:tc>
          <w:tcPr>
            <w:tcW w:w="289" w:type="pct"/>
            <w:vMerge/>
            <w:tcBorders>
              <w:top w:val="single" w:sz="4" w:space="0" w:color="auto"/>
              <w:left w:val="single" w:sz="4" w:space="0" w:color="auto"/>
              <w:bottom w:val="single" w:sz="4" w:space="0" w:color="auto"/>
              <w:right w:val="single" w:sz="4" w:space="0" w:color="auto"/>
            </w:tcBorders>
            <w:vAlign w:val="center"/>
          </w:tcPr>
          <w:p w14:paraId="4543FF9B" w14:textId="77777777" w:rsidR="00226930" w:rsidRPr="00226930" w:rsidRDefault="00226930" w:rsidP="00AA4232">
            <w:pPr>
              <w:widowControl w:val="0"/>
              <w:numPr>
                <w:ilvl w:val="0"/>
                <w:numId w:val="16"/>
              </w:numPr>
              <w:autoSpaceDE w:val="0"/>
              <w:autoSpaceDN w:val="0"/>
              <w:adjustRightInd w:val="0"/>
              <w:ind w:left="0" w:firstLine="0"/>
              <w:jc w:val="left"/>
              <w:rPr>
                <w:sz w:val="18"/>
                <w:szCs w:val="18"/>
                <w:lang w:eastAsia="ru-RU"/>
              </w:rPr>
            </w:pPr>
          </w:p>
        </w:tc>
        <w:tc>
          <w:tcPr>
            <w:tcW w:w="508" w:type="pct"/>
            <w:vMerge/>
            <w:tcBorders>
              <w:top w:val="single" w:sz="4" w:space="0" w:color="auto"/>
              <w:left w:val="single" w:sz="4" w:space="0" w:color="auto"/>
              <w:bottom w:val="single" w:sz="4" w:space="0" w:color="auto"/>
            </w:tcBorders>
            <w:vAlign w:val="center"/>
          </w:tcPr>
          <w:p w14:paraId="5CB1B400" w14:textId="77777777" w:rsidR="00226930" w:rsidRPr="00226930" w:rsidRDefault="00226930" w:rsidP="00AA4232">
            <w:pPr>
              <w:widowControl w:val="0"/>
              <w:numPr>
                <w:ilvl w:val="0"/>
                <w:numId w:val="16"/>
              </w:numPr>
              <w:autoSpaceDE w:val="0"/>
              <w:autoSpaceDN w:val="0"/>
              <w:adjustRightInd w:val="0"/>
              <w:ind w:left="0" w:firstLine="0"/>
              <w:jc w:val="left"/>
              <w:rPr>
                <w:sz w:val="18"/>
                <w:szCs w:val="18"/>
                <w:lang w:eastAsia="ru-RU"/>
              </w:rPr>
            </w:pPr>
          </w:p>
        </w:tc>
      </w:tr>
      <w:tr w:rsidR="00226930" w:rsidRPr="00226930" w14:paraId="3BAABF95" w14:textId="77777777" w:rsidTr="00226930">
        <w:tc>
          <w:tcPr>
            <w:tcW w:w="217" w:type="pct"/>
            <w:tcBorders>
              <w:top w:val="single" w:sz="4" w:space="0" w:color="auto"/>
              <w:bottom w:val="single" w:sz="4" w:space="0" w:color="auto"/>
              <w:right w:val="single" w:sz="4" w:space="0" w:color="auto"/>
            </w:tcBorders>
          </w:tcPr>
          <w:p w14:paraId="1D61084E"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r w:rsidRPr="00226930">
              <w:rPr>
                <w:sz w:val="20"/>
                <w:szCs w:val="20"/>
                <w:lang w:eastAsia="ru-RU"/>
              </w:rPr>
              <w:t>1</w:t>
            </w:r>
          </w:p>
        </w:tc>
        <w:tc>
          <w:tcPr>
            <w:tcW w:w="723" w:type="pct"/>
            <w:tcBorders>
              <w:top w:val="single" w:sz="4" w:space="0" w:color="auto"/>
              <w:left w:val="single" w:sz="4" w:space="0" w:color="auto"/>
              <w:bottom w:val="single" w:sz="4" w:space="0" w:color="auto"/>
              <w:right w:val="single" w:sz="4" w:space="0" w:color="auto"/>
            </w:tcBorders>
          </w:tcPr>
          <w:p w14:paraId="2E8856D4"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r w:rsidRPr="00226930">
              <w:rPr>
                <w:sz w:val="20"/>
                <w:szCs w:val="20"/>
                <w:lang w:eastAsia="ru-RU"/>
              </w:rPr>
              <w:t>2</w:t>
            </w:r>
          </w:p>
        </w:tc>
        <w:tc>
          <w:tcPr>
            <w:tcW w:w="507" w:type="pct"/>
            <w:tcBorders>
              <w:top w:val="single" w:sz="4" w:space="0" w:color="auto"/>
              <w:left w:val="single" w:sz="4" w:space="0" w:color="auto"/>
              <w:bottom w:val="single" w:sz="4" w:space="0" w:color="auto"/>
              <w:right w:val="single" w:sz="4" w:space="0" w:color="auto"/>
            </w:tcBorders>
          </w:tcPr>
          <w:p w14:paraId="3F77C939"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r w:rsidRPr="00226930">
              <w:rPr>
                <w:sz w:val="20"/>
                <w:szCs w:val="20"/>
                <w:lang w:eastAsia="ru-RU"/>
              </w:rPr>
              <w:t>3</w:t>
            </w:r>
          </w:p>
        </w:tc>
        <w:tc>
          <w:tcPr>
            <w:tcW w:w="290" w:type="pct"/>
            <w:tcBorders>
              <w:top w:val="single" w:sz="4" w:space="0" w:color="auto"/>
              <w:left w:val="single" w:sz="4" w:space="0" w:color="auto"/>
              <w:bottom w:val="single" w:sz="4" w:space="0" w:color="auto"/>
              <w:right w:val="single" w:sz="4" w:space="0" w:color="auto"/>
            </w:tcBorders>
          </w:tcPr>
          <w:p w14:paraId="716F711C"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r w:rsidRPr="00226930">
              <w:rPr>
                <w:sz w:val="20"/>
                <w:szCs w:val="20"/>
                <w:lang w:eastAsia="ru-RU"/>
              </w:rPr>
              <w:t>4</w:t>
            </w:r>
          </w:p>
        </w:tc>
        <w:tc>
          <w:tcPr>
            <w:tcW w:w="288" w:type="pct"/>
            <w:tcBorders>
              <w:top w:val="single" w:sz="4" w:space="0" w:color="auto"/>
              <w:left w:val="single" w:sz="4" w:space="0" w:color="auto"/>
              <w:bottom w:val="single" w:sz="4" w:space="0" w:color="auto"/>
              <w:right w:val="single" w:sz="4" w:space="0" w:color="auto"/>
            </w:tcBorders>
          </w:tcPr>
          <w:p w14:paraId="5B534478"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r w:rsidRPr="00226930">
              <w:rPr>
                <w:sz w:val="20"/>
                <w:szCs w:val="20"/>
                <w:lang w:eastAsia="ru-RU"/>
              </w:rPr>
              <w:t>5</w:t>
            </w:r>
          </w:p>
        </w:tc>
        <w:tc>
          <w:tcPr>
            <w:tcW w:w="293" w:type="pct"/>
            <w:tcBorders>
              <w:top w:val="single" w:sz="4" w:space="0" w:color="auto"/>
              <w:left w:val="single" w:sz="4" w:space="0" w:color="auto"/>
              <w:bottom w:val="single" w:sz="4" w:space="0" w:color="auto"/>
              <w:right w:val="single" w:sz="4" w:space="0" w:color="auto"/>
            </w:tcBorders>
          </w:tcPr>
          <w:p w14:paraId="24768ED4"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r w:rsidRPr="00226930">
              <w:rPr>
                <w:sz w:val="20"/>
                <w:szCs w:val="20"/>
                <w:lang w:eastAsia="ru-RU"/>
              </w:rPr>
              <w:t>6</w:t>
            </w:r>
          </w:p>
        </w:tc>
        <w:tc>
          <w:tcPr>
            <w:tcW w:w="289" w:type="pct"/>
            <w:tcBorders>
              <w:top w:val="single" w:sz="4" w:space="0" w:color="auto"/>
              <w:left w:val="single" w:sz="4" w:space="0" w:color="auto"/>
              <w:bottom w:val="single" w:sz="4" w:space="0" w:color="auto"/>
              <w:right w:val="single" w:sz="4" w:space="0" w:color="auto"/>
            </w:tcBorders>
          </w:tcPr>
          <w:p w14:paraId="73522FAF"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r w:rsidRPr="00226930">
              <w:rPr>
                <w:sz w:val="20"/>
                <w:szCs w:val="20"/>
                <w:lang w:eastAsia="ru-RU"/>
              </w:rPr>
              <w:t>7</w:t>
            </w:r>
          </w:p>
        </w:tc>
        <w:tc>
          <w:tcPr>
            <w:tcW w:w="362" w:type="pct"/>
            <w:tcBorders>
              <w:top w:val="single" w:sz="4" w:space="0" w:color="auto"/>
              <w:left w:val="single" w:sz="4" w:space="0" w:color="auto"/>
              <w:bottom w:val="single" w:sz="4" w:space="0" w:color="auto"/>
              <w:right w:val="single" w:sz="4" w:space="0" w:color="auto"/>
            </w:tcBorders>
          </w:tcPr>
          <w:p w14:paraId="32FC3028"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r w:rsidRPr="00226930">
              <w:rPr>
                <w:sz w:val="20"/>
                <w:szCs w:val="20"/>
                <w:lang w:eastAsia="ru-RU"/>
              </w:rPr>
              <w:t>8</w:t>
            </w:r>
          </w:p>
        </w:tc>
        <w:tc>
          <w:tcPr>
            <w:tcW w:w="437" w:type="pct"/>
            <w:tcBorders>
              <w:top w:val="single" w:sz="4" w:space="0" w:color="auto"/>
              <w:left w:val="single" w:sz="4" w:space="0" w:color="auto"/>
              <w:bottom w:val="single" w:sz="4" w:space="0" w:color="auto"/>
              <w:right w:val="single" w:sz="4" w:space="0" w:color="auto"/>
            </w:tcBorders>
          </w:tcPr>
          <w:p w14:paraId="0FD03172"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r w:rsidRPr="00226930">
              <w:rPr>
                <w:sz w:val="20"/>
                <w:szCs w:val="20"/>
                <w:lang w:eastAsia="ru-RU"/>
              </w:rPr>
              <w:t>9</w:t>
            </w:r>
          </w:p>
        </w:tc>
        <w:tc>
          <w:tcPr>
            <w:tcW w:w="433" w:type="pct"/>
            <w:tcBorders>
              <w:top w:val="single" w:sz="4" w:space="0" w:color="auto"/>
              <w:left w:val="single" w:sz="4" w:space="0" w:color="auto"/>
              <w:bottom w:val="single" w:sz="4" w:space="0" w:color="auto"/>
              <w:right w:val="single" w:sz="4" w:space="0" w:color="auto"/>
            </w:tcBorders>
          </w:tcPr>
          <w:p w14:paraId="41059DC2"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r w:rsidRPr="00226930">
              <w:rPr>
                <w:sz w:val="20"/>
                <w:szCs w:val="20"/>
                <w:lang w:eastAsia="ru-RU"/>
              </w:rPr>
              <w:t>11</w:t>
            </w:r>
          </w:p>
        </w:tc>
        <w:tc>
          <w:tcPr>
            <w:tcW w:w="363" w:type="pct"/>
            <w:tcBorders>
              <w:top w:val="single" w:sz="4" w:space="0" w:color="auto"/>
              <w:left w:val="single" w:sz="4" w:space="0" w:color="auto"/>
              <w:bottom w:val="single" w:sz="4" w:space="0" w:color="auto"/>
              <w:right w:val="single" w:sz="4" w:space="0" w:color="auto"/>
            </w:tcBorders>
          </w:tcPr>
          <w:p w14:paraId="0F81EFED"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r w:rsidRPr="00226930">
              <w:rPr>
                <w:sz w:val="20"/>
                <w:szCs w:val="20"/>
                <w:lang w:eastAsia="ru-RU"/>
              </w:rPr>
              <w:t>12</w:t>
            </w:r>
          </w:p>
        </w:tc>
        <w:tc>
          <w:tcPr>
            <w:tcW w:w="289" w:type="pct"/>
            <w:tcBorders>
              <w:top w:val="single" w:sz="4" w:space="0" w:color="auto"/>
              <w:left w:val="single" w:sz="4" w:space="0" w:color="auto"/>
              <w:bottom w:val="single" w:sz="4" w:space="0" w:color="auto"/>
              <w:right w:val="single" w:sz="4" w:space="0" w:color="auto"/>
            </w:tcBorders>
          </w:tcPr>
          <w:p w14:paraId="06DDFF6A" w14:textId="77777777" w:rsidR="00226930" w:rsidRPr="00226930" w:rsidRDefault="00226930" w:rsidP="00AA4232">
            <w:pPr>
              <w:widowControl w:val="0"/>
              <w:numPr>
                <w:ilvl w:val="0"/>
                <w:numId w:val="16"/>
              </w:numPr>
              <w:autoSpaceDE w:val="0"/>
              <w:autoSpaceDN w:val="0"/>
              <w:adjustRightInd w:val="0"/>
              <w:ind w:left="0" w:firstLine="0"/>
              <w:jc w:val="left"/>
              <w:rPr>
                <w:sz w:val="20"/>
                <w:szCs w:val="20"/>
                <w:lang w:eastAsia="ru-RU"/>
              </w:rPr>
            </w:pPr>
          </w:p>
        </w:tc>
        <w:tc>
          <w:tcPr>
            <w:tcW w:w="508" w:type="pct"/>
            <w:tcBorders>
              <w:top w:val="single" w:sz="4" w:space="0" w:color="auto"/>
              <w:left w:val="single" w:sz="4" w:space="0" w:color="auto"/>
              <w:bottom w:val="single" w:sz="4" w:space="0" w:color="auto"/>
            </w:tcBorders>
          </w:tcPr>
          <w:p w14:paraId="0D9C2E59"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r w:rsidRPr="00226930">
              <w:rPr>
                <w:sz w:val="20"/>
                <w:szCs w:val="20"/>
                <w:lang w:eastAsia="ru-RU"/>
              </w:rPr>
              <w:t>13</w:t>
            </w:r>
          </w:p>
        </w:tc>
      </w:tr>
      <w:tr w:rsidR="00226930" w:rsidRPr="00226930" w14:paraId="115FAF9B" w14:textId="77777777" w:rsidTr="00226930">
        <w:tc>
          <w:tcPr>
            <w:tcW w:w="217" w:type="pct"/>
            <w:tcBorders>
              <w:top w:val="single" w:sz="4" w:space="0" w:color="auto"/>
              <w:bottom w:val="single" w:sz="4" w:space="0" w:color="auto"/>
              <w:right w:val="single" w:sz="4" w:space="0" w:color="auto"/>
            </w:tcBorders>
          </w:tcPr>
          <w:p w14:paraId="20849A43"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r w:rsidRPr="00226930">
              <w:rPr>
                <w:sz w:val="20"/>
                <w:szCs w:val="20"/>
                <w:lang w:eastAsia="ru-RU"/>
              </w:rPr>
              <w:t>1</w:t>
            </w:r>
          </w:p>
        </w:tc>
        <w:tc>
          <w:tcPr>
            <w:tcW w:w="723" w:type="pct"/>
            <w:tcBorders>
              <w:top w:val="single" w:sz="4" w:space="0" w:color="auto"/>
              <w:left w:val="single" w:sz="4" w:space="0" w:color="auto"/>
              <w:bottom w:val="single" w:sz="4" w:space="0" w:color="auto"/>
              <w:right w:val="single" w:sz="4" w:space="0" w:color="auto"/>
            </w:tcBorders>
          </w:tcPr>
          <w:p w14:paraId="1A1EBBBB" w14:textId="77777777" w:rsidR="00226930" w:rsidRPr="00226930" w:rsidRDefault="00226930" w:rsidP="00226930">
            <w:pPr>
              <w:widowControl w:val="0"/>
              <w:autoSpaceDE w:val="0"/>
              <w:autoSpaceDN w:val="0"/>
              <w:adjustRightInd w:val="0"/>
              <w:jc w:val="left"/>
              <w:rPr>
                <w:sz w:val="20"/>
                <w:szCs w:val="20"/>
                <w:lang w:eastAsia="ru-RU"/>
              </w:rPr>
            </w:pPr>
            <w:r w:rsidRPr="00226930">
              <w:rPr>
                <w:sz w:val="20"/>
                <w:szCs w:val="20"/>
                <w:lang w:eastAsia="ru-RU"/>
              </w:rPr>
              <w:t xml:space="preserve">Учреждения высшего </w:t>
            </w:r>
            <w:proofErr w:type="spellStart"/>
            <w:proofErr w:type="gramStart"/>
            <w:r w:rsidRPr="00226930">
              <w:rPr>
                <w:sz w:val="20"/>
                <w:szCs w:val="20"/>
                <w:lang w:eastAsia="ru-RU"/>
              </w:rPr>
              <w:t>профессио-нального</w:t>
            </w:r>
            <w:proofErr w:type="spellEnd"/>
            <w:proofErr w:type="gramEnd"/>
            <w:r w:rsidRPr="00226930">
              <w:rPr>
                <w:sz w:val="20"/>
                <w:szCs w:val="20"/>
                <w:lang w:eastAsia="ru-RU"/>
              </w:rPr>
              <w:t xml:space="preserve"> образования</w:t>
            </w:r>
          </w:p>
        </w:tc>
        <w:tc>
          <w:tcPr>
            <w:tcW w:w="507" w:type="pct"/>
            <w:tcBorders>
              <w:top w:val="single" w:sz="4" w:space="0" w:color="auto"/>
              <w:left w:val="single" w:sz="4" w:space="0" w:color="auto"/>
              <w:bottom w:val="single" w:sz="4" w:space="0" w:color="auto"/>
              <w:right w:val="single" w:sz="4" w:space="0" w:color="auto"/>
            </w:tcBorders>
            <w:vAlign w:val="center"/>
          </w:tcPr>
          <w:p w14:paraId="2814C209"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p>
        </w:tc>
        <w:tc>
          <w:tcPr>
            <w:tcW w:w="290" w:type="pct"/>
            <w:tcBorders>
              <w:top w:val="single" w:sz="4" w:space="0" w:color="auto"/>
              <w:left w:val="single" w:sz="4" w:space="0" w:color="auto"/>
              <w:bottom w:val="single" w:sz="4" w:space="0" w:color="auto"/>
              <w:right w:val="single" w:sz="4" w:space="0" w:color="auto"/>
            </w:tcBorders>
            <w:vAlign w:val="center"/>
          </w:tcPr>
          <w:p w14:paraId="3F64A996"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p>
        </w:tc>
        <w:tc>
          <w:tcPr>
            <w:tcW w:w="288" w:type="pct"/>
            <w:tcBorders>
              <w:top w:val="single" w:sz="4" w:space="0" w:color="auto"/>
              <w:left w:val="single" w:sz="4" w:space="0" w:color="auto"/>
              <w:bottom w:val="single" w:sz="4" w:space="0" w:color="auto"/>
              <w:right w:val="single" w:sz="4" w:space="0" w:color="auto"/>
            </w:tcBorders>
            <w:vAlign w:val="center"/>
          </w:tcPr>
          <w:p w14:paraId="13CAC2ED"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p>
        </w:tc>
        <w:tc>
          <w:tcPr>
            <w:tcW w:w="293" w:type="pct"/>
            <w:tcBorders>
              <w:top w:val="single" w:sz="4" w:space="0" w:color="auto"/>
              <w:left w:val="single" w:sz="4" w:space="0" w:color="auto"/>
              <w:bottom w:val="single" w:sz="4" w:space="0" w:color="auto"/>
              <w:right w:val="single" w:sz="4" w:space="0" w:color="auto"/>
            </w:tcBorders>
            <w:vAlign w:val="center"/>
          </w:tcPr>
          <w:p w14:paraId="64A4B2FF"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p>
        </w:tc>
        <w:tc>
          <w:tcPr>
            <w:tcW w:w="289" w:type="pct"/>
            <w:tcBorders>
              <w:top w:val="single" w:sz="4" w:space="0" w:color="auto"/>
              <w:left w:val="single" w:sz="4" w:space="0" w:color="auto"/>
              <w:bottom w:val="single" w:sz="4" w:space="0" w:color="auto"/>
              <w:right w:val="single" w:sz="4" w:space="0" w:color="auto"/>
            </w:tcBorders>
            <w:vAlign w:val="center"/>
          </w:tcPr>
          <w:p w14:paraId="1D73C39F"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p>
        </w:tc>
        <w:tc>
          <w:tcPr>
            <w:tcW w:w="362" w:type="pct"/>
            <w:tcBorders>
              <w:top w:val="single" w:sz="4" w:space="0" w:color="auto"/>
              <w:left w:val="single" w:sz="4" w:space="0" w:color="auto"/>
              <w:bottom w:val="single" w:sz="4" w:space="0" w:color="auto"/>
              <w:right w:val="single" w:sz="4" w:space="0" w:color="auto"/>
            </w:tcBorders>
            <w:vAlign w:val="center"/>
          </w:tcPr>
          <w:p w14:paraId="7D245C36"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p>
        </w:tc>
        <w:tc>
          <w:tcPr>
            <w:tcW w:w="437" w:type="pct"/>
            <w:tcBorders>
              <w:top w:val="single" w:sz="4" w:space="0" w:color="auto"/>
              <w:left w:val="single" w:sz="4" w:space="0" w:color="auto"/>
              <w:bottom w:val="single" w:sz="4" w:space="0" w:color="auto"/>
              <w:right w:val="single" w:sz="4" w:space="0" w:color="auto"/>
            </w:tcBorders>
            <w:vAlign w:val="center"/>
          </w:tcPr>
          <w:p w14:paraId="76F27F52"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p>
        </w:tc>
        <w:tc>
          <w:tcPr>
            <w:tcW w:w="433" w:type="pct"/>
            <w:tcBorders>
              <w:top w:val="single" w:sz="4" w:space="0" w:color="auto"/>
              <w:left w:val="single" w:sz="4" w:space="0" w:color="auto"/>
              <w:bottom w:val="single" w:sz="4" w:space="0" w:color="auto"/>
              <w:right w:val="single" w:sz="4" w:space="0" w:color="auto"/>
            </w:tcBorders>
            <w:vAlign w:val="center"/>
          </w:tcPr>
          <w:p w14:paraId="500B68CB"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p>
        </w:tc>
        <w:tc>
          <w:tcPr>
            <w:tcW w:w="363" w:type="pct"/>
            <w:tcBorders>
              <w:top w:val="single" w:sz="4" w:space="0" w:color="auto"/>
              <w:left w:val="single" w:sz="4" w:space="0" w:color="auto"/>
              <w:bottom w:val="single" w:sz="4" w:space="0" w:color="auto"/>
              <w:right w:val="single" w:sz="4" w:space="0" w:color="auto"/>
            </w:tcBorders>
            <w:vAlign w:val="center"/>
          </w:tcPr>
          <w:p w14:paraId="60C02543"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p>
        </w:tc>
        <w:tc>
          <w:tcPr>
            <w:tcW w:w="289" w:type="pct"/>
            <w:tcBorders>
              <w:top w:val="single" w:sz="4" w:space="0" w:color="auto"/>
              <w:left w:val="single" w:sz="4" w:space="0" w:color="auto"/>
              <w:bottom w:val="single" w:sz="4" w:space="0" w:color="auto"/>
              <w:right w:val="single" w:sz="4" w:space="0" w:color="auto"/>
            </w:tcBorders>
            <w:vAlign w:val="center"/>
          </w:tcPr>
          <w:p w14:paraId="46625C4C"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p>
        </w:tc>
        <w:tc>
          <w:tcPr>
            <w:tcW w:w="508" w:type="pct"/>
            <w:tcBorders>
              <w:top w:val="single" w:sz="4" w:space="0" w:color="auto"/>
              <w:left w:val="single" w:sz="4" w:space="0" w:color="auto"/>
              <w:bottom w:val="single" w:sz="4" w:space="0" w:color="auto"/>
            </w:tcBorders>
            <w:vAlign w:val="center"/>
          </w:tcPr>
          <w:p w14:paraId="467BAB19"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p>
        </w:tc>
      </w:tr>
      <w:tr w:rsidR="00226930" w:rsidRPr="00226930" w14:paraId="3681E77A" w14:textId="77777777" w:rsidTr="00226930">
        <w:tc>
          <w:tcPr>
            <w:tcW w:w="217" w:type="pct"/>
            <w:tcBorders>
              <w:top w:val="single" w:sz="4" w:space="0" w:color="auto"/>
              <w:bottom w:val="single" w:sz="4" w:space="0" w:color="auto"/>
              <w:right w:val="single" w:sz="4" w:space="0" w:color="auto"/>
            </w:tcBorders>
          </w:tcPr>
          <w:p w14:paraId="1EE098C4"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r w:rsidRPr="00226930">
              <w:rPr>
                <w:sz w:val="20"/>
                <w:szCs w:val="20"/>
                <w:lang w:eastAsia="ru-RU"/>
              </w:rPr>
              <w:t>2</w:t>
            </w:r>
          </w:p>
        </w:tc>
        <w:tc>
          <w:tcPr>
            <w:tcW w:w="723" w:type="pct"/>
            <w:tcBorders>
              <w:top w:val="single" w:sz="4" w:space="0" w:color="auto"/>
              <w:left w:val="single" w:sz="4" w:space="0" w:color="auto"/>
              <w:bottom w:val="single" w:sz="4" w:space="0" w:color="auto"/>
              <w:right w:val="single" w:sz="4" w:space="0" w:color="auto"/>
            </w:tcBorders>
          </w:tcPr>
          <w:p w14:paraId="2951474F" w14:textId="77777777" w:rsidR="00226930" w:rsidRPr="00226930" w:rsidRDefault="00226930" w:rsidP="00226930">
            <w:pPr>
              <w:widowControl w:val="0"/>
              <w:autoSpaceDE w:val="0"/>
              <w:autoSpaceDN w:val="0"/>
              <w:adjustRightInd w:val="0"/>
              <w:jc w:val="left"/>
              <w:rPr>
                <w:sz w:val="20"/>
                <w:szCs w:val="20"/>
                <w:lang w:eastAsia="ru-RU"/>
              </w:rPr>
            </w:pPr>
            <w:r w:rsidRPr="00226930">
              <w:rPr>
                <w:sz w:val="20"/>
                <w:szCs w:val="20"/>
                <w:lang w:eastAsia="ru-RU"/>
              </w:rPr>
              <w:t>Учреждения среднего специального образования</w:t>
            </w:r>
          </w:p>
        </w:tc>
        <w:tc>
          <w:tcPr>
            <w:tcW w:w="507" w:type="pct"/>
            <w:tcBorders>
              <w:top w:val="single" w:sz="4" w:space="0" w:color="auto"/>
              <w:left w:val="single" w:sz="4" w:space="0" w:color="auto"/>
              <w:bottom w:val="single" w:sz="4" w:space="0" w:color="auto"/>
              <w:right w:val="single" w:sz="4" w:space="0" w:color="auto"/>
            </w:tcBorders>
            <w:vAlign w:val="center"/>
          </w:tcPr>
          <w:p w14:paraId="2E296CB4"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p>
        </w:tc>
        <w:tc>
          <w:tcPr>
            <w:tcW w:w="290" w:type="pct"/>
            <w:tcBorders>
              <w:top w:val="single" w:sz="4" w:space="0" w:color="auto"/>
              <w:left w:val="single" w:sz="4" w:space="0" w:color="auto"/>
              <w:bottom w:val="single" w:sz="4" w:space="0" w:color="auto"/>
              <w:right w:val="single" w:sz="4" w:space="0" w:color="auto"/>
            </w:tcBorders>
            <w:vAlign w:val="center"/>
          </w:tcPr>
          <w:p w14:paraId="063C086A"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p>
        </w:tc>
        <w:tc>
          <w:tcPr>
            <w:tcW w:w="288" w:type="pct"/>
            <w:tcBorders>
              <w:top w:val="single" w:sz="4" w:space="0" w:color="auto"/>
              <w:left w:val="single" w:sz="4" w:space="0" w:color="auto"/>
              <w:bottom w:val="single" w:sz="4" w:space="0" w:color="auto"/>
              <w:right w:val="single" w:sz="4" w:space="0" w:color="auto"/>
            </w:tcBorders>
            <w:vAlign w:val="center"/>
          </w:tcPr>
          <w:p w14:paraId="481B87E0"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p>
        </w:tc>
        <w:tc>
          <w:tcPr>
            <w:tcW w:w="293" w:type="pct"/>
            <w:tcBorders>
              <w:top w:val="single" w:sz="4" w:space="0" w:color="auto"/>
              <w:left w:val="single" w:sz="4" w:space="0" w:color="auto"/>
              <w:bottom w:val="single" w:sz="4" w:space="0" w:color="auto"/>
              <w:right w:val="single" w:sz="4" w:space="0" w:color="auto"/>
            </w:tcBorders>
            <w:vAlign w:val="center"/>
          </w:tcPr>
          <w:p w14:paraId="63386D25"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p>
        </w:tc>
        <w:tc>
          <w:tcPr>
            <w:tcW w:w="289" w:type="pct"/>
            <w:tcBorders>
              <w:top w:val="single" w:sz="4" w:space="0" w:color="auto"/>
              <w:left w:val="single" w:sz="4" w:space="0" w:color="auto"/>
              <w:bottom w:val="single" w:sz="4" w:space="0" w:color="auto"/>
              <w:right w:val="single" w:sz="4" w:space="0" w:color="auto"/>
            </w:tcBorders>
            <w:vAlign w:val="center"/>
          </w:tcPr>
          <w:p w14:paraId="06C01D4E"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p>
        </w:tc>
        <w:tc>
          <w:tcPr>
            <w:tcW w:w="362" w:type="pct"/>
            <w:tcBorders>
              <w:top w:val="single" w:sz="4" w:space="0" w:color="auto"/>
              <w:left w:val="single" w:sz="4" w:space="0" w:color="auto"/>
              <w:bottom w:val="single" w:sz="4" w:space="0" w:color="auto"/>
              <w:right w:val="single" w:sz="4" w:space="0" w:color="auto"/>
            </w:tcBorders>
            <w:vAlign w:val="center"/>
          </w:tcPr>
          <w:p w14:paraId="1330EC4A"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p>
        </w:tc>
        <w:tc>
          <w:tcPr>
            <w:tcW w:w="437" w:type="pct"/>
            <w:tcBorders>
              <w:top w:val="single" w:sz="4" w:space="0" w:color="auto"/>
              <w:left w:val="single" w:sz="4" w:space="0" w:color="auto"/>
              <w:bottom w:val="single" w:sz="4" w:space="0" w:color="auto"/>
              <w:right w:val="single" w:sz="4" w:space="0" w:color="auto"/>
            </w:tcBorders>
            <w:vAlign w:val="center"/>
          </w:tcPr>
          <w:p w14:paraId="56E59A23"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p>
        </w:tc>
        <w:tc>
          <w:tcPr>
            <w:tcW w:w="433" w:type="pct"/>
            <w:tcBorders>
              <w:top w:val="single" w:sz="4" w:space="0" w:color="auto"/>
              <w:left w:val="single" w:sz="4" w:space="0" w:color="auto"/>
              <w:bottom w:val="single" w:sz="4" w:space="0" w:color="auto"/>
              <w:right w:val="single" w:sz="4" w:space="0" w:color="auto"/>
            </w:tcBorders>
            <w:vAlign w:val="center"/>
          </w:tcPr>
          <w:p w14:paraId="415726F4"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p>
        </w:tc>
        <w:tc>
          <w:tcPr>
            <w:tcW w:w="363" w:type="pct"/>
            <w:tcBorders>
              <w:top w:val="single" w:sz="4" w:space="0" w:color="auto"/>
              <w:left w:val="single" w:sz="4" w:space="0" w:color="auto"/>
              <w:bottom w:val="single" w:sz="4" w:space="0" w:color="auto"/>
              <w:right w:val="single" w:sz="4" w:space="0" w:color="auto"/>
            </w:tcBorders>
            <w:vAlign w:val="center"/>
          </w:tcPr>
          <w:p w14:paraId="477E2A3E"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p>
        </w:tc>
        <w:tc>
          <w:tcPr>
            <w:tcW w:w="289" w:type="pct"/>
            <w:tcBorders>
              <w:top w:val="single" w:sz="4" w:space="0" w:color="auto"/>
              <w:left w:val="single" w:sz="4" w:space="0" w:color="auto"/>
              <w:bottom w:val="single" w:sz="4" w:space="0" w:color="auto"/>
              <w:right w:val="single" w:sz="4" w:space="0" w:color="auto"/>
            </w:tcBorders>
            <w:vAlign w:val="center"/>
          </w:tcPr>
          <w:p w14:paraId="4E2770ED"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p>
        </w:tc>
        <w:tc>
          <w:tcPr>
            <w:tcW w:w="508" w:type="pct"/>
            <w:tcBorders>
              <w:top w:val="single" w:sz="4" w:space="0" w:color="auto"/>
              <w:left w:val="single" w:sz="4" w:space="0" w:color="auto"/>
              <w:bottom w:val="single" w:sz="4" w:space="0" w:color="auto"/>
            </w:tcBorders>
            <w:vAlign w:val="center"/>
          </w:tcPr>
          <w:p w14:paraId="5A241D39"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p>
        </w:tc>
      </w:tr>
      <w:tr w:rsidR="00226930" w:rsidRPr="00226930" w14:paraId="080DD6EA" w14:textId="77777777" w:rsidTr="00226930">
        <w:tc>
          <w:tcPr>
            <w:tcW w:w="217" w:type="pct"/>
            <w:tcBorders>
              <w:top w:val="single" w:sz="4" w:space="0" w:color="auto"/>
              <w:bottom w:val="single" w:sz="4" w:space="0" w:color="auto"/>
              <w:right w:val="single" w:sz="4" w:space="0" w:color="auto"/>
            </w:tcBorders>
          </w:tcPr>
          <w:p w14:paraId="309A1002"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r w:rsidRPr="00226930">
              <w:rPr>
                <w:sz w:val="20"/>
                <w:szCs w:val="20"/>
                <w:lang w:eastAsia="ru-RU"/>
              </w:rPr>
              <w:t>3</w:t>
            </w:r>
          </w:p>
        </w:tc>
        <w:tc>
          <w:tcPr>
            <w:tcW w:w="723" w:type="pct"/>
            <w:tcBorders>
              <w:top w:val="single" w:sz="4" w:space="0" w:color="auto"/>
              <w:left w:val="single" w:sz="4" w:space="0" w:color="auto"/>
              <w:bottom w:val="single" w:sz="4" w:space="0" w:color="auto"/>
              <w:right w:val="single" w:sz="4" w:space="0" w:color="auto"/>
            </w:tcBorders>
          </w:tcPr>
          <w:p w14:paraId="2164EAA7" w14:textId="77777777" w:rsidR="00226930" w:rsidRPr="00226930" w:rsidRDefault="00226930" w:rsidP="00226930">
            <w:pPr>
              <w:widowControl w:val="0"/>
              <w:autoSpaceDE w:val="0"/>
              <w:autoSpaceDN w:val="0"/>
              <w:adjustRightInd w:val="0"/>
              <w:jc w:val="left"/>
              <w:rPr>
                <w:sz w:val="20"/>
                <w:szCs w:val="20"/>
                <w:lang w:eastAsia="ru-RU"/>
              </w:rPr>
            </w:pPr>
            <w:r w:rsidRPr="00226930">
              <w:rPr>
                <w:sz w:val="20"/>
                <w:szCs w:val="20"/>
                <w:lang w:eastAsia="ru-RU"/>
              </w:rPr>
              <w:t xml:space="preserve">Учреждения начального </w:t>
            </w:r>
            <w:proofErr w:type="spellStart"/>
            <w:proofErr w:type="gramStart"/>
            <w:r w:rsidRPr="00226930">
              <w:rPr>
                <w:sz w:val="20"/>
                <w:szCs w:val="20"/>
                <w:lang w:eastAsia="ru-RU"/>
              </w:rPr>
              <w:t>профессио-нального</w:t>
            </w:r>
            <w:proofErr w:type="spellEnd"/>
            <w:proofErr w:type="gramEnd"/>
            <w:r w:rsidRPr="00226930">
              <w:rPr>
                <w:sz w:val="20"/>
                <w:szCs w:val="20"/>
                <w:lang w:eastAsia="ru-RU"/>
              </w:rPr>
              <w:t xml:space="preserve"> образования</w:t>
            </w:r>
          </w:p>
        </w:tc>
        <w:tc>
          <w:tcPr>
            <w:tcW w:w="507" w:type="pct"/>
            <w:tcBorders>
              <w:top w:val="single" w:sz="4" w:space="0" w:color="auto"/>
              <w:left w:val="single" w:sz="4" w:space="0" w:color="auto"/>
              <w:bottom w:val="single" w:sz="4" w:space="0" w:color="auto"/>
              <w:right w:val="single" w:sz="4" w:space="0" w:color="auto"/>
            </w:tcBorders>
            <w:vAlign w:val="center"/>
          </w:tcPr>
          <w:p w14:paraId="378ADEE9"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p>
        </w:tc>
        <w:tc>
          <w:tcPr>
            <w:tcW w:w="290" w:type="pct"/>
            <w:tcBorders>
              <w:top w:val="single" w:sz="4" w:space="0" w:color="auto"/>
              <w:left w:val="single" w:sz="4" w:space="0" w:color="auto"/>
              <w:bottom w:val="single" w:sz="4" w:space="0" w:color="auto"/>
              <w:right w:val="single" w:sz="4" w:space="0" w:color="auto"/>
            </w:tcBorders>
            <w:vAlign w:val="center"/>
          </w:tcPr>
          <w:p w14:paraId="65966D1B"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p>
        </w:tc>
        <w:tc>
          <w:tcPr>
            <w:tcW w:w="288" w:type="pct"/>
            <w:tcBorders>
              <w:top w:val="single" w:sz="4" w:space="0" w:color="auto"/>
              <w:left w:val="single" w:sz="4" w:space="0" w:color="auto"/>
              <w:bottom w:val="single" w:sz="4" w:space="0" w:color="auto"/>
              <w:right w:val="single" w:sz="4" w:space="0" w:color="auto"/>
            </w:tcBorders>
            <w:vAlign w:val="center"/>
          </w:tcPr>
          <w:p w14:paraId="56E48431"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p>
        </w:tc>
        <w:tc>
          <w:tcPr>
            <w:tcW w:w="293" w:type="pct"/>
            <w:tcBorders>
              <w:top w:val="single" w:sz="4" w:space="0" w:color="auto"/>
              <w:left w:val="single" w:sz="4" w:space="0" w:color="auto"/>
              <w:bottom w:val="single" w:sz="4" w:space="0" w:color="auto"/>
              <w:right w:val="single" w:sz="4" w:space="0" w:color="auto"/>
            </w:tcBorders>
            <w:vAlign w:val="center"/>
          </w:tcPr>
          <w:p w14:paraId="17B02E69"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p>
        </w:tc>
        <w:tc>
          <w:tcPr>
            <w:tcW w:w="289" w:type="pct"/>
            <w:tcBorders>
              <w:top w:val="single" w:sz="4" w:space="0" w:color="auto"/>
              <w:left w:val="single" w:sz="4" w:space="0" w:color="auto"/>
              <w:bottom w:val="single" w:sz="4" w:space="0" w:color="auto"/>
              <w:right w:val="single" w:sz="4" w:space="0" w:color="auto"/>
            </w:tcBorders>
            <w:vAlign w:val="center"/>
          </w:tcPr>
          <w:p w14:paraId="5CF1271E"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p>
        </w:tc>
        <w:tc>
          <w:tcPr>
            <w:tcW w:w="362" w:type="pct"/>
            <w:tcBorders>
              <w:top w:val="single" w:sz="4" w:space="0" w:color="auto"/>
              <w:left w:val="single" w:sz="4" w:space="0" w:color="auto"/>
              <w:bottom w:val="single" w:sz="4" w:space="0" w:color="auto"/>
              <w:right w:val="single" w:sz="4" w:space="0" w:color="auto"/>
            </w:tcBorders>
            <w:vAlign w:val="center"/>
          </w:tcPr>
          <w:p w14:paraId="2A7693D9"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p>
        </w:tc>
        <w:tc>
          <w:tcPr>
            <w:tcW w:w="437" w:type="pct"/>
            <w:tcBorders>
              <w:top w:val="single" w:sz="4" w:space="0" w:color="auto"/>
              <w:left w:val="single" w:sz="4" w:space="0" w:color="auto"/>
              <w:bottom w:val="single" w:sz="4" w:space="0" w:color="auto"/>
              <w:right w:val="single" w:sz="4" w:space="0" w:color="auto"/>
            </w:tcBorders>
            <w:vAlign w:val="center"/>
          </w:tcPr>
          <w:p w14:paraId="2212BF87"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p>
        </w:tc>
        <w:tc>
          <w:tcPr>
            <w:tcW w:w="433" w:type="pct"/>
            <w:tcBorders>
              <w:top w:val="single" w:sz="4" w:space="0" w:color="auto"/>
              <w:left w:val="single" w:sz="4" w:space="0" w:color="auto"/>
              <w:bottom w:val="single" w:sz="4" w:space="0" w:color="auto"/>
              <w:right w:val="single" w:sz="4" w:space="0" w:color="auto"/>
            </w:tcBorders>
            <w:vAlign w:val="center"/>
          </w:tcPr>
          <w:p w14:paraId="444A73C3"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p>
        </w:tc>
        <w:tc>
          <w:tcPr>
            <w:tcW w:w="363" w:type="pct"/>
            <w:tcBorders>
              <w:top w:val="single" w:sz="4" w:space="0" w:color="auto"/>
              <w:left w:val="single" w:sz="4" w:space="0" w:color="auto"/>
              <w:bottom w:val="single" w:sz="4" w:space="0" w:color="auto"/>
              <w:right w:val="single" w:sz="4" w:space="0" w:color="auto"/>
            </w:tcBorders>
            <w:vAlign w:val="center"/>
          </w:tcPr>
          <w:p w14:paraId="7747D1E2"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p>
        </w:tc>
        <w:tc>
          <w:tcPr>
            <w:tcW w:w="289" w:type="pct"/>
            <w:tcBorders>
              <w:top w:val="single" w:sz="4" w:space="0" w:color="auto"/>
              <w:left w:val="single" w:sz="4" w:space="0" w:color="auto"/>
              <w:bottom w:val="single" w:sz="4" w:space="0" w:color="auto"/>
              <w:right w:val="single" w:sz="4" w:space="0" w:color="auto"/>
            </w:tcBorders>
            <w:vAlign w:val="center"/>
          </w:tcPr>
          <w:p w14:paraId="194BC756"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p>
        </w:tc>
        <w:tc>
          <w:tcPr>
            <w:tcW w:w="508" w:type="pct"/>
            <w:tcBorders>
              <w:top w:val="single" w:sz="4" w:space="0" w:color="auto"/>
              <w:left w:val="single" w:sz="4" w:space="0" w:color="auto"/>
              <w:bottom w:val="single" w:sz="4" w:space="0" w:color="auto"/>
            </w:tcBorders>
            <w:vAlign w:val="center"/>
          </w:tcPr>
          <w:p w14:paraId="0B2AE7DE"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p>
        </w:tc>
      </w:tr>
    </w:tbl>
    <w:p w14:paraId="15FA8961" w14:textId="77777777" w:rsidR="00226930" w:rsidRPr="00226930" w:rsidRDefault="00226930" w:rsidP="00226930">
      <w:pPr>
        <w:ind w:left="910" w:hanging="910"/>
        <w:jc w:val="left"/>
        <w:rPr>
          <w:sz w:val="16"/>
          <w:szCs w:val="16"/>
          <w:lang w:eastAsia="ru-RU"/>
        </w:rPr>
      </w:pPr>
    </w:p>
    <w:p w14:paraId="477514D2" w14:textId="77777777" w:rsidR="00226930" w:rsidRPr="00226930" w:rsidRDefault="00226930" w:rsidP="00226930">
      <w:pPr>
        <w:spacing w:before="240"/>
        <w:ind w:left="1134" w:hanging="1134"/>
        <w:rPr>
          <w:i/>
          <w:szCs w:val="24"/>
          <w:lang w:eastAsia="ru-RU"/>
        </w:rPr>
      </w:pPr>
      <w:r w:rsidRPr="00226930">
        <w:rPr>
          <w:i/>
          <w:szCs w:val="24"/>
          <w:u w:val="single"/>
          <w:lang w:eastAsia="ru-RU"/>
        </w:rPr>
        <w:t>Примечание:</w:t>
      </w:r>
      <w:r w:rsidRPr="00226930">
        <w:rPr>
          <w:i/>
          <w:szCs w:val="24"/>
          <w:lang w:eastAsia="ru-RU"/>
        </w:rPr>
        <w:t> </w:t>
      </w:r>
    </w:p>
    <w:p w14:paraId="71AC9A2C" w14:textId="77777777" w:rsidR="00226930" w:rsidRPr="00226930" w:rsidRDefault="00226930" w:rsidP="00226930">
      <w:pPr>
        <w:tabs>
          <w:tab w:val="left" w:pos="567"/>
        </w:tabs>
        <w:spacing w:before="240"/>
        <w:rPr>
          <w:i/>
          <w:szCs w:val="24"/>
          <w:lang w:eastAsia="ru-RU"/>
        </w:rPr>
      </w:pPr>
      <w:r w:rsidRPr="00226930">
        <w:rPr>
          <w:i/>
          <w:szCs w:val="24"/>
          <w:lang w:eastAsia="ru-RU"/>
        </w:rPr>
        <w:t>1. В примечаниях даются пояснения, касающиеся организации подготовки работников Общества по дисциплине «Безопасность жизнедеятельности», в подведомственных учреждениях профессионального образования (дается характеристика учреждений профессионального образования, в которых проходили обучение работники Общества).</w:t>
      </w:r>
    </w:p>
    <w:p w14:paraId="05A37AAE" w14:textId="77777777" w:rsidR="00226930" w:rsidRPr="00226930" w:rsidRDefault="00226930" w:rsidP="00226930">
      <w:pPr>
        <w:tabs>
          <w:tab w:val="left" w:pos="567"/>
        </w:tabs>
        <w:spacing w:before="240"/>
        <w:rPr>
          <w:i/>
          <w:szCs w:val="24"/>
          <w:lang w:eastAsia="ru-RU"/>
        </w:rPr>
      </w:pPr>
      <w:r w:rsidRPr="00226930">
        <w:rPr>
          <w:i/>
          <w:szCs w:val="24"/>
          <w:lang w:eastAsia="ru-RU"/>
        </w:rPr>
        <w:t>2. Все графы приложения должны быть заполнены в обязательном порядке, при отсутствии информации ставятся прочерки.</w:t>
      </w:r>
    </w:p>
    <w:p w14:paraId="6BA61FE1" w14:textId="77777777" w:rsidR="00226930" w:rsidRPr="00226930" w:rsidRDefault="00226930" w:rsidP="00226930">
      <w:pPr>
        <w:spacing w:before="240"/>
        <w:jc w:val="left"/>
        <w:rPr>
          <w:i/>
          <w:sz w:val="16"/>
          <w:szCs w:val="20"/>
          <w:lang w:eastAsia="ru-RU"/>
        </w:rPr>
      </w:pPr>
    </w:p>
    <w:p w14:paraId="5F21DD31" w14:textId="77777777" w:rsidR="00226930" w:rsidRPr="00226930" w:rsidRDefault="00226930" w:rsidP="00226930">
      <w:pPr>
        <w:jc w:val="center"/>
        <w:rPr>
          <w:i/>
          <w:sz w:val="16"/>
          <w:szCs w:val="20"/>
          <w:lang w:eastAsia="ru-RU"/>
        </w:rPr>
      </w:pPr>
      <w:r w:rsidRPr="00226930">
        <w:rPr>
          <w:i/>
          <w:sz w:val="16"/>
          <w:szCs w:val="20"/>
          <w:lang w:eastAsia="ru-RU"/>
        </w:rPr>
        <w:t>___________________________________________________________________________________________________</w:t>
      </w:r>
    </w:p>
    <w:p w14:paraId="412E09CF" w14:textId="759A031C" w:rsidR="00226930" w:rsidRPr="00226930" w:rsidRDefault="00F52FFA" w:rsidP="00F52FFA">
      <w:pPr>
        <w:ind w:firstLine="952"/>
        <w:jc w:val="center"/>
        <w:rPr>
          <w:sz w:val="16"/>
          <w:szCs w:val="16"/>
          <w:lang w:eastAsia="ru-RU"/>
        </w:rPr>
      </w:pPr>
      <w:r>
        <w:rPr>
          <w:i/>
          <w:sz w:val="16"/>
        </w:rPr>
        <w:t>(</w:t>
      </w:r>
      <w:r w:rsidRPr="00226930">
        <w:rPr>
          <w:i/>
          <w:sz w:val="16"/>
        </w:rPr>
        <w:t xml:space="preserve">должность, фамилия и подпись </w:t>
      </w:r>
      <w:r>
        <w:rPr>
          <w:i/>
          <w:sz w:val="16"/>
        </w:rPr>
        <w:t>начальник</w:t>
      </w:r>
      <w:r w:rsidRPr="00226930">
        <w:rPr>
          <w:i/>
          <w:sz w:val="16"/>
        </w:rPr>
        <w:t xml:space="preserve">а </w:t>
      </w:r>
      <w:proofErr w:type="spellStart"/>
      <w:r>
        <w:rPr>
          <w:i/>
          <w:sz w:val="16"/>
        </w:rPr>
        <w:t>С</w:t>
      </w:r>
      <w:r w:rsidRPr="00226930">
        <w:rPr>
          <w:i/>
          <w:sz w:val="16"/>
        </w:rPr>
        <w:t>ГОиЧС</w:t>
      </w:r>
      <w:proofErr w:type="spellEnd"/>
      <w:r>
        <w:rPr>
          <w:i/>
          <w:sz w:val="16"/>
        </w:rPr>
        <w:t>)</w:t>
      </w:r>
    </w:p>
    <w:p w14:paraId="1E3B26F6" w14:textId="77777777" w:rsidR="00226930" w:rsidRPr="00226930" w:rsidRDefault="00226930" w:rsidP="00226930">
      <w:pPr>
        <w:ind w:firstLine="952"/>
        <w:jc w:val="left"/>
        <w:rPr>
          <w:sz w:val="16"/>
          <w:szCs w:val="16"/>
          <w:lang w:eastAsia="ru-RU"/>
        </w:rPr>
        <w:sectPr w:rsidR="00226930" w:rsidRPr="00226930" w:rsidSect="00226930">
          <w:pgSz w:w="11906" w:h="16838"/>
          <w:pgMar w:top="1134" w:right="680" w:bottom="1134" w:left="1134" w:header="709" w:footer="709" w:gutter="0"/>
          <w:cols w:space="708"/>
          <w:docGrid w:linePitch="360"/>
        </w:sectPr>
      </w:pPr>
    </w:p>
    <w:p w14:paraId="5E528042" w14:textId="77777777" w:rsidR="00226930" w:rsidRPr="00226930" w:rsidRDefault="00226930" w:rsidP="00226930">
      <w:pPr>
        <w:jc w:val="right"/>
        <w:rPr>
          <w:sz w:val="20"/>
          <w:szCs w:val="28"/>
          <w:lang w:eastAsia="ru-RU"/>
        </w:rPr>
      </w:pPr>
      <w:r w:rsidRPr="00226930">
        <w:rPr>
          <w:sz w:val="20"/>
          <w:szCs w:val="28"/>
          <w:lang w:eastAsia="ru-RU"/>
        </w:rPr>
        <w:lastRenderedPageBreak/>
        <w:t>ПРИЛОЖЕНИЕ 5</w:t>
      </w:r>
    </w:p>
    <w:p w14:paraId="1E0F5C77" w14:textId="3914C457" w:rsidR="00226930" w:rsidRPr="00226930" w:rsidRDefault="00226930" w:rsidP="00226930">
      <w:pPr>
        <w:jc w:val="right"/>
        <w:rPr>
          <w:sz w:val="20"/>
          <w:szCs w:val="28"/>
          <w:lang w:eastAsia="ru-RU"/>
        </w:rPr>
      </w:pPr>
      <w:r w:rsidRPr="00226930">
        <w:rPr>
          <w:sz w:val="20"/>
          <w:szCs w:val="28"/>
          <w:lang w:eastAsia="ru-RU"/>
        </w:rPr>
        <w:t xml:space="preserve">к форме № </w:t>
      </w:r>
      <w:r w:rsidR="00AA4232">
        <w:rPr>
          <w:sz w:val="20"/>
          <w:szCs w:val="28"/>
          <w:lang w:eastAsia="ru-RU"/>
        </w:rPr>
        <w:t>1/ОБУЧ-Ф</w:t>
      </w:r>
    </w:p>
    <w:p w14:paraId="4E5AF7B4" w14:textId="77777777" w:rsidR="00226930" w:rsidRPr="00226930" w:rsidRDefault="00226930" w:rsidP="00226930">
      <w:pPr>
        <w:overflowPunct w:val="0"/>
        <w:spacing w:before="60"/>
        <w:jc w:val="left"/>
        <w:textAlignment w:val="baseline"/>
        <w:outlineLvl w:val="1"/>
        <w:rPr>
          <w:b/>
          <w:sz w:val="14"/>
          <w:szCs w:val="20"/>
          <w:lang w:eastAsia="ru-RU"/>
        </w:rPr>
      </w:pPr>
    </w:p>
    <w:p w14:paraId="12DD9041" w14:textId="77777777" w:rsidR="00226930" w:rsidRPr="00226930" w:rsidRDefault="00226930" w:rsidP="00226930">
      <w:pPr>
        <w:jc w:val="center"/>
        <w:rPr>
          <w:szCs w:val="24"/>
          <w:lang w:eastAsia="ru-RU"/>
        </w:rPr>
      </w:pPr>
      <w:r w:rsidRPr="00226930">
        <w:rPr>
          <w:szCs w:val="24"/>
          <w:lang w:eastAsia="ru-RU"/>
        </w:rPr>
        <w:t>Сведения</w:t>
      </w:r>
    </w:p>
    <w:p w14:paraId="58F3DB9D" w14:textId="77777777" w:rsidR="00226930" w:rsidRPr="00226930" w:rsidRDefault="00226930" w:rsidP="00226930">
      <w:pPr>
        <w:overflowPunct w:val="0"/>
        <w:spacing w:before="60"/>
        <w:jc w:val="center"/>
        <w:textAlignment w:val="baseline"/>
        <w:outlineLvl w:val="1"/>
        <w:rPr>
          <w:szCs w:val="24"/>
          <w:lang w:eastAsia="ru-RU"/>
        </w:rPr>
      </w:pPr>
      <w:r w:rsidRPr="00226930">
        <w:rPr>
          <w:szCs w:val="24"/>
          <w:lang w:eastAsia="ru-RU"/>
        </w:rPr>
        <w:t>о наличии сре</w:t>
      </w:r>
      <w:proofErr w:type="gramStart"/>
      <w:r w:rsidRPr="00226930">
        <w:rPr>
          <w:szCs w:val="24"/>
          <w:lang w:eastAsia="ru-RU"/>
        </w:rPr>
        <w:t>дств дл</w:t>
      </w:r>
      <w:proofErr w:type="gramEnd"/>
      <w:r w:rsidRPr="00226930">
        <w:rPr>
          <w:szCs w:val="24"/>
          <w:lang w:eastAsia="ru-RU"/>
        </w:rPr>
        <w:t xml:space="preserve">я организации и осуществления информирования работников </w:t>
      </w:r>
      <w:r w:rsidRPr="00226930">
        <w:rPr>
          <w:szCs w:val="24"/>
          <w:lang w:eastAsia="ru-RU"/>
        </w:rPr>
        <w:br/>
        <w:t>и пропаганды знаний в области ГО и защиты от ЧС, безопасности жизнедеятельности</w:t>
      </w:r>
    </w:p>
    <w:p w14:paraId="1E3CF340" w14:textId="77777777" w:rsidR="00226930" w:rsidRPr="00226930" w:rsidRDefault="00226930" w:rsidP="00226930">
      <w:pPr>
        <w:jc w:val="center"/>
        <w:rPr>
          <w:szCs w:val="24"/>
          <w:lang w:eastAsia="ru-RU"/>
        </w:rPr>
      </w:pPr>
      <w:r w:rsidRPr="00226930">
        <w:rPr>
          <w:szCs w:val="24"/>
          <w:lang w:eastAsia="ru-RU"/>
        </w:rPr>
        <w:t xml:space="preserve">в </w:t>
      </w:r>
      <w:r w:rsidRPr="00226930">
        <w:rPr>
          <w:color w:val="000000"/>
          <w:sz w:val="20"/>
          <w:szCs w:val="20"/>
          <w:lang w:eastAsia="ru-RU"/>
        </w:rPr>
        <w:t>Акционерном обществе «Восточно-Сибирская нефтегазовая компания»</w:t>
      </w:r>
      <w:r w:rsidRPr="00226930">
        <w:rPr>
          <w:szCs w:val="24"/>
          <w:lang w:eastAsia="ru-RU"/>
        </w:rPr>
        <w:t xml:space="preserve"> за 20__ год</w:t>
      </w:r>
    </w:p>
    <w:p w14:paraId="234C903B" w14:textId="77777777" w:rsidR="00226930" w:rsidRPr="00226930" w:rsidRDefault="00226930" w:rsidP="00226930">
      <w:pPr>
        <w:overflowPunct w:val="0"/>
        <w:spacing w:before="60"/>
        <w:jc w:val="left"/>
        <w:textAlignment w:val="baseline"/>
        <w:outlineLvl w:val="1"/>
        <w:rPr>
          <w:b/>
          <w:sz w:val="20"/>
          <w:szCs w:val="20"/>
          <w:lang w:eastAsia="ru-RU"/>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253"/>
        <w:gridCol w:w="1134"/>
        <w:gridCol w:w="3827"/>
      </w:tblGrid>
      <w:tr w:rsidR="00226930" w:rsidRPr="00226930" w14:paraId="183D6F18" w14:textId="77777777" w:rsidTr="00226930">
        <w:trPr>
          <w:trHeight w:val="668"/>
        </w:trPr>
        <w:tc>
          <w:tcPr>
            <w:tcW w:w="567" w:type="dxa"/>
            <w:vAlign w:val="center"/>
          </w:tcPr>
          <w:p w14:paraId="4B45E0D4" w14:textId="77777777" w:rsidR="00226930" w:rsidRPr="00226930" w:rsidRDefault="00226930" w:rsidP="00226930">
            <w:pPr>
              <w:ind w:left="-108" w:right="-93"/>
              <w:jc w:val="center"/>
              <w:rPr>
                <w:sz w:val="20"/>
                <w:szCs w:val="20"/>
                <w:lang w:eastAsia="ru-RU"/>
              </w:rPr>
            </w:pPr>
            <w:r w:rsidRPr="00226930">
              <w:rPr>
                <w:sz w:val="20"/>
                <w:szCs w:val="20"/>
                <w:lang w:eastAsia="ru-RU"/>
              </w:rPr>
              <w:t>№</w:t>
            </w:r>
          </w:p>
          <w:p w14:paraId="52CF0419" w14:textId="77777777" w:rsidR="00226930" w:rsidRPr="00226930" w:rsidRDefault="00226930" w:rsidP="00226930">
            <w:pPr>
              <w:ind w:left="-108" w:right="-93"/>
              <w:jc w:val="center"/>
              <w:rPr>
                <w:sz w:val="20"/>
                <w:szCs w:val="20"/>
                <w:lang w:eastAsia="ru-RU"/>
              </w:rPr>
            </w:pPr>
            <w:proofErr w:type="gramStart"/>
            <w:r w:rsidRPr="00226930">
              <w:rPr>
                <w:sz w:val="20"/>
                <w:szCs w:val="20"/>
                <w:lang w:eastAsia="ru-RU"/>
              </w:rPr>
              <w:t>п</w:t>
            </w:r>
            <w:proofErr w:type="gramEnd"/>
            <w:r w:rsidRPr="00226930">
              <w:rPr>
                <w:sz w:val="20"/>
                <w:szCs w:val="20"/>
                <w:lang w:eastAsia="ru-RU"/>
              </w:rPr>
              <w:t>/п</w:t>
            </w:r>
          </w:p>
        </w:tc>
        <w:tc>
          <w:tcPr>
            <w:tcW w:w="4253" w:type="dxa"/>
            <w:vAlign w:val="center"/>
          </w:tcPr>
          <w:p w14:paraId="6ADD202D" w14:textId="77777777" w:rsidR="00226930" w:rsidRPr="00226930" w:rsidRDefault="00226930" w:rsidP="00226930">
            <w:pPr>
              <w:ind w:left="-108" w:right="-93"/>
              <w:jc w:val="center"/>
              <w:rPr>
                <w:sz w:val="20"/>
                <w:szCs w:val="20"/>
                <w:lang w:eastAsia="ru-RU"/>
              </w:rPr>
            </w:pPr>
            <w:r w:rsidRPr="00226930">
              <w:rPr>
                <w:sz w:val="20"/>
                <w:szCs w:val="20"/>
                <w:lang w:eastAsia="ru-RU"/>
              </w:rPr>
              <w:t>Наименование</w:t>
            </w:r>
          </w:p>
        </w:tc>
        <w:tc>
          <w:tcPr>
            <w:tcW w:w="1134" w:type="dxa"/>
            <w:vAlign w:val="center"/>
          </w:tcPr>
          <w:p w14:paraId="40284A2B" w14:textId="77777777" w:rsidR="00226930" w:rsidRPr="00226930" w:rsidRDefault="00226930" w:rsidP="00226930">
            <w:pPr>
              <w:ind w:left="-108" w:right="-93"/>
              <w:jc w:val="center"/>
              <w:rPr>
                <w:sz w:val="20"/>
                <w:szCs w:val="20"/>
                <w:lang w:eastAsia="ru-RU"/>
              </w:rPr>
            </w:pPr>
            <w:r w:rsidRPr="00226930">
              <w:rPr>
                <w:sz w:val="20"/>
                <w:szCs w:val="20"/>
                <w:lang w:eastAsia="ru-RU"/>
              </w:rPr>
              <w:t>Количество</w:t>
            </w:r>
          </w:p>
        </w:tc>
        <w:tc>
          <w:tcPr>
            <w:tcW w:w="3827" w:type="dxa"/>
            <w:vAlign w:val="center"/>
          </w:tcPr>
          <w:p w14:paraId="64B23C25" w14:textId="77777777" w:rsidR="00226930" w:rsidRPr="00226930" w:rsidRDefault="00226930" w:rsidP="00226930">
            <w:pPr>
              <w:ind w:left="-108" w:right="-93"/>
              <w:jc w:val="center"/>
              <w:rPr>
                <w:sz w:val="20"/>
                <w:szCs w:val="20"/>
                <w:lang w:eastAsia="ru-RU"/>
              </w:rPr>
            </w:pPr>
            <w:r w:rsidRPr="00226930">
              <w:rPr>
                <w:sz w:val="20"/>
                <w:szCs w:val="20"/>
                <w:lang w:eastAsia="ru-RU"/>
              </w:rPr>
              <w:t>Сумма и источник финансирования</w:t>
            </w:r>
          </w:p>
          <w:p w14:paraId="24BA4031" w14:textId="77777777" w:rsidR="00226930" w:rsidRPr="00226930" w:rsidRDefault="00226930" w:rsidP="00226930">
            <w:pPr>
              <w:ind w:left="-108" w:right="-93"/>
              <w:jc w:val="center"/>
              <w:rPr>
                <w:sz w:val="20"/>
                <w:szCs w:val="20"/>
                <w:lang w:eastAsia="ru-RU"/>
              </w:rPr>
            </w:pPr>
            <w:r w:rsidRPr="00226930">
              <w:rPr>
                <w:sz w:val="20"/>
                <w:szCs w:val="20"/>
                <w:lang w:eastAsia="ru-RU"/>
              </w:rPr>
              <w:t>(руб.)</w:t>
            </w:r>
          </w:p>
        </w:tc>
      </w:tr>
      <w:tr w:rsidR="00226930" w:rsidRPr="00226930" w14:paraId="3195B704" w14:textId="77777777" w:rsidTr="00226930">
        <w:tc>
          <w:tcPr>
            <w:tcW w:w="567" w:type="dxa"/>
          </w:tcPr>
          <w:p w14:paraId="07DBB6A7" w14:textId="77777777" w:rsidR="00226930" w:rsidRPr="00226930" w:rsidRDefault="00226930" w:rsidP="00226930">
            <w:pPr>
              <w:jc w:val="center"/>
              <w:rPr>
                <w:sz w:val="20"/>
                <w:szCs w:val="20"/>
                <w:lang w:val="en-US" w:eastAsia="ru-RU"/>
              </w:rPr>
            </w:pPr>
            <w:r w:rsidRPr="00226930">
              <w:rPr>
                <w:sz w:val="20"/>
                <w:szCs w:val="20"/>
                <w:lang w:val="en-US" w:eastAsia="ru-RU"/>
              </w:rPr>
              <w:t>1</w:t>
            </w:r>
          </w:p>
        </w:tc>
        <w:tc>
          <w:tcPr>
            <w:tcW w:w="4253" w:type="dxa"/>
          </w:tcPr>
          <w:p w14:paraId="12FACA5C" w14:textId="77777777" w:rsidR="00226930" w:rsidRPr="00226930" w:rsidRDefault="00226930" w:rsidP="00226930">
            <w:pPr>
              <w:jc w:val="center"/>
              <w:rPr>
                <w:sz w:val="20"/>
                <w:szCs w:val="20"/>
                <w:lang w:val="en-US" w:eastAsia="ru-RU"/>
              </w:rPr>
            </w:pPr>
            <w:r w:rsidRPr="00226930">
              <w:rPr>
                <w:sz w:val="20"/>
                <w:szCs w:val="20"/>
                <w:lang w:val="en-US" w:eastAsia="ru-RU"/>
              </w:rPr>
              <w:t>2</w:t>
            </w:r>
          </w:p>
        </w:tc>
        <w:tc>
          <w:tcPr>
            <w:tcW w:w="1134" w:type="dxa"/>
          </w:tcPr>
          <w:p w14:paraId="3A31ECE9" w14:textId="77777777" w:rsidR="00226930" w:rsidRPr="00226930" w:rsidRDefault="00226930" w:rsidP="00226930">
            <w:pPr>
              <w:jc w:val="center"/>
              <w:rPr>
                <w:sz w:val="20"/>
                <w:szCs w:val="20"/>
                <w:lang w:val="en-US" w:eastAsia="ru-RU"/>
              </w:rPr>
            </w:pPr>
            <w:r w:rsidRPr="00226930">
              <w:rPr>
                <w:sz w:val="20"/>
                <w:szCs w:val="20"/>
                <w:lang w:val="en-US" w:eastAsia="ru-RU"/>
              </w:rPr>
              <w:t>3</w:t>
            </w:r>
          </w:p>
        </w:tc>
        <w:tc>
          <w:tcPr>
            <w:tcW w:w="3827" w:type="dxa"/>
          </w:tcPr>
          <w:p w14:paraId="285A770B" w14:textId="77777777" w:rsidR="00226930" w:rsidRPr="00226930" w:rsidRDefault="00226930" w:rsidP="00226930">
            <w:pPr>
              <w:ind w:left="-64" w:right="-69"/>
              <w:jc w:val="center"/>
              <w:rPr>
                <w:sz w:val="20"/>
                <w:szCs w:val="20"/>
                <w:lang w:val="en-US" w:eastAsia="ru-RU"/>
              </w:rPr>
            </w:pPr>
            <w:r w:rsidRPr="00226930">
              <w:rPr>
                <w:sz w:val="20"/>
                <w:szCs w:val="20"/>
                <w:lang w:val="en-US" w:eastAsia="ru-RU"/>
              </w:rPr>
              <w:t>4</w:t>
            </w:r>
          </w:p>
        </w:tc>
      </w:tr>
      <w:tr w:rsidR="00226930" w:rsidRPr="00226930" w14:paraId="2146A0C4" w14:textId="77777777" w:rsidTr="00226930">
        <w:tc>
          <w:tcPr>
            <w:tcW w:w="567" w:type="dxa"/>
          </w:tcPr>
          <w:p w14:paraId="579ADC02" w14:textId="77777777" w:rsidR="00226930" w:rsidRPr="00226930" w:rsidRDefault="00226930" w:rsidP="00226930">
            <w:pPr>
              <w:jc w:val="center"/>
              <w:rPr>
                <w:sz w:val="20"/>
                <w:szCs w:val="20"/>
                <w:lang w:eastAsia="ru-RU"/>
              </w:rPr>
            </w:pPr>
            <w:r w:rsidRPr="00226930">
              <w:rPr>
                <w:sz w:val="20"/>
                <w:szCs w:val="20"/>
                <w:lang w:eastAsia="ru-RU"/>
              </w:rPr>
              <w:t>1.</w:t>
            </w:r>
          </w:p>
        </w:tc>
        <w:tc>
          <w:tcPr>
            <w:tcW w:w="4253" w:type="dxa"/>
          </w:tcPr>
          <w:p w14:paraId="6AF72479" w14:textId="77777777" w:rsidR="00226930" w:rsidRPr="00226930" w:rsidRDefault="00226930" w:rsidP="00226930">
            <w:pPr>
              <w:jc w:val="left"/>
              <w:rPr>
                <w:sz w:val="20"/>
                <w:szCs w:val="20"/>
                <w:lang w:eastAsia="ru-RU"/>
              </w:rPr>
            </w:pPr>
            <w:r w:rsidRPr="00226930">
              <w:rPr>
                <w:sz w:val="20"/>
                <w:szCs w:val="20"/>
                <w:lang w:eastAsia="ru-RU"/>
              </w:rPr>
              <w:t>Наружные, отдельно стоящие, светодиодные панели</w:t>
            </w:r>
          </w:p>
        </w:tc>
        <w:tc>
          <w:tcPr>
            <w:tcW w:w="1134" w:type="dxa"/>
          </w:tcPr>
          <w:p w14:paraId="263F1771" w14:textId="77777777" w:rsidR="00226930" w:rsidRPr="00226930" w:rsidRDefault="00226930" w:rsidP="00226930">
            <w:pPr>
              <w:jc w:val="center"/>
              <w:rPr>
                <w:i/>
                <w:sz w:val="20"/>
                <w:szCs w:val="20"/>
                <w:lang w:eastAsia="ru-RU"/>
              </w:rPr>
            </w:pPr>
          </w:p>
        </w:tc>
        <w:tc>
          <w:tcPr>
            <w:tcW w:w="3827" w:type="dxa"/>
          </w:tcPr>
          <w:p w14:paraId="5D7309AA" w14:textId="77777777" w:rsidR="00226930" w:rsidRPr="00226930" w:rsidRDefault="00226930" w:rsidP="00226930">
            <w:pPr>
              <w:ind w:left="-78" w:right="-83"/>
              <w:jc w:val="left"/>
              <w:rPr>
                <w:i/>
                <w:sz w:val="20"/>
                <w:szCs w:val="20"/>
                <w:lang w:eastAsia="ru-RU"/>
              </w:rPr>
            </w:pPr>
            <w:r w:rsidRPr="00226930">
              <w:rPr>
                <w:i/>
                <w:sz w:val="20"/>
                <w:szCs w:val="20"/>
                <w:lang w:eastAsia="ru-RU"/>
              </w:rPr>
              <w:t xml:space="preserve">Указываются сумма, а также № раздела Бизнес-плана и № статьи бюджета Общества или иной источник финансирования. Например: раздел 11.3 Бизнес-плана, </w:t>
            </w:r>
            <w:proofErr w:type="spellStart"/>
            <w:r w:rsidRPr="00226930">
              <w:rPr>
                <w:i/>
                <w:sz w:val="20"/>
                <w:szCs w:val="20"/>
                <w:lang w:eastAsia="ru-RU"/>
              </w:rPr>
              <w:t>ст</w:t>
            </w:r>
            <w:proofErr w:type="gramStart"/>
            <w:r w:rsidRPr="00226930">
              <w:rPr>
                <w:i/>
                <w:sz w:val="20"/>
                <w:szCs w:val="20"/>
                <w:lang w:eastAsia="ru-RU"/>
              </w:rPr>
              <w:t>.б</w:t>
            </w:r>
            <w:proofErr w:type="gramEnd"/>
            <w:r w:rsidRPr="00226930">
              <w:rPr>
                <w:i/>
                <w:sz w:val="20"/>
                <w:szCs w:val="20"/>
                <w:lang w:eastAsia="ru-RU"/>
              </w:rPr>
              <w:t>юджета</w:t>
            </w:r>
            <w:proofErr w:type="spellEnd"/>
            <w:r w:rsidRPr="00226930">
              <w:rPr>
                <w:i/>
                <w:sz w:val="20"/>
                <w:szCs w:val="20"/>
                <w:lang w:eastAsia="ru-RU"/>
              </w:rPr>
              <w:t xml:space="preserve"> 2.1.7.17.7</w:t>
            </w:r>
          </w:p>
        </w:tc>
      </w:tr>
      <w:tr w:rsidR="00226930" w:rsidRPr="00226930" w14:paraId="68501373" w14:textId="77777777" w:rsidTr="00226930">
        <w:tc>
          <w:tcPr>
            <w:tcW w:w="567" w:type="dxa"/>
          </w:tcPr>
          <w:p w14:paraId="2D924929" w14:textId="77777777" w:rsidR="00226930" w:rsidRPr="00226930" w:rsidRDefault="00226930" w:rsidP="00226930">
            <w:pPr>
              <w:jc w:val="center"/>
              <w:rPr>
                <w:sz w:val="20"/>
                <w:szCs w:val="20"/>
                <w:lang w:eastAsia="ru-RU"/>
              </w:rPr>
            </w:pPr>
            <w:r w:rsidRPr="00226930">
              <w:rPr>
                <w:sz w:val="20"/>
                <w:szCs w:val="20"/>
                <w:lang w:eastAsia="ru-RU"/>
              </w:rPr>
              <w:t>2.</w:t>
            </w:r>
          </w:p>
        </w:tc>
        <w:tc>
          <w:tcPr>
            <w:tcW w:w="4253" w:type="dxa"/>
          </w:tcPr>
          <w:p w14:paraId="600D6815" w14:textId="77777777" w:rsidR="00226930" w:rsidRPr="00226930" w:rsidRDefault="00226930" w:rsidP="00226930">
            <w:pPr>
              <w:jc w:val="left"/>
              <w:rPr>
                <w:sz w:val="20"/>
                <w:szCs w:val="20"/>
                <w:lang w:eastAsia="ru-RU"/>
              </w:rPr>
            </w:pPr>
            <w:r w:rsidRPr="00226930">
              <w:rPr>
                <w:sz w:val="20"/>
                <w:szCs w:val="20"/>
                <w:lang w:eastAsia="ru-RU"/>
              </w:rPr>
              <w:t>Наружные, размещенные на зданиях и сооружениях, светодиодные панели</w:t>
            </w:r>
          </w:p>
        </w:tc>
        <w:tc>
          <w:tcPr>
            <w:tcW w:w="1134" w:type="dxa"/>
          </w:tcPr>
          <w:p w14:paraId="7D5EE4B0" w14:textId="77777777" w:rsidR="00226930" w:rsidRPr="00226930" w:rsidRDefault="00226930" w:rsidP="00226930">
            <w:pPr>
              <w:jc w:val="center"/>
              <w:rPr>
                <w:i/>
                <w:sz w:val="20"/>
                <w:szCs w:val="20"/>
                <w:lang w:eastAsia="ru-RU"/>
              </w:rPr>
            </w:pPr>
          </w:p>
        </w:tc>
        <w:tc>
          <w:tcPr>
            <w:tcW w:w="3827" w:type="dxa"/>
          </w:tcPr>
          <w:p w14:paraId="3C7825D4" w14:textId="77777777" w:rsidR="00226930" w:rsidRPr="00226930" w:rsidRDefault="00226930" w:rsidP="00226930">
            <w:pPr>
              <w:ind w:left="-78" w:right="-83"/>
              <w:jc w:val="left"/>
              <w:rPr>
                <w:i/>
                <w:sz w:val="20"/>
                <w:szCs w:val="20"/>
                <w:lang w:eastAsia="ru-RU"/>
              </w:rPr>
            </w:pPr>
            <w:r w:rsidRPr="00226930">
              <w:rPr>
                <w:i/>
                <w:sz w:val="20"/>
                <w:szCs w:val="20"/>
                <w:lang w:eastAsia="ru-RU"/>
              </w:rPr>
              <w:t xml:space="preserve">Сумма, а также № раздела Бизнес-плана и № статьи бюджета Общества </w:t>
            </w:r>
          </w:p>
        </w:tc>
      </w:tr>
      <w:tr w:rsidR="00226930" w:rsidRPr="00226930" w14:paraId="30260243" w14:textId="77777777" w:rsidTr="00226930">
        <w:tc>
          <w:tcPr>
            <w:tcW w:w="567" w:type="dxa"/>
          </w:tcPr>
          <w:p w14:paraId="63071005" w14:textId="77777777" w:rsidR="00226930" w:rsidRPr="00226930" w:rsidRDefault="00226930" w:rsidP="00226930">
            <w:pPr>
              <w:jc w:val="center"/>
              <w:rPr>
                <w:sz w:val="20"/>
                <w:szCs w:val="20"/>
                <w:lang w:eastAsia="ru-RU"/>
              </w:rPr>
            </w:pPr>
            <w:r w:rsidRPr="00226930">
              <w:rPr>
                <w:sz w:val="20"/>
                <w:szCs w:val="20"/>
                <w:lang w:eastAsia="ru-RU"/>
              </w:rPr>
              <w:t>3.</w:t>
            </w:r>
          </w:p>
        </w:tc>
        <w:tc>
          <w:tcPr>
            <w:tcW w:w="4253" w:type="dxa"/>
          </w:tcPr>
          <w:p w14:paraId="20FE8994" w14:textId="77777777" w:rsidR="00226930" w:rsidRPr="00226930" w:rsidRDefault="00226930" w:rsidP="00226930">
            <w:pPr>
              <w:jc w:val="left"/>
              <w:rPr>
                <w:sz w:val="20"/>
                <w:szCs w:val="20"/>
                <w:lang w:eastAsia="ru-RU"/>
              </w:rPr>
            </w:pPr>
            <w:r w:rsidRPr="00226930">
              <w:rPr>
                <w:sz w:val="20"/>
                <w:szCs w:val="20"/>
                <w:lang w:eastAsia="ru-RU"/>
              </w:rPr>
              <w:t>Внутренние навесные плазменные панели</w:t>
            </w:r>
          </w:p>
        </w:tc>
        <w:tc>
          <w:tcPr>
            <w:tcW w:w="1134" w:type="dxa"/>
          </w:tcPr>
          <w:p w14:paraId="5FF0AC9C" w14:textId="77777777" w:rsidR="00226930" w:rsidRPr="00226930" w:rsidRDefault="00226930" w:rsidP="00226930">
            <w:pPr>
              <w:jc w:val="center"/>
              <w:rPr>
                <w:i/>
                <w:sz w:val="20"/>
                <w:szCs w:val="20"/>
                <w:lang w:eastAsia="ru-RU"/>
              </w:rPr>
            </w:pPr>
          </w:p>
        </w:tc>
        <w:tc>
          <w:tcPr>
            <w:tcW w:w="3827" w:type="dxa"/>
          </w:tcPr>
          <w:p w14:paraId="2F1ABF34" w14:textId="77777777" w:rsidR="00226930" w:rsidRPr="00226930" w:rsidRDefault="00226930" w:rsidP="00226930">
            <w:pPr>
              <w:ind w:left="-78" w:right="-83"/>
              <w:jc w:val="center"/>
              <w:rPr>
                <w:i/>
                <w:sz w:val="20"/>
                <w:szCs w:val="20"/>
                <w:lang w:eastAsia="ru-RU"/>
              </w:rPr>
            </w:pPr>
            <w:r w:rsidRPr="00226930">
              <w:rPr>
                <w:i/>
                <w:sz w:val="20"/>
                <w:szCs w:val="20"/>
                <w:lang w:eastAsia="ru-RU"/>
              </w:rPr>
              <w:t>-</w:t>
            </w:r>
          </w:p>
        </w:tc>
      </w:tr>
      <w:tr w:rsidR="00226930" w:rsidRPr="00226930" w14:paraId="752F5CF4" w14:textId="77777777" w:rsidTr="00226930">
        <w:tc>
          <w:tcPr>
            <w:tcW w:w="567" w:type="dxa"/>
          </w:tcPr>
          <w:p w14:paraId="3D318C0C" w14:textId="77777777" w:rsidR="00226930" w:rsidRPr="00226930" w:rsidRDefault="00226930" w:rsidP="00226930">
            <w:pPr>
              <w:jc w:val="center"/>
              <w:rPr>
                <w:sz w:val="20"/>
                <w:szCs w:val="20"/>
                <w:lang w:eastAsia="ru-RU"/>
              </w:rPr>
            </w:pPr>
            <w:r w:rsidRPr="00226930">
              <w:rPr>
                <w:sz w:val="20"/>
                <w:szCs w:val="20"/>
                <w:lang w:eastAsia="ru-RU"/>
              </w:rPr>
              <w:t>4.</w:t>
            </w:r>
          </w:p>
        </w:tc>
        <w:tc>
          <w:tcPr>
            <w:tcW w:w="4253" w:type="dxa"/>
          </w:tcPr>
          <w:p w14:paraId="30D67BAE" w14:textId="77777777" w:rsidR="00226930" w:rsidRPr="00226930" w:rsidRDefault="00226930" w:rsidP="00226930">
            <w:pPr>
              <w:jc w:val="left"/>
              <w:rPr>
                <w:sz w:val="20"/>
                <w:szCs w:val="20"/>
                <w:lang w:eastAsia="ru-RU"/>
              </w:rPr>
            </w:pPr>
            <w:r w:rsidRPr="00226930">
              <w:rPr>
                <w:sz w:val="20"/>
                <w:szCs w:val="20"/>
                <w:lang w:eastAsia="ru-RU"/>
              </w:rPr>
              <w:t>Уличные информационные стенды, щитовые и крышные установки</w:t>
            </w:r>
          </w:p>
        </w:tc>
        <w:tc>
          <w:tcPr>
            <w:tcW w:w="1134" w:type="dxa"/>
          </w:tcPr>
          <w:p w14:paraId="2F539B74" w14:textId="77777777" w:rsidR="00226930" w:rsidRPr="00226930" w:rsidRDefault="00226930" w:rsidP="00226930">
            <w:pPr>
              <w:jc w:val="center"/>
              <w:rPr>
                <w:i/>
                <w:sz w:val="20"/>
                <w:szCs w:val="20"/>
                <w:lang w:eastAsia="ru-RU"/>
              </w:rPr>
            </w:pPr>
          </w:p>
        </w:tc>
        <w:tc>
          <w:tcPr>
            <w:tcW w:w="3827" w:type="dxa"/>
          </w:tcPr>
          <w:p w14:paraId="357F716E" w14:textId="77777777" w:rsidR="00226930" w:rsidRPr="00226930" w:rsidRDefault="00226930" w:rsidP="00226930">
            <w:pPr>
              <w:ind w:left="-78" w:right="-83"/>
              <w:jc w:val="left"/>
              <w:rPr>
                <w:i/>
                <w:sz w:val="20"/>
                <w:szCs w:val="20"/>
                <w:lang w:eastAsia="ru-RU"/>
              </w:rPr>
            </w:pPr>
            <w:r w:rsidRPr="00226930">
              <w:rPr>
                <w:i/>
                <w:sz w:val="20"/>
                <w:szCs w:val="20"/>
                <w:lang w:eastAsia="ru-RU"/>
              </w:rPr>
              <w:t xml:space="preserve">Сумма, а также № раздела Бизнес-плана и № статьи бюджета Общества </w:t>
            </w:r>
          </w:p>
        </w:tc>
      </w:tr>
      <w:tr w:rsidR="00226930" w:rsidRPr="00226930" w14:paraId="4BF69616" w14:textId="77777777" w:rsidTr="00226930">
        <w:tc>
          <w:tcPr>
            <w:tcW w:w="567" w:type="dxa"/>
          </w:tcPr>
          <w:p w14:paraId="350DEE3C" w14:textId="77777777" w:rsidR="00226930" w:rsidRPr="00226930" w:rsidRDefault="00226930" w:rsidP="00226930">
            <w:pPr>
              <w:jc w:val="center"/>
              <w:rPr>
                <w:sz w:val="20"/>
                <w:szCs w:val="20"/>
                <w:lang w:eastAsia="ru-RU"/>
              </w:rPr>
            </w:pPr>
            <w:r w:rsidRPr="00226930">
              <w:rPr>
                <w:sz w:val="20"/>
                <w:szCs w:val="20"/>
                <w:lang w:eastAsia="ru-RU"/>
              </w:rPr>
              <w:t>5.</w:t>
            </w:r>
          </w:p>
        </w:tc>
        <w:tc>
          <w:tcPr>
            <w:tcW w:w="4253" w:type="dxa"/>
          </w:tcPr>
          <w:p w14:paraId="7279355B" w14:textId="77777777" w:rsidR="00226930" w:rsidRPr="00226930" w:rsidRDefault="00226930" w:rsidP="00226930">
            <w:pPr>
              <w:jc w:val="left"/>
              <w:rPr>
                <w:sz w:val="20"/>
                <w:szCs w:val="20"/>
                <w:lang w:eastAsia="ru-RU"/>
              </w:rPr>
            </w:pPr>
            <w:r w:rsidRPr="00226930">
              <w:rPr>
                <w:sz w:val="20"/>
                <w:szCs w:val="20"/>
                <w:lang w:eastAsia="ru-RU"/>
              </w:rPr>
              <w:t>Информационные сообщения на средствах наземного транспорта</w:t>
            </w:r>
          </w:p>
        </w:tc>
        <w:tc>
          <w:tcPr>
            <w:tcW w:w="1134" w:type="dxa"/>
          </w:tcPr>
          <w:p w14:paraId="2F00E1CA" w14:textId="77777777" w:rsidR="00226930" w:rsidRPr="00226930" w:rsidRDefault="00226930" w:rsidP="00226930">
            <w:pPr>
              <w:jc w:val="center"/>
              <w:rPr>
                <w:i/>
                <w:sz w:val="20"/>
                <w:szCs w:val="20"/>
                <w:lang w:eastAsia="ru-RU"/>
              </w:rPr>
            </w:pPr>
          </w:p>
        </w:tc>
        <w:tc>
          <w:tcPr>
            <w:tcW w:w="3827" w:type="dxa"/>
            <w:vAlign w:val="center"/>
          </w:tcPr>
          <w:p w14:paraId="4FE2D447" w14:textId="77777777" w:rsidR="00226930" w:rsidRPr="00226930" w:rsidRDefault="00226930" w:rsidP="00226930">
            <w:pPr>
              <w:ind w:left="-78" w:right="-83"/>
              <w:jc w:val="center"/>
              <w:rPr>
                <w:i/>
                <w:sz w:val="20"/>
                <w:szCs w:val="20"/>
                <w:lang w:eastAsia="ru-RU"/>
              </w:rPr>
            </w:pPr>
            <w:r w:rsidRPr="00226930">
              <w:rPr>
                <w:i/>
                <w:sz w:val="20"/>
                <w:szCs w:val="20"/>
                <w:lang w:eastAsia="ru-RU"/>
              </w:rPr>
              <w:t>-</w:t>
            </w:r>
          </w:p>
        </w:tc>
      </w:tr>
      <w:tr w:rsidR="00226930" w:rsidRPr="00226930" w14:paraId="2AF12950" w14:textId="77777777" w:rsidTr="00226930">
        <w:tc>
          <w:tcPr>
            <w:tcW w:w="567" w:type="dxa"/>
          </w:tcPr>
          <w:p w14:paraId="4DE8B238" w14:textId="77777777" w:rsidR="00226930" w:rsidRPr="00226930" w:rsidRDefault="00226930" w:rsidP="00226930">
            <w:pPr>
              <w:jc w:val="center"/>
              <w:rPr>
                <w:sz w:val="20"/>
                <w:szCs w:val="20"/>
                <w:lang w:eastAsia="ru-RU"/>
              </w:rPr>
            </w:pPr>
            <w:r w:rsidRPr="00226930">
              <w:rPr>
                <w:sz w:val="20"/>
                <w:szCs w:val="20"/>
                <w:lang w:eastAsia="ru-RU"/>
              </w:rPr>
              <w:t>6.</w:t>
            </w:r>
          </w:p>
        </w:tc>
        <w:tc>
          <w:tcPr>
            <w:tcW w:w="4253" w:type="dxa"/>
          </w:tcPr>
          <w:p w14:paraId="7309DB38" w14:textId="77777777" w:rsidR="00226930" w:rsidRPr="00226930" w:rsidRDefault="00226930" w:rsidP="00226930">
            <w:pPr>
              <w:jc w:val="left"/>
              <w:rPr>
                <w:sz w:val="20"/>
                <w:szCs w:val="20"/>
                <w:lang w:eastAsia="ru-RU"/>
              </w:rPr>
            </w:pPr>
            <w:r w:rsidRPr="00226930">
              <w:rPr>
                <w:sz w:val="20"/>
                <w:szCs w:val="20"/>
                <w:lang w:eastAsia="ru-RU"/>
              </w:rPr>
              <w:t>Брошюры</w:t>
            </w:r>
          </w:p>
        </w:tc>
        <w:tc>
          <w:tcPr>
            <w:tcW w:w="1134" w:type="dxa"/>
          </w:tcPr>
          <w:p w14:paraId="5C2BDB1E" w14:textId="77777777" w:rsidR="00226930" w:rsidRPr="00226930" w:rsidRDefault="00226930" w:rsidP="00226930">
            <w:pPr>
              <w:jc w:val="center"/>
              <w:rPr>
                <w:i/>
                <w:sz w:val="20"/>
                <w:szCs w:val="20"/>
                <w:lang w:eastAsia="ru-RU"/>
              </w:rPr>
            </w:pPr>
          </w:p>
        </w:tc>
        <w:tc>
          <w:tcPr>
            <w:tcW w:w="3827" w:type="dxa"/>
          </w:tcPr>
          <w:p w14:paraId="1981FDC5" w14:textId="77777777" w:rsidR="00226930" w:rsidRPr="00226930" w:rsidRDefault="00226930" w:rsidP="00226930">
            <w:pPr>
              <w:ind w:left="-78" w:right="-83"/>
              <w:jc w:val="left"/>
              <w:rPr>
                <w:i/>
                <w:sz w:val="20"/>
                <w:szCs w:val="20"/>
                <w:lang w:eastAsia="ru-RU"/>
              </w:rPr>
            </w:pPr>
            <w:r w:rsidRPr="00226930">
              <w:rPr>
                <w:i/>
                <w:sz w:val="20"/>
                <w:szCs w:val="20"/>
                <w:lang w:eastAsia="ru-RU"/>
              </w:rPr>
              <w:t xml:space="preserve">Сумма, а также № раздела Бизнес-плана и № статьи бюджета Общества </w:t>
            </w:r>
          </w:p>
        </w:tc>
      </w:tr>
      <w:tr w:rsidR="00226930" w:rsidRPr="00226930" w14:paraId="1289B354" w14:textId="77777777" w:rsidTr="00226930">
        <w:tc>
          <w:tcPr>
            <w:tcW w:w="567" w:type="dxa"/>
          </w:tcPr>
          <w:p w14:paraId="00CAA521" w14:textId="77777777" w:rsidR="00226930" w:rsidRPr="00226930" w:rsidRDefault="00226930" w:rsidP="00226930">
            <w:pPr>
              <w:jc w:val="center"/>
              <w:rPr>
                <w:sz w:val="20"/>
                <w:szCs w:val="20"/>
                <w:lang w:eastAsia="ru-RU"/>
              </w:rPr>
            </w:pPr>
            <w:r w:rsidRPr="00226930">
              <w:rPr>
                <w:sz w:val="20"/>
                <w:szCs w:val="20"/>
                <w:lang w:eastAsia="ru-RU"/>
              </w:rPr>
              <w:t>7.</w:t>
            </w:r>
          </w:p>
        </w:tc>
        <w:tc>
          <w:tcPr>
            <w:tcW w:w="4253" w:type="dxa"/>
          </w:tcPr>
          <w:p w14:paraId="792D85E7" w14:textId="77777777" w:rsidR="00226930" w:rsidRPr="00226930" w:rsidRDefault="00226930" w:rsidP="00226930">
            <w:pPr>
              <w:jc w:val="left"/>
              <w:rPr>
                <w:sz w:val="20"/>
                <w:szCs w:val="20"/>
                <w:lang w:eastAsia="ru-RU"/>
              </w:rPr>
            </w:pPr>
            <w:r w:rsidRPr="00226930">
              <w:rPr>
                <w:sz w:val="20"/>
                <w:szCs w:val="20"/>
                <w:lang w:eastAsia="ru-RU"/>
              </w:rPr>
              <w:t>Памятки работникам (населению)</w:t>
            </w:r>
          </w:p>
        </w:tc>
        <w:tc>
          <w:tcPr>
            <w:tcW w:w="1134" w:type="dxa"/>
          </w:tcPr>
          <w:p w14:paraId="6276E17C" w14:textId="77777777" w:rsidR="00226930" w:rsidRPr="00226930" w:rsidRDefault="00226930" w:rsidP="00226930">
            <w:pPr>
              <w:jc w:val="center"/>
              <w:rPr>
                <w:i/>
                <w:sz w:val="20"/>
                <w:szCs w:val="20"/>
                <w:lang w:eastAsia="ru-RU"/>
              </w:rPr>
            </w:pPr>
          </w:p>
        </w:tc>
        <w:tc>
          <w:tcPr>
            <w:tcW w:w="3827" w:type="dxa"/>
          </w:tcPr>
          <w:p w14:paraId="05B52CF0" w14:textId="77777777" w:rsidR="00226930" w:rsidRPr="00226930" w:rsidRDefault="00226930" w:rsidP="00226930">
            <w:pPr>
              <w:ind w:left="-78" w:right="-83"/>
              <w:jc w:val="left"/>
              <w:rPr>
                <w:i/>
                <w:sz w:val="20"/>
                <w:szCs w:val="20"/>
                <w:lang w:eastAsia="ru-RU"/>
              </w:rPr>
            </w:pPr>
            <w:r w:rsidRPr="00226930">
              <w:rPr>
                <w:i/>
                <w:sz w:val="20"/>
                <w:szCs w:val="20"/>
                <w:lang w:eastAsia="ru-RU"/>
              </w:rPr>
              <w:t xml:space="preserve">Сумма, а также № раздела Бизнес-плана и № статьи бюджета Общества </w:t>
            </w:r>
          </w:p>
        </w:tc>
      </w:tr>
      <w:tr w:rsidR="00226930" w:rsidRPr="00226930" w14:paraId="5A412372" w14:textId="77777777" w:rsidTr="00226930">
        <w:tc>
          <w:tcPr>
            <w:tcW w:w="567" w:type="dxa"/>
          </w:tcPr>
          <w:p w14:paraId="47B16393" w14:textId="77777777" w:rsidR="00226930" w:rsidRPr="00226930" w:rsidRDefault="00226930" w:rsidP="00226930">
            <w:pPr>
              <w:jc w:val="center"/>
              <w:rPr>
                <w:sz w:val="20"/>
                <w:szCs w:val="20"/>
                <w:lang w:eastAsia="ru-RU"/>
              </w:rPr>
            </w:pPr>
            <w:r w:rsidRPr="00226930">
              <w:rPr>
                <w:sz w:val="20"/>
                <w:szCs w:val="20"/>
                <w:lang w:eastAsia="ru-RU"/>
              </w:rPr>
              <w:t>8.</w:t>
            </w:r>
          </w:p>
        </w:tc>
        <w:tc>
          <w:tcPr>
            <w:tcW w:w="4253" w:type="dxa"/>
          </w:tcPr>
          <w:p w14:paraId="7B45D1DF" w14:textId="77777777" w:rsidR="00226930" w:rsidRPr="00226930" w:rsidRDefault="00226930" w:rsidP="00226930">
            <w:pPr>
              <w:jc w:val="left"/>
              <w:rPr>
                <w:sz w:val="20"/>
                <w:szCs w:val="20"/>
                <w:lang w:eastAsia="ru-RU"/>
              </w:rPr>
            </w:pPr>
            <w:r w:rsidRPr="00226930">
              <w:rPr>
                <w:sz w:val="20"/>
                <w:szCs w:val="20"/>
                <w:lang w:eastAsia="ru-RU"/>
              </w:rPr>
              <w:t>Листовки</w:t>
            </w:r>
          </w:p>
        </w:tc>
        <w:tc>
          <w:tcPr>
            <w:tcW w:w="1134" w:type="dxa"/>
          </w:tcPr>
          <w:p w14:paraId="40913F30" w14:textId="77777777" w:rsidR="00226930" w:rsidRPr="00226930" w:rsidRDefault="00226930" w:rsidP="00226930">
            <w:pPr>
              <w:jc w:val="center"/>
              <w:rPr>
                <w:i/>
                <w:sz w:val="20"/>
                <w:szCs w:val="20"/>
                <w:lang w:eastAsia="ru-RU"/>
              </w:rPr>
            </w:pPr>
          </w:p>
        </w:tc>
        <w:tc>
          <w:tcPr>
            <w:tcW w:w="3827" w:type="dxa"/>
          </w:tcPr>
          <w:p w14:paraId="1F31F2ED" w14:textId="77777777" w:rsidR="00226930" w:rsidRPr="00226930" w:rsidRDefault="00226930" w:rsidP="00226930">
            <w:pPr>
              <w:ind w:left="-78" w:right="-83"/>
              <w:jc w:val="left"/>
              <w:rPr>
                <w:i/>
                <w:sz w:val="20"/>
                <w:szCs w:val="20"/>
                <w:lang w:eastAsia="ru-RU"/>
              </w:rPr>
            </w:pPr>
            <w:r w:rsidRPr="00226930">
              <w:rPr>
                <w:i/>
                <w:sz w:val="20"/>
                <w:szCs w:val="20"/>
                <w:lang w:eastAsia="ru-RU"/>
              </w:rPr>
              <w:t xml:space="preserve">Сумма, а также № раздела Бизнес-плана и № статьи бюджета Общества </w:t>
            </w:r>
          </w:p>
        </w:tc>
      </w:tr>
      <w:tr w:rsidR="00226930" w:rsidRPr="00226930" w14:paraId="773966A0" w14:textId="77777777" w:rsidTr="00226930">
        <w:tc>
          <w:tcPr>
            <w:tcW w:w="567" w:type="dxa"/>
          </w:tcPr>
          <w:p w14:paraId="0FF9B2D8" w14:textId="77777777" w:rsidR="00226930" w:rsidRPr="00226930" w:rsidRDefault="00226930" w:rsidP="00226930">
            <w:pPr>
              <w:jc w:val="center"/>
              <w:rPr>
                <w:sz w:val="20"/>
                <w:szCs w:val="20"/>
                <w:lang w:eastAsia="ru-RU"/>
              </w:rPr>
            </w:pPr>
            <w:r w:rsidRPr="00226930">
              <w:rPr>
                <w:sz w:val="20"/>
                <w:szCs w:val="20"/>
                <w:lang w:eastAsia="ru-RU"/>
              </w:rPr>
              <w:t>9.</w:t>
            </w:r>
          </w:p>
        </w:tc>
        <w:tc>
          <w:tcPr>
            <w:tcW w:w="4253" w:type="dxa"/>
          </w:tcPr>
          <w:p w14:paraId="794EC78E" w14:textId="77777777" w:rsidR="00226930" w:rsidRPr="00226930" w:rsidRDefault="00226930" w:rsidP="00226930">
            <w:pPr>
              <w:jc w:val="left"/>
              <w:rPr>
                <w:sz w:val="20"/>
                <w:szCs w:val="20"/>
                <w:lang w:eastAsia="ru-RU"/>
              </w:rPr>
            </w:pPr>
            <w:r w:rsidRPr="00226930">
              <w:rPr>
                <w:sz w:val="20"/>
                <w:szCs w:val="20"/>
                <w:lang w:eastAsia="ru-RU"/>
              </w:rPr>
              <w:t>Плакаты</w:t>
            </w:r>
          </w:p>
        </w:tc>
        <w:tc>
          <w:tcPr>
            <w:tcW w:w="1134" w:type="dxa"/>
          </w:tcPr>
          <w:p w14:paraId="5E4A908A" w14:textId="77777777" w:rsidR="00226930" w:rsidRPr="00226930" w:rsidRDefault="00226930" w:rsidP="00226930">
            <w:pPr>
              <w:jc w:val="center"/>
              <w:rPr>
                <w:i/>
                <w:sz w:val="20"/>
                <w:szCs w:val="20"/>
                <w:lang w:eastAsia="ru-RU"/>
              </w:rPr>
            </w:pPr>
          </w:p>
        </w:tc>
        <w:tc>
          <w:tcPr>
            <w:tcW w:w="3827" w:type="dxa"/>
          </w:tcPr>
          <w:p w14:paraId="6D97E502" w14:textId="77777777" w:rsidR="00226930" w:rsidRPr="00226930" w:rsidRDefault="00226930" w:rsidP="00226930">
            <w:pPr>
              <w:ind w:left="-78" w:right="-83"/>
              <w:jc w:val="left"/>
              <w:rPr>
                <w:i/>
                <w:sz w:val="20"/>
                <w:szCs w:val="20"/>
                <w:lang w:eastAsia="ru-RU"/>
              </w:rPr>
            </w:pPr>
            <w:r w:rsidRPr="00226930">
              <w:rPr>
                <w:i/>
                <w:sz w:val="20"/>
                <w:szCs w:val="20"/>
                <w:lang w:eastAsia="ru-RU"/>
              </w:rPr>
              <w:t xml:space="preserve">Сумма, а также № раздела Бизнес-плана и № статьи бюджета Общества </w:t>
            </w:r>
          </w:p>
        </w:tc>
      </w:tr>
      <w:tr w:rsidR="00226930" w:rsidRPr="00226930" w14:paraId="792BC487" w14:textId="77777777" w:rsidTr="00226930">
        <w:tc>
          <w:tcPr>
            <w:tcW w:w="567" w:type="dxa"/>
          </w:tcPr>
          <w:p w14:paraId="7022ED5A" w14:textId="77777777" w:rsidR="00226930" w:rsidRPr="00226930" w:rsidRDefault="00226930" w:rsidP="00226930">
            <w:pPr>
              <w:jc w:val="center"/>
              <w:rPr>
                <w:sz w:val="20"/>
                <w:szCs w:val="20"/>
                <w:lang w:eastAsia="ru-RU"/>
              </w:rPr>
            </w:pPr>
            <w:r w:rsidRPr="00226930">
              <w:rPr>
                <w:sz w:val="20"/>
                <w:szCs w:val="20"/>
                <w:lang w:eastAsia="ru-RU"/>
              </w:rPr>
              <w:t>10.</w:t>
            </w:r>
          </w:p>
        </w:tc>
        <w:tc>
          <w:tcPr>
            <w:tcW w:w="4253" w:type="dxa"/>
          </w:tcPr>
          <w:p w14:paraId="06F87ED3" w14:textId="77777777" w:rsidR="00226930" w:rsidRPr="00226930" w:rsidRDefault="00226930" w:rsidP="00226930">
            <w:pPr>
              <w:jc w:val="left"/>
              <w:rPr>
                <w:sz w:val="20"/>
                <w:szCs w:val="20"/>
                <w:lang w:eastAsia="ru-RU"/>
              </w:rPr>
            </w:pPr>
            <w:r w:rsidRPr="00226930">
              <w:rPr>
                <w:sz w:val="20"/>
                <w:szCs w:val="20"/>
                <w:lang w:eastAsia="ru-RU"/>
              </w:rPr>
              <w:t>Учебные пособия</w:t>
            </w:r>
          </w:p>
        </w:tc>
        <w:tc>
          <w:tcPr>
            <w:tcW w:w="1134" w:type="dxa"/>
          </w:tcPr>
          <w:p w14:paraId="06261223" w14:textId="77777777" w:rsidR="00226930" w:rsidRPr="00226930" w:rsidRDefault="00226930" w:rsidP="00226930">
            <w:pPr>
              <w:jc w:val="center"/>
              <w:rPr>
                <w:i/>
                <w:sz w:val="20"/>
                <w:szCs w:val="20"/>
                <w:lang w:eastAsia="ru-RU"/>
              </w:rPr>
            </w:pPr>
          </w:p>
        </w:tc>
        <w:tc>
          <w:tcPr>
            <w:tcW w:w="3827" w:type="dxa"/>
          </w:tcPr>
          <w:p w14:paraId="7D928601" w14:textId="77777777" w:rsidR="00226930" w:rsidRPr="00226930" w:rsidRDefault="00226930" w:rsidP="00226930">
            <w:pPr>
              <w:ind w:left="-78" w:right="-83"/>
              <w:jc w:val="left"/>
              <w:rPr>
                <w:i/>
                <w:sz w:val="20"/>
                <w:szCs w:val="20"/>
                <w:lang w:eastAsia="ru-RU"/>
              </w:rPr>
            </w:pPr>
            <w:r w:rsidRPr="00226930">
              <w:rPr>
                <w:i/>
                <w:sz w:val="20"/>
                <w:szCs w:val="20"/>
                <w:lang w:eastAsia="ru-RU"/>
              </w:rPr>
              <w:t xml:space="preserve">Сумма, а также № раздела Бизнес-плана и № статьи бюджета Общества </w:t>
            </w:r>
          </w:p>
        </w:tc>
      </w:tr>
      <w:tr w:rsidR="00226930" w:rsidRPr="00226930" w14:paraId="0B0974D7" w14:textId="77777777" w:rsidTr="00226930">
        <w:tc>
          <w:tcPr>
            <w:tcW w:w="567" w:type="dxa"/>
          </w:tcPr>
          <w:p w14:paraId="1F1F6C1A" w14:textId="77777777" w:rsidR="00226930" w:rsidRPr="00226930" w:rsidRDefault="00226930" w:rsidP="00226930">
            <w:pPr>
              <w:jc w:val="center"/>
              <w:rPr>
                <w:sz w:val="20"/>
                <w:szCs w:val="20"/>
                <w:lang w:eastAsia="ru-RU"/>
              </w:rPr>
            </w:pPr>
            <w:r w:rsidRPr="00226930">
              <w:rPr>
                <w:sz w:val="20"/>
                <w:szCs w:val="20"/>
                <w:lang w:eastAsia="ru-RU"/>
              </w:rPr>
              <w:t>11.</w:t>
            </w:r>
          </w:p>
        </w:tc>
        <w:tc>
          <w:tcPr>
            <w:tcW w:w="4253" w:type="dxa"/>
          </w:tcPr>
          <w:p w14:paraId="1382DB11" w14:textId="77777777" w:rsidR="00226930" w:rsidRPr="00226930" w:rsidRDefault="00226930" w:rsidP="00226930">
            <w:pPr>
              <w:jc w:val="left"/>
              <w:rPr>
                <w:sz w:val="20"/>
                <w:szCs w:val="20"/>
                <w:lang w:eastAsia="ru-RU"/>
              </w:rPr>
            </w:pPr>
            <w:r w:rsidRPr="00226930">
              <w:rPr>
                <w:sz w:val="20"/>
                <w:szCs w:val="20"/>
                <w:lang w:eastAsia="ru-RU"/>
              </w:rPr>
              <w:t>Другие печатные информационно-справочные пособия</w:t>
            </w:r>
          </w:p>
        </w:tc>
        <w:tc>
          <w:tcPr>
            <w:tcW w:w="1134" w:type="dxa"/>
          </w:tcPr>
          <w:p w14:paraId="1E1AE8CE" w14:textId="77777777" w:rsidR="00226930" w:rsidRPr="00226930" w:rsidRDefault="00226930" w:rsidP="00226930">
            <w:pPr>
              <w:jc w:val="center"/>
              <w:rPr>
                <w:i/>
                <w:sz w:val="20"/>
                <w:szCs w:val="20"/>
                <w:lang w:eastAsia="ru-RU"/>
              </w:rPr>
            </w:pPr>
          </w:p>
        </w:tc>
        <w:tc>
          <w:tcPr>
            <w:tcW w:w="3827" w:type="dxa"/>
            <w:vAlign w:val="center"/>
          </w:tcPr>
          <w:p w14:paraId="0961E135" w14:textId="77777777" w:rsidR="00226930" w:rsidRPr="00226930" w:rsidRDefault="00226930" w:rsidP="00226930">
            <w:pPr>
              <w:ind w:left="-78" w:right="-83"/>
              <w:jc w:val="center"/>
              <w:rPr>
                <w:i/>
                <w:sz w:val="20"/>
                <w:szCs w:val="20"/>
                <w:lang w:eastAsia="ru-RU"/>
              </w:rPr>
            </w:pPr>
            <w:r w:rsidRPr="00226930">
              <w:rPr>
                <w:i/>
                <w:sz w:val="20"/>
                <w:szCs w:val="20"/>
                <w:lang w:eastAsia="ru-RU"/>
              </w:rPr>
              <w:t>-</w:t>
            </w:r>
          </w:p>
        </w:tc>
      </w:tr>
      <w:tr w:rsidR="00226930" w:rsidRPr="00226930" w14:paraId="7EC76844" w14:textId="77777777" w:rsidTr="00226930">
        <w:tc>
          <w:tcPr>
            <w:tcW w:w="567" w:type="dxa"/>
          </w:tcPr>
          <w:p w14:paraId="04D413A2" w14:textId="77777777" w:rsidR="00226930" w:rsidRPr="00226930" w:rsidRDefault="00226930" w:rsidP="00226930">
            <w:pPr>
              <w:jc w:val="center"/>
              <w:rPr>
                <w:sz w:val="20"/>
                <w:szCs w:val="20"/>
                <w:lang w:eastAsia="ru-RU"/>
              </w:rPr>
            </w:pPr>
            <w:r w:rsidRPr="00226930">
              <w:rPr>
                <w:sz w:val="20"/>
                <w:szCs w:val="20"/>
                <w:lang w:eastAsia="ru-RU"/>
              </w:rPr>
              <w:t>12.</w:t>
            </w:r>
          </w:p>
        </w:tc>
        <w:tc>
          <w:tcPr>
            <w:tcW w:w="4253" w:type="dxa"/>
          </w:tcPr>
          <w:p w14:paraId="5701D1D1" w14:textId="77777777" w:rsidR="00226930" w:rsidRPr="00226930" w:rsidRDefault="00226930" w:rsidP="00226930">
            <w:pPr>
              <w:jc w:val="left"/>
              <w:rPr>
                <w:sz w:val="20"/>
                <w:szCs w:val="20"/>
                <w:lang w:eastAsia="ru-RU"/>
              </w:rPr>
            </w:pPr>
            <w:r w:rsidRPr="00226930">
              <w:rPr>
                <w:sz w:val="20"/>
                <w:szCs w:val="20"/>
                <w:lang w:eastAsia="ru-RU"/>
              </w:rPr>
              <w:t>Кино-, видеоролики</w:t>
            </w:r>
          </w:p>
        </w:tc>
        <w:tc>
          <w:tcPr>
            <w:tcW w:w="1134" w:type="dxa"/>
          </w:tcPr>
          <w:p w14:paraId="7BDB1FF4" w14:textId="77777777" w:rsidR="00226930" w:rsidRPr="00226930" w:rsidRDefault="00226930" w:rsidP="00226930">
            <w:pPr>
              <w:jc w:val="center"/>
              <w:rPr>
                <w:i/>
                <w:sz w:val="20"/>
                <w:szCs w:val="20"/>
                <w:lang w:eastAsia="ru-RU"/>
              </w:rPr>
            </w:pPr>
          </w:p>
        </w:tc>
        <w:tc>
          <w:tcPr>
            <w:tcW w:w="3827" w:type="dxa"/>
          </w:tcPr>
          <w:p w14:paraId="2065DC76" w14:textId="77777777" w:rsidR="00226930" w:rsidRPr="00226930" w:rsidRDefault="00226930" w:rsidP="00226930">
            <w:pPr>
              <w:ind w:left="-78" w:right="-83"/>
              <w:jc w:val="left"/>
              <w:rPr>
                <w:i/>
                <w:sz w:val="20"/>
                <w:szCs w:val="20"/>
                <w:lang w:eastAsia="ru-RU"/>
              </w:rPr>
            </w:pPr>
            <w:r w:rsidRPr="00226930">
              <w:rPr>
                <w:i/>
                <w:sz w:val="20"/>
                <w:szCs w:val="20"/>
                <w:lang w:eastAsia="ru-RU"/>
              </w:rPr>
              <w:t xml:space="preserve">Сумма, а также № раздела Бизнес-плана и № статьи бюджета Общества </w:t>
            </w:r>
          </w:p>
        </w:tc>
      </w:tr>
      <w:tr w:rsidR="00226930" w:rsidRPr="00226930" w14:paraId="0B6E8A1B" w14:textId="77777777" w:rsidTr="00226930">
        <w:tc>
          <w:tcPr>
            <w:tcW w:w="567" w:type="dxa"/>
          </w:tcPr>
          <w:p w14:paraId="42F7EAE5" w14:textId="77777777" w:rsidR="00226930" w:rsidRPr="00226930" w:rsidRDefault="00226930" w:rsidP="00226930">
            <w:pPr>
              <w:jc w:val="center"/>
              <w:rPr>
                <w:sz w:val="20"/>
                <w:szCs w:val="20"/>
                <w:lang w:eastAsia="ru-RU"/>
              </w:rPr>
            </w:pPr>
            <w:r w:rsidRPr="00226930">
              <w:rPr>
                <w:sz w:val="20"/>
                <w:szCs w:val="20"/>
                <w:lang w:eastAsia="ru-RU"/>
              </w:rPr>
              <w:t>13.</w:t>
            </w:r>
          </w:p>
        </w:tc>
        <w:tc>
          <w:tcPr>
            <w:tcW w:w="4253" w:type="dxa"/>
          </w:tcPr>
          <w:p w14:paraId="3BFB2623" w14:textId="77777777" w:rsidR="00226930" w:rsidRPr="00226930" w:rsidRDefault="00226930" w:rsidP="00226930">
            <w:pPr>
              <w:jc w:val="left"/>
              <w:rPr>
                <w:sz w:val="20"/>
                <w:szCs w:val="20"/>
                <w:lang w:eastAsia="ru-RU"/>
              </w:rPr>
            </w:pPr>
            <w:r w:rsidRPr="00226930">
              <w:rPr>
                <w:sz w:val="20"/>
                <w:szCs w:val="20"/>
                <w:lang w:eastAsia="ru-RU"/>
              </w:rPr>
              <w:t>Кинофильмы</w:t>
            </w:r>
          </w:p>
        </w:tc>
        <w:tc>
          <w:tcPr>
            <w:tcW w:w="1134" w:type="dxa"/>
          </w:tcPr>
          <w:p w14:paraId="2CF2E97A" w14:textId="77777777" w:rsidR="00226930" w:rsidRPr="00226930" w:rsidRDefault="00226930" w:rsidP="00226930">
            <w:pPr>
              <w:jc w:val="center"/>
              <w:rPr>
                <w:i/>
                <w:sz w:val="20"/>
                <w:szCs w:val="20"/>
                <w:lang w:eastAsia="ru-RU"/>
              </w:rPr>
            </w:pPr>
          </w:p>
        </w:tc>
        <w:tc>
          <w:tcPr>
            <w:tcW w:w="3827" w:type="dxa"/>
          </w:tcPr>
          <w:p w14:paraId="7DF3C236" w14:textId="77777777" w:rsidR="00226930" w:rsidRPr="00226930" w:rsidRDefault="00226930" w:rsidP="00226930">
            <w:pPr>
              <w:ind w:left="-78" w:right="-83"/>
              <w:jc w:val="left"/>
              <w:rPr>
                <w:i/>
                <w:sz w:val="20"/>
                <w:szCs w:val="20"/>
                <w:lang w:eastAsia="ru-RU"/>
              </w:rPr>
            </w:pPr>
            <w:r w:rsidRPr="00226930">
              <w:rPr>
                <w:i/>
                <w:sz w:val="20"/>
                <w:szCs w:val="20"/>
                <w:lang w:eastAsia="ru-RU"/>
              </w:rPr>
              <w:t xml:space="preserve">Сумма, а также № раздела Бизнес-плана и № статьи бюджета Общества </w:t>
            </w:r>
          </w:p>
        </w:tc>
      </w:tr>
      <w:tr w:rsidR="00226930" w:rsidRPr="00226930" w14:paraId="736920EC" w14:textId="77777777" w:rsidTr="00226930">
        <w:tc>
          <w:tcPr>
            <w:tcW w:w="567" w:type="dxa"/>
          </w:tcPr>
          <w:p w14:paraId="2AB4E448" w14:textId="77777777" w:rsidR="00226930" w:rsidRPr="00226930" w:rsidRDefault="00226930" w:rsidP="00226930">
            <w:pPr>
              <w:jc w:val="center"/>
              <w:rPr>
                <w:sz w:val="20"/>
                <w:szCs w:val="20"/>
                <w:lang w:eastAsia="ru-RU"/>
              </w:rPr>
            </w:pPr>
            <w:r w:rsidRPr="00226930">
              <w:rPr>
                <w:sz w:val="20"/>
                <w:szCs w:val="20"/>
                <w:lang w:eastAsia="ru-RU"/>
              </w:rPr>
              <w:t>14.</w:t>
            </w:r>
          </w:p>
        </w:tc>
        <w:tc>
          <w:tcPr>
            <w:tcW w:w="4253" w:type="dxa"/>
          </w:tcPr>
          <w:p w14:paraId="78A67A04" w14:textId="77777777" w:rsidR="00226930" w:rsidRPr="00226930" w:rsidRDefault="00226930" w:rsidP="00226930">
            <w:pPr>
              <w:jc w:val="left"/>
              <w:rPr>
                <w:sz w:val="20"/>
                <w:szCs w:val="20"/>
                <w:lang w:eastAsia="ru-RU"/>
              </w:rPr>
            </w:pPr>
            <w:r w:rsidRPr="00226930">
              <w:rPr>
                <w:sz w:val="20"/>
                <w:szCs w:val="20"/>
                <w:lang w:eastAsia="ru-RU"/>
              </w:rPr>
              <w:t>Видеофильмы</w:t>
            </w:r>
          </w:p>
        </w:tc>
        <w:tc>
          <w:tcPr>
            <w:tcW w:w="1134" w:type="dxa"/>
          </w:tcPr>
          <w:p w14:paraId="25A3DFD2" w14:textId="77777777" w:rsidR="00226930" w:rsidRPr="00226930" w:rsidRDefault="00226930" w:rsidP="00226930">
            <w:pPr>
              <w:jc w:val="center"/>
              <w:rPr>
                <w:i/>
                <w:sz w:val="20"/>
                <w:szCs w:val="20"/>
                <w:lang w:eastAsia="ru-RU"/>
              </w:rPr>
            </w:pPr>
          </w:p>
        </w:tc>
        <w:tc>
          <w:tcPr>
            <w:tcW w:w="3827" w:type="dxa"/>
          </w:tcPr>
          <w:p w14:paraId="1ACE3237" w14:textId="77777777" w:rsidR="00226930" w:rsidRPr="00226930" w:rsidRDefault="00226930" w:rsidP="00226930">
            <w:pPr>
              <w:ind w:left="-78" w:right="-83"/>
              <w:jc w:val="left"/>
              <w:rPr>
                <w:i/>
                <w:sz w:val="20"/>
                <w:szCs w:val="20"/>
                <w:lang w:eastAsia="ru-RU"/>
              </w:rPr>
            </w:pPr>
            <w:r w:rsidRPr="00226930">
              <w:rPr>
                <w:i/>
                <w:sz w:val="20"/>
                <w:szCs w:val="20"/>
                <w:lang w:eastAsia="ru-RU"/>
              </w:rPr>
              <w:t xml:space="preserve">Сумма, а также № раздела Бизнес-плана и № статьи бюджета Общества </w:t>
            </w:r>
          </w:p>
        </w:tc>
      </w:tr>
      <w:tr w:rsidR="00226930" w:rsidRPr="00226930" w14:paraId="6CCFB0B1" w14:textId="77777777" w:rsidTr="00226930">
        <w:tc>
          <w:tcPr>
            <w:tcW w:w="567" w:type="dxa"/>
          </w:tcPr>
          <w:p w14:paraId="2320FFBD" w14:textId="77777777" w:rsidR="00226930" w:rsidRPr="00226930" w:rsidRDefault="00226930" w:rsidP="00226930">
            <w:pPr>
              <w:jc w:val="center"/>
              <w:rPr>
                <w:sz w:val="20"/>
                <w:szCs w:val="20"/>
                <w:lang w:eastAsia="ru-RU"/>
              </w:rPr>
            </w:pPr>
            <w:r w:rsidRPr="00226930">
              <w:rPr>
                <w:sz w:val="20"/>
                <w:szCs w:val="20"/>
                <w:lang w:eastAsia="ru-RU"/>
              </w:rPr>
              <w:t>15.</w:t>
            </w:r>
          </w:p>
        </w:tc>
        <w:tc>
          <w:tcPr>
            <w:tcW w:w="4253" w:type="dxa"/>
          </w:tcPr>
          <w:p w14:paraId="43FFAED5" w14:textId="77777777" w:rsidR="00226930" w:rsidRPr="00226930" w:rsidRDefault="00226930" w:rsidP="00226930">
            <w:pPr>
              <w:jc w:val="left"/>
              <w:rPr>
                <w:sz w:val="20"/>
                <w:szCs w:val="20"/>
                <w:lang w:eastAsia="ru-RU"/>
              </w:rPr>
            </w:pPr>
            <w:r w:rsidRPr="00226930">
              <w:rPr>
                <w:sz w:val="20"/>
                <w:szCs w:val="20"/>
                <w:lang w:eastAsia="ru-RU"/>
              </w:rPr>
              <w:t>Прочие издания, пособия</w:t>
            </w:r>
          </w:p>
        </w:tc>
        <w:tc>
          <w:tcPr>
            <w:tcW w:w="1134" w:type="dxa"/>
          </w:tcPr>
          <w:p w14:paraId="42E2EB8F" w14:textId="77777777" w:rsidR="00226930" w:rsidRPr="00226930" w:rsidRDefault="00226930" w:rsidP="00226930">
            <w:pPr>
              <w:jc w:val="center"/>
              <w:rPr>
                <w:i/>
                <w:sz w:val="20"/>
                <w:szCs w:val="20"/>
                <w:lang w:eastAsia="ru-RU"/>
              </w:rPr>
            </w:pPr>
          </w:p>
        </w:tc>
        <w:tc>
          <w:tcPr>
            <w:tcW w:w="3827" w:type="dxa"/>
          </w:tcPr>
          <w:p w14:paraId="1673A00C" w14:textId="77777777" w:rsidR="00226930" w:rsidRPr="00226930" w:rsidRDefault="00226930" w:rsidP="00226930">
            <w:pPr>
              <w:ind w:left="-78" w:right="-83"/>
              <w:jc w:val="center"/>
              <w:rPr>
                <w:i/>
                <w:sz w:val="20"/>
                <w:szCs w:val="20"/>
                <w:lang w:eastAsia="ru-RU"/>
              </w:rPr>
            </w:pPr>
            <w:r w:rsidRPr="00226930">
              <w:rPr>
                <w:i/>
                <w:sz w:val="20"/>
                <w:szCs w:val="20"/>
                <w:lang w:eastAsia="ru-RU"/>
              </w:rPr>
              <w:t>-</w:t>
            </w:r>
          </w:p>
        </w:tc>
      </w:tr>
      <w:tr w:rsidR="00226930" w:rsidRPr="00226930" w14:paraId="1FDB9E2B" w14:textId="77777777" w:rsidTr="00226930">
        <w:tc>
          <w:tcPr>
            <w:tcW w:w="567" w:type="dxa"/>
          </w:tcPr>
          <w:p w14:paraId="76BA6950" w14:textId="77777777" w:rsidR="00226930" w:rsidRPr="00226930" w:rsidRDefault="00226930" w:rsidP="00226930">
            <w:pPr>
              <w:jc w:val="center"/>
              <w:rPr>
                <w:sz w:val="20"/>
                <w:szCs w:val="20"/>
                <w:lang w:eastAsia="ru-RU"/>
              </w:rPr>
            </w:pPr>
            <w:r w:rsidRPr="00226930">
              <w:rPr>
                <w:sz w:val="20"/>
                <w:szCs w:val="20"/>
                <w:lang w:eastAsia="ru-RU"/>
              </w:rPr>
              <w:t>16.</w:t>
            </w:r>
          </w:p>
        </w:tc>
        <w:tc>
          <w:tcPr>
            <w:tcW w:w="4253" w:type="dxa"/>
          </w:tcPr>
          <w:p w14:paraId="68671B5F" w14:textId="77777777" w:rsidR="00226930" w:rsidRPr="00226930" w:rsidRDefault="00226930" w:rsidP="00226930">
            <w:pPr>
              <w:jc w:val="left"/>
              <w:rPr>
                <w:sz w:val="20"/>
                <w:szCs w:val="20"/>
                <w:lang w:eastAsia="ru-RU"/>
              </w:rPr>
            </w:pPr>
            <w:r w:rsidRPr="00226930">
              <w:rPr>
                <w:sz w:val="20"/>
                <w:szCs w:val="20"/>
                <w:lang w:eastAsia="ru-RU"/>
              </w:rPr>
              <w:t>Электронные учебные пособия и обучающие программы по вопросам безопасности жизнедеятельности, ГО и защиты от ЧС</w:t>
            </w:r>
          </w:p>
        </w:tc>
        <w:tc>
          <w:tcPr>
            <w:tcW w:w="1134" w:type="dxa"/>
          </w:tcPr>
          <w:p w14:paraId="5691E859" w14:textId="77777777" w:rsidR="00226930" w:rsidRPr="00226930" w:rsidRDefault="00226930" w:rsidP="00226930">
            <w:pPr>
              <w:jc w:val="center"/>
              <w:rPr>
                <w:i/>
                <w:sz w:val="20"/>
                <w:szCs w:val="20"/>
                <w:lang w:eastAsia="ru-RU"/>
              </w:rPr>
            </w:pPr>
          </w:p>
        </w:tc>
        <w:tc>
          <w:tcPr>
            <w:tcW w:w="3827" w:type="dxa"/>
          </w:tcPr>
          <w:p w14:paraId="368B7A32" w14:textId="77777777" w:rsidR="00226930" w:rsidRPr="00226930" w:rsidRDefault="00226930" w:rsidP="00226930">
            <w:pPr>
              <w:ind w:left="-78" w:right="-83"/>
              <w:jc w:val="left"/>
              <w:rPr>
                <w:i/>
                <w:sz w:val="20"/>
                <w:szCs w:val="20"/>
                <w:lang w:eastAsia="ru-RU"/>
              </w:rPr>
            </w:pPr>
            <w:r w:rsidRPr="00226930">
              <w:rPr>
                <w:i/>
                <w:sz w:val="20"/>
                <w:szCs w:val="20"/>
                <w:lang w:eastAsia="ru-RU"/>
              </w:rPr>
              <w:t xml:space="preserve">Сумма, а также № раздела Бизнес-плана и № статьи бюджета Общества </w:t>
            </w:r>
          </w:p>
        </w:tc>
      </w:tr>
      <w:tr w:rsidR="00226930" w:rsidRPr="00226930" w14:paraId="456B9437" w14:textId="77777777" w:rsidTr="00226930">
        <w:tc>
          <w:tcPr>
            <w:tcW w:w="4820" w:type="dxa"/>
            <w:gridSpan w:val="2"/>
          </w:tcPr>
          <w:p w14:paraId="474F8E78" w14:textId="77777777" w:rsidR="00226930" w:rsidRPr="00226930" w:rsidRDefault="00226930" w:rsidP="00226930">
            <w:pPr>
              <w:jc w:val="center"/>
              <w:rPr>
                <w:b/>
                <w:sz w:val="20"/>
                <w:szCs w:val="20"/>
                <w:lang w:eastAsia="ru-RU"/>
              </w:rPr>
            </w:pPr>
            <w:r w:rsidRPr="00226930">
              <w:rPr>
                <w:b/>
                <w:sz w:val="20"/>
                <w:szCs w:val="20"/>
                <w:lang w:eastAsia="ru-RU"/>
              </w:rPr>
              <w:t>ВСЕГО</w:t>
            </w:r>
          </w:p>
        </w:tc>
        <w:tc>
          <w:tcPr>
            <w:tcW w:w="1134" w:type="dxa"/>
          </w:tcPr>
          <w:p w14:paraId="521969EF" w14:textId="77777777" w:rsidR="00226930" w:rsidRPr="00226930" w:rsidRDefault="00226930" w:rsidP="00226930">
            <w:pPr>
              <w:ind w:firstLine="708"/>
              <w:jc w:val="left"/>
              <w:rPr>
                <w:b/>
                <w:i/>
                <w:sz w:val="20"/>
                <w:szCs w:val="20"/>
                <w:lang w:eastAsia="ru-RU"/>
              </w:rPr>
            </w:pPr>
          </w:p>
        </w:tc>
        <w:tc>
          <w:tcPr>
            <w:tcW w:w="3827" w:type="dxa"/>
          </w:tcPr>
          <w:p w14:paraId="3401D595" w14:textId="77777777" w:rsidR="00226930" w:rsidRPr="00226930" w:rsidRDefault="00226930" w:rsidP="00226930">
            <w:pPr>
              <w:ind w:left="-78" w:right="-83"/>
              <w:jc w:val="center"/>
              <w:rPr>
                <w:b/>
                <w:i/>
                <w:sz w:val="20"/>
                <w:szCs w:val="20"/>
                <w:lang w:eastAsia="ru-RU"/>
              </w:rPr>
            </w:pPr>
          </w:p>
        </w:tc>
      </w:tr>
    </w:tbl>
    <w:p w14:paraId="4B21C8B6" w14:textId="77777777" w:rsidR="00226930" w:rsidRPr="00226930" w:rsidRDefault="00226930" w:rsidP="00226930">
      <w:pPr>
        <w:ind w:left="952" w:hanging="952"/>
        <w:jc w:val="left"/>
        <w:rPr>
          <w:sz w:val="16"/>
          <w:szCs w:val="16"/>
          <w:lang w:eastAsia="ru-RU"/>
        </w:rPr>
      </w:pPr>
    </w:p>
    <w:p w14:paraId="6A1DD9F0" w14:textId="77777777" w:rsidR="00226930" w:rsidRPr="00226930" w:rsidRDefault="00226930" w:rsidP="00226930">
      <w:pPr>
        <w:ind w:left="1134" w:hanging="1134"/>
        <w:rPr>
          <w:i/>
          <w:szCs w:val="24"/>
          <w:lang w:eastAsia="ru-RU"/>
        </w:rPr>
      </w:pPr>
      <w:r w:rsidRPr="00226930">
        <w:rPr>
          <w:i/>
          <w:szCs w:val="24"/>
          <w:u w:val="single"/>
          <w:lang w:eastAsia="ru-RU"/>
        </w:rPr>
        <w:t>Примечание:</w:t>
      </w:r>
      <w:r w:rsidRPr="00226930">
        <w:rPr>
          <w:i/>
          <w:szCs w:val="24"/>
          <w:lang w:eastAsia="ru-RU"/>
        </w:rPr>
        <w:t xml:space="preserve"> </w:t>
      </w:r>
    </w:p>
    <w:p w14:paraId="163EB4A4" w14:textId="77777777" w:rsidR="00226930" w:rsidRPr="00226930" w:rsidRDefault="00226930" w:rsidP="00226930">
      <w:pPr>
        <w:spacing w:before="240"/>
        <w:rPr>
          <w:i/>
          <w:szCs w:val="24"/>
          <w:lang w:eastAsia="ru-RU"/>
        </w:rPr>
      </w:pPr>
      <w:r w:rsidRPr="00226930">
        <w:rPr>
          <w:i/>
          <w:szCs w:val="24"/>
          <w:lang w:eastAsia="ru-RU"/>
        </w:rPr>
        <w:t>1. В примечаниях даются пояснения, касающиеся вопросов наличия сре</w:t>
      </w:r>
      <w:proofErr w:type="gramStart"/>
      <w:r w:rsidRPr="00226930">
        <w:rPr>
          <w:i/>
          <w:szCs w:val="24"/>
          <w:lang w:eastAsia="ru-RU"/>
        </w:rPr>
        <w:t>дств дл</w:t>
      </w:r>
      <w:proofErr w:type="gramEnd"/>
      <w:r w:rsidRPr="00226930">
        <w:rPr>
          <w:i/>
          <w:szCs w:val="24"/>
          <w:lang w:eastAsia="ru-RU"/>
        </w:rPr>
        <w:t>я организации и осуществления информирования работников Общества и пропаганды знаний в области ГО и защиты от ЧС, безопасности жизнедеятельности (отражаются все наличествующие средства, даются пояснения, какие средства приобретены за отчетный период).</w:t>
      </w:r>
    </w:p>
    <w:p w14:paraId="7EA4B2FE" w14:textId="77777777" w:rsidR="00226930" w:rsidRPr="00226930" w:rsidRDefault="00226930" w:rsidP="00226930">
      <w:pPr>
        <w:spacing w:before="240"/>
        <w:rPr>
          <w:i/>
          <w:szCs w:val="24"/>
          <w:lang w:eastAsia="ru-RU"/>
        </w:rPr>
      </w:pPr>
      <w:r w:rsidRPr="00226930">
        <w:rPr>
          <w:i/>
          <w:szCs w:val="24"/>
          <w:lang w:eastAsia="ru-RU"/>
        </w:rPr>
        <w:t>2. В графе «Сумма и источник финансирования» указываются размер денежных средств затраченных на приобретение (изготовление) средств информирования и пропаганды и источник финансирования (разделы Бизнес-плана и статьи бюджета Общества или иной источник).</w:t>
      </w:r>
    </w:p>
    <w:p w14:paraId="0F73BC0D" w14:textId="77777777" w:rsidR="00226930" w:rsidRPr="00226930" w:rsidRDefault="00226930" w:rsidP="00226930">
      <w:pPr>
        <w:spacing w:before="240"/>
        <w:rPr>
          <w:i/>
          <w:szCs w:val="24"/>
          <w:lang w:eastAsia="ru-RU"/>
        </w:rPr>
      </w:pPr>
      <w:r w:rsidRPr="00226930">
        <w:rPr>
          <w:i/>
          <w:szCs w:val="24"/>
          <w:lang w:eastAsia="ru-RU"/>
        </w:rPr>
        <w:t>3. Все графы приложения должны быть заполнены в обязательном порядке, при отсутствии информации ставятся прочерки.</w:t>
      </w:r>
    </w:p>
    <w:p w14:paraId="66020946" w14:textId="77777777" w:rsidR="00226930" w:rsidRPr="00226930" w:rsidRDefault="00226930" w:rsidP="00226930">
      <w:pPr>
        <w:spacing w:before="240"/>
        <w:rPr>
          <w:i/>
          <w:szCs w:val="24"/>
          <w:lang w:eastAsia="ru-RU"/>
        </w:rPr>
      </w:pPr>
      <w:r w:rsidRPr="00226930">
        <w:rPr>
          <w:i/>
          <w:szCs w:val="24"/>
          <w:lang w:eastAsia="ru-RU"/>
        </w:rPr>
        <w:t xml:space="preserve">4. В </w:t>
      </w:r>
      <w:r w:rsidRPr="00226930">
        <w:rPr>
          <w:b/>
          <w:i/>
          <w:szCs w:val="24"/>
          <w:lang w:eastAsia="ru-RU"/>
        </w:rPr>
        <w:t>пункт 12</w:t>
      </w:r>
      <w:r w:rsidRPr="00226930">
        <w:rPr>
          <w:i/>
          <w:szCs w:val="24"/>
          <w:lang w:eastAsia="ru-RU"/>
        </w:rPr>
        <w:t xml:space="preserve"> вносится </w:t>
      </w:r>
      <w:r w:rsidRPr="00226930">
        <w:rPr>
          <w:b/>
          <w:i/>
          <w:szCs w:val="24"/>
          <w:lang w:eastAsia="ru-RU"/>
        </w:rPr>
        <w:t>информация о</w:t>
      </w:r>
      <w:r w:rsidRPr="00226930">
        <w:rPr>
          <w:i/>
          <w:szCs w:val="24"/>
          <w:lang w:eastAsia="ru-RU"/>
        </w:rPr>
        <w:t xml:space="preserve"> количестве кино-, видеороликов и денежных средствах затраченных на их </w:t>
      </w:r>
      <w:r w:rsidRPr="00226930">
        <w:rPr>
          <w:b/>
          <w:i/>
          <w:szCs w:val="24"/>
          <w:lang w:eastAsia="ru-RU"/>
        </w:rPr>
        <w:t>изготовление</w:t>
      </w:r>
      <w:r w:rsidRPr="00226930">
        <w:rPr>
          <w:i/>
          <w:szCs w:val="24"/>
          <w:lang w:eastAsia="ru-RU"/>
        </w:rPr>
        <w:t xml:space="preserve"> </w:t>
      </w:r>
      <w:r w:rsidRPr="00226930">
        <w:rPr>
          <w:b/>
          <w:i/>
          <w:szCs w:val="24"/>
          <w:lang w:eastAsia="ru-RU"/>
        </w:rPr>
        <w:t>силами Общества</w:t>
      </w:r>
      <w:r w:rsidRPr="00226930">
        <w:rPr>
          <w:i/>
          <w:szCs w:val="24"/>
          <w:lang w:eastAsia="ru-RU"/>
        </w:rPr>
        <w:t>.</w:t>
      </w:r>
    </w:p>
    <w:p w14:paraId="772AB85D" w14:textId="77777777" w:rsidR="00226930" w:rsidRPr="00226930" w:rsidRDefault="00226930" w:rsidP="00226930">
      <w:pPr>
        <w:spacing w:before="240"/>
        <w:rPr>
          <w:i/>
          <w:color w:val="000000"/>
          <w:szCs w:val="24"/>
          <w:lang w:eastAsia="ru-RU"/>
        </w:rPr>
      </w:pPr>
      <w:r w:rsidRPr="00226930">
        <w:rPr>
          <w:i/>
          <w:szCs w:val="24"/>
          <w:lang w:eastAsia="ru-RU"/>
        </w:rPr>
        <w:t xml:space="preserve">5. В </w:t>
      </w:r>
      <w:r w:rsidRPr="00226930">
        <w:rPr>
          <w:b/>
          <w:i/>
          <w:szCs w:val="24"/>
          <w:lang w:eastAsia="ru-RU"/>
        </w:rPr>
        <w:t>пункты 13 и 14</w:t>
      </w:r>
      <w:r w:rsidRPr="00226930">
        <w:rPr>
          <w:i/>
          <w:szCs w:val="24"/>
          <w:lang w:eastAsia="ru-RU"/>
        </w:rPr>
        <w:t xml:space="preserve"> вносится </w:t>
      </w:r>
      <w:r w:rsidRPr="00226930">
        <w:rPr>
          <w:b/>
          <w:i/>
          <w:szCs w:val="24"/>
          <w:lang w:eastAsia="ru-RU"/>
        </w:rPr>
        <w:t>информация о закупленных</w:t>
      </w:r>
      <w:r w:rsidRPr="00226930">
        <w:rPr>
          <w:i/>
          <w:szCs w:val="24"/>
          <w:lang w:eastAsia="ru-RU"/>
        </w:rPr>
        <w:t xml:space="preserve"> </w:t>
      </w:r>
      <w:r w:rsidRPr="00226930">
        <w:rPr>
          <w:b/>
          <w:i/>
          <w:szCs w:val="24"/>
          <w:lang w:eastAsia="ru-RU"/>
        </w:rPr>
        <w:t>в сторонних организациях</w:t>
      </w:r>
      <w:r w:rsidRPr="00226930">
        <w:rPr>
          <w:i/>
          <w:szCs w:val="24"/>
          <w:lang w:eastAsia="ru-RU"/>
        </w:rPr>
        <w:t xml:space="preserve"> кино- и видеофильмах для обеспечения подготовки работников, организации и осуществления информирования работников и пропаганды знаний в области ГО и защиты от ЧС.</w:t>
      </w:r>
    </w:p>
    <w:p w14:paraId="3CEFC43E" w14:textId="77777777" w:rsidR="00226930" w:rsidRPr="00226930" w:rsidRDefault="00226930" w:rsidP="00226930">
      <w:pPr>
        <w:jc w:val="left"/>
        <w:rPr>
          <w:i/>
          <w:szCs w:val="24"/>
          <w:lang w:eastAsia="ru-RU"/>
        </w:rPr>
      </w:pPr>
    </w:p>
    <w:p w14:paraId="55484D1F" w14:textId="77777777" w:rsidR="00226930" w:rsidRPr="00226930" w:rsidRDefault="00226930" w:rsidP="00226930">
      <w:pPr>
        <w:jc w:val="left"/>
        <w:rPr>
          <w:i/>
          <w:sz w:val="16"/>
          <w:szCs w:val="20"/>
          <w:lang w:eastAsia="ru-RU"/>
        </w:rPr>
      </w:pPr>
    </w:p>
    <w:p w14:paraId="51C38CDB" w14:textId="77777777" w:rsidR="00226930" w:rsidRPr="00226930" w:rsidRDefault="00226930" w:rsidP="00226930">
      <w:pPr>
        <w:jc w:val="center"/>
        <w:rPr>
          <w:i/>
          <w:sz w:val="16"/>
          <w:szCs w:val="20"/>
          <w:lang w:eastAsia="ru-RU"/>
        </w:rPr>
      </w:pPr>
      <w:r w:rsidRPr="00226930">
        <w:rPr>
          <w:i/>
          <w:sz w:val="16"/>
          <w:szCs w:val="20"/>
          <w:lang w:eastAsia="ru-RU"/>
        </w:rPr>
        <w:t>___________________________________________________________________________________________________</w:t>
      </w:r>
    </w:p>
    <w:p w14:paraId="478F9F00" w14:textId="56106E94" w:rsidR="00226930" w:rsidRPr="00226930" w:rsidRDefault="00F52FFA" w:rsidP="00F52FFA">
      <w:pPr>
        <w:ind w:right="170"/>
        <w:jc w:val="center"/>
        <w:rPr>
          <w:szCs w:val="24"/>
          <w:lang w:eastAsia="ru-RU"/>
        </w:rPr>
        <w:sectPr w:rsidR="00226930" w:rsidRPr="00226930" w:rsidSect="00226930">
          <w:pgSz w:w="11906" w:h="16838"/>
          <w:pgMar w:top="1134" w:right="680" w:bottom="1134" w:left="1134" w:header="709" w:footer="709" w:gutter="0"/>
          <w:cols w:space="708"/>
          <w:docGrid w:linePitch="360"/>
        </w:sectPr>
      </w:pPr>
      <w:r>
        <w:rPr>
          <w:i/>
          <w:sz w:val="16"/>
        </w:rPr>
        <w:t>(</w:t>
      </w:r>
      <w:r w:rsidRPr="00226930">
        <w:rPr>
          <w:i/>
          <w:sz w:val="16"/>
        </w:rPr>
        <w:t xml:space="preserve">должность, фамилия и подпись </w:t>
      </w:r>
      <w:r>
        <w:rPr>
          <w:i/>
          <w:sz w:val="16"/>
        </w:rPr>
        <w:t>начальник</w:t>
      </w:r>
      <w:r w:rsidRPr="00226930">
        <w:rPr>
          <w:i/>
          <w:sz w:val="16"/>
        </w:rPr>
        <w:t xml:space="preserve">а </w:t>
      </w:r>
      <w:proofErr w:type="spellStart"/>
      <w:r>
        <w:rPr>
          <w:i/>
          <w:sz w:val="16"/>
        </w:rPr>
        <w:t>С</w:t>
      </w:r>
      <w:r w:rsidRPr="00226930">
        <w:rPr>
          <w:i/>
          <w:sz w:val="16"/>
        </w:rPr>
        <w:t>ГОиЧС</w:t>
      </w:r>
      <w:proofErr w:type="spellEnd"/>
      <w:r>
        <w:rPr>
          <w:i/>
          <w:sz w:val="16"/>
        </w:rPr>
        <w:t>)</w:t>
      </w:r>
    </w:p>
    <w:p w14:paraId="4474CD92" w14:textId="77777777" w:rsidR="00226930" w:rsidRPr="00226930" w:rsidRDefault="00226930" w:rsidP="00226930">
      <w:pPr>
        <w:keepNext/>
        <w:spacing w:before="240" w:after="60"/>
        <w:jc w:val="left"/>
        <w:outlineLvl w:val="1"/>
        <w:rPr>
          <w:rFonts w:ascii="Arial" w:hAnsi="Arial" w:cs="Arial"/>
          <w:b/>
          <w:bCs/>
          <w:iCs/>
          <w:snapToGrid w:val="0"/>
          <w:szCs w:val="24"/>
          <w:lang w:eastAsia="ru-RU"/>
        </w:rPr>
      </w:pPr>
      <w:bookmarkStart w:id="146" w:name="_Toc357496716"/>
      <w:bookmarkStart w:id="147" w:name="_Toc358206078"/>
      <w:bookmarkStart w:id="148" w:name="_Toc361667407"/>
      <w:r w:rsidRPr="00226930">
        <w:rPr>
          <w:rFonts w:ascii="Arial" w:hAnsi="Arial" w:cs="Arial"/>
          <w:b/>
          <w:bCs/>
          <w:iCs/>
          <w:snapToGrid w:val="0"/>
          <w:szCs w:val="24"/>
          <w:lang w:eastAsia="ru-RU"/>
        </w:rPr>
        <w:t>ПРИЛОЖЕНИЕ 14. СТРУКТУРА ДОНЕСЕНИЯ ПО ФОРМЕ 3/Д</w:t>
      </w:r>
      <w:bookmarkEnd w:id="146"/>
      <w:bookmarkEnd w:id="147"/>
      <w:bookmarkEnd w:id="148"/>
      <w:r w:rsidRPr="00226930">
        <w:rPr>
          <w:rFonts w:ascii="Arial" w:hAnsi="Arial" w:cs="Arial"/>
          <w:b/>
          <w:bCs/>
          <w:iCs/>
          <w:snapToGrid w:val="0"/>
          <w:szCs w:val="24"/>
          <w:lang w:eastAsia="ru-RU"/>
        </w:rPr>
        <w:t xml:space="preserve">У </w:t>
      </w:r>
    </w:p>
    <w:p w14:paraId="4FFF293D" w14:textId="77777777" w:rsidR="00226930" w:rsidRPr="00226930" w:rsidRDefault="00226930" w:rsidP="00226930">
      <w:pPr>
        <w:spacing w:before="240"/>
        <w:ind w:firstLine="709"/>
        <w:jc w:val="left"/>
        <w:rPr>
          <w:b/>
          <w:i/>
          <w:szCs w:val="24"/>
          <w:u w:val="single"/>
          <w:lang w:eastAsia="ru-RU"/>
        </w:rPr>
      </w:pPr>
      <w:r w:rsidRPr="00226930">
        <w:rPr>
          <w:b/>
          <w:i/>
          <w:szCs w:val="24"/>
          <w:u w:val="single"/>
          <w:lang w:eastAsia="ru-RU"/>
        </w:rPr>
        <w:t>Комментарий:</w:t>
      </w:r>
    </w:p>
    <w:p w14:paraId="0ADDE2C7" w14:textId="77777777" w:rsidR="00226930" w:rsidRPr="00226930" w:rsidRDefault="00226930" w:rsidP="00226930">
      <w:pPr>
        <w:spacing w:before="240"/>
        <w:ind w:firstLine="709"/>
        <w:rPr>
          <w:i/>
          <w:szCs w:val="24"/>
          <w:lang w:eastAsia="ru-RU"/>
        </w:rPr>
      </w:pPr>
      <w:r w:rsidRPr="00226930">
        <w:rPr>
          <w:i/>
          <w:szCs w:val="24"/>
          <w:lang w:eastAsia="ru-RU"/>
        </w:rPr>
        <w:t>Форма / структура и содержание Донесения по форме 3/ДУ</w:t>
      </w:r>
      <w:r w:rsidRPr="00226930">
        <w:rPr>
          <w:i/>
          <w:snapToGrid w:val="0"/>
          <w:szCs w:val="24"/>
          <w:lang w:eastAsia="ru-RU"/>
        </w:rPr>
        <w:t xml:space="preserve"> </w:t>
      </w:r>
      <w:r w:rsidRPr="00226930">
        <w:rPr>
          <w:i/>
          <w:szCs w:val="24"/>
          <w:lang w:eastAsia="ru-RU"/>
        </w:rPr>
        <w:t xml:space="preserve">может быть </w:t>
      </w:r>
      <w:proofErr w:type="gramStart"/>
      <w:r w:rsidRPr="00226930">
        <w:rPr>
          <w:i/>
          <w:szCs w:val="24"/>
          <w:lang w:eastAsia="ru-RU"/>
        </w:rPr>
        <w:t>изменена</w:t>
      </w:r>
      <w:proofErr w:type="gramEnd"/>
      <w:r w:rsidRPr="00226930">
        <w:rPr>
          <w:i/>
          <w:szCs w:val="24"/>
          <w:lang w:eastAsia="ru-RU"/>
        </w:rPr>
        <w:t xml:space="preserve"> / уточнена дополнительными указаниями МЧС России. Общество представляет материалы доклада на бумажном и электронном носителях информации</w:t>
      </w:r>
      <w:proofErr w:type="gramStart"/>
      <w:r w:rsidRPr="00226930">
        <w:rPr>
          <w:i/>
          <w:szCs w:val="24"/>
          <w:lang w:eastAsia="ru-RU"/>
        </w:rPr>
        <w:t>.</w:t>
      </w:r>
      <w:proofErr w:type="gramEnd"/>
      <w:r w:rsidRPr="00226930">
        <w:rPr>
          <w:i/>
          <w:szCs w:val="24"/>
          <w:lang w:eastAsia="ru-RU"/>
        </w:rPr>
        <w:t xml:space="preserve"> </w:t>
      </w:r>
      <w:proofErr w:type="gramStart"/>
      <w:r w:rsidRPr="00226930">
        <w:rPr>
          <w:i/>
          <w:szCs w:val="24"/>
          <w:lang w:eastAsia="ru-RU"/>
        </w:rPr>
        <w:t>в</w:t>
      </w:r>
      <w:proofErr w:type="gramEnd"/>
      <w:r w:rsidRPr="00226930">
        <w:rPr>
          <w:i/>
          <w:szCs w:val="24"/>
          <w:lang w:eastAsia="ru-RU"/>
        </w:rPr>
        <w:t xml:space="preserve"> форматах </w:t>
      </w:r>
      <w:r w:rsidRPr="00226930">
        <w:rPr>
          <w:i/>
          <w:szCs w:val="24"/>
          <w:lang w:val="en-US" w:eastAsia="ru-RU"/>
        </w:rPr>
        <w:t>PDF</w:t>
      </w:r>
      <w:r w:rsidRPr="00226930">
        <w:rPr>
          <w:i/>
          <w:szCs w:val="24"/>
          <w:lang w:eastAsia="ru-RU"/>
        </w:rPr>
        <w:t xml:space="preserve"> и </w:t>
      </w:r>
      <w:r w:rsidRPr="00226930">
        <w:rPr>
          <w:i/>
          <w:szCs w:val="24"/>
          <w:lang w:val="en-US" w:eastAsia="ru-RU"/>
        </w:rPr>
        <w:t>Word</w:t>
      </w:r>
      <w:r w:rsidRPr="00226930">
        <w:rPr>
          <w:i/>
          <w:szCs w:val="24"/>
          <w:lang w:eastAsia="ru-RU"/>
        </w:rPr>
        <w:t xml:space="preserve"> (в редактируемом виде), а приложение «Основные показатели состояния гражданской обороны» в формате </w:t>
      </w:r>
      <w:r w:rsidRPr="00226930">
        <w:rPr>
          <w:i/>
          <w:szCs w:val="24"/>
          <w:lang w:val="en-US" w:eastAsia="ru-RU"/>
        </w:rPr>
        <w:t>Excel</w:t>
      </w:r>
      <w:r w:rsidRPr="00226930">
        <w:rPr>
          <w:i/>
          <w:szCs w:val="24"/>
          <w:lang w:eastAsia="ru-RU"/>
        </w:rPr>
        <w:t xml:space="preserve"> (в редактируемом виде).  </w:t>
      </w:r>
    </w:p>
    <w:p w14:paraId="7D51A90E" w14:textId="77777777" w:rsidR="00226930" w:rsidRPr="00226930" w:rsidRDefault="00226930" w:rsidP="00226930">
      <w:pPr>
        <w:jc w:val="center"/>
        <w:rPr>
          <w:b/>
          <w:color w:val="000000"/>
          <w:sz w:val="20"/>
          <w:szCs w:val="20"/>
          <w:lang w:eastAsia="ru-RU"/>
        </w:rPr>
      </w:pPr>
    </w:p>
    <w:p w14:paraId="40CF8A34" w14:textId="77777777" w:rsidR="00226930" w:rsidRPr="00226930" w:rsidRDefault="00226930" w:rsidP="00226930">
      <w:pPr>
        <w:jc w:val="center"/>
        <w:rPr>
          <w:b/>
          <w:color w:val="000000"/>
          <w:szCs w:val="24"/>
          <w:lang w:eastAsia="ru-RU"/>
        </w:rPr>
      </w:pPr>
      <w:r w:rsidRPr="00226930">
        <w:rPr>
          <w:b/>
          <w:color w:val="000000"/>
          <w:szCs w:val="24"/>
          <w:lang w:eastAsia="ru-RU"/>
        </w:rPr>
        <w:t>ДОКЛАД</w:t>
      </w:r>
    </w:p>
    <w:p w14:paraId="74F5B9FD" w14:textId="77777777" w:rsidR="00226930" w:rsidRPr="00226930" w:rsidRDefault="00226930" w:rsidP="00226930">
      <w:pPr>
        <w:jc w:val="center"/>
        <w:rPr>
          <w:color w:val="000000"/>
          <w:szCs w:val="24"/>
          <w:lang w:eastAsia="ru-RU"/>
        </w:rPr>
      </w:pPr>
      <w:r w:rsidRPr="00226930">
        <w:rPr>
          <w:color w:val="000000"/>
          <w:szCs w:val="24"/>
          <w:lang w:eastAsia="ru-RU"/>
        </w:rPr>
        <w:t xml:space="preserve">о состоянии гражданской обороны </w:t>
      </w:r>
    </w:p>
    <w:p w14:paraId="11ED1B98" w14:textId="77777777" w:rsidR="00226930" w:rsidRPr="00226930" w:rsidRDefault="00226930" w:rsidP="00226930">
      <w:pPr>
        <w:jc w:val="center"/>
        <w:rPr>
          <w:b/>
          <w:szCs w:val="24"/>
          <w:lang w:eastAsia="ru-RU"/>
        </w:rPr>
      </w:pPr>
      <w:r w:rsidRPr="00226930">
        <w:rPr>
          <w:szCs w:val="24"/>
          <w:lang w:eastAsia="ru-RU"/>
        </w:rPr>
        <w:t xml:space="preserve">в </w:t>
      </w:r>
      <w:r w:rsidRPr="00226930">
        <w:rPr>
          <w:color w:val="000000"/>
          <w:szCs w:val="24"/>
          <w:lang w:eastAsia="ru-RU"/>
        </w:rPr>
        <w:t>Акционерном обществе «Восточно-Сибирская нефтегазовая компания»</w:t>
      </w:r>
      <w:r w:rsidRPr="00226930">
        <w:rPr>
          <w:b/>
          <w:szCs w:val="24"/>
          <w:lang w:eastAsia="ru-RU"/>
        </w:rPr>
        <w:t xml:space="preserve"> </w:t>
      </w:r>
    </w:p>
    <w:p w14:paraId="50485349" w14:textId="77777777" w:rsidR="00226930" w:rsidRPr="00226930" w:rsidRDefault="00226930" w:rsidP="00226930">
      <w:pPr>
        <w:jc w:val="center"/>
        <w:rPr>
          <w:color w:val="000000"/>
          <w:szCs w:val="24"/>
          <w:lang w:eastAsia="ru-RU"/>
        </w:rPr>
      </w:pPr>
      <w:r w:rsidRPr="00226930">
        <w:rPr>
          <w:color w:val="000000"/>
          <w:szCs w:val="24"/>
          <w:lang w:eastAsia="ru-RU"/>
        </w:rPr>
        <w:t>по состоянию на 1 января 20___ г.</w:t>
      </w:r>
    </w:p>
    <w:p w14:paraId="01AFF2C9" w14:textId="77777777" w:rsidR="00226930" w:rsidRPr="00226930" w:rsidRDefault="00226930" w:rsidP="00226930">
      <w:pPr>
        <w:keepNext/>
        <w:keepLines/>
        <w:widowControl w:val="0"/>
        <w:overflowPunct w:val="0"/>
        <w:autoSpaceDE w:val="0"/>
        <w:autoSpaceDN w:val="0"/>
        <w:adjustRightInd w:val="0"/>
        <w:spacing w:before="360"/>
        <w:jc w:val="center"/>
        <w:textAlignment w:val="baseline"/>
        <w:outlineLvl w:val="0"/>
        <w:rPr>
          <w:b/>
          <w:bCs/>
          <w:kern w:val="28"/>
          <w:sz w:val="20"/>
          <w:szCs w:val="20"/>
          <w:lang w:eastAsia="ru-RU"/>
        </w:rPr>
      </w:pPr>
      <w:bookmarkStart w:id="149" w:name="_Toc431818623"/>
      <w:r w:rsidRPr="00226930">
        <w:rPr>
          <w:b/>
          <w:bCs/>
          <w:kern w:val="28"/>
          <w:sz w:val="20"/>
          <w:szCs w:val="20"/>
          <w:lang w:eastAsia="ru-RU"/>
        </w:rPr>
        <w:t>1.</w:t>
      </w:r>
      <w:r w:rsidRPr="00226930">
        <w:rPr>
          <w:b/>
          <w:bCs/>
          <w:kern w:val="28"/>
          <w:sz w:val="28"/>
          <w:szCs w:val="24"/>
          <w:lang w:eastAsia="ru-RU"/>
        </w:rPr>
        <w:t> </w:t>
      </w:r>
      <w:r w:rsidRPr="00226930">
        <w:rPr>
          <w:b/>
          <w:bCs/>
          <w:kern w:val="28"/>
          <w:sz w:val="20"/>
          <w:szCs w:val="20"/>
          <w:lang w:eastAsia="ru-RU"/>
        </w:rPr>
        <w:t xml:space="preserve">СВЕДЕНИЯ ОБ ОРГАНИЗАЦИЯХ, </w:t>
      </w:r>
    </w:p>
    <w:p w14:paraId="5601C5A3" w14:textId="77777777" w:rsidR="00226930" w:rsidRPr="00226930" w:rsidRDefault="00226930" w:rsidP="00226930">
      <w:pPr>
        <w:keepNext/>
        <w:keepLines/>
        <w:widowControl w:val="0"/>
        <w:overflowPunct w:val="0"/>
        <w:autoSpaceDE w:val="0"/>
        <w:autoSpaceDN w:val="0"/>
        <w:adjustRightInd w:val="0"/>
        <w:spacing w:after="60" w:line="360" w:lineRule="auto"/>
        <w:jc w:val="center"/>
        <w:textAlignment w:val="baseline"/>
        <w:outlineLvl w:val="0"/>
        <w:rPr>
          <w:b/>
          <w:bCs/>
          <w:kern w:val="28"/>
          <w:sz w:val="20"/>
          <w:szCs w:val="20"/>
          <w:lang w:eastAsia="ru-RU"/>
        </w:rPr>
      </w:pPr>
      <w:proofErr w:type="gramStart"/>
      <w:r w:rsidRPr="00226930">
        <w:rPr>
          <w:b/>
          <w:bCs/>
          <w:kern w:val="28"/>
          <w:sz w:val="20"/>
          <w:szCs w:val="20"/>
          <w:lang w:eastAsia="ru-RU"/>
        </w:rPr>
        <w:t>ОТНЕСЕННЫХ</w:t>
      </w:r>
      <w:proofErr w:type="gramEnd"/>
      <w:r w:rsidRPr="00226930">
        <w:rPr>
          <w:b/>
          <w:bCs/>
          <w:kern w:val="28"/>
          <w:sz w:val="20"/>
          <w:szCs w:val="20"/>
          <w:lang w:eastAsia="ru-RU"/>
        </w:rPr>
        <w:t xml:space="preserve"> К КАТЕГОРИЯМ ПО ГРАЖДАНСКОЙ ОБОРОНЕ</w:t>
      </w:r>
      <w:bookmarkEnd w:id="149"/>
    </w:p>
    <w:p w14:paraId="1D07D609" w14:textId="77777777" w:rsidR="00226930" w:rsidRPr="00226930" w:rsidRDefault="00226930" w:rsidP="00226930">
      <w:pPr>
        <w:spacing w:line="360" w:lineRule="auto"/>
        <w:ind w:left="780"/>
        <w:rPr>
          <w:rFonts w:eastAsia="Calibri"/>
          <w:szCs w:val="24"/>
          <w:lang w:val="x-none"/>
        </w:rPr>
      </w:pPr>
      <w:r w:rsidRPr="00226930">
        <w:rPr>
          <w:rFonts w:eastAsia="Calibri"/>
          <w:szCs w:val="24"/>
          <w:lang w:val="x-none"/>
        </w:rPr>
        <w:t>1.1. Количество организаций, отнесенных к категориям по гражданской обороне:</w:t>
      </w:r>
    </w:p>
    <w:tbl>
      <w:tblPr>
        <w:tblW w:w="493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7"/>
        <w:gridCol w:w="1505"/>
        <w:gridCol w:w="1442"/>
        <w:gridCol w:w="1383"/>
        <w:gridCol w:w="3117"/>
        <w:gridCol w:w="1448"/>
      </w:tblGrid>
      <w:tr w:rsidR="00226930" w:rsidRPr="00226930" w14:paraId="1B7C6B0D" w14:textId="77777777" w:rsidTr="00226930">
        <w:trPr>
          <w:trHeight w:val="690"/>
        </w:trPr>
        <w:tc>
          <w:tcPr>
            <w:tcW w:w="2756" w:type="pct"/>
            <w:gridSpan w:val="4"/>
            <w:shd w:val="clear" w:color="auto" w:fill="auto"/>
            <w:vAlign w:val="center"/>
          </w:tcPr>
          <w:p w14:paraId="50AADD40" w14:textId="77777777" w:rsidR="00226930" w:rsidRPr="00226930" w:rsidRDefault="00226930" w:rsidP="00226930">
            <w:pPr>
              <w:jc w:val="center"/>
              <w:rPr>
                <w:sz w:val="20"/>
                <w:szCs w:val="20"/>
                <w:lang w:eastAsia="ru-RU"/>
              </w:rPr>
            </w:pPr>
            <w:r w:rsidRPr="00226930">
              <w:rPr>
                <w:sz w:val="20"/>
                <w:szCs w:val="20"/>
                <w:lang w:eastAsia="ru-RU"/>
              </w:rPr>
              <w:t>Количество организаций, отнесенных к категориям по ГО</w:t>
            </w:r>
          </w:p>
        </w:tc>
        <w:tc>
          <w:tcPr>
            <w:tcW w:w="1532" w:type="pct"/>
            <w:vMerge w:val="restart"/>
            <w:vAlign w:val="center"/>
          </w:tcPr>
          <w:p w14:paraId="45F6D31D" w14:textId="77777777" w:rsidR="00226930" w:rsidRPr="00226930" w:rsidRDefault="00226930" w:rsidP="00226930">
            <w:pPr>
              <w:jc w:val="center"/>
              <w:rPr>
                <w:sz w:val="20"/>
                <w:szCs w:val="20"/>
                <w:lang w:eastAsia="ru-RU"/>
              </w:rPr>
            </w:pPr>
            <w:r w:rsidRPr="00226930">
              <w:rPr>
                <w:sz w:val="20"/>
                <w:szCs w:val="20"/>
                <w:lang w:eastAsia="ru-RU"/>
              </w:rPr>
              <w:t>Согласование с МЧС России</w:t>
            </w:r>
          </w:p>
          <w:p w14:paraId="290DEAD6" w14:textId="77777777" w:rsidR="00226930" w:rsidRPr="00226930" w:rsidRDefault="00226930" w:rsidP="00226930">
            <w:pPr>
              <w:jc w:val="center"/>
              <w:rPr>
                <w:sz w:val="20"/>
                <w:szCs w:val="20"/>
                <w:lang w:eastAsia="ru-RU"/>
              </w:rPr>
            </w:pPr>
            <w:r w:rsidRPr="00226930">
              <w:rPr>
                <w:sz w:val="20"/>
                <w:szCs w:val="20"/>
                <w:lang w:eastAsia="ru-RU"/>
              </w:rPr>
              <w:t>перечня организаций,</w:t>
            </w:r>
          </w:p>
          <w:p w14:paraId="15F6CB6B" w14:textId="77777777" w:rsidR="00226930" w:rsidRPr="00226930" w:rsidRDefault="00226930" w:rsidP="00226930">
            <w:pPr>
              <w:jc w:val="center"/>
              <w:rPr>
                <w:sz w:val="20"/>
                <w:szCs w:val="20"/>
                <w:lang w:eastAsia="ru-RU"/>
              </w:rPr>
            </w:pPr>
            <w:r w:rsidRPr="00226930">
              <w:rPr>
                <w:sz w:val="20"/>
                <w:szCs w:val="20"/>
                <w:lang w:eastAsia="ru-RU"/>
              </w:rPr>
              <w:t>отнесенных к категориям по ГО</w:t>
            </w:r>
          </w:p>
          <w:p w14:paraId="37E679C6" w14:textId="77777777" w:rsidR="00226930" w:rsidRPr="00226930" w:rsidRDefault="00226930" w:rsidP="00226930">
            <w:pPr>
              <w:jc w:val="center"/>
              <w:rPr>
                <w:i/>
                <w:sz w:val="20"/>
                <w:szCs w:val="20"/>
                <w:lang w:eastAsia="ru-RU"/>
              </w:rPr>
            </w:pPr>
            <w:r w:rsidRPr="00226930">
              <w:rPr>
                <w:i/>
                <w:sz w:val="20"/>
                <w:szCs w:val="20"/>
                <w:lang w:eastAsia="ru-RU"/>
              </w:rPr>
              <w:t>(не согласовано; согласовано от ДД, ММ, ГГГГ</w:t>
            </w:r>
            <w:proofErr w:type="gramStart"/>
            <w:r w:rsidRPr="00226930">
              <w:rPr>
                <w:i/>
                <w:sz w:val="20"/>
                <w:szCs w:val="20"/>
                <w:lang w:eastAsia="ru-RU"/>
              </w:rPr>
              <w:t>, № ___)</w:t>
            </w:r>
            <w:proofErr w:type="gramEnd"/>
          </w:p>
        </w:tc>
        <w:tc>
          <w:tcPr>
            <w:tcW w:w="713" w:type="pct"/>
            <w:vMerge w:val="restart"/>
            <w:vAlign w:val="center"/>
          </w:tcPr>
          <w:p w14:paraId="1FDA79B9" w14:textId="77777777" w:rsidR="00226930" w:rsidRPr="00226930" w:rsidRDefault="00226930" w:rsidP="00226930">
            <w:pPr>
              <w:jc w:val="center"/>
              <w:rPr>
                <w:sz w:val="20"/>
                <w:szCs w:val="20"/>
                <w:lang w:eastAsia="ru-RU"/>
              </w:rPr>
            </w:pPr>
            <w:r w:rsidRPr="00226930">
              <w:rPr>
                <w:sz w:val="20"/>
                <w:szCs w:val="20"/>
                <w:lang w:eastAsia="ru-RU"/>
              </w:rPr>
              <w:t>Примечание</w:t>
            </w:r>
          </w:p>
        </w:tc>
      </w:tr>
      <w:tr w:rsidR="00226930" w:rsidRPr="00226930" w14:paraId="551F9352" w14:textId="77777777" w:rsidTr="00226930">
        <w:tc>
          <w:tcPr>
            <w:tcW w:w="627" w:type="pct"/>
            <w:vMerge w:val="restart"/>
            <w:shd w:val="clear" w:color="auto" w:fill="auto"/>
            <w:vAlign w:val="center"/>
          </w:tcPr>
          <w:p w14:paraId="0F239815" w14:textId="77777777" w:rsidR="00226930" w:rsidRPr="00226930" w:rsidRDefault="00226930" w:rsidP="00226930">
            <w:pPr>
              <w:jc w:val="center"/>
              <w:rPr>
                <w:sz w:val="20"/>
                <w:szCs w:val="20"/>
                <w:lang w:eastAsia="ru-RU"/>
              </w:rPr>
            </w:pPr>
            <w:r w:rsidRPr="00226930">
              <w:rPr>
                <w:sz w:val="20"/>
                <w:szCs w:val="20"/>
                <w:lang w:eastAsia="ru-RU"/>
              </w:rPr>
              <w:t>Всего, ед.</w:t>
            </w:r>
          </w:p>
        </w:tc>
        <w:tc>
          <w:tcPr>
            <w:tcW w:w="2129" w:type="pct"/>
            <w:gridSpan w:val="3"/>
            <w:shd w:val="clear" w:color="auto" w:fill="auto"/>
            <w:vAlign w:val="center"/>
          </w:tcPr>
          <w:p w14:paraId="638E269B" w14:textId="77777777" w:rsidR="00226930" w:rsidRPr="00226930" w:rsidRDefault="00226930" w:rsidP="00226930">
            <w:pPr>
              <w:jc w:val="center"/>
              <w:rPr>
                <w:sz w:val="20"/>
                <w:szCs w:val="20"/>
                <w:lang w:eastAsia="ru-RU"/>
              </w:rPr>
            </w:pPr>
            <w:r w:rsidRPr="00226930">
              <w:rPr>
                <w:sz w:val="20"/>
                <w:szCs w:val="20"/>
                <w:lang w:eastAsia="ru-RU"/>
              </w:rPr>
              <w:t>в том числе:</w:t>
            </w:r>
          </w:p>
        </w:tc>
        <w:tc>
          <w:tcPr>
            <w:tcW w:w="1532" w:type="pct"/>
            <w:vMerge/>
            <w:vAlign w:val="center"/>
          </w:tcPr>
          <w:p w14:paraId="5F6C055D" w14:textId="77777777" w:rsidR="00226930" w:rsidRPr="00226930" w:rsidRDefault="00226930" w:rsidP="00226930">
            <w:pPr>
              <w:jc w:val="center"/>
              <w:rPr>
                <w:sz w:val="20"/>
                <w:szCs w:val="20"/>
                <w:lang w:eastAsia="ru-RU"/>
              </w:rPr>
            </w:pPr>
          </w:p>
        </w:tc>
        <w:tc>
          <w:tcPr>
            <w:tcW w:w="713" w:type="pct"/>
            <w:vMerge/>
            <w:vAlign w:val="center"/>
          </w:tcPr>
          <w:p w14:paraId="4E16A0B1" w14:textId="77777777" w:rsidR="00226930" w:rsidRPr="00226930" w:rsidRDefault="00226930" w:rsidP="00226930">
            <w:pPr>
              <w:jc w:val="center"/>
              <w:rPr>
                <w:sz w:val="20"/>
                <w:szCs w:val="20"/>
                <w:lang w:eastAsia="ru-RU"/>
              </w:rPr>
            </w:pPr>
          </w:p>
        </w:tc>
      </w:tr>
      <w:tr w:rsidR="00226930" w:rsidRPr="00226930" w14:paraId="322EB51C" w14:textId="77777777" w:rsidTr="00226930">
        <w:tc>
          <w:tcPr>
            <w:tcW w:w="627" w:type="pct"/>
            <w:vMerge/>
            <w:shd w:val="clear" w:color="auto" w:fill="auto"/>
            <w:vAlign w:val="center"/>
          </w:tcPr>
          <w:p w14:paraId="376395A5" w14:textId="77777777" w:rsidR="00226930" w:rsidRPr="00226930" w:rsidRDefault="00226930" w:rsidP="00226930">
            <w:pPr>
              <w:jc w:val="center"/>
              <w:rPr>
                <w:sz w:val="20"/>
                <w:szCs w:val="20"/>
                <w:lang w:eastAsia="ru-RU"/>
              </w:rPr>
            </w:pPr>
          </w:p>
        </w:tc>
        <w:tc>
          <w:tcPr>
            <w:tcW w:w="740" w:type="pct"/>
            <w:shd w:val="clear" w:color="auto" w:fill="auto"/>
            <w:vAlign w:val="center"/>
          </w:tcPr>
          <w:p w14:paraId="0270A127" w14:textId="77777777" w:rsidR="00226930" w:rsidRPr="00226930" w:rsidRDefault="00226930" w:rsidP="00226930">
            <w:pPr>
              <w:jc w:val="center"/>
              <w:rPr>
                <w:sz w:val="20"/>
                <w:szCs w:val="20"/>
                <w:lang w:eastAsia="ru-RU"/>
              </w:rPr>
            </w:pPr>
            <w:r w:rsidRPr="00226930">
              <w:rPr>
                <w:sz w:val="20"/>
                <w:szCs w:val="20"/>
                <w:lang w:eastAsia="ru-RU"/>
              </w:rPr>
              <w:t>ОВ, ед.</w:t>
            </w:r>
          </w:p>
        </w:tc>
        <w:tc>
          <w:tcPr>
            <w:tcW w:w="709" w:type="pct"/>
            <w:vAlign w:val="center"/>
          </w:tcPr>
          <w:p w14:paraId="35E31036" w14:textId="77777777" w:rsidR="00226930" w:rsidRPr="00226930" w:rsidRDefault="00226930" w:rsidP="00226930">
            <w:pPr>
              <w:jc w:val="center"/>
              <w:rPr>
                <w:sz w:val="20"/>
                <w:szCs w:val="20"/>
                <w:lang w:eastAsia="ru-RU"/>
              </w:rPr>
            </w:pPr>
            <w:r w:rsidRPr="00226930">
              <w:rPr>
                <w:sz w:val="20"/>
                <w:szCs w:val="20"/>
                <w:lang w:val="en-US" w:eastAsia="ru-RU"/>
              </w:rPr>
              <w:t>I</w:t>
            </w:r>
            <w:r w:rsidRPr="00226930">
              <w:rPr>
                <w:sz w:val="20"/>
                <w:szCs w:val="20"/>
                <w:lang w:eastAsia="ru-RU"/>
              </w:rPr>
              <w:t xml:space="preserve"> </w:t>
            </w:r>
            <w:proofErr w:type="gramStart"/>
            <w:r w:rsidRPr="00226930">
              <w:rPr>
                <w:sz w:val="20"/>
                <w:szCs w:val="20"/>
                <w:lang w:eastAsia="ru-RU"/>
              </w:rPr>
              <w:t>кат.,</w:t>
            </w:r>
            <w:proofErr w:type="gramEnd"/>
            <w:r w:rsidRPr="00226930">
              <w:rPr>
                <w:sz w:val="20"/>
                <w:szCs w:val="20"/>
                <w:lang w:eastAsia="ru-RU"/>
              </w:rPr>
              <w:t xml:space="preserve"> ед.</w:t>
            </w:r>
          </w:p>
        </w:tc>
        <w:tc>
          <w:tcPr>
            <w:tcW w:w="680" w:type="pct"/>
            <w:vAlign w:val="center"/>
          </w:tcPr>
          <w:p w14:paraId="62F1C68D" w14:textId="77777777" w:rsidR="00226930" w:rsidRPr="00226930" w:rsidRDefault="00226930" w:rsidP="00226930">
            <w:pPr>
              <w:jc w:val="center"/>
              <w:rPr>
                <w:sz w:val="20"/>
                <w:szCs w:val="20"/>
                <w:lang w:eastAsia="ru-RU"/>
              </w:rPr>
            </w:pPr>
            <w:r w:rsidRPr="00226930">
              <w:rPr>
                <w:sz w:val="20"/>
                <w:szCs w:val="20"/>
                <w:lang w:val="en-US" w:eastAsia="ru-RU"/>
              </w:rPr>
              <w:t>II</w:t>
            </w:r>
            <w:r w:rsidRPr="00226930">
              <w:rPr>
                <w:sz w:val="20"/>
                <w:szCs w:val="20"/>
                <w:lang w:eastAsia="ru-RU"/>
              </w:rPr>
              <w:t xml:space="preserve"> </w:t>
            </w:r>
            <w:proofErr w:type="gramStart"/>
            <w:r w:rsidRPr="00226930">
              <w:rPr>
                <w:sz w:val="20"/>
                <w:szCs w:val="20"/>
                <w:lang w:eastAsia="ru-RU"/>
              </w:rPr>
              <w:t>кат.,</w:t>
            </w:r>
            <w:proofErr w:type="gramEnd"/>
            <w:r w:rsidRPr="00226930">
              <w:rPr>
                <w:sz w:val="20"/>
                <w:szCs w:val="20"/>
                <w:lang w:eastAsia="ru-RU"/>
              </w:rPr>
              <w:t xml:space="preserve"> ед.</w:t>
            </w:r>
          </w:p>
        </w:tc>
        <w:tc>
          <w:tcPr>
            <w:tcW w:w="1532" w:type="pct"/>
            <w:vMerge/>
            <w:vAlign w:val="center"/>
          </w:tcPr>
          <w:p w14:paraId="705B0562" w14:textId="77777777" w:rsidR="00226930" w:rsidRPr="00226930" w:rsidRDefault="00226930" w:rsidP="00226930">
            <w:pPr>
              <w:jc w:val="center"/>
              <w:rPr>
                <w:sz w:val="20"/>
                <w:szCs w:val="20"/>
                <w:lang w:eastAsia="ru-RU"/>
              </w:rPr>
            </w:pPr>
          </w:p>
        </w:tc>
        <w:tc>
          <w:tcPr>
            <w:tcW w:w="713" w:type="pct"/>
            <w:vMerge/>
            <w:vAlign w:val="center"/>
          </w:tcPr>
          <w:p w14:paraId="6EEA6B99" w14:textId="77777777" w:rsidR="00226930" w:rsidRPr="00226930" w:rsidRDefault="00226930" w:rsidP="00226930">
            <w:pPr>
              <w:jc w:val="center"/>
              <w:rPr>
                <w:sz w:val="20"/>
                <w:szCs w:val="20"/>
                <w:lang w:eastAsia="ru-RU"/>
              </w:rPr>
            </w:pPr>
          </w:p>
        </w:tc>
      </w:tr>
      <w:tr w:rsidR="00226930" w:rsidRPr="00226930" w14:paraId="52344D59" w14:textId="77777777" w:rsidTr="00226930">
        <w:tc>
          <w:tcPr>
            <w:tcW w:w="627" w:type="pct"/>
            <w:shd w:val="clear" w:color="auto" w:fill="auto"/>
            <w:vAlign w:val="center"/>
          </w:tcPr>
          <w:p w14:paraId="44E6B5A2" w14:textId="77777777" w:rsidR="00226930" w:rsidRPr="00226930" w:rsidRDefault="00226930" w:rsidP="00226930">
            <w:pPr>
              <w:jc w:val="center"/>
              <w:rPr>
                <w:sz w:val="20"/>
                <w:szCs w:val="20"/>
                <w:lang w:eastAsia="ru-RU"/>
              </w:rPr>
            </w:pPr>
          </w:p>
        </w:tc>
        <w:tc>
          <w:tcPr>
            <w:tcW w:w="740" w:type="pct"/>
            <w:shd w:val="clear" w:color="auto" w:fill="auto"/>
            <w:vAlign w:val="center"/>
          </w:tcPr>
          <w:p w14:paraId="61D2E61C" w14:textId="77777777" w:rsidR="00226930" w:rsidRPr="00226930" w:rsidRDefault="00226930" w:rsidP="00226930">
            <w:pPr>
              <w:jc w:val="center"/>
              <w:rPr>
                <w:sz w:val="20"/>
                <w:szCs w:val="20"/>
                <w:lang w:eastAsia="ru-RU"/>
              </w:rPr>
            </w:pPr>
          </w:p>
        </w:tc>
        <w:tc>
          <w:tcPr>
            <w:tcW w:w="709" w:type="pct"/>
            <w:vAlign w:val="center"/>
          </w:tcPr>
          <w:p w14:paraId="72D2AD57" w14:textId="77777777" w:rsidR="00226930" w:rsidRPr="00226930" w:rsidRDefault="00226930" w:rsidP="00226930">
            <w:pPr>
              <w:jc w:val="center"/>
              <w:rPr>
                <w:sz w:val="20"/>
                <w:szCs w:val="20"/>
                <w:lang w:eastAsia="ru-RU"/>
              </w:rPr>
            </w:pPr>
          </w:p>
        </w:tc>
        <w:tc>
          <w:tcPr>
            <w:tcW w:w="680" w:type="pct"/>
            <w:vAlign w:val="center"/>
          </w:tcPr>
          <w:p w14:paraId="1750D566" w14:textId="77777777" w:rsidR="00226930" w:rsidRPr="00226930" w:rsidRDefault="00226930" w:rsidP="00226930">
            <w:pPr>
              <w:jc w:val="center"/>
              <w:rPr>
                <w:sz w:val="20"/>
                <w:szCs w:val="20"/>
                <w:lang w:eastAsia="ru-RU"/>
              </w:rPr>
            </w:pPr>
          </w:p>
        </w:tc>
        <w:tc>
          <w:tcPr>
            <w:tcW w:w="1532" w:type="pct"/>
            <w:vAlign w:val="center"/>
          </w:tcPr>
          <w:p w14:paraId="13176806" w14:textId="77777777" w:rsidR="00226930" w:rsidRPr="00226930" w:rsidRDefault="00226930" w:rsidP="00226930">
            <w:pPr>
              <w:jc w:val="center"/>
              <w:rPr>
                <w:sz w:val="20"/>
                <w:szCs w:val="20"/>
                <w:lang w:eastAsia="ru-RU"/>
              </w:rPr>
            </w:pPr>
          </w:p>
        </w:tc>
        <w:tc>
          <w:tcPr>
            <w:tcW w:w="713" w:type="pct"/>
            <w:vAlign w:val="center"/>
          </w:tcPr>
          <w:p w14:paraId="03FE69FA" w14:textId="77777777" w:rsidR="00226930" w:rsidRPr="00226930" w:rsidRDefault="00226930" w:rsidP="00226930">
            <w:pPr>
              <w:jc w:val="center"/>
              <w:rPr>
                <w:sz w:val="20"/>
                <w:szCs w:val="20"/>
                <w:lang w:eastAsia="ru-RU"/>
              </w:rPr>
            </w:pPr>
          </w:p>
        </w:tc>
      </w:tr>
    </w:tbl>
    <w:p w14:paraId="3B882BA5" w14:textId="77777777" w:rsidR="00226930" w:rsidRPr="00226930" w:rsidRDefault="00226930" w:rsidP="00226930">
      <w:pPr>
        <w:spacing w:before="120"/>
        <w:ind w:firstLine="782"/>
        <w:rPr>
          <w:rFonts w:eastAsia="Calibri"/>
          <w:szCs w:val="24"/>
          <w:lang w:val="x-none"/>
        </w:rPr>
      </w:pPr>
      <w:r w:rsidRPr="00226930">
        <w:rPr>
          <w:rFonts w:eastAsia="Calibri"/>
          <w:szCs w:val="24"/>
          <w:lang w:val="x-none"/>
        </w:rPr>
        <w:t>1.2. Общее количество организаций, не имеющих категорию по гражданской обороне и продолжающих работу в военное время – ______ ед.</w:t>
      </w:r>
    </w:p>
    <w:p w14:paraId="71FF2A63" w14:textId="77777777" w:rsidR="00226930" w:rsidRPr="00226930" w:rsidRDefault="00226930" w:rsidP="00226930">
      <w:pPr>
        <w:keepNext/>
        <w:keepLines/>
        <w:widowControl w:val="0"/>
        <w:overflowPunct w:val="0"/>
        <w:autoSpaceDE w:val="0"/>
        <w:autoSpaceDN w:val="0"/>
        <w:adjustRightInd w:val="0"/>
        <w:spacing w:before="360" w:after="60"/>
        <w:jc w:val="center"/>
        <w:textAlignment w:val="baseline"/>
        <w:outlineLvl w:val="0"/>
        <w:rPr>
          <w:b/>
          <w:bCs/>
          <w:kern w:val="28"/>
          <w:szCs w:val="24"/>
          <w:lang w:eastAsia="ru-RU"/>
        </w:rPr>
      </w:pPr>
      <w:bookmarkStart w:id="150" w:name="_Toc431818624"/>
      <w:r w:rsidRPr="00226930">
        <w:rPr>
          <w:b/>
          <w:bCs/>
          <w:kern w:val="28"/>
          <w:szCs w:val="24"/>
          <w:lang w:eastAsia="ru-RU"/>
        </w:rPr>
        <w:t xml:space="preserve">2. ДЕЯТЕЛЬНОСТЬ ПО РАЗРАБОТКЕ И ОБЕСПЕЧЕНИЮ ВЫПОЛНЕНИЯ </w:t>
      </w:r>
      <w:r w:rsidRPr="00226930">
        <w:rPr>
          <w:b/>
          <w:bCs/>
          <w:kern w:val="28"/>
          <w:szCs w:val="24"/>
          <w:lang w:eastAsia="ru-RU"/>
        </w:rPr>
        <w:br/>
        <w:t xml:space="preserve">ПОЛОЖЕНИЙ ЗАКОНОДАТЕЛЬНЫХ, НОРМАТИВНЫХ ПРАВОВЫХ </w:t>
      </w:r>
      <w:r w:rsidRPr="00226930">
        <w:rPr>
          <w:b/>
          <w:bCs/>
          <w:kern w:val="28"/>
          <w:szCs w:val="24"/>
          <w:lang w:eastAsia="ru-RU"/>
        </w:rPr>
        <w:br/>
        <w:t xml:space="preserve">И ИНЫХ АКТОВ, ОРГАНИЗАЦИОННО-ПЛАНИРУЮЩИХ </w:t>
      </w:r>
      <w:r w:rsidRPr="00226930">
        <w:rPr>
          <w:b/>
          <w:bCs/>
          <w:kern w:val="28"/>
          <w:szCs w:val="24"/>
          <w:lang w:eastAsia="ru-RU"/>
        </w:rPr>
        <w:br/>
        <w:t>И МЕТОДИЧЕСКИХ ДОКУМЕНТОВ В ОБЛАСТИ ГРАЖДАНСКОЙ ОБОРОНЫ</w:t>
      </w:r>
      <w:bookmarkEnd w:id="150"/>
    </w:p>
    <w:p w14:paraId="650A02D0" w14:textId="77777777" w:rsidR="00226930" w:rsidRPr="00226930" w:rsidRDefault="00226930" w:rsidP="00226930">
      <w:pPr>
        <w:spacing w:before="240"/>
        <w:ind w:firstLine="780"/>
        <w:rPr>
          <w:szCs w:val="24"/>
          <w:lang w:eastAsia="ru-RU"/>
        </w:rPr>
      </w:pPr>
      <w:r w:rsidRPr="00226930">
        <w:rPr>
          <w:szCs w:val="24"/>
          <w:lang w:eastAsia="ru-RU"/>
        </w:rPr>
        <w:t>2.1. Сведения об уточнении и принятии организациями нормативных актов в области гражданской обороны за отчетный период.</w:t>
      </w:r>
    </w:p>
    <w:p w14:paraId="4C1AC027" w14:textId="77777777" w:rsidR="00226930" w:rsidRPr="00226930" w:rsidRDefault="00226930" w:rsidP="00226930">
      <w:pPr>
        <w:spacing w:before="240"/>
        <w:ind w:firstLine="780"/>
        <w:rPr>
          <w:szCs w:val="24"/>
          <w:lang w:eastAsia="ru-RU"/>
        </w:rPr>
      </w:pPr>
      <w:r w:rsidRPr="00226930">
        <w:rPr>
          <w:szCs w:val="24"/>
          <w:lang w:eastAsia="ru-RU"/>
        </w:rPr>
        <w:t>2.2. Сведения о разработке (уточнении, принятии)  Положения об организации и ведении гражданской обороны в организациях.</w:t>
      </w:r>
    </w:p>
    <w:p w14:paraId="394A62CC" w14:textId="77777777" w:rsidR="00226930" w:rsidRPr="00226930" w:rsidRDefault="00226930" w:rsidP="00226930">
      <w:pPr>
        <w:spacing w:before="240"/>
        <w:ind w:firstLine="782"/>
        <w:rPr>
          <w:szCs w:val="24"/>
          <w:lang w:eastAsia="ru-RU"/>
        </w:rPr>
      </w:pPr>
      <w:r w:rsidRPr="00226930">
        <w:rPr>
          <w:szCs w:val="24"/>
          <w:lang w:eastAsia="ru-RU"/>
        </w:rPr>
        <w:t>2.3. Сведения о разработке планов гражданской обороны:</w:t>
      </w:r>
    </w:p>
    <w:tbl>
      <w:tblPr>
        <w:tblW w:w="4934"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4"/>
        <w:gridCol w:w="3684"/>
        <w:gridCol w:w="1770"/>
        <w:gridCol w:w="2950"/>
        <w:gridCol w:w="1324"/>
      </w:tblGrid>
      <w:tr w:rsidR="00226930" w:rsidRPr="00226930" w14:paraId="5F54C528" w14:textId="77777777" w:rsidTr="00226930">
        <w:trPr>
          <w:trHeight w:val="470"/>
        </w:trPr>
        <w:tc>
          <w:tcPr>
            <w:tcW w:w="218" w:type="pct"/>
            <w:vAlign w:val="center"/>
          </w:tcPr>
          <w:p w14:paraId="75BD02A6" w14:textId="77777777" w:rsidR="00226930" w:rsidRPr="00226930" w:rsidRDefault="00226930" w:rsidP="00226930">
            <w:pPr>
              <w:widowControl w:val="0"/>
              <w:ind w:left="-108" w:right="-107"/>
              <w:jc w:val="center"/>
              <w:rPr>
                <w:sz w:val="20"/>
                <w:szCs w:val="20"/>
                <w:lang w:eastAsia="ru-RU"/>
              </w:rPr>
            </w:pPr>
            <w:r w:rsidRPr="00226930">
              <w:rPr>
                <w:sz w:val="20"/>
                <w:szCs w:val="20"/>
                <w:lang w:eastAsia="ru-RU"/>
              </w:rPr>
              <w:t xml:space="preserve">№ </w:t>
            </w:r>
            <w:proofErr w:type="gramStart"/>
            <w:r w:rsidRPr="00226930">
              <w:rPr>
                <w:sz w:val="20"/>
                <w:szCs w:val="20"/>
                <w:lang w:eastAsia="ru-RU"/>
              </w:rPr>
              <w:t>п</w:t>
            </w:r>
            <w:proofErr w:type="gramEnd"/>
            <w:r w:rsidRPr="00226930">
              <w:rPr>
                <w:sz w:val="20"/>
                <w:szCs w:val="20"/>
                <w:lang w:eastAsia="ru-RU"/>
              </w:rPr>
              <w:t>/п</w:t>
            </w:r>
          </w:p>
        </w:tc>
        <w:tc>
          <w:tcPr>
            <w:tcW w:w="1811" w:type="pct"/>
            <w:vAlign w:val="center"/>
          </w:tcPr>
          <w:p w14:paraId="6F1B92A3" w14:textId="77777777" w:rsidR="00226930" w:rsidRPr="00226930" w:rsidRDefault="00226930" w:rsidP="00226930">
            <w:pPr>
              <w:widowControl w:val="0"/>
              <w:jc w:val="center"/>
              <w:rPr>
                <w:sz w:val="20"/>
                <w:szCs w:val="20"/>
                <w:lang w:eastAsia="ru-RU"/>
              </w:rPr>
            </w:pPr>
            <w:r w:rsidRPr="00226930">
              <w:rPr>
                <w:sz w:val="20"/>
                <w:szCs w:val="20"/>
                <w:lang w:eastAsia="ru-RU"/>
              </w:rPr>
              <w:t>Наименование</w:t>
            </w:r>
          </w:p>
          <w:p w14:paraId="0FD56C7B" w14:textId="77777777" w:rsidR="00226930" w:rsidRPr="00226930" w:rsidRDefault="00226930" w:rsidP="00226930">
            <w:pPr>
              <w:widowControl w:val="0"/>
              <w:jc w:val="center"/>
              <w:rPr>
                <w:sz w:val="20"/>
                <w:szCs w:val="20"/>
                <w:lang w:eastAsia="ru-RU"/>
              </w:rPr>
            </w:pPr>
            <w:r w:rsidRPr="00226930">
              <w:rPr>
                <w:sz w:val="20"/>
                <w:szCs w:val="20"/>
                <w:lang w:eastAsia="ru-RU"/>
              </w:rPr>
              <w:t>планирующего документа</w:t>
            </w:r>
          </w:p>
        </w:tc>
        <w:tc>
          <w:tcPr>
            <w:tcW w:w="870" w:type="pct"/>
            <w:vAlign w:val="center"/>
          </w:tcPr>
          <w:p w14:paraId="09AF6881" w14:textId="77777777" w:rsidR="00226930" w:rsidRPr="00226930" w:rsidRDefault="00226930" w:rsidP="00226930">
            <w:pPr>
              <w:widowControl w:val="0"/>
              <w:jc w:val="center"/>
              <w:rPr>
                <w:sz w:val="20"/>
                <w:szCs w:val="20"/>
                <w:lang w:eastAsia="ru-RU"/>
              </w:rPr>
            </w:pPr>
            <w:r w:rsidRPr="00226930">
              <w:rPr>
                <w:sz w:val="20"/>
                <w:szCs w:val="20"/>
                <w:lang w:eastAsia="ru-RU"/>
              </w:rPr>
              <w:t xml:space="preserve">Всего требуется разработать, </w:t>
            </w:r>
          </w:p>
          <w:p w14:paraId="2948CAB9" w14:textId="77777777" w:rsidR="00226930" w:rsidRPr="00226930" w:rsidRDefault="00226930" w:rsidP="00226930">
            <w:pPr>
              <w:widowControl w:val="0"/>
              <w:jc w:val="center"/>
              <w:rPr>
                <w:sz w:val="20"/>
                <w:szCs w:val="20"/>
                <w:lang w:eastAsia="ru-RU"/>
              </w:rPr>
            </w:pPr>
            <w:r w:rsidRPr="00226930">
              <w:rPr>
                <w:sz w:val="20"/>
                <w:szCs w:val="20"/>
                <w:lang w:eastAsia="ru-RU"/>
              </w:rPr>
              <w:t>ед.</w:t>
            </w:r>
          </w:p>
        </w:tc>
        <w:tc>
          <w:tcPr>
            <w:tcW w:w="1450" w:type="pct"/>
            <w:vAlign w:val="center"/>
          </w:tcPr>
          <w:p w14:paraId="6895D4F9" w14:textId="77777777" w:rsidR="00226930" w:rsidRPr="00226930" w:rsidRDefault="00226930" w:rsidP="00226930">
            <w:pPr>
              <w:widowControl w:val="0"/>
              <w:jc w:val="center"/>
              <w:rPr>
                <w:sz w:val="20"/>
                <w:szCs w:val="20"/>
                <w:lang w:eastAsia="ru-RU"/>
              </w:rPr>
            </w:pPr>
            <w:r w:rsidRPr="00226930">
              <w:rPr>
                <w:sz w:val="20"/>
                <w:szCs w:val="20"/>
                <w:lang w:eastAsia="ru-RU"/>
              </w:rPr>
              <w:t xml:space="preserve">Разработано, согласовано </w:t>
            </w:r>
          </w:p>
          <w:p w14:paraId="57185662" w14:textId="77777777" w:rsidR="00226930" w:rsidRPr="00226930" w:rsidRDefault="00226930" w:rsidP="00226930">
            <w:pPr>
              <w:widowControl w:val="0"/>
              <w:jc w:val="center"/>
              <w:rPr>
                <w:sz w:val="20"/>
                <w:szCs w:val="20"/>
                <w:lang w:eastAsia="ru-RU"/>
              </w:rPr>
            </w:pPr>
            <w:r w:rsidRPr="00226930">
              <w:rPr>
                <w:sz w:val="20"/>
                <w:szCs w:val="20"/>
                <w:lang w:eastAsia="ru-RU"/>
              </w:rPr>
              <w:t xml:space="preserve">и утверждено </w:t>
            </w:r>
          </w:p>
          <w:p w14:paraId="5BB6C617" w14:textId="77777777" w:rsidR="00226930" w:rsidRPr="00226930" w:rsidRDefault="00226930" w:rsidP="00226930">
            <w:pPr>
              <w:widowControl w:val="0"/>
              <w:jc w:val="center"/>
              <w:rPr>
                <w:sz w:val="20"/>
                <w:szCs w:val="20"/>
                <w:lang w:eastAsia="ru-RU"/>
              </w:rPr>
            </w:pPr>
            <w:r w:rsidRPr="00226930">
              <w:rPr>
                <w:sz w:val="20"/>
                <w:szCs w:val="20"/>
                <w:lang w:eastAsia="ru-RU"/>
              </w:rPr>
              <w:t xml:space="preserve">в установленном порядке, </w:t>
            </w:r>
          </w:p>
          <w:p w14:paraId="0DDA4E0E" w14:textId="77777777" w:rsidR="00226930" w:rsidRPr="00226930" w:rsidRDefault="00226930" w:rsidP="00226930">
            <w:pPr>
              <w:widowControl w:val="0"/>
              <w:jc w:val="center"/>
              <w:rPr>
                <w:sz w:val="20"/>
                <w:szCs w:val="20"/>
                <w:lang w:eastAsia="ru-RU"/>
              </w:rPr>
            </w:pPr>
            <w:r w:rsidRPr="00226930">
              <w:rPr>
                <w:sz w:val="20"/>
                <w:szCs w:val="20"/>
                <w:lang w:eastAsia="ru-RU"/>
              </w:rPr>
              <w:t>ед.</w:t>
            </w:r>
          </w:p>
        </w:tc>
        <w:tc>
          <w:tcPr>
            <w:tcW w:w="651" w:type="pct"/>
            <w:vAlign w:val="center"/>
          </w:tcPr>
          <w:p w14:paraId="0AF11F91" w14:textId="77777777" w:rsidR="00226930" w:rsidRPr="00226930" w:rsidRDefault="00226930" w:rsidP="00226930">
            <w:pPr>
              <w:widowControl w:val="0"/>
              <w:ind w:left="-141" w:right="-78"/>
              <w:jc w:val="center"/>
              <w:rPr>
                <w:sz w:val="20"/>
                <w:szCs w:val="20"/>
                <w:lang w:eastAsia="ru-RU"/>
              </w:rPr>
            </w:pPr>
            <w:r w:rsidRPr="00226930">
              <w:rPr>
                <w:sz w:val="20"/>
                <w:szCs w:val="20"/>
                <w:lang w:eastAsia="ru-RU"/>
              </w:rPr>
              <w:t>Примечание</w:t>
            </w:r>
          </w:p>
        </w:tc>
      </w:tr>
      <w:tr w:rsidR="00226930" w:rsidRPr="00226930" w14:paraId="6A671912" w14:textId="77777777" w:rsidTr="00226930">
        <w:tc>
          <w:tcPr>
            <w:tcW w:w="218" w:type="pct"/>
          </w:tcPr>
          <w:p w14:paraId="521C744F" w14:textId="77777777" w:rsidR="00226930" w:rsidRPr="00226930" w:rsidRDefault="00226930" w:rsidP="00226930">
            <w:pPr>
              <w:widowControl w:val="0"/>
              <w:ind w:left="-108" w:right="-107"/>
              <w:jc w:val="center"/>
              <w:rPr>
                <w:sz w:val="20"/>
                <w:szCs w:val="20"/>
                <w:lang w:eastAsia="ru-RU"/>
              </w:rPr>
            </w:pPr>
            <w:r w:rsidRPr="00226930">
              <w:rPr>
                <w:sz w:val="20"/>
                <w:szCs w:val="20"/>
                <w:lang w:eastAsia="ru-RU"/>
              </w:rPr>
              <w:t>1.</w:t>
            </w:r>
          </w:p>
        </w:tc>
        <w:tc>
          <w:tcPr>
            <w:tcW w:w="1811" w:type="pct"/>
          </w:tcPr>
          <w:p w14:paraId="28A6E04E" w14:textId="77777777" w:rsidR="00226930" w:rsidRPr="00226930" w:rsidRDefault="00226930" w:rsidP="00226930">
            <w:pPr>
              <w:widowControl w:val="0"/>
              <w:jc w:val="left"/>
              <w:rPr>
                <w:sz w:val="20"/>
                <w:szCs w:val="20"/>
                <w:lang w:eastAsia="ru-RU"/>
              </w:rPr>
            </w:pPr>
            <w:r w:rsidRPr="00226930">
              <w:rPr>
                <w:sz w:val="20"/>
                <w:szCs w:val="20"/>
                <w:lang w:eastAsia="ru-RU"/>
              </w:rPr>
              <w:t xml:space="preserve">План ГО организации,  отнесенной </w:t>
            </w:r>
          </w:p>
          <w:p w14:paraId="24F7CF81" w14:textId="77777777" w:rsidR="00226930" w:rsidRPr="00226930" w:rsidRDefault="00226930" w:rsidP="00226930">
            <w:pPr>
              <w:widowControl w:val="0"/>
              <w:jc w:val="left"/>
              <w:rPr>
                <w:sz w:val="20"/>
                <w:szCs w:val="20"/>
                <w:lang w:eastAsia="ru-RU"/>
              </w:rPr>
            </w:pPr>
            <w:r w:rsidRPr="00226930">
              <w:rPr>
                <w:sz w:val="20"/>
                <w:szCs w:val="20"/>
                <w:lang w:eastAsia="ru-RU"/>
              </w:rPr>
              <w:t>к категории по ГО</w:t>
            </w:r>
          </w:p>
        </w:tc>
        <w:tc>
          <w:tcPr>
            <w:tcW w:w="870" w:type="pct"/>
          </w:tcPr>
          <w:p w14:paraId="51E0400F" w14:textId="77777777" w:rsidR="00226930" w:rsidRPr="00226930" w:rsidRDefault="00226930" w:rsidP="00226930">
            <w:pPr>
              <w:widowControl w:val="0"/>
              <w:jc w:val="center"/>
              <w:rPr>
                <w:b/>
                <w:sz w:val="20"/>
                <w:szCs w:val="20"/>
                <w:lang w:eastAsia="ru-RU"/>
              </w:rPr>
            </w:pPr>
          </w:p>
        </w:tc>
        <w:tc>
          <w:tcPr>
            <w:tcW w:w="1450" w:type="pct"/>
          </w:tcPr>
          <w:p w14:paraId="23066222" w14:textId="77777777" w:rsidR="00226930" w:rsidRPr="00226930" w:rsidRDefault="00226930" w:rsidP="00226930">
            <w:pPr>
              <w:widowControl w:val="0"/>
              <w:jc w:val="right"/>
              <w:rPr>
                <w:b/>
                <w:sz w:val="20"/>
                <w:szCs w:val="20"/>
                <w:lang w:eastAsia="ru-RU"/>
              </w:rPr>
            </w:pPr>
          </w:p>
        </w:tc>
        <w:tc>
          <w:tcPr>
            <w:tcW w:w="651" w:type="pct"/>
          </w:tcPr>
          <w:p w14:paraId="46EF6E4B" w14:textId="77777777" w:rsidR="00226930" w:rsidRPr="00226930" w:rsidRDefault="00226930" w:rsidP="00226930">
            <w:pPr>
              <w:widowControl w:val="0"/>
              <w:jc w:val="right"/>
              <w:rPr>
                <w:b/>
                <w:sz w:val="20"/>
                <w:szCs w:val="20"/>
                <w:lang w:eastAsia="ru-RU"/>
              </w:rPr>
            </w:pPr>
          </w:p>
        </w:tc>
      </w:tr>
      <w:tr w:rsidR="00226930" w:rsidRPr="00226930" w14:paraId="0BEB481C" w14:textId="77777777" w:rsidTr="00226930">
        <w:tc>
          <w:tcPr>
            <w:tcW w:w="218" w:type="pct"/>
          </w:tcPr>
          <w:p w14:paraId="1039C1FA" w14:textId="77777777" w:rsidR="00226930" w:rsidRPr="00226930" w:rsidRDefault="00226930" w:rsidP="00226930">
            <w:pPr>
              <w:widowControl w:val="0"/>
              <w:ind w:left="-108" w:right="-107"/>
              <w:jc w:val="center"/>
              <w:rPr>
                <w:sz w:val="20"/>
                <w:szCs w:val="20"/>
                <w:lang w:eastAsia="ru-RU"/>
              </w:rPr>
            </w:pPr>
            <w:r w:rsidRPr="00226930">
              <w:rPr>
                <w:sz w:val="20"/>
                <w:szCs w:val="20"/>
                <w:lang w:eastAsia="ru-RU"/>
              </w:rPr>
              <w:t>2.</w:t>
            </w:r>
          </w:p>
        </w:tc>
        <w:tc>
          <w:tcPr>
            <w:tcW w:w="1811" w:type="pct"/>
          </w:tcPr>
          <w:p w14:paraId="12D33FA8" w14:textId="77777777" w:rsidR="00226930" w:rsidRPr="00226930" w:rsidRDefault="00226930" w:rsidP="00226930">
            <w:pPr>
              <w:widowControl w:val="0"/>
              <w:jc w:val="left"/>
              <w:rPr>
                <w:sz w:val="20"/>
                <w:szCs w:val="20"/>
                <w:lang w:eastAsia="ru-RU"/>
              </w:rPr>
            </w:pPr>
            <w:r w:rsidRPr="00226930">
              <w:rPr>
                <w:sz w:val="20"/>
                <w:szCs w:val="20"/>
                <w:lang w:eastAsia="ru-RU"/>
              </w:rPr>
              <w:t>План ГО организации, не отнесенной к категории по ГО и продолжающей работу в военное время</w:t>
            </w:r>
          </w:p>
        </w:tc>
        <w:tc>
          <w:tcPr>
            <w:tcW w:w="870" w:type="pct"/>
          </w:tcPr>
          <w:p w14:paraId="4D3DCD79" w14:textId="77777777" w:rsidR="00226930" w:rsidRPr="00226930" w:rsidRDefault="00226930" w:rsidP="00226930">
            <w:pPr>
              <w:widowControl w:val="0"/>
              <w:jc w:val="center"/>
              <w:rPr>
                <w:b/>
                <w:sz w:val="20"/>
                <w:szCs w:val="20"/>
                <w:lang w:eastAsia="ru-RU"/>
              </w:rPr>
            </w:pPr>
          </w:p>
        </w:tc>
        <w:tc>
          <w:tcPr>
            <w:tcW w:w="1450" w:type="pct"/>
          </w:tcPr>
          <w:p w14:paraId="570072B2" w14:textId="77777777" w:rsidR="00226930" w:rsidRPr="00226930" w:rsidRDefault="00226930" w:rsidP="00226930">
            <w:pPr>
              <w:widowControl w:val="0"/>
              <w:jc w:val="right"/>
              <w:rPr>
                <w:b/>
                <w:sz w:val="20"/>
                <w:szCs w:val="20"/>
                <w:lang w:eastAsia="ru-RU"/>
              </w:rPr>
            </w:pPr>
          </w:p>
        </w:tc>
        <w:tc>
          <w:tcPr>
            <w:tcW w:w="651" w:type="pct"/>
          </w:tcPr>
          <w:p w14:paraId="473D0B67" w14:textId="77777777" w:rsidR="00226930" w:rsidRPr="00226930" w:rsidRDefault="00226930" w:rsidP="00226930">
            <w:pPr>
              <w:widowControl w:val="0"/>
              <w:jc w:val="right"/>
              <w:rPr>
                <w:b/>
                <w:sz w:val="20"/>
                <w:szCs w:val="20"/>
                <w:lang w:eastAsia="ru-RU"/>
              </w:rPr>
            </w:pPr>
          </w:p>
        </w:tc>
      </w:tr>
    </w:tbl>
    <w:p w14:paraId="5C3A1DE8" w14:textId="77777777" w:rsidR="00226930" w:rsidRPr="00226930" w:rsidRDefault="00226930" w:rsidP="00226930">
      <w:pPr>
        <w:ind w:firstLine="780"/>
        <w:rPr>
          <w:sz w:val="20"/>
          <w:szCs w:val="20"/>
          <w:lang w:eastAsia="ru-RU"/>
        </w:rPr>
      </w:pPr>
    </w:p>
    <w:p w14:paraId="3C9A2EEA" w14:textId="77777777" w:rsidR="00226930" w:rsidRPr="00226930" w:rsidRDefault="00226930" w:rsidP="00226930">
      <w:pPr>
        <w:spacing w:before="240"/>
        <w:ind w:firstLine="782"/>
        <w:rPr>
          <w:szCs w:val="24"/>
          <w:lang w:eastAsia="ru-RU"/>
        </w:rPr>
      </w:pPr>
      <w:r w:rsidRPr="00226930">
        <w:rPr>
          <w:szCs w:val="24"/>
          <w:lang w:eastAsia="ru-RU"/>
        </w:rPr>
        <w:t>2.4. </w:t>
      </w:r>
      <w:proofErr w:type="gramStart"/>
      <w:r w:rsidRPr="00226930">
        <w:rPr>
          <w:szCs w:val="24"/>
          <w:lang w:eastAsia="ru-RU"/>
        </w:rPr>
        <w:t>Общие сведения об организациях, отнесенных к категориям по ГО, а также не отнесенных к категориям по ГО и продолжающих работу в военное время, в которых не определен порядок подготовки к ведению и ведения ГО с указанием причин (в соответствии с п.4 Положения о гражданской обороне в Российской Федерации (утв. постановлением Правительства Российской Федерации от 26.11.2007 № 804).</w:t>
      </w:r>
      <w:proofErr w:type="gramEnd"/>
    </w:p>
    <w:p w14:paraId="0206947D" w14:textId="77777777" w:rsidR="00226930" w:rsidRPr="00226930" w:rsidRDefault="00226930" w:rsidP="00226930">
      <w:pPr>
        <w:keepNext/>
        <w:keepLines/>
        <w:widowControl w:val="0"/>
        <w:overflowPunct w:val="0"/>
        <w:autoSpaceDE w:val="0"/>
        <w:autoSpaceDN w:val="0"/>
        <w:adjustRightInd w:val="0"/>
        <w:spacing w:before="360" w:after="60" w:line="360" w:lineRule="auto"/>
        <w:jc w:val="center"/>
        <w:textAlignment w:val="baseline"/>
        <w:outlineLvl w:val="0"/>
        <w:rPr>
          <w:b/>
          <w:bCs/>
          <w:kern w:val="28"/>
          <w:sz w:val="20"/>
          <w:szCs w:val="20"/>
          <w:lang w:eastAsia="ru-RU"/>
        </w:rPr>
      </w:pPr>
      <w:bookmarkStart w:id="151" w:name="_Toc431818625"/>
      <w:r w:rsidRPr="00226930">
        <w:rPr>
          <w:b/>
          <w:bCs/>
          <w:kern w:val="28"/>
          <w:sz w:val="20"/>
          <w:szCs w:val="20"/>
          <w:lang w:eastAsia="ru-RU"/>
        </w:rPr>
        <w:t>3. СИСТЕМА УПРАВЛЕНИЯ ГРАЖДАНСКОЙ ОБОРОНЫ</w:t>
      </w:r>
      <w:bookmarkEnd w:id="151"/>
    </w:p>
    <w:p w14:paraId="517B2BD8" w14:textId="77777777" w:rsidR="00226930" w:rsidRPr="00226930" w:rsidRDefault="00226930" w:rsidP="00226930">
      <w:pPr>
        <w:spacing w:before="240"/>
        <w:ind w:firstLine="780"/>
        <w:rPr>
          <w:szCs w:val="24"/>
          <w:lang w:eastAsia="ru-RU"/>
        </w:rPr>
      </w:pPr>
      <w:r w:rsidRPr="00226930">
        <w:rPr>
          <w:szCs w:val="24"/>
          <w:lang w:eastAsia="ru-RU"/>
        </w:rPr>
        <w:t>3.1. Общие сведения об организации управления ГО в организациях, включая вопросы взаимодействия.</w:t>
      </w:r>
    </w:p>
    <w:p w14:paraId="7D4DCC4B" w14:textId="77777777" w:rsidR="00226930" w:rsidRPr="00226930" w:rsidRDefault="00226930" w:rsidP="00226930">
      <w:pPr>
        <w:spacing w:before="240"/>
        <w:ind w:firstLine="780"/>
        <w:rPr>
          <w:szCs w:val="24"/>
          <w:lang w:eastAsia="ru-RU"/>
        </w:rPr>
      </w:pPr>
      <w:r w:rsidRPr="00226930">
        <w:rPr>
          <w:szCs w:val="24"/>
          <w:lang w:eastAsia="ru-RU"/>
        </w:rPr>
        <w:t>3.2. Общее состояние системы управления ГО организаций с указанием основных недостатков и предложений по их устранению.</w:t>
      </w:r>
    </w:p>
    <w:p w14:paraId="2CA34D63" w14:textId="77777777" w:rsidR="00226930" w:rsidRPr="00226930" w:rsidRDefault="00226930" w:rsidP="00226930">
      <w:pPr>
        <w:spacing w:before="240"/>
        <w:ind w:firstLine="780"/>
        <w:rPr>
          <w:szCs w:val="24"/>
          <w:lang w:eastAsia="ru-RU"/>
        </w:rPr>
      </w:pPr>
      <w:r w:rsidRPr="00226930">
        <w:rPr>
          <w:szCs w:val="24"/>
          <w:lang w:eastAsia="ru-RU"/>
        </w:rPr>
        <w:t>3.3. Порядок организации информационного обмена в области ГО в организациях, включая сведения о нормативном акте организаций (или ином документе), которым установлен данный порядок.</w:t>
      </w:r>
    </w:p>
    <w:p w14:paraId="0FDC9746" w14:textId="77777777" w:rsidR="00226930" w:rsidRPr="00226930" w:rsidRDefault="00226930" w:rsidP="00226930">
      <w:pPr>
        <w:spacing w:before="240"/>
        <w:ind w:firstLine="780"/>
        <w:rPr>
          <w:szCs w:val="24"/>
          <w:lang w:eastAsia="ru-RU"/>
        </w:rPr>
      </w:pPr>
      <w:r w:rsidRPr="00226930">
        <w:rPr>
          <w:szCs w:val="24"/>
          <w:lang w:eastAsia="ru-RU"/>
        </w:rPr>
        <w:t>3.4. Мероприятия, направленные на совершенствование системы управления ГО в организациях, проведенные за отчетный период.</w:t>
      </w:r>
    </w:p>
    <w:p w14:paraId="1CA416C6" w14:textId="77777777" w:rsidR="00226930" w:rsidRPr="00226930" w:rsidRDefault="00226930" w:rsidP="00226930">
      <w:pPr>
        <w:spacing w:before="240"/>
        <w:ind w:firstLine="780"/>
        <w:rPr>
          <w:szCs w:val="24"/>
          <w:lang w:eastAsia="ru-RU"/>
        </w:rPr>
      </w:pPr>
      <w:r w:rsidRPr="00226930">
        <w:rPr>
          <w:szCs w:val="24"/>
          <w:lang w:eastAsia="ru-RU"/>
        </w:rPr>
        <w:t>3.5. Органы управления ГО:</w:t>
      </w:r>
    </w:p>
    <w:p w14:paraId="5E0A6233" w14:textId="77777777" w:rsidR="00226930" w:rsidRPr="00226930" w:rsidRDefault="00226930" w:rsidP="00226930">
      <w:pPr>
        <w:spacing w:before="240"/>
        <w:ind w:firstLine="780"/>
        <w:rPr>
          <w:szCs w:val="24"/>
          <w:lang w:eastAsia="ru-RU"/>
        </w:rPr>
      </w:pPr>
      <w:r w:rsidRPr="00226930">
        <w:rPr>
          <w:szCs w:val="24"/>
          <w:lang w:eastAsia="ru-RU"/>
        </w:rPr>
        <w:t xml:space="preserve">3.5.1. Общая оценка готовности органов управления </w:t>
      </w:r>
      <w:proofErr w:type="gramStart"/>
      <w:r w:rsidRPr="00226930">
        <w:rPr>
          <w:szCs w:val="24"/>
          <w:lang w:eastAsia="ru-RU"/>
        </w:rPr>
        <w:t>ГО</w:t>
      </w:r>
      <w:proofErr w:type="gramEnd"/>
      <w:r w:rsidRPr="00226930">
        <w:rPr>
          <w:szCs w:val="24"/>
          <w:lang w:eastAsia="ru-RU"/>
        </w:rPr>
        <w:t xml:space="preserve"> к выполнению возложенных на них задач.</w:t>
      </w:r>
    </w:p>
    <w:p w14:paraId="4F66282D" w14:textId="77777777" w:rsidR="00226930" w:rsidRPr="00226930" w:rsidRDefault="00226930" w:rsidP="00226930">
      <w:pPr>
        <w:spacing w:before="240"/>
        <w:ind w:firstLine="780"/>
        <w:rPr>
          <w:szCs w:val="24"/>
          <w:lang w:eastAsia="ru-RU"/>
        </w:rPr>
      </w:pPr>
      <w:r w:rsidRPr="00226930">
        <w:rPr>
          <w:szCs w:val="24"/>
          <w:lang w:eastAsia="ru-RU"/>
        </w:rPr>
        <w:t>3.5.2. Сведения о структурных подразделениях (работниках) организаций, уполномоченных на решение задач в области ГО.</w:t>
      </w:r>
    </w:p>
    <w:p w14:paraId="1D202489" w14:textId="77777777" w:rsidR="00226930" w:rsidRPr="00226930" w:rsidRDefault="00226930" w:rsidP="00226930">
      <w:pPr>
        <w:spacing w:before="240"/>
        <w:ind w:firstLine="780"/>
        <w:rPr>
          <w:szCs w:val="24"/>
          <w:lang w:eastAsia="ru-RU"/>
        </w:rPr>
      </w:pPr>
      <w:r w:rsidRPr="00226930">
        <w:rPr>
          <w:szCs w:val="24"/>
          <w:lang w:eastAsia="ru-RU"/>
        </w:rPr>
        <w:t>3.5.3. Перечень организаций, отнесенных к категориям по ГО, в которых не созданы (не назначены) структурные подразделения (работники), уполномоченные на решение задач в области ГО.</w:t>
      </w:r>
    </w:p>
    <w:p w14:paraId="75265B9B" w14:textId="77777777" w:rsidR="00226930" w:rsidRPr="00226930" w:rsidRDefault="00226930" w:rsidP="00226930">
      <w:pPr>
        <w:spacing w:before="240"/>
        <w:ind w:firstLine="780"/>
        <w:rPr>
          <w:szCs w:val="24"/>
          <w:lang w:eastAsia="ru-RU"/>
        </w:rPr>
      </w:pPr>
      <w:r w:rsidRPr="00226930">
        <w:rPr>
          <w:szCs w:val="24"/>
          <w:lang w:eastAsia="ru-RU"/>
        </w:rPr>
        <w:t>3.5.4. Характерные недостатки в работе органов управления ГО и принятые (предлагаемые) меры по их устранению.</w:t>
      </w:r>
    </w:p>
    <w:p w14:paraId="5B954038" w14:textId="77777777" w:rsidR="00226930" w:rsidRPr="00226930" w:rsidRDefault="00226930" w:rsidP="00226930">
      <w:pPr>
        <w:spacing w:before="240"/>
        <w:ind w:firstLine="780"/>
        <w:rPr>
          <w:szCs w:val="24"/>
          <w:lang w:eastAsia="ru-RU"/>
        </w:rPr>
      </w:pPr>
      <w:r w:rsidRPr="00226930">
        <w:rPr>
          <w:szCs w:val="24"/>
          <w:lang w:eastAsia="ru-RU"/>
        </w:rPr>
        <w:t>3.6. Пункты управления ГО:</w:t>
      </w:r>
    </w:p>
    <w:p w14:paraId="07CD8860" w14:textId="77777777" w:rsidR="00226930" w:rsidRPr="00226930" w:rsidRDefault="00226930" w:rsidP="00226930">
      <w:pPr>
        <w:spacing w:before="240"/>
        <w:ind w:firstLine="782"/>
        <w:rPr>
          <w:szCs w:val="24"/>
          <w:lang w:eastAsia="ru-RU"/>
        </w:rPr>
      </w:pPr>
      <w:r w:rsidRPr="00226930">
        <w:rPr>
          <w:szCs w:val="24"/>
          <w:lang w:eastAsia="ru-RU"/>
        </w:rPr>
        <w:t>3.6.1. Наличие и состояние пунктов управления, в том числе мобильных (подвижных) (далее - ПУ), используемых организациями для управления ГО (за исключением повседневных ПУ):</w:t>
      </w:r>
    </w:p>
    <w:tbl>
      <w:tblPr>
        <w:tblW w:w="493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4"/>
        <w:gridCol w:w="3054"/>
        <w:gridCol w:w="3953"/>
        <w:gridCol w:w="2551"/>
      </w:tblGrid>
      <w:tr w:rsidR="00226930" w:rsidRPr="00226930" w14:paraId="11CB8AB7" w14:textId="77777777" w:rsidTr="00226930">
        <w:trPr>
          <w:trHeight w:val="591"/>
        </w:trPr>
        <w:tc>
          <w:tcPr>
            <w:tcW w:w="302" w:type="pct"/>
            <w:shd w:val="clear" w:color="auto" w:fill="auto"/>
            <w:vAlign w:val="center"/>
          </w:tcPr>
          <w:p w14:paraId="72F59128" w14:textId="77777777" w:rsidR="00226930" w:rsidRPr="00226930" w:rsidRDefault="00226930" w:rsidP="00226930">
            <w:pPr>
              <w:jc w:val="center"/>
              <w:rPr>
                <w:sz w:val="20"/>
                <w:szCs w:val="20"/>
                <w:lang w:eastAsia="ru-RU"/>
              </w:rPr>
            </w:pPr>
            <w:r w:rsidRPr="00226930">
              <w:rPr>
                <w:sz w:val="20"/>
                <w:szCs w:val="20"/>
                <w:lang w:eastAsia="ru-RU"/>
              </w:rPr>
              <w:t>№</w:t>
            </w:r>
          </w:p>
          <w:p w14:paraId="51CE93E8" w14:textId="77777777" w:rsidR="00226930" w:rsidRPr="00226930" w:rsidRDefault="00226930" w:rsidP="00226930">
            <w:pPr>
              <w:jc w:val="center"/>
              <w:rPr>
                <w:sz w:val="20"/>
                <w:szCs w:val="20"/>
                <w:lang w:eastAsia="ru-RU"/>
              </w:rPr>
            </w:pPr>
            <w:proofErr w:type="gramStart"/>
            <w:r w:rsidRPr="00226930">
              <w:rPr>
                <w:sz w:val="20"/>
                <w:szCs w:val="20"/>
                <w:lang w:eastAsia="ru-RU"/>
              </w:rPr>
              <w:t>п</w:t>
            </w:r>
            <w:proofErr w:type="gramEnd"/>
            <w:r w:rsidRPr="00226930">
              <w:rPr>
                <w:sz w:val="20"/>
                <w:szCs w:val="20"/>
                <w:lang w:eastAsia="ru-RU"/>
              </w:rPr>
              <w:t>/п</w:t>
            </w:r>
          </w:p>
        </w:tc>
        <w:tc>
          <w:tcPr>
            <w:tcW w:w="1501" w:type="pct"/>
            <w:shd w:val="clear" w:color="auto" w:fill="auto"/>
            <w:vAlign w:val="center"/>
          </w:tcPr>
          <w:p w14:paraId="7D0D062A" w14:textId="77777777" w:rsidR="00226930" w:rsidRPr="00226930" w:rsidRDefault="00226930" w:rsidP="00226930">
            <w:pPr>
              <w:jc w:val="center"/>
              <w:rPr>
                <w:sz w:val="20"/>
                <w:szCs w:val="20"/>
                <w:lang w:eastAsia="ru-RU"/>
              </w:rPr>
            </w:pPr>
            <w:r w:rsidRPr="00226930">
              <w:rPr>
                <w:sz w:val="20"/>
                <w:szCs w:val="20"/>
                <w:lang w:eastAsia="ru-RU"/>
              </w:rPr>
              <w:t>Вид ПУ,</w:t>
            </w:r>
          </w:p>
          <w:p w14:paraId="77B2861F" w14:textId="77777777" w:rsidR="00226930" w:rsidRPr="00226930" w:rsidRDefault="00226930" w:rsidP="00226930">
            <w:pPr>
              <w:jc w:val="center"/>
              <w:rPr>
                <w:sz w:val="20"/>
                <w:szCs w:val="20"/>
                <w:lang w:eastAsia="ru-RU"/>
              </w:rPr>
            </w:pPr>
            <w:r w:rsidRPr="00226930">
              <w:rPr>
                <w:sz w:val="20"/>
                <w:szCs w:val="20"/>
                <w:lang w:eastAsia="ru-RU"/>
              </w:rPr>
              <w:t>место его расположения</w:t>
            </w:r>
          </w:p>
        </w:tc>
        <w:tc>
          <w:tcPr>
            <w:tcW w:w="1943" w:type="pct"/>
            <w:shd w:val="clear" w:color="auto" w:fill="auto"/>
            <w:vAlign w:val="center"/>
          </w:tcPr>
          <w:p w14:paraId="16D03FB0" w14:textId="77777777" w:rsidR="00226930" w:rsidRPr="00226930" w:rsidRDefault="00226930" w:rsidP="00226930">
            <w:pPr>
              <w:jc w:val="center"/>
              <w:rPr>
                <w:sz w:val="20"/>
                <w:szCs w:val="20"/>
                <w:lang w:eastAsia="ru-RU"/>
              </w:rPr>
            </w:pPr>
            <w:r w:rsidRPr="00226930">
              <w:rPr>
                <w:sz w:val="20"/>
                <w:szCs w:val="20"/>
                <w:lang w:eastAsia="ru-RU"/>
              </w:rPr>
              <w:t xml:space="preserve">Состояние технических систем </w:t>
            </w:r>
          </w:p>
          <w:p w14:paraId="4E27F01E" w14:textId="77777777" w:rsidR="00226930" w:rsidRPr="00226930" w:rsidRDefault="00226930" w:rsidP="00226930">
            <w:pPr>
              <w:jc w:val="center"/>
              <w:rPr>
                <w:sz w:val="20"/>
                <w:szCs w:val="20"/>
                <w:lang w:eastAsia="ru-RU"/>
              </w:rPr>
            </w:pPr>
            <w:r w:rsidRPr="00226930">
              <w:rPr>
                <w:sz w:val="20"/>
                <w:szCs w:val="20"/>
                <w:lang w:eastAsia="ru-RU"/>
              </w:rPr>
              <w:t>управления, связи и оповещения ГО</w:t>
            </w:r>
          </w:p>
        </w:tc>
        <w:tc>
          <w:tcPr>
            <w:tcW w:w="1254" w:type="pct"/>
            <w:shd w:val="clear" w:color="auto" w:fill="auto"/>
            <w:vAlign w:val="center"/>
          </w:tcPr>
          <w:p w14:paraId="6D339D0A" w14:textId="77777777" w:rsidR="00226930" w:rsidRPr="00226930" w:rsidRDefault="00226930" w:rsidP="00226930">
            <w:pPr>
              <w:jc w:val="center"/>
              <w:rPr>
                <w:sz w:val="20"/>
                <w:szCs w:val="20"/>
                <w:lang w:eastAsia="ru-RU"/>
              </w:rPr>
            </w:pPr>
            <w:r w:rsidRPr="00226930">
              <w:rPr>
                <w:sz w:val="20"/>
                <w:szCs w:val="20"/>
                <w:lang w:eastAsia="ru-RU"/>
              </w:rPr>
              <w:t xml:space="preserve">Состояние систем </w:t>
            </w:r>
          </w:p>
          <w:p w14:paraId="701C8948" w14:textId="77777777" w:rsidR="00226930" w:rsidRPr="00226930" w:rsidRDefault="00226930" w:rsidP="00226930">
            <w:pPr>
              <w:jc w:val="center"/>
              <w:rPr>
                <w:sz w:val="20"/>
                <w:szCs w:val="20"/>
                <w:lang w:eastAsia="ru-RU"/>
              </w:rPr>
            </w:pPr>
            <w:r w:rsidRPr="00226930">
              <w:rPr>
                <w:sz w:val="20"/>
                <w:szCs w:val="20"/>
                <w:lang w:eastAsia="ru-RU"/>
              </w:rPr>
              <w:t>жизнеобеспечения</w:t>
            </w:r>
          </w:p>
        </w:tc>
      </w:tr>
      <w:tr w:rsidR="00226930" w:rsidRPr="00226930" w14:paraId="1E7BE059" w14:textId="77777777" w:rsidTr="00226930">
        <w:tc>
          <w:tcPr>
            <w:tcW w:w="302" w:type="pct"/>
            <w:shd w:val="clear" w:color="auto" w:fill="auto"/>
          </w:tcPr>
          <w:p w14:paraId="48955630" w14:textId="77777777" w:rsidR="00226930" w:rsidRPr="00226930" w:rsidRDefault="00226930" w:rsidP="00226930">
            <w:pPr>
              <w:jc w:val="center"/>
              <w:rPr>
                <w:sz w:val="20"/>
                <w:szCs w:val="20"/>
                <w:lang w:eastAsia="ru-RU"/>
              </w:rPr>
            </w:pPr>
            <w:r w:rsidRPr="00226930">
              <w:rPr>
                <w:sz w:val="20"/>
                <w:szCs w:val="20"/>
                <w:lang w:eastAsia="ru-RU"/>
              </w:rPr>
              <w:t>1.</w:t>
            </w:r>
          </w:p>
        </w:tc>
        <w:tc>
          <w:tcPr>
            <w:tcW w:w="1501" w:type="pct"/>
            <w:shd w:val="clear" w:color="auto" w:fill="auto"/>
          </w:tcPr>
          <w:p w14:paraId="241842C3" w14:textId="77777777" w:rsidR="00226930" w:rsidRPr="00226930" w:rsidRDefault="00226930" w:rsidP="00226930">
            <w:pPr>
              <w:jc w:val="left"/>
              <w:rPr>
                <w:sz w:val="20"/>
                <w:szCs w:val="20"/>
                <w:lang w:eastAsia="ru-RU"/>
              </w:rPr>
            </w:pPr>
          </w:p>
        </w:tc>
        <w:tc>
          <w:tcPr>
            <w:tcW w:w="1943" w:type="pct"/>
            <w:shd w:val="clear" w:color="auto" w:fill="auto"/>
          </w:tcPr>
          <w:p w14:paraId="51C5E5B7" w14:textId="77777777" w:rsidR="00226930" w:rsidRPr="00226930" w:rsidRDefault="00226930" w:rsidP="00226930">
            <w:pPr>
              <w:jc w:val="left"/>
              <w:rPr>
                <w:sz w:val="20"/>
                <w:szCs w:val="20"/>
                <w:lang w:eastAsia="ru-RU"/>
              </w:rPr>
            </w:pPr>
          </w:p>
        </w:tc>
        <w:tc>
          <w:tcPr>
            <w:tcW w:w="1254" w:type="pct"/>
            <w:shd w:val="clear" w:color="auto" w:fill="auto"/>
          </w:tcPr>
          <w:p w14:paraId="300A8422" w14:textId="77777777" w:rsidR="00226930" w:rsidRPr="00226930" w:rsidRDefault="00226930" w:rsidP="00226930">
            <w:pPr>
              <w:jc w:val="left"/>
              <w:rPr>
                <w:sz w:val="20"/>
                <w:szCs w:val="20"/>
                <w:lang w:eastAsia="ru-RU"/>
              </w:rPr>
            </w:pPr>
          </w:p>
        </w:tc>
      </w:tr>
      <w:tr w:rsidR="00226930" w:rsidRPr="00226930" w14:paraId="6A41A9AA" w14:textId="77777777" w:rsidTr="00226930">
        <w:tc>
          <w:tcPr>
            <w:tcW w:w="302" w:type="pct"/>
            <w:shd w:val="clear" w:color="auto" w:fill="auto"/>
          </w:tcPr>
          <w:p w14:paraId="115A8190" w14:textId="77777777" w:rsidR="00226930" w:rsidRPr="00226930" w:rsidRDefault="00226930" w:rsidP="00226930">
            <w:pPr>
              <w:jc w:val="center"/>
              <w:rPr>
                <w:sz w:val="20"/>
                <w:szCs w:val="20"/>
                <w:lang w:eastAsia="ru-RU"/>
              </w:rPr>
            </w:pPr>
            <w:r w:rsidRPr="00226930">
              <w:rPr>
                <w:sz w:val="20"/>
                <w:szCs w:val="20"/>
                <w:lang w:eastAsia="ru-RU"/>
              </w:rPr>
              <w:t>…</w:t>
            </w:r>
          </w:p>
        </w:tc>
        <w:tc>
          <w:tcPr>
            <w:tcW w:w="1501" w:type="pct"/>
            <w:shd w:val="clear" w:color="auto" w:fill="auto"/>
          </w:tcPr>
          <w:p w14:paraId="582932E0" w14:textId="77777777" w:rsidR="00226930" w:rsidRPr="00226930" w:rsidRDefault="00226930" w:rsidP="00226930">
            <w:pPr>
              <w:jc w:val="left"/>
              <w:rPr>
                <w:sz w:val="20"/>
                <w:szCs w:val="20"/>
                <w:lang w:eastAsia="ru-RU"/>
              </w:rPr>
            </w:pPr>
          </w:p>
        </w:tc>
        <w:tc>
          <w:tcPr>
            <w:tcW w:w="1943" w:type="pct"/>
            <w:shd w:val="clear" w:color="auto" w:fill="auto"/>
          </w:tcPr>
          <w:p w14:paraId="3F9192BE" w14:textId="77777777" w:rsidR="00226930" w:rsidRPr="00226930" w:rsidRDefault="00226930" w:rsidP="00226930">
            <w:pPr>
              <w:jc w:val="left"/>
              <w:rPr>
                <w:sz w:val="20"/>
                <w:szCs w:val="20"/>
                <w:lang w:eastAsia="ru-RU"/>
              </w:rPr>
            </w:pPr>
          </w:p>
        </w:tc>
        <w:tc>
          <w:tcPr>
            <w:tcW w:w="1254" w:type="pct"/>
            <w:shd w:val="clear" w:color="auto" w:fill="auto"/>
          </w:tcPr>
          <w:p w14:paraId="4EB754EB" w14:textId="77777777" w:rsidR="00226930" w:rsidRPr="00226930" w:rsidRDefault="00226930" w:rsidP="00226930">
            <w:pPr>
              <w:jc w:val="left"/>
              <w:rPr>
                <w:sz w:val="20"/>
                <w:szCs w:val="20"/>
                <w:lang w:eastAsia="ru-RU"/>
              </w:rPr>
            </w:pPr>
          </w:p>
        </w:tc>
      </w:tr>
    </w:tbl>
    <w:p w14:paraId="7416C6FB" w14:textId="77777777" w:rsidR="00226930" w:rsidRPr="00226930" w:rsidRDefault="00226930" w:rsidP="00226930">
      <w:pPr>
        <w:spacing w:before="240"/>
        <w:jc w:val="left"/>
        <w:rPr>
          <w:szCs w:val="24"/>
          <w:lang w:eastAsia="ru-RU"/>
        </w:rPr>
      </w:pPr>
    </w:p>
    <w:p w14:paraId="28DC7E6D" w14:textId="77777777" w:rsidR="00226930" w:rsidRPr="00226930" w:rsidRDefault="00226930" w:rsidP="00226930">
      <w:pPr>
        <w:spacing w:before="240"/>
        <w:ind w:firstLine="780"/>
        <w:rPr>
          <w:szCs w:val="24"/>
          <w:lang w:eastAsia="ru-RU"/>
        </w:rPr>
      </w:pPr>
      <w:r w:rsidRPr="00226930">
        <w:rPr>
          <w:szCs w:val="24"/>
          <w:lang w:eastAsia="ru-RU"/>
        </w:rPr>
        <w:t>3.6.2. Перечень организаций, отнесенных к категориям по ГО, которые не имеют ЗПУ или ЗПУ «не готовы» к использованию по предназначению с указанием причины данного недостатка.</w:t>
      </w:r>
    </w:p>
    <w:p w14:paraId="2DEADD03" w14:textId="77777777" w:rsidR="00226930" w:rsidRPr="00226930" w:rsidRDefault="00226930" w:rsidP="00226930">
      <w:pPr>
        <w:spacing w:before="240"/>
        <w:ind w:firstLine="780"/>
        <w:rPr>
          <w:szCs w:val="24"/>
          <w:lang w:eastAsia="ru-RU"/>
        </w:rPr>
      </w:pPr>
      <w:r w:rsidRPr="00226930">
        <w:rPr>
          <w:szCs w:val="24"/>
          <w:lang w:eastAsia="ru-RU"/>
        </w:rPr>
        <w:t>3.6.3. Сведения по вводу в действие пунктов управления за отчетный период.</w:t>
      </w:r>
    </w:p>
    <w:p w14:paraId="262D8585" w14:textId="77777777" w:rsidR="00226930" w:rsidRPr="00226930" w:rsidRDefault="00226930" w:rsidP="00226930">
      <w:pPr>
        <w:spacing w:before="240"/>
        <w:ind w:firstLine="780"/>
        <w:rPr>
          <w:szCs w:val="24"/>
          <w:lang w:eastAsia="ru-RU"/>
        </w:rPr>
      </w:pPr>
      <w:r w:rsidRPr="00226930">
        <w:rPr>
          <w:szCs w:val="24"/>
          <w:lang w:eastAsia="ru-RU"/>
        </w:rPr>
        <w:t>3.7. Организация связи:</w:t>
      </w:r>
    </w:p>
    <w:p w14:paraId="3B681975" w14:textId="77777777" w:rsidR="00226930" w:rsidRPr="00226930" w:rsidRDefault="00226930" w:rsidP="00226930">
      <w:pPr>
        <w:spacing w:before="240"/>
        <w:ind w:firstLine="780"/>
        <w:rPr>
          <w:szCs w:val="24"/>
          <w:lang w:eastAsia="ru-RU"/>
        </w:rPr>
      </w:pPr>
      <w:r w:rsidRPr="00226930">
        <w:rPr>
          <w:szCs w:val="24"/>
          <w:lang w:eastAsia="ru-RU"/>
        </w:rPr>
        <w:t>3.7.1. Общие сведения о принципе построения системы связи ГО организаций, ее стационарной и мобильной компонентах.</w:t>
      </w:r>
    </w:p>
    <w:p w14:paraId="23A564B0" w14:textId="77777777" w:rsidR="00226930" w:rsidRPr="00226930" w:rsidRDefault="00226930" w:rsidP="00226930">
      <w:pPr>
        <w:spacing w:before="240"/>
        <w:ind w:firstLine="780"/>
        <w:rPr>
          <w:szCs w:val="24"/>
          <w:lang w:eastAsia="ru-RU"/>
        </w:rPr>
      </w:pPr>
      <w:r w:rsidRPr="00226930">
        <w:rPr>
          <w:szCs w:val="24"/>
          <w:lang w:eastAsia="ru-RU"/>
        </w:rPr>
        <w:t>3.7.2. Сведения о наличии засекречивающей аппаратуры связи в организациях.</w:t>
      </w:r>
    </w:p>
    <w:p w14:paraId="1B147CD8" w14:textId="77777777" w:rsidR="00226930" w:rsidRPr="00226930" w:rsidRDefault="00226930" w:rsidP="00226930">
      <w:pPr>
        <w:spacing w:before="240"/>
        <w:ind w:firstLine="780"/>
        <w:rPr>
          <w:szCs w:val="24"/>
          <w:lang w:eastAsia="ru-RU"/>
        </w:rPr>
      </w:pPr>
      <w:r w:rsidRPr="00226930">
        <w:rPr>
          <w:szCs w:val="24"/>
          <w:lang w:eastAsia="ru-RU"/>
        </w:rPr>
        <w:t>3.7.3. Сведения о формированиях связи организаций по следующим разделам:</w:t>
      </w:r>
    </w:p>
    <w:p w14:paraId="7C063A30" w14:textId="77777777" w:rsidR="00226930" w:rsidRPr="00226930" w:rsidRDefault="00226930" w:rsidP="00AA4232">
      <w:pPr>
        <w:numPr>
          <w:ilvl w:val="0"/>
          <w:numId w:val="23"/>
        </w:numPr>
        <w:spacing w:before="240"/>
        <w:ind w:left="1418" w:hanging="284"/>
        <w:jc w:val="left"/>
        <w:rPr>
          <w:szCs w:val="24"/>
          <w:lang w:eastAsia="ru-RU"/>
        </w:rPr>
      </w:pPr>
      <w:r w:rsidRPr="00226930">
        <w:rPr>
          <w:szCs w:val="24"/>
          <w:lang w:eastAsia="ru-RU"/>
        </w:rPr>
        <w:t>состав (численность) формирований, тыс. чел./ % от потребности;</w:t>
      </w:r>
    </w:p>
    <w:p w14:paraId="15F34DD5" w14:textId="77777777" w:rsidR="00226930" w:rsidRPr="00226930" w:rsidRDefault="00226930" w:rsidP="00AA4232">
      <w:pPr>
        <w:numPr>
          <w:ilvl w:val="0"/>
          <w:numId w:val="23"/>
        </w:numPr>
        <w:spacing w:before="240"/>
        <w:ind w:left="1418" w:hanging="284"/>
        <w:jc w:val="left"/>
        <w:rPr>
          <w:szCs w:val="24"/>
          <w:lang w:eastAsia="ru-RU"/>
        </w:rPr>
      </w:pPr>
      <w:r w:rsidRPr="00226930">
        <w:rPr>
          <w:szCs w:val="24"/>
          <w:lang w:eastAsia="ru-RU"/>
        </w:rPr>
        <w:t>состояние – техническая оснащенность и укомплектованность, % от потребности;</w:t>
      </w:r>
    </w:p>
    <w:p w14:paraId="31FDAABD" w14:textId="77777777" w:rsidR="00226930" w:rsidRPr="00226930" w:rsidRDefault="00226930" w:rsidP="00AA4232">
      <w:pPr>
        <w:numPr>
          <w:ilvl w:val="0"/>
          <w:numId w:val="23"/>
        </w:numPr>
        <w:spacing w:before="240"/>
        <w:ind w:left="1418" w:hanging="284"/>
        <w:jc w:val="left"/>
        <w:rPr>
          <w:szCs w:val="24"/>
          <w:lang w:eastAsia="ru-RU"/>
        </w:rPr>
      </w:pPr>
      <w:r w:rsidRPr="00226930">
        <w:rPr>
          <w:szCs w:val="24"/>
          <w:lang w:eastAsia="ru-RU"/>
        </w:rPr>
        <w:t>готовность – срок приведения формирований в готовность, час;</w:t>
      </w:r>
    </w:p>
    <w:p w14:paraId="6B8BDDA3" w14:textId="77777777" w:rsidR="00226930" w:rsidRPr="00226930" w:rsidRDefault="00226930" w:rsidP="00AA4232">
      <w:pPr>
        <w:numPr>
          <w:ilvl w:val="0"/>
          <w:numId w:val="23"/>
        </w:numPr>
        <w:spacing w:before="240"/>
        <w:ind w:left="1418" w:hanging="284"/>
        <w:jc w:val="left"/>
        <w:rPr>
          <w:szCs w:val="24"/>
          <w:lang w:eastAsia="ru-RU"/>
        </w:rPr>
      </w:pPr>
      <w:r w:rsidRPr="00226930">
        <w:rPr>
          <w:szCs w:val="24"/>
          <w:lang w:eastAsia="ru-RU"/>
        </w:rPr>
        <w:t xml:space="preserve">на </w:t>
      </w:r>
      <w:proofErr w:type="gramStart"/>
      <w:r w:rsidRPr="00226930">
        <w:rPr>
          <w:szCs w:val="24"/>
          <w:lang w:eastAsia="ru-RU"/>
        </w:rPr>
        <w:t>базе</w:t>
      </w:r>
      <w:proofErr w:type="gramEnd"/>
      <w:r w:rsidRPr="00226930">
        <w:rPr>
          <w:szCs w:val="24"/>
          <w:lang w:eastAsia="ru-RU"/>
        </w:rPr>
        <w:t xml:space="preserve"> каких организаций созданы формирования связи.</w:t>
      </w:r>
    </w:p>
    <w:p w14:paraId="6FC2B344" w14:textId="77777777" w:rsidR="00226930" w:rsidRPr="00226930" w:rsidRDefault="00226930" w:rsidP="00226930">
      <w:pPr>
        <w:spacing w:before="240"/>
        <w:ind w:firstLine="780"/>
        <w:rPr>
          <w:szCs w:val="24"/>
          <w:lang w:eastAsia="ru-RU"/>
        </w:rPr>
      </w:pPr>
      <w:r w:rsidRPr="00226930">
        <w:rPr>
          <w:szCs w:val="24"/>
          <w:lang w:eastAsia="ru-RU"/>
        </w:rPr>
        <w:t>3.7.4. Оценка готовности системы связи ГО организаций.</w:t>
      </w:r>
    </w:p>
    <w:p w14:paraId="1B643E0D" w14:textId="77777777" w:rsidR="00226930" w:rsidRPr="00226930" w:rsidRDefault="00226930" w:rsidP="00226930">
      <w:pPr>
        <w:spacing w:before="240"/>
        <w:ind w:firstLine="780"/>
        <w:rPr>
          <w:szCs w:val="24"/>
          <w:lang w:eastAsia="ru-RU"/>
        </w:rPr>
      </w:pPr>
      <w:r w:rsidRPr="00226930">
        <w:rPr>
          <w:szCs w:val="24"/>
          <w:lang w:eastAsia="ru-RU"/>
        </w:rPr>
        <w:t>3.8. Система оповещения ГО:</w:t>
      </w:r>
    </w:p>
    <w:p w14:paraId="6FAD466C" w14:textId="77777777" w:rsidR="00226930" w:rsidRPr="00226930" w:rsidRDefault="00226930" w:rsidP="00226930">
      <w:pPr>
        <w:spacing w:before="240"/>
        <w:ind w:firstLine="780"/>
        <w:rPr>
          <w:szCs w:val="24"/>
          <w:lang w:eastAsia="ru-RU"/>
        </w:rPr>
      </w:pPr>
      <w:r w:rsidRPr="00226930">
        <w:rPr>
          <w:szCs w:val="24"/>
          <w:lang w:eastAsia="ru-RU"/>
        </w:rPr>
        <w:t>3.8.1. Общие сведения о системе оповещения организаций:</w:t>
      </w:r>
    </w:p>
    <w:p w14:paraId="657384EF" w14:textId="77777777" w:rsidR="00226930" w:rsidRPr="00226930" w:rsidRDefault="00226930" w:rsidP="00226930">
      <w:pPr>
        <w:spacing w:before="240"/>
        <w:rPr>
          <w:szCs w:val="24"/>
          <w:lang w:eastAsia="ru-RU"/>
        </w:rPr>
      </w:pPr>
      <w:r w:rsidRPr="00226930">
        <w:rPr>
          <w:szCs w:val="24"/>
          <w:lang w:eastAsia="ru-RU"/>
        </w:rPr>
        <w:t>Краткое описание организационно-технического построения системы оповещения организаций с указанием реквизитов приказа о вводе системы в эксплуатацию, возможности автоматизированного (неавтоматизированного) управления системой с действующих и развертываемых пунктов управления, типов используемой аппаратуры оповещения, каналов и сетей связи.</w:t>
      </w:r>
    </w:p>
    <w:p w14:paraId="1BBFADA7" w14:textId="77777777" w:rsidR="00226930" w:rsidRPr="00226930" w:rsidRDefault="00226930" w:rsidP="00226930">
      <w:pPr>
        <w:spacing w:before="240"/>
        <w:ind w:firstLine="780"/>
        <w:rPr>
          <w:szCs w:val="24"/>
          <w:lang w:eastAsia="ru-RU"/>
        </w:rPr>
      </w:pPr>
      <w:r w:rsidRPr="00226930">
        <w:rPr>
          <w:szCs w:val="24"/>
          <w:lang w:eastAsia="ru-RU"/>
        </w:rPr>
        <w:t>3.8.2. Организация и порядок обеспечения приема сигналов и информации оповещения от пунктов управления МЧС России, взаимодействующих пунктов управления организаций.</w:t>
      </w:r>
    </w:p>
    <w:p w14:paraId="23759791" w14:textId="77777777" w:rsidR="00226930" w:rsidRPr="00226930" w:rsidRDefault="00226930" w:rsidP="00226930">
      <w:pPr>
        <w:spacing w:before="240"/>
        <w:ind w:firstLine="780"/>
        <w:rPr>
          <w:szCs w:val="24"/>
          <w:lang w:eastAsia="ru-RU"/>
        </w:rPr>
      </w:pPr>
      <w:r w:rsidRPr="00226930">
        <w:rPr>
          <w:szCs w:val="24"/>
          <w:lang w:eastAsia="ru-RU"/>
        </w:rPr>
        <w:t>3.8.3. Организация оповещения подчиненных подразделений (учреждений), а также подчиненных должностных лиц организаций в автоматизированном и неавтоматизированном (дублирование) режимах.</w:t>
      </w:r>
    </w:p>
    <w:p w14:paraId="71445C7B" w14:textId="77777777" w:rsidR="00226930" w:rsidRPr="00226930" w:rsidRDefault="00226930" w:rsidP="00226930">
      <w:pPr>
        <w:spacing w:before="240"/>
        <w:ind w:firstLine="780"/>
        <w:rPr>
          <w:szCs w:val="24"/>
          <w:lang w:eastAsia="ru-RU"/>
        </w:rPr>
      </w:pPr>
      <w:r w:rsidRPr="00226930">
        <w:rPr>
          <w:szCs w:val="24"/>
          <w:lang w:eastAsia="ru-RU"/>
        </w:rPr>
        <w:t>3.8.4. Организация технических проверок и технического обслуживания системы оповещения организаций.</w:t>
      </w:r>
    </w:p>
    <w:p w14:paraId="669CCD79" w14:textId="77777777" w:rsidR="00226930" w:rsidRPr="00226930" w:rsidRDefault="00226930" w:rsidP="00226930">
      <w:pPr>
        <w:spacing w:before="240"/>
        <w:ind w:firstLine="780"/>
        <w:rPr>
          <w:szCs w:val="24"/>
          <w:lang w:eastAsia="ru-RU"/>
        </w:rPr>
      </w:pPr>
      <w:r w:rsidRPr="00226930">
        <w:rPr>
          <w:szCs w:val="24"/>
          <w:lang w:eastAsia="ru-RU"/>
        </w:rPr>
        <w:t>3.8.5. Мероприятия, проведенные в отчетном году в целях поддержания в готовности и совершенствования системы оповещения.</w:t>
      </w:r>
    </w:p>
    <w:p w14:paraId="28837F4A" w14:textId="77777777" w:rsidR="00226930" w:rsidRPr="00226930" w:rsidRDefault="00226930" w:rsidP="00226930">
      <w:pPr>
        <w:spacing w:before="240"/>
        <w:ind w:firstLine="780"/>
        <w:rPr>
          <w:szCs w:val="24"/>
          <w:lang w:eastAsia="ru-RU"/>
        </w:rPr>
      </w:pPr>
      <w:r w:rsidRPr="00226930">
        <w:rPr>
          <w:szCs w:val="24"/>
          <w:lang w:eastAsia="ru-RU"/>
        </w:rPr>
        <w:t>3.8.6. Мероприятия, спланированные на следующий год в целях развития и поддержания системы оповещения в готовности к использованию по предназначению.</w:t>
      </w:r>
    </w:p>
    <w:p w14:paraId="57B6F5AD" w14:textId="77777777" w:rsidR="00226930" w:rsidRPr="00226930" w:rsidRDefault="00226930" w:rsidP="00226930">
      <w:pPr>
        <w:spacing w:before="240"/>
        <w:ind w:firstLine="780"/>
        <w:rPr>
          <w:szCs w:val="24"/>
          <w:lang w:eastAsia="ru-RU"/>
        </w:rPr>
      </w:pPr>
      <w:r w:rsidRPr="00226930">
        <w:rPr>
          <w:szCs w:val="24"/>
          <w:lang w:eastAsia="ru-RU"/>
        </w:rPr>
        <w:t xml:space="preserve">3.8.7. Сведения о создании организациями, эксплуатирующими опасные производственные объекты I и II классов опасности, особо </w:t>
      </w:r>
      <w:proofErr w:type="spellStart"/>
      <w:r w:rsidRPr="00226930">
        <w:rPr>
          <w:szCs w:val="24"/>
          <w:lang w:eastAsia="ru-RU"/>
        </w:rPr>
        <w:t>радиационно</w:t>
      </w:r>
      <w:proofErr w:type="spellEnd"/>
      <w:r w:rsidRPr="00226930">
        <w:rPr>
          <w:szCs w:val="24"/>
          <w:lang w:eastAsia="ru-RU"/>
        </w:rPr>
        <w:t xml:space="preserve"> опасные и </w:t>
      </w:r>
      <w:proofErr w:type="spellStart"/>
      <w:r w:rsidRPr="00226930">
        <w:rPr>
          <w:szCs w:val="24"/>
          <w:lang w:eastAsia="ru-RU"/>
        </w:rPr>
        <w:t>ядерно</w:t>
      </w:r>
      <w:proofErr w:type="spellEnd"/>
      <w:r w:rsidRPr="00226930">
        <w:rPr>
          <w:szCs w:val="24"/>
          <w:lang w:eastAsia="ru-RU"/>
        </w:rPr>
        <w:t xml:space="preserve"> опасные производства и объекты, гидротехнические сооружения чрезвычайно высокой опасности и гидротехнические сооружения высокой опасности, локальных систем оповещения:</w:t>
      </w:r>
    </w:p>
    <w:tbl>
      <w:tblPr>
        <w:tblW w:w="9710" w:type="dxa"/>
        <w:tblInd w:w="108" w:type="dxa"/>
        <w:tblLayout w:type="fixed"/>
        <w:tblLook w:val="04A0" w:firstRow="1" w:lastRow="0" w:firstColumn="1" w:lastColumn="0" w:noHBand="0" w:noVBand="1"/>
      </w:tblPr>
      <w:tblGrid>
        <w:gridCol w:w="426"/>
        <w:gridCol w:w="567"/>
        <w:gridCol w:w="708"/>
        <w:gridCol w:w="709"/>
        <w:gridCol w:w="709"/>
        <w:gridCol w:w="709"/>
        <w:gridCol w:w="850"/>
        <w:gridCol w:w="567"/>
        <w:gridCol w:w="1418"/>
        <w:gridCol w:w="992"/>
        <w:gridCol w:w="567"/>
        <w:gridCol w:w="567"/>
        <w:gridCol w:w="496"/>
        <w:gridCol w:w="425"/>
      </w:tblGrid>
      <w:tr w:rsidR="00226930" w:rsidRPr="00226930" w14:paraId="36D802FB" w14:textId="77777777" w:rsidTr="00226930">
        <w:trPr>
          <w:trHeight w:val="3215"/>
          <w:tblHeader/>
        </w:trPr>
        <w:tc>
          <w:tcPr>
            <w:tcW w:w="426" w:type="dxa"/>
            <w:tcBorders>
              <w:top w:val="single" w:sz="8" w:space="0" w:color="auto"/>
              <w:left w:val="single" w:sz="8" w:space="0" w:color="auto"/>
              <w:bottom w:val="single" w:sz="4" w:space="0" w:color="auto"/>
              <w:right w:val="single" w:sz="4" w:space="0" w:color="auto"/>
            </w:tcBorders>
            <w:shd w:val="clear" w:color="auto" w:fill="auto"/>
            <w:textDirection w:val="btLr"/>
            <w:vAlign w:val="center"/>
            <w:hideMark/>
          </w:tcPr>
          <w:p w14:paraId="20FBC5BE" w14:textId="77777777" w:rsidR="00226930" w:rsidRPr="00226930" w:rsidRDefault="00226930" w:rsidP="00226930">
            <w:pPr>
              <w:jc w:val="center"/>
              <w:rPr>
                <w:sz w:val="20"/>
                <w:szCs w:val="20"/>
                <w:lang w:eastAsia="ru-RU"/>
              </w:rPr>
            </w:pPr>
            <w:r w:rsidRPr="00226930">
              <w:rPr>
                <w:sz w:val="20"/>
                <w:szCs w:val="20"/>
                <w:lang w:eastAsia="ru-RU"/>
              </w:rPr>
              <w:t xml:space="preserve">№ </w:t>
            </w:r>
            <w:proofErr w:type="gramStart"/>
            <w:r w:rsidRPr="00226930">
              <w:rPr>
                <w:sz w:val="20"/>
                <w:szCs w:val="20"/>
                <w:lang w:eastAsia="ru-RU"/>
              </w:rPr>
              <w:t>п</w:t>
            </w:r>
            <w:proofErr w:type="gramEnd"/>
            <w:r w:rsidRPr="00226930">
              <w:rPr>
                <w:sz w:val="20"/>
                <w:szCs w:val="20"/>
                <w:lang w:eastAsia="ru-RU"/>
              </w:rPr>
              <w:t>/п</w:t>
            </w:r>
          </w:p>
        </w:tc>
        <w:tc>
          <w:tcPr>
            <w:tcW w:w="567" w:type="dxa"/>
            <w:tcBorders>
              <w:top w:val="single" w:sz="8" w:space="0" w:color="auto"/>
              <w:left w:val="nil"/>
              <w:bottom w:val="single" w:sz="4" w:space="0" w:color="auto"/>
              <w:right w:val="single" w:sz="4" w:space="0" w:color="auto"/>
            </w:tcBorders>
            <w:shd w:val="clear" w:color="auto" w:fill="auto"/>
            <w:textDirection w:val="btLr"/>
            <w:vAlign w:val="center"/>
            <w:hideMark/>
          </w:tcPr>
          <w:p w14:paraId="75DDBFF8" w14:textId="77777777" w:rsidR="00226930" w:rsidRPr="00226930" w:rsidRDefault="00226930" w:rsidP="00226930">
            <w:pPr>
              <w:jc w:val="center"/>
              <w:rPr>
                <w:sz w:val="20"/>
                <w:szCs w:val="20"/>
                <w:lang w:eastAsia="ru-RU"/>
              </w:rPr>
            </w:pPr>
            <w:r w:rsidRPr="00226930">
              <w:rPr>
                <w:sz w:val="20"/>
                <w:szCs w:val="20"/>
                <w:lang w:eastAsia="ru-RU"/>
              </w:rPr>
              <w:t>Наименование потенциально опасного объекта</w:t>
            </w:r>
          </w:p>
        </w:tc>
        <w:tc>
          <w:tcPr>
            <w:tcW w:w="708" w:type="dxa"/>
            <w:tcBorders>
              <w:top w:val="single" w:sz="8" w:space="0" w:color="auto"/>
              <w:left w:val="nil"/>
              <w:bottom w:val="single" w:sz="4" w:space="0" w:color="auto"/>
              <w:right w:val="single" w:sz="4" w:space="0" w:color="auto"/>
            </w:tcBorders>
            <w:shd w:val="clear" w:color="auto" w:fill="auto"/>
            <w:textDirection w:val="btLr"/>
            <w:vAlign w:val="center"/>
            <w:hideMark/>
          </w:tcPr>
          <w:p w14:paraId="571A84E7" w14:textId="77777777" w:rsidR="00226930" w:rsidRPr="00226930" w:rsidRDefault="00226930" w:rsidP="00226930">
            <w:pPr>
              <w:jc w:val="center"/>
              <w:rPr>
                <w:sz w:val="20"/>
                <w:szCs w:val="20"/>
                <w:lang w:eastAsia="ru-RU"/>
              </w:rPr>
            </w:pPr>
            <w:r w:rsidRPr="00226930">
              <w:rPr>
                <w:sz w:val="20"/>
                <w:szCs w:val="20"/>
                <w:lang w:eastAsia="ru-RU"/>
              </w:rPr>
              <w:t xml:space="preserve">Наименование органа (организации), </w:t>
            </w:r>
          </w:p>
          <w:p w14:paraId="2F697CD8" w14:textId="77777777" w:rsidR="00226930" w:rsidRPr="00226930" w:rsidRDefault="00226930" w:rsidP="00226930">
            <w:pPr>
              <w:jc w:val="center"/>
              <w:rPr>
                <w:sz w:val="20"/>
                <w:szCs w:val="20"/>
                <w:lang w:eastAsia="ru-RU"/>
              </w:rPr>
            </w:pPr>
            <w:r w:rsidRPr="00226930">
              <w:rPr>
                <w:sz w:val="20"/>
                <w:szCs w:val="20"/>
                <w:lang w:eastAsia="ru-RU"/>
              </w:rPr>
              <w:t xml:space="preserve">в </w:t>
            </w:r>
            <w:proofErr w:type="gramStart"/>
            <w:r w:rsidRPr="00226930">
              <w:rPr>
                <w:sz w:val="20"/>
                <w:szCs w:val="20"/>
                <w:lang w:eastAsia="ru-RU"/>
              </w:rPr>
              <w:t>ведении</w:t>
            </w:r>
            <w:proofErr w:type="gramEnd"/>
            <w:r w:rsidRPr="00226930">
              <w:rPr>
                <w:sz w:val="20"/>
                <w:szCs w:val="20"/>
                <w:lang w:eastAsia="ru-RU"/>
              </w:rPr>
              <w:t xml:space="preserve"> которого находится ПОО</w:t>
            </w:r>
          </w:p>
        </w:tc>
        <w:tc>
          <w:tcPr>
            <w:tcW w:w="709" w:type="dxa"/>
            <w:tcBorders>
              <w:top w:val="single" w:sz="8" w:space="0" w:color="auto"/>
              <w:left w:val="nil"/>
              <w:bottom w:val="single" w:sz="4" w:space="0" w:color="auto"/>
              <w:right w:val="single" w:sz="4" w:space="0" w:color="auto"/>
            </w:tcBorders>
            <w:shd w:val="clear" w:color="auto" w:fill="auto"/>
            <w:textDirection w:val="btLr"/>
            <w:vAlign w:val="center"/>
            <w:hideMark/>
          </w:tcPr>
          <w:p w14:paraId="7CE725A9" w14:textId="77777777" w:rsidR="00226930" w:rsidRPr="00226930" w:rsidRDefault="00226930" w:rsidP="00226930">
            <w:pPr>
              <w:jc w:val="center"/>
              <w:rPr>
                <w:sz w:val="20"/>
                <w:szCs w:val="20"/>
                <w:lang w:eastAsia="ru-RU"/>
              </w:rPr>
            </w:pPr>
            <w:r w:rsidRPr="00226930">
              <w:rPr>
                <w:sz w:val="20"/>
                <w:szCs w:val="20"/>
                <w:lang w:eastAsia="ru-RU"/>
              </w:rPr>
              <w:t xml:space="preserve">Субъект Российской Федерации, </w:t>
            </w:r>
          </w:p>
          <w:p w14:paraId="4A9CB144" w14:textId="77777777" w:rsidR="00226930" w:rsidRPr="00226930" w:rsidRDefault="00226930" w:rsidP="00226930">
            <w:pPr>
              <w:jc w:val="center"/>
              <w:rPr>
                <w:sz w:val="20"/>
                <w:szCs w:val="20"/>
                <w:lang w:eastAsia="ru-RU"/>
              </w:rPr>
            </w:pPr>
            <w:r w:rsidRPr="00226930">
              <w:rPr>
                <w:sz w:val="20"/>
                <w:szCs w:val="20"/>
                <w:lang w:eastAsia="ru-RU"/>
              </w:rPr>
              <w:t xml:space="preserve">на </w:t>
            </w:r>
            <w:proofErr w:type="gramStart"/>
            <w:r w:rsidRPr="00226930">
              <w:rPr>
                <w:sz w:val="20"/>
                <w:szCs w:val="20"/>
                <w:lang w:eastAsia="ru-RU"/>
              </w:rPr>
              <w:t>территории</w:t>
            </w:r>
            <w:proofErr w:type="gramEnd"/>
            <w:r w:rsidRPr="00226930">
              <w:rPr>
                <w:sz w:val="20"/>
                <w:szCs w:val="20"/>
                <w:lang w:eastAsia="ru-RU"/>
              </w:rPr>
              <w:t xml:space="preserve"> которого расположен ПОО</w:t>
            </w:r>
          </w:p>
        </w:tc>
        <w:tc>
          <w:tcPr>
            <w:tcW w:w="709" w:type="dxa"/>
            <w:tcBorders>
              <w:top w:val="single" w:sz="8" w:space="0" w:color="auto"/>
              <w:left w:val="nil"/>
              <w:bottom w:val="single" w:sz="4" w:space="0" w:color="auto"/>
              <w:right w:val="single" w:sz="4" w:space="0" w:color="auto"/>
            </w:tcBorders>
            <w:shd w:val="clear" w:color="auto" w:fill="auto"/>
            <w:textDirection w:val="btLr"/>
            <w:vAlign w:val="center"/>
            <w:hideMark/>
          </w:tcPr>
          <w:p w14:paraId="784954B1" w14:textId="77777777" w:rsidR="00226930" w:rsidRPr="00226930" w:rsidRDefault="00226930" w:rsidP="00226930">
            <w:pPr>
              <w:jc w:val="center"/>
              <w:rPr>
                <w:sz w:val="20"/>
                <w:szCs w:val="20"/>
                <w:lang w:eastAsia="ru-RU"/>
              </w:rPr>
            </w:pPr>
            <w:r w:rsidRPr="00226930">
              <w:rPr>
                <w:sz w:val="20"/>
                <w:szCs w:val="20"/>
                <w:lang w:eastAsia="ru-RU"/>
              </w:rPr>
              <w:t xml:space="preserve">Количество населения, проживающего </w:t>
            </w:r>
          </w:p>
          <w:p w14:paraId="30430615" w14:textId="77777777" w:rsidR="00226930" w:rsidRPr="00226930" w:rsidRDefault="00226930" w:rsidP="00226930">
            <w:pPr>
              <w:jc w:val="center"/>
              <w:rPr>
                <w:sz w:val="20"/>
                <w:szCs w:val="20"/>
                <w:lang w:eastAsia="ru-RU"/>
              </w:rPr>
            </w:pPr>
            <w:r w:rsidRPr="00226930">
              <w:rPr>
                <w:sz w:val="20"/>
                <w:szCs w:val="20"/>
                <w:lang w:eastAsia="ru-RU"/>
              </w:rPr>
              <w:t xml:space="preserve">в зоне ответственности ЛСО </w:t>
            </w:r>
          </w:p>
        </w:tc>
        <w:tc>
          <w:tcPr>
            <w:tcW w:w="709" w:type="dxa"/>
            <w:tcBorders>
              <w:top w:val="single" w:sz="8" w:space="0" w:color="auto"/>
              <w:left w:val="nil"/>
              <w:bottom w:val="single" w:sz="4" w:space="0" w:color="auto"/>
              <w:right w:val="single" w:sz="4" w:space="0" w:color="auto"/>
            </w:tcBorders>
            <w:shd w:val="clear" w:color="auto" w:fill="auto"/>
            <w:textDirection w:val="btLr"/>
            <w:vAlign w:val="center"/>
            <w:hideMark/>
          </w:tcPr>
          <w:p w14:paraId="164D302B" w14:textId="77777777" w:rsidR="00226930" w:rsidRPr="00226930" w:rsidRDefault="00226930" w:rsidP="00226930">
            <w:pPr>
              <w:jc w:val="center"/>
              <w:rPr>
                <w:sz w:val="20"/>
                <w:szCs w:val="20"/>
                <w:lang w:eastAsia="ru-RU"/>
              </w:rPr>
            </w:pPr>
            <w:r w:rsidRPr="00226930">
              <w:rPr>
                <w:sz w:val="20"/>
                <w:szCs w:val="20"/>
                <w:lang w:eastAsia="ru-RU"/>
              </w:rPr>
              <w:t xml:space="preserve">Охват ЛСО населения, проживающего </w:t>
            </w:r>
          </w:p>
          <w:p w14:paraId="2A3DA19D" w14:textId="77777777" w:rsidR="00226930" w:rsidRPr="00226930" w:rsidRDefault="00226930" w:rsidP="00226930">
            <w:pPr>
              <w:jc w:val="center"/>
              <w:rPr>
                <w:sz w:val="20"/>
                <w:szCs w:val="20"/>
                <w:lang w:eastAsia="ru-RU"/>
              </w:rPr>
            </w:pPr>
            <w:r w:rsidRPr="00226930">
              <w:rPr>
                <w:sz w:val="20"/>
                <w:szCs w:val="20"/>
                <w:lang w:eastAsia="ru-RU"/>
              </w:rPr>
              <w:t xml:space="preserve">в зоне ответственности, %  </w:t>
            </w:r>
          </w:p>
        </w:tc>
        <w:tc>
          <w:tcPr>
            <w:tcW w:w="850" w:type="dxa"/>
            <w:tcBorders>
              <w:top w:val="single" w:sz="8" w:space="0" w:color="auto"/>
              <w:left w:val="nil"/>
              <w:bottom w:val="single" w:sz="4" w:space="0" w:color="auto"/>
              <w:right w:val="single" w:sz="4" w:space="0" w:color="auto"/>
            </w:tcBorders>
            <w:shd w:val="clear" w:color="auto" w:fill="auto"/>
            <w:textDirection w:val="btLr"/>
            <w:vAlign w:val="center"/>
            <w:hideMark/>
          </w:tcPr>
          <w:p w14:paraId="196DBC29" w14:textId="77777777" w:rsidR="00226930" w:rsidRPr="00226930" w:rsidRDefault="00226930" w:rsidP="00226930">
            <w:pPr>
              <w:jc w:val="center"/>
              <w:rPr>
                <w:sz w:val="20"/>
                <w:szCs w:val="20"/>
                <w:lang w:eastAsia="ru-RU"/>
              </w:rPr>
            </w:pPr>
            <w:r w:rsidRPr="00226930">
              <w:rPr>
                <w:sz w:val="20"/>
                <w:szCs w:val="20"/>
                <w:lang w:eastAsia="ru-RU"/>
              </w:rPr>
              <w:t xml:space="preserve">Наличие ЛСО,  </w:t>
            </w:r>
            <w:proofErr w:type="gramStart"/>
            <w:r w:rsidRPr="00226930">
              <w:rPr>
                <w:sz w:val="20"/>
                <w:szCs w:val="20"/>
                <w:lang w:eastAsia="ru-RU"/>
              </w:rPr>
              <w:t>соответствующей</w:t>
            </w:r>
            <w:proofErr w:type="gramEnd"/>
            <w:r w:rsidRPr="00226930">
              <w:rPr>
                <w:sz w:val="20"/>
                <w:szCs w:val="20"/>
                <w:lang w:eastAsia="ru-RU"/>
              </w:rPr>
              <w:t xml:space="preserve"> требованиям постановления </w:t>
            </w:r>
          </w:p>
          <w:p w14:paraId="21D8263F" w14:textId="77777777" w:rsidR="00226930" w:rsidRPr="00226930" w:rsidRDefault="00226930" w:rsidP="00226930">
            <w:pPr>
              <w:jc w:val="center"/>
              <w:rPr>
                <w:sz w:val="20"/>
                <w:szCs w:val="20"/>
                <w:lang w:eastAsia="ru-RU"/>
              </w:rPr>
            </w:pPr>
            <w:r w:rsidRPr="00226930">
              <w:rPr>
                <w:sz w:val="20"/>
                <w:szCs w:val="20"/>
                <w:lang w:eastAsia="ru-RU"/>
              </w:rPr>
              <w:t xml:space="preserve">Правительства РФ от 1.03.93 №178  </w:t>
            </w:r>
          </w:p>
        </w:tc>
        <w:tc>
          <w:tcPr>
            <w:tcW w:w="567" w:type="dxa"/>
            <w:tcBorders>
              <w:top w:val="single" w:sz="8" w:space="0" w:color="auto"/>
              <w:left w:val="nil"/>
              <w:bottom w:val="single" w:sz="4" w:space="0" w:color="auto"/>
              <w:right w:val="single" w:sz="4" w:space="0" w:color="auto"/>
            </w:tcBorders>
            <w:shd w:val="clear" w:color="auto" w:fill="auto"/>
            <w:textDirection w:val="btLr"/>
            <w:vAlign w:val="center"/>
            <w:hideMark/>
          </w:tcPr>
          <w:p w14:paraId="7C3FFEF2" w14:textId="77777777" w:rsidR="00226930" w:rsidRPr="00226930" w:rsidRDefault="00226930" w:rsidP="00226930">
            <w:pPr>
              <w:jc w:val="center"/>
              <w:rPr>
                <w:sz w:val="20"/>
                <w:szCs w:val="20"/>
                <w:lang w:eastAsia="ru-RU"/>
              </w:rPr>
            </w:pPr>
            <w:r w:rsidRPr="00226930">
              <w:rPr>
                <w:sz w:val="20"/>
                <w:szCs w:val="20"/>
                <w:lang w:eastAsia="ru-RU"/>
              </w:rPr>
              <w:t xml:space="preserve">Используемая в ЛСО аппаратура </w:t>
            </w:r>
          </w:p>
          <w:p w14:paraId="3E2495BB" w14:textId="77777777" w:rsidR="00226930" w:rsidRPr="00226930" w:rsidRDefault="00226930" w:rsidP="00226930">
            <w:pPr>
              <w:jc w:val="center"/>
              <w:rPr>
                <w:sz w:val="20"/>
                <w:szCs w:val="20"/>
                <w:lang w:eastAsia="ru-RU"/>
              </w:rPr>
            </w:pPr>
            <w:r w:rsidRPr="00226930">
              <w:rPr>
                <w:sz w:val="20"/>
                <w:szCs w:val="20"/>
                <w:lang w:eastAsia="ru-RU"/>
              </w:rPr>
              <w:t>оповещения</w:t>
            </w:r>
          </w:p>
        </w:tc>
        <w:tc>
          <w:tcPr>
            <w:tcW w:w="1418" w:type="dxa"/>
            <w:tcBorders>
              <w:top w:val="single" w:sz="8" w:space="0" w:color="auto"/>
              <w:left w:val="nil"/>
              <w:bottom w:val="single" w:sz="4" w:space="0" w:color="auto"/>
              <w:right w:val="single" w:sz="4" w:space="0" w:color="auto"/>
            </w:tcBorders>
            <w:shd w:val="clear" w:color="auto" w:fill="auto"/>
            <w:textDirection w:val="btLr"/>
            <w:vAlign w:val="center"/>
            <w:hideMark/>
          </w:tcPr>
          <w:p w14:paraId="1C90FE87" w14:textId="77777777" w:rsidR="00226930" w:rsidRPr="00226930" w:rsidRDefault="00226930" w:rsidP="00226930">
            <w:pPr>
              <w:jc w:val="center"/>
              <w:rPr>
                <w:sz w:val="20"/>
                <w:szCs w:val="20"/>
                <w:lang w:eastAsia="ru-RU"/>
              </w:rPr>
            </w:pPr>
            <w:r w:rsidRPr="00226930">
              <w:rPr>
                <w:sz w:val="20"/>
                <w:szCs w:val="20"/>
                <w:lang w:eastAsia="ru-RU"/>
              </w:rPr>
              <w:t>Дата последней проверки  ПОО территориальным органом МЧС России на наличие и соответствие ЛСО требованиям постановления Правительства РФ от 1.03.93 №178</w:t>
            </w:r>
          </w:p>
        </w:tc>
        <w:tc>
          <w:tcPr>
            <w:tcW w:w="992" w:type="dxa"/>
            <w:tcBorders>
              <w:top w:val="single" w:sz="8" w:space="0" w:color="auto"/>
              <w:left w:val="nil"/>
              <w:bottom w:val="single" w:sz="4" w:space="0" w:color="auto"/>
              <w:right w:val="single" w:sz="4" w:space="0" w:color="auto"/>
            </w:tcBorders>
            <w:shd w:val="clear" w:color="auto" w:fill="auto"/>
            <w:textDirection w:val="btLr"/>
            <w:vAlign w:val="center"/>
            <w:hideMark/>
          </w:tcPr>
          <w:p w14:paraId="0181417C" w14:textId="77777777" w:rsidR="00226930" w:rsidRPr="00226930" w:rsidRDefault="00226930" w:rsidP="00226930">
            <w:pPr>
              <w:jc w:val="center"/>
              <w:rPr>
                <w:sz w:val="20"/>
                <w:szCs w:val="20"/>
                <w:lang w:eastAsia="ru-RU"/>
              </w:rPr>
            </w:pPr>
            <w:r w:rsidRPr="00226930">
              <w:rPr>
                <w:sz w:val="20"/>
                <w:szCs w:val="20"/>
                <w:lang w:eastAsia="ru-RU"/>
              </w:rPr>
              <w:t>Привлечение ПОО в отчетном году к административной ответственности  в связи с отсутствием (не соответствием) ЛСО</w:t>
            </w:r>
          </w:p>
        </w:tc>
        <w:tc>
          <w:tcPr>
            <w:tcW w:w="567" w:type="dxa"/>
            <w:tcBorders>
              <w:top w:val="single" w:sz="8" w:space="0" w:color="auto"/>
              <w:left w:val="nil"/>
              <w:bottom w:val="single" w:sz="4" w:space="0" w:color="auto"/>
              <w:right w:val="single" w:sz="4" w:space="0" w:color="auto"/>
            </w:tcBorders>
            <w:shd w:val="clear" w:color="auto" w:fill="auto"/>
            <w:textDirection w:val="btLr"/>
            <w:vAlign w:val="center"/>
            <w:hideMark/>
          </w:tcPr>
          <w:p w14:paraId="56B9ED9D" w14:textId="77777777" w:rsidR="00226930" w:rsidRPr="00226930" w:rsidRDefault="00226930" w:rsidP="00226930">
            <w:pPr>
              <w:jc w:val="center"/>
              <w:rPr>
                <w:sz w:val="20"/>
                <w:szCs w:val="20"/>
                <w:lang w:eastAsia="ru-RU"/>
              </w:rPr>
            </w:pPr>
            <w:r w:rsidRPr="00226930">
              <w:rPr>
                <w:sz w:val="20"/>
                <w:szCs w:val="20"/>
                <w:lang w:eastAsia="ru-RU"/>
              </w:rPr>
              <w:t xml:space="preserve"> Дата ввода (или планируемого ввода) ЛСО в эксплуатацию</w:t>
            </w:r>
          </w:p>
        </w:tc>
        <w:tc>
          <w:tcPr>
            <w:tcW w:w="567" w:type="dxa"/>
            <w:tcBorders>
              <w:top w:val="single" w:sz="8" w:space="0" w:color="auto"/>
              <w:left w:val="nil"/>
              <w:bottom w:val="single" w:sz="4" w:space="0" w:color="auto"/>
              <w:right w:val="single" w:sz="4" w:space="0" w:color="auto"/>
            </w:tcBorders>
            <w:shd w:val="clear" w:color="auto" w:fill="auto"/>
            <w:textDirection w:val="btLr"/>
            <w:vAlign w:val="center"/>
            <w:hideMark/>
          </w:tcPr>
          <w:p w14:paraId="35DD8963" w14:textId="77777777" w:rsidR="00226930" w:rsidRPr="00226930" w:rsidRDefault="00226930" w:rsidP="00226930">
            <w:pPr>
              <w:jc w:val="center"/>
              <w:rPr>
                <w:sz w:val="20"/>
                <w:szCs w:val="20"/>
                <w:lang w:eastAsia="ru-RU"/>
              </w:rPr>
            </w:pPr>
            <w:r w:rsidRPr="00226930">
              <w:rPr>
                <w:sz w:val="20"/>
                <w:szCs w:val="20"/>
                <w:lang w:eastAsia="ru-RU"/>
              </w:rPr>
              <w:t>Дата перехода на безопасное производство</w:t>
            </w:r>
          </w:p>
        </w:tc>
        <w:tc>
          <w:tcPr>
            <w:tcW w:w="496" w:type="dxa"/>
            <w:tcBorders>
              <w:top w:val="single" w:sz="8" w:space="0" w:color="auto"/>
              <w:left w:val="nil"/>
              <w:bottom w:val="single" w:sz="4" w:space="0" w:color="auto"/>
              <w:right w:val="single" w:sz="4" w:space="0" w:color="auto"/>
            </w:tcBorders>
            <w:shd w:val="clear" w:color="auto" w:fill="auto"/>
            <w:textDirection w:val="btLr"/>
            <w:vAlign w:val="center"/>
            <w:hideMark/>
          </w:tcPr>
          <w:p w14:paraId="0EEC68BE" w14:textId="77777777" w:rsidR="00226930" w:rsidRPr="00226930" w:rsidRDefault="00226930" w:rsidP="00226930">
            <w:pPr>
              <w:jc w:val="center"/>
              <w:rPr>
                <w:sz w:val="20"/>
                <w:szCs w:val="20"/>
                <w:lang w:eastAsia="ru-RU"/>
              </w:rPr>
            </w:pPr>
            <w:r w:rsidRPr="00226930">
              <w:rPr>
                <w:sz w:val="20"/>
                <w:szCs w:val="20"/>
                <w:lang w:eastAsia="ru-RU"/>
              </w:rPr>
              <w:t xml:space="preserve">Сведения о ходе работ </w:t>
            </w:r>
          </w:p>
          <w:p w14:paraId="1E7B0955" w14:textId="77777777" w:rsidR="00226930" w:rsidRPr="00226930" w:rsidRDefault="00226930" w:rsidP="00226930">
            <w:pPr>
              <w:jc w:val="center"/>
              <w:rPr>
                <w:sz w:val="20"/>
                <w:szCs w:val="20"/>
                <w:lang w:eastAsia="ru-RU"/>
              </w:rPr>
            </w:pPr>
            <w:r w:rsidRPr="00226930">
              <w:rPr>
                <w:sz w:val="20"/>
                <w:szCs w:val="20"/>
                <w:lang w:eastAsia="ru-RU"/>
              </w:rPr>
              <w:t>по созданию ЛСО</w:t>
            </w:r>
          </w:p>
        </w:tc>
        <w:tc>
          <w:tcPr>
            <w:tcW w:w="425" w:type="dxa"/>
            <w:tcBorders>
              <w:top w:val="single" w:sz="8" w:space="0" w:color="auto"/>
              <w:left w:val="nil"/>
              <w:bottom w:val="single" w:sz="4" w:space="0" w:color="auto"/>
              <w:right w:val="single" w:sz="4" w:space="0" w:color="auto"/>
            </w:tcBorders>
            <w:shd w:val="clear" w:color="auto" w:fill="auto"/>
            <w:textDirection w:val="btLr"/>
            <w:vAlign w:val="center"/>
            <w:hideMark/>
          </w:tcPr>
          <w:p w14:paraId="7121C037" w14:textId="77777777" w:rsidR="00226930" w:rsidRPr="00226930" w:rsidRDefault="00226930" w:rsidP="00226930">
            <w:pPr>
              <w:jc w:val="center"/>
              <w:rPr>
                <w:sz w:val="20"/>
                <w:szCs w:val="20"/>
                <w:lang w:eastAsia="ru-RU"/>
              </w:rPr>
            </w:pPr>
            <w:r w:rsidRPr="00226930">
              <w:rPr>
                <w:sz w:val="20"/>
                <w:szCs w:val="20"/>
                <w:lang w:eastAsia="ru-RU"/>
              </w:rPr>
              <w:t>Сведения о сопряжении ЛСО с РСО</w:t>
            </w:r>
          </w:p>
        </w:tc>
      </w:tr>
      <w:tr w:rsidR="00226930" w:rsidRPr="00226930" w14:paraId="7DC22BA5" w14:textId="77777777" w:rsidTr="00226930">
        <w:trPr>
          <w:trHeight w:val="288"/>
        </w:trPr>
        <w:tc>
          <w:tcPr>
            <w:tcW w:w="9710" w:type="dxa"/>
            <w:gridSpan w:val="14"/>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17F71A8C" w14:textId="77777777" w:rsidR="00226930" w:rsidRPr="00226930" w:rsidRDefault="00226930" w:rsidP="00226930">
            <w:pPr>
              <w:jc w:val="center"/>
              <w:rPr>
                <w:sz w:val="20"/>
                <w:szCs w:val="20"/>
                <w:lang w:eastAsia="ru-RU"/>
              </w:rPr>
            </w:pPr>
            <w:r w:rsidRPr="00226930">
              <w:rPr>
                <w:sz w:val="20"/>
                <w:szCs w:val="20"/>
                <w:lang w:eastAsia="ru-RU"/>
              </w:rPr>
              <w:t>1. Опасные производственные объекты I класса</w:t>
            </w:r>
          </w:p>
        </w:tc>
      </w:tr>
      <w:tr w:rsidR="00226930" w:rsidRPr="00226930" w14:paraId="430E3DE3" w14:textId="77777777" w:rsidTr="00226930">
        <w:trPr>
          <w:trHeight w:val="70"/>
        </w:trPr>
        <w:tc>
          <w:tcPr>
            <w:tcW w:w="426" w:type="dxa"/>
            <w:tcBorders>
              <w:top w:val="nil"/>
              <w:left w:val="single" w:sz="8" w:space="0" w:color="auto"/>
              <w:bottom w:val="single" w:sz="4" w:space="0" w:color="auto"/>
              <w:right w:val="single" w:sz="4" w:space="0" w:color="auto"/>
            </w:tcBorders>
            <w:shd w:val="clear" w:color="auto" w:fill="auto"/>
            <w:noWrap/>
            <w:vAlign w:val="center"/>
            <w:hideMark/>
          </w:tcPr>
          <w:p w14:paraId="1D116163" w14:textId="77777777" w:rsidR="00226930" w:rsidRPr="00226930" w:rsidRDefault="00226930" w:rsidP="00226930">
            <w:pPr>
              <w:jc w:val="center"/>
              <w:rPr>
                <w:sz w:val="20"/>
                <w:szCs w:val="20"/>
                <w:lang w:eastAsia="ru-RU"/>
              </w:rPr>
            </w:pPr>
            <w:r w:rsidRPr="00226930">
              <w:rPr>
                <w:sz w:val="20"/>
                <w:szCs w:val="20"/>
                <w:lang w:eastAsia="ru-RU"/>
              </w:rPr>
              <w:t> </w:t>
            </w:r>
          </w:p>
        </w:tc>
        <w:tc>
          <w:tcPr>
            <w:tcW w:w="567" w:type="dxa"/>
            <w:tcBorders>
              <w:top w:val="nil"/>
              <w:left w:val="nil"/>
              <w:bottom w:val="single" w:sz="4" w:space="0" w:color="auto"/>
              <w:right w:val="single" w:sz="4" w:space="0" w:color="auto"/>
            </w:tcBorders>
            <w:shd w:val="clear" w:color="auto" w:fill="auto"/>
            <w:noWrap/>
            <w:vAlign w:val="center"/>
            <w:hideMark/>
          </w:tcPr>
          <w:p w14:paraId="3ED1E3F6" w14:textId="77777777" w:rsidR="00226930" w:rsidRPr="00226930" w:rsidRDefault="00226930" w:rsidP="00226930">
            <w:pPr>
              <w:jc w:val="center"/>
              <w:rPr>
                <w:sz w:val="20"/>
                <w:szCs w:val="20"/>
                <w:lang w:eastAsia="ru-RU"/>
              </w:rPr>
            </w:pPr>
            <w:r w:rsidRPr="00226930">
              <w:rPr>
                <w:sz w:val="20"/>
                <w:szCs w:val="20"/>
                <w:lang w:eastAsia="ru-RU"/>
              </w:rPr>
              <w:t> </w:t>
            </w:r>
          </w:p>
        </w:tc>
        <w:tc>
          <w:tcPr>
            <w:tcW w:w="708" w:type="dxa"/>
            <w:tcBorders>
              <w:top w:val="nil"/>
              <w:left w:val="nil"/>
              <w:bottom w:val="single" w:sz="4" w:space="0" w:color="auto"/>
              <w:right w:val="single" w:sz="4" w:space="0" w:color="auto"/>
            </w:tcBorders>
            <w:shd w:val="clear" w:color="auto" w:fill="auto"/>
            <w:noWrap/>
            <w:vAlign w:val="center"/>
            <w:hideMark/>
          </w:tcPr>
          <w:p w14:paraId="15233BC5" w14:textId="77777777" w:rsidR="00226930" w:rsidRPr="00226930" w:rsidRDefault="00226930" w:rsidP="00226930">
            <w:pPr>
              <w:jc w:val="center"/>
              <w:rPr>
                <w:sz w:val="20"/>
                <w:szCs w:val="20"/>
                <w:lang w:eastAsia="ru-RU"/>
              </w:rPr>
            </w:pPr>
            <w:r w:rsidRPr="00226930">
              <w:rPr>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14:paraId="03B8C186" w14:textId="77777777" w:rsidR="00226930" w:rsidRPr="00226930" w:rsidRDefault="00226930" w:rsidP="00226930">
            <w:pPr>
              <w:jc w:val="center"/>
              <w:rPr>
                <w:sz w:val="20"/>
                <w:szCs w:val="20"/>
                <w:lang w:eastAsia="ru-RU"/>
              </w:rPr>
            </w:pPr>
            <w:r w:rsidRPr="00226930">
              <w:rPr>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14:paraId="61E4D3B2" w14:textId="77777777" w:rsidR="00226930" w:rsidRPr="00226930" w:rsidRDefault="00226930" w:rsidP="00226930">
            <w:pPr>
              <w:jc w:val="center"/>
              <w:rPr>
                <w:sz w:val="20"/>
                <w:szCs w:val="20"/>
                <w:lang w:eastAsia="ru-RU"/>
              </w:rPr>
            </w:pPr>
            <w:r w:rsidRPr="00226930">
              <w:rPr>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14:paraId="229A3F57" w14:textId="77777777" w:rsidR="00226930" w:rsidRPr="00226930" w:rsidRDefault="00226930" w:rsidP="00226930">
            <w:pPr>
              <w:jc w:val="center"/>
              <w:rPr>
                <w:sz w:val="20"/>
                <w:szCs w:val="20"/>
                <w:lang w:eastAsia="ru-RU"/>
              </w:rPr>
            </w:pPr>
            <w:r w:rsidRPr="00226930">
              <w:rPr>
                <w:sz w:val="20"/>
                <w:szCs w:val="20"/>
                <w:lang w:eastAsia="ru-RU"/>
              </w:rPr>
              <w:t> </w:t>
            </w:r>
          </w:p>
        </w:tc>
        <w:tc>
          <w:tcPr>
            <w:tcW w:w="850" w:type="dxa"/>
            <w:tcBorders>
              <w:top w:val="nil"/>
              <w:left w:val="nil"/>
              <w:bottom w:val="single" w:sz="4" w:space="0" w:color="auto"/>
              <w:right w:val="single" w:sz="4" w:space="0" w:color="auto"/>
            </w:tcBorders>
            <w:shd w:val="clear" w:color="auto" w:fill="auto"/>
            <w:noWrap/>
            <w:vAlign w:val="center"/>
            <w:hideMark/>
          </w:tcPr>
          <w:p w14:paraId="127CA0C2" w14:textId="77777777" w:rsidR="00226930" w:rsidRPr="00226930" w:rsidRDefault="00226930" w:rsidP="00226930">
            <w:pPr>
              <w:jc w:val="center"/>
              <w:rPr>
                <w:sz w:val="20"/>
                <w:szCs w:val="20"/>
                <w:lang w:eastAsia="ru-RU"/>
              </w:rPr>
            </w:pPr>
            <w:r w:rsidRPr="00226930">
              <w:rPr>
                <w:sz w:val="20"/>
                <w:szCs w:val="20"/>
                <w:lang w:eastAsia="ru-RU"/>
              </w:rPr>
              <w:t> </w:t>
            </w:r>
          </w:p>
        </w:tc>
        <w:tc>
          <w:tcPr>
            <w:tcW w:w="567" w:type="dxa"/>
            <w:tcBorders>
              <w:top w:val="nil"/>
              <w:left w:val="nil"/>
              <w:bottom w:val="single" w:sz="4" w:space="0" w:color="auto"/>
              <w:right w:val="single" w:sz="4" w:space="0" w:color="auto"/>
            </w:tcBorders>
            <w:shd w:val="clear" w:color="auto" w:fill="auto"/>
            <w:noWrap/>
            <w:vAlign w:val="center"/>
            <w:hideMark/>
          </w:tcPr>
          <w:p w14:paraId="522FF623" w14:textId="77777777" w:rsidR="00226930" w:rsidRPr="00226930" w:rsidRDefault="00226930" w:rsidP="00226930">
            <w:pPr>
              <w:jc w:val="center"/>
              <w:rPr>
                <w:sz w:val="20"/>
                <w:szCs w:val="20"/>
                <w:lang w:eastAsia="ru-RU"/>
              </w:rPr>
            </w:pPr>
            <w:r w:rsidRPr="00226930">
              <w:rPr>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center"/>
            <w:hideMark/>
          </w:tcPr>
          <w:p w14:paraId="15027762" w14:textId="77777777" w:rsidR="00226930" w:rsidRPr="00226930" w:rsidRDefault="00226930" w:rsidP="00226930">
            <w:pPr>
              <w:jc w:val="center"/>
              <w:rPr>
                <w:sz w:val="20"/>
                <w:szCs w:val="20"/>
                <w:lang w:eastAsia="ru-RU"/>
              </w:rPr>
            </w:pPr>
            <w:r w:rsidRPr="00226930">
              <w:rPr>
                <w:sz w:val="20"/>
                <w:szCs w:val="20"/>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14:paraId="1AAA95D6" w14:textId="77777777" w:rsidR="00226930" w:rsidRPr="00226930" w:rsidRDefault="00226930" w:rsidP="00226930">
            <w:pPr>
              <w:jc w:val="center"/>
              <w:rPr>
                <w:sz w:val="20"/>
                <w:szCs w:val="20"/>
                <w:lang w:eastAsia="ru-RU"/>
              </w:rPr>
            </w:pPr>
            <w:r w:rsidRPr="00226930">
              <w:rPr>
                <w:sz w:val="20"/>
                <w:szCs w:val="20"/>
                <w:lang w:eastAsia="ru-RU"/>
              </w:rPr>
              <w:t> </w:t>
            </w:r>
          </w:p>
        </w:tc>
        <w:tc>
          <w:tcPr>
            <w:tcW w:w="567" w:type="dxa"/>
            <w:tcBorders>
              <w:top w:val="nil"/>
              <w:left w:val="nil"/>
              <w:bottom w:val="single" w:sz="4" w:space="0" w:color="auto"/>
              <w:right w:val="single" w:sz="4" w:space="0" w:color="auto"/>
            </w:tcBorders>
            <w:shd w:val="clear" w:color="auto" w:fill="auto"/>
            <w:noWrap/>
            <w:vAlign w:val="center"/>
            <w:hideMark/>
          </w:tcPr>
          <w:p w14:paraId="1D43052A" w14:textId="77777777" w:rsidR="00226930" w:rsidRPr="00226930" w:rsidRDefault="00226930" w:rsidP="00226930">
            <w:pPr>
              <w:jc w:val="center"/>
              <w:rPr>
                <w:sz w:val="20"/>
                <w:szCs w:val="20"/>
                <w:lang w:eastAsia="ru-RU"/>
              </w:rPr>
            </w:pPr>
            <w:r w:rsidRPr="00226930">
              <w:rPr>
                <w:sz w:val="20"/>
                <w:szCs w:val="20"/>
                <w:lang w:eastAsia="ru-RU"/>
              </w:rPr>
              <w:t> </w:t>
            </w:r>
          </w:p>
        </w:tc>
        <w:tc>
          <w:tcPr>
            <w:tcW w:w="567" w:type="dxa"/>
            <w:tcBorders>
              <w:top w:val="nil"/>
              <w:left w:val="nil"/>
              <w:bottom w:val="single" w:sz="4" w:space="0" w:color="auto"/>
              <w:right w:val="single" w:sz="4" w:space="0" w:color="auto"/>
            </w:tcBorders>
            <w:shd w:val="clear" w:color="auto" w:fill="auto"/>
            <w:noWrap/>
            <w:vAlign w:val="center"/>
            <w:hideMark/>
          </w:tcPr>
          <w:p w14:paraId="2F29EE9B" w14:textId="77777777" w:rsidR="00226930" w:rsidRPr="00226930" w:rsidRDefault="00226930" w:rsidP="00226930">
            <w:pPr>
              <w:jc w:val="center"/>
              <w:rPr>
                <w:sz w:val="20"/>
                <w:szCs w:val="20"/>
                <w:lang w:eastAsia="ru-RU"/>
              </w:rPr>
            </w:pPr>
            <w:r w:rsidRPr="00226930">
              <w:rPr>
                <w:sz w:val="20"/>
                <w:szCs w:val="20"/>
                <w:lang w:eastAsia="ru-RU"/>
              </w:rPr>
              <w:t> </w:t>
            </w:r>
          </w:p>
        </w:tc>
        <w:tc>
          <w:tcPr>
            <w:tcW w:w="496" w:type="dxa"/>
            <w:tcBorders>
              <w:top w:val="nil"/>
              <w:left w:val="nil"/>
              <w:bottom w:val="single" w:sz="4" w:space="0" w:color="auto"/>
              <w:right w:val="single" w:sz="4" w:space="0" w:color="auto"/>
            </w:tcBorders>
            <w:shd w:val="clear" w:color="auto" w:fill="auto"/>
            <w:noWrap/>
            <w:vAlign w:val="center"/>
            <w:hideMark/>
          </w:tcPr>
          <w:p w14:paraId="76B37BAF" w14:textId="77777777" w:rsidR="00226930" w:rsidRPr="00226930" w:rsidRDefault="00226930" w:rsidP="00226930">
            <w:pPr>
              <w:jc w:val="center"/>
              <w:rPr>
                <w:sz w:val="20"/>
                <w:szCs w:val="20"/>
                <w:lang w:eastAsia="ru-RU"/>
              </w:rPr>
            </w:pPr>
            <w:r w:rsidRPr="00226930">
              <w:rPr>
                <w:sz w:val="20"/>
                <w:szCs w:val="20"/>
                <w:lang w:eastAsia="ru-RU"/>
              </w:rPr>
              <w:t> </w:t>
            </w:r>
          </w:p>
        </w:tc>
        <w:tc>
          <w:tcPr>
            <w:tcW w:w="425" w:type="dxa"/>
            <w:tcBorders>
              <w:top w:val="nil"/>
              <w:left w:val="nil"/>
              <w:bottom w:val="single" w:sz="4" w:space="0" w:color="auto"/>
              <w:right w:val="single" w:sz="4" w:space="0" w:color="auto"/>
            </w:tcBorders>
            <w:shd w:val="clear" w:color="auto" w:fill="auto"/>
            <w:noWrap/>
            <w:vAlign w:val="center"/>
            <w:hideMark/>
          </w:tcPr>
          <w:p w14:paraId="5E9CDE6F" w14:textId="77777777" w:rsidR="00226930" w:rsidRPr="00226930" w:rsidRDefault="00226930" w:rsidP="00226930">
            <w:pPr>
              <w:jc w:val="center"/>
              <w:rPr>
                <w:sz w:val="20"/>
                <w:szCs w:val="20"/>
                <w:lang w:eastAsia="ru-RU"/>
              </w:rPr>
            </w:pPr>
            <w:r w:rsidRPr="00226930">
              <w:rPr>
                <w:sz w:val="20"/>
                <w:szCs w:val="20"/>
                <w:lang w:eastAsia="ru-RU"/>
              </w:rPr>
              <w:t> </w:t>
            </w:r>
          </w:p>
        </w:tc>
      </w:tr>
      <w:tr w:rsidR="00226930" w:rsidRPr="00226930" w14:paraId="1C416D66" w14:textId="77777777" w:rsidTr="00226930">
        <w:trPr>
          <w:trHeight w:val="362"/>
        </w:trPr>
        <w:tc>
          <w:tcPr>
            <w:tcW w:w="9710" w:type="dxa"/>
            <w:gridSpan w:val="14"/>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14690715" w14:textId="77777777" w:rsidR="00226930" w:rsidRPr="00226930" w:rsidRDefault="00226930" w:rsidP="00226930">
            <w:pPr>
              <w:jc w:val="center"/>
              <w:rPr>
                <w:sz w:val="20"/>
                <w:szCs w:val="20"/>
                <w:lang w:eastAsia="ru-RU"/>
              </w:rPr>
            </w:pPr>
            <w:r w:rsidRPr="00226930">
              <w:rPr>
                <w:sz w:val="20"/>
                <w:szCs w:val="20"/>
                <w:lang w:eastAsia="ru-RU"/>
              </w:rPr>
              <w:t>2. Опасные производственные объекты 2 класса</w:t>
            </w:r>
          </w:p>
        </w:tc>
      </w:tr>
      <w:tr w:rsidR="00226930" w:rsidRPr="00226930" w14:paraId="2ADA8617" w14:textId="77777777" w:rsidTr="00226930">
        <w:trPr>
          <w:trHeight w:val="257"/>
        </w:trPr>
        <w:tc>
          <w:tcPr>
            <w:tcW w:w="426" w:type="dxa"/>
            <w:tcBorders>
              <w:top w:val="nil"/>
              <w:left w:val="single" w:sz="8" w:space="0" w:color="auto"/>
              <w:bottom w:val="single" w:sz="4" w:space="0" w:color="auto"/>
              <w:right w:val="single" w:sz="4" w:space="0" w:color="auto"/>
            </w:tcBorders>
            <w:shd w:val="clear" w:color="auto" w:fill="auto"/>
            <w:noWrap/>
            <w:vAlign w:val="center"/>
            <w:hideMark/>
          </w:tcPr>
          <w:p w14:paraId="150EA172" w14:textId="77777777" w:rsidR="00226930" w:rsidRPr="00226930" w:rsidRDefault="00226930" w:rsidP="00226930">
            <w:pPr>
              <w:jc w:val="center"/>
              <w:rPr>
                <w:sz w:val="20"/>
                <w:szCs w:val="20"/>
                <w:lang w:eastAsia="ru-RU"/>
              </w:rPr>
            </w:pPr>
            <w:r w:rsidRPr="00226930">
              <w:rPr>
                <w:sz w:val="20"/>
                <w:szCs w:val="2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14:paraId="6D545F83" w14:textId="77777777" w:rsidR="00226930" w:rsidRPr="00226930" w:rsidRDefault="00226930" w:rsidP="00226930">
            <w:pPr>
              <w:jc w:val="left"/>
              <w:rPr>
                <w:sz w:val="20"/>
                <w:szCs w:val="20"/>
                <w:lang w:eastAsia="ru-RU"/>
              </w:rPr>
            </w:pPr>
            <w:r w:rsidRPr="00226930">
              <w:rPr>
                <w:sz w:val="20"/>
                <w:szCs w:val="20"/>
                <w:lang w:eastAsia="ru-RU"/>
              </w:rPr>
              <w:t> </w:t>
            </w:r>
          </w:p>
        </w:tc>
        <w:tc>
          <w:tcPr>
            <w:tcW w:w="708" w:type="dxa"/>
            <w:tcBorders>
              <w:top w:val="nil"/>
              <w:left w:val="nil"/>
              <w:bottom w:val="single" w:sz="4" w:space="0" w:color="auto"/>
              <w:right w:val="single" w:sz="4" w:space="0" w:color="auto"/>
            </w:tcBorders>
            <w:shd w:val="clear" w:color="auto" w:fill="auto"/>
            <w:vAlign w:val="center"/>
            <w:hideMark/>
          </w:tcPr>
          <w:p w14:paraId="58E12145" w14:textId="77777777" w:rsidR="00226930" w:rsidRPr="00226930" w:rsidRDefault="00226930" w:rsidP="00226930">
            <w:pPr>
              <w:jc w:val="left"/>
              <w:rPr>
                <w:sz w:val="20"/>
                <w:szCs w:val="20"/>
                <w:lang w:eastAsia="ru-RU"/>
              </w:rPr>
            </w:pPr>
            <w:r w:rsidRPr="00226930">
              <w:rPr>
                <w:sz w:val="20"/>
                <w:szCs w:val="20"/>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14:paraId="4FC6377F" w14:textId="77777777" w:rsidR="00226930" w:rsidRPr="00226930" w:rsidRDefault="00226930" w:rsidP="00226930">
            <w:pPr>
              <w:jc w:val="left"/>
              <w:rPr>
                <w:sz w:val="20"/>
                <w:szCs w:val="20"/>
                <w:lang w:eastAsia="ru-RU"/>
              </w:rPr>
            </w:pPr>
            <w:r w:rsidRPr="00226930">
              <w:rPr>
                <w:sz w:val="20"/>
                <w:szCs w:val="20"/>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14:paraId="024BDE67" w14:textId="77777777" w:rsidR="00226930" w:rsidRPr="00226930" w:rsidRDefault="00226930" w:rsidP="00226930">
            <w:pPr>
              <w:jc w:val="center"/>
              <w:rPr>
                <w:sz w:val="20"/>
                <w:szCs w:val="20"/>
                <w:lang w:eastAsia="ru-RU"/>
              </w:rPr>
            </w:pPr>
            <w:r w:rsidRPr="00226930">
              <w:rPr>
                <w:sz w:val="20"/>
                <w:szCs w:val="20"/>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14:paraId="339FD209" w14:textId="77777777" w:rsidR="00226930" w:rsidRPr="00226930" w:rsidRDefault="00226930" w:rsidP="00226930">
            <w:pPr>
              <w:jc w:val="center"/>
              <w:rPr>
                <w:sz w:val="20"/>
                <w:szCs w:val="20"/>
                <w:lang w:eastAsia="ru-RU"/>
              </w:rPr>
            </w:pPr>
            <w:r w:rsidRPr="00226930">
              <w:rPr>
                <w:sz w:val="20"/>
                <w:szCs w:val="20"/>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14:paraId="15497B17" w14:textId="77777777" w:rsidR="00226930" w:rsidRPr="00226930" w:rsidRDefault="00226930" w:rsidP="00226930">
            <w:pPr>
              <w:jc w:val="center"/>
              <w:rPr>
                <w:sz w:val="20"/>
                <w:szCs w:val="20"/>
                <w:lang w:eastAsia="ru-RU"/>
              </w:rPr>
            </w:pPr>
            <w:r w:rsidRPr="00226930">
              <w:rPr>
                <w:sz w:val="20"/>
                <w:szCs w:val="2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14:paraId="3F03E757" w14:textId="77777777" w:rsidR="00226930" w:rsidRPr="00226930" w:rsidRDefault="00226930" w:rsidP="00226930">
            <w:pPr>
              <w:jc w:val="center"/>
              <w:rPr>
                <w:sz w:val="20"/>
                <w:szCs w:val="20"/>
                <w:lang w:eastAsia="ru-RU"/>
              </w:rPr>
            </w:pPr>
            <w:r w:rsidRPr="00226930">
              <w:rPr>
                <w:sz w:val="20"/>
                <w:szCs w:val="20"/>
                <w:lang w:eastAsia="ru-RU"/>
              </w:rPr>
              <w:t> </w:t>
            </w:r>
          </w:p>
        </w:tc>
        <w:tc>
          <w:tcPr>
            <w:tcW w:w="1418" w:type="dxa"/>
            <w:tcBorders>
              <w:top w:val="nil"/>
              <w:left w:val="nil"/>
              <w:bottom w:val="single" w:sz="4" w:space="0" w:color="auto"/>
              <w:right w:val="single" w:sz="4" w:space="0" w:color="auto"/>
            </w:tcBorders>
            <w:shd w:val="clear" w:color="auto" w:fill="auto"/>
            <w:vAlign w:val="center"/>
            <w:hideMark/>
          </w:tcPr>
          <w:p w14:paraId="13CEC11C" w14:textId="77777777" w:rsidR="00226930" w:rsidRPr="00226930" w:rsidRDefault="00226930" w:rsidP="00226930">
            <w:pPr>
              <w:jc w:val="center"/>
              <w:rPr>
                <w:sz w:val="20"/>
                <w:szCs w:val="20"/>
                <w:lang w:eastAsia="ru-RU"/>
              </w:rPr>
            </w:pPr>
            <w:r w:rsidRPr="00226930">
              <w:rPr>
                <w:sz w:val="20"/>
                <w:szCs w:val="20"/>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7DD3141A" w14:textId="77777777" w:rsidR="00226930" w:rsidRPr="00226930" w:rsidRDefault="00226930" w:rsidP="00226930">
            <w:pPr>
              <w:jc w:val="center"/>
              <w:rPr>
                <w:sz w:val="20"/>
                <w:szCs w:val="20"/>
                <w:lang w:eastAsia="ru-RU"/>
              </w:rPr>
            </w:pPr>
            <w:r w:rsidRPr="00226930">
              <w:rPr>
                <w:sz w:val="20"/>
                <w:szCs w:val="2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14:paraId="25B72DD8" w14:textId="77777777" w:rsidR="00226930" w:rsidRPr="00226930" w:rsidRDefault="00226930" w:rsidP="00226930">
            <w:pPr>
              <w:jc w:val="center"/>
              <w:rPr>
                <w:sz w:val="20"/>
                <w:szCs w:val="20"/>
                <w:lang w:eastAsia="ru-RU"/>
              </w:rPr>
            </w:pPr>
            <w:r w:rsidRPr="00226930">
              <w:rPr>
                <w:sz w:val="20"/>
                <w:szCs w:val="2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14:paraId="7F668FCE" w14:textId="77777777" w:rsidR="00226930" w:rsidRPr="00226930" w:rsidRDefault="00226930" w:rsidP="00226930">
            <w:pPr>
              <w:jc w:val="center"/>
              <w:rPr>
                <w:sz w:val="20"/>
                <w:szCs w:val="20"/>
                <w:lang w:eastAsia="ru-RU"/>
              </w:rPr>
            </w:pPr>
            <w:r w:rsidRPr="00226930">
              <w:rPr>
                <w:sz w:val="20"/>
                <w:szCs w:val="20"/>
                <w:lang w:eastAsia="ru-RU"/>
              </w:rPr>
              <w:t> </w:t>
            </w:r>
          </w:p>
        </w:tc>
        <w:tc>
          <w:tcPr>
            <w:tcW w:w="496" w:type="dxa"/>
            <w:tcBorders>
              <w:top w:val="nil"/>
              <w:left w:val="nil"/>
              <w:bottom w:val="single" w:sz="4" w:space="0" w:color="auto"/>
              <w:right w:val="single" w:sz="4" w:space="0" w:color="auto"/>
            </w:tcBorders>
            <w:shd w:val="clear" w:color="auto" w:fill="auto"/>
            <w:vAlign w:val="center"/>
            <w:hideMark/>
          </w:tcPr>
          <w:p w14:paraId="1CA7D7F6" w14:textId="77777777" w:rsidR="00226930" w:rsidRPr="00226930" w:rsidRDefault="00226930" w:rsidP="00226930">
            <w:pPr>
              <w:jc w:val="center"/>
              <w:rPr>
                <w:sz w:val="20"/>
                <w:szCs w:val="20"/>
                <w:lang w:eastAsia="ru-RU"/>
              </w:rPr>
            </w:pPr>
            <w:r w:rsidRPr="00226930">
              <w:rPr>
                <w:sz w:val="20"/>
                <w:szCs w:val="20"/>
                <w:lang w:eastAsia="ru-RU"/>
              </w:rPr>
              <w:t> </w:t>
            </w:r>
          </w:p>
        </w:tc>
        <w:tc>
          <w:tcPr>
            <w:tcW w:w="425" w:type="dxa"/>
            <w:tcBorders>
              <w:top w:val="nil"/>
              <w:left w:val="nil"/>
              <w:bottom w:val="single" w:sz="4" w:space="0" w:color="auto"/>
              <w:right w:val="single" w:sz="4" w:space="0" w:color="auto"/>
            </w:tcBorders>
            <w:shd w:val="clear" w:color="auto" w:fill="auto"/>
            <w:vAlign w:val="center"/>
            <w:hideMark/>
          </w:tcPr>
          <w:p w14:paraId="6E14B116" w14:textId="77777777" w:rsidR="00226930" w:rsidRPr="00226930" w:rsidRDefault="00226930" w:rsidP="00226930">
            <w:pPr>
              <w:jc w:val="center"/>
              <w:rPr>
                <w:sz w:val="20"/>
                <w:szCs w:val="20"/>
                <w:lang w:eastAsia="ru-RU"/>
              </w:rPr>
            </w:pPr>
            <w:r w:rsidRPr="00226930">
              <w:rPr>
                <w:sz w:val="20"/>
                <w:szCs w:val="20"/>
                <w:lang w:eastAsia="ru-RU"/>
              </w:rPr>
              <w:t> </w:t>
            </w:r>
          </w:p>
        </w:tc>
      </w:tr>
      <w:tr w:rsidR="00226930" w:rsidRPr="00226930" w14:paraId="4CBB4503" w14:textId="77777777" w:rsidTr="00226930">
        <w:trPr>
          <w:trHeight w:val="288"/>
        </w:trPr>
        <w:tc>
          <w:tcPr>
            <w:tcW w:w="9710" w:type="dxa"/>
            <w:gridSpan w:val="14"/>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1C56E5D1" w14:textId="77777777" w:rsidR="00226930" w:rsidRPr="00226930" w:rsidRDefault="00226930" w:rsidP="00226930">
            <w:pPr>
              <w:jc w:val="center"/>
              <w:rPr>
                <w:sz w:val="20"/>
                <w:szCs w:val="20"/>
                <w:lang w:eastAsia="ru-RU"/>
              </w:rPr>
            </w:pPr>
            <w:r w:rsidRPr="00226930">
              <w:rPr>
                <w:sz w:val="20"/>
                <w:szCs w:val="20"/>
                <w:lang w:eastAsia="ru-RU"/>
              </w:rPr>
              <w:t xml:space="preserve">3. Особо </w:t>
            </w:r>
            <w:proofErr w:type="spellStart"/>
            <w:r w:rsidRPr="00226930">
              <w:rPr>
                <w:sz w:val="20"/>
                <w:szCs w:val="20"/>
                <w:lang w:eastAsia="ru-RU"/>
              </w:rPr>
              <w:t>радиационно</w:t>
            </w:r>
            <w:proofErr w:type="spellEnd"/>
            <w:r w:rsidRPr="00226930">
              <w:rPr>
                <w:sz w:val="20"/>
                <w:szCs w:val="20"/>
                <w:lang w:eastAsia="ru-RU"/>
              </w:rPr>
              <w:t xml:space="preserve"> опасные производства и объекты</w:t>
            </w:r>
          </w:p>
        </w:tc>
      </w:tr>
      <w:tr w:rsidR="00226930" w:rsidRPr="00226930" w14:paraId="45377A2D" w14:textId="77777777" w:rsidTr="00226930">
        <w:trPr>
          <w:trHeight w:val="330"/>
        </w:trPr>
        <w:tc>
          <w:tcPr>
            <w:tcW w:w="426" w:type="dxa"/>
            <w:tcBorders>
              <w:top w:val="nil"/>
              <w:left w:val="single" w:sz="8" w:space="0" w:color="auto"/>
              <w:bottom w:val="single" w:sz="4" w:space="0" w:color="auto"/>
              <w:right w:val="single" w:sz="4" w:space="0" w:color="auto"/>
            </w:tcBorders>
            <w:shd w:val="clear" w:color="auto" w:fill="auto"/>
            <w:noWrap/>
            <w:vAlign w:val="center"/>
            <w:hideMark/>
          </w:tcPr>
          <w:p w14:paraId="475365DF" w14:textId="77777777" w:rsidR="00226930" w:rsidRPr="00226930" w:rsidRDefault="00226930" w:rsidP="00226930">
            <w:pPr>
              <w:jc w:val="center"/>
              <w:rPr>
                <w:sz w:val="20"/>
                <w:szCs w:val="20"/>
                <w:lang w:eastAsia="ru-RU"/>
              </w:rPr>
            </w:pPr>
            <w:r w:rsidRPr="00226930">
              <w:rPr>
                <w:sz w:val="20"/>
                <w:szCs w:val="2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14:paraId="6577F76C" w14:textId="77777777" w:rsidR="00226930" w:rsidRPr="00226930" w:rsidRDefault="00226930" w:rsidP="00226930">
            <w:pPr>
              <w:jc w:val="left"/>
              <w:rPr>
                <w:sz w:val="20"/>
                <w:szCs w:val="20"/>
                <w:lang w:eastAsia="ru-RU"/>
              </w:rPr>
            </w:pPr>
            <w:r w:rsidRPr="00226930">
              <w:rPr>
                <w:sz w:val="20"/>
                <w:szCs w:val="20"/>
                <w:lang w:eastAsia="ru-RU"/>
              </w:rPr>
              <w:t> </w:t>
            </w:r>
          </w:p>
        </w:tc>
        <w:tc>
          <w:tcPr>
            <w:tcW w:w="708" w:type="dxa"/>
            <w:tcBorders>
              <w:top w:val="nil"/>
              <w:left w:val="nil"/>
              <w:bottom w:val="single" w:sz="4" w:space="0" w:color="auto"/>
              <w:right w:val="single" w:sz="4" w:space="0" w:color="auto"/>
            </w:tcBorders>
            <w:shd w:val="clear" w:color="auto" w:fill="auto"/>
            <w:vAlign w:val="center"/>
            <w:hideMark/>
          </w:tcPr>
          <w:p w14:paraId="465BDB27" w14:textId="77777777" w:rsidR="00226930" w:rsidRPr="00226930" w:rsidRDefault="00226930" w:rsidP="00226930">
            <w:pPr>
              <w:jc w:val="left"/>
              <w:rPr>
                <w:sz w:val="20"/>
                <w:szCs w:val="20"/>
                <w:lang w:eastAsia="ru-RU"/>
              </w:rPr>
            </w:pPr>
            <w:r w:rsidRPr="00226930">
              <w:rPr>
                <w:sz w:val="20"/>
                <w:szCs w:val="20"/>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14:paraId="4CF336BE" w14:textId="77777777" w:rsidR="00226930" w:rsidRPr="00226930" w:rsidRDefault="00226930" w:rsidP="00226930">
            <w:pPr>
              <w:jc w:val="left"/>
              <w:rPr>
                <w:sz w:val="20"/>
                <w:szCs w:val="20"/>
                <w:lang w:eastAsia="ru-RU"/>
              </w:rPr>
            </w:pPr>
            <w:r w:rsidRPr="00226930">
              <w:rPr>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14:paraId="2987ED1E" w14:textId="77777777" w:rsidR="00226930" w:rsidRPr="00226930" w:rsidRDefault="00226930" w:rsidP="00226930">
            <w:pPr>
              <w:jc w:val="center"/>
              <w:rPr>
                <w:sz w:val="20"/>
                <w:szCs w:val="20"/>
                <w:lang w:eastAsia="ru-RU"/>
              </w:rPr>
            </w:pPr>
            <w:r w:rsidRPr="00226930">
              <w:rPr>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14:paraId="5EA0666C" w14:textId="77777777" w:rsidR="00226930" w:rsidRPr="00226930" w:rsidRDefault="00226930" w:rsidP="00226930">
            <w:pPr>
              <w:jc w:val="center"/>
              <w:rPr>
                <w:sz w:val="20"/>
                <w:szCs w:val="20"/>
                <w:lang w:eastAsia="ru-RU"/>
              </w:rPr>
            </w:pPr>
            <w:r w:rsidRPr="00226930">
              <w:rPr>
                <w:sz w:val="20"/>
                <w:szCs w:val="20"/>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14:paraId="4A8624DC" w14:textId="77777777" w:rsidR="00226930" w:rsidRPr="00226930" w:rsidRDefault="00226930" w:rsidP="00226930">
            <w:pPr>
              <w:jc w:val="center"/>
              <w:rPr>
                <w:sz w:val="20"/>
                <w:szCs w:val="20"/>
                <w:lang w:eastAsia="ru-RU"/>
              </w:rPr>
            </w:pPr>
            <w:r w:rsidRPr="00226930">
              <w:rPr>
                <w:sz w:val="20"/>
                <w:szCs w:val="2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14:paraId="1740EDC8" w14:textId="77777777" w:rsidR="00226930" w:rsidRPr="00226930" w:rsidRDefault="00226930" w:rsidP="00226930">
            <w:pPr>
              <w:jc w:val="center"/>
              <w:rPr>
                <w:sz w:val="20"/>
                <w:szCs w:val="20"/>
                <w:lang w:eastAsia="ru-RU"/>
              </w:rPr>
            </w:pPr>
            <w:r w:rsidRPr="00226930">
              <w:rPr>
                <w:sz w:val="20"/>
                <w:szCs w:val="20"/>
                <w:lang w:eastAsia="ru-RU"/>
              </w:rPr>
              <w:t> </w:t>
            </w:r>
          </w:p>
        </w:tc>
        <w:tc>
          <w:tcPr>
            <w:tcW w:w="1418" w:type="dxa"/>
            <w:tcBorders>
              <w:top w:val="nil"/>
              <w:left w:val="nil"/>
              <w:bottom w:val="single" w:sz="4" w:space="0" w:color="auto"/>
              <w:right w:val="single" w:sz="4" w:space="0" w:color="auto"/>
            </w:tcBorders>
            <w:shd w:val="clear" w:color="auto" w:fill="auto"/>
            <w:vAlign w:val="center"/>
            <w:hideMark/>
          </w:tcPr>
          <w:p w14:paraId="30EECDAD" w14:textId="77777777" w:rsidR="00226930" w:rsidRPr="00226930" w:rsidRDefault="00226930" w:rsidP="00226930">
            <w:pPr>
              <w:jc w:val="center"/>
              <w:rPr>
                <w:sz w:val="20"/>
                <w:szCs w:val="20"/>
                <w:lang w:eastAsia="ru-RU"/>
              </w:rPr>
            </w:pPr>
            <w:r w:rsidRPr="00226930">
              <w:rPr>
                <w:sz w:val="20"/>
                <w:szCs w:val="20"/>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54552C48" w14:textId="77777777" w:rsidR="00226930" w:rsidRPr="00226930" w:rsidRDefault="00226930" w:rsidP="00226930">
            <w:pPr>
              <w:jc w:val="center"/>
              <w:rPr>
                <w:sz w:val="20"/>
                <w:szCs w:val="20"/>
                <w:lang w:eastAsia="ru-RU"/>
              </w:rPr>
            </w:pPr>
            <w:r w:rsidRPr="00226930">
              <w:rPr>
                <w:sz w:val="20"/>
                <w:szCs w:val="2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14:paraId="6290961A" w14:textId="77777777" w:rsidR="00226930" w:rsidRPr="00226930" w:rsidRDefault="00226930" w:rsidP="00226930">
            <w:pPr>
              <w:jc w:val="center"/>
              <w:rPr>
                <w:sz w:val="20"/>
                <w:szCs w:val="20"/>
                <w:lang w:eastAsia="ru-RU"/>
              </w:rPr>
            </w:pPr>
            <w:r w:rsidRPr="00226930">
              <w:rPr>
                <w:sz w:val="20"/>
                <w:szCs w:val="2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14:paraId="5FDB5C61" w14:textId="77777777" w:rsidR="00226930" w:rsidRPr="00226930" w:rsidRDefault="00226930" w:rsidP="00226930">
            <w:pPr>
              <w:jc w:val="center"/>
              <w:rPr>
                <w:sz w:val="20"/>
                <w:szCs w:val="20"/>
                <w:lang w:eastAsia="ru-RU"/>
              </w:rPr>
            </w:pPr>
            <w:r w:rsidRPr="00226930">
              <w:rPr>
                <w:sz w:val="20"/>
                <w:szCs w:val="20"/>
                <w:lang w:eastAsia="ru-RU"/>
              </w:rPr>
              <w:t> </w:t>
            </w:r>
          </w:p>
        </w:tc>
        <w:tc>
          <w:tcPr>
            <w:tcW w:w="496" w:type="dxa"/>
            <w:tcBorders>
              <w:top w:val="nil"/>
              <w:left w:val="nil"/>
              <w:bottom w:val="single" w:sz="4" w:space="0" w:color="auto"/>
              <w:right w:val="single" w:sz="4" w:space="0" w:color="auto"/>
            </w:tcBorders>
            <w:shd w:val="clear" w:color="auto" w:fill="auto"/>
            <w:vAlign w:val="center"/>
            <w:hideMark/>
          </w:tcPr>
          <w:p w14:paraId="7D73D585" w14:textId="77777777" w:rsidR="00226930" w:rsidRPr="00226930" w:rsidRDefault="00226930" w:rsidP="00226930">
            <w:pPr>
              <w:jc w:val="center"/>
              <w:rPr>
                <w:sz w:val="20"/>
                <w:szCs w:val="20"/>
                <w:lang w:eastAsia="ru-RU"/>
              </w:rPr>
            </w:pPr>
            <w:r w:rsidRPr="00226930">
              <w:rPr>
                <w:sz w:val="20"/>
                <w:szCs w:val="20"/>
                <w:lang w:eastAsia="ru-RU"/>
              </w:rPr>
              <w:t> </w:t>
            </w:r>
          </w:p>
        </w:tc>
        <w:tc>
          <w:tcPr>
            <w:tcW w:w="425" w:type="dxa"/>
            <w:tcBorders>
              <w:top w:val="nil"/>
              <w:left w:val="nil"/>
              <w:bottom w:val="single" w:sz="4" w:space="0" w:color="auto"/>
              <w:right w:val="single" w:sz="4" w:space="0" w:color="auto"/>
            </w:tcBorders>
            <w:shd w:val="clear" w:color="auto" w:fill="auto"/>
            <w:vAlign w:val="center"/>
            <w:hideMark/>
          </w:tcPr>
          <w:p w14:paraId="5FD338D0" w14:textId="77777777" w:rsidR="00226930" w:rsidRPr="00226930" w:rsidRDefault="00226930" w:rsidP="00226930">
            <w:pPr>
              <w:jc w:val="center"/>
              <w:rPr>
                <w:sz w:val="20"/>
                <w:szCs w:val="20"/>
                <w:lang w:eastAsia="ru-RU"/>
              </w:rPr>
            </w:pPr>
            <w:r w:rsidRPr="00226930">
              <w:rPr>
                <w:sz w:val="20"/>
                <w:szCs w:val="20"/>
                <w:lang w:eastAsia="ru-RU"/>
              </w:rPr>
              <w:t> </w:t>
            </w:r>
          </w:p>
        </w:tc>
      </w:tr>
      <w:tr w:rsidR="00226930" w:rsidRPr="00226930" w14:paraId="2AB9C3C3" w14:textId="77777777" w:rsidTr="00226930">
        <w:trPr>
          <w:trHeight w:val="189"/>
        </w:trPr>
        <w:tc>
          <w:tcPr>
            <w:tcW w:w="9710" w:type="dxa"/>
            <w:gridSpan w:val="14"/>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7C56D86D" w14:textId="77777777" w:rsidR="00226930" w:rsidRPr="00226930" w:rsidRDefault="00226930" w:rsidP="00226930">
            <w:pPr>
              <w:jc w:val="center"/>
              <w:rPr>
                <w:sz w:val="20"/>
                <w:szCs w:val="20"/>
                <w:lang w:eastAsia="ru-RU"/>
              </w:rPr>
            </w:pPr>
            <w:r w:rsidRPr="00226930">
              <w:rPr>
                <w:sz w:val="20"/>
                <w:szCs w:val="20"/>
                <w:lang w:eastAsia="ru-RU"/>
              </w:rPr>
              <w:t xml:space="preserve">4. </w:t>
            </w:r>
            <w:proofErr w:type="spellStart"/>
            <w:r w:rsidRPr="00226930">
              <w:rPr>
                <w:sz w:val="20"/>
                <w:szCs w:val="20"/>
                <w:lang w:eastAsia="ru-RU"/>
              </w:rPr>
              <w:t>Ядерно</w:t>
            </w:r>
            <w:proofErr w:type="spellEnd"/>
            <w:r w:rsidRPr="00226930">
              <w:rPr>
                <w:sz w:val="20"/>
                <w:szCs w:val="20"/>
                <w:lang w:eastAsia="ru-RU"/>
              </w:rPr>
              <w:t xml:space="preserve"> опасные производства и объекты</w:t>
            </w:r>
          </w:p>
        </w:tc>
      </w:tr>
      <w:tr w:rsidR="00226930" w:rsidRPr="00226930" w14:paraId="02509CCA" w14:textId="77777777" w:rsidTr="00226930">
        <w:trPr>
          <w:trHeight w:val="330"/>
        </w:trPr>
        <w:tc>
          <w:tcPr>
            <w:tcW w:w="426" w:type="dxa"/>
            <w:tcBorders>
              <w:top w:val="nil"/>
              <w:left w:val="single" w:sz="8" w:space="0" w:color="auto"/>
              <w:bottom w:val="single" w:sz="4" w:space="0" w:color="auto"/>
              <w:right w:val="single" w:sz="4" w:space="0" w:color="auto"/>
            </w:tcBorders>
            <w:shd w:val="clear" w:color="auto" w:fill="auto"/>
            <w:noWrap/>
            <w:vAlign w:val="center"/>
            <w:hideMark/>
          </w:tcPr>
          <w:p w14:paraId="3397D48D" w14:textId="77777777" w:rsidR="00226930" w:rsidRPr="00226930" w:rsidRDefault="00226930" w:rsidP="00226930">
            <w:pPr>
              <w:jc w:val="center"/>
              <w:rPr>
                <w:sz w:val="20"/>
                <w:szCs w:val="20"/>
                <w:lang w:eastAsia="ru-RU"/>
              </w:rPr>
            </w:pPr>
            <w:r w:rsidRPr="00226930">
              <w:rPr>
                <w:sz w:val="20"/>
                <w:szCs w:val="2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14:paraId="62C1EE5A" w14:textId="77777777" w:rsidR="00226930" w:rsidRPr="00226930" w:rsidRDefault="00226930" w:rsidP="00226930">
            <w:pPr>
              <w:jc w:val="left"/>
              <w:rPr>
                <w:sz w:val="20"/>
                <w:szCs w:val="20"/>
                <w:lang w:eastAsia="ru-RU"/>
              </w:rPr>
            </w:pPr>
            <w:r w:rsidRPr="00226930">
              <w:rPr>
                <w:sz w:val="20"/>
                <w:szCs w:val="20"/>
                <w:lang w:eastAsia="ru-RU"/>
              </w:rPr>
              <w:t> </w:t>
            </w:r>
          </w:p>
        </w:tc>
        <w:tc>
          <w:tcPr>
            <w:tcW w:w="708" w:type="dxa"/>
            <w:tcBorders>
              <w:top w:val="nil"/>
              <w:left w:val="nil"/>
              <w:bottom w:val="single" w:sz="4" w:space="0" w:color="auto"/>
              <w:right w:val="single" w:sz="4" w:space="0" w:color="auto"/>
            </w:tcBorders>
            <w:shd w:val="clear" w:color="auto" w:fill="auto"/>
            <w:vAlign w:val="center"/>
            <w:hideMark/>
          </w:tcPr>
          <w:p w14:paraId="44E1D753" w14:textId="77777777" w:rsidR="00226930" w:rsidRPr="00226930" w:rsidRDefault="00226930" w:rsidP="00226930">
            <w:pPr>
              <w:jc w:val="left"/>
              <w:rPr>
                <w:sz w:val="20"/>
                <w:szCs w:val="20"/>
                <w:lang w:eastAsia="ru-RU"/>
              </w:rPr>
            </w:pPr>
            <w:r w:rsidRPr="00226930">
              <w:rPr>
                <w:sz w:val="20"/>
                <w:szCs w:val="20"/>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14:paraId="270E62D2" w14:textId="77777777" w:rsidR="00226930" w:rsidRPr="00226930" w:rsidRDefault="00226930" w:rsidP="00226930">
            <w:pPr>
              <w:jc w:val="left"/>
              <w:rPr>
                <w:sz w:val="20"/>
                <w:szCs w:val="20"/>
                <w:lang w:eastAsia="ru-RU"/>
              </w:rPr>
            </w:pPr>
            <w:r w:rsidRPr="00226930">
              <w:rPr>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14:paraId="6DF1D9B1" w14:textId="77777777" w:rsidR="00226930" w:rsidRPr="00226930" w:rsidRDefault="00226930" w:rsidP="00226930">
            <w:pPr>
              <w:jc w:val="center"/>
              <w:rPr>
                <w:sz w:val="20"/>
                <w:szCs w:val="20"/>
                <w:lang w:eastAsia="ru-RU"/>
              </w:rPr>
            </w:pPr>
            <w:r w:rsidRPr="00226930">
              <w:rPr>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14:paraId="72395F79" w14:textId="77777777" w:rsidR="00226930" w:rsidRPr="00226930" w:rsidRDefault="00226930" w:rsidP="00226930">
            <w:pPr>
              <w:jc w:val="center"/>
              <w:rPr>
                <w:sz w:val="20"/>
                <w:szCs w:val="20"/>
                <w:lang w:eastAsia="ru-RU"/>
              </w:rPr>
            </w:pPr>
            <w:r w:rsidRPr="00226930">
              <w:rPr>
                <w:sz w:val="20"/>
                <w:szCs w:val="20"/>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14:paraId="1E108EAF" w14:textId="77777777" w:rsidR="00226930" w:rsidRPr="00226930" w:rsidRDefault="00226930" w:rsidP="00226930">
            <w:pPr>
              <w:jc w:val="center"/>
              <w:rPr>
                <w:sz w:val="20"/>
                <w:szCs w:val="20"/>
                <w:lang w:eastAsia="ru-RU"/>
              </w:rPr>
            </w:pPr>
            <w:r w:rsidRPr="00226930">
              <w:rPr>
                <w:sz w:val="20"/>
                <w:szCs w:val="2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14:paraId="7C3E8E70" w14:textId="77777777" w:rsidR="00226930" w:rsidRPr="00226930" w:rsidRDefault="00226930" w:rsidP="00226930">
            <w:pPr>
              <w:jc w:val="center"/>
              <w:rPr>
                <w:sz w:val="20"/>
                <w:szCs w:val="20"/>
                <w:lang w:eastAsia="ru-RU"/>
              </w:rPr>
            </w:pPr>
            <w:r w:rsidRPr="00226930">
              <w:rPr>
                <w:sz w:val="20"/>
                <w:szCs w:val="20"/>
                <w:lang w:eastAsia="ru-RU"/>
              </w:rPr>
              <w:t> </w:t>
            </w:r>
          </w:p>
        </w:tc>
        <w:tc>
          <w:tcPr>
            <w:tcW w:w="1418" w:type="dxa"/>
            <w:tcBorders>
              <w:top w:val="nil"/>
              <w:left w:val="nil"/>
              <w:bottom w:val="single" w:sz="4" w:space="0" w:color="auto"/>
              <w:right w:val="single" w:sz="4" w:space="0" w:color="auto"/>
            </w:tcBorders>
            <w:shd w:val="clear" w:color="auto" w:fill="auto"/>
            <w:vAlign w:val="center"/>
            <w:hideMark/>
          </w:tcPr>
          <w:p w14:paraId="06EB47BE" w14:textId="77777777" w:rsidR="00226930" w:rsidRPr="00226930" w:rsidRDefault="00226930" w:rsidP="00226930">
            <w:pPr>
              <w:jc w:val="center"/>
              <w:rPr>
                <w:sz w:val="20"/>
                <w:szCs w:val="20"/>
                <w:lang w:eastAsia="ru-RU"/>
              </w:rPr>
            </w:pPr>
            <w:r w:rsidRPr="00226930">
              <w:rPr>
                <w:sz w:val="20"/>
                <w:szCs w:val="20"/>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0B2BEA77" w14:textId="77777777" w:rsidR="00226930" w:rsidRPr="00226930" w:rsidRDefault="00226930" w:rsidP="00226930">
            <w:pPr>
              <w:jc w:val="center"/>
              <w:rPr>
                <w:sz w:val="20"/>
                <w:szCs w:val="20"/>
                <w:lang w:eastAsia="ru-RU"/>
              </w:rPr>
            </w:pPr>
            <w:r w:rsidRPr="00226930">
              <w:rPr>
                <w:sz w:val="20"/>
                <w:szCs w:val="2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14:paraId="2ECE91AD" w14:textId="77777777" w:rsidR="00226930" w:rsidRPr="00226930" w:rsidRDefault="00226930" w:rsidP="00226930">
            <w:pPr>
              <w:jc w:val="center"/>
              <w:rPr>
                <w:sz w:val="20"/>
                <w:szCs w:val="20"/>
                <w:lang w:eastAsia="ru-RU"/>
              </w:rPr>
            </w:pPr>
            <w:r w:rsidRPr="00226930">
              <w:rPr>
                <w:sz w:val="20"/>
                <w:szCs w:val="2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14:paraId="45B76766" w14:textId="77777777" w:rsidR="00226930" w:rsidRPr="00226930" w:rsidRDefault="00226930" w:rsidP="00226930">
            <w:pPr>
              <w:jc w:val="center"/>
              <w:rPr>
                <w:sz w:val="20"/>
                <w:szCs w:val="20"/>
                <w:lang w:eastAsia="ru-RU"/>
              </w:rPr>
            </w:pPr>
            <w:r w:rsidRPr="00226930">
              <w:rPr>
                <w:sz w:val="20"/>
                <w:szCs w:val="20"/>
                <w:lang w:eastAsia="ru-RU"/>
              </w:rPr>
              <w:t> </w:t>
            </w:r>
          </w:p>
        </w:tc>
        <w:tc>
          <w:tcPr>
            <w:tcW w:w="496" w:type="dxa"/>
            <w:tcBorders>
              <w:top w:val="nil"/>
              <w:left w:val="nil"/>
              <w:bottom w:val="single" w:sz="4" w:space="0" w:color="auto"/>
              <w:right w:val="single" w:sz="4" w:space="0" w:color="auto"/>
            </w:tcBorders>
            <w:shd w:val="clear" w:color="auto" w:fill="auto"/>
            <w:vAlign w:val="center"/>
            <w:hideMark/>
          </w:tcPr>
          <w:p w14:paraId="28068DD2" w14:textId="77777777" w:rsidR="00226930" w:rsidRPr="00226930" w:rsidRDefault="00226930" w:rsidP="00226930">
            <w:pPr>
              <w:jc w:val="center"/>
              <w:rPr>
                <w:sz w:val="20"/>
                <w:szCs w:val="20"/>
                <w:lang w:eastAsia="ru-RU"/>
              </w:rPr>
            </w:pPr>
            <w:r w:rsidRPr="00226930">
              <w:rPr>
                <w:sz w:val="20"/>
                <w:szCs w:val="20"/>
                <w:lang w:eastAsia="ru-RU"/>
              </w:rPr>
              <w:t> </w:t>
            </w:r>
          </w:p>
        </w:tc>
        <w:tc>
          <w:tcPr>
            <w:tcW w:w="425" w:type="dxa"/>
            <w:tcBorders>
              <w:top w:val="nil"/>
              <w:left w:val="nil"/>
              <w:bottom w:val="single" w:sz="4" w:space="0" w:color="auto"/>
              <w:right w:val="single" w:sz="4" w:space="0" w:color="auto"/>
            </w:tcBorders>
            <w:shd w:val="clear" w:color="auto" w:fill="auto"/>
            <w:vAlign w:val="center"/>
            <w:hideMark/>
          </w:tcPr>
          <w:p w14:paraId="1E7B7BFF" w14:textId="77777777" w:rsidR="00226930" w:rsidRPr="00226930" w:rsidRDefault="00226930" w:rsidP="00226930">
            <w:pPr>
              <w:jc w:val="center"/>
              <w:rPr>
                <w:sz w:val="20"/>
                <w:szCs w:val="20"/>
                <w:lang w:eastAsia="ru-RU"/>
              </w:rPr>
            </w:pPr>
            <w:r w:rsidRPr="00226930">
              <w:rPr>
                <w:sz w:val="20"/>
                <w:szCs w:val="20"/>
                <w:lang w:eastAsia="ru-RU"/>
              </w:rPr>
              <w:t> </w:t>
            </w:r>
          </w:p>
        </w:tc>
      </w:tr>
      <w:tr w:rsidR="00226930" w:rsidRPr="00226930" w14:paraId="1144724B" w14:textId="77777777" w:rsidTr="00226930">
        <w:trPr>
          <w:trHeight w:val="282"/>
        </w:trPr>
        <w:tc>
          <w:tcPr>
            <w:tcW w:w="9710" w:type="dxa"/>
            <w:gridSpan w:val="14"/>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699B98DE" w14:textId="77777777" w:rsidR="00226930" w:rsidRPr="00226930" w:rsidRDefault="00226930" w:rsidP="00226930">
            <w:pPr>
              <w:jc w:val="center"/>
              <w:rPr>
                <w:sz w:val="20"/>
                <w:szCs w:val="20"/>
                <w:lang w:eastAsia="ru-RU"/>
              </w:rPr>
            </w:pPr>
            <w:r w:rsidRPr="00226930">
              <w:rPr>
                <w:sz w:val="20"/>
                <w:szCs w:val="20"/>
                <w:lang w:eastAsia="ru-RU"/>
              </w:rPr>
              <w:t>5. Гидротехнические сооружения чрезвычайно высокого класса опасности</w:t>
            </w:r>
          </w:p>
        </w:tc>
      </w:tr>
      <w:tr w:rsidR="00226930" w:rsidRPr="00226930" w14:paraId="266AB8A5" w14:textId="77777777" w:rsidTr="00226930">
        <w:trPr>
          <w:trHeight w:val="330"/>
        </w:trPr>
        <w:tc>
          <w:tcPr>
            <w:tcW w:w="426" w:type="dxa"/>
            <w:tcBorders>
              <w:top w:val="nil"/>
              <w:left w:val="single" w:sz="8" w:space="0" w:color="auto"/>
              <w:bottom w:val="single" w:sz="4" w:space="0" w:color="auto"/>
              <w:right w:val="single" w:sz="4" w:space="0" w:color="auto"/>
            </w:tcBorders>
            <w:shd w:val="clear" w:color="auto" w:fill="auto"/>
            <w:noWrap/>
            <w:vAlign w:val="center"/>
            <w:hideMark/>
          </w:tcPr>
          <w:p w14:paraId="09E1521C" w14:textId="77777777" w:rsidR="00226930" w:rsidRPr="00226930" w:rsidRDefault="00226930" w:rsidP="00226930">
            <w:pPr>
              <w:jc w:val="center"/>
              <w:rPr>
                <w:sz w:val="20"/>
                <w:szCs w:val="20"/>
                <w:lang w:eastAsia="ru-RU"/>
              </w:rPr>
            </w:pPr>
            <w:r w:rsidRPr="00226930">
              <w:rPr>
                <w:sz w:val="20"/>
                <w:szCs w:val="2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14:paraId="2417ABC1" w14:textId="77777777" w:rsidR="00226930" w:rsidRPr="00226930" w:rsidRDefault="00226930" w:rsidP="00226930">
            <w:pPr>
              <w:jc w:val="left"/>
              <w:rPr>
                <w:sz w:val="20"/>
                <w:szCs w:val="20"/>
                <w:lang w:eastAsia="ru-RU"/>
              </w:rPr>
            </w:pPr>
            <w:r w:rsidRPr="00226930">
              <w:rPr>
                <w:sz w:val="20"/>
                <w:szCs w:val="20"/>
                <w:lang w:eastAsia="ru-RU"/>
              </w:rPr>
              <w:t> </w:t>
            </w:r>
          </w:p>
        </w:tc>
        <w:tc>
          <w:tcPr>
            <w:tcW w:w="708" w:type="dxa"/>
            <w:tcBorders>
              <w:top w:val="nil"/>
              <w:left w:val="nil"/>
              <w:bottom w:val="single" w:sz="4" w:space="0" w:color="auto"/>
              <w:right w:val="single" w:sz="4" w:space="0" w:color="auto"/>
            </w:tcBorders>
            <w:shd w:val="clear" w:color="auto" w:fill="auto"/>
            <w:vAlign w:val="center"/>
            <w:hideMark/>
          </w:tcPr>
          <w:p w14:paraId="3B24CBB4" w14:textId="77777777" w:rsidR="00226930" w:rsidRPr="00226930" w:rsidRDefault="00226930" w:rsidP="00226930">
            <w:pPr>
              <w:jc w:val="left"/>
              <w:rPr>
                <w:sz w:val="20"/>
                <w:szCs w:val="20"/>
                <w:lang w:eastAsia="ru-RU"/>
              </w:rPr>
            </w:pPr>
            <w:r w:rsidRPr="00226930">
              <w:rPr>
                <w:sz w:val="20"/>
                <w:szCs w:val="20"/>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14:paraId="0DA781E6" w14:textId="77777777" w:rsidR="00226930" w:rsidRPr="00226930" w:rsidRDefault="00226930" w:rsidP="00226930">
            <w:pPr>
              <w:jc w:val="left"/>
              <w:rPr>
                <w:sz w:val="20"/>
                <w:szCs w:val="20"/>
                <w:lang w:eastAsia="ru-RU"/>
              </w:rPr>
            </w:pPr>
            <w:r w:rsidRPr="00226930">
              <w:rPr>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14:paraId="6E2F0F4C" w14:textId="77777777" w:rsidR="00226930" w:rsidRPr="00226930" w:rsidRDefault="00226930" w:rsidP="00226930">
            <w:pPr>
              <w:jc w:val="center"/>
              <w:rPr>
                <w:sz w:val="20"/>
                <w:szCs w:val="20"/>
                <w:lang w:eastAsia="ru-RU"/>
              </w:rPr>
            </w:pPr>
            <w:r w:rsidRPr="00226930">
              <w:rPr>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14:paraId="1E6AC009" w14:textId="77777777" w:rsidR="00226930" w:rsidRPr="00226930" w:rsidRDefault="00226930" w:rsidP="00226930">
            <w:pPr>
              <w:jc w:val="center"/>
              <w:rPr>
                <w:sz w:val="20"/>
                <w:szCs w:val="20"/>
                <w:lang w:eastAsia="ru-RU"/>
              </w:rPr>
            </w:pPr>
            <w:r w:rsidRPr="00226930">
              <w:rPr>
                <w:sz w:val="20"/>
                <w:szCs w:val="20"/>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14:paraId="0055E2A1" w14:textId="77777777" w:rsidR="00226930" w:rsidRPr="00226930" w:rsidRDefault="00226930" w:rsidP="00226930">
            <w:pPr>
              <w:jc w:val="center"/>
              <w:rPr>
                <w:sz w:val="20"/>
                <w:szCs w:val="20"/>
                <w:lang w:eastAsia="ru-RU"/>
              </w:rPr>
            </w:pPr>
            <w:r w:rsidRPr="00226930">
              <w:rPr>
                <w:sz w:val="20"/>
                <w:szCs w:val="2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14:paraId="79E3E74B" w14:textId="77777777" w:rsidR="00226930" w:rsidRPr="00226930" w:rsidRDefault="00226930" w:rsidP="00226930">
            <w:pPr>
              <w:jc w:val="center"/>
              <w:rPr>
                <w:sz w:val="20"/>
                <w:szCs w:val="20"/>
                <w:lang w:eastAsia="ru-RU"/>
              </w:rPr>
            </w:pPr>
            <w:r w:rsidRPr="00226930">
              <w:rPr>
                <w:sz w:val="20"/>
                <w:szCs w:val="20"/>
                <w:lang w:eastAsia="ru-RU"/>
              </w:rPr>
              <w:t> </w:t>
            </w:r>
          </w:p>
        </w:tc>
        <w:tc>
          <w:tcPr>
            <w:tcW w:w="1418" w:type="dxa"/>
            <w:tcBorders>
              <w:top w:val="nil"/>
              <w:left w:val="nil"/>
              <w:bottom w:val="single" w:sz="4" w:space="0" w:color="auto"/>
              <w:right w:val="single" w:sz="4" w:space="0" w:color="auto"/>
            </w:tcBorders>
            <w:shd w:val="clear" w:color="auto" w:fill="auto"/>
            <w:vAlign w:val="center"/>
            <w:hideMark/>
          </w:tcPr>
          <w:p w14:paraId="372D19EA" w14:textId="77777777" w:rsidR="00226930" w:rsidRPr="00226930" w:rsidRDefault="00226930" w:rsidP="00226930">
            <w:pPr>
              <w:jc w:val="center"/>
              <w:rPr>
                <w:sz w:val="20"/>
                <w:szCs w:val="20"/>
                <w:lang w:eastAsia="ru-RU"/>
              </w:rPr>
            </w:pPr>
            <w:r w:rsidRPr="00226930">
              <w:rPr>
                <w:sz w:val="20"/>
                <w:szCs w:val="20"/>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5847FCD9" w14:textId="77777777" w:rsidR="00226930" w:rsidRPr="00226930" w:rsidRDefault="00226930" w:rsidP="00226930">
            <w:pPr>
              <w:jc w:val="center"/>
              <w:rPr>
                <w:sz w:val="20"/>
                <w:szCs w:val="20"/>
                <w:lang w:eastAsia="ru-RU"/>
              </w:rPr>
            </w:pPr>
            <w:r w:rsidRPr="00226930">
              <w:rPr>
                <w:sz w:val="20"/>
                <w:szCs w:val="2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14:paraId="5CBBFEAD" w14:textId="77777777" w:rsidR="00226930" w:rsidRPr="00226930" w:rsidRDefault="00226930" w:rsidP="00226930">
            <w:pPr>
              <w:jc w:val="center"/>
              <w:rPr>
                <w:sz w:val="20"/>
                <w:szCs w:val="20"/>
                <w:lang w:eastAsia="ru-RU"/>
              </w:rPr>
            </w:pPr>
            <w:r w:rsidRPr="00226930">
              <w:rPr>
                <w:sz w:val="20"/>
                <w:szCs w:val="2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14:paraId="332617A1" w14:textId="77777777" w:rsidR="00226930" w:rsidRPr="00226930" w:rsidRDefault="00226930" w:rsidP="00226930">
            <w:pPr>
              <w:jc w:val="center"/>
              <w:rPr>
                <w:sz w:val="20"/>
                <w:szCs w:val="20"/>
                <w:lang w:eastAsia="ru-RU"/>
              </w:rPr>
            </w:pPr>
            <w:r w:rsidRPr="00226930">
              <w:rPr>
                <w:sz w:val="20"/>
                <w:szCs w:val="20"/>
                <w:lang w:eastAsia="ru-RU"/>
              </w:rPr>
              <w:t> </w:t>
            </w:r>
          </w:p>
        </w:tc>
        <w:tc>
          <w:tcPr>
            <w:tcW w:w="496" w:type="dxa"/>
            <w:tcBorders>
              <w:top w:val="nil"/>
              <w:left w:val="nil"/>
              <w:bottom w:val="single" w:sz="4" w:space="0" w:color="auto"/>
              <w:right w:val="single" w:sz="4" w:space="0" w:color="auto"/>
            </w:tcBorders>
            <w:shd w:val="clear" w:color="auto" w:fill="auto"/>
            <w:vAlign w:val="center"/>
            <w:hideMark/>
          </w:tcPr>
          <w:p w14:paraId="57653ABA" w14:textId="77777777" w:rsidR="00226930" w:rsidRPr="00226930" w:rsidRDefault="00226930" w:rsidP="00226930">
            <w:pPr>
              <w:jc w:val="center"/>
              <w:rPr>
                <w:sz w:val="20"/>
                <w:szCs w:val="20"/>
                <w:lang w:eastAsia="ru-RU"/>
              </w:rPr>
            </w:pPr>
            <w:r w:rsidRPr="00226930">
              <w:rPr>
                <w:sz w:val="20"/>
                <w:szCs w:val="20"/>
                <w:lang w:eastAsia="ru-RU"/>
              </w:rPr>
              <w:t> </w:t>
            </w:r>
          </w:p>
        </w:tc>
        <w:tc>
          <w:tcPr>
            <w:tcW w:w="425" w:type="dxa"/>
            <w:tcBorders>
              <w:top w:val="nil"/>
              <w:left w:val="nil"/>
              <w:bottom w:val="single" w:sz="4" w:space="0" w:color="auto"/>
              <w:right w:val="single" w:sz="4" w:space="0" w:color="auto"/>
            </w:tcBorders>
            <w:shd w:val="clear" w:color="auto" w:fill="auto"/>
            <w:vAlign w:val="center"/>
            <w:hideMark/>
          </w:tcPr>
          <w:p w14:paraId="618AD719" w14:textId="77777777" w:rsidR="00226930" w:rsidRPr="00226930" w:rsidRDefault="00226930" w:rsidP="00226930">
            <w:pPr>
              <w:jc w:val="center"/>
              <w:rPr>
                <w:sz w:val="20"/>
                <w:szCs w:val="20"/>
                <w:lang w:eastAsia="ru-RU"/>
              </w:rPr>
            </w:pPr>
            <w:r w:rsidRPr="00226930">
              <w:rPr>
                <w:sz w:val="20"/>
                <w:szCs w:val="20"/>
                <w:lang w:eastAsia="ru-RU"/>
              </w:rPr>
              <w:t> </w:t>
            </w:r>
          </w:p>
        </w:tc>
      </w:tr>
      <w:tr w:rsidR="00226930" w:rsidRPr="00226930" w14:paraId="42D91C48" w14:textId="77777777" w:rsidTr="00226930">
        <w:trPr>
          <w:trHeight w:val="233"/>
        </w:trPr>
        <w:tc>
          <w:tcPr>
            <w:tcW w:w="9710" w:type="dxa"/>
            <w:gridSpan w:val="14"/>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673A4E42" w14:textId="77777777" w:rsidR="00226930" w:rsidRPr="00226930" w:rsidRDefault="00226930" w:rsidP="00226930">
            <w:pPr>
              <w:jc w:val="center"/>
              <w:rPr>
                <w:sz w:val="20"/>
                <w:szCs w:val="20"/>
                <w:lang w:eastAsia="ru-RU"/>
              </w:rPr>
            </w:pPr>
            <w:r w:rsidRPr="00226930">
              <w:rPr>
                <w:sz w:val="20"/>
                <w:szCs w:val="20"/>
                <w:lang w:eastAsia="ru-RU"/>
              </w:rPr>
              <w:t>6. Гидротехнические сооружения высокого класса опасности</w:t>
            </w:r>
          </w:p>
        </w:tc>
      </w:tr>
      <w:tr w:rsidR="00226930" w:rsidRPr="00226930" w14:paraId="5E03B657" w14:textId="77777777" w:rsidTr="00226930">
        <w:trPr>
          <w:trHeight w:val="330"/>
        </w:trPr>
        <w:tc>
          <w:tcPr>
            <w:tcW w:w="426" w:type="dxa"/>
            <w:tcBorders>
              <w:top w:val="nil"/>
              <w:left w:val="single" w:sz="8" w:space="0" w:color="auto"/>
              <w:bottom w:val="single" w:sz="4" w:space="0" w:color="auto"/>
              <w:right w:val="single" w:sz="4" w:space="0" w:color="auto"/>
            </w:tcBorders>
            <w:shd w:val="clear" w:color="auto" w:fill="auto"/>
            <w:noWrap/>
            <w:vAlign w:val="center"/>
            <w:hideMark/>
          </w:tcPr>
          <w:p w14:paraId="1E1EDBFC" w14:textId="77777777" w:rsidR="00226930" w:rsidRPr="00226930" w:rsidRDefault="00226930" w:rsidP="00226930">
            <w:pPr>
              <w:jc w:val="center"/>
              <w:rPr>
                <w:sz w:val="20"/>
                <w:szCs w:val="20"/>
                <w:lang w:eastAsia="ru-RU"/>
              </w:rPr>
            </w:pPr>
            <w:r w:rsidRPr="00226930">
              <w:rPr>
                <w:sz w:val="20"/>
                <w:szCs w:val="2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14:paraId="20EA269E" w14:textId="77777777" w:rsidR="00226930" w:rsidRPr="00226930" w:rsidRDefault="00226930" w:rsidP="00226930">
            <w:pPr>
              <w:jc w:val="left"/>
              <w:rPr>
                <w:sz w:val="20"/>
                <w:szCs w:val="20"/>
                <w:lang w:eastAsia="ru-RU"/>
              </w:rPr>
            </w:pPr>
            <w:r w:rsidRPr="00226930">
              <w:rPr>
                <w:sz w:val="20"/>
                <w:szCs w:val="20"/>
                <w:lang w:eastAsia="ru-RU"/>
              </w:rPr>
              <w:t> </w:t>
            </w:r>
          </w:p>
        </w:tc>
        <w:tc>
          <w:tcPr>
            <w:tcW w:w="708" w:type="dxa"/>
            <w:tcBorders>
              <w:top w:val="nil"/>
              <w:left w:val="nil"/>
              <w:bottom w:val="single" w:sz="4" w:space="0" w:color="auto"/>
              <w:right w:val="single" w:sz="4" w:space="0" w:color="auto"/>
            </w:tcBorders>
            <w:shd w:val="clear" w:color="auto" w:fill="auto"/>
            <w:vAlign w:val="center"/>
            <w:hideMark/>
          </w:tcPr>
          <w:p w14:paraId="51D84D98" w14:textId="77777777" w:rsidR="00226930" w:rsidRPr="00226930" w:rsidRDefault="00226930" w:rsidP="00226930">
            <w:pPr>
              <w:jc w:val="left"/>
              <w:rPr>
                <w:sz w:val="20"/>
                <w:szCs w:val="20"/>
                <w:lang w:eastAsia="ru-RU"/>
              </w:rPr>
            </w:pPr>
            <w:r w:rsidRPr="00226930">
              <w:rPr>
                <w:sz w:val="20"/>
                <w:szCs w:val="20"/>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14:paraId="7225A405" w14:textId="77777777" w:rsidR="00226930" w:rsidRPr="00226930" w:rsidRDefault="00226930" w:rsidP="00226930">
            <w:pPr>
              <w:jc w:val="left"/>
              <w:rPr>
                <w:sz w:val="20"/>
                <w:szCs w:val="20"/>
                <w:lang w:eastAsia="ru-RU"/>
              </w:rPr>
            </w:pPr>
            <w:r w:rsidRPr="00226930">
              <w:rPr>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14:paraId="291251EC" w14:textId="77777777" w:rsidR="00226930" w:rsidRPr="00226930" w:rsidRDefault="00226930" w:rsidP="00226930">
            <w:pPr>
              <w:jc w:val="center"/>
              <w:rPr>
                <w:sz w:val="20"/>
                <w:szCs w:val="20"/>
                <w:lang w:eastAsia="ru-RU"/>
              </w:rPr>
            </w:pPr>
            <w:r w:rsidRPr="00226930">
              <w:rPr>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14:paraId="3EDD992F" w14:textId="77777777" w:rsidR="00226930" w:rsidRPr="00226930" w:rsidRDefault="00226930" w:rsidP="00226930">
            <w:pPr>
              <w:jc w:val="center"/>
              <w:rPr>
                <w:sz w:val="20"/>
                <w:szCs w:val="20"/>
                <w:lang w:eastAsia="ru-RU"/>
              </w:rPr>
            </w:pPr>
            <w:r w:rsidRPr="00226930">
              <w:rPr>
                <w:sz w:val="20"/>
                <w:szCs w:val="20"/>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14:paraId="564A80BB" w14:textId="77777777" w:rsidR="00226930" w:rsidRPr="00226930" w:rsidRDefault="00226930" w:rsidP="00226930">
            <w:pPr>
              <w:jc w:val="center"/>
              <w:rPr>
                <w:sz w:val="20"/>
                <w:szCs w:val="20"/>
                <w:lang w:eastAsia="ru-RU"/>
              </w:rPr>
            </w:pPr>
            <w:r w:rsidRPr="00226930">
              <w:rPr>
                <w:sz w:val="20"/>
                <w:szCs w:val="2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14:paraId="03396BEA" w14:textId="77777777" w:rsidR="00226930" w:rsidRPr="00226930" w:rsidRDefault="00226930" w:rsidP="00226930">
            <w:pPr>
              <w:jc w:val="center"/>
              <w:rPr>
                <w:sz w:val="20"/>
                <w:szCs w:val="20"/>
                <w:lang w:eastAsia="ru-RU"/>
              </w:rPr>
            </w:pPr>
            <w:r w:rsidRPr="00226930">
              <w:rPr>
                <w:sz w:val="20"/>
                <w:szCs w:val="20"/>
                <w:lang w:eastAsia="ru-RU"/>
              </w:rPr>
              <w:t> </w:t>
            </w:r>
          </w:p>
        </w:tc>
        <w:tc>
          <w:tcPr>
            <w:tcW w:w="1418" w:type="dxa"/>
            <w:tcBorders>
              <w:top w:val="nil"/>
              <w:left w:val="nil"/>
              <w:bottom w:val="single" w:sz="4" w:space="0" w:color="auto"/>
              <w:right w:val="single" w:sz="4" w:space="0" w:color="auto"/>
            </w:tcBorders>
            <w:shd w:val="clear" w:color="auto" w:fill="auto"/>
            <w:vAlign w:val="center"/>
            <w:hideMark/>
          </w:tcPr>
          <w:p w14:paraId="4CEDABA6" w14:textId="77777777" w:rsidR="00226930" w:rsidRPr="00226930" w:rsidRDefault="00226930" w:rsidP="00226930">
            <w:pPr>
              <w:jc w:val="center"/>
              <w:rPr>
                <w:sz w:val="20"/>
                <w:szCs w:val="20"/>
                <w:lang w:eastAsia="ru-RU"/>
              </w:rPr>
            </w:pPr>
            <w:r w:rsidRPr="00226930">
              <w:rPr>
                <w:sz w:val="20"/>
                <w:szCs w:val="20"/>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54DEEFA0" w14:textId="77777777" w:rsidR="00226930" w:rsidRPr="00226930" w:rsidRDefault="00226930" w:rsidP="00226930">
            <w:pPr>
              <w:jc w:val="center"/>
              <w:rPr>
                <w:sz w:val="20"/>
                <w:szCs w:val="20"/>
                <w:lang w:eastAsia="ru-RU"/>
              </w:rPr>
            </w:pPr>
            <w:r w:rsidRPr="00226930">
              <w:rPr>
                <w:sz w:val="20"/>
                <w:szCs w:val="2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14:paraId="079BA252" w14:textId="77777777" w:rsidR="00226930" w:rsidRPr="00226930" w:rsidRDefault="00226930" w:rsidP="00226930">
            <w:pPr>
              <w:jc w:val="center"/>
              <w:rPr>
                <w:sz w:val="20"/>
                <w:szCs w:val="20"/>
                <w:lang w:eastAsia="ru-RU"/>
              </w:rPr>
            </w:pPr>
            <w:r w:rsidRPr="00226930">
              <w:rPr>
                <w:sz w:val="20"/>
                <w:szCs w:val="2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14:paraId="78AEEB6B" w14:textId="77777777" w:rsidR="00226930" w:rsidRPr="00226930" w:rsidRDefault="00226930" w:rsidP="00226930">
            <w:pPr>
              <w:jc w:val="center"/>
              <w:rPr>
                <w:sz w:val="20"/>
                <w:szCs w:val="20"/>
                <w:lang w:eastAsia="ru-RU"/>
              </w:rPr>
            </w:pPr>
            <w:r w:rsidRPr="00226930">
              <w:rPr>
                <w:sz w:val="20"/>
                <w:szCs w:val="20"/>
                <w:lang w:eastAsia="ru-RU"/>
              </w:rPr>
              <w:t> </w:t>
            </w:r>
          </w:p>
        </w:tc>
        <w:tc>
          <w:tcPr>
            <w:tcW w:w="496" w:type="dxa"/>
            <w:tcBorders>
              <w:top w:val="nil"/>
              <w:left w:val="nil"/>
              <w:bottom w:val="single" w:sz="4" w:space="0" w:color="auto"/>
              <w:right w:val="single" w:sz="4" w:space="0" w:color="auto"/>
            </w:tcBorders>
            <w:shd w:val="clear" w:color="auto" w:fill="auto"/>
            <w:vAlign w:val="center"/>
            <w:hideMark/>
          </w:tcPr>
          <w:p w14:paraId="698A5A96" w14:textId="77777777" w:rsidR="00226930" w:rsidRPr="00226930" w:rsidRDefault="00226930" w:rsidP="00226930">
            <w:pPr>
              <w:jc w:val="center"/>
              <w:rPr>
                <w:sz w:val="20"/>
                <w:szCs w:val="20"/>
                <w:lang w:eastAsia="ru-RU"/>
              </w:rPr>
            </w:pPr>
            <w:r w:rsidRPr="00226930">
              <w:rPr>
                <w:sz w:val="20"/>
                <w:szCs w:val="20"/>
                <w:lang w:eastAsia="ru-RU"/>
              </w:rPr>
              <w:t> </w:t>
            </w:r>
          </w:p>
        </w:tc>
        <w:tc>
          <w:tcPr>
            <w:tcW w:w="425" w:type="dxa"/>
            <w:tcBorders>
              <w:top w:val="nil"/>
              <w:left w:val="nil"/>
              <w:bottom w:val="single" w:sz="4" w:space="0" w:color="auto"/>
              <w:right w:val="single" w:sz="4" w:space="0" w:color="auto"/>
            </w:tcBorders>
            <w:shd w:val="clear" w:color="auto" w:fill="auto"/>
            <w:vAlign w:val="center"/>
            <w:hideMark/>
          </w:tcPr>
          <w:p w14:paraId="7BC209ED" w14:textId="77777777" w:rsidR="00226930" w:rsidRPr="00226930" w:rsidRDefault="00226930" w:rsidP="00226930">
            <w:pPr>
              <w:jc w:val="center"/>
              <w:rPr>
                <w:sz w:val="20"/>
                <w:szCs w:val="20"/>
                <w:lang w:eastAsia="ru-RU"/>
              </w:rPr>
            </w:pPr>
            <w:r w:rsidRPr="00226930">
              <w:rPr>
                <w:sz w:val="20"/>
                <w:szCs w:val="20"/>
                <w:lang w:eastAsia="ru-RU"/>
              </w:rPr>
              <w:t> </w:t>
            </w:r>
          </w:p>
        </w:tc>
      </w:tr>
    </w:tbl>
    <w:p w14:paraId="4F77215D" w14:textId="77777777" w:rsidR="00226930" w:rsidRPr="00226930" w:rsidRDefault="00226930" w:rsidP="00226930">
      <w:pPr>
        <w:keepNext/>
        <w:keepLines/>
        <w:widowControl w:val="0"/>
        <w:overflowPunct w:val="0"/>
        <w:autoSpaceDE w:val="0"/>
        <w:autoSpaceDN w:val="0"/>
        <w:adjustRightInd w:val="0"/>
        <w:spacing w:before="360" w:after="60" w:line="360" w:lineRule="auto"/>
        <w:jc w:val="center"/>
        <w:textAlignment w:val="baseline"/>
        <w:outlineLvl w:val="0"/>
        <w:rPr>
          <w:b/>
          <w:bCs/>
          <w:kern w:val="28"/>
          <w:szCs w:val="24"/>
          <w:lang w:eastAsia="ru-RU"/>
        </w:rPr>
      </w:pPr>
      <w:bookmarkStart w:id="152" w:name="_Toc431818626"/>
      <w:r w:rsidRPr="00226930">
        <w:rPr>
          <w:b/>
          <w:bCs/>
          <w:kern w:val="28"/>
          <w:szCs w:val="24"/>
          <w:lang w:eastAsia="ru-RU"/>
        </w:rPr>
        <w:t>4. ЗАЩИТА НАСЕЛЕНИЯ, МАТЕРИАЛЬНЫХ И КУЛЬТУРНЫХ ЦЕННОСТЕЙ</w:t>
      </w:r>
      <w:bookmarkEnd w:id="152"/>
    </w:p>
    <w:p w14:paraId="2847CCFF" w14:textId="77777777" w:rsidR="00226930" w:rsidRPr="00226930" w:rsidRDefault="00226930" w:rsidP="00226930">
      <w:pPr>
        <w:widowControl w:val="0"/>
        <w:jc w:val="center"/>
        <w:outlineLvl w:val="1"/>
        <w:rPr>
          <w:b/>
          <w:szCs w:val="24"/>
          <w:lang w:eastAsia="ru-RU"/>
        </w:rPr>
      </w:pPr>
      <w:bookmarkStart w:id="153" w:name="_Toc431818627"/>
      <w:r w:rsidRPr="00226930">
        <w:rPr>
          <w:b/>
          <w:szCs w:val="24"/>
          <w:lang w:eastAsia="ru-RU"/>
        </w:rPr>
        <w:t>4.1. Инженерная защита</w:t>
      </w:r>
      <w:bookmarkEnd w:id="153"/>
    </w:p>
    <w:p w14:paraId="65900ECD" w14:textId="77777777" w:rsidR="00226930" w:rsidRPr="00226930" w:rsidRDefault="00226930" w:rsidP="00226930">
      <w:pPr>
        <w:spacing w:before="240"/>
        <w:ind w:firstLine="782"/>
        <w:rPr>
          <w:szCs w:val="24"/>
          <w:lang w:eastAsia="ru-RU"/>
        </w:rPr>
      </w:pPr>
      <w:r w:rsidRPr="00226930">
        <w:rPr>
          <w:szCs w:val="24"/>
          <w:lang w:eastAsia="ru-RU"/>
        </w:rPr>
        <w:t>4.1.1. Сведения об организации укрытия работников организаций в защитных сооружениях ГО.</w:t>
      </w:r>
    </w:p>
    <w:p w14:paraId="6294C934" w14:textId="77777777" w:rsidR="00226930" w:rsidRPr="00226930" w:rsidRDefault="00226930" w:rsidP="00226930">
      <w:pPr>
        <w:spacing w:before="240"/>
        <w:ind w:firstLine="780"/>
        <w:rPr>
          <w:szCs w:val="24"/>
          <w:lang w:eastAsia="ru-RU"/>
        </w:rPr>
      </w:pPr>
      <w:r w:rsidRPr="00226930">
        <w:rPr>
          <w:szCs w:val="24"/>
          <w:lang w:eastAsia="ru-RU"/>
        </w:rPr>
        <w:t>4.1.2. Общие сведения об обеспеченности работников организаций убежищами:</w:t>
      </w:r>
    </w:p>
    <w:tbl>
      <w:tblPr>
        <w:tblW w:w="486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43"/>
        <w:gridCol w:w="2338"/>
        <w:gridCol w:w="1025"/>
        <w:gridCol w:w="1480"/>
        <w:gridCol w:w="2511"/>
        <w:gridCol w:w="1029"/>
      </w:tblGrid>
      <w:tr w:rsidR="00226930" w:rsidRPr="00226930" w14:paraId="08608E2F" w14:textId="77777777" w:rsidTr="00226930">
        <w:tc>
          <w:tcPr>
            <w:tcW w:w="2497" w:type="pct"/>
            <w:gridSpan w:val="3"/>
            <w:vAlign w:val="center"/>
          </w:tcPr>
          <w:p w14:paraId="00F7BDF7" w14:textId="77777777" w:rsidR="00226930" w:rsidRPr="00226930" w:rsidRDefault="00226930" w:rsidP="00226930">
            <w:pPr>
              <w:jc w:val="center"/>
              <w:rPr>
                <w:sz w:val="20"/>
                <w:szCs w:val="20"/>
                <w:lang w:eastAsia="ru-RU"/>
              </w:rPr>
            </w:pPr>
            <w:r w:rsidRPr="00226930">
              <w:rPr>
                <w:sz w:val="20"/>
                <w:szCs w:val="20"/>
                <w:lang w:eastAsia="ru-RU"/>
              </w:rPr>
              <w:t>Работники наибольшей работающей смены организаций, отнесенных к категориям по ГО</w:t>
            </w:r>
          </w:p>
        </w:tc>
        <w:tc>
          <w:tcPr>
            <w:tcW w:w="2503" w:type="pct"/>
            <w:gridSpan w:val="3"/>
            <w:vAlign w:val="center"/>
          </w:tcPr>
          <w:p w14:paraId="3B3F59B0" w14:textId="77777777" w:rsidR="00226930" w:rsidRPr="00226930" w:rsidRDefault="00226930" w:rsidP="00226930">
            <w:pPr>
              <w:jc w:val="center"/>
              <w:rPr>
                <w:sz w:val="20"/>
                <w:szCs w:val="20"/>
                <w:lang w:eastAsia="ru-RU"/>
              </w:rPr>
            </w:pPr>
            <w:r w:rsidRPr="00226930">
              <w:rPr>
                <w:sz w:val="20"/>
                <w:szCs w:val="20"/>
                <w:lang w:eastAsia="ru-RU"/>
              </w:rPr>
              <w:t xml:space="preserve">Работники объектов использования атомной энергии, особо </w:t>
            </w:r>
            <w:proofErr w:type="spellStart"/>
            <w:r w:rsidRPr="00226930">
              <w:rPr>
                <w:sz w:val="20"/>
                <w:szCs w:val="20"/>
                <w:lang w:eastAsia="ru-RU"/>
              </w:rPr>
              <w:t>радиационно</w:t>
            </w:r>
            <w:proofErr w:type="spellEnd"/>
            <w:r w:rsidRPr="00226930">
              <w:rPr>
                <w:sz w:val="20"/>
                <w:szCs w:val="20"/>
                <w:lang w:eastAsia="ru-RU"/>
              </w:rPr>
              <w:t xml:space="preserve"> опасных и </w:t>
            </w:r>
            <w:proofErr w:type="spellStart"/>
            <w:r w:rsidRPr="00226930">
              <w:rPr>
                <w:sz w:val="20"/>
                <w:szCs w:val="20"/>
                <w:lang w:eastAsia="ru-RU"/>
              </w:rPr>
              <w:t>ядерно</w:t>
            </w:r>
            <w:proofErr w:type="spellEnd"/>
            <w:r w:rsidRPr="00226930">
              <w:rPr>
                <w:sz w:val="20"/>
                <w:szCs w:val="20"/>
                <w:lang w:eastAsia="ru-RU"/>
              </w:rPr>
              <w:t xml:space="preserve"> опасных производственных объектов и организаций, обеспечивающих функционирование и жизнедеятельность этих объектов и организаций</w:t>
            </w:r>
          </w:p>
        </w:tc>
      </w:tr>
      <w:tr w:rsidR="00226930" w:rsidRPr="00226930" w14:paraId="4173BB3D" w14:textId="77777777" w:rsidTr="00226930">
        <w:tc>
          <w:tcPr>
            <w:tcW w:w="820" w:type="pct"/>
            <w:vAlign w:val="center"/>
          </w:tcPr>
          <w:p w14:paraId="7B3B4676" w14:textId="77777777" w:rsidR="00226930" w:rsidRPr="00226930" w:rsidRDefault="00226930" w:rsidP="00226930">
            <w:pPr>
              <w:jc w:val="center"/>
              <w:rPr>
                <w:sz w:val="20"/>
                <w:szCs w:val="20"/>
                <w:lang w:eastAsia="ru-RU"/>
              </w:rPr>
            </w:pPr>
            <w:r w:rsidRPr="00226930">
              <w:rPr>
                <w:sz w:val="20"/>
                <w:szCs w:val="20"/>
                <w:lang w:eastAsia="ru-RU"/>
              </w:rPr>
              <w:t>подлежит укрытию,</w:t>
            </w:r>
          </w:p>
          <w:p w14:paraId="2C0B0F36"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166" w:type="pct"/>
            <w:vAlign w:val="center"/>
          </w:tcPr>
          <w:p w14:paraId="3F534523" w14:textId="77777777" w:rsidR="00226930" w:rsidRPr="00226930" w:rsidRDefault="00226930" w:rsidP="00226930">
            <w:pPr>
              <w:jc w:val="center"/>
              <w:rPr>
                <w:sz w:val="20"/>
                <w:szCs w:val="20"/>
                <w:lang w:eastAsia="ru-RU"/>
              </w:rPr>
            </w:pPr>
            <w:r w:rsidRPr="00226930">
              <w:rPr>
                <w:sz w:val="20"/>
                <w:szCs w:val="20"/>
                <w:lang w:eastAsia="ru-RU"/>
              </w:rPr>
              <w:t xml:space="preserve">укрывается в имеющихся убежищах, </w:t>
            </w:r>
          </w:p>
          <w:p w14:paraId="7890243B"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511" w:type="pct"/>
            <w:vAlign w:val="center"/>
          </w:tcPr>
          <w:p w14:paraId="4CCAE771" w14:textId="77777777" w:rsidR="00226930" w:rsidRPr="00226930" w:rsidRDefault="00226930" w:rsidP="00226930">
            <w:pPr>
              <w:jc w:val="center"/>
              <w:rPr>
                <w:sz w:val="20"/>
                <w:szCs w:val="20"/>
                <w:lang w:eastAsia="ru-RU"/>
              </w:rPr>
            </w:pPr>
            <w:r w:rsidRPr="00226930">
              <w:rPr>
                <w:sz w:val="20"/>
                <w:szCs w:val="20"/>
                <w:lang w:eastAsia="ru-RU"/>
              </w:rPr>
              <w:t>%</w:t>
            </w:r>
            <w:r w:rsidRPr="00226930">
              <w:rPr>
                <w:sz w:val="20"/>
                <w:szCs w:val="20"/>
                <w:vertAlign w:val="superscript"/>
                <w:lang w:eastAsia="ru-RU"/>
              </w:rPr>
              <w:footnoteReference w:id="1"/>
            </w:r>
          </w:p>
        </w:tc>
        <w:tc>
          <w:tcPr>
            <w:tcW w:w="738" w:type="pct"/>
            <w:vAlign w:val="center"/>
          </w:tcPr>
          <w:p w14:paraId="1F1DA535" w14:textId="77777777" w:rsidR="00226930" w:rsidRPr="00226930" w:rsidRDefault="00226930" w:rsidP="00226930">
            <w:pPr>
              <w:jc w:val="center"/>
              <w:rPr>
                <w:sz w:val="20"/>
                <w:szCs w:val="20"/>
                <w:lang w:eastAsia="ru-RU"/>
              </w:rPr>
            </w:pPr>
            <w:r w:rsidRPr="00226930">
              <w:rPr>
                <w:sz w:val="20"/>
                <w:szCs w:val="20"/>
                <w:lang w:eastAsia="ru-RU"/>
              </w:rPr>
              <w:t>подлежит укрытию,</w:t>
            </w:r>
          </w:p>
          <w:p w14:paraId="4F579CD9"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252" w:type="pct"/>
            <w:vAlign w:val="center"/>
          </w:tcPr>
          <w:p w14:paraId="6F290C51" w14:textId="77777777" w:rsidR="00226930" w:rsidRPr="00226930" w:rsidRDefault="00226930" w:rsidP="00226930">
            <w:pPr>
              <w:jc w:val="center"/>
              <w:rPr>
                <w:sz w:val="20"/>
                <w:szCs w:val="20"/>
                <w:lang w:eastAsia="ru-RU"/>
              </w:rPr>
            </w:pPr>
            <w:r w:rsidRPr="00226930">
              <w:rPr>
                <w:sz w:val="20"/>
                <w:szCs w:val="20"/>
                <w:lang w:eastAsia="ru-RU"/>
              </w:rPr>
              <w:t xml:space="preserve">укрывается </w:t>
            </w:r>
          </w:p>
          <w:p w14:paraId="14CA7750" w14:textId="77777777" w:rsidR="00226930" w:rsidRPr="00226930" w:rsidRDefault="00226930" w:rsidP="00226930">
            <w:pPr>
              <w:jc w:val="center"/>
              <w:rPr>
                <w:sz w:val="20"/>
                <w:szCs w:val="20"/>
                <w:lang w:eastAsia="ru-RU"/>
              </w:rPr>
            </w:pPr>
            <w:r w:rsidRPr="00226930">
              <w:rPr>
                <w:sz w:val="20"/>
                <w:szCs w:val="20"/>
                <w:lang w:eastAsia="ru-RU"/>
              </w:rPr>
              <w:t xml:space="preserve">в имеющихся убежищах, </w:t>
            </w:r>
          </w:p>
          <w:p w14:paraId="36500384"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513" w:type="pct"/>
            <w:vAlign w:val="center"/>
          </w:tcPr>
          <w:p w14:paraId="36A3B56C" w14:textId="77777777" w:rsidR="00226930" w:rsidRPr="00226930" w:rsidRDefault="00226930" w:rsidP="00226930">
            <w:pPr>
              <w:jc w:val="center"/>
              <w:rPr>
                <w:sz w:val="20"/>
                <w:szCs w:val="20"/>
                <w:lang w:eastAsia="ru-RU"/>
              </w:rPr>
            </w:pPr>
            <w:r w:rsidRPr="00226930">
              <w:rPr>
                <w:sz w:val="20"/>
                <w:szCs w:val="20"/>
                <w:lang w:eastAsia="ru-RU"/>
              </w:rPr>
              <w:t>%</w:t>
            </w:r>
            <w:r w:rsidRPr="00226930">
              <w:rPr>
                <w:sz w:val="20"/>
                <w:szCs w:val="20"/>
                <w:vertAlign w:val="superscript"/>
                <w:lang w:eastAsia="ru-RU"/>
              </w:rPr>
              <w:t>1</w:t>
            </w:r>
          </w:p>
        </w:tc>
      </w:tr>
      <w:tr w:rsidR="00226930" w:rsidRPr="00226930" w14:paraId="68724914" w14:textId="77777777" w:rsidTr="00226930">
        <w:tc>
          <w:tcPr>
            <w:tcW w:w="820" w:type="pct"/>
            <w:vAlign w:val="center"/>
          </w:tcPr>
          <w:p w14:paraId="0FE2E62F" w14:textId="77777777" w:rsidR="00226930" w:rsidRPr="00226930" w:rsidRDefault="00226930" w:rsidP="00226930">
            <w:pPr>
              <w:jc w:val="center"/>
              <w:rPr>
                <w:sz w:val="20"/>
                <w:szCs w:val="20"/>
                <w:lang w:eastAsia="ru-RU"/>
              </w:rPr>
            </w:pPr>
          </w:p>
        </w:tc>
        <w:tc>
          <w:tcPr>
            <w:tcW w:w="1166" w:type="pct"/>
            <w:vAlign w:val="center"/>
          </w:tcPr>
          <w:p w14:paraId="0EA55672" w14:textId="77777777" w:rsidR="00226930" w:rsidRPr="00226930" w:rsidRDefault="00226930" w:rsidP="00226930">
            <w:pPr>
              <w:jc w:val="center"/>
              <w:rPr>
                <w:sz w:val="20"/>
                <w:szCs w:val="20"/>
                <w:lang w:eastAsia="ru-RU"/>
              </w:rPr>
            </w:pPr>
          </w:p>
        </w:tc>
        <w:tc>
          <w:tcPr>
            <w:tcW w:w="511" w:type="pct"/>
            <w:vAlign w:val="center"/>
          </w:tcPr>
          <w:p w14:paraId="77F1FDD2" w14:textId="77777777" w:rsidR="00226930" w:rsidRPr="00226930" w:rsidRDefault="00226930" w:rsidP="00226930">
            <w:pPr>
              <w:jc w:val="center"/>
              <w:rPr>
                <w:sz w:val="20"/>
                <w:szCs w:val="20"/>
                <w:lang w:eastAsia="ru-RU"/>
              </w:rPr>
            </w:pPr>
          </w:p>
        </w:tc>
        <w:tc>
          <w:tcPr>
            <w:tcW w:w="738" w:type="pct"/>
            <w:vAlign w:val="center"/>
          </w:tcPr>
          <w:p w14:paraId="19A35A27" w14:textId="77777777" w:rsidR="00226930" w:rsidRPr="00226930" w:rsidRDefault="00226930" w:rsidP="00226930">
            <w:pPr>
              <w:jc w:val="center"/>
              <w:rPr>
                <w:sz w:val="20"/>
                <w:szCs w:val="20"/>
                <w:lang w:eastAsia="ru-RU"/>
              </w:rPr>
            </w:pPr>
          </w:p>
        </w:tc>
        <w:tc>
          <w:tcPr>
            <w:tcW w:w="1252" w:type="pct"/>
            <w:vAlign w:val="center"/>
          </w:tcPr>
          <w:p w14:paraId="2AC63D32" w14:textId="77777777" w:rsidR="00226930" w:rsidRPr="00226930" w:rsidRDefault="00226930" w:rsidP="00226930">
            <w:pPr>
              <w:jc w:val="center"/>
              <w:rPr>
                <w:sz w:val="20"/>
                <w:szCs w:val="20"/>
                <w:lang w:eastAsia="ru-RU"/>
              </w:rPr>
            </w:pPr>
          </w:p>
        </w:tc>
        <w:tc>
          <w:tcPr>
            <w:tcW w:w="513" w:type="pct"/>
            <w:vAlign w:val="center"/>
          </w:tcPr>
          <w:p w14:paraId="12267564" w14:textId="77777777" w:rsidR="00226930" w:rsidRPr="00226930" w:rsidRDefault="00226930" w:rsidP="00226930">
            <w:pPr>
              <w:jc w:val="center"/>
              <w:rPr>
                <w:sz w:val="20"/>
                <w:szCs w:val="20"/>
                <w:lang w:eastAsia="ru-RU"/>
              </w:rPr>
            </w:pPr>
          </w:p>
        </w:tc>
      </w:tr>
    </w:tbl>
    <w:p w14:paraId="036A769C" w14:textId="77777777" w:rsidR="00226930" w:rsidRPr="00226930" w:rsidRDefault="00226930" w:rsidP="00226930">
      <w:pPr>
        <w:spacing w:before="120" w:after="120"/>
        <w:ind w:firstLine="780"/>
        <w:rPr>
          <w:szCs w:val="24"/>
          <w:lang w:eastAsia="ru-RU"/>
        </w:rPr>
      </w:pPr>
      <w:r w:rsidRPr="00226930">
        <w:rPr>
          <w:szCs w:val="24"/>
          <w:lang w:eastAsia="ru-RU"/>
        </w:rPr>
        <w:t>4.1.3. Общие сведения об обеспеченности работников организаций противорадиационными укрытиями:</w:t>
      </w:r>
    </w:p>
    <w:tbl>
      <w:tblPr>
        <w:tblW w:w="486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17"/>
        <w:gridCol w:w="2065"/>
        <w:gridCol w:w="1032"/>
        <w:gridCol w:w="1916"/>
        <w:gridCol w:w="2065"/>
        <w:gridCol w:w="1028"/>
      </w:tblGrid>
      <w:tr w:rsidR="00226930" w:rsidRPr="00226930" w14:paraId="0B819C70" w14:textId="77777777" w:rsidTr="00226930">
        <w:tc>
          <w:tcPr>
            <w:tcW w:w="2501" w:type="pct"/>
            <w:gridSpan w:val="3"/>
            <w:vAlign w:val="center"/>
          </w:tcPr>
          <w:p w14:paraId="2654F931" w14:textId="77777777" w:rsidR="00226930" w:rsidRPr="00226930" w:rsidRDefault="00226930" w:rsidP="00226930">
            <w:pPr>
              <w:jc w:val="center"/>
              <w:rPr>
                <w:sz w:val="20"/>
                <w:szCs w:val="20"/>
                <w:lang w:eastAsia="ru-RU"/>
              </w:rPr>
            </w:pPr>
            <w:r w:rsidRPr="00226930">
              <w:rPr>
                <w:sz w:val="20"/>
                <w:szCs w:val="20"/>
                <w:lang w:eastAsia="ru-RU"/>
              </w:rPr>
              <w:t>Работники организаций, не отнесенных к категориям по ГО, расположенных в зоне возможного радиоактивного заражения (загрязнения) и за пределами зоны возможных сильных разрушений</w:t>
            </w:r>
          </w:p>
        </w:tc>
        <w:tc>
          <w:tcPr>
            <w:tcW w:w="2499" w:type="pct"/>
            <w:gridSpan w:val="3"/>
            <w:vAlign w:val="center"/>
          </w:tcPr>
          <w:p w14:paraId="24E8A152" w14:textId="77777777" w:rsidR="00226930" w:rsidRPr="00226930" w:rsidRDefault="00226930" w:rsidP="00226930">
            <w:pPr>
              <w:jc w:val="center"/>
              <w:rPr>
                <w:sz w:val="20"/>
                <w:szCs w:val="20"/>
                <w:lang w:eastAsia="ru-RU"/>
              </w:rPr>
            </w:pPr>
            <w:r w:rsidRPr="00226930">
              <w:rPr>
                <w:sz w:val="20"/>
                <w:szCs w:val="20"/>
                <w:lang w:eastAsia="ru-RU"/>
              </w:rPr>
              <w:t>Нетранспортабельные больные, находящиеся в учреждениях здравоохранения, и обслуживающий их медицинский персонал, расположенные в зоне возможного радиоактивного заражения (загрязнения) и за пределами зоны возможных сильных разрушений</w:t>
            </w:r>
          </w:p>
        </w:tc>
      </w:tr>
      <w:tr w:rsidR="00226930" w:rsidRPr="00226930" w14:paraId="453315D3" w14:textId="77777777" w:rsidTr="00226930">
        <w:trPr>
          <w:trHeight w:val="695"/>
        </w:trPr>
        <w:tc>
          <w:tcPr>
            <w:tcW w:w="956" w:type="pct"/>
            <w:vAlign w:val="center"/>
          </w:tcPr>
          <w:p w14:paraId="065B1968" w14:textId="77777777" w:rsidR="00226930" w:rsidRPr="00226930" w:rsidRDefault="00226930" w:rsidP="00226930">
            <w:pPr>
              <w:ind w:left="-108" w:right="-109"/>
              <w:jc w:val="center"/>
              <w:rPr>
                <w:sz w:val="20"/>
                <w:szCs w:val="20"/>
                <w:lang w:eastAsia="ru-RU"/>
              </w:rPr>
            </w:pPr>
            <w:r w:rsidRPr="00226930">
              <w:rPr>
                <w:sz w:val="20"/>
                <w:szCs w:val="20"/>
                <w:lang w:eastAsia="ru-RU"/>
              </w:rPr>
              <w:t>подлежит укрытию,</w:t>
            </w:r>
          </w:p>
          <w:p w14:paraId="6FEA5E67" w14:textId="77777777" w:rsidR="00226930" w:rsidRPr="00226930" w:rsidRDefault="00226930" w:rsidP="00226930">
            <w:pPr>
              <w:ind w:left="-108" w:right="-109"/>
              <w:jc w:val="center"/>
              <w:rPr>
                <w:sz w:val="20"/>
                <w:szCs w:val="20"/>
                <w:lang w:eastAsia="ru-RU"/>
              </w:rPr>
            </w:pPr>
            <w:r w:rsidRPr="00226930">
              <w:rPr>
                <w:sz w:val="20"/>
                <w:szCs w:val="20"/>
                <w:lang w:eastAsia="ru-RU"/>
              </w:rPr>
              <w:t>тыс. чел.</w:t>
            </w:r>
          </w:p>
        </w:tc>
        <w:tc>
          <w:tcPr>
            <w:tcW w:w="1030" w:type="pct"/>
            <w:vAlign w:val="center"/>
          </w:tcPr>
          <w:p w14:paraId="0D349B65" w14:textId="77777777" w:rsidR="00226930" w:rsidRPr="00226930" w:rsidRDefault="00226930" w:rsidP="00226930">
            <w:pPr>
              <w:ind w:left="-108" w:right="-109"/>
              <w:jc w:val="center"/>
              <w:rPr>
                <w:sz w:val="20"/>
                <w:szCs w:val="20"/>
                <w:lang w:eastAsia="ru-RU"/>
              </w:rPr>
            </w:pPr>
            <w:r w:rsidRPr="00226930">
              <w:rPr>
                <w:sz w:val="20"/>
                <w:szCs w:val="20"/>
                <w:lang w:eastAsia="ru-RU"/>
              </w:rPr>
              <w:t xml:space="preserve">укрывается </w:t>
            </w:r>
          </w:p>
          <w:p w14:paraId="363A1C7A" w14:textId="77777777" w:rsidR="00226930" w:rsidRPr="00226930" w:rsidRDefault="00226930" w:rsidP="00226930">
            <w:pPr>
              <w:ind w:left="-108" w:right="-109"/>
              <w:jc w:val="center"/>
              <w:rPr>
                <w:sz w:val="20"/>
                <w:szCs w:val="20"/>
                <w:lang w:eastAsia="ru-RU"/>
              </w:rPr>
            </w:pPr>
            <w:r w:rsidRPr="00226930">
              <w:rPr>
                <w:sz w:val="20"/>
                <w:szCs w:val="20"/>
                <w:lang w:eastAsia="ru-RU"/>
              </w:rPr>
              <w:t xml:space="preserve">в </w:t>
            </w:r>
            <w:proofErr w:type="gramStart"/>
            <w:r w:rsidRPr="00226930">
              <w:rPr>
                <w:sz w:val="20"/>
                <w:szCs w:val="20"/>
                <w:lang w:eastAsia="ru-RU"/>
              </w:rPr>
              <w:t>имеющихся</w:t>
            </w:r>
            <w:proofErr w:type="gramEnd"/>
            <w:r w:rsidRPr="00226930">
              <w:rPr>
                <w:sz w:val="20"/>
                <w:szCs w:val="20"/>
                <w:lang w:eastAsia="ru-RU"/>
              </w:rPr>
              <w:t xml:space="preserve"> ПРУ,</w:t>
            </w:r>
          </w:p>
          <w:p w14:paraId="6E63434B" w14:textId="77777777" w:rsidR="00226930" w:rsidRPr="00226930" w:rsidRDefault="00226930" w:rsidP="00226930">
            <w:pPr>
              <w:ind w:left="-108" w:right="-109"/>
              <w:jc w:val="center"/>
              <w:rPr>
                <w:sz w:val="20"/>
                <w:szCs w:val="20"/>
                <w:lang w:eastAsia="ru-RU"/>
              </w:rPr>
            </w:pPr>
            <w:r w:rsidRPr="00226930">
              <w:rPr>
                <w:sz w:val="20"/>
                <w:szCs w:val="20"/>
                <w:lang w:eastAsia="ru-RU"/>
              </w:rPr>
              <w:t>тыс. чел.</w:t>
            </w:r>
          </w:p>
        </w:tc>
        <w:tc>
          <w:tcPr>
            <w:tcW w:w="515" w:type="pct"/>
            <w:vAlign w:val="center"/>
          </w:tcPr>
          <w:p w14:paraId="71197F51" w14:textId="77777777" w:rsidR="00226930" w:rsidRPr="00226930" w:rsidRDefault="00226930" w:rsidP="00226930">
            <w:pPr>
              <w:ind w:left="-108" w:right="-109"/>
              <w:jc w:val="center"/>
              <w:rPr>
                <w:sz w:val="20"/>
                <w:szCs w:val="20"/>
                <w:lang w:eastAsia="ru-RU"/>
              </w:rPr>
            </w:pPr>
            <w:r w:rsidRPr="00226930">
              <w:rPr>
                <w:sz w:val="20"/>
                <w:szCs w:val="20"/>
                <w:lang w:eastAsia="ru-RU"/>
              </w:rPr>
              <w:t>%</w:t>
            </w:r>
            <w:r w:rsidRPr="00226930">
              <w:rPr>
                <w:sz w:val="20"/>
                <w:szCs w:val="20"/>
                <w:vertAlign w:val="superscript"/>
                <w:lang w:eastAsia="ru-RU"/>
              </w:rPr>
              <w:footnoteReference w:id="2"/>
            </w:r>
          </w:p>
        </w:tc>
        <w:tc>
          <w:tcPr>
            <w:tcW w:w="956" w:type="pct"/>
            <w:vAlign w:val="center"/>
          </w:tcPr>
          <w:p w14:paraId="7A3635FE" w14:textId="77777777" w:rsidR="00226930" w:rsidRPr="00226930" w:rsidRDefault="00226930" w:rsidP="00226930">
            <w:pPr>
              <w:ind w:left="-108" w:right="-109"/>
              <w:jc w:val="center"/>
              <w:rPr>
                <w:sz w:val="20"/>
                <w:szCs w:val="20"/>
                <w:lang w:eastAsia="ru-RU"/>
              </w:rPr>
            </w:pPr>
            <w:r w:rsidRPr="00226930">
              <w:rPr>
                <w:sz w:val="20"/>
                <w:szCs w:val="20"/>
                <w:lang w:eastAsia="ru-RU"/>
              </w:rPr>
              <w:t xml:space="preserve">подлежит укрытию, </w:t>
            </w:r>
          </w:p>
          <w:p w14:paraId="0CC23CF3" w14:textId="77777777" w:rsidR="00226930" w:rsidRPr="00226930" w:rsidRDefault="00226930" w:rsidP="00226930">
            <w:pPr>
              <w:ind w:left="-108" w:right="-109"/>
              <w:jc w:val="center"/>
              <w:rPr>
                <w:sz w:val="20"/>
                <w:szCs w:val="20"/>
                <w:lang w:eastAsia="ru-RU"/>
              </w:rPr>
            </w:pPr>
            <w:r w:rsidRPr="00226930">
              <w:rPr>
                <w:sz w:val="20"/>
                <w:szCs w:val="20"/>
                <w:lang w:eastAsia="ru-RU"/>
              </w:rPr>
              <w:t>тыс. чел.</w:t>
            </w:r>
          </w:p>
        </w:tc>
        <w:tc>
          <w:tcPr>
            <w:tcW w:w="1030" w:type="pct"/>
            <w:vAlign w:val="center"/>
          </w:tcPr>
          <w:p w14:paraId="12A8EA81" w14:textId="77777777" w:rsidR="00226930" w:rsidRPr="00226930" w:rsidRDefault="00226930" w:rsidP="00226930">
            <w:pPr>
              <w:ind w:left="-108" w:right="-109"/>
              <w:jc w:val="center"/>
              <w:rPr>
                <w:sz w:val="20"/>
                <w:szCs w:val="20"/>
                <w:lang w:eastAsia="ru-RU"/>
              </w:rPr>
            </w:pPr>
            <w:r w:rsidRPr="00226930">
              <w:rPr>
                <w:sz w:val="20"/>
                <w:szCs w:val="20"/>
                <w:lang w:eastAsia="ru-RU"/>
              </w:rPr>
              <w:t xml:space="preserve">укрывается </w:t>
            </w:r>
          </w:p>
          <w:p w14:paraId="7539217D" w14:textId="77777777" w:rsidR="00226930" w:rsidRPr="00226930" w:rsidRDefault="00226930" w:rsidP="00226930">
            <w:pPr>
              <w:ind w:left="-108" w:right="-109"/>
              <w:jc w:val="center"/>
              <w:rPr>
                <w:sz w:val="20"/>
                <w:szCs w:val="20"/>
                <w:lang w:eastAsia="ru-RU"/>
              </w:rPr>
            </w:pPr>
            <w:r w:rsidRPr="00226930">
              <w:rPr>
                <w:sz w:val="20"/>
                <w:szCs w:val="20"/>
                <w:lang w:eastAsia="ru-RU"/>
              </w:rPr>
              <w:t xml:space="preserve">в </w:t>
            </w:r>
            <w:proofErr w:type="gramStart"/>
            <w:r w:rsidRPr="00226930">
              <w:rPr>
                <w:sz w:val="20"/>
                <w:szCs w:val="20"/>
                <w:lang w:eastAsia="ru-RU"/>
              </w:rPr>
              <w:t>имеющихся</w:t>
            </w:r>
            <w:proofErr w:type="gramEnd"/>
            <w:r w:rsidRPr="00226930">
              <w:rPr>
                <w:sz w:val="20"/>
                <w:szCs w:val="20"/>
                <w:lang w:eastAsia="ru-RU"/>
              </w:rPr>
              <w:t xml:space="preserve"> ПРУ,</w:t>
            </w:r>
          </w:p>
          <w:p w14:paraId="2BC6B551" w14:textId="77777777" w:rsidR="00226930" w:rsidRPr="00226930" w:rsidRDefault="00226930" w:rsidP="00226930">
            <w:pPr>
              <w:ind w:left="-108" w:right="-109"/>
              <w:jc w:val="center"/>
              <w:rPr>
                <w:sz w:val="20"/>
                <w:szCs w:val="20"/>
                <w:lang w:eastAsia="ru-RU"/>
              </w:rPr>
            </w:pPr>
            <w:r w:rsidRPr="00226930">
              <w:rPr>
                <w:sz w:val="20"/>
                <w:szCs w:val="20"/>
                <w:lang w:eastAsia="ru-RU"/>
              </w:rPr>
              <w:t>тыс. чел.</w:t>
            </w:r>
          </w:p>
        </w:tc>
        <w:tc>
          <w:tcPr>
            <w:tcW w:w="513" w:type="pct"/>
            <w:vAlign w:val="center"/>
          </w:tcPr>
          <w:p w14:paraId="0126B67A" w14:textId="77777777" w:rsidR="00226930" w:rsidRPr="00226930" w:rsidRDefault="00226930" w:rsidP="00226930">
            <w:pPr>
              <w:ind w:left="-108" w:right="-109"/>
              <w:jc w:val="center"/>
              <w:rPr>
                <w:sz w:val="20"/>
                <w:szCs w:val="20"/>
                <w:lang w:eastAsia="ru-RU"/>
              </w:rPr>
            </w:pPr>
            <w:r w:rsidRPr="00226930">
              <w:rPr>
                <w:sz w:val="20"/>
                <w:szCs w:val="20"/>
                <w:lang w:eastAsia="ru-RU"/>
              </w:rPr>
              <w:t>%</w:t>
            </w:r>
            <w:r w:rsidRPr="00226930">
              <w:rPr>
                <w:sz w:val="20"/>
                <w:szCs w:val="20"/>
                <w:vertAlign w:val="superscript"/>
                <w:lang w:eastAsia="ru-RU"/>
              </w:rPr>
              <w:t>2</w:t>
            </w:r>
          </w:p>
        </w:tc>
      </w:tr>
      <w:tr w:rsidR="00226930" w:rsidRPr="00226930" w14:paraId="18F66EE7" w14:textId="77777777" w:rsidTr="00226930">
        <w:tc>
          <w:tcPr>
            <w:tcW w:w="956" w:type="pct"/>
          </w:tcPr>
          <w:p w14:paraId="53D91FA3" w14:textId="77777777" w:rsidR="00226930" w:rsidRPr="00226930" w:rsidRDefault="00226930" w:rsidP="00226930">
            <w:pPr>
              <w:jc w:val="left"/>
              <w:rPr>
                <w:sz w:val="20"/>
                <w:szCs w:val="20"/>
                <w:lang w:eastAsia="ru-RU"/>
              </w:rPr>
            </w:pPr>
          </w:p>
        </w:tc>
        <w:tc>
          <w:tcPr>
            <w:tcW w:w="1030" w:type="pct"/>
          </w:tcPr>
          <w:p w14:paraId="4B9F894E" w14:textId="77777777" w:rsidR="00226930" w:rsidRPr="00226930" w:rsidRDefault="00226930" w:rsidP="00226930">
            <w:pPr>
              <w:jc w:val="left"/>
              <w:rPr>
                <w:sz w:val="20"/>
                <w:szCs w:val="20"/>
                <w:lang w:eastAsia="ru-RU"/>
              </w:rPr>
            </w:pPr>
          </w:p>
        </w:tc>
        <w:tc>
          <w:tcPr>
            <w:tcW w:w="515" w:type="pct"/>
          </w:tcPr>
          <w:p w14:paraId="42634E0D" w14:textId="77777777" w:rsidR="00226930" w:rsidRPr="00226930" w:rsidRDefault="00226930" w:rsidP="00226930">
            <w:pPr>
              <w:jc w:val="left"/>
              <w:rPr>
                <w:sz w:val="20"/>
                <w:szCs w:val="20"/>
                <w:lang w:eastAsia="ru-RU"/>
              </w:rPr>
            </w:pPr>
          </w:p>
        </w:tc>
        <w:tc>
          <w:tcPr>
            <w:tcW w:w="956" w:type="pct"/>
          </w:tcPr>
          <w:p w14:paraId="76B624F5" w14:textId="77777777" w:rsidR="00226930" w:rsidRPr="00226930" w:rsidRDefault="00226930" w:rsidP="00226930">
            <w:pPr>
              <w:jc w:val="left"/>
              <w:rPr>
                <w:sz w:val="20"/>
                <w:szCs w:val="20"/>
                <w:lang w:eastAsia="ru-RU"/>
              </w:rPr>
            </w:pPr>
          </w:p>
        </w:tc>
        <w:tc>
          <w:tcPr>
            <w:tcW w:w="1030" w:type="pct"/>
          </w:tcPr>
          <w:p w14:paraId="44B4BBD9" w14:textId="77777777" w:rsidR="00226930" w:rsidRPr="00226930" w:rsidRDefault="00226930" w:rsidP="00226930">
            <w:pPr>
              <w:jc w:val="left"/>
              <w:rPr>
                <w:sz w:val="20"/>
                <w:szCs w:val="20"/>
                <w:lang w:eastAsia="ru-RU"/>
              </w:rPr>
            </w:pPr>
          </w:p>
        </w:tc>
        <w:tc>
          <w:tcPr>
            <w:tcW w:w="513" w:type="pct"/>
          </w:tcPr>
          <w:p w14:paraId="64973C70" w14:textId="77777777" w:rsidR="00226930" w:rsidRPr="00226930" w:rsidRDefault="00226930" w:rsidP="00226930">
            <w:pPr>
              <w:jc w:val="left"/>
              <w:rPr>
                <w:sz w:val="20"/>
                <w:szCs w:val="20"/>
                <w:lang w:eastAsia="ru-RU"/>
              </w:rPr>
            </w:pPr>
          </w:p>
        </w:tc>
      </w:tr>
    </w:tbl>
    <w:p w14:paraId="41096212" w14:textId="77777777" w:rsidR="00226930" w:rsidRPr="00226930" w:rsidRDefault="00226930" w:rsidP="00226930">
      <w:pPr>
        <w:spacing w:before="120" w:after="120"/>
        <w:ind w:firstLine="780"/>
        <w:jc w:val="left"/>
        <w:rPr>
          <w:szCs w:val="24"/>
          <w:lang w:eastAsia="ru-RU"/>
        </w:rPr>
      </w:pPr>
      <w:r w:rsidRPr="00226930">
        <w:rPr>
          <w:szCs w:val="24"/>
          <w:lang w:eastAsia="ru-RU"/>
        </w:rPr>
        <w:t>4.1.4. Общие сведения об обеспеченности работников организаций укрытиями:</w:t>
      </w:r>
    </w:p>
    <w:tbl>
      <w:tblPr>
        <w:tblW w:w="486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23"/>
        <w:gridCol w:w="2359"/>
        <w:gridCol w:w="1032"/>
        <w:gridCol w:w="1473"/>
        <w:gridCol w:w="2506"/>
        <w:gridCol w:w="1030"/>
      </w:tblGrid>
      <w:tr w:rsidR="00226930" w:rsidRPr="00226930" w14:paraId="058110C3" w14:textId="77777777" w:rsidTr="00226930">
        <w:tc>
          <w:tcPr>
            <w:tcW w:w="2501" w:type="pct"/>
            <w:gridSpan w:val="3"/>
            <w:vAlign w:val="center"/>
          </w:tcPr>
          <w:p w14:paraId="20041153" w14:textId="77777777" w:rsidR="00226930" w:rsidRPr="00226930" w:rsidRDefault="00226930" w:rsidP="00226930">
            <w:pPr>
              <w:jc w:val="center"/>
              <w:rPr>
                <w:sz w:val="20"/>
                <w:szCs w:val="20"/>
                <w:lang w:eastAsia="ru-RU"/>
              </w:rPr>
            </w:pPr>
            <w:r w:rsidRPr="00226930">
              <w:rPr>
                <w:sz w:val="20"/>
                <w:szCs w:val="20"/>
                <w:lang w:eastAsia="ru-RU"/>
              </w:rPr>
              <w:t>Работники организаций, не отнесенных к категориям по ГО, находящихся за пределами зон возможного радиоактивного заражения (загрязнения) и возможных сильных разрушений</w:t>
            </w:r>
          </w:p>
        </w:tc>
        <w:tc>
          <w:tcPr>
            <w:tcW w:w="2499" w:type="pct"/>
            <w:gridSpan w:val="3"/>
            <w:vAlign w:val="center"/>
          </w:tcPr>
          <w:p w14:paraId="57196D40" w14:textId="77777777" w:rsidR="00226930" w:rsidRPr="00226930" w:rsidRDefault="00226930" w:rsidP="00226930">
            <w:pPr>
              <w:jc w:val="center"/>
              <w:rPr>
                <w:sz w:val="20"/>
                <w:szCs w:val="20"/>
                <w:lang w:eastAsia="ru-RU"/>
              </w:rPr>
            </w:pPr>
            <w:r w:rsidRPr="00226930">
              <w:rPr>
                <w:sz w:val="20"/>
                <w:szCs w:val="20"/>
                <w:lang w:eastAsia="ru-RU"/>
              </w:rPr>
              <w:t>Работники дежурной смены и линейного персонала организаций, расположенных за пределами зон возможного радиоактивного заражения (загрязнения) и возможных сильных разрушений, осуществляющих жизнеобеспечение населения и деятельность организаций, отнесенных к категориям по ГО</w:t>
            </w:r>
          </w:p>
        </w:tc>
      </w:tr>
      <w:tr w:rsidR="00226930" w:rsidRPr="00226930" w14:paraId="647B012C" w14:textId="77777777" w:rsidTr="00226930">
        <w:tc>
          <w:tcPr>
            <w:tcW w:w="809" w:type="pct"/>
            <w:vAlign w:val="center"/>
          </w:tcPr>
          <w:p w14:paraId="436CBA84" w14:textId="77777777" w:rsidR="00226930" w:rsidRPr="00226930" w:rsidRDefault="00226930" w:rsidP="00226930">
            <w:pPr>
              <w:ind w:left="-142" w:right="-109"/>
              <w:jc w:val="center"/>
              <w:rPr>
                <w:sz w:val="20"/>
                <w:szCs w:val="20"/>
                <w:lang w:eastAsia="ru-RU"/>
              </w:rPr>
            </w:pPr>
            <w:r w:rsidRPr="00226930">
              <w:rPr>
                <w:sz w:val="20"/>
                <w:szCs w:val="20"/>
                <w:lang w:eastAsia="ru-RU"/>
              </w:rPr>
              <w:t xml:space="preserve">подлежит укрытию, </w:t>
            </w:r>
          </w:p>
          <w:p w14:paraId="3D3C4434" w14:textId="77777777" w:rsidR="00226930" w:rsidRPr="00226930" w:rsidRDefault="00226930" w:rsidP="00226930">
            <w:pPr>
              <w:ind w:left="-142" w:right="-109"/>
              <w:jc w:val="center"/>
              <w:rPr>
                <w:sz w:val="20"/>
                <w:szCs w:val="20"/>
                <w:lang w:eastAsia="ru-RU"/>
              </w:rPr>
            </w:pPr>
            <w:r w:rsidRPr="00226930">
              <w:rPr>
                <w:sz w:val="20"/>
                <w:szCs w:val="20"/>
                <w:lang w:eastAsia="ru-RU"/>
              </w:rPr>
              <w:t>тыс. чел.</w:t>
            </w:r>
          </w:p>
        </w:tc>
        <w:tc>
          <w:tcPr>
            <w:tcW w:w="1177" w:type="pct"/>
            <w:vAlign w:val="center"/>
          </w:tcPr>
          <w:p w14:paraId="4C114818" w14:textId="77777777" w:rsidR="00226930" w:rsidRPr="00226930" w:rsidRDefault="00226930" w:rsidP="00226930">
            <w:pPr>
              <w:ind w:left="-142" w:right="-109"/>
              <w:jc w:val="center"/>
              <w:rPr>
                <w:sz w:val="20"/>
                <w:szCs w:val="20"/>
                <w:lang w:eastAsia="ru-RU"/>
              </w:rPr>
            </w:pPr>
            <w:r w:rsidRPr="00226930">
              <w:rPr>
                <w:sz w:val="20"/>
                <w:szCs w:val="20"/>
                <w:lang w:eastAsia="ru-RU"/>
              </w:rPr>
              <w:t xml:space="preserve">укрывается </w:t>
            </w:r>
          </w:p>
          <w:p w14:paraId="4E07AC51" w14:textId="77777777" w:rsidR="00226930" w:rsidRPr="00226930" w:rsidRDefault="00226930" w:rsidP="00226930">
            <w:pPr>
              <w:ind w:left="-142" w:right="-109"/>
              <w:jc w:val="center"/>
              <w:rPr>
                <w:sz w:val="20"/>
                <w:szCs w:val="20"/>
                <w:lang w:eastAsia="ru-RU"/>
              </w:rPr>
            </w:pPr>
            <w:r w:rsidRPr="00226930">
              <w:rPr>
                <w:sz w:val="20"/>
                <w:szCs w:val="20"/>
                <w:lang w:eastAsia="ru-RU"/>
              </w:rPr>
              <w:t xml:space="preserve">в имеющихся укрытиях, </w:t>
            </w:r>
          </w:p>
          <w:p w14:paraId="176A72F9" w14:textId="77777777" w:rsidR="00226930" w:rsidRPr="00226930" w:rsidRDefault="00226930" w:rsidP="00226930">
            <w:pPr>
              <w:ind w:left="-142" w:right="-109"/>
              <w:jc w:val="center"/>
              <w:rPr>
                <w:sz w:val="20"/>
                <w:szCs w:val="20"/>
                <w:lang w:eastAsia="ru-RU"/>
              </w:rPr>
            </w:pPr>
            <w:r w:rsidRPr="00226930">
              <w:rPr>
                <w:sz w:val="20"/>
                <w:szCs w:val="20"/>
                <w:lang w:eastAsia="ru-RU"/>
              </w:rPr>
              <w:t>тыс. чел.</w:t>
            </w:r>
          </w:p>
        </w:tc>
        <w:tc>
          <w:tcPr>
            <w:tcW w:w="515" w:type="pct"/>
            <w:vAlign w:val="center"/>
          </w:tcPr>
          <w:p w14:paraId="69C9823C" w14:textId="77777777" w:rsidR="00226930" w:rsidRPr="00226930" w:rsidRDefault="00226930" w:rsidP="00226930">
            <w:pPr>
              <w:ind w:left="-142" w:right="-109"/>
              <w:jc w:val="center"/>
              <w:rPr>
                <w:sz w:val="20"/>
                <w:szCs w:val="20"/>
                <w:lang w:eastAsia="ru-RU"/>
              </w:rPr>
            </w:pPr>
            <w:r w:rsidRPr="00226930">
              <w:rPr>
                <w:sz w:val="20"/>
                <w:szCs w:val="20"/>
                <w:lang w:eastAsia="ru-RU"/>
              </w:rPr>
              <w:t>%</w:t>
            </w:r>
            <w:r w:rsidRPr="00226930">
              <w:rPr>
                <w:sz w:val="20"/>
                <w:szCs w:val="20"/>
                <w:vertAlign w:val="superscript"/>
                <w:lang w:eastAsia="ru-RU"/>
              </w:rPr>
              <w:footnoteReference w:id="3"/>
            </w:r>
          </w:p>
        </w:tc>
        <w:tc>
          <w:tcPr>
            <w:tcW w:w="735" w:type="pct"/>
            <w:vAlign w:val="center"/>
          </w:tcPr>
          <w:p w14:paraId="72963872" w14:textId="77777777" w:rsidR="00226930" w:rsidRPr="00226930" w:rsidRDefault="00226930" w:rsidP="00226930">
            <w:pPr>
              <w:ind w:left="-142" w:right="-109"/>
              <w:jc w:val="center"/>
              <w:rPr>
                <w:sz w:val="20"/>
                <w:szCs w:val="20"/>
                <w:lang w:eastAsia="ru-RU"/>
              </w:rPr>
            </w:pPr>
            <w:r w:rsidRPr="00226930">
              <w:rPr>
                <w:sz w:val="20"/>
                <w:szCs w:val="20"/>
                <w:lang w:eastAsia="ru-RU"/>
              </w:rPr>
              <w:t xml:space="preserve">подлежит укрытию, </w:t>
            </w:r>
          </w:p>
          <w:p w14:paraId="080068E6" w14:textId="77777777" w:rsidR="00226930" w:rsidRPr="00226930" w:rsidRDefault="00226930" w:rsidP="00226930">
            <w:pPr>
              <w:ind w:left="-142" w:right="-109"/>
              <w:jc w:val="center"/>
              <w:rPr>
                <w:sz w:val="20"/>
                <w:szCs w:val="20"/>
                <w:lang w:eastAsia="ru-RU"/>
              </w:rPr>
            </w:pPr>
            <w:r w:rsidRPr="00226930">
              <w:rPr>
                <w:sz w:val="20"/>
                <w:szCs w:val="20"/>
                <w:lang w:eastAsia="ru-RU"/>
              </w:rPr>
              <w:t>тыс. чел.</w:t>
            </w:r>
          </w:p>
        </w:tc>
        <w:tc>
          <w:tcPr>
            <w:tcW w:w="1250" w:type="pct"/>
            <w:vAlign w:val="center"/>
          </w:tcPr>
          <w:p w14:paraId="12C50039" w14:textId="77777777" w:rsidR="00226930" w:rsidRPr="00226930" w:rsidRDefault="00226930" w:rsidP="00226930">
            <w:pPr>
              <w:ind w:left="-142" w:right="-109"/>
              <w:jc w:val="center"/>
              <w:rPr>
                <w:sz w:val="20"/>
                <w:szCs w:val="20"/>
                <w:lang w:eastAsia="ru-RU"/>
              </w:rPr>
            </w:pPr>
            <w:r w:rsidRPr="00226930">
              <w:rPr>
                <w:sz w:val="20"/>
                <w:szCs w:val="20"/>
                <w:lang w:eastAsia="ru-RU"/>
              </w:rPr>
              <w:t xml:space="preserve">укрывается </w:t>
            </w:r>
          </w:p>
          <w:p w14:paraId="2AA634D2" w14:textId="77777777" w:rsidR="00226930" w:rsidRPr="00226930" w:rsidRDefault="00226930" w:rsidP="00226930">
            <w:pPr>
              <w:ind w:left="-142" w:right="-109"/>
              <w:jc w:val="center"/>
              <w:rPr>
                <w:sz w:val="20"/>
                <w:szCs w:val="20"/>
                <w:lang w:eastAsia="ru-RU"/>
              </w:rPr>
            </w:pPr>
            <w:r w:rsidRPr="00226930">
              <w:rPr>
                <w:sz w:val="20"/>
                <w:szCs w:val="20"/>
                <w:lang w:eastAsia="ru-RU"/>
              </w:rPr>
              <w:t xml:space="preserve">в имеющихся укрытиях,  </w:t>
            </w:r>
          </w:p>
          <w:p w14:paraId="454512E9" w14:textId="77777777" w:rsidR="00226930" w:rsidRPr="00226930" w:rsidRDefault="00226930" w:rsidP="00226930">
            <w:pPr>
              <w:ind w:left="-142" w:right="-109"/>
              <w:jc w:val="center"/>
              <w:rPr>
                <w:sz w:val="20"/>
                <w:szCs w:val="20"/>
                <w:lang w:eastAsia="ru-RU"/>
              </w:rPr>
            </w:pPr>
            <w:r w:rsidRPr="00226930">
              <w:rPr>
                <w:sz w:val="20"/>
                <w:szCs w:val="20"/>
                <w:lang w:eastAsia="ru-RU"/>
              </w:rPr>
              <w:t>тыс. чел.</w:t>
            </w:r>
          </w:p>
        </w:tc>
        <w:tc>
          <w:tcPr>
            <w:tcW w:w="515" w:type="pct"/>
            <w:vAlign w:val="center"/>
          </w:tcPr>
          <w:p w14:paraId="05F35E72" w14:textId="77777777" w:rsidR="00226930" w:rsidRPr="00226930" w:rsidRDefault="00226930" w:rsidP="00226930">
            <w:pPr>
              <w:ind w:left="-142" w:right="-109"/>
              <w:jc w:val="center"/>
              <w:rPr>
                <w:sz w:val="20"/>
                <w:szCs w:val="20"/>
                <w:lang w:eastAsia="ru-RU"/>
              </w:rPr>
            </w:pPr>
            <w:r w:rsidRPr="00226930">
              <w:rPr>
                <w:sz w:val="20"/>
                <w:szCs w:val="20"/>
                <w:lang w:eastAsia="ru-RU"/>
              </w:rPr>
              <w:t>%</w:t>
            </w:r>
            <w:r w:rsidRPr="00226930">
              <w:rPr>
                <w:sz w:val="20"/>
                <w:szCs w:val="20"/>
                <w:vertAlign w:val="superscript"/>
                <w:lang w:eastAsia="ru-RU"/>
              </w:rPr>
              <w:t>3</w:t>
            </w:r>
          </w:p>
        </w:tc>
      </w:tr>
      <w:tr w:rsidR="00226930" w:rsidRPr="00226930" w14:paraId="08AEF36D" w14:textId="77777777" w:rsidTr="00226930">
        <w:tc>
          <w:tcPr>
            <w:tcW w:w="809" w:type="pct"/>
            <w:vAlign w:val="center"/>
          </w:tcPr>
          <w:p w14:paraId="5DE8D2F1" w14:textId="77777777" w:rsidR="00226930" w:rsidRPr="00226930" w:rsidRDefault="00226930" w:rsidP="00226930">
            <w:pPr>
              <w:jc w:val="center"/>
              <w:rPr>
                <w:sz w:val="20"/>
                <w:szCs w:val="20"/>
                <w:lang w:eastAsia="ru-RU"/>
              </w:rPr>
            </w:pPr>
          </w:p>
        </w:tc>
        <w:tc>
          <w:tcPr>
            <w:tcW w:w="1177" w:type="pct"/>
            <w:vAlign w:val="center"/>
          </w:tcPr>
          <w:p w14:paraId="47F15F36" w14:textId="77777777" w:rsidR="00226930" w:rsidRPr="00226930" w:rsidRDefault="00226930" w:rsidP="00226930">
            <w:pPr>
              <w:jc w:val="center"/>
              <w:rPr>
                <w:sz w:val="20"/>
                <w:szCs w:val="20"/>
                <w:lang w:eastAsia="ru-RU"/>
              </w:rPr>
            </w:pPr>
          </w:p>
        </w:tc>
        <w:tc>
          <w:tcPr>
            <w:tcW w:w="515" w:type="pct"/>
            <w:vAlign w:val="center"/>
          </w:tcPr>
          <w:p w14:paraId="11DE7788" w14:textId="77777777" w:rsidR="00226930" w:rsidRPr="00226930" w:rsidRDefault="00226930" w:rsidP="00226930">
            <w:pPr>
              <w:jc w:val="center"/>
              <w:rPr>
                <w:sz w:val="20"/>
                <w:szCs w:val="20"/>
                <w:lang w:eastAsia="ru-RU"/>
              </w:rPr>
            </w:pPr>
          </w:p>
        </w:tc>
        <w:tc>
          <w:tcPr>
            <w:tcW w:w="735" w:type="pct"/>
            <w:vAlign w:val="center"/>
          </w:tcPr>
          <w:p w14:paraId="1E9C58E0" w14:textId="77777777" w:rsidR="00226930" w:rsidRPr="00226930" w:rsidRDefault="00226930" w:rsidP="00226930">
            <w:pPr>
              <w:jc w:val="center"/>
              <w:rPr>
                <w:sz w:val="20"/>
                <w:szCs w:val="20"/>
                <w:lang w:eastAsia="ru-RU"/>
              </w:rPr>
            </w:pPr>
          </w:p>
        </w:tc>
        <w:tc>
          <w:tcPr>
            <w:tcW w:w="1250" w:type="pct"/>
            <w:vAlign w:val="center"/>
          </w:tcPr>
          <w:p w14:paraId="6F0A5340" w14:textId="77777777" w:rsidR="00226930" w:rsidRPr="00226930" w:rsidRDefault="00226930" w:rsidP="00226930">
            <w:pPr>
              <w:jc w:val="center"/>
              <w:rPr>
                <w:sz w:val="20"/>
                <w:szCs w:val="20"/>
                <w:lang w:eastAsia="ru-RU"/>
              </w:rPr>
            </w:pPr>
          </w:p>
        </w:tc>
        <w:tc>
          <w:tcPr>
            <w:tcW w:w="515" w:type="pct"/>
            <w:vAlign w:val="center"/>
          </w:tcPr>
          <w:p w14:paraId="7A28C232" w14:textId="77777777" w:rsidR="00226930" w:rsidRPr="00226930" w:rsidRDefault="00226930" w:rsidP="00226930">
            <w:pPr>
              <w:jc w:val="center"/>
              <w:rPr>
                <w:sz w:val="20"/>
                <w:szCs w:val="20"/>
                <w:lang w:eastAsia="ru-RU"/>
              </w:rPr>
            </w:pPr>
          </w:p>
        </w:tc>
      </w:tr>
    </w:tbl>
    <w:p w14:paraId="3ABD486E" w14:textId="77777777" w:rsidR="00226930" w:rsidRPr="00226930" w:rsidRDefault="00226930" w:rsidP="00226930">
      <w:pPr>
        <w:spacing w:before="240"/>
        <w:ind w:firstLine="782"/>
        <w:rPr>
          <w:szCs w:val="24"/>
          <w:lang w:eastAsia="ru-RU"/>
        </w:rPr>
      </w:pPr>
      <w:r w:rsidRPr="00226930">
        <w:rPr>
          <w:szCs w:val="24"/>
          <w:lang w:eastAsia="ru-RU"/>
        </w:rPr>
        <w:t>4.1.5. Общие сведения о планируемом укрытии работников организаций в заглубленных помещениях и других сооружениях подземного пространства.</w:t>
      </w:r>
    </w:p>
    <w:p w14:paraId="0A9087C5" w14:textId="77777777" w:rsidR="00226930" w:rsidRPr="00226930" w:rsidRDefault="00226930" w:rsidP="00226930">
      <w:pPr>
        <w:spacing w:before="240"/>
        <w:ind w:firstLine="782"/>
        <w:rPr>
          <w:szCs w:val="24"/>
          <w:lang w:eastAsia="ru-RU"/>
        </w:rPr>
      </w:pPr>
      <w:r w:rsidRPr="00226930">
        <w:rPr>
          <w:szCs w:val="24"/>
          <w:lang w:eastAsia="ru-RU"/>
        </w:rPr>
        <w:t xml:space="preserve">4.1.6. </w:t>
      </w:r>
      <w:proofErr w:type="gramStart"/>
      <w:r w:rsidRPr="00226930">
        <w:rPr>
          <w:szCs w:val="24"/>
          <w:lang w:eastAsia="ru-RU"/>
        </w:rPr>
        <w:t>Состояние вопроса разработки и согласования планов создания объектов ГО в мирное время в организациях (в соответствии с п.7 Порядка создания убежищ и иных объектов гражданской обороны (утв. постановлением Правительства Российской Федерации от 29.11.1999 г. № 1309).</w:t>
      </w:r>
      <w:proofErr w:type="gramEnd"/>
    </w:p>
    <w:p w14:paraId="65B541F1" w14:textId="77777777" w:rsidR="00226930" w:rsidRPr="00226930" w:rsidRDefault="00226930" w:rsidP="00226930">
      <w:pPr>
        <w:spacing w:before="240"/>
        <w:ind w:firstLine="782"/>
        <w:jc w:val="left"/>
        <w:rPr>
          <w:szCs w:val="24"/>
          <w:lang w:eastAsia="ru-RU"/>
        </w:rPr>
      </w:pPr>
      <w:r w:rsidRPr="00226930">
        <w:rPr>
          <w:szCs w:val="24"/>
          <w:lang w:eastAsia="ru-RU"/>
        </w:rPr>
        <w:t>4.1.7. Общая потребность в защитных сооружениях ГО для организаций:</w:t>
      </w:r>
    </w:p>
    <w:tbl>
      <w:tblPr>
        <w:tblW w:w="486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8"/>
        <w:gridCol w:w="1249"/>
        <w:gridCol w:w="1373"/>
        <w:gridCol w:w="1249"/>
        <w:gridCol w:w="1123"/>
        <w:gridCol w:w="1373"/>
        <w:gridCol w:w="1373"/>
        <w:gridCol w:w="1145"/>
      </w:tblGrid>
      <w:tr w:rsidR="00226930" w:rsidRPr="00226930" w14:paraId="31B7FF92" w14:textId="77777777" w:rsidTr="00226930">
        <w:tc>
          <w:tcPr>
            <w:tcW w:w="1875" w:type="pct"/>
            <w:gridSpan w:val="3"/>
            <w:vAlign w:val="center"/>
          </w:tcPr>
          <w:p w14:paraId="75AFAF49" w14:textId="77777777" w:rsidR="00226930" w:rsidRPr="00226930" w:rsidRDefault="00226930" w:rsidP="00226930">
            <w:pPr>
              <w:ind w:left="-108" w:right="-36"/>
              <w:jc w:val="center"/>
              <w:rPr>
                <w:sz w:val="20"/>
                <w:szCs w:val="20"/>
                <w:lang w:eastAsia="ru-RU"/>
              </w:rPr>
            </w:pPr>
            <w:r w:rsidRPr="00226930">
              <w:rPr>
                <w:sz w:val="20"/>
                <w:szCs w:val="20"/>
                <w:lang w:eastAsia="ru-RU"/>
              </w:rPr>
              <w:t>Потребность в убежищах</w:t>
            </w:r>
          </w:p>
        </w:tc>
        <w:tc>
          <w:tcPr>
            <w:tcW w:w="1868" w:type="pct"/>
            <w:gridSpan w:val="3"/>
            <w:vAlign w:val="center"/>
          </w:tcPr>
          <w:p w14:paraId="6FE48392" w14:textId="77777777" w:rsidR="00226930" w:rsidRPr="00226930" w:rsidRDefault="00226930" w:rsidP="00226930">
            <w:pPr>
              <w:ind w:left="-108" w:right="-36"/>
              <w:jc w:val="center"/>
              <w:rPr>
                <w:sz w:val="20"/>
                <w:szCs w:val="20"/>
                <w:lang w:eastAsia="ru-RU"/>
              </w:rPr>
            </w:pPr>
            <w:r w:rsidRPr="00226930">
              <w:rPr>
                <w:sz w:val="20"/>
                <w:szCs w:val="20"/>
                <w:lang w:eastAsia="ru-RU"/>
              </w:rPr>
              <w:t xml:space="preserve">Потребность </w:t>
            </w:r>
          </w:p>
          <w:p w14:paraId="2C986237" w14:textId="77777777" w:rsidR="00226930" w:rsidRPr="00226930" w:rsidRDefault="00226930" w:rsidP="00226930">
            <w:pPr>
              <w:ind w:left="-108" w:right="-36"/>
              <w:jc w:val="center"/>
              <w:rPr>
                <w:sz w:val="20"/>
                <w:szCs w:val="20"/>
                <w:lang w:eastAsia="ru-RU"/>
              </w:rPr>
            </w:pPr>
            <w:r w:rsidRPr="00226930">
              <w:rPr>
                <w:sz w:val="20"/>
                <w:szCs w:val="20"/>
                <w:lang w:eastAsia="ru-RU"/>
              </w:rPr>
              <w:t>в противорадиационных укрытиях</w:t>
            </w:r>
          </w:p>
        </w:tc>
        <w:tc>
          <w:tcPr>
            <w:tcW w:w="1257" w:type="pct"/>
            <w:gridSpan w:val="2"/>
            <w:vAlign w:val="center"/>
          </w:tcPr>
          <w:p w14:paraId="6CFC9A4A" w14:textId="77777777" w:rsidR="00226930" w:rsidRPr="00226930" w:rsidRDefault="00226930" w:rsidP="00226930">
            <w:pPr>
              <w:ind w:left="-108" w:right="-36"/>
              <w:jc w:val="center"/>
              <w:rPr>
                <w:sz w:val="20"/>
                <w:szCs w:val="20"/>
                <w:lang w:eastAsia="ru-RU"/>
              </w:rPr>
            </w:pPr>
            <w:r w:rsidRPr="00226930">
              <w:rPr>
                <w:sz w:val="20"/>
                <w:szCs w:val="20"/>
                <w:lang w:eastAsia="ru-RU"/>
              </w:rPr>
              <w:t>Потребность в укрытиях</w:t>
            </w:r>
          </w:p>
        </w:tc>
      </w:tr>
      <w:tr w:rsidR="00226930" w:rsidRPr="00226930" w14:paraId="7E584146" w14:textId="77777777" w:rsidTr="00226930">
        <w:tc>
          <w:tcPr>
            <w:tcW w:w="568" w:type="pct"/>
            <w:vAlign w:val="center"/>
          </w:tcPr>
          <w:p w14:paraId="7AD45316" w14:textId="77777777" w:rsidR="00226930" w:rsidRPr="00226930" w:rsidRDefault="00226930" w:rsidP="00226930">
            <w:pPr>
              <w:ind w:left="-108" w:right="-147"/>
              <w:jc w:val="center"/>
              <w:rPr>
                <w:sz w:val="20"/>
                <w:szCs w:val="20"/>
                <w:lang w:eastAsia="ru-RU"/>
              </w:rPr>
            </w:pPr>
            <w:r w:rsidRPr="00226930">
              <w:rPr>
                <w:sz w:val="20"/>
                <w:szCs w:val="20"/>
                <w:lang w:eastAsia="ru-RU"/>
              </w:rPr>
              <w:t>требуется,</w:t>
            </w:r>
          </w:p>
          <w:p w14:paraId="3E846509" w14:textId="77777777" w:rsidR="00226930" w:rsidRPr="00226930" w:rsidRDefault="00226930" w:rsidP="00226930">
            <w:pPr>
              <w:ind w:left="-108" w:right="-147"/>
              <w:jc w:val="center"/>
              <w:rPr>
                <w:sz w:val="20"/>
                <w:szCs w:val="20"/>
                <w:lang w:eastAsia="ru-RU"/>
              </w:rPr>
            </w:pPr>
            <w:r w:rsidRPr="00226930">
              <w:rPr>
                <w:sz w:val="20"/>
                <w:szCs w:val="20"/>
                <w:lang w:eastAsia="ru-RU"/>
              </w:rPr>
              <w:t>тыс. чел.</w:t>
            </w:r>
          </w:p>
        </w:tc>
        <w:tc>
          <w:tcPr>
            <w:tcW w:w="623" w:type="pct"/>
            <w:vAlign w:val="center"/>
          </w:tcPr>
          <w:p w14:paraId="7824CF46" w14:textId="77777777" w:rsidR="00226930" w:rsidRPr="00226930" w:rsidRDefault="00226930" w:rsidP="00226930">
            <w:pPr>
              <w:ind w:left="-108" w:right="-147"/>
              <w:jc w:val="center"/>
              <w:rPr>
                <w:sz w:val="20"/>
                <w:szCs w:val="20"/>
                <w:lang w:eastAsia="ru-RU"/>
              </w:rPr>
            </w:pPr>
            <w:r w:rsidRPr="00226930">
              <w:rPr>
                <w:sz w:val="20"/>
                <w:szCs w:val="20"/>
                <w:lang w:eastAsia="ru-RU"/>
              </w:rPr>
              <w:t>имеется всего,</w:t>
            </w:r>
          </w:p>
          <w:p w14:paraId="3730BBCC" w14:textId="77777777" w:rsidR="00226930" w:rsidRPr="00226930" w:rsidRDefault="00226930" w:rsidP="00226930">
            <w:pPr>
              <w:ind w:left="-108" w:right="-147"/>
              <w:jc w:val="center"/>
              <w:rPr>
                <w:sz w:val="20"/>
                <w:szCs w:val="20"/>
                <w:lang w:eastAsia="ru-RU"/>
              </w:rPr>
            </w:pPr>
            <w:r w:rsidRPr="00226930">
              <w:rPr>
                <w:sz w:val="20"/>
                <w:szCs w:val="20"/>
                <w:lang w:eastAsia="ru-RU"/>
              </w:rPr>
              <w:t>тыс. чел.</w:t>
            </w:r>
          </w:p>
        </w:tc>
        <w:tc>
          <w:tcPr>
            <w:tcW w:w="685" w:type="pct"/>
            <w:vAlign w:val="center"/>
          </w:tcPr>
          <w:p w14:paraId="63A15541" w14:textId="77777777" w:rsidR="00226930" w:rsidRPr="00226930" w:rsidRDefault="00226930" w:rsidP="00226930">
            <w:pPr>
              <w:ind w:left="-108" w:right="-147"/>
              <w:jc w:val="center"/>
              <w:rPr>
                <w:sz w:val="20"/>
                <w:szCs w:val="20"/>
                <w:lang w:eastAsia="ru-RU"/>
              </w:rPr>
            </w:pPr>
            <w:r w:rsidRPr="00226930">
              <w:rPr>
                <w:sz w:val="20"/>
                <w:szCs w:val="20"/>
                <w:lang w:eastAsia="ru-RU"/>
              </w:rPr>
              <w:t xml:space="preserve">из них </w:t>
            </w:r>
          </w:p>
          <w:p w14:paraId="3F5077C7" w14:textId="77777777" w:rsidR="00226930" w:rsidRPr="00226930" w:rsidRDefault="00226930" w:rsidP="00226930">
            <w:pPr>
              <w:ind w:left="-108" w:right="-147"/>
              <w:jc w:val="center"/>
              <w:rPr>
                <w:sz w:val="20"/>
                <w:szCs w:val="20"/>
                <w:lang w:eastAsia="ru-RU"/>
              </w:rPr>
            </w:pPr>
            <w:r w:rsidRPr="00226930">
              <w:rPr>
                <w:sz w:val="20"/>
                <w:szCs w:val="20"/>
                <w:lang w:eastAsia="ru-RU"/>
              </w:rPr>
              <w:t>«не готово»,</w:t>
            </w:r>
          </w:p>
          <w:p w14:paraId="0D0FECFB" w14:textId="77777777" w:rsidR="00226930" w:rsidRPr="00226930" w:rsidRDefault="00226930" w:rsidP="00226930">
            <w:pPr>
              <w:ind w:left="-108" w:right="-147"/>
              <w:jc w:val="center"/>
              <w:rPr>
                <w:sz w:val="20"/>
                <w:szCs w:val="20"/>
                <w:lang w:eastAsia="ru-RU"/>
              </w:rPr>
            </w:pPr>
            <w:r w:rsidRPr="00226930">
              <w:rPr>
                <w:sz w:val="20"/>
                <w:szCs w:val="20"/>
                <w:lang w:eastAsia="ru-RU"/>
              </w:rPr>
              <w:t>тыс. чел.</w:t>
            </w:r>
          </w:p>
        </w:tc>
        <w:tc>
          <w:tcPr>
            <w:tcW w:w="623" w:type="pct"/>
            <w:vAlign w:val="center"/>
          </w:tcPr>
          <w:p w14:paraId="37030AF0" w14:textId="77777777" w:rsidR="00226930" w:rsidRPr="00226930" w:rsidRDefault="00226930" w:rsidP="00226930">
            <w:pPr>
              <w:ind w:left="-108" w:right="-147"/>
              <w:jc w:val="center"/>
              <w:rPr>
                <w:sz w:val="20"/>
                <w:szCs w:val="20"/>
                <w:lang w:eastAsia="ru-RU"/>
              </w:rPr>
            </w:pPr>
            <w:r w:rsidRPr="00226930">
              <w:rPr>
                <w:sz w:val="20"/>
                <w:szCs w:val="20"/>
                <w:lang w:eastAsia="ru-RU"/>
              </w:rPr>
              <w:t>требуется,</w:t>
            </w:r>
          </w:p>
          <w:p w14:paraId="0AC7640B" w14:textId="77777777" w:rsidR="00226930" w:rsidRPr="00226930" w:rsidRDefault="00226930" w:rsidP="00226930">
            <w:pPr>
              <w:ind w:left="-108" w:right="-147"/>
              <w:jc w:val="center"/>
              <w:rPr>
                <w:sz w:val="20"/>
                <w:szCs w:val="20"/>
                <w:lang w:eastAsia="ru-RU"/>
              </w:rPr>
            </w:pPr>
            <w:r w:rsidRPr="00226930">
              <w:rPr>
                <w:sz w:val="20"/>
                <w:szCs w:val="20"/>
                <w:lang w:eastAsia="ru-RU"/>
              </w:rPr>
              <w:t>тыс. чел.</w:t>
            </w:r>
          </w:p>
        </w:tc>
        <w:tc>
          <w:tcPr>
            <w:tcW w:w="560" w:type="pct"/>
            <w:vAlign w:val="center"/>
          </w:tcPr>
          <w:p w14:paraId="1E55BF15" w14:textId="77777777" w:rsidR="00226930" w:rsidRPr="00226930" w:rsidRDefault="00226930" w:rsidP="00226930">
            <w:pPr>
              <w:ind w:left="-108" w:right="-147"/>
              <w:jc w:val="center"/>
              <w:rPr>
                <w:sz w:val="20"/>
                <w:szCs w:val="20"/>
                <w:lang w:eastAsia="ru-RU"/>
              </w:rPr>
            </w:pPr>
            <w:r w:rsidRPr="00226930">
              <w:rPr>
                <w:sz w:val="20"/>
                <w:szCs w:val="20"/>
                <w:lang w:eastAsia="ru-RU"/>
              </w:rPr>
              <w:t>имеется всего,</w:t>
            </w:r>
          </w:p>
          <w:p w14:paraId="5A904E3C" w14:textId="77777777" w:rsidR="00226930" w:rsidRPr="00226930" w:rsidRDefault="00226930" w:rsidP="00226930">
            <w:pPr>
              <w:ind w:left="-108" w:right="-147"/>
              <w:jc w:val="center"/>
              <w:rPr>
                <w:sz w:val="20"/>
                <w:szCs w:val="20"/>
                <w:lang w:eastAsia="ru-RU"/>
              </w:rPr>
            </w:pPr>
            <w:r w:rsidRPr="00226930">
              <w:rPr>
                <w:sz w:val="20"/>
                <w:szCs w:val="20"/>
                <w:lang w:eastAsia="ru-RU"/>
              </w:rPr>
              <w:t>тыс. чел.</w:t>
            </w:r>
          </w:p>
        </w:tc>
        <w:tc>
          <w:tcPr>
            <w:tcW w:w="685" w:type="pct"/>
            <w:vAlign w:val="center"/>
          </w:tcPr>
          <w:p w14:paraId="6D164A2E" w14:textId="77777777" w:rsidR="00226930" w:rsidRPr="00226930" w:rsidRDefault="00226930" w:rsidP="00226930">
            <w:pPr>
              <w:ind w:left="-108" w:right="-147"/>
              <w:jc w:val="center"/>
              <w:rPr>
                <w:sz w:val="20"/>
                <w:szCs w:val="20"/>
                <w:lang w:eastAsia="ru-RU"/>
              </w:rPr>
            </w:pPr>
            <w:r w:rsidRPr="00226930">
              <w:rPr>
                <w:sz w:val="20"/>
                <w:szCs w:val="20"/>
                <w:lang w:eastAsia="ru-RU"/>
              </w:rPr>
              <w:t xml:space="preserve">из них </w:t>
            </w:r>
          </w:p>
          <w:p w14:paraId="0B28C69E" w14:textId="77777777" w:rsidR="00226930" w:rsidRPr="00226930" w:rsidRDefault="00226930" w:rsidP="00226930">
            <w:pPr>
              <w:ind w:left="-108" w:right="-147"/>
              <w:jc w:val="center"/>
              <w:rPr>
                <w:sz w:val="20"/>
                <w:szCs w:val="20"/>
                <w:lang w:eastAsia="ru-RU"/>
              </w:rPr>
            </w:pPr>
            <w:r w:rsidRPr="00226930">
              <w:rPr>
                <w:sz w:val="20"/>
                <w:szCs w:val="20"/>
                <w:lang w:eastAsia="ru-RU"/>
              </w:rPr>
              <w:t>«не готово»,</w:t>
            </w:r>
          </w:p>
          <w:p w14:paraId="36585146" w14:textId="77777777" w:rsidR="00226930" w:rsidRPr="00226930" w:rsidRDefault="00226930" w:rsidP="00226930">
            <w:pPr>
              <w:ind w:left="-108" w:right="-147"/>
              <w:jc w:val="center"/>
              <w:rPr>
                <w:sz w:val="20"/>
                <w:szCs w:val="20"/>
                <w:lang w:eastAsia="ru-RU"/>
              </w:rPr>
            </w:pPr>
            <w:r w:rsidRPr="00226930">
              <w:rPr>
                <w:sz w:val="20"/>
                <w:szCs w:val="20"/>
                <w:lang w:eastAsia="ru-RU"/>
              </w:rPr>
              <w:t>тыс. чел.</w:t>
            </w:r>
          </w:p>
        </w:tc>
        <w:tc>
          <w:tcPr>
            <w:tcW w:w="685" w:type="pct"/>
            <w:vAlign w:val="center"/>
          </w:tcPr>
          <w:p w14:paraId="7532B4E8" w14:textId="77777777" w:rsidR="00226930" w:rsidRPr="00226930" w:rsidRDefault="00226930" w:rsidP="00226930">
            <w:pPr>
              <w:ind w:left="-108" w:right="-147"/>
              <w:jc w:val="center"/>
              <w:rPr>
                <w:sz w:val="20"/>
                <w:szCs w:val="20"/>
                <w:lang w:eastAsia="ru-RU"/>
              </w:rPr>
            </w:pPr>
            <w:r w:rsidRPr="00226930">
              <w:rPr>
                <w:sz w:val="20"/>
                <w:szCs w:val="20"/>
                <w:lang w:eastAsia="ru-RU"/>
              </w:rPr>
              <w:t>требуется,</w:t>
            </w:r>
          </w:p>
          <w:p w14:paraId="35531740" w14:textId="77777777" w:rsidR="00226930" w:rsidRPr="00226930" w:rsidRDefault="00226930" w:rsidP="00226930">
            <w:pPr>
              <w:ind w:left="-108" w:right="-147"/>
              <w:jc w:val="center"/>
              <w:rPr>
                <w:sz w:val="20"/>
                <w:szCs w:val="20"/>
                <w:lang w:eastAsia="ru-RU"/>
              </w:rPr>
            </w:pPr>
            <w:r w:rsidRPr="00226930">
              <w:rPr>
                <w:sz w:val="20"/>
                <w:szCs w:val="20"/>
                <w:lang w:eastAsia="ru-RU"/>
              </w:rPr>
              <w:t>тыс. чел.</w:t>
            </w:r>
          </w:p>
        </w:tc>
        <w:tc>
          <w:tcPr>
            <w:tcW w:w="572" w:type="pct"/>
            <w:vAlign w:val="center"/>
          </w:tcPr>
          <w:p w14:paraId="4FAFCC8A" w14:textId="77777777" w:rsidR="00226930" w:rsidRPr="00226930" w:rsidRDefault="00226930" w:rsidP="00226930">
            <w:pPr>
              <w:ind w:left="-108" w:right="-147"/>
              <w:jc w:val="center"/>
              <w:rPr>
                <w:sz w:val="20"/>
                <w:szCs w:val="20"/>
                <w:lang w:eastAsia="ru-RU"/>
              </w:rPr>
            </w:pPr>
            <w:r w:rsidRPr="00226930">
              <w:rPr>
                <w:sz w:val="20"/>
                <w:szCs w:val="20"/>
                <w:lang w:eastAsia="ru-RU"/>
              </w:rPr>
              <w:t>имеется всего,</w:t>
            </w:r>
          </w:p>
          <w:p w14:paraId="26469F41" w14:textId="77777777" w:rsidR="00226930" w:rsidRPr="00226930" w:rsidRDefault="00226930" w:rsidP="00226930">
            <w:pPr>
              <w:ind w:left="-108" w:right="-147"/>
              <w:jc w:val="center"/>
              <w:rPr>
                <w:sz w:val="20"/>
                <w:szCs w:val="20"/>
                <w:lang w:eastAsia="ru-RU"/>
              </w:rPr>
            </w:pPr>
            <w:r w:rsidRPr="00226930">
              <w:rPr>
                <w:sz w:val="20"/>
                <w:szCs w:val="20"/>
                <w:lang w:eastAsia="ru-RU"/>
              </w:rPr>
              <w:t>тыс. чел.</w:t>
            </w:r>
          </w:p>
        </w:tc>
      </w:tr>
      <w:tr w:rsidR="00226930" w:rsidRPr="00226930" w14:paraId="5917D6F2" w14:textId="77777777" w:rsidTr="00226930">
        <w:tc>
          <w:tcPr>
            <w:tcW w:w="568" w:type="pct"/>
            <w:vAlign w:val="center"/>
          </w:tcPr>
          <w:p w14:paraId="1ACD1145" w14:textId="77777777" w:rsidR="00226930" w:rsidRPr="00226930" w:rsidRDefault="00226930" w:rsidP="00226930">
            <w:pPr>
              <w:jc w:val="center"/>
              <w:rPr>
                <w:sz w:val="20"/>
                <w:szCs w:val="20"/>
                <w:lang w:eastAsia="ru-RU"/>
              </w:rPr>
            </w:pPr>
          </w:p>
        </w:tc>
        <w:tc>
          <w:tcPr>
            <w:tcW w:w="623" w:type="pct"/>
            <w:vAlign w:val="center"/>
          </w:tcPr>
          <w:p w14:paraId="481C3AB0" w14:textId="77777777" w:rsidR="00226930" w:rsidRPr="00226930" w:rsidRDefault="00226930" w:rsidP="00226930">
            <w:pPr>
              <w:jc w:val="center"/>
              <w:rPr>
                <w:sz w:val="20"/>
                <w:szCs w:val="20"/>
                <w:lang w:eastAsia="ru-RU"/>
              </w:rPr>
            </w:pPr>
          </w:p>
        </w:tc>
        <w:tc>
          <w:tcPr>
            <w:tcW w:w="685" w:type="pct"/>
            <w:vAlign w:val="center"/>
          </w:tcPr>
          <w:p w14:paraId="7E045BBC" w14:textId="77777777" w:rsidR="00226930" w:rsidRPr="00226930" w:rsidRDefault="00226930" w:rsidP="00226930">
            <w:pPr>
              <w:jc w:val="center"/>
              <w:rPr>
                <w:sz w:val="20"/>
                <w:szCs w:val="20"/>
                <w:lang w:eastAsia="ru-RU"/>
              </w:rPr>
            </w:pPr>
          </w:p>
        </w:tc>
        <w:tc>
          <w:tcPr>
            <w:tcW w:w="623" w:type="pct"/>
            <w:vAlign w:val="center"/>
          </w:tcPr>
          <w:p w14:paraId="0840276C" w14:textId="77777777" w:rsidR="00226930" w:rsidRPr="00226930" w:rsidRDefault="00226930" w:rsidP="00226930">
            <w:pPr>
              <w:jc w:val="center"/>
              <w:rPr>
                <w:sz w:val="20"/>
                <w:szCs w:val="20"/>
                <w:lang w:eastAsia="ru-RU"/>
              </w:rPr>
            </w:pPr>
          </w:p>
        </w:tc>
        <w:tc>
          <w:tcPr>
            <w:tcW w:w="560" w:type="pct"/>
            <w:vAlign w:val="center"/>
          </w:tcPr>
          <w:p w14:paraId="203511E9" w14:textId="77777777" w:rsidR="00226930" w:rsidRPr="00226930" w:rsidRDefault="00226930" w:rsidP="00226930">
            <w:pPr>
              <w:jc w:val="center"/>
              <w:rPr>
                <w:sz w:val="20"/>
                <w:szCs w:val="20"/>
                <w:lang w:eastAsia="ru-RU"/>
              </w:rPr>
            </w:pPr>
          </w:p>
        </w:tc>
        <w:tc>
          <w:tcPr>
            <w:tcW w:w="685" w:type="pct"/>
            <w:vAlign w:val="center"/>
          </w:tcPr>
          <w:p w14:paraId="2EFCC98C" w14:textId="77777777" w:rsidR="00226930" w:rsidRPr="00226930" w:rsidRDefault="00226930" w:rsidP="00226930">
            <w:pPr>
              <w:jc w:val="center"/>
              <w:rPr>
                <w:sz w:val="20"/>
                <w:szCs w:val="20"/>
                <w:lang w:eastAsia="ru-RU"/>
              </w:rPr>
            </w:pPr>
          </w:p>
        </w:tc>
        <w:tc>
          <w:tcPr>
            <w:tcW w:w="685" w:type="pct"/>
            <w:vAlign w:val="center"/>
          </w:tcPr>
          <w:p w14:paraId="32CCD8A7" w14:textId="77777777" w:rsidR="00226930" w:rsidRPr="00226930" w:rsidRDefault="00226930" w:rsidP="00226930">
            <w:pPr>
              <w:jc w:val="center"/>
              <w:rPr>
                <w:sz w:val="20"/>
                <w:szCs w:val="20"/>
                <w:lang w:eastAsia="ru-RU"/>
              </w:rPr>
            </w:pPr>
          </w:p>
        </w:tc>
        <w:tc>
          <w:tcPr>
            <w:tcW w:w="572" w:type="pct"/>
            <w:vAlign w:val="center"/>
          </w:tcPr>
          <w:p w14:paraId="77A03B82" w14:textId="77777777" w:rsidR="00226930" w:rsidRPr="00226930" w:rsidRDefault="00226930" w:rsidP="00226930">
            <w:pPr>
              <w:jc w:val="center"/>
              <w:rPr>
                <w:sz w:val="20"/>
                <w:szCs w:val="20"/>
                <w:lang w:eastAsia="ru-RU"/>
              </w:rPr>
            </w:pPr>
          </w:p>
        </w:tc>
      </w:tr>
    </w:tbl>
    <w:p w14:paraId="029DF156" w14:textId="77777777" w:rsidR="00226930" w:rsidRPr="00226930" w:rsidRDefault="00226930" w:rsidP="00226930">
      <w:pPr>
        <w:spacing w:before="120" w:after="120"/>
        <w:ind w:firstLine="780"/>
        <w:rPr>
          <w:szCs w:val="24"/>
          <w:lang w:eastAsia="ru-RU"/>
        </w:rPr>
      </w:pPr>
      <w:r w:rsidRPr="00226930">
        <w:rPr>
          <w:szCs w:val="24"/>
          <w:lang w:eastAsia="ru-RU"/>
        </w:rPr>
        <w:t>4.1.8. Состояние защитных сооружений ГО, предназначенных для укрытия работников организаций:</w:t>
      </w:r>
    </w:p>
    <w:tbl>
      <w:tblPr>
        <w:tblW w:w="486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9"/>
        <w:gridCol w:w="867"/>
        <w:gridCol w:w="868"/>
        <w:gridCol w:w="850"/>
        <w:gridCol w:w="834"/>
        <w:gridCol w:w="886"/>
        <w:gridCol w:w="834"/>
        <w:gridCol w:w="886"/>
        <w:gridCol w:w="846"/>
        <w:gridCol w:w="874"/>
        <w:gridCol w:w="812"/>
        <w:gridCol w:w="720"/>
      </w:tblGrid>
      <w:tr w:rsidR="00226930" w:rsidRPr="00226930" w14:paraId="18DE9FC4" w14:textId="77777777" w:rsidTr="00226930">
        <w:trPr>
          <w:tblHeader/>
        </w:trPr>
        <w:tc>
          <w:tcPr>
            <w:tcW w:w="2520" w:type="pct"/>
            <w:gridSpan w:val="6"/>
            <w:shd w:val="clear" w:color="auto" w:fill="auto"/>
            <w:vAlign w:val="center"/>
          </w:tcPr>
          <w:p w14:paraId="0040278B" w14:textId="77777777" w:rsidR="00226930" w:rsidRPr="00226930" w:rsidRDefault="00226930" w:rsidP="00226930">
            <w:pPr>
              <w:jc w:val="center"/>
              <w:rPr>
                <w:sz w:val="20"/>
                <w:szCs w:val="20"/>
                <w:lang w:eastAsia="ru-RU"/>
              </w:rPr>
            </w:pPr>
            <w:r w:rsidRPr="00226930">
              <w:rPr>
                <w:sz w:val="20"/>
                <w:szCs w:val="20"/>
                <w:lang w:eastAsia="ru-RU"/>
              </w:rPr>
              <w:t>Убежища</w:t>
            </w:r>
          </w:p>
        </w:tc>
        <w:tc>
          <w:tcPr>
            <w:tcW w:w="2480" w:type="pct"/>
            <w:gridSpan w:val="6"/>
            <w:shd w:val="clear" w:color="auto" w:fill="auto"/>
            <w:vAlign w:val="center"/>
          </w:tcPr>
          <w:p w14:paraId="3839B4EC" w14:textId="77777777" w:rsidR="00226930" w:rsidRPr="00226930" w:rsidRDefault="00226930" w:rsidP="00226930">
            <w:pPr>
              <w:jc w:val="center"/>
              <w:rPr>
                <w:sz w:val="20"/>
                <w:szCs w:val="20"/>
                <w:lang w:eastAsia="ru-RU"/>
              </w:rPr>
            </w:pPr>
            <w:r w:rsidRPr="00226930">
              <w:rPr>
                <w:sz w:val="20"/>
                <w:szCs w:val="20"/>
                <w:lang w:eastAsia="ru-RU"/>
              </w:rPr>
              <w:t>ПРУ</w:t>
            </w:r>
          </w:p>
        </w:tc>
      </w:tr>
      <w:tr w:rsidR="00226930" w:rsidRPr="00226930" w14:paraId="580BF08F" w14:textId="77777777" w:rsidTr="00226930">
        <w:trPr>
          <w:tblHeader/>
        </w:trPr>
        <w:tc>
          <w:tcPr>
            <w:tcW w:w="805" w:type="pct"/>
            <w:gridSpan w:val="2"/>
            <w:shd w:val="clear" w:color="auto" w:fill="auto"/>
            <w:vAlign w:val="center"/>
          </w:tcPr>
          <w:p w14:paraId="2FA3EA36" w14:textId="77777777" w:rsidR="00226930" w:rsidRPr="00226930" w:rsidRDefault="00226930" w:rsidP="00226930">
            <w:pPr>
              <w:jc w:val="center"/>
              <w:rPr>
                <w:sz w:val="20"/>
                <w:szCs w:val="20"/>
                <w:lang w:eastAsia="ru-RU"/>
              </w:rPr>
            </w:pPr>
            <w:r w:rsidRPr="00226930">
              <w:rPr>
                <w:sz w:val="20"/>
                <w:szCs w:val="20"/>
                <w:lang w:eastAsia="ru-RU"/>
              </w:rPr>
              <w:t>готово</w:t>
            </w:r>
          </w:p>
        </w:tc>
        <w:tc>
          <w:tcPr>
            <w:tcW w:w="857" w:type="pct"/>
            <w:gridSpan w:val="2"/>
            <w:shd w:val="clear" w:color="auto" w:fill="auto"/>
            <w:vAlign w:val="center"/>
          </w:tcPr>
          <w:p w14:paraId="3E5CE273" w14:textId="77777777" w:rsidR="00226930" w:rsidRPr="00226930" w:rsidRDefault="00226930" w:rsidP="00226930">
            <w:pPr>
              <w:jc w:val="center"/>
              <w:rPr>
                <w:sz w:val="20"/>
                <w:szCs w:val="20"/>
                <w:lang w:eastAsia="ru-RU"/>
              </w:rPr>
            </w:pPr>
            <w:r w:rsidRPr="00226930">
              <w:rPr>
                <w:sz w:val="20"/>
                <w:szCs w:val="20"/>
                <w:lang w:eastAsia="ru-RU"/>
              </w:rPr>
              <w:t>ограничено готово</w:t>
            </w:r>
          </w:p>
        </w:tc>
        <w:tc>
          <w:tcPr>
            <w:tcW w:w="858" w:type="pct"/>
            <w:gridSpan w:val="2"/>
            <w:shd w:val="clear" w:color="auto" w:fill="auto"/>
            <w:vAlign w:val="center"/>
          </w:tcPr>
          <w:p w14:paraId="0C681E89" w14:textId="77777777" w:rsidR="00226930" w:rsidRPr="00226930" w:rsidRDefault="00226930" w:rsidP="00226930">
            <w:pPr>
              <w:jc w:val="center"/>
              <w:rPr>
                <w:sz w:val="20"/>
                <w:szCs w:val="20"/>
                <w:lang w:eastAsia="ru-RU"/>
              </w:rPr>
            </w:pPr>
            <w:r w:rsidRPr="00226930">
              <w:rPr>
                <w:sz w:val="20"/>
                <w:szCs w:val="20"/>
                <w:lang w:eastAsia="ru-RU"/>
              </w:rPr>
              <w:t>не готово</w:t>
            </w:r>
          </w:p>
        </w:tc>
        <w:tc>
          <w:tcPr>
            <w:tcW w:w="858" w:type="pct"/>
            <w:gridSpan w:val="2"/>
            <w:shd w:val="clear" w:color="auto" w:fill="auto"/>
            <w:vAlign w:val="center"/>
          </w:tcPr>
          <w:p w14:paraId="11682F8F" w14:textId="77777777" w:rsidR="00226930" w:rsidRPr="00226930" w:rsidRDefault="00226930" w:rsidP="00226930">
            <w:pPr>
              <w:jc w:val="center"/>
              <w:rPr>
                <w:sz w:val="20"/>
                <w:szCs w:val="20"/>
                <w:lang w:eastAsia="ru-RU"/>
              </w:rPr>
            </w:pPr>
            <w:r w:rsidRPr="00226930">
              <w:rPr>
                <w:sz w:val="20"/>
                <w:szCs w:val="20"/>
                <w:lang w:eastAsia="ru-RU"/>
              </w:rPr>
              <w:t>готово</w:t>
            </w:r>
          </w:p>
        </w:tc>
        <w:tc>
          <w:tcPr>
            <w:tcW w:w="858" w:type="pct"/>
            <w:gridSpan w:val="2"/>
            <w:shd w:val="clear" w:color="auto" w:fill="auto"/>
            <w:vAlign w:val="center"/>
          </w:tcPr>
          <w:p w14:paraId="64F546DB" w14:textId="77777777" w:rsidR="00226930" w:rsidRPr="00226930" w:rsidRDefault="00226930" w:rsidP="00226930">
            <w:pPr>
              <w:jc w:val="center"/>
              <w:rPr>
                <w:sz w:val="20"/>
                <w:szCs w:val="20"/>
                <w:lang w:eastAsia="ru-RU"/>
              </w:rPr>
            </w:pPr>
            <w:r w:rsidRPr="00226930">
              <w:rPr>
                <w:sz w:val="20"/>
                <w:szCs w:val="20"/>
                <w:lang w:eastAsia="ru-RU"/>
              </w:rPr>
              <w:t>ограничено готово</w:t>
            </w:r>
          </w:p>
        </w:tc>
        <w:tc>
          <w:tcPr>
            <w:tcW w:w="763" w:type="pct"/>
            <w:gridSpan w:val="2"/>
            <w:shd w:val="clear" w:color="auto" w:fill="auto"/>
            <w:vAlign w:val="center"/>
          </w:tcPr>
          <w:p w14:paraId="30AC2B75" w14:textId="77777777" w:rsidR="00226930" w:rsidRPr="00226930" w:rsidRDefault="00226930" w:rsidP="00226930">
            <w:pPr>
              <w:jc w:val="center"/>
              <w:rPr>
                <w:sz w:val="20"/>
                <w:szCs w:val="20"/>
                <w:lang w:eastAsia="ru-RU"/>
              </w:rPr>
            </w:pPr>
            <w:r w:rsidRPr="00226930">
              <w:rPr>
                <w:sz w:val="20"/>
                <w:szCs w:val="20"/>
                <w:lang w:eastAsia="ru-RU"/>
              </w:rPr>
              <w:t>не готово</w:t>
            </w:r>
          </w:p>
        </w:tc>
      </w:tr>
      <w:tr w:rsidR="00226930" w:rsidRPr="00226930" w14:paraId="13A1DE89" w14:textId="77777777" w:rsidTr="00226930">
        <w:trPr>
          <w:tblHeader/>
        </w:trPr>
        <w:tc>
          <w:tcPr>
            <w:tcW w:w="373" w:type="pct"/>
            <w:vAlign w:val="center"/>
          </w:tcPr>
          <w:p w14:paraId="5D187B9C" w14:textId="77777777" w:rsidR="00226930" w:rsidRPr="00226930" w:rsidRDefault="00226930" w:rsidP="00226930">
            <w:pPr>
              <w:jc w:val="center"/>
              <w:rPr>
                <w:sz w:val="20"/>
                <w:szCs w:val="20"/>
                <w:lang w:eastAsia="ru-RU"/>
              </w:rPr>
            </w:pPr>
            <w:r w:rsidRPr="00226930">
              <w:rPr>
                <w:sz w:val="20"/>
                <w:szCs w:val="20"/>
                <w:lang w:eastAsia="ru-RU"/>
              </w:rPr>
              <w:t>ед.</w:t>
            </w:r>
          </w:p>
        </w:tc>
        <w:tc>
          <w:tcPr>
            <w:tcW w:w="431" w:type="pct"/>
            <w:shd w:val="clear" w:color="auto" w:fill="auto"/>
            <w:vAlign w:val="center"/>
          </w:tcPr>
          <w:p w14:paraId="0F4AEB76" w14:textId="77777777" w:rsidR="00226930" w:rsidRPr="00226930" w:rsidRDefault="00226930" w:rsidP="00226930">
            <w:pPr>
              <w:jc w:val="center"/>
              <w:rPr>
                <w:sz w:val="20"/>
                <w:szCs w:val="20"/>
                <w:lang w:eastAsia="ru-RU"/>
              </w:rPr>
            </w:pPr>
            <w:r w:rsidRPr="00226930">
              <w:rPr>
                <w:sz w:val="20"/>
                <w:szCs w:val="20"/>
                <w:lang w:eastAsia="ru-RU"/>
              </w:rPr>
              <w:t>%</w:t>
            </w:r>
            <w:r w:rsidRPr="00226930">
              <w:rPr>
                <w:sz w:val="20"/>
                <w:szCs w:val="20"/>
                <w:vertAlign w:val="superscript"/>
                <w:lang w:eastAsia="ru-RU"/>
              </w:rPr>
              <w:footnoteReference w:id="4"/>
            </w:r>
          </w:p>
        </w:tc>
        <w:tc>
          <w:tcPr>
            <w:tcW w:w="433" w:type="pct"/>
            <w:shd w:val="clear" w:color="auto" w:fill="auto"/>
            <w:vAlign w:val="center"/>
          </w:tcPr>
          <w:p w14:paraId="4837D4E6" w14:textId="77777777" w:rsidR="00226930" w:rsidRPr="00226930" w:rsidRDefault="00226930" w:rsidP="00226930">
            <w:pPr>
              <w:jc w:val="center"/>
              <w:rPr>
                <w:sz w:val="20"/>
                <w:szCs w:val="20"/>
                <w:lang w:eastAsia="ru-RU"/>
              </w:rPr>
            </w:pPr>
            <w:r w:rsidRPr="00226930">
              <w:rPr>
                <w:sz w:val="20"/>
                <w:szCs w:val="20"/>
                <w:lang w:eastAsia="ru-RU"/>
              </w:rPr>
              <w:t>ед.</w:t>
            </w:r>
          </w:p>
        </w:tc>
        <w:tc>
          <w:tcPr>
            <w:tcW w:w="424" w:type="pct"/>
            <w:shd w:val="clear" w:color="auto" w:fill="auto"/>
            <w:vAlign w:val="center"/>
          </w:tcPr>
          <w:p w14:paraId="20EF5CE4" w14:textId="77777777" w:rsidR="00226930" w:rsidRPr="00226930" w:rsidRDefault="00226930" w:rsidP="00226930">
            <w:pPr>
              <w:jc w:val="center"/>
              <w:rPr>
                <w:sz w:val="20"/>
                <w:szCs w:val="20"/>
                <w:lang w:eastAsia="ru-RU"/>
              </w:rPr>
            </w:pPr>
            <w:r w:rsidRPr="00226930">
              <w:rPr>
                <w:sz w:val="20"/>
                <w:szCs w:val="20"/>
                <w:lang w:eastAsia="ru-RU"/>
              </w:rPr>
              <w:t>%</w:t>
            </w:r>
            <w:r w:rsidRPr="00226930">
              <w:rPr>
                <w:sz w:val="20"/>
                <w:szCs w:val="20"/>
                <w:vertAlign w:val="superscript"/>
                <w:lang w:eastAsia="ru-RU"/>
              </w:rPr>
              <w:t>4</w:t>
            </w:r>
          </w:p>
        </w:tc>
        <w:tc>
          <w:tcPr>
            <w:tcW w:w="416" w:type="pct"/>
            <w:shd w:val="clear" w:color="auto" w:fill="auto"/>
            <w:vAlign w:val="center"/>
          </w:tcPr>
          <w:p w14:paraId="19CB486F" w14:textId="77777777" w:rsidR="00226930" w:rsidRPr="00226930" w:rsidRDefault="00226930" w:rsidP="00226930">
            <w:pPr>
              <w:jc w:val="center"/>
              <w:rPr>
                <w:sz w:val="20"/>
                <w:szCs w:val="20"/>
                <w:lang w:eastAsia="ru-RU"/>
              </w:rPr>
            </w:pPr>
            <w:r w:rsidRPr="00226930">
              <w:rPr>
                <w:sz w:val="20"/>
                <w:szCs w:val="20"/>
                <w:lang w:eastAsia="ru-RU"/>
              </w:rPr>
              <w:t>ед.</w:t>
            </w:r>
          </w:p>
        </w:tc>
        <w:tc>
          <w:tcPr>
            <w:tcW w:w="442" w:type="pct"/>
            <w:shd w:val="clear" w:color="auto" w:fill="auto"/>
            <w:vAlign w:val="center"/>
          </w:tcPr>
          <w:p w14:paraId="26A6873E" w14:textId="77777777" w:rsidR="00226930" w:rsidRPr="00226930" w:rsidRDefault="00226930" w:rsidP="00226930">
            <w:pPr>
              <w:jc w:val="center"/>
              <w:rPr>
                <w:sz w:val="20"/>
                <w:szCs w:val="20"/>
                <w:lang w:eastAsia="ru-RU"/>
              </w:rPr>
            </w:pPr>
            <w:r w:rsidRPr="00226930">
              <w:rPr>
                <w:sz w:val="20"/>
                <w:szCs w:val="20"/>
                <w:lang w:eastAsia="ru-RU"/>
              </w:rPr>
              <w:t>%</w:t>
            </w:r>
            <w:r w:rsidRPr="00226930">
              <w:rPr>
                <w:sz w:val="20"/>
                <w:szCs w:val="20"/>
                <w:vertAlign w:val="superscript"/>
                <w:lang w:eastAsia="ru-RU"/>
              </w:rPr>
              <w:t>4</w:t>
            </w:r>
          </w:p>
        </w:tc>
        <w:tc>
          <w:tcPr>
            <w:tcW w:w="416" w:type="pct"/>
            <w:shd w:val="clear" w:color="auto" w:fill="auto"/>
            <w:vAlign w:val="center"/>
          </w:tcPr>
          <w:p w14:paraId="5D9F22D9" w14:textId="77777777" w:rsidR="00226930" w:rsidRPr="00226930" w:rsidRDefault="00226930" w:rsidP="00226930">
            <w:pPr>
              <w:jc w:val="center"/>
              <w:rPr>
                <w:sz w:val="20"/>
                <w:szCs w:val="20"/>
                <w:lang w:eastAsia="ru-RU"/>
              </w:rPr>
            </w:pPr>
            <w:r w:rsidRPr="00226930">
              <w:rPr>
                <w:sz w:val="20"/>
                <w:szCs w:val="20"/>
                <w:lang w:eastAsia="ru-RU"/>
              </w:rPr>
              <w:t>ед.</w:t>
            </w:r>
          </w:p>
        </w:tc>
        <w:tc>
          <w:tcPr>
            <w:tcW w:w="442" w:type="pct"/>
            <w:shd w:val="clear" w:color="auto" w:fill="auto"/>
            <w:vAlign w:val="center"/>
          </w:tcPr>
          <w:p w14:paraId="3D08CA0E" w14:textId="77777777" w:rsidR="00226930" w:rsidRPr="00226930" w:rsidRDefault="00226930" w:rsidP="00226930">
            <w:pPr>
              <w:jc w:val="center"/>
              <w:rPr>
                <w:sz w:val="20"/>
                <w:szCs w:val="20"/>
                <w:lang w:eastAsia="ru-RU"/>
              </w:rPr>
            </w:pPr>
            <w:r w:rsidRPr="00226930">
              <w:rPr>
                <w:sz w:val="20"/>
                <w:szCs w:val="20"/>
                <w:lang w:eastAsia="ru-RU"/>
              </w:rPr>
              <w:t>%</w:t>
            </w:r>
            <w:r w:rsidRPr="00226930">
              <w:rPr>
                <w:sz w:val="20"/>
                <w:szCs w:val="20"/>
                <w:vertAlign w:val="superscript"/>
                <w:lang w:eastAsia="ru-RU"/>
              </w:rPr>
              <w:footnoteReference w:id="5"/>
            </w:r>
          </w:p>
        </w:tc>
        <w:tc>
          <w:tcPr>
            <w:tcW w:w="422" w:type="pct"/>
            <w:shd w:val="clear" w:color="auto" w:fill="auto"/>
            <w:vAlign w:val="center"/>
          </w:tcPr>
          <w:p w14:paraId="153C5228" w14:textId="77777777" w:rsidR="00226930" w:rsidRPr="00226930" w:rsidRDefault="00226930" w:rsidP="00226930">
            <w:pPr>
              <w:jc w:val="center"/>
              <w:rPr>
                <w:sz w:val="20"/>
                <w:szCs w:val="20"/>
                <w:lang w:eastAsia="ru-RU"/>
              </w:rPr>
            </w:pPr>
            <w:r w:rsidRPr="00226930">
              <w:rPr>
                <w:sz w:val="20"/>
                <w:szCs w:val="20"/>
                <w:lang w:eastAsia="ru-RU"/>
              </w:rPr>
              <w:t>ед.</w:t>
            </w:r>
          </w:p>
        </w:tc>
        <w:tc>
          <w:tcPr>
            <w:tcW w:w="436" w:type="pct"/>
            <w:shd w:val="clear" w:color="auto" w:fill="auto"/>
            <w:vAlign w:val="center"/>
          </w:tcPr>
          <w:p w14:paraId="46287E8E" w14:textId="77777777" w:rsidR="00226930" w:rsidRPr="00226930" w:rsidRDefault="00226930" w:rsidP="00226930">
            <w:pPr>
              <w:jc w:val="center"/>
              <w:rPr>
                <w:sz w:val="20"/>
                <w:szCs w:val="20"/>
                <w:lang w:eastAsia="ru-RU"/>
              </w:rPr>
            </w:pPr>
            <w:r w:rsidRPr="00226930">
              <w:rPr>
                <w:sz w:val="20"/>
                <w:szCs w:val="20"/>
                <w:lang w:eastAsia="ru-RU"/>
              </w:rPr>
              <w:t>%</w:t>
            </w:r>
            <w:r w:rsidRPr="00226930">
              <w:rPr>
                <w:sz w:val="20"/>
                <w:szCs w:val="20"/>
                <w:vertAlign w:val="superscript"/>
                <w:lang w:eastAsia="ru-RU"/>
              </w:rPr>
              <w:t>5</w:t>
            </w:r>
          </w:p>
        </w:tc>
        <w:tc>
          <w:tcPr>
            <w:tcW w:w="405" w:type="pct"/>
            <w:shd w:val="clear" w:color="auto" w:fill="auto"/>
            <w:vAlign w:val="center"/>
          </w:tcPr>
          <w:p w14:paraId="1A8BE601" w14:textId="77777777" w:rsidR="00226930" w:rsidRPr="00226930" w:rsidRDefault="00226930" w:rsidP="00226930">
            <w:pPr>
              <w:jc w:val="center"/>
              <w:rPr>
                <w:sz w:val="20"/>
                <w:szCs w:val="20"/>
                <w:lang w:eastAsia="ru-RU"/>
              </w:rPr>
            </w:pPr>
            <w:r w:rsidRPr="00226930">
              <w:rPr>
                <w:sz w:val="20"/>
                <w:szCs w:val="20"/>
                <w:lang w:eastAsia="ru-RU"/>
              </w:rPr>
              <w:t>ед.</w:t>
            </w:r>
          </w:p>
        </w:tc>
        <w:tc>
          <w:tcPr>
            <w:tcW w:w="358" w:type="pct"/>
            <w:shd w:val="clear" w:color="auto" w:fill="auto"/>
            <w:vAlign w:val="center"/>
          </w:tcPr>
          <w:p w14:paraId="040374BB" w14:textId="77777777" w:rsidR="00226930" w:rsidRPr="00226930" w:rsidRDefault="00226930" w:rsidP="00226930">
            <w:pPr>
              <w:jc w:val="center"/>
              <w:rPr>
                <w:sz w:val="20"/>
                <w:szCs w:val="20"/>
                <w:lang w:eastAsia="ru-RU"/>
              </w:rPr>
            </w:pPr>
            <w:r w:rsidRPr="00226930">
              <w:rPr>
                <w:sz w:val="20"/>
                <w:szCs w:val="20"/>
                <w:lang w:eastAsia="ru-RU"/>
              </w:rPr>
              <w:t>%</w:t>
            </w:r>
            <w:r w:rsidRPr="00226930">
              <w:rPr>
                <w:sz w:val="20"/>
                <w:szCs w:val="20"/>
                <w:vertAlign w:val="superscript"/>
                <w:lang w:eastAsia="ru-RU"/>
              </w:rPr>
              <w:t>5</w:t>
            </w:r>
          </w:p>
        </w:tc>
      </w:tr>
      <w:tr w:rsidR="00226930" w:rsidRPr="00226930" w14:paraId="132C0603" w14:textId="77777777" w:rsidTr="00226930">
        <w:tc>
          <w:tcPr>
            <w:tcW w:w="373" w:type="pct"/>
            <w:vAlign w:val="center"/>
          </w:tcPr>
          <w:p w14:paraId="43E2F4E0" w14:textId="77777777" w:rsidR="00226930" w:rsidRPr="00226930" w:rsidRDefault="00226930" w:rsidP="00226930">
            <w:pPr>
              <w:jc w:val="center"/>
              <w:rPr>
                <w:sz w:val="20"/>
                <w:szCs w:val="20"/>
                <w:lang w:eastAsia="ru-RU"/>
              </w:rPr>
            </w:pPr>
          </w:p>
        </w:tc>
        <w:tc>
          <w:tcPr>
            <w:tcW w:w="431" w:type="pct"/>
            <w:shd w:val="clear" w:color="auto" w:fill="auto"/>
            <w:vAlign w:val="center"/>
          </w:tcPr>
          <w:p w14:paraId="74D91DAC" w14:textId="77777777" w:rsidR="00226930" w:rsidRPr="00226930" w:rsidRDefault="00226930" w:rsidP="00226930">
            <w:pPr>
              <w:jc w:val="center"/>
              <w:rPr>
                <w:sz w:val="20"/>
                <w:szCs w:val="20"/>
                <w:lang w:eastAsia="ru-RU"/>
              </w:rPr>
            </w:pPr>
          </w:p>
        </w:tc>
        <w:tc>
          <w:tcPr>
            <w:tcW w:w="433" w:type="pct"/>
            <w:shd w:val="clear" w:color="auto" w:fill="auto"/>
            <w:vAlign w:val="center"/>
          </w:tcPr>
          <w:p w14:paraId="485449B1" w14:textId="77777777" w:rsidR="00226930" w:rsidRPr="00226930" w:rsidRDefault="00226930" w:rsidP="00226930">
            <w:pPr>
              <w:jc w:val="center"/>
              <w:rPr>
                <w:sz w:val="20"/>
                <w:szCs w:val="20"/>
                <w:lang w:eastAsia="ru-RU"/>
              </w:rPr>
            </w:pPr>
          </w:p>
        </w:tc>
        <w:tc>
          <w:tcPr>
            <w:tcW w:w="424" w:type="pct"/>
            <w:shd w:val="clear" w:color="auto" w:fill="auto"/>
            <w:vAlign w:val="center"/>
          </w:tcPr>
          <w:p w14:paraId="649BEF07" w14:textId="77777777" w:rsidR="00226930" w:rsidRPr="00226930" w:rsidRDefault="00226930" w:rsidP="00226930">
            <w:pPr>
              <w:jc w:val="center"/>
              <w:rPr>
                <w:sz w:val="20"/>
                <w:szCs w:val="20"/>
                <w:lang w:eastAsia="ru-RU"/>
              </w:rPr>
            </w:pPr>
          </w:p>
        </w:tc>
        <w:tc>
          <w:tcPr>
            <w:tcW w:w="416" w:type="pct"/>
            <w:shd w:val="clear" w:color="auto" w:fill="auto"/>
            <w:vAlign w:val="center"/>
          </w:tcPr>
          <w:p w14:paraId="4D2DD6AE" w14:textId="77777777" w:rsidR="00226930" w:rsidRPr="00226930" w:rsidRDefault="00226930" w:rsidP="00226930">
            <w:pPr>
              <w:jc w:val="center"/>
              <w:rPr>
                <w:sz w:val="20"/>
                <w:szCs w:val="20"/>
                <w:lang w:eastAsia="ru-RU"/>
              </w:rPr>
            </w:pPr>
          </w:p>
        </w:tc>
        <w:tc>
          <w:tcPr>
            <w:tcW w:w="442" w:type="pct"/>
            <w:shd w:val="clear" w:color="auto" w:fill="auto"/>
            <w:vAlign w:val="center"/>
          </w:tcPr>
          <w:p w14:paraId="7291A3B4" w14:textId="77777777" w:rsidR="00226930" w:rsidRPr="00226930" w:rsidRDefault="00226930" w:rsidP="00226930">
            <w:pPr>
              <w:jc w:val="center"/>
              <w:rPr>
                <w:sz w:val="20"/>
                <w:szCs w:val="20"/>
                <w:lang w:eastAsia="ru-RU"/>
              </w:rPr>
            </w:pPr>
          </w:p>
        </w:tc>
        <w:tc>
          <w:tcPr>
            <w:tcW w:w="416" w:type="pct"/>
            <w:shd w:val="clear" w:color="auto" w:fill="auto"/>
            <w:vAlign w:val="center"/>
          </w:tcPr>
          <w:p w14:paraId="58423011" w14:textId="77777777" w:rsidR="00226930" w:rsidRPr="00226930" w:rsidRDefault="00226930" w:rsidP="00226930">
            <w:pPr>
              <w:jc w:val="center"/>
              <w:rPr>
                <w:sz w:val="20"/>
                <w:szCs w:val="20"/>
                <w:lang w:eastAsia="ru-RU"/>
              </w:rPr>
            </w:pPr>
          </w:p>
        </w:tc>
        <w:tc>
          <w:tcPr>
            <w:tcW w:w="442" w:type="pct"/>
            <w:shd w:val="clear" w:color="auto" w:fill="auto"/>
            <w:vAlign w:val="center"/>
          </w:tcPr>
          <w:p w14:paraId="7E3AE9CB" w14:textId="77777777" w:rsidR="00226930" w:rsidRPr="00226930" w:rsidRDefault="00226930" w:rsidP="00226930">
            <w:pPr>
              <w:jc w:val="center"/>
              <w:rPr>
                <w:sz w:val="20"/>
                <w:szCs w:val="20"/>
                <w:lang w:eastAsia="ru-RU"/>
              </w:rPr>
            </w:pPr>
          </w:p>
        </w:tc>
        <w:tc>
          <w:tcPr>
            <w:tcW w:w="422" w:type="pct"/>
            <w:shd w:val="clear" w:color="auto" w:fill="auto"/>
            <w:vAlign w:val="center"/>
          </w:tcPr>
          <w:p w14:paraId="352806FC" w14:textId="77777777" w:rsidR="00226930" w:rsidRPr="00226930" w:rsidRDefault="00226930" w:rsidP="00226930">
            <w:pPr>
              <w:jc w:val="center"/>
              <w:rPr>
                <w:sz w:val="20"/>
                <w:szCs w:val="20"/>
                <w:lang w:eastAsia="ru-RU"/>
              </w:rPr>
            </w:pPr>
          </w:p>
        </w:tc>
        <w:tc>
          <w:tcPr>
            <w:tcW w:w="436" w:type="pct"/>
            <w:shd w:val="clear" w:color="auto" w:fill="auto"/>
            <w:vAlign w:val="center"/>
          </w:tcPr>
          <w:p w14:paraId="5BA0BD26" w14:textId="77777777" w:rsidR="00226930" w:rsidRPr="00226930" w:rsidRDefault="00226930" w:rsidP="00226930">
            <w:pPr>
              <w:jc w:val="center"/>
              <w:rPr>
                <w:sz w:val="20"/>
                <w:szCs w:val="20"/>
                <w:lang w:eastAsia="ru-RU"/>
              </w:rPr>
            </w:pPr>
          </w:p>
        </w:tc>
        <w:tc>
          <w:tcPr>
            <w:tcW w:w="405" w:type="pct"/>
            <w:shd w:val="clear" w:color="auto" w:fill="auto"/>
            <w:vAlign w:val="center"/>
          </w:tcPr>
          <w:p w14:paraId="40853F35" w14:textId="77777777" w:rsidR="00226930" w:rsidRPr="00226930" w:rsidRDefault="00226930" w:rsidP="00226930">
            <w:pPr>
              <w:jc w:val="center"/>
              <w:rPr>
                <w:sz w:val="20"/>
                <w:szCs w:val="20"/>
                <w:lang w:eastAsia="ru-RU"/>
              </w:rPr>
            </w:pPr>
          </w:p>
        </w:tc>
        <w:tc>
          <w:tcPr>
            <w:tcW w:w="358" w:type="pct"/>
            <w:shd w:val="clear" w:color="auto" w:fill="auto"/>
            <w:vAlign w:val="center"/>
          </w:tcPr>
          <w:p w14:paraId="52D6BD61" w14:textId="77777777" w:rsidR="00226930" w:rsidRPr="00226930" w:rsidRDefault="00226930" w:rsidP="00226930">
            <w:pPr>
              <w:jc w:val="center"/>
              <w:rPr>
                <w:sz w:val="20"/>
                <w:szCs w:val="20"/>
                <w:lang w:eastAsia="ru-RU"/>
              </w:rPr>
            </w:pPr>
          </w:p>
        </w:tc>
      </w:tr>
    </w:tbl>
    <w:p w14:paraId="1AEF576A" w14:textId="77777777" w:rsidR="00226930" w:rsidRPr="00226930" w:rsidRDefault="00226930" w:rsidP="00226930">
      <w:pPr>
        <w:spacing w:before="240"/>
        <w:ind w:firstLine="782"/>
        <w:rPr>
          <w:szCs w:val="24"/>
          <w:lang w:eastAsia="ru-RU"/>
        </w:rPr>
      </w:pPr>
      <w:r w:rsidRPr="00226930">
        <w:rPr>
          <w:szCs w:val="24"/>
          <w:lang w:eastAsia="ru-RU"/>
        </w:rPr>
        <w:t>4.1.9. Сведения о принятых нормативных актах организаций по созданию объектов ГО.</w:t>
      </w:r>
    </w:p>
    <w:p w14:paraId="6AF94B6E" w14:textId="77777777" w:rsidR="00226930" w:rsidRPr="00226930" w:rsidRDefault="00226930" w:rsidP="00226930">
      <w:pPr>
        <w:spacing w:before="240"/>
        <w:ind w:firstLine="782"/>
        <w:rPr>
          <w:szCs w:val="24"/>
          <w:lang w:eastAsia="ru-RU"/>
        </w:rPr>
      </w:pPr>
      <w:r w:rsidRPr="00226930">
        <w:rPr>
          <w:szCs w:val="24"/>
          <w:lang w:eastAsia="ru-RU"/>
        </w:rPr>
        <w:t xml:space="preserve">4.1.10. </w:t>
      </w:r>
      <w:proofErr w:type="gramStart"/>
      <w:r w:rsidRPr="00226930">
        <w:rPr>
          <w:szCs w:val="24"/>
          <w:lang w:eastAsia="ru-RU"/>
        </w:rPr>
        <w:t>Сведения о результатах работы, проведенной за отчетный период, связанной с осуществлением контроля за созданием объектов ГО и поддержанием их в состоянии постоянной готовности к использованию (в соответствии с п.8 Порядка создания убежищ и иных объектов гражданской обороны (утв. постановлением Правительства Российской Федерации от 29.11.1999 № 1309).</w:t>
      </w:r>
      <w:proofErr w:type="gramEnd"/>
    </w:p>
    <w:p w14:paraId="78CFB790" w14:textId="77777777" w:rsidR="00226930" w:rsidRPr="00226930" w:rsidRDefault="00226930" w:rsidP="00226930">
      <w:pPr>
        <w:spacing w:before="240"/>
        <w:ind w:firstLine="782"/>
        <w:rPr>
          <w:szCs w:val="24"/>
          <w:lang w:eastAsia="ru-RU"/>
        </w:rPr>
      </w:pPr>
      <w:r w:rsidRPr="00226930">
        <w:rPr>
          <w:szCs w:val="24"/>
          <w:lang w:eastAsia="ru-RU"/>
        </w:rPr>
        <w:t>4.1.11. Другие практические мероприятия, направленные на поддержание в состоянии постоянной готовности к использованию по предназначению защитных сооружений ГО, проведенные за отчетный период.</w:t>
      </w:r>
    </w:p>
    <w:p w14:paraId="53C21236" w14:textId="77777777" w:rsidR="00226930" w:rsidRPr="00226930" w:rsidRDefault="00226930" w:rsidP="00226930">
      <w:pPr>
        <w:spacing w:before="240"/>
        <w:ind w:firstLine="782"/>
        <w:rPr>
          <w:sz w:val="20"/>
          <w:szCs w:val="20"/>
          <w:lang w:eastAsia="ru-RU"/>
        </w:rPr>
      </w:pPr>
    </w:p>
    <w:p w14:paraId="5741880B" w14:textId="77777777" w:rsidR="00226930" w:rsidRPr="00226930" w:rsidRDefault="00226930" w:rsidP="00226930">
      <w:pPr>
        <w:widowControl w:val="0"/>
        <w:jc w:val="center"/>
        <w:outlineLvl w:val="1"/>
        <w:rPr>
          <w:b/>
          <w:szCs w:val="24"/>
          <w:lang w:eastAsia="ru-RU"/>
        </w:rPr>
      </w:pPr>
      <w:bookmarkStart w:id="154" w:name="_Toc431818628"/>
      <w:r w:rsidRPr="00226930">
        <w:rPr>
          <w:b/>
          <w:szCs w:val="24"/>
          <w:lang w:eastAsia="ru-RU"/>
        </w:rPr>
        <w:t>4.2. Радиационная, химическая и биологическая защита</w:t>
      </w:r>
      <w:bookmarkEnd w:id="154"/>
    </w:p>
    <w:p w14:paraId="080CF374" w14:textId="77777777" w:rsidR="00226930" w:rsidRPr="00226930" w:rsidRDefault="00226930" w:rsidP="00226930">
      <w:pPr>
        <w:spacing w:before="240"/>
        <w:ind w:firstLine="782"/>
        <w:rPr>
          <w:szCs w:val="24"/>
          <w:lang w:eastAsia="ru-RU"/>
        </w:rPr>
      </w:pPr>
      <w:r w:rsidRPr="00226930">
        <w:rPr>
          <w:szCs w:val="24"/>
          <w:lang w:eastAsia="ru-RU"/>
        </w:rPr>
        <w:t>4.2.1. Сведения об обеспеченности работников организаций, средствами индивидуальной защиты:</w:t>
      </w:r>
    </w:p>
    <w:p w14:paraId="73E45A5E" w14:textId="77777777" w:rsidR="00226930" w:rsidRPr="00226930" w:rsidRDefault="00226930" w:rsidP="00226930">
      <w:pPr>
        <w:spacing w:before="240"/>
        <w:ind w:firstLine="782"/>
        <w:rPr>
          <w:szCs w:val="24"/>
          <w:lang w:eastAsia="ru-RU"/>
        </w:rPr>
      </w:pPr>
      <w:r w:rsidRPr="00226930">
        <w:rPr>
          <w:szCs w:val="24"/>
          <w:lang w:eastAsia="ru-RU"/>
        </w:rPr>
        <w:t>4.2.1.1. На территориях в пределах границ зон защитных мероприятий (далее – ЗЗМ), устанавливаемых вокруг комплекса объектов по хранению и уничтожению химического оружия:</w:t>
      </w:r>
    </w:p>
    <w:tbl>
      <w:tblPr>
        <w:tblW w:w="486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5"/>
        <w:gridCol w:w="1932"/>
        <w:gridCol w:w="1712"/>
        <w:gridCol w:w="1979"/>
        <w:gridCol w:w="1455"/>
        <w:gridCol w:w="1780"/>
      </w:tblGrid>
      <w:tr w:rsidR="00226930" w:rsidRPr="00226930" w14:paraId="5D47149A" w14:textId="77777777" w:rsidTr="00226930">
        <w:tc>
          <w:tcPr>
            <w:tcW w:w="1545" w:type="pct"/>
            <w:gridSpan w:val="2"/>
            <w:vAlign w:val="center"/>
          </w:tcPr>
          <w:p w14:paraId="1A6BAEF4" w14:textId="77777777" w:rsidR="00226930" w:rsidRPr="00226930" w:rsidRDefault="00226930" w:rsidP="00226930">
            <w:pPr>
              <w:jc w:val="center"/>
              <w:rPr>
                <w:sz w:val="20"/>
                <w:szCs w:val="20"/>
                <w:lang w:eastAsia="ru-RU"/>
              </w:rPr>
            </w:pPr>
            <w:r w:rsidRPr="00226930">
              <w:rPr>
                <w:sz w:val="20"/>
                <w:szCs w:val="20"/>
                <w:lang w:eastAsia="ru-RU"/>
              </w:rPr>
              <w:t>Общее количество работников организаций, работающих в пределах ЗЗМ, установленных вокруг объектов по хранению химического оружия (по уничтожению химического оружия)</w:t>
            </w:r>
          </w:p>
        </w:tc>
        <w:tc>
          <w:tcPr>
            <w:tcW w:w="3455" w:type="pct"/>
            <w:gridSpan w:val="4"/>
            <w:vAlign w:val="center"/>
          </w:tcPr>
          <w:p w14:paraId="30238236" w14:textId="77777777" w:rsidR="00226930" w:rsidRPr="00226930" w:rsidRDefault="00226930" w:rsidP="00226930">
            <w:pPr>
              <w:jc w:val="center"/>
              <w:rPr>
                <w:sz w:val="20"/>
                <w:szCs w:val="20"/>
                <w:lang w:eastAsia="ru-RU"/>
              </w:rPr>
            </w:pPr>
            <w:r w:rsidRPr="00226930">
              <w:rPr>
                <w:sz w:val="20"/>
                <w:szCs w:val="20"/>
                <w:lang w:eastAsia="ru-RU"/>
              </w:rPr>
              <w:t>Обеспеченность работников организаций, работающих в пределах ЗЗМ, установленных вокруг объектов по хранению химического оружия (по уничтожению химического оружия)</w:t>
            </w:r>
          </w:p>
        </w:tc>
      </w:tr>
      <w:tr w:rsidR="00226930" w:rsidRPr="00226930" w14:paraId="044F23BD" w14:textId="77777777" w:rsidTr="00226930">
        <w:tc>
          <w:tcPr>
            <w:tcW w:w="581" w:type="pct"/>
            <w:vMerge w:val="restart"/>
            <w:vAlign w:val="center"/>
          </w:tcPr>
          <w:p w14:paraId="0AEE40A0" w14:textId="77777777" w:rsidR="00226930" w:rsidRPr="00226930" w:rsidRDefault="00226930" w:rsidP="00226930">
            <w:pPr>
              <w:jc w:val="center"/>
              <w:rPr>
                <w:sz w:val="20"/>
                <w:szCs w:val="20"/>
                <w:lang w:eastAsia="ru-RU"/>
              </w:rPr>
            </w:pPr>
            <w:r w:rsidRPr="00226930">
              <w:rPr>
                <w:sz w:val="20"/>
                <w:szCs w:val="20"/>
                <w:lang w:eastAsia="ru-RU"/>
              </w:rPr>
              <w:t>Работники ФОИВ,</w:t>
            </w:r>
          </w:p>
          <w:p w14:paraId="7131E415"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964" w:type="pct"/>
            <w:vMerge w:val="restart"/>
            <w:vAlign w:val="center"/>
          </w:tcPr>
          <w:p w14:paraId="2207EF0B" w14:textId="77777777" w:rsidR="00226930" w:rsidRPr="00226930" w:rsidRDefault="00226930" w:rsidP="00226930">
            <w:pPr>
              <w:jc w:val="center"/>
              <w:rPr>
                <w:sz w:val="20"/>
                <w:szCs w:val="20"/>
                <w:lang w:eastAsia="ru-RU"/>
              </w:rPr>
            </w:pPr>
            <w:r w:rsidRPr="00226930">
              <w:rPr>
                <w:sz w:val="20"/>
                <w:szCs w:val="20"/>
                <w:lang w:eastAsia="ru-RU"/>
              </w:rPr>
              <w:t xml:space="preserve">Работники организаций, </w:t>
            </w:r>
          </w:p>
          <w:p w14:paraId="256A44C0"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841" w:type="pct"/>
            <w:gridSpan w:val="2"/>
            <w:vAlign w:val="center"/>
          </w:tcPr>
          <w:p w14:paraId="78DC45B9" w14:textId="77777777" w:rsidR="00226930" w:rsidRPr="00226930" w:rsidRDefault="00226930" w:rsidP="00226930">
            <w:pPr>
              <w:jc w:val="center"/>
              <w:rPr>
                <w:sz w:val="20"/>
                <w:szCs w:val="20"/>
                <w:lang w:eastAsia="ru-RU"/>
              </w:rPr>
            </w:pPr>
            <w:proofErr w:type="gramStart"/>
            <w:r w:rsidRPr="00226930">
              <w:rPr>
                <w:sz w:val="20"/>
                <w:szCs w:val="20"/>
                <w:lang w:eastAsia="ru-RU"/>
              </w:rPr>
              <w:t>СИЗ</w:t>
            </w:r>
            <w:proofErr w:type="gramEnd"/>
            <w:r w:rsidRPr="00226930">
              <w:rPr>
                <w:sz w:val="20"/>
                <w:szCs w:val="20"/>
                <w:lang w:eastAsia="ru-RU"/>
              </w:rPr>
              <w:t xml:space="preserve"> органов дыхания</w:t>
            </w:r>
          </w:p>
        </w:tc>
        <w:tc>
          <w:tcPr>
            <w:tcW w:w="1615" w:type="pct"/>
            <w:gridSpan w:val="2"/>
            <w:vAlign w:val="center"/>
          </w:tcPr>
          <w:p w14:paraId="356BD174" w14:textId="77777777" w:rsidR="00226930" w:rsidRPr="00226930" w:rsidRDefault="00226930" w:rsidP="00226930">
            <w:pPr>
              <w:jc w:val="center"/>
              <w:rPr>
                <w:sz w:val="20"/>
                <w:szCs w:val="20"/>
                <w:lang w:eastAsia="ru-RU"/>
              </w:rPr>
            </w:pPr>
            <w:r w:rsidRPr="00226930">
              <w:rPr>
                <w:sz w:val="20"/>
                <w:szCs w:val="20"/>
                <w:lang w:eastAsia="ru-RU"/>
              </w:rPr>
              <w:t>Медицинскими СИЗ</w:t>
            </w:r>
          </w:p>
        </w:tc>
      </w:tr>
      <w:tr w:rsidR="00226930" w:rsidRPr="00226930" w14:paraId="5637DDF3" w14:textId="77777777" w:rsidTr="00226930">
        <w:trPr>
          <w:trHeight w:val="250"/>
        </w:trPr>
        <w:tc>
          <w:tcPr>
            <w:tcW w:w="581" w:type="pct"/>
            <w:vMerge/>
            <w:vAlign w:val="center"/>
          </w:tcPr>
          <w:p w14:paraId="6B1ABFE8" w14:textId="77777777" w:rsidR="00226930" w:rsidRPr="00226930" w:rsidRDefault="00226930" w:rsidP="00226930">
            <w:pPr>
              <w:jc w:val="center"/>
              <w:rPr>
                <w:sz w:val="20"/>
                <w:szCs w:val="20"/>
                <w:lang w:eastAsia="ru-RU"/>
              </w:rPr>
            </w:pPr>
          </w:p>
        </w:tc>
        <w:tc>
          <w:tcPr>
            <w:tcW w:w="964" w:type="pct"/>
            <w:vMerge/>
            <w:vAlign w:val="center"/>
          </w:tcPr>
          <w:p w14:paraId="7C411499" w14:textId="77777777" w:rsidR="00226930" w:rsidRPr="00226930" w:rsidRDefault="00226930" w:rsidP="00226930">
            <w:pPr>
              <w:jc w:val="center"/>
              <w:rPr>
                <w:sz w:val="20"/>
                <w:szCs w:val="20"/>
                <w:lang w:eastAsia="ru-RU"/>
              </w:rPr>
            </w:pPr>
          </w:p>
        </w:tc>
        <w:tc>
          <w:tcPr>
            <w:tcW w:w="854" w:type="pct"/>
            <w:vAlign w:val="center"/>
          </w:tcPr>
          <w:p w14:paraId="67C03262" w14:textId="77777777" w:rsidR="00226930" w:rsidRPr="00226930" w:rsidRDefault="00226930" w:rsidP="00226930">
            <w:pPr>
              <w:jc w:val="center"/>
              <w:rPr>
                <w:sz w:val="20"/>
                <w:szCs w:val="20"/>
                <w:lang w:eastAsia="ru-RU"/>
              </w:rPr>
            </w:pPr>
            <w:r w:rsidRPr="00226930">
              <w:rPr>
                <w:sz w:val="20"/>
                <w:szCs w:val="20"/>
                <w:lang w:eastAsia="ru-RU"/>
              </w:rPr>
              <w:t>Работники ФОИВ, %</w:t>
            </w:r>
            <w:r w:rsidRPr="00226930">
              <w:rPr>
                <w:sz w:val="20"/>
                <w:szCs w:val="20"/>
                <w:vertAlign w:val="superscript"/>
                <w:lang w:eastAsia="ru-RU"/>
              </w:rPr>
              <w:footnoteReference w:id="6"/>
            </w:r>
          </w:p>
        </w:tc>
        <w:tc>
          <w:tcPr>
            <w:tcW w:w="987" w:type="pct"/>
            <w:vAlign w:val="center"/>
          </w:tcPr>
          <w:p w14:paraId="5359BCBB" w14:textId="77777777" w:rsidR="00226930" w:rsidRPr="00226930" w:rsidRDefault="00226930" w:rsidP="00226930">
            <w:pPr>
              <w:jc w:val="center"/>
              <w:rPr>
                <w:sz w:val="20"/>
                <w:szCs w:val="20"/>
                <w:lang w:eastAsia="ru-RU"/>
              </w:rPr>
            </w:pPr>
            <w:r w:rsidRPr="00226930">
              <w:rPr>
                <w:sz w:val="20"/>
                <w:szCs w:val="20"/>
                <w:lang w:eastAsia="ru-RU"/>
              </w:rPr>
              <w:t>Работники организаций, %</w:t>
            </w:r>
            <w:r w:rsidRPr="00226930">
              <w:rPr>
                <w:sz w:val="20"/>
                <w:szCs w:val="20"/>
                <w:vertAlign w:val="superscript"/>
                <w:lang w:eastAsia="ru-RU"/>
              </w:rPr>
              <w:t>6</w:t>
            </w:r>
          </w:p>
        </w:tc>
        <w:tc>
          <w:tcPr>
            <w:tcW w:w="726" w:type="pct"/>
            <w:vAlign w:val="center"/>
          </w:tcPr>
          <w:p w14:paraId="34AA37B0" w14:textId="77777777" w:rsidR="00226930" w:rsidRPr="00226930" w:rsidRDefault="00226930" w:rsidP="00226930">
            <w:pPr>
              <w:jc w:val="center"/>
              <w:rPr>
                <w:sz w:val="20"/>
                <w:szCs w:val="20"/>
                <w:lang w:eastAsia="ru-RU"/>
              </w:rPr>
            </w:pPr>
            <w:r w:rsidRPr="00226930">
              <w:rPr>
                <w:sz w:val="20"/>
                <w:szCs w:val="20"/>
                <w:lang w:eastAsia="ru-RU"/>
              </w:rPr>
              <w:t>Работники ФОИВ, %</w:t>
            </w:r>
            <w:r w:rsidRPr="00226930">
              <w:rPr>
                <w:sz w:val="20"/>
                <w:szCs w:val="20"/>
                <w:vertAlign w:val="superscript"/>
                <w:lang w:eastAsia="ru-RU"/>
              </w:rPr>
              <w:t>6</w:t>
            </w:r>
          </w:p>
        </w:tc>
        <w:tc>
          <w:tcPr>
            <w:tcW w:w="889" w:type="pct"/>
            <w:vAlign w:val="center"/>
          </w:tcPr>
          <w:p w14:paraId="0127280B" w14:textId="77777777" w:rsidR="00226930" w:rsidRPr="00226930" w:rsidRDefault="00226930" w:rsidP="00226930">
            <w:pPr>
              <w:jc w:val="center"/>
              <w:rPr>
                <w:sz w:val="20"/>
                <w:szCs w:val="20"/>
                <w:lang w:eastAsia="ru-RU"/>
              </w:rPr>
            </w:pPr>
            <w:r w:rsidRPr="00226930">
              <w:rPr>
                <w:sz w:val="20"/>
                <w:szCs w:val="20"/>
                <w:lang w:eastAsia="ru-RU"/>
              </w:rPr>
              <w:t>Работники организаций, %</w:t>
            </w:r>
            <w:r w:rsidRPr="00226930">
              <w:rPr>
                <w:sz w:val="20"/>
                <w:szCs w:val="20"/>
                <w:vertAlign w:val="superscript"/>
                <w:lang w:eastAsia="ru-RU"/>
              </w:rPr>
              <w:t>6</w:t>
            </w:r>
          </w:p>
        </w:tc>
      </w:tr>
      <w:tr w:rsidR="00226930" w:rsidRPr="00226930" w14:paraId="45D740A2" w14:textId="77777777" w:rsidTr="00226930">
        <w:tc>
          <w:tcPr>
            <w:tcW w:w="581" w:type="pct"/>
            <w:vAlign w:val="center"/>
          </w:tcPr>
          <w:p w14:paraId="384A96B6" w14:textId="77777777" w:rsidR="00226930" w:rsidRPr="00226930" w:rsidRDefault="00226930" w:rsidP="00226930">
            <w:pPr>
              <w:jc w:val="center"/>
              <w:rPr>
                <w:sz w:val="20"/>
                <w:szCs w:val="20"/>
                <w:lang w:eastAsia="ru-RU"/>
              </w:rPr>
            </w:pPr>
          </w:p>
        </w:tc>
        <w:tc>
          <w:tcPr>
            <w:tcW w:w="964" w:type="pct"/>
            <w:vAlign w:val="center"/>
          </w:tcPr>
          <w:p w14:paraId="2084847C" w14:textId="77777777" w:rsidR="00226930" w:rsidRPr="00226930" w:rsidRDefault="00226930" w:rsidP="00226930">
            <w:pPr>
              <w:jc w:val="center"/>
              <w:rPr>
                <w:sz w:val="20"/>
                <w:szCs w:val="20"/>
                <w:lang w:eastAsia="ru-RU"/>
              </w:rPr>
            </w:pPr>
          </w:p>
        </w:tc>
        <w:tc>
          <w:tcPr>
            <w:tcW w:w="854" w:type="pct"/>
            <w:vAlign w:val="center"/>
          </w:tcPr>
          <w:p w14:paraId="16DB3DA6" w14:textId="77777777" w:rsidR="00226930" w:rsidRPr="00226930" w:rsidRDefault="00226930" w:rsidP="00226930">
            <w:pPr>
              <w:jc w:val="center"/>
              <w:rPr>
                <w:sz w:val="20"/>
                <w:szCs w:val="20"/>
                <w:lang w:eastAsia="ru-RU"/>
              </w:rPr>
            </w:pPr>
          </w:p>
        </w:tc>
        <w:tc>
          <w:tcPr>
            <w:tcW w:w="987" w:type="pct"/>
            <w:vAlign w:val="center"/>
          </w:tcPr>
          <w:p w14:paraId="73D8D069" w14:textId="77777777" w:rsidR="00226930" w:rsidRPr="00226930" w:rsidRDefault="00226930" w:rsidP="00226930">
            <w:pPr>
              <w:jc w:val="center"/>
              <w:rPr>
                <w:sz w:val="20"/>
                <w:szCs w:val="20"/>
                <w:lang w:eastAsia="ru-RU"/>
              </w:rPr>
            </w:pPr>
          </w:p>
        </w:tc>
        <w:tc>
          <w:tcPr>
            <w:tcW w:w="726" w:type="pct"/>
            <w:vAlign w:val="center"/>
          </w:tcPr>
          <w:p w14:paraId="5FC03471" w14:textId="77777777" w:rsidR="00226930" w:rsidRPr="00226930" w:rsidRDefault="00226930" w:rsidP="00226930">
            <w:pPr>
              <w:jc w:val="center"/>
              <w:rPr>
                <w:sz w:val="20"/>
                <w:szCs w:val="20"/>
                <w:lang w:eastAsia="ru-RU"/>
              </w:rPr>
            </w:pPr>
          </w:p>
        </w:tc>
        <w:tc>
          <w:tcPr>
            <w:tcW w:w="889" w:type="pct"/>
            <w:vAlign w:val="center"/>
          </w:tcPr>
          <w:p w14:paraId="6BA8CD42" w14:textId="77777777" w:rsidR="00226930" w:rsidRPr="00226930" w:rsidRDefault="00226930" w:rsidP="00226930">
            <w:pPr>
              <w:jc w:val="center"/>
              <w:rPr>
                <w:sz w:val="20"/>
                <w:szCs w:val="20"/>
                <w:lang w:eastAsia="ru-RU"/>
              </w:rPr>
            </w:pPr>
          </w:p>
        </w:tc>
      </w:tr>
    </w:tbl>
    <w:p w14:paraId="6DD750A7" w14:textId="77777777" w:rsidR="00226930" w:rsidRPr="00226930" w:rsidRDefault="00226930" w:rsidP="00226930">
      <w:pPr>
        <w:spacing w:before="120" w:after="120"/>
        <w:ind w:firstLine="780"/>
        <w:rPr>
          <w:szCs w:val="24"/>
          <w:lang w:eastAsia="ru-RU"/>
        </w:rPr>
      </w:pPr>
      <w:r w:rsidRPr="00226930">
        <w:rPr>
          <w:szCs w:val="24"/>
          <w:lang w:eastAsia="ru-RU"/>
        </w:rPr>
        <w:t xml:space="preserve">4.2.1.2. На территориях в пределах границ зон возможного радиоактивного загрязнения, устанавливаемых вокруг </w:t>
      </w:r>
      <w:proofErr w:type="spellStart"/>
      <w:r w:rsidRPr="00226930">
        <w:rPr>
          <w:szCs w:val="24"/>
          <w:lang w:eastAsia="ru-RU"/>
        </w:rPr>
        <w:t>радиационно</w:t>
      </w:r>
      <w:proofErr w:type="spellEnd"/>
      <w:r w:rsidRPr="00226930">
        <w:rPr>
          <w:szCs w:val="24"/>
          <w:lang w:eastAsia="ru-RU"/>
        </w:rPr>
        <w:t xml:space="preserve"> (</w:t>
      </w:r>
      <w:proofErr w:type="spellStart"/>
      <w:r w:rsidRPr="00226930">
        <w:rPr>
          <w:szCs w:val="24"/>
          <w:lang w:eastAsia="ru-RU"/>
        </w:rPr>
        <w:t>ядерно</w:t>
      </w:r>
      <w:proofErr w:type="spellEnd"/>
      <w:r w:rsidRPr="00226930">
        <w:rPr>
          <w:szCs w:val="24"/>
          <w:lang w:eastAsia="ru-RU"/>
        </w:rPr>
        <w:t>) опасных объектов:</w:t>
      </w:r>
    </w:p>
    <w:tbl>
      <w:tblPr>
        <w:tblW w:w="486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40"/>
        <w:gridCol w:w="1957"/>
        <w:gridCol w:w="1978"/>
        <w:gridCol w:w="1855"/>
        <w:gridCol w:w="1326"/>
        <w:gridCol w:w="1767"/>
      </w:tblGrid>
      <w:tr w:rsidR="00226930" w:rsidRPr="00226930" w14:paraId="7B045BBD" w14:textId="77777777" w:rsidTr="00226930">
        <w:trPr>
          <w:trHeight w:val="523"/>
        </w:trPr>
        <w:tc>
          <w:tcPr>
            <w:tcW w:w="2977" w:type="dxa"/>
            <w:gridSpan w:val="2"/>
            <w:vAlign w:val="center"/>
          </w:tcPr>
          <w:p w14:paraId="783E13A5" w14:textId="77777777" w:rsidR="00226930" w:rsidRPr="00226930" w:rsidRDefault="00226930" w:rsidP="00226930">
            <w:pPr>
              <w:widowControl w:val="0"/>
              <w:jc w:val="center"/>
              <w:rPr>
                <w:sz w:val="20"/>
                <w:szCs w:val="20"/>
                <w:lang w:eastAsia="ru-RU"/>
              </w:rPr>
            </w:pPr>
            <w:r w:rsidRPr="00226930">
              <w:rPr>
                <w:sz w:val="20"/>
                <w:szCs w:val="20"/>
                <w:lang w:eastAsia="ru-RU"/>
              </w:rPr>
              <w:t>Общее количество работников организаций, работающих на территориях в пределах границ зон возможного радиоактивного загрязнения</w:t>
            </w:r>
          </w:p>
        </w:tc>
        <w:tc>
          <w:tcPr>
            <w:tcW w:w="6660" w:type="dxa"/>
            <w:gridSpan w:val="4"/>
            <w:vAlign w:val="center"/>
          </w:tcPr>
          <w:p w14:paraId="0084A040" w14:textId="77777777" w:rsidR="00226930" w:rsidRPr="00226930" w:rsidRDefault="00226930" w:rsidP="00226930">
            <w:pPr>
              <w:widowControl w:val="0"/>
              <w:jc w:val="center"/>
              <w:rPr>
                <w:sz w:val="20"/>
                <w:szCs w:val="20"/>
                <w:lang w:eastAsia="ru-RU"/>
              </w:rPr>
            </w:pPr>
            <w:r w:rsidRPr="00226930">
              <w:rPr>
                <w:sz w:val="20"/>
                <w:szCs w:val="20"/>
                <w:lang w:eastAsia="ru-RU"/>
              </w:rPr>
              <w:t>Обеспеченность работников организаций, работающих на территориях в пределах границ зон возможного радиоактивного загрязнения</w:t>
            </w:r>
          </w:p>
        </w:tc>
      </w:tr>
      <w:tr w:rsidR="00226930" w:rsidRPr="00226930" w14:paraId="4872548C" w14:textId="77777777" w:rsidTr="00226930">
        <w:tc>
          <w:tcPr>
            <w:tcW w:w="1095" w:type="dxa"/>
            <w:vMerge w:val="restart"/>
            <w:vAlign w:val="center"/>
          </w:tcPr>
          <w:p w14:paraId="71404D1B" w14:textId="77777777" w:rsidR="00226930" w:rsidRPr="00226930" w:rsidRDefault="00226930" w:rsidP="00226930">
            <w:pPr>
              <w:jc w:val="center"/>
              <w:rPr>
                <w:sz w:val="20"/>
                <w:szCs w:val="20"/>
                <w:lang w:eastAsia="ru-RU"/>
              </w:rPr>
            </w:pPr>
            <w:r w:rsidRPr="00226930">
              <w:rPr>
                <w:sz w:val="20"/>
                <w:szCs w:val="20"/>
                <w:lang w:eastAsia="ru-RU"/>
              </w:rPr>
              <w:t>Работники ФОИВ,</w:t>
            </w:r>
          </w:p>
          <w:p w14:paraId="4ADAFC52"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882" w:type="dxa"/>
            <w:vMerge w:val="restart"/>
            <w:vAlign w:val="center"/>
          </w:tcPr>
          <w:p w14:paraId="4E0EA4D6" w14:textId="77777777" w:rsidR="00226930" w:rsidRPr="00226930" w:rsidRDefault="00226930" w:rsidP="00226930">
            <w:pPr>
              <w:jc w:val="center"/>
              <w:rPr>
                <w:sz w:val="20"/>
                <w:szCs w:val="20"/>
                <w:lang w:eastAsia="ru-RU"/>
              </w:rPr>
            </w:pPr>
            <w:r w:rsidRPr="00226930">
              <w:rPr>
                <w:sz w:val="20"/>
                <w:szCs w:val="20"/>
                <w:lang w:eastAsia="ru-RU"/>
              </w:rPr>
              <w:t>Работники организаций, тыс. чел.</w:t>
            </w:r>
          </w:p>
        </w:tc>
        <w:tc>
          <w:tcPr>
            <w:tcW w:w="3686" w:type="dxa"/>
            <w:gridSpan w:val="2"/>
            <w:vAlign w:val="center"/>
          </w:tcPr>
          <w:p w14:paraId="22D697C9" w14:textId="77777777" w:rsidR="00226930" w:rsidRPr="00226930" w:rsidRDefault="00226930" w:rsidP="00226930">
            <w:pPr>
              <w:jc w:val="center"/>
              <w:rPr>
                <w:sz w:val="20"/>
                <w:szCs w:val="20"/>
                <w:lang w:eastAsia="ru-RU"/>
              </w:rPr>
            </w:pPr>
            <w:r w:rsidRPr="00226930">
              <w:rPr>
                <w:sz w:val="20"/>
                <w:szCs w:val="20"/>
                <w:lang w:eastAsia="ru-RU"/>
              </w:rPr>
              <w:t>Респираторами</w:t>
            </w:r>
          </w:p>
        </w:tc>
        <w:tc>
          <w:tcPr>
            <w:tcW w:w="2974" w:type="dxa"/>
            <w:gridSpan w:val="2"/>
            <w:vAlign w:val="center"/>
          </w:tcPr>
          <w:p w14:paraId="1D89BF08" w14:textId="77777777" w:rsidR="00226930" w:rsidRPr="00226930" w:rsidRDefault="00226930" w:rsidP="00226930">
            <w:pPr>
              <w:jc w:val="center"/>
              <w:rPr>
                <w:sz w:val="20"/>
                <w:szCs w:val="20"/>
                <w:lang w:eastAsia="ru-RU"/>
              </w:rPr>
            </w:pPr>
            <w:r w:rsidRPr="00226930">
              <w:rPr>
                <w:sz w:val="20"/>
                <w:szCs w:val="20"/>
                <w:lang w:eastAsia="ru-RU"/>
              </w:rPr>
              <w:t>Медицинскими СИЗ</w:t>
            </w:r>
          </w:p>
        </w:tc>
      </w:tr>
      <w:tr w:rsidR="00226930" w:rsidRPr="00226930" w14:paraId="26616631" w14:textId="77777777" w:rsidTr="00226930">
        <w:trPr>
          <w:trHeight w:val="350"/>
        </w:trPr>
        <w:tc>
          <w:tcPr>
            <w:tcW w:w="1095" w:type="dxa"/>
            <w:vMerge/>
            <w:vAlign w:val="center"/>
          </w:tcPr>
          <w:p w14:paraId="65225300" w14:textId="77777777" w:rsidR="00226930" w:rsidRPr="00226930" w:rsidRDefault="00226930" w:rsidP="00226930">
            <w:pPr>
              <w:jc w:val="center"/>
              <w:rPr>
                <w:sz w:val="20"/>
                <w:szCs w:val="20"/>
                <w:lang w:eastAsia="ru-RU"/>
              </w:rPr>
            </w:pPr>
          </w:p>
        </w:tc>
        <w:tc>
          <w:tcPr>
            <w:tcW w:w="1882" w:type="dxa"/>
            <w:vMerge/>
            <w:vAlign w:val="center"/>
          </w:tcPr>
          <w:p w14:paraId="70D72686" w14:textId="77777777" w:rsidR="00226930" w:rsidRPr="00226930" w:rsidRDefault="00226930" w:rsidP="00226930">
            <w:pPr>
              <w:jc w:val="center"/>
              <w:rPr>
                <w:sz w:val="20"/>
                <w:szCs w:val="20"/>
                <w:lang w:eastAsia="ru-RU"/>
              </w:rPr>
            </w:pPr>
          </w:p>
        </w:tc>
        <w:tc>
          <w:tcPr>
            <w:tcW w:w="1902" w:type="dxa"/>
            <w:vAlign w:val="center"/>
          </w:tcPr>
          <w:p w14:paraId="08EDE8BB" w14:textId="77777777" w:rsidR="00226930" w:rsidRPr="00226930" w:rsidRDefault="00226930" w:rsidP="00226930">
            <w:pPr>
              <w:jc w:val="center"/>
              <w:rPr>
                <w:sz w:val="20"/>
                <w:szCs w:val="20"/>
                <w:lang w:eastAsia="ru-RU"/>
              </w:rPr>
            </w:pPr>
            <w:r w:rsidRPr="00226930">
              <w:rPr>
                <w:sz w:val="20"/>
                <w:szCs w:val="20"/>
                <w:lang w:eastAsia="ru-RU"/>
              </w:rPr>
              <w:t>Работники ФОИВ, %</w:t>
            </w:r>
            <w:r w:rsidRPr="00226930">
              <w:rPr>
                <w:sz w:val="20"/>
                <w:szCs w:val="20"/>
                <w:vertAlign w:val="superscript"/>
                <w:lang w:eastAsia="ru-RU"/>
              </w:rPr>
              <w:footnoteReference w:id="7"/>
            </w:r>
          </w:p>
        </w:tc>
        <w:tc>
          <w:tcPr>
            <w:tcW w:w="1784" w:type="dxa"/>
            <w:vAlign w:val="center"/>
          </w:tcPr>
          <w:p w14:paraId="2A05FFC3" w14:textId="77777777" w:rsidR="00226930" w:rsidRPr="00226930" w:rsidRDefault="00226930" w:rsidP="00226930">
            <w:pPr>
              <w:jc w:val="center"/>
              <w:rPr>
                <w:sz w:val="20"/>
                <w:szCs w:val="20"/>
                <w:lang w:eastAsia="ru-RU"/>
              </w:rPr>
            </w:pPr>
            <w:r w:rsidRPr="00226930">
              <w:rPr>
                <w:sz w:val="20"/>
                <w:szCs w:val="20"/>
                <w:lang w:eastAsia="ru-RU"/>
              </w:rPr>
              <w:t>Работники организаций, %</w:t>
            </w:r>
            <w:r w:rsidRPr="00226930">
              <w:rPr>
                <w:sz w:val="20"/>
                <w:szCs w:val="20"/>
                <w:vertAlign w:val="superscript"/>
                <w:lang w:eastAsia="ru-RU"/>
              </w:rPr>
              <w:t>7</w:t>
            </w:r>
          </w:p>
        </w:tc>
        <w:tc>
          <w:tcPr>
            <w:tcW w:w="1275" w:type="dxa"/>
            <w:vAlign w:val="center"/>
          </w:tcPr>
          <w:p w14:paraId="4331ADA9" w14:textId="77777777" w:rsidR="00226930" w:rsidRPr="00226930" w:rsidRDefault="00226930" w:rsidP="00226930">
            <w:pPr>
              <w:ind w:left="-57" w:right="-57"/>
              <w:jc w:val="center"/>
              <w:rPr>
                <w:sz w:val="20"/>
                <w:szCs w:val="20"/>
                <w:lang w:eastAsia="ru-RU"/>
              </w:rPr>
            </w:pPr>
            <w:r w:rsidRPr="00226930">
              <w:rPr>
                <w:sz w:val="20"/>
                <w:szCs w:val="20"/>
                <w:lang w:eastAsia="ru-RU"/>
              </w:rPr>
              <w:t>Работники ФОИВ, %</w:t>
            </w:r>
            <w:r w:rsidRPr="00226930">
              <w:rPr>
                <w:sz w:val="20"/>
                <w:szCs w:val="20"/>
                <w:vertAlign w:val="superscript"/>
                <w:lang w:eastAsia="ru-RU"/>
              </w:rPr>
              <w:t>7</w:t>
            </w:r>
          </w:p>
        </w:tc>
        <w:tc>
          <w:tcPr>
            <w:tcW w:w="1699" w:type="dxa"/>
            <w:vAlign w:val="center"/>
          </w:tcPr>
          <w:p w14:paraId="63E013B8" w14:textId="77777777" w:rsidR="00226930" w:rsidRPr="00226930" w:rsidRDefault="00226930" w:rsidP="00226930">
            <w:pPr>
              <w:jc w:val="center"/>
              <w:rPr>
                <w:sz w:val="20"/>
                <w:szCs w:val="20"/>
                <w:lang w:eastAsia="ru-RU"/>
              </w:rPr>
            </w:pPr>
            <w:r w:rsidRPr="00226930">
              <w:rPr>
                <w:sz w:val="20"/>
                <w:szCs w:val="20"/>
                <w:lang w:eastAsia="ru-RU"/>
              </w:rPr>
              <w:t>Работники организаций, %</w:t>
            </w:r>
            <w:r w:rsidRPr="00226930">
              <w:rPr>
                <w:sz w:val="20"/>
                <w:szCs w:val="20"/>
                <w:vertAlign w:val="superscript"/>
                <w:lang w:eastAsia="ru-RU"/>
              </w:rPr>
              <w:t>7</w:t>
            </w:r>
          </w:p>
        </w:tc>
      </w:tr>
      <w:tr w:rsidR="00226930" w:rsidRPr="00226930" w14:paraId="44C42FD6" w14:textId="77777777" w:rsidTr="00226930">
        <w:tc>
          <w:tcPr>
            <w:tcW w:w="1095" w:type="dxa"/>
            <w:vAlign w:val="center"/>
          </w:tcPr>
          <w:p w14:paraId="019A324F" w14:textId="77777777" w:rsidR="00226930" w:rsidRPr="00226930" w:rsidRDefault="00226930" w:rsidP="00226930">
            <w:pPr>
              <w:widowControl w:val="0"/>
              <w:jc w:val="center"/>
              <w:rPr>
                <w:sz w:val="22"/>
                <w:lang w:eastAsia="ru-RU"/>
              </w:rPr>
            </w:pPr>
          </w:p>
        </w:tc>
        <w:tc>
          <w:tcPr>
            <w:tcW w:w="1882" w:type="dxa"/>
            <w:vAlign w:val="center"/>
          </w:tcPr>
          <w:p w14:paraId="13889F46" w14:textId="77777777" w:rsidR="00226930" w:rsidRPr="00226930" w:rsidRDefault="00226930" w:rsidP="00226930">
            <w:pPr>
              <w:widowControl w:val="0"/>
              <w:jc w:val="center"/>
              <w:rPr>
                <w:sz w:val="22"/>
                <w:lang w:eastAsia="ru-RU"/>
              </w:rPr>
            </w:pPr>
          </w:p>
        </w:tc>
        <w:tc>
          <w:tcPr>
            <w:tcW w:w="1902" w:type="dxa"/>
            <w:vAlign w:val="center"/>
          </w:tcPr>
          <w:p w14:paraId="7B52F819" w14:textId="77777777" w:rsidR="00226930" w:rsidRPr="00226930" w:rsidRDefault="00226930" w:rsidP="00226930">
            <w:pPr>
              <w:widowControl w:val="0"/>
              <w:jc w:val="center"/>
              <w:rPr>
                <w:sz w:val="22"/>
                <w:lang w:eastAsia="ru-RU"/>
              </w:rPr>
            </w:pPr>
          </w:p>
        </w:tc>
        <w:tc>
          <w:tcPr>
            <w:tcW w:w="1784" w:type="dxa"/>
            <w:vAlign w:val="center"/>
          </w:tcPr>
          <w:p w14:paraId="3904E137" w14:textId="77777777" w:rsidR="00226930" w:rsidRPr="00226930" w:rsidRDefault="00226930" w:rsidP="00226930">
            <w:pPr>
              <w:widowControl w:val="0"/>
              <w:jc w:val="center"/>
              <w:rPr>
                <w:sz w:val="22"/>
                <w:lang w:eastAsia="ru-RU"/>
              </w:rPr>
            </w:pPr>
          </w:p>
        </w:tc>
        <w:tc>
          <w:tcPr>
            <w:tcW w:w="1275" w:type="dxa"/>
            <w:vAlign w:val="center"/>
          </w:tcPr>
          <w:p w14:paraId="0B40BC19" w14:textId="77777777" w:rsidR="00226930" w:rsidRPr="00226930" w:rsidRDefault="00226930" w:rsidP="00226930">
            <w:pPr>
              <w:widowControl w:val="0"/>
              <w:jc w:val="center"/>
              <w:rPr>
                <w:sz w:val="22"/>
                <w:lang w:eastAsia="ru-RU"/>
              </w:rPr>
            </w:pPr>
          </w:p>
        </w:tc>
        <w:tc>
          <w:tcPr>
            <w:tcW w:w="1699" w:type="dxa"/>
            <w:vAlign w:val="center"/>
          </w:tcPr>
          <w:p w14:paraId="4D7CB8A3" w14:textId="77777777" w:rsidR="00226930" w:rsidRPr="00226930" w:rsidRDefault="00226930" w:rsidP="00226930">
            <w:pPr>
              <w:widowControl w:val="0"/>
              <w:jc w:val="center"/>
              <w:rPr>
                <w:sz w:val="22"/>
                <w:lang w:eastAsia="ru-RU"/>
              </w:rPr>
            </w:pPr>
          </w:p>
        </w:tc>
      </w:tr>
    </w:tbl>
    <w:p w14:paraId="356C10CA" w14:textId="77777777" w:rsidR="00226930" w:rsidRPr="00226930" w:rsidRDefault="00226930" w:rsidP="00226930">
      <w:pPr>
        <w:spacing w:before="120" w:after="120"/>
        <w:ind w:firstLine="780"/>
        <w:rPr>
          <w:szCs w:val="24"/>
          <w:lang w:eastAsia="ru-RU"/>
        </w:rPr>
      </w:pPr>
      <w:r w:rsidRPr="00226930">
        <w:rPr>
          <w:szCs w:val="24"/>
          <w:lang w:eastAsia="ru-RU"/>
        </w:rPr>
        <w:t>4.2.1.3. На территориях в пределах границ зон возможного химического заражения, устанавливаемых вокруг химически опасных объектов:</w:t>
      </w:r>
    </w:p>
    <w:tbl>
      <w:tblPr>
        <w:tblW w:w="486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752"/>
        <w:gridCol w:w="2213"/>
        <w:gridCol w:w="1768"/>
        <w:gridCol w:w="1325"/>
        <w:gridCol w:w="1770"/>
      </w:tblGrid>
      <w:tr w:rsidR="00226930" w:rsidRPr="00226930" w14:paraId="326CBDC9" w14:textId="77777777" w:rsidTr="00226930">
        <w:tc>
          <w:tcPr>
            <w:tcW w:w="1469" w:type="pct"/>
            <w:gridSpan w:val="2"/>
            <w:vAlign w:val="center"/>
          </w:tcPr>
          <w:p w14:paraId="0DCCEC61" w14:textId="77777777" w:rsidR="00226930" w:rsidRPr="00226930" w:rsidRDefault="00226930" w:rsidP="00226930">
            <w:pPr>
              <w:widowControl w:val="0"/>
              <w:ind w:left="-57" w:right="-57"/>
              <w:jc w:val="center"/>
              <w:rPr>
                <w:spacing w:val="-2"/>
                <w:sz w:val="20"/>
                <w:szCs w:val="20"/>
                <w:lang w:eastAsia="ru-RU"/>
              </w:rPr>
            </w:pPr>
            <w:r w:rsidRPr="00226930">
              <w:rPr>
                <w:spacing w:val="-2"/>
                <w:sz w:val="20"/>
                <w:szCs w:val="20"/>
                <w:lang w:eastAsia="ru-RU"/>
              </w:rPr>
              <w:t>Общее количество работников  организаций, работающих на территориях в пределах границ зон возможного химического заражения, тыс. чел.</w:t>
            </w:r>
          </w:p>
        </w:tc>
        <w:tc>
          <w:tcPr>
            <w:tcW w:w="3531" w:type="pct"/>
            <w:gridSpan w:val="4"/>
            <w:vAlign w:val="center"/>
          </w:tcPr>
          <w:p w14:paraId="0994F44C" w14:textId="77777777" w:rsidR="00226930" w:rsidRPr="00226930" w:rsidRDefault="00226930" w:rsidP="00226930">
            <w:pPr>
              <w:widowControl w:val="0"/>
              <w:jc w:val="center"/>
              <w:rPr>
                <w:sz w:val="20"/>
                <w:szCs w:val="20"/>
                <w:lang w:eastAsia="ru-RU"/>
              </w:rPr>
            </w:pPr>
            <w:r w:rsidRPr="00226930">
              <w:rPr>
                <w:sz w:val="20"/>
                <w:szCs w:val="20"/>
                <w:lang w:eastAsia="ru-RU"/>
              </w:rPr>
              <w:t>Обеспеченность работников организаций, работающих на территориях в пределах границ зон возможного химического заражения</w:t>
            </w:r>
          </w:p>
        </w:tc>
      </w:tr>
      <w:tr w:rsidR="00226930" w:rsidRPr="00226930" w14:paraId="1814EB35" w14:textId="77777777" w:rsidTr="00226930">
        <w:trPr>
          <w:trHeight w:val="336"/>
        </w:trPr>
        <w:tc>
          <w:tcPr>
            <w:tcW w:w="596" w:type="pct"/>
            <w:vMerge w:val="restart"/>
            <w:vAlign w:val="center"/>
          </w:tcPr>
          <w:p w14:paraId="10B98803" w14:textId="77777777" w:rsidR="00226930" w:rsidRPr="00226930" w:rsidRDefault="00226930" w:rsidP="00226930">
            <w:pPr>
              <w:jc w:val="center"/>
              <w:rPr>
                <w:sz w:val="20"/>
                <w:szCs w:val="20"/>
                <w:lang w:eastAsia="ru-RU"/>
              </w:rPr>
            </w:pPr>
            <w:r w:rsidRPr="00226930">
              <w:rPr>
                <w:sz w:val="20"/>
                <w:szCs w:val="20"/>
                <w:lang w:eastAsia="ru-RU"/>
              </w:rPr>
              <w:t>Работники ФОИВ,</w:t>
            </w:r>
          </w:p>
          <w:p w14:paraId="38A39336"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874" w:type="pct"/>
            <w:vMerge w:val="restart"/>
            <w:vAlign w:val="center"/>
          </w:tcPr>
          <w:p w14:paraId="76535A54" w14:textId="77777777" w:rsidR="00226930" w:rsidRPr="00226930" w:rsidRDefault="00226930" w:rsidP="00226930">
            <w:pPr>
              <w:jc w:val="center"/>
              <w:rPr>
                <w:sz w:val="20"/>
                <w:szCs w:val="20"/>
                <w:lang w:eastAsia="ru-RU"/>
              </w:rPr>
            </w:pPr>
            <w:r w:rsidRPr="00226930">
              <w:rPr>
                <w:sz w:val="20"/>
                <w:szCs w:val="20"/>
                <w:lang w:eastAsia="ru-RU"/>
              </w:rPr>
              <w:t xml:space="preserve">Работники организаций,  </w:t>
            </w:r>
          </w:p>
          <w:p w14:paraId="76BD2EF1"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6" w:type="pct"/>
            <w:gridSpan w:val="2"/>
            <w:vAlign w:val="center"/>
          </w:tcPr>
          <w:p w14:paraId="52BEB914" w14:textId="77777777" w:rsidR="00226930" w:rsidRPr="00226930" w:rsidRDefault="00226930" w:rsidP="00226930">
            <w:pPr>
              <w:jc w:val="center"/>
              <w:rPr>
                <w:sz w:val="20"/>
                <w:szCs w:val="20"/>
                <w:lang w:eastAsia="ru-RU"/>
              </w:rPr>
            </w:pPr>
            <w:proofErr w:type="gramStart"/>
            <w:r w:rsidRPr="00226930">
              <w:rPr>
                <w:sz w:val="20"/>
                <w:szCs w:val="20"/>
                <w:lang w:eastAsia="ru-RU"/>
              </w:rPr>
              <w:t>СИЗ</w:t>
            </w:r>
            <w:proofErr w:type="gramEnd"/>
            <w:r w:rsidRPr="00226930">
              <w:rPr>
                <w:sz w:val="20"/>
                <w:szCs w:val="20"/>
                <w:lang w:eastAsia="ru-RU"/>
              </w:rPr>
              <w:t xml:space="preserve"> органов дыхания</w:t>
            </w:r>
          </w:p>
        </w:tc>
        <w:tc>
          <w:tcPr>
            <w:tcW w:w="1544" w:type="pct"/>
            <w:gridSpan w:val="2"/>
            <w:vAlign w:val="center"/>
          </w:tcPr>
          <w:p w14:paraId="79CF12E6" w14:textId="77777777" w:rsidR="00226930" w:rsidRPr="00226930" w:rsidRDefault="00226930" w:rsidP="00226930">
            <w:pPr>
              <w:jc w:val="center"/>
              <w:rPr>
                <w:sz w:val="20"/>
                <w:szCs w:val="20"/>
                <w:lang w:eastAsia="ru-RU"/>
              </w:rPr>
            </w:pPr>
            <w:r w:rsidRPr="00226930">
              <w:rPr>
                <w:sz w:val="20"/>
                <w:szCs w:val="20"/>
                <w:lang w:eastAsia="ru-RU"/>
              </w:rPr>
              <w:t>Медицинскими СИЗ</w:t>
            </w:r>
          </w:p>
        </w:tc>
      </w:tr>
      <w:tr w:rsidR="00226930" w:rsidRPr="00226930" w14:paraId="00C5DE78" w14:textId="77777777" w:rsidTr="00226930">
        <w:trPr>
          <w:trHeight w:val="237"/>
        </w:trPr>
        <w:tc>
          <w:tcPr>
            <w:tcW w:w="596" w:type="pct"/>
            <w:vMerge/>
            <w:vAlign w:val="center"/>
          </w:tcPr>
          <w:p w14:paraId="75900813" w14:textId="77777777" w:rsidR="00226930" w:rsidRPr="00226930" w:rsidRDefault="00226930" w:rsidP="00226930">
            <w:pPr>
              <w:jc w:val="center"/>
              <w:rPr>
                <w:sz w:val="20"/>
                <w:szCs w:val="20"/>
                <w:lang w:eastAsia="ru-RU"/>
              </w:rPr>
            </w:pPr>
          </w:p>
        </w:tc>
        <w:tc>
          <w:tcPr>
            <w:tcW w:w="874" w:type="pct"/>
            <w:vMerge/>
            <w:vAlign w:val="center"/>
          </w:tcPr>
          <w:p w14:paraId="3192A71B" w14:textId="77777777" w:rsidR="00226930" w:rsidRPr="00226930" w:rsidRDefault="00226930" w:rsidP="00226930">
            <w:pPr>
              <w:jc w:val="center"/>
              <w:rPr>
                <w:sz w:val="20"/>
                <w:szCs w:val="20"/>
                <w:lang w:eastAsia="ru-RU"/>
              </w:rPr>
            </w:pPr>
          </w:p>
        </w:tc>
        <w:tc>
          <w:tcPr>
            <w:tcW w:w="1104" w:type="pct"/>
            <w:vAlign w:val="center"/>
          </w:tcPr>
          <w:p w14:paraId="6221875B" w14:textId="77777777" w:rsidR="00226930" w:rsidRPr="00226930" w:rsidRDefault="00226930" w:rsidP="00226930">
            <w:pPr>
              <w:jc w:val="center"/>
              <w:rPr>
                <w:sz w:val="20"/>
                <w:szCs w:val="20"/>
                <w:lang w:eastAsia="ru-RU"/>
              </w:rPr>
            </w:pPr>
            <w:r w:rsidRPr="00226930">
              <w:rPr>
                <w:sz w:val="20"/>
                <w:szCs w:val="20"/>
                <w:lang w:eastAsia="ru-RU"/>
              </w:rPr>
              <w:t>Работники ФОИВ, %</w:t>
            </w:r>
            <w:r w:rsidRPr="00226930">
              <w:rPr>
                <w:sz w:val="20"/>
                <w:szCs w:val="20"/>
                <w:vertAlign w:val="superscript"/>
                <w:lang w:eastAsia="ru-RU"/>
              </w:rPr>
              <w:footnoteReference w:id="8"/>
            </w:r>
          </w:p>
        </w:tc>
        <w:tc>
          <w:tcPr>
            <w:tcW w:w="882" w:type="pct"/>
            <w:vAlign w:val="center"/>
          </w:tcPr>
          <w:p w14:paraId="3B529203" w14:textId="77777777" w:rsidR="00226930" w:rsidRPr="00226930" w:rsidRDefault="00226930" w:rsidP="00226930">
            <w:pPr>
              <w:jc w:val="center"/>
              <w:rPr>
                <w:sz w:val="20"/>
                <w:szCs w:val="20"/>
                <w:lang w:eastAsia="ru-RU"/>
              </w:rPr>
            </w:pPr>
            <w:r w:rsidRPr="00226930">
              <w:rPr>
                <w:sz w:val="20"/>
                <w:szCs w:val="20"/>
                <w:lang w:eastAsia="ru-RU"/>
              </w:rPr>
              <w:t>Работники организаций, %</w:t>
            </w:r>
            <w:r w:rsidRPr="00226930">
              <w:rPr>
                <w:sz w:val="20"/>
                <w:szCs w:val="20"/>
                <w:vertAlign w:val="superscript"/>
                <w:lang w:eastAsia="ru-RU"/>
              </w:rPr>
              <w:t>8</w:t>
            </w:r>
          </w:p>
        </w:tc>
        <w:tc>
          <w:tcPr>
            <w:tcW w:w="661" w:type="pct"/>
            <w:vAlign w:val="center"/>
          </w:tcPr>
          <w:p w14:paraId="69B862C4" w14:textId="77777777" w:rsidR="00226930" w:rsidRPr="00226930" w:rsidRDefault="00226930" w:rsidP="00226930">
            <w:pPr>
              <w:jc w:val="center"/>
              <w:rPr>
                <w:sz w:val="20"/>
                <w:szCs w:val="20"/>
                <w:lang w:eastAsia="ru-RU"/>
              </w:rPr>
            </w:pPr>
            <w:r w:rsidRPr="00226930">
              <w:rPr>
                <w:sz w:val="20"/>
                <w:szCs w:val="20"/>
                <w:lang w:eastAsia="ru-RU"/>
              </w:rPr>
              <w:t>Работники ФОИВ, %</w:t>
            </w:r>
            <w:r w:rsidRPr="00226930">
              <w:rPr>
                <w:sz w:val="20"/>
                <w:szCs w:val="20"/>
                <w:vertAlign w:val="superscript"/>
                <w:lang w:eastAsia="ru-RU"/>
              </w:rPr>
              <w:t>8</w:t>
            </w:r>
          </w:p>
        </w:tc>
        <w:tc>
          <w:tcPr>
            <w:tcW w:w="883" w:type="pct"/>
            <w:vAlign w:val="center"/>
          </w:tcPr>
          <w:p w14:paraId="61B1E5B3" w14:textId="77777777" w:rsidR="00226930" w:rsidRPr="00226930" w:rsidRDefault="00226930" w:rsidP="00226930">
            <w:pPr>
              <w:jc w:val="center"/>
              <w:rPr>
                <w:spacing w:val="-4"/>
                <w:sz w:val="20"/>
                <w:szCs w:val="20"/>
                <w:lang w:eastAsia="ru-RU"/>
              </w:rPr>
            </w:pPr>
            <w:r w:rsidRPr="00226930">
              <w:rPr>
                <w:spacing w:val="-4"/>
                <w:sz w:val="20"/>
                <w:szCs w:val="20"/>
                <w:lang w:eastAsia="ru-RU"/>
              </w:rPr>
              <w:t>Работники организаций, %</w:t>
            </w:r>
            <w:r w:rsidRPr="00226930">
              <w:rPr>
                <w:spacing w:val="-4"/>
                <w:sz w:val="20"/>
                <w:szCs w:val="20"/>
                <w:vertAlign w:val="superscript"/>
                <w:lang w:eastAsia="ru-RU"/>
              </w:rPr>
              <w:t>8</w:t>
            </w:r>
          </w:p>
        </w:tc>
      </w:tr>
      <w:tr w:rsidR="00226930" w:rsidRPr="00226930" w14:paraId="45410175" w14:textId="77777777" w:rsidTr="00226930">
        <w:trPr>
          <w:trHeight w:val="294"/>
        </w:trPr>
        <w:tc>
          <w:tcPr>
            <w:tcW w:w="596" w:type="pct"/>
            <w:vAlign w:val="center"/>
          </w:tcPr>
          <w:p w14:paraId="41F45E49" w14:textId="77777777" w:rsidR="00226930" w:rsidRPr="00226930" w:rsidRDefault="00226930" w:rsidP="00226930">
            <w:pPr>
              <w:jc w:val="center"/>
              <w:rPr>
                <w:sz w:val="20"/>
                <w:szCs w:val="20"/>
                <w:lang w:eastAsia="ru-RU"/>
              </w:rPr>
            </w:pPr>
          </w:p>
        </w:tc>
        <w:tc>
          <w:tcPr>
            <w:tcW w:w="874" w:type="pct"/>
            <w:vAlign w:val="center"/>
          </w:tcPr>
          <w:p w14:paraId="56D1F54E" w14:textId="77777777" w:rsidR="00226930" w:rsidRPr="00226930" w:rsidRDefault="00226930" w:rsidP="00226930">
            <w:pPr>
              <w:jc w:val="center"/>
              <w:rPr>
                <w:sz w:val="20"/>
                <w:szCs w:val="20"/>
                <w:lang w:eastAsia="ru-RU"/>
              </w:rPr>
            </w:pPr>
          </w:p>
        </w:tc>
        <w:tc>
          <w:tcPr>
            <w:tcW w:w="1104" w:type="pct"/>
            <w:vAlign w:val="center"/>
          </w:tcPr>
          <w:p w14:paraId="4FBC8E06" w14:textId="77777777" w:rsidR="00226930" w:rsidRPr="00226930" w:rsidRDefault="00226930" w:rsidP="00226930">
            <w:pPr>
              <w:jc w:val="center"/>
              <w:rPr>
                <w:sz w:val="20"/>
                <w:szCs w:val="20"/>
                <w:lang w:eastAsia="ru-RU"/>
              </w:rPr>
            </w:pPr>
          </w:p>
        </w:tc>
        <w:tc>
          <w:tcPr>
            <w:tcW w:w="882" w:type="pct"/>
            <w:vAlign w:val="center"/>
          </w:tcPr>
          <w:p w14:paraId="0FA14A1C" w14:textId="77777777" w:rsidR="00226930" w:rsidRPr="00226930" w:rsidRDefault="00226930" w:rsidP="00226930">
            <w:pPr>
              <w:jc w:val="center"/>
              <w:rPr>
                <w:sz w:val="20"/>
                <w:szCs w:val="20"/>
                <w:lang w:eastAsia="ru-RU"/>
              </w:rPr>
            </w:pPr>
          </w:p>
        </w:tc>
        <w:tc>
          <w:tcPr>
            <w:tcW w:w="661" w:type="pct"/>
            <w:vAlign w:val="center"/>
          </w:tcPr>
          <w:p w14:paraId="39A4C40D" w14:textId="77777777" w:rsidR="00226930" w:rsidRPr="00226930" w:rsidRDefault="00226930" w:rsidP="00226930">
            <w:pPr>
              <w:jc w:val="center"/>
              <w:rPr>
                <w:sz w:val="20"/>
                <w:szCs w:val="20"/>
                <w:lang w:eastAsia="ru-RU"/>
              </w:rPr>
            </w:pPr>
          </w:p>
        </w:tc>
        <w:tc>
          <w:tcPr>
            <w:tcW w:w="883" w:type="pct"/>
            <w:vAlign w:val="center"/>
          </w:tcPr>
          <w:p w14:paraId="01020330" w14:textId="77777777" w:rsidR="00226930" w:rsidRPr="00226930" w:rsidRDefault="00226930" w:rsidP="00226930">
            <w:pPr>
              <w:jc w:val="center"/>
              <w:rPr>
                <w:sz w:val="20"/>
                <w:szCs w:val="20"/>
                <w:lang w:eastAsia="ru-RU"/>
              </w:rPr>
            </w:pPr>
          </w:p>
        </w:tc>
      </w:tr>
    </w:tbl>
    <w:p w14:paraId="69E1C81C" w14:textId="77777777" w:rsidR="00226930" w:rsidRPr="00226930" w:rsidRDefault="00226930" w:rsidP="00226930">
      <w:pPr>
        <w:spacing w:before="240"/>
        <w:ind w:firstLine="782"/>
        <w:rPr>
          <w:szCs w:val="24"/>
          <w:lang w:eastAsia="ru-RU"/>
        </w:rPr>
      </w:pPr>
      <w:r w:rsidRPr="00226930">
        <w:rPr>
          <w:szCs w:val="24"/>
          <w:lang w:eastAsia="ru-RU"/>
        </w:rPr>
        <w:t>4.2.2. Сведения о номенклатуре, количестве и распределении в запасах (резервах) средств индивидуальной защиты организаций.</w:t>
      </w:r>
    </w:p>
    <w:p w14:paraId="15C6C0FA" w14:textId="77777777" w:rsidR="00226930" w:rsidRPr="00226930" w:rsidRDefault="00226930" w:rsidP="00226930">
      <w:pPr>
        <w:spacing w:before="240"/>
        <w:ind w:firstLine="782"/>
        <w:rPr>
          <w:szCs w:val="24"/>
          <w:lang w:eastAsia="ru-RU"/>
        </w:rPr>
      </w:pPr>
      <w:r w:rsidRPr="00226930">
        <w:rPr>
          <w:szCs w:val="24"/>
          <w:lang w:eastAsia="ru-RU"/>
        </w:rPr>
        <w:t xml:space="preserve">4.2.3. Сведения о проделанной за отчетный период работе, связанной с осуществлением </w:t>
      </w:r>
      <w:proofErr w:type="gramStart"/>
      <w:r w:rsidRPr="00226930">
        <w:rPr>
          <w:szCs w:val="24"/>
          <w:lang w:eastAsia="ru-RU"/>
        </w:rPr>
        <w:t>контроля за</w:t>
      </w:r>
      <w:proofErr w:type="gramEnd"/>
      <w:r w:rsidRPr="00226930">
        <w:rPr>
          <w:szCs w:val="24"/>
          <w:lang w:eastAsia="ru-RU"/>
        </w:rPr>
        <w:t xml:space="preserve"> созданием, хранением и использованием запасов (резервов) средств индивидуальной защиты организациями.</w:t>
      </w:r>
    </w:p>
    <w:p w14:paraId="04E5F264" w14:textId="77777777" w:rsidR="00226930" w:rsidRPr="00226930" w:rsidRDefault="00226930" w:rsidP="00226930">
      <w:pPr>
        <w:spacing w:before="240" w:after="120"/>
        <w:ind w:firstLine="782"/>
        <w:rPr>
          <w:szCs w:val="24"/>
          <w:lang w:eastAsia="ru-RU"/>
        </w:rPr>
      </w:pPr>
      <w:r w:rsidRPr="00226930">
        <w:rPr>
          <w:szCs w:val="24"/>
          <w:lang w:eastAsia="ru-RU"/>
        </w:rPr>
        <w:t>4.2.4. Количество средств индивидуальной защиты, находящихся на хранении свыше рекомендованных сроков, предназначенных для работников организаций:</w:t>
      </w:r>
    </w:p>
    <w:tbl>
      <w:tblPr>
        <w:tblW w:w="486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99"/>
        <w:gridCol w:w="1912"/>
        <w:gridCol w:w="1297"/>
        <w:gridCol w:w="2127"/>
        <w:gridCol w:w="1602"/>
        <w:gridCol w:w="1686"/>
      </w:tblGrid>
      <w:tr w:rsidR="00226930" w:rsidRPr="00226930" w14:paraId="7CA80698" w14:textId="77777777" w:rsidTr="00226930">
        <w:tc>
          <w:tcPr>
            <w:tcW w:w="1652" w:type="pct"/>
            <w:gridSpan w:val="2"/>
            <w:shd w:val="clear" w:color="auto" w:fill="auto"/>
            <w:vAlign w:val="center"/>
          </w:tcPr>
          <w:p w14:paraId="0490A951" w14:textId="77777777" w:rsidR="00226930" w:rsidRPr="00226930" w:rsidRDefault="00226930" w:rsidP="00226930">
            <w:pPr>
              <w:jc w:val="center"/>
              <w:rPr>
                <w:sz w:val="20"/>
                <w:szCs w:val="20"/>
                <w:lang w:eastAsia="ru-RU"/>
              </w:rPr>
            </w:pPr>
            <w:proofErr w:type="gramStart"/>
            <w:r w:rsidRPr="00226930">
              <w:rPr>
                <w:sz w:val="20"/>
                <w:szCs w:val="20"/>
                <w:lang w:eastAsia="ru-RU"/>
              </w:rPr>
              <w:t>СИЗ</w:t>
            </w:r>
            <w:proofErr w:type="gramEnd"/>
            <w:r w:rsidRPr="00226930">
              <w:rPr>
                <w:sz w:val="20"/>
                <w:szCs w:val="20"/>
                <w:lang w:eastAsia="ru-RU"/>
              </w:rPr>
              <w:t xml:space="preserve"> органов дыхания</w:t>
            </w:r>
          </w:p>
        </w:tc>
        <w:tc>
          <w:tcPr>
            <w:tcW w:w="1708" w:type="pct"/>
            <w:gridSpan w:val="2"/>
            <w:shd w:val="clear" w:color="auto" w:fill="auto"/>
            <w:vAlign w:val="center"/>
          </w:tcPr>
          <w:p w14:paraId="3CBC4ABD" w14:textId="77777777" w:rsidR="00226930" w:rsidRPr="00226930" w:rsidRDefault="00226930" w:rsidP="00226930">
            <w:pPr>
              <w:jc w:val="center"/>
              <w:rPr>
                <w:sz w:val="20"/>
                <w:szCs w:val="20"/>
                <w:lang w:eastAsia="ru-RU"/>
              </w:rPr>
            </w:pPr>
            <w:r w:rsidRPr="00226930">
              <w:rPr>
                <w:sz w:val="20"/>
                <w:szCs w:val="20"/>
                <w:lang w:eastAsia="ru-RU"/>
              </w:rPr>
              <w:t>Респираторы</w:t>
            </w:r>
          </w:p>
        </w:tc>
        <w:tc>
          <w:tcPr>
            <w:tcW w:w="1640" w:type="pct"/>
            <w:gridSpan w:val="2"/>
            <w:shd w:val="clear" w:color="auto" w:fill="auto"/>
            <w:vAlign w:val="center"/>
          </w:tcPr>
          <w:p w14:paraId="1E8C04FC" w14:textId="77777777" w:rsidR="00226930" w:rsidRPr="00226930" w:rsidRDefault="00226930" w:rsidP="00226930">
            <w:pPr>
              <w:jc w:val="center"/>
              <w:rPr>
                <w:sz w:val="20"/>
                <w:szCs w:val="20"/>
                <w:lang w:eastAsia="ru-RU"/>
              </w:rPr>
            </w:pPr>
            <w:r w:rsidRPr="00226930">
              <w:rPr>
                <w:sz w:val="20"/>
                <w:szCs w:val="20"/>
                <w:lang w:eastAsia="ru-RU"/>
              </w:rPr>
              <w:t>Медицинские СИЗ</w:t>
            </w:r>
          </w:p>
        </w:tc>
      </w:tr>
      <w:tr w:rsidR="00226930" w:rsidRPr="00226930" w14:paraId="44C5E2AD" w14:textId="77777777" w:rsidTr="00226930">
        <w:tc>
          <w:tcPr>
            <w:tcW w:w="698" w:type="pct"/>
            <w:shd w:val="clear" w:color="auto" w:fill="auto"/>
            <w:vAlign w:val="center"/>
          </w:tcPr>
          <w:p w14:paraId="5511E742" w14:textId="77777777" w:rsidR="00226930" w:rsidRPr="00226930" w:rsidRDefault="00226930" w:rsidP="00226930">
            <w:pPr>
              <w:jc w:val="center"/>
              <w:rPr>
                <w:sz w:val="20"/>
                <w:szCs w:val="20"/>
                <w:lang w:eastAsia="ru-RU"/>
              </w:rPr>
            </w:pPr>
            <w:r w:rsidRPr="00226930">
              <w:rPr>
                <w:sz w:val="20"/>
                <w:szCs w:val="20"/>
                <w:lang w:eastAsia="ru-RU"/>
              </w:rPr>
              <w:t>ед.</w:t>
            </w:r>
          </w:p>
        </w:tc>
        <w:tc>
          <w:tcPr>
            <w:tcW w:w="954" w:type="pct"/>
            <w:shd w:val="clear" w:color="auto" w:fill="auto"/>
            <w:vAlign w:val="center"/>
          </w:tcPr>
          <w:p w14:paraId="2AE1BA5A" w14:textId="77777777" w:rsidR="00226930" w:rsidRPr="00226930" w:rsidRDefault="00226930" w:rsidP="00226930">
            <w:pPr>
              <w:jc w:val="center"/>
              <w:rPr>
                <w:sz w:val="20"/>
                <w:szCs w:val="20"/>
                <w:lang w:eastAsia="ru-RU"/>
              </w:rPr>
            </w:pPr>
            <w:r w:rsidRPr="00226930">
              <w:rPr>
                <w:sz w:val="20"/>
                <w:szCs w:val="20"/>
                <w:lang w:eastAsia="ru-RU"/>
              </w:rPr>
              <w:t>% от наличия</w:t>
            </w:r>
          </w:p>
        </w:tc>
        <w:tc>
          <w:tcPr>
            <w:tcW w:w="647" w:type="pct"/>
            <w:shd w:val="clear" w:color="auto" w:fill="auto"/>
            <w:vAlign w:val="center"/>
          </w:tcPr>
          <w:p w14:paraId="30B6CD56" w14:textId="77777777" w:rsidR="00226930" w:rsidRPr="00226930" w:rsidRDefault="00226930" w:rsidP="00226930">
            <w:pPr>
              <w:jc w:val="center"/>
              <w:rPr>
                <w:sz w:val="20"/>
                <w:szCs w:val="20"/>
                <w:lang w:eastAsia="ru-RU"/>
              </w:rPr>
            </w:pPr>
            <w:r w:rsidRPr="00226930">
              <w:rPr>
                <w:sz w:val="20"/>
                <w:szCs w:val="20"/>
                <w:lang w:eastAsia="ru-RU"/>
              </w:rPr>
              <w:t>ед.</w:t>
            </w:r>
          </w:p>
        </w:tc>
        <w:tc>
          <w:tcPr>
            <w:tcW w:w="1061" w:type="pct"/>
            <w:shd w:val="clear" w:color="auto" w:fill="auto"/>
            <w:vAlign w:val="center"/>
          </w:tcPr>
          <w:p w14:paraId="6FF03062" w14:textId="77777777" w:rsidR="00226930" w:rsidRPr="00226930" w:rsidRDefault="00226930" w:rsidP="00226930">
            <w:pPr>
              <w:jc w:val="center"/>
              <w:rPr>
                <w:sz w:val="20"/>
                <w:szCs w:val="20"/>
                <w:lang w:eastAsia="ru-RU"/>
              </w:rPr>
            </w:pPr>
            <w:r w:rsidRPr="00226930">
              <w:rPr>
                <w:sz w:val="20"/>
                <w:szCs w:val="20"/>
                <w:lang w:eastAsia="ru-RU"/>
              </w:rPr>
              <w:t>% от наличия</w:t>
            </w:r>
          </w:p>
        </w:tc>
        <w:tc>
          <w:tcPr>
            <w:tcW w:w="799" w:type="pct"/>
            <w:shd w:val="clear" w:color="auto" w:fill="auto"/>
            <w:vAlign w:val="center"/>
          </w:tcPr>
          <w:p w14:paraId="6C7D1F21" w14:textId="77777777" w:rsidR="00226930" w:rsidRPr="00226930" w:rsidRDefault="00226930" w:rsidP="00226930">
            <w:pPr>
              <w:jc w:val="center"/>
              <w:rPr>
                <w:sz w:val="20"/>
                <w:szCs w:val="20"/>
                <w:lang w:eastAsia="ru-RU"/>
              </w:rPr>
            </w:pPr>
            <w:r w:rsidRPr="00226930">
              <w:rPr>
                <w:sz w:val="20"/>
                <w:szCs w:val="20"/>
                <w:lang w:eastAsia="ru-RU"/>
              </w:rPr>
              <w:t>ед.</w:t>
            </w:r>
          </w:p>
        </w:tc>
        <w:tc>
          <w:tcPr>
            <w:tcW w:w="841" w:type="pct"/>
            <w:shd w:val="clear" w:color="auto" w:fill="auto"/>
            <w:vAlign w:val="center"/>
          </w:tcPr>
          <w:p w14:paraId="172014AD" w14:textId="77777777" w:rsidR="00226930" w:rsidRPr="00226930" w:rsidRDefault="00226930" w:rsidP="00226930">
            <w:pPr>
              <w:jc w:val="center"/>
              <w:rPr>
                <w:sz w:val="20"/>
                <w:szCs w:val="20"/>
                <w:lang w:eastAsia="ru-RU"/>
              </w:rPr>
            </w:pPr>
            <w:r w:rsidRPr="00226930">
              <w:rPr>
                <w:sz w:val="20"/>
                <w:szCs w:val="20"/>
                <w:lang w:eastAsia="ru-RU"/>
              </w:rPr>
              <w:t>% от наличия</w:t>
            </w:r>
          </w:p>
        </w:tc>
      </w:tr>
      <w:tr w:rsidR="00226930" w:rsidRPr="00226930" w14:paraId="1AB5D07B" w14:textId="77777777" w:rsidTr="00226930">
        <w:tc>
          <w:tcPr>
            <w:tcW w:w="698" w:type="pct"/>
            <w:shd w:val="clear" w:color="auto" w:fill="auto"/>
            <w:vAlign w:val="center"/>
          </w:tcPr>
          <w:p w14:paraId="7695D8AB" w14:textId="77777777" w:rsidR="00226930" w:rsidRPr="00226930" w:rsidRDefault="00226930" w:rsidP="00226930">
            <w:pPr>
              <w:jc w:val="center"/>
              <w:rPr>
                <w:sz w:val="20"/>
                <w:szCs w:val="20"/>
                <w:lang w:eastAsia="ru-RU"/>
              </w:rPr>
            </w:pPr>
          </w:p>
        </w:tc>
        <w:tc>
          <w:tcPr>
            <w:tcW w:w="954" w:type="pct"/>
            <w:shd w:val="clear" w:color="auto" w:fill="auto"/>
            <w:vAlign w:val="center"/>
          </w:tcPr>
          <w:p w14:paraId="6DA5FF72" w14:textId="77777777" w:rsidR="00226930" w:rsidRPr="00226930" w:rsidRDefault="00226930" w:rsidP="00226930">
            <w:pPr>
              <w:jc w:val="center"/>
              <w:rPr>
                <w:sz w:val="20"/>
                <w:szCs w:val="20"/>
                <w:lang w:eastAsia="ru-RU"/>
              </w:rPr>
            </w:pPr>
          </w:p>
        </w:tc>
        <w:tc>
          <w:tcPr>
            <w:tcW w:w="647" w:type="pct"/>
            <w:shd w:val="clear" w:color="auto" w:fill="auto"/>
            <w:vAlign w:val="center"/>
          </w:tcPr>
          <w:p w14:paraId="1445A4D7" w14:textId="77777777" w:rsidR="00226930" w:rsidRPr="00226930" w:rsidRDefault="00226930" w:rsidP="00226930">
            <w:pPr>
              <w:jc w:val="center"/>
              <w:rPr>
                <w:sz w:val="20"/>
                <w:szCs w:val="20"/>
                <w:lang w:eastAsia="ru-RU"/>
              </w:rPr>
            </w:pPr>
          </w:p>
        </w:tc>
        <w:tc>
          <w:tcPr>
            <w:tcW w:w="1061" w:type="pct"/>
            <w:shd w:val="clear" w:color="auto" w:fill="auto"/>
            <w:vAlign w:val="center"/>
          </w:tcPr>
          <w:p w14:paraId="4ED17949" w14:textId="77777777" w:rsidR="00226930" w:rsidRPr="00226930" w:rsidRDefault="00226930" w:rsidP="00226930">
            <w:pPr>
              <w:jc w:val="center"/>
              <w:rPr>
                <w:sz w:val="20"/>
                <w:szCs w:val="20"/>
                <w:lang w:eastAsia="ru-RU"/>
              </w:rPr>
            </w:pPr>
          </w:p>
        </w:tc>
        <w:tc>
          <w:tcPr>
            <w:tcW w:w="799" w:type="pct"/>
            <w:shd w:val="clear" w:color="auto" w:fill="auto"/>
            <w:vAlign w:val="center"/>
          </w:tcPr>
          <w:p w14:paraId="5526D3AA" w14:textId="77777777" w:rsidR="00226930" w:rsidRPr="00226930" w:rsidRDefault="00226930" w:rsidP="00226930">
            <w:pPr>
              <w:jc w:val="center"/>
              <w:rPr>
                <w:sz w:val="20"/>
                <w:szCs w:val="20"/>
                <w:lang w:eastAsia="ru-RU"/>
              </w:rPr>
            </w:pPr>
          </w:p>
        </w:tc>
        <w:tc>
          <w:tcPr>
            <w:tcW w:w="841" w:type="pct"/>
            <w:shd w:val="clear" w:color="auto" w:fill="auto"/>
            <w:vAlign w:val="center"/>
          </w:tcPr>
          <w:p w14:paraId="4D92FB0C" w14:textId="77777777" w:rsidR="00226930" w:rsidRPr="00226930" w:rsidRDefault="00226930" w:rsidP="00226930">
            <w:pPr>
              <w:jc w:val="center"/>
              <w:rPr>
                <w:sz w:val="20"/>
                <w:szCs w:val="20"/>
                <w:lang w:eastAsia="ru-RU"/>
              </w:rPr>
            </w:pPr>
          </w:p>
        </w:tc>
      </w:tr>
    </w:tbl>
    <w:p w14:paraId="4C0BBF59" w14:textId="77777777" w:rsidR="00226930" w:rsidRPr="00226930" w:rsidRDefault="00226930" w:rsidP="00226930">
      <w:pPr>
        <w:spacing w:before="240"/>
        <w:ind w:firstLine="780"/>
        <w:rPr>
          <w:szCs w:val="24"/>
          <w:lang w:eastAsia="ru-RU"/>
        </w:rPr>
      </w:pPr>
      <w:r w:rsidRPr="00226930">
        <w:rPr>
          <w:szCs w:val="24"/>
          <w:lang w:eastAsia="ru-RU"/>
        </w:rPr>
        <w:t>4.2.5. Сведения о готовности СНЛК ГО:</w:t>
      </w:r>
    </w:p>
    <w:p w14:paraId="79B889CD" w14:textId="77777777" w:rsidR="00226930" w:rsidRPr="00226930" w:rsidRDefault="00226930" w:rsidP="00AA4232">
      <w:pPr>
        <w:numPr>
          <w:ilvl w:val="0"/>
          <w:numId w:val="24"/>
        </w:numPr>
        <w:tabs>
          <w:tab w:val="left" w:pos="1134"/>
        </w:tabs>
        <w:spacing w:before="240"/>
        <w:ind w:left="1134" w:hanging="284"/>
        <w:jc w:val="left"/>
        <w:rPr>
          <w:szCs w:val="24"/>
          <w:lang w:eastAsia="ru-RU"/>
        </w:rPr>
      </w:pPr>
      <w:r w:rsidRPr="00226930">
        <w:rPr>
          <w:szCs w:val="24"/>
          <w:lang w:eastAsia="ru-RU"/>
        </w:rPr>
        <w:t>количество учреждений СНЛК ГО, ед., укомплектованность специалистами, % от потребности;</w:t>
      </w:r>
    </w:p>
    <w:p w14:paraId="378B80D3" w14:textId="77777777" w:rsidR="00226930" w:rsidRPr="00226930" w:rsidRDefault="00226930" w:rsidP="00AA4232">
      <w:pPr>
        <w:numPr>
          <w:ilvl w:val="0"/>
          <w:numId w:val="24"/>
        </w:numPr>
        <w:tabs>
          <w:tab w:val="left" w:pos="1134"/>
        </w:tabs>
        <w:spacing w:before="240"/>
        <w:ind w:left="1134" w:hanging="284"/>
        <w:jc w:val="left"/>
        <w:rPr>
          <w:szCs w:val="24"/>
          <w:lang w:eastAsia="ru-RU"/>
        </w:rPr>
      </w:pPr>
      <w:r w:rsidRPr="00226930">
        <w:rPr>
          <w:szCs w:val="24"/>
          <w:lang w:eastAsia="ru-RU"/>
        </w:rPr>
        <w:t>количество постов радиационного и химического наблюдения, ед., в том числе по форме:</w:t>
      </w:r>
    </w:p>
    <w:tbl>
      <w:tblPr>
        <w:tblW w:w="485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13"/>
        <w:gridCol w:w="1978"/>
        <w:gridCol w:w="1978"/>
        <w:gridCol w:w="2242"/>
        <w:gridCol w:w="1688"/>
      </w:tblGrid>
      <w:tr w:rsidR="00226930" w:rsidRPr="00226930" w14:paraId="4B53DE78" w14:textId="77777777" w:rsidTr="00226930">
        <w:tc>
          <w:tcPr>
            <w:tcW w:w="1057" w:type="pct"/>
            <w:vMerge w:val="restart"/>
            <w:shd w:val="clear" w:color="auto" w:fill="auto"/>
            <w:vAlign w:val="center"/>
          </w:tcPr>
          <w:p w14:paraId="7DD9E229" w14:textId="77777777" w:rsidR="00226930" w:rsidRPr="00226930" w:rsidRDefault="00226930" w:rsidP="00226930">
            <w:pPr>
              <w:jc w:val="center"/>
              <w:rPr>
                <w:sz w:val="20"/>
                <w:szCs w:val="20"/>
                <w:lang w:eastAsia="ru-RU"/>
              </w:rPr>
            </w:pPr>
            <w:r w:rsidRPr="00226930">
              <w:rPr>
                <w:sz w:val="20"/>
                <w:szCs w:val="20"/>
                <w:lang w:eastAsia="ru-RU"/>
              </w:rPr>
              <w:t>Количество постов,</w:t>
            </w:r>
          </w:p>
          <w:p w14:paraId="2AC631FC" w14:textId="77777777" w:rsidR="00226930" w:rsidRPr="00226930" w:rsidRDefault="00226930" w:rsidP="00226930">
            <w:pPr>
              <w:jc w:val="center"/>
              <w:rPr>
                <w:sz w:val="20"/>
                <w:szCs w:val="20"/>
                <w:lang w:eastAsia="ru-RU"/>
              </w:rPr>
            </w:pPr>
            <w:r w:rsidRPr="00226930">
              <w:rPr>
                <w:sz w:val="20"/>
                <w:szCs w:val="20"/>
                <w:lang w:eastAsia="ru-RU"/>
              </w:rPr>
              <w:t>ед.</w:t>
            </w:r>
          </w:p>
        </w:tc>
        <w:tc>
          <w:tcPr>
            <w:tcW w:w="1978" w:type="pct"/>
            <w:gridSpan w:val="2"/>
            <w:shd w:val="clear" w:color="auto" w:fill="auto"/>
            <w:vAlign w:val="center"/>
          </w:tcPr>
          <w:p w14:paraId="10786A64" w14:textId="77777777" w:rsidR="00226930" w:rsidRPr="00226930" w:rsidRDefault="00226930" w:rsidP="00226930">
            <w:pPr>
              <w:jc w:val="center"/>
              <w:rPr>
                <w:sz w:val="20"/>
                <w:szCs w:val="20"/>
                <w:lang w:eastAsia="ru-RU"/>
              </w:rPr>
            </w:pPr>
            <w:r w:rsidRPr="00226930">
              <w:rPr>
                <w:sz w:val="20"/>
                <w:szCs w:val="20"/>
                <w:lang w:eastAsia="ru-RU"/>
              </w:rPr>
              <w:t>Количество  специалистов</w:t>
            </w:r>
          </w:p>
        </w:tc>
        <w:tc>
          <w:tcPr>
            <w:tcW w:w="1121" w:type="pct"/>
            <w:vMerge w:val="restart"/>
            <w:shd w:val="clear" w:color="auto" w:fill="auto"/>
            <w:vAlign w:val="center"/>
          </w:tcPr>
          <w:p w14:paraId="769629A2" w14:textId="77777777" w:rsidR="00226930" w:rsidRPr="00226930" w:rsidRDefault="00226930" w:rsidP="00226930">
            <w:pPr>
              <w:jc w:val="center"/>
              <w:rPr>
                <w:sz w:val="20"/>
                <w:szCs w:val="20"/>
                <w:lang w:eastAsia="ru-RU"/>
              </w:rPr>
            </w:pPr>
            <w:r w:rsidRPr="00226930">
              <w:rPr>
                <w:sz w:val="20"/>
                <w:szCs w:val="20"/>
                <w:lang w:eastAsia="ru-RU"/>
              </w:rPr>
              <w:t>Обеспеченность приборами,</w:t>
            </w:r>
          </w:p>
          <w:p w14:paraId="79C82B9A" w14:textId="77777777" w:rsidR="00226930" w:rsidRPr="00226930" w:rsidRDefault="00226930" w:rsidP="00226930">
            <w:pPr>
              <w:jc w:val="center"/>
              <w:rPr>
                <w:sz w:val="20"/>
                <w:szCs w:val="20"/>
                <w:lang w:eastAsia="ru-RU"/>
              </w:rPr>
            </w:pPr>
            <w:r w:rsidRPr="00226930">
              <w:rPr>
                <w:sz w:val="20"/>
                <w:szCs w:val="20"/>
                <w:lang w:eastAsia="ru-RU"/>
              </w:rPr>
              <w:t>% от потребности</w:t>
            </w:r>
          </w:p>
        </w:tc>
        <w:tc>
          <w:tcPr>
            <w:tcW w:w="844" w:type="pct"/>
            <w:vMerge w:val="restart"/>
            <w:shd w:val="clear" w:color="auto" w:fill="auto"/>
            <w:vAlign w:val="center"/>
          </w:tcPr>
          <w:p w14:paraId="0F3DA79D" w14:textId="77777777" w:rsidR="00226930" w:rsidRPr="00226930" w:rsidRDefault="00226930" w:rsidP="00226930">
            <w:pPr>
              <w:jc w:val="center"/>
              <w:rPr>
                <w:sz w:val="20"/>
                <w:szCs w:val="20"/>
                <w:lang w:eastAsia="ru-RU"/>
              </w:rPr>
            </w:pPr>
            <w:r w:rsidRPr="00226930">
              <w:rPr>
                <w:sz w:val="20"/>
                <w:szCs w:val="20"/>
                <w:lang w:eastAsia="ru-RU"/>
              </w:rPr>
              <w:t>Общая оценка готовности</w:t>
            </w:r>
          </w:p>
        </w:tc>
      </w:tr>
      <w:tr w:rsidR="00226930" w:rsidRPr="00226930" w14:paraId="243BA3B9" w14:textId="77777777" w:rsidTr="00226930">
        <w:trPr>
          <w:trHeight w:val="240"/>
        </w:trPr>
        <w:tc>
          <w:tcPr>
            <w:tcW w:w="1057" w:type="pct"/>
            <w:vMerge/>
            <w:tcBorders>
              <w:bottom w:val="single" w:sz="4" w:space="0" w:color="auto"/>
            </w:tcBorders>
            <w:shd w:val="clear" w:color="auto" w:fill="auto"/>
            <w:vAlign w:val="center"/>
          </w:tcPr>
          <w:p w14:paraId="6B8A706A" w14:textId="77777777" w:rsidR="00226930" w:rsidRPr="00226930" w:rsidRDefault="00226930" w:rsidP="00226930">
            <w:pPr>
              <w:jc w:val="center"/>
              <w:rPr>
                <w:sz w:val="20"/>
                <w:szCs w:val="20"/>
                <w:lang w:eastAsia="ru-RU"/>
              </w:rPr>
            </w:pPr>
          </w:p>
        </w:tc>
        <w:tc>
          <w:tcPr>
            <w:tcW w:w="989" w:type="pct"/>
            <w:tcBorders>
              <w:bottom w:val="single" w:sz="4" w:space="0" w:color="auto"/>
            </w:tcBorders>
            <w:shd w:val="clear" w:color="auto" w:fill="auto"/>
            <w:vAlign w:val="center"/>
          </w:tcPr>
          <w:p w14:paraId="39079602" w14:textId="77777777" w:rsidR="00226930" w:rsidRPr="00226930" w:rsidRDefault="00226930" w:rsidP="00226930">
            <w:pPr>
              <w:jc w:val="center"/>
              <w:rPr>
                <w:color w:val="000000"/>
                <w:sz w:val="20"/>
                <w:szCs w:val="20"/>
                <w:lang w:eastAsia="ru-RU"/>
              </w:rPr>
            </w:pPr>
            <w:r w:rsidRPr="00226930">
              <w:rPr>
                <w:color w:val="000000"/>
                <w:sz w:val="20"/>
                <w:szCs w:val="20"/>
                <w:lang w:eastAsia="ru-RU"/>
              </w:rPr>
              <w:t>ед.</w:t>
            </w:r>
          </w:p>
        </w:tc>
        <w:tc>
          <w:tcPr>
            <w:tcW w:w="988" w:type="pct"/>
            <w:tcBorders>
              <w:bottom w:val="single" w:sz="4" w:space="0" w:color="auto"/>
            </w:tcBorders>
            <w:shd w:val="clear" w:color="auto" w:fill="auto"/>
            <w:vAlign w:val="center"/>
          </w:tcPr>
          <w:p w14:paraId="73129C2C" w14:textId="77777777" w:rsidR="00226930" w:rsidRPr="00226930" w:rsidRDefault="00226930" w:rsidP="00226930">
            <w:pPr>
              <w:jc w:val="center"/>
              <w:rPr>
                <w:color w:val="000000"/>
                <w:sz w:val="20"/>
                <w:szCs w:val="20"/>
                <w:lang w:eastAsia="ru-RU"/>
              </w:rPr>
            </w:pPr>
            <w:r w:rsidRPr="00226930">
              <w:rPr>
                <w:color w:val="000000"/>
                <w:sz w:val="20"/>
                <w:szCs w:val="20"/>
                <w:lang w:eastAsia="ru-RU"/>
              </w:rPr>
              <w:t>%</w:t>
            </w:r>
            <w:r w:rsidRPr="00226930">
              <w:rPr>
                <w:sz w:val="20"/>
                <w:szCs w:val="20"/>
                <w:vertAlign w:val="superscript"/>
                <w:lang w:eastAsia="ru-RU"/>
              </w:rPr>
              <w:t xml:space="preserve"> </w:t>
            </w:r>
            <w:r w:rsidRPr="00226930">
              <w:rPr>
                <w:color w:val="000000"/>
                <w:sz w:val="20"/>
                <w:szCs w:val="20"/>
                <w:lang w:eastAsia="ru-RU"/>
              </w:rPr>
              <w:t>от потребности</w:t>
            </w:r>
          </w:p>
        </w:tc>
        <w:tc>
          <w:tcPr>
            <w:tcW w:w="1121" w:type="pct"/>
            <w:vMerge/>
            <w:tcBorders>
              <w:bottom w:val="single" w:sz="4" w:space="0" w:color="auto"/>
            </w:tcBorders>
            <w:shd w:val="clear" w:color="auto" w:fill="auto"/>
            <w:vAlign w:val="center"/>
          </w:tcPr>
          <w:p w14:paraId="2BFE2ED5" w14:textId="77777777" w:rsidR="00226930" w:rsidRPr="00226930" w:rsidRDefault="00226930" w:rsidP="00226930">
            <w:pPr>
              <w:jc w:val="center"/>
              <w:rPr>
                <w:sz w:val="20"/>
                <w:szCs w:val="20"/>
                <w:lang w:eastAsia="ru-RU"/>
              </w:rPr>
            </w:pPr>
          </w:p>
        </w:tc>
        <w:tc>
          <w:tcPr>
            <w:tcW w:w="844" w:type="pct"/>
            <w:vMerge/>
            <w:tcBorders>
              <w:bottom w:val="single" w:sz="4" w:space="0" w:color="auto"/>
            </w:tcBorders>
            <w:shd w:val="clear" w:color="auto" w:fill="auto"/>
            <w:vAlign w:val="center"/>
          </w:tcPr>
          <w:p w14:paraId="51577BF7" w14:textId="77777777" w:rsidR="00226930" w:rsidRPr="00226930" w:rsidRDefault="00226930" w:rsidP="00226930">
            <w:pPr>
              <w:jc w:val="center"/>
              <w:rPr>
                <w:sz w:val="20"/>
                <w:szCs w:val="20"/>
                <w:lang w:eastAsia="ru-RU"/>
              </w:rPr>
            </w:pPr>
          </w:p>
        </w:tc>
      </w:tr>
      <w:tr w:rsidR="00226930" w:rsidRPr="00226930" w14:paraId="07C0523C" w14:textId="77777777" w:rsidTr="00226930">
        <w:tc>
          <w:tcPr>
            <w:tcW w:w="1057" w:type="pct"/>
            <w:shd w:val="clear" w:color="auto" w:fill="auto"/>
            <w:vAlign w:val="center"/>
          </w:tcPr>
          <w:p w14:paraId="1F04C6C0" w14:textId="77777777" w:rsidR="00226930" w:rsidRPr="00226930" w:rsidRDefault="00226930" w:rsidP="00226930">
            <w:pPr>
              <w:jc w:val="center"/>
              <w:rPr>
                <w:sz w:val="20"/>
                <w:szCs w:val="20"/>
                <w:lang w:eastAsia="ru-RU"/>
              </w:rPr>
            </w:pPr>
          </w:p>
        </w:tc>
        <w:tc>
          <w:tcPr>
            <w:tcW w:w="989" w:type="pct"/>
            <w:shd w:val="clear" w:color="auto" w:fill="auto"/>
            <w:vAlign w:val="center"/>
          </w:tcPr>
          <w:p w14:paraId="154985B9" w14:textId="77777777" w:rsidR="00226930" w:rsidRPr="00226930" w:rsidRDefault="00226930" w:rsidP="00226930">
            <w:pPr>
              <w:jc w:val="center"/>
              <w:rPr>
                <w:sz w:val="20"/>
                <w:szCs w:val="20"/>
                <w:lang w:eastAsia="ru-RU"/>
              </w:rPr>
            </w:pPr>
          </w:p>
        </w:tc>
        <w:tc>
          <w:tcPr>
            <w:tcW w:w="988" w:type="pct"/>
            <w:shd w:val="clear" w:color="auto" w:fill="auto"/>
            <w:vAlign w:val="center"/>
          </w:tcPr>
          <w:p w14:paraId="409BD91B" w14:textId="77777777" w:rsidR="00226930" w:rsidRPr="00226930" w:rsidRDefault="00226930" w:rsidP="00226930">
            <w:pPr>
              <w:jc w:val="center"/>
              <w:rPr>
                <w:sz w:val="20"/>
                <w:szCs w:val="20"/>
                <w:lang w:eastAsia="ru-RU"/>
              </w:rPr>
            </w:pPr>
          </w:p>
        </w:tc>
        <w:tc>
          <w:tcPr>
            <w:tcW w:w="1121" w:type="pct"/>
            <w:shd w:val="clear" w:color="auto" w:fill="auto"/>
            <w:vAlign w:val="center"/>
          </w:tcPr>
          <w:p w14:paraId="35E4C4EA" w14:textId="77777777" w:rsidR="00226930" w:rsidRPr="00226930" w:rsidRDefault="00226930" w:rsidP="00226930">
            <w:pPr>
              <w:jc w:val="center"/>
              <w:rPr>
                <w:sz w:val="20"/>
                <w:szCs w:val="20"/>
                <w:lang w:eastAsia="ru-RU"/>
              </w:rPr>
            </w:pPr>
          </w:p>
        </w:tc>
        <w:tc>
          <w:tcPr>
            <w:tcW w:w="844" w:type="pct"/>
            <w:shd w:val="clear" w:color="auto" w:fill="auto"/>
            <w:vAlign w:val="center"/>
          </w:tcPr>
          <w:p w14:paraId="24631243" w14:textId="77777777" w:rsidR="00226930" w:rsidRPr="00226930" w:rsidRDefault="00226930" w:rsidP="00226930">
            <w:pPr>
              <w:jc w:val="center"/>
              <w:rPr>
                <w:sz w:val="20"/>
                <w:szCs w:val="20"/>
                <w:lang w:eastAsia="ru-RU"/>
              </w:rPr>
            </w:pPr>
          </w:p>
        </w:tc>
      </w:tr>
    </w:tbl>
    <w:p w14:paraId="781F7C9E" w14:textId="77777777" w:rsidR="00226930" w:rsidRPr="00226930" w:rsidRDefault="00226930" w:rsidP="00226930">
      <w:pPr>
        <w:spacing w:before="120"/>
        <w:ind w:firstLine="780"/>
        <w:rPr>
          <w:szCs w:val="24"/>
          <w:lang w:eastAsia="ru-RU"/>
        </w:rPr>
      </w:pPr>
      <w:r w:rsidRPr="00226930">
        <w:rPr>
          <w:szCs w:val="24"/>
          <w:lang w:eastAsia="ru-RU"/>
        </w:rPr>
        <w:t>4.2.6. Силы и средства организаций, предназначенные для проведения санитарной обработки населения и обеззараживания техники, зданий и территорий, их численность, состав и техническое оснащение.</w:t>
      </w:r>
    </w:p>
    <w:p w14:paraId="6AFCBBC5" w14:textId="77777777" w:rsidR="00226930" w:rsidRPr="00226930" w:rsidRDefault="00226930" w:rsidP="00226930">
      <w:pPr>
        <w:ind w:firstLine="782"/>
        <w:rPr>
          <w:szCs w:val="24"/>
          <w:lang w:eastAsia="ru-RU"/>
        </w:rPr>
      </w:pPr>
      <w:r w:rsidRPr="00226930">
        <w:rPr>
          <w:szCs w:val="24"/>
          <w:lang w:eastAsia="ru-RU"/>
        </w:rPr>
        <w:t>4.2.7. Практические мероприятия, проведенные в целях организации РХБ защиты населения,</w:t>
      </w:r>
      <w:r w:rsidRPr="00226930">
        <w:rPr>
          <w:szCs w:val="24"/>
          <w:lang w:eastAsia="ru-RU"/>
        </w:rPr>
        <w:br/>
        <w:t>за отчетный период.</w:t>
      </w:r>
    </w:p>
    <w:p w14:paraId="7CBC76DD" w14:textId="77777777" w:rsidR="00226930" w:rsidRPr="00226930" w:rsidRDefault="00226930" w:rsidP="00226930">
      <w:pPr>
        <w:widowControl w:val="0"/>
        <w:spacing w:before="240"/>
        <w:jc w:val="center"/>
        <w:outlineLvl w:val="1"/>
        <w:rPr>
          <w:b/>
          <w:szCs w:val="24"/>
          <w:lang w:eastAsia="ru-RU"/>
        </w:rPr>
      </w:pPr>
      <w:bookmarkStart w:id="155" w:name="_Toc431818629"/>
      <w:r w:rsidRPr="00226930">
        <w:rPr>
          <w:b/>
          <w:szCs w:val="24"/>
          <w:lang w:eastAsia="ru-RU"/>
        </w:rPr>
        <w:t>4.3. Медицинская защита</w:t>
      </w:r>
      <w:bookmarkEnd w:id="155"/>
    </w:p>
    <w:p w14:paraId="6528F7B1" w14:textId="77777777" w:rsidR="00226930" w:rsidRPr="00226930" w:rsidRDefault="00226930" w:rsidP="00226930">
      <w:pPr>
        <w:spacing w:before="120"/>
        <w:ind w:firstLine="780"/>
        <w:rPr>
          <w:szCs w:val="24"/>
          <w:lang w:eastAsia="ru-RU"/>
        </w:rPr>
      </w:pPr>
      <w:r w:rsidRPr="00226930">
        <w:rPr>
          <w:szCs w:val="24"/>
          <w:lang w:eastAsia="ru-RU"/>
        </w:rPr>
        <w:t>4.3.1. Общие сведения об организации медицинской защиты в организациях.</w:t>
      </w:r>
    </w:p>
    <w:p w14:paraId="6FB3216E" w14:textId="77777777" w:rsidR="00226930" w:rsidRPr="00226930" w:rsidRDefault="00226930" w:rsidP="00226930">
      <w:pPr>
        <w:spacing w:after="120"/>
        <w:ind w:firstLine="780"/>
        <w:jc w:val="left"/>
        <w:rPr>
          <w:szCs w:val="24"/>
          <w:lang w:eastAsia="ru-RU"/>
        </w:rPr>
      </w:pPr>
      <w:r w:rsidRPr="00226930">
        <w:rPr>
          <w:szCs w:val="24"/>
          <w:lang w:eastAsia="ru-RU"/>
        </w:rPr>
        <w:t>4.3.2. Готовность медицинских формирований, если таковые созданы организациями:</w:t>
      </w:r>
    </w:p>
    <w:tbl>
      <w:tblPr>
        <w:tblW w:w="486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69"/>
        <w:gridCol w:w="1475"/>
        <w:gridCol w:w="1327"/>
        <w:gridCol w:w="1769"/>
        <w:gridCol w:w="736"/>
        <w:gridCol w:w="590"/>
        <w:gridCol w:w="1769"/>
        <w:gridCol w:w="588"/>
      </w:tblGrid>
      <w:tr w:rsidR="00226930" w:rsidRPr="00226930" w14:paraId="5E5B0D30" w14:textId="77777777" w:rsidTr="00226930">
        <w:tc>
          <w:tcPr>
            <w:tcW w:w="1701" w:type="dxa"/>
            <w:vMerge w:val="restart"/>
            <w:shd w:val="clear" w:color="auto" w:fill="auto"/>
            <w:vAlign w:val="center"/>
          </w:tcPr>
          <w:p w14:paraId="46167AE3" w14:textId="77777777" w:rsidR="00226930" w:rsidRPr="00226930" w:rsidRDefault="00226930" w:rsidP="00226930">
            <w:pPr>
              <w:ind w:left="-108" w:right="-97"/>
              <w:jc w:val="center"/>
              <w:rPr>
                <w:sz w:val="20"/>
                <w:szCs w:val="20"/>
                <w:lang w:eastAsia="ru-RU"/>
              </w:rPr>
            </w:pPr>
            <w:r w:rsidRPr="00226930">
              <w:rPr>
                <w:sz w:val="20"/>
                <w:szCs w:val="20"/>
                <w:lang w:eastAsia="ru-RU"/>
              </w:rPr>
              <w:t>Подведомственная организация</w:t>
            </w:r>
          </w:p>
        </w:tc>
        <w:tc>
          <w:tcPr>
            <w:tcW w:w="1418" w:type="dxa"/>
            <w:vMerge w:val="restart"/>
            <w:shd w:val="clear" w:color="auto" w:fill="auto"/>
            <w:vAlign w:val="center"/>
          </w:tcPr>
          <w:p w14:paraId="67752EF4" w14:textId="77777777" w:rsidR="00226930" w:rsidRPr="00226930" w:rsidRDefault="00226930" w:rsidP="00226930">
            <w:pPr>
              <w:ind w:left="-108" w:right="-97"/>
              <w:jc w:val="center"/>
              <w:rPr>
                <w:sz w:val="20"/>
                <w:szCs w:val="20"/>
                <w:lang w:eastAsia="ru-RU"/>
              </w:rPr>
            </w:pPr>
            <w:r w:rsidRPr="00226930">
              <w:rPr>
                <w:sz w:val="20"/>
                <w:szCs w:val="20"/>
                <w:lang w:eastAsia="ru-RU"/>
              </w:rPr>
              <w:t xml:space="preserve">Количество формирований, </w:t>
            </w:r>
          </w:p>
          <w:p w14:paraId="15973457" w14:textId="77777777" w:rsidR="00226930" w:rsidRPr="00226930" w:rsidRDefault="00226930" w:rsidP="00226930">
            <w:pPr>
              <w:ind w:left="-108" w:right="-97"/>
              <w:jc w:val="center"/>
              <w:rPr>
                <w:sz w:val="20"/>
                <w:szCs w:val="20"/>
                <w:lang w:eastAsia="ru-RU"/>
              </w:rPr>
            </w:pPr>
            <w:r w:rsidRPr="00226930">
              <w:rPr>
                <w:sz w:val="20"/>
                <w:szCs w:val="20"/>
                <w:lang w:eastAsia="ru-RU"/>
              </w:rPr>
              <w:t>ед.</w:t>
            </w:r>
          </w:p>
        </w:tc>
        <w:tc>
          <w:tcPr>
            <w:tcW w:w="1276" w:type="dxa"/>
            <w:vMerge w:val="restart"/>
            <w:shd w:val="clear" w:color="auto" w:fill="auto"/>
            <w:vAlign w:val="center"/>
          </w:tcPr>
          <w:p w14:paraId="64BF9E15" w14:textId="77777777" w:rsidR="00226930" w:rsidRPr="00226930" w:rsidRDefault="00226930" w:rsidP="00226930">
            <w:pPr>
              <w:ind w:left="-108" w:right="-97"/>
              <w:jc w:val="center"/>
              <w:rPr>
                <w:sz w:val="20"/>
                <w:szCs w:val="20"/>
                <w:lang w:eastAsia="ru-RU"/>
              </w:rPr>
            </w:pPr>
            <w:r w:rsidRPr="00226930">
              <w:rPr>
                <w:sz w:val="20"/>
                <w:szCs w:val="20"/>
                <w:lang w:eastAsia="ru-RU"/>
              </w:rPr>
              <w:t>Численность, тыс. чел.</w:t>
            </w:r>
          </w:p>
        </w:tc>
        <w:tc>
          <w:tcPr>
            <w:tcW w:w="1701" w:type="dxa"/>
            <w:vMerge w:val="restart"/>
            <w:shd w:val="clear" w:color="auto" w:fill="auto"/>
            <w:vAlign w:val="center"/>
          </w:tcPr>
          <w:p w14:paraId="2620797A" w14:textId="77777777" w:rsidR="00226930" w:rsidRPr="00226930" w:rsidRDefault="00226930" w:rsidP="00226930">
            <w:pPr>
              <w:ind w:left="-108" w:right="-97"/>
              <w:jc w:val="center"/>
              <w:rPr>
                <w:sz w:val="20"/>
                <w:szCs w:val="20"/>
                <w:lang w:eastAsia="ru-RU"/>
              </w:rPr>
            </w:pPr>
            <w:r w:rsidRPr="00226930">
              <w:rPr>
                <w:sz w:val="20"/>
                <w:szCs w:val="20"/>
                <w:lang w:eastAsia="ru-RU"/>
              </w:rPr>
              <w:t xml:space="preserve">Оснащенность техникой, </w:t>
            </w:r>
          </w:p>
          <w:p w14:paraId="46E0FBBC" w14:textId="77777777" w:rsidR="00226930" w:rsidRPr="00226930" w:rsidRDefault="00226930" w:rsidP="00226930">
            <w:pPr>
              <w:ind w:left="-108" w:right="-97"/>
              <w:jc w:val="center"/>
              <w:rPr>
                <w:sz w:val="20"/>
                <w:szCs w:val="20"/>
                <w:lang w:eastAsia="ru-RU"/>
              </w:rPr>
            </w:pPr>
            <w:r w:rsidRPr="00226930">
              <w:rPr>
                <w:sz w:val="20"/>
                <w:szCs w:val="20"/>
                <w:lang w:eastAsia="ru-RU"/>
              </w:rPr>
              <w:t>% от потребности</w:t>
            </w:r>
          </w:p>
        </w:tc>
        <w:tc>
          <w:tcPr>
            <w:tcW w:w="3541" w:type="dxa"/>
            <w:gridSpan w:val="4"/>
            <w:shd w:val="clear" w:color="auto" w:fill="auto"/>
            <w:vAlign w:val="center"/>
          </w:tcPr>
          <w:p w14:paraId="402640E6" w14:textId="77777777" w:rsidR="00226930" w:rsidRPr="00226930" w:rsidRDefault="00226930" w:rsidP="00226930">
            <w:pPr>
              <w:ind w:left="-108" w:right="-97"/>
              <w:jc w:val="center"/>
              <w:rPr>
                <w:sz w:val="20"/>
                <w:szCs w:val="20"/>
                <w:lang w:eastAsia="ru-RU"/>
              </w:rPr>
            </w:pPr>
            <w:r w:rsidRPr="00226930">
              <w:rPr>
                <w:sz w:val="20"/>
                <w:szCs w:val="20"/>
                <w:lang w:eastAsia="ru-RU"/>
              </w:rPr>
              <w:t xml:space="preserve">Обеспеченность персоналом всего/ хирургического профиля, </w:t>
            </w:r>
          </w:p>
          <w:p w14:paraId="16949D16" w14:textId="77777777" w:rsidR="00226930" w:rsidRPr="00226930" w:rsidRDefault="00226930" w:rsidP="00226930">
            <w:pPr>
              <w:ind w:left="-108" w:right="-97"/>
              <w:jc w:val="center"/>
              <w:rPr>
                <w:sz w:val="20"/>
                <w:szCs w:val="20"/>
                <w:lang w:eastAsia="ru-RU"/>
              </w:rPr>
            </w:pPr>
            <w:r w:rsidRPr="00226930">
              <w:rPr>
                <w:sz w:val="20"/>
                <w:szCs w:val="20"/>
                <w:lang w:eastAsia="ru-RU"/>
              </w:rPr>
              <w:t>% от потребности /% от потребности</w:t>
            </w:r>
          </w:p>
        </w:tc>
      </w:tr>
      <w:tr w:rsidR="00226930" w:rsidRPr="00226930" w14:paraId="13A5BC87" w14:textId="77777777" w:rsidTr="00226930">
        <w:tc>
          <w:tcPr>
            <w:tcW w:w="1701" w:type="dxa"/>
            <w:vMerge/>
            <w:shd w:val="clear" w:color="auto" w:fill="auto"/>
            <w:vAlign w:val="center"/>
          </w:tcPr>
          <w:p w14:paraId="6615CD1E" w14:textId="77777777" w:rsidR="00226930" w:rsidRPr="00226930" w:rsidRDefault="00226930" w:rsidP="00226930">
            <w:pPr>
              <w:ind w:left="-108" w:right="-97"/>
              <w:jc w:val="center"/>
              <w:rPr>
                <w:sz w:val="20"/>
                <w:szCs w:val="20"/>
                <w:lang w:eastAsia="ru-RU"/>
              </w:rPr>
            </w:pPr>
          </w:p>
        </w:tc>
        <w:tc>
          <w:tcPr>
            <w:tcW w:w="1418" w:type="dxa"/>
            <w:vMerge/>
            <w:shd w:val="clear" w:color="auto" w:fill="FFFFFF"/>
            <w:noWrap/>
            <w:vAlign w:val="center"/>
          </w:tcPr>
          <w:p w14:paraId="6D6ADA34" w14:textId="77777777" w:rsidR="00226930" w:rsidRPr="00226930" w:rsidRDefault="00226930" w:rsidP="00226930">
            <w:pPr>
              <w:ind w:left="-108" w:right="-97"/>
              <w:jc w:val="center"/>
              <w:rPr>
                <w:b/>
                <w:bCs/>
                <w:sz w:val="20"/>
                <w:szCs w:val="20"/>
                <w:lang w:eastAsia="ru-RU"/>
              </w:rPr>
            </w:pPr>
          </w:p>
        </w:tc>
        <w:tc>
          <w:tcPr>
            <w:tcW w:w="1276" w:type="dxa"/>
            <w:vMerge/>
            <w:shd w:val="clear" w:color="auto" w:fill="FFFFFF"/>
            <w:noWrap/>
            <w:vAlign w:val="center"/>
          </w:tcPr>
          <w:p w14:paraId="3741E2B8" w14:textId="77777777" w:rsidR="00226930" w:rsidRPr="00226930" w:rsidRDefault="00226930" w:rsidP="00226930">
            <w:pPr>
              <w:ind w:left="-108" w:right="-97"/>
              <w:jc w:val="center"/>
              <w:rPr>
                <w:b/>
                <w:bCs/>
                <w:sz w:val="20"/>
                <w:szCs w:val="20"/>
                <w:lang w:eastAsia="ru-RU"/>
              </w:rPr>
            </w:pPr>
          </w:p>
        </w:tc>
        <w:tc>
          <w:tcPr>
            <w:tcW w:w="1701" w:type="dxa"/>
            <w:vMerge/>
            <w:shd w:val="clear" w:color="auto" w:fill="FFFFFF"/>
            <w:noWrap/>
            <w:vAlign w:val="center"/>
          </w:tcPr>
          <w:p w14:paraId="75A380FC" w14:textId="77777777" w:rsidR="00226930" w:rsidRPr="00226930" w:rsidRDefault="00226930" w:rsidP="00226930">
            <w:pPr>
              <w:ind w:left="-108" w:right="-97"/>
              <w:jc w:val="center"/>
              <w:rPr>
                <w:b/>
                <w:bCs/>
                <w:sz w:val="20"/>
                <w:szCs w:val="20"/>
                <w:lang w:eastAsia="ru-RU"/>
              </w:rPr>
            </w:pPr>
          </w:p>
        </w:tc>
        <w:tc>
          <w:tcPr>
            <w:tcW w:w="708" w:type="dxa"/>
            <w:vMerge w:val="restart"/>
            <w:shd w:val="clear" w:color="auto" w:fill="FFFFFF"/>
            <w:noWrap/>
            <w:vAlign w:val="center"/>
          </w:tcPr>
          <w:p w14:paraId="1C984314" w14:textId="77777777" w:rsidR="00226930" w:rsidRPr="00226930" w:rsidRDefault="00226930" w:rsidP="00226930">
            <w:pPr>
              <w:ind w:left="-108" w:right="-97"/>
              <w:jc w:val="center"/>
              <w:rPr>
                <w:sz w:val="20"/>
                <w:szCs w:val="20"/>
                <w:lang w:eastAsia="ru-RU"/>
              </w:rPr>
            </w:pPr>
            <w:r w:rsidRPr="00226930">
              <w:rPr>
                <w:sz w:val="20"/>
                <w:szCs w:val="20"/>
                <w:lang w:eastAsia="ru-RU"/>
              </w:rPr>
              <w:t>Всего</w:t>
            </w:r>
          </w:p>
        </w:tc>
        <w:tc>
          <w:tcPr>
            <w:tcW w:w="567" w:type="dxa"/>
            <w:vMerge w:val="restart"/>
            <w:shd w:val="clear" w:color="auto" w:fill="FFFFFF"/>
            <w:vAlign w:val="center"/>
          </w:tcPr>
          <w:p w14:paraId="18520F97" w14:textId="77777777" w:rsidR="00226930" w:rsidRPr="00226930" w:rsidRDefault="00226930" w:rsidP="00226930">
            <w:pPr>
              <w:ind w:left="-108" w:right="-97"/>
              <w:jc w:val="center"/>
              <w:rPr>
                <w:sz w:val="20"/>
                <w:szCs w:val="20"/>
                <w:lang w:eastAsia="ru-RU"/>
              </w:rPr>
            </w:pPr>
            <w:r w:rsidRPr="00226930">
              <w:rPr>
                <w:sz w:val="20"/>
                <w:szCs w:val="20"/>
                <w:lang w:eastAsia="ru-RU"/>
              </w:rPr>
              <w:t>%</w:t>
            </w:r>
          </w:p>
        </w:tc>
        <w:tc>
          <w:tcPr>
            <w:tcW w:w="2266" w:type="dxa"/>
            <w:gridSpan w:val="2"/>
            <w:shd w:val="clear" w:color="auto" w:fill="FFFFFF"/>
            <w:vAlign w:val="center"/>
          </w:tcPr>
          <w:p w14:paraId="1F2CC59C" w14:textId="77777777" w:rsidR="00226930" w:rsidRPr="00226930" w:rsidRDefault="00226930" w:rsidP="00226930">
            <w:pPr>
              <w:ind w:left="-108" w:right="-97"/>
              <w:jc w:val="center"/>
              <w:rPr>
                <w:sz w:val="20"/>
                <w:szCs w:val="20"/>
                <w:lang w:eastAsia="ru-RU"/>
              </w:rPr>
            </w:pPr>
            <w:r w:rsidRPr="00226930">
              <w:rPr>
                <w:sz w:val="20"/>
                <w:szCs w:val="20"/>
                <w:lang w:eastAsia="ru-RU"/>
              </w:rPr>
              <w:t>в том числе</w:t>
            </w:r>
          </w:p>
        </w:tc>
      </w:tr>
      <w:tr w:rsidR="00226930" w:rsidRPr="00226930" w14:paraId="3F11BC8F" w14:textId="77777777" w:rsidTr="00226930">
        <w:tc>
          <w:tcPr>
            <w:tcW w:w="1701" w:type="dxa"/>
            <w:vMerge/>
            <w:shd w:val="clear" w:color="auto" w:fill="auto"/>
            <w:vAlign w:val="center"/>
          </w:tcPr>
          <w:p w14:paraId="583E4C20" w14:textId="77777777" w:rsidR="00226930" w:rsidRPr="00226930" w:rsidRDefault="00226930" w:rsidP="00226930">
            <w:pPr>
              <w:ind w:left="-108" w:right="-97"/>
              <w:jc w:val="center"/>
              <w:rPr>
                <w:sz w:val="20"/>
                <w:szCs w:val="20"/>
                <w:lang w:eastAsia="ru-RU"/>
              </w:rPr>
            </w:pPr>
          </w:p>
        </w:tc>
        <w:tc>
          <w:tcPr>
            <w:tcW w:w="1418" w:type="dxa"/>
            <w:vMerge/>
            <w:shd w:val="clear" w:color="auto" w:fill="FFFFFF"/>
            <w:noWrap/>
            <w:vAlign w:val="center"/>
          </w:tcPr>
          <w:p w14:paraId="68FB5398" w14:textId="77777777" w:rsidR="00226930" w:rsidRPr="00226930" w:rsidRDefault="00226930" w:rsidP="00226930">
            <w:pPr>
              <w:ind w:left="-108" w:right="-97"/>
              <w:jc w:val="center"/>
              <w:rPr>
                <w:b/>
                <w:bCs/>
                <w:sz w:val="20"/>
                <w:szCs w:val="20"/>
                <w:lang w:eastAsia="ru-RU"/>
              </w:rPr>
            </w:pPr>
          </w:p>
        </w:tc>
        <w:tc>
          <w:tcPr>
            <w:tcW w:w="1276" w:type="dxa"/>
            <w:vMerge/>
            <w:shd w:val="clear" w:color="auto" w:fill="FFFFFF"/>
            <w:noWrap/>
            <w:vAlign w:val="center"/>
          </w:tcPr>
          <w:p w14:paraId="0CC2E49C" w14:textId="77777777" w:rsidR="00226930" w:rsidRPr="00226930" w:rsidRDefault="00226930" w:rsidP="00226930">
            <w:pPr>
              <w:ind w:left="-108" w:right="-97"/>
              <w:jc w:val="center"/>
              <w:rPr>
                <w:b/>
                <w:bCs/>
                <w:sz w:val="20"/>
                <w:szCs w:val="20"/>
                <w:lang w:eastAsia="ru-RU"/>
              </w:rPr>
            </w:pPr>
          </w:p>
        </w:tc>
        <w:tc>
          <w:tcPr>
            <w:tcW w:w="1701" w:type="dxa"/>
            <w:vMerge/>
            <w:shd w:val="clear" w:color="auto" w:fill="FFFFFF"/>
            <w:noWrap/>
            <w:vAlign w:val="center"/>
          </w:tcPr>
          <w:p w14:paraId="2BC8E7D9" w14:textId="77777777" w:rsidR="00226930" w:rsidRPr="00226930" w:rsidRDefault="00226930" w:rsidP="00226930">
            <w:pPr>
              <w:ind w:left="-108" w:right="-97"/>
              <w:jc w:val="center"/>
              <w:rPr>
                <w:b/>
                <w:bCs/>
                <w:sz w:val="20"/>
                <w:szCs w:val="20"/>
                <w:lang w:eastAsia="ru-RU"/>
              </w:rPr>
            </w:pPr>
          </w:p>
        </w:tc>
        <w:tc>
          <w:tcPr>
            <w:tcW w:w="708" w:type="dxa"/>
            <w:vMerge/>
            <w:shd w:val="clear" w:color="auto" w:fill="FFFFFF"/>
            <w:noWrap/>
            <w:vAlign w:val="center"/>
          </w:tcPr>
          <w:p w14:paraId="55734BFE" w14:textId="77777777" w:rsidR="00226930" w:rsidRPr="00226930" w:rsidRDefault="00226930" w:rsidP="00226930">
            <w:pPr>
              <w:ind w:left="-108" w:right="-97"/>
              <w:jc w:val="center"/>
              <w:rPr>
                <w:sz w:val="20"/>
                <w:szCs w:val="20"/>
                <w:lang w:eastAsia="ru-RU"/>
              </w:rPr>
            </w:pPr>
          </w:p>
        </w:tc>
        <w:tc>
          <w:tcPr>
            <w:tcW w:w="567" w:type="dxa"/>
            <w:vMerge/>
            <w:shd w:val="clear" w:color="auto" w:fill="FFFFFF"/>
            <w:vAlign w:val="center"/>
          </w:tcPr>
          <w:p w14:paraId="43373926" w14:textId="77777777" w:rsidR="00226930" w:rsidRPr="00226930" w:rsidRDefault="00226930" w:rsidP="00226930">
            <w:pPr>
              <w:ind w:left="-108" w:right="-97"/>
              <w:jc w:val="center"/>
              <w:rPr>
                <w:sz w:val="20"/>
                <w:szCs w:val="20"/>
                <w:lang w:eastAsia="ru-RU"/>
              </w:rPr>
            </w:pPr>
          </w:p>
        </w:tc>
        <w:tc>
          <w:tcPr>
            <w:tcW w:w="1701" w:type="dxa"/>
            <w:shd w:val="clear" w:color="auto" w:fill="FFFFFF"/>
            <w:vAlign w:val="center"/>
          </w:tcPr>
          <w:p w14:paraId="38983388" w14:textId="77777777" w:rsidR="00226930" w:rsidRPr="00226930" w:rsidRDefault="00226930" w:rsidP="00226930">
            <w:pPr>
              <w:ind w:left="-108" w:right="-97"/>
              <w:jc w:val="center"/>
              <w:rPr>
                <w:sz w:val="20"/>
                <w:szCs w:val="20"/>
                <w:lang w:eastAsia="ru-RU"/>
              </w:rPr>
            </w:pPr>
            <w:r w:rsidRPr="00226930">
              <w:rPr>
                <w:sz w:val="20"/>
                <w:szCs w:val="20"/>
                <w:lang w:eastAsia="ru-RU"/>
              </w:rPr>
              <w:t>хирургического профиля</w:t>
            </w:r>
          </w:p>
        </w:tc>
        <w:tc>
          <w:tcPr>
            <w:tcW w:w="565" w:type="dxa"/>
            <w:shd w:val="clear" w:color="auto" w:fill="FFFFFF"/>
            <w:vAlign w:val="center"/>
          </w:tcPr>
          <w:p w14:paraId="41FDC23F" w14:textId="77777777" w:rsidR="00226930" w:rsidRPr="00226930" w:rsidRDefault="00226930" w:rsidP="00226930">
            <w:pPr>
              <w:ind w:left="-108" w:right="-97"/>
              <w:jc w:val="center"/>
              <w:rPr>
                <w:sz w:val="20"/>
                <w:szCs w:val="20"/>
                <w:lang w:eastAsia="ru-RU"/>
              </w:rPr>
            </w:pPr>
            <w:r w:rsidRPr="00226930">
              <w:rPr>
                <w:sz w:val="20"/>
                <w:szCs w:val="20"/>
                <w:lang w:eastAsia="ru-RU"/>
              </w:rPr>
              <w:t>%</w:t>
            </w:r>
          </w:p>
        </w:tc>
      </w:tr>
      <w:tr w:rsidR="00226930" w:rsidRPr="00226930" w14:paraId="73E80694" w14:textId="77777777" w:rsidTr="00226930">
        <w:tc>
          <w:tcPr>
            <w:tcW w:w="1701" w:type="dxa"/>
            <w:shd w:val="clear" w:color="auto" w:fill="auto"/>
            <w:vAlign w:val="center"/>
          </w:tcPr>
          <w:p w14:paraId="267B9357" w14:textId="77777777" w:rsidR="00226930" w:rsidRPr="00226930" w:rsidRDefault="00226930" w:rsidP="00226930">
            <w:pPr>
              <w:jc w:val="center"/>
              <w:rPr>
                <w:sz w:val="20"/>
                <w:szCs w:val="20"/>
                <w:lang w:eastAsia="ru-RU"/>
              </w:rPr>
            </w:pPr>
          </w:p>
        </w:tc>
        <w:tc>
          <w:tcPr>
            <w:tcW w:w="1418" w:type="dxa"/>
            <w:shd w:val="clear" w:color="auto" w:fill="FFFFFF"/>
            <w:noWrap/>
            <w:vAlign w:val="center"/>
          </w:tcPr>
          <w:p w14:paraId="6DD03ED4" w14:textId="77777777" w:rsidR="00226930" w:rsidRPr="00226930" w:rsidRDefault="00226930" w:rsidP="00226930">
            <w:pPr>
              <w:jc w:val="center"/>
              <w:rPr>
                <w:b/>
                <w:bCs/>
                <w:sz w:val="20"/>
                <w:szCs w:val="20"/>
                <w:lang w:eastAsia="ru-RU"/>
              </w:rPr>
            </w:pPr>
          </w:p>
        </w:tc>
        <w:tc>
          <w:tcPr>
            <w:tcW w:w="1276" w:type="dxa"/>
            <w:shd w:val="clear" w:color="auto" w:fill="FFFFFF"/>
            <w:noWrap/>
            <w:vAlign w:val="center"/>
          </w:tcPr>
          <w:p w14:paraId="69073D21" w14:textId="77777777" w:rsidR="00226930" w:rsidRPr="00226930" w:rsidRDefault="00226930" w:rsidP="00226930">
            <w:pPr>
              <w:jc w:val="center"/>
              <w:rPr>
                <w:b/>
                <w:bCs/>
                <w:sz w:val="20"/>
                <w:szCs w:val="20"/>
                <w:lang w:eastAsia="ru-RU"/>
              </w:rPr>
            </w:pPr>
          </w:p>
        </w:tc>
        <w:tc>
          <w:tcPr>
            <w:tcW w:w="1701" w:type="dxa"/>
            <w:shd w:val="clear" w:color="auto" w:fill="FFFFFF"/>
            <w:noWrap/>
            <w:vAlign w:val="center"/>
          </w:tcPr>
          <w:p w14:paraId="55C10D67" w14:textId="77777777" w:rsidR="00226930" w:rsidRPr="00226930" w:rsidRDefault="00226930" w:rsidP="00226930">
            <w:pPr>
              <w:jc w:val="center"/>
              <w:rPr>
                <w:b/>
                <w:bCs/>
                <w:sz w:val="20"/>
                <w:szCs w:val="20"/>
                <w:lang w:eastAsia="ru-RU"/>
              </w:rPr>
            </w:pPr>
          </w:p>
        </w:tc>
        <w:tc>
          <w:tcPr>
            <w:tcW w:w="708" w:type="dxa"/>
            <w:shd w:val="clear" w:color="auto" w:fill="FFFFFF"/>
            <w:noWrap/>
            <w:vAlign w:val="center"/>
          </w:tcPr>
          <w:p w14:paraId="6A2C1044" w14:textId="77777777" w:rsidR="00226930" w:rsidRPr="00226930" w:rsidRDefault="00226930" w:rsidP="00226930">
            <w:pPr>
              <w:jc w:val="center"/>
              <w:rPr>
                <w:sz w:val="20"/>
                <w:szCs w:val="20"/>
                <w:lang w:eastAsia="ru-RU"/>
              </w:rPr>
            </w:pPr>
          </w:p>
        </w:tc>
        <w:tc>
          <w:tcPr>
            <w:tcW w:w="567" w:type="dxa"/>
            <w:shd w:val="clear" w:color="auto" w:fill="FFFFFF"/>
            <w:vAlign w:val="center"/>
          </w:tcPr>
          <w:p w14:paraId="3778F777" w14:textId="77777777" w:rsidR="00226930" w:rsidRPr="00226930" w:rsidRDefault="00226930" w:rsidP="00226930">
            <w:pPr>
              <w:jc w:val="center"/>
              <w:rPr>
                <w:sz w:val="20"/>
                <w:szCs w:val="20"/>
                <w:lang w:eastAsia="ru-RU"/>
              </w:rPr>
            </w:pPr>
          </w:p>
        </w:tc>
        <w:tc>
          <w:tcPr>
            <w:tcW w:w="1701" w:type="dxa"/>
            <w:shd w:val="clear" w:color="auto" w:fill="FFFFFF"/>
            <w:vAlign w:val="center"/>
          </w:tcPr>
          <w:p w14:paraId="36BA6640" w14:textId="77777777" w:rsidR="00226930" w:rsidRPr="00226930" w:rsidRDefault="00226930" w:rsidP="00226930">
            <w:pPr>
              <w:jc w:val="center"/>
              <w:rPr>
                <w:sz w:val="20"/>
                <w:szCs w:val="20"/>
                <w:lang w:eastAsia="ru-RU"/>
              </w:rPr>
            </w:pPr>
          </w:p>
        </w:tc>
        <w:tc>
          <w:tcPr>
            <w:tcW w:w="565" w:type="dxa"/>
            <w:shd w:val="clear" w:color="auto" w:fill="FFFFFF"/>
            <w:vAlign w:val="center"/>
          </w:tcPr>
          <w:p w14:paraId="27F16CCF" w14:textId="77777777" w:rsidR="00226930" w:rsidRPr="00226930" w:rsidRDefault="00226930" w:rsidP="00226930">
            <w:pPr>
              <w:jc w:val="center"/>
              <w:rPr>
                <w:sz w:val="20"/>
                <w:szCs w:val="20"/>
                <w:lang w:eastAsia="ru-RU"/>
              </w:rPr>
            </w:pPr>
          </w:p>
        </w:tc>
      </w:tr>
      <w:tr w:rsidR="00226930" w:rsidRPr="00226930" w14:paraId="4F1A17B2" w14:textId="77777777" w:rsidTr="00226930">
        <w:tc>
          <w:tcPr>
            <w:tcW w:w="1701" w:type="dxa"/>
            <w:shd w:val="clear" w:color="auto" w:fill="auto"/>
            <w:vAlign w:val="center"/>
          </w:tcPr>
          <w:p w14:paraId="2751639D" w14:textId="77777777" w:rsidR="00226930" w:rsidRPr="00226930" w:rsidRDefault="00226930" w:rsidP="00226930">
            <w:pPr>
              <w:widowControl w:val="0"/>
              <w:jc w:val="center"/>
              <w:rPr>
                <w:b/>
                <w:sz w:val="20"/>
                <w:szCs w:val="20"/>
                <w:lang w:eastAsia="ru-RU"/>
              </w:rPr>
            </w:pPr>
            <w:r w:rsidRPr="00226930">
              <w:rPr>
                <w:b/>
                <w:sz w:val="20"/>
                <w:szCs w:val="20"/>
                <w:lang w:eastAsia="ru-RU"/>
              </w:rPr>
              <w:t>Итого</w:t>
            </w:r>
          </w:p>
        </w:tc>
        <w:tc>
          <w:tcPr>
            <w:tcW w:w="1418" w:type="dxa"/>
            <w:shd w:val="clear" w:color="auto" w:fill="FFFFFF"/>
            <w:noWrap/>
            <w:vAlign w:val="center"/>
          </w:tcPr>
          <w:p w14:paraId="78673DA5" w14:textId="77777777" w:rsidR="00226930" w:rsidRPr="00226930" w:rsidRDefault="00226930" w:rsidP="00226930">
            <w:pPr>
              <w:jc w:val="center"/>
              <w:rPr>
                <w:b/>
                <w:bCs/>
                <w:sz w:val="20"/>
                <w:szCs w:val="20"/>
                <w:lang w:eastAsia="ru-RU"/>
              </w:rPr>
            </w:pPr>
          </w:p>
        </w:tc>
        <w:tc>
          <w:tcPr>
            <w:tcW w:w="1276" w:type="dxa"/>
            <w:shd w:val="clear" w:color="auto" w:fill="FFFFFF"/>
            <w:noWrap/>
            <w:vAlign w:val="center"/>
          </w:tcPr>
          <w:p w14:paraId="2BB4EB50" w14:textId="77777777" w:rsidR="00226930" w:rsidRPr="00226930" w:rsidRDefault="00226930" w:rsidP="00226930">
            <w:pPr>
              <w:jc w:val="center"/>
              <w:rPr>
                <w:b/>
                <w:bCs/>
                <w:sz w:val="20"/>
                <w:szCs w:val="20"/>
                <w:lang w:eastAsia="ru-RU"/>
              </w:rPr>
            </w:pPr>
          </w:p>
        </w:tc>
        <w:tc>
          <w:tcPr>
            <w:tcW w:w="1701" w:type="dxa"/>
            <w:shd w:val="clear" w:color="auto" w:fill="FFFFFF"/>
            <w:noWrap/>
            <w:vAlign w:val="center"/>
          </w:tcPr>
          <w:p w14:paraId="56B42604" w14:textId="77777777" w:rsidR="00226930" w:rsidRPr="00226930" w:rsidRDefault="00226930" w:rsidP="00226930">
            <w:pPr>
              <w:jc w:val="center"/>
              <w:rPr>
                <w:b/>
                <w:bCs/>
                <w:sz w:val="20"/>
                <w:szCs w:val="20"/>
                <w:lang w:eastAsia="ru-RU"/>
              </w:rPr>
            </w:pPr>
          </w:p>
        </w:tc>
        <w:tc>
          <w:tcPr>
            <w:tcW w:w="708" w:type="dxa"/>
            <w:shd w:val="clear" w:color="auto" w:fill="FFFFFF"/>
            <w:noWrap/>
            <w:vAlign w:val="center"/>
          </w:tcPr>
          <w:p w14:paraId="58234C01" w14:textId="77777777" w:rsidR="00226930" w:rsidRPr="00226930" w:rsidRDefault="00226930" w:rsidP="00226930">
            <w:pPr>
              <w:jc w:val="center"/>
              <w:rPr>
                <w:sz w:val="20"/>
                <w:szCs w:val="20"/>
                <w:lang w:eastAsia="ru-RU"/>
              </w:rPr>
            </w:pPr>
          </w:p>
        </w:tc>
        <w:tc>
          <w:tcPr>
            <w:tcW w:w="567" w:type="dxa"/>
            <w:shd w:val="clear" w:color="auto" w:fill="FFFFFF"/>
            <w:vAlign w:val="center"/>
          </w:tcPr>
          <w:p w14:paraId="5D27B96C" w14:textId="77777777" w:rsidR="00226930" w:rsidRPr="00226930" w:rsidRDefault="00226930" w:rsidP="00226930">
            <w:pPr>
              <w:jc w:val="center"/>
              <w:rPr>
                <w:sz w:val="20"/>
                <w:szCs w:val="20"/>
                <w:lang w:eastAsia="ru-RU"/>
              </w:rPr>
            </w:pPr>
          </w:p>
        </w:tc>
        <w:tc>
          <w:tcPr>
            <w:tcW w:w="1701" w:type="dxa"/>
            <w:shd w:val="clear" w:color="auto" w:fill="FFFFFF"/>
            <w:vAlign w:val="center"/>
          </w:tcPr>
          <w:p w14:paraId="58015620" w14:textId="77777777" w:rsidR="00226930" w:rsidRPr="00226930" w:rsidRDefault="00226930" w:rsidP="00226930">
            <w:pPr>
              <w:jc w:val="center"/>
              <w:rPr>
                <w:sz w:val="20"/>
                <w:szCs w:val="20"/>
                <w:lang w:eastAsia="ru-RU"/>
              </w:rPr>
            </w:pPr>
          </w:p>
        </w:tc>
        <w:tc>
          <w:tcPr>
            <w:tcW w:w="565" w:type="dxa"/>
            <w:shd w:val="clear" w:color="auto" w:fill="FFFFFF"/>
            <w:vAlign w:val="center"/>
          </w:tcPr>
          <w:p w14:paraId="4651E70F" w14:textId="77777777" w:rsidR="00226930" w:rsidRPr="00226930" w:rsidRDefault="00226930" w:rsidP="00226930">
            <w:pPr>
              <w:jc w:val="center"/>
              <w:rPr>
                <w:sz w:val="20"/>
                <w:szCs w:val="20"/>
                <w:lang w:eastAsia="ru-RU"/>
              </w:rPr>
            </w:pPr>
          </w:p>
        </w:tc>
      </w:tr>
    </w:tbl>
    <w:p w14:paraId="370BDB0F" w14:textId="77777777" w:rsidR="00226930" w:rsidRPr="00226930" w:rsidRDefault="00226930" w:rsidP="00226930">
      <w:pPr>
        <w:spacing w:before="240"/>
        <w:ind w:firstLine="780"/>
        <w:rPr>
          <w:szCs w:val="24"/>
          <w:lang w:eastAsia="ru-RU"/>
        </w:rPr>
      </w:pPr>
      <w:r w:rsidRPr="00226930">
        <w:rPr>
          <w:szCs w:val="24"/>
          <w:lang w:eastAsia="ru-RU"/>
        </w:rPr>
        <w:t>4.3.3. Практические мероприятия, проведенные в целях организации медицинской защиты населения, за отчетный период.</w:t>
      </w:r>
    </w:p>
    <w:p w14:paraId="5CDFAEA8" w14:textId="77777777" w:rsidR="00226930" w:rsidRPr="00226930" w:rsidRDefault="00226930" w:rsidP="00226930">
      <w:pPr>
        <w:widowControl w:val="0"/>
        <w:spacing w:before="240"/>
        <w:jc w:val="center"/>
        <w:outlineLvl w:val="1"/>
        <w:rPr>
          <w:b/>
          <w:szCs w:val="24"/>
          <w:lang w:eastAsia="ru-RU"/>
        </w:rPr>
      </w:pPr>
      <w:bookmarkStart w:id="156" w:name="_Toc431818630"/>
      <w:r w:rsidRPr="00226930">
        <w:rPr>
          <w:b/>
          <w:szCs w:val="24"/>
          <w:lang w:eastAsia="ru-RU"/>
        </w:rPr>
        <w:t>4.4. Эвакуация населения, материальных и культурных ценностей</w:t>
      </w:r>
      <w:bookmarkEnd w:id="156"/>
    </w:p>
    <w:p w14:paraId="0C3C4591" w14:textId="77777777" w:rsidR="00226930" w:rsidRPr="00226930" w:rsidRDefault="00226930" w:rsidP="00226930">
      <w:pPr>
        <w:spacing w:before="240"/>
        <w:ind w:firstLine="780"/>
        <w:rPr>
          <w:szCs w:val="24"/>
          <w:lang w:eastAsia="ru-RU"/>
        </w:rPr>
      </w:pPr>
      <w:r w:rsidRPr="00226930">
        <w:rPr>
          <w:szCs w:val="24"/>
          <w:lang w:eastAsia="ru-RU"/>
        </w:rPr>
        <w:t>4.4.1. Сведения об эвакуационных органах:</w:t>
      </w:r>
    </w:p>
    <w:p w14:paraId="7F4579AE" w14:textId="77777777" w:rsidR="00226930" w:rsidRPr="00226930" w:rsidRDefault="00226930" w:rsidP="00AA4232">
      <w:pPr>
        <w:numPr>
          <w:ilvl w:val="0"/>
          <w:numId w:val="25"/>
        </w:numPr>
        <w:spacing w:before="240"/>
        <w:ind w:left="1134" w:hanging="283"/>
        <w:jc w:val="left"/>
        <w:rPr>
          <w:szCs w:val="24"/>
          <w:lang w:eastAsia="ru-RU"/>
        </w:rPr>
      </w:pPr>
      <w:r w:rsidRPr="00226930">
        <w:rPr>
          <w:szCs w:val="24"/>
          <w:lang w:eastAsia="ru-RU"/>
        </w:rPr>
        <w:t>структура эвакуационного органа организаций;</w:t>
      </w:r>
    </w:p>
    <w:p w14:paraId="2759F648" w14:textId="77777777" w:rsidR="00226930" w:rsidRPr="00226930" w:rsidRDefault="00226930" w:rsidP="00AA4232">
      <w:pPr>
        <w:numPr>
          <w:ilvl w:val="0"/>
          <w:numId w:val="25"/>
        </w:numPr>
        <w:spacing w:before="240"/>
        <w:ind w:left="1134" w:hanging="283"/>
        <w:jc w:val="left"/>
        <w:rPr>
          <w:szCs w:val="24"/>
          <w:lang w:eastAsia="ru-RU"/>
        </w:rPr>
      </w:pPr>
      <w:r w:rsidRPr="00226930">
        <w:rPr>
          <w:szCs w:val="24"/>
          <w:lang w:eastAsia="ru-RU"/>
        </w:rPr>
        <w:t>перечень организаций, в которых не созданы эвакуационные органы (или созданы не в полном объеме);</w:t>
      </w:r>
    </w:p>
    <w:p w14:paraId="4149FB8D" w14:textId="77777777" w:rsidR="00226930" w:rsidRPr="00226930" w:rsidRDefault="00226930" w:rsidP="00AA4232">
      <w:pPr>
        <w:numPr>
          <w:ilvl w:val="0"/>
          <w:numId w:val="25"/>
        </w:numPr>
        <w:spacing w:before="240"/>
        <w:ind w:left="1134" w:hanging="283"/>
        <w:jc w:val="left"/>
        <w:rPr>
          <w:szCs w:val="24"/>
          <w:lang w:eastAsia="ru-RU"/>
        </w:rPr>
      </w:pPr>
      <w:r w:rsidRPr="00226930">
        <w:rPr>
          <w:szCs w:val="24"/>
          <w:lang w:eastAsia="ru-RU"/>
        </w:rPr>
        <w:t>сведения о сборных эвакуационных пунктах, развертываемых для сбора, учета и организованной отправки работников в безопасные районы;</w:t>
      </w:r>
    </w:p>
    <w:p w14:paraId="4E44306E" w14:textId="77777777" w:rsidR="00226930" w:rsidRPr="00226930" w:rsidRDefault="00226930" w:rsidP="00AA4232">
      <w:pPr>
        <w:numPr>
          <w:ilvl w:val="0"/>
          <w:numId w:val="25"/>
        </w:numPr>
        <w:spacing w:before="240"/>
        <w:ind w:left="1134" w:hanging="283"/>
        <w:jc w:val="left"/>
        <w:rPr>
          <w:szCs w:val="24"/>
          <w:lang w:eastAsia="ru-RU"/>
        </w:rPr>
      </w:pPr>
      <w:r w:rsidRPr="00226930">
        <w:rPr>
          <w:szCs w:val="24"/>
          <w:lang w:eastAsia="ru-RU"/>
        </w:rPr>
        <w:t>общая оценка готовности эвакуационных органов к действиям по предназначению.</w:t>
      </w:r>
    </w:p>
    <w:p w14:paraId="2902CE7E" w14:textId="77777777" w:rsidR="00226930" w:rsidRPr="00226930" w:rsidRDefault="00226930" w:rsidP="00226930">
      <w:pPr>
        <w:spacing w:before="240"/>
        <w:ind w:firstLine="780"/>
        <w:rPr>
          <w:szCs w:val="24"/>
          <w:lang w:eastAsia="ru-RU"/>
        </w:rPr>
      </w:pPr>
      <w:r w:rsidRPr="00226930">
        <w:rPr>
          <w:szCs w:val="24"/>
          <w:lang w:eastAsia="ru-RU"/>
        </w:rPr>
        <w:t xml:space="preserve">4.4.2. Сведения о безопасных районах, определенных для приема и размещения работников организаций. </w:t>
      </w:r>
    </w:p>
    <w:p w14:paraId="6BB88C24" w14:textId="77777777" w:rsidR="00226930" w:rsidRPr="00226930" w:rsidRDefault="00226930" w:rsidP="00226930">
      <w:pPr>
        <w:spacing w:before="240"/>
        <w:ind w:firstLine="780"/>
        <w:rPr>
          <w:szCs w:val="24"/>
          <w:lang w:eastAsia="ru-RU"/>
        </w:rPr>
      </w:pPr>
      <w:r w:rsidRPr="00226930">
        <w:rPr>
          <w:szCs w:val="24"/>
          <w:lang w:eastAsia="ru-RU"/>
        </w:rPr>
        <w:t>4.4.3. </w:t>
      </w:r>
      <w:proofErr w:type="gramStart"/>
      <w:r w:rsidRPr="00226930">
        <w:rPr>
          <w:szCs w:val="24"/>
          <w:lang w:eastAsia="ru-RU"/>
        </w:rPr>
        <w:t>Общие сведения об организациях, работники которых подлежат рассредоточению и которым не определены безопасные районы или которым безопасные районы определены, но их возможности по приему и размещению рассредоточиваемых работников недостаточны.</w:t>
      </w:r>
      <w:proofErr w:type="gramEnd"/>
    </w:p>
    <w:p w14:paraId="21E52F26" w14:textId="77777777" w:rsidR="00226930" w:rsidRPr="00226930" w:rsidRDefault="00226930" w:rsidP="00226930">
      <w:pPr>
        <w:spacing w:before="240"/>
        <w:ind w:firstLine="780"/>
        <w:rPr>
          <w:szCs w:val="24"/>
          <w:lang w:eastAsia="ru-RU"/>
        </w:rPr>
      </w:pPr>
      <w:r w:rsidRPr="00226930">
        <w:rPr>
          <w:szCs w:val="24"/>
          <w:lang w:eastAsia="ru-RU"/>
        </w:rPr>
        <w:t>4.4.4. Сведения о видах и количестве транспорта, привлекаемого для проведения эвакуационных мероприятий в организациях:</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417"/>
        <w:gridCol w:w="709"/>
        <w:gridCol w:w="709"/>
        <w:gridCol w:w="708"/>
        <w:gridCol w:w="709"/>
        <w:gridCol w:w="709"/>
        <w:gridCol w:w="709"/>
        <w:gridCol w:w="708"/>
        <w:gridCol w:w="1276"/>
        <w:gridCol w:w="1559"/>
      </w:tblGrid>
      <w:tr w:rsidR="00226930" w:rsidRPr="00226930" w14:paraId="1520CBD0" w14:textId="77777777" w:rsidTr="00226930">
        <w:tc>
          <w:tcPr>
            <w:tcW w:w="426" w:type="dxa"/>
            <w:vMerge w:val="restart"/>
            <w:shd w:val="clear" w:color="auto" w:fill="auto"/>
            <w:vAlign w:val="center"/>
          </w:tcPr>
          <w:p w14:paraId="704E9832" w14:textId="77777777" w:rsidR="00226930" w:rsidRPr="00226930" w:rsidRDefault="00226930" w:rsidP="00226930">
            <w:pPr>
              <w:ind w:left="-108" w:right="-74"/>
              <w:jc w:val="center"/>
              <w:rPr>
                <w:sz w:val="20"/>
                <w:szCs w:val="20"/>
                <w:lang w:eastAsia="ru-RU"/>
              </w:rPr>
            </w:pPr>
            <w:r w:rsidRPr="00226930">
              <w:rPr>
                <w:sz w:val="20"/>
                <w:szCs w:val="20"/>
                <w:lang w:eastAsia="ru-RU"/>
              </w:rPr>
              <w:t xml:space="preserve">№ </w:t>
            </w:r>
            <w:proofErr w:type="gramStart"/>
            <w:r w:rsidRPr="00226930">
              <w:rPr>
                <w:sz w:val="20"/>
                <w:szCs w:val="20"/>
                <w:lang w:eastAsia="ru-RU"/>
              </w:rPr>
              <w:t>п</w:t>
            </w:r>
            <w:proofErr w:type="gramEnd"/>
            <w:r w:rsidRPr="00226930">
              <w:rPr>
                <w:sz w:val="20"/>
                <w:szCs w:val="20"/>
                <w:lang w:eastAsia="ru-RU"/>
              </w:rPr>
              <w:t>/п</w:t>
            </w:r>
          </w:p>
        </w:tc>
        <w:tc>
          <w:tcPr>
            <w:tcW w:w="1417" w:type="dxa"/>
            <w:vMerge w:val="restart"/>
            <w:shd w:val="clear" w:color="auto" w:fill="auto"/>
            <w:vAlign w:val="center"/>
          </w:tcPr>
          <w:p w14:paraId="1231BCBD" w14:textId="77777777" w:rsidR="00226930" w:rsidRPr="00226930" w:rsidRDefault="00226930" w:rsidP="00226930">
            <w:pPr>
              <w:ind w:left="-108" w:right="-74"/>
              <w:jc w:val="center"/>
              <w:rPr>
                <w:sz w:val="20"/>
                <w:szCs w:val="20"/>
                <w:lang w:eastAsia="ru-RU"/>
              </w:rPr>
            </w:pPr>
            <w:r w:rsidRPr="00226930">
              <w:rPr>
                <w:sz w:val="20"/>
                <w:szCs w:val="20"/>
                <w:lang w:eastAsia="ru-RU"/>
              </w:rPr>
              <w:t>Поезда/</w:t>
            </w:r>
          </w:p>
          <w:p w14:paraId="19225AD5" w14:textId="77777777" w:rsidR="00226930" w:rsidRPr="00226930" w:rsidRDefault="00226930" w:rsidP="00226930">
            <w:pPr>
              <w:ind w:left="-108" w:right="-74"/>
              <w:jc w:val="center"/>
              <w:rPr>
                <w:sz w:val="20"/>
                <w:szCs w:val="20"/>
                <w:lang w:eastAsia="ru-RU"/>
              </w:rPr>
            </w:pPr>
            <w:r w:rsidRPr="00226930">
              <w:rPr>
                <w:sz w:val="20"/>
                <w:szCs w:val="20"/>
                <w:lang w:eastAsia="ru-RU"/>
              </w:rPr>
              <w:t xml:space="preserve">вагоны, </w:t>
            </w:r>
          </w:p>
          <w:p w14:paraId="56034B62" w14:textId="77777777" w:rsidR="00226930" w:rsidRPr="00226930" w:rsidRDefault="00226930" w:rsidP="00226930">
            <w:pPr>
              <w:ind w:left="-108" w:right="-74"/>
              <w:jc w:val="center"/>
              <w:rPr>
                <w:sz w:val="20"/>
                <w:szCs w:val="20"/>
                <w:lang w:eastAsia="ru-RU"/>
              </w:rPr>
            </w:pPr>
            <w:r w:rsidRPr="00226930">
              <w:rPr>
                <w:sz w:val="20"/>
                <w:szCs w:val="20"/>
                <w:lang w:eastAsia="ru-RU"/>
              </w:rPr>
              <w:t>ед.</w:t>
            </w:r>
          </w:p>
        </w:tc>
        <w:tc>
          <w:tcPr>
            <w:tcW w:w="2126" w:type="dxa"/>
            <w:gridSpan w:val="3"/>
            <w:shd w:val="clear" w:color="auto" w:fill="auto"/>
            <w:vAlign w:val="center"/>
          </w:tcPr>
          <w:p w14:paraId="576FDCAC" w14:textId="77777777" w:rsidR="00226930" w:rsidRPr="00226930" w:rsidRDefault="00226930" w:rsidP="00226930">
            <w:pPr>
              <w:ind w:left="-108" w:right="-74"/>
              <w:jc w:val="center"/>
              <w:rPr>
                <w:sz w:val="20"/>
                <w:szCs w:val="20"/>
                <w:lang w:eastAsia="ru-RU"/>
              </w:rPr>
            </w:pPr>
            <w:r w:rsidRPr="00226930">
              <w:rPr>
                <w:sz w:val="20"/>
                <w:szCs w:val="20"/>
                <w:lang w:eastAsia="ru-RU"/>
              </w:rPr>
              <w:t>Автотранспорт</w:t>
            </w:r>
          </w:p>
        </w:tc>
        <w:tc>
          <w:tcPr>
            <w:tcW w:w="1418" w:type="dxa"/>
            <w:gridSpan w:val="2"/>
            <w:shd w:val="clear" w:color="auto" w:fill="auto"/>
            <w:vAlign w:val="center"/>
          </w:tcPr>
          <w:p w14:paraId="797185CD" w14:textId="77777777" w:rsidR="00226930" w:rsidRPr="00226930" w:rsidRDefault="00226930" w:rsidP="00226930">
            <w:pPr>
              <w:ind w:left="-108" w:right="-74"/>
              <w:jc w:val="center"/>
              <w:rPr>
                <w:sz w:val="20"/>
                <w:szCs w:val="20"/>
                <w:lang w:eastAsia="ru-RU"/>
              </w:rPr>
            </w:pPr>
            <w:r w:rsidRPr="00226930">
              <w:rPr>
                <w:sz w:val="20"/>
                <w:szCs w:val="20"/>
                <w:lang w:eastAsia="ru-RU"/>
              </w:rPr>
              <w:t>Суда</w:t>
            </w:r>
          </w:p>
        </w:tc>
        <w:tc>
          <w:tcPr>
            <w:tcW w:w="709" w:type="dxa"/>
            <w:vMerge w:val="restart"/>
            <w:shd w:val="clear" w:color="auto" w:fill="auto"/>
            <w:textDirection w:val="btLr"/>
            <w:vAlign w:val="center"/>
          </w:tcPr>
          <w:p w14:paraId="13270914" w14:textId="77777777" w:rsidR="00226930" w:rsidRPr="00226930" w:rsidRDefault="00226930" w:rsidP="00226930">
            <w:pPr>
              <w:ind w:left="-108" w:right="-74"/>
              <w:jc w:val="center"/>
              <w:rPr>
                <w:sz w:val="20"/>
                <w:szCs w:val="20"/>
                <w:lang w:eastAsia="ru-RU"/>
              </w:rPr>
            </w:pPr>
            <w:r w:rsidRPr="00226930">
              <w:rPr>
                <w:sz w:val="20"/>
                <w:szCs w:val="20"/>
                <w:lang w:eastAsia="ru-RU"/>
              </w:rPr>
              <w:t>Самолеты,</w:t>
            </w:r>
          </w:p>
          <w:p w14:paraId="5B9404A1" w14:textId="77777777" w:rsidR="00226930" w:rsidRPr="00226930" w:rsidRDefault="00226930" w:rsidP="00226930">
            <w:pPr>
              <w:ind w:left="-108" w:right="-74"/>
              <w:jc w:val="center"/>
              <w:rPr>
                <w:sz w:val="20"/>
                <w:szCs w:val="20"/>
                <w:lang w:eastAsia="ru-RU"/>
              </w:rPr>
            </w:pPr>
            <w:r w:rsidRPr="00226930">
              <w:rPr>
                <w:sz w:val="20"/>
                <w:szCs w:val="20"/>
                <w:lang w:eastAsia="ru-RU"/>
              </w:rPr>
              <w:t>ед.</w:t>
            </w:r>
          </w:p>
        </w:tc>
        <w:tc>
          <w:tcPr>
            <w:tcW w:w="708" w:type="dxa"/>
            <w:vMerge w:val="restart"/>
            <w:shd w:val="clear" w:color="auto" w:fill="auto"/>
            <w:textDirection w:val="btLr"/>
            <w:vAlign w:val="center"/>
          </w:tcPr>
          <w:p w14:paraId="58826F73" w14:textId="77777777" w:rsidR="00226930" w:rsidRPr="00226930" w:rsidRDefault="00226930" w:rsidP="00226930">
            <w:pPr>
              <w:ind w:left="-108" w:right="-74"/>
              <w:jc w:val="center"/>
              <w:rPr>
                <w:sz w:val="20"/>
                <w:szCs w:val="20"/>
                <w:lang w:eastAsia="ru-RU"/>
              </w:rPr>
            </w:pPr>
            <w:r w:rsidRPr="00226930">
              <w:rPr>
                <w:sz w:val="20"/>
                <w:szCs w:val="20"/>
                <w:lang w:eastAsia="ru-RU"/>
              </w:rPr>
              <w:t>Вертолеты,</w:t>
            </w:r>
          </w:p>
          <w:p w14:paraId="1EFA7C40" w14:textId="77777777" w:rsidR="00226930" w:rsidRPr="00226930" w:rsidRDefault="00226930" w:rsidP="00226930">
            <w:pPr>
              <w:ind w:left="-108" w:right="-74"/>
              <w:jc w:val="center"/>
              <w:rPr>
                <w:sz w:val="20"/>
                <w:szCs w:val="20"/>
                <w:lang w:eastAsia="ru-RU"/>
              </w:rPr>
            </w:pPr>
            <w:r w:rsidRPr="00226930">
              <w:rPr>
                <w:sz w:val="20"/>
                <w:szCs w:val="20"/>
                <w:lang w:eastAsia="ru-RU"/>
              </w:rPr>
              <w:t>ед.</w:t>
            </w:r>
          </w:p>
        </w:tc>
        <w:tc>
          <w:tcPr>
            <w:tcW w:w="2835" w:type="dxa"/>
            <w:gridSpan w:val="2"/>
            <w:shd w:val="clear" w:color="auto" w:fill="auto"/>
            <w:vAlign w:val="center"/>
          </w:tcPr>
          <w:p w14:paraId="0A7D6531" w14:textId="77777777" w:rsidR="00226930" w:rsidRPr="00226930" w:rsidRDefault="00226930" w:rsidP="00226930">
            <w:pPr>
              <w:ind w:left="-108" w:right="-74"/>
              <w:jc w:val="center"/>
              <w:rPr>
                <w:sz w:val="20"/>
                <w:szCs w:val="20"/>
                <w:lang w:eastAsia="ru-RU"/>
              </w:rPr>
            </w:pPr>
            <w:r w:rsidRPr="00226930">
              <w:rPr>
                <w:sz w:val="20"/>
                <w:szCs w:val="20"/>
                <w:lang w:eastAsia="ru-RU"/>
              </w:rPr>
              <w:t>Всего за организации</w:t>
            </w:r>
          </w:p>
          <w:p w14:paraId="079FB649" w14:textId="77777777" w:rsidR="00226930" w:rsidRPr="00226930" w:rsidRDefault="00226930" w:rsidP="00226930">
            <w:pPr>
              <w:ind w:left="-108" w:right="-74"/>
              <w:jc w:val="center"/>
              <w:rPr>
                <w:sz w:val="20"/>
                <w:szCs w:val="20"/>
                <w:lang w:eastAsia="ru-RU"/>
              </w:rPr>
            </w:pPr>
          </w:p>
        </w:tc>
      </w:tr>
      <w:tr w:rsidR="00226930" w:rsidRPr="00226930" w14:paraId="30602E44" w14:textId="77777777" w:rsidTr="00226930">
        <w:trPr>
          <w:cantSplit/>
          <w:trHeight w:val="1134"/>
        </w:trPr>
        <w:tc>
          <w:tcPr>
            <w:tcW w:w="426" w:type="dxa"/>
            <w:vMerge/>
            <w:shd w:val="clear" w:color="auto" w:fill="auto"/>
            <w:vAlign w:val="center"/>
          </w:tcPr>
          <w:p w14:paraId="2637B45E" w14:textId="77777777" w:rsidR="00226930" w:rsidRPr="00226930" w:rsidRDefault="00226930" w:rsidP="00226930">
            <w:pPr>
              <w:ind w:left="-108" w:right="-74"/>
              <w:jc w:val="center"/>
              <w:rPr>
                <w:sz w:val="20"/>
                <w:szCs w:val="20"/>
                <w:lang w:eastAsia="ru-RU"/>
              </w:rPr>
            </w:pPr>
          </w:p>
        </w:tc>
        <w:tc>
          <w:tcPr>
            <w:tcW w:w="1417" w:type="dxa"/>
            <w:vMerge/>
            <w:shd w:val="clear" w:color="auto" w:fill="auto"/>
            <w:vAlign w:val="center"/>
          </w:tcPr>
          <w:p w14:paraId="420F50C4" w14:textId="77777777" w:rsidR="00226930" w:rsidRPr="00226930" w:rsidRDefault="00226930" w:rsidP="00226930">
            <w:pPr>
              <w:ind w:left="-108" w:right="-74"/>
              <w:jc w:val="center"/>
              <w:rPr>
                <w:sz w:val="20"/>
                <w:szCs w:val="20"/>
                <w:lang w:eastAsia="ru-RU"/>
              </w:rPr>
            </w:pPr>
          </w:p>
        </w:tc>
        <w:tc>
          <w:tcPr>
            <w:tcW w:w="709" w:type="dxa"/>
            <w:shd w:val="clear" w:color="auto" w:fill="auto"/>
            <w:textDirection w:val="btLr"/>
            <w:vAlign w:val="center"/>
          </w:tcPr>
          <w:p w14:paraId="609A4824" w14:textId="77777777" w:rsidR="00226930" w:rsidRPr="00226930" w:rsidRDefault="00226930" w:rsidP="00226930">
            <w:pPr>
              <w:ind w:left="-108" w:right="-74"/>
              <w:jc w:val="center"/>
              <w:rPr>
                <w:sz w:val="20"/>
                <w:szCs w:val="20"/>
                <w:lang w:eastAsia="ru-RU"/>
              </w:rPr>
            </w:pPr>
            <w:r w:rsidRPr="00226930">
              <w:rPr>
                <w:sz w:val="20"/>
                <w:szCs w:val="20"/>
                <w:lang w:eastAsia="ru-RU"/>
              </w:rPr>
              <w:t>Автобусы,</w:t>
            </w:r>
          </w:p>
          <w:p w14:paraId="19CE7E39" w14:textId="77777777" w:rsidR="00226930" w:rsidRPr="00226930" w:rsidRDefault="00226930" w:rsidP="00226930">
            <w:pPr>
              <w:ind w:left="-108" w:right="-74"/>
              <w:jc w:val="center"/>
              <w:rPr>
                <w:sz w:val="20"/>
                <w:szCs w:val="20"/>
                <w:lang w:eastAsia="ru-RU"/>
              </w:rPr>
            </w:pPr>
            <w:r w:rsidRPr="00226930">
              <w:rPr>
                <w:sz w:val="20"/>
                <w:szCs w:val="20"/>
                <w:lang w:eastAsia="ru-RU"/>
              </w:rPr>
              <w:t>ед.</w:t>
            </w:r>
          </w:p>
        </w:tc>
        <w:tc>
          <w:tcPr>
            <w:tcW w:w="709" w:type="dxa"/>
            <w:shd w:val="clear" w:color="auto" w:fill="auto"/>
            <w:textDirection w:val="btLr"/>
            <w:vAlign w:val="center"/>
          </w:tcPr>
          <w:p w14:paraId="21CD0ED3" w14:textId="77777777" w:rsidR="00226930" w:rsidRPr="00226930" w:rsidRDefault="00226930" w:rsidP="00226930">
            <w:pPr>
              <w:ind w:left="-108" w:right="-74"/>
              <w:jc w:val="center"/>
              <w:rPr>
                <w:sz w:val="20"/>
                <w:szCs w:val="20"/>
                <w:lang w:eastAsia="ru-RU"/>
              </w:rPr>
            </w:pPr>
            <w:r w:rsidRPr="00226930">
              <w:rPr>
                <w:sz w:val="20"/>
                <w:szCs w:val="20"/>
                <w:lang w:eastAsia="ru-RU"/>
              </w:rPr>
              <w:t>Грузовые,</w:t>
            </w:r>
          </w:p>
          <w:p w14:paraId="52BE7E62" w14:textId="77777777" w:rsidR="00226930" w:rsidRPr="00226930" w:rsidRDefault="00226930" w:rsidP="00226930">
            <w:pPr>
              <w:ind w:left="-108" w:right="-74"/>
              <w:jc w:val="center"/>
              <w:rPr>
                <w:sz w:val="20"/>
                <w:szCs w:val="20"/>
                <w:lang w:eastAsia="ru-RU"/>
              </w:rPr>
            </w:pPr>
            <w:r w:rsidRPr="00226930">
              <w:rPr>
                <w:sz w:val="20"/>
                <w:szCs w:val="20"/>
                <w:lang w:eastAsia="ru-RU"/>
              </w:rPr>
              <w:t>ед.</w:t>
            </w:r>
          </w:p>
        </w:tc>
        <w:tc>
          <w:tcPr>
            <w:tcW w:w="708" w:type="dxa"/>
            <w:shd w:val="clear" w:color="auto" w:fill="auto"/>
            <w:textDirection w:val="btLr"/>
            <w:vAlign w:val="center"/>
          </w:tcPr>
          <w:p w14:paraId="7103453F" w14:textId="77777777" w:rsidR="00226930" w:rsidRPr="00226930" w:rsidRDefault="00226930" w:rsidP="00226930">
            <w:pPr>
              <w:ind w:left="-108" w:right="-74"/>
              <w:jc w:val="center"/>
              <w:rPr>
                <w:sz w:val="20"/>
                <w:szCs w:val="20"/>
                <w:lang w:eastAsia="ru-RU"/>
              </w:rPr>
            </w:pPr>
            <w:r w:rsidRPr="00226930">
              <w:rPr>
                <w:sz w:val="20"/>
                <w:szCs w:val="20"/>
                <w:lang w:eastAsia="ru-RU"/>
              </w:rPr>
              <w:t>Легковые,</w:t>
            </w:r>
          </w:p>
          <w:p w14:paraId="25848550" w14:textId="77777777" w:rsidR="00226930" w:rsidRPr="00226930" w:rsidRDefault="00226930" w:rsidP="00226930">
            <w:pPr>
              <w:ind w:left="-108" w:right="-74"/>
              <w:jc w:val="center"/>
              <w:rPr>
                <w:sz w:val="20"/>
                <w:szCs w:val="20"/>
                <w:lang w:eastAsia="ru-RU"/>
              </w:rPr>
            </w:pPr>
            <w:r w:rsidRPr="00226930">
              <w:rPr>
                <w:sz w:val="20"/>
                <w:szCs w:val="20"/>
                <w:lang w:eastAsia="ru-RU"/>
              </w:rPr>
              <w:t>ед.</w:t>
            </w:r>
          </w:p>
        </w:tc>
        <w:tc>
          <w:tcPr>
            <w:tcW w:w="709" w:type="dxa"/>
            <w:shd w:val="clear" w:color="auto" w:fill="auto"/>
            <w:textDirection w:val="btLr"/>
            <w:vAlign w:val="center"/>
          </w:tcPr>
          <w:p w14:paraId="67FB1877" w14:textId="77777777" w:rsidR="00226930" w:rsidRPr="00226930" w:rsidRDefault="00226930" w:rsidP="00226930">
            <w:pPr>
              <w:ind w:left="-108" w:right="-74"/>
              <w:jc w:val="center"/>
              <w:rPr>
                <w:sz w:val="20"/>
                <w:szCs w:val="20"/>
                <w:lang w:eastAsia="ru-RU"/>
              </w:rPr>
            </w:pPr>
            <w:r w:rsidRPr="00226930">
              <w:rPr>
                <w:sz w:val="20"/>
                <w:szCs w:val="20"/>
                <w:lang w:eastAsia="ru-RU"/>
              </w:rPr>
              <w:t>Морские,</w:t>
            </w:r>
          </w:p>
          <w:p w14:paraId="26E6753C" w14:textId="77777777" w:rsidR="00226930" w:rsidRPr="00226930" w:rsidRDefault="00226930" w:rsidP="00226930">
            <w:pPr>
              <w:ind w:left="-108" w:right="-74"/>
              <w:jc w:val="center"/>
              <w:rPr>
                <w:sz w:val="20"/>
                <w:szCs w:val="20"/>
                <w:lang w:eastAsia="ru-RU"/>
              </w:rPr>
            </w:pPr>
            <w:r w:rsidRPr="00226930">
              <w:rPr>
                <w:sz w:val="20"/>
                <w:szCs w:val="20"/>
                <w:lang w:eastAsia="ru-RU"/>
              </w:rPr>
              <w:t>ед.</w:t>
            </w:r>
          </w:p>
        </w:tc>
        <w:tc>
          <w:tcPr>
            <w:tcW w:w="709" w:type="dxa"/>
            <w:shd w:val="clear" w:color="auto" w:fill="auto"/>
            <w:textDirection w:val="btLr"/>
            <w:vAlign w:val="center"/>
          </w:tcPr>
          <w:p w14:paraId="722C36C4" w14:textId="77777777" w:rsidR="00226930" w:rsidRPr="00226930" w:rsidRDefault="00226930" w:rsidP="00226930">
            <w:pPr>
              <w:ind w:left="-108" w:right="-74"/>
              <w:jc w:val="center"/>
              <w:rPr>
                <w:sz w:val="20"/>
                <w:szCs w:val="20"/>
                <w:lang w:eastAsia="ru-RU"/>
              </w:rPr>
            </w:pPr>
            <w:r w:rsidRPr="00226930">
              <w:rPr>
                <w:sz w:val="20"/>
                <w:szCs w:val="20"/>
                <w:lang w:eastAsia="ru-RU"/>
              </w:rPr>
              <w:t>Речные,</w:t>
            </w:r>
          </w:p>
          <w:p w14:paraId="253DF158" w14:textId="77777777" w:rsidR="00226930" w:rsidRPr="00226930" w:rsidRDefault="00226930" w:rsidP="00226930">
            <w:pPr>
              <w:ind w:left="-108" w:right="-74"/>
              <w:jc w:val="center"/>
              <w:rPr>
                <w:sz w:val="20"/>
                <w:szCs w:val="20"/>
                <w:lang w:eastAsia="ru-RU"/>
              </w:rPr>
            </w:pPr>
            <w:r w:rsidRPr="00226930">
              <w:rPr>
                <w:sz w:val="20"/>
                <w:szCs w:val="20"/>
                <w:lang w:eastAsia="ru-RU"/>
              </w:rPr>
              <w:t>ед.</w:t>
            </w:r>
          </w:p>
        </w:tc>
        <w:tc>
          <w:tcPr>
            <w:tcW w:w="709" w:type="dxa"/>
            <w:vMerge/>
            <w:shd w:val="clear" w:color="auto" w:fill="auto"/>
            <w:vAlign w:val="center"/>
          </w:tcPr>
          <w:p w14:paraId="54608546" w14:textId="77777777" w:rsidR="00226930" w:rsidRPr="00226930" w:rsidRDefault="00226930" w:rsidP="00226930">
            <w:pPr>
              <w:ind w:left="-108" w:right="-74"/>
              <w:jc w:val="center"/>
              <w:rPr>
                <w:sz w:val="20"/>
                <w:szCs w:val="20"/>
                <w:lang w:eastAsia="ru-RU"/>
              </w:rPr>
            </w:pPr>
          </w:p>
        </w:tc>
        <w:tc>
          <w:tcPr>
            <w:tcW w:w="708" w:type="dxa"/>
            <w:vMerge/>
            <w:shd w:val="clear" w:color="auto" w:fill="auto"/>
            <w:vAlign w:val="center"/>
          </w:tcPr>
          <w:p w14:paraId="15E5B323" w14:textId="77777777" w:rsidR="00226930" w:rsidRPr="00226930" w:rsidRDefault="00226930" w:rsidP="00226930">
            <w:pPr>
              <w:ind w:left="-108" w:right="-74"/>
              <w:jc w:val="center"/>
              <w:rPr>
                <w:sz w:val="20"/>
                <w:szCs w:val="20"/>
                <w:lang w:eastAsia="ru-RU"/>
              </w:rPr>
            </w:pPr>
          </w:p>
        </w:tc>
        <w:tc>
          <w:tcPr>
            <w:tcW w:w="1276" w:type="dxa"/>
            <w:shd w:val="clear" w:color="auto" w:fill="auto"/>
            <w:vAlign w:val="center"/>
          </w:tcPr>
          <w:p w14:paraId="2815FDFD" w14:textId="77777777" w:rsidR="00226930" w:rsidRPr="00226930" w:rsidRDefault="00226930" w:rsidP="00226930">
            <w:pPr>
              <w:ind w:left="-108" w:right="-74"/>
              <w:jc w:val="center"/>
              <w:rPr>
                <w:sz w:val="20"/>
                <w:szCs w:val="20"/>
                <w:lang w:eastAsia="ru-RU"/>
              </w:rPr>
            </w:pPr>
            <w:r w:rsidRPr="00226930">
              <w:rPr>
                <w:sz w:val="20"/>
                <w:szCs w:val="20"/>
                <w:lang w:eastAsia="ru-RU"/>
              </w:rPr>
              <w:t>потребность,</w:t>
            </w:r>
          </w:p>
          <w:p w14:paraId="6EBD9631" w14:textId="77777777" w:rsidR="00226930" w:rsidRPr="00226930" w:rsidRDefault="00226930" w:rsidP="00226930">
            <w:pPr>
              <w:ind w:left="-108" w:right="-74"/>
              <w:jc w:val="center"/>
              <w:rPr>
                <w:sz w:val="20"/>
                <w:szCs w:val="20"/>
                <w:lang w:eastAsia="ru-RU"/>
              </w:rPr>
            </w:pPr>
            <w:r w:rsidRPr="00226930">
              <w:rPr>
                <w:sz w:val="20"/>
                <w:szCs w:val="20"/>
                <w:lang w:eastAsia="ru-RU"/>
              </w:rPr>
              <w:t>ед.</w:t>
            </w:r>
          </w:p>
        </w:tc>
        <w:tc>
          <w:tcPr>
            <w:tcW w:w="1559" w:type="dxa"/>
            <w:shd w:val="clear" w:color="auto" w:fill="auto"/>
            <w:vAlign w:val="center"/>
          </w:tcPr>
          <w:p w14:paraId="7A37DA59" w14:textId="77777777" w:rsidR="00226930" w:rsidRPr="00226930" w:rsidRDefault="00226930" w:rsidP="00226930">
            <w:pPr>
              <w:ind w:left="-108" w:right="-74"/>
              <w:jc w:val="center"/>
              <w:rPr>
                <w:sz w:val="20"/>
                <w:szCs w:val="20"/>
                <w:lang w:eastAsia="ru-RU"/>
              </w:rPr>
            </w:pPr>
            <w:r w:rsidRPr="00226930">
              <w:rPr>
                <w:sz w:val="20"/>
                <w:szCs w:val="20"/>
                <w:lang w:eastAsia="ru-RU"/>
              </w:rPr>
              <w:t>обеспеченность,</w:t>
            </w:r>
          </w:p>
          <w:p w14:paraId="4BC06E9C" w14:textId="77777777" w:rsidR="00226930" w:rsidRPr="00226930" w:rsidRDefault="00226930" w:rsidP="00226930">
            <w:pPr>
              <w:ind w:left="-108" w:right="-74"/>
              <w:jc w:val="center"/>
              <w:rPr>
                <w:sz w:val="20"/>
                <w:szCs w:val="20"/>
                <w:lang w:eastAsia="ru-RU"/>
              </w:rPr>
            </w:pPr>
            <w:r w:rsidRPr="00226930">
              <w:rPr>
                <w:sz w:val="20"/>
                <w:szCs w:val="20"/>
                <w:lang w:eastAsia="ru-RU"/>
              </w:rPr>
              <w:t>% от требуемого</w:t>
            </w:r>
          </w:p>
        </w:tc>
      </w:tr>
      <w:tr w:rsidR="00226930" w:rsidRPr="00226930" w14:paraId="6399A65C" w14:textId="77777777" w:rsidTr="00226930">
        <w:tc>
          <w:tcPr>
            <w:tcW w:w="426" w:type="dxa"/>
            <w:shd w:val="clear" w:color="auto" w:fill="auto"/>
            <w:vAlign w:val="center"/>
          </w:tcPr>
          <w:p w14:paraId="74DBA723" w14:textId="77777777" w:rsidR="00226930" w:rsidRPr="00226930" w:rsidRDefault="00226930" w:rsidP="00226930">
            <w:pPr>
              <w:widowControl w:val="0"/>
              <w:ind w:left="708"/>
              <w:jc w:val="center"/>
              <w:rPr>
                <w:rFonts w:eastAsia="Calibri"/>
                <w:sz w:val="20"/>
                <w:lang w:val="x-none"/>
              </w:rPr>
            </w:pPr>
          </w:p>
        </w:tc>
        <w:tc>
          <w:tcPr>
            <w:tcW w:w="1417" w:type="dxa"/>
            <w:shd w:val="clear" w:color="auto" w:fill="auto"/>
            <w:vAlign w:val="center"/>
          </w:tcPr>
          <w:p w14:paraId="29A7F203" w14:textId="77777777" w:rsidR="00226930" w:rsidRPr="00226930" w:rsidRDefault="00226930" w:rsidP="00226930">
            <w:pPr>
              <w:jc w:val="center"/>
              <w:rPr>
                <w:sz w:val="20"/>
                <w:szCs w:val="20"/>
                <w:lang w:eastAsia="ru-RU"/>
              </w:rPr>
            </w:pPr>
          </w:p>
        </w:tc>
        <w:tc>
          <w:tcPr>
            <w:tcW w:w="709" w:type="dxa"/>
            <w:shd w:val="clear" w:color="auto" w:fill="auto"/>
            <w:vAlign w:val="center"/>
          </w:tcPr>
          <w:p w14:paraId="2AFC2027" w14:textId="77777777" w:rsidR="00226930" w:rsidRPr="00226930" w:rsidRDefault="00226930" w:rsidP="00226930">
            <w:pPr>
              <w:jc w:val="center"/>
              <w:rPr>
                <w:sz w:val="20"/>
                <w:szCs w:val="20"/>
                <w:lang w:eastAsia="ru-RU"/>
              </w:rPr>
            </w:pPr>
          </w:p>
        </w:tc>
        <w:tc>
          <w:tcPr>
            <w:tcW w:w="709" w:type="dxa"/>
            <w:shd w:val="clear" w:color="auto" w:fill="auto"/>
            <w:vAlign w:val="center"/>
          </w:tcPr>
          <w:p w14:paraId="256A4173" w14:textId="77777777" w:rsidR="00226930" w:rsidRPr="00226930" w:rsidRDefault="00226930" w:rsidP="00226930">
            <w:pPr>
              <w:jc w:val="center"/>
              <w:rPr>
                <w:sz w:val="20"/>
                <w:szCs w:val="20"/>
                <w:lang w:eastAsia="ru-RU"/>
              </w:rPr>
            </w:pPr>
          </w:p>
        </w:tc>
        <w:tc>
          <w:tcPr>
            <w:tcW w:w="708" w:type="dxa"/>
            <w:shd w:val="clear" w:color="auto" w:fill="auto"/>
            <w:vAlign w:val="center"/>
          </w:tcPr>
          <w:p w14:paraId="785DA4FA" w14:textId="77777777" w:rsidR="00226930" w:rsidRPr="00226930" w:rsidRDefault="00226930" w:rsidP="00226930">
            <w:pPr>
              <w:jc w:val="center"/>
              <w:rPr>
                <w:sz w:val="20"/>
                <w:szCs w:val="20"/>
                <w:lang w:eastAsia="ru-RU"/>
              </w:rPr>
            </w:pPr>
          </w:p>
        </w:tc>
        <w:tc>
          <w:tcPr>
            <w:tcW w:w="709" w:type="dxa"/>
            <w:shd w:val="clear" w:color="auto" w:fill="auto"/>
            <w:vAlign w:val="center"/>
          </w:tcPr>
          <w:p w14:paraId="3B8F009C" w14:textId="77777777" w:rsidR="00226930" w:rsidRPr="00226930" w:rsidRDefault="00226930" w:rsidP="00226930">
            <w:pPr>
              <w:jc w:val="center"/>
              <w:rPr>
                <w:sz w:val="20"/>
                <w:szCs w:val="20"/>
                <w:lang w:eastAsia="ru-RU"/>
              </w:rPr>
            </w:pPr>
          </w:p>
        </w:tc>
        <w:tc>
          <w:tcPr>
            <w:tcW w:w="709" w:type="dxa"/>
            <w:shd w:val="clear" w:color="auto" w:fill="auto"/>
            <w:vAlign w:val="center"/>
          </w:tcPr>
          <w:p w14:paraId="781728D3" w14:textId="77777777" w:rsidR="00226930" w:rsidRPr="00226930" w:rsidRDefault="00226930" w:rsidP="00226930">
            <w:pPr>
              <w:jc w:val="center"/>
              <w:rPr>
                <w:sz w:val="20"/>
                <w:szCs w:val="20"/>
                <w:lang w:eastAsia="ru-RU"/>
              </w:rPr>
            </w:pPr>
          </w:p>
        </w:tc>
        <w:tc>
          <w:tcPr>
            <w:tcW w:w="709" w:type="dxa"/>
            <w:shd w:val="clear" w:color="auto" w:fill="auto"/>
            <w:vAlign w:val="center"/>
          </w:tcPr>
          <w:p w14:paraId="2B8623C9" w14:textId="77777777" w:rsidR="00226930" w:rsidRPr="00226930" w:rsidRDefault="00226930" w:rsidP="00226930">
            <w:pPr>
              <w:jc w:val="center"/>
              <w:rPr>
                <w:sz w:val="20"/>
                <w:szCs w:val="20"/>
                <w:lang w:eastAsia="ru-RU"/>
              </w:rPr>
            </w:pPr>
          </w:p>
        </w:tc>
        <w:tc>
          <w:tcPr>
            <w:tcW w:w="708" w:type="dxa"/>
            <w:shd w:val="clear" w:color="auto" w:fill="auto"/>
            <w:vAlign w:val="center"/>
          </w:tcPr>
          <w:p w14:paraId="54179688" w14:textId="77777777" w:rsidR="00226930" w:rsidRPr="00226930" w:rsidRDefault="00226930" w:rsidP="00226930">
            <w:pPr>
              <w:jc w:val="center"/>
              <w:rPr>
                <w:sz w:val="20"/>
                <w:szCs w:val="20"/>
                <w:lang w:eastAsia="ru-RU"/>
              </w:rPr>
            </w:pPr>
          </w:p>
        </w:tc>
        <w:tc>
          <w:tcPr>
            <w:tcW w:w="1276" w:type="dxa"/>
            <w:shd w:val="clear" w:color="auto" w:fill="auto"/>
            <w:vAlign w:val="center"/>
          </w:tcPr>
          <w:p w14:paraId="27F6C84F" w14:textId="77777777" w:rsidR="00226930" w:rsidRPr="00226930" w:rsidRDefault="00226930" w:rsidP="00226930">
            <w:pPr>
              <w:jc w:val="center"/>
              <w:rPr>
                <w:sz w:val="20"/>
                <w:szCs w:val="20"/>
                <w:lang w:eastAsia="ru-RU"/>
              </w:rPr>
            </w:pPr>
          </w:p>
        </w:tc>
        <w:tc>
          <w:tcPr>
            <w:tcW w:w="1559" w:type="dxa"/>
            <w:shd w:val="clear" w:color="auto" w:fill="auto"/>
            <w:vAlign w:val="center"/>
          </w:tcPr>
          <w:p w14:paraId="416F3D90" w14:textId="77777777" w:rsidR="00226930" w:rsidRPr="00226930" w:rsidRDefault="00226930" w:rsidP="00226930">
            <w:pPr>
              <w:jc w:val="center"/>
              <w:rPr>
                <w:sz w:val="20"/>
                <w:szCs w:val="20"/>
                <w:lang w:eastAsia="ru-RU"/>
              </w:rPr>
            </w:pPr>
          </w:p>
        </w:tc>
      </w:tr>
    </w:tbl>
    <w:p w14:paraId="18900A97" w14:textId="77777777" w:rsidR="00226930" w:rsidRPr="00226930" w:rsidRDefault="00226930" w:rsidP="00226930">
      <w:pPr>
        <w:spacing w:before="120" w:after="120"/>
        <w:ind w:firstLine="780"/>
        <w:rPr>
          <w:szCs w:val="24"/>
          <w:lang w:eastAsia="ru-RU"/>
        </w:rPr>
      </w:pPr>
      <w:r w:rsidRPr="00226930">
        <w:rPr>
          <w:szCs w:val="24"/>
          <w:lang w:eastAsia="ru-RU"/>
        </w:rPr>
        <w:t>4.4.5. Планируемый вывод (вывоз) работников организаций:</w:t>
      </w:r>
    </w:p>
    <w:tbl>
      <w:tblPr>
        <w:tblW w:w="491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8"/>
        <w:gridCol w:w="902"/>
        <w:gridCol w:w="529"/>
        <w:gridCol w:w="1160"/>
        <w:gridCol w:w="588"/>
        <w:gridCol w:w="1030"/>
        <w:gridCol w:w="590"/>
        <w:gridCol w:w="588"/>
        <w:gridCol w:w="446"/>
        <w:gridCol w:w="616"/>
        <w:gridCol w:w="562"/>
        <w:gridCol w:w="704"/>
        <w:gridCol w:w="523"/>
        <w:gridCol w:w="744"/>
        <w:gridCol w:w="537"/>
      </w:tblGrid>
      <w:tr w:rsidR="00226930" w:rsidRPr="00226930" w14:paraId="431CBBFF" w14:textId="77777777" w:rsidTr="00226930">
        <w:trPr>
          <w:trHeight w:val="383"/>
        </w:trPr>
        <w:tc>
          <w:tcPr>
            <w:tcW w:w="305" w:type="pct"/>
            <w:vMerge w:val="restart"/>
            <w:shd w:val="clear" w:color="auto" w:fill="auto"/>
            <w:vAlign w:val="center"/>
          </w:tcPr>
          <w:p w14:paraId="68F2FD4C" w14:textId="77777777" w:rsidR="00226930" w:rsidRPr="00226930" w:rsidRDefault="00226930" w:rsidP="00226930">
            <w:pPr>
              <w:ind w:left="-142" w:right="-50"/>
              <w:jc w:val="center"/>
              <w:rPr>
                <w:sz w:val="20"/>
                <w:szCs w:val="20"/>
                <w:lang w:eastAsia="ru-RU"/>
              </w:rPr>
            </w:pPr>
            <w:r w:rsidRPr="00226930">
              <w:rPr>
                <w:sz w:val="20"/>
                <w:szCs w:val="20"/>
                <w:lang w:eastAsia="ru-RU"/>
              </w:rPr>
              <w:t xml:space="preserve">№ </w:t>
            </w:r>
          </w:p>
          <w:p w14:paraId="4CEC4086" w14:textId="77777777" w:rsidR="00226930" w:rsidRPr="00226930" w:rsidRDefault="00226930" w:rsidP="00226930">
            <w:pPr>
              <w:ind w:left="-142" w:right="-50"/>
              <w:jc w:val="center"/>
              <w:rPr>
                <w:sz w:val="20"/>
                <w:szCs w:val="20"/>
                <w:lang w:eastAsia="ru-RU"/>
              </w:rPr>
            </w:pPr>
            <w:proofErr w:type="gramStart"/>
            <w:r w:rsidRPr="00226930">
              <w:rPr>
                <w:sz w:val="20"/>
                <w:szCs w:val="20"/>
                <w:lang w:eastAsia="ru-RU"/>
              </w:rPr>
              <w:t>п</w:t>
            </w:r>
            <w:proofErr w:type="gramEnd"/>
            <w:r w:rsidRPr="00226930">
              <w:rPr>
                <w:sz w:val="20"/>
                <w:szCs w:val="20"/>
                <w:lang w:eastAsia="ru-RU"/>
              </w:rPr>
              <w:t>/п</w:t>
            </w:r>
          </w:p>
        </w:tc>
        <w:tc>
          <w:tcPr>
            <w:tcW w:w="706" w:type="pct"/>
            <w:gridSpan w:val="2"/>
            <w:vMerge w:val="restart"/>
            <w:shd w:val="clear" w:color="auto" w:fill="auto"/>
            <w:vAlign w:val="center"/>
          </w:tcPr>
          <w:p w14:paraId="1E742E72" w14:textId="77777777" w:rsidR="00226930" w:rsidRPr="00226930" w:rsidRDefault="00226930" w:rsidP="00226930">
            <w:pPr>
              <w:ind w:left="-142" w:right="-50"/>
              <w:jc w:val="center"/>
              <w:rPr>
                <w:sz w:val="20"/>
                <w:szCs w:val="20"/>
                <w:lang w:eastAsia="ru-RU"/>
              </w:rPr>
            </w:pPr>
            <w:r w:rsidRPr="00226930">
              <w:rPr>
                <w:sz w:val="20"/>
                <w:szCs w:val="20"/>
                <w:lang w:eastAsia="ru-RU"/>
              </w:rPr>
              <w:t>Пешим порядком</w:t>
            </w:r>
          </w:p>
        </w:tc>
        <w:tc>
          <w:tcPr>
            <w:tcW w:w="3357" w:type="pct"/>
            <w:gridSpan w:val="10"/>
            <w:shd w:val="clear" w:color="auto" w:fill="auto"/>
            <w:vAlign w:val="center"/>
          </w:tcPr>
          <w:p w14:paraId="6A26961E" w14:textId="77777777" w:rsidR="00226930" w:rsidRPr="00226930" w:rsidRDefault="00226930" w:rsidP="00226930">
            <w:pPr>
              <w:ind w:left="-142" w:right="-50"/>
              <w:jc w:val="center"/>
              <w:rPr>
                <w:sz w:val="20"/>
                <w:szCs w:val="20"/>
                <w:lang w:eastAsia="ru-RU"/>
              </w:rPr>
            </w:pPr>
            <w:r w:rsidRPr="00226930">
              <w:rPr>
                <w:sz w:val="20"/>
                <w:szCs w:val="20"/>
                <w:lang w:eastAsia="ru-RU"/>
              </w:rPr>
              <w:t>Транспортом</w:t>
            </w:r>
          </w:p>
        </w:tc>
        <w:tc>
          <w:tcPr>
            <w:tcW w:w="632" w:type="pct"/>
            <w:gridSpan w:val="2"/>
            <w:vMerge w:val="restart"/>
            <w:shd w:val="clear" w:color="auto" w:fill="auto"/>
            <w:vAlign w:val="center"/>
          </w:tcPr>
          <w:p w14:paraId="6559DA68" w14:textId="77777777" w:rsidR="00226930" w:rsidRPr="00226930" w:rsidRDefault="00226930" w:rsidP="00226930">
            <w:pPr>
              <w:ind w:left="-142" w:right="-50"/>
              <w:jc w:val="center"/>
              <w:rPr>
                <w:sz w:val="20"/>
                <w:szCs w:val="20"/>
                <w:lang w:eastAsia="ru-RU"/>
              </w:rPr>
            </w:pPr>
            <w:r w:rsidRPr="00226930">
              <w:rPr>
                <w:sz w:val="20"/>
                <w:szCs w:val="20"/>
                <w:lang w:eastAsia="ru-RU"/>
              </w:rPr>
              <w:t>Всего</w:t>
            </w:r>
          </w:p>
        </w:tc>
      </w:tr>
      <w:tr w:rsidR="00226930" w:rsidRPr="00226930" w14:paraId="515DCEA8" w14:textId="77777777" w:rsidTr="00226930">
        <w:trPr>
          <w:trHeight w:val="330"/>
        </w:trPr>
        <w:tc>
          <w:tcPr>
            <w:tcW w:w="305" w:type="pct"/>
            <w:vMerge/>
            <w:shd w:val="clear" w:color="auto" w:fill="auto"/>
            <w:vAlign w:val="center"/>
          </w:tcPr>
          <w:p w14:paraId="4064F4E9" w14:textId="77777777" w:rsidR="00226930" w:rsidRPr="00226930" w:rsidRDefault="00226930" w:rsidP="00226930">
            <w:pPr>
              <w:ind w:left="-142" w:right="-50"/>
              <w:jc w:val="center"/>
              <w:rPr>
                <w:sz w:val="20"/>
                <w:szCs w:val="20"/>
                <w:lang w:eastAsia="ru-RU"/>
              </w:rPr>
            </w:pPr>
          </w:p>
        </w:tc>
        <w:tc>
          <w:tcPr>
            <w:tcW w:w="706" w:type="pct"/>
            <w:gridSpan w:val="2"/>
            <w:vMerge/>
            <w:shd w:val="clear" w:color="auto" w:fill="auto"/>
            <w:vAlign w:val="center"/>
          </w:tcPr>
          <w:p w14:paraId="7C146F39" w14:textId="77777777" w:rsidR="00226930" w:rsidRPr="00226930" w:rsidRDefault="00226930" w:rsidP="00226930">
            <w:pPr>
              <w:ind w:left="-142" w:right="-50"/>
              <w:jc w:val="center"/>
              <w:rPr>
                <w:sz w:val="20"/>
                <w:szCs w:val="20"/>
                <w:lang w:eastAsia="ru-RU"/>
              </w:rPr>
            </w:pPr>
          </w:p>
        </w:tc>
        <w:tc>
          <w:tcPr>
            <w:tcW w:w="862" w:type="pct"/>
            <w:gridSpan w:val="2"/>
            <w:shd w:val="clear" w:color="auto" w:fill="auto"/>
            <w:vAlign w:val="center"/>
          </w:tcPr>
          <w:p w14:paraId="36FBE315" w14:textId="77777777" w:rsidR="00226930" w:rsidRPr="00226930" w:rsidRDefault="00226930" w:rsidP="00226930">
            <w:pPr>
              <w:ind w:left="-142" w:right="-50"/>
              <w:jc w:val="center"/>
              <w:rPr>
                <w:sz w:val="20"/>
                <w:szCs w:val="20"/>
                <w:lang w:eastAsia="ru-RU"/>
              </w:rPr>
            </w:pPr>
            <w:r w:rsidRPr="00226930">
              <w:rPr>
                <w:sz w:val="20"/>
                <w:szCs w:val="20"/>
                <w:lang w:eastAsia="ru-RU"/>
              </w:rPr>
              <w:t>железнодорожным</w:t>
            </w:r>
          </w:p>
        </w:tc>
        <w:tc>
          <w:tcPr>
            <w:tcW w:w="799" w:type="pct"/>
            <w:gridSpan w:val="2"/>
            <w:shd w:val="clear" w:color="auto" w:fill="auto"/>
            <w:vAlign w:val="center"/>
          </w:tcPr>
          <w:p w14:paraId="78435C64" w14:textId="77777777" w:rsidR="00226930" w:rsidRPr="00226930" w:rsidRDefault="00226930" w:rsidP="00226930">
            <w:pPr>
              <w:ind w:left="-142" w:right="-50"/>
              <w:jc w:val="center"/>
              <w:rPr>
                <w:sz w:val="20"/>
                <w:szCs w:val="20"/>
                <w:lang w:eastAsia="ru-RU"/>
              </w:rPr>
            </w:pPr>
            <w:r w:rsidRPr="00226930">
              <w:rPr>
                <w:sz w:val="20"/>
                <w:szCs w:val="20"/>
                <w:lang w:eastAsia="ru-RU"/>
              </w:rPr>
              <w:t>автомобильным</w:t>
            </w:r>
          </w:p>
        </w:tc>
        <w:tc>
          <w:tcPr>
            <w:tcW w:w="510" w:type="pct"/>
            <w:gridSpan w:val="2"/>
            <w:shd w:val="clear" w:color="auto" w:fill="auto"/>
            <w:vAlign w:val="center"/>
          </w:tcPr>
          <w:p w14:paraId="4B3C5845" w14:textId="77777777" w:rsidR="00226930" w:rsidRPr="00226930" w:rsidRDefault="00226930" w:rsidP="00226930">
            <w:pPr>
              <w:ind w:left="-142" w:right="-50"/>
              <w:jc w:val="center"/>
              <w:rPr>
                <w:sz w:val="20"/>
                <w:szCs w:val="20"/>
                <w:lang w:eastAsia="ru-RU"/>
              </w:rPr>
            </w:pPr>
            <w:r w:rsidRPr="00226930">
              <w:rPr>
                <w:sz w:val="20"/>
                <w:szCs w:val="20"/>
                <w:lang w:eastAsia="ru-RU"/>
              </w:rPr>
              <w:t>морским</w:t>
            </w:r>
          </w:p>
        </w:tc>
        <w:tc>
          <w:tcPr>
            <w:tcW w:w="581" w:type="pct"/>
            <w:gridSpan w:val="2"/>
            <w:shd w:val="clear" w:color="auto" w:fill="auto"/>
            <w:vAlign w:val="center"/>
          </w:tcPr>
          <w:p w14:paraId="65133724" w14:textId="77777777" w:rsidR="00226930" w:rsidRPr="00226930" w:rsidRDefault="00226930" w:rsidP="00226930">
            <w:pPr>
              <w:ind w:left="-142" w:right="-50"/>
              <w:jc w:val="center"/>
              <w:rPr>
                <w:sz w:val="20"/>
                <w:szCs w:val="20"/>
                <w:lang w:eastAsia="ru-RU"/>
              </w:rPr>
            </w:pPr>
            <w:r w:rsidRPr="00226930">
              <w:rPr>
                <w:sz w:val="20"/>
                <w:szCs w:val="20"/>
                <w:lang w:eastAsia="ru-RU"/>
              </w:rPr>
              <w:t>речным</w:t>
            </w:r>
          </w:p>
        </w:tc>
        <w:tc>
          <w:tcPr>
            <w:tcW w:w="605" w:type="pct"/>
            <w:gridSpan w:val="2"/>
            <w:shd w:val="clear" w:color="auto" w:fill="auto"/>
            <w:vAlign w:val="center"/>
          </w:tcPr>
          <w:p w14:paraId="2D374562" w14:textId="77777777" w:rsidR="00226930" w:rsidRPr="00226930" w:rsidRDefault="00226930" w:rsidP="00226930">
            <w:pPr>
              <w:ind w:left="-142" w:right="-50"/>
              <w:jc w:val="center"/>
              <w:rPr>
                <w:sz w:val="20"/>
                <w:szCs w:val="20"/>
                <w:lang w:eastAsia="ru-RU"/>
              </w:rPr>
            </w:pPr>
            <w:r w:rsidRPr="00226930">
              <w:rPr>
                <w:sz w:val="20"/>
                <w:szCs w:val="20"/>
                <w:lang w:eastAsia="ru-RU"/>
              </w:rPr>
              <w:t>воздушным</w:t>
            </w:r>
          </w:p>
        </w:tc>
        <w:tc>
          <w:tcPr>
            <w:tcW w:w="632" w:type="pct"/>
            <w:gridSpan w:val="2"/>
            <w:vMerge/>
            <w:shd w:val="clear" w:color="auto" w:fill="auto"/>
            <w:vAlign w:val="center"/>
          </w:tcPr>
          <w:p w14:paraId="3C6D8A42" w14:textId="77777777" w:rsidR="00226930" w:rsidRPr="00226930" w:rsidRDefault="00226930" w:rsidP="00226930">
            <w:pPr>
              <w:ind w:left="-142" w:right="-50"/>
              <w:jc w:val="center"/>
              <w:rPr>
                <w:sz w:val="20"/>
                <w:szCs w:val="20"/>
                <w:lang w:eastAsia="ru-RU"/>
              </w:rPr>
            </w:pPr>
          </w:p>
        </w:tc>
      </w:tr>
      <w:tr w:rsidR="00226930" w:rsidRPr="00226930" w14:paraId="3A777516" w14:textId="77777777" w:rsidTr="00226930">
        <w:trPr>
          <w:trHeight w:val="150"/>
        </w:trPr>
        <w:tc>
          <w:tcPr>
            <w:tcW w:w="305" w:type="pct"/>
            <w:vMerge/>
            <w:shd w:val="clear" w:color="auto" w:fill="auto"/>
            <w:vAlign w:val="center"/>
          </w:tcPr>
          <w:p w14:paraId="16CDE437" w14:textId="77777777" w:rsidR="00226930" w:rsidRPr="00226930" w:rsidRDefault="00226930" w:rsidP="00226930">
            <w:pPr>
              <w:ind w:left="-142" w:right="-50"/>
              <w:jc w:val="center"/>
              <w:rPr>
                <w:sz w:val="20"/>
                <w:szCs w:val="20"/>
                <w:lang w:eastAsia="ru-RU"/>
              </w:rPr>
            </w:pPr>
          </w:p>
        </w:tc>
        <w:tc>
          <w:tcPr>
            <w:tcW w:w="445" w:type="pct"/>
            <w:shd w:val="clear" w:color="auto" w:fill="auto"/>
            <w:vAlign w:val="center"/>
          </w:tcPr>
          <w:p w14:paraId="73B8DC02" w14:textId="77777777" w:rsidR="00226930" w:rsidRPr="00226930" w:rsidRDefault="00226930" w:rsidP="00226930">
            <w:pPr>
              <w:ind w:left="-142" w:right="-50"/>
              <w:jc w:val="center"/>
              <w:rPr>
                <w:sz w:val="20"/>
                <w:szCs w:val="20"/>
                <w:lang w:eastAsia="ru-RU"/>
              </w:rPr>
            </w:pPr>
            <w:r w:rsidRPr="00226930">
              <w:rPr>
                <w:sz w:val="20"/>
                <w:szCs w:val="20"/>
                <w:lang w:eastAsia="ru-RU"/>
              </w:rPr>
              <w:t>тыс. чел.</w:t>
            </w:r>
          </w:p>
        </w:tc>
        <w:tc>
          <w:tcPr>
            <w:tcW w:w="261" w:type="pct"/>
            <w:shd w:val="clear" w:color="auto" w:fill="auto"/>
            <w:vAlign w:val="center"/>
          </w:tcPr>
          <w:p w14:paraId="15DD2440" w14:textId="77777777" w:rsidR="00226930" w:rsidRPr="00226930" w:rsidRDefault="00226930" w:rsidP="00226930">
            <w:pPr>
              <w:ind w:left="-142" w:right="-50"/>
              <w:jc w:val="center"/>
              <w:rPr>
                <w:sz w:val="20"/>
                <w:szCs w:val="20"/>
                <w:lang w:eastAsia="ru-RU"/>
              </w:rPr>
            </w:pPr>
            <w:r w:rsidRPr="00226930">
              <w:rPr>
                <w:sz w:val="20"/>
                <w:szCs w:val="20"/>
                <w:lang w:eastAsia="ru-RU"/>
              </w:rPr>
              <w:t>%</w:t>
            </w:r>
          </w:p>
        </w:tc>
        <w:tc>
          <w:tcPr>
            <w:tcW w:w="572" w:type="pct"/>
            <w:shd w:val="clear" w:color="auto" w:fill="auto"/>
            <w:vAlign w:val="center"/>
          </w:tcPr>
          <w:p w14:paraId="5FC477E6" w14:textId="77777777" w:rsidR="00226930" w:rsidRPr="00226930" w:rsidRDefault="00226930" w:rsidP="00226930">
            <w:pPr>
              <w:ind w:left="-142" w:right="-50"/>
              <w:jc w:val="center"/>
              <w:rPr>
                <w:sz w:val="20"/>
                <w:szCs w:val="20"/>
                <w:lang w:eastAsia="ru-RU"/>
              </w:rPr>
            </w:pPr>
            <w:r w:rsidRPr="00226930">
              <w:rPr>
                <w:sz w:val="20"/>
                <w:szCs w:val="20"/>
                <w:lang w:eastAsia="ru-RU"/>
              </w:rPr>
              <w:t>тыс. чел.</w:t>
            </w:r>
          </w:p>
        </w:tc>
        <w:tc>
          <w:tcPr>
            <w:tcW w:w="290" w:type="pct"/>
            <w:shd w:val="clear" w:color="auto" w:fill="auto"/>
            <w:vAlign w:val="center"/>
          </w:tcPr>
          <w:p w14:paraId="0F38ABCB" w14:textId="77777777" w:rsidR="00226930" w:rsidRPr="00226930" w:rsidRDefault="00226930" w:rsidP="00226930">
            <w:pPr>
              <w:ind w:left="-142" w:right="-50"/>
              <w:jc w:val="center"/>
              <w:rPr>
                <w:sz w:val="20"/>
                <w:szCs w:val="20"/>
                <w:lang w:eastAsia="ru-RU"/>
              </w:rPr>
            </w:pPr>
            <w:r w:rsidRPr="00226930">
              <w:rPr>
                <w:sz w:val="20"/>
                <w:szCs w:val="20"/>
                <w:lang w:eastAsia="ru-RU"/>
              </w:rPr>
              <w:t>%</w:t>
            </w:r>
          </w:p>
        </w:tc>
        <w:tc>
          <w:tcPr>
            <w:tcW w:w="508" w:type="pct"/>
            <w:shd w:val="clear" w:color="auto" w:fill="auto"/>
            <w:vAlign w:val="center"/>
          </w:tcPr>
          <w:p w14:paraId="0C233A2E" w14:textId="77777777" w:rsidR="00226930" w:rsidRPr="00226930" w:rsidRDefault="00226930" w:rsidP="00226930">
            <w:pPr>
              <w:ind w:left="-142" w:right="-50"/>
              <w:jc w:val="center"/>
              <w:rPr>
                <w:sz w:val="20"/>
                <w:szCs w:val="20"/>
                <w:lang w:eastAsia="ru-RU"/>
              </w:rPr>
            </w:pPr>
            <w:r w:rsidRPr="00226930">
              <w:rPr>
                <w:sz w:val="20"/>
                <w:szCs w:val="20"/>
                <w:lang w:eastAsia="ru-RU"/>
              </w:rPr>
              <w:t>тыс. чел.</w:t>
            </w:r>
          </w:p>
        </w:tc>
        <w:tc>
          <w:tcPr>
            <w:tcW w:w="291" w:type="pct"/>
            <w:shd w:val="clear" w:color="auto" w:fill="auto"/>
            <w:vAlign w:val="center"/>
          </w:tcPr>
          <w:p w14:paraId="3E7BA95D" w14:textId="77777777" w:rsidR="00226930" w:rsidRPr="00226930" w:rsidRDefault="00226930" w:rsidP="00226930">
            <w:pPr>
              <w:ind w:left="-142" w:right="-50"/>
              <w:jc w:val="center"/>
              <w:rPr>
                <w:sz w:val="20"/>
                <w:szCs w:val="20"/>
                <w:lang w:eastAsia="ru-RU"/>
              </w:rPr>
            </w:pPr>
            <w:r w:rsidRPr="00226930">
              <w:rPr>
                <w:sz w:val="20"/>
                <w:szCs w:val="20"/>
                <w:lang w:eastAsia="ru-RU"/>
              </w:rPr>
              <w:t>%</w:t>
            </w:r>
          </w:p>
        </w:tc>
        <w:tc>
          <w:tcPr>
            <w:tcW w:w="290" w:type="pct"/>
            <w:shd w:val="clear" w:color="auto" w:fill="auto"/>
            <w:vAlign w:val="center"/>
          </w:tcPr>
          <w:p w14:paraId="291D2689" w14:textId="77777777" w:rsidR="00226930" w:rsidRPr="00226930" w:rsidRDefault="00226930" w:rsidP="00226930">
            <w:pPr>
              <w:ind w:left="-142" w:right="-50"/>
              <w:jc w:val="center"/>
              <w:rPr>
                <w:sz w:val="20"/>
                <w:szCs w:val="20"/>
                <w:lang w:eastAsia="ru-RU"/>
              </w:rPr>
            </w:pPr>
            <w:r w:rsidRPr="00226930">
              <w:rPr>
                <w:sz w:val="20"/>
                <w:szCs w:val="20"/>
                <w:lang w:eastAsia="ru-RU"/>
              </w:rPr>
              <w:t>тыс. чел.</w:t>
            </w:r>
          </w:p>
        </w:tc>
        <w:tc>
          <w:tcPr>
            <w:tcW w:w="220" w:type="pct"/>
            <w:shd w:val="clear" w:color="auto" w:fill="auto"/>
            <w:vAlign w:val="center"/>
          </w:tcPr>
          <w:p w14:paraId="5E5C0FC3" w14:textId="77777777" w:rsidR="00226930" w:rsidRPr="00226930" w:rsidRDefault="00226930" w:rsidP="00226930">
            <w:pPr>
              <w:ind w:left="-142" w:right="-50"/>
              <w:jc w:val="center"/>
              <w:rPr>
                <w:sz w:val="20"/>
                <w:szCs w:val="20"/>
                <w:lang w:eastAsia="ru-RU"/>
              </w:rPr>
            </w:pPr>
            <w:r w:rsidRPr="00226930">
              <w:rPr>
                <w:sz w:val="20"/>
                <w:szCs w:val="20"/>
                <w:lang w:eastAsia="ru-RU"/>
              </w:rPr>
              <w:t>%</w:t>
            </w:r>
          </w:p>
        </w:tc>
        <w:tc>
          <w:tcPr>
            <w:tcW w:w="304" w:type="pct"/>
            <w:shd w:val="clear" w:color="auto" w:fill="auto"/>
            <w:vAlign w:val="center"/>
          </w:tcPr>
          <w:p w14:paraId="0CD59C50" w14:textId="77777777" w:rsidR="00226930" w:rsidRPr="00226930" w:rsidRDefault="00226930" w:rsidP="00226930">
            <w:pPr>
              <w:ind w:left="-142" w:right="-50"/>
              <w:jc w:val="center"/>
              <w:rPr>
                <w:sz w:val="20"/>
                <w:szCs w:val="20"/>
                <w:lang w:eastAsia="ru-RU"/>
              </w:rPr>
            </w:pPr>
            <w:r w:rsidRPr="00226930">
              <w:rPr>
                <w:sz w:val="20"/>
                <w:szCs w:val="20"/>
                <w:lang w:eastAsia="ru-RU"/>
              </w:rPr>
              <w:t>тыс. чел.</w:t>
            </w:r>
          </w:p>
        </w:tc>
        <w:tc>
          <w:tcPr>
            <w:tcW w:w="277" w:type="pct"/>
            <w:shd w:val="clear" w:color="auto" w:fill="auto"/>
            <w:vAlign w:val="center"/>
          </w:tcPr>
          <w:p w14:paraId="79DA4ED3" w14:textId="77777777" w:rsidR="00226930" w:rsidRPr="00226930" w:rsidRDefault="00226930" w:rsidP="00226930">
            <w:pPr>
              <w:ind w:left="-142" w:right="-50"/>
              <w:jc w:val="center"/>
              <w:rPr>
                <w:sz w:val="20"/>
                <w:szCs w:val="20"/>
                <w:lang w:eastAsia="ru-RU"/>
              </w:rPr>
            </w:pPr>
            <w:r w:rsidRPr="00226930">
              <w:rPr>
                <w:sz w:val="20"/>
                <w:szCs w:val="20"/>
                <w:lang w:eastAsia="ru-RU"/>
              </w:rPr>
              <w:t>%</w:t>
            </w:r>
          </w:p>
        </w:tc>
        <w:tc>
          <w:tcPr>
            <w:tcW w:w="347" w:type="pct"/>
            <w:shd w:val="clear" w:color="auto" w:fill="auto"/>
            <w:vAlign w:val="center"/>
          </w:tcPr>
          <w:p w14:paraId="470EE379" w14:textId="77777777" w:rsidR="00226930" w:rsidRPr="00226930" w:rsidRDefault="00226930" w:rsidP="00226930">
            <w:pPr>
              <w:ind w:left="-142" w:right="-50"/>
              <w:jc w:val="center"/>
              <w:rPr>
                <w:sz w:val="20"/>
                <w:szCs w:val="20"/>
                <w:lang w:eastAsia="ru-RU"/>
              </w:rPr>
            </w:pPr>
            <w:r w:rsidRPr="00226930">
              <w:rPr>
                <w:sz w:val="20"/>
                <w:szCs w:val="20"/>
                <w:lang w:eastAsia="ru-RU"/>
              </w:rPr>
              <w:t>тыс. чел.</w:t>
            </w:r>
          </w:p>
        </w:tc>
        <w:tc>
          <w:tcPr>
            <w:tcW w:w="258" w:type="pct"/>
            <w:shd w:val="clear" w:color="auto" w:fill="auto"/>
            <w:vAlign w:val="center"/>
          </w:tcPr>
          <w:p w14:paraId="21396550" w14:textId="77777777" w:rsidR="00226930" w:rsidRPr="00226930" w:rsidRDefault="00226930" w:rsidP="00226930">
            <w:pPr>
              <w:ind w:left="-142" w:right="-50"/>
              <w:jc w:val="center"/>
              <w:rPr>
                <w:sz w:val="20"/>
                <w:szCs w:val="20"/>
                <w:lang w:eastAsia="ru-RU"/>
              </w:rPr>
            </w:pPr>
            <w:r w:rsidRPr="00226930">
              <w:rPr>
                <w:sz w:val="20"/>
                <w:szCs w:val="20"/>
                <w:lang w:eastAsia="ru-RU"/>
              </w:rPr>
              <w:t>%</w:t>
            </w:r>
          </w:p>
        </w:tc>
        <w:tc>
          <w:tcPr>
            <w:tcW w:w="367" w:type="pct"/>
            <w:shd w:val="clear" w:color="auto" w:fill="auto"/>
            <w:vAlign w:val="center"/>
          </w:tcPr>
          <w:p w14:paraId="31F06510" w14:textId="77777777" w:rsidR="00226930" w:rsidRPr="00226930" w:rsidRDefault="00226930" w:rsidP="00226930">
            <w:pPr>
              <w:ind w:left="-142" w:right="-50"/>
              <w:jc w:val="center"/>
              <w:rPr>
                <w:sz w:val="20"/>
                <w:szCs w:val="20"/>
                <w:lang w:eastAsia="ru-RU"/>
              </w:rPr>
            </w:pPr>
            <w:r w:rsidRPr="00226930">
              <w:rPr>
                <w:sz w:val="20"/>
                <w:szCs w:val="20"/>
                <w:lang w:eastAsia="ru-RU"/>
              </w:rPr>
              <w:t>тыс. чел.</w:t>
            </w:r>
          </w:p>
        </w:tc>
        <w:tc>
          <w:tcPr>
            <w:tcW w:w="265" w:type="pct"/>
            <w:shd w:val="clear" w:color="auto" w:fill="auto"/>
            <w:vAlign w:val="center"/>
          </w:tcPr>
          <w:p w14:paraId="6E61D6B9" w14:textId="77777777" w:rsidR="00226930" w:rsidRPr="00226930" w:rsidRDefault="00226930" w:rsidP="00226930">
            <w:pPr>
              <w:ind w:left="-142" w:right="-50"/>
              <w:jc w:val="center"/>
              <w:rPr>
                <w:sz w:val="20"/>
                <w:szCs w:val="20"/>
                <w:lang w:eastAsia="ru-RU"/>
              </w:rPr>
            </w:pPr>
            <w:r w:rsidRPr="00226930">
              <w:rPr>
                <w:sz w:val="20"/>
                <w:szCs w:val="20"/>
                <w:lang w:eastAsia="ru-RU"/>
              </w:rPr>
              <w:t>%</w:t>
            </w:r>
          </w:p>
        </w:tc>
      </w:tr>
      <w:tr w:rsidR="00226930" w:rsidRPr="00226930" w14:paraId="538F68BF" w14:textId="77777777" w:rsidTr="00226930">
        <w:tc>
          <w:tcPr>
            <w:tcW w:w="305" w:type="pct"/>
            <w:shd w:val="clear" w:color="auto" w:fill="auto"/>
            <w:vAlign w:val="center"/>
          </w:tcPr>
          <w:p w14:paraId="13D3ACD4" w14:textId="77777777" w:rsidR="00226930" w:rsidRPr="00226930" w:rsidRDefault="00226930" w:rsidP="00226930">
            <w:pPr>
              <w:widowControl w:val="0"/>
              <w:ind w:left="708"/>
              <w:jc w:val="center"/>
              <w:rPr>
                <w:rFonts w:eastAsia="Calibri"/>
                <w:sz w:val="20"/>
                <w:szCs w:val="20"/>
                <w:lang w:val="x-none"/>
              </w:rPr>
            </w:pPr>
          </w:p>
        </w:tc>
        <w:tc>
          <w:tcPr>
            <w:tcW w:w="445" w:type="pct"/>
            <w:shd w:val="clear" w:color="auto" w:fill="auto"/>
            <w:vAlign w:val="center"/>
          </w:tcPr>
          <w:p w14:paraId="3A9A00B5" w14:textId="77777777" w:rsidR="00226930" w:rsidRPr="00226930" w:rsidRDefault="00226930" w:rsidP="00226930">
            <w:pPr>
              <w:jc w:val="center"/>
              <w:rPr>
                <w:sz w:val="20"/>
                <w:szCs w:val="20"/>
                <w:lang w:eastAsia="ru-RU"/>
              </w:rPr>
            </w:pPr>
          </w:p>
        </w:tc>
        <w:tc>
          <w:tcPr>
            <w:tcW w:w="261" w:type="pct"/>
            <w:shd w:val="clear" w:color="auto" w:fill="auto"/>
            <w:vAlign w:val="center"/>
          </w:tcPr>
          <w:p w14:paraId="4119E25E" w14:textId="77777777" w:rsidR="00226930" w:rsidRPr="00226930" w:rsidRDefault="00226930" w:rsidP="00226930">
            <w:pPr>
              <w:jc w:val="center"/>
              <w:rPr>
                <w:sz w:val="20"/>
                <w:szCs w:val="20"/>
                <w:lang w:eastAsia="ru-RU"/>
              </w:rPr>
            </w:pPr>
          </w:p>
        </w:tc>
        <w:tc>
          <w:tcPr>
            <w:tcW w:w="572" w:type="pct"/>
            <w:shd w:val="clear" w:color="auto" w:fill="auto"/>
            <w:vAlign w:val="center"/>
          </w:tcPr>
          <w:p w14:paraId="190DF5FC" w14:textId="77777777" w:rsidR="00226930" w:rsidRPr="00226930" w:rsidRDefault="00226930" w:rsidP="00226930">
            <w:pPr>
              <w:jc w:val="center"/>
              <w:rPr>
                <w:sz w:val="20"/>
                <w:szCs w:val="20"/>
                <w:lang w:eastAsia="ru-RU"/>
              </w:rPr>
            </w:pPr>
          </w:p>
        </w:tc>
        <w:tc>
          <w:tcPr>
            <w:tcW w:w="290" w:type="pct"/>
            <w:shd w:val="clear" w:color="auto" w:fill="auto"/>
            <w:vAlign w:val="center"/>
          </w:tcPr>
          <w:p w14:paraId="47A2831D" w14:textId="77777777" w:rsidR="00226930" w:rsidRPr="00226930" w:rsidRDefault="00226930" w:rsidP="00226930">
            <w:pPr>
              <w:jc w:val="center"/>
              <w:rPr>
                <w:sz w:val="20"/>
                <w:szCs w:val="20"/>
                <w:lang w:eastAsia="ru-RU"/>
              </w:rPr>
            </w:pPr>
          </w:p>
        </w:tc>
        <w:tc>
          <w:tcPr>
            <w:tcW w:w="508" w:type="pct"/>
            <w:shd w:val="clear" w:color="auto" w:fill="auto"/>
            <w:vAlign w:val="center"/>
          </w:tcPr>
          <w:p w14:paraId="408CBCB6" w14:textId="77777777" w:rsidR="00226930" w:rsidRPr="00226930" w:rsidRDefault="00226930" w:rsidP="00226930">
            <w:pPr>
              <w:jc w:val="center"/>
              <w:rPr>
                <w:sz w:val="20"/>
                <w:szCs w:val="20"/>
                <w:lang w:eastAsia="ru-RU"/>
              </w:rPr>
            </w:pPr>
          </w:p>
        </w:tc>
        <w:tc>
          <w:tcPr>
            <w:tcW w:w="291" w:type="pct"/>
            <w:shd w:val="clear" w:color="auto" w:fill="auto"/>
            <w:vAlign w:val="center"/>
          </w:tcPr>
          <w:p w14:paraId="72306F66" w14:textId="77777777" w:rsidR="00226930" w:rsidRPr="00226930" w:rsidRDefault="00226930" w:rsidP="00226930">
            <w:pPr>
              <w:jc w:val="center"/>
              <w:rPr>
                <w:sz w:val="20"/>
                <w:szCs w:val="20"/>
                <w:lang w:eastAsia="ru-RU"/>
              </w:rPr>
            </w:pPr>
          </w:p>
        </w:tc>
        <w:tc>
          <w:tcPr>
            <w:tcW w:w="290" w:type="pct"/>
            <w:shd w:val="clear" w:color="auto" w:fill="auto"/>
            <w:vAlign w:val="center"/>
          </w:tcPr>
          <w:p w14:paraId="472EA1BA" w14:textId="77777777" w:rsidR="00226930" w:rsidRPr="00226930" w:rsidRDefault="00226930" w:rsidP="00226930">
            <w:pPr>
              <w:jc w:val="center"/>
              <w:rPr>
                <w:sz w:val="20"/>
                <w:szCs w:val="20"/>
                <w:lang w:eastAsia="ru-RU"/>
              </w:rPr>
            </w:pPr>
          </w:p>
        </w:tc>
        <w:tc>
          <w:tcPr>
            <w:tcW w:w="220" w:type="pct"/>
            <w:shd w:val="clear" w:color="auto" w:fill="auto"/>
            <w:vAlign w:val="center"/>
          </w:tcPr>
          <w:p w14:paraId="62FF3835" w14:textId="77777777" w:rsidR="00226930" w:rsidRPr="00226930" w:rsidRDefault="00226930" w:rsidP="00226930">
            <w:pPr>
              <w:jc w:val="center"/>
              <w:rPr>
                <w:sz w:val="20"/>
                <w:szCs w:val="20"/>
                <w:lang w:eastAsia="ru-RU"/>
              </w:rPr>
            </w:pPr>
          </w:p>
        </w:tc>
        <w:tc>
          <w:tcPr>
            <w:tcW w:w="304" w:type="pct"/>
            <w:shd w:val="clear" w:color="auto" w:fill="auto"/>
            <w:vAlign w:val="center"/>
          </w:tcPr>
          <w:p w14:paraId="741C28B6" w14:textId="77777777" w:rsidR="00226930" w:rsidRPr="00226930" w:rsidRDefault="00226930" w:rsidP="00226930">
            <w:pPr>
              <w:jc w:val="center"/>
              <w:rPr>
                <w:sz w:val="20"/>
                <w:szCs w:val="20"/>
                <w:lang w:eastAsia="ru-RU"/>
              </w:rPr>
            </w:pPr>
          </w:p>
        </w:tc>
        <w:tc>
          <w:tcPr>
            <w:tcW w:w="277" w:type="pct"/>
            <w:shd w:val="clear" w:color="auto" w:fill="auto"/>
            <w:vAlign w:val="center"/>
          </w:tcPr>
          <w:p w14:paraId="7752B7B0" w14:textId="77777777" w:rsidR="00226930" w:rsidRPr="00226930" w:rsidRDefault="00226930" w:rsidP="00226930">
            <w:pPr>
              <w:jc w:val="center"/>
              <w:rPr>
                <w:sz w:val="20"/>
                <w:szCs w:val="20"/>
                <w:lang w:eastAsia="ru-RU"/>
              </w:rPr>
            </w:pPr>
          </w:p>
        </w:tc>
        <w:tc>
          <w:tcPr>
            <w:tcW w:w="347" w:type="pct"/>
            <w:shd w:val="clear" w:color="auto" w:fill="auto"/>
            <w:vAlign w:val="center"/>
          </w:tcPr>
          <w:p w14:paraId="3B5DD898" w14:textId="77777777" w:rsidR="00226930" w:rsidRPr="00226930" w:rsidRDefault="00226930" w:rsidP="00226930">
            <w:pPr>
              <w:jc w:val="center"/>
              <w:rPr>
                <w:sz w:val="20"/>
                <w:szCs w:val="20"/>
                <w:lang w:eastAsia="ru-RU"/>
              </w:rPr>
            </w:pPr>
          </w:p>
        </w:tc>
        <w:tc>
          <w:tcPr>
            <w:tcW w:w="258" w:type="pct"/>
            <w:shd w:val="clear" w:color="auto" w:fill="auto"/>
            <w:vAlign w:val="center"/>
          </w:tcPr>
          <w:p w14:paraId="1A4B0A39" w14:textId="77777777" w:rsidR="00226930" w:rsidRPr="00226930" w:rsidRDefault="00226930" w:rsidP="00226930">
            <w:pPr>
              <w:jc w:val="center"/>
              <w:rPr>
                <w:sz w:val="20"/>
                <w:szCs w:val="20"/>
                <w:lang w:eastAsia="ru-RU"/>
              </w:rPr>
            </w:pPr>
          </w:p>
        </w:tc>
        <w:tc>
          <w:tcPr>
            <w:tcW w:w="367" w:type="pct"/>
            <w:shd w:val="clear" w:color="auto" w:fill="auto"/>
            <w:vAlign w:val="center"/>
          </w:tcPr>
          <w:p w14:paraId="4BD3FFBA" w14:textId="77777777" w:rsidR="00226930" w:rsidRPr="00226930" w:rsidRDefault="00226930" w:rsidP="00226930">
            <w:pPr>
              <w:jc w:val="center"/>
              <w:rPr>
                <w:sz w:val="20"/>
                <w:szCs w:val="20"/>
                <w:lang w:eastAsia="ru-RU"/>
              </w:rPr>
            </w:pPr>
          </w:p>
        </w:tc>
        <w:tc>
          <w:tcPr>
            <w:tcW w:w="265" w:type="pct"/>
            <w:shd w:val="clear" w:color="auto" w:fill="auto"/>
            <w:vAlign w:val="center"/>
          </w:tcPr>
          <w:p w14:paraId="1F06664D" w14:textId="77777777" w:rsidR="00226930" w:rsidRPr="00226930" w:rsidRDefault="00226930" w:rsidP="00226930">
            <w:pPr>
              <w:jc w:val="center"/>
              <w:rPr>
                <w:sz w:val="20"/>
                <w:szCs w:val="20"/>
                <w:lang w:eastAsia="ru-RU"/>
              </w:rPr>
            </w:pPr>
          </w:p>
        </w:tc>
      </w:tr>
    </w:tbl>
    <w:p w14:paraId="3FB239E2" w14:textId="77777777" w:rsidR="00226930" w:rsidRPr="00226930" w:rsidRDefault="00226930" w:rsidP="00226930">
      <w:pPr>
        <w:spacing w:before="240"/>
        <w:ind w:firstLine="780"/>
        <w:rPr>
          <w:szCs w:val="24"/>
          <w:lang w:eastAsia="ru-RU"/>
        </w:rPr>
      </w:pPr>
      <w:r w:rsidRPr="00226930">
        <w:rPr>
          <w:szCs w:val="24"/>
          <w:lang w:eastAsia="ru-RU"/>
        </w:rPr>
        <w:t>4.4.6. Планируемый (расчетный) общий срок завершения эвакуационных мероприятий в организациях, «Ч» + ___ час.</w:t>
      </w:r>
    </w:p>
    <w:p w14:paraId="33636C6B" w14:textId="77777777" w:rsidR="00226930" w:rsidRPr="00226930" w:rsidRDefault="00226930" w:rsidP="00226930">
      <w:pPr>
        <w:spacing w:before="240"/>
        <w:ind w:firstLine="782"/>
        <w:rPr>
          <w:szCs w:val="24"/>
          <w:lang w:eastAsia="ru-RU"/>
        </w:rPr>
      </w:pPr>
      <w:r w:rsidRPr="00226930">
        <w:rPr>
          <w:szCs w:val="24"/>
          <w:lang w:eastAsia="ru-RU"/>
        </w:rPr>
        <w:t>4.4.7. Основные факторы, снижающие эффективность планирования эвакуационных мероприятий.</w:t>
      </w:r>
    </w:p>
    <w:p w14:paraId="08430C22" w14:textId="77777777" w:rsidR="00226930" w:rsidRPr="00226930" w:rsidRDefault="00226930" w:rsidP="00226930">
      <w:pPr>
        <w:spacing w:before="240"/>
        <w:ind w:firstLine="782"/>
        <w:rPr>
          <w:szCs w:val="24"/>
          <w:lang w:eastAsia="ru-RU"/>
        </w:rPr>
      </w:pPr>
      <w:r w:rsidRPr="00226930">
        <w:rPr>
          <w:szCs w:val="24"/>
          <w:lang w:eastAsia="ru-RU"/>
        </w:rPr>
        <w:t>4.4.8. Практические мероприятия, направленные на решение задачи ГО, связанной с эвакуацией населения, материальных и культурных ценностей в безопасные районы, проведенные за отчетный период.</w:t>
      </w:r>
    </w:p>
    <w:p w14:paraId="0F351DDD" w14:textId="77777777" w:rsidR="00226930" w:rsidRPr="00226930" w:rsidRDefault="00226930" w:rsidP="00226930">
      <w:pPr>
        <w:widowControl w:val="0"/>
        <w:spacing w:before="240"/>
        <w:jc w:val="center"/>
        <w:outlineLvl w:val="1"/>
        <w:rPr>
          <w:b/>
          <w:szCs w:val="24"/>
          <w:lang w:eastAsia="ru-RU"/>
        </w:rPr>
      </w:pPr>
      <w:bookmarkStart w:id="157" w:name="_Toc431818631"/>
      <w:r w:rsidRPr="00226930">
        <w:rPr>
          <w:b/>
          <w:szCs w:val="24"/>
          <w:lang w:eastAsia="ru-RU"/>
        </w:rPr>
        <w:t>4.5. Первоочередное жизнеобеспечение населения</w:t>
      </w:r>
      <w:bookmarkEnd w:id="157"/>
    </w:p>
    <w:p w14:paraId="03C772E4" w14:textId="77777777" w:rsidR="00226930" w:rsidRPr="00226930" w:rsidRDefault="00226930" w:rsidP="00226930">
      <w:pPr>
        <w:spacing w:before="240"/>
        <w:ind w:firstLine="780"/>
        <w:rPr>
          <w:szCs w:val="24"/>
          <w:lang w:eastAsia="ru-RU"/>
        </w:rPr>
      </w:pPr>
      <w:r w:rsidRPr="00226930">
        <w:rPr>
          <w:szCs w:val="24"/>
          <w:lang w:eastAsia="ru-RU"/>
        </w:rPr>
        <w:t>4.5.1. Силы и средства организаций, предназначенные для выполнения мероприятий по первоочередному обеспечению работников: их численность, состав и техническое оснащение.</w:t>
      </w:r>
    </w:p>
    <w:p w14:paraId="158F52DF" w14:textId="77777777" w:rsidR="00226930" w:rsidRPr="00226930" w:rsidRDefault="00226930" w:rsidP="00226930">
      <w:pPr>
        <w:spacing w:before="240"/>
        <w:ind w:firstLine="782"/>
        <w:rPr>
          <w:szCs w:val="24"/>
          <w:lang w:eastAsia="ru-RU"/>
        </w:rPr>
      </w:pPr>
      <w:r w:rsidRPr="00226930">
        <w:rPr>
          <w:szCs w:val="24"/>
          <w:lang w:eastAsia="ru-RU"/>
        </w:rPr>
        <w:t>4.5.2. Наличие нормативного акта организаций, определяющего  номенклатуру и объем создаваемых запасов, предназначенных для организации первоочередного жизнеобеспечения работников.</w:t>
      </w:r>
    </w:p>
    <w:p w14:paraId="366AF7C6" w14:textId="77777777" w:rsidR="00226930" w:rsidRPr="00226930" w:rsidRDefault="00226930" w:rsidP="00226930">
      <w:pPr>
        <w:spacing w:before="240"/>
        <w:ind w:firstLine="782"/>
        <w:rPr>
          <w:szCs w:val="24"/>
          <w:lang w:eastAsia="ru-RU"/>
        </w:rPr>
      </w:pPr>
      <w:r w:rsidRPr="00226930">
        <w:rPr>
          <w:szCs w:val="24"/>
          <w:lang w:eastAsia="ru-RU"/>
        </w:rPr>
        <w:t>4.5.3. Сведения о накопленных запасах продовольственных, медицинских и иных средств, предназначенных для первоочередного жизнеобеспечения работников в военное время</w:t>
      </w:r>
      <w:r w:rsidRPr="00226930">
        <w:rPr>
          <w:szCs w:val="24"/>
          <w:vertAlign w:val="superscript"/>
          <w:lang w:eastAsia="ru-RU"/>
        </w:rPr>
        <w:footnoteReference w:id="9"/>
      </w:r>
      <w:r w:rsidRPr="00226930">
        <w:rPr>
          <w:szCs w:val="24"/>
          <w:vertAlign w:val="superscript"/>
          <w:lang w:eastAsia="ru-RU"/>
        </w:rPr>
        <w:t>:</w:t>
      </w:r>
    </w:p>
    <w:p w14:paraId="40B03AB3" w14:textId="77777777" w:rsidR="00226930" w:rsidRPr="00226930" w:rsidRDefault="00226930" w:rsidP="00AA4232">
      <w:pPr>
        <w:numPr>
          <w:ilvl w:val="0"/>
          <w:numId w:val="25"/>
        </w:numPr>
        <w:spacing w:before="240"/>
        <w:ind w:left="1134" w:hanging="283"/>
        <w:jc w:val="left"/>
        <w:rPr>
          <w:szCs w:val="24"/>
          <w:lang w:eastAsia="ru-RU"/>
        </w:rPr>
      </w:pPr>
      <w:r w:rsidRPr="00226930">
        <w:rPr>
          <w:szCs w:val="24"/>
          <w:lang w:eastAsia="ru-RU"/>
        </w:rPr>
        <w:t>запасы продовольственных средств;</w:t>
      </w:r>
    </w:p>
    <w:p w14:paraId="43C8C1B7" w14:textId="77777777" w:rsidR="00226930" w:rsidRPr="00226930" w:rsidRDefault="00226930" w:rsidP="00AA4232">
      <w:pPr>
        <w:numPr>
          <w:ilvl w:val="0"/>
          <w:numId w:val="25"/>
        </w:numPr>
        <w:spacing w:before="240"/>
        <w:ind w:left="1134" w:hanging="283"/>
        <w:jc w:val="left"/>
        <w:rPr>
          <w:szCs w:val="24"/>
          <w:lang w:eastAsia="ru-RU"/>
        </w:rPr>
      </w:pPr>
      <w:r w:rsidRPr="00226930">
        <w:rPr>
          <w:szCs w:val="24"/>
          <w:lang w:eastAsia="ru-RU"/>
        </w:rPr>
        <w:t>запасы медицинских средств;</w:t>
      </w:r>
    </w:p>
    <w:p w14:paraId="07BC5769" w14:textId="77777777" w:rsidR="00226930" w:rsidRPr="00226930" w:rsidRDefault="00226930" w:rsidP="00AA4232">
      <w:pPr>
        <w:numPr>
          <w:ilvl w:val="0"/>
          <w:numId w:val="25"/>
        </w:numPr>
        <w:spacing w:before="240"/>
        <w:ind w:left="1134" w:hanging="283"/>
        <w:jc w:val="left"/>
        <w:rPr>
          <w:szCs w:val="24"/>
          <w:lang w:eastAsia="ru-RU"/>
        </w:rPr>
      </w:pPr>
      <w:r w:rsidRPr="00226930">
        <w:rPr>
          <w:szCs w:val="24"/>
          <w:lang w:eastAsia="ru-RU"/>
        </w:rPr>
        <w:t>запасы вещевого имущества.</w:t>
      </w:r>
    </w:p>
    <w:p w14:paraId="5F720706" w14:textId="77777777" w:rsidR="00226930" w:rsidRPr="00226930" w:rsidRDefault="00226930" w:rsidP="00226930">
      <w:pPr>
        <w:spacing w:before="240"/>
        <w:ind w:firstLine="782"/>
        <w:rPr>
          <w:szCs w:val="24"/>
          <w:lang w:eastAsia="ru-RU"/>
        </w:rPr>
      </w:pPr>
      <w:r w:rsidRPr="00226930">
        <w:rPr>
          <w:szCs w:val="24"/>
          <w:lang w:eastAsia="ru-RU"/>
        </w:rPr>
        <w:t xml:space="preserve">В том числе сведения о возможностях осуществления первоочередного жизнеобеспечения за счет созданных запасов </w:t>
      </w:r>
      <w:r w:rsidRPr="00226930">
        <w:rPr>
          <w:i/>
          <w:szCs w:val="24"/>
          <w:lang w:eastAsia="ru-RU"/>
        </w:rPr>
        <w:t>(пример: 1000 чел. в течение 30 суток)</w:t>
      </w:r>
      <w:r w:rsidRPr="00226930">
        <w:rPr>
          <w:szCs w:val="24"/>
          <w:lang w:eastAsia="ru-RU"/>
        </w:rPr>
        <w:t>.</w:t>
      </w:r>
    </w:p>
    <w:p w14:paraId="34844DA4" w14:textId="77777777" w:rsidR="00226930" w:rsidRPr="00226930" w:rsidRDefault="00226930" w:rsidP="00226930">
      <w:pPr>
        <w:spacing w:before="240"/>
        <w:ind w:firstLine="782"/>
        <w:rPr>
          <w:szCs w:val="24"/>
          <w:lang w:eastAsia="ru-RU"/>
        </w:rPr>
      </w:pPr>
      <w:r w:rsidRPr="00226930">
        <w:rPr>
          <w:szCs w:val="24"/>
          <w:lang w:eastAsia="ru-RU"/>
        </w:rPr>
        <w:t>4.5.4. Мероприятия, проведенные в целях решения вопросов освежения и создания запасов имущества ГО за отчетный период.</w:t>
      </w:r>
    </w:p>
    <w:p w14:paraId="52A36BF6" w14:textId="77777777" w:rsidR="00226930" w:rsidRPr="00226930" w:rsidRDefault="00226930" w:rsidP="00226930">
      <w:pPr>
        <w:spacing w:before="240"/>
        <w:ind w:firstLine="782"/>
        <w:rPr>
          <w:szCs w:val="24"/>
          <w:lang w:eastAsia="ru-RU"/>
        </w:rPr>
      </w:pPr>
      <w:r w:rsidRPr="00226930">
        <w:rPr>
          <w:szCs w:val="24"/>
          <w:lang w:eastAsia="ru-RU"/>
        </w:rPr>
        <w:t>4.5.5. Практические мероприятия по первоочередному жизнеобеспечению населения, проведенные за отчетный период.</w:t>
      </w:r>
    </w:p>
    <w:p w14:paraId="62719EF9" w14:textId="77777777" w:rsidR="00226930" w:rsidRPr="00226930" w:rsidRDefault="00226930" w:rsidP="00226930">
      <w:pPr>
        <w:keepNext/>
        <w:keepLines/>
        <w:widowControl w:val="0"/>
        <w:overflowPunct w:val="0"/>
        <w:autoSpaceDE w:val="0"/>
        <w:autoSpaceDN w:val="0"/>
        <w:adjustRightInd w:val="0"/>
        <w:spacing w:before="360"/>
        <w:jc w:val="center"/>
        <w:textAlignment w:val="baseline"/>
        <w:outlineLvl w:val="0"/>
        <w:rPr>
          <w:b/>
          <w:bCs/>
          <w:kern w:val="28"/>
          <w:sz w:val="20"/>
          <w:szCs w:val="20"/>
          <w:lang w:eastAsia="ru-RU"/>
        </w:rPr>
      </w:pPr>
      <w:bookmarkStart w:id="158" w:name="_Toc431818632"/>
      <w:r w:rsidRPr="00226930">
        <w:rPr>
          <w:b/>
          <w:bCs/>
          <w:kern w:val="28"/>
          <w:sz w:val="20"/>
          <w:szCs w:val="20"/>
          <w:lang w:eastAsia="ru-RU"/>
        </w:rPr>
        <w:t>5. РАЗРАБОТКА И ОСУЩЕСТВЛЕНИЕ МЕР, НАПРАВЛЕННЫХ НА СОХРАНЕНИЕ</w:t>
      </w:r>
    </w:p>
    <w:p w14:paraId="3BEC91CC" w14:textId="77777777" w:rsidR="00226930" w:rsidRPr="00226930" w:rsidRDefault="00226930" w:rsidP="00226930">
      <w:pPr>
        <w:keepNext/>
        <w:keepLines/>
        <w:widowControl w:val="0"/>
        <w:overflowPunct w:val="0"/>
        <w:autoSpaceDE w:val="0"/>
        <w:autoSpaceDN w:val="0"/>
        <w:adjustRightInd w:val="0"/>
        <w:jc w:val="center"/>
        <w:textAlignment w:val="baseline"/>
        <w:outlineLvl w:val="0"/>
        <w:rPr>
          <w:b/>
          <w:bCs/>
          <w:kern w:val="28"/>
          <w:sz w:val="20"/>
          <w:szCs w:val="20"/>
          <w:lang w:eastAsia="ru-RU"/>
        </w:rPr>
      </w:pPr>
      <w:r w:rsidRPr="00226930">
        <w:rPr>
          <w:b/>
          <w:bCs/>
          <w:kern w:val="28"/>
          <w:sz w:val="20"/>
          <w:szCs w:val="20"/>
          <w:lang w:eastAsia="ru-RU"/>
        </w:rPr>
        <w:t>ОБЪЕКТОВ, НЕОБХОДИМЫХ ДЛЯ УСТОЙЧИВОГО ФУНКЦИОНИРОВАНИЯ</w:t>
      </w:r>
    </w:p>
    <w:p w14:paraId="7DA202B1" w14:textId="77777777" w:rsidR="00226930" w:rsidRPr="00226930" w:rsidRDefault="00226930" w:rsidP="00226930">
      <w:pPr>
        <w:keepNext/>
        <w:keepLines/>
        <w:widowControl w:val="0"/>
        <w:overflowPunct w:val="0"/>
        <w:autoSpaceDE w:val="0"/>
        <w:autoSpaceDN w:val="0"/>
        <w:adjustRightInd w:val="0"/>
        <w:spacing w:after="120"/>
        <w:jc w:val="center"/>
        <w:textAlignment w:val="baseline"/>
        <w:outlineLvl w:val="0"/>
        <w:rPr>
          <w:b/>
          <w:bCs/>
          <w:kern w:val="28"/>
          <w:sz w:val="20"/>
          <w:szCs w:val="20"/>
          <w:lang w:eastAsia="ru-RU"/>
        </w:rPr>
      </w:pPr>
      <w:r w:rsidRPr="00226930">
        <w:rPr>
          <w:b/>
          <w:bCs/>
          <w:kern w:val="28"/>
          <w:sz w:val="20"/>
          <w:szCs w:val="20"/>
          <w:lang w:eastAsia="ru-RU"/>
        </w:rPr>
        <w:t>ЭКОНОМИКИ И ВЫЖИВАНИЯ НАСЕЛЕНИЯ В ВОЕННОЕ ВРЕМЯ</w:t>
      </w:r>
      <w:bookmarkEnd w:id="158"/>
    </w:p>
    <w:p w14:paraId="4B4E3A5C" w14:textId="77777777" w:rsidR="00226930" w:rsidRPr="00226930" w:rsidRDefault="00226930" w:rsidP="00226930">
      <w:pPr>
        <w:spacing w:before="240"/>
        <w:ind w:firstLine="782"/>
        <w:rPr>
          <w:szCs w:val="24"/>
          <w:lang w:eastAsia="ru-RU"/>
        </w:rPr>
      </w:pPr>
      <w:r w:rsidRPr="00226930">
        <w:rPr>
          <w:szCs w:val="24"/>
          <w:lang w:eastAsia="ru-RU"/>
        </w:rPr>
        <w:t>5.1. Количество объектов организаций, необходимых для устойчивого функционирования экономики и выживания населения в военное время, ед.</w:t>
      </w:r>
    </w:p>
    <w:p w14:paraId="1321B138" w14:textId="77777777" w:rsidR="00226930" w:rsidRPr="00226930" w:rsidRDefault="00226930" w:rsidP="00226930">
      <w:pPr>
        <w:spacing w:before="240"/>
        <w:ind w:firstLine="782"/>
        <w:rPr>
          <w:szCs w:val="24"/>
          <w:lang w:eastAsia="ru-RU"/>
        </w:rPr>
      </w:pPr>
      <w:r w:rsidRPr="00226930">
        <w:rPr>
          <w:szCs w:val="24"/>
          <w:lang w:eastAsia="ru-RU"/>
        </w:rPr>
        <w:t xml:space="preserve">5.2. Сведения о созданных комиссиях по вопросам </w:t>
      </w:r>
      <w:proofErr w:type="gramStart"/>
      <w:r w:rsidRPr="00226930">
        <w:rPr>
          <w:szCs w:val="24"/>
          <w:lang w:eastAsia="ru-RU"/>
        </w:rPr>
        <w:t>повышения устойчивости функционирования объектов экономики организаций</w:t>
      </w:r>
      <w:proofErr w:type="gramEnd"/>
      <w:r w:rsidRPr="00226930">
        <w:rPr>
          <w:szCs w:val="24"/>
          <w:lang w:eastAsia="ru-RU"/>
        </w:rPr>
        <w:t>:</w:t>
      </w:r>
    </w:p>
    <w:p w14:paraId="0E986400" w14:textId="77777777" w:rsidR="00226930" w:rsidRPr="00226930" w:rsidRDefault="00226930" w:rsidP="00AA4232">
      <w:pPr>
        <w:numPr>
          <w:ilvl w:val="0"/>
          <w:numId w:val="25"/>
        </w:numPr>
        <w:spacing w:before="240"/>
        <w:ind w:left="1134" w:hanging="283"/>
        <w:jc w:val="left"/>
        <w:rPr>
          <w:szCs w:val="24"/>
          <w:lang w:eastAsia="ru-RU"/>
        </w:rPr>
      </w:pPr>
      <w:r w:rsidRPr="00226930">
        <w:rPr>
          <w:szCs w:val="24"/>
          <w:lang w:eastAsia="ru-RU"/>
        </w:rPr>
        <w:t>всего требуется создать, ед.;</w:t>
      </w:r>
    </w:p>
    <w:p w14:paraId="0740FF63" w14:textId="77777777" w:rsidR="00226930" w:rsidRPr="00226930" w:rsidRDefault="00226930" w:rsidP="00AA4232">
      <w:pPr>
        <w:numPr>
          <w:ilvl w:val="0"/>
          <w:numId w:val="25"/>
        </w:numPr>
        <w:spacing w:before="240"/>
        <w:ind w:left="1134" w:hanging="283"/>
        <w:jc w:val="left"/>
        <w:rPr>
          <w:szCs w:val="24"/>
          <w:lang w:eastAsia="ru-RU"/>
        </w:rPr>
      </w:pPr>
      <w:r w:rsidRPr="00226930">
        <w:rPr>
          <w:szCs w:val="24"/>
          <w:lang w:eastAsia="ru-RU"/>
        </w:rPr>
        <w:t>всего создано, ед.</w:t>
      </w:r>
    </w:p>
    <w:p w14:paraId="639232F5" w14:textId="77777777" w:rsidR="00226930" w:rsidRPr="00226930" w:rsidRDefault="00226930" w:rsidP="00226930">
      <w:pPr>
        <w:spacing w:before="240"/>
        <w:ind w:firstLine="782"/>
        <w:rPr>
          <w:szCs w:val="24"/>
          <w:lang w:eastAsia="ru-RU"/>
        </w:rPr>
      </w:pPr>
      <w:r w:rsidRPr="00226930">
        <w:rPr>
          <w:szCs w:val="24"/>
          <w:lang w:eastAsia="ru-RU"/>
        </w:rPr>
        <w:t>5.3. Сведения о мероприятиях по поддержанию устойчивого функционирования организаций в военное время:</w:t>
      </w:r>
    </w:p>
    <w:p w14:paraId="7AB9D178" w14:textId="77777777" w:rsidR="00226930" w:rsidRPr="00226930" w:rsidRDefault="00226930" w:rsidP="00AA4232">
      <w:pPr>
        <w:numPr>
          <w:ilvl w:val="0"/>
          <w:numId w:val="25"/>
        </w:numPr>
        <w:spacing w:before="240"/>
        <w:ind w:left="1134" w:hanging="283"/>
        <w:jc w:val="left"/>
        <w:rPr>
          <w:szCs w:val="24"/>
          <w:lang w:eastAsia="ru-RU"/>
        </w:rPr>
      </w:pPr>
      <w:r w:rsidRPr="00226930">
        <w:rPr>
          <w:szCs w:val="24"/>
          <w:lang w:eastAsia="ru-RU"/>
        </w:rPr>
        <w:t>планируемые мероприятия по поддержанию устойчивого функционирования организаций в военное время;</w:t>
      </w:r>
    </w:p>
    <w:p w14:paraId="45A5DB16" w14:textId="77777777" w:rsidR="00226930" w:rsidRPr="00226930" w:rsidRDefault="00226930" w:rsidP="00AA4232">
      <w:pPr>
        <w:numPr>
          <w:ilvl w:val="0"/>
          <w:numId w:val="25"/>
        </w:numPr>
        <w:spacing w:before="240"/>
        <w:ind w:left="1134" w:hanging="283"/>
        <w:jc w:val="left"/>
        <w:rPr>
          <w:szCs w:val="24"/>
          <w:lang w:eastAsia="ru-RU"/>
        </w:rPr>
      </w:pPr>
      <w:r w:rsidRPr="00226930">
        <w:rPr>
          <w:szCs w:val="24"/>
          <w:lang w:eastAsia="ru-RU"/>
        </w:rPr>
        <w:t>мероприятия по поддержанию устойчивого функционирования организаций в военное время, выполненные за отчетный период.</w:t>
      </w:r>
    </w:p>
    <w:p w14:paraId="06D2A374" w14:textId="77777777" w:rsidR="00226930" w:rsidRPr="00226930" w:rsidRDefault="00226930" w:rsidP="00226930">
      <w:pPr>
        <w:spacing w:before="240"/>
        <w:ind w:firstLine="782"/>
        <w:rPr>
          <w:szCs w:val="24"/>
          <w:lang w:eastAsia="ru-RU"/>
        </w:rPr>
      </w:pPr>
      <w:r w:rsidRPr="00226930">
        <w:rPr>
          <w:szCs w:val="24"/>
          <w:lang w:eastAsia="ru-RU"/>
        </w:rPr>
        <w:t>5.4. Сведения о планируемых мероприятиях по организации световой и других видов маскировки объектов организаций, необходимых для устойчивого функционирования экономики и выживания населения в военное время.</w:t>
      </w:r>
    </w:p>
    <w:p w14:paraId="59D53F0E" w14:textId="77777777" w:rsidR="00226930" w:rsidRPr="00226930" w:rsidRDefault="00226930" w:rsidP="00226930">
      <w:pPr>
        <w:spacing w:before="240"/>
        <w:ind w:firstLine="782"/>
        <w:rPr>
          <w:szCs w:val="24"/>
          <w:lang w:eastAsia="ru-RU"/>
        </w:rPr>
      </w:pPr>
      <w:r w:rsidRPr="00226930">
        <w:rPr>
          <w:szCs w:val="24"/>
          <w:lang w:eastAsia="ru-RU"/>
        </w:rPr>
        <w:t>5.5. Сведения о ходе выполнения работ по формированию системы страховых фондов документации на объектах организаций, необходимых для устойчивого функционирования экономики и выживания населения в военное время.</w:t>
      </w:r>
    </w:p>
    <w:p w14:paraId="64E0D27A" w14:textId="77777777" w:rsidR="00226930" w:rsidRPr="00226930" w:rsidRDefault="00226930" w:rsidP="00226930">
      <w:pPr>
        <w:keepNext/>
        <w:keepLines/>
        <w:widowControl w:val="0"/>
        <w:overflowPunct w:val="0"/>
        <w:autoSpaceDE w:val="0"/>
        <w:autoSpaceDN w:val="0"/>
        <w:adjustRightInd w:val="0"/>
        <w:spacing w:before="240"/>
        <w:jc w:val="center"/>
        <w:textAlignment w:val="baseline"/>
        <w:outlineLvl w:val="0"/>
        <w:rPr>
          <w:b/>
          <w:bCs/>
          <w:kern w:val="28"/>
          <w:sz w:val="20"/>
          <w:szCs w:val="20"/>
          <w:lang w:eastAsia="ru-RU"/>
        </w:rPr>
      </w:pPr>
      <w:bookmarkStart w:id="159" w:name="_Toc431818633"/>
      <w:r w:rsidRPr="00226930">
        <w:rPr>
          <w:b/>
          <w:bCs/>
          <w:kern w:val="28"/>
          <w:sz w:val="20"/>
          <w:szCs w:val="20"/>
          <w:lang w:eastAsia="ru-RU"/>
        </w:rPr>
        <w:t>6. СИЛЫ ГРАЖДАНСКОЙ ОБОРОНЫ</w:t>
      </w:r>
      <w:bookmarkEnd w:id="159"/>
    </w:p>
    <w:p w14:paraId="1FF77CB9" w14:textId="77777777" w:rsidR="00226930" w:rsidRPr="00226930" w:rsidRDefault="00226930" w:rsidP="00226930">
      <w:pPr>
        <w:spacing w:before="240"/>
        <w:ind w:firstLine="782"/>
        <w:rPr>
          <w:b/>
          <w:szCs w:val="24"/>
          <w:lang w:eastAsia="ru-RU"/>
        </w:rPr>
      </w:pPr>
      <w:r w:rsidRPr="00226930">
        <w:rPr>
          <w:b/>
          <w:szCs w:val="24"/>
          <w:lang w:eastAsia="ru-RU"/>
        </w:rPr>
        <w:t>6.1. Аварийно-спасательные формирования (АСФ).</w:t>
      </w:r>
    </w:p>
    <w:p w14:paraId="747875FC" w14:textId="77777777" w:rsidR="00226930" w:rsidRPr="00226930" w:rsidRDefault="00226930" w:rsidP="00226930">
      <w:pPr>
        <w:spacing w:after="120"/>
        <w:ind w:firstLine="780"/>
        <w:rPr>
          <w:szCs w:val="24"/>
          <w:lang w:eastAsia="ru-RU"/>
        </w:rPr>
      </w:pPr>
      <w:r w:rsidRPr="00226930">
        <w:rPr>
          <w:szCs w:val="24"/>
          <w:lang w:eastAsia="ru-RU"/>
        </w:rPr>
        <w:t xml:space="preserve">6.1.1. Общие сведения о численности, составе и техническом оснащении </w:t>
      </w:r>
      <w:proofErr w:type="gramStart"/>
      <w:r w:rsidRPr="00226930">
        <w:rPr>
          <w:szCs w:val="24"/>
          <w:lang w:eastAsia="ru-RU"/>
        </w:rPr>
        <w:t>профессиональных</w:t>
      </w:r>
      <w:proofErr w:type="gramEnd"/>
      <w:r w:rsidRPr="00226930">
        <w:rPr>
          <w:szCs w:val="24"/>
          <w:lang w:eastAsia="ru-RU"/>
        </w:rPr>
        <w:t xml:space="preserve"> АСФ (ПАСФ), созданных организациями:</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5"/>
        <w:gridCol w:w="2363"/>
        <w:gridCol w:w="2315"/>
        <w:gridCol w:w="2268"/>
      </w:tblGrid>
      <w:tr w:rsidR="00226930" w:rsidRPr="00226930" w14:paraId="705207B7" w14:textId="77777777" w:rsidTr="00226930">
        <w:tc>
          <w:tcPr>
            <w:tcW w:w="5198" w:type="dxa"/>
            <w:gridSpan w:val="2"/>
            <w:vAlign w:val="center"/>
          </w:tcPr>
          <w:p w14:paraId="4C5327E7" w14:textId="77777777" w:rsidR="00226930" w:rsidRPr="00226930" w:rsidRDefault="00226930" w:rsidP="00226930">
            <w:pPr>
              <w:jc w:val="center"/>
              <w:rPr>
                <w:sz w:val="20"/>
                <w:szCs w:val="20"/>
                <w:lang w:eastAsia="ru-RU"/>
              </w:rPr>
            </w:pPr>
            <w:r w:rsidRPr="00226930">
              <w:rPr>
                <w:sz w:val="20"/>
                <w:szCs w:val="20"/>
                <w:lang w:eastAsia="ru-RU"/>
              </w:rPr>
              <w:t>Численность ПАСФ</w:t>
            </w:r>
          </w:p>
        </w:tc>
        <w:tc>
          <w:tcPr>
            <w:tcW w:w="4583" w:type="dxa"/>
            <w:gridSpan w:val="2"/>
            <w:vAlign w:val="center"/>
          </w:tcPr>
          <w:p w14:paraId="2D2E9D37" w14:textId="77777777" w:rsidR="00226930" w:rsidRPr="00226930" w:rsidRDefault="00226930" w:rsidP="00226930">
            <w:pPr>
              <w:jc w:val="center"/>
              <w:rPr>
                <w:sz w:val="20"/>
                <w:szCs w:val="20"/>
                <w:lang w:eastAsia="ru-RU"/>
              </w:rPr>
            </w:pPr>
            <w:r w:rsidRPr="00226930">
              <w:rPr>
                <w:sz w:val="20"/>
                <w:szCs w:val="20"/>
                <w:lang w:eastAsia="ru-RU"/>
              </w:rPr>
              <w:t>Обеспеченность техникой</w:t>
            </w:r>
          </w:p>
        </w:tc>
      </w:tr>
      <w:tr w:rsidR="00226930" w:rsidRPr="00226930" w14:paraId="02B0A64E" w14:textId="77777777" w:rsidTr="00226930">
        <w:tc>
          <w:tcPr>
            <w:tcW w:w="2835" w:type="dxa"/>
            <w:vAlign w:val="center"/>
          </w:tcPr>
          <w:p w14:paraId="15FEF54A" w14:textId="77777777" w:rsidR="00226930" w:rsidRPr="00226930" w:rsidRDefault="00226930" w:rsidP="00226930">
            <w:pPr>
              <w:tabs>
                <w:tab w:val="left" w:pos="1665"/>
              </w:tabs>
              <w:jc w:val="center"/>
              <w:rPr>
                <w:sz w:val="20"/>
                <w:szCs w:val="20"/>
                <w:lang w:eastAsia="ru-RU"/>
              </w:rPr>
            </w:pPr>
            <w:r w:rsidRPr="00226930">
              <w:rPr>
                <w:sz w:val="20"/>
                <w:szCs w:val="20"/>
                <w:lang w:eastAsia="ru-RU"/>
              </w:rPr>
              <w:t xml:space="preserve">количество формирований, </w:t>
            </w:r>
          </w:p>
          <w:p w14:paraId="7114CA75" w14:textId="77777777" w:rsidR="00226930" w:rsidRPr="00226930" w:rsidRDefault="00226930" w:rsidP="00226930">
            <w:pPr>
              <w:tabs>
                <w:tab w:val="left" w:pos="1665"/>
              </w:tabs>
              <w:jc w:val="center"/>
              <w:rPr>
                <w:sz w:val="20"/>
                <w:szCs w:val="20"/>
                <w:lang w:eastAsia="ru-RU"/>
              </w:rPr>
            </w:pPr>
            <w:r w:rsidRPr="00226930">
              <w:rPr>
                <w:sz w:val="20"/>
                <w:szCs w:val="20"/>
                <w:lang w:eastAsia="ru-RU"/>
              </w:rPr>
              <w:t>ед.</w:t>
            </w:r>
          </w:p>
        </w:tc>
        <w:tc>
          <w:tcPr>
            <w:tcW w:w="2363" w:type="dxa"/>
            <w:vAlign w:val="center"/>
          </w:tcPr>
          <w:p w14:paraId="45A7DBA5" w14:textId="77777777" w:rsidR="00226930" w:rsidRPr="00226930" w:rsidRDefault="00226930" w:rsidP="00226930">
            <w:pPr>
              <w:tabs>
                <w:tab w:val="left" w:pos="1665"/>
              </w:tabs>
              <w:jc w:val="center"/>
              <w:rPr>
                <w:sz w:val="20"/>
                <w:szCs w:val="20"/>
                <w:lang w:eastAsia="ru-RU"/>
              </w:rPr>
            </w:pPr>
            <w:r w:rsidRPr="00226930">
              <w:rPr>
                <w:sz w:val="20"/>
                <w:szCs w:val="20"/>
                <w:lang w:eastAsia="ru-RU"/>
              </w:rPr>
              <w:t xml:space="preserve">личный состав, </w:t>
            </w:r>
          </w:p>
          <w:p w14:paraId="53A22D6B" w14:textId="77777777" w:rsidR="00226930" w:rsidRPr="00226930" w:rsidRDefault="00226930" w:rsidP="00226930">
            <w:pPr>
              <w:tabs>
                <w:tab w:val="left" w:pos="1665"/>
              </w:tabs>
              <w:jc w:val="center"/>
              <w:rPr>
                <w:sz w:val="20"/>
                <w:szCs w:val="20"/>
                <w:lang w:eastAsia="ru-RU"/>
              </w:rPr>
            </w:pPr>
            <w:r w:rsidRPr="00226930">
              <w:rPr>
                <w:sz w:val="20"/>
                <w:szCs w:val="20"/>
                <w:lang w:eastAsia="ru-RU"/>
              </w:rPr>
              <w:t>тыс. чел.</w:t>
            </w:r>
          </w:p>
        </w:tc>
        <w:tc>
          <w:tcPr>
            <w:tcW w:w="2315" w:type="dxa"/>
            <w:vAlign w:val="center"/>
          </w:tcPr>
          <w:p w14:paraId="0FB551F8" w14:textId="77777777" w:rsidR="00226930" w:rsidRPr="00226930" w:rsidRDefault="00226930" w:rsidP="00226930">
            <w:pPr>
              <w:jc w:val="center"/>
              <w:rPr>
                <w:sz w:val="20"/>
                <w:szCs w:val="20"/>
                <w:lang w:eastAsia="ru-RU"/>
              </w:rPr>
            </w:pPr>
            <w:r w:rsidRPr="00226930">
              <w:rPr>
                <w:sz w:val="20"/>
                <w:szCs w:val="20"/>
                <w:lang w:eastAsia="ru-RU"/>
              </w:rPr>
              <w:t>ед.</w:t>
            </w:r>
          </w:p>
        </w:tc>
        <w:tc>
          <w:tcPr>
            <w:tcW w:w="2268" w:type="dxa"/>
            <w:vAlign w:val="center"/>
          </w:tcPr>
          <w:p w14:paraId="3A164061" w14:textId="77777777" w:rsidR="00226930" w:rsidRPr="00226930" w:rsidRDefault="00226930" w:rsidP="00226930">
            <w:pPr>
              <w:jc w:val="center"/>
              <w:rPr>
                <w:sz w:val="20"/>
                <w:szCs w:val="20"/>
                <w:lang w:eastAsia="ru-RU"/>
              </w:rPr>
            </w:pPr>
            <w:r w:rsidRPr="00226930">
              <w:rPr>
                <w:sz w:val="20"/>
                <w:szCs w:val="20"/>
                <w:lang w:eastAsia="ru-RU"/>
              </w:rPr>
              <w:t>% от потребности</w:t>
            </w:r>
          </w:p>
        </w:tc>
      </w:tr>
      <w:tr w:rsidR="00226930" w:rsidRPr="00226930" w14:paraId="65DBD7EE" w14:textId="77777777" w:rsidTr="00226930">
        <w:tc>
          <w:tcPr>
            <w:tcW w:w="2835" w:type="dxa"/>
            <w:vAlign w:val="center"/>
          </w:tcPr>
          <w:p w14:paraId="4DE8A260" w14:textId="77777777" w:rsidR="00226930" w:rsidRPr="00226930" w:rsidRDefault="00226930" w:rsidP="00226930">
            <w:pPr>
              <w:jc w:val="center"/>
              <w:rPr>
                <w:sz w:val="20"/>
                <w:szCs w:val="20"/>
                <w:lang w:eastAsia="ru-RU"/>
              </w:rPr>
            </w:pPr>
          </w:p>
        </w:tc>
        <w:tc>
          <w:tcPr>
            <w:tcW w:w="2363" w:type="dxa"/>
            <w:vAlign w:val="center"/>
          </w:tcPr>
          <w:p w14:paraId="70AA24E0" w14:textId="77777777" w:rsidR="00226930" w:rsidRPr="00226930" w:rsidRDefault="00226930" w:rsidP="00226930">
            <w:pPr>
              <w:jc w:val="center"/>
              <w:rPr>
                <w:sz w:val="20"/>
                <w:szCs w:val="20"/>
                <w:lang w:eastAsia="ru-RU"/>
              </w:rPr>
            </w:pPr>
          </w:p>
        </w:tc>
        <w:tc>
          <w:tcPr>
            <w:tcW w:w="2315" w:type="dxa"/>
            <w:vAlign w:val="center"/>
          </w:tcPr>
          <w:p w14:paraId="4A559AB6" w14:textId="77777777" w:rsidR="00226930" w:rsidRPr="00226930" w:rsidRDefault="00226930" w:rsidP="00226930">
            <w:pPr>
              <w:jc w:val="center"/>
              <w:rPr>
                <w:sz w:val="20"/>
                <w:szCs w:val="20"/>
                <w:lang w:eastAsia="ru-RU"/>
              </w:rPr>
            </w:pPr>
          </w:p>
        </w:tc>
        <w:tc>
          <w:tcPr>
            <w:tcW w:w="2268" w:type="dxa"/>
            <w:vAlign w:val="center"/>
          </w:tcPr>
          <w:p w14:paraId="511D2330" w14:textId="77777777" w:rsidR="00226930" w:rsidRPr="00226930" w:rsidRDefault="00226930" w:rsidP="00226930">
            <w:pPr>
              <w:jc w:val="center"/>
              <w:rPr>
                <w:sz w:val="20"/>
                <w:szCs w:val="20"/>
                <w:lang w:eastAsia="ru-RU"/>
              </w:rPr>
            </w:pPr>
          </w:p>
        </w:tc>
      </w:tr>
    </w:tbl>
    <w:p w14:paraId="3DF7AA17" w14:textId="77777777" w:rsidR="00226930" w:rsidRPr="00226930" w:rsidRDefault="00226930" w:rsidP="00226930">
      <w:pPr>
        <w:spacing w:before="120" w:after="120"/>
        <w:ind w:firstLine="780"/>
        <w:rPr>
          <w:szCs w:val="24"/>
          <w:lang w:eastAsia="ru-RU"/>
        </w:rPr>
      </w:pPr>
      <w:r w:rsidRPr="00226930">
        <w:rPr>
          <w:szCs w:val="24"/>
          <w:lang w:eastAsia="ru-RU"/>
        </w:rPr>
        <w:t xml:space="preserve">6.1.2. Общие сведения о численности, составе и техническом оснащении </w:t>
      </w:r>
      <w:proofErr w:type="gramStart"/>
      <w:r w:rsidRPr="00226930">
        <w:rPr>
          <w:szCs w:val="24"/>
          <w:lang w:eastAsia="ru-RU"/>
        </w:rPr>
        <w:t>нештатных</w:t>
      </w:r>
      <w:proofErr w:type="gramEnd"/>
      <w:r w:rsidRPr="00226930">
        <w:rPr>
          <w:szCs w:val="24"/>
          <w:lang w:eastAsia="ru-RU"/>
        </w:rPr>
        <w:t xml:space="preserve"> АСФ (НАСФ), созданных организациями:</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5"/>
        <w:gridCol w:w="2363"/>
        <w:gridCol w:w="2315"/>
        <w:gridCol w:w="2268"/>
      </w:tblGrid>
      <w:tr w:rsidR="00226930" w:rsidRPr="00226930" w14:paraId="43DB9D4D" w14:textId="77777777" w:rsidTr="00226930">
        <w:tc>
          <w:tcPr>
            <w:tcW w:w="5198" w:type="dxa"/>
            <w:gridSpan w:val="2"/>
            <w:vAlign w:val="center"/>
          </w:tcPr>
          <w:p w14:paraId="61450C05" w14:textId="77777777" w:rsidR="00226930" w:rsidRPr="00226930" w:rsidRDefault="00226930" w:rsidP="00226930">
            <w:pPr>
              <w:jc w:val="center"/>
              <w:rPr>
                <w:sz w:val="20"/>
                <w:szCs w:val="20"/>
                <w:lang w:eastAsia="ru-RU"/>
              </w:rPr>
            </w:pPr>
            <w:r w:rsidRPr="00226930">
              <w:rPr>
                <w:sz w:val="20"/>
                <w:szCs w:val="20"/>
                <w:lang w:eastAsia="ru-RU"/>
              </w:rPr>
              <w:t>Численность НАСФ</w:t>
            </w:r>
          </w:p>
        </w:tc>
        <w:tc>
          <w:tcPr>
            <w:tcW w:w="4583" w:type="dxa"/>
            <w:gridSpan w:val="2"/>
            <w:vAlign w:val="center"/>
          </w:tcPr>
          <w:p w14:paraId="30EB0996" w14:textId="77777777" w:rsidR="00226930" w:rsidRPr="00226930" w:rsidRDefault="00226930" w:rsidP="00226930">
            <w:pPr>
              <w:jc w:val="center"/>
              <w:rPr>
                <w:sz w:val="20"/>
                <w:szCs w:val="20"/>
                <w:lang w:eastAsia="ru-RU"/>
              </w:rPr>
            </w:pPr>
            <w:r w:rsidRPr="00226930">
              <w:rPr>
                <w:sz w:val="20"/>
                <w:szCs w:val="20"/>
                <w:lang w:eastAsia="ru-RU"/>
              </w:rPr>
              <w:t>Обеспеченность техникой</w:t>
            </w:r>
          </w:p>
        </w:tc>
      </w:tr>
      <w:tr w:rsidR="00226930" w:rsidRPr="00226930" w14:paraId="0103C94F" w14:textId="77777777" w:rsidTr="00226930">
        <w:tc>
          <w:tcPr>
            <w:tcW w:w="2835" w:type="dxa"/>
            <w:vAlign w:val="center"/>
          </w:tcPr>
          <w:p w14:paraId="5B2E7CB2" w14:textId="77777777" w:rsidR="00226930" w:rsidRPr="00226930" w:rsidRDefault="00226930" w:rsidP="00226930">
            <w:pPr>
              <w:tabs>
                <w:tab w:val="left" w:pos="1665"/>
              </w:tabs>
              <w:jc w:val="center"/>
              <w:rPr>
                <w:sz w:val="20"/>
                <w:szCs w:val="20"/>
                <w:lang w:eastAsia="ru-RU"/>
              </w:rPr>
            </w:pPr>
            <w:r w:rsidRPr="00226930">
              <w:rPr>
                <w:sz w:val="20"/>
                <w:szCs w:val="20"/>
                <w:lang w:eastAsia="ru-RU"/>
              </w:rPr>
              <w:t xml:space="preserve">количество формирований, </w:t>
            </w:r>
          </w:p>
          <w:p w14:paraId="21729DD2" w14:textId="77777777" w:rsidR="00226930" w:rsidRPr="00226930" w:rsidRDefault="00226930" w:rsidP="00226930">
            <w:pPr>
              <w:tabs>
                <w:tab w:val="left" w:pos="1665"/>
              </w:tabs>
              <w:jc w:val="center"/>
              <w:rPr>
                <w:sz w:val="20"/>
                <w:szCs w:val="20"/>
                <w:lang w:eastAsia="ru-RU"/>
              </w:rPr>
            </w:pPr>
            <w:r w:rsidRPr="00226930">
              <w:rPr>
                <w:sz w:val="20"/>
                <w:szCs w:val="20"/>
                <w:lang w:eastAsia="ru-RU"/>
              </w:rPr>
              <w:t>ед.</w:t>
            </w:r>
          </w:p>
        </w:tc>
        <w:tc>
          <w:tcPr>
            <w:tcW w:w="2363" w:type="dxa"/>
            <w:vAlign w:val="center"/>
          </w:tcPr>
          <w:p w14:paraId="451D3D02" w14:textId="77777777" w:rsidR="00226930" w:rsidRPr="00226930" w:rsidRDefault="00226930" w:rsidP="00226930">
            <w:pPr>
              <w:tabs>
                <w:tab w:val="left" w:pos="1665"/>
              </w:tabs>
              <w:jc w:val="center"/>
              <w:rPr>
                <w:sz w:val="20"/>
                <w:szCs w:val="20"/>
                <w:lang w:eastAsia="ru-RU"/>
              </w:rPr>
            </w:pPr>
            <w:r w:rsidRPr="00226930">
              <w:rPr>
                <w:sz w:val="20"/>
                <w:szCs w:val="20"/>
                <w:lang w:eastAsia="ru-RU"/>
              </w:rPr>
              <w:t xml:space="preserve">личный состав, </w:t>
            </w:r>
          </w:p>
          <w:p w14:paraId="0DBA46A7" w14:textId="77777777" w:rsidR="00226930" w:rsidRPr="00226930" w:rsidRDefault="00226930" w:rsidP="00226930">
            <w:pPr>
              <w:tabs>
                <w:tab w:val="left" w:pos="1665"/>
              </w:tabs>
              <w:jc w:val="center"/>
              <w:rPr>
                <w:sz w:val="20"/>
                <w:szCs w:val="20"/>
                <w:lang w:eastAsia="ru-RU"/>
              </w:rPr>
            </w:pPr>
            <w:r w:rsidRPr="00226930">
              <w:rPr>
                <w:sz w:val="20"/>
                <w:szCs w:val="20"/>
                <w:lang w:eastAsia="ru-RU"/>
              </w:rPr>
              <w:t>тыс. чел.</w:t>
            </w:r>
          </w:p>
        </w:tc>
        <w:tc>
          <w:tcPr>
            <w:tcW w:w="2315" w:type="dxa"/>
            <w:vAlign w:val="center"/>
          </w:tcPr>
          <w:p w14:paraId="3E352EBD" w14:textId="77777777" w:rsidR="00226930" w:rsidRPr="00226930" w:rsidRDefault="00226930" w:rsidP="00226930">
            <w:pPr>
              <w:jc w:val="center"/>
              <w:rPr>
                <w:sz w:val="20"/>
                <w:szCs w:val="20"/>
                <w:lang w:eastAsia="ru-RU"/>
              </w:rPr>
            </w:pPr>
            <w:r w:rsidRPr="00226930">
              <w:rPr>
                <w:sz w:val="20"/>
                <w:szCs w:val="20"/>
                <w:lang w:eastAsia="ru-RU"/>
              </w:rPr>
              <w:t>ед.</w:t>
            </w:r>
          </w:p>
        </w:tc>
        <w:tc>
          <w:tcPr>
            <w:tcW w:w="2268" w:type="dxa"/>
            <w:vAlign w:val="center"/>
          </w:tcPr>
          <w:p w14:paraId="194ED9BC" w14:textId="77777777" w:rsidR="00226930" w:rsidRPr="00226930" w:rsidRDefault="00226930" w:rsidP="00226930">
            <w:pPr>
              <w:jc w:val="center"/>
              <w:rPr>
                <w:sz w:val="20"/>
                <w:szCs w:val="20"/>
                <w:lang w:eastAsia="ru-RU"/>
              </w:rPr>
            </w:pPr>
            <w:r w:rsidRPr="00226930">
              <w:rPr>
                <w:sz w:val="20"/>
                <w:szCs w:val="20"/>
                <w:lang w:eastAsia="ru-RU"/>
              </w:rPr>
              <w:t>% от потребности</w:t>
            </w:r>
          </w:p>
        </w:tc>
      </w:tr>
      <w:tr w:rsidR="00226930" w:rsidRPr="00226930" w14:paraId="47CBD2E4" w14:textId="77777777" w:rsidTr="00226930">
        <w:tc>
          <w:tcPr>
            <w:tcW w:w="2835" w:type="dxa"/>
            <w:vAlign w:val="center"/>
          </w:tcPr>
          <w:p w14:paraId="094E7E2B" w14:textId="77777777" w:rsidR="00226930" w:rsidRPr="00226930" w:rsidRDefault="00226930" w:rsidP="00226930">
            <w:pPr>
              <w:jc w:val="center"/>
              <w:rPr>
                <w:sz w:val="20"/>
                <w:szCs w:val="20"/>
                <w:lang w:eastAsia="ru-RU"/>
              </w:rPr>
            </w:pPr>
          </w:p>
        </w:tc>
        <w:tc>
          <w:tcPr>
            <w:tcW w:w="2363" w:type="dxa"/>
            <w:vAlign w:val="center"/>
          </w:tcPr>
          <w:p w14:paraId="234B0061" w14:textId="77777777" w:rsidR="00226930" w:rsidRPr="00226930" w:rsidRDefault="00226930" w:rsidP="00226930">
            <w:pPr>
              <w:jc w:val="center"/>
              <w:rPr>
                <w:sz w:val="20"/>
                <w:szCs w:val="20"/>
                <w:lang w:eastAsia="ru-RU"/>
              </w:rPr>
            </w:pPr>
          </w:p>
        </w:tc>
        <w:tc>
          <w:tcPr>
            <w:tcW w:w="2315" w:type="dxa"/>
            <w:vAlign w:val="center"/>
          </w:tcPr>
          <w:p w14:paraId="0F5A5688" w14:textId="77777777" w:rsidR="00226930" w:rsidRPr="00226930" w:rsidRDefault="00226930" w:rsidP="00226930">
            <w:pPr>
              <w:jc w:val="center"/>
              <w:rPr>
                <w:sz w:val="20"/>
                <w:szCs w:val="20"/>
                <w:lang w:eastAsia="ru-RU"/>
              </w:rPr>
            </w:pPr>
          </w:p>
        </w:tc>
        <w:tc>
          <w:tcPr>
            <w:tcW w:w="2268" w:type="dxa"/>
            <w:vAlign w:val="center"/>
          </w:tcPr>
          <w:p w14:paraId="17B64D9A" w14:textId="77777777" w:rsidR="00226930" w:rsidRPr="00226930" w:rsidRDefault="00226930" w:rsidP="00226930">
            <w:pPr>
              <w:jc w:val="center"/>
              <w:rPr>
                <w:sz w:val="20"/>
                <w:szCs w:val="20"/>
                <w:lang w:eastAsia="ru-RU"/>
              </w:rPr>
            </w:pPr>
          </w:p>
        </w:tc>
      </w:tr>
    </w:tbl>
    <w:p w14:paraId="71665106" w14:textId="77777777" w:rsidR="00226930" w:rsidRPr="00226930" w:rsidRDefault="00226930" w:rsidP="00226930">
      <w:pPr>
        <w:spacing w:before="120" w:after="120"/>
        <w:ind w:firstLine="780"/>
        <w:rPr>
          <w:szCs w:val="24"/>
          <w:lang w:eastAsia="ru-RU"/>
        </w:rPr>
      </w:pPr>
      <w:r w:rsidRPr="00226930">
        <w:rPr>
          <w:szCs w:val="24"/>
          <w:lang w:eastAsia="ru-RU"/>
        </w:rPr>
        <w:t>6.1.3. Общие сведения о численности, составе и техническом оснащении общественных аварийно-спасательных формирований, созданных организациями:</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5"/>
        <w:gridCol w:w="2363"/>
        <w:gridCol w:w="2315"/>
        <w:gridCol w:w="2268"/>
      </w:tblGrid>
      <w:tr w:rsidR="00226930" w:rsidRPr="00226930" w14:paraId="349A7059" w14:textId="77777777" w:rsidTr="00226930">
        <w:tc>
          <w:tcPr>
            <w:tcW w:w="5198" w:type="dxa"/>
            <w:gridSpan w:val="2"/>
            <w:vAlign w:val="center"/>
          </w:tcPr>
          <w:p w14:paraId="7D3F53C1" w14:textId="77777777" w:rsidR="00226930" w:rsidRPr="00226930" w:rsidRDefault="00226930" w:rsidP="00226930">
            <w:pPr>
              <w:jc w:val="center"/>
              <w:rPr>
                <w:sz w:val="20"/>
                <w:szCs w:val="20"/>
                <w:lang w:eastAsia="ru-RU"/>
              </w:rPr>
            </w:pPr>
            <w:r w:rsidRPr="00226930">
              <w:rPr>
                <w:sz w:val="20"/>
                <w:szCs w:val="20"/>
                <w:lang w:eastAsia="ru-RU"/>
              </w:rPr>
              <w:t xml:space="preserve">Численность </w:t>
            </w:r>
            <w:proofErr w:type="gramStart"/>
            <w:r w:rsidRPr="00226930">
              <w:rPr>
                <w:sz w:val="20"/>
                <w:szCs w:val="20"/>
                <w:lang w:eastAsia="ru-RU"/>
              </w:rPr>
              <w:t>общественных</w:t>
            </w:r>
            <w:proofErr w:type="gramEnd"/>
            <w:r w:rsidRPr="00226930">
              <w:rPr>
                <w:sz w:val="20"/>
                <w:szCs w:val="20"/>
                <w:lang w:eastAsia="ru-RU"/>
              </w:rPr>
              <w:t xml:space="preserve"> АСФ</w:t>
            </w:r>
          </w:p>
        </w:tc>
        <w:tc>
          <w:tcPr>
            <w:tcW w:w="4583" w:type="dxa"/>
            <w:gridSpan w:val="2"/>
            <w:vAlign w:val="center"/>
          </w:tcPr>
          <w:p w14:paraId="017D07A2" w14:textId="77777777" w:rsidR="00226930" w:rsidRPr="00226930" w:rsidRDefault="00226930" w:rsidP="00226930">
            <w:pPr>
              <w:jc w:val="center"/>
              <w:rPr>
                <w:sz w:val="20"/>
                <w:szCs w:val="20"/>
                <w:lang w:eastAsia="ru-RU"/>
              </w:rPr>
            </w:pPr>
            <w:r w:rsidRPr="00226930">
              <w:rPr>
                <w:sz w:val="20"/>
                <w:szCs w:val="20"/>
                <w:lang w:eastAsia="ru-RU"/>
              </w:rPr>
              <w:t>Обеспеченность техникой</w:t>
            </w:r>
          </w:p>
        </w:tc>
      </w:tr>
      <w:tr w:rsidR="00226930" w:rsidRPr="00226930" w14:paraId="09942D12" w14:textId="77777777" w:rsidTr="00226930">
        <w:tc>
          <w:tcPr>
            <w:tcW w:w="2835" w:type="dxa"/>
            <w:vAlign w:val="center"/>
          </w:tcPr>
          <w:p w14:paraId="23D4DD67" w14:textId="77777777" w:rsidR="00226930" w:rsidRPr="00226930" w:rsidRDefault="00226930" w:rsidP="00226930">
            <w:pPr>
              <w:tabs>
                <w:tab w:val="left" w:pos="1665"/>
              </w:tabs>
              <w:jc w:val="center"/>
              <w:rPr>
                <w:sz w:val="20"/>
                <w:szCs w:val="20"/>
                <w:lang w:eastAsia="ru-RU"/>
              </w:rPr>
            </w:pPr>
            <w:r w:rsidRPr="00226930">
              <w:rPr>
                <w:sz w:val="20"/>
                <w:szCs w:val="20"/>
                <w:lang w:eastAsia="ru-RU"/>
              </w:rPr>
              <w:t xml:space="preserve">количество формирований, </w:t>
            </w:r>
          </w:p>
          <w:p w14:paraId="383E79F2" w14:textId="77777777" w:rsidR="00226930" w:rsidRPr="00226930" w:rsidRDefault="00226930" w:rsidP="00226930">
            <w:pPr>
              <w:tabs>
                <w:tab w:val="left" w:pos="1665"/>
              </w:tabs>
              <w:jc w:val="center"/>
              <w:rPr>
                <w:sz w:val="20"/>
                <w:szCs w:val="20"/>
                <w:lang w:eastAsia="ru-RU"/>
              </w:rPr>
            </w:pPr>
            <w:r w:rsidRPr="00226930">
              <w:rPr>
                <w:sz w:val="20"/>
                <w:szCs w:val="20"/>
                <w:lang w:eastAsia="ru-RU"/>
              </w:rPr>
              <w:t>ед.</w:t>
            </w:r>
          </w:p>
        </w:tc>
        <w:tc>
          <w:tcPr>
            <w:tcW w:w="2363" w:type="dxa"/>
            <w:vAlign w:val="center"/>
          </w:tcPr>
          <w:p w14:paraId="4FD8F99D" w14:textId="77777777" w:rsidR="00226930" w:rsidRPr="00226930" w:rsidRDefault="00226930" w:rsidP="00226930">
            <w:pPr>
              <w:tabs>
                <w:tab w:val="left" w:pos="1665"/>
              </w:tabs>
              <w:jc w:val="center"/>
              <w:rPr>
                <w:sz w:val="20"/>
                <w:szCs w:val="20"/>
                <w:lang w:eastAsia="ru-RU"/>
              </w:rPr>
            </w:pPr>
            <w:r w:rsidRPr="00226930">
              <w:rPr>
                <w:sz w:val="20"/>
                <w:szCs w:val="20"/>
                <w:lang w:eastAsia="ru-RU"/>
              </w:rPr>
              <w:t xml:space="preserve">личный состав, </w:t>
            </w:r>
          </w:p>
          <w:p w14:paraId="51ECE336" w14:textId="77777777" w:rsidR="00226930" w:rsidRPr="00226930" w:rsidRDefault="00226930" w:rsidP="00226930">
            <w:pPr>
              <w:tabs>
                <w:tab w:val="left" w:pos="1665"/>
              </w:tabs>
              <w:jc w:val="center"/>
              <w:rPr>
                <w:sz w:val="20"/>
                <w:szCs w:val="20"/>
                <w:lang w:eastAsia="ru-RU"/>
              </w:rPr>
            </w:pPr>
            <w:r w:rsidRPr="00226930">
              <w:rPr>
                <w:sz w:val="20"/>
                <w:szCs w:val="20"/>
                <w:lang w:eastAsia="ru-RU"/>
              </w:rPr>
              <w:t>тыс. чел.</w:t>
            </w:r>
          </w:p>
        </w:tc>
        <w:tc>
          <w:tcPr>
            <w:tcW w:w="2315" w:type="dxa"/>
            <w:vAlign w:val="center"/>
          </w:tcPr>
          <w:p w14:paraId="07D56D08" w14:textId="77777777" w:rsidR="00226930" w:rsidRPr="00226930" w:rsidRDefault="00226930" w:rsidP="00226930">
            <w:pPr>
              <w:jc w:val="center"/>
              <w:rPr>
                <w:sz w:val="20"/>
                <w:szCs w:val="20"/>
                <w:lang w:eastAsia="ru-RU"/>
              </w:rPr>
            </w:pPr>
            <w:r w:rsidRPr="00226930">
              <w:rPr>
                <w:sz w:val="20"/>
                <w:szCs w:val="20"/>
                <w:lang w:eastAsia="ru-RU"/>
              </w:rPr>
              <w:t>ед.</w:t>
            </w:r>
          </w:p>
        </w:tc>
        <w:tc>
          <w:tcPr>
            <w:tcW w:w="2268" w:type="dxa"/>
            <w:vAlign w:val="center"/>
          </w:tcPr>
          <w:p w14:paraId="21C47A4A" w14:textId="77777777" w:rsidR="00226930" w:rsidRPr="00226930" w:rsidRDefault="00226930" w:rsidP="00226930">
            <w:pPr>
              <w:jc w:val="center"/>
              <w:rPr>
                <w:sz w:val="20"/>
                <w:szCs w:val="20"/>
                <w:lang w:eastAsia="ru-RU"/>
              </w:rPr>
            </w:pPr>
            <w:r w:rsidRPr="00226930">
              <w:rPr>
                <w:sz w:val="20"/>
                <w:szCs w:val="20"/>
                <w:lang w:eastAsia="ru-RU"/>
              </w:rPr>
              <w:t>% от потребности</w:t>
            </w:r>
          </w:p>
        </w:tc>
      </w:tr>
      <w:tr w:rsidR="00226930" w:rsidRPr="00226930" w14:paraId="33EA0E50" w14:textId="77777777" w:rsidTr="00226930">
        <w:tc>
          <w:tcPr>
            <w:tcW w:w="2835" w:type="dxa"/>
            <w:vAlign w:val="center"/>
          </w:tcPr>
          <w:p w14:paraId="1491CA42" w14:textId="77777777" w:rsidR="00226930" w:rsidRPr="00226930" w:rsidRDefault="00226930" w:rsidP="00226930">
            <w:pPr>
              <w:jc w:val="center"/>
              <w:rPr>
                <w:sz w:val="20"/>
                <w:szCs w:val="20"/>
                <w:lang w:eastAsia="ru-RU"/>
              </w:rPr>
            </w:pPr>
          </w:p>
        </w:tc>
        <w:tc>
          <w:tcPr>
            <w:tcW w:w="2363" w:type="dxa"/>
            <w:vAlign w:val="center"/>
          </w:tcPr>
          <w:p w14:paraId="3808FABA" w14:textId="77777777" w:rsidR="00226930" w:rsidRPr="00226930" w:rsidRDefault="00226930" w:rsidP="00226930">
            <w:pPr>
              <w:jc w:val="center"/>
              <w:rPr>
                <w:sz w:val="20"/>
                <w:szCs w:val="20"/>
                <w:lang w:eastAsia="ru-RU"/>
              </w:rPr>
            </w:pPr>
          </w:p>
        </w:tc>
        <w:tc>
          <w:tcPr>
            <w:tcW w:w="2315" w:type="dxa"/>
            <w:vAlign w:val="center"/>
          </w:tcPr>
          <w:p w14:paraId="4B87869D" w14:textId="77777777" w:rsidR="00226930" w:rsidRPr="00226930" w:rsidRDefault="00226930" w:rsidP="00226930">
            <w:pPr>
              <w:jc w:val="center"/>
              <w:rPr>
                <w:sz w:val="20"/>
                <w:szCs w:val="20"/>
                <w:lang w:eastAsia="ru-RU"/>
              </w:rPr>
            </w:pPr>
          </w:p>
        </w:tc>
        <w:tc>
          <w:tcPr>
            <w:tcW w:w="2268" w:type="dxa"/>
            <w:vAlign w:val="center"/>
          </w:tcPr>
          <w:p w14:paraId="29441518" w14:textId="77777777" w:rsidR="00226930" w:rsidRPr="00226930" w:rsidRDefault="00226930" w:rsidP="00226930">
            <w:pPr>
              <w:jc w:val="center"/>
              <w:rPr>
                <w:sz w:val="20"/>
                <w:szCs w:val="20"/>
                <w:lang w:eastAsia="ru-RU"/>
              </w:rPr>
            </w:pPr>
          </w:p>
        </w:tc>
      </w:tr>
    </w:tbl>
    <w:p w14:paraId="3533EFAD" w14:textId="77777777" w:rsidR="00226930" w:rsidRPr="00226930" w:rsidRDefault="00226930" w:rsidP="00226930">
      <w:pPr>
        <w:spacing w:before="240"/>
        <w:ind w:firstLine="780"/>
        <w:rPr>
          <w:szCs w:val="24"/>
          <w:lang w:eastAsia="ru-RU"/>
        </w:rPr>
      </w:pPr>
      <w:r w:rsidRPr="00226930">
        <w:rPr>
          <w:szCs w:val="24"/>
          <w:lang w:eastAsia="ru-RU"/>
        </w:rPr>
        <w:t>6.1.4. Сведения о количестве организаций, которые в соответствии с законодательством Российской Федерации должны создавать НАСФ, но не создали их, ед.</w:t>
      </w:r>
    </w:p>
    <w:p w14:paraId="247E86CF" w14:textId="77777777" w:rsidR="00226930" w:rsidRPr="00226930" w:rsidRDefault="00226930" w:rsidP="00226930">
      <w:pPr>
        <w:spacing w:before="240"/>
        <w:ind w:firstLine="782"/>
        <w:rPr>
          <w:szCs w:val="24"/>
          <w:lang w:eastAsia="ru-RU"/>
        </w:rPr>
      </w:pPr>
      <w:r w:rsidRPr="00226930">
        <w:rPr>
          <w:szCs w:val="24"/>
          <w:lang w:eastAsia="ru-RU"/>
        </w:rPr>
        <w:t>6.1.5. Сведения о привлечении АСФ за отчетный период.</w:t>
      </w:r>
    </w:p>
    <w:p w14:paraId="25066734" w14:textId="77777777" w:rsidR="00226930" w:rsidRPr="00226930" w:rsidRDefault="00226930" w:rsidP="00226930">
      <w:pPr>
        <w:spacing w:before="240"/>
        <w:ind w:firstLine="782"/>
        <w:rPr>
          <w:szCs w:val="24"/>
          <w:lang w:eastAsia="ru-RU"/>
        </w:rPr>
      </w:pPr>
      <w:r w:rsidRPr="00226930">
        <w:rPr>
          <w:szCs w:val="24"/>
          <w:lang w:eastAsia="ru-RU"/>
        </w:rPr>
        <w:t>6.1.6. Практические мероприятия, направленные на обеспечение постоянной готовности АСФ, проведенные за отчетный период.</w:t>
      </w:r>
    </w:p>
    <w:p w14:paraId="01B1EB9E" w14:textId="77777777" w:rsidR="00226930" w:rsidRPr="00226930" w:rsidRDefault="00226930" w:rsidP="00226930">
      <w:pPr>
        <w:spacing w:before="240"/>
        <w:ind w:firstLine="782"/>
        <w:rPr>
          <w:szCs w:val="24"/>
          <w:lang w:eastAsia="ru-RU"/>
        </w:rPr>
      </w:pPr>
      <w:r w:rsidRPr="00226930">
        <w:rPr>
          <w:szCs w:val="24"/>
          <w:lang w:eastAsia="ru-RU"/>
        </w:rPr>
        <w:t>6.1.7. Общая оценка готовности аварийно-спасательных формирований к выполнению возложенных на них задач ГО.</w:t>
      </w:r>
    </w:p>
    <w:p w14:paraId="21A8C8F1" w14:textId="77777777" w:rsidR="00226930" w:rsidRPr="00226930" w:rsidRDefault="00226930" w:rsidP="00226930">
      <w:pPr>
        <w:spacing w:before="240"/>
        <w:ind w:firstLine="782"/>
        <w:rPr>
          <w:b/>
          <w:szCs w:val="24"/>
          <w:lang w:eastAsia="ru-RU"/>
        </w:rPr>
      </w:pPr>
      <w:r w:rsidRPr="00226930">
        <w:rPr>
          <w:b/>
          <w:szCs w:val="24"/>
          <w:lang w:eastAsia="ru-RU"/>
        </w:rPr>
        <w:t>6.2. Спасательные службы (если таковы созданы).</w:t>
      </w:r>
    </w:p>
    <w:p w14:paraId="63319666" w14:textId="77777777" w:rsidR="00226930" w:rsidRPr="00226930" w:rsidRDefault="00226930" w:rsidP="00226930">
      <w:pPr>
        <w:spacing w:before="240"/>
        <w:ind w:firstLine="780"/>
        <w:jc w:val="left"/>
        <w:rPr>
          <w:szCs w:val="24"/>
          <w:lang w:eastAsia="ru-RU"/>
        </w:rPr>
      </w:pPr>
      <w:r w:rsidRPr="00226930">
        <w:rPr>
          <w:szCs w:val="24"/>
          <w:lang w:eastAsia="ru-RU"/>
        </w:rPr>
        <w:t>6.2.1. Общие сведения о численности спасательных служб и их техническом оснащении:</w:t>
      </w:r>
    </w:p>
    <w:tbl>
      <w:tblPr>
        <w:tblW w:w="493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93"/>
        <w:gridCol w:w="1902"/>
        <w:gridCol w:w="1902"/>
        <w:gridCol w:w="1902"/>
        <w:gridCol w:w="1052"/>
        <w:gridCol w:w="1621"/>
      </w:tblGrid>
      <w:tr w:rsidR="00226930" w:rsidRPr="00226930" w14:paraId="597E8A73" w14:textId="77777777" w:rsidTr="00226930">
        <w:tc>
          <w:tcPr>
            <w:tcW w:w="881" w:type="pct"/>
            <w:vMerge w:val="restart"/>
            <w:vAlign w:val="center"/>
          </w:tcPr>
          <w:p w14:paraId="0063B787" w14:textId="77777777" w:rsidR="00226930" w:rsidRPr="00226930" w:rsidRDefault="00226930" w:rsidP="00226930">
            <w:pPr>
              <w:jc w:val="center"/>
              <w:rPr>
                <w:sz w:val="20"/>
                <w:szCs w:val="20"/>
                <w:lang w:eastAsia="ru-RU"/>
              </w:rPr>
            </w:pPr>
            <w:r w:rsidRPr="00226930">
              <w:rPr>
                <w:sz w:val="20"/>
                <w:szCs w:val="20"/>
                <w:lang w:eastAsia="ru-RU"/>
              </w:rPr>
              <w:t>Количество созданных спасательных служб,</w:t>
            </w:r>
          </w:p>
          <w:p w14:paraId="0C845BCF" w14:textId="77777777" w:rsidR="00226930" w:rsidRPr="00226930" w:rsidRDefault="00226930" w:rsidP="00226930">
            <w:pPr>
              <w:jc w:val="center"/>
              <w:rPr>
                <w:sz w:val="20"/>
                <w:szCs w:val="20"/>
                <w:lang w:eastAsia="ru-RU"/>
              </w:rPr>
            </w:pPr>
            <w:r w:rsidRPr="00226930">
              <w:rPr>
                <w:sz w:val="20"/>
                <w:szCs w:val="20"/>
                <w:lang w:eastAsia="ru-RU"/>
              </w:rPr>
              <w:t>ед.</w:t>
            </w:r>
          </w:p>
        </w:tc>
        <w:tc>
          <w:tcPr>
            <w:tcW w:w="935" w:type="pct"/>
            <w:vMerge w:val="restart"/>
            <w:tcBorders>
              <w:bottom w:val="single" w:sz="4" w:space="0" w:color="auto"/>
            </w:tcBorders>
            <w:vAlign w:val="center"/>
          </w:tcPr>
          <w:p w14:paraId="4CC2DCA8" w14:textId="77777777" w:rsidR="00226930" w:rsidRPr="00226930" w:rsidRDefault="00226930" w:rsidP="00226930">
            <w:pPr>
              <w:jc w:val="center"/>
              <w:rPr>
                <w:sz w:val="20"/>
                <w:szCs w:val="20"/>
                <w:lang w:eastAsia="ru-RU"/>
              </w:rPr>
            </w:pPr>
            <w:r w:rsidRPr="00226930">
              <w:rPr>
                <w:sz w:val="20"/>
                <w:szCs w:val="20"/>
                <w:lang w:eastAsia="ru-RU"/>
              </w:rPr>
              <w:t>Численность органов управления спасательных служб,</w:t>
            </w:r>
          </w:p>
          <w:p w14:paraId="6A97F3AF" w14:textId="77777777" w:rsidR="00226930" w:rsidRPr="00226930" w:rsidRDefault="00226930" w:rsidP="00226930">
            <w:pPr>
              <w:jc w:val="center"/>
              <w:rPr>
                <w:sz w:val="20"/>
                <w:szCs w:val="20"/>
                <w:lang w:eastAsia="ru-RU"/>
              </w:rPr>
            </w:pPr>
            <w:r w:rsidRPr="00226930">
              <w:rPr>
                <w:sz w:val="20"/>
                <w:szCs w:val="20"/>
                <w:lang w:eastAsia="ru-RU"/>
              </w:rPr>
              <w:t>чел.</w:t>
            </w:r>
          </w:p>
        </w:tc>
        <w:tc>
          <w:tcPr>
            <w:tcW w:w="935" w:type="pct"/>
            <w:vMerge w:val="restart"/>
            <w:tcBorders>
              <w:bottom w:val="single" w:sz="4" w:space="0" w:color="auto"/>
            </w:tcBorders>
            <w:vAlign w:val="center"/>
          </w:tcPr>
          <w:p w14:paraId="626C693F" w14:textId="77777777" w:rsidR="00226930" w:rsidRPr="00226930" w:rsidRDefault="00226930" w:rsidP="00226930">
            <w:pPr>
              <w:jc w:val="center"/>
              <w:rPr>
                <w:sz w:val="20"/>
                <w:szCs w:val="20"/>
                <w:lang w:eastAsia="ru-RU"/>
              </w:rPr>
            </w:pPr>
            <w:r w:rsidRPr="00226930">
              <w:rPr>
                <w:sz w:val="20"/>
                <w:szCs w:val="20"/>
                <w:lang w:eastAsia="ru-RU"/>
              </w:rPr>
              <w:t>Количество входящих в службы формирований,</w:t>
            </w:r>
          </w:p>
          <w:p w14:paraId="740E8C92" w14:textId="77777777" w:rsidR="00226930" w:rsidRPr="00226930" w:rsidRDefault="00226930" w:rsidP="00226930">
            <w:pPr>
              <w:jc w:val="center"/>
              <w:rPr>
                <w:sz w:val="20"/>
                <w:szCs w:val="20"/>
                <w:lang w:eastAsia="ru-RU"/>
              </w:rPr>
            </w:pPr>
            <w:r w:rsidRPr="00226930">
              <w:rPr>
                <w:sz w:val="20"/>
                <w:szCs w:val="20"/>
                <w:lang w:eastAsia="ru-RU"/>
              </w:rPr>
              <w:t>ед.</w:t>
            </w:r>
          </w:p>
        </w:tc>
        <w:tc>
          <w:tcPr>
            <w:tcW w:w="935" w:type="pct"/>
            <w:vMerge w:val="restart"/>
            <w:tcBorders>
              <w:bottom w:val="single" w:sz="4" w:space="0" w:color="auto"/>
            </w:tcBorders>
            <w:vAlign w:val="center"/>
          </w:tcPr>
          <w:p w14:paraId="6D33B273" w14:textId="77777777" w:rsidR="00226930" w:rsidRPr="00226930" w:rsidRDefault="00226930" w:rsidP="00226930">
            <w:pPr>
              <w:jc w:val="center"/>
              <w:rPr>
                <w:sz w:val="20"/>
                <w:szCs w:val="20"/>
                <w:lang w:eastAsia="ru-RU"/>
              </w:rPr>
            </w:pPr>
            <w:r w:rsidRPr="00226930">
              <w:rPr>
                <w:sz w:val="20"/>
                <w:szCs w:val="20"/>
                <w:lang w:eastAsia="ru-RU"/>
              </w:rPr>
              <w:t>Общая численность личного состава формирований,</w:t>
            </w:r>
          </w:p>
          <w:p w14:paraId="7351D7E4"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313" w:type="pct"/>
            <w:gridSpan w:val="2"/>
            <w:tcBorders>
              <w:bottom w:val="single" w:sz="4" w:space="0" w:color="auto"/>
            </w:tcBorders>
            <w:vAlign w:val="center"/>
          </w:tcPr>
          <w:p w14:paraId="25D4383F" w14:textId="77777777" w:rsidR="00226930" w:rsidRPr="00226930" w:rsidRDefault="00226930" w:rsidP="00226930">
            <w:pPr>
              <w:jc w:val="center"/>
              <w:rPr>
                <w:sz w:val="20"/>
                <w:szCs w:val="20"/>
                <w:lang w:eastAsia="ru-RU"/>
              </w:rPr>
            </w:pPr>
            <w:r w:rsidRPr="00226930">
              <w:rPr>
                <w:sz w:val="20"/>
                <w:szCs w:val="20"/>
                <w:lang w:eastAsia="ru-RU"/>
              </w:rPr>
              <w:t>Обеспеченность техникой</w:t>
            </w:r>
          </w:p>
        </w:tc>
      </w:tr>
      <w:tr w:rsidR="00226930" w:rsidRPr="00226930" w14:paraId="531334E7" w14:textId="77777777" w:rsidTr="00226930">
        <w:tc>
          <w:tcPr>
            <w:tcW w:w="881" w:type="pct"/>
            <w:vMerge/>
            <w:vAlign w:val="center"/>
          </w:tcPr>
          <w:p w14:paraId="66923524" w14:textId="77777777" w:rsidR="00226930" w:rsidRPr="00226930" w:rsidRDefault="00226930" w:rsidP="00226930">
            <w:pPr>
              <w:jc w:val="center"/>
              <w:rPr>
                <w:sz w:val="20"/>
                <w:szCs w:val="20"/>
                <w:lang w:eastAsia="ru-RU"/>
              </w:rPr>
            </w:pPr>
          </w:p>
        </w:tc>
        <w:tc>
          <w:tcPr>
            <w:tcW w:w="935" w:type="pct"/>
            <w:vMerge/>
            <w:vAlign w:val="center"/>
          </w:tcPr>
          <w:p w14:paraId="120D9E57" w14:textId="77777777" w:rsidR="00226930" w:rsidRPr="00226930" w:rsidRDefault="00226930" w:rsidP="00226930">
            <w:pPr>
              <w:jc w:val="center"/>
              <w:rPr>
                <w:sz w:val="20"/>
                <w:szCs w:val="20"/>
                <w:lang w:eastAsia="ru-RU"/>
              </w:rPr>
            </w:pPr>
          </w:p>
        </w:tc>
        <w:tc>
          <w:tcPr>
            <w:tcW w:w="935" w:type="pct"/>
            <w:vMerge/>
            <w:vAlign w:val="center"/>
          </w:tcPr>
          <w:p w14:paraId="2F80378A" w14:textId="77777777" w:rsidR="00226930" w:rsidRPr="00226930" w:rsidRDefault="00226930" w:rsidP="00226930">
            <w:pPr>
              <w:jc w:val="center"/>
              <w:rPr>
                <w:sz w:val="20"/>
                <w:szCs w:val="20"/>
                <w:lang w:eastAsia="ru-RU"/>
              </w:rPr>
            </w:pPr>
          </w:p>
        </w:tc>
        <w:tc>
          <w:tcPr>
            <w:tcW w:w="935" w:type="pct"/>
            <w:vMerge/>
            <w:vAlign w:val="center"/>
          </w:tcPr>
          <w:p w14:paraId="64DF6AFE" w14:textId="77777777" w:rsidR="00226930" w:rsidRPr="00226930" w:rsidRDefault="00226930" w:rsidP="00226930">
            <w:pPr>
              <w:tabs>
                <w:tab w:val="left" w:pos="1665"/>
              </w:tabs>
              <w:jc w:val="center"/>
              <w:rPr>
                <w:sz w:val="20"/>
                <w:szCs w:val="20"/>
                <w:lang w:eastAsia="ru-RU"/>
              </w:rPr>
            </w:pPr>
          </w:p>
        </w:tc>
        <w:tc>
          <w:tcPr>
            <w:tcW w:w="517" w:type="pct"/>
            <w:vAlign w:val="center"/>
          </w:tcPr>
          <w:p w14:paraId="6A188583" w14:textId="77777777" w:rsidR="00226930" w:rsidRPr="00226930" w:rsidRDefault="00226930" w:rsidP="00226930">
            <w:pPr>
              <w:jc w:val="center"/>
              <w:rPr>
                <w:sz w:val="20"/>
                <w:szCs w:val="20"/>
                <w:lang w:eastAsia="ru-RU"/>
              </w:rPr>
            </w:pPr>
            <w:r w:rsidRPr="00226930">
              <w:rPr>
                <w:sz w:val="20"/>
                <w:szCs w:val="20"/>
                <w:lang w:eastAsia="ru-RU"/>
              </w:rPr>
              <w:t>ед.</w:t>
            </w:r>
          </w:p>
        </w:tc>
        <w:tc>
          <w:tcPr>
            <w:tcW w:w="797" w:type="pct"/>
            <w:vAlign w:val="center"/>
          </w:tcPr>
          <w:p w14:paraId="49C6DA5E" w14:textId="77777777" w:rsidR="00226930" w:rsidRPr="00226930" w:rsidRDefault="00226930" w:rsidP="00226930">
            <w:pPr>
              <w:jc w:val="center"/>
              <w:rPr>
                <w:sz w:val="20"/>
                <w:szCs w:val="20"/>
                <w:lang w:eastAsia="ru-RU"/>
              </w:rPr>
            </w:pPr>
            <w:r w:rsidRPr="00226930">
              <w:rPr>
                <w:sz w:val="20"/>
                <w:szCs w:val="20"/>
                <w:lang w:eastAsia="ru-RU"/>
              </w:rPr>
              <w:t xml:space="preserve">% </w:t>
            </w:r>
          </w:p>
          <w:p w14:paraId="6CB41193" w14:textId="77777777" w:rsidR="00226930" w:rsidRPr="00226930" w:rsidRDefault="00226930" w:rsidP="00226930">
            <w:pPr>
              <w:jc w:val="center"/>
              <w:rPr>
                <w:sz w:val="20"/>
                <w:szCs w:val="20"/>
                <w:lang w:eastAsia="ru-RU"/>
              </w:rPr>
            </w:pPr>
            <w:r w:rsidRPr="00226930">
              <w:rPr>
                <w:sz w:val="20"/>
                <w:szCs w:val="20"/>
                <w:lang w:eastAsia="ru-RU"/>
              </w:rPr>
              <w:t>от потребности</w:t>
            </w:r>
          </w:p>
        </w:tc>
      </w:tr>
      <w:tr w:rsidR="00226930" w:rsidRPr="00226930" w14:paraId="5F92C6F7" w14:textId="77777777" w:rsidTr="00226930">
        <w:tc>
          <w:tcPr>
            <w:tcW w:w="881" w:type="pct"/>
            <w:vAlign w:val="center"/>
          </w:tcPr>
          <w:p w14:paraId="22E16F8A" w14:textId="77777777" w:rsidR="00226930" w:rsidRPr="00226930" w:rsidRDefault="00226930" w:rsidP="00226930">
            <w:pPr>
              <w:jc w:val="center"/>
              <w:rPr>
                <w:sz w:val="20"/>
                <w:szCs w:val="20"/>
                <w:lang w:eastAsia="ru-RU"/>
              </w:rPr>
            </w:pPr>
          </w:p>
        </w:tc>
        <w:tc>
          <w:tcPr>
            <w:tcW w:w="935" w:type="pct"/>
            <w:vAlign w:val="center"/>
          </w:tcPr>
          <w:p w14:paraId="3D80D102" w14:textId="77777777" w:rsidR="00226930" w:rsidRPr="00226930" w:rsidRDefault="00226930" w:rsidP="00226930">
            <w:pPr>
              <w:jc w:val="center"/>
              <w:rPr>
                <w:sz w:val="20"/>
                <w:szCs w:val="20"/>
                <w:lang w:eastAsia="ru-RU"/>
              </w:rPr>
            </w:pPr>
          </w:p>
        </w:tc>
        <w:tc>
          <w:tcPr>
            <w:tcW w:w="935" w:type="pct"/>
            <w:vAlign w:val="center"/>
          </w:tcPr>
          <w:p w14:paraId="11DF0555" w14:textId="77777777" w:rsidR="00226930" w:rsidRPr="00226930" w:rsidRDefault="00226930" w:rsidP="00226930">
            <w:pPr>
              <w:jc w:val="center"/>
              <w:rPr>
                <w:sz w:val="20"/>
                <w:szCs w:val="20"/>
                <w:lang w:eastAsia="ru-RU"/>
              </w:rPr>
            </w:pPr>
          </w:p>
        </w:tc>
        <w:tc>
          <w:tcPr>
            <w:tcW w:w="935" w:type="pct"/>
            <w:vAlign w:val="center"/>
          </w:tcPr>
          <w:p w14:paraId="33DC4BEC" w14:textId="77777777" w:rsidR="00226930" w:rsidRPr="00226930" w:rsidRDefault="00226930" w:rsidP="00226930">
            <w:pPr>
              <w:tabs>
                <w:tab w:val="left" w:pos="1665"/>
              </w:tabs>
              <w:jc w:val="center"/>
              <w:rPr>
                <w:sz w:val="20"/>
                <w:szCs w:val="20"/>
                <w:lang w:eastAsia="ru-RU"/>
              </w:rPr>
            </w:pPr>
          </w:p>
        </w:tc>
        <w:tc>
          <w:tcPr>
            <w:tcW w:w="517" w:type="pct"/>
            <w:vAlign w:val="center"/>
          </w:tcPr>
          <w:p w14:paraId="25595F7F" w14:textId="77777777" w:rsidR="00226930" w:rsidRPr="00226930" w:rsidRDefault="00226930" w:rsidP="00226930">
            <w:pPr>
              <w:jc w:val="center"/>
              <w:rPr>
                <w:sz w:val="20"/>
                <w:szCs w:val="20"/>
                <w:lang w:eastAsia="ru-RU"/>
              </w:rPr>
            </w:pPr>
          </w:p>
        </w:tc>
        <w:tc>
          <w:tcPr>
            <w:tcW w:w="797" w:type="pct"/>
            <w:vAlign w:val="center"/>
          </w:tcPr>
          <w:p w14:paraId="70B15EE7" w14:textId="77777777" w:rsidR="00226930" w:rsidRPr="00226930" w:rsidRDefault="00226930" w:rsidP="00226930">
            <w:pPr>
              <w:jc w:val="center"/>
              <w:rPr>
                <w:sz w:val="20"/>
                <w:szCs w:val="20"/>
                <w:lang w:eastAsia="ru-RU"/>
              </w:rPr>
            </w:pPr>
          </w:p>
        </w:tc>
      </w:tr>
    </w:tbl>
    <w:p w14:paraId="1CE7E619" w14:textId="77777777" w:rsidR="00226930" w:rsidRPr="00226930" w:rsidRDefault="00226930" w:rsidP="00226930">
      <w:pPr>
        <w:spacing w:before="240"/>
        <w:ind w:firstLine="780"/>
        <w:rPr>
          <w:szCs w:val="24"/>
          <w:lang w:eastAsia="ru-RU"/>
        </w:rPr>
      </w:pPr>
      <w:r w:rsidRPr="00226930">
        <w:rPr>
          <w:szCs w:val="24"/>
          <w:lang w:eastAsia="ru-RU"/>
        </w:rPr>
        <w:t>6.2.2. Основные задачи, возложенные на спасательные службы, в соответствии с Планом ГО и защиты населения организаций.</w:t>
      </w:r>
    </w:p>
    <w:p w14:paraId="077303EF" w14:textId="77777777" w:rsidR="00226930" w:rsidRPr="00226930" w:rsidRDefault="00226930" w:rsidP="00226930">
      <w:pPr>
        <w:spacing w:before="240"/>
        <w:ind w:firstLine="782"/>
        <w:rPr>
          <w:szCs w:val="24"/>
          <w:lang w:eastAsia="ru-RU"/>
        </w:rPr>
      </w:pPr>
      <w:r w:rsidRPr="00226930">
        <w:rPr>
          <w:szCs w:val="24"/>
          <w:lang w:eastAsia="ru-RU"/>
        </w:rPr>
        <w:t>6.2.3. Сведения о привлечении спасательных служб за отчетный период.</w:t>
      </w:r>
    </w:p>
    <w:p w14:paraId="626A99CD" w14:textId="77777777" w:rsidR="00226930" w:rsidRPr="00226930" w:rsidRDefault="00226930" w:rsidP="00226930">
      <w:pPr>
        <w:spacing w:before="240"/>
        <w:ind w:firstLine="782"/>
        <w:rPr>
          <w:szCs w:val="24"/>
          <w:lang w:eastAsia="ru-RU"/>
        </w:rPr>
      </w:pPr>
      <w:r w:rsidRPr="00226930">
        <w:rPr>
          <w:szCs w:val="24"/>
          <w:lang w:eastAsia="ru-RU"/>
        </w:rPr>
        <w:t>6.2.4. Практические мероприятия, направленные на обеспечение постоянной готовности спасательных служб, проведенные за отчетный период.</w:t>
      </w:r>
    </w:p>
    <w:p w14:paraId="2E9B2D3B" w14:textId="77777777" w:rsidR="00226930" w:rsidRPr="00226930" w:rsidRDefault="00226930" w:rsidP="00226930">
      <w:pPr>
        <w:spacing w:before="240"/>
        <w:ind w:firstLine="782"/>
        <w:rPr>
          <w:szCs w:val="24"/>
          <w:lang w:eastAsia="ru-RU"/>
        </w:rPr>
      </w:pPr>
      <w:r w:rsidRPr="00226930">
        <w:rPr>
          <w:szCs w:val="24"/>
          <w:lang w:eastAsia="ru-RU"/>
        </w:rPr>
        <w:t>6.2.5. Общая оценка готовности спасательных служб к выполнению возложенных на них задач ГО.</w:t>
      </w:r>
    </w:p>
    <w:p w14:paraId="12230F85" w14:textId="77777777" w:rsidR="00226930" w:rsidRPr="00226930" w:rsidRDefault="00226930" w:rsidP="00226930">
      <w:pPr>
        <w:spacing w:before="240"/>
        <w:ind w:firstLine="782"/>
        <w:rPr>
          <w:b/>
          <w:szCs w:val="24"/>
          <w:lang w:eastAsia="ru-RU"/>
        </w:rPr>
      </w:pPr>
      <w:r w:rsidRPr="00226930">
        <w:rPr>
          <w:b/>
          <w:szCs w:val="24"/>
          <w:lang w:eastAsia="ru-RU"/>
        </w:rPr>
        <w:t>6.3. Нештатные формирования по обеспечению выполнения мероприятий по ГО.</w:t>
      </w:r>
    </w:p>
    <w:p w14:paraId="6617280C" w14:textId="77777777" w:rsidR="00226930" w:rsidRPr="00226930" w:rsidRDefault="00226930" w:rsidP="00226930">
      <w:pPr>
        <w:spacing w:before="240"/>
        <w:ind w:firstLine="782"/>
        <w:rPr>
          <w:szCs w:val="24"/>
          <w:lang w:eastAsia="ru-RU"/>
        </w:rPr>
      </w:pPr>
      <w:r w:rsidRPr="00226930">
        <w:rPr>
          <w:szCs w:val="24"/>
          <w:lang w:eastAsia="ru-RU"/>
        </w:rPr>
        <w:t>6.3.1. Общие сведения о численности нештатных формирований по обеспечению выполнения мероприятий по ГО и их техническом оснащении, созданных организациями:</w:t>
      </w:r>
    </w:p>
    <w:tbl>
      <w:tblPr>
        <w:tblW w:w="493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5"/>
        <w:gridCol w:w="2358"/>
        <w:gridCol w:w="1916"/>
        <w:gridCol w:w="2653"/>
      </w:tblGrid>
      <w:tr w:rsidR="00226930" w:rsidRPr="00226930" w14:paraId="0644E7D8" w14:textId="77777777" w:rsidTr="00226930">
        <w:trPr>
          <w:trHeight w:val="277"/>
        </w:trPr>
        <w:tc>
          <w:tcPr>
            <w:tcW w:w="1595" w:type="pct"/>
            <w:vMerge w:val="restart"/>
            <w:tcBorders>
              <w:bottom w:val="single" w:sz="4" w:space="0" w:color="auto"/>
            </w:tcBorders>
            <w:vAlign w:val="center"/>
          </w:tcPr>
          <w:p w14:paraId="2168402F" w14:textId="77777777" w:rsidR="00226930" w:rsidRPr="00226930" w:rsidRDefault="00226930" w:rsidP="00226930">
            <w:pPr>
              <w:jc w:val="center"/>
              <w:rPr>
                <w:sz w:val="20"/>
                <w:szCs w:val="20"/>
                <w:lang w:eastAsia="ru-RU"/>
              </w:rPr>
            </w:pPr>
            <w:r w:rsidRPr="00226930">
              <w:rPr>
                <w:sz w:val="20"/>
                <w:szCs w:val="20"/>
                <w:lang w:eastAsia="ru-RU"/>
              </w:rPr>
              <w:t xml:space="preserve">Количество </w:t>
            </w:r>
            <w:proofErr w:type="gramStart"/>
            <w:r w:rsidRPr="00226930">
              <w:rPr>
                <w:sz w:val="20"/>
                <w:szCs w:val="20"/>
                <w:lang w:eastAsia="ru-RU"/>
              </w:rPr>
              <w:t>созданных</w:t>
            </w:r>
            <w:proofErr w:type="gramEnd"/>
            <w:r w:rsidRPr="00226930">
              <w:rPr>
                <w:sz w:val="20"/>
                <w:szCs w:val="20"/>
                <w:lang w:eastAsia="ru-RU"/>
              </w:rPr>
              <w:t xml:space="preserve"> НФГО, </w:t>
            </w:r>
          </w:p>
          <w:p w14:paraId="37730D29" w14:textId="77777777" w:rsidR="00226930" w:rsidRPr="00226930" w:rsidRDefault="00226930" w:rsidP="00226930">
            <w:pPr>
              <w:jc w:val="center"/>
              <w:rPr>
                <w:sz w:val="20"/>
                <w:szCs w:val="20"/>
                <w:lang w:eastAsia="ru-RU"/>
              </w:rPr>
            </w:pPr>
            <w:r w:rsidRPr="00226930">
              <w:rPr>
                <w:sz w:val="20"/>
                <w:szCs w:val="20"/>
                <w:lang w:eastAsia="ru-RU"/>
              </w:rPr>
              <w:t>ед.</w:t>
            </w:r>
          </w:p>
        </w:tc>
        <w:tc>
          <w:tcPr>
            <w:tcW w:w="1159" w:type="pct"/>
            <w:vMerge w:val="restart"/>
            <w:tcBorders>
              <w:bottom w:val="single" w:sz="4" w:space="0" w:color="auto"/>
            </w:tcBorders>
            <w:vAlign w:val="center"/>
          </w:tcPr>
          <w:p w14:paraId="53CCBFAD" w14:textId="77777777" w:rsidR="00226930" w:rsidRPr="00226930" w:rsidRDefault="00226930" w:rsidP="00226930">
            <w:pPr>
              <w:jc w:val="center"/>
              <w:rPr>
                <w:sz w:val="20"/>
                <w:szCs w:val="20"/>
                <w:lang w:eastAsia="ru-RU"/>
              </w:rPr>
            </w:pPr>
            <w:r w:rsidRPr="00226930">
              <w:rPr>
                <w:sz w:val="20"/>
                <w:szCs w:val="20"/>
                <w:lang w:eastAsia="ru-RU"/>
              </w:rPr>
              <w:t xml:space="preserve">личный состав, </w:t>
            </w:r>
          </w:p>
          <w:p w14:paraId="70E22B42"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2246" w:type="pct"/>
            <w:gridSpan w:val="2"/>
            <w:tcBorders>
              <w:bottom w:val="single" w:sz="4" w:space="0" w:color="auto"/>
            </w:tcBorders>
            <w:vAlign w:val="center"/>
          </w:tcPr>
          <w:p w14:paraId="2FA273E5" w14:textId="77777777" w:rsidR="00226930" w:rsidRPr="00226930" w:rsidRDefault="00226930" w:rsidP="00226930">
            <w:pPr>
              <w:jc w:val="center"/>
              <w:rPr>
                <w:sz w:val="20"/>
                <w:szCs w:val="20"/>
                <w:lang w:eastAsia="ru-RU"/>
              </w:rPr>
            </w:pPr>
            <w:r w:rsidRPr="00226930">
              <w:rPr>
                <w:sz w:val="20"/>
                <w:szCs w:val="20"/>
                <w:lang w:eastAsia="ru-RU"/>
              </w:rPr>
              <w:t>Обеспеченность техникой</w:t>
            </w:r>
          </w:p>
        </w:tc>
      </w:tr>
      <w:tr w:rsidR="00226930" w:rsidRPr="00226930" w14:paraId="600A5B35" w14:textId="77777777" w:rsidTr="00226930">
        <w:trPr>
          <w:trHeight w:val="324"/>
        </w:trPr>
        <w:tc>
          <w:tcPr>
            <w:tcW w:w="1595" w:type="pct"/>
            <w:vMerge/>
            <w:vAlign w:val="center"/>
          </w:tcPr>
          <w:p w14:paraId="1C7F002B" w14:textId="77777777" w:rsidR="00226930" w:rsidRPr="00226930" w:rsidRDefault="00226930" w:rsidP="00226930">
            <w:pPr>
              <w:jc w:val="center"/>
              <w:rPr>
                <w:sz w:val="20"/>
                <w:szCs w:val="20"/>
                <w:lang w:eastAsia="ru-RU"/>
              </w:rPr>
            </w:pPr>
          </w:p>
        </w:tc>
        <w:tc>
          <w:tcPr>
            <w:tcW w:w="1159" w:type="pct"/>
            <w:vMerge/>
            <w:vAlign w:val="center"/>
          </w:tcPr>
          <w:p w14:paraId="4F363C06" w14:textId="77777777" w:rsidR="00226930" w:rsidRPr="00226930" w:rsidRDefault="00226930" w:rsidP="00226930">
            <w:pPr>
              <w:tabs>
                <w:tab w:val="left" w:pos="1665"/>
              </w:tabs>
              <w:jc w:val="center"/>
              <w:rPr>
                <w:sz w:val="20"/>
                <w:szCs w:val="20"/>
                <w:lang w:eastAsia="ru-RU"/>
              </w:rPr>
            </w:pPr>
          </w:p>
        </w:tc>
        <w:tc>
          <w:tcPr>
            <w:tcW w:w="942" w:type="pct"/>
            <w:vAlign w:val="center"/>
          </w:tcPr>
          <w:p w14:paraId="6EA99A2D" w14:textId="77777777" w:rsidR="00226930" w:rsidRPr="00226930" w:rsidRDefault="00226930" w:rsidP="00226930">
            <w:pPr>
              <w:jc w:val="center"/>
              <w:rPr>
                <w:sz w:val="20"/>
                <w:szCs w:val="20"/>
                <w:lang w:eastAsia="ru-RU"/>
              </w:rPr>
            </w:pPr>
            <w:r w:rsidRPr="00226930">
              <w:rPr>
                <w:sz w:val="20"/>
                <w:szCs w:val="20"/>
                <w:lang w:eastAsia="ru-RU"/>
              </w:rPr>
              <w:t>ед.</w:t>
            </w:r>
          </w:p>
        </w:tc>
        <w:tc>
          <w:tcPr>
            <w:tcW w:w="1304" w:type="pct"/>
            <w:vAlign w:val="center"/>
          </w:tcPr>
          <w:p w14:paraId="7B8CB50B" w14:textId="77777777" w:rsidR="00226930" w:rsidRPr="00226930" w:rsidRDefault="00226930" w:rsidP="00226930">
            <w:pPr>
              <w:jc w:val="center"/>
              <w:rPr>
                <w:sz w:val="20"/>
                <w:szCs w:val="20"/>
                <w:lang w:eastAsia="ru-RU"/>
              </w:rPr>
            </w:pPr>
            <w:r w:rsidRPr="00226930">
              <w:rPr>
                <w:sz w:val="20"/>
                <w:szCs w:val="20"/>
                <w:lang w:eastAsia="ru-RU"/>
              </w:rPr>
              <w:t>% от потребности</w:t>
            </w:r>
          </w:p>
        </w:tc>
      </w:tr>
      <w:tr w:rsidR="00226930" w:rsidRPr="00226930" w14:paraId="492AD96E" w14:textId="77777777" w:rsidTr="00226930">
        <w:tc>
          <w:tcPr>
            <w:tcW w:w="1595" w:type="pct"/>
            <w:vAlign w:val="center"/>
          </w:tcPr>
          <w:p w14:paraId="0859F5F8" w14:textId="77777777" w:rsidR="00226930" w:rsidRPr="00226930" w:rsidRDefault="00226930" w:rsidP="00226930">
            <w:pPr>
              <w:jc w:val="center"/>
              <w:rPr>
                <w:sz w:val="20"/>
                <w:szCs w:val="20"/>
                <w:lang w:eastAsia="ru-RU"/>
              </w:rPr>
            </w:pPr>
          </w:p>
        </w:tc>
        <w:tc>
          <w:tcPr>
            <w:tcW w:w="1159" w:type="pct"/>
            <w:vAlign w:val="center"/>
          </w:tcPr>
          <w:p w14:paraId="7E3DEC47" w14:textId="77777777" w:rsidR="00226930" w:rsidRPr="00226930" w:rsidRDefault="00226930" w:rsidP="00226930">
            <w:pPr>
              <w:tabs>
                <w:tab w:val="left" w:pos="1665"/>
              </w:tabs>
              <w:jc w:val="center"/>
              <w:rPr>
                <w:sz w:val="20"/>
                <w:szCs w:val="20"/>
                <w:lang w:eastAsia="ru-RU"/>
              </w:rPr>
            </w:pPr>
          </w:p>
        </w:tc>
        <w:tc>
          <w:tcPr>
            <w:tcW w:w="942" w:type="pct"/>
            <w:vAlign w:val="center"/>
          </w:tcPr>
          <w:p w14:paraId="289E610C" w14:textId="77777777" w:rsidR="00226930" w:rsidRPr="00226930" w:rsidRDefault="00226930" w:rsidP="00226930">
            <w:pPr>
              <w:jc w:val="center"/>
              <w:rPr>
                <w:sz w:val="20"/>
                <w:szCs w:val="20"/>
                <w:lang w:eastAsia="ru-RU"/>
              </w:rPr>
            </w:pPr>
          </w:p>
        </w:tc>
        <w:tc>
          <w:tcPr>
            <w:tcW w:w="1304" w:type="pct"/>
            <w:vAlign w:val="center"/>
          </w:tcPr>
          <w:p w14:paraId="5EFDC992" w14:textId="77777777" w:rsidR="00226930" w:rsidRPr="00226930" w:rsidRDefault="00226930" w:rsidP="00226930">
            <w:pPr>
              <w:jc w:val="center"/>
              <w:rPr>
                <w:sz w:val="20"/>
                <w:szCs w:val="20"/>
                <w:lang w:eastAsia="ru-RU"/>
              </w:rPr>
            </w:pPr>
          </w:p>
        </w:tc>
      </w:tr>
    </w:tbl>
    <w:p w14:paraId="0BE42050" w14:textId="77777777" w:rsidR="00226930" w:rsidRPr="00226930" w:rsidRDefault="00226930" w:rsidP="00226930">
      <w:pPr>
        <w:spacing w:before="240"/>
        <w:ind w:firstLine="780"/>
        <w:rPr>
          <w:szCs w:val="24"/>
          <w:lang w:eastAsia="ru-RU"/>
        </w:rPr>
      </w:pPr>
      <w:r w:rsidRPr="00226930">
        <w:rPr>
          <w:szCs w:val="24"/>
          <w:lang w:eastAsia="ru-RU"/>
        </w:rPr>
        <w:t>6.3.2. Сведения о привлечении нештатных формирований по обеспечению выполнения мероприятий по ГО за отчетный период.</w:t>
      </w:r>
    </w:p>
    <w:p w14:paraId="49B85E40" w14:textId="77777777" w:rsidR="00226930" w:rsidRPr="00226930" w:rsidRDefault="00226930" w:rsidP="00226930">
      <w:pPr>
        <w:spacing w:before="240"/>
        <w:ind w:firstLine="782"/>
        <w:rPr>
          <w:szCs w:val="24"/>
          <w:lang w:eastAsia="ru-RU"/>
        </w:rPr>
      </w:pPr>
      <w:r w:rsidRPr="00226930">
        <w:rPr>
          <w:szCs w:val="24"/>
          <w:lang w:eastAsia="ru-RU"/>
        </w:rPr>
        <w:t>6.3.3. Практические мероприятия, направленные на обеспечение постоянной готовности нештатных формирований по обеспечению выполнения мероприятий по ГО, проведенные за отчетный период.</w:t>
      </w:r>
    </w:p>
    <w:p w14:paraId="41049823" w14:textId="77777777" w:rsidR="00226930" w:rsidRPr="00226930" w:rsidRDefault="00226930" w:rsidP="00226930">
      <w:pPr>
        <w:spacing w:before="240"/>
        <w:ind w:firstLine="782"/>
        <w:rPr>
          <w:szCs w:val="24"/>
          <w:lang w:eastAsia="ru-RU"/>
        </w:rPr>
      </w:pPr>
      <w:r w:rsidRPr="00226930">
        <w:rPr>
          <w:szCs w:val="24"/>
          <w:lang w:eastAsia="ru-RU"/>
        </w:rPr>
        <w:t>6.3.4. Общая оценка готовности нештатных формирований по обеспечению выполнения мероприятий по ГО к выполнению возложенных на них задач ГО.</w:t>
      </w:r>
    </w:p>
    <w:p w14:paraId="684D5D37" w14:textId="77777777" w:rsidR="00226930" w:rsidRPr="00226930" w:rsidRDefault="00226930" w:rsidP="00226930">
      <w:pPr>
        <w:keepNext/>
        <w:keepLines/>
        <w:widowControl w:val="0"/>
        <w:overflowPunct w:val="0"/>
        <w:autoSpaceDE w:val="0"/>
        <w:autoSpaceDN w:val="0"/>
        <w:adjustRightInd w:val="0"/>
        <w:spacing w:before="240"/>
        <w:jc w:val="center"/>
        <w:textAlignment w:val="baseline"/>
        <w:outlineLvl w:val="0"/>
        <w:rPr>
          <w:b/>
          <w:bCs/>
          <w:kern w:val="28"/>
          <w:szCs w:val="24"/>
          <w:lang w:eastAsia="ru-RU"/>
        </w:rPr>
      </w:pPr>
      <w:bookmarkStart w:id="160" w:name="_Toc431818634"/>
      <w:r w:rsidRPr="00226930">
        <w:rPr>
          <w:b/>
          <w:bCs/>
          <w:kern w:val="28"/>
          <w:szCs w:val="24"/>
          <w:lang w:eastAsia="ru-RU"/>
        </w:rPr>
        <w:t>7. ПОДГОТОВКА И ОБУЧЕНИЕ В ОБЛАСТИ ГРАЖДАНСКОЙ ОБОРОНЫ</w:t>
      </w:r>
      <w:bookmarkEnd w:id="160"/>
    </w:p>
    <w:p w14:paraId="7AFDF366" w14:textId="77777777" w:rsidR="00226930" w:rsidRPr="00226930" w:rsidRDefault="00226930" w:rsidP="00226930">
      <w:pPr>
        <w:spacing w:before="240"/>
        <w:ind w:firstLine="782"/>
        <w:rPr>
          <w:szCs w:val="24"/>
          <w:lang w:eastAsia="ru-RU"/>
        </w:rPr>
      </w:pPr>
      <w:r w:rsidRPr="00226930">
        <w:rPr>
          <w:szCs w:val="24"/>
          <w:lang w:eastAsia="ru-RU"/>
        </w:rPr>
        <w:t>7.1. Численность лиц, прошедших обучение (подготовку) за отчетный период:</w:t>
      </w:r>
    </w:p>
    <w:p w14:paraId="7B6F89E3" w14:textId="77777777" w:rsidR="00226930" w:rsidRPr="00226930" w:rsidRDefault="00226930" w:rsidP="00AA4232">
      <w:pPr>
        <w:numPr>
          <w:ilvl w:val="0"/>
          <w:numId w:val="25"/>
        </w:numPr>
        <w:spacing w:before="240"/>
        <w:ind w:left="1134" w:hanging="283"/>
        <w:jc w:val="left"/>
        <w:rPr>
          <w:szCs w:val="24"/>
          <w:lang w:eastAsia="ru-RU"/>
        </w:rPr>
      </w:pPr>
      <w:r w:rsidRPr="00226930">
        <w:rPr>
          <w:szCs w:val="24"/>
          <w:lang w:eastAsia="ru-RU"/>
        </w:rPr>
        <w:t>руководители организаций, ед.;</w:t>
      </w:r>
    </w:p>
    <w:p w14:paraId="0109B0A5" w14:textId="77777777" w:rsidR="00226930" w:rsidRPr="00226930" w:rsidRDefault="00226930" w:rsidP="00AA4232">
      <w:pPr>
        <w:numPr>
          <w:ilvl w:val="0"/>
          <w:numId w:val="25"/>
        </w:numPr>
        <w:spacing w:before="240"/>
        <w:ind w:left="1134" w:hanging="283"/>
        <w:jc w:val="left"/>
        <w:rPr>
          <w:szCs w:val="24"/>
          <w:lang w:eastAsia="ru-RU"/>
        </w:rPr>
      </w:pPr>
      <w:r w:rsidRPr="00226930">
        <w:rPr>
          <w:szCs w:val="24"/>
          <w:lang w:eastAsia="ru-RU"/>
        </w:rPr>
        <w:t>должностные лица и работники ГО, ед.;</w:t>
      </w:r>
    </w:p>
    <w:p w14:paraId="6BCA620F" w14:textId="77777777" w:rsidR="00226930" w:rsidRPr="00226930" w:rsidRDefault="00226930" w:rsidP="00AA4232">
      <w:pPr>
        <w:numPr>
          <w:ilvl w:val="0"/>
          <w:numId w:val="25"/>
        </w:numPr>
        <w:spacing w:before="240"/>
        <w:ind w:left="1134" w:hanging="283"/>
        <w:jc w:val="left"/>
        <w:rPr>
          <w:szCs w:val="24"/>
          <w:lang w:eastAsia="ru-RU"/>
        </w:rPr>
      </w:pPr>
      <w:r w:rsidRPr="00226930">
        <w:rPr>
          <w:szCs w:val="24"/>
          <w:lang w:eastAsia="ru-RU"/>
        </w:rPr>
        <w:t>личный состав формирований и служб, тыс. чел.;</w:t>
      </w:r>
    </w:p>
    <w:p w14:paraId="4E20DB86" w14:textId="77777777" w:rsidR="00226930" w:rsidRPr="00226930" w:rsidRDefault="00226930" w:rsidP="00AA4232">
      <w:pPr>
        <w:numPr>
          <w:ilvl w:val="0"/>
          <w:numId w:val="25"/>
        </w:numPr>
        <w:spacing w:before="240"/>
        <w:ind w:left="1134" w:hanging="283"/>
        <w:jc w:val="left"/>
        <w:rPr>
          <w:szCs w:val="24"/>
          <w:lang w:eastAsia="ru-RU"/>
        </w:rPr>
      </w:pPr>
      <w:r w:rsidRPr="00226930">
        <w:rPr>
          <w:szCs w:val="24"/>
          <w:lang w:eastAsia="ru-RU"/>
        </w:rPr>
        <w:t>работники организаций, тыс. чел.;</w:t>
      </w:r>
    </w:p>
    <w:p w14:paraId="5D9295A5" w14:textId="77777777" w:rsidR="00226930" w:rsidRPr="00226930" w:rsidRDefault="00226930" w:rsidP="00AA4232">
      <w:pPr>
        <w:numPr>
          <w:ilvl w:val="0"/>
          <w:numId w:val="25"/>
        </w:numPr>
        <w:spacing w:before="240"/>
        <w:ind w:left="1134" w:hanging="283"/>
        <w:jc w:val="left"/>
        <w:rPr>
          <w:szCs w:val="24"/>
          <w:lang w:eastAsia="ru-RU"/>
        </w:rPr>
      </w:pPr>
      <w:proofErr w:type="gramStart"/>
      <w:r w:rsidRPr="00226930">
        <w:rPr>
          <w:szCs w:val="24"/>
          <w:lang w:eastAsia="ru-RU"/>
        </w:rPr>
        <w:t>обучающиеся</w:t>
      </w:r>
      <w:proofErr w:type="gramEnd"/>
      <w:r w:rsidRPr="00226930">
        <w:rPr>
          <w:szCs w:val="24"/>
          <w:vertAlign w:val="superscript"/>
          <w:lang w:eastAsia="ru-RU"/>
        </w:rPr>
        <w:footnoteReference w:id="10"/>
      </w:r>
      <w:r w:rsidRPr="00226930">
        <w:rPr>
          <w:szCs w:val="24"/>
          <w:lang w:eastAsia="ru-RU"/>
        </w:rPr>
        <w:t>, тыс. чел.</w:t>
      </w:r>
    </w:p>
    <w:p w14:paraId="5B83BF58" w14:textId="77777777" w:rsidR="00226930" w:rsidRPr="00226930" w:rsidRDefault="00226930" w:rsidP="00226930">
      <w:pPr>
        <w:spacing w:before="240"/>
        <w:ind w:firstLine="782"/>
        <w:rPr>
          <w:szCs w:val="24"/>
          <w:lang w:eastAsia="ru-RU"/>
        </w:rPr>
      </w:pPr>
      <w:r w:rsidRPr="00226930">
        <w:rPr>
          <w:szCs w:val="24"/>
          <w:lang w:eastAsia="ru-RU"/>
        </w:rPr>
        <w:t>7.2. Общие сведения об учениях и тренировках, проведенных за отчетный период.</w:t>
      </w:r>
    </w:p>
    <w:p w14:paraId="68507C17" w14:textId="77777777" w:rsidR="00226930" w:rsidRPr="00226930" w:rsidRDefault="00226930" w:rsidP="00226930">
      <w:pPr>
        <w:spacing w:before="240"/>
        <w:ind w:firstLine="782"/>
        <w:rPr>
          <w:szCs w:val="24"/>
          <w:lang w:eastAsia="ru-RU"/>
        </w:rPr>
      </w:pPr>
      <w:r w:rsidRPr="00226930">
        <w:rPr>
          <w:szCs w:val="24"/>
          <w:lang w:eastAsia="ru-RU"/>
        </w:rPr>
        <w:t>7.3 Сведения о мероприятиях, проводимых в области пропаганды ГО среди населения.</w:t>
      </w:r>
    </w:p>
    <w:p w14:paraId="72B5787C" w14:textId="77777777" w:rsidR="00226930" w:rsidRPr="00226930" w:rsidRDefault="00226930" w:rsidP="00226930">
      <w:pPr>
        <w:spacing w:before="240"/>
        <w:ind w:firstLine="782"/>
        <w:rPr>
          <w:szCs w:val="24"/>
          <w:lang w:eastAsia="ru-RU"/>
        </w:rPr>
      </w:pPr>
      <w:r w:rsidRPr="00226930">
        <w:rPr>
          <w:szCs w:val="24"/>
          <w:lang w:eastAsia="ru-RU"/>
        </w:rPr>
        <w:t xml:space="preserve">7.4. Сведения об иных мероприятиях, проведенных организациями в целях повышения качества обучения (подготовки) населения в области ГО за отчетный период. </w:t>
      </w:r>
    </w:p>
    <w:p w14:paraId="36DC3019" w14:textId="77777777" w:rsidR="00226930" w:rsidRPr="00226930" w:rsidRDefault="00226930" w:rsidP="00226930">
      <w:pPr>
        <w:spacing w:before="240"/>
        <w:ind w:firstLine="782"/>
        <w:rPr>
          <w:szCs w:val="24"/>
          <w:lang w:eastAsia="ru-RU"/>
        </w:rPr>
      </w:pPr>
      <w:r w:rsidRPr="00226930">
        <w:rPr>
          <w:szCs w:val="24"/>
          <w:lang w:eastAsia="ru-RU"/>
        </w:rPr>
        <w:t>7.5. Общая оценка качества обучения населения в области ГО за отчетный период и в целом.</w:t>
      </w:r>
    </w:p>
    <w:p w14:paraId="382DFD15" w14:textId="77777777" w:rsidR="00226930" w:rsidRPr="00226930" w:rsidRDefault="00226930" w:rsidP="00226930">
      <w:pPr>
        <w:keepNext/>
        <w:keepLines/>
        <w:widowControl w:val="0"/>
        <w:overflowPunct w:val="0"/>
        <w:autoSpaceDE w:val="0"/>
        <w:autoSpaceDN w:val="0"/>
        <w:adjustRightInd w:val="0"/>
        <w:spacing w:before="240"/>
        <w:jc w:val="center"/>
        <w:textAlignment w:val="baseline"/>
        <w:outlineLvl w:val="0"/>
        <w:rPr>
          <w:b/>
          <w:bCs/>
          <w:kern w:val="28"/>
          <w:szCs w:val="24"/>
          <w:lang w:eastAsia="ru-RU"/>
        </w:rPr>
      </w:pPr>
      <w:bookmarkStart w:id="161" w:name="_Toc431818635"/>
      <w:r w:rsidRPr="00226930">
        <w:rPr>
          <w:b/>
          <w:bCs/>
          <w:kern w:val="28"/>
          <w:szCs w:val="24"/>
          <w:lang w:eastAsia="ru-RU"/>
        </w:rPr>
        <w:t>8. ФИНАНСИРОВАНИЕ МЕРОПРИЯТИЙ ПО ГРАЖДАНСКОЙ ОБОРОНЕ</w:t>
      </w:r>
      <w:bookmarkEnd w:id="161"/>
    </w:p>
    <w:p w14:paraId="5752EBD7" w14:textId="77777777" w:rsidR="00226930" w:rsidRPr="00226930" w:rsidRDefault="00226930" w:rsidP="00226930">
      <w:pPr>
        <w:spacing w:before="240"/>
        <w:ind w:firstLine="782"/>
        <w:rPr>
          <w:szCs w:val="24"/>
          <w:lang w:eastAsia="ru-RU"/>
        </w:rPr>
      </w:pPr>
      <w:r w:rsidRPr="00226930">
        <w:rPr>
          <w:szCs w:val="24"/>
          <w:lang w:eastAsia="ru-RU"/>
        </w:rPr>
        <w:t>8.1. Сведения об объемах финансирования и статьях расходов на выполнение мероприятий по ГО, выделяемых организациями за отчетный период:</w:t>
      </w:r>
    </w:p>
    <w:tbl>
      <w:tblPr>
        <w:tblW w:w="492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0"/>
        <w:gridCol w:w="1673"/>
        <w:gridCol w:w="1455"/>
        <w:gridCol w:w="1918"/>
        <w:gridCol w:w="1466"/>
        <w:gridCol w:w="1035"/>
        <w:gridCol w:w="1027"/>
        <w:gridCol w:w="1165"/>
      </w:tblGrid>
      <w:tr w:rsidR="00226930" w:rsidRPr="00226930" w14:paraId="5DA706AF" w14:textId="77777777" w:rsidTr="00226930">
        <w:tc>
          <w:tcPr>
            <w:tcW w:w="202" w:type="pct"/>
            <w:vMerge w:val="restart"/>
            <w:vAlign w:val="center"/>
          </w:tcPr>
          <w:p w14:paraId="232E6F73" w14:textId="77777777" w:rsidR="00226930" w:rsidRPr="00226930" w:rsidRDefault="00226930" w:rsidP="00226930">
            <w:pPr>
              <w:ind w:left="-108" w:right="-140"/>
              <w:jc w:val="center"/>
              <w:rPr>
                <w:sz w:val="20"/>
                <w:szCs w:val="20"/>
                <w:lang w:eastAsia="ru-RU"/>
              </w:rPr>
            </w:pPr>
            <w:r w:rsidRPr="00226930">
              <w:rPr>
                <w:sz w:val="20"/>
                <w:szCs w:val="20"/>
                <w:lang w:eastAsia="ru-RU"/>
              </w:rPr>
              <w:t>№</w:t>
            </w:r>
          </w:p>
          <w:p w14:paraId="4776482C" w14:textId="77777777" w:rsidR="00226930" w:rsidRPr="00226930" w:rsidRDefault="00226930" w:rsidP="00226930">
            <w:pPr>
              <w:ind w:left="-108" w:right="-140"/>
              <w:jc w:val="center"/>
              <w:rPr>
                <w:sz w:val="20"/>
                <w:szCs w:val="20"/>
                <w:lang w:eastAsia="ru-RU"/>
              </w:rPr>
            </w:pPr>
            <w:proofErr w:type="gramStart"/>
            <w:r w:rsidRPr="00226930">
              <w:rPr>
                <w:sz w:val="20"/>
                <w:szCs w:val="20"/>
                <w:lang w:eastAsia="ru-RU"/>
              </w:rPr>
              <w:t>п</w:t>
            </w:r>
            <w:proofErr w:type="gramEnd"/>
            <w:r w:rsidRPr="00226930">
              <w:rPr>
                <w:sz w:val="20"/>
                <w:szCs w:val="20"/>
                <w:lang w:eastAsia="ru-RU"/>
              </w:rPr>
              <w:t>/п</w:t>
            </w:r>
          </w:p>
        </w:tc>
        <w:tc>
          <w:tcPr>
            <w:tcW w:w="824" w:type="pct"/>
            <w:vMerge w:val="restart"/>
            <w:vAlign w:val="center"/>
          </w:tcPr>
          <w:p w14:paraId="1FBB9F12" w14:textId="77777777" w:rsidR="00226930" w:rsidRPr="00226930" w:rsidRDefault="00226930" w:rsidP="00226930">
            <w:pPr>
              <w:ind w:left="-108" w:right="-140"/>
              <w:jc w:val="center"/>
              <w:rPr>
                <w:sz w:val="20"/>
                <w:szCs w:val="20"/>
                <w:lang w:eastAsia="ru-RU"/>
              </w:rPr>
            </w:pPr>
            <w:r w:rsidRPr="00226930">
              <w:rPr>
                <w:sz w:val="20"/>
                <w:szCs w:val="20"/>
                <w:lang w:eastAsia="ru-RU"/>
              </w:rPr>
              <w:t>Наименование целевой программы</w:t>
            </w:r>
          </w:p>
        </w:tc>
        <w:tc>
          <w:tcPr>
            <w:tcW w:w="717" w:type="pct"/>
            <w:vMerge w:val="restart"/>
            <w:vAlign w:val="center"/>
          </w:tcPr>
          <w:p w14:paraId="7BD23C45" w14:textId="77777777" w:rsidR="00226930" w:rsidRPr="00226930" w:rsidRDefault="00226930" w:rsidP="00226930">
            <w:pPr>
              <w:ind w:left="-108" w:right="-140"/>
              <w:jc w:val="center"/>
              <w:rPr>
                <w:sz w:val="20"/>
                <w:szCs w:val="20"/>
                <w:lang w:eastAsia="ru-RU"/>
              </w:rPr>
            </w:pPr>
            <w:r w:rsidRPr="00226930">
              <w:rPr>
                <w:sz w:val="20"/>
                <w:szCs w:val="20"/>
                <w:lang w:eastAsia="ru-RU"/>
              </w:rPr>
              <w:t>Содержание расходов</w:t>
            </w:r>
          </w:p>
        </w:tc>
        <w:tc>
          <w:tcPr>
            <w:tcW w:w="945" w:type="pct"/>
            <w:vMerge w:val="restart"/>
            <w:vAlign w:val="center"/>
          </w:tcPr>
          <w:p w14:paraId="4B5F0EE3" w14:textId="77777777" w:rsidR="00226930" w:rsidRPr="00226930" w:rsidRDefault="00226930" w:rsidP="00226930">
            <w:pPr>
              <w:ind w:left="-108" w:right="-140"/>
              <w:jc w:val="center"/>
              <w:rPr>
                <w:sz w:val="20"/>
                <w:szCs w:val="20"/>
                <w:lang w:eastAsia="ru-RU"/>
              </w:rPr>
            </w:pPr>
            <w:r w:rsidRPr="00226930">
              <w:rPr>
                <w:sz w:val="20"/>
                <w:szCs w:val="20"/>
                <w:lang w:eastAsia="ru-RU"/>
              </w:rPr>
              <w:t>Код классификации расходов бюджетов</w:t>
            </w:r>
          </w:p>
        </w:tc>
        <w:tc>
          <w:tcPr>
            <w:tcW w:w="1738" w:type="pct"/>
            <w:gridSpan w:val="3"/>
            <w:vAlign w:val="center"/>
          </w:tcPr>
          <w:p w14:paraId="18CB02FE" w14:textId="77777777" w:rsidR="00226930" w:rsidRPr="00226930" w:rsidRDefault="00226930" w:rsidP="00226930">
            <w:pPr>
              <w:ind w:left="-108" w:right="-140"/>
              <w:jc w:val="center"/>
              <w:rPr>
                <w:sz w:val="20"/>
                <w:szCs w:val="20"/>
                <w:lang w:eastAsia="ru-RU"/>
              </w:rPr>
            </w:pPr>
            <w:r w:rsidRPr="00226930">
              <w:rPr>
                <w:sz w:val="20"/>
                <w:szCs w:val="20"/>
                <w:lang w:eastAsia="ru-RU"/>
              </w:rPr>
              <w:t>Сумма расходов</w:t>
            </w:r>
          </w:p>
        </w:tc>
        <w:tc>
          <w:tcPr>
            <w:tcW w:w="574" w:type="pct"/>
            <w:vMerge w:val="restart"/>
            <w:vAlign w:val="center"/>
          </w:tcPr>
          <w:p w14:paraId="3F3E8CA9" w14:textId="77777777" w:rsidR="00226930" w:rsidRPr="00226930" w:rsidRDefault="00226930" w:rsidP="00226930">
            <w:pPr>
              <w:ind w:left="-97" w:right="-131"/>
              <w:jc w:val="center"/>
              <w:rPr>
                <w:sz w:val="20"/>
                <w:szCs w:val="20"/>
                <w:lang w:eastAsia="ru-RU"/>
              </w:rPr>
            </w:pPr>
            <w:r w:rsidRPr="00226930">
              <w:rPr>
                <w:sz w:val="20"/>
                <w:szCs w:val="20"/>
                <w:lang w:eastAsia="ru-RU"/>
              </w:rPr>
              <w:t>Примечание</w:t>
            </w:r>
          </w:p>
        </w:tc>
      </w:tr>
      <w:tr w:rsidR="00226930" w:rsidRPr="00226930" w14:paraId="2056FE74" w14:textId="77777777" w:rsidTr="00226930">
        <w:trPr>
          <w:trHeight w:val="318"/>
        </w:trPr>
        <w:tc>
          <w:tcPr>
            <w:tcW w:w="202" w:type="pct"/>
            <w:vMerge/>
            <w:vAlign w:val="center"/>
          </w:tcPr>
          <w:p w14:paraId="6BB858DD" w14:textId="77777777" w:rsidR="00226930" w:rsidRPr="00226930" w:rsidRDefault="00226930" w:rsidP="00AA4232">
            <w:pPr>
              <w:numPr>
                <w:ilvl w:val="0"/>
                <w:numId w:val="17"/>
              </w:numPr>
              <w:tabs>
                <w:tab w:val="left" w:pos="0"/>
              </w:tabs>
              <w:ind w:left="-108" w:right="-140" w:firstLine="0"/>
              <w:jc w:val="center"/>
              <w:rPr>
                <w:sz w:val="20"/>
                <w:szCs w:val="20"/>
                <w:lang w:eastAsia="ru-RU"/>
              </w:rPr>
            </w:pPr>
          </w:p>
        </w:tc>
        <w:tc>
          <w:tcPr>
            <w:tcW w:w="824" w:type="pct"/>
            <w:vMerge/>
            <w:vAlign w:val="center"/>
          </w:tcPr>
          <w:p w14:paraId="1A3608B4" w14:textId="77777777" w:rsidR="00226930" w:rsidRPr="00226930" w:rsidRDefault="00226930" w:rsidP="00226930">
            <w:pPr>
              <w:ind w:left="-108" w:right="-140"/>
              <w:jc w:val="center"/>
              <w:rPr>
                <w:sz w:val="20"/>
                <w:szCs w:val="20"/>
                <w:lang w:eastAsia="ru-RU"/>
              </w:rPr>
            </w:pPr>
          </w:p>
        </w:tc>
        <w:tc>
          <w:tcPr>
            <w:tcW w:w="717" w:type="pct"/>
            <w:vMerge/>
            <w:vAlign w:val="center"/>
          </w:tcPr>
          <w:p w14:paraId="25F8A2F4" w14:textId="77777777" w:rsidR="00226930" w:rsidRPr="00226930" w:rsidRDefault="00226930" w:rsidP="00226930">
            <w:pPr>
              <w:ind w:left="-108" w:right="-140"/>
              <w:jc w:val="center"/>
              <w:rPr>
                <w:sz w:val="20"/>
                <w:szCs w:val="20"/>
                <w:lang w:eastAsia="ru-RU"/>
              </w:rPr>
            </w:pPr>
          </w:p>
        </w:tc>
        <w:tc>
          <w:tcPr>
            <w:tcW w:w="945" w:type="pct"/>
            <w:vMerge/>
            <w:vAlign w:val="center"/>
          </w:tcPr>
          <w:p w14:paraId="4E904202" w14:textId="77777777" w:rsidR="00226930" w:rsidRPr="00226930" w:rsidRDefault="00226930" w:rsidP="00226930">
            <w:pPr>
              <w:ind w:left="-108" w:right="-140"/>
              <w:jc w:val="center"/>
              <w:rPr>
                <w:sz w:val="20"/>
                <w:szCs w:val="20"/>
                <w:lang w:eastAsia="ru-RU"/>
              </w:rPr>
            </w:pPr>
          </w:p>
        </w:tc>
        <w:tc>
          <w:tcPr>
            <w:tcW w:w="722" w:type="pct"/>
            <w:vAlign w:val="center"/>
          </w:tcPr>
          <w:p w14:paraId="0F4118A0" w14:textId="77777777" w:rsidR="00226930" w:rsidRPr="00226930" w:rsidRDefault="00226930" w:rsidP="00226930">
            <w:pPr>
              <w:ind w:left="-108" w:right="-140"/>
              <w:jc w:val="center"/>
              <w:rPr>
                <w:sz w:val="20"/>
                <w:szCs w:val="20"/>
                <w:lang w:eastAsia="ru-RU"/>
              </w:rPr>
            </w:pPr>
            <w:r w:rsidRPr="00226930">
              <w:rPr>
                <w:sz w:val="20"/>
                <w:szCs w:val="20"/>
                <w:lang w:eastAsia="ru-RU"/>
              </w:rPr>
              <w:t>запланировано,</w:t>
            </w:r>
          </w:p>
          <w:p w14:paraId="4F5A7A0E" w14:textId="77777777" w:rsidR="00226930" w:rsidRPr="00226930" w:rsidRDefault="00226930" w:rsidP="00226930">
            <w:pPr>
              <w:ind w:left="-108" w:right="-140"/>
              <w:jc w:val="center"/>
              <w:rPr>
                <w:sz w:val="20"/>
                <w:szCs w:val="20"/>
                <w:lang w:eastAsia="ru-RU"/>
              </w:rPr>
            </w:pPr>
            <w:r w:rsidRPr="00226930">
              <w:rPr>
                <w:sz w:val="20"/>
                <w:szCs w:val="20"/>
                <w:lang w:eastAsia="ru-RU"/>
              </w:rPr>
              <w:t>тыс. руб.</w:t>
            </w:r>
          </w:p>
        </w:tc>
        <w:tc>
          <w:tcPr>
            <w:tcW w:w="510" w:type="pct"/>
            <w:vAlign w:val="center"/>
          </w:tcPr>
          <w:p w14:paraId="5D09534F" w14:textId="77777777" w:rsidR="00226930" w:rsidRPr="00226930" w:rsidRDefault="00226930" w:rsidP="00226930">
            <w:pPr>
              <w:ind w:left="-108" w:right="-140"/>
              <w:jc w:val="center"/>
              <w:rPr>
                <w:sz w:val="20"/>
                <w:szCs w:val="20"/>
                <w:lang w:eastAsia="ru-RU"/>
              </w:rPr>
            </w:pPr>
            <w:r w:rsidRPr="00226930">
              <w:rPr>
                <w:sz w:val="20"/>
                <w:szCs w:val="20"/>
                <w:lang w:eastAsia="ru-RU"/>
              </w:rPr>
              <w:t>выделено,</w:t>
            </w:r>
          </w:p>
          <w:p w14:paraId="49CDF0F0" w14:textId="77777777" w:rsidR="00226930" w:rsidRPr="00226930" w:rsidRDefault="00226930" w:rsidP="00226930">
            <w:pPr>
              <w:ind w:left="-108" w:right="-140"/>
              <w:jc w:val="center"/>
              <w:rPr>
                <w:sz w:val="20"/>
                <w:szCs w:val="20"/>
                <w:lang w:eastAsia="ru-RU"/>
              </w:rPr>
            </w:pPr>
            <w:r w:rsidRPr="00226930">
              <w:rPr>
                <w:sz w:val="20"/>
                <w:szCs w:val="20"/>
                <w:lang w:eastAsia="ru-RU"/>
              </w:rPr>
              <w:t>тыс. руб.</w:t>
            </w:r>
          </w:p>
        </w:tc>
        <w:tc>
          <w:tcPr>
            <w:tcW w:w="506" w:type="pct"/>
            <w:vAlign w:val="center"/>
          </w:tcPr>
          <w:p w14:paraId="7CA10EF6" w14:textId="77777777" w:rsidR="00226930" w:rsidRPr="00226930" w:rsidRDefault="00226930" w:rsidP="00226930">
            <w:pPr>
              <w:ind w:left="-108" w:right="-140"/>
              <w:jc w:val="center"/>
              <w:rPr>
                <w:sz w:val="20"/>
                <w:szCs w:val="20"/>
                <w:lang w:eastAsia="ru-RU"/>
              </w:rPr>
            </w:pPr>
            <w:r w:rsidRPr="00226930">
              <w:rPr>
                <w:sz w:val="20"/>
                <w:szCs w:val="20"/>
                <w:lang w:eastAsia="ru-RU"/>
              </w:rPr>
              <w:t>исполнено,</w:t>
            </w:r>
          </w:p>
          <w:p w14:paraId="49C7E329" w14:textId="77777777" w:rsidR="00226930" w:rsidRPr="00226930" w:rsidRDefault="00226930" w:rsidP="00226930">
            <w:pPr>
              <w:ind w:left="-108" w:right="-140"/>
              <w:jc w:val="center"/>
              <w:rPr>
                <w:sz w:val="20"/>
                <w:szCs w:val="20"/>
                <w:lang w:eastAsia="ru-RU"/>
              </w:rPr>
            </w:pPr>
            <w:r w:rsidRPr="00226930">
              <w:rPr>
                <w:sz w:val="20"/>
                <w:szCs w:val="20"/>
                <w:lang w:eastAsia="ru-RU"/>
              </w:rPr>
              <w:t>тыс. руб.</w:t>
            </w:r>
          </w:p>
        </w:tc>
        <w:tc>
          <w:tcPr>
            <w:tcW w:w="574" w:type="pct"/>
            <w:vMerge/>
            <w:vAlign w:val="center"/>
          </w:tcPr>
          <w:p w14:paraId="14627609" w14:textId="77777777" w:rsidR="00226930" w:rsidRPr="00226930" w:rsidRDefault="00226930" w:rsidP="00226930">
            <w:pPr>
              <w:jc w:val="center"/>
              <w:rPr>
                <w:sz w:val="20"/>
                <w:szCs w:val="20"/>
                <w:lang w:eastAsia="ru-RU"/>
              </w:rPr>
            </w:pPr>
          </w:p>
        </w:tc>
      </w:tr>
      <w:tr w:rsidR="00226930" w:rsidRPr="00226930" w14:paraId="1A80BD2D" w14:textId="77777777" w:rsidTr="00226930">
        <w:tc>
          <w:tcPr>
            <w:tcW w:w="202" w:type="pct"/>
            <w:vAlign w:val="center"/>
          </w:tcPr>
          <w:p w14:paraId="446C710C" w14:textId="77777777" w:rsidR="00226930" w:rsidRPr="00226930" w:rsidRDefault="00226930" w:rsidP="00AA4232">
            <w:pPr>
              <w:numPr>
                <w:ilvl w:val="0"/>
                <w:numId w:val="17"/>
              </w:numPr>
              <w:tabs>
                <w:tab w:val="left" w:pos="0"/>
              </w:tabs>
              <w:ind w:left="0" w:right="-38" w:firstLine="0"/>
              <w:jc w:val="center"/>
              <w:rPr>
                <w:sz w:val="20"/>
                <w:szCs w:val="20"/>
                <w:lang w:eastAsia="ru-RU"/>
              </w:rPr>
            </w:pPr>
          </w:p>
        </w:tc>
        <w:tc>
          <w:tcPr>
            <w:tcW w:w="824" w:type="pct"/>
            <w:vAlign w:val="center"/>
          </w:tcPr>
          <w:p w14:paraId="0F39A916" w14:textId="77777777" w:rsidR="00226930" w:rsidRPr="00226930" w:rsidRDefault="00226930" w:rsidP="00226930">
            <w:pPr>
              <w:jc w:val="center"/>
              <w:rPr>
                <w:sz w:val="20"/>
                <w:szCs w:val="20"/>
                <w:lang w:eastAsia="ru-RU"/>
              </w:rPr>
            </w:pPr>
          </w:p>
        </w:tc>
        <w:tc>
          <w:tcPr>
            <w:tcW w:w="717" w:type="pct"/>
            <w:vAlign w:val="center"/>
          </w:tcPr>
          <w:p w14:paraId="32186EA9" w14:textId="77777777" w:rsidR="00226930" w:rsidRPr="00226930" w:rsidRDefault="00226930" w:rsidP="00226930">
            <w:pPr>
              <w:jc w:val="center"/>
              <w:rPr>
                <w:sz w:val="20"/>
                <w:szCs w:val="20"/>
                <w:lang w:eastAsia="ru-RU"/>
              </w:rPr>
            </w:pPr>
          </w:p>
        </w:tc>
        <w:tc>
          <w:tcPr>
            <w:tcW w:w="945" w:type="pct"/>
            <w:vAlign w:val="center"/>
          </w:tcPr>
          <w:p w14:paraId="6E5A0FAD" w14:textId="77777777" w:rsidR="00226930" w:rsidRPr="00226930" w:rsidRDefault="00226930" w:rsidP="00226930">
            <w:pPr>
              <w:jc w:val="center"/>
              <w:rPr>
                <w:sz w:val="20"/>
                <w:szCs w:val="20"/>
                <w:lang w:eastAsia="ru-RU"/>
              </w:rPr>
            </w:pPr>
          </w:p>
        </w:tc>
        <w:tc>
          <w:tcPr>
            <w:tcW w:w="722" w:type="pct"/>
            <w:vAlign w:val="center"/>
          </w:tcPr>
          <w:p w14:paraId="1018483A" w14:textId="77777777" w:rsidR="00226930" w:rsidRPr="00226930" w:rsidRDefault="00226930" w:rsidP="00226930">
            <w:pPr>
              <w:jc w:val="center"/>
              <w:rPr>
                <w:sz w:val="20"/>
                <w:szCs w:val="20"/>
                <w:lang w:eastAsia="ru-RU"/>
              </w:rPr>
            </w:pPr>
          </w:p>
        </w:tc>
        <w:tc>
          <w:tcPr>
            <w:tcW w:w="510" w:type="pct"/>
            <w:vAlign w:val="center"/>
          </w:tcPr>
          <w:p w14:paraId="0E978D99" w14:textId="77777777" w:rsidR="00226930" w:rsidRPr="00226930" w:rsidRDefault="00226930" w:rsidP="00226930">
            <w:pPr>
              <w:jc w:val="center"/>
              <w:rPr>
                <w:sz w:val="20"/>
                <w:szCs w:val="20"/>
                <w:lang w:eastAsia="ru-RU"/>
              </w:rPr>
            </w:pPr>
          </w:p>
        </w:tc>
        <w:tc>
          <w:tcPr>
            <w:tcW w:w="506" w:type="pct"/>
            <w:vAlign w:val="center"/>
          </w:tcPr>
          <w:p w14:paraId="671FE6B8" w14:textId="77777777" w:rsidR="00226930" w:rsidRPr="00226930" w:rsidRDefault="00226930" w:rsidP="00226930">
            <w:pPr>
              <w:jc w:val="center"/>
              <w:rPr>
                <w:sz w:val="20"/>
                <w:szCs w:val="20"/>
                <w:lang w:eastAsia="ru-RU"/>
              </w:rPr>
            </w:pPr>
          </w:p>
        </w:tc>
        <w:tc>
          <w:tcPr>
            <w:tcW w:w="574" w:type="pct"/>
            <w:vAlign w:val="center"/>
          </w:tcPr>
          <w:p w14:paraId="4DE30D44" w14:textId="77777777" w:rsidR="00226930" w:rsidRPr="00226930" w:rsidRDefault="00226930" w:rsidP="00226930">
            <w:pPr>
              <w:jc w:val="center"/>
              <w:rPr>
                <w:sz w:val="20"/>
                <w:szCs w:val="20"/>
                <w:lang w:eastAsia="ru-RU"/>
              </w:rPr>
            </w:pPr>
          </w:p>
        </w:tc>
      </w:tr>
    </w:tbl>
    <w:p w14:paraId="57E62829" w14:textId="77777777" w:rsidR="00226930" w:rsidRPr="00226930" w:rsidRDefault="00226930" w:rsidP="00226930">
      <w:pPr>
        <w:spacing w:before="240"/>
        <w:ind w:firstLine="780"/>
        <w:rPr>
          <w:szCs w:val="24"/>
          <w:lang w:eastAsia="ru-RU"/>
        </w:rPr>
      </w:pPr>
      <w:r w:rsidRPr="00226930">
        <w:rPr>
          <w:szCs w:val="24"/>
          <w:lang w:eastAsia="ru-RU"/>
        </w:rPr>
        <w:t>8.2. Мероприятия в области ГО, осуществленные в результате их финансирования за отчетный период (в части закупок имущества, оборудования и спецтехники, разработки и передачи в опытную эксплуатацию технических средств, освежения запасов СИЗ и т.д.).</w:t>
      </w:r>
    </w:p>
    <w:p w14:paraId="339F8B4E" w14:textId="77777777" w:rsidR="00226930" w:rsidRPr="00226930" w:rsidRDefault="00226930" w:rsidP="00226930">
      <w:pPr>
        <w:spacing w:before="240"/>
        <w:ind w:firstLine="782"/>
        <w:rPr>
          <w:szCs w:val="24"/>
          <w:lang w:eastAsia="ru-RU"/>
        </w:rPr>
      </w:pPr>
      <w:r w:rsidRPr="00226930">
        <w:rPr>
          <w:szCs w:val="24"/>
          <w:lang w:eastAsia="ru-RU"/>
        </w:rPr>
        <w:t>8.3. Сведения о научно-исследовательских и опытно-конструкторских работах в области ГО, выполненных за отчетный период.</w:t>
      </w:r>
    </w:p>
    <w:p w14:paraId="0AB00415" w14:textId="77777777" w:rsidR="00226930" w:rsidRPr="00226930" w:rsidRDefault="00226930" w:rsidP="00226930">
      <w:pPr>
        <w:keepNext/>
        <w:keepLines/>
        <w:widowControl w:val="0"/>
        <w:overflowPunct w:val="0"/>
        <w:autoSpaceDE w:val="0"/>
        <w:autoSpaceDN w:val="0"/>
        <w:adjustRightInd w:val="0"/>
        <w:spacing w:before="240" w:after="60"/>
        <w:jc w:val="center"/>
        <w:textAlignment w:val="baseline"/>
        <w:outlineLvl w:val="0"/>
        <w:rPr>
          <w:b/>
          <w:bCs/>
          <w:kern w:val="28"/>
          <w:szCs w:val="24"/>
          <w:lang w:eastAsia="ru-RU"/>
        </w:rPr>
      </w:pPr>
      <w:bookmarkStart w:id="162" w:name="_Toc431818636"/>
      <w:r w:rsidRPr="00226930">
        <w:rPr>
          <w:b/>
          <w:bCs/>
          <w:kern w:val="28"/>
          <w:szCs w:val="24"/>
          <w:lang w:eastAsia="ru-RU"/>
        </w:rPr>
        <w:t>ОБЩИЕ ВЫВОДЫ О СОСТОЯНИИ ГРАЖДАНСКОЙ ОБОРОНЫ</w:t>
      </w:r>
      <w:r w:rsidRPr="00226930">
        <w:rPr>
          <w:b/>
          <w:bCs/>
          <w:kern w:val="28"/>
          <w:szCs w:val="24"/>
          <w:lang w:eastAsia="ru-RU"/>
        </w:rPr>
        <w:br/>
        <w:t>И ПРЕДЛОЖЕНИЯ ПО ЕЕ ДАЛЬНЕЙШЕМУ СОВЕРШЕНСТВОВАНИЮ</w:t>
      </w:r>
      <w:bookmarkEnd w:id="162"/>
    </w:p>
    <w:p w14:paraId="1D995DD1" w14:textId="77777777" w:rsidR="00226930" w:rsidRPr="00226930" w:rsidRDefault="00226930" w:rsidP="00226930">
      <w:pPr>
        <w:spacing w:before="240"/>
        <w:ind w:firstLine="782"/>
        <w:rPr>
          <w:szCs w:val="24"/>
          <w:lang w:eastAsia="ru-RU"/>
        </w:rPr>
      </w:pPr>
      <w:r w:rsidRPr="00226930">
        <w:rPr>
          <w:szCs w:val="24"/>
          <w:lang w:eastAsia="ru-RU"/>
        </w:rPr>
        <w:t xml:space="preserve">Общая оценка готовности организаций к ведению ГО, в том числе по каждой задаче ГО. </w:t>
      </w:r>
    </w:p>
    <w:p w14:paraId="1FB0D9A5" w14:textId="77777777" w:rsidR="00226930" w:rsidRPr="00226930" w:rsidRDefault="00226930" w:rsidP="00226930">
      <w:pPr>
        <w:spacing w:before="240"/>
        <w:ind w:firstLine="782"/>
        <w:rPr>
          <w:szCs w:val="24"/>
          <w:lang w:eastAsia="ru-RU"/>
        </w:rPr>
      </w:pPr>
      <w:r w:rsidRPr="00226930">
        <w:rPr>
          <w:szCs w:val="24"/>
          <w:lang w:eastAsia="ru-RU"/>
        </w:rPr>
        <w:t xml:space="preserve">Выявленные проблемы, которые не могут быть решены собственными силами, с указанием предложений по их устранению: какие мероприятия необходимо провести, какие силы и каких министерств, ведомств и организаций следует привлечь для решения данных проблем. </w:t>
      </w:r>
    </w:p>
    <w:p w14:paraId="5E9A43B0" w14:textId="77777777" w:rsidR="00226930" w:rsidRPr="00226930" w:rsidRDefault="00226930" w:rsidP="00226930">
      <w:pPr>
        <w:spacing w:before="240"/>
        <w:ind w:firstLine="782"/>
        <w:rPr>
          <w:szCs w:val="24"/>
          <w:lang w:eastAsia="ru-RU"/>
        </w:rPr>
      </w:pPr>
      <w:r w:rsidRPr="00226930">
        <w:rPr>
          <w:szCs w:val="24"/>
          <w:lang w:eastAsia="ru-RU"/>
        </w:rPr>
        <w:t>Необходимые затраты на финансирование мероприятий по ГО на уровне организаций.</w:t>
      </w:r>
    </w:p>
    <w:p w14:paraId="5F23B258" w14:textId="77777777" w:rsidR="00226930" w:rsidRPr="00226930" w:rsidRDefault="00226930" w:rsidP="00226930">
      <w:pPr>
        <w:spacing w:before="240"/>
        <w:ind w:firstLine="782"/>
        <w:rPr>
          <w:szCs w:val="24"/>
          <w:lang w:eastAsia="ru-RU"/>
        </w:rPr>
      </w:pPr>
      <w:r w:rsidRPr="00226930">
        <w:rPr>
          <w:szCs w:val="24"/>
          <w:lang w:eastAsia="ru-RU"/>
        </w:rPr>
        <w:t>Предложения по дальнейшему совершенствованию ГО (в том числе нормативные правовые документы, которые должны быть разработаны и утверждены).</w:t>
      </w:r>
    </w:p>
    <w:p w14:paraId="777DBA06" w14:textId="77777777" w:rsidR="00226930" w:rsidRPr="00226930" w:rsidRDefault="00226930" w:rsidP="00226930">
      <w:pPr>
        <w:spacing w:before="240"/>
        <w:ind w:firstLine="780"/>
        <w:rPr>
          <w:szCs w:val="24"/>
          <w:lang w:eastAsia="ru-RU"/>
        </w:rPr>
      </w:pPr>
      <w:r w:rsidRPr="00226930">
        <w:rPr>
          <w:b/>
          <w:szCs w:val="24"/>
          <w:lang w:eastAsia="ru-RU"/>
        </w:rPr>
        <w:t>Приложение:</w:t>
      </w:r>
      <w:r w:rsidRPr="00226930">
        <w:rPr>
          <w:szCs w:val="24"/>
          <w:lang w:eastAsia="ru-RU"/>
        </w:rPr>
        <w:t xml:space="preserve"> Основные показатели состояния гражданской обороны.</w:t>
      </w:r>
    </w:p>
    <w:p w14:paraId="2D567323" w14:textId="77777777" w:rsidR="00226930" w:rsidRPr="00226930" w:rsidRDefault="00226930" w:rsidP="00226930">
      <w:pPr>
        <w:jc w:val="left"/>
        <w:rPr>
          <w:sz w:val="20"/>
          <w:szCs w:val="20"/>
          <w:lang w:eastAsia="ru-RU"/>
        </w:rPr>
      </w:pPr>
    </w:p>
    <w:p w14:paraId="688BE266" w14:textId="77777777" w:rsidR="00226930" w:rsidRPr="00226930" w:rsidRDefault="00226930" w:rsidP="00226930">
      <w:pPr>
        <w:tabs>
          <w:tab w:val="left" w:pos="1203"/>
        </w:tabs>
        <w:ind w:left="40" w:right="40"/>
        <w:rPr>
          <w:color w:val="000000"/>
          <w:sz w:val="20"/>
          <w:szCs w:val="20"/>
          <w:lang w:eastAsia="ru-RU"/>
        </w:rPr>
      </w:pPr>
    </w:p>
    <w:p w14:paraId="59795758" w14:textId="77777777" w:rsidR="00226930" w:rsidRPr="00226930" w:rsidRDefault="00226930" w:rsidP="00226930">
      <w:pPr>
        <w:tabs>
          <w:tab w:val="left" w:pos="1203"/>
        </w:tabs>
        <w:ind w:left="40" w:right="40"/>
        <w:jc w:val="center"/>
        <w:rPr>
          <w:color w:val="000000"/>
          <w:sz w:val="20"/>
          <w:szCs w:val="20"/>
          <w:lang w:eastAsia="ru-RU"/>
        </w:rPr>
      </w:pPr>
      <w:r w:rsidRPr="00226930">
        <w:rPr>
          <w:color w:val="000000"/>
          <w:sz w:val="20"/>
          <w:szCs w:val="20"/>
          <w:lang w:eastAsia="ru-RU"/>
        </w:rPr>
        <w:t>_____________________________________________________________________</w:t>
      </w:r>
    </w:p>
    <w:p w14:paraId="1F18A137" w14:textId="77777777" w:rsidR="00226930" w:rsidRPr="00226930" w:rsidRDefault="00226930" w:rsidP="00226930">
      <w:pPr>
        <w:jc w:val="center"/>
        <w:rPr>
          <w:i/>
          <w:sz w:val="20"/>
          <w:szCs w:val="20"/>
          <w:lang w:eastAsia="ru-RU"/>
        </w:rPr>
      </w:pPr>
      <w:r w:rsidRPr="00226930">
        <w:rPr>
          <w:i/>
          <w:sz w:val="16"/>
          <w:szCs w:val="20"/>
          <w:lang w:eastAsia="ru-RU"/>
        </w:rPr>
        <w:t>(должность, фамилия и подпись Генерального директора Общества)</w:t>
      </w:r>
    </w:p>
    <w:p w14:paraId="0EED7115" w14:textId="77777777" w:rsidR="00226930" w:rsidRPr="00226930" w:rsidRDefault="00226930" w:rsidP="00226930">
      <w:pPr>
        <w:jc w:val="left"/>
        <w:rPr>
          <w:sz w:val="20"/>
          <w:szCs w:val="20"/>
          <w:lang w:eastAsia="ru-RU"/>
        </w:rPr>
      </w:pPr>
    </w:p>
    <w:p w14:paraId="4617EBA6" w14:textId="77777777" w:rsidR="00226930" w:rsidRPr="00226930" w:rsidRDefault="00226930" w:rsidP="00226930">
      <w:pPr>
        <w:jc w:val="left"/>
        <w:rPr>
          <w:sz w:val="20"/>
          <w:szCs w:val="20"/>
          <w:lang w:eastAsia="ru-RU"/>
        </w:rPr>
      </w:pPr>
    </w:p>
    <w:p w14:paraId="1EB821EA" w14:textId="77777777" w:rsidR="00226930" w:rsidRPr="00226930" w:rsidRDefault="00226930" w:rsidP="00226930">
      <w:pPr>
        <w:jc w:val="left"/>
        <w:rPr>
          <w:sz w:val="20"/>
          <w:szCs w:val="20"/>
          <w:lang w:eastAsia="ru-RU"/>
        </w:rPr>
        <w:sectPr w:rsidR="00226930" w:rsidRPr="00226930" w:rsidSect="00226930">
          <w:pgSz w:w="11906" w:h="16838"/>
          <w:pgMar w:top="1134" w:right="680" w:bottom="1134" w:left="1134" w:header="709" w:footer="709" w:gutter="0"/>
          <w:cols w:space="708"/>
          <w:docGrid w:linePitch="360"/>
        </w:sectPr>
      </w:pPr>
    </w:p>
    <w:p w14:paraId="18F9C2FC" w14:textId="77777777" w:rsidR="00226930" w:rsidRPr="00226930" w:rsidRDefault="00226930" w:rsidP="00226930">
      <w:pPr>
        <w:jc w:val="right"/>
        <w:rPr>
          <w:sz w:val="20"/>
          <w:szCs w:val="28"/>
          <w:lang w:eastAsia="ru-RU"/>
        </w:rPr>
      </w:pPr>
      <w:r w:rsidRPr="00226930">
        <w:rPr>
          <w:sz w:val="20"/>
          <w:szCs w:val="28"/>
          <w:lang w:eastAsia="ru-RU"/>
        </w:rPr>
        <w:t xml:space="preserve">ПРИЛОЖЕНИЕ </w:t>
      </w:r>
    </w:p>
    <w:p w14:paraId="40BA0122" w14:textId="77777777" w:rsidR="00226930" w:rsidRPr="00226930" w:rsidRDefault="00226930" w:rsidP="00226930">
      <w:pPr>
        <w:jc w:val="right"/>
        <w:rPr>
          <w:sz w:val="20"/>
          <w:szCs w:val="28"/>
          <w:lang w:eastAsia="ru-RU"/>
        </w:rPr>
      </w:pPr>
      <w:r w:rsidRPr="00226930">
        <w:rPr>
          <w:sz w:val="20"/>
          <w:szCs w:val="28"/>
          <w:lang w:eastAsia="ru-RU"/>
        </w:rPr>
        <w:t>к форме № 3/ДУ</w:t>
      </w:r>
    </w:p>
    <w:p w14:paraId="3ACA490C" w14:textId="77777777" w:rsidR="00226930" w:rsidRPr="00226930" w:rsidRDefault="00226930" w:rsidP="00226930">
      <w:pPr>
        <w:jc w:val="left"/>
        <w:rPr>
          <w:sz w:val="20"/>
          <w:szCs w:val="20"/>
          <w:lang w:eastAsia="ru-RU"/>
        </w:rPr>
      </w:pPr>
    </w:p>
    <w:tbl>
      <w:tblPr>
        <w:tblW w:w="11998" w:type="dxa"/>
        <w:jc w:val="center"/>
        <w:tblLayout w:type="fixed"/>
        <w:tblLook w:val="04A0" w:firstRow="1" w:lastRow="0" w:firstColumn="1" w:lastColumn="0" w:noHBand="0" w:noVBand="1"/>
      </w:tblPr>
      <w:tblGrid>
        <w:gridCol w:w="776"/>
        <w:gridCol w:w="11222"/>
      </w:tblGrid>
      <w:tr w:rsidR="00226930" w:rsidRPr="00226930" w14:paraId="7C799050" w14:textId="77777777" w:rsidTr="00226930">
        <w:trPr>
          <w:trHeight w:val="1080"/>
          <w:jc w:val="center"/>
        </w:trPr>
        <w:tc>
          <w:tcPr>
            <w:tcW w:w="776" w:type="dxa"/>
            <w:tcBorders>
              <w:top w:val="nil"/>
              <w:left w:val="nil"/>
              <w:bottom w:val="nil"/>
              <w:right w:val="nil"/>
            </w:tcBorders>
            <w:shd w:val="clear" w:color="auto" w:fill="auto"/>
            <w:noWrap/>
            <w:vAlign w:val="bottom"/>
            <w:hideMark/>
          </w:tcPr>
          <w:p w14:paraId="7D612713" w14:textId="1DF08854" w:rsidR="00226930" w:rsidRPr="00226930" w:rsidRDefault="00226930" w:rsidP="00226930">
            <w:pPr>
              <w:jc w:val="left"/>
              <w:rPr>
                <w:rFonts w:ascii="Arial" w:hAnsi="Arial" w:cs="Arial"/>
                <w:color w:val="000000"/>
                <w:sz w:val="20"/>
                <w:szCs w:val="20"/>
                <w:lang w:eastAsia="ru-RU"/>
              </w:rPr>
            </w:pPr>
            <w:r>
              <w:rPr>
                <w:noProof/>
                <w:sz w:val="20"/>
                <w:szCs w:val="20"/>
                <w:lang w:eastAsia="ru-RU"/>
              </w:rPr>
              <mc:AlternateContent>
                <mc:Choice Requires="wps">
                  <w:drawing>
                    <wp:anchor distT="0" distB="0" distL="114300" distR="114300" simplePos="0" relativeHeight="251663360" behindDoc="0" locked="0" layoutInCell="1" allowOverlap="1" wp14:anchorId="692B684B" wp14:editId="6A461716">
                      <wp:simplePos x="0" y="0"/>
                      <wp:positionH relativeFrom="column">
                        <wp:posOffset>0</wp:posOffset>
                      </wp:positionH>
                      <wp:positionV relativeFrom="paragraph">
                        <wp:posOffset>0</wp:posOffset>
                      </wp:positionV>
                      <wp:extent cx="6486525" cy="9848850"/>
                      <wp:effectExtent l="0" t="0" r="0" b="0"/>
                      <wp:wrapNone/>
                      <wp:docPr id="353" name="Полилиния 35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486525" cy="9848850"/>
                              </a:xfrm>
                              <a:custGeom>
                                <a:avLst/>
                                <a:gdLst>
                                  <a:gd name="T0" fmla="*/ 2147483647 w 21600"/>
                                  <a:gd name="T1" fmla="*/ 2147483647 h 21600"/>
                                  <a:gd name="T2" fmla="*/ 2147483647 w 21600"/>
                                  <a:gd name="T3" fmla="*/ 2147483647 h 21600"/>
                                  <a:gd name="T4" fmla="*/ 0 w 21600"/>
                                  <a:gd name="T5" fmla="*/ 2147483647 h 21600"/>
                                  <a:gd name="T6" fmla="*/ 2147483647 w 21600"/>
                                  <a:gd name="T7" fmla="*/ 0 h 21600"/>
                                  <a:gd name="T8" fmla="*/ 0 60000 65536"/>
                                  <a:gd name="T9" fmla="*/ 5898240 60000 65536"/>
                                  <a:gd name="T10" fmla="*/ 11796480 60000 65536"/>
                                  <a:gd name="T11" fmla="*/ 17694720 60000 65536"/>
                                  <a:gd name="T12" fmla="*/ 2700 w 21600"/>
                                  <a:gd name="T13" fmla="*/ 2700 h 21600"/>
                                  <a:gd name="T14" fmla="*/ 18900 w 21600"/>
                                  <a:gd name="T15" fmla="*/ 18900 h 21600"/>
                                </a:gdLst>
                                <a:ahLst/>
                                <a:cxnLst>
                                  <a:cxn ang="T8">
                                    <a:pos x="T0" y="T1"/>
                                  </a:cxn>
                                  <a:cxn ang="T9">
                                    <a:pos x="T2" y="T3"/>
                                  </a:cxn>
                                  <a:cxn ang="T10">
                                    <a:pos x="T4" y="T5"/>
                                  </a:cxn>
                                  <a:cxn ang="T11">
                                    <a:pos x="T6" y="T7"/>
                                  </a:cxn>
                                </a:cxnLst>
                                <a:rect l="T12" t="T13" r="T14" b="T15"/>
                                <a:pathLst>
                                  <a:path w="21600" h="21600">
                                    <a:moveTo>
                                      <a:pt x="0" y="0"/>
                                    </a:moveTo>
                                    <a:lnTo>
                                      <a:pt x="21600" y="0"/>
                                    </a:lnTo>
                                    <a:lnTo>
                                      <a:pt x="21600" y="21600"/>
                                    </a:lnTo>
                                    <a:lnTo>
                                      <a:pt x="0" y="21600"/>
                                    </a:lnTo>
                                    <a:lnTo>
                                      <a:pt x="0" y="0"/>
                                    </a:lnTo>
                                    <a:close/>
                                    <a:moveTo>
                                      <a:pt x="2700" y="2700"/>
                                    </a:moveTo>
                                    <a:lnTo>
                                      <a:pt x="2700" y="18900"/>
                                    </a:lnTo>
                                    <a:lnTo>
                                      <a:pt x="18900" y="18900"/>
                                    </a:lnTo>
                                    <a:lnTo>
                                      <a:pt x="18900" y="2700"/>
                                    </a:lnTo>
                                    <a:lnTo>
                                      <a:pt x="2700" y="2700"/>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353" o:spid="_x0000_s1026" style="position:absolute;margin-left:0;margin-top:0;width:510.75pt;height:775.5pt;z-index:2516633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" path="m,l21600,r,21600l,21600,,xm2700,2700r,16200l18900,18900r,-16200l2700,2700xe">
                      <v:stroke joinstyle="miter"/>
                      <v:path o:connecttype="custom" o:connectlocs="2147483647,2147483647;2147483647,2147483647;0,2147483647;2147483647,0" o:connectangles="0,90,180,270" textboxrect="2700,2700,18900,18900"/>
                      <o:lock v:ext="edit" selection="t"/>
                    </v:shape>
                  </w:pict>
                </mc:Fallback>
              </mc:AlternateContent>
            </w:r>
          </w:p>
          <w:p w14:paraId="1324FC51" w14:textId="77777777" w:rsidR="00226930" w:rsidRPr="00226930" w:rsidRDefault="00226930" w:rsidP="00226930">
            <w:pPr>
              <w:jc w:val="left"/>
              <w:rPr>
                <w:rFonts w:ascii="Arial" w:hAnsi="Arial" w:cs="Arial"/>
                <w:color w:val="000000"/>
                <w:sz w:val="20"/>
                <w:szCs w:val="20"/>
                <w:lang w:eastAsia="ru-RU"/>
              </w:rPr>
            </w:pPr>
          </w:p>
        </w:tc>
        <w:tc>
          <w:tcPr>
            <w:tcW w:w="11222" w:type="dxa"/>
            <w:tcBorders>
              <w:top w:val="nil"/>
              <w:left w:val="nil"/>
              <w:bottom w:val="nil"/>
              <w:right w:val="nil"/>
            </w:tcBorders>
            <w:shd w:val="clear" w:color="auto" w:fill="auto"/>
            <w:vAlign w:val="center"/>
            <w:hideMark/>
          </w:tcPr>
          <w:p w14:paraId="0CF05F02"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ОСНОВНЫЕ ПОКАЗАТЕЛИ ГРАЖДАНСКОЙ ОБОРОНЫ</w:t>
            </w:r>
            <w:r w:rsidRPr="00226930">
              <w:rPr>
                <w:b/>
                <w:bCs/>
                <w:color w:val="000000"/>
                <w:sz w:val="20"/>
                <w:szCs w:val="20"/>
                <w:lang w:eastAsia="ru-RU"/>
              </w:rPr>
              <w:br/>
            </w:r>
            <w:r w:rsidRPr="00226930">
              <w:rPr>
                <w:color w:val="000000"/>
                <w:sz w:val="20"/>
                <w:szCs w:val="20"/>
                <w:lang w:eastAsia="ru-RU"/>
              </w:rPr>
              <w:t>Акционерного общества «Восточно-Сибирская нефтегазовая компания»</w:t>
            </w:r>
            <w:r w:rsidRPr="00226930">
              <w:rPr>
                <w:b/>
                <w:bCs/>
                <w:color w:val="000000"/>
                <w:sz w:val="20"/>
                <w:szCs w:val="20"/>
                <w:lang w:eastAsia="ru-RU"/>
              </w:rPr>
              <w:t xml:space="preserve"> в 20___ году</w:t>
            </w:r>
            <w:r w:rsidRPr="00226930">
              <w:rPr>
                <w:b/>
                <w:bCs/>
                <w:color w:val="000000"/>
                <w:sz w:val="20"/>
                <w:szCs w:val="20"/>
                <w:lang w:eastAsia="ru-RU"/>
              </w:rPr>
              <w:br/>
            </w:r>
          </w:p>
        </w:tc>
      </w:tr>
    </w:tbl>
    <w:p w14:paraId="5EA23CEE" w14:textId="77777777" w:rsidR="00226930" w:rsidRPr="00226930" w:rsidRDefault="00226930" w:rsidP="00226930">
      <w:pPr>
        <w:jc w:val="left"/>
        <w:rPr>
          <w:sz w:val="20"/>
          <w:szCs w:val="20"/>
          <w:lang w:eastAsia="ru-RU"/>
        </w:rPr>
      </w:pPr>
    </w:p>
    <w:tbl>
      <w:tblPr>
        <w:tblW w:w="14709" w:type="dxa"/>
        <w:tblLayout w:type="fixed"/>
        <w:tblLook w:val="04A0" w:firstRow="1" w:lastRow="0" w:firstColumn="1" w:lastColumn="0" w:noHBand="0" w:noVBand="1"/>
      </w:tblPr>
      <w:tblGrid>
        <w:gridCol w:w="776"/>
        <w:gridCol w:w="10531"/>
        <w:gridCol w:w="1417"/>
        <w:gridCol w:w="1985"/>
      </w:tblGrid>
      <w:tr w:rsidR="00226930" w:rsidRPr="00226930" w14:paraId="15827520" w14:textId="77777777" w:rsidTr="00226930">
        <w:trPr>
          <w:trHeight w:val="637"/>
          <w:tblHeader/>
        </w:trPr>
        <w:tc>
          <w:tcPr>
            <w:tcW w:w="776" w:type="dxa"/>
            <w:tcBorders>
              <w:top w:val="single" w:sz="4" w:space="0" w:color="auto"/>
              <w:left w:val="single" w:sz="4" w:space="0" w:color="auto"/>
              <w:bottom w:val="nil"/>
              <w:right w:val="single" w:sz="4" w:space="0" w:color="1A1A1A"/>
            </w:tcBorders>
            <w:shd w:val="clear" w:color="auto" w:fill="auto"/>
            <w:vAlign w:val="center"/>
            <w:hideMark/>
          </w:tcPr>
          <w:p w14:paraId="110857A5" w14:textId="77777777" w:rsidR="00226930" w:rsidRPr="00226930" w:rsidRDefault="00226930" w:rsidP="00226930">
            <w:pPr>
              <w:jc w:val="center"/>
              <w:rPr>
                <w:color w:val="000000"/>
                <w:sz w:val="20"/>
                <w:szCs w:val="20"/>
                <w:lang w:eastAsia="ru-RU"/>
              </w:rPr>
            </w:pPr>
            <w:r w:rsidRPr="00226930">
              <w:rPr>
                <w:color w:val="000000"/>
                <w:sz w:val="20"/>
                <w:szCs w:val="20"/>
                <w:lang w:eastAsia="ru-RU"/>
              </w:rPr>
              <w:t>№</w:t>
            </w:r>
          </w:p>
          <w:p w14:paraId="08171EF9" w14:textId="77777777" w:rsidR="00226930" w:rsidRPr="00226930" w:rsidRDefault="00226930" w:rsidP="00226930">
            <w:pPr>
              <w:jc w:val="center"/>
              <w:rPr>
                <w:color w:val="000000"/>
                <w:sz w:val="20"/>
                <w:szCs w:val="20"/>
                <w:lang w:eastAsia="ru-RU"/>
              </w:rPr>
            </w:pPr>
            <w:proofErr w:type="spellStart"/>
            <w:r w:rsidRPr="00226930">
              <w:rPr>
                <w:color w:val="000000"/>
                <w:sz w:val="20"/>
                <w:szCs w:val="20"/>
                <w:lang w:eastAsia="ru-RU"/>
              </w:rPr>
              <w:t>п.п</w:t>
            </w:r>
            <w:proofErr w:type="spellEnd"/>
            <w:r w:rsidRPr="00226930">
              <w:rPr>
                <w:color w:val="000000"/>
                <w:sz w:val="20"/>
                <w:szCs w:val="20"/>
                <w:lang w:eastAsia="ru-RU"/>
              </w:rPr>
              <w:t>.</w:t>
            </w:r>
          </w:p>
        </w:tc>
        <w:tc>
          <w:tcPr>
            <w:tcW w:w="10531" w:type="dxa"/>
            <w:tcBorders>
              <w:top w:val="single" w:sz="4" w:space="0" w:color="auto"/>
              <w:left w:val="nil"/>
              <w:bottom w:val="nil"/>
              <w:right w:val="single" w:sz="4" w:space="0" w:color="1A1A1A"/>
            </w:tcBorders>
            <w:shd w:val="clear" w:color="auto" w:fill="auto"/>
            <w:vAlign w:val="center"/>
            <w:hideMark/>
          </w:tcPr>
          <w:p w14:paraId="7A0BFB9D" w14:textId="77777777" w:rsidR="00226930" w:rsidRPr="00226930" w:rsidRDefault="00226930" w:rsidP="00226930">
            <w:pPr>
              <w:jc w:val="center"/>
              <w:rPr>
                <w:color w:val="000000"/>
                <w:sz w:val="20"/>
                <w:szCs w:val="20"/>
                <w:lang w:eastAsia="ru-RU"/>
              </w:rPr>
            </w:pPr>
            <w:r w:rsidRPr="00226930">
              <w:rPr>
                <w:color w:val="000000"/>
                <w:sz w:val="20"/>
                <w:szCs w:val="20"/>
                <w:lang w:eastAsia="ru-RU"/>
              </w:rPr>
              <w:t>Наименование показателя</w:t>
            </w:r>
          </w:p>
        </w:tc>
        <w:tc>
          <w:tcPr>
            <w:tcW w:w="1417" w:type="dxa"/>
            <w:tcBorders>
              <w:top w:val="single" w:sz="4" w:space="0" w:color="auto"/>
              <w:left w:val="nil"/>
              <w:bottom w:val="nil"/>
              <w:right w:val="single" w:sz="4" w:space="0" w:color="1A1A1A"/>
            </w:tcBorders>
            <w:shd w:val="clear" w:color="auto" w:fill="auto"/>
            <w:vAlign w:val="center"/>
            <w:hideMark/>
          </w:tcPr>
          <w:p w14:paraId="38C0A8FA" w14:textId="77777777" w:rsidR="00226930" w:rsidRPr="00226930" w:rsidRDefault="00226930" w:rsidP="00226930">
            <w:pPr>
              <w:jc w:val="center"/>
              <w:rPr>
                <w:color w:val="000000"/>
                <w:sz w:val="20"/>
                <w:szCs w:val="20"/>
                <w:lang w:eastAsia="ru-RU"/>
              </w:rPr>
            </w:pPr>
            <w:r w:rsidRPr="00226930">
              <w:rPr>
                <w:color w:val="000000"/>
                <w:sz w:val="20"/>
                <w:szCs w:val="20"/>
                <w:lang w:eastAsia="ru-RU"/>
              </w:rPr>
              <w:t>единица измерения</w:t>
            </w:r>
          </w:p>
        </w:tc>
        <w:tc>
          <w:tcPr>
            <w:tcW w:w="1985" w:type="dxa"/>
            <w:tcBorders>
              <w:top w:val="single" w:sz="4" w:space="0" w:color="auto"/>
              <w:left w:val="nil"/>
              <w:bottom w:val="nil"/>
              <w:right w:val="single" w:sz="4" w:space="0" w:color="auto"/>
            </w:tcBorders>
            <w:shd w:val="clear" w:color="auto" w:fill="auto"/>
            <w:vAlign w:val="center"/>
            <w:hideMark/>
          </w:tcPr>
          <w:p w14:paraId="521F4AB9" w14:textId="77777777" w:rsidR="00226930" w:rsidRPr="00226930" w:rsidRDefault="00226930" w:rsidP="00226930">
            <w:pPr>
              <w:jc w:val="center"/>
              <w:rPr>
                <w:color w:val="000000"/>
                <w:sz w:val="20"/>
                <w:szCs w:val="20"/>
                <w:lang w:eastAsia="ru-RU"/>
              </w:rPr>
            </w:pPr>
            <w:r w:rsidRPr="00226930">
              <w:rPr>
                <w:color w:val="000000"/>
                <w:sz w:val="20"/>
                <w:szCs w:val="20"/>
                <w:lang w:eastAsia="ru-RU"/>
              </w:rPr>
              <w:t>Всего</w:t>
            </w:r>
          </w:p>
        </w:tc>
      </w:tr>
      <w:tr w:rsidR="00226930" w:rsidRPr="00226930" w14:paraId="07E6B931" w14:textId="77777777" w:rsidTr="00226930">
        <w:trPr>
          <w:trHeight w:val="585"/>
        </w:trPr>
        <w:tc>
          <w:tcPr>
            <w:tcW w:w="14709" w:type="dxa"/>
            <w:gridSpan w:val="4"/>
            <w:tcBorders>
              <w:top w:val="single" w:sz="4" w:space="0" w:color="1A1A1A"/>
              <w:left w:val="single" w:sz="4" w:space="0" w:color="1A1A1A"/>
              <w:bottom w:val="single" w:sz="4" w:space="0" w:color="1A1A1A"/>
              <w:right w:val="single" w:sz="4" w:space="0" w:color="000000"/>
            </w:tcBorders>
            <w:shd w:val="clear" w:color="auto" w:fill="auto"/>
            <w:vAlign w:val="center"/>
            <w:hideMark/>
          </w:tcPr>
          <w:p w14:paraId="48D3FEE7"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I. ОБЩИЕ СВЕДЕНИЯ</w:t>
            </w:r>
          </w:p>
        </w:tc>
      </w:tr>
      <w:tr w:rsidR="00226930" w:rsidRPr="00226930" w14:paraId="1CD50843" w14:textId="77777777" w:rsidTr="00226930">
        <w:trPr>
          <w:trHeight w:val="348"/>
        </w:trPr>
        <w:tc>
          <w:tcPr>
            <w:tcW w:w="776" w:type="dxa"/>
            <w:tcBorders>
              <w:top w:val="nil"/>
              <w:left w:val="single" w:sz="4" w:space="0" w:color="1A1A1A"/>
              <w:bottom w:val="single" w:sz="4" w:space="0" w:color="1A1A1A"/>
              <w:right w:val="single" w:sz="4" w:space="0" w:color="1A1A1A"/>
            </w:tcBorders>
            <w:shd w:val="clear" w:color="auto" w:fill="auto"/>
            <w:noWrap/>
            <w:vAlign w:val="center"/>
            <w:hideMark/>
          </w:tcPr>
          <w:p w14:paraId="395B350A"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1</w:t>
            </w:r>
          </w:p>
        </w:tc>
        <w:tc>
          <w:tcPr>
            <w:tcW w:w="10531" w:type="dxa"/>
            <w:tcBorders>
              <w:top w:val="nil"/>
              <w:left w:val="nil"/>
              <w:bottom w:val="single" w:sz="4" w:space="0" w:color="1A1A1A"/>
              <w:right w:val="single" w:sz="4" w:space="0" w:color="1A1A1A"/>
            </w:tcBorders>
            <w:shd w:val="clear" w:color="auto" w:fill="auto"/>
            <w:vAlign w:val="center"/>
            <w:hideMark/>
          </w:tcPr>
          <w:p w14:paraId="7B0E88DC" w14:textId="77777777" w:rsidR="00226930" w:rsidRPr="00226930" w:rsidRDefault="00226930" w:rsidP="00226930">
            <w:pPr>
              <w:jc w:val="left"/>
              <w:rPr>
                <w:b/>
                <w:bCs/>
                <w:color w:val="000000"/>
                <w:sz w:val="20"/>
                <w:szCs w:val="20"/>
                <w:lang w:eastAsia="ru-RU"/>
              </w:rPr>
            </w:pPr>
            <w:r w:rsidRPr="00226930">
              <w:rPr>
                <w:b/>
                <w:bCs/>
                <w:color w:val="000000"/>
                <w:sz w:val="20"/>
                <w:szCs w:val="20"/>
                <w:lang w:eastAsia="ru-RU"/>
              </w:rPr>
              <w:t>Численность сотрудников организации</w:t>
            </w:r>
          </w:p>
        </w:tc>
        <w:tc>
          <w:tcPr>
            <w:tcW w:w="1417" w:type="dxa"/>
            <w:tcBorders>
              <w:top w:val="nil"/>
              <w:left w:val="nil"/>
              <w:bottom w:val="single" w:sz="4" w:space="0" w:color="1A1A1A"/>
              <w:right w:val="single" w:sz="4" w:space="0" w:color="1A1A1A"/>
            </w:tcBorders>
            <w:shd w:val="clear" w:color="auto" w:fill="auto"/>
            <w:noWrap/>
            <w:vAlign w:val="center"/>
            <w:hideMark/>
          </w:tcPr>
          <w:p w14:paraId="77A56404" w14:textId="77777777" w:rsidR="00226930" w:rsidRPr="00226930" w:rsidRDefault="00226930" w:rsidP="00226930">
            <w:pPr>
              <w:jc w:val="center"/>
              <w:rPr>
                <w:b/>
                <w:color w:val="000000"/>
                <w:sz w:val="20"/>
                <w:szCs w:val="20"/>
                <w:lang w:eastAsia="ru-RU"/>
              </w:rPr>
            </w:pPr>
            <w:r w:rsidRPr="00226930">
              <w:rPr>
                <w:b/>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1EFAF6A6" w14:textId="77777777" w:rsidR="00226930" w:rsidRPr="00226930" w:rsidRDefault="00226930" w:rsidP="00226930">
            <w:pPr>
              <w:jc w:val="center"/>
              <w:rPr>
                <w:color w:val="000000"/>
                <w:sz w:val="20"/>
                <w:szCs w:val="20"/>
                <w:lang w:eastAsia="ru-RU"/>
              </w:rPr>
            </w:pPr>
          </w:p>
        </w:tc>
      </w:tr>
      <w:tr w:rsidR="00226930" w:rsidRPr="00226930" w14:paraId="65D51317"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noWrap/>
            <w:vAlign w:val="center"/>
            <w:hideMark/>
          </w:tcPr>
          <w:p w14:paraId="33AAB088"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2</w:t>
            </w:r>
          </w:p>
        </w:tc>
        <w:tc>
          <w:tcPr>
            <w:tcW w:w="10531" w:type="dxa"/>
            <w:tcBorders>
              <w:top w:val="nil"/>
              <w:left w:val="nil"/>
              <w:bottom w:val="single" w:sz="4" w:space="0" w:color="1A1A1A"/>
              <w:right w:val="single" w:sz="4" w:space="0" w:color="1A1A1A"/>
            </w:tcBorders>
            <w:shd w:val="clear" w:color="auto" w:fill="auto"/>
            <w:vAlign w:val="center"/>
            <w:hideMark/>
          </w:tcPr>
          <w:p w14:paraId="3643221B" w14:textId="77777777" w:rsidR="00226930" w:rsidRPr="00226930" w:rsidRDefault="00226930" w:rsidP="00226930">
            <w:pPr>
              <w:jc w:val="left"/>
              <w:rPr>
                <w:b/>
                <w:bCs/>
                <w:color w:val="000000"/>
                <w:sz w:val="20"/>
                <w:szCs w:val="20"/>
                <w:lang w:eastAsia="ru-RU"/>
              </w:rPr>
            </w:pPr>
            <w:r w:rsidRPr="00226930">
              <w:rPr>
                <w:b/>
                <w:bCs/>
                <w:color w:val="000000"/>
                <w:sz w:val="20"/>
                <w:szCs w:val="20"/>
                <w:lang w:eastAsia="ru-RU"/>
              </w:rPr>
              <w:t xml:space="preserve">Количество филиалов </w:t>
            </w:r>
          </w:p>
        </w:tc>
        <w:tc>
          <w:tcPr>
            <w:tcW w:w="1417" w:type="dxa"/>
            <w:tcBorders>
              <w:top w:val="nil"/>
              <w:left w:val="nil"/>
              <w:bottom w:val="single" w:sz="4" w:space="0" w:color="1A1A1A"/>
              <w:right w:val="single" w:sz="4" w:space="0" w:color="1A1A1A"/>
            </w:tcBorders>
            <w:shd w:val="clear" w:color="auto" w:fill="auto"/>
            <w:noWrap/>
            <w:vAlign w:val="center"/>
            <w:hideMark/>
          </w:tcPr>
          <w:p w14:paraId="48803156" w14:textId="77777777" w:rsidR="00226930" w:rsidRPr="00226930" w:rsidRDefault="00226930" w:rsidP="00226930">
            <w:pPr>
              <w:jc w:val="center"/>
              <w:rPr>
                <w:b/>
                <w:color w:val="000000"/>
                <w:sz w:val="20"/>
                <w:szCs w:val="20"/>
                <w:lang w:eastAsia="ru-RU"/>
              </w:rPr>
            </w:pPr>
            <w:r w:rsidRPr="00226930">
              <w:rPr>
                <w:b/>
                <w:color w:val="000000"/>
                <w:sz w:val="20"/>
                <w:szCs w:val="20"/>
                <w:lang w:eastAsia="ru-RU"/>
              </w:rPr>
              <w:t>ед.</w:t>
            </w:r>
          </w:p>
        </w:tc>
        <w:tc>
          <w:tcPr>
            <w:tcW w:w="1985" w:type="dxa"/>
            <w:tcBorders>
              <w:top w:val="nil"/>
              <w:left w:val="nil"/>
              <w:bottom w:val="single" w:sz="4" w:space="0" w:color="1A1A1A"/>
              <w:right w:val="single" w:sz="4" w:space="0" w:color="auto"/>
            </w:tcBorders>
            <w:shd w:val="clear" w:color="auto" w:fill="auto"/>
            <w:noWrap/>
            <w:vAlign w:val="center"/>
            <w:hideMark/>
          </w:tcPr>
          <w:p w14:paraId="78F18DAD" w14:textId="77777777" w:rsidR="00226930" w:rsidRPr="00226930" w:rsidRDefault="00226930" w:rsidP="00226930">
            <w:pPr>
              <w:jc w:val="center"/>
              <w:rPr>
                <w:color w:val="000000"/>
                <w:sz w:val="20"/>
                <w:szCs w:val="20"/>
                <w:lang w:eastAsia="ru-RU"/>
              </w:rPr>
            </w:pPr>
          </w:p>
        </w:tc>
      </w:tr>
      <w:tr w:rsidR="00226930" w:rsidRPr="00226930" w14:paraId="48679BB6"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noWrap/>
            <w:vAlign w:val="center"/>
            <w:hideMark/>
          </w:tcPr>
          <w:p w14:paraId="3A4A531D" w14:textId="77777777" w:rsidR="00226930" w:rsidRPr="00226930" w:rsidRDefault="00226930" w:rsidP="00226930">
            <w:pPr>
              <w:jc w:val="center"/>
              <w:rPr>
                <w:color w:val="000000"/>
                <w:sz w:val="20"/>
                <w:szCs w:val="20"/>
                <w:lang w:eastAsia="ru-RU"/>
              </w:rPr>
            </w:pPr>
            <w:r w:rsidRPr="00226930">
              <w:rPr>
                <w:color w:val="000000"/>
                <w:sz w:val="20"/>
                <w:szCs w:val="20"/>
                <w:lang w:eastAsia="ru-RU"/>
              </w:rPr>
              <w:t>2.1</w:t>
            </w:r>
          </w:p>
        </w:tc>
        <w:tc>
          <w:tcPr>
            <w:tcW w:w="10531" w:type="dxa"/>
            <w:tcBorders>
              <w:top w:val="nil"/>
              <w:left w:val="nil"/>
              <w:bottom w:val="single" w:sz="4" w:space="0" w:color="1A1A1A"/>
              <w:right w:val="single" w:sz="4" w:space="0" w:color="1A1A1A"/>
            </w:tcBorders>
            <w:shd w:val="clear" w:color="auto" w:fill="auto"/>
            <w:vAlign w:val="center"/>
            <w:hideMark/>
          </w:tcPr>
          <w:p w14:paraId="50635FBE" w14:textId="77777777" w:rsidR="00226930" w:rsidRPr="00226930" w:rsidRDefault="00226930" w:rsidP="00226930">
            <w:pPr>
              <w:jc w:val="left"/>
              <w:rPr>
                <w:bCs/>
                <w:color w:val="000000"/>
                <w:sz w:val="20"/>
                <w:szCs w:val="20"/>
                <w:lang w:eastAsia="ru-RU"/>
              </w:rPr>
            </w:pPr>
            <w:r w:rsidRPr="00226930">
              <w:rPr>
                <w:bCs/>
                <w:color w:val="000000"/>
                <w:sz w:val="20"/>
                <w:szCs w:val="20"/>
                <w:lang w:eastAsia="ru-RU"/>
              </w:rPr>
              <w:t>Численность сотрудников филиалов</w:t>
            </w:r>
          </w:p>
        </w:tc>
        <w:tc>
          <w:tcPr>
            <w:tcW w:w="1417" w:type="dxa"/>
            <w:tcBorders>
              <w:top w:val="nil"/>
              <w:left w:val="nil"/>
              <w:bottom w:val="single" w:sz="4" w:space="0" w:color="1A1A1A"/>
              <w:right w:val="single" w:sz="4" w:space="0" w:color="1A1A1A"/>
            </w:tcBorders>
            <w:shd w:val="clear" w:color="auto" w:fill="auto"/>
            <w:noWrap/>
            <w:vAlign w:val="center"/>
            <w:hideMark/>
          </w:tcPr>
          <w:p w14:paraId="0F5CDE8F"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78D2C1F4" w14:textId="77777777" w:rsidR="00226930" w:rsidRPr="00226930" w:rsidRDefault="00226930" w:rsidP="00226930">
            <w:pPr>
              <w:jc w:val="center"/>
              <w:rPr>
                <w:color w:val="000000"/>
                <w:sz w:val="20"/>
                <w:szCs w:val="20"/>
                <w:lang w:eastAsia="ru-RU"/>
              </w:rPr>
            </w:pPr>
          </w:p>
        </w:tc>
      </w:tr>
      <w:tr w:rsidR="00226930" w:rsidRPr="00226930" w14:paraId="1FC81DFC" w14:textId="77777777" w:rsidTr="00226930">
        <w:trPr>
          <w:trHeight w:val="376"/>
        </w:trPr>
        <w:tc>
          <w:tcPr>
            <w:tcW w:w="776" w:type="dxa"/>
            <w:tcBorders>
              <w:top w:val="nil"/>
              <w:left w:val="single" w:sz="4" w:space="0" w:color="1A1A1A"/>
              <w:bottom w:val="single" w:sz="4" w:space="0" w:color="1A1A1A"/>
              <w:right w:val="single" w:sz="4" w:space="0" w:color="1A1A1A"/>
            </w:tcBorders>
            <w:shd w:val="clear" w:color="auto" w:fill="auto"/>
            <w:noWrap/>
            <w:vAlign w:val="center"/>
            <w:hideMark/>
          </w:tcPr>
          <w:p w14:paraId="49CD6883"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3</w:t>
            </w:r>
          </w:p>
        </w:tc>
        <w:tc>
          <w:tcPr>
            <w:tcW w:w="10531" w:type="dxa"/>
            <w:tcBorders>
              <w:top w:val="nil"/>
              <w:left w:val="nil"/>
              <w:bottom w:val="single" w:sz="4" w:space="0" w:color="1A1A1A"/>
              <w:right w:val="single" w:sz="4" w:space="0" w:color="1A1A1A"/>
            </w:tcBorders>
            <w:shd w:val="clear" w:color="auto" w:fill="auto"/>
            <w:vAlign w:val="center"/>
            <w:hideMark/>
          </w:tcPr>
          <w:p w14:paraId="682F49CC" w14:textId="77777777" w:rsidR="00226930" w:rsidRPr="00226930" w:rsidRDefault="00226930" w:rsidP="00226930">
            <w:pPr>
              <w:jc w:val="left"/>
              <w:rPr>
                <w:b/>
                <w:bCs/>
                <w:color w:val="000000"/>
                <w:sz w:val="20"/>
                <w:szCs w:val="20"/>
                <w:lang w:eastAsia="ru-RU"/>
              </w:rPr>
            </w:pPr>
            <w:r w:rsidRPr="00226930">
              <w:rPr>
                <w:b/>
                <w:bCs/>
                <w:color w:val="000000"/>
                <w:sz w:val="20"/>
                <w:szCs w:val="20"/>
                <w:lang w:eastAsia="ru-RU"/>
              </w:rPr>
              <w:t>Организаций, прекращающих деятельность в военное время</w:t>
            </w:r>
          </w:p>
        </w:tc>
        <w:tc>
          <w:tcPr>
            <w:tcW w:w="1417" w:type="dxa"/>
            <w:tcBorders>
              <w:top w:val="nil"/>
              <w:left w:val="nil"/>
              <w:bottom w:val="single" w:sz="4" w:space="0" w:color="1A1A1A"/>
              <w:right w:val="single" w:sz="4" w:space="0" w:color="1A1A1A"/>
            </w:tcBorders>
            <w:shd w:val="clear" w:color="auto" w:fill="auto"/>
            <w:noWrap/>
            <w:vAlign w:val="center"/>
            <w:hideMark/>
          </w:tcPr>
          <w:p w14:paraId="792EF9A3" w14:textId="77777777" w:rsidR="00226930" w:rsidRPr="00226930" w:rsidRDefault="00226930" w:rsidP="00226930">
            <w:pPr>
              <w:jc w:val="center"/>
              <w:rPr>
                <w:b/>
                <w:color w:val="000000"/>
                <w:sz w:val="20"/>
                <w:szCs w:val="20"/>
                <w:lang w:eastAsia="ru-RU"/>
              </w:rPr>
            </w:pPr>
            <w:r w:rsidRPr="00226930">
              <w:rPr>
                <w:b/>
                <w:color w:val="000000"/>
                <w:sz w:val="20"/>
                <w:szCs w:val="20"/>
                <w:lang w:eastAsia="ru-RU"/>
              </w:rPr>
              <w:t>ед.</w:t>
            </w:r>
          </w:p>
        </w:tc>
        <w:tc>
          <w:tcPr>
            <w:tcW w:w="1985" w:type="dxa"/>
            <w:tcBorders>
              <w:top w:val="nil"/>
              <w:left w:val="nil"/>
              <w:bottom w:val="single" w:sz="4" w:space="0" w:color="1A1A1A"/>
              <w:right w:val="single" w:sz="4" w:space="0" w:color="auto"/>
            </w:tcBorders>
            <w:shd w:val="clear" w:color="auto" w:fill="auto"/>
            <w:noWrap/>
            <w:vAlign w:val="center"/>
            <w:hideMark/>
          </w:tcPr>
          <w:p w14:paraId="1A2BDCF3" w14:textId="77777777" w:rsidR="00226930" w:rsidRPr="00226930" w:rsidRDefault="00226930" w:rsidP="00226930">
            <w:pPr>
              <w:jc w:val="center"/>
              <w:rPr>
                <w:color w:val="000000"/>
                <w:sz w:val="20"/>
                <w:szCs w:val="20"/>
                <w:lang w:eastAsia="ru-RU"/>
              </w:rPr>
            </w:pPr>
          </w:p>
        </w:tc>
      </w:tr>
      <w:tr w:rsidR="00226930" w:rsidRPr="00226930" w14:paraId="2EBF496C" w14:textId="77777777" w:rsidTr="00226930">
        <w:trPr>
          <w:trHeight w:val="268"/>
        </w:trPr>
        <w:tc>
          <w:tcPr>
            <w:tcW w:w="776" w:type="dxa"/>
            <w:tcBorders>
              <w:top w:val="nil"/>
              <w:left w:val="single" w:sz="4" w:space="0" w:color="1A1A1A"/>
              <w:bottom w:val="single" w:sz="4" w:space="0" w:color="1A1A1A"/>
              <w:right w:val="single" w:sz="4" w:space="0" w:color="1A1A1A"/>
            </w:tcBorders>
            <w:shd w:val="clear" w:color="auto" w:fill="auto"/>
            <w:noWrap/>
            <w:vAlign w:val="center"/>
            <w:hideMark/>
          </w:tcPr>
          <w:p w14:paraId="5B331FDE" w14:textId="77777777" w:rsidR="00226930" w:rsidRPr="00226930" w:rsidRDefault="00226930" w:rsidP="00226930">
            <w:pPr>
              <w:jc w:val="center"/>
              <w:rPr>
                <w:bCs/>
                <w:color w:val="000000"/>
                <w:sz w:val="20"/>
                <w:szCs w:val="20"/>
                <w:lang w:eastAsia="ru-RU"/>
              </w:rPr>
            </w:pPr>
            <w:r w:rsidRPr="00226930">
              <w:rPr>
                <w:bCs/>
                <w:color w:val="000000"/>
                <w:sz w:val="20"/>
                <w:szCs w:val="20"/>
                <w:lang w:eastAsia="ru-RU"/>
              </w:rPr>
              <w:t>3.1</w:t>
            </w:r>
          </w:p>
        </w:tc>
        <w:tc>
          <w:tcPr>
            <w:tcW w:w="10531" w:type="dxa"/>
            <w:tcBorders>
              <w:top w:val="nil"/>
              <w:left w:val="nil"/>
              <w:bottom w:val="single" w:sz="4" w:space="0" w:color="1A1A1A"/>
              <w:right w:val="single" w:sz="4" w:space="0" w:color="1A1A1A"/>
            </w:tcBorders>
            <w:shd w:val="clear" w:color="auto" w:fill="auto"/>
            <w:vAlign w:val="center"/>
            <w:hideMark/>
          </w:tcPr>
          <w:p w14:paraId="535A60E3" w14:textId="77777777" w:rsidR="00226930" w:rsidRPr="00226930" w:rsidRDefault="00226930" w:rsidP="00226930">
            <w:pPr>
              <w:jc w:val="left"/>
              <w:rPr>
                <w:bCs/>
                <w:color w:val="000000"/>
                <w:sz w:val="20"/>
                <w:szCs w:val="20"/>
                <w:lang w:eastAsia="ru-RU"/>
              </w:rPr>
            </w:pPr>
            <w:r w:rsidRPr="00226930">
              <w:rPr>
                <w:bCs/>
                <w:color w:val="000000"/>
                <w:sz w:val="20"/>
                <w:szCs w:val="20"/>
                <w:lang w:eastAsia="ru-RU"/>
              </w:rPr>
              <w:t>Численность сотрудников в настоящее время</w:t>
            </w:r>
          </w:p>
        </w:tc>
        <w:tc>
          <w:tcPr>
            <w:tcW w:w="1417" w:type="dxa"/>
            <w:tcBorders>
              <w:top w:val="nil"/>
              <w:left w:val="nil"/>
              <w:bottom w:val="single" w:sz="4" w:space="0" w:color="1A1A1A"/>
              <w:right w:val="single" w:sz="4" w:space="0" w:color="1A1A1A"/>
            </w:tcBorders>
            <w:shd w:val="clear" w:color="auto" w:fill="auto"/>
            <w:noWrap/>
            <w:vAlign w:val="center"/>
            <w:hideMark/>
          </w:tcPr>
          <w:p w14:paraId="4D43CB1E"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3CD411E5" w14:textId="77777777" w:rsidR="00226930" w:rsidRPr="00226930" w:rsidRDefault="00226930" w:rsidP="00226930">
            <w:pPr>
              <w:jc w:val="center"/>
              <w:rPr>
                <w:color w:val="000000"/>
                <w:sz w:val="20"/>
                <w:szCs w:val="20"/>
                <w:lang w:eastAsia="ru-RU"/>
              </w:rPr>
            </w:pPr>
          </w:p>
        </w:tc>
      </w:tr>
      <w:tr w:rsidR="00226930" w:rsidRPr="00226930" w14:paraId="60B15DA7" w14:textId="77777777" w:rsidTr="00226930">
        <w:trPr>
          <w:trHeight w:val="413"/>
        </w:trPr>
        <w:tc>
          <w:tcPr>
            <w:tcW w:w="776" w:type="dxa"/>
            <w:tcBorders>
              <w:top w:val="nil"/>
              <w:left w:val="single" w:sz="4" w:space="0" w:color="1A1A1A"/>
              <w:bottom w:val="single" w:sz="4" w:space="0" w:color="1A1A1A"/>
              <w:right w:val="single" w:sz="4" w:space="0" w:color="1A1A1A"/>
            </w:tcBorders>
            <w:shd w:val="clear" w:color="auto" w:fill="auto"/>
            <w:noWrap/>
            <w:vAlign w:val="center"/>
            <w:hideMark/>
          </w:tcPr>
          <w:p w14:paraId="7B7075CB"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4</w:t>
            </w:r>
          </w:p>
        </w:tc>
        <w:tc>
          <w:tcPr>
            <w:tcW w:w="10531" w:type="dxa"/>
            <w:tcBorders>
              <w:top w:val="nil"/>
              <w:left w:val="nil"/>
              <w:bottom w:val="single" w:sz="4" w:space="0" w:color="1A1A1A"/>
              <w:right w:val="single" w:sz="4" w:space="0" w:color="1A1A1A"/>
            </w:tcBorders>
            <w:shd w:val="clear" w:color="auto" w:fill="auto"/>
            <w:vAlign w:val="center"/>
            <w:hideMark/>
          </w:tcPr>
          <w:p w14:paraId="2463EA7A" w14:textId="77777777" w:rsidR="00226930" w:rsidRPr="00226930" w:rsidRDefault="00226930" w:rsidP="00226930">
            <w:pPr>
              <w:rPr>
                <w:b/>
                <w:bCs/>
                <w:color w:val="000000"/>
                <w:sz w:val="20"/>
                <w:szCs w:val="20"/>
                <w:lang w:eastAsia="ru-RU"/>
              </w:rPr>
            </w:pPr>
            <w:r w:rsidRPr="00226930">
              <w:rPr>
                <w:b/>
                <w:bCs/>
                <w:color w:val="000000"/>
                <w:sz w:val="20"/>
                <w:szCs w:val="20"/>
                <w:lang w:eastAsia="ru-RU"/>
              </w:rPr>
              <w:t>Организаций, продолжающих деятельность в военное время и не отнесенных к категориям по гражданской обороне</w:t>
            </w:r>
          </w:p>
        </w:tc>
        <w:tc>
          <w:tcPr>
            <w:tcW w:w="1417" w:type="dxa"/>
            <w:tcBorders>
              <w:top w:val="nil"/>
              <w:left w:val="nil"/>
              <w:bottom w:val="single" w:sz="4" w:space="0" w:color="1A1A1A"/>
              <w:right w:val="single" w:sz="4" w:space="0" w:color="1A1A1A"/>
            </w:tcBorders>
            <w:shd w:val="clear" w:color="auto" w:fill="auto"/>
            <w:noWrap/>
            <w:vAlign w:val="center"/>
            <w:hideMark/>
          </w:tcPr>
          <w:p w14:paraId="28271C38" w14:textId="77777777" w:rsidR="00226930" w:rsidRPr="00226930" w:rsidRDefault="00226930" w:rsidP="00226930">
            <w:pPr>
              <w:jc w:val="center"/>
              <w:rPr>
                <w:color w:val="000000"/>
                <w:sz w:val="20"/>
                <w:szCs w:val="20"/>
                <w:lang w:eastAsia="ru-RU"/>
              </w:rPr>
            </w:pPr>
            <w:r w:rsidRPr="00226930">
              <w:rPr>
                <w:color w:val="000000"/>
                <w:sz w:val="20"/>
                <w:szCs w:val="20"/>
                <w:lang w:eastAsia="ru-RU"/>
              </w:rPr>
              <w:t>ед.</w:t>
            </w:r>
          </w:p>
        </w:tc>
        <w:tc>
          <w:tcPr>
            <w:tcW w:w="1985" w:type="dxa"/>
            <w:tcBorders>
              <w:top w:val="nil"/>
              <w:left w:val="nil"/>
              <w:bottom w:val="single" w:sz="4" w:space="0" w:color="1A1A1A"/>
              <w:right w:val="single" w:sz="4" w:space="0" w:color="auto"/>
            </w:tcBorders>
            <w:shd w:val="clear" w:color="auto" w:fill="auto"/>
            <w:noWrap/>
            <w:vAlign w:val="center"/>
            <w:hideMark/>
          </w:tcPr>
          <w:p w14:paraId="7F725845" w14:textId="77777777" w:rsidR="00226930" w:rsidRPr="00226930" w:rsidRDefault="00226930" w:rsidP="00226930">
            <w:pPr>
              <w:jc w:val="center"/>
              <w:rPr>
                <w:color w:val="000000"/>
                <w:sz w:val="20"/>
                <w:szCs w:val="20"/>
                <w:lang w:eastAsia="ru-RU"/>
              </w:rPr>
            </w:pPr>
          </w:p>
        </w:tc>
      </w:tr>
      <w:tr w:rsidR="00226930" w:rsidRPr="00226930" w14:paraId="50F2094A"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noWrap/>
            <w:vAlign w:val="center"/>
            <w:hideMark/>
          </w:tcPr>
          <w:p w14:paraId="0F62C2FC" w14:textId="77777777" w:rsidR="00226930" w:rsidRPr="00226930" w:rsidRDefault="00226930" w:rsidP="00226930">
            <w:pPr>
              <w:jc w:val="center"/>
              <w:rPr>
                <w:color w:val="000000"/>
                <w:sz w:val="20"/>
                <w:szCs w:val="20"/>
                <w:lang w:eastAsia="ru-RU"/>
              </w:rPr>
            </w:pPr>
            <w:r w:rsidRPr="00226930">
              <w:rPr>
                <w:color w:val="000000"/>
                <w:sz w:val="20"/>
                <w:szCs w:val="20"/>
                <w:lang w:eastAsia="ru-RU"/>
              </w:rPr>
              <w:t>4.1</w:t>
            </w:r>
          </w:p>
        </w:tc>
        <w:tc>
          <w:tcPr>
            <w:tcW w:w="10531" w:type="dxa"/>
            <w:tcBorders>
              <w:top w:val="nil"/>
              <w:left w:val="nil"/>
              <w:bottom w:val="single" w:sz="4" w:space="0" w:color="1A1A1A"/>
              <w:right w:val="single" w:sz="4" w:space="0" w:color="1A1A1A"/>
            </w:tcBorders>
            <w:shd w:val="clear" w:color="auto" w:fill="auto"/>
            <w:vAlign w:val="center"/>
            <w:hideMark/>
          </w:tcPr>
          <w:p w14:paraId="5ADF05ED" w14:textId="77777777" w:rsidR="00226930" w:rsidRPr="00226930" w:rsidRDefault="00226930" w:rsidP="00226930">
            <w:pPr>
              <w:jc w:val="left"/>
              <w:rPr>
                <w:color w:val="000000"/>
                <w:sz w:val="20"/>
                <w:szCs w:val="20"/>
                <w:lang w:eastAsia="ru-RU"/>
              </w:rPr>
            </w:pPr>
            <w:r w:rsidRPr="00226930">
              <w:rPr>
                <w:color w:val="000000"/>
                <w:sz w:val="20"/>
                <w:szCs w:val="20"/>
                <w:lang w:eastAsia="ru-RU"/>
              </w:rPr>
              <w:t>Численность сотрудников</w:t>
            </w:r>
          </w:p>
        </w:tc>
        <w:tc>
          <w:tcPr>
            <w:tcW w:w="1417" w:type="dxa"/>
            <w:tcBorders>
              <w:top w:val="nil"/>
              <w:left w:val="nil"/>
              <w:bottom w:val="single" w:sz="4" w:space="0" w:color="1A1A1A"/>
              <w:right w:val="single" w:sz="4" w:space="0" w:color="1A1A1A"/>
            </w:tcBorders>
            <w:shd w:val="clear" w:color="auto" w:fill="auto"/>
            <w:noWrap/>
            <w:vAlign w:val="center"/>
            <w:hideMark/>
          </w:tcPr>
          <w:p w14:paraId="38F340C5"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6708A014" w14:textId="77777777" w:rsidR="00226930" w:rsidRPr="00226930" w:rsidRDefault="00226930" w:rsidP="00226930">
            <w:pPr>
              <w:jc w:val="center"/>
              <w:rPr>
                <w:color w:val="000000"/>
                <w:sz w:val="20"/>
                <w:szCs w:val="20"/>
                <w:lang w:eastAsia="ru-RU"/>
              </w:rPr>
            </w:pPr>
          </w:p>
        </w:tc>
      </w:tr>
      <w:tr w:rsidR="00226930" w:rsidRPr="00226930" w14:paraId="303B248E"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noWrap/>
            <w:vAlign w:val="center"/>
            <w:hideMark/>
          </w:tcPr>
          <w:p w14:paraId="705B368B" w14:textId="77777777" w:rsidR="00226930" w:rsidRPr="00226930" w:rsidRDefault="00226930" w:rsidP="00226930">
            <w:pPr>
              <w:jc w:val="center"/>
              <w:rPr>
                <w:color w:val="000000"/>
                <w:sz w:val="20"/>
                <w:szCs w:val="20"/>
                <w:lang w:eastAsia="ru-RU"/>
              </w:rPr>
            </w:pPr>
            <w:r w:rsidRPr="00226930">
              <w:rPr>
                <w:color w:val="000000"/>
                <w:sz w:val="20"/>
                <w:szCs w:val="20"/>
                <w:lang w:eastAsia="ru-RU"/>
              </w:rPr>
              <w:t>4.2</w:t>
            </w:r>
          </w:p>
        </w:tc>
        <w:tc>
          <w:tcPr>
            <w:tcW w:w="10531" w:type="dxa"/>
            <w:tcBorders>
              <w:top w:val="nil"/>
              <w:left w:val="nil"/>
              <w:bottom w:val="single" w:sz="4" w:space="0" w:color="1A1A1A"/>
              <w:right w:val="single" w:sz="4" w:space="0" w:color="1A1A1A"/>
            </w:tcBorders>
            <w:shd w:val="clear" w:color="auto" w:fill="auto"/>
            <w:vAlign w:val="center"/>
            <w:hideMark/>
          </w:tcPr>
          <w:p w14:paraId="76486A74" w14:textId="77777777" w:rsidR="00226930" w:rsidRPr="00226930" w:rsidRDefault="00226930" w:rsidP="00226930">
            <w:pPr>
              <w:jc w:val="left"/>
              <w:rPr>
                <w:color w:val="000000"/>
                <w:sz w:val="20"/>
                <w:szCs w:val="20"/>
                <w:lang w:eastAsia="ru-RU"/>
              </w:rPr>
            </w:pPr>
            <w:r w:rsidRPr="00226930">
              <w:rPr>
                <w:color w:val="000000"/>
                <w:sz w:val="20"/>
                <w:szCs w:val="20"/>
                <w:lang w:eastAsia="ru-RU"/>
              </w:rPr>
              <w:t>Численность наибольших работающих смен</w:t>
            </w:r>
          </w:p>
        </w:tc>
        <w:tc>
          <w:tcPr>
            <w:tcW w:w="1417" w:type="dxa"/>
            <w:tcBorders>
              <w:top w:val="nil"/>
              <w:left w:val="nil"/>
              <w:bottom w:val="single" w:sz="4" w:space="0" w:color="1A1A1A"/>
              <w:right w:val="single" w:sz="4" w:space="0" w:color="1A1A1A"/>
            </w:tcBorders>
            <w:shd w:val="clear" w:color="auto" w:fill="auto"/>
            <w:noWrap/>
            <w:vAlign w:val="center"/>
            <w:hideMark/>
          </w:tcPr>
          <w:p w14:paraId="5328DD00"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61B32263" w14:textId="77777777" w:rsidR="00226930" w:rsidRPr="00226930" w:rsidRDefault="00226930" w:rsidP="00226930">
            <w:pPr>
              <w:jc w:val="center"/>
              <w:rPr>
                <w:color w:val="000000"/>
                <w:sz w:val="20"/>
                <w:szCs w:val="20"/>
                <w:lang w:eastAsia="ru-RU"/>
              </w:rPr>
            </w:pPr>
          </w:p>
        </w:tc>
      </w:tr>
      <w:tr w:rsidR="00226930" w:rsidRPr="00226930" w14:paraId="4DD69E50" w14:textId="77777777" w:rsidTr="00226930">
        <w:trPr>
          <w:trHeight w:val="288"/>
        </w:trPr>
        <w:tc>
          <w:tcPr>
            <w:tcW w:w="776" w:type="dxa"/>
            <w:tcBorders>
              <w:top w:val="nil"/>
              <w:left w:val="single" w:sz="4" w:space="0" w:color="1A1A1A"/>
              <w:bottom w:val="single" w:sz="4" w:space="0" w:color="1A1A1A"/>
              <w:right w:val="single" w:sz="4" w:space="0" w:color="1A1A1A"/>
            </w:tcBorders>
            <w:shd w:val="clear" w:color="auto" w:fill="auto"/>
            <w:noWrap/>
            <w:vAlign w:val="center"/>
            <w:hideMark/>
          </w:tcPr>
          <w:p w14:paraId="67F62756"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5</w:t>
            </w:r>
          </w:p>
        </w:tc>
        <w:tc>
          <w:tcPr>
            <w:tcW w:w="10531" w:type="dxa"/>
            <w:tcBorders>
              <w:top w:val="nil"/>
              <w:left w:val="nil"/>
              <w:bottom w:val="single" w:sz="4" w:space="0" w:color="1A1A1A"/>
              <w:right w:val="single" w:sz="4" w:space="0" w:color="1A1A1A"/>
            </w:tcBorders>
            <w:shd w:val="clear" w:color="auto" w:fill="auto"/>
            <w:vAlign w:val="center"/>
            <w:hideMark/>
          </w:tcPr>
          <w:p w14:paraId="69500095" w14:textId="77777777" w:rsidR="00226930" w:rsidRPr="00226930" w:rsidRDefault="00226930" w:rsidP="00226930">
            <w:pPr>
              <w:jc w:val="left"/>
              <w:rPr>
                <w:b/>
                <w:bCs/>
                <w:color w:val="000000"/>
                <w:sz w:val="20"/>
                <w:szCs w:val="20"/>
                <w:lang w:eastAsia="ru-RU"/>
              </w:rPr>
            </w:pPr>
            <w:r w:rsidRPr="00226930">
              <w:rPr>
                <w:b/>
                <w:bCs/>
                <w:color w:val="000000"/>
                <w:sz w:val="20"/>
                <w:szCs w:val="20"/>
                <w:lang w:eastAsia="ru-RU"/>
              </w:rPr>
              <w:t>Организаций, отнесенных к категориям по гражданской обороне:</w:t>
            </w:r>
          </w:p>
        </w:tc>
        <w:tc>
          <w:tcPr>
            <w:tcW w:w="1417" w:type="dxa"/>
            <w:tcBorders>
              <w:top w:val="nil"/>
              <w:left w:val="nil"/>
              <w:bottom w:val="single" w:sz="4" w:space="0" w:color="1A1A1A"/>
              <w:right w:val="single" w:sz="4" w:space="0" w:color="1A1A1A"/>
            </w:tcBorders>
            <w:shd w:val="clear" w:color="auto" w:fill="auto"/>
            <w:noWrap/>
            <w:vAlign w:val="center"/>
            <w:hideMark/>
          </w:tcPr>
          <w:p w14:paraId="3D333503" w14:textId="77777777" w:rsidR="00226930" w:rsidRPr="00226930" w:rsidRDefault="00226930" w:rsidP="00226930">
            <w:pPr>
              <w:jc w:val="center"/>
              <w:rPr>
                <w:b/>
                <w:color w:val="000000"/>
                <w:sz w:val="20"/>
                <w:szCs w:val="20"/>
                <w:lang w:eastAsia="ru-RU"/>
              </w:rPr>
            </w:pPr>
            <w:r w:rsidRPr="00226930">
              <w:rPr>
                <w:b/>
                <w:color w:val="000000"/>
                <w:sz w:val="20"/>
                <w:szCs w:val="20"/>
                <w:lang w:eastAsia="ru-RU"/>
              </w:rPr>
              <w:t>ед.</w:t>
            </w:r>
          </w:p>
        </w:tc>
        <w:tc>
          <w:tcPr>
            <w:tcW w:w="1985" w:type="dxa"/>
            <w:tcBorders>
              <w:top w:val="nil"/>
              <w:left w:val="nil"/>
              <w:bottom w:val="single" w:sz="4" w:space="0" w:color="1A1A1A"/>
              <w:right w:val="single" w:sz="4" w:space="0" w:color="auto"/>
            </w:tcBorders>
            <w:shd w:val="clear" w:color="auto" w:fill="auto"/>
            <w:noWrap/>
            <w:vAlign w:val="center"/>
            <w:hideMark/>
          </w:tcPr>
          <w:p w14:paraId="7085889B" w14:textId="77777777" w:rsidR="00226930" w:rsidRPr="00226930" w:rsidRDefault="00226930" w:rsidP="00226930">
            <w:pPr>
              <w:jc w:val="center"/>
              <w:rPr>
                <w:color w:val="000000"/>
                <w:sz w:val="20"/>
                <w:szCs w:val="20"/>
                <w:lang w:eastAsia="ru-RU"/>
              </w:rPr>
            </w:pPr>
          </w:p>
        </w:tc>
      </w:tr>
      <w:tr w:rsidR="00226930" w:rsidRPr="00226930" w14:paraId="74B4D0E3"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noWrap/>
            <w:vAlign w:val="center"/>
            <w:hideMark/>
          </w:tcPr>
          <w:p w14:paraId="3D845494" w14:textId="77777777" w:rsidR="00226930" w:rsidRPr="00226930" w:rsidRDefault="00226930" w:rsidP="00226930">
            <w:pPr>
              <w:jc w:val="center"/>
              <w:rPr>
                <w:color w:val="000000"/>
                <w:sz w:val="20"/>
                <w:szCs w:val="20"/>
                <w:lang w:eastAsia="ru-RU"/>
              </w:rPr>
            </w:pPr>
          </w:p>
        </w:tc>
        <w:tc>
          <w:tcPr>
            <w:tcW w:w="10531" w:type="dxa"/>
            <w:tcBorders>
              <w:top w:val="nil"/>
              <w:left w:val="nil"/>
              <w:bottom w:val="single" w:sz="4" w:space="0" w:color="1A1A1A"/>
              <w:right w:val="single" w:sz="4" w:space="0" w:color="1A1A1A"/>
            </w:tcBorders>
            <w:shd w:val="clear" w:color="auto" w:fill="auto"/>
            <w:vAlign w:val="center"/>
            <w:hideMark/>
          </w:tcPr>
          <w:p w14:paraId="18AD92BA" w14:textId="77777777" w:rsidR="00226930" w:rsidRPr="00226930" w:rsidRDefault="00226930" w:rsidP="00226930">
            <w:pPr>
              <w:jc w:val="left"/>
              <w:rPr>
                <w:color w:val="000000"/>
                <w:sz w:val="20"/>
                <w:szCs w:val="20"/>
                <w:lang w:eastAsia="ru-RU"/>
              </w:rPr>
            </w:pPr>
            <w:r w:rsidRPr="00226930">
              <w:rPr>
                <w:color w:val="000000"/>
                <w:sz w:val="20"/>
                <w:szCs w:val="20"/>
                <w:lang w:eastAsia="ru-RU"/>
              </w:rPr>
              <w:t>- особой важности</w:t>
            </w:r>
          </w:p>
        </w:tc>
        <w:tc>
          <w:tcPr>
            <w:tcW w:w="1417" w:type="dxa"/>
            <w:tcBorders>
              <w:top w:val="nil"/>
              <w:left w:val="nil"/>
              <w:bottom w:val="single" w:sz="4" w:space="0" w:color="1A1A1A"/>
              <w:right w:val="single" w:sz="4" w:space="0" w:color="1A1A1A"/>
            </w:tcBorders>
            <w:shd w:val="clear" w:color="auto" w:fill="auto"/>
            <w:noWrap/>
            <w:vAlign w:val="center"/>
            <w:hideMark/>
          </w:tcPr>
          <w:p w14:paraId="55E29EB2" w14:textId="77777777" w:rsidR="00226930" w:rsidRPr="00226930" w:rsidRDefault="00226930" w:rsidP="00226930">
            <w:pPr>
              <w:jc w:val="center"/>
              <w:rPr>
                <w:color w:val="000000"/>
                <w:sz w:val="20"/>
                <w:szCs w:val="20"/>
                <w:lang w:eastAsia="ru-RU"/>
              </w:rPr>
            </w:pPr>
            <w:r w:rsidRPr="00226930">
              <w:rPr>
                <w:color w:val="000000"/>
                <w:sz w:val="20"/>
                <w:szCs w:val="20"/>
                <w:lang w:eastAsia="ru-RU"/>
              </w:rPr>
              <w:t>ед.</w:t>
            </w:r>
          </w:p>
        </w:tc>
        <w:tc>
          <w:tcPr>
            <w:tcW w:w="1985" w:type="dxa"/>
            <w:tcBorders>
              <w:top w:val="nil"/>
              <w:left w:val="nil"/>
              <w:bottom w:val="single" w:sz="4" w:space="0" w:color="1A1A1A"/>
              <w:right w:val="single" w:sz="4" w:space="0" w:color="auto"/>
            </w:tcBorders>
            <w:shd w:val="clear" w:color="auto" w:fill="auto"/>
            <w:noWrap/>
            <w:vAlign w:val="center"/>
            <w:hideMark/>
          </w:tcPr>
          <w:p w14:paraId="71EEE42F" w14:textId="77777777" w:rsidR="00226930" w:rsidRPr="00226930" w:rsidRDefault="00226930" w:rsidP="00226930">
            <w:pPr>
              <w:jc w:val="center"/>
              <w:rPr>
                <w:color w:val="000000"/>
                <w:sz w:val="20"/>
                <w:szCs w:val="20"/>
                <w:lang w:eastAsia="ru-RU"/>
              </w:rPr>
            </w:pPr>
          </w:p>
        </w:tc>
      </w:tr>
      <w:tr w:rsidR="00226930" w:rsidRPr="00226930" w14:paraId="4343C745"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noWrap/>
            <w:vAlign w:val="center"/>
            <w:hideMark/>
          </w:tcPr>
          <w:p w14:paraId="57BE915F" w14:textId="77777777" w:rsidR="00226930" w:rsidRPr="00226930" w:rsidRDefault="00226930" w:rsidP="00226930">
            <w:pPr>
              <w:jc w:val="center"/>
              <w:rPr>
                <w:color w:val="000000"/>
                <w:sz w:val="20"/>
                <w:szCs w:val="20"/>
                <w:lang w:eastAsia="ru-RU"/>
              </w:rPr>
            </w:pPr>
          </w:p>
        </w:tc>
        <w:tc>
          <w:tcPr>
            <w:tcW w:w="10531" w:type="dxa"/>
            <w:tcBorders>
              <w:top w:val="nil"/>
              <w:left w:val="nil"/>
              <w:bottom w:val="single" w:sz="4" w:space="0" w:color="1A1A1A"/>
              <w:right w:val="single" w:sz="4" w:space="0" w:color="1A1A1A"/>
            </w:tcBorders>
            <w:shd w:val="clear" w:color="auto" w:fill="auto"/>
            <w:vAlign w:val="center"/>
            <w:hideMark/>
          </w:tcPr>
          <w:p w14:paraId="44DBBB8F" w14:textId="77777777" w:rsidR="00226930" w:rsidRPr="00226930" w:rsidRDefault="00226930" w:rsidP="00226930">
            <w:pPr>
              <w:jc w:val="left"/>
              <w:rPr>
                <w:color w:val="000000"/>
                <w:sz w:val="20"/>
                <w:szCs w:val="20"/>
                <w:lang w:eastAsia="ru-RU"/>
              </w:rPr>
            </w:pPr>
            <w:r w:rsidRPr="00226930">
              <w:rPr>
                <w:color w:val="000000"/>
                <w:sz w:val="20"/>
                <w:szCs w:val="20"/>
                <w:lang w:eastAsia="ru-RU"/>
              </w:rPr>
              <w:t>- I категории</w:t>
            </w:r>
          </w:p>
        </w:tc>
        <w:tc>
          <w:tcPr>
            <w:tcW w:w="1417" w:type="dxa"/>
            <w:tcBorders>
              <w:top w:val="nil"/>
              <w:left w:val="nil"/>
              <w:bottom w:val="single" w:sz="4" w:space="0" w:color="1A1A1A"/>
              <w:right w:val="single" w:sz="4" w:space="0" w:color="1A1A1A"/>
            </w:tcBorders>
            <w:shd w:val="clear" w:color="auto" w:fill="auto"/>
            <w:noWrap/>
            <w:vAlign w:val="center"/>
            <w:hideMark/>
          </w:tcPr>
          <w:p w14:paraId="3CB732D1" w14:textId="77777777" w:rsidR="00226930" w:rsidRPr="00226930" w:rsidRDefault="00226930" w:rsidP="00226930">
            <w:pPr>
              <w:jc w:val="center"/>
              <w:rPr>
                <w:color w:val="000000"/>
                <w:sz w:val="20"/>
                <w:szCs w:val="20"/>
                <w:lang w:eastAsia="ru-RU"/>
              </w:rPr>
            </w:pPr>
            <w:r w:rsidRPr="00226930">
              <w:rPr>
                <w:color w:val="000000"/>
                <w:sz w:val="20"/>
                <w:szCs w:val="20"/>
                <w:lang w:eastAsia="ru-RU"/>
              </w:rPr>
              <w:t>ед.</w:t>
            </w:r>
          </w:p>
        </w:tc>
        <w:tc>
          <w:tcPr>
            <w:tcW w:w="1985" w:type="dxa"/>
            <w:tcBorders>
              <w:top w:val="nil"/>
              <w:left w:val="nil"/>
              <w:bottom w:val="single" w:sz="4" w:space="0" w:color="1A1A1A"/>
              <w:right w:val="single" w:sz="4" w:space="0" w:color="auto"/>
            </w:tcBorders>
            <w:shd w:val="clear" w:color="auto" w:fill="auto"/>
            <w:noWrap/>
            <w:vAlign w:val="center"/>
            <w:hideMark/>
          </w:tcPr>
          <w:p w14:paraId="5B255BE8" w14:textId="77777777" w:rsidR="00226930" w:rsidRPr="00226930" w:rsidRDefault="00226930" w:rsidP="00226930">
            <w:pPr>
              <w:jc w:val="center"/>
              <w:rPr>
                <w:color w:val="000000"/>
                <w:sz w:val="20"/>
                <w:szCs w:val="20"/>
                <w:lang w:eastAsia="ru-RU"/>
              </w:rPr>
            </w:pPr>
          </w:p>
        </w:tc>
      </w:tr>
      <w:tr w:rsidR="00226930" w:rsidRPr="00226930" w14:paraId="13A1350E"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noWrap/>
            <w:vAlign w:val="center"/>
            <w:hideMark/>
          </w:tcPr>
          <w:p w14:paraId="1A4082CD" w14:textId="77777777" w:rsidR="00226930" w:rsidRPr="00226930" w:rsidRDefault="00226930" w:rsidP="00226930">
            <w:pPr>
              <w:jc w:val="center"/>
              <w:rPr>
                <w:color w:val="000000"/>
                <w:sz w:val="20"/>
                <w:szCs w:val="20"/>
                <w:lang w:eastAsia="ru-RU"/>
              </w:rPr>
            </w:pPr>
          </w:p>
        </w:tc>
        <w:tc>
          <w:tcPr>
            <w:tcW w:w="10531" w:type="dxa"/>
            <w:tcBorders>
              <w:top w:val="nil"/>
              <w:left w:val="nil"/>
              <w:bottom w:val="single" w:sz="4" w:space="0" w:color="1A1A1A"/>
              <w:right w:val="single" w:sz="4" w:space="0" w:color="1A1A1A"/>
            </w:tcBorders>
            <w:shd w:val="clear" w:color="auto" w:fill="auto"/>
            <w:vAlign w:val="center"/>
            <w:hideMark/>
          </w:tcPr>
          <w:p w14:paraId="37E6B90E" w14:textId="77777777" w:rsidR="00226930" w:rsidRPr="00226930" w:rsidRDefault="00226930" w:rsidP="00226930">
            <w:pPr>
              <w:jc w:val="left"/>
              <w:rPr>
                <w:color w:val="000000"/>
                <w:sz w:val="20"/>
                <w:szCs w:val="20"/>
                <w:lang w:eastAsia="ru-RU"/>
              </w:rPr>
            </w:pPr>
            <w:r w:rsidRPr="00226930">
              <w:rPr>
                <w:color w:val="000000"/>
                <w:sz w:val="20"/>
                <w:szCs w:val="20"/>
                <w:lang w:eastAsia="ru-RU"/>
              </w:rPr>
              <w:t>- II категории</w:t>
            </w:r>
          </w:p>
        </w:tc>
        <w:tc>
          <w:tcPr>
            <w:tcW w:w="1417" w:type="dxa"/>
            <w:tcBorders>
              <w:top w:val="nil"/>
              <w:left w:val="nil"/>
              <w:bottom w:val="single" w:sz="4" w:space="0" w:color="1A1A1A"/>
              <w:right w:val="single" w:sz="4" w:space="0" w:color="1A1A1A"/>
            </w:tcBorders>
            <w:shd w:val="clear" w:color="auto" w:fill="auto"/>
            <w:noWrap/>
            <w:vAlign w:val="center"/>
            <w:hideMark/>
          </w:tcPr>
          <w:p w14:paraId="29562BF9" w14:textId="77777777" w:rsidR="00226930" w:rsidRPr="00226930" w:rsidRDefault="00226930" w:rsidP="00226930">
            <w:pPr>
              <w:jc w:val="center"/>
              <w:rPr>
                <w:color w:val="000000"/>
                <w:sz w:val="20"/>
                <w:szCs w:val="20"/>
                <w:lang w:eastAsia="ru-RU"/>
              </w:rPr>
            </w:pPr>
            <w:r w:rsidRPr="00226930">
              <w:rPr>
                <w:color w:val="000000"/>
                <w:sz w:val="20"/>
                <w:szCs w:val="20"/>
                <w:lang w:eastAsia="ru-RU"/>
              </w:rPr>
              <w:t>ед.</w:t>
            </w:r>
          </w:p>
        </w:tc>
        <w:tc>
          <w:tcPr>
            <w:tcW w:w="1985" w:type="dxa"/>
            <w:tcBorders>
              <w:top w:val="nil"/>
              <w:left w:val="nil"/>
              <w:bottom w:val="single" w:sz="4" w:space="0" w:color="1A1A1A"/>
              <w:right w:val="single" w:sz="4" w:space="0" w:color="auto"/>
            </w:tcBorders>
            <w:shd w:val="clear" w:color="auto" w:fill="auto"/>
            <w:noWrap/>
            <w:vAlign w:val="center"/>
            <w:hideMark/>
          </w:tcPr>
          <w:p w14:paraId="69E1B9C9" w14:textId="77777777" w:rsidR="00226930" w:rsidRPr="00226930" w:rsidRDefault="00226930" w:rsidP="00226930">
            <w:pPr>
              <w:jc w:val="center"/>
              <w:rPr>
                <w:color w:val="000000"/>
                <w:sz w:val="20"/>
                <w:szCs w:val="20"/>
                <w:lang w:eastAsia="ru-RU"/>
              </w:rPr>
            </w:pPr>
          </w:p>
        </w:tc>
      </w:tr>
      <w:tr w:rsidR="00226930" w:rsidRPr="00226930" w14:paraId="152210C6" w14:textId="77777777" w:rsidTr="00226930">
        <w:trPr>
          <w:trHeight w:val="328"/>
        </w:trPr>
        <w:tc>
          <w:tcPr>
            <w:tcW w:w="776" w:type="dxa"/>
            <w:tcBorders>
              <w:top w:val="nil"/>
              <w:left w:val="single" w:sz="4" w:space="0" w:color="1A1A1A"/>
              <w:bottom w:val="single" w:sz="4" w:space="0" w:color="1A1A1A"/>
              <w:right w:val="single" w:sz="4" w:space="0" w:color="1A1A1A"/>
            </w:tcBorders>
            <w:shd w:val="clear" w:color="auto" w:fill="auto"/>
            <w:noWrap/>
            <w:vAlign w:val="center"/>
            <w:hideMark/>
          </w:tcPr>
          <w:p w14:paraId="2A7D162E" w14:textId="77777777" w:rsidR="00226930" w:rsidRPr="00226930" w:rsidRDefault="00226930" w:rsidP="00226930">
            <w:pPr>
              <w:jc w:val="center"/>
              <w:rPr>
                <w:bCs/>
                <w:color w:val="000000"/>
                <w:sz w:val="20"/>
                <w:szCs w:val="20"/>
                <w:lang w:eastAsia="ru-RU"/>
              </w:rPr>
            </w:pPr>
            <w:r w:rsidRPr="00226930">
              <w:rPr>
                <w:bCs/>
                <w:color w:val="000000"/>
                <w:sz w:val="20"/>
                <w:szCs w:val="20"/>
                <w:lang w:eastAsia="ru-RU"/>
              </w:rPr>
              <w:t>5.1.</w:t>
            </w:r>
          </w:p>
        </w:tc>
        <w:tc>
          <w:tcPr>
            <w:tcW w:w="10531" w:type="dxa"/>
            <w:tcBorders>
              <w:top w:val="nil"/>
              <w:left w:val="nil"/>
              <w:bottom w:val="single" w:sz="4" w:space="0" w:color="1A1A1A"/>
              <w:right w:val="single" w:sz="4" w:space="0" w:color="1A1A1A"/>
            </w:tcBorders>
            <w:shd w:val="clear" w:color="auto" w:fill="auto"/>
            <w:vAlign w:val="center"/>
            <w:hideMark/>
          </w:tcPr>
          <w:p w14:paraId="1BC8B01D" w14:textId="77777777" w:rsidR="00226930" w:rsidRPr="00226930" w:rsidRDefault="00226930" w:rsidP="00226930">
            <w:pPr>
              <w:jc w:val="left"/>
              <w:rPr>
                <w:bCs/>
                <w:color w:val="000000"/>
                <w:sz w:val="20"/>
                <w:szCs w:val="20"/>
                <w:lang w:eastAsia="ru-RU"/>
              </w:rPr>
            </w:pPr>
            <w:r w:rsidRPr="00226930">
              <w:rPr>
                <w:bCs/>
                <w:color w:val="000000"/>
                <w:sz w:val="20"/>
                <w:szCs w:val="20"/>
                <w:lang w:eastAsia="ru-RU"/>
              </w:rPr>
              <w:t>Численность сотрудников организаций, отнесенных к категориям по гражданской обороне:</w:t>
            </w:r>
          </w:p>
        </w:tc>
        <w:tc>
          <w:tcPr>
            <w:tcW w:w="1417" w:type="dxa"/>
            <w:tcBorders>
              <w:top w:val="nil"/>
              <w:left w:val="nil"/>
              <w:bottom w:val="single" w:sz="4" w:space="0" w:color="1A1A1A"/>
              <w:right w:val="single" w:sz="4" w:space="0" w:color="1A1A1A"/>
            </w:tcBorders>
            <w:shd w:val="clear" w:color="auto" w:fill="auto"/>
            <w:noWrap/>
            <w:vAlign w:val="center"/>
            <w:hideMark/>
          </w:tcPr>
          <w:p w14:paraId="7D19145C"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462F06BB" w14:textId="77777777" w:rsidR="00226930" w:rsidRPr="00226930" w:rsidRDefault="00226930" w:rsidP="00226930">
            <w:pPr>
              <w:jc w:val="center"/>
              <w:rPr>
                <w:color w:val="000000"/>
                <w:sz w:val="20"/>
                <w:szCs w:val="20"/>
                <w:lang w:eastAsia="ru-RU"/>
              </w:rPr>
            </w:pPr>
          </w:p>
        </w:tc>
      </w:tr>
      <w:tr w:rsidR="00226930" w:rsidRPr="00226930" w14:paraId="628E9191"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noWrap/>
            <w:hideMark/>
          </w:tcPr>
          <w:p w14:paraId="56EA316D" w14:textId="77777777" w:rsidR="00226930" w:rsidRPr="00226930" w:rsidRDefault="00226930" w:rsidP="00226930">
            <w:pPr>
              <w:jc w:val="center"/>
              <w:rPr>
                <w:color w:val="000000"/>
                <w:sz w:val="20"/>
                <w:szCs w:val="20"/>
                <w:lang w:eastAsia="ru-RU"/>
              </w:rPr>
            </w:pPr>
          </w:p>
        </w:tc>
        <w:tc>
          <w:tcPr>
            <w:tcW w:w="10531" w:type="dxa"/>
            <w:tcBorders>
              <w:top w:val="nil"/>
              <w:left w:val="nil"/>
              <w:bottom w:val="single" w:sz="4" w:space="0" w:color="1A1A1A"/>
              <w:right w:val="single" w:sz="4" w:space="0" w:color="1A1A1A"/>
            </w:tcBorders>
            <w:shd w:val="clear" w:color="auto" w:fill="auto"/>
            <w:vAlign w:val="center"/>
            <w:hideMark/>
          </w:tcPr>
          <w:p w14:paraId="717716F5" w14:textId="77777777" w:rsidR="00226930" w:rsidRPr="00226930" w:rsidRDefault="00226930" w:rsidP="00226930">
            <w:pPr>
              <w:jc w:val="left"/>
              <w:rPr>
                <w:i/>
                <w:color w:val="000000"/>
                <w:sz w:val="20"/>
                <w:szCs w:val="20"/>
                <w:lang w:eastAsia="ru-RU"/>
              </w:rPr>
            </w:pPr>
            <w:r w:rsidRPr="00226930">
              <w:rPr>
                <w:i/>
                <w:color w:val="000000"/>
                <w:sz w:val="20"/>
                <w:szCs w:val="20"/>
                <w:lang w:eastAsia="ru-RU"/>
              </w:rPr>
              <w:t>- особой важности</w:t>
            </w:r>
          </w:p>
        </w:tc>
        <w:tc>
          <w:tcPr>
            <w:tcW w:w="1417" w:type="dxa"/>
            <w:tcBorders>
              <w:top w:val="nil"/>
              <w:left w:val="nil"/>
              <w:bottom w:val="single" w:sz="4" w:space="0" w:color="1A1A1A"/>
              <w:right w:val="single" w:sz="4" w:space="0" w:color="1A1A1A"/>
            </w:tcBorders>
            <w:shd w:val="clear" w:color="auto" w:fill="auto"/>
            <w:vAlign w:val="center"/>
            <w:hideMark/>
          </w:tcPr>
          <w:p w14:paraId="00B8B895" w14:textId="77777777" w:rsidR="00226930" w:rsidRPr="00226930" w:rsidRDefault="00226930" w:rsidP="00226930">
            <w:pPr>
              <w:jc w:val="center"/>
              <w:rPr>
                <w:i/>
                <w:color w:val="000000"/>
                <w:sz w:val="20"/>
                <w:szCs w:val="20"/>
                <w:lang w:eastAsia="ru-RU"/>
              </w:rPr>
            </w:pPr>
            <w:r w:rsidRPr="00226930">
              <w:rPr>
                <w:i/>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498DDE1B" w14:textId="77777777" w:rsidR="00226930" w:rsidRPr="00226930" w:rsidRDefault="00226930" w:rsidP="00226930">
            <w:pPr>
              <w:jc w:val="center"/>
              <w:rPr>
                <w:i/>
                <w:color w:val="000000"/>
                <w:sz w:val="20"/>
                <w:szCs w:val="20"/>
                <w:lang w:eastAsia="ru-RU"/>
              </w:rPr>
            </w:pPr>
          </w:p>
        </w:tc>
      </w:tr>
      <w:tr w:rsidR="00226930" w:rsidRPr="00226930" w14:paraId="286482D3"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noWrap/>
            <w:hideMark/>
          </w:tcPr>
          <w:p w14:paraId="1273523A" w14:textId="77777777" w:rsidR="00226930" w:rsidRPr="00226930" w:rsidRDefault="00226930" w:rsidP="00226930">
            <w:pPr>
              <w:jc w:val="center"/>
              <w:rPr>
                <w:color w:val="000000"/>
                <w:sz w:val="20"/>
                <w:szCs w:val="20"/>
                <w:lang w:eastAsia="ru-RU"/>
              </w:rPr>
            </w:pPr>
          </w:p>
        </w:tc>
        <w:tc>
          <w:tcPr>
            <w:tcW w:w="10531" w:type="dxa"/>
            <w:tcBorders>
              <w:top w:val="nil"/>
              <w:left w:val="nil"/>
              <w:bottom w:val="single" w:sz="4" w:space="0" w:color="1A1A1A"/>
              <w:right w:val="single" w:sz="4" w:space="0" w:color="1A1A1A"/>
            </w:tcBorders>
            <w:shd w:val="clear" w:color="auto" w:fill="auto"/>
            <w:vAlign w:val="center"/>
            <w:hideMark/>
          </w:tcPr>
          <w:p w14:paraId="6D2639C8" w14:textId="77777777" w:rsidR="00226930" w:rsidRPr="00226930" w:rsidRDefault="00226930" w:rsidP="00226930">
            <w:pPr>
              <w:jc w:val="left"/>
              <w:rPr>
                <w:i/>
                <w:color w:val="000000"/>
                <w:sz w:val="20"/>
                <w:szCs w:val="20"/>
                <w:lang w:eastAsia="ru-RU"/>
              </w:rPr>
            </w:pPr>
            <w:r w:rsidRPr="00226930">
              <w:rPr>
                <w:i/>
                <w:color w:val="000000"/>
                <w:sz w:val="20"/>
                <w:szCs w:val="20"/>
                <w:lang w:eastAsia="ru-RU"/>
              </w:rPr>
              <w:t>- I категории</w:t>
            </w:r>
          </w:p>
        </w:tc>
        <w:tc>
          <w:tcPr>
            <w:tcW w:w="1417" w:type="dxa"/>
            <w:tcBorders>
              <w:top w:val="nil"/>
              <w:left w:val="nil"/>
              <w:bottom w:val="single" w:sz="4" w:space="0" w:color="1A1A1A"/>
              <w:right w:val="single" w:sz="4" w:space="0" w:color="1A1A1A"/>
            </w:tcBorders>
            <w:shd w:val="clear" w:color="auto" w:fill="auto"/>
            <w:vAlign w:val="center"/>
            <w:hideMark/>
          </w:tcPr>
          <w:p w14:paraId="6E83AF21" w14:textId="77777777" w:rsidR="00226930" w:rsidRPr="00226930" w:rsidRDefault="00226930" w:rsidP="00226930">
            <w:pPr>
              <w:jc w:val="center"/>
              <w:rPr>
                <w:i/>
                <w:color w:val="000000"/>
                <w:sz w:val="20"/>
                <w:szCs w:val="20"/>
                <w:lang w:eastAsia="ru-RU"/>
              </w:rPr>
            </w:pPr>
            <w:r w:rsidRPr="00226930">
              <w:rPr>
                <w:i/>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4CE28065" w14:textId="77777777" w:rsidR="00226930" w:rsidRPr="00226930" w:rsidRDefault="00226930" w:rsidP="00226930">
            <w:pPr>
              <w:jc w:val="center"/>
              <w:rPr>
                <w:i/>
                <w:color w:val="000000"/>
                <w:sz w:val="20"/>
                <w:szCs w:val="20"/>
                <w:lang w:eastAsia="ru-RU"/>
              </w:rPr>
            </w:pPr>
          </w:p>
        </w:tc>
      </w:tr>
      <w:tr w:rsidR="00226930" w:rsidRPr="00226930" w14:paraId="7BD5130C"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noWrap/>
            <w:hideMark/>
          </w:tcPr>
          <w:p w14:paraId="32FBB437" w14:textId="77777777" w:rsidR="00226930" w:rsidRPr="00226930" w:rsidRDefault="00226930" w:rsidP="00226930">
            <w:pPr>
              <w:jc w:val="center"/>
              <w:rPr>
                <w:color w:val="000000"/>
                <w:sz w:val="20"/>
                <w:szCs w:val="20"/>
                <w:lang w:eastAsia="ru-RU"/>
              </w:rPr>
            </w:pPr>
          </w:p>
        </w:tc>
        <w:tc>
          <w:tcPr>
            <w:tcW w:w="10531" w:type="dxa"/>
            <w:tcBorders>
              <w:top w:val="nil"/>
              <w:left w:val="nil"/>
              <w:bottom w:val="single" w:sz="4" w:space="0" w:color="1A1A1A"/>
              <w:right w:val="single" w:sz="4" w:space="0" w:color="1A1A1A"/>
            </w:tcBorders>
            <w:shd w:val="clear" w:color="auto" w:fill="auto"/>
            <w:vAlign w:val="center"/>
            <w:hideMark/>
          </w:tcPr>
          <w:p w14:paraId="7D3D7A78" w14:textId="77777777" w:rsidR="00226930" w:rsidRPr="00226930" w:rsidRDefault="00226930" w:rsidP="00226930">
            <w:pPr>
              <w:jc w:val="left"/>
              <w:rPr>
                <w:i/>
                <w:color w:val="000000"/>
                <w:sz w:val="20"/>
                <w:szCs w:val="20"/>
                <w:lang w:eastAsia="ru-RU"/>
              </w:rPr>
            </w:pPr>
            <w:r w:rsidRPr="00226930">
              <w:rPr>
                <w:i/>
                <w:color w:val="000000"/>
                <w:sz w:val="20"/>
                <w:szCs w:val="20"/>
                <w:lang w:eastAsia="ru-RU"/>
              </w:rPr>
              <w:t>- II категории</w:t>
            </w:r>
          </w:p>
        </w:tc>
        <w:tc>
          <w:tcPr>
            <w:tcW w:w="1417" w:type="dxa"/>
            <w:tcBorders>
              <w:top w:val="nil"/>
              <w:left w:val="nil"/>
              <w:bottom w:val="single" w:sz="4" w:space="0" w:color="1A1A1A"/>
              <w:right w:val="single" w:sz="4" w:space="0" w:color="1A1A1A"/>
            </w:tcBorders>
            <w:shd w:val="clear" w:color="auto" w:fill="auto"/>
            <w:vAlign w:val="center"/>
            <w:hideMark/>
          </w:tcPr>
          <w:p w14:paraId="3A903B4A" w14:textId="77777777" w:rsidR="00226930" w:rsidRPr="00226930" w:rsidRDefault="00226930" w:rsidP="00226930">
            <w:pPr>
              <w:jc w:val="center"/>
              <w:rPr>
                <w:i/>
                <w:color w:val="000000"/>
                <w:sz w:val="20"/>
                <w:szCs w:val="20"/>
                <w:lang w:eastAsia="ru-RU"/>
              </w:rPr>
            </w:pPr>
            <w:r w:rsidRPr="00226930">
              <w:rPr>
                <w:i/>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4A3F5CB9" w14:textId="77777777" w:rsidR="00226930" w:rsidRPr="00226930" w:rsidRDefault="00226930" w:rsidP="00226930">
            <w:pPr>
              <w:jc w:val="center"/>
              <w:rPr>
                <w:i/>
                <w:color w:val="000000"/>
                <w:sz w:val="20"/>
                <w:szCs w:val="20"/>
                <w:lang w:eastAsia="ru-RU"/>
              </w:rPr>
            </w:pPr>
          </w:p>
        </w:tc>
      </w:tr>
      <w:tr w:rsidR="00226930" w:rsidRPr="00226930" w14:paraId="58F4FB56" w14:textId="77777777" w:rsidTr="00226930">
        <w:trPr>
          <w:trHeight w:val="554"/>
        </w:trPr>
        <w:tc>
          <w:tcPr>
            <w:tcW w:w="776" w:type="dxa"/>
            <w:tcBorders>
              <w:top w:val="nil"/>
              <w:left w:val="single" w:sz="4" w:space="0" w:color="1A1A1A"/>
              <w:bottom w:val="single" w:sz="4" w:space="0" w:color="auto"/>
              <w:right w:val="single" w:sz="4" w:space="0" w:color="1A1A1A"/>
            </w:tcBorders>
            <w:shd w:val="clear" w:color="auto" w:fill="auto"/>
            <w:noWrap/>
            <w:vAlign w:val="center"/>
            <w:hideMark/>
          </w:tcPr>
          <w:p w14:paraId="3848BE81" w14:textId="77777777" w:rsidR="00226930" w:rsidRPr="00226930" w:rsidRDefault="00226930" w:rsidP="00226930">
            <w:pPr>
              <w:jc w:val="center"/>
              <w:rPr>
                <w:bCs/>
                <w:color w:val="000000"/>
                <w:sz w:val="20"/>
                <w:szCs w:val="20"/>
                <w:lang w:eastAsia="ru-RU"/>
              </w:rPr>
            </w:pPr>
            <w:r w:rsidRPr="00226930">
              <w:rPr>
                <w:bCs/>
                <w:color w:val="000000"/>
                <w:sz w:val="20"/>
                <w:szCs w:val="20"/>
                <w:lang w:eastAsia="ru-RU"/>
              </w:rPr>
              <w:t>5.2.</w:t>
            </w:r>
          </w:p>
        </w:tc>
        <w:tc>
          <w:tcPr>
            <w:tcW w:w="10531" w:type="dxa"/>
            <w:tcBorders>
              <w:top w:val="nil"/>
              <w:left w:val="nil"/>
              <w:bottom w:val="single" w:sz="4" w:space="0" w:color="auto"/>
              <w:right w:val="single" w:sz="4" w:space="0" w:color="1A1A1A"/>
            </w:tcBorders>
            <w:shd w:val="clear" w:color="auto" w:fill="auto"/>
            <w:vAlign w:val="center"/>
            <w:hideMark/>
          </w:tcPr>
          <w:p w14:paraId="59C11A2D" w14:textId="77777777" w:rsidR="00226930" w:rsidRPr="00226930" w:rsidRDefault="00226930" w:rsidP="00226930">
            <w:pPr>
              <w:rPr>
                <w:bCs/>
                <w:color w:val="000000"/>
                <w:sz w:val="20"/>
                <w:szCs w:val="20"/>
                <w:lang w:eastAsia="ru-RU"/>
              </w:rPr>
            </w:pPr>
            <w:r w:rsidRPr="00226930">
              <w:rPr>
                <w:bCs/>
                <w:color w:val="000000"/>
                <w:sz w:val="20"/>
                <w:szCs w:val="20"/>
                <w:lang w:eastAsia="ru-RU"/>
              </w:rPr>
              <w:t>Численность наибольших работающих смен организаций, отнесенных к категориям по гражданской обороне:</w:t>
            </w:r>
          </w:p>
        </w:tc>
        <w:tc>
          <w:tcPr>
            <w:tcW w:w="1417" w:type="dxa"/>
            <w:tcBorders>
              <w:top w:val="nil"/>
              <w:left w:val="nil"/>
              <w:bottom w:val="single" w:sz="4" w:space="0" w:color="auto"/>
              <w:right w:val="single" w:sz="4" w:space="0" w:color="1A1A1A"/>
            </w:tcBorders>
            <w:shd w:val="clear" w:color="auto" w:fill="auto"/>
            <w:vAlign w:val="center"/>
            <w:hideMark/>
          </w:tcPr>
          <w:p w14:paraId="60161CD8" w14:textId="77777777" w:rsidR="00226930" w:rsidRPr="00226930" w:rsidRDefault="00226930" w:rsidP="00226930">
            <w:pPr>
              <w:jc w:val="center"/>
              <w:rPr>
                <w:color w:val="000000"/>
                <w:sz w:val="20"/>
                <w:szCs w:val="20"/>
                <w:lang w:eastAsia="ru-RU"/>
              </w:rPr>
            </w:pPr>
          </w:p>
        </w:tc>
        <w:tc>
          <w:tcPr>
            <w:tcW w:w="1985" w:type="dxa"/>
            <w:tcBorders>
              <w:top w:val="nil"/>
              <w:left w:val="nil"/>
              <w:bottom w:val="single" w:sz="4" w:space="0" w:color="auto"/>
              <w:right w:val="single" w:sz="4" w:space="0" w:color="auto"/>
            </w:tcBorders>
            <w:shd w:val="clear" w:color="auto" w:fill="auto"/>
            <w:noWrap/>
            <w:vAlign w:val="center"/>
            <w:hideMark/>
          </w:tcPr>
          <w:p w14:paraId="4B5D64E8" w14:textId="77777777" w:rsidR="00226930" w:rsidRPr="00226930" w:rsidRDefault="00226930" w:rsidP="00226930">
            <w:pPr>
              <w:jc w:val="center"/>
              <w:rPr>
                <w:color w:val="000000"/>
                <w:sz w:val="20"/>
                <w:szCs w:val="20"/>
                <w:lang w:eastAsia="ru-RU"/>
              </w:rPr>
            </w:pPr>
          </w:p>
        </w:tc>
      </w:tr>
      <w:tr w:rsidR="00226930" w:rsidRPr="00226930" w14:paraId="53230532" w14:textId="77777777" w:rsidTr="00226930">
        <w:trPr>
          <w:trHeight w:val="315"/>
        </w:trPr>
        <w:tc>
          <w:tcPr>
            <w:tcW w:w="776" w:type="dxa"/>
            <w:tcBorders>
              <w:top w:val="single" w:sz="4" w:space="0" w:color="auto"/>
              <w:left w:val="single" w:sz="4" w:space="0" w:color="auto"/>
              <w:bottom w:val="single" w:sz="4" w:space="0" w:color="auto"/>
              <w:right w:val="single" w:sz="4" w:space="0" w:color="auto"/>
            </w:tcBorders>
            <w:shd w:val="clear" w:color="auto" w:fill="auto"/>
            <w:noWrap/>
            <w:hideMark/>
          </w:tcPr>
          <w:p w14:paraId="495AF107" w14:textId="77777777" w:rsidR="00226930" w:rsidRPr="00226930" w:rsidRDefault="00226930" w:rsidP="00226930">
            <w:pPr>
              <w:jc w:val="center"/>
              <w:rPr>
                <w:color w:val="000000"/>
                <w:sz w:val="20"/>
                <w:szCs w:val="20"/>
                <w:lang w:eastAsia="ru-RU"/>
              </w:rPr>
            </w:pPr>
          </w:p>
        </w:tc>
        <w:tc>
          <w:tcPr>
            <w:tcW w:w="105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DD6AC4" w14:textId="77777777" w:rsidR="00226930" w:rsidRPr="00226930" w:rsidRDefault="00226930" w:rsidP="00226930">
            <w:pPr>
              <w:jc w:val="left"/>
              <w:rPr>
                <w:i/>
                <w:color w:val="000000"/>
                <w:sz w:val="20"/>
                <w:szCs w:val="20"/>
                <w:lang w:eastAsia="ru-RU"/>
              </w:rPr>
            </w:pPr>
            <w:r w:rsidRPr="00226930">
              <w:rPr>
                <w:i/>
                <w:color w:val="000000"/>
                <w:sz w:val="20"/>
                <w:szCs w:val="20"/>
                <w:lang w:eastAsia="ru-RU"/>
              </w:rPr>
              <w:t>- особой важности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55B726" w14:textId="77777777" w:rsidR="00226930" w:rsidRPr="00226930" w:rsidRDefault="00226930" w:rsidP="00226930">
            <w:pPr>
              <w:jc w:val="center"/>
              <w:rPr>
                <w:i/>
                <w:color w:val="000000"/>
                <w:sz w:val="20"/>
                <w:szCs w:val="20"/>
                <w:lang w:eastAsia="ru-RU"/>
              </w:rPr>
            </w:pPr>
            <w:r w:rsidRPr="00226930">
              <w:rPr>
                <w:i/>
                <w:color w:val="000000"/>
                <w:sz w:val="20"/>
                <w:szCs w:val="20"/>
                <w:lang w:eastAsia="ru-RU"/>
              </w:rPr>
              <w:t>тыс. чел.</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5FED65" w14:textId="77777777" w:rsidR="00226930" w:rsidRPr="00226930" w:rsidRDefault="00226930" w:rsidP="00226930">
            <w:pPr>
              <w:jc w:val="center"/>
              <w:rPr>
                <w:i/>
                <w:color w:val="000000"/>
                <w:sz w:val="20"/>
                <w:szCs w:val="20"/>
                <w:lang w:eastAsia="ru-RU"/>
              </w:rPr>
            </w:pPr>
          </w:p>
        </w:tc>
      </w:tr>
      <w:tr w:rsidR="00226930" w:rsidRPr="00226930" w14:paraId="1DB99686" w14:textId="77777777" w:rsidTr="00226930">
        <w:trPr>
          <w:trHeight w:val="315"/>
        </w:trPr>
        <w:tc>
          <w:tcPr>
            <w:tcW w:w="776" w:type="dxa"/>
            <w:tcBorders>
              <w:top w:val="single" w:sz="4" w:space="0" w:color="auto"/>
              <w:left w:val="single" w:sz="4" w:space="0" w:color="1A1A1A"/>
              <w:bottom w:val="single" w:sz="4" w:space="0" w:color="1A1A1A"/>
              <w:right w:val="single" w:sz="4" w:space="0" w:color="1A1A1A"/>
            </w:tcBorders>
            <w:shd w:val="clear" w:color="auto" w:fill="auto"/>
            <w:noWrap/>
            <w:hideMark/>
          </w:tcPr>
          <w:p w14:paraId="018B3046" w14:textId="77777777" w:rsidR="00226930" w:rsidRPr="00226930" w:rsidRDefault="00226930" w:rsidP="00226930">
            <w:pPr>
              <w:jc w:val="center"/>
              <w:rPr>
                <w:color w:val="000000"/>
                <w:sz w:val="20"/>
                <w:szCs w:val="20"/>
                <w:lang w:eastAsia="ru-RU"/>
              </w:rPr>
            </w:pPr>
          </w:p>
        </w:tc>
        <w:tc>
          <w:tcPr>
            <w:tcW w:w="10531" w:type="dxa"/>
            <w:tcBorders>
              <w:top w:val="single" w:sz="4" w:space="0" w:color="auto"/>
              <w:left w:val="nil"/>
              <w:bottom w:val="single" w:sz="4" w:space="0" w:color="1A1A1A"/>
              <w:right w:val="single" w:sz="4" w:space="0" w:color="1A1A1A"/>
            </w:tcBorders>
            <w:shd w:val="clear" w:color="auto" w:fill="auto"/>
            <w:vAlign w:val="center"/>
            <w:hideMark/>
          </w:tcPr>
          <w:p w14:paraId="53C7B07D" w14:textId="77777777" w:rsidR="00226930" w:rsidRPr="00226930" w:rsidRDefault="00226930" w:rsidP="00226930">
            <w:pPr>
              <w:jc w:val="left"/>
              <w:rPr>
                <w:i/>
                <w:color w:val="000000"/>
                <w:sz w:val="20"/>
                <w:szCs w:val="20"/>
                <w:lang w:eastAsia="ru-RU"/>
              </w:rPr>
            </w:pPr>
            <w:r w:rsidRPr="00226930">
              <w:rPr>
                <w:i/>
                <w:color w:val="000000"/>
                <w:sz w:val="20"/>
                <w:szCs w:val="20"/>
                <w:lang w:eastAsia="ru-RU"/>
              </w:rPr>
              <w:t>- I категории</w:t>
            </w:r>
          </w:p>
        </w:tc>
        <w:tc>
          <w:tcPr>
            <w:tcW w:w="1417" w:type="dxa"/>
            <w:tcBorders>
              <w:top w:val="single" w:sz="4" w:space="0" w:color="auto"/>
              <w:left w:val="nil"/>
              <w:bottom w:val="single" w:sz="4" w:space="0" w:color="1A1A1A"/>
              <w:right w:val="single" w:sz="4" w:space="0" w:color="1A1A1A"/>
            </w:tcBorders>
            <w:shd w:val="clear" w:color="auto" w:fill="auto"/>
            <w:vAlign w:val="center"/>
            <w:hideMark/>
          </w:tcPr>
          <w:p w14:paraId="2ECA9B0E" w14:textId="77777777" w:rsidR="00226930" w:rsidRPr="00226930" w:rsidRDefault="00226930" w:rsidP="00226930">
            <w:pPr>
              <w:jc w:val="center"/>
              <w:rPr>
                <w:i/>
                <w:color w:val="000000"/>
                <w:sz w:val="20"/>
                <w:szCs w:val="20"/>
                <w:lang w:eastAsia="ru-RU"/>
              </w:rPr>
            </w:pPr>
            <w:r w:rsidRPr="00226930">
              <w:rPr>
                <w:i/>
                <w:color w:val="000000"/>
                <w:sz w:val="20"/>
                <w:szCs w:val="20"/>
                <w:lang w:eastAsia="ru-RU"/>
              </w:rPr>
              <w:t>тыс. чел.</w:t>
            </w:r>
          </w:p>
        </w:tc>
        <w:tc>
          <w:tcPr>
            <w:tcW w:w="1985" w:type="dxa"/>
            <w:tcBorders>
              <w:top w:val="single" w:sz="4" w:space="0" w:color="auto"/>
              <w:left w:val="nil"/>
              <w:bottom w:val="single" w:sz="4" w:space="0" w:color="1A1A1A"/>
              <w:right w:val="single" w:sz="4" w:space="0" w:color="auto"/>
            </w:tcBorders>
            <w:shd w:val="clear" w:color="auto" w:fill="auto"/>
            <w:noWrap/>
            <w:vAlign w:val="center"/>
            <w:hideMark/>
          </w:tcPr>
          <w:p w14:paraId="2DAB3FC1" w14:textId="77777777" w:rsidR="00226930" w:rsidRPr="00226930" w:rsidRDefault="00226930" w:rsidP="00226930">
            <w:pPr>
              <w:jc w:val="center"/>
              <w:rPr>
                <w:i/>
                <w:color w:val="000000"/>
                <w:sz w:val="20"/>
                <w:szCs w:val="20"/>
                <w:lang w:eastAsia="ru-RU"/>
              </w:rPr>
            </w:pPr>
          </w:p>
        </w:tc>
      </w:tr>
      <w:tr w:rsidR="00226930" w:rsidRPr="00226930" w14:paraId="602AADCD"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noWrap/>
            <w:hideMark/>
          </w:tcPr>
          <w:p w14:paraId="73D04A20" w14:textId="77777777" w:rsidR="00226930" w:rsidRPr="00226930" w:rsidRDefault="00226930" w:rsidP="00226930">
            <w:pPr>
              <w:jc w:val="center"/>
              <w:rPr>
                <w:color w:val="000000"/>
                <w:sz w:val="20"/>
                <w:szCs w:val="20"/>
                <w:lang w:eastAsia="ru-RU"/>
              </w:rPr>
            </w:pPr>
          </w:p>
        </w:tc>
        <w:tc>
          <w:tcPr>
            <w:tcW w:w="10531" w:type="dxa"/>
            <w:tcBorders>
              <w:top w:val="nil"/>
              <w:left w:val="nil"/>
              <w:bottom w:val="single" w:sz="4" w:space="0" w:color="1A1A1A"/>
              <w:right w:val="single" w:sz="4" w:space="0" w:color="1A1A1A"/>
            </w:tcBorders>
            <w:shd w:val="clear" w:color="auto" w:fill="auto"/>
            <w:vAlign w:val="center"/>
            <w:hideMark/>
          </w:tcPr>
          <w:p w14:paraId="18B8975A" w14:textId="77777777" w:rsidR="00226930" w:rsidRPr="00226930" w:rsidRDefault="00226930" w:rsidP="00226930">
            <w:pPr>
              <w:jc w:val="left"/>
              <w:rPr>
                <w:i/>
                <w:color w:val="000000"/>
                <w:sz w:val="20"/>
                <w:szCs w:val="20"/>
                <w:lang w:eastAsia="ru-RU"/>
              </w:rPr>
            </w:pPr>
            <w:r w:rsidRPr="00226930">
              <w:rPr>
                <w:i/>
                <w:color w:val="000000"/>
                <w:sz w:val="20"/>
                <w:szCs w:val="20"/>
                <w:lang w:eastAsia="ru-RU"/>
              </w:rPr>
              <w:t>- II категории</w:t>
            </w:r>
          </w:p>
        </w:tc>
        <w:tc>
          <w:tcPr>
            <w:tcW w:w="1417" w:type="dxa"/>
            <w:tcBorders>
              <w:top w:val="nil"/>
              <w:left w:val="nil"/>
              <w:bottom w:val="single" w:sz="4" w:space="0" w:color="1A1A1A"/>
              <w:right w:val="single" w:sz="4" w:space="0" w:color="1A1A1A"/>
            </w:tcBorders>
            <w:shd w:val="clear" w:color="auto" w:fill="auto"/>
            <w:vAlign w:val="center"/>
            <w:hideMark/>
          </w:tcPr>
          <w:p w14:paraId="7C93168F" w14:textId="77777777" w:rsidR="00226930" w:rsidRPr="00226930" w:rsidRDefault="00226930" w:rsidP="00226930">
            <w:pPr>
              <w:jc w:val="center"/>
              <w:rPr>
                <w:i/>
                <w:color w:val="000000"/>
                <w:sz w:val="20"/>
                <w:szCs w:val="20"/>
                <w:lang w:eastAsia="ru-RU"/>
              </w:rPr>
            </w:pPr>
            <w:r w:rsidRPr="00226930">
              <w:rPr>
                <w:i/>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31D55500" w14:textId="77777777" w:rsidR="00226930" w:rsidRPr="00226930" w:rsidRDefault="00226930" w:rsidP="00226930">
            <w:pPr>
              <w:jc w:val="center"/>
              <w:rPr>
                <w:i/>
                <w:color w:val="000000"/>
                <w:sz w:val="20"/>
                <w:szCs w:val="20"/>
                <w:lang w:eastAsia="ru-RU"/>
              </w:rPr>
            </w:pPr>
          </w:p>
        </w:tc>
      </w:tr>
      <w:tr w:rsidR="00226930" w:rsidRPr="00226930" w14:paraId="25C15867" w14:textId="77777777" w:rsidTr="00226930">
        <w:trPr>
          <w:trHeight w:val="292"/>
        </w:trPr>
        <w:tc>
          <w:tcPr>
            <w:tcW w:w="776" w:type="dxa"/>
            <w:tcBorders>
              <w:top w:val="nil"/>
              <w:left w:val="single" w:sz="4" w:space="0" w:color="1A1A1A"/>
              <w:bottom w:val="single" w:sz="4" w:space="0" w:color="1A1A1A"/>
              <w:right w:val="single" w:sz="4" w:space="0" w:color="1A1A1A"/>
            </w:tcBorders>
            <w:shd w:val="clear" w:color="auto" w:fill="auto"/>
            <w:noWrap/>
            <w:hideMark/>
          </w:tcPr>
          <w:p w14:paraId="605A7247"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6</w:t>
            </w:r>
          </w:p>
        </w:tc>
        <w:tc>
          <w:tcPr>
            <w:tcW w:w="10531" w:type="dxa"/>
            <w:tcBorders>
              <w:top w:val="nil"/>
              <w:left w:val="nil"/>
              <w:bottom w:val="single" w:sz="4" w:space="0" w:color="1A1A1A"/>
              <w:right w:val="single" w:sz="4" w:space="0" w:color="1A1A1A"/>
            </w:tcBorders>
            <w:shd w:val="clear" w:color="auto" w:fill="auto"/>
            <w:hideMark/>
          </w:tcPr>
          <w:p w14:paraId="08DF01B6" w14:textId="77777777" w:rsidR="00226930" w:rsidRPr="00226930" w:rsidRDefault="00226930" w:rsidP="00226930">
            <w:pPr>
              <w:jc w:val="left"/>
              <w:rPr>
                <w:b/>
                <w:bCs/>
                <w:color w:val="000000"/>
                <w:sz w:val="20"/>
                <w:szCs w:val="20"/>
                <w:lang w:eastAsia="ru-RU"/>
              </w:rPr>
            </w:pPr>
            <w:proofErr w:type="spellStart"/>
            <w:r w:rsidRPr="00226930">
              <w:rPr>
                <w:b/>
                <w:bCs/>
                <w:color w:val="000000"/>
                <w:sz w:val="20"/>
                <w:szCs w:val="20"/>
                <w:lang w:eastAsia="ru-RU"/>
              </w:rPr>
              <w:t>Радиационно</w:t>
            </w:r>
            <w:proofErr w:type="spellEnd"/>
            <w:r w:rsidRPr="00226930">
              <w:rPr>
                <w:b/>
                <w:bCs/>
                <w:color w:val="000000"/>
                <w:sz w:val="20"/>
                <w:szCs w:val="20"/>
                <w:lang w:eastAsia="ru-RU"/>
              </w:rPr>
              <w:t xml:space="preserve"> (</w:t>
            </w:r>
            <w:proofErr w:type="spellStart"/>
            <w:r w:rsidRPr="00226930">
              <w:rPr>
                <w:b/>
                <w:bCs/>
                <w:color w:val="000000"/>
                <w:sz w:val="20"/>
                <w:szCs w:val="20"/>
                <w:lang w:eastAsia="ru-RU"/>
              </w:rPr>
              <w:t>ядерно</w:t>
            </w:r>
            <w:proofErr w:type="spellEnd"/>
            <w:r w:rsidRPr="00226930">
              <w:rPr>
                <w:b/>
                <w:bCs/>
                <w:color w:val="000000"/>
                <w:sz w:val="20"/>
                <w:szCs w:val="20"/>
                <w:lang w:eastAsia="ru-RU"/>
              </w:rPr>
              <w:t>) опасные объекты (подведомственные)</w:t>
            </w:r>
          </w:p>
        </w:tc>
        <w:tc>
          <w:tcPr>
            <w:tcW w:w="1417" w:type="dxa"/>
            <w:tcBorders>
              <w:top w:val="nil"/>
              <w:left w:val="nil"/>
              <w:bottom w:val="single" w:sz="4" w:space="0" w:color="1A1A1A"/>
              <w:right w:val="single" w:sz="4" w:space="0" w:color="1A1A1A"/>
            </w:tcBorders>
            <w:shd w:val="clear" w:color="auto" w:fill="auto"/>
            <w:vAlign w:val="center"/>
            <w:hideMark/>
          </w:tcPr>
          <w:p w14:paraId="6E515684" w14:textId="77777777" w:rsidR="00226930" w:rsidRPr="00226930" w:rsidRDefault="00226930" w:rsidP="00226930">
            <w:pPr>
              <w:jc w:val="center"/>
              <w:rPr>
                <w:b/>
                <w:color w:val="000000"/>
                <w:sz w:val="20"/>
                <w:szCs w:val="20"/>
                <w:lang w:eastAsia="ru-RU"/>
              </w:rPr>
            </w:pPr>
            <w:r w:rsidRPr="00226930">
              <w:rPr>
                <w:b/>
                <w:color w:val="000000"/>
                <w:sz w:val="20"/>
                <w:szCs w:val="20"/>
                <w:lang w:eastAsia="ru-RU"/>
              </w:rPr>
              <w:t>ед.</w:t>
            </w:r>
          </w:p>
        </w:tc>
        <w:tc>
          <w:tcPr>
            <w:tcW w:w="1985" w:type="dxa"/>
            <w:tcBorders>
              <w:top w:val="nil"/>
              <w:left w:val="nil"/>
              <w:bottom w:val="single" w:sz="4" w:space="0" w:color="1A1A1A"/>
              <w:right w:val="single" w:sz="4" w:space="0" w:color="auto"/>
            </w:tcBorders>
            <w:shd w:val="clear" w:color="auto" w:fill="auto"/>
            <w:noWrap/>
            <w:vAlign w:val="center"/>
            <w:hideMark/>
          </w:tcPr>
          <w:p w14:paraId="4170F705" w14:textId="77777777" w:rsidR="00226930" w:rsidRPr="00226930" w:rsidRDefault="00226930" w:rsidP="00226930">
            <w:pPr>
              <w:jc w:val="center"/>
              <w:rPr>
                <w:b/>
                <w:color w:val="000000"/>
                <w:sz w:val="20"/>
                <w:szCs w:val="20"/>
                <w:lang w:eastAsia="ru-RU"/>
              </w:rPr>
            </w:pPr>
          </w:p>
        </w:tc>
      </w:tr>
      <w:tr w:rsidR="00226930" w:rsidRPr="00226930" w14:paraId="21ABC5DC"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noWrap/>
            <w:hideMark/>
          </w:tcPr>
          <w:p w14:paraId="05693C3E" w14:textId="77777777" w:rsidR="00226930" w:rsidRPr="00226930" w:rsidRDefault="00226930" w:rsidP="00226930">
            <w:pPr>
              <w:jc w:val="center"/>
              <w:rPr>
                <w:color w:val="000000"/>
                <w:sz w:val="20"/>
                <w:szCs w:val="20"/>
                <w:lang w:eastAsia="ru-RU"/>
              </w:rPr>
            </w:pPr>
            <w:r w:rsidRPr="00226930">
              <w:rPr>
                <w:color w:val="000000"/>
                <w:sz w:val="20"/>
                <w:szCs w:val="20"/>
                <w:lang w:eastAsia="ru-RU"/>
              </w:rPr>
              <w:t>6.1</w:t>
            </w:r>
          </w:p>
        </w:tc>
        <w:tc>
          <w:tcPr>
            <w:tcW w:w="10531" w:type="dxa"/>
            <w:tcBorders>
              <w:top w:val="nil"/>
              <w:left w:val="nil"/>
              <w:bottom w:val="single" w:sz="4" w:space="0" w:color="1A1A1A"/>
              <w:right w:val="single" w:sz="4" w:space="0" w:color="1A1A1A"/>
            </w:tcBorders>
            <w:shd w:val="clear" w:color="auto" w:fill="auto"/>
            <w:hideMark/>
          </w:tcPr>
          <w:p w14:paraId="3138BB51" w14:textId="77777777" w:rsidR="00226930" w:rsidRPr="00226930" w:rsidRDefault="00226930" w:rsidP="00226930">
            <w:pPr>
              <w:jc w:val="left"/>
              <w:rPr>
                <w:color w:val="000000"/>
                <w:sz w:val="20"/>
                <w:szCs w:val="20"/>
                <w:lang w:eastAsia="ru-RU"/>
              </w:rPr>
            </w:pPr>
            <w:r w:rsidRPr="00226930">
              <w:rPr>
                <w:color w:val="000000"/>
                <w:sz w:val="20"/>
                <w:szCs w:val="20"/>
                <w:lang w:eastAsia="ru-RU"/>
              </w:rPr>
              <w:t>Численность сотрудников</w:t>
            </w:r>
          </w:p>
        </w:tc>
        <w:tc>
          <w:tcPr>
            <w:tcW w:w="1417" w:type="dxa"/>
            <w:tcBorders>
              <w:top w:val="nil"/>
              <w:left w:val="nil"/>
              <w:bottom w:val="single" w:sz="4" w:space="0" w:color="1A1A1A"/>
              <w:right w:val="single" w:sz="4" w:space="0" w:color="1A1A1A"/>
            </w:tcBorders>
            <w:shd w:val="clear" w:color="auto" w:fill="auto"/>
            <w:vAlign w:val="center"/>
            <w:hideMark/>
          </w:tcPr>
          <w:p w14:paraId="6876CD04"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30A4144E" w14:textId="77777777" w:rsidR="00226930" w:rsidRPr="00226930" w:rsidRDefault="00226930" w:rsidP="00226930">
            <w:pPr>
              <w:jc w:val="center"/>
              <w:rPr>
                <w:color w:val="000000"/>
                <w:sz w:val="20"/>
                <w:szCs w:val="20"/>
                <w:lang w:eastAsia="ru-RU"/>
              </w:rPr>
            </w:pPr>
          </w:p>
        </w:tc>
      </w:tr>
      <w:tr w:rsidR="00226930" w:rsidRPr="00226930" w14:paraId="6011E983"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noWrap/>
            <w:hideMark/>
          </w:tcPr>
          <w:p w14:paraId="55D25460" w14:textId="77777777" w:rsidR="00226930" w:rsidRPr="00226930" w:rsidRDefault="00226930" w:rsidP="00226930">
            <w:pPr>
              <w:jc w:val="center"/>
              <w:rPr>
                <w:color w:val="000000"/>
                <w:sz w:val="20"/>
                <w:szCs w:val="20"/>
                <w:lang w:eastAsia="ru-RU"/>
              </w:rPr>
            </w:pPr>
            <w:r w:rsidRPr="00226930">
              <w:rPr>
                <w:color w:val="000000"/>
                <w:sz w:val="20"/>
                <w:szCs w:val="20"/>
                <w:lang w:eastAsia="ru-RU"/>
              </w:rPr>
              <w:t>6.2</w:t>
            </w:r>
          </w:p>
        </w:tc>
        <w:tc>
          <w:tcPr>
            <w:tcW w:w="10531" w:type="dxa"/>
            <w:tcBorders>
              <w:top w:val="nil"/>
              <w:left w:val="nil"/>
              <w:bottom w:val="single" w:sz="4" w:space="0" w:color="1A1A1A"/>
              <w:right w:val="single" w:sz="4" w:space="0" w:color="1A1A1A"/>
            </w:tcBorders>
            <w:shd w:val="clear" w:color="auto" w:fill="auto"/>
            <w:hideMark/>
          </w:tcPr>
          <w:p w14:paraId="00FBBD59" w14:textId="77777777" w:rsidR="00226930" w:rsidRPr="00226930" w:rsidRDefault="00226930" w:rsidP="00226930">
            <w:pPr>
              <w:jc w:val="left"/>
              <w:rPr>
                <w:color w:val="000000"/>
                <w:sz w:val="20"/>
                <w:szCs w:val="20"/>
                <w:lang w:eastAsia="ru-RU"/>
              </w:rPr>
            </w:pPr>
            <w:r w:rsidRPr="00226930">
              <w:rPr>
                <w:color w:val="000000"/>
                <w:sz w:val="20"/>
                <w:szCs w:val="20"/>
                <w:lang w:eastAsia="ru-RU"/>
              </w:rPr>
              <w:t>Численность НРС</w:t>
            </w:r>
          </w:p>
        </w:tc>
        <w:tc>
          <w:tcPr>
            <w:tcW w:w="1417" w:type="dxa"/>
            <w:tcBorders>
              <w:top w:val="nil"/>
              <w:left w:val="nil"/>
              <w:bottom w:val="single" w:sz="4" w:space="0" w:color="1A1A1A"/>
              <w:right w:val="single" w:sz="4" w:space="0" w:color="1A1A1A"/>
            </w:tcBorders>
            <w:shd w:val="clear" w:color="auto" w:fill="auto"/>
            <w:vAlign w:val="center"/>
            <w:hideMark/>
          </w:tcPr>
          <w:p w14:paraId="549BA3F9"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71EE5A7A" w14:textId="77777777" w:rsidR="00226930" w:rsidRPr="00226930" w:rsidRDefault="00226930" w:rsidP="00226930">
            <w:pPr>
              <w:jc w:val="center"/>
              <w:rPr>
                <w:color w:val="000000"/>
                <w:sz w:val="20"/>
                <w:szCs w:val="20"/>
                <w:lang w:eastAsia="ru-RU"/>
              </w:rPr>
            </w:pPr>
          </w:p>
        </w:tc>
      </w:tr>
      <w:tr w:rsidR="00226930" w:rsidRPr="00226930" w14:paraId="1C61F74D" w14:textId="77777777" w:rsidTr="00226930">
        <w:trPr>
          <w:trHeight w:val="333"/>
        </w:trPr>
        <w:tc>
          <w:tcPr>
            <w:tcW w:w="776" w:type="dxa"/>
            <w:tcBorders>
              <w:top w:val="nil"/>
              <w:left w:val="single" w:sz="4" w:space="0" w:color="1A1A1A"/>
              <w:bottom w:val="single" w:sz="4" w:space="0" w:color="1A1A1A"/>
              <w:right w:val="single" w:sz="4" w:space="0" w:color="1A1A1A"/>
            </w:tcBorders>
            <w:shd w:val="clear" w:color="auto" w:fill="auto"/>
            <w:noWrap/>
            <w:hideMark/>
          </w:tcPr>
          <w:p w14:paraId="2A3835B6" w14:textId="77777777" w:rsidR="00226930" w:rsidRPr="00226930" w:rsidRDefault="00226930" w:rsidP="00226930">
            <w:pPr>
              <w:jc w:val="center"/>
              <w:rPr>
                <w:color w:val="000000"/>
                <w:sz w:val="20"/>
                <w:szCs w:val="20"/>
                <w:lang w:eastAsia="ru-RU"/>
              </w:rPr>
            </w:pPr>
            <w:r w:rsidRPr="00226930">
              <w:rPr>
                <w:color w:val="000000"/>
                <w:sz w:val="20"/>
                <w:szCs w:val="20"/>
                <w:lang w:eastAsia="ru-RU"/>
              </w:rPr>
              <w:t>6.3</w:t>
            </w:r>
          </w:p>
        </w:tc>
        <w:tc>
          <w:tcPr>
            <w:tcW w:w="10531" w:type="dxa"/>
            <w:tcBorders>
              <w:top w:val="nil"/>
              <w:left w:val="nil"/>
              <w:bottom w:val="single" w:sz="4" w:space="0" w:color="1A1A1A"/>
              <w:right w:val="single" w:sz="4" w:space="0" w:color="1A1A1A"/>
            </w:tcBorders>
            <w:shd w:val="clear" w:color="auto" w:fill="auto"/>
            <w:hideMark/>
          </w:tcPr>
          <w:p w14:paraId="497148E7" w14:textId="77777777" w:rsidR="00226930" w:rsidRPr="00226930" w:rsidRDefault="00226930" w:rsidP="00226930">
            <w:pPr>
              <w:jc w:val="left"/>
              <w:rPr>
                <w:color w:val="000000"/>
                <w:sz w:val="20"/>
                <w:szCs w:val="20"/>
                <w:lang w:eastAsia="ru-RU"/>
              </w:rPr>
            </w:pPr>
            <w:r w:rsidRPr="00226930">
              <w:rPr>
                <w:color w:val="000000"/>
                <w:sz w:val="20"/>
                <w:szCs w:val="20"/>
                <w:lang w:eastAsia="ru-RU"/>
              </w:rPr>
              <w:t>Площадь зон возможного опасного радиоактивного загрязнения (заражения)</w:t>
            </w:r>
          </w:p>
        </w:tc>
        <w:tc>
          <w:tcPr>
            <w:tcW w:w="1417" w:type="dxa"/>
            <w:tcBorders>
              <w:top w:val="nil"/>
              <w:left w:val="nil"/>
              <w:bottom w:val="single" w:sz="4" w:space="0" w:color="1A1A1A"/>
              <w:right w:val="single" w:sz="4" w:space="0" w:color="1A1A1A"/>
            </w:tcBorders>
            <w:shd w:val="clear" w:color="auto" w:fill="auto"/>
            <w:vAlign w:val="center"/>
            <w:hideMark/>
          </w:tcPr>
          <w:p w14:paraId="1A06B231" w14:textId="77777777" w:rsidR="00226930" w:rsidRPr="00226930" w:rsidRDefault="00226930" w:rsidP="00226930">
            <w:pPr>
              <w:jc w:val="center"/>
              <w:rPr>
                <w:color w:val="000000"/>
                <w:sz w:val="20"/>
                <w:szCs w:val="20"/>
                <w:lang w:eastAsia="ru-RU"/>
              </w:rPr>
            </w:pPr>
            <w:r w:rsidRPr="00226930">
              <w:rPr>
                <w:color w:val="000000"/>
                <w:sz w:val="20"/>
                <w:szCs w:val="20"/>
                <w:lang w:eastAsia="ru-RU"/>
              </w:rPr>
              <w:t>кв. км</w:t>
            </w:r>
          </w:p>
        </w:tc>
        <w:tc>
          <w:tcPr>
            <w:tcW w:w="1985" w:type="dxa"/>
            <w:tcBorders>
              <w:top w:val="nil"/>
              <w:left w:val="nil"/>
              <w:bottom w:val="single" w:sz="4" w:space="0" w:color="1A1A1A"/>
              <w:right w:val="single" w:sz="4" w:space="0" w:color="auto"/>
            </w:tcBorders>
            <w:shd w:val="clear" w:color="auto" w:fill="auto"/>
            <w:noWrap/>
            <w:vAlign w:val="center"/>
            <w:hideMark/>
          </w:tcPr>
          <w:p w14:paraId="0DEEC756" w14:textId="77777777" w:rsidR="00226930" w:rsidRPr="00226930" w:rsidRDefault="00226930" w:rsidP="00226930">
            <w:pPr>
              <w:jc w:val="center"/>
              <w:rPr>
                <w:color w:val="000000"/>
                <w:sz w:val="20"/>
                <w:szCs w:val="20"/>
                <w:lang w:eastAsia="ru-RU"/>
              </w:rPr>
            </w:pPr>
          </w:p>
        </w:tc>
      </w:tr>
      <w:tr w:rsidR="00226930" w:rsidRPr="00226930" w14:paraId="0A219B2B" w14:textId="77777777" w:rsidTr="00226930">
        <w:trPr>
          <w:trHeight w:val="400"/>
        </w:trPr>
        <w:tc>
          <w:tcPr>
            <w:tcW w:w="776" w:type="dxa"/>
            <w:tcBorders>
              <w:top w:val="nil"/>
              <w:left w:val="single" w:sz="4" w:space="0" w:color="1A1A1A"/>
              <w:bottom w:val="single" w:sz="4" w:space="0" w:color="1A1A1A"/>
              <w:right w:val="single" w:sz="4" w:space="0" w:color="1A1A1A"/>
            </w:tcBorders>
            <w:shd w:val="clear" w:color="auto" w:fill="auto"/>
            <w:noWrap/>
            <w:hideMark/>
          </w:tcPr>
          <w:p w14:paraId="7558FC44" w14:textId="77777777" w:rsidR="00226930" w:rsidRPr="00226930" w:rsidRDefault="00226930" w:rsidP="00226930">
            <w:pPr>
              <w:jc w:val="center"/>
              <w:rPr>
                <w:color w:val="000000"/>
                <w:sz w:val="20"/>
                <w:szCs w:val="20"/>
                <w:lang w:eastAsia="ru-RU"/>
              </w:rPr>
            </w:pPr>
            <w:r w:rsidRPr="00226930">
              <w:rPr>
                <w:color w:val="000000"/>
                <w:sz w:val="20"/>
                <w:szCs w:val="20"/>
                <w:lang w:eastAsia="ru-RU"/>
              </w:rPr>
              <w:t>6.4</w:t>
            </w:r>
          </w:p>
        </w:tc>
        <w:tc>
          <w:tcPr>
            <w:tcW w:w="10531" w:type="dxa"/>
            <w:tcBorders>
              <w:top w:val="nil"/>
              <w:left w:val="nil"/>
              <w:bottom w:val="single" w:sz="4" w:space="0" w:color="1A1A1A"/>
              <w:right w:val="single" w:sz="4" w:space="0" w:color="1A1A1A"/>
            </w:tcBorders>
            <w:shd w:val="clear" w:color="auto" w:fill="auto"/>
            <w:hideMark/>
          </w:tcPr>
          <w:p w14:paraId="71D2BEDA" w14:textId="77777777" w:rsidR="00226930" w:rsidRPr="00226930" w:rsidRDefault="00226930" w:rsidP="00226930">
            <w:pPr>
              <w:rPr>
                <w:color w:val="000000"/>
                <w:sz w:val="20"/>
                <w:szCs w:val="20"/>
                <w:lang w:eastAsia="ru-RU"/>
              </w:rPr>
            </w:pPr>
            <w:r w:rsidRPr="00226930">
              <w:rPr>
                <w:color w:val="000000"/>
                <w:sz w:val="20"/>
                <w:szCs w:val="20"/>
                <w:lang w:eastAsia="ru-RU"/>
              </w:rPr>
              <w:t>Численность населения, проживающего в зонах возможного опасного радиоактивного загрязнения (заражения)</w:t>
            </w:r>
          </w:p>
        </w:tc>
        <w:tc>
          <w:tcPr>
            <w:tcW w:w="1417" w:type="dxa"/>
            <w:tcBorders>
              <w:top w:val="nil"/>
              <w:left w:val="nil"/>
              <w:bottom w:val="single" w:sz="4" w:space="0" w:color="1A1A1A"/>
              <w:right w:val="single" w:sz="4" w:space="0" w:color="1A1A1A"/>
            </w:tcBorders>
            <w:shd w:val="clear" w:color="auto" w:fill="auto"/>
            <w:vAlign w:val="center"/>
            <w:hideMark/>
          </w:tcPr>
          <w:p w14:paraId="3CF09EAB"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7603C821" w14:textId="77777777" w:rsidR="00226930" w:rsidRPr="00226930" w:rsidRDefault="00226930" w:rsidP="00226930">
            <w:pPr>
              <w:jc w:val="center"/>
              <w:rPr>
                <w:color w:val="000000"/>
                <w:sz w:val="20"/>
                <w:szCs w:val="20"/>
                <w:lang w:eastAsia="ru-RU"/>
              </w:rPr>
            </w:pPr>
          </w:p>
        </w:tc>
      </w:tr>
      <w:tr w:rsidR="00226930" w:rsidRPr="00226930" w14:paraId="57331627"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noWrap/>
            <w:hideMark/>
          </w:tcPr>
          <w:p w14:paraId="464A79CB"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7</w:t>
            </w:r>
          </w:p>
        </w:tc>
        <w:tc>
          <w:tcPr>
            <w:tcW w:w="10531" w:type="dxa"/>
            <w:tcBorders>
              <w:top w:val="nil"/>
              <w:left w:val="nil"/>
              <w:bottom w:val="single" w:sz="4" w:space="0" w:color="1A1A1A"/>
              <w:right w:val="single" w:sz="4" w:space="0" w:color="1A1A1A"/>
            </w:tcBorders>
            <w:shd w:val="clear" w:color="auto" w:fill="auto"/>
            <w:hideMark/>
          </w:tcPr>
          <w:p w14:paraId="322F2AED" w14:textId="77777777" w:rsidR="00226930" w:rsidRPr="00226930" w:rsidRDefault="00226930" w:rsidP="00226930">
            <w:pPr>
              <w:rPr>
                <w:b/>
                <w:bCs/>
                <w:color w:val="000000"/>
                <w:sz w:val="20"/>
                <w:szCs w:val="20"/>
                <w:lang w:eastAsia="ru-RU"/>
              </w:rPr>
            </w:pPr>
            <w:r w:rsidRPr="00226930">
              <w:rPr>
                <w:b/>
                <w:bCs/>
                <w:color w:val="000000"/>
                <w:sz w:val="20"/>
                <w:szCs w:val="20"/>
                <w:lang w:eastAsia="ru-RU"/>
              </w:rPr>
              <w:t>Химически опасные объекты (подведомственные)</w:t>
            </w:r>
          </w:p>
        </w:tc>
        <w:tc>
          <w:tcPr>
            <w:tcW w:w="1417" w:type="dxa"/>
            <w:tcBorders>
              <w:top w:val="nil"/>
              <w:left w:val="nil"/>
              <w:bottom w:val="single" w:sz="4" w:space="0" w:color="1A1A1A"/>
              <w:right w:val="single" w:sz="4" w:space="0" w:color="1A1A1A"/>
            </w:tcBorders>
            <w:shd w:val="clear" w:color="auto" w:fill="auto"/>
            <w:vAlign w:val="center"/>
            <w:hideMark/>
          </w:tcPr>
          <w:p w14:paraId="568E9931" w14:textId="77777777" w:rsidR="00226930" w:rsidRPr="00226930" w:rsidRDefault="00226930" w:rsidP="00226930">
            <w:pPr>
              <w:jc w:val="center"/>
              <w:rPr>
                <w:b/>
                <w:color w:val="000000"/>
                <w:sz w:val="20"/>
                <w:szCs w:val="20"/>
                <w:lang w:eastAsia="ru-RU"/>
              </w:rPr>
            </w:pPr>
            <w:r w:rsidRPr="00226930">
              <w:rPr>
                <w:b/>
                <w:color w:val="000000"/>
                <w:sz w:val="20"/>
                <w:szCs w:val="20"/>
                <w:lang w:eastAsia="ru-RU"/>
              </w:rPr>
              <w:t>ед.</w:t>
            </w:r>
          </w:p>
        </w:tc>
        <w:tc>
          <w:tcPr>
            <w:tcW w:w="1985" w:type="dxa"/>
            <w:tcBorders>
              <w:top w:val="nil"/>
              <w:left w:val="nil"/>
              <w:bottom w:val="single" w:sz="4" w:space="0" w:color="1A1A1A"/>
              <w:right w:val="single" w:sz="4" w:space="0" w:color="auto"/>
            </w:tcBorders>
            <w:shd w:val="clear" w:color="auto" w:fill="auto"/>
            <w:noWrap/>
            <w:vAlign w:val="center"/>
            <w:hideMark/>
          </w:tcPr>
          <w:p w14:paraId="3797D780" w14:textId="77777777" w:rsidR="00226930" w:rsidRPr="00226930" w:rsidRDefault="00226930" w:rsidP="00226930">
            <w:pPr>
              <w:jc w:val="center"/>
              <w:rPr>
                <w:b/>
                <w:color w:val="000000"/>
                <w:sz w:val="20"/>
                <w:szCs w:val="20"/>
                <w:lang w:eastAsia="ru-RU"/>
              </w:rPr>
            </w:pPr>
          </w:p>
        </w:tc>
      </w:tr>
      <w:tr w:rsidR="00226930" w:rsidRPr="00226930" w14:paraId="7B7B9116"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noWrap/>
            <w:hideMark/>
          </w:tcPr>
          <w:p w14:paraId="5DE5A90A" w14:textId="77777777" w:rsidR="00226930" w:rsidRPr="00226930" w:rsidRDefault="00226930" w:rsidP="00226930">
            <w:pPr>
              <w:jc w:val="center"/>
              <w:rPr>
                <w:color w:val="000000"/>
                <w:sz w:val="20"/>
                <w:szCs w:val="20"/>
                <w:lang w:eastAsia="ru-RU"/>
              </w:rPr>
            </w:pPr>
            <w:r w:rsidRPr="00226930">
              <w:rPr>
                <w:color w:val="000000"/>
                <w:sz w:val="20"/>
                <w:szCs w:val="20"/>
                <w:lang w:eastAsia="ru-RU"/>
              </w:rPr>
              <w:t>7.1</w:t>
            </w:r>
          </w:p>
        </w:tc>
        <w:tc>
          <w:tcPr>
            <w:tcW w:w="10531" w:type="dxa"/>
            <w:tcBorders>
              <w:top w:val="nil"/>
              <w:left w:val="nil"/>
              <w:bottom w:val="single" w:sz="4" w:space="0" w:color="1A1A1A"/>
              <w:right w:val="single" w:sz="4" w:space="0" w:color="1A1A1A"/>
            </w:tcBorders>
            <w:shd w:val="clear" w:color="auto" w:fill="auto"/>
            <w:hideMark/>
          </w:tcPr>
          <w:p w14:paraId="4E92BA6D" w14:textId="77777777" w:rsidR="00226930" w:rsidRPr="00226930" w:rsidRDefault="00226930" w:rsidP="00226930">
            <w:pPr>
              <w:rPr>
                <w:color w:val="000000"/>
                <w:sz w:val="20"/>
                <w:szCs w:val="20"/>
                <w:lang w:eastAsia="ru-RU"/>
              </w:rPr>
            </w:pPr>
            <w:r w:rsidRPr="00226930">
              <w:rPr>
                <w:color w:val="000000"/>
                <w:sz w:val="20"/>
                <w:szCs w:val="20"/>
                <w:lang w:eastAsia="ru-RU"/>
              </w:rPr>
              <w:t>Численность сотрудников</w:t>
            </w:r>
          </w:p>
        </w:tc>
        <w:tc>
          <w:tcPr>
            <w:tcW w:w="1417" w:type="dxa"/>
            <w:tcBorders>
              <w:top w:val="nil"/>
              <w:left w:val="nil"/>
              <w:bottom w:val="single" w:sz="4" w:space="0" w:color="1A1A1A"/>
              <w:right w:val="single" w:sz="4" w:space="0" w:color="1A1A1A"/>
            </w:tcBorders>
            <w:shd w:val="clear" w:color="auto" w:fill="auto"/>
            <w:vAlign w:val="center"/>
            <w:hideMark/>
          </w:tcPr>
          <w:p w14:paraId="6E06C09C"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141818C9" w14:textId="77777777" w:rsidR="00226930" w:rsidRPr="00226930" w:rsidRDefault="00226930" w:rsidP="00226930">
            <w:pPr>
              <w:jc w:val="center"/>
              <w:rPr>
                <w:color w:val="000000"/>
                <w:sz w:val="20"/>
                <w:szCs w:val="20"/>
                <w:lang w:eastAsia="ru-RU"/>
              </w:rPr>
            </w:pPr>
          </w:p>
        </w:tc>
      </w:tr>
      <w:tr w:rsidR="00226930" w:rsidRPr="00226930" w14:paraId="2CE97059"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noWrap/>
            <w:hideMark/>
          </w:tcPr>
          <w:p w14:paraId="4E79F06D" w14:textId="77777777" w:rsidR="00226930" w:rsidRPr="00226930" w:rsidRDefault="00226930" w:rsidP="00226930">
            <w:pPr>
              <w:jc w:val="center"/>
              <w:rPr>
                <w:color w:val="000000"/>
                <w:sz w:val="20"/>
                <w:szCs w:val="20"/>
                <w:lang w:eastAsia="ru-RU"/>
              </w:rPr>
            </w:pPr>
            <w:r w:rsidRPr="00226930">
              <w:rPr>
                <w:color w:val="000000"/>
                <w:sz w:val="20"/>
                <w:szCs w:val="20"/>
                <w:lang w:eastAsia="ru-RU"/>
              </w:rPr>
              <w:t>7.2</w:t>
            </w:r>
          </w:p>
        </w:tc>
        <w:tc>
          <w:tcPr>
            <w:tcW w:w="10531" w:type="dxa"/>
            <w:tcBorders>
              <w:top w:val="nil"/>
              <w:left w:val="nil"/>
              <w:bottom w:val="single" w:sz="4" w:space="0" w:color="1A1A1A"/>
              <w:right w:val="single" w:sz="4" w:space="0" w:color="1A1A1A"/>
            </w:tcBorders>
            <w:shd w:val="clear" w:color="auto" w:fill="auto"/>
            <w:hideMark/>
          </w:tcPr>
          <w:p w14:paraId="370973F8" w14:textId="77777777" w:rsidR="00226930" w:rsidRPr="00226930" w:rsidRDefault="00226930" w:rsidP="00226930">
            <w:pPr>
              <w:rPr>
                <w:color w:val="000000"/>
                <w:sz w:val="20"/>
                <w:szCs w:val="20"/>
                <w:lang w:eastAsia="ru-RU"/>
              </w:rPr>
            </w:pPr>
            <w:r w:rsidRPr="00226930">
              <w:rPr>
                <w:color w:val="000000"/>
                <w:sz w:val="20"/>
                <w:szCs w:val="20"/>
                <w:lang w:eastAsia="ru-RU"/>
              </w:rPr>
              <w:t>Численность НРС</w:t>
            </w:r>
          </w:p>
        </w:tc>
        <w:tc>
          <w:tcPr>
            <w:tcW w:w="1417" w:type="dxa"/>
            <w:tcBorders>
              <w:top w:val="nil"/>
              <w:left w:val="nil"/>
              <w:bottom w:val="single" w:sz="4" w:space="0" w:color="1A1A1A"/>
              <w:right w:val="single" w:sz="4" w:space="0" w:color="1A1A1A"/>
            </w:tcBorders>
            <w:shd w:val="clear" w:color="auto" w:fill="auto"/>
            <w:vAlign w:val="center"/>
            <w:hideMark/>
          </w:tcPr>
          <w:p w14:paraId="00B2B9EE"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639381DA" w14:textId="77777777" w:rsidR="00226930" w:rsidRPr="00226930" w:rsidRDefault="00226930" w:rsidP="00226930">
            <w:pPr>
              <w:jc w:val="center"/>
              <w:rPr>
                <w:color w:val="000000"/>
                <w:sz w:val="20"/>
                <w:szCs w:val="20"/>
                <w:lang w:eastAsia="ru-RU"/>
              </w:rPr>
            </w:pPr>
          </w:p>
        </w:tc>
      </w:tr>
      <w:tr w:rsidR="00226930" w:rsidRPr="00226930" w14:paraId="3AF5016D" w14:textId="77777777" w:rsidTr="00226930">
        <w:trPr>
          <w:trHeight w:val="286"/>
        </w:trPr>
        <w:tc>
          <w:tcPr>
            <w:tcW w:w="776" w:type="dxa"/>
            <w:tcBorders>
              <w:top w:val="nil"/>
              <w:left w:val="single" w:sz="4" w:space="0" w:color="1A1A1A"/>
              <w:bottom w:val="single" w:sz="4" w:space="0" w:color="1A1A1A"/>
              <w:right w:val="single" w:sz="4" w:space="0" w:color="1A1A1A"/>
            </w:tcBorders>
            <w:shd w:val="clear" w:color="auto" w:fill="auto"/>
            <w:noWrap/>
            <w:hideMark/>
          </w:tcPr>
          <w:p w14:paraId="1287D7B5" w14:textId="77777777" w:rsidR="00226930" w:rsidRPr="00226930" w:rsidRDefault="00226930" w:rsidP="00226930">
            <w:pPr>
              <w:jc w:val="center"/>
              <w:rPr>
                <w:color w:val="000000"/>
                <w:sz w:val="20"/>
                <w:szCs w:val="20"/>
                <w:lang w:eastAsia="ru-RU"/>
              </w:rPr>
            </w:pPr>
            <w:r w:rsidRPr="00226930">
              <w:rPr>
                <w:color w:val="000000"/>
                <w:sz w:val="20"/>
                <w:szCs w:val="20"/>
                <w:lang w:eastAsia="ru-RU"/>
              </w:rPr>
              <w:t>7.3</w:t>
            </w:r>
          </w:p>
        </w:tc>
        <w:tc>
          <w:tcPr>
            <w:tcW w:w="10531" w:type="dxa"/>
            <w:tcBorders>
              <w:top w:val="nil"/>
              <w:left w:val="nil"/>
              <w:bottom w:val="single" w:sz="4" w:space="0" w:color="1A1A1A"/>
              <w:right w:val="single" w:sz="4" w:space="0" w:color="1A1A1A"/>
            </w:tcBorders>
            <w:shd w:val="clear" w:color="auto" w:fill="auto"/>
            <w:hideMark/>
          </w:tcPr>
          <w:p w14:paraId="006AF846" w14:textId="77777777" w:rsidR="00226930" w:rsidRPr="00226930" w:rsidRDefault="00226930" w:rsidP="00226930">
            <w:pPr>
              <w:rPr>
                <w:color w:val="000000"/>
                <w:sz w:val="20"/>
                <w:szCs w:val="20"/>
                <w:lang w:eastAsia="ru-RU"/>
              </w:rPr>
            </w:pPr>
            <w:r w:rsidRPr="00226930">
              <w:rPr>
                <w:color w:val="000000"/>
                <w:sz w:val="20"/>
                <w:szCs w:val="20"/>
                <w:lang w:eastAsia="ru-RU"/>
              </w:rPr>
              <w:t>Площадь зон возможного опасного химического заражения</w:t>
            </w:r>
          </w:p>
        </w:tc>
        <w:tc>
          <w:tcPr>
            <w:tcW w:w="1417" w:type="dxa"/>
            <w:tcBorders>
              <w:top w:val="nil"/>
              <w:left w:val="nil"/>
              <w:bottom w:val="single" w:sz="4" w:space="0" w:color="1A1A1A"/>
              <w:right w:val="single" w:sz="4" w:space="0" w:color="1A1A1A"/>
            </w:tcBorders>
            <w:shd w:val="clear" w:color="auto" w:fill="auto"/>
            <w:vAlign w:val="center"/>
            <w:hideMark/>
          </w:tcPr>
          <w:p w14:paraId="22C34DC7" w14:textId="77777777" w:rsidR="00226930" w:rsidRPr="00226930" w:rsidRDefault="00226930" w:rsidP="00226930">
            <w:pPr>
              <w:jc w:val="center"/>
              <w:rPr>
                <w:color w:val="000000"/>
                <w:sz w:val="20"/>
                <w:szCs w:val="20"/>
                <w:lang w:eastAsia="ru-RU"/>
              </w:rPr>
            </w:pPr>
            <w:r w:rsidRPr="00226930">
              <w:rPr>
                <w:color w:val="000000"/>
                <w:sz w:val="20"/>
                <w:szCs w:val="20"/>
                <w:lang w:eastAsia="ru-RU"/>
              </w:rPr>
              <w:t>кв. км</w:t>
            </w:r>
          </w:p>
        </w:tc>
        <w:tc>
          <w:tcPr>
            <w:tcW w:w="1985" w:type="dxa"/>
            <w:tcBorders>
              <w:top w:val="nil"/>
              <w:left w:val="nil"/>
              <w:bottom w:val="single" w:sz="4" w:space="0" w:color="1A1A1A"/>
              <w:right w:val="single" w:sz="4" w:space="0" w:color="auto"/>
            </w:tcBorders>
            <w:shd w:val="clear" w:color="auto" w:fill="auto"/>
            <w:noWrap/>
            <w:vAlign w:val="center"/>
            <w:hideMark/>
          </w:tcPr>
          <w:p w14:paraId="398B958C" w14:textId="77777777" w:rsidR="00226930" w:rsidRPr="00226930" w:rsidRDefault="00226930" w:rsidP="00226930">
            <w:pPr>
              <w:jc w:val="center"/>
              <w:rPr>
                <w:color w:val="000000"/>
                <w:sz w:val="20"/>
                <w:szCs w:val="20"/>
                <w:lang w:eastAsia="ru-RU"/>
              </w:rPr>
            </w:pPr>
          </w:p>
        </w:tc>
      </w:tr>
      <w:tr w:rsidR="00226930" w:rsidRPr="00226930" w14:paraId="0F113244" w14:textId="77777777" w:rsidTr="00226930">
        <w:trPr>
          <w:trHeight w:val="258"/>
        </w:trPr>
        <w:tc>
          <w:tcPr>
            <w:tcW w:w="776" w:type="dxa"/>
            <w:tcBorders>
              <w:top w:val="nil"/>
              <w:left w:val="single" w:sz="4" w:space="0" w:color="1A1A1A"/>
              <w:bottom w:val="single" w:sz="4" w:space="0" w:color="1A1A1A"/>
              <w:right w:val="single" w:sz="4" w:space="0" w:color="1A1A1A"/>
            </w:tcBorders>
            <w:shd w:val="clear" w:color="auto" w:fill="auto"/>
            <w:noWrap/>
            <w:hideMark/>
          </w:tcPr>
          <w:p w14:paraId="6444817F" w14:textId="77777777" w:rsidR="00226930" w:rsidRPr="00226930" w:rsidRDefault="00226930" w:rsidP="00226930">
            <w:pPr>
              <w:jc w:val="center"/>
              <w:rPr>
                <w:color w:val="000000"/>
                <w:sz w:val="20"/>
                <w:szCs w:val="20"/>
                <w:lang w:eastAsia="ru-RU"/>
              </w:rPr>
            </w:pPr>
            <w:r w:rsidRPr="00226930">
              <w:rPr>
                <w:color w:val="000000"/>
                <w:sz w:val="20"/>
                <w:szCs w:val="20"/>
                <w:lang w:eastAsia="ru-RU"/>
              </w:rPr>
              <w:t>7.4</w:t>
            </w:r>
          </w:p>
        </w:tc>
        <w:tc>
          <w:tcPr>
            <w:tcW w:w="10531" w:type="dxa"/>
            <w:tcBorders>
              <w:top w:val="nil"/>
              <w:left w:val="nil"/>
              <w:bottom w:val="single" w:sz="4" w:space="0" w:color="1A1A1A"/>
              <w:right w:val="single" w:sz="4" w:space="0" w:color="1A1A1A"/>
            </w:tcBorders>
            <w:shd w:val="clear" w:color="auto" w:fill="auto"/>
            <w:hideMark/>
          </w:tcPr>
          <w:p w14:paraId="3328C93E" w14:textId="77777777" w:rsidR="00226930" w:rsidRPr="00226930" w:rsidRDefault="00226930" w:rsidP="00226930">
            <w:pPr>
              <w:rPr>
                <w:color w:val="000000"/>
                <w:sz w:val="20"/>
                <w:szCs w:val="20"/>
                <w:lang w:eastAsia="ru-RU"/>
              </w:rPr>
            </w:pPr>
            <w:r w:rsidRPr="00226930">
              <w:rPr>
                <w:color w:val="000000"/>
                <w:sz w:val="20"/>
                <w:szCs w:val="20"/>
                <w:lang w:eastAsia="ru-RU"/>
              </w:rPr>
              <w:t>Численность населения, проживающего в зонах возможного опасного химического заражения</w:t>
            </w:r>
          </w:p>
        </w:tc>
        <w:tc>
          <w:tcPr>
            <w:tcW w:w="1417" w:type="dxa"/>
            <w:tcBorders>
              <w:top w:val="nil"/>
              <w:left w:val="nil"/>
              <w:bottom w:val="single" w:sz="4" w:space="0" w:color="1A1A1A"/>
              <w:right w:val="single" w:sz="4" w:space="0" w:color="1A1A1A"/>
            </w:tcBorders>
            <w:shd w:val="clear" w:color="auto" w:fill="auto"/>
            <w:vAlign w:val="center"/>
            <w:hideMark/>
          </w:tcPr>
          <w:p w14:paraId="3EBD1CC6"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7805BC2E" w14:textId="77777777" w:rsidR="00226930" w:rsidRPr="00226930" w:rsidRDefault="00226930" w:rsidP="00226930">
            <w:pPr>
              <w:jc w:val="center"/>
              <w:rPr>
                <w:color w:val="000000"/>
                <w:sz w:val="20"/>
                <w:szCs w:val="20"/>
                <w:lang w:eastAsia="ru-RU"/>
              </w:rPr>
            </w:pPr>
          </w:p>
        </w:tc>
      </w:tr>
      <w:tr w:rsidR="00226930" w:rsidRPr="00226930" w14:paraId="370FA153" w14:textId="77777777" w:rsidTr="00226930">
        <w:trPr>
          <w:trHeight w:val="225"/>
        </w:trPr>
        <w:tc>
          <w:tcPr>
            <w:tcW w:w="776" w:type="dxa"/>
            <w:tcBorders>
              <w:top w:val="nil"/>
              <w:left w:val="single" w:sz="4" w:space="0" w:color="1A1A1A"/>
              <w:bottom w:val="single" w:sz="4" w:space="0" w:color="1A1A1A"/>
              <w:right w:val="single" w:sz="4" w:space="0" w:color="1A1A1A"/>
            </w:tcBorders>
            <w:shd w:val="clear" w:color="auto" w:fill="auto"/>
            <w:noWrap/>
            <w:hideMark/>
          </w:tcPr>
          <w:p w14:paraId="21C2106E"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8</w:t>
            </w:r>
          </w:p>
        </w:tc>
        <w:tc>
          <w:tcPr>
            <w:tcW w:w="10531" w:type="dxa"/>
            <w:tcBorders>
              <w:top w:val="nil"/>
              <w:left w:val="nil"/>
              <w:bottom w:val="single" w:sz="4" w:space="0" w:color="1A1A1A"/>
              <w:right w:val="single" w:sz="4" w:space="0" w:color="1A1A1A"/>
            </w:tcBorders>
            <w:shd w:val="clear" w:color="auto" w:fill="auto"/>
            <w:hideMark/>
          </w:tcPr>
          <w:p w14:paraId="2CFD0881" w14:textId="77777777" w:rsidR="00226930" w:rsidRPr="00226930" w:rsidRDefault="00226930" w:rsidP="00226930">
            <w:pPr>
              <w:rPr>
                <w:b/>
                <w:bCs/>
                <w:color w:val="000000"/>
                <w:sz w:val="20"/>
                <w:szCs w:val="20"/>
                <w:lang w:eastAsia="ru-RU"/>
              </w:rPr>
            </w:pPr>
            <w:r w:rsidRPr="00226930">
              <w:rPr>
                <w:b/>
                <w:bCs/>
                <w:color w:val="000000"/>
                <w:sz w:val="20"/>
                <w:szCs w:val="20"/>
                <w:lang w:eastAsia="ru-RU"/>
              </w:rPr>
              <w:t>Биологически опасные объекты (подведомственные)</w:t>
            </w:r>
          </w:p>
        </w:tc>
        <w:tc>
          <w:tcPr>
            <w:tcW w:w="1417" w:type="dxa"/>
            <w:tcBorders>
              <w:top w:val="nil"/>
              <w:left w:val="nil"/>
              <w:bottom w:val="single" w:sz="4" w:space="0" w:color="1A1A1A"/>
              <w:right w:val="single" w:sz="4" w:space="0" w:color="1A1A1A"/>
            </w:tcBorders>
            <w:shd w:val="clear" w:color="auto" w:fill="auto"/>
            <w:vAlign w:val="center"/>
            <w:hideMark/>
          </w:tcPr>
          <w:p w14:paraId="023C0DB7" w14:textId="77777777" w:rsidR="00226930" w:rsidRPr="00226930" w:rsidRDefault="00226930" w:rsidP="00226930">
            <w:pPr>
              <w:jc w:val="center"/>
              <w:rPr>
                <w:b/>
                <w:color w:val="000000"/>
                <w:sz w:val="20"/>
                <w:szCs w:val="20"/>
                <w:lang w:eastAsia="ru-RU"/>
              </w:rPr>
            </w:pPr>
            <w:r w:rsidRPr="00226930">
              <w:rPr>
                <w:b/>
                <w:color w:val="000000"/>
                <w:sz w:val="20"/>
                <w:szCs w:val="20"/>
                <w:lang w:eastAsia="ru-RU"/>
              </w:rPr>
              <w:t>ед.</w:t>
            </w:r>
          </w:p>
        </w:tc>
        <w:tc>
          <w:tcPr>
            <w:tcW w:w="1985" w:type="dxa"/>
            <w:tcBorders>
              <w:top w:val="nil"/>
              <w:left w:val="nil"/>
              <w:bottom w:val="single" w:sz="4" w:space="0" w:color="1A1A1A"/>
              <w:right w:val="single" w:sz="4" w:space="0" w:color="auto"/>
            </w:tcBorders>
            <w:shd w:val="clear" w:color="auto" w:fill="auto"/>
            <w:noWrap/>
            <w:vAlign w:val="center"/>
            <w:hideMark/>
          </w:tcPr>
          <w:p w14:paraId="54E6D895" w14:textId="77777777" w:rsidR="00226930" w:rsidRPr="00226930" w:rsidRDefault="00226930" w:rsidP="00226930">
            <w:pPr>
              <w:jc w:val="center"/>
              <w:rPr>
                <w:b/>
                <w:color w:val="000000"/>
                <w:sz w:val="20"/>
                <w:szCs w:val="20"/>
                <w:lang w:eastAsia="ru-RU"/>
              </w:rPr>
            </w:pPr>
          </w:p>
        </w:tc>
      </w:tr>
      <w:tr w:rsidR="00226930" w:rsidRPr="00226930" w14:paraId="0568CDB0"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noWrap/>
            <w:hideMark/>
          </w:tcPr>
          <w:p w14:paraId="6DACCBC9" w14:textId="77777777" w:rsidR="00226930" w:rsidRPr="00226930" w:rsidRDefault="00226930" w:rsidP="00226930">
            <w:pPr>
              <w:jc w:val="center"/>
              <w:rPr>
                <w:color w:val="000000"/>
                <w:sz w:val="20"/>
                <w:szCs w:val="20"/>
                <w:lang w:eastAsia="ru-RU"/>
              </w:rPr>
            </w:pPr>
            <w:r w:rsidRPr="00226930">
              <w:rPr>
                <w:color w:val="000000"/>
                <w:sz w:val="20"/>
                <w:szCs w:val="20"/>
                <w:lang w:eastAsia="ru-RU"/>
              </w:rPr>
              <w:t>8.1</w:t>
            </w:r>
          </w:p>
        </w:tc>
        <w:tc>
          <w:tcPr>
            <w:tcW w:w="10531" w:type="dxa"/>
            <w:tcBorders>
              <w:top w:val="nil"/>
              <w:left w:val="nil"/>
              <w:bottom w:val="single" w:sz="4" w:space="0" w:color="1A1A1A"/>
              <w:right w:val="single" w:sz="4" w:space="0" w:color="1A1A1A"/>
            </w:tcBorders>
            <w:shd w:val="clear" w:color="auto" w:fill="auto"/>
            <w:hideMark/>
          </w:tcPr>
          <w:p w14:paraId="1912C7AC" w14:textId="77777777" w:rsidR="00226930" w:rsidRPr="00226930" w:rsidRDefault="00226930" w:rsidP="00226930">
            <w:pPr>
              <w:rPr>
                <w:color w:val="000000"/>
                <w:sz w:val="20"/>
                <w:szCs w:val="20"/>
                <w:lang w:eastAsia="ru-RU"/>
              </w:rPr>
            </w:pPr>
            <w:r w:rsidRPr="00226930">
              <w:rPr>
                <w:color w:val="000000"/>
                <w:sz w:val="20"/>
                <w:szCs w:val="20"/>
                <w:lang w:eastAsia="ru-RU"/>
              </w:rPr>
              <w:t>Численность персонала</w:t>
            </w:r>
          </w:p>
        </w:tc>
        <w:tc>
          <w:tcPr>
            <w:tcW w:w="1417" w:type="dxa"/>
            <w:tcBorders>
              <w:top w:val="nil"/>
              <w:left w:val="nil"/>
              <w:bottom w:val="single" w:sz="4" w:space="0" w:color="1A1A1A"/>
              <w:right w:val="single" w:sz="4" w:space="0" w:color="1A1A1A"/>
            </w:tcBorders>
            <w:shd w:val="clear" w:color="auto" w:fill="auto"/>
            <w:vAlign w:val="center"/>
            <w:hideMark/>
          </w:tcPr>
          <w:p w14:paraId="0082C94F"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34719B8A" w14:textId="77777777" w:rsidR="00226930" w:rsidRPr="00226930" w:rsidRDefault="00226930" w:rsidP="00226930">
            <w:pPr>
              <w:jc w:val="center"/>
              <w:rPr>
                <w:color w:val="000000"/>
                <w:sz w:val="20"/>
                <w:szCs w:val="20"/>
                <w:lang w:eastAsia="ru-RU"/>
              </w:rPr>
            </w:pPr>
          </w:p>
        </w:tc>
      </w:tr>
      <w:tr w:rsidR="00226930" w:rsidRPr="00226930" w14:paraId="1B720034"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noWrap/>
            <w:hideMark/>
          </w:tcPr>
          <w:p w14:paraId="20A77BAB" w14:textId="77777777" w:rsidR="00226930" w:rsidRPr="00226930" w:rsidRDefault="00226930" w:rsidP="00226930">
            <w:pPr>
              <w:jc w:val="center"/>
              <w:rPr>
                <w:color w:val="000000"/>
                <w:sz w:val="20"/>
                <w:szCs w:val="20"/>
                <w:lang w:eastAsia="ru-RU"/>
              </w:rPr>
            </w:pPr>
            <w:r w:rsidRPr="00226930">
              <w:rPr>
                <w:color w:val="000000"/>
                <w:sz w:val="20"/>
                <w:szCs w:val="20"/>
                <w:lang w:eastAsia="ru-RU"/>
              </w:rPr>
              <w:t>8.2</w:t>
            </w:r>
          </w:p>
        </w:tc>
        <w:tc>
          <w:tcPr>
            <w:tcW w:w="10531" w:type="dxa"/>
            <w:tcBorders>
              <w:top w:val="nil"/>
              <w:left w:val="nil"/>
              <w:bottom w:val="single" w:sz="4" w:space="0" w:color="1A1A1A"/>
              <w:right w:val="single" w:sz="4" w:space="0" w:color="1A1A1A"/>
            </w:tcBorders>
            <w:shd w:val="clear" w:color="auto" w:fill="auto"/>
            <w:hideMark/>
          </w:tcPr>
          <w:p w14:paraId="54401D15" w14:textId="77777777" w:rsidR="00226930" w:rsidRPr="00226930" w:rsidRDefault="00226930" w:rsidP="00226930">
            <w:pPr>
              <w:rPr>
                <w:color w:val="000000"/>
                <w:sz w:val="20"/>
                <w:szCs w:val="20"/>
                <w:lang w:eastAsia="ru-RU"/>
              </w:rPr>
            </w:pPr>
            <w:r w:rsidRPr="00226930">
              <w:rPr>
                <w:color w:val="000000"/>
                <w:sz w:val="20"/>
                <w:szCs w:val="20"/>
                <w:lang w:eastAsia="ru-RU"/>
              </w:rPr>
              <w:t>Численность НРС</w:t>
            </w:r>
          </w:p>
        </w:tc>
        <w:tc>
          <w:tcPr>
            <w:tcW w:w="1417" w:type="dxa"/>
            <w:tcBorders>
              <w:top w:val="nil"/>
              <w:left w:val="nil"/>
              <w:bottom w:val="single" w:sz="4" w:space="0" w:color="1A1A1A"/>
              <w:right w:val="single" w:sz="4" w:space="0" w:color="1A1A1A"/>
            </w:tcBorders>
            <w:shd w:val="clear" w:color="auto" w:fill="auto"/>
            <w:vAlign w:val="center"/>
            <w:hideMark/>
          </w:tcPr>
          <w:p w14:paraId="3AA89B8A"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7163C463" w14:textId="77777777" w:rsidR="00226930" w:rsidRPr="00226930" w:rsidRDefault="00226930" w:rsidP="00226930">
            <w:pPr>
              <w:jc w:val="center"/>
              <w:rPr>
                <w:color w:val="000000"/>
                <w:sz w:val="20"/>
                <w:szCs w:val="20"/>
                <w:lang w:eastAsia="ru-RU"/>
              </w:rPr>
            </w:pPr>
          </w:p>
        </w:tc>
      </w:tr>
      <w:tr w:rsidR="00226930" w:rsidRPr="00226930" w14:paraId="3C803042" w14:textId="77777777" w:rsidTr="00226930">
        <w:trPr>
          <w:trHeight w:val="338"/>
        </w:trPr>
        <w:tc>
          <w:tcPr>
            <w:tcW w:w="776" w:type="dxa"/>
            <w:tcBorders>
              <w:top w:val="nil"/>
              <w:left w:val="single" w:sz="4" w:space="0" w:color="1A1A1A"/>
              <w:bottom w:val="single" w:sz="4" w:space="0" w:color="1A1A1A"/>
              <w:right w:val="single" w:sz="4" w:space="0" w:color="1A1A1A"/>
            </w:tcBorders>
            <w:shd w:val="clear" w:color="auto" w:fill="auto"/>
            <w:noWrap/>
            <w:hideMark/>
          </w:tcPr>
          <w:p w14:paraId="7F7E967D" w14:textId="77777777" w:rsidR="00226930" w:rsidRPr="00226930" w:rsidRDefault="00226930" w:rsidP="00226930">
            <w:pPr>
              <w:jc w:val="center"/>
              <w:rPr>
                <w:color w:val="000000"/>
                <w:sz w:val="20"/>
                <w:szCs w:val="20"/>
                <w:lang w:eastAsia="ru-RU"/>
              </w:rPr>
            </w:pPr>
            <w:r w:rsidRPr="00226930">
              <w:rPr>
                <w:color w:val="000000"/>
                <w:sz w:val="20"/>
                <w:szCs w:val="20"/>
                <w:lang w:eastAsia="ru-RU"/>
              </w:rPr>
              <w:t>8.3</w:t>
            </w:r>
          </w:p>
        </w:tc>
        <w:tc>
          <w:tcPr>
            <w:tcW w:w="10531" w:type="dxa"/>
            <w:tcBorders>
              <w:top w:val="nil"/>
              <w:left w:val="nil"/>
              <w:bottom w:val="single" w:sz="4" w:space="0" w:color="1A1A1A"/>
              <w:right w:val="single" w:sz="4" w:space="0" w:color="1A1A1A"/>
            </w:tcBorders>
            <w:shd w:val="clear" w:color="auto" w:fill="auto"/>
            <w:hideMark/>
          </w:tcPr>
          <w:p w14:paraId="3660442E" w14:textId="77777777" w:rsidR="00226930" w:rsidRPr="00226930" w:rsidRDefault="00226930" w:rsidP="00226930">
            <w:pPr>
              <w:rPr>
                <w:color w:val="000000"/>
                <w:sz w:val="20"/>
                <w:szCs w:val="20"/>
                <w:lang w:eastAsia="ru-RU"/>
              </w:rPr>
            </w:pPr>
            <w:r w:rsidRPr="00226930">
              <w:rPr>
                <w:color w:val="000000"/>
                <w:sz w:val="20"/>
                <w:szCs w:val="20"/>
                <w:lang w:eastAsia="ru-RU"/>
              </w:rPr>
              <w:t>Площадь зон возможного биологического загрязнения (заражения)</w:t>
            </w:r>
          </w:p>
        </w:tc>
        <w:tc>
          <w:tcPr>
            <w:tcW w:w="1417" w:type="dxa"/>
            <w:tcBorders>
              <w:top w:val="nil"/>
              <w:left w:val="nil"/>
              <w:bottom w:val="single" w:sz="4" w:space="0" w:color="1A1A1A"/>
              <w:right w:val="single" w:sz="4" w:space="0" w:color="1A1A1A"/>
            </w:tcBorders>
            <w:shd w:val="clear" w:color="auto" w:fill="auto"/>
            <w:vAlign w:val="center"/>
            <w:hideMark/>
          </w:tcPr>
          <w:p w14:paraId="26245B79" w14:textId="77777777" w:rsidR="00226930" w:rsidRPr="00226930" w:rsidRDefault="00226930" w:rsidP="00226930">
            <w:pPr>
              <w:jc w:val="center"/>
              <w:rPr>
                <w:color w:val="000000"/>
                <w:sz w:val="20"/>
                <w:szCs w:val="20"/>
                <w:lang w:eastAsia="ru-RU"/>
              </w:rPr>
            </w:pPr>
            <w:r w:rsidRPr="00226930">
              <w:rPr>
                <w:color w:val="000000"/>
                <w:sz w:val="20"/>
                <w:szCs w:val="20"/>
                <w:lang w:eastAsia="ru-RU"/>
              </w:rPr>
              <w:t>кв. км</w:t>
            </w:r>
          </w:p>
        </w:tc>
        <w:tc>
          <w:tcPr>
            <w:tcW w:w="1985" w:type="dxa"/>
            <w:tcBorders>
              <w:top w:val="nil"/>
              <w:left w:val="nil"/>
              <w:bottom w:val="single" w:sz="4" w:space="0" w:color="1A1A1A"/>
              <w:right w:val="single" w:sz="4" w:space="0" w:color="auto"/>
            </w:tcBorders>
            <w:shd w:val="clear" w:color="auto" w:fill="auto"/>
            <w:noWrap/>
            <w:vAlign w:val="center"/>
            <w:hideMark/>
          </w:tcPr>
          <w:p w14:paraId="5BD604BA" w14:textId="77777777" w:rsidR="00226930" w:rsidRPr="00226930" w:rsidRDefault="00226930" w:rsidP="00226930">
            <w:pPr>
              <w:jc w:val="center"/>
              <w:rPr>
                <w:color w:val="000000"/>
                <w:sz w:val="20"/>
                <w:szCs w:val="20"/>
                <w:lang w:eastAsia="ru-RU"/>
              </w:rPr>
            </w:pPr>
          </w:p>
        </w:tc>
      </w:tr>
      <w:tr w:rsidR="00226930" w:rsidRPr="00226930" w14:paraId="46EB09BB" w14:textId="77777777" w:rsidTr="00226930">
        <w:trPr>
          <w:trHeight w:val="317"/>
        </w:trPr>
        <w:tc>
          <w:tcPr>
            <w:tcW w:w="776" w:type="dxa"/>
            <w:tcBorders>
              <w:top w:val="nil"/>
              <w:left w:val="single" w:sz="4" w:space="0" w:color="1A1A1A"/>
              <w:bottom w:val="nil"/>
              <w:right w:val="single" w:sz="4" w:space="0" w:color="1A1A1A"/>
            </w:tcBorders>
            <w:shd w:val="clear" w:color="auto" w:fill="auto"/>
            <w:noWrap/>
            <w:hideMark/>
          </w:tcPr>
          <w:p w14:paraId="1CC821E8" w14:textId="77777777" w:rsidR="00226930" w:rsidRPr="00226930" w:rsidRDefault="00226930" w:rsidP="00226930">
            <w:pPr>
              <w:jc w:val="center"/>
              <w:rPr>
                <w:color w:val="000000"/>
                <w:sz w:val="20"/>
                <w:szCs w:val="20"/>
                <w:lang w:eastAsia="ru-RU"/>
              </w:rPr>
            </w:pPr>
            <w:r w:rsidRPr="00226930">
              <w:rPr>
                <w:color w:val="000000"/>
                <w:sz w:val="20"/>
                <w:szCs w:val="20"/>
                <w:lang w:eastAsia="ru-RU"/>
              </w:rPr>
              <w:t>8.4</w:t>
            </w:r>
          </w:p>
        </w:tc>
        <w:tc>
          <w:tcPr>
            <w:tcW w:w="10531" w:type="dxa"/>
            <w:tcBorders>
              <w:top w:val="nil"/>
              <w:left w:val="nil"/>
              <w:bottom w:val="single" w:sz="4" w:space="0" w:color="1A1A1A"/>
              <w:right w:val="single" w:sz="4" w:space="0" w:color="1A1A1A"/>
            </w:tcBorders>
            <w:shd w:val="clear" w:color="auto" w:fill="auto"/>
            <w:hideMark/>
          </w:tcPr>
          <w:p w14:paraId="44C97129" w14:textId="77777777" w:rsidR="00226930" w:rsidRPr="00226930" w:rsidRDefault="00226930" w:rsidP="00226930">
            <w:pPr>
              <w:rPr>
                <w:color w:val="000000"/>
                <w:sz w:val="20"/>
                <w:szCs w:val="20"/>
                <w:lang w:eastAsia="ru-RU"/>
              </w:rPr>
            </w:pPr>
            <w:r w:rsidRPr="00226930">
              <w:rPr>
                <w:color w:val="000000"/>
                <w:sz w:val="20"/>
                <w:szCs w:val="20"/>
                <w:lang w:eastAsia="ru-RU"/>
              </w:rPr>
              <w:t>Численность населения, проживающего в зонах возможного биологического загрязнения (заражения)</w:t>
            </w:r>
          </w:p>
        </w:tc>
        <w:tc>
          <w:tcPr>
            <w:tcW w:w="1417" w:type="dxa"/>
            <w:tcBorders>
              <w:top w:val="nil"/>
              <w:left w:val="nil"/>
              <w:bottom w:val="single" w:sz="4" w:space="0" w:color="1A1A1A"/>
              <w:right w:val="single" w:sz="4" w:space="0" w:color="1A1A1A"/>
            </w:tcBorders>
            <w:shd w:val="clear" w:color="auto" w:fill="auto"/>
            <w:vAlign w:val="center"/>
            <w:hideMark/>
          </w:tcPr>
          <w:p w14:paraId="7F070E5A"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4CBE9871" w14:textId="77777777" w:rsidR="00226930" w:rsidRPr="00226930" w:rsidRDefault="00226930" w:rsidP="00226930">
            <w:pPr>
              <w:jc w:val="center"/>
              <w:rPr>
                <w:color w:val="000000"/>
                <w:sz w:val="20"/>
                <w:szCs w:val="20"/>
                <w:lang w:eastAsia="ru-RU"/>
              </w:rPr>
            </w:pPr>
          </w:p>
        </w:tc>
      </w:tr>
      <w:tr w:rsidR="00226930" w:rsidRPr="00226930" w14:paraId="77AE0F0A" w14:textId="77777777" w:rsidTr="00226930">
        <w:trPr>
          <w:trHeight w:val="315"/>
        </w:trPr>
        <w:tc>
          <w:tcPr>
            <w:tcW w:w="776" w:type="dxa"/>
            <w:tcBorders>
              <w:top w:val="single" w:sz="4" w:space="0" w:color="1A1A1A"/>
              <w:left w:val="single" w:sz="4" w:space="0" w:color="1A1A1A"/>
              <w:bottom w:val="single" w:sz="4" w:space="0" w:color="1A1A1A"/>
              <w:right w:val="single" w:sz="4" w:space="0" w:color="1A1A1A"/>
            </w:tcBorders>
            <w:shd w:val="clear" w:color="auto" w:fill="auto"/>
            <w:noWrap/>
            <w:hideMark/>
          </w:tcPr>
          <w:p w14:paraId="41E12D3D"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9</w:t>
            </w:r>
          </w:p>
        </w:tc>
        <w:tc>
          <w:tcPr>
            <w:tcW w:w="10531" w:type="dxa"/>
            <w:tcBorders>
              <w:top w:val="nil"/>
              <w:left w:val="nil"/>
              <w:bottom w:val="single" w:sz="4" w:space="0" w:color="1A1A1A"/>
              <w:right w:val="single" w:sz="4" w:space="0" w:color="1A1A1A"/>
            </w:tcBorders>
            <w:shd w:val="clear" w:color="auto" w:fill="auto"/>
            <w:hideMark/>
          </w:tcPr>
          <w:p w14:paraId="769162FC" w14:textId="77777777" w:rsidR="00226930" w:rsidRPr="00226930" w:rsidRDefault="00226930" w:rsidP="00226930">
            <w:pPr>
              <w:rPr>
                <w:b/>
                <w:bCs/>
                <w:color w:val="000000"/>
                <w:sz w:val="20"/>
                <w:szCs w:val="20"/>
                <w:lang w:eastAsia="ru-RU"/>
              </w:rPr>
            </w:pPr>
            <w:r w:rsidRPr="00226930">
              <w:rPr>
                <w:b/>
                <w:bCs/>
                <w:color w:val="000000"/>
                <w:sz w:val="20"/>
                <w:szCs w:val="20"/>
                <w:lang w:eastAsia="ru-RU"/>
              </w:rPr>
              <w:t>Гидротехнические сооружения (подведомственные)</w:t>
            </w:r>
          </w:p>
        </w:tc>
        <w:tc>
          <w:tcPr>
            <w:tcW w:w="1417" w:type="dxa"/>
            <w:tcBorders>
              <w:top w:val="nil"/>
              <w:left w:val="nil"/>
              <w:bottom w:val="single" w:sz="4" w:space="0" w:color="1A1A1A"/>
              <w:right w:val="single" w:sz="4" w:space="0" w:color="1A1A1A"/>
            </w:tcBorders>
            <w:shd w:val="clear" w:color="auto" w:fill="auto"/>
            <w:vAlign w:val="center"/>
            <w:hideMark/>
          </w:tcPr>
          <w:p w14:paraId="428F57FB" w14:textId="77777777" w:rsidR="00226930" w:rsidRPr="00226930" w:rsidRDefault="00226930" w:rsidP="00226930">
            <w:pPr>
              <w:jc w:val="center"/>
              <w:rPr>
                <w:b/>
                <w:color w:val="000000"/>
                <w:sz w:val="20"/>
                <w:szCs w:val="20"/>
                <w:lang w:eastAsia="ru-RU"/>
              </w:rPr>
            </w:pPr>
            <w:r w:rsidRPr="00226930">
              <w:rPr>
                <w:b/>
                <w:color w:val="000000"/>
                <w:sz w:val="20"/>
                <w:szCs w:val="20"/>
                <w:lang w:eastAsia="ru-RU"/>
              </w:rPr>
              <w:t>ед.</w:t>
            </w:r>
          </w:p>
        </w:tc>
        <w:tc>
          <w:tcPr>
            <w:tcW w:w="1985" w:type="dxa"/>
            <w:tcBorders>
              <w:top w:val="nil"/>
              <w:left w:val="nil"/>
              <w:bottom w:val="single" w:sz="4" w:space="0" w:color="1A1A1A"/>
              <w:right w:val="single" w:sz="4" w:space="0" w:color="auto"/>
            </w:tcBorders>
            <w:shd w:val="clear" w:color="auto" w:fill="auto"/>
            <w:noWrap/>
            <w:vAlign w:val="center"/>
            <w:hideMark/>
          </w:tcPr>
          <w:p w14:paraId="102F0A62" w14:textId="77777777" w:rsidR="00226930" w:rsidRPr="00226930" w:rsidRDefault="00226930" w:rsidP="00226930">
            <w:pPr>
              <w:jc w:val="center"/>
              <w:rPr>
                <w:b/>
                <w:color w:val="000000"/>
                <w:sz w:val="20"/>
                <w:szCs w:val="20"/>
                <w:lang w:eastAsia="ru-RU"/>
              </w:rPr>
            </w:pPr>
          </w:p>
        </w:tc>
      </w:tr>
      <w:tr w:rsidR="00226930" w:rsidRPr="00226930" w14:paraId="0B7CD52D"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noWrap/>
            <w:hideMark/>
          </w:tcPr>
          <w:p w14:paraId="6B83F0BC" w14:textId="77777777" w:rsidR="00226930" w:rsidRPr="00226930" w:rsidRDefault="00226930" w:rsidP="00226930">
            <w:pPr>
              <w:jc w:val="center"/>
              <w:rPr>
                <w:color w:val="000000"/>
                <w:sz w:val="20"/>
                <w:szCs w:val="20"/>
                <w:lang w:eastAsia="ru-RU"/>
              </w:rPr>
            </w:pPr>
            <w:r w:rsidRPr="00226930">
              <w:rPr>
                <w:color w:val="000000"/>
                <w:sz w:val="20"/>
                <w:szCs w:val="20"/>
                <w:lang w:eastAsia="ru-RU"/>
              </w:rPr>
              <w:t>9.1</w:t>
            </w:r>
          </w:p>
        </w:tc>
        <w:tc>
          <w:tcPr>
            <w:tcW w:w="10531" w:type="dxa"/>
            <w:tcBorders>
              <w:top w:val="nil"/>
              <w:left w:val="nil"/>
              <w:bottom w:val="single" w:sz="4" w:space="0" w:color="1A1A1A"/>
              <w:right w:val="single" w:sz="4" w:space="0" w:color="1A1A1A"/>
            </w:tcBorders>
            <w:shd w:val="clear" w:color="auto" w:fill="auto"/>
            <w:hideMark/>
          </w:tcPr>
          <w:p w14:paraId="3FB7511C" w14:textId="77777777" w:rsidR="00226930" w:rsidRPr="00226930" w:rsidRDefault="00226930" w:rsidP="00226930">
            <w:pPr>
              <w:rPr>
                <w:color w:val="000000"/>
                <w:sz w:val="20"/>
                <w:szCs w:val="20"/>
                <w:lang w:eastAsia="ru-RU"/>
              </w:rPr>
            </w:pPr>
            <w:r w:rsidRPr="00226930">
              <w:rPr>
                <w:color w:val="000000"/>
                <w:sz w:val="20"/>
                <w:szCs w:val="20"/>
                <w:lang w:eastAsia="ru-RU"/>
              </w:rPr>
              <w:t>Численность сотрудников</w:t>
            </w:r>
          </w:p>
        </w:tc>
        <w:tc>
          <w:tcPr>
            <w:tcW w:w="1417" w:type="dxa"/>
            <w:tcBorders>
              <w:top w:val="nil"/>
              <w:left w:val="nil"/>
              <w:bottom w:val="single" w:sz="4" w:space="0" w:color="1A1A1A"/>
              <w:right w:val="single" w:sz="4" w:space="0" w:color="1A1A1A"/>
            </w:tcBorders>
            <w:shd w:val="clear" w:color="auto" w:fill="auto"/>
            <w:vAlign w:val="center"/>
            <w:hideMark/>
          </w:tcPr>
          <w:p w14:paraId="76AF7FE7"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45CAADDD" w14:textId="77777777" w:rsidR="00226930" w:rsidRPr="00226930" w:rsidRDefault="00226930" w:rsidP="00226930">
            <w:pPr>
              <w:jc w:val="center"/>
              <w:rPr>
                <w:color w:val="000000"/>
                <w:sz w:val="20"/>
                <w:szCs w:val="20"/>
                <w:lang w:eastAsia="ru-RU"/>
              </w:rPr>
            </w:pPr>
          </w:p>
        </w:tc>
      </w:tr>
      <w:tr w:rsidR="00226930" w:rsidRPr="00226930" w14:paraId="32CF2C94"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noWrap/>
            <w:hideMark/>
          </w:tcPr>
          <w:p w14:paraId="4F0AC350" w14:textId="77777777" w:rsidR="00226930" w:rsidRPr="00226930" w:rsidRDefault="00226930" w:rsidP="00226930">
            <w:pPr>
              <w:jc w:val="center"/>
              <w:rPr>
                <w:color w:val="000000"/>
                <w:sz w:val="20"/>
                <w:szCs w:val="20"/>
                <w:lang w:eastAsia="ru-RU"/>
              </w:rPr>
            </w:pPr>
            <w:r w:rsidRPr="00226930">
              <w:rPr>
                <w:color w:val="000000"/>
                <w:sz w:val="20"/>
                <w:szCs w:val="20"/>
                <w:lang w:eastAsia="ru-RU"/>
              </w:rPr>
              <w:t>9.2</w:t>
            </w:r>
          </w:p>
        </w:tc>
        <w:tc>
          <w:tcPr>
            <w:tcW w:w="10531" w:type="dxa"/>
            <w:tcBorders>
              <w:top w:val="nil"/>
              <w:left w:val="nil"/>
              <w:bottom w:val="single" w:sz="4" w:space="0" w:color="1A1A1A"/>
              <w:right w:val="single" w:sz="4" w:space="0" w:color="1A1A1A"/>
            </w:tcBorders>
            <w:shd w:val="clear" w:color="auto" w:fill="auto"/>
            <w:hideMark/>
          </w:tcPr>
          <w:p w14:paraId="6AF3B518" w14:textId="77777777" w:rsidR="00226930" w:rsidRPr="00226930" w:rsidRDefault="00226930" w:rsidP="00226930">
            <w:pPr>
              <w:rPr>
                <w:color w:val="000000"/>
                <w:sz w:val="20"/>
                <w:szCs w:val="20"/>
                <w:lang w:eastAsia="ru-RU"/>
              </w:rPr>
            </w:pPr>
            <w:r w:rsidRPr="00226930">
              <w:rPr>
                <w:color w:val="000000"/>
                <w:sz w:val="20"/>
                <w:szCs w:val="20"/>
                <w:lang w:eastAsia="ru-RU"/>
              </w:rPr>
              <w:t>Численность НРС</w:t>
            </w:r>
          </w:p>
        </w:tc>
        <w:tc>
          <w:tcPr>
            <w:tcW w:w="1417" w:type="dxa"/>
            <w:tcBorders>
              <w:top w:val="nil"/>
              <w:left w:val="nil"/>
              <w:bottom w:val="single" w:sz="4" w:space="0" w:color="1A1A1A"/>
              <w:right w:val="single" w:sz="4" w:space="0" w:color="1A1A1A"/>
            </w:tcBorders>
            <w:shd w:val="clear" w:color="auto" w:fill="auto"/>
            <w:vAlign w:val="center"/>
            <w:hideMark/>
          </w:tcPr>
          <w:p w14:paraId="22773C2D"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534C57BF" w14:textId="77777777" w:rsidR="00226930" w:rsidRPr="00226930" w:rsidRDefault="00226930" w:rsidP="00226930">
            <w:pPr>
              <w:jc w:val="center"/>
              <w:rPr>
                <w:color w:val="000000"/>
                <w:sz w:val="20"/>
                <w:szCs w:val="20"/>
                <w:lang w:eastAsia="ru-RU"/>
              </w:rPr>
            </w:pPr>
          </w:p>
        </w:tc>
      </w:tr>
      <w:tr w:rsidR="00226930" w:rsidRPr="00226930" w14:paraId="5D2B374B" w14:textId="77777777" w:rsidTr="00226930">
        <w:trPr>
          <w:trHeight w:val="315"/>
        </w:trPr>
        <w:tc>
          <w:tcPr>
            <w:tcW w:w="776" w:type="dxa"/>
            <w:tcBorders>
              <w:top w:val="nil"/>
              <w:left w:val="single" w:sz="4" w:space="0" w:color="1A1A1A"/>
              <w:bottom w:val="nil"/>
              <w:right w:val="single" w:sz="4" w:space="0" w:color="1A1A1A"/>
            </w:tcBorders>
            <w:shd w:val="clear" w:color="auto" w:fill="auto"/>
            <w:noWrap/>
            <w:hideMark/>
          </w:tcPr>
          <w:p w14:paraId="50EDFCB6" w14:textId="77777777" w:rsidR="00226930" w:rsidRPr="00226930" w:rsidRDefault="00226930" w:rsidP="00226930">
            <w:pPr>
              <w:jc w:val="center"/>
              <w:rPr>
                <w:color w:val="000000"/>
                <w:sz w:val="20"/>
                <w:szCs w:val="20"/>
                <w:lang w:eastAsia="ru-RU"/>
              </w:rPr>
            </w:pPr>
            <w:r w:rsidRPr="00226930">
              <w:rPr>
                <w:color w:val="000000"/>
                <w:sz w:val="20"/>
                <w:szCs w:val="20"/>
                <w:lang w:eastAsia="ru-RU"/>
              </w:rPr>
              <w:t>9.3</w:t>
            </w:r>
          </w:p>
        </w:tc>
        <w:tc>
          <w:tcPr>
            <w:tcW w:w="10531" w:type="dxa"/>
            <w:tcBorders>
              <w:top w:val="nil"/>
              <w:left w:val="nil"/>
              <w:bottom w:val="nil"/>
              <w:right w:val="single" w:sz="4" w:space="0" w:color="1A1A1A"/>
            </w:tcBorders>
            <w:shd w:val="clear" w:color="auto" w:fill="auto"/>
            <w:hideMark/>
          </w:tcPr>
          <w:p w14:paraId="5504AEE1" w14:textId="77777777" w:rsidR="00226930" w:rsidRPr="00226930" w:rsidRDefault="00226930" w:rsidP="00226930">
            <w:pPr>
              <w:rPr>
                <w:color w:val="000000"/>
                <w:sz w:val="20"/>
                <w:szCs w:val="20"/>
                <w:lang w:eastAsia="ru-RU"/>
              </w:rPr>
            </w:pPr>
            <w:r w:rsidRPr="00226930">
              <w:rPr>
                <w:color w:val="000000"/>
                <w:sz w:val="20"/>
                <w:szCs w:val="20"/>
                <w:lang w:eastAsia="ru-RU"/>
              </w:rPr>
              <w:t>Прогнозируемая площадь катастрофического затопления</w:t>
            </w:r>
          </w:p>
        </w:tc>
        <w:tc>
          <w:tcPr>
            <w:tcW w:w="1417" w:type="dxa"/>
            <w:tcBorders>
              <w:top w:val="nil"/>
              <w:left w:val="nil"/>
              <w:bottom w:val="nil"/>
              <w:right w:val="single" w:sz="4" w:space="0" w:color="1A1A1A"/>
            </w:tcBorders>
            <w:shd w:val="clear" w:color="auto" w:fill="auto"/>
            <w:vAlign w:val="center"/>
            <w:hideMark/>
          </w:tcPr>
          <w:p w14:paraId="2FB5C2A2" w14:textId="77777777" w:rsidR="00226930" w:rsidRPr="00226930" w:rsidRDefault="00226930" w:rsidP="00226930">
            <w:pPr>
              <w:jc w:val="center"/>
              <w:rPr>
                <w:color w:val="000000"/>
                <w:sz w:val="20"/>
                <w:szCs w:val="20"/>
                <w:lang w:eastAsia="ru-RU"/>
              </w:rPr>
            </w:pPr>
            <w:r w:rsidRPr="00226930">
              <w:rPr>
                <w:color w:val="000000"/>
                <w:sz w:val="20"/>
                <w:szCs w:val="20"/>
                <w:lang w:eastAsia="ru-RU"/>
              </w:rPr>
              <w:t>кв. км</w:t>
            </w:r>
          </w:p>
        </w:tc>
        <w:tc>
          <w:tcPr>
            <w:tcW w:w="1985" w:type="dxa"/>
            <w:tcBorders>
              <w:top w:val="nil"/>
              <w:left w:val="nil"/>
              <w:bottom w:val="nil"/>
              <w:right w:val="single" w:sz="4" w:space="0" w:color="auto"/>
            </w:tcBorders>
            <w:shd w:val="clear" w:color="auto" w:fill="auto"/>
            <w:noWrap/>
            <w:vAlign w:val="center"/>
            <w:hideMark/>
          </w:tcPr>
          <w:p w14:paraId="6AF892F8" w14:textId="77777777" w:rsidR="00226930" w:rsidRPr="00226930" w:rsidRDefault="00226930" w:rsidP="00226930">
            <w:pPr>
              <w:jc w:val="center"/>
              <w:rPr>
                <w:color w:val="000000"/>
                <w:sz w:val="20"/>
                <w:szCs w:val="20"/>
                <w:lang w:eastAsia="ru-RU"/>
              </w:rPr>
            </w:pPr>
          </w:p>
        </w:tc>
      </w:tr>
      <w:tr w:rsidR="00226930" w:rsidRPr="00226930" w14:paraId="07067AFF" w14:textId="77777777" w:rsidTr="00226930">
        <w:trPr>
          <w:trHeight w:val="482"/>
        </w:trPr>
        <w:tc>
          <w:tcPr>
            <w:tcW w:w="776" w:type="dxa"/>
            <w:tcBorders>
              <w:top w:val="single" w:sz="4" w:space="0" w:color="auto"/>
              <w:left w:val="single" w:sz="4" w:space="0" w:color="auto"/>
              <w:bottom w:val="single" w:sz="4" w:space="0" w:color="auto"/>
              <w:right w:val="single" w:sz="4" w:space="0" w:color="1A1A1A"/>
            </w:tcBorders>
            <w:shd w:val="clear" w:color="auto" w:fill="auto"/>
            <w:noWrap/>
            <w:hideMark/>
          </w:tcPr>
          <w:p w14:paraId="5DF5142E" w14:textId="77777777" w:rsidR="00226930" w:rsidRPr="00226930" w:rsidRDefault="00226930" w:rsidP="00226930">
            <w:pPr>
              <w:jc w:val="center"/>
              <w:rPr>
                <w:color w:val="000000"/>
                <w:sz w:val="20"/>
                <w:szCs w:val="20"/>
                <w:lang w:eastAsia="ru-RU"/>
              </w:rPr>
            </w:pPr>
            <w:r w:rsidRPr="00226930">
              <w:rPr>
                <w:color w:val="000000"/>
                <w:sz w:val="20"/>
                <w:szCs w:val="20"/>
                <w:lang w:eastAsia="ru-RU"/>
              </w:rPr>
              <w:t>9.4</w:t>
            </w:r>
          </w:p>
        </w:tc>
        <w:tc>
          <w:tcPr>
            <w:tcW w:w="10531" w:type="dxa"/>
            <w:tcBorders>
              <w:top w:val="single" w:sz="4" w:space="0" w:color="auto"/>
              <w:left w:val="nil"/>
              <w:bottom w:val="single" w:sz="4" w:space="0" w:color="auto"/>
              <w:right w:val="single" w:sz="4" w:space="0" w:color="1A1A1A"/>
            </w:tcBorders>
            <w:shd w:val="clear" w:color="auto" w:fill="auto"/>
            <w:hideMark/>
          </w:tcPr>
          <w:p w14:paraId="1E14240C" w14:textId="77777777" w:rsidR="00226930" w:rsidRPr="00226930" w:rsidRDefault="00226930" w:rsidP="00226930">
            <w:pPr>
              <w:rPr>
                <w:color w:val="000000"/>
                <w:sz w:val="20"/>
                <w:szCs w:val="20"/>
                <w:lang w:eastAsia="ru-RU"/>
              </w:rPr>
            </w:pPr>
            <w:r w:rsidRPr="00226930">
              <w:rPr>
                <w:color w:val="000000"/>
                <w:sz w:val="20"/>
                <w:szCs w:val="20"/>
                <w:lang w:eastAsia="ru-RU"/>
              </w:rPr>
              <w:t xml:space="preserve">Численность населения, проживающего в зоне возможного катастрофического затопления в пределах 4-часового </w:t>
            </w:r>
            <w:proofErr w:type="spellStart"/>
            <w:r w:rsidRPr="00226930">
              <w:rPr>
                <w:color w:val="000000"/>
                <w:sz w:val="20"/>
                <w:szCs w:val="20"/>
                <w:lang w:eastAsia="ru-RU"/>
              </w:rPr>
              <w:t>добегания</w:t>
            </w:r>
            <w:proofErr w:type="spellEnd"/>
            <w:r w:rsidRPr="00226930">
              <w:rPr>
                <w:color w:val="000000"/>
                <w:sz w:val="20"/>
                <w:szCs w:val="20"/>
                <w:lang w:eastAsia="ru-RU"/>
              </w:rPr>
              <w:t xml:space="preserve"> волны прорыва</w:t>
            </w:r>
          </w:p>
        </w:tc>
        <w:tc>
          <w:tcPr>
            <w:tcW w:w="1417" w:type="dxa"/>
            <w:tcBorders>
              <w:top w:val="single" w:sz="4" w:space="0" w:color="auto"/>
              <w:left w:val="nil"/>
              <w:bottom w:val="single" w:sz="4" w:space="0" w:color="auto"/>
              <w:right w:val="single" w:sz="4" w:space="0" w:color="1A1A1A"/>
            </w:tcBorders>
            <w:shd w:val="clear" w:color="auto" w:fill="auto"/>
            <w:vAlign w:val="center"/>
            <w:hideMark/>
          </w:tcPr>
          <w:p w14:paraId="05B79317"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6E928BB4" w14:textId="77777777" w:rsidR="00226930" w:rsidRPr="00226930" w:rsidRDefault="00226930" w:rsidP="00226930">
            <w:pPr>
              <w:jc w:val="center"/>
              <w:rPr>
                <w:color w:val="000000"/>
                <w:sz w:val="20"/>
                <w:szCs w:val="20"/>
                <w:lang w:eastAsia="ru-RU"/>
              </w:rPr>
            </w:pPr>
          </w:p>
        </w:tc>
      </w:tr>
      <w:tr w:rsidR="00226930" w:rsidRPr="00226930" w14:paraId="5B299097" w14:textId="77777777" w:rsidTr="00226930">
        <w:trPr>
          <w:trHeight w:val="543"/>
        </w:trPr>
        <w:tc>
          <w:tcPr>
            <w:tcW w:w="14709" w:type="dxa"/>
            <w:gridSpan w:val="4"/>
            <w:tcBorders>
              <w:top w:val="nil"/>
              <w:left w:val="single" w:sz="4" w:space="0" w:color="1A1A1A"/>
              <w:bottom w:val="single" w:sz="4" w:space="0" w:color="1A1A1A"/>
              <w:right w:val="single" w:sz="4" w:space="0" w:color="000000"/>
            </w:tcBorders>
            <w:shd w:val="clear" w:color="auto" w:fill="auto"/>
            <w:noWrap/>
            <w:vAlign w:val="center"/>
            <w:hideMark/>
          </w:tcPr>
          <w:p w14:paraId="1EA92CD4"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II. УКРЫТИЕ СЛУЖАЩИХ И РАБОТНИКОВ</w:t>
            </w:r>
          </w:p>
        </w:tc>
      </w:tr>
      <w:tr w:rsidR="00226930" w:rsidRPr="00226930" w14:paraId="6DBC3770"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hideMark/>
          </w:tcPr>
          <w:p w14:paraId="649CC6F2"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1</w:t>
            </w:r>
          </w:p>
        </w:tc>
        <w:tc>
          <w:tcPr>
            <w:tcW w:w="10531" w:type="dxa"/>
            <w:tcBorders>
              <w:top w:val="nil"/>
              <w:left w:val="nil"/>
              <w:bottom w:val="single" w:sz="4" w:space="0" w:color="1A1A1A"/>
              <w:right w:val="single" w:sz="4" w:space="0" w:color="1A1A1A"/>
            </w:tcBorders>
            <w:shd w:val="clear" w:color="auto" w:fill="auto"/>
            <w:hideMark/>
          </w:tcPr>
          <w:p w14:paraId="6D8926CD" w14:textId="77777777" w:rsidR="00226930" w:rsidRPr="00226930" w:rsidRDefault="00226930" w:rsidP="00226930">
            <w:pPr>
              <w:rPr>
                <w:b/>
                <w:bCs/>
                <w:color w:val="000000"/>
                <w:sz w:val="20"/>
                <w:szCs w:val="20"/>
                <w:lang w:eastAsia="ru-RU"/>
              </w:rPr>
            </w:pPr>
            <w:r w:rsidRPr="00226930">
              <w:rPr>
                <w:b/>
                <w:bCs/>
                <w:color w:val="000000"/>
                <w:sz w:val="20"/>
                <w:szCs w:val="20"/>
                <w:lang w:eastAsia="ru-RU"/>
              </w:rPr>
              <w:t>Численность сотрудников, подлежащих укрытию</w:t>
            </w:r>
          </w:p>
        </w:tc>
        <w:tc>
          <w:tcPr>
            <w:tcW w:w="1417" w:type="dxa"/>
            <w:tcBorders>
              <w:top w:val="nil"/>
              <w:left w:val="nil"/>
              <w:bottom w:val="single" w:sz="4" w:space="0" w:color="1A1A1A"/>
              <w:right w:val="single" w:sz="4" w:space="0" w:color="1A1A1A"/>
            </w:tcBorders>
            <w:shd w:val="clear" w:color="auto" w:fill="auto"/>
            <w:vAlign w:val="center"/>
            <w:hideMark/>
          </w:tcPr>
          <w:p w14:paraId="41A26E19" w14:textId="77777777" w:rsidR="00226930" w:rsidRPr="00226930" w:rsidRDefault="00226930" w:rsidP="00226930">
            <w:pPr>
              <w:jc w:val="center"/>
              <w:rPr>
                <w:b/>
                <w:color w:val="000000"/>
                <w:sz w:val="20"/>
                <w:szCs w:val="20"/>
                <w:lang w:eastAsia="ru-RU"/>
              </w:rPr>
            </w:pPr>
            <w:r w:rsidRPr="00226930">
              <w:rPr>
                <w:b/>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0F669704" w14:textId="77777777" w:rsidR="00226930" w:rsidRPr="00226930" w:rsidRDefault="00226930" w:rsidP="00226930">
            <w:pPr>
              <w:jc w:val="center"/>
              <w:rPr>
                <w:b/>
                <w:color w:val="000000"/>
                <w:sz w:val="20"/>
                <w:szCs w:val="20"/>
                <w:lang w:eastAsia="ru-RU"/>
              </w:rPr>
            </w:pPr>
          </w:p>
        </w:tc>
      </w:tr>
      <w:tr w:rsidR="00226930" w:rsidRPr="00226930" w14:paraId="41A01E2D" w14:textId="77777777" w:rsidTr="00226930">
        <w:trPr>
          <w:trHeight w:val="328"/>
        </w:trPr>
        <w:tc>
          <w:tcPr>
            <w:tcW w:w="776" w:type="dxa"/>
            <w:tcBorders>
              <w:top w:val="nil"/>
              <w:left w:val="single" w:sz="4" w:space="0" w:color="1A1A1A"/>
              <w:bottom w:val="single" w:sz="4" w:space="0" w:color="auto"/>
              <w:right w:val="single" w:sz="4" w:space="0" w:color="1A1A1A"/>
            </w:tcBorders>
            <w:shd w:val="clear" w:color="auto" w:fill="auto"/>
            <w:hideMark/>
          </w:tcPr>
          <w:p w14:paraId="68A7AC5C"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2</w:t>
            </w:r>
          </w:p>
        </w:tc>
        <w:tc>
          <w:tcPr>
            <w:tcW w:w="10531" w:type="dxa"/>
            <w:tcBorders>
              <w:top w:val="nil"/>
              <w:left w:val="nil"/>
              <w:bottom w:val="single" w:sz="4" w:space="0" w:color="auto"/>
              <w:right w:val="single" w:sz="4" w:space="0" w:color="1A1A1A"/>
            </w:tcBorders>
            <w:shd w:val="clear" w:color="auto" w:fill="auto"/>
            <w:hideMark/>
          </w:tcPr>
          <w:p w14:paraId="038C3C30" w14:textId="77777777" w:rsidR="00226930" w:rsidRPr="00226930" w:rsidRDefault="00226930" w:rsidP="00226930">
            <w:pPr>
              <w:rPr>
                <w:b/>
                <w:bCs/>
                <w:color w:val="000000"/>
                <w:sz w:val="20"/>
                <w:szCs w:val="20"/>
                <w:lang w:eastAsia="ru-RU"/>
              </w:rPr>
            </w:pPr>
            <w:r w:rsidRPr="00226930">
              <w:rPr>
                <w:b/>
                <w:bCs/>
                <w:color w:val="000000"/>
                <w:sz w:val="20"/>
                <w:szCs w:val="20"/>
                <w:lang w:eastAsia="ru-RU"/>
              </w:rPr>
              <w:t>Укрывается сотрудников в фактически имеющихся защитных сооружениях:</w:t>
            </w:r>
          </w:p>
        </w:tc>
        <w:tc>
          <w:tcPr>
            <w:tcW w:w="1417" w:type="dxa"/>
            <w:tcBorders>
              <w:top w:val="nil"/>
              <w:left w:val="nil"/>
              <w:bottom w:val="single" w:sz="4" w:space="0" w:color="auto"/>
              <w:right w:val="single" w:sz="4" w:space="0" w:color="1A1A1A"/>
            </w:tcBorders>
            <w:shd w:val="clear" w:color="auto" w:fill="auto"/>
            <w:vAlign w:val="center"/>
            <w:hideMark/>
          </w:tcPr>
          <w:p w14:paraId="35EDAD18" w14:textId="77777777" w:rsidR="00226930" w:rsidRPr="00226930" w:rsidRDefault="00226930" w:rsidP="00226930">
            <w:pPr>
              <w:jc w:val="center"/>
              <w:rPr>
                <w:b/>
                <w:color w:val="000000"/>
                <w:sz w:val="20"/>
                <w:szCs w:val="20"/>
                <w:lang w:eastAsia="ru-RU"/>
              </w:rPr>
            </w:pPr>
            <w:r w:rsidRPr="00226930">
              <w:rPr>
                <w:b/>
                <w:color w:val="000000"/>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7A163946" w14:textId="77777777" w:rsidR="00226930" w:rsidRPr="00226930" w:rsidRDefault="00226930" w:rsidP="00226930">
            <w:pPr>
              <w:jc w:val="center"/>
              <w:rPr>
                <w:b/>
                <w:color w:val="000000"/>
                <w:sz w:val="20"/>
                <w:szCs w:val="20"/>
                <w:lang w:eastAsia="ru-RU"/>
              </w:rPr>
            </w:pPr>
          </w:p>
        </w:tc>
      </w:tr>
      <w:tr w:rsidR="00226930" w:rsidRPr="00226930" w14:paraId="1AEB5365" w14:textId="77777777" w:rsidTr="00226930">
        <w:trPr>
          <w:trHeight w:val="315"/>
        </w:trPr>
        <w:tc>
          <w:tcPr>
            <w:tcW w:w="7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B285D5" w14:textId="77777777" w:rsidR="00226930" w:rsidRPr="00226930" w:rsidRDefault="00226930" w:rsidP="00226930">
            <w:pPr>
              <w:jc w:val="center"/>
              <w:rPr>
                <w:color w:val="000000"/>
                <w:sz w:val="20"/>
                <w:szCs w:val="20"/>
                <w:lang w:eastAsia="ru-RU"/>
              </w:rPr>
            </w:pPr>
            <w:r w:rsidRPr="00226930">
              <w:rPr>
                <w:color w:val="000000"/>
                <w:sz w:val="20"/>
                <w:szCs w:val="20"/>
                <w:lang w:eastAsia="ru-RU"/>
              </w:rPr>
              <w:t>2.1</w:t>
            </w:r>
          </w:p>
        </w:tc>
        <w:tc>
          <w:tcPr>
            <w:tcW w:w="105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C4FBEA" w14:textId="77777777" w:rsidR="00226930" w:rsidRPr="00226930" w:rsidRDefault="00226930" w:rsidP="00226930">
            <w:pPr>
              <w:jc w:val="left"/>
              <w:rPr>
                <w:color w:val="000000"/>
                <w:sz w:val="20"/>
                <w:szCs w:val="20"/>
                <w:lang w:eastAsia="ru-RU"/>
              </w:rPr>
            </w:pPr>
            <w:r w:rsidRPr="00226930">
              <w:rPr>
                <w:color w:val="000000"/>
                <w:sz w:val="20"/>
                <w:szCs w:val="20"/>
                <w:lang w:eastAsia="ru-RU"/>
              </w:rPr>
              <w:t>в убежищах всех классов</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014169"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37274B" w14:textId="77777777" w:rsidR="00226930" w:rsidRPr="00226930" w:rsidRDefault="00226930" w:rsidP="00226930">
            <w:pPr>
              <w:jc w:val="center"/>
              <w:rPr>
                <w:color w:val="000000"/>
                <w:sz w:val="20"/>
                <w:szCs w:val="20"/>
                <w:lang w:eastAsia="ru-RU"/>
              </w:rPr>
            </w:pPr>
          </w:p>
        </w:tc>
      </w:tr>
      <w:tr w:rsidR="00226930" w:rsidRPr="00226930" w14:paraId="62EAAAC2" w14:textId="77777777" w:rsidTr="00226930">
        <w:trPr>
          <w:trHeight w:val="315"/>
        </w:trPr>
        <w:tc>
          <w:tcPr>
            <w:tcW w:w="776" w:type="dxa"/>
            <w:tcBorders>
              <w:top w:val="single" w:sz="4" w:space="0" w:color="auto"/>
              <w:left w:val="single" w:sz="4" w:space="0" w:color="1A1A1A"/>
              <w:bottom w:val="single" w:sz="4" w:space="0" w:color="1A1A1A"/>
              <w:right w:val="single" w:sz="4" w:space="0" w:color="1A1A1A"/>
            </w:tcBorders>
            <w:shd w:val="clear" w:color="auto" w:fill="auto"/>
            <w:vAlign w:val="center"/>
            <w:hideMark/>
          </w:tcPr>
          <w:p w14:paraId="50EB19CA" w14:textId="77777777" w:rsidR="00226930" w:rsidRPr="00226930" w:rsidRDefault="00226930" w:rsidP="00226930">
            <w:pPr>
              <w:jc w:val="center"/>
              <w:rPr>
                <w:color w:val="000000"/>
                <w:sz w:val="20"/>
                <w:szCs w:val="20"/>
                <w:lang w:eastAsia="ru-RU"/>
              </w:rPr>
            </w:pPr>
            <w:r w:rsidRPr="00226930">
              <w:rPr>
                <w:color w:val="000000"/>
                <w:sz w:val="20"/>
                <w:szCs w:val="20"/>
                <w:lang w:eastAsia="ru-RU"/>
              </w:rPr>
              <w:t>2.2</w:t>
            </w:r>
          </w:p>
        </w:tc>
        <w:tc>
          <w:tcPr>
            <w:tcW w:w="10531" w:type="dxa"/>
            <w:tcBorders>
              <w:top w:val="single" w:sz="4" w:space="0" w:color="auto"/>
              <w:left w:val="nil"/>
              <w:bottom w:val="single" w:sz="4" w:space="0" w:color="1A1A1A"/>
              <w:right w:val="single" w:sz="4" w:space="0" w:color="1A1A1A"/>
            </w:tcBorders>
            <w:shd w:val="clear" w:color="auto" w:fill="auto"/>
            <w:vAlign w:val="center"/>
            <w:hideMark/>
          </w:tcPr>
          <w:p w14:paraId="66493AE3" w14:textId="77777777" w:rsidR="00226930" w:rsidRPr="00226930" w:rsidRDefault="00226930" w:rsidP="00226930">
            <w:pPr>
              <w:jc w:val="left"/>
              <w:rPr>
                <w:color w:val="000000"/>
                <w:sz w:val="20"/>
                <w:szCs w:val="20"/>
                <w:lang w:eastAsia="ru-RU"/>
              </w:rPr>
            </w:pPr>
            <w:r w:rsidRPr="00226930">
              <w:rPr>
                <w:color w:val="000000"/>
                <w:sz w:val="20"/>
                <w:szCs w:val="20"/>
                <w:lang w:eastAsia="ru-RU"/>
              </w:rPr>
              <w:t>в противорадиационных укрытиях</w:t>
            </w:r>
          </w:p>
        </w:tc>
        <w:tc>
          <w:tcPr>
            <w:tcW w:w="1417" w:type="dxa"/>
            <w:tcBorders>
              <w:top w:val="single" w:sz="4" w:space="0" w:color="auto"/>
              <w:left w:val="nil"/>
              <w:bottom w:val="single" w:sz="4" w:space="0" w:color="1A1A1A"/>
              <w:right w:val="single" w:sz="4" w:space="0" w:color="1A1A1A"/>
            </w:tcBorders>
            <w:shd w:val="clear" w:color="auto" w:fill="auto"/>
            <w:vAlign w:val="center"/>
            <w:hideMark/>
          </w:tcPr>
          <w:p w14:paraId="226514DF"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single" w:sz="4" w:space="0" w:color="auto"/>
              <w:left w:val="nil"/>
              <w:bottom w:val="single" w:sz="4" w:space="0" w:color="1A1A1A"/>
              <w:right w:val="single" w:sz="4" w:space="0" w:color="auto"/>
            </w:tcBorders>
            <w:shd w:val="clear" w:color="auto" w:fill="auto"/>
            <w:noWrap/>
            <w:vAlign w:val="center"/>
            <w:hideMark/>
          </w:tcPr>
          <w:p w14:paraId="1ADE72E6" w14:textId="77777777" w:rsidR="00226930" w:rsidRPr="00226930" w:rsidRDefault="00226930" w:rsidP="00226930">
            <w:pPr>
              <w:jc w:val="center"/>
              <w:rPr>
                <w:color w:val="000000"/>
                <w:sz w:val="20"/>
                <w:szCs w:val="20"/>
                <w:lang w:eastAsia="ru-RU"/>
              </w:rPr>
            </w:pPr>
          </w:p>
        </w:tc>
      </w:tr>
      <w:tr w:rsidR="00226930" w:rsidRPr="00226930" w14:paraId="0D41985B"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5FA5C012" w14:textId="77777777" w:rsidR="00226930" w:rsidRPr="00226930" w:rsidRDefault="00226930" w:rsidP="00226930">
            <w:pPr>
              <w:jc w:val="center"/>
              <w:rPr>
                <w:color w:val="000000"/>
                <w:sz w:val="20"/>
                <w:szCs w:val="20"/>
                <w:lang w:eastAsia="ru-RU"/>
              </w:rPr>
            </w:pPr>
            <w:r w:rsidRPr="00226930">
              <w:rPr>
                <w:color w:val="000000"/>
                <w:sz w:val="20"/>
                <w:szCs w:val="20"/>
                <w:lang w:eastAsia="ru-RU"/>
              </w:rPr>
              <w:t>2.3</w:t>
            </w:r>
          </w:p>
        </w:tc>
        <w:tc>
          <w:tcPr>
            <w:tcW w:w="10531" w:type="dxa"/>
            <w:tcBorders>
              <w:top w:val="nil"/>
              <w:left w:val="nil"/>
              <w:bottom w:val="single" w:sz="4" w:space="0" w:color="1A1A1A"/>
              <w:right w:val="single" w:sz="4" w:space="0" w:color="1A1A1A"/>
            </w:tcBorders>
            <w:shd w:val="clear" w:color="auto" w:fill="auto"/>
            <w:vAlign w:val="center"/>
            <w:hideMark/>
          </w:tcPr>
          <w:p w14:paraId="74C66C72" w14:textId="77777777" w:rsidR="00226930" w:rsidRPr="00226930" w:rsidRDefault="00226930" w:rsidP="00226930">
            <w:pPr>
              <w:jc w:val="left"/>
              <w:rPr>
                <w:color w:val="000000"/>
                <w:sz w:val="20"/>
                <w:szCs w:val="20"/>
                <w:lang w:eastAsia="ru-RU"/>
              </w:rPr>
            </w:pPr>
            <w:r w:rsidRPr="00226930">
              <w:rPr>
                <w:color w:val="000000"/>
                <w:sz w:val="20"/>
                <w:szCs w:val="20"/>
                <w:lang w:eastAsia="ru-RU"/>
              </w:rPr>
              <w:t>в укрытиях</w:t>
            </w:r>
          </w:p>
        </w:tc>
        <w:tc>
          <w:tcPr>
            <w:tcW w:w="1417" w:type="dxa"/>
            <w:tcBorders>
              <w:top w:val="nil"/>
              <w:left w:val="nil"/>
              <w:bottom w:val="single" w:sz="4" w:space="0" w:color="1A1A1A"/>
              <w:right w:val="single" w:sz="4" w:space="0" w:color="1A1A1A"/>
            </w:tcBorders>
            <w:shd w:val="clear" w:color="auto" w:fill="auto"/>
            <w:vAlign w:val="center"/>
            <w:hideMark/>
          </w:tcPr>
          <w:p w14:paraId="7B3B3F8E"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2B022B3D" w14:textId="77777777" w:rsidR="00226930" w:rsidRPr="00226930" w:rsidRDefault="00226930" w:rsidP="00226930">
            <w:pPr>
              <w:jc w:val="center"/>
              <w:rPr>
                <w:color w:val="000000"/>
                <w:sz w:val="20"/>
                <w:szCs w:val="20"/>
                <w:lang w:eastAsia="ru-RU"/>
              </w:rPr>
            </w:pPr>
          </w:p>
        </w:tc>
      </w:tr>
      <w:tr w:rsidR="00226930" w:rsidRPr="00226930" w14:paraId="7FA219E0" w14:textId="77777777" w:rsidTr="00226930">
        <w:trPr>
          <w:trHeight w:val="476"/>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287EA2B1"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3</w:t>
            </w:r>
          </w:p>
        </w:tc>
        <w:tc>
          <w:tcPr>
            <w:tcW w:w="10531" w:type="dxa"/>
            <w:tcBorders>
              <w:top w:val="nil"/>
              <w:left w:val="nil"/>
              <w:bottom w:val="single" w:sz="4" w:space="0" w:color="1A1A1A"/>
              <w:right w:val="single" w:sz="4" w:space="0" w:color="1A1A1A"/>
            </w:tcBorders>
            <w:shd w:val="clear" w:color="auto" w:fill="auto"/>
            <w:vAlign w:val="center"/>
            <w:hideMark/>
          </w:tcPr>
          <w:p w14:paraId="1D342CA8" w14:textId="77777777" w:rsidR="00226930" w:rsidRPr="00226930" w:rsidRDefault="00226930" w:rsidP="00226930">
            <w:pPr>
              <w:jc w:val="left"/>
              <w:rPr>
                <w:b/>
                <w:bCs/>
                <w:color w:val="000000"/>
                <w:sz w:val="20"/>
                <w:szCs w:val="20"/>
                <w:lang w:eastAsia="ru-RU"/>
              </w:rPr>
            </w:pPr>
            <w:r w:rsidRPr="00226930">
              <w:rPr>
                <w:b/>
                <w:bCs/>
                <w:color w:val="000000"/>
                <w:sz w:val="20"/>
                <w:szCs w:val="20"/>
                <w:lang w:eastAsia="ru-RU"/>
              </w:rPr>
              <w:t>Спланировано укрытие служащих и работников в приспособленных в период мобилизации и в военное время заглубленных помещениях и других сооружениях подземного пространства</w:t>
            </w:r>
          </w:p>
        </w:tc>
        <w:tc>
          <w:tcPr>
            <w:tcW w:w="1417" w:type="dxa"/>
            <w:tcBorders>
              <w:top w:val="nil"/>
              <w:left w:val="nil"/>
              <w:bottom w:val="single" w:sz="4" w:space="0" w:color="1A1A1A"/>
              <w:right w:val="single" w:sz="4" w:space="0" w:color="1A1A1A"/>
            </w:tcBorders>
            <w:shd w:val="clear" w:color="auto" w:fill="auto"/>
            <w:vAlign w:val="center"/>
            <w:hideMark/>
          </w:tcPr>
          <w:p w14:paraId="75A1E007" w14:textId="77777777" w:rsidR="00226930" w:rsidRPr="00226930" w:rsidRDefault="00226930" w:rsidP="00226930">
            <w:pPr>
              <w:jc w:val="center"/>
              <w:rPr>
                <w:color w:val="000000"/>
                <w:sz w:val="20"/>
                <w:szCs w:val="20"/>
                <w:lang w:eastAsia="ru-RU"/>
              </w:rPr>
            </w:pPr>
            <w:r w:rsidRPr="00226930">
              <w:rPr>
                <w:b/>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5E1C52D2" w14:textId="77777777" w:rsidR="00226930" w:rsidRPr="00226930" w:rsidRDefault="00226930" w:rsidP="00226930">
            <w:pPr>
              <w:jc w:val="center"/>
              <w:rPr>
                <w:color w:val="000000"/>
                <w:sz w:val="20"/>
                <w:szCs w:val="20"/>
                <w:lang w:eastAsia="ru-RU"/>
              </w:rPr>
            </w:pPr>
          </w:p>
        </w:tc>
      </w:tr>
      <w:tr w:rsidR="00226930" w:rsidRPr="00226930" w14:paraId="168A645D" w14:textId="77777777" w:rsidTr="00226930">
        <w:trPr>
          <w:trHeight w:val="542"/>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08C7B38B"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4</w:t>
            </w:r>
          </w:p>
        </w:tc>
        <w:tc>
          <w:tcPr>
            <w:tcW w:w="10531" w:type="dxa"/>
            <w:tcBorders>
              <w:top w:val="nil"/>
              <w:left w:val="nil"/>
              <w:bottom w:val="single" w:sz="4" w:space="0" w:color="1A1A1A"/>
              <w:right w:val="single" w:sz="4" w:space="0" w:color="1A1A1A"/>
            </w:tcBorders>
            <w:shd w:val="clear" w:color="auto" w:fill="auto"/>
            <w:vAlign w:val="center"/>
            <w:hideMark/>
          </w:tcPr>
          <w:p w14:paraId="703F9710" w14:textId="77777777" w:rsidR="00226930" w:rsidRPr="00226930" w:rsidRDefault="00226930" w:rsidP="00226930">
            <w:pPr>
              <w:jc w:val="left"/>
              <w:rPr>
                <w:b/>
                <w:bCs/>
                <w:color w:val="000000"/>
                <w:sz w:val="20"/>
                <w:szCs w:val="20"/>
                <w:lang w:eastAsia="ru-RU"/>
              </w:rPr>
            </w:pPr>
            <w:r w:rsidRPr="00226930">
              <w:rPr>
                <w:b/>
                <w:bCs/>
                <w:color w:val="000000"/>
                <w:sz w:val="20"/>
                <w:szCs w:val="20"/>
                <w:lang w:eastAsia="ru-RU"/>
              </w:rPr>
              <w:t>Количество имеющихся защитных сооружений гражданской обороны для укрытия сотрудников и работников:</w:t>
            </w:r>
          </w:p>
        </w:tc>
        <w:tc>
          <w:tcPr>
            <w:tcW w:w="1417" w:type="dxa"/>
            <w:tcBorders>
              <w:top w:val="nil"/>
              <w:left w:val="nil"/>
              <w:bottom w:val="single" w:sz="4" w:space="0" w:color="1A1A1A"/>
              <w:right w:val="single" w:sz="4" w:space="0" w:color="1A1A1A"/>
            </w:tcBorders>
            <w:shd w:val="clear" w:color="auto" w:fill="auto"/>
            <w:vAlign w:val="center"/>
            <w:hideMark/>
          </w:tcPr>
          <w:p w14:paraId="52932A29" w14:textId="77777777" w:rsidR="00226930" w:rsidRPr="00226930" w:rsidRDefault="00226930" w:rsidP="00226930">
            <w:pPr>
              <w:jc w:val="center"/>
              <w:rPr>
                <w:color w:val="000000"/>
                <w:sz w:val="20"/>
                <w:szCs w:val="20"/>
                <w:lang w:eastAsia="ru-RU"/>
              </w:rPr>
            </w:pPr>
            <w:r w:rsidRPr="00226930">
              <w:rPr>
                <w:b/>
                <w:color w:val="000000"/>
                <w:sz w:val="20"/>
                <w:szCs w:val="20"/>
                <w:lang w:eastAsia="ru-RU"/>
              </w:rPr>
              <w:t>ед.</w:t>
            </w:r>
          </w:p>
        </w:tc>
        <w:tc>
          <w:tcPr>
            <w:tcW w:w="1985" w:type="dxa"/>
            <w:tcBorders>
              <w:top w:val="nil"/>
              <w:left w:val="nil"/>
              <w:bottom w:val="single" w:sz="4" w:space="0" w:color="1A1A1A"/>
              <w:right w:val="single" w:sz="4" w:space="0" w:color="auto"/>
            </w:tcBorders>
            <w:shd w:val="clear" w:color="auto" w:fill="auto"/>
            <w:noWrap/>
            <w:vAlign w:val="center"/>
            <w:hideMark/>
          </w:tcPr>
          <w:p w14:paraId="72C54F91" w14:textId="77777777" w:rsidR="00226930" w:rsidRPr="00226930" w:rsidRDefault="00226930" w:rsidP="00226930">
            <w:pPr>
              <w:jc w:val="center"/>
              <w:rPr>
                <w:color w:val="000000"/>
                <w:sz w:val="20"/>
                <w:szCs w:val="20"/>
                <w:lang w:eastAsia="ru-RU"/>
              </w:rPr>
            </w:pPr>
          </w:p>
        </w:tc>
      </w:tr>
      <w:tr w:rsidR="00226930" w:rsidRPr="00226930" w14:paraId="4967B930"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563912D5" w14:textId="77777777" w:rsidR="00226930" w:rsidRPr="00226930" w:rsidRDefault="00226930" w:rsidP="00226930">
            <w:pPr>
              <w:jc w:val="center"/>
              <w:rPr>
                <w:color w:val="000000"/>
                <w:sz w:val="20"/>
                <w:szCs w:val="20"/>
                <w:lang w:eastAsia="ru-RU"/>
              </w:rPr>
            </w:pPr>
            <w:r w:rsidRPr="00226930">
              <w:rPr>
                <w:color w:val="000000"/>
                <w:sz w:val="20"/>
                <w:szCs w:val="20"/>
                <w:lang w:eastAsia="ru-RU"/>
              </w:rPr>
              <w:t>4.1</w:t>
            </w:r>
          </w:p>
        </w:tc>
        <w:tc>
          <w:tcPr>
            <w:tcW w:w="10531" w:type="dxa"/>
            <w:tcBorders>
              <w:top w:val="nil"/>
              <w:left w:val="nil"/>
              <w:bottom w:val="single" w:sz="4" w:space="0" w:color="1A1A1A"/>
              <w:right w:val="single" w:sz="4" w:space="0" w:color="1A1A1A"/>
            </w:tcBorders>
            <w:shd w:val="clear" w:color="auto" w:fill="auto"/>
            <w:vAlign w:val="center"/>
            <w:hideMark/>
          </w:tcPr>
          <w:p w14:paraId="6694676B" w14:textId="77777777" w:rsidR="00226930" w:rsidRPr="00226930" w:rsidRDefault="00226930" w:rsidP="00226930">
            <w:pPr>
              <w:jc w:val="left"/>
              <w:rPr>
                <w:color w:val="000000"/>
                <w:sz w:val="20"/>
                <w:szCs w:val="20"/>
                <w:lang w:eastAsia="ru-RU"/>
              </w:rPr>
            </w:pPr>
            <w:r w:rsidRPr="00226930">
              <w:rPr>
                <w:color w:val="000000"/>
                <w:sz w:val="20"/>
                <w:szCs w:val="20"/>
                <w:lang w:eastAsia="ru-RU"/>
              </w:rPr>
              <w:t>убежищ всех классов</w:t>
            </w:r>
          </w:p>
        </w:tc>
        <w:tc>
          <w:tcPr>
            <w:tcW w:w="1417" w:type="dxa"/>
            <w:tcBorders>
              <w:top w:val="nil"/>
              <w:left w:val="nil"/>
              <w:bottom w:val="single" w:sz="4" w:space="0" w:color="1A1A1A"/>
              <w:right w:val="single" w:sz="4" w:space="0" w:color="1A1A1A"/>
            </w:tcBorders>
            <w:shd w:val="clear" w:color="auto" w:fill="auto"/>
            <w:vAlign w:val="center"/>
            <w:hideMark/>
          </w:tcPr>
          <w:p w14:paraId="66505F3E" w14:textId="77777777" w:rsidR="00226930" w:rsidRPr="00226930" w:rsidRDefault="00226930" w:rsidP="00226930">
            <w:pPr>
              <w:jc w:val="center"/>
              <w:rPr>
                <w:color w:val="000000"/>
                <w:sz w:val="20"/>
                <w:szCs w:val="20"/>
                <w:lang w:eastAsia="ru-RU"/>
              </w:rPr>
            </w:pPr>
            <w:r w:rsidRPr="00226930">
              <w:rPr>
                <w:color w:val="000000"/>
                <w:sz w:val="20"/>
                <w:szCs w:val="20"/>
                <w:lang w:eastAsia="ru-RU"/>
              </w:rPr>
              <w:t>ед.</w:t>
            </w:r>
          </w:p>
        </w:tc>
        <w:tc>
          <w:tcPr>
            <w:tcW w:w="1985" w:type="dxa"/>
            <w:tcBorders>
              <w:top w:val="nil"/>
              <w:left w:val="nil"/>
              <w:bottom w:val="single" w:sz="4" w:space="0" w:color="1A1A1A"/>
              <w:right w:val="single" w:sz="4" w:space="0" w:color="auto"/>
            </w:tcBorders>
            <w:shd w:val="clear" w:color="auto" w:fill="auto"/>
            <w:noWrap/>
            <w:vAlign w:val="center"/>
            <w:hideMark/>
          </w:tcPr>
          <w:p w14:paraId="3462B287" w14:textId="77777777" w:rsidR="00226930" w:rsidRPr="00226930" w:rsidRDefault="00226930" w:rsidP="00226930">
            <w:pPr>
              <w:jc w:val="center"/>
              <w:rPr>
                <w:color w:val="000000"/>
                <w:sz w:val="20"/>
                <w:szCs w:val="20"/>
                <w:lang w:eastAsia="ru-RU"/>
              </w:rPr>
            </w:pPr>
          </w:p>
        </w:tc>
      </w:tr>
      <w:tr w:rsidR="00226930" w:rsidRPr="00226930" w14:paraId="23D5C758"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2B383F9B" w14:textId="77777777" w:rsidR="00226930" w:rsidRPr="00226930" w:rsidRDefault="00226930" w:rsidP="00226930">
            <w:pPr>
              <w:jc w:val="center"/>
              <w:rPr>
                <w:color w:val="000000"/>
                <w:sz w:val="20"/>
                <w:szCs w:val="20"/>
                <w:lang w:eastAsia="ru-RU"/>
              </w:rPr>
            </w:pPr>
            <w:r w:rsidRPr="00226930">
              <w:rPr>
                <w:color w:val="000000"/>
                <w:sz w:val="20"/>
                <w:szCs w:val="20"/>
                <w:lang w:eastAsia="ru-RU"/>
              </w:rPr>
              <w:t>4.2</w:t>
            </w:r>
          </w:p>
        </w:tc>
        <w:tc>
          <w:tcPr>
            <w:tcW w:w="10531" w:type="dxa"/>
            <w:tcBorders>
              <w:top w:val="nil"/>
              <w:left w:val="nil"/>
              <w:bottom w:val="single" w:sz="4" w:space="0" w:color="1A1A1A"/>
              <w:right w:val="single" w:sz="4" w:space="0" w:color="1A1A1A"/>
            </w:tcBorders>
            <w:shd w:val="clear" w:color="auto" w:fill="auto"/>
            <w:vAlign w:val="center"/>
            <w:hideMark/>
          </w:tcPr>
          <w:p w14:paraId="27ECD6A1" w14:textId="77777777" w:rsidR="00226930" w:rsidRPr="00226930" w:rsidRDefault="00226930" w:rsidP="00226930">
            <w:pPr>
              <w:jc w:val="left"/>
              <w:rPr>
                <w:color w:val="000000"/>
                <w:sz w:val="20"/>
                <w:szCs w:val="20"/>
                <w:lang w:eastAsia="ru-RU"/>
              </w:rPr>
            </w:pPr>
            <w:r w:rsidRPr="00226930">
              <w:rPr>
                <w:color w:val="000000"/>
                <w:sz w:val="20"/>
                <w:szCs w:val="20"/>
                <w:lang w:eastAsia="ru-RU"/>
              </w:rPr>
              <w:t>противорадиационных укрытий</w:t>
            </w:r>
          </w:p>
        </w:tc>
        <w:tc>
          <w:tcPr>
            <w:tcW w:w="1417" w:type="dxa"/>
            <w:tcBorders>
              <w:top w:val="nil"/>
              <w:left w:val="nil"/>
              <w:bottom w:val="single" w:sz="4" w:space="0" w:color="1A1A1A"/>
              <w:right w:val="single" w:sz="4" w:space="0" w:color="1A1A1A"/>
            </w:tcBorders>
            <w:shd w:val="clear" w:color="auto" w:fill="auto"/>
            <w:vAlign w:val="center"/>
            <w:hideMark/>
          </w:tcPr>
          <w:p w14:paraId="43F2B69B" w14:textId="77777777" w:rsidR="00226930" w:rsidRPr="00226930" w:rsidRDefault="00226930" w:rsidP="00226930">
            <w:pPr>
              <w:jc w:val="center"/>
              <w:rPr>
                <w:color w:val="000000"/>
                <w:sz w:val="20"/>
                <w:szCs w:val="20"/>
                <w:lang w:eastAsia="ru-RU"/>
              </w:rPr>
            </w:pPr>
            <w:r w:rsidRPr="00226930">
              <w:rPr>
                <w:color w:val="000000"/>
                <w:sz w:val="20"/>
                <w:szCs w:val="20"/>
                <w:lang w:eastAsia="ru-RU"/>
              </w:rPr>
              <w:t>ед.</w:t>
            </w:r>
          </w:p>
        </w:tc>
        <w:tc>
          <w:tcPr>
            <w:tcW w:w="1985" w:type="dxa"/>
            <w:tcBorders>
              <w:top w:val="nil"/>
              <w:left w:val="nil"/>
              <w:bottom w:val="single" w:sz="4" w:space="0" w:color="1A1A1A"/>
              <w:right w:val="single" w:sz="4" w:space="0" w:color="auto"/>
            </w:tcBorders>
            <w:shd w:val="clear" w:color="auto" w:fill="auto"/>
            <w:noWrap/>
            <w:vAlign w:val="center"/>
            <w:hideMark/>
          </w:tcPr>
          <w:p w14:paraId="51542329" w14:textId="77777777" w:rsidR="00226930" w:rsidRPr="00226930" w:rsidRDefault="00226930" w:rsidP="00226930">
            <w:pPr>
              <w:jc w:val="center"/>
              <w:rPr>
                <w:color w:val="000000"/>
                <w:sz w:val="20"/>
                <w:szCs w:val="20"/>
                <w:lang w:eastAsia="ru-RU"/>
              </w:rPr>
            </w:pPr>
          </w:p>
        </w:tc>
      </w:tr>
      <w:tr w:rsidR="00226930" w:rsidRPr="00226930" w14:paraId="3352AF11"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5B4D4093" w14:textId="77777777" w:rsidR="00226930" w:rsidRPr="00226930" w:rsidRDefault="00226930" w:rsidP="00226930">
            <w:pPr>
              <w:jc w:val="center"/>
              <w:rPr>
                <w:color w:val="000000"/>
                <w:sz w:val="20"/>
                <w:szCs w:val="20"/>
                <w:lang w:eastAsia="ru-RU"/>
              </w:rPr>
            </w:pPr>
            <w:r w:rsidRPr="00226930">
              <w:rPr>
                <w:color w:val="000000"/>
                <w:sz w:val="20"/>
                <w:szCs w:val="20"/>
                <w:lang w:eastAsia="ru-RU"/>
              </w:rPr>
              <w:t>4.3</w:t>
            </w:r>
          </w:p>
        </w:tc>
        <w:tc>
          <w:tcPr>
            <w:tcW w:w="10531" w:type="dxa"/>
            <w:tcBorders>
              <w:top w:val="nil"/>
              <w:left w:val="nil"/>
              <w:bottom w:val="single" w:sz="4" w:space="0" w:color="1A1A1A"/>
              <w:right w:val="single" w:sz="4" w:space="0" w:color="1A1A1A"/>
            </w:tcBorders>
            <w:shd w:val="clear" w:color="auto" w:fill="auto"/>
            <w:vAlign w:val="center"/>
            <w:hideMark/>
          </w:tcPr>
          <w:p w14:paraId="3DB33DCA" w14:textId="77777777" w:rsidR="00226930" w:rsidRPr="00226930" w:rsidRDefault="00226930" w:rsidP="00226930">
            <w:pPr>
              <w:jc w:val="left"/>
              <w:rPr>
                <w:color w:val="000000"/>
                <w:sz w:val="20"/>
                <w:szCs w:val="20"/>
                <w:lang w:eastAsia="ru-RU"/>
              </w:rPr>
            </w:pPr>
            <w:r w:rsidRPr="00226930">
              <w:rPr>
                <w:color w:val="000000"/>
                <w:sz w:val="20"/>
                <w:szCs w:val="20"/>
                <w:lang w:eastAsia="ru-RU"/>
              </w:rPr>
              <w:t>укрытий</w:t>
            </w:r>
          </w:p>
        </w:tc>
        <w:tc>
          <w:tcPr>
            <w:tcW w:w="1417" w:type="dxa"/>
            <w:tcBorders>
              <w:top w:val="nil"/>
              <w:left w:val="nil"/>
              <w:bottom w:val="single" w:sz="4" w:space="0" w:color="1A1A1A"/>
              <w:right w:val="single" w:sz="4" w:space="0" w:color="1A1A1A"/>
            </w:tcBorders>
            <w:shd w:val="clear" w:color="auto" w:fill="auto"/>
            <w:vAlign w:val="center"/>
            <w:hideMark/>
          </w:tcPr>
          <w:p w14:paraId="205647ED" w14:textId="77777777" w:rsidR="00226930" w:rsidRPr="00226930" w:rsidRDefault="00226930" w:rsidP="00226930">
            <w:pPr>
              <w:jc w:val="center"/>
              <w:rPr>
                <w:color w:val="000000"/>
                <w:sz w:val="20"/>
                <w:szCs w:val="20"/>
                <w:lang w:eastAsia="ru-RU"/>
              </w:rPr>
            </w:pPr>
            <w:r w:rsidRPr="00226930">
              <w:rPr>
                <w:color w:val="000000"/>
                <w:sz w:val="20"/>
                <w:szCs w:val="20"/>
                <w:lang w:eastAsia="ru-RU"/>
              </w:rPr>
              <w:t>ед.</w:t>
            </w:r>
          </w:p>
        </w:tc>
        <w:tc>
          <w:tcPr>
            <w:tcW w:w="1985" w:type="dxa"/>
            <w:tcBorders>
              <w:top w:val="nil"/>
              <w:left w:val="nil"/>
              <w:bottom w:val="single" w:sz="4" w:space="0" w:color="1A1A1A"/>
              <w:right w:val="single" w:sz="4" w:space="0" w:color="auto"/>
            </w:tcBorders>
            <w:shd w:val="clear" w:color="auto" w:fill="auto"/>
            <w:noWrap/>
            <w:vAlign w:val="center"/>
            <w:hideMark/>
          </w:tcPr>
          <w:p w14:paraId="291204E6" w14:textId="77777777" w:rsidR="00226930" w:rsidRPr="00226930" w:rsidRDefault="00226930" w:rsidP="00226930">
            <w:pPr>
              <w:jc w:val="center"/>
              <w:rPr>
                <w:color w:val="000000"/>
                <w:sz w:val="20"/>
                <w:szCs w:val="20"/>
                <w:lang w:eastAsia="ru-RU"/>
              </w:rPr>
            </w:pPr>
          </w:p>
        </w:tc>
      </w:tr>
      <w:tr w:rsidR="00226930" w:rsidRPr="00226930" w14:paraId="328EFD64" w14:textId="77777777" w:rsidTr="00226930">
        <w:trPr>
          <w:trHeight w:val="308"/>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0612EBE8"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5</w:t>
            </w:r>
          </w:p>
        </w:tc>
        <w:tc>
          <w:tcPr>
            <w:tcW w:w="10531" w:type="dxa"/>
            <w:tcBorders>
              <w:top w:val="nil"/>
              <w:left w:val="nil"/>
              <w:bottom w:val="single" w:sz="4" w:space="0" w:color="1A1A1A"/>
              <w:right w:val="single" w:sz="4" w:space="0" w:color="1A1A1A"/>
            </w:tcBorders>
            <w:shd w:val="clear" w:color="auto" w:fill="auto"/>
            <w:vAlign w:val="center"/>
            <w:hideMark/>
          </w:tcPr>
          <w:p w14:paraId="1EF0D6C2" w14:textId="77777777" w:rsidR="00226930" w:rsidRPr="00226930" w:rsidRDefault="00226930" w:rsidP="00226930">
            <w:pPr>
              <w:jc w:val="left"/>
              <w:rPr>
                <w:b/>
                <w:bCs/>
                <w:color w:val="000000"/>
                <w:sz w:val="20"/>
                <w:szCs w:val="20"/>
                <w:lang w:eastAsia="ru-RU"/>
              </w:rPr>
            </w:pPr>
            <w:r w:rsidRPr="00226930">
              <w:rPr>
                <w:b/>
                <w:bCs/>
                <w:color w:val="000000"/>
                <w:sz w:val="20"/>
                <w:szCs w:val="20"/>
                <w:lang w:eastAsia="ru-RU"/>
              </w:rPr>
              <w:t>Вместимость имеющихся защитных сооружений гражданской обороны:</w:t>
            </w:r>
          </w:p>
        </w:tc>
        <w:tc>
          <w:tcPr>
            <w:tcW w:w="1417" w:type="dxa"/>
            <w:tcBorders>
              <w:top w:val="nil"/>
              <w:left w:val="nil"/>
              <w:bottom w:val="single" w:sz="4" w:space="0" w:color="1A1A1A"/>
              <w:right w:val="single" w:sz="4" w:space="0" w:color="1A1A1A"/>
            </w:tcBorders>
            <w:shd w:val="clear" w:color="auto" w:fill="auto"/>
            <w:vAlign w:val="center"/>
            <w:hideMark/>
          </w:tcPr>
          <w:p w14:paraId="186BA227" w14:textId="77777777" w:rsidR="00226930" w:rsidRPr="00226930" w:rsidRDefault="00226930" w:rsidP="00226930">
            <w:pPr>
              <w:jc w:val="center"/>
              <w:rPr>
                <w:color w:val="000000"/>
                <w:sz w:val="20"/>
                <w:szCs w:val="20"/>
                <w:lang w:eastAsia="ru-RU"/>
              </w:rPr>
            </w:pPr>
            <w:r w:rsidRPr="00226930">
              <w:rPr>
                <w:b/>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74386531" w14:textId="77777777" w:rsidR="00226930" w:rsidRPr="00226930" w:rsidRDefault="00226930" w:rsidP="00226930">
            <w:pPr>
              <w:jc w:val="center"/>
              <w:rPr>
                <w:color w:val="000000"/>
                <w:sz w:val="20"/>
                <w:szCs w:val="20"/>
                <w:lang w:eastAsia="ru-RU"/>
              </w:rPr>
            </w:pPr>
          </w:p>
        </w:tc>
      </w:tr>
      <w:tr w:rsidR="00226930" w:rsidRPr="00226930" w14:paraId="4027846F"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329BB115" w14:textId="77777777" w:rsidR="00226930" w:rsidRPr="00226930" w:rsidRDefault="00226930" w:rsidP="00226930">
            <w:pPr>
              <w:jc w:val="center"/>
              <w:rPr>
                <w:color w:val="000000"/>
                <w:sz w:val="20"/>
                <w:szCs w:val="20"/>
                <w:lang w:eastAsia="ru-RU"/>
              </w:rPr>
            </w:pPr>
            <w:r w:rsidRPr="00226930">
              <w:rPr>
                <w:color w:val="000000"/>
                <w:sz w:val="20"/>
                <w:szCs w:val="20"/>
                <w:lang w:eastAsia="ru-RU"/>
              </w:rPr>
              <w:t>5.1</w:t>
            </w:r>
          </w:p>
        </w:tc>
        <w:tc>
          <w:tcPr>
            <w:tcW w:w="10531" w:type="dxa"/>
            <w:tcBorders>
              <w:top w:val="nil"/>
              <w:left w:val="nil"/>
              <w:bottom w:val="single" w:sz="4" w:space="0" w:color="1A1A1A"/>
              <w:right w:val="single" w:sz="4" w:space="0" w:color="1A1A1A"/>
            </w:tcBorders>
            <w:shd w:val="clear" w:color="auto" w:fill="auto"/>
            <w:vAlign w:val="center"/>
            <w:hideMark/>
          </w:tcPr>
          <w:p w14:paraId="19E53E9C" w14:textId="77777777" w:rsidR="00226930" w:rsidRPr="00226930" w:rsidRDefault="00226930" w:rsidP="00226930">
            <w:pPr>
              <w:jc w:val="left"/>
              <w:rPr>
                <w:color w:val="000000"/>
                <w:sz w:val="20"/>
                <w:szCs w:val="20"/>
                <w:lang w:eastAsia="ru-RU"/>
              </w:rPr>
            </w:pPr>
            <w:r w:rsidRPr="00226930">
              <w:rPr>
                <w:color w:val="000000"/>
                <w:sz w:val="20"/>
                <w:szCs w:val="20"/>
                <w:lang w:eastAsia="ru-RU"/>
              </w:rPr>
              <w:t>убежищ всех классов</w:t>
            </w:r>
          </w:p>
        </w:tc>
        <w:tc>
          <w:tcPr>
            <w:tcW w:w="1417" w:type="dxa"/>
            <w:tcBorders>
              <w:top w:val="nil"/>
              <w:left w:val="nil"/>
              <w:bottom w:val="single" w:sz="4" w:space="0" w:color="1A1A1A"/>
              <w:right w:val="single" w:sz="4" w:space="0" w:color="1A1A1A"/>
            </w:tcBorders>
            <w:shd w:val="clear" w:color="auto" w:fill="auto"/>
            <w:vAlign w:val="center"/>
            <w:hideMark/>
          </w:tcPr>
          <w:p w14:paraId="0A9FA132"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28F7A952" w14:textId="77777777" w:rsidR="00226930" w:rsidRPr="00226930" w:rsidRDefault="00226930" w:rsidP="00226930">
            <w:pPr>
              <w:jc w:val="center"/>
              <w:rPr>
                <w:color w:val="000000"/>
                <w:sz w:val="20"/>
                <w:szCs w:val="20"/>
                <w:lang w:eastAsia="ru-RU"/>
              </w:rPr>
            </w:pPr>
          </w:p>
        </w:tc>
      </w:tr>
      <w:tr w:rsidR="00226930" w:rsidRPr="00226930" w14:paraId="325B0B4C"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47106167" w14:textId="77777777" w:rsidR="00226930" w:rsidRPr="00226930" w:rsidRDefault="00226930" w:rsidP="00226930">
            <w:pPr>
              <w:jc w:val="center"/>
              <w:rPr>
                <w:color w:val="000000"/>
                <w:sz w:val="20"/>
                <w:szCs w:val="20"/>
                <w:lang w:eastAsia="ru-RU"/>
              </w:rPr>
            </w:pPr>
            <w:r w:rsidRPr="00226930">
              <w:rPr>
                <w:color w:val="000000"/>
                <w:sz w:val="20"/>
                <w:szCs w:val="20"/>
                <w:lang w:eastAsia="ru-RU"/>
              </w:rPr>
              <w:t>5.2</w:t>
            </w:r>
          </w:p>
        </w:tc>
        <w:tc>
          <w:tcPr>
            <w:tcW w:w="10531" w:type="dxa"/>
            <w:tcBorders>
              <w:top w:val="nil"/>
              <w:left w:val="nil"/>
              <w:bottom w:val="single" w:sz="4" w:space="0" w:color="1A1A1A"/>
              <w:right w:val="single" w:sz="4" w:space="0" w:color="1A1A1A"/>
            </w:tcBorders>
            <w:shd w:val="clear" w:color="auto" w:fill="auto"/>
            <w:vAlign w:val="center"/>
            <w:hideMark/>
          </w:tcPr>
          <w:p w14:paraId="5A758668" w14:textId="77777777" w:rsidR="00226930" w:rsidRPr="00226930" w:rsidRDefault="00226930" w:rsidP="00226930">
            <w:pPr>
              <w:jc w:val="left"/>
              <w:rPr>
                <w:color w:val="000000"/>
                <w:sz w:val="20"/>
                <w:szCs w:val="20"/>
                <w:lang w:eastAsia="ru-RU"/>
              </w:rPr>
            </w:pPr>
            <w:r w:rsidRPr="00226930">
              <w:rPr>
                <w:color w:val="000000"/>
                <w:sz w:val="20"/>
                <w:szCs w:val="20"/>
                <w:lang w:eastAsia="ru-RU"/>
              </w:rPr>
              <w:t>противорадиационных укрытий</w:t>
            </w:r>
          </w:p>
        </w:tc>
        <w:tc>
          <w:tcPr>
            <w:tcW w:w="1417" w:type="dxa"/>
            <w:tcBorders>
              <w:top w:val="nil"/>
              <w:left w:val="nil"/>
              <w:bottom w:val="single" w:sz="4" w:space="0" w:color="1A1A1A"/>
              <w:right w:val="single" w:sz="4" w:space="0" w:color="1A1A1A"/>
            </w:tcBorders>
            <w:shd w:val="clear" w:color="auto" w:fill="auto"/>
            <w:vAlign w:val="center"/>
            <w:hideMark/>
          </w:tcPr>
          <w:p w14:paraId="69B22363"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72048479" w14:textId="77777777" w:rsidR="00226930" w:rsidRPr="00226930" w:rsidRDefault="00226930" w:rsidP="00226930">
            <w:pPr>
              <w:jc w:val="center"/>
              <w:rPr>
                <w:color w:val="000000"/>
                <w:sz w:val="20"/>
                <w:szCs w:val="20"/>
                <w:lang w:eastAsia="ru-RU"/>
              </w:rPr>
            </w:pPr>
          </w:p>
        </w:tc>
      </w:tr>
      <w:tr w:rsidR="00226930" w:rsidRPr="00226930" w14:paraId="56EA8F66"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69CD2751" w14:textId="77777777" w:rsidR="00226930" w:rsidRPr="00226930" w:rsidRDefault="00226930" w:rsidP="00226930">
            <w:pPr>
              <w:jc w:val="center"/>
              <w:rPr>
                <w:color w:val="000000"/>
                <w:sz w:val="20"/>
                <w:szCs w:val="20"/>
                <w:lang w:eastAsia="ru-RU"/>
              </w:rPr>
            </w:pPr>
            <w:r w:rsidRPr="00226930">
              <w:rPr>
                <w:color w:val="000000"/>
                <w:sz w:val="20"/>
                <w:szCs w:val="20"/>
                <w:lang w:eastAsia="ru-RU"/>
              </w:rPr>
              <w:t>5.3</w:t>
            </w:r>
          </w:p>
        </w:tc>
        <w:tc>
          <w:tcPr>
            <w:tcW w:w="10531" w:type="dxa"/>
            <w:tcBorders>
              <w:top w:val="nil"/>
              <w:left w:val="nil"/>
              <w:bottom w:val="single" w:sz="4" w:space="0" w:color="1A1A1A"/>
              <w:right w:val="single" w:sz="4" w:space="0" w:color="1A1A1A"/>
            </w:tcBorders>
            <w:shd w:val="clear" w:color="auto" w:fill="auto"/>
            <w:vAlign w:val="center"/>
            <w:hideMark/>
          </w:tcPr>
          <w:p w14:paraId="7E6A3DEA" w14:textId="77777777" w:rsidR="00226930" w:rsidRPr="00226930" w:rsidRDefault="00226930" w:rsidP="00226930">
            <w:pPr>
              <w:jc w:val="left"/>
              <w:rPr>
                <w:color w:val="000000"/>
                <w:sz w:val="20"/>
                <w:szCs w:val="20"/>
                <w:lang w:eastAsia="ru-RU"/>
              </w:rPr>
            </w:pPr>
            <w:r w:rsidRPr="00226930">
              <w:rPr>
                <w:color w:val="000000"/>
                <w:sz w:val="20"/>
                <w:szCs w:val="20"/>
                <w:lang w:eastAsia="ru-RU"/>
              </w:rPr>
              <w:t>укрытий</w:t>
            </w:r>
          </w:p>
        </w:tc>
        <w:tc>
          <w:tcPr>
            <w:tcW w:w="1417" w:type="dxa"/>
            <w:tcBorders>
              <w:top w:val="nil"/>
              <w:left w:val="nil"/>
              <w:bottom w:val="single" w:sz="4" w:space="0" w:color="1A1A1A"/>
              <w:right w:val="single" w:sz="4" w:space="0" w:color="1A1A1A"/>
            </w:tcBorders>
            <w:shd w:val="clear" w:color="auto" w:fill="auto"/>
            <w:vAlign w:val="center"/>
            <w:hideMark/>
          </w:tcPr>
          <w:p w14:paraId="4CD64500"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5321E8BD" w14:textId="77777777" w:rsidR="00226930" w:rsidRPr="00226930" w:rsidRDefault="00226930" w:rsidP="00226930">
            <w:pPr>
              <w:jc w:val="center"/>
              <w:rPr>
                <w:color w:val="000000"/>
                <w:sz w:val="20"/>
                <w:szCs w:val="20"/>
                <w:lang w:eastAsia="ru-RU"/>
              </w:rPr>
            </w:pPr>
          </w:p>
        </w:tc>
      </w:tr>
      <w:tr w:rsidR="00226930" w:rsidRPr="00226930" w14:paraId="385FA2EB"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7F8C15BE"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6</w:t>
            </w:r>
          </w:p>
        </w:tc>
        <w:tc>
          <w:tcPr>
            <w:tcW w:w="10531" w:type="dxa"/>
            <w:tcBorders>
              <w:top w:val="nil"/>
              <w:left w:val="nil"/>
              <w:bottom w:val="single" w:sz="4" w:space="0" w:color="1A1A1A"/>
              <w:right w:val="single" w:sz="4" w:space="0" w:color="1A1A1A"/>
            </w:tcBorders>
            <w:shd w:val="clear" w:color="auto" w:fill="auto"/>
            <w:vAlign w:val="center"/>
            <w:hideMark/>
          </w:tcPr>
          <w:p w14:paraId="3C2B041F" w14:textId="77777777" w:rsidR="00226930" w:rsidRPr="00226930" w:rsidRDefault="00226930" w:rsidP="00226930">
            <w:pPr>
              <w:jc w:val="left"/>
              <w:rPr>
                <w:b/>
                <w:bCs/>
                <w:color w:val="000000"/>
                <w:sz w:val="20"/>
                <w:szCs w:val="20"/>
                <w:lang w:eastAsia="ru-RU"/>
              </w:rPr>
            </w:pPr>
            <w:r w:rsidRPr="00226930">
              <w:rPr>
                <w:b/>
                <w:bCs/>
                <w:color w:val="000000"/>
                <w:sz w:val="20"/>
                <w:szCs w:val="20"/>
                <w:lang w:eastAsia="ru-RU"/>
              </w:rPr>
              <w:t>Состояние имеющихся убежищ:</w:t>
            </w:r>
          </w:p>
        </w:tc>
        <w:tc>
          <w:tcPr>
            <w:tcW w:w="1417" w:type="dxa"/>
            <w:tcBorders>
              <w:top w:val="nil"/>
              <w:left w:val="nil"/>
              <w:bottom w:val="single" w:sz="4" w:space="0" w:color="1A1A1A"/>
              <w:right w:val="single" w:sz="4" w:space="0" w:color="1A1A1A"/>
            </w:tcBorders>
            <w:shd w:val="clear" w:color="auto" w:fill="auto"/>
            <w:vAlign w:val="center"/>
            <w:hideMark/>
          </w:tcPr>
          <w:p w14:paraId="5949FAE4" w14:textId="77777777" w:rsidR="00226930" w:rsidRPr="00226930" w:rsidRDefault="00226930" w:rsidP="00226930">
            <w:pPr>
              <w:jc w:val="center"/>
              <w:rPr>
                <w:color w:val="000000"/>
                <w:sz w:val="20"/>
                <w:szCs w:val="20"/>
                <w:lang w:eastAsia="ru-RU"/>
              </w:rPr>
            </w:pPr>
            <w:r w:rsidRPr="00226930">
              <w:rPr>
                <w:b/>
                <w:color w:val="000000"/>
                <w:sz w:val="20"/>
                <w:szCs w:val="20"/>
                <w:lang w:eastAsia="ru-RU"/>
              </w:rPr>
              <w:t>ед.</w:t>
            </w:r>
          </w:p>
        </w:tc>
        <w:tc>
          <w:tcPr>
            <w:tcW w:w="1985" w:type="dxa"/>
            <w:tcBorders>
              <w:top w:val="nil"/>
              <w:left w:val="nil"/>
              <w:bottom w:val="single" w:sz="4" w:space="0" w:color="1A1A1A"/>
              <w:right w:val="single" w:sz="4" w:space="0" w:color="auto"/>
            </w:tcBorders>
            <w:shd w:val="clear" w:color="auto" w:fill="auto"/>
            <w:noWrap/>
            <w:vAlign w:val="center"/>
            <w:hideMark/>
          </w:tcPr>
          <w:p w14:paraId="062AF0AC" w14:textId="77777777" w:rsidR="00226930" w:rsidRPr="00226930" w:rsidRDefault="00226930" w:rsidP="00226930">
            <w:pPr>
              <w:jc w:val="center"/>
              <w:rPr>
                <w:color w:val="000000"/>
                <w:sz w:val="20"/>
                <w:szCs w:val="20"/>
                <w:lang w:eastAsia="ru-RU"/>
              </w:rPr>
            </w:pPr>
          </w:p>
        </w:tc>
      </w:tr>
      <w:tr w:rsidR="00226930" w:rsidRPr="00226930" w14:paraId="3464648B"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47F9E032" w14:textId="77777777" w:rsidR="00226930" w:rsidRPr="00226930" w:rsidRDefault="00226930" w:rsidP="00226930">
            <w:pPr>
              <w:jc w:val="center"/>
              <w:rPr>
                <w:color w:val="000000"/>
                <w:sz w:val="20"/>
                <w:szCs w:val="20"/>
                <w:lang w:eastAsia="ru-RU"/>
              </w:rPr>
            </w:pPr>
            <w:r w:rsidRPr="00226930">
              <w:rPr>
                <w:color w:val="000000"/>
                <w:sz w:val="20"/>
                <w:szCs w:val="20"/>
                <w:lang w:eastAsia="ru-RU"/>
              </w:rPr>
              <w:t>6.1</w:t>
            </w:r>
          </w:p>
        </w:tc>
        <w:tc>
          <w:tcPr>
            <w:tcW w:w="10531" w:type="dxa"/>
            <w:tcBorders>
              <w:top w:val="nil"/>
              <w:left w:val="nil"/>
              <w:bottom w:val="single" w:sz="4" w:space="0" w:color="1A1A1A"/>
              <w:right w:val="single" w:sz="4" w:space="0" w:color="1A1A1A"/>
            </w:tcBorders>
            <w:shd w:val="clear" w:color="auto" w:fill="auto"/>
            <w:vAlign w:val="center"/>
            <w:hideMark/>
          </w:tcPr>
          <w:p w14:paraId="581ABB4C" w14:textId="77777777" w:rsidR="00226930" w:rsidRPr="00226930" w:rsidRDefault="00226930" w:rsidP="00226930">
            <w:pPr>
              <w:jc w:val="left"/>
              <w:rPr>
                <w:color w:val="000000"/>
                <w:sz w:val="20"/>
                <w:szCs w:val="20"/>
                <w:lang w:eastAsia="ru-RU"/>
              </w:rPr>
            </w:pPr>
            <w:r w:rsidRPr="00226930">
              <w:rPr>
                <w:color w:val="000000"/>
                <w:sz w:val="20"/>
                <w:szCs w:val="20"/>
                <w:lang w:eastAsia="ru-RU"/>
              </w:rPr>
              <w:t xml:space="preserve">готово к приему </w:t>
            </w:r>
            <w:proofErr w:type="gramStart"/>
            <w:r w:rsidRPr="00226930">
              <w:rPr>
                <w:color w:val="000000"/>
                <w:sz w:val="20"/>
                <w:szCs w:val="20"/>
                <w:lang w:eastAsia="ru-RU"/>
              </w:rPr>
              <w:t>укрываемых</w:t>
            </w:r>
            <w:proofErr w:type="gramEnd"/>
          </w:p>
        </w:tc>
        <w:tc>
          <w:tcPr>
            <w:tcW w:w="1417" w:type="dxa"/>
            <w:tcBorders>
              <w:top w:val="nil"/>
              <w:left w:val="nil"/>
              <w:bottom w:val="single" w:sz="4" w:space="0" w:color="1A1A1A"/>
              <w:right w:val="single" w:sz="4" w:space="0" w:color="1A1A1A"/>
            </w:tcBorders>
            <w:shd w:val="clear" w:color="auto" w:fill="auto"/>
            <w:vAlign w:val="center"/>
            <w:hideMark/>
          </w:tcPr>
          <w:p w14:paraId="14904A59" w14:textId="77777777" w:rsidR="00226930" w:rsidRPr="00226930" w:rsidRDefault="00226930" w:rsidP="00226930">
            <w:pPr>
              <w:jc w:val="center"/>
              <w:rPr>
                <w:color w:val="000000"/>
                <w:sz w:val="20"/>
                <w:szCs w:val="20"/>
                <w:lang w:eastAsia="ru-RU"/>
              </w:rPr>
            </w:pPr>
            <w:r w:rsidRPr="00226930">
              <w:rPr>
                <w:color w:val="000000"/>
                <w:sz w:val="20"/>
                <w:szCs w:val="20"/>
                <w:lang w:eastAsia="ru-RU"/>
              </w:rPr>
              <w:t>ед.</w:t>
            </w:r>
          </w:p>
        </w:tc>
        <w:tc>
          <w:tcPr>
            <w:tcW w:w="1985" w:type="dxa"/>
            <w:tcBorders>
              <w:top w:val="nil"/>
              <w:left w:val="nil"/>
              <w:bottom w:val="single" w:sz="4" w:space="0" w:color="1A1A1A"/>
              <w:right w:val="single" w:sz="4" w:space="0" w:color="auto"/>
            </w:tcBorders>
            <w:shd w:val="clear" w:color="auto" w:fill="auto"/>
            <w:noWrap/>
            <w:vAlign w:val="center"/>
            <w:hideMark/>
          </w:tcPr>
          <w:p w14:paraId="7E80F5D8" w14:textId="77777777" w:rsidR="00226930" w:rsidRPr="00226930" w:rsidRDefault="00226930" w:rsidP="00226930">
            <w:pPr>
              <w:jc w:val="center"/>
              <w:rPr>
                <w:color w:val="000000"/>
                <w:sz w:val="20"/>
                <w:szCs w:val="20"/>
                <w:lang w:eastAsia="ru-RU"/>
              </w:rPr>
            </w:pPr>
          </w:p>
        </w:tc>
      </w:tr>
      <w:tr w:rsidR="00226930" w:rsidRPr="00226930" w14:paraId="2969D429"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0A71F2C1" w14:textId="77777777" w:rsidR="00226930" w:rsidRPr="00226930" w:rsidRDefault="00226930" w:rsidP="00226930">
            <w:pPr>
              <w:jc w:val="center"/>
              <w:rPr>
                <w:color w:val="000000"/>
                <w:sz w:val="20"/>
                <w:szCs w:val="20"/>
                <w:lang w:eastAsia="ru-RU"/>
              </w:rPr>
            </w:pPr>
            <w:r w:rsidRPr="00226930">
              <w:rPr>
                <w:color w:val="000000"/>
                <w:sz w:val="20"/>
                <w:szCs w:val="20"/>
                <w:lang w:eastAsia="ru-RU"/>
              </w:rPr>
              <w:t>6.2</w:t>
            </w:r>
          </w:p>
        </w:tc>
        <w:tc>
          <w:tcPr>
            <w:tcW w:w="10531" w:type="dxa"/>
            <w:tcBorders>
              <w:top w:val="nil"/>
              <w:left w:val="nil"/>
              <w:bottom w:val="single" w:sz="4" w:space="0" w:color="1A1A1A"/>
              <w:right w:val="single" w:sz="4" w:space="0" w:color="1A1A1A"/>
            </w:tcBorders>
            <w:shd w:val="clear" w:color="auto" w:fill="auto"/>
            <w:vAlign w:val="center"/>
            <w:hideMark/>
          </w:tcPr>
          <w:p w14:paraId="507A89D0" w14:textId="77777777" w:rsidR="00226930" w:rsidRPr="00226930" w:rsidRDefault="00226930" w:rsidP="00226930">
            <w:pPr>
              <w:jc w:val="left"/>
              <w:rPr>
                <w:color w:val="000000"/>
                <w:sz w:val="20"/>
                <w:szCs w:val="20"/>
                <w:lang w:eastAsia="ru-RU"/>
              </w:rPr>
            </w:pPr>
            <w:r w:rsidRPr="00226930">
              <w:rPr>
                <w:color w:val="000000"/>
                <w:sz w:val="20"/>
                <w:szCs w:val="20"/>
                <w:lang w:eastAsia="ru-RU"/>
              </w:rPr>
              <w:t xml:space="preserve">ограниченно готово к приему </w:t>
            </w:r>
            <w:proofErr w:type="gramStart"/>
            <w:r w:rsidRPr="00226930">
              <w:rPr>
                <w:color w:val="000000"/>
                <w:sz w:val="20"/>
                <w:szCs w:val="20"/>
                <w:lang w:eastAsia="ru-RU"/>
              </w:rPr>
              <w:t>укрываемых</w:t>
            </w:r>
            <w:proofErr w:type="gramEnd"/>
          </w:p>
        </w:tc>
        <w:tc>
          <w:tcPr>
            <w:tcW w:w="1417" w:type="dxa"/>
            <w:tcBorders>
              <w:top w:val="nil"/>
              <w:left w:val="nil"/>
              <w:bottom w:val="single" w:sz="4" w:space="0" w:color="1A1A1A"/>
              <w:right w:val="single" w:sz="4" w:space="0" w:color="1A1A1A"/>
            </w:tcBorders>
            <w:shd w:val="clear" w:color="auto" w:fill="auto"/>
            <w:vAlign w:val="center"/>
            <w:hideMark/>
          </w:tcPr>
          <w:p w14:paraId="0805D725" w14:textId="77777777" w:rsidR="00226930" w:rsidRPr="00226930" w:rsidRDefault="00226930" w:rsidP="00226930">
            <w:pPr>
              <w:jc w:val="center"/>
              <w:rPr>
                <w:color w:val="000000"/>
                <w:sz w:val="20"/>
                <w:szCs w:val="20"/>
                <w:lang w:eastAsia="ru-RU"/>
              </w:rPr>
            </w:pPr>
            <w:r w:rsidRPr="00226930">
              <w:rPr>
                <w:color w:val="000000"/>
                <w:sz w:val="20"/>
                <w:szCs w:val="20"/>
                <w:lang w:eastAsia="ru-RU"/>
              </w:rPr>
              <w:t>ед.</w:t>
            </w:r>
          </w:p>
        </w:tc>
        <w:tc>
          <w:tcPr>
            <w:tcW w:w="1985" w:type="dxa"/>
            <w:tcBorders>
              <w:top w:val="nil"/>
              <w:left w:val="nil"/>
              <w:bottom w:val="single" w:sz="4" w:space="0" w:color="1A1A1A"/>
              <w:right w:val="single" w:sz="4" w:space="0" w:color="auto"/>
            </w:tcBorders>
            <w:shd w:val="clear" w:color="auto" w:fill="auto"/>
            <w:noWrap/>
            <w:vAlign w:val="center"/>
            <w:hideMark/>
          </w:tcPr>
          <w:p w14:paraId="631B4D1A" w14:textId="77777777" w:rsidR="00226930" w:rsidRPr="00226930" w:rsidRDefault="00226930" w:rsidP="00226930">
            <w:pPr>
              <w:jc w:val="center"/>
              <w:rPr>
                <w:color w:val="000000"/>
                <w:sz w:val="20"/>
                <w:szCs w:val="20"/>
                <w:lang w:eastAsia="ru-RU"/>
              </w:rPr>
            </w:pPr>
          </w:p>
        </w:tc>
      </w:tr>
      <w:tr w:rsidR="00226930" w:rsidRPr="00226930" w14:paraId="56C865C8"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5BFCEA15" w14:textId="77777777" w:rsidR="00226930" w:rsidRPr="00226930" w:rsidRDefault="00226930" w:rsidP="00226930">
            <w:pPr>
              <w:jc w:val="center"/>
              <w:rPr>
                <w:color w:val="000000"/>
                <w:sz w:val="20"/>
                <w:szCs w:val="20"/>
                <w:lang w:eastAsia="ru-RU"/>
              </w:rPr>
            </w:pPr>
            <w:r w:rsidRPr="00226930">
              <w:rPr>
                <w:color w:val="000000"/>
                <w:sz w:val="20"/>
                <w:szCs w:val="20"/>
                <w:lang w:eastAsia="ru-RU"/>
              </w:rPr>
              <w:t>6.3</w:t>
            </w:r>
          </w:p>
        </w:tc>
        <w:tc>
          <w:tcPr>
            <w:tcW w:w="10531" w:type="dxa"/>
            <w:tcBorders>
              <w:top w:val="nil"/>
              <w:left w:val="nil"/>
              <w:bottom w:val="single" w:sz="4" w:space="0" w:color="1A1A1A"/>
              <w:right w:val="single" w:sz="4" w:space="0" w:color="1A1A1A"/>
            </w:tcBorders>
            <w:shd w:val="clear" w:color="auto" w:fill="auto"/>
            <w:vAlign w:val="center"/>
            <w:hideMark/>
          </w:tcPr>
          <w:p w14:paraId="10AD0285" w14:textId="77777777" w:rsidR="00226930" w:rsidRPr="00226930" w:rsidRDefault="00226930" w:rsidP="00226930">
            <w:pPr>
              <w:jc w:val="left"/>
              <w:rPr>
                <w:color w:val="000000"/>
                <w:sz w:val="20"/>
                <w:szCs w:val="20"/>
                <w:lang w:eastAsia="ru-RU"/>
              </w:rPr>
            </w:pPr>
            <w:r w:rsidRPr="00226930">
              <w:rPr>
                <w:color w:val="000000"/>
                <w:sz w:val="20"/>
                <w:szCs w:val="20"/>
                <w:lang w:eastAsia="ru-RU"/>
              </w:rPr>
              <w:t>не готово</w:t>
            </w:r>
          </w:p>
        </w:tc>
        <w:tc>
          <w:tcPr>
            <w:tcW w:w="1417" w:type="dxa"/>
            <w:tcBorders>
              <w:top w:val="nil"/>
              <w:left w:val="nil"/>
              <w:bottom w:val="single" w:sz="4" w:space="0" w:color="1A1A1A"/>
              <w:right w:val="single" w:sz="4" w:space="0" w:color="1A1A1A"/>
            </w:tcBorders>
            <w:shd w:val="clear" w:color="auto" w:fill="auto"/>
            <w:vAlign w:val="center"/>
            <w:hideMark/>
          </w:tcPr>
          <w:p w14:paraId="58466874" w14:textId="77777777" w:rsidR="00226930" w:rsidRPr="00226930" w:rsidRDefault="00226930" w:rsidP="00226930">
            <w:pPr>
              <w:jc w:val="center"/>
              <w:rPr>
                <w:color w:val="000000"/>
                <w:sz w:val="20"/>
                <w:szCs w:val="20"/>
                <w:lang w:eastAsia="ru-RU"/>
              </w:rPr>
            </w:pPr>
            <w:r w:rsidRPr="00226930">
              <w:rPr>
                <w:color w:val="000000"/>
                <w:sz w:val="20"/>
                <w:szCs w:val="20"/>
                <w:lang w:eastAsia="ru-RU"/>
              </w:rPr>
              <w:t>ед.</w:t>
            </w:r>
          </w:p>
        </w:tc>
        <w:tc>
          <w:tcPr>
            <w:tcW w:w="1985" w:type="dxa"/>
            <w:tcBorders>
              <w:top w:val="nil"/>
              <w:left w:val="nil"/>
              <w:bottom w:val="single" w:sz="4" w:space="0" w:color="1A1A1A"/>
              <w:right w:val="single" w:sz="4" w:space="0" w:color="auto"/>
            </w:tcBorders>
            <w:shd w:val="clear" w:color="auto" w:fill="auto"/>
            <w:noWrap/>
            <w:vAlign w:val="center"/>
            <w:hideMark/>
          </w:tcPr>
          <w:p w14:paraId="20221690" w14:textId="77777777" w:rsidR="00226930" w:rsidRPr="00226930" w:rsidRDefault="00226930" w:rsidP="00226930">
            <w:pPr>
              <w:jc w:val="center"/>
              <w:rPr>
                <w:color w:val="000000"/>
                <w:sz w:val="20"/>
                <w:szCs w:val="20"/>
                <w:lang w:eastAsia="ru-RU"/>
              </w:rPr>
            </w:pPr>
          </w:p>
        </w:tc>
      </w:tr>
      <w:tr w:rsidR="00226930" w:rsidRPr="00226930" w14:paraId="43E28210"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60F590D5"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7</w:t>
            </w:r>
          </w:p>
        </w:tc>
        <w:tc>
          <w:tcPr>
            <w:tcW w:w="10531" w:type="dxa"/>
            <w:tcBorders>
              <w:top w:val="nil"/>
              <w:left w:val="nil"/>
              <w:bottom w:val="single" w:sz="4" w:space="0" w:color="1A1A1A"/>
              <w:right w:val="single" w:sz="4" w:space="0" w:color="1A1A1A"/>
            </w:tcBorders>
            <w:shd w:val="clear" w:color="auto" w:fill="auto"/>
            <w:vAlign w:val="center"/>
            <w:hideMark/>
          </w:tcPr>
          <w:p w14:paraId="47C219CA" w14:textId="77777777" w:rsidR="00226930" w:rsidRPr="00226930" w:rsidRDefault="00226930" w:rsidP="00226930">
            <w:pPr>
              <w:jc w:val="left"/>
              <w:rPr>
                <w:b/>
                <w:bCs/>
                <w:color w:val="000000"/>
                <w:sz w:val="20"/>
                <w:szCs w:val="20"/>
                <w:lang w:eastAsia="ru-RU"/>
              </w:rPr>
            </w:pPr>
            <w:r w:rsidRPr="00226930">
              <w:rPr>
                <w:b/>
                <w:bCs/>
                <w:color w:val="000000"/>
                <w:sz w:val="20"/>
                <w:szCs w:val="20"/>
                <w:lang w:eastAsia="ru-RU"/>
              </w:rPr>
              <w:t xml:space="preserve">Состояние </w:t>
            </w:r>
            <w:proofErr w:type="gramStart"/>
            <w:r w:rsidRPr="00226930">
              <w:rPr>
                <w:b/>
                <w:bCs/>
                <w:color w:val="000000"/>
                <w:sz w:val="20"/>
                <w:szCs w:val="20"/>
                <w:lang w:eastAsia="ru-RU"/>
              </w:rPr>
              <w:t>имеющихся</w:t>
            </w:r>
            <w:proofErr w:type="gramEnd"/>
            <w:r w:rsidRPr="00226930">
              <w:rPr>
                <w:b/>
                <w:bCs/>
                <w:color w:val="000000"/>
                <w:sz w:val="20"/>
                <w:szCs w:val="20"/>
                <w:lang w:eastAsia="ru-RU"/>
              </w:rPr>
              <w:t xml:space="preserve"> ПРУ:</w:t>
            </w:r>
          </w:p>
        </w:tc>
        <w:tc>
          <w:tcPr>
            <w:tcW w:w="1417" w:type="dxa"/>
            <w:tcBorders>
              <w:top w:val="nil"/>
              <w:left w:val="nil"/>
              <w:bottom w:val="single" w:sz="4" w:space="0" w:color="1A1A1A"/>
              <w:right w:val="single" w:sz="4" w:space="0" w:color="1A1A1A"/>
            </w:tcBorders>
            <w:shd w:val="clear" w:color="auto" w:fill="auto"/>
            <w:vAlign w:val="center"/>
            <w:hideMark/>
          </w:tcPr>
          <w:p w14:paraId="7C642F20" w14:textId="77777777" w:rsidR="00226930" w:rsidRPr="00226930" w:rsidRDefault="00226930" w:rsidP="00226930">
            <w:pPr>
              <w:jc w:val="center"/>
              <w:rPr>
                <w:color w:val="000000"/>
                <w:sz w:val="20"/>
                <w:szCs w:val="20"/>
                <w:lang w:eastAsia="ru-RU"/>
              </w:rPr>
            </w:pPr>
            <w:r w:rsidRPr="00226930">
              <w:rPr>
                <w:b/>
                <w:color w:val="000000"/>
                <w:sz w:val="20"/>
                <w:szCs w:val="20"/>
                <w:lang w:eastAsia="ru-RU"/>
              </w:rPr>
              <w:t>ед.</w:t>
            </w:r>
          </w:p>
        </w:tc>
        <w:tc>
          <w:tcPr>
            <w:tcW w:w="1985" w:type="dxa"/>
            <w:tcBorders>
              <w:top w:val="nil"/>
              <w:left w:val="nil"/>
              <w:bottom w:val="single" w:sz="4" w:space="0" w:color="1A1A1A"/>
              <w:right w:val="single" w:sz="4" w:space="0" w:color="auto"/>
            </w:tcBorders>
            <w:shd w:val="clear" w:color="auto" w:fill="auto"/>
            <w:noWrap/>
            <w:vAlign w:val="center"/>
            <w:hideMark/>
          </w:tcPr>
          <w:p w14:paraId="2A70C92D" w14:textId="77777777" w:rsidR="00226930" w:rsidRPr="00226930" w:rsidRDefault="00226930" w:rsidP="00226930">
            <w:pPr>
              <w:jc w:val="center"/>
              <w:rPr>
                <w:color w:val="000000"/>
                <w:sz w:val="20"/>
                <w:szCs w:val="20"/>
                <w:lang w:eastAsia="ru-RU"/>
              </w:rPr>
            </w:pPr>
          </w:p>
        </w:tc>
      </w:tr>
      <w:tr w:rsidR="00226930" w:rsidRPr="00226930" w14:paraId="479C1E4F" w14:textId="77777777" w:rsidTr="00226930">
        <w:trPr>
          <w:trHeight w:val="224"/>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63A47AEC" w14:textId="77777777" w:rsidR="00226930" w:rsidRPr="00226930" w:rsidRDefault="00226930" w:rsidP="00226930">
            <w:pPr>
              <w:jc w:val="center"/>
              <w:rPr>
                <w:color w:val="000000"/>
                <w:sz w:val="20"/>
                <w:szCs w:val="20"/>
                <w:lang w:eastAsia="ru-RU"/>
              </w:rPr>
            </w:pPr>
            <w:r w:rsidRPr="00226930">
              <w:rPr>
                <w:color w:val="000000"/>
                <w:sz w:val="20"/>
                <w:szCs w:val="20"/>
                <w:lang w:eastAsia="ru-RU"/>
              </w:rPr>
              <w:t>7.1</w:t>
            </w:r>
          </w:p>
        </w:tc>
        <w:tc>
          <w:tcPr>
            <w:tcW w:w="10531" w:type="dxa"/>
            <w:tcBorders>
              <w:top w:val="nil"/>
              <w:left w:val="nil"/>
              <w:bottom w:val="single" w:sz="4" w:space="0" w:color="1A1A1A"/>
              <w:right w:val="single" w:sz="4" w:space="0" w:color="1A1A1A"/>
            </w:tcBorders>
            <w:shd w:val="clear" w:color="auto" w:fill="auto"/>
            <w:vAlign w:val="center"/>
            <w:hideMark/>
          </w:tcPr>
          <w:p w14:paraId="380CAB24" w14:textId="77777777" w:rsidR="00226930" w:rsidRPr="00226930" w:rsidRDefault="00226930" w:rsidP="00226930">
            <w:pPr>
              <w:jc w:val="left"/>
              <w:rPr>
                <w:color w:val="000000"/>
                <w:sz w:val="20"/>
                <w:szCs w:val="20"/>
                <w:lang w:eastAsia="ru-RU"/>
              </w:rPr>
            </w:pPr>
            <w:r w:rsidRPr="00226930">
              <w:rPr>
                <w:color w:val="000000"/>
                <w:sz w:val="20"/>
                <w:szCs w:val="20"/>
                <w:lang w:eastAsia="ru-RU"/>
              </w:rPr>
              <w:t xml:space="preserve">готово к приему </w:t>
            </w:r>
            <w:proofErr w:type="gramStart"/>
            <w:r w:rsidRPr="00226930">
              <w:rPr>
                <w:color w:val="000000"/>
                <w:sz w:val="20"/>
                <w:szCs w:val="20"/>
                <w:lang w:eastAsia="ru-RU"/>
              </w:rPr>
              <w:t>укрываемых</w:t>
            </w:r>
            <w:proofErr w:type="gramEnd"/>
          </w:p>
        </w:tc>
        <w:tc>
          <w:tcPr>
            <w:tcW w:w="1417" w:type="dxa"/>
            <w:tcBorders>
              <w:top w:val="nil"/>
              <w:left w:val="nil"/>
              <w:bottom w:val="single" w:sz="4" w:space="0" w:color="1A1A1A"/>
              <w:right w:val="single" w:sz="4" w:space="0" w:color="1A1A1A"/>
            </w:tcBorders>
            <w:shd w:val="clear" w:color="auto" w:fill="auto"/>
            <w:vAlign w:val="center"/>
            <w:hideMark/>
          </w:tcPr>
          <w:p w14:paraId="590E6423" w14:textId="77777777" w:rsidR="00226930" w:rsidRPr="00226930" w:rsidRDefault="00226930" w:rsidP="00226930">
            <w:pPr>
              <w:jc w:val="center"/>
              <w:rPr>
                <w:color w:val="000000"/>
                <w:sz w:val="20"/>
                <w:szCs w:val="20"/>
                <w:lang w:eastAsia="ru-RU"/>
              </w:rPr>
            </w:pPr>
            <w:r w:rsidRPr="00226930">
              <w:rPr>
                <w:color w:val="000000"/>
                <w:sz w:val="20"/>
                <w:szCs w:val="20"/>
                <w:lang w:eastAsia="ru-RU"/>
              </w:rPr>
              <w:t>ед.</w:t>
            </w:r>
          </w:p>
        </w:tc>
        <w:tc>
          <w:tcPr>
            <w:tcW w:w="1985" w:type="dxa"/>
            <w:tcBorders>
              <w:top w:val="nil"/>
              <w:left w:val="nil"/>
              <w:bottom w:val="single" w:sz="4" w:space="0" w:color="1A1A1A"/>
              <w:right w:val="single" w:sz="4" w:space="0" w:color="auto"/>
            </w:tcBorders>
            <w:shd w:val="clear" w:color="auto" w:fill="auto"/>
            <w:noWrap/>
            <w:vAlign w:val="center"/>
            <w:hideMark/>
          </w:tcPr>
          <w:p w14:paraId="18246750" w14:textId="77777777" w:rsidR="00226930" w:rsidRPr="00226930" w:rsidRDefault="00226930" w:rsidP="00226930">
            <w:pPr>
              <w:jc w:val="center"/>
              <w:rPr>
                <w:color w:val="000000"/>
                <w:sz w:val="20"/>
                <w:szCs w:val="20"/>
                <w:lang w:eastAsia="ru-RU"/>
              </w:rPr>
            </w:pPr>
          </w:p>
        </w:tc>
      </w:tr>
      <w:tr w:rsidR="00226930" w:rsidRPr="00226930" w14:paraId="05B1572D" w14:textId="77777777" w:rsidTr="00226930">
        <w:trPr>
          <w:trHeight w:val="18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4B43AA05" w14:textId="77777777" w:rsidR="00226930" w:rsidRPr="00226930" w:rsidRDefault="00226930" w:rsidP="00226930">
            <w:pPr>
              <w:jc w:val="center"/>
              <w:rPr>
                <w:color w:val="000000"/>
                <w:sz w:val="20"/>
                <w:szCs w:val="20"/>
                <w:lang w:eastAsia="ru-RU"/>
              </w:rPr>
            </w:pPr>
            <w:r w:rsidRPr="00226930">
              <w:rPr>
                <w:color w:val="000000"/>
                <w:sz w:val="20"/>
                <w:szCs w:val="20"/>
                <w:lang w:eastAsia="ru-RU"/>
              </w:rPr>
              <w:t>7.2</w:t>
            </w:r>
          </w:p>
        </w:tc>
        <w:tc>
          <w:tcPr>
            <w:tcW w:w="10531" w:type="dxa"/>
            <w:tcBorders>
              <w:top w:val="nil"/>
              <w:left w:val="nil"/>
              <w:bottom w:val="single" w:sz="4" w:space="0" w:color="1A1A1A"/>
              <w:right w:val="single" w:sz="4" w:space="0" w:color="1A1A1A"/>
            </w:tcBorders>
            <w:shd w:val="clear" w:color="auto" w:fill="auto"/>
            <w:vAlign w:val="center"/>
            <w:hideMark/>
          </w:tcPr>
          <w:p w14:paraId="7DDE5C2D" w14:textId="77777777" w:rsidR="00226930" w:rsidRPr="00226930" w:rsidRDefault="00226930" w:rsidP="00226930">
            <w:pPr>
              <w:jc w:val="left"/>
              <w:rPr>
                <w:color w:val="000000"/>
                <w:sz w:val="20"/>
                <w:szCs w:val="20"/>
                <w:lang w:eastAsia="ru-RU"/>
              </w:rPr>
            </w:pPr>
            <w:r w:rsidRPr="00226930">
              <w:rPr>
                <w:color w:val="000000"/>
                <w:sz w:val="20"/>
                <w:szCs w:val="20"/>
                <w:lang w:eastAsia="ru-RU"/>
              </w:rPr>
              <w:t xml:space="preserve">ограниченно готово к приему </w:t>
            </w:r>
            <w:proofErr w:type="gramStart"/>
            <w:r w:rsidRPr="00226930">
              <w:rPr>
                <w:color w:val="000000"/>
                <w:sz w:val="20"/>
                <w:szCs w:val="20"/>
                <w:lang w:eastAsia="ru-RU"/>
              </w:rPr>
              <w:t>укрываемых</w:t>
            </w:r>
            <w:proofErr w:type="gramEnd"/>
          </w:p>
        </w:tc>
        <w:tc>
          <w:tcPr>
            <w:tcW w:w="1417" w:type="dxa"/>
            <w:tcBorders>
              <w:top w:val="nil"/>
              <w:left w:val="nil"/>
              <w:bottom w:val="single" w:sz="4" w:space="0" w:color="1A1A1A"/>
              <w:right w:val="single" w:sz="4" w:space="0" w:color="1A1A1A"/>
            </w:tcBorders>
            <w:shd w:val="clear" w:color="auto" w:fill="auto"/>
            <w:vAlign w:val="center"/>
            <w:hideMark/>
          </w:tcPr>
          <w:p w14:paraId="56832CCC" w14:textId="77777777" w:rsidR="00226930" w:rsidRPr="00226930" w:rsidRDefault="00226930" w:rsidP="00226930">
            <w:pPr>
              <w:jc w:val="center"/>
              <w:rPr>
                <w:color w:val="000000"/>
                <w:sz w:val="20"/>
                <w:szCs w:val="20"/>
                <w:lang w:eastAsia="ru-RU"/>
              </w:rPr>
            </w:pPr>
            <w:r w:rsidRPr="00226930">
              <w:rPr>
                <w:color w:val="000000"/>
                <w:sz w:val="20"/>
                <w:szCs w:val="20"/>
                <w:lang w:eastAsia="ru-RU"/>
              </w:rPr>
              <w:t>ед.</w:t>
            </w:r>
          </w:p>
        </w:tc>
        <w:tc>
          <w:tcPr>
            <w:tcW w:w="1985" w:type="dxa"/>
            <w:tcBorders>
              <w:top w:val="nil"/>
              <w:left w:val="nil"/>
              <w:bottom w:val="single" w:sz="4" w:space="0" w:color="1A1A1A"/>
              <w:right w:val="single" w:sz="4" w:space="0" w:color="auto"/>
            </w:tcBorders>
            <w:shd w:val="clear" w:color="auto" w:fill="auto"/>
            <w:noWrap/>
            <w:vAlign w:val="center"/>
            <w:hideMark/>
          </w:tcPr>
          <w:p w14:paraId="015A7118" w14:textId="77777777" w:rsidR="00226930" w:rsidRPr="00226930" w:rsidRDefault="00226930" w:rsidP="00226930">
            <w:pPr>
              <w:jc w:val="center"/>
              <w:rPr>
                <w:color w:val="000000"/>
                <w:sz w:val="20"/>
                <w:szCs w:val="20"/>
                <w:lang w:eastAsia="ru-RU"/>
              </w:rPr>
            </w:pPr>
          </w:p>
        </w:tc>
      </w:tr>
      <w:tr w:rsidR="00226930" w:rsidRPr="00226930" w14:paraId="00A47DE5" w14:textId="77777777" w:rsidTr="00226930">
        <w:trPr>
          <w:trHeight w:val="220"/>
        </w:trPr>
        <w:tc>
          <w:tcPr>
            <w:tcW w:w="776" w:type="dxa"/>
            <w:tcBorders>
              <w:top w:val="nil"/>
              <w:left w:val="single" w:sz="4" w:space="0" w:color="1A1A1A"/>
              <w:bottom w:val="nil"/>
              <w:right w:val="single" w:sz="4" w:space="0" w:color="1A1A1A"/>
            </w:tcBorders>
            <w:shd w:val="clear" w:color="auto" w:fill="auto"/>
            <w:vAlign w:val="center"/>
            <w:hideMark/>
          </w:tcPr>
          <w:p w14:paraId="7F6A0853" w14:textId="77777777" w:rsidR="00226930" w:rsidRPr="00226930" w:rsidRDefault="00226930" w:rsidP="00226930">
            <w:pPr>
              <w:jc w:val="center"/>
              <w:rPr>
                <w:color w:val="000000"/>
                <w:sz w:val="20"/>
                <w:szCs w:val="20"/>
                <w:lang w:eastAsia="ru-RU"/>
              </w:rPr>
            </w:pPr>
            <w:r w:rsidRPr="00226930">
              <w:rPr>
                <w:color w:val="000000"/>
                <w:sz w:val="20"/>
                <w:szCs w:val="20"/>
                <w:lang w:eastAsia="ru-RU"/>
              </w:rPr>
              <w:t>7.3</w:t>
            </w:r>
          </w:p>
        </w:tc>
        <w:tc>
          <w:tcPr>
            <w:tcW w:w="10531" w:type="dxa"/>
            <w:tcBorders>
              <w:top w:val="nil"/>
              <w:left w:val="nil"/>
              <w:bottom w:val="nil"/>
              <w:right w:val="single" w:sz="4" w:space="0" w:color="1A1A1A"/>
            </w:tcBorders>
            <w:shd w:val="clear" w:color="auto" w:fill="auto"/>
            <w:vAlign w:val="center"/>
            <w:hideMark/>
          </w:tcPr>
          <w:p w14:paraId="21CE5F96" w14:textId="77777777" w:rsidR="00226930" w:rsidRPr="00226930" w:rsidRDefault="00226930" w:rsidP="00226930">
            <w:pPr>
              <w:jc w:val="left"/>
              <w:rPr>
                <w:color w:val="000000"/>
                <w:sz w:val="20"/>
                <w:szCs w:val="20"/>
                <w:lang w:eastAsia="ru-RU"/>
              </w:rPr>
            </w:pPr>
            <w:r w:rsidRPr="00226930">
              <w:rPr>
                <w:color w:val="000000"/>
                <w:sz w:val="20"/>
                <w:szCs w:val="20"/>
                <w:lang w:eastAsia="ru-RU"/>
              </w:rPr>
              <w:t>не готово</w:t>
            </w:r>
          </w:p>
        </w:tc>
        <w:tc>
          <w:tcPr>
            <w:tcW w:w="1417" w:type="dxa"/>
            <w:tcBorders>
              <w:top w:val="nil"/>
              <w:left w:val="nil"/>
              <w:bottom w:val="nil"/>
              <w:right w:val="single" w:sz="4" w:space="0" w:color="1A1A1A"/>
            </w:tcBorders>
            <w:shd w:val="clear" w:color="auto" w:fill="auto"/>
            <w:vAlign w:val="center"/>
            <w:hideMark/>
          </w:tcPr>
          <w:p w14:paraId="0535D04B" w14:textId="77777777" w:rsidR="00226930" w:rsidRPr="00226930" w:rsidRDefault="00226930" w:rsidP="00226930">
            <w:pPr>
              <w:jc w:val="center"/>
              <w:rPr>
                <w:color w:val="000000"/>
                <w:sz w:val="20"/>
                <w:szCs w:val="20"/>
                <w:lang w:eastAsia="ru-RU"/>
              </w:rPr>
            </w:pPr>
            <w:r w:rsidRPr="00226930">
              <w:rPr>
                <w:color w:val="000000"/>
                <w:sz w:val="20"/>
                <w:szCs w:val="20"/>
                <w:lang w:eastAsia="ru-RU"/>
              </w:rPr>
              <w:t>ед.</w:t>
            </w:r>
          </w:p>
        </w:tc>
        <w:tc>
          <w:tcPr>
            <w:tcW w:w="1985" w:type="dxa"/>
            <w:tcBorders>
              <w:top w:val="nil"/>
              <w:left w:val="nil"/>
              <w:bottom w:val="single" w:sz="4" w:space="0" w:color="1A1A1A"/>
              <w:right w:val="single" w:sz="4" w:space="0" w:color="auto"/>
            </w:tcBorders>
            <w:shd w:val="clear" w:color="auto" w:fill="auto"/>
            <w:noWrap/>
            <w:vAlign w:val="center"/>
            <w:hideMark/>
          </w:tcPr>
          <w:p w14:paraId="7C8475B4" w14:textId="77777777" w:rsidR="00226930" w:rsidRPr="00226930" w:rsidRDefault="00226930" w:rsidP="00226930">
            <w:pPr>
              <w:jc w:val="center"/>
              <w:rPr>
                <w:color w:val="000000"/>
                <w:sz w:val="20"/>
                <w:szCs w:val="20"/>
                <w:lang w:eastAsia="ru-RU"/>
              </w:rPr>
            </w:pPr>
          </w:p>
        </w:tc>
      </w:tr>
      <w:tr w:rsidR="00226930" w:rsidRPr="00226930" w14:paraId="0B42B440" w14:textId="77777777" w:rsidTr="00226930">
        <w:trPr>
          <w:trHeight w:val="315"/>
        </w:trPr>
        <w:tc>
          <w:tcPr>
            <w:tcW w:w="776" w:type="dxa"/>
            <w:tcBorders>
              <w:top w:val="single" w:sz="4" w:space="0" w:color="1A1A1A"/>
              <w:left w:val="single" w:sz="4" w:space="0" w:color="1A1A1A"/>
              <w:bottom w:val="single" w:sz="4" w:space="0" w:color="1A1A1A"/>
              <w:right w:val="single" w:sz="4" w:space="0" w:color="1A1A1A"/>
            </w:tcBorders>
            <w:shd w:val="clear" w:color="auto" w:fill="auto"/>
            <w:vAlign w:val="center"/>
            <w:hideMark/>
          </w:tcPr>
          <w:p w14:paraId="417E6547"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8</w:t>
            </w:r>
          </w:p>
        </w:tc>
        <w:tc>
          <w:tcPr>
            <w:tcW w:w="10531" w:type="dxa"/>
            <w:tcBorders>
              <w:top w:val="single" w:sz="4" w:space="0" w:color="1A1A1A"/>
              <w:left w:val="nil"/>
              <w:bottom w:val="single" w:sz="4" w:space="0" w:color="1A1A1A"/>
              <w:right w:val="single" w:sz="4" w:space="0" w:color="1A1A1A"/>
            </w:tcBorders>
            <w:shd w:val="clear" w:color="auto" w:fill="auto"/>
            <w:vAlign w:val="center"/>
            <w:hideMark/>
          </w:tcPr>
          <w:p w14:paraId="29001948" w14:textId="77777777" w:rsidR="00226930" w:rsidRPr="00226930" w:rsidRDefault="00226930" w:rsidP="00226930">
            <w:pPr>
              <w:jc w:val="left"/>
              <w:rPr>
                <w:b/>
                <w:bCs/>
                <w:color w:val="000000"/>
                <w:sz w:val="20"/>
                <w:szCs w:val="20"/>
                <w:lang w:eastAsia="ru-RU"/>
              </w:rPr>
            </w:pPr>
            <w:r w:rsidRPr="00226930">
              <w:rPr>
                <w:b/>
                <w:bCs/>
                <w:color w:val="000000"/>
                <w:sz w:val="20"/>
                <w:szCs w:val="20"/>
                <w:lang w:eastAsia="ru-RU"/>
              </w:rPr>
              <w:t>Состояние имеющихся укрытий:</w:t>
            </w:r>
          </w:p>
        </w:tc>
        <w:tc>
          <w:tcPr>
            <w:tcW w:w="1417" w:type="dxa"/>
            <w:tcBorders>
              <w:top w:val="single" w:sz="4" w:space="0" w:color="1A1A1A"/>
              <w:left w:val="nil"/>
              <w:bottom w:val="single" w:sz="4" w:space="0" w:color="1A1A1A"/>
              <w:right w:val="single" w:sz="4" w:space="0" w:color="1A1A1A"/>
            </w:tcBorders>
            <w:shd w:val="clear" w:color="auto" w:fill="auto"/>
            <w:vAlign w:val="center"/>
            <w:hideMark/>
          </w:tcPr>
          <w:p w14:paraId="03D69ED9" w14:textId="77777777" w:rsidR="00226930" w:rsidRPr="00226930" w:rsidRDefault="00226930" w:rsidP="00226930">
            <w:pPr>
              <w:jc w:val="center"/>
              <w:rPr>
                <w:color w:val="000000"/>
                <w:sz w:val="20"/>
                <w:szCs w:val="20"/>
                <w:lang w:eastAsia="ru-RU"/>
              </w:rPr>
            </w:pPr>
            <w:r w:rsidRPr="00226930">
              <w:rPr>
                <w:b/>
                <w:color w:val="000000"/>
                <w:sz w:val="20"/>
                <w:szCs w:val="20"/>
                <w:lang w:eastAsia="ru-RU"/>
              </w:rPr>
              <w:t>ед.</w:t>
            </w:r>
          </w:p>
        </w:tc>
        <w:tc>
          <w:tcPr>
            <w:tcW w:w="1985" w:type="dxa"/>
            <w:tcBorders>
              <w:top w:val="nil"/>
              <w:left w:val="nil"/>
              <w:bottom w:val="single" w:sz="4" w:space="0" w:color="1A1A1A"/>
              <w:right w:val="single" w:sz="4" w:space="0" w:color="auto"/>
            </w:tcBorders>
            <w:shd w:val="clear" w:color="auto" w:fill="auto"/>
            <w:noWrap/>
            <w:vAlign w:val="center"/>
            <w:hideMark/>
          </w:tcPr>
          <w:p w14:paraId="5B98AD71" w14:textId="77777777" w:rsidR="00226930" w:rsidRPr="00226930" w:rsidRDefault="00226930" w:rsidP="00226930">
            <w:pPr>
              <w:jc w:val="center"/>
              <w:rPr>
                <w:color w:val="000000"/>
                <w:sz w:val="20"/>
                <w:szCs w:val="20"/>
                <w:lang w:eastAsia="ru-RU"/>
              </w:rPr>
            </w:pPr>
          </w:p>
        </w:tc>
      </w:tr>
      <w:tr w:rsidR="00226930" w:rsidRPr="00226930" w14:paraId="6FC54D28"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1909B9D1" w14:textId="77777777" w:rsidR="00226930" w:rsidRPr="00226930" w:rsidRDefault="00226930" w:rsidP="00226930">
            <w:pPr>
              <w:jc w:val="center"/>
              <w:rPr>
                <w:color w:val="000000"/>
                <w:sz w:val="20"/>
                <w:szCs w:val="20"/>
                <w:lang w:eastAsia="ru-RU"/>
              </w:rPr>
            </w:pPr>
            <w:r w:rsidRPr="00226930">
              <w:rPr>
                <w:color w:val="000000"/>
                <w:sz w:val="20"/>
                <w:szCs w:val="20"/>
                <w:lang w:eastAsia="ru-RU"/>
              </w:rPr>
              <w:t>8.1</w:t>
            </w:r>
          </w:p>
        </w:tc>
        <w:tc>
          <w:tcPr>
            <w:tcW w:w="10531" w:type="dxa"/>
            <w:tcBorders>
              <w:top w:val="nil"/>
              <w:left w:val="nil"/>
              <w:bottom w:val="single" w:sz="4" w:space="0" w:color="1A1A1A"/>
              <w:right w:val="single" w:sz="4" w:space="0" w:color="1A1A1A"/>
            </w:tcBorders>
            <w:shd w:val="clear" w:color="auto" w:fill="auto"/>
            <w:vAlign w:val="center"/>
            <w:hideMark/>
          </w:tcPr>
          <w:p w14:paraId="252A541B" w14:textId="77777777" w:rsidR="00226930" w:rsidRPr="00226930" w:rsidRDefault="00226930" w:rsidP="00226930">
            <w:pPr>
              <w:jc w:val="left"/>
              <w:rPr>
                <w:color w:val="000000"/>
                <w:sz w:val="20"/>
                <w:szCs w:val="20"/>
                <w:lang w:eastAsia="ru-RU"/>
              </w:rPr>
            </w:pPr>
            <w:r w:rsidRPr="00226930">
              <w:rPr>
                <w:color w:val="000000"/>
                <w:sz w:val="20"/>
                <w:szCs w:val="20"/>
                <w:lang w:eastAsia="ru-RU"/>
              </w:rPr>
              <w:t xml:space="preserve">готово к приему </w:t>
            </w:r>
            <w:proofErr w:type="gramStart"/>
            <w:r w:rsidRPr="00226930">
              <w:rPr>
                <w:color w:val="000000"/>
                <w:sz w:val="20"/>
                <w:szCs w:val="20"/>
                <w:lang w:eastAsia="ru-RU"/>
              </w:rPr>
              <w:t>укрываемых</w:t>
            </w:r>
            <w:proofErr w:type="gramEnd"/>
          </w:p>
        </w:tc>
        <w:tc>
          <w:tcPr>
            <w:tcW w:w="1417" w:type="dxa"/>
            <w:tcBorders>
              <w:top w:val="nil"/>
              <w:left w:val="nil"/>
              <w:bottom w:val="single" w:sz="4" w:space="0" w:color="1A1A1A"/>
              <w:right w:val="single" w:sz="4" w:space="0" w:color="1A1A1A"/>
            </w:tcBorders>
            <w:shd w:val="clear" w:color="auto" w:fill="auto"/>
            <w:vAlign w:val="center"/>
            <w:hideMark/>
          </w:tcPr>
          <w:p w14:paraId="63E946BB" w14:textId="77777777" w:rsidR="00226930" w:rsidRPr="00226930" w:rsidRDefault="00226930" w:rsidP="00226930">
            <w:pPr>
              <w:jc w:val="center"/>
              <w:rPr>
                <w:color w:val="000000"/>
                <w:sz w:val="20"/>
                <w:szCs w:val="20"/>
                <w:lang w:eastAsia="ru-RU"/>
              </w:rPr>
            </w:pPr>
            <w:r w:rsidRPr="00226930">
              <w:rPr>
                <w:color w:val="000000"/>
                <w:sz w:val="20"/>
                <w:szCs w:val="20"/>
                <w:lang w:eastAsia="ru-RU"/>
              </w:rPr>
              <w:t>ед.</w:t>
            </w:r>
          </w:p>
        </w:tc>
        <w:tc>
          <w:tcPr>
            <w:tcW w:w="1985" w:type="dxa"/>
            <w:tcBorders>
              <w:top w:val="nil"/>
              <w:left w:val="nil"/>
              <w:bottom w:val="single" w:sz="4" w:space="0" w:color="1A1A1A"/>
              <w:right w:val="single" w:sz="4" w:space="0" w:color="auto"/>
            </w:tcBorders>
            <w:shd w:val="clear" w:color="auto" w:fill="auto"/>
            <w:noWrap/>
            <w:vAlign w:val="center"/>
            <w:hideMark/>
          </w:tcPr>
          <w:p w14:paraId="074B533F" w14:textId="77777777" w:rsidR="00226930" w:rsidRPr="00226930" w:rsidRDefault="00226930" w:rsidP="00226930">
            <w:pPr>
              <w:jc w:val="center"/>
              <w:rPr>
                <w:color w:val="000000"/>
                <w:sz w:val="20"/>
                <w:szCs w:val="20"/>
                <w:lang w:eastAsia="ru-RU"/>
              </w:rPr>
            </w:pPr>
          </w:p>
        </w:tc>
      </w:tr>
      <w:tr w:rsidR="00226930" w:rsidRPr="00226930" w14:paraId="486DB5BF"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7F2DFD5A" w14:textId="77777777" w:rsidR="00226930" w:rsidRPr="00226930" w:rsidRDefault="00226930" w:rsidP="00226930">
            <w:pPr>
              <w:jc w:val="center"/>
              <w:rPr>
                <w:color w:val="000000"/>
                <w:sz w:val="20"/>
                <w:szCs w:val="20"/>
                <w:lang w:eastAsia="ru-RU"/>
              </w:rPr>
            </w:pPr>
            <w:r w:rsidRPr="00226930">
              <w:rPr>
                <w:color w:val="000000"/>
                <w:sz w:val="20"/>
                <w:szCs w:val="20"/>
                <w:lang w:eastAsia="ru-RU"/>
              </w:rPr>
              <w:t>8.2</w:t>
            </w:r>
          </w:p>
        </w:tc>
        <w:tc>
          <w:tcPr>
            <w:tcW w:w="10531" w:type="dxa"/>
            <w:tcBorders>
              <w:top w:val="nil"/>
              <w:left w:val="nil"/>
              <w:bottom w:val="single" w:sz="4" w:space="0" w:color="1A1A1A"/>
              <w:right w:val="single" w:sz="4" w:space="0" w:color="1A1A1A"/>
            </w:tcBorders>
            <w:shd w:val="clear" w:color="auto" w:fill="auto"/>
            <w:vAlign w:val="center"/>
            <w:hideMark/>
          </w:tcPr>
          <w:p w14:paraId="225D4F45" w14:textId="77777777" w:rsidR="00226930" w:rsidRPr="00226930" w:rsidRDefault="00226930" w:rsidP="00226930">
            <w:pPr>
              <w:jc w:val="left"/>
              <w:rPr>
                <w:color w:val="000000"/>
                <w:sz w:val="20"/>
                <w:szCs w:val="20"/>
                <w:lang w:eastAsia="ru-RU"/>
              </w:rPr>
            </w:pPr>
            <w:r w:rsidRPr="00226930">
              <w:rPr>
                <w:color w:val="000000"/>
                <w:sz w:val="20"/>
                <w:szCs w:val="20"/>
                <w:lang w:eastAsia="ru-RU"/>
              </w:rPr>
              <w:t xml:space="preserve">ограниченно готово к приему </w:t>
            </w:r>
            <w:proofErr w:type="gramStart"/>
            <w:r w:rsidRPr="00226930">
              <w:rPr>
                <w:color w:val="000000"/>
                <w:sz w:val="20"/>
                <w:szCs w:val="20"/>
                <w:lang w:eastAsia="ru-RU"/>
              </w:rPr>
              <w:t>укрываемых</w:t>
            </w:r>
            <w:proofErr w:type="gramEnd"/>
          </w:p>
        </w:tc>
        <w:tc>
          <w:tcPr>
            <w:tcW w:w="1417" w:type="dxa"/>
            <w:tcBorders>
              <w:top w:val="nil"/>
              <w:left w:val="nil"/>
              <w:bottom w:val="single" w:sz="4" w:space="0" w:color="1A1A1A"/>
              <w:right w:val="single" w:sz="4" w:space="0" w:color="1A1A1A"/>
            </w:tcBorders>
            <w:shd w:val="clear" w:color="auto" w:fill="auto"/>
            <w:vAlign w:val="center"/>
            <w:hideMark/>
          </w:tcPr>
          <w:p w14:paraId="70B6E15B" w14:textId="77777777" w:rsidR="00226930" w:rsidRPr="00226930" w:rsidRDefault="00226930" w:rsidP="00226930">
            <w:pPr>
              <w:jc w:val="center"/>
              <w:rPr>
                <w:color w:val="000000"/>
                <w:sz w:val="20"/>
                <w:szCs w:val="20"/>
                <w:lang w:eastAsia="ru-RU"/>
              </w:rPr>
            </w:pPr>
            <w:r w:rsidRPr="00226930">
              <w:rPr>
                <w:color w:val="000000"/>
                <w:sz w:val="20"/>
                <w:szCs w:val="20"/>
                <w:lang w:eastAsia="ru-RU"/>
              </w:rPr>
              <w:t>ед.</w:t>
            </w:r>
          </w:p>
        </w:tc>
        <w:tc>
          <w:tcPr>
            <w:tcW w:w="1985" w:type="dxa"/>
            <w:tcBorders>
              <w:top w:val="nil"/>
              <w:left w:val="nil"/>
              <w:bottom w:val="single" w:sz="4" w:space="0" w:color="1A1A1A"/>
              <w:right w:val="single" w:sz="4" w:space="0" w:color="auto"/>
            </w:tcBorders>
            <w:shd w:val="clear" w:color="auto" w:fill="auto"/>
            <w:noWrap/>
            <w:vAlign w:val="center"/>
            <w:hideMark/>
          </w:tcPr>
          <w:p w14:paraId="32F0515A" w14:textId="77777777" w:rsidR="00226930" w:rsidRPr="00226930" w:rsidRDefault="00226930" w:rsidP="00226930">
            <w:pPr>
              <w:jc w:val="center"/>
              <w:rPr>
                <w:color w:val="000000"/>
                <w:sz w:val="20"/>
                <w:szCs w:val="20"/>
                <w:lang w:eastAsia="ru-RU"/>
              </w:rPr>
            </w:pPr>
          </w:p>
        </w:tc>
      </w:tr>
      <w:tr w:rsidR="00226930" w:rsidRPr="00226930" w14:paraId="2D30800E" w14:textId="77777777" w:rsidTr="00226930">
        <w:trPr>
          <w:trHeight w:val="234"/>
        </w:trPr>
        <w:tc>
          <w:tcPr>
            <w:tcW w:w="776" w:type="dxa"/>
            <w:tcBorders>
              <w:top w:val="nil"/>
              <w:left w:val="single" w:sz="4" w:space="0" w:color="1A1A1A"/>
              <w:bottom w:val="nil"/>
              <w:right w:val="single" w:sz="4" w:space="0" w:color="1A1A1A"/>
            </w:tcBorders>
            <w:shd w:val="clear" w:color="auto" w:fill="auto"/>
            <w:vAlign w:val="center"/>
            <w:hideMark/>
          </w:tcPr>
          <w:p w14:paraId="33E2483D" w14:textId="77777777" w:rsidR="00226930" w:rsidRPr="00226930" w:rsidRDefault="00226930" w:rsidP="00226930">
            <w:pPr>
              <w:jc w:val="center"/>
              <w:rPr>
                <w:color w:val="000000"/>
                <w:sz w:val="20"/>
                <w:szCs w:val="20"/>
                <w:lang w:eastAsia="ru-RU"/>
              </w:rPr>
            </w:pPr>
            <w:r w:rsidRPr="00226930">
              <w:rPr>
                <w:color w:val="000000"/>
                <w:sz w:val="20"/>
                <w:szCs w:val="20"/>
                <w:lang w:eastAsia="ru-RU"/>
              </w:rPr>
              <w:t>8.3</w:t>
            </w:r>
          </w:p>
        </w:tc>
        <w:tc>
          <w:tcPr>
            <w:tcW w:w="10531" w:type="dxa"/>
            <w:tcBorders>
              <w:top w:val="nil"/>
              <w:left w:val="nil"/>
              <w:bottom w:val="nil"/>
              <w:right w:val="single" w:sz="4" w:space="0" w:color="1A1A1A"/>
            </w:tcBorders>
            <w:shd w:val="clear" w:color="auto" w:fill="auto"/>
            <w:vAlign w:val="center"/>
            <w:hideMark/>
          </w:tcPr>
          <w:p w14:paraId="0AFA1C90" w14:textId="77777777" w:rsidR="00226930" w:rsidRPr="00226930" w:rsidRDefault="00226930" w:rsidP="00226930">
            <w:pPr>
              <w:jc w:val="left"/>
              <w:rPr>
                <w:color w:val="000000"/>
                <w:sz w:val="20"/>
                <w:szCs w:val="20"/>
                <w:lang w:eastAsia="ru-RU"/>
              </w:rPr>
            </w:pPr>
            <w:r w:rsidRPr="00226930">
              <w:rPr>
                <w:color w:val="000000"/>
                <w:sz w:val="20"/>
                <w:szCs w:val="20"/>
                <w:lang w:eastAsia="ru-RU"/>
              </w:rPr>
              <w:t>не готово</w:t>
            </w:r>
          </w:p>
        </w:tc>
        <w:tc>
          <w:tcPr>
            <w:tcW w:w="1417" w:type="dxa"/>
            <w:tcBorders>
              <w:top w:val="nil"/>
              <w:left w:val="nil"/>
              <w:bottom w:val="nil"/>
              <w:right w:val="single" w:sz="4" w:space="0" w:color="1A1A1A"/>
            </w:tcBorders>
            <w:shd w:val="clear" w:color="auto" w:fill="auto"/>
            <w:vAlign w:val="center"/>
            <w:hideMark/>
          </w:tcPr>
          <w:p w14:paraId="38266FF8" w14:textId="77777777" w:rsidR="00226930" w:rsidRPr="00226930" w:rsidRDefault="00226930" w:rsidP="00226930">
            <w:pPr>
              <w:jc w:val="center"/>
              <w:rPr>
                <w:color w:val="000000"/>
                <w:sz w:val="20"/>
                <w:szCs w:val="20"/>
                <w:lang w:eastAsia="ru-RU"/>
              </w:rPr>
            </w:pPr>
            <w:r w:rsidRPr="00226930">
              <w:rPr>
                <w:color w:val="000000"/>
                <w:sz w:val="20"/>
                <w:szCs w:val="20"/>
                <w:lang w:eastAsia="ru-RU"/>
              </w:rPr>
              <w:t>ед.</w:t>
            </w:r>
          </w:p>
        </w:tc>
        <w:tc>
          <w:tcPr>
            <w:tcW w:w="1985" w:type="dxa"/>
            <w:tcBorders>
              <w:top w:val="nil"/>
              <w:left w:val="nil"/>
              <w:bottom w:val="single" w:sz="4" w:space="0" w:color="1A1A1A"/>
              <w:right w:val="single" w:sz="4" w:space="0" w:color="auto"/>
            </w:tcBorders>
            <w:shd w:val="clear" w:color="auto" w:fill="auto"/>
            <w:noWrap/>
            <w:vAlign w:val="center"/>
            <w:hideMark/>
          </w:tcPr>
          <w:p w14:paraId="35A244A7" w14:textId="77777777" w:rsidR="00226930" w:rsidRPr="00226930" w:rsidRDefault="00226930" w:rsidP="00226930">
            <w:pPr>
              <w:jc w:val="center"/>
              <w:rPr>
                <w:color w:val="000000"/>
                <w:sz w:val="20"/>
                <w:szCs w:val="20"/>
                <w:lang w:eastAsia="ru-RU"/>
              </w:rPr>
            </w:pPr>
          </w:p>
        </w:tc>
      </w:tr>
      <w:tr w:rsidR="00226930" w:rsidRPr="00226930" w14:paraId="1DB66FC5" w14:textId="77777777" w:rsidTr="00226930">
        <w:trPr>
          <w:trHeight w:val="241"/>
        </w:trPr>
        <w:tc>
          <w:tcPr>
            <w:tcW w:w="776" w:type="dxa"/>
            <w:tcBorders>
              <w:top w:val="single" w:sz="4" w:space="0" w:color="1A1A1A"/>
              <w:left w:val="single" w:sz="4" w:space="0" w:color="1A1A1A"/>
              <w:bottom w:val="nil"/>
              <w:right w:val="single" w:sz="4" w:space="0" w:color="1A1A1A"/>
            </w:tcBorders>
            <w:shd w:val="clear" w:color="auto" w:fill="auto"/>
            <w:vAlign w:val="center"/>
            <w:hideMark/>
          </w:tcPr>
          <w:p w14:paraId="38AD5435"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9</w:t>
            </w:r>
          </w:p>
        </w:tc>
        <w:tc>
          <w:tcPr>
            <w:tcW w:w="10531" w:type="dxa"/>
            <w:tcBorders>
              <w:top w:val="single" w:sz="4" w:space="0" w:color="1A1A1A"/>
              <w:left w:val="nil"/>
              <w:bottom w:val="nil"/>
              <w:right w:val="single" w:sz="4" w:space="0" w:color="1A1A1A"/>
            </w:tcBorders>
            <w:shd w:val="clear" w:color="auto" w:fill="auto"/>
            <w:vAlign w:val="center"/>
            <w:hideMark/>
          </w:tcPr>
          <w:p w14:paraId="6C8434CA" w14:textId="77777777" w:rsidR="00226930" w:rsidRPr="00226930" w:rsidRDefault="00226930" w:rsidP="00226930">
            <w:pPr>
              <w:jc w:val="left"/>
              <w:rPr>
                <w:b/>
                <w:bCs/>
                <w:color w:val="000000"/>
                <w:sz w:val="20"/>
                <w:szCs w:val="20"/>
                <w:lang w:eastAsia="ru-RU"/>
              </w:rPr>
            </w:pPr>
            <w:r w:rsidRPr="00226930">
              <w:rPr>
                <w:b/>
                <w:bCs/>
                <w:color w:val="000000"/>
                <w:sz w:val="20"/>
                <w:szCs w:val="20"/>
                <w:lang w:eastAsia="ru-RU"/>
              </w:rPr>
              <w:t>Укрывается сотрудников при внезапном нападении противника:</w:t>
            </w:r>
          </w:p>
        </w:tc>
        <w:tc>
          <w:tcPr>
            <w:tcW w:w="1417" w:type="dxa"/>
            <w:tcBorders>
              <w:top w:val="single" w:sz="4" w:space="0" w:color="1A1A1A"/>
              <w:left w:val="nil"/>
              <w:bottom w:val="nil"/>
              <w:right w:val="single" w:sz="4" w:space="0" w:color="1A1A1A"/>
            </w:tcBorders>
            <w:shd w:val="clear" w:color="auto" w:fill="auto"/>
            <w:vAlign w:val="center"/>
            <w:hideMark/>
          </w:tcPr>
          <w:p w14:paraId="26EA2AC9" w14:textId="77777777" w:rsidR="00226930" w:rsidRPr="00226930" w:rsidRDefault="00226930" w:rsidP="00226930">
            <w:pPr>
              <w:jc w:val="center"/>
              <w:rPr>
                <w:b/>
                <w:color w:val="000000"/>
                <w:sz w:val="20"/>
                <w:szCs w:val="20"/>
                <w:lang w:eastAsia="ru-RU"/>
              </w:rPr>
            </w:pPr>
            <w:r w:rsidRPr="00226930">
              <w:rPr>
                <w:b/>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00782F2D" w14:textId="77777777" w:rsidR="00226930" w:rsidRPr="00226930" w:rsidRDefault="00226930" w:rsidP="00226930">
            <w:pPr>
              <w:jc w:val="center"/>
              <w:rPr>
                <w:b/>
                <w:color w:val="000000"/>
                <w:sz w:val="20"/>
                <w:szCs w:val="20"/>
                <w:lang w:eastAsia="ru-RU"/>
              </w:rPr>
            </w:pPr>
          </w:p>
        </w:tc>
      </w:tr>
      <w:tr w:rsidR="00226930" w:rsidRPr="00226930" w14:paraId="3C6FBBB5" w14:textId="77777777" w:rsidTr="00226930">
        <w:trPr>
          <w:trHeight w:val="260"/>
        </w:trPr>
        <w:tc>
          <w:tcPr>
            <w:tcW w:w="776" w:type="dxa"/>
            <w:tcBorders>
              <w:top w:val="single" w:sz="4" w:space="0" w:color="1A1A1A"/>
              <w:left w:val="single" w:sz="4" w:space="0" w:color="1A1A1A"/>
              <w:bottom w:val="nil"/>
              <w:right w:val="single" w:sz="4" w:space="0" w:color="1A1A1A"/>
            </w:tcBorders>
            <w:shd w:val="clear" w:color="auto" w:fill="auto"/>
            <w:vAlign w:val="center"/>
            <w:hideMark/>
          </w:tcPr>
          <w:p w14:paraId="7AEAA8AA" w14:textId="77777777" w:rsidR="00226930" w:rsidRPr="00226930" w:rsidRDefault="00226930" w:rsidP="00226930">
            <w:pPr>
              <w:jc w:val="center"/>
              <w:rPr>
                <w:color w:val="000000"/>
                <w:sz w:val="20"/>
                <w:szCs w:val="20"/>
                <w:lang w:eastAsia="ru-RU"/>
              </w:rPr>
            </w:pPr>
            <w:r w:rsidRPr="00226930">
              <w:rPr>
                <w:color w:val="000000"/>
                <w:sz w:val="20"/>
                <w:szCs w:val="20"/>
                <w:lang w:eastAsia="ru-RU"/>
              </w:rPr>
              <w:t>9.1</w:t>
            </w:r>
          </w:p>
        </w:tc>
        <w:tc>
          <w:tcPr>
            <w:tcW w:w="10531" w:type="dxa"/>
            <w:tcBorders>
              <w:top w:val="single" w:sz="4" w:space="0" w:color="1A1A1A"/>
              <w:left w:val="nil"/>
              <w:bottom w:val="single" w:sz="4" w:space="0" w:color="1A1A1A"/>
              <w:right w:val="single" w:sz="4" w:space="0" w:color="1A1A1A"/>
            </w:tcBorders>
            <w:shd w:val="clear" w:color="auto" w:fill="auto"/>
            <w:vAlign w:val="center"/>
            <w:hideMark/>
          </w:tcPr>
          <w:p w14:paraId="17556DC5" w14:textId="77777777" w:rsidR="00226930" w:rsidRPr="00226930" w:rsidRDefault="00226930" w:rsidP="00226930">
            <w:pPr>
              <w:jc w:val="left"/>
              <w:rPr>
                <w:color w:val="000000"/>
                <w:sz w:val="20"/>
                <w:szCs w:val="20"/>
                <w:lang w:eastAsia="ru-RU"/>
              </w:rPr>
            </w:pPr>
            <w:r w:rsidRPr="00226930">
              <w:rPr>
                <w:color w:val="000000"/>
                <w:sz w:val="20"/>
                <w:szCs w:val="20"/>
                <w:lang w:eastAsia="ru-RU"/>
              </w:rPr>
              <w:t>в убежищах всех классов</w:t>
            </w:r>
          </w:p>
        </w:tc>
        <w:tc>
          <w:tcPr>
            <w:tcW w:w="1417" w:type="dxa"/>
            <w:tcBorders>
              <w:top w:val="single" w:sz="4" w:space="0" w:color="1A1A1A"/>
              <w:left w:val="nil"/>
              <w:bottom w:val="single" w:sz="4" w:space="0" w:color="1A1A1A"/>
              <w:right w:val="single" w:sz="4" w:space="0" w:color="1A1A1A"/>
            </w:tcBorders>
            <w:shd w:val="clear" w:color="auto" w:fill="auto"/>
            <w:vAlign w:val="center"/>
            <w:hideMark/>
          </w:tcPr>
          <w:p w14:paraId="4360DEEE"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76552B6C" w14:textId="77777777" w:rsidR="00226930" w:rsidRPr="00226930" w:rsidRDefault="00226930" w:rsidP="00226930">
            <w:pPr>
              <w:jc w:val="center"/>
              <w:rPr>
                <w:color w:val="000000"/>
                <w:sz w:val="20"/>
                <w:szCs w:val="20"/>
                <w:lang w:eastAsia="ru-RU"/>
              </w:rPr>
            </w:pPr>
          </w:p>
        </w:tc>
      </w:tr>
      <w:tr w:rsidR="00226930" w:rsidRPr="00226930" w14:paraId="7F5BD373" w14:textId="77777777" w:rsidTr="00226930">
        <w:trPr>
          <w:trHeight w:val="277"/>
        </w:trPr>
        <w:tc>
          <w:tcPr>
            <w:tcW w:w="776" w:type="dxa"/>
            <w:tcBorders>
              <w:top w:val="single" w:sz="4" w:space="0" w:color="1A1A1A"/>
              <w:left w:val="single" w:sz="4" w:space="0" w:color="1A1A1A"/>
              <w:bottom w:val="single" w:sz="4" w:space="0" w:color="auto"/>
              <w:right w:val="single" w:sz="4" w:space="0" w:color="1A1A1A"/>
            </w:tcBorders>
            <w:shd w:val="clear" w:color="auto" w:fill="auto"/>
            <w:vAlign w:val="center"/>
            <w:hideMark/>
          </w:tcPr>
          <w:p w14:paraId="2580D0C5" w14:textId="77777777" w:rsidR="00226930" w:rsidRPr="00226930" w:rsidRDefault="00226930" w:rsidP="00226930">
            <w:pPr>
              <w:jc w:val="center"/>
              <w:rPr>
                <w:color w:val="000000"/>
                <w:sz w:val="20"/>
                <w:szCs w:val="20"/>
                <w:lang w:eastAsia="ru-RU"/>
              </w:rPr>
            </w:pPr>
            <w:r w:rsidRPr="00226930">
              <w:rPr>
                <w:color w:val="000000"/>
                <w:sz w:val="20"/>
                <w:szCs w:val="20"/>
                <w:lang w:eastAsia="ru-RU"/>
              </w:rPr>
              <w:t>9.2</w:t>
            </w:r>
          </w:p>
        </w:tc>
        <w:tc>
          <w:tcPr>
            <w:tcW w:w="10531" w:type="dxa"/>
            <w:tcBorders>
              <w:top w:val="nil"/>
              <w:left w:val="nil"/>
              <w:bottom w:val="single" w:sz="4" w:space="0" w:color="auto"/>
              <w:right w:val="single" w:sz="4" w:space="0" w:color="1A1A1A"/>
            </w:tcBorders>
            <w:shd w:val="clear" w:color="auto" w:fill="auto"/>
            <w:vAlign w:val="center"/>
            <w:hideMark/>
          </w:tcPr>
          <w:p w14:paraId="59D5CA04" w14:textId="77777777" w:rsidR="00226930" w:rsidRPr="00226930" w:rsidRDefault="00226930" w:rsidP="00226930">
            <w:pPr>
              <w:jc w:val="left"/>
              <w:rPr>
                <w:color w:val="000000"/>
                <w:sz w:val="20"/>
                <w:szCs w:val="20"/>
                <w:lang w:eastAsia="ru-RU"/>
              </w:rPr>
            </w:pPr>
            <w:r w:rsidRPr="00226930">
              <w:rPr>
                <w:color w:val="000000"/>
                <w:sz w:val="20"/>
                <w:szCs w:val="20"/>
                <w:lang w:eastAsia="ru-RU"/>
              </w:rPr>
              <w:t>в противорадиационных укрытиях</w:t>
            </w:r>
          </w:p>
        </w:tc>
        <w:tc>
          <w:tcPr>
            <w:tcW w:w="1417" w:type="dxa"/>
            <w:tcBorders>
              <w:top w:val="nil"/>
              <w:left w:val="nil"/>
              <w:bottom w:val="single" w:sz="4" w:space="0" w:color="auto"/>
              <w:right w:val="single" w:sz="4" w:space="0" w:color="1A1A1A"/>
            </w:tcBorders>
            <w:shd w:val="clear" w:color="auto" w:fill="auto"/>
            <w:vAlign w:val="center"/>
            <w:hideMark/>
          </w:tcPr>
          <w:p w14:paraId="79B3DAFC"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03E4E618" w14:textId="77777777" w:rsidR="00226930" w:rsidRPr="00226930" w:rsidRDefault="00226930" w:rsidP="00226930">
            <w:pPr>
              <w:jc w:val="center"/>
              <w:rPr>
                <w:color w:val="000000"/>
                <w:sz w:val="20"/>
                <w:szCs w:val="20"/>
                <w:lang w:eastAsia="ru-RU"/>
              </w:rPr>
            </w:pPr>
          </w:p>
        </w:tc>
      </w:tr>
      <w:tr w:rsidR="00226930" w:rsidRPr="00226930" w14:paraId="476363DD" w14:textId="77777777" w:rsidTr="00226930">
        <w:trPr>
          <w:trHeight w:val="282"/>
        </w:trPr>
        <w:tc>
          <w:tcPr>
            <w:tcW w:w="7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CBCD7B" w14:textId="77777777" w:rsidR="00226930" w:rsidRPr="00226930" w:rsidRDefault="00226930" w:rsidP="00226930">
            <w:pPr>
              <w:jc w:val="center"/>
              <w:rPr>
                <w:color w:val="000000"/>
                <w:sz w:val="20"/>
                <w:szCs w:val="20"/>
                <w:lang w:eastAsia="ru-RU"/>
              </w:rPr>
            </w:pPr>
            <w:r w:rsidRPr="00226930">
              <w:rPr>
                <w:color w:val="000000"/>
                <w:sz w:val="20"/>
                <w:szCs w:val="20"/>
                <w:lang w:eastAsia="ru-RU"/>
              </w:rPr>
              <w:t>9.3</w:t>
            </w:r>
          </w:p>
        </w:tc>
        <w:tc>
          <w:tcPr>
            <w:tcW w:w="105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968DF9" w14:textId="77777777" w:rsidR="00226930" w:rsidRPr="00226930" w:rsidRDefault="00226930" w:rsidP="00226930">
            <w:pPr>
              <w:jc w:val="left"/>
              <w:rPr>
                <w:color w:val="000000"/>
                <w:sz w:val="20"/>
                <w:szCs w:val="20"/>
                <w:lang w:eastAsia="ru-RU"/>
              </w:rPr>
            </w:pPr>
            <w:r w:rsidRPr="00226930">
              <w:rPr>
                <w:color w:val="000000"/>
                <w:sz w:val="20"/>
                <w:szCs w:val="20"/>
                <w:lang w:eastAsia="ru-RU"/>
              </w:rPr>
              <w:t>в укрытиях</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D15C55"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CFE3CF" w14:textId="77777777" w:rsidR="00226930" w:rsidRPr="00226930" w:rsidRDefault="00226930" w:rsidP="00226930">
            <w:pPr>
              <w:jc w:val="center"/>
              <w:rPr>
                <w:color w:val="000000"/>
                <w:sz w:val="20"/>
                <w:szCs w:val="20"/>
                <w:lang w:eastAsia="ru-RU"/>
              </w:rPr>
            </w:pPr>
          </w:p>
        </w:tc>
      </w:tr>
      <w:tr w:rsidR="00226930" w:rsidRPr="00226930" w14:paraId="1036BC28" w14:textId="77777777" w:rsidTr="00226930">
        <w:trPr>
          <w:trHeight w:val="859"/>
        </w:trPr>
        <w:tc>
          <w:tcPr>
            <w:tcW w:w="14709" w:type="dxa"/>
            <w:gridSpan w:val="4"/>
            <w:tcBorders>
              <w:top w:val="single" w:sz="4" w:space="0" w:color="auto"/>
              <w:left w:val="single" w:sz="4" w:space="0" w:color="1A1A1A"/>
              <w:bottom w:val="single" w:sz="4" w:space="0" w:color="1A1A1A"/>
              <w:right w:val="single" w:sz="4" w:space="0" w:color="000000"/>
            </w:tcBorders>
            <w:shd w:val="clear" w:color="auto" w:fill="auto"/>
            <w:vAlign w:val="center"/>
            <w:hideMark/>
          </w:tcPr>
          <w:p w14:paraId="4AFAE77B"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III. ОБЕСПЕЧЕННОСТЬ СРЕДСТВАМИ ИНДИВИДУАЛЬНОЙ ЗАЩИТЫ,</w:t>
            </w:r>
          </w:p>
          <w:p w14:paraId="168F3D7E"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ПРИБОРАМИ РАДИАЦИОННОЙ, ХИМИЧЕСКОЙ РАЗВЕДКИ И КОНТРОЛЯ</w:t>
            </w:r>
          </w:p>
        </w:tc>
      </w:tr>
      <w:tr w:rsidR="00226930" w:rsidRPr="00226930" w14:paraId="3811C4E0" w14:textId="77777777" w:rsidTr="00226930">
        <w:trPr>
          <w:trHeight w:val="230"/>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1EDCF28C"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1</w:t>
            </w:r>
          </w:p>
        </w:tc>
        <w:tc>
          <w:tcPr>
            <w:tcW w:w="10531" w:type="dxa"/>
            <w:tcBorders>
              <w:top w:val="nil"/>
              <w:left w:val="nil"/>
              <w:bottom w:val="single" w:sz="4" w:space="0" w:color="1A1A1A"/>
              <w:right w:val="single" w:sz="4" w:space="0" w:color="1A1A1A"/>
            </w:tcBorders>
            <w:shd w:val="clear" w:color="auto" w:fill="auto"/>
            <w:vAlign w:val="center"/>
            <w:hideMark/>
          </w:tcPr>
          <w:p w14:paraId="1D519830" w14:textId="77777777" w:rsidR="00226930" w:rsidRPr="00226930" w:rsidRDefault="00226930" w:rsidP="00226930">
            <w:pPr>
              <w:jc w:val="left"/>
              <w:rPr>
                <w:b/>
                <w:bCs/>
                <w:color w:val="000000"/>
                <w:sz w:val="20"/>
                <w:szCs w:val="20"/>
                <w:lang w:eastAsia="ru-RU"/>
              </w:rPr>
            </w:pPr>
            <w:r w:rsidRPr="00226930">
              <w:rPr>
                <w:b/>
                <w:bCs/>
                <w:color w:val="000000"/>
                <w:sz w:val="20"/>
                <w:szCs w:val="20"/>
                <w:lang w:eastAsia="ru-RU"/>
              </w:rPr>
              <w:t>Численность сотрудников, подлежащих обеспечению средствами индивидуальной защиты</w:t>
            </w:r>
          </w:p>
        </w:tc>
        <w:tc>
          <w:tcPr>
            <w:tcW w:w="1417" w:type="dxa"/>
            <w:tcBorders>
              <w:top w:val="nil"/>
              <w:left w:val="nil"/>
              <w:bottom w:val="single" w:sz="4" w:space="0" w:color="1A1A1A"/>
              <w:right w:val="single" w:sz="4" w:space="0" w:color="1A1A1A"/>
            </w:tcBorders>
            <w:shd w:val="clear" w:color="auto" w:fill="auto"/>
            <w:vAlign w:val="center"/>
            <w:hideMark/>
          </w:tcPr>
          <w:p w14:paraId="5E482D2C" w14:textId="77777777" w:rsidR="00226930" w:rsidRPr="00226930" w:rsidRDefault="00226930" w:rsidP="00226930">
            <w:pPr>
              <w:jc w:val="center"/>
              <w:rPr>
                <w:b/>
                <w:color w:val="000000"/>
                <w:sz w:val="20"/>
                <w:szCs w:val="20"/>
                <w:lang w:eastAsia="ru-RU"/>
              </w:rPr>
            </w:pPr>
            <w:r w:rsidRPr="00226930">
              <w:rPr>
                <w:b/>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11F9D29E" w14:textId="77777777" w:rsidR="00226930" w:rsidRPr="00226930" w:rsidRDefault="00226930" w:rsidP="00226930">
            <w:pPr>
              <w:jc w:val="center"/>
              <w:rPr>
                <w:b/>
                <w:color w:val="000000"/>
                <w:sz w:val="20"/>
                <w:szCs w:val="20"/>
                <w:lang w:eastAsia="ru-RU"/>
              </w:rPr>
            </w:pPr>
          </w:p>
        </w:tc>
      </w:tr>
      <w:tr w:rsidR="00226930" w:rsidRPr="00226930" w14:paraId="661056EA" w14:textId="77777777" w:rsidTr="00226930">
        <w:trPr>
          <w:trHeight w:val="245"/>
        </w:trPr>
        <w:tc>
          <w:tcPr>
            <w:tcW w:w="776" w:type="dxa"/>
            <w:tcBorders>
              <w:top w:val="nil"/>
              <w:left w:val="single" w:sz="4" w:space="0" w:color="1A1A1A"/>
              <w:bottom w:val="nil"/>
              <w:right w:val="single" w:sz="4" w:space="0" w:color="1A1A1A"/>
            </w:tcBorders>
            <w:shd w:val="clear" w:color="auto" w:fill="auto"/>
            <w:vAlign w:val="center"/>
            <w:hideMark/>
          </w:tcPr>
          <w:p w14:paraId="1CBA982C"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2</w:t>
            </w:r>
          </w:p>
        </w:tc>
        <w:tc>
          <w:tcPr>
            <w:tcW w:w="10531" w:type="dxa"/>
            <w:tcBorders>
              <w:top w:val="nil"/>
              <w:left w:val="nil"/>
              <w:bottom w:val="single" w:sz="4" w:space="0" w:color="1A1A1A"/>
              <w:right w:val="single" w:sz="4" w:space="0" w:color="1A1A1A"/>
            </w:tcBorders>
            <w:shd w:val="clear" w:color="auto" w:fill="auto"/>
            <w:vAlign w:val="center"/>
            <w:hideMark/>
          </w:tcPr>
          <w:p w14:paraId="3D6C9ECF" w14:textId="77777777" w:rsidR="00226930" w:rsidRPr="00226930" w:rsidRDefault="00226930" w:rsidP="00226930">
            <w:pPr>
              <w:jc w:val="left"/>
              <w:rPr>
                <w:b/>
                <w:bCs/>
                <w:color w:val="000000"/>
                <w:sz w:val="20"/>
                <w:szCs w:val="20"/>
                <w:lang w:eastAsia="ru-RU"/>
              </w:rPr>
            </w:pPr>
            <w:r w:rsidRPr="00226930">
              <w:rPr>
                <w:b/>
                <w:bCs/>
                <w:color w:val="000000"/>
                <w:sz w:val="20"/>
                <w:szCs w:val="20"/>
                <w:lang w:eastAsia="ru-RU"/>
              </w:rPr>
              <w:t>Обеспеченность средствами индивидуальной защиты:</w:t>
            </w:r>
          </w:p>
        </w:tc>
        <w:tc>
          <w:tcPr>
            <w:tcW w:w="1417" w:type="dxa"/>
            <w:tcBorders>
              <w:top w:val="nil"/>
              <w:left w:val="nil"/>
              <w:bottom w:val="single" w:sz="4" w:space="0" w:color="1A1A1A"/>
              <w:right w:val="single" w:sz="4" w:space="0" w:color="1A1A1A"/>
            </w:tcBorders>
            <w:shd w:val="clear" w:color="auto" w:fill="auto"/>
            <w:vAlign w:val="center"/>
            <w:hideMark/>
          </w:tcPr>
          <w:p w14:paraId="0B154857" w14:textId="77777777" w:rsidR="00226930" w:rsidRPr="00226930" w:rsidRDefault="00226930" w:rsidP="00226930">
            <w:pPr>
              <w:jc w:val="center"/>
              <w:rPr>
                <w:color w:val="000000"/>
                <w:sz w:val="20"/>
                <w:szCs w:val="20"/>
                <w:lang w:eastAsia="ru-RU"/>
              </w:rPr>
            </w:pPr>
          </w:p>
        </w:tc>
        <w:tc>
          <w:tcPr>
            <w:tcW w:w="1985" w:type="dxa"/>
            <w:tcBorders>
              <w:top w:val="nil"/>
              <w:left w:val="nil"/>
              <w:bottom w:val="single" w:sz="4" w:space="0" w:color="1A1A1A"/>
              <w:right w:val="single" w:sz="4" w:space="0" w:color="auto"/>
            </w:tcBorders>
            <w:shd w:val="clear" w:color="auto" w:fill="auto"/>
            <w:noWrap/>
            <w:vAlign w:val="center"/>
            <w:hideMark/>
          </w:tcPr>
          <w:p w14:paraId="4A84DC9D" w14:textId="77777777" w:rsidR="00226930" w:rsidRPr="00226930" w:rsidRDefault="00226930" w:rsidP="00226930">
            <w:pPr>
              <w:jc w:val="center"/>
              <w:rPr>
                <w:color w:val="000000"/>
                <w:sz w:val="20"/>
                <w:szCs w:val="20"/>
                <w:lang w:eastAsia="ru-RU"/>
              </w:rPr>
            </w:pPr>
          </w:p>
        </w:tc>
      </w:tr>
      <w:tr w:rsidR="00226930" w:rsidRPr="00226930" w14:paraId="58AEA5D7" w14:textId="77777777" w:rsidTr="00226930">
        <w:trPr>
          <w:trHeight w:val="315"/>
        </w:trPr>
        <w:tc>
          <w:tcPr>
            <w:tcW w:w="7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E32DB8" w14:textId="77777777" w:rsidR="00226930" w:rsidRPr="00226930" w:rsidRDefault="00226930" w:rsidP="00226930">
            <w:pPr>
              <w:jc w:val="center"/>
              <w:rPr>
                <w:color w:val="000000"/>
                <w:sz w:val="20"/>
                <w:szCs w:val="20"/>
                <w:lang w:eastAsia="ru-RU"/>
              </w:rPr>
            </w:pPr>
            <w:r w:rsidRPr="00226930">
              <w:rPr>
                <w:color w:val="000000"/>
                <w:sz w:val="20"/>
                <w:szCs w:val="20"/>
                <w:lang w:eastAsia="ru-RU"/>
              </w:rPr>
              <w:t>2.1</w:t>
            </w:r>
          </w:p>
        </w:tc>
        <w:tc>
          <w:tcPr>
            <w:tcW w:w="10531" w:type="dxa"/>
            <w:tcBorders>
              <w:top w:val="nil"/>
              <w:left w:val="nil"/>
              <w:bottom w:val="single" w:sz="4" w:space="0" w:color="1A1A1A"/>
              <w:right w:val="single" w:sz="4" w:space="0" w:color="1A1A1A"/>
            </w:tcBorders>
            <w:shd w:val="clear" w:color="auto" w:fill="auto"/>
            <w:vAlign w:val="center"/>
            <w:hideMark/>
          </w:tcPr>
          <w:p w14:paraId="755DB618" w14:textId="77777777" w:rsidR="00226930" w:rsidRPr="00226930" w:rsidRDefault="00226930" w:rsidP="00226930">
            <w:pPr>
              <w:jc w:val="left"/>
              <w:rPr>
                <w:color w:val="000000"/>
                <w:sz w:val="20"/>
                <w:szCs w:val="20"/>
                <w:lang w:eastAsia="ru-RU"/>
              </w:rPr>
            </w:pPr>
            <w:proofErr w:type="gramStart"/>
            <w:r w:rsidRPr="00226930">
              <w:rPr>
                <w:color w:val="000000"/>
                <w:sz w:val="20"/>
                <w:szCs w:val="20"/>
                <w:lang w:eastAsia="ru-RU"/>
              </w:rPr>
              <w:t>СИЗ</w:t>
            </w:r>
            <w:proofErr w:type="gramEnd"/>
            <w:r w:rsidRPr="00226930">
              <w:rPr>
                <w:color w:val="000000"/>
                <w:sz w:val="20"/>
                <w:szCs w:val="20"/>
                <w:lang w:eastAsia="ru-RU"/>
              </w:rPr>
              <w:t xml:space="preserve"> органов дыхания</w:t>
            </w:r>
          </w:p>
        </w:tc>
        <w:tc>
          <w:tcPr>
            <w:tcW w:w="1417" w:type="dxa"/>
            <w:tcBorders>
              <w:top w:val="nil"/>
              <w:left w:val="nil"/>
              <w:bottom w:val="single" w:sz="4" w:space="0" w:color="1A1A1A"/>
              <w:right w:val="single" w:sz="4" w:space="0" w:color="1A1A1A"/>
            </w:tcBorders>
            <w:shd w:val="clear" w:color="auto" w:fill="auto"/>
            <w:vAlign w:val="center"/>
            <w:hideMark/>
          </w:tcPr>
          <w:p w14:paraId="271FB726"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06C1ED06" w14:textId="77777777" w:rsidR="00226930" w:rsidRPr="00226930" w:rsidRDefault="00226930" w:rsidP="00226930">
            <w:pPr>
              <w:jc w:val="center"/>
              <w:rPr>
                <w:color w:val="000000"/>
                <w:sz w:val="20"/>
                <w:szCs w:val="20"/>
                <w:lang w:eastAsia="ru-RU"/>
              </w:rPr>
            </w:pPr>
          </w:p>
        </w:tc>
      </w:tr>
      <w:tr w:rsidR="00226930" w:rsidRPr="00226930" w14:paraId="7C2C0988" w14:textId="77777777" w:rsidTr="00226930">
        <w:trPr>
          <w:trHeight w:val="315"/>
        </w:trPr>
        <w:tc>
          <w:tcPr>
            <w:tcW w:w="776" w:type="dxa"/>
            <w:tcBorders>
              <w:top w:val="nil"/>
              <w:left w:val="single" w:sz="4" w:space="0" w:color="auto"/>
              <w:bottom w:val="single" w:sz="4" w:space="0" w:color="auto"/>
              <w:right w:val="single" w:sz="4" w:space="0" w:color="auto"/>
            </w:tcBorders>
            <w:shd w:val="clear" w:color="auto" w:fill="auto"/>
            <w:vAlign w:val="center"/>
            <w:hideMark/>
          </w:tcPr>
          <w:p w14:paraId="3F1D1ED1" w14:textId="77777777" w:rsidR="00226930" w:rsidRPr="00226930" w:rsidRDefault="00226930" w:rsidP="00226930">
            <w:pPr>
              <w:jc w:val="center"/>
              <w:rPr>
                <w:color w:val="000000"/>
                <w:sz w:val="20"/>
                <w:szCs w:val="20"/>
                <w:lang w:eastAsia="ru-RU"/>
              </w:rPr>
            </w:pPr>
            <w:r w:rsidRPr="00226930">
              <w:rPr>
                <w:color w:val="000000"/>
                <w:sz w:val="20"/>
                <w:szCs w:val="20"/>
                <w:lang w:eastAsia="ru-RU"/>
              </w:rPr>
              <w:t>2.2</w:t>
            </w:r>
          </w:p>
        </w:tc>
        <w:tc>
          <w:tcPr>
            <w:tcW w:w="10531" w:type="dxa"/>
            <w:tcBorders>
              <w:top w:val="nil"/>
              <w:left w:val="nil"/>
              <w:bottom w:val="single" w:sz="4" w:space="0" w:color="1A1A1A"/>
              <w:right w:val="single" w:sz="4" w:space="0" w:color="1A1A1A"/>
            </w:tcBorders>
            <w:shd w:val="clear" w:color="auto" w:fill="auto"/>
            <w:vAlign w:val="center"/>
            <w:hideMark/>
          </w:tcPr>
          <w:p w14:paraId="5B341F7A" w14:textId="77777777" w:rsidR="00226930" w:rsidRPr="00226930" w:rsidRDefault="00226930" w:rsidP="00226930">
            <w:pPr>
              <w:jc w:val="left"/>
              <w:rPr>
                <w:color w:val="000000"/>
                <w:sz w:val="20"/>
                <w:szCs w:val="20"/>
                <w:lang w:eastAsia="ru-RU"/>
              </w:rPr>
            </w:pPr>
            <w:r w:rsidRPr="00226930">
              <w:rPr>
                <w:color w:val="000000"/>
                <w:sz w:val="20"/>
                <w:szCs w:val="20"/>
                <w:lang w:eastAsia="ru-RU"/>
              </w:rPr>
              <w:t>медицинскими СИЗ</w:t>
            </w:r>
          </w:p>
        </w:tc>
        <w:tc>
          <w:tcPr>
            <w:tcW w:w="1417" w:type="dxa"/>
            <w:tcBorders>
              <w:top w:val="nil"/>
              <w:left w:val="nil"/>
              <w:bottom w:val="single" w:sz="4" w:space="0" w:color="1A1A1A"/>
              <w:right w:val="single" w:sz="4" w:space="0" w:color="1A1A1A"/>
            </w:tcBorders>
            <w:shd w:val="clear" w:color="auto" w:fill="auto"/>
            <w:vAlign w:val="center"/>
            <w:hideMark/>
          </w:tcPr>
          <w:p w14:paraId="79A86635"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4C65E5C1" w14:textId="77777777" w:rsidR="00226930" w:rsidRPr="00226930" w:rsidRDefault="00226930" w:rsidP="00226930">
            <w:pPr>
              <w:jc w:val="center"/>
              <w:rPr>
                <w:color w:val="000000"/>
                <w:sz w:val="20"/>
                <w:szCs w:val="20"/>
                <w:lang w:eastAsia="ru-RU"/>
              </w:rPr>
            </w:pPr>
          </w:p>
        </w:tc>
      </w:tr>
      <w:tr w:rsidR="00226930" w:rsidRPr="00226930" w14:paraId="0C5395B2" w14:textId="77777777" w:rsidTr="00226930">
        <w:trPr>
          <w:trHeight w:val="315"/>
        </w:trPr>
        <w:tc>
          <w:tcPr>
            <w:tcW w:w="776" w:type="dxa"/>
            <w:tcBorders>
              <w:top w:val="nil"/>
              <w:left w:val="single" w:sz="4" w:space="0" w:color="auto"/>
              <w:bottom w:val="single" w:sz="4" w:space="0" w:color="auto"/>
              <w:right w:val="single" w:sz="4" w:space="0" w:color="auto"/>
            </w:tcBorders>
            <w:shd w:val="clear" w:color="auto" w:fill="auto"/>
            <w:vAlign w:val="center"/>
            <w:hideMark/>
          </w:tcPr>
          <w:p w14:paraId="4076A03D" w14:textId="77777777" w:rsidR="00226930" w:rsidRPr="00226930" w:rsidRDefault="00226930" w:rsidP="00226930">
            <w:pPr>
              <w:jc w:val="center"/>
              <w:rPr>
                <w:color w:val="000000"/>
                <w:sz w:val="20"/>
                <w:szCs w:val="20"/>
                <w:lang w:eastAsia="ru-RU"/>
              </w:rPr>
            </w:pPr>
            <w:r w:rsidRPr="00226930">
              <w:rPr>
                <w:color w:val="000000"/>
                <w:sz w:val="20"/>
                <w:szCs w:val="20"/>
                <w:lang w:eastAsia="ru-RU"/>
              </w:rPr>
              <w:t>2.3</w:t>
            </w:r>
          </w:p>
        </w:tc>
        <w:tc>
          <w:tcPr>
            <w:tcW w:w="10531" w:type="dxa"/>
            <w:tcBorders>
              <w:top w:val="nil"/>
              <w:left w:val="nil"/>
              <w:bottom w:val="single" w:sz="4" w:space="0" w:color="1A1A1A"/>
              <w:right w:val="single" w:sz="4" w:space="0" w:color="1A1A1A"/>
            </w:tcBorders>
            <w:shd w:val="clear" w:color="auto" w:fill="auto"/>
            <w:vAlign w:val="center"/>
            <w:hideMark/>
          </w:tcPr>
          <w:p w14:paraId="21EE2B57" w14:textId="77777777" w:rsidR="00226930" w:rsidRPr="00226930" w:rsidRDefault="00226930" w:rsidP="00226930">
            <w:pPr>
              <w:jc w:val="left"/>
              <w:rPr>
                <w:color w:val="000000"/>
                <w:sz w:val="20"/>
                <w:szCs w:val="20"/>
                <w:lang w:eastAsia="ru-RU"/>
              </w:rPr>
            </w:pPr>
            <w:r w:rsidRPr="00226930">
              <w:rPr>
                <w:color w:val="000000"/>
                <w:sz w:val="20"/>
                <w:szCs w:val="20"/>
                <w:lang w:eastAsia="ru-RU"/>
              </w:rPr>
              <w:t>респираторами</w:t>
            </w:r>
          </w:p>
        </w:tc>
        <w:tc>
          <w:tcPr>
            <w:tcW w:w="1417" w:type="dxa"/>
            <w:tcBorders>
              <w:top w:val="nil"/>
              <w:left w:val="nil"/>
              <w:bottom w:val="single" w:sz="4" w:space="0" w:color="1A1A1A"/>
              <w:right w:val="single" w:sz="4" w:space="0" w:color="1A1A1A"/>
            </w:tcBorders>
            <w:shd w:val="clear" w:color="auto" w:fill="auto"/>
            <w:vAlign w:val="center"/>
            <w:hideMark/>
          </w:tcPr>
          <w:p w14:paraId="490160A7"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54E5BB69" w14:textId="77777777" w:rsidR="00226930" w:rsidRPr="00226930" w:rsidRDefault="00226930" w:rsidP="00226930">
            <w:pPr>
              <w:jc w:val="center"/>
              <w:rPr>
                <w:color w:val="000000"/>
                <w:sz w:val="20"/>
                <w:szCs w:val="20"/>
                <w:lang w:eastAsia="ru-RU"/>
              </w:rPr>
            </w:pPr>
          </w:p>
        </w:tc>
      </w:tr>
      <w:tr w:rsidR="00226930" w:rsidRPr="00226930" w14:paraId="0CB36A71" w14:textId="77777777" w:rsidTr="00226930">
        <w:trPr>
          <w:trHeight w:val="315"/>
        </w:trPr>
        <w:tc>
          <w:tcPr>
            <w:tcW w:w="776" w:type="dxa"/>
            <w:tcBorders>
              <w:top w:val="nil"/>
              <w:left w:val="single" w:sz="4" w:space="0" w:color="auto"/>
              <w:bottom w:val="single" w:sz="4" w:space="0" w:color="auto"/>
              <w:right w:val="single" w:sz="4" w:space="0" w:color="auto"/>
            </w:tcBorders>
            <w:shd w:val="clear" w:color="auto" w:fill="auto"/>
            <w:vAlign w:val="center"/>
            <w:hideMark/>
          </w:tcPr>
          <w:p w14:paraId="7DA28C60" w14:textId="77777777" w:rsidR="00226930" w:rsidRPr="00226930" w:rsidRDefault="00226930" w:rsidP="00226930">
            <w:pPr>
              <w:jc w:val="center"/>
              <w:rPr>
                <w:color w:val="000000"/>
                <w:sz w:val="20"/>
                <w:szCs w:val="20"/>
                <w:lang w:eastAsia="ru-RU"/>
              </w:rPr>
            </w:pPr>
          </w:p>
        </w:tc>
        <w:tc>
          <w:tcPr>
            <w:tcW w:w="10531" w:type="dxa"/>
            <w:tcBorders>
              <w:top w:val="nil"/>
              <w:left w:val="nil"/>
              <w:bottom w:val="single" w:sz="4" w:space="0" w:color="1A1A1A"/>
              <w:right w:val="single" w:sz="4" w:space="0" w:color="1A1A1A"/>
            </w:tcBorders>
            <w:shd w:val="clear" w:color="auto" w:fill="auto"/>
            <w:vAlign w:val="center"/>
            <w:hideMark/>
          </w:tcPr>
          <w:p w14:paraId="5FF04059" w14:textId="77777777" w:rsidR="00226930" w:rsidRPr="00226930" w:rsidRDefault="00226930" w:rsidP="00226930">
            <w:pPr>
              <w:jc w:val="left"/>
              <w:rPr>
                <w:color w:val="000000"/>
                <w:sz w:val="20"/>
                <w:szCs w:val="20"/>
                <w:lang w:eastAsia="ru-RU"/>
              </w:rPr>
            </w:pPr>
            <w:proofErr w:type="gramStart"/>
            <w:r w:rsidRPr="00226930">
              <w:rPr>
                <w:color w:val="000000"/>
                <w:sz w:val="20"/>
                <w:szCs w:val="20"/>
                <w:lang w:eastAsia="ru-RU"/>
              </w:rPr>
              <w:t>СИЗ</w:t>
            </w:r>
            <w:proofErr w:type="gramEnd"/>
            <w:r w:rsidRPr="00226930">
              <w:rPr>
                <w:color w:val="000000"/>
                <w:sz w:val="20"/>
                <w:szCs w:val="20"/>
                <w:lang w:eastAsia="ru-RU"/>
              </w:rPr>
              <w:t xml:space="preserve"> органов дыхания</w:t>
            </w:r>
          </w:p>
        </w:tc>
        <w:tc>
          <w:tcPr>
            <w:tcW w:w="1417" w:type="dxa"/>
            <w:tcBorders>
              <w:top w:val="nil"/>
              <w:left w:val="nil"/>
              <w:bottom w:val="single" w:sz="4" w:space="0" w:color="1A1A1A"/>
              <w:right w:val="single" w:sz="4" w:space="0" w:color="1A1A1A"/>
            </w:tcBorders>
            <w:shd w:val="clear" w:color="auto" w:fill="auto"/>
            <w:vAlign w:val="center"/>
            <w:hideMark/>
          </w:tcPr>
          <w:p w14:paraId="1EE191BE" w14:textId="77777777" w:rsidR="00226930" w:rsidRPr="00226930" w:rsidRDefault="00226930" w:rsidP="00226930">
            <w:pPr>
              <w:jc w:val="center"/>
              <w:rPr>
                <w:color w:val="000000"/>
                <w:sz w:val="20"/>
                <w:szCs w:val="20"/>
                <w:lang w:eastAsia="ru-RU"/>
              </w:rPr>
            </w:pPr>
            <w:r w:rsidRPr="00226930">
              <w:rPr>
                <w:color w:val="000000"/>
                <w:sz w:val="20"/>
                <w:szCs w:val="20"/>
                <w:lang w:eastAsia="ru-RU"/>
              </w:rPr>
              <w:t>%</w:t>
            </w:r>
          </w:p>
        </w:tc>
        <w:tc>
          <w:tcPr>
            <w:tcW w:w="1985" w:type="dxa"/>
            <w:tcBorders>
              <w:top w:val="nil"/>
              <w:left w:val="nil"/>
              <w:bottom w:val="single" w:sz="4" w:space="0" w:color="1A1A1A"/>
              <w:right w:val="single" w:sz="4" w:space="0" w:color="auto"/>
            </w:tcBorders>
            <w:shd w:val="clear" w:color="auto" w:fill="auto"/>
            <w:noWrap/>
            <w:vAlign w:val="center"/>
            <w:hideMark/>
          </w:tcPr>
          <w:p w14:paraId="4EA0DFB8" w14:textId="77777777" w:rsidR="00226930" w:rsidRPr="00226930" w:rsidRDefault="00226930" w:rsidP="00226930">
            <w:pPr>
              <w:jc w:val="center"/>
              <w:rPr>
                <w:color w:val="000000"/>
                <w:sz w:val="20"/>
                <w:szCs w:val="20"/>
                <w:lang w:eastAsia="ru-RU"/>
              </w:rPr>
            </w:pPr>
          </w:p>
        </w:tc>
      </w:tr>
      <w:tr w:rsidR="00226930" w:rsidRPr="00226930" w14:paraId="717A9290" w14:textId="77777777" w:rsidTr="00226930">
        <w:trPr>
          <w:trHeight w:val="315"/>
        </w:trPr>
        <w:tc>
          <w:tcPr>
            <w:tcW w:w="776" w:type="dxa"/>
            <w:tcBorders>
              <w:top w:val="nil"/>
              <w:left w:val="single" w:sz="4" w:space="0" w:color="auto"/>
              <w:bottom w:val="single" w:sz="4" w:space="0" w:color="auto"/>
              <w:right w:val="single" w:sz="4" w:space="0" w:color="auto"/>
            </w:tcBorders>
            <w:shd w:val="clear" w:color="auto" w:fill="auto"/>
            <w:vAlign w:val="center"/>
            <w:hideMark/>
          </w:tcPr>
          <w:p w14:paraId="5A07274C" w14:textId="77777777" w:rsidR="00226930" w:rsidRPr="00226930" w:rsidRDefault="00226930" w:rsidP="00226930">
            <w:pPr>
              <w:jc w:val="center"/>
              <w:rPr>
                <w:color w:val="000000"/>
                <w:sz w:val="20"/>
                <w:szCs w:val="20"/>
                <w:lang w:eastAsia="ru-RU"/>
              </w:rPr>
            </w:pPr>
          </w:p>
        </w:tc>
        <w:tc>
          <w:tcPr>
            <w:tcW w:w="10531" w:type="dxa"/>
            <w:tcBorders>
              <w:top w:val="nil"/>
              <w:left w:val="nil"/>
              <w:bottom w:val="single" w:sz="4" w:space="0" w:color="1A1A1A"/>
              <w:right w:val="single" w:sz="4" w:space="0" w:color="1A1A1A"/>
            </w:tcBorders>
            <w:shd w:val="clear" w:color="auto" w:fill="auto"/>
            <w:vAlign w:val="center"/>
            <w:hideMark/>
          </w:tcPr>
          <w:p w14:paraId="5F7B7BEE" w14:textId="77777777" w:rsidR="00226930" w:rsidRPr="00226930" w:rsidRDefault="00226930" w:rsidP="00226930">
            <w:pPr>
              <w:jc w:val="left"/>
              <w:rPr>
                <w:color w:val="000000"/>
                <w:sz w:val="20"/>
                <w:szCs w:val="20"/>
                <w:lang w:eastAsia="ru-RU"/>
              </w:rPr>
            </w:pPr>
            <w:r w:rsidRPr="00226930">
              <w:rPr>
                <w:color w:val="000000"/>
                <w:sz w:val="20"/>
                <w:szCs w:val="20"/>
                <w:lang w:eastAsia="ru-RU"/>
              </w:rPr>
              <w:t>медицинскими СИЗ</w:t>
            </w:r>
          </w:p>
        </w:tc>
        <w:tc>
          <w:tcPr>
            <w:tcW w:w="1417" w:type="dxa"/>
            <w:tcBorders>
              <w:top w:val="nil"/>
              <w:left w:val="nil"/>
              <w:bottom w:val="single" w:sz="4" w:space="0" w:color="1A1A1A"/>
              <w:right w:val="single" w:sz="4" w:space="0" w:color="1A1A1A"/>
            </w:tcBorders>
            <w:shd w:val="clear" w:color="auto" w:fill="auto"/>
            <w:vAlign w:val="center"/>
            <w:hideMark/>
          </w:tcPr>
          <w:p w14:paraId="1F4E33D4" w14:textId="77777777" w:rsidR="00226930" w:rsidRPr="00226930" w:rsidRDefault="00226930" w:rsidP="00226930">
            <w:pPr>
              <w:jc w:val="center"/>
              <w:rPr>
                <w:color w:val="000000"/>
                <w:sz w:val="20"/>
                <w:szCs w:val="20"/>
                <w:lang w:eastAsia="ru-RU"/>
              </w:rPr>
            </w:pPr>
            <w:r w:rsidRPr="00226930">
              <w:rPr>
                <w:color w:val="000000"/>
                <w:sz w:val="20"/>
                <w:szCs w:val="20"/>
                <w:lang w:eastAsia="ru-RU"/>
              </w:rPr>
              <w:t>%</w:t>
            </w:r>
          </w:p>
        </w:tc>
        <w:tc>
          <w:tcPr>
            <w:tcW w:w="1985" w:type="dxa"/>
            <w:tcBorders>
              <w:top w:val="nil"/>
              <w:left w:val="nil"/>
              <w:bottom w:val="single" w:sz="4" w:space="0" w:color="1A1A1A"/>
              <w:right w:val="single" w:sz="4" w:space="0" w:color="auto"/>
            </w:tcBorders>
            <w:shd w:val="clear" w:color="auto" w:fill="auto"/>
            <w:noWrap/>
            <w:vAlign w:val="center"/>
            <w:hideMark/>
          </w:tcPr>
          <w:p w14:paraId="162701BE" w14:textId="77777777" w:rsidR="00226930" w:rsidRPr="00226930" w:rsidRDefault="00226930" w:rsidP="00226930">
            <w:pPr>
              <w:jc w:val="center"/>
              <w:rPr>
                <w:color w:val="000000"/>
                <w:sz w:val="20"/>
                <w:szCs w:val="20"/>
                <w:lang w:eastAsia="ru-RU"/>
              </w:rPr>
            </w:pPr>
          </w:p>
        </w:tc>
      </w:tr>
      <w:tr w:rsidR="00226930" w:rsidRPr="00226930" w14:paraId="19693064" w14:textId="77777777" w:rsidTr="00226930">
        <w:trPr>
          <w:trHeight w:val="315"/>
        </w:trPr>
        <w:tc>
          <w:tcPr>
            <w:tcW w:w="776" w:type="dxa"/>
            <w:tcBorders>
              <w:top w:val="nil"/>
              <w:left w:val="single" w:sz="4" w:space="0" w:color="auto"/>
              <w:bottom w:val="single" w:sz="4" w:space="0" w:color="auto"/>
              <w:right w:val="single" w:sz="4" w:space="0" w:color="auto"/>
            </w:tcBorders>
            <w:shd w:val="clear" w:color="auto" w:fill="auto"/>
            <w:vAlign w:val="center"/>
            <w:hideMark/>
          </w:tcPr>
          <w:p w14:paraId="06559587" w14:textId="77777777" w:rsidR="00226930" w:rsidRPr="00226930" w:rsidRDefault="00226930" w:rsidP="00226930">
            <w:pPr>
              <w:jc w:val="center"/>
              <w:rPr>
                <w:color w:val="000000"/>
                <w:sz w:val="20"/>
                <w:szCs w:val="20"/>
                <w:lang w:eastAsia="ru-RU"/>
              </w:rPr>
            </w:pPr>
          </w:p>
        </w:tc>
        <w:tc>
          <w:tcPr>
            <w:tcW w:w="10531" w:type="dxa"/>
            <w:tcBorders>
              <w:top w:val="nil"/>
              <w:left w:val="nil"/>
              <w:bottom w:val="single" w:sz="4" w:space="0" w:color="1A1A1A"/>
              <w:right w:val="single" w:sz="4" w:space="0" w:color="1A1A1A"/>
            </w:tcBorders>
            <w:shd w:val="clear" w:color="auto" w:fill="auto"/>
            <w:vAlign w:val="center"/>
            <w:hideMark/>
          </w:tcPr>
          <w:p w14:paraId="1C560F39" w14:textId="77777777" w:rsidR="00226930" w:rsidRPr="00226930" w:rsidRDefault="00226930" w:rsidP="00226930">
            <w:pPr>
              <w:jc w:val="left"/>
              <w:rPr>
                <w:color w:val="000000"/>
                <w:sz w:val="20"/>
                <w:szCs w:val="20"/>
                <w:lang w:eastAsia="ru-RU"/>
              </w:rPr>
            </w:pPr>
            <w:r w:rsidRPr="00226930">
              <w:rPr>
                <w:color w:val="000000"/>
                <w:sz w:val="20"/>
                <w:szCs w:val="20"/>
                <w:lang w:eastAsia="ru-RU"/>
              </w:rPr>
              <w:t>респираторами</w:t>
            </w:r>
          </w:p>
        </w:tc>
        <w:tc>
          <w:tcPr>
            <w:tcW w:w="1417" w:type="dxa"/>
            <w:tcBorders>
              <w:top w:val="nil"/>
              <w:left w:val="nil"/>
              <w:bottom w:val="single" w:sz="4" w:space="0" w:color="1A1A1A"/>
              <w:right w:val="single" w:sz="4" w:space="0" w:color="1A1A1A"/>
            </w:tcBorders>
            <w:shd w:val="clear" w:color="auto" w:fill="auto"/>
            <w:vAlign w:val="center"/>
            <w:hideMark/>
          </w:tcPr>
          <w:p w14:paraId="2C92B382" w14:textId="77777777" w:rsidR="00226930" w:rsidRPr="00226930" w:rsidRDefault="00226930" w:rsidP="00226930">
            <w:pPr>
              <w:jc w:val="center"/>
              <w:rPr>
                <w:color w:val="000000"/>
                <w:sz w:val="20"/>
                <w:szCs w:val="20"/>
                <w:lang w:eastAsia="ru-RU"/>
              </w:rPr>
            </w:pPr>
            <w:r w:rsidRPr="00226930">
              <w:rPr>
                <w:color w:val="000000"/>
                <w:sz w:val="20"/>
                <w:szCs w:val="20"/>
                <w:lang w:eastAsia="ru-RU"/>
              </w:rPr>
              <w:t>%</w:t>
            </w:r>
          </w:p>
        </w:tc>
        <w:tc>
          <w:tcPr>
            <w:tcW w:w="1985" w:type="dxa"/>
            <w:tcBorders>
              <w:top w:val="nil"/>
              <w:left w:val="nil"/>
              <w:bottom w:val="single" w:sz="4" w:space="0" w:color="1A1A1A"/>
              <w:right w:val="single" w:sz="4" w:space="0" w:color="auto"/>
            </w:tcBorders>
            <w:shd w:val="clear" w:color="auto" w:fill="auto"/>
            <w:noWrap/>
            <w:vAlign w:val="center"/>
            <w:hideMark/>
          </w:tcPr>
          <w:p w14:paraId="12FD45BD" w14:textId="77777777" w:rsidR="00226930" w:rsidRPr="00226930" w:rsidRDefault="00226930" w:rsidP="00226930">
            <w:pPr>
              <w:jc w:val="center"/>
              <w:rPr>
                <w:color w:val="000000"/>
                <w:sz w:val="20"/>
                <w:szCs w:val="20"/>
                <w:lang w:eastAsia="ru-RU"/>
              </w:rPr>
            </w:pPr>
          </w:p>
        </w:tc>
      </w:tr>
      <w:tr w:rsidR="00226930" w:rsidRPr="00226930" w14:paraId="7C0F07D2" w14:textId="77777777" w:rsidTr="00226930">
        <w:trPr>
          <w:trHeight w:val="286"/>
        </w:trPr>
        <w:tc>
          <w:tcPr>
            <w:tcW w:w="776" w:type="dxa"/>
            <w:tcBorders>
              <w:top w:val="single" w:sz="4" w:space="0" w:color="1A1A1A"/>
              <w:left w:val="single" w:sz="4" w:space="0" w:color="1A1A1A"/>
              <w:bottom w:val="single" w:sz="4" w:space="0" w:color="1A1A1A"/>
              <w:right w:val="single" w:sz="4" w:space="0" w:color="1A1A1A"/>
            </w:tcBorders>
            <w:shd w:val="clear" w:color="auto" w:fill="auto"/>
            <w:vAlign w:val="center"/>
            <w:hideMark/>
          </w:tcPr>
          <w:p w14:paraId="73721FCD"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3</w:t>
            </w:r>
          </w:p>
        </w:tc>
        <w:tc>
          <w:tcPr>
            <w:tcW w:w="10531" w:type="dxa"/>
            <w:tcBorders>
              <w:top w:val="nil"/>
              <w:left w:val="nil"/>
              <w:bottom w:val="single" w:sz="4" w:space="0" w:color="1A1A1A"/>
              <w:right w:val="single" w:sz="4" w:space="0" w:color="1A1A1A"/>
            </w:tcBorders>
            <w:shd w:val="clear" w:color="auto" w:fill="auto"/>
            <w:vAlign w:val="center"/>
            <w:hideMark/>
          </w:tcPr>
          <w:p w14:paraId="7C3AF381" w14:textId="77777777" w:rsidR="00226930" w:rsidRPr="00226930" w:rsidRDefault="00226930" w:rsidP="00226930">
            <w:pPr>
              <w:jc w:val="left"/>
              <w:rPr>
                <w:b/>
                <w:bCs/>
                <w:color w:val="000000"/>
                <w:sz w:val="20"/>
                <w:szCs w:val="20"/>
                <w:lang w:eastAsia="ru-RU"/>
              </w:rPr>
            </w:pPr>
            <w:r w:rsidRPr="00226930">
              <w:rPr>
                <w:b/>
                <w:bCs/>
                <w:color w:val="000000"/>
                <w:sz w:val="20"/>
                <w:szCs w:val="20"/>
                <w:lang w:eastAsia="ru-RU"/>
              </w:rPr>
              <w:t xml:space="preserve">Потребность формирований в приборах радиационной и химической разведки, контроля: </w:t>
            </w:r>
          </w:p>
        </w:tc>
        <w:tc>
          <w:tcPr>
            <w:tcW w:w="1417" w:type="dxa"/>
            <w:tcBorders>
              <w:top w:val="nil"/>
              <w:left w:val="nil"/>
              <w:bottom w:val="single" w:sz="4" w:space="0" w:color="1A1A1A"/>
              <w:right w:val="single" w:sz="4" w:space="0" w:color="1A1A1A"/>
            </w:tcBorders>
            <w:shd w:val="clear" w:color="auto" w:fill="auto"/>
            <w:vAlign w:val="center"/>
            <w:hideMark/>
          </w:tcPr>
          <w:p w14:paraId="7C9C9B9D" w14:textId="77777777" w:rsidR="00226930" w:rsidRPr="00226930" w:rsidRDefault="00226930" w:rsidP="00226930">
            <w:pPr>
              <w:jc w:val="center"/>
              <w:rPr>
                <w:color w:val="000000"/>
                <w:sz w:val="20"/>
                <w:szCs w:val="20"/>
                <w:lang w:eastAsia="ru-RU"/>
              </w:rPr>
            </w:pPr>
          </w:p>
        </w:tc>
        <w:tc>
          <w:tcPr>
            <w:tcW w:w="1985" w:type="dxa"/>
            <w:tcBorders>
              <w:top w:val="nil"/>
              <w:left w:val="nil"/>
              <w:bottom w:val="single" w:sz="4" w:space="0" w:color="1A1A1A"/>
              <w:right w:val="single" w:sz="4" w:space="0" w:color="auto"/>
            </w:tcBorders>
            <w:shd w:val="clear" w:color="auto" w:fill="auto"/>
            <w:noWrap/>
            <w:vAlign w:val="center"/>
            <w:hideMark/>
          </w:tcPr>
          <w:p w14:paraId="1F0ACAB3" w14:textId="77777777" w:rsidR="00226930" w:rsidRPr="00226930" w:rsidRDefault="00226930" w:rsidP="00226930">
            <w:pPr>
              <w:jc w:val="center"/>
              <w:rPr>
                <w:color w:val="000000"/>
                <w:sz w:val="20"/>
                <w:szCs w:val="20"/>
                <w:lang w:eastAsia="ru-RU"/>
              </w:rPr>
            </w:pPr>
          </w:p>
        </w:tc>
      </w:tr>
      <w:tr w:rsidR="00226930" w:rsidRPr="00226930" w14:paraId="298F2F66"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67ABF87A" w14:textId="77777777" w:rsidR="00226930" w:rsidRPr="00226930" w:rsidRDefault="00226930" w:rsidP="00226930">
            <w:pPr>
              <w:jc w:val="center"/>
              <w:rPr>
                <w:color w:val="000000"/>
                <w:sz w:val="20"/>
                <w:szCs w:val="20"/>
                <w:lang w:eastAsia="ru-RU"/>
              </w:rPr>
            </w:pPr>
            <w:r w:rsidRPr="00226930">
              <w:rPr>
                <w:color w:val="000000"/>
                <w:sz w:val="20"/>
                <w:szCs w:val="20"/>
                <w:lang w:eastAsia="ru-RU"/>
              </w:rPr>
              <w:t>3.1</w:t>
            </w:r>
          </w:p>
        </w:tc>
        <w:tc>
          <w:tcPr>
            <w:tcW w:w="10531" w:type="dxa"/>
            <w:tcBorders>
              <w:top w:val="nil"/>
              <w:left w:val="nil"/>
              <w:bottom w:val="single" w:sz="4" w:space="0" w:color="1A1A1A"/>
              <w:right w:val="single" w:sz="4" w:space="0" w:color="1A1A1A"/>
            </w:tcBorders>
            <w:shd w:val="clear" w:color="auto" w:fill="auto"/>
            <w:vAlign w:val="center"/>
            <w:hideMark/>
          </w:tcPr>
          <w:p w14:paraId="4B683D75" w14:textId="77777777" w:rsidR="00226930" w:rsidRPr="00226930" w:rsidRDefault="00226930" w:rsidP="00226930">
            <w:pPr>
              <w:jc w:val="left"/>
              <w:rPr>
                <w:color w:val="000000"/>
                <w:sz w:val="20"/>
                <w:szCs w:val="20"/>
                <w:lang w:eastAsia="ru-RU"/>
              </w:rPr>
            </w:pPr>
            <w:r w:rsidRPr="00226930">
              <w:rPr>
                <w:color w:val="000000"/>
                <w:sz w:val="20"/>
                <w:szCs w:val="20"/>
                <w:lang w:eastAsia="ru-RU"/>
              </w:rPr>
              <w:t>приборов радиационной разведки</w:t>
            </w:r>
          </w:p>
        </w:tc>
        <w:tc>
          <w:tcPr>
            <w:tcW w:w="1417" w:type="dxa"/>
            <w:tcBorders>
              <w:top w:val="nil"/>
              <w:left w:val="nil"/>
              <w:bottom w:val="single" w:sz="4" w:space="0" w:color="1A1A1A"/>
              <w:right w:val="single" w:sz="4" w:space="0" w:color="1A1A1A"/>
            </w:tcBorders>
            <w:shd w:val="clear" w:color="auto" w:fill="auto"/>
            <w:vAlign w:val="center"/>
            <w:hideMark/>
          </w:tcPr>
          <w:p w14:paraId="790A82DF"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шт.</w:t>
            </w:r>
          </w:p>
        </w:tc>
        <w:tc>
          <w:tcPr>
            <w:tcW w:w="1985" w:type="dxa"/>
            <w:tcBorders>
              <w:top w:val="nil"/>
              <w:left w:val="nil"/>
              <w:bottom w:val="single" w:sz="4" w:space="0" w:color="1A1A1A"/>
              <w:right w:val="single" w:sz="4" w:space="0" w:color="auto"/>
            </w:tcBorders>
            <w:shd w:val="clear" w:color="auto" w:fill="auto"/>
            <w:noWrap/>
            <w:vAlign w:val="center"/>
            <w:hideMark/>
          </w:tcPr>
          <w:p w14:paraId="234BAF42" w14:textId="77777777" w:rsidR="00226930" w:rsidRPr="00226930" w:rsidRDefault="00226930" w:rsidP="00226930">
            <w:pPr>
              <w:jc w:val="center"/>
              <w:rPr>
                <w:color w:val="000000"/>
                <w:sz w:val="20"/>
                <w:szCs w:val="20"/>
                <w:lang w:eastAsia="ru-RU"/>
              </w:rPr>
            </w:pPr>
          </w:p>
        </w:tc>
      </w:tr>
      <w:tr w:rsidR="00226930" w:rsidRPr="00226930" w14:paraId="618F1C1C"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751A2D46" w14:textId="77777777" w:rsidR="00226930" w:rsidRPr="00226930" w:rsidRDefault="00226930" w:rsidP="00226930">
            <w:pPr>
              <w:jc w:val="center"/>
              <w:rPr>
                <w:color w:val="000000"/>
                <w:sz w:val="20"/>
                <w:szCs w:val="20"/>
                <w:lang w:eastAsia="ru-RU"/>
              </w:rPr>
            </w:pPr>
            <w:r w:rsidRPr="00226930">
              <w:rPr>
                <w:color w:val="000000"/>
                <w:sz w:val="20"/>
                <w:szCs w:val="20"/>
                <w:lang w:eastAsia="ru-RU"/>
              </w:rPr>
              <w:t>3.2</w:t>
            </w:r>
          </w:p>
        </w:tc>
        <w:tc>
          <w:tcPr>
            <w:tcW w:w="10531" w:type="dxa"/>
            <w:tcBorders>
              <w:top w:val="nil"/>
              <w:left w:val="nil"/>
              <w:bottom w:val="single" w:sz="4" w:space="0" w:color="1A1A1A"/>
              <w:right w:val="single" w:sz="4" w:space="0" w:color="1A1A1A"/>
            </w:tcBorders>
            <w:shd w:val="clear" w:color="auto" w:fill="auto"/>
            <w:vAlign w:val="center"/>
            <w:hideMark/>
          </w:tcPr>
          <w:p w14:paraId="0847D2BD" w14:textId="77777777" w:rsidR="00226930" w:rsidRPr="00226930" w:rsidRDefault="00226930" w:rsidP="00226930">
            <w:pPr>
              <w:jc w:val="left"/>
              <w:rPr>
                <w:color w:val="000000"/>
                <w:sz w:val="20"/>
                <w:szCs w:val="20"/>
                <w:lang w:eastAsia="ru-RU"/>
              </w:rPr>
            </w:pPr>
            <w:r w:rsidRPr="00226930">
              <w:rPr>
                <w:color w:val="000000"/>
                <w:sz w:val="20"/>
                <w:szCs w:val="20"/>
                <w:lang w:eastAsia="ru-RU"/>
              </w:rPr>
              <w:t>приборов химической разведки</w:t>
            </w:r>
          </w:p>
        </w:tc>
        <w:tc>
          <w:tcPr>
            <w:tcW w:w="1417" w:type="dxa"/>
            <w:tcBorders>
              <w:top w:val="nil"/>
              <w:left w:val="nil"/>
              <w:bottom w:val="single" w:sz="4" w:space="0" w:color="1A1A1A"/>
              <w:right w:val="single" w:sz="4" w:space="0" w:color="1A1A1A"/>
            </w:tcBorders>
            <w:shd w:val="clear" w:color="auto" w:fill="auto"/>
            <w:vAlign w:val="center"/>
            <w:hideMark/>
          </w:tcPr>
          <w:p w14:paraId="466C5D53"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шт.</w:t>
            </w:r>
          </w:p>
        </w:tc>
        <w:tc>
          <w:tcPr>
            <w:tcW w:w="1985" w:type="dxa"/>
            <w:tcBorders>
              <w:top w:val="nil"/>
              <w:left w:val="nil"/>
              <w:bottom w:val="single" w:sz="4" w:space="0" w:color="1A1A1A"/>
              <w:right w:val="single" w:sz="4" w:space="0" w:color="auto"/>
            </w:tcBorders>
            <w:shd w:val="clear" w:color="auto" w:fill="auto"/>
            <w:noWrap/>
            <w:vAlign w:val="center"/>
            <w:hideMark/>
          </w:tcPr>
          <w:p w14:paraId="464509A0" w14:textId="77777777" w:rsidR="00226930" w:rsidRPr="00226930" w:rsidRDefault="00226930" w:rsidP="00226930">
            <w:pPr>
              <w:jc w:val="center"/>
              <w:rPr>
                <w:color w:val="000000"/>
                <w:sz w:val="20"/>
                <w:szCs w:val="20"/>
                <w:lang w:eastAsia="ru-RU"/>
              </w:rPr>
            </w:pPr>
          </w:p>
        </w:tc>
      </w:tr>
      <w:tr w:rsidR="00226930" w:rsidRPr="00226930" w14:paraId="54D46FBE"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4A3647F8" w14:textId="77777777" w:rsidR="00226930" w:rsidRPr="00226930" w:rsidRDefault="00226930" w:rsidP="00226930">
            <w:pPr>
              <w:jc w:val="center"/>
              <w:rPr>
                <w:color w:val="000000"/>
                <w:sz w:val="20"/>
                <w:szCs w:val="20"/>
                <w:lang w:eastAsia="ru-RU"/>
              </w:rPr>
            </w:pPr>
            <w:r w:rsidRPr="00226930">
              <w:rPr>
                <w:color w:val="000000"/>
                <w:sz w:val="20"/>
                <w:szCs w:val="20"/>
                <w:lang w:eastAsia="ru-RU"/>
              </w:rPr>
              <w:t>3.3</w:t>
            </w:r>
          </w:p>
        </w:tc>
        <w:tc>
          <w:tcPr>
            <w:tcW w:w="10531" w:type="dxa"/>
            <w:tcBorders>
              <w:top w:val="nil"/>
              <w:left w:val="nil"/>
              <w:bottom w:val="single" w:sz="4" w:space="0" w:color="1A1A1A"/>
              <w:right w:val="single" w:sz="4" w:space="0" w:color="1A1A1A"/>
            </w:tcBorders>
            <w:shd w:val="clear" w:color="auto" w:fill="auto"/>
            <w:vAlign w:val="center"/>
            <w:hideMark/>
          </w:tcPr>
          <w:p w14:paraId="1F73E138" w14:textId="77777777" w:rsidR="00226930" w:rsidRPr="00226930" w:rsidRDefault="00226930" w:rsidP="00226930">
            <w:pPr>
              <w:jc w:val="left"/>
              <w:rPr>
                <w:color w:val="000000"/>
                <w:sz w:val="20"/>
                <w:szCs w:val="20"/>
                <w:lang w:eastAsia="ru-RU"/>
              </w:rPr>
            </w:pPr>
            <w:r w:rsidRPr="00226930">
              <w:rPr>
                <w:color w:val="000000"/>
                <w:sz w:val="20"/>
                <w:szCs w:val="20"/>
                <w:lang w:eastAsia="ru-RU"/>
              </w:rPr>
              <w:t>приборов контроля</w:t>
            </w:r>
          </w:p>
        </w:tc>
        <w:tc>
          <w:tcPr>
            <w:tcW w:w="1417" w:type="dxa"/>
            <w:tcBorders>
              <w:top w:val="nil"/>
              <w:left w:val="nil"/>
              <w:bottom w:val="single" w:sz="4" w:space="0" w:color="1A1A1A"/>
              <w:right w:val="single" w:sz="4" w:space="0" w:color="1A1A1A"/>
            </w:tcBorders>
            <w:shd w:val="clear" w:color="auto" w:fill="auto"/>
            <w:vAlign w:val="center"/>
            <w:hideMark/>
          </w:tcPr>
          <w:p w14:paraId="3B93D8F1"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шт.</w:t>
            </w:r>
          </w:p>
        </w:tc>
        <w:tc>
          <w:tcPr>
            <w:tcW w:w="1985" w:type="dxa"/>
            <w:tcBorders>
              <w:top w:val="nil"/>
              <w:left w:val="nil"/>
              <w:bottom w:val="single" w:sz="4" w:space="0" w:color="1A1A1A"/>
              <w:right w:val="single" w:sz="4" w:space="0" w:color="auto"/>
            </w:tcBorders>
            <w:shd w:val="clear" w:color="auto" w:fill="auto"/>
            <w:noWrap/>
            <w:vAlign w:val="center"/>
            <w:hideMark/>
          </w:tcPr>
          <w:p w14:paraId="31F666D9" w14:textId="77777777" w:rsidR="00226930" w:rsidRPr="00226930" w:rsidRDefault="00226930" w:rsidP="00226930">
            <w:pPr>
              <w:jc w:val="center"/>
              <w:rPr>
                <w:color w:val="000000"/>
                <w:sz w:val="20"/>
                <w:szCs w:val="20"/>
                <w:lang w:eastAsia="ru-RU"/>
              </w:rPr>
            </w:pPr>
          </w:p>
        </w:tc>
      </w:tr>
      <w:tr w:rsidR="00226930" w:rsidRPr="00226930" w14:paraId="071B9768" w14:textId="77777777" w:rsidTr="00226930">
        <w:trPr>
          <w:trHeight w:val="270"/>
        </w:trPr>
        <w:tc>
          <w:tcPr>
            <w:tcW w:w="776" w:type="dxa"/>
            <w:tcBorders>
              <w:top w:val="nil"/>
              <w:left w:val="single" w:sz="4" w:space="0" w:color="1A1A1A"/>
              <w:bottom w:val="single" w:sz="4" w:space="0" w:color="1A1A1A"/>
              <w:right w:val="single" w:sz="4" w:space="0" w:color="1A1A1A"/>
            </w:tcBorders>
            <w:shd w:val="clear" w:color="auto" w:fill="auto"/>
            <w:noWrap/>
            <w:vAlign w:val="center"/>
            <w:hideMark/>
          </w:tcPr>
          <w:p w14:paraId="74CFAEDA"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4</w:t>
            </w:r>
          </w:p>
        </w:tc>
        <w:tc>
          <w:tcPr>
            <w:tcW w:w="10531" w:type="dxa"/>
            <w:tcBorders>
              <w:top w:val="nil"/>
              <w:left w:val="nil"/>
              <w:bottom w:val="single" w:sz="4" w:space="0" w:color="1A1A1A"/>
              <w:right w:val="single" w:sz="4" w:space="0" w:color="1A1A1A"/>
            </w:tcBorders>
            <w:shd w:val="clear" w:color="auto" w:fill="auto"/>
            <w:vAlign w:val="center"/>
            <w:hideMark/>
          </w:tcPr>
          <w:p w14:paraId="5E73D170" w14:textId="77777777" w:rsidR="00226930" w:rsidRPr="00226930" w:rsidRDefault="00226930" w:rsidP="00226930">
            <w:pPr>
              <w:jc w:val="left"/>
              <w:rPr>
                <w:b/>
                <w:bCs/>
                <w:color w:val="000000"/>
                <w:sz w:val="20"/>
                <w:szCs w:val="20"/>
                <w:lang w:eastAsia="ru-RU"/>
              </w:rPr>
            </w:pPr>
            <w:r w:rsidRPr="00226930">
              <w:rPr>
                <w:b/>
                <w:bCs/>
                <w:color w:val="000000"/>
                <w:sz w:val="20"/>
                <w:szCs w:val="20"/>
                <w:lang w:eastAsia="ru-RU"/>
              </w:rPr>
              <w:t>Обеспеченность формирований приборами радиационной и химической разведки, контроля:</w:t>
            </w:r>
          </w:p>
        </w:tc>
        <w:tc>
          <w:tcPr>
            <w:tcW w:w="1417" w:type="dxa"/>
            <w:tcBorders>
              <w:top w:val="nil"/>
              <w:left w:val="nil"/>
              <w:bottom w:val="single" w:sz="4" w:space="0" w:color="1A1A1A"/>
              <w:right w:val="single" w:sz="4" w:space="0" w:color="1A1A1A"/>
            </w:tcBorders>
            <w:shd w:val="clear" w:color="auto" w:fill="auto"/>
            <w:vAlign w:val="center"/>
            <w:hideMark/>
          </w:tcPr>
          <w:p w14:paraId="1C369347" w14:textId="77777777" w:rsidR="00226930" w:rsidRPr="00226930" w:rsidRDefault="00226930" w:rsidP="00226930">
            <w:pPr>
              <w:jc w:val="center"/>
              <w:rPr>
                <w:color w:val="000000"/>
                <w:sz w:val="20"/>
                <w:szCs w:val="20"/>
                <w:lang w:eastAsia="ru-RU"/>
              </w:rPr>
            </w:pPr>
          </w:p>
        </w:tc>
        <w:tc>
          <w:tcPr>
            <w:tcW w:w="1985" w:type="dxa"/>
            <w:tcBorders>
              <w:top w:val="nil"/>
              <w:left w:val="nil"/>
              <w:bottom w:val="single" w:sz="4" w:space="0" w:color="1A1A1A"/>
              <w:right w:val="single" w:sz="4" w:space="0" w:color="auto"/>
            </w:tcBorders>
            <w:shd w:val="clear" w:color="auto" w:fill="auto"/>
            <w:noWrap/>
            <w:vAlign w:val="center"/>
            <w:hideMark/>
          </w:tcPr>
          <w:p w14:paraId="74BCB93F" w14:textId="77777777" w:rsidR="00226930" w:rsidRPr="00226930" w:rsidRDefault="00226930" w:rsidP="00226930">
            <w:pPr>
              <w:jc w:val="center"/>
              <w:rPr>
                <w:color w:val="000000"/>
                <w:sz w:val="20"/>
                <w:szCs w:val="20"/>
                <w:lang w:eastAsia="ru-RU"/>
              </w:rPr>
            </w:pPr>
          </w:p>
        </w:tc>
      </w:tr>
      <w:tr w:rsidR="00226930" w:rsidRPr="00226930" w14:paraId="12E53A02"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noWrap/>
            <w:vAlign w:val="center"/>
            <w:hideMark/>
          </w:tcPr>
          <w:p w14:paraId="488C2B73" w14:textId="77777777" w:rsidR="00226930" w:rsidRPr="00226930" w:rsidRDefault="00226930" w:rsidP="00226930">
            <w:pPr>
              <w:jc w:val="center"/>
              <w:rPr>
                <w:color w:val="000000"/>
                <w:sz w:val="20"/>
                <w:szCs w:val="20"/>
                <w:lang w:eastAsia="ru-RU"/>
              </w:rPr>
            </w:pPr>
            <w:r w:rsidRPr="00226930">
              <w:rPr>
                <w:color w:val="000000"/>
                <w:sz w:val="20"/>
                <w:szCs w:val="20"/>
                <w:lang w:eastAsia="ru-RU"/>
              </w:rPr>
              <w:t>4.1</w:t>
            </w:r>
          </w:p>
        </w:tc>
        <w:tc>
          <w:tcPr>
            <w:tcW w:w="10531" w:type="dxa"/>
            <w:tcBorders>
              <w:top w:val="nil"/>
              <w:left w:val="nil"/>
              <w:bottom w:val="single" w:sz="4" w:space="0" w:color="1A1A1A"/>
              <w:right w:val="single" w:sz="4" w:space="0" w:color="1A1A1A"/>
            </w:tcBorders>
            <w:shd w:val="clear" w:color="auto" w:fill="auto"/>
            <w:vAlign w:val="center"/>
            <w:hideMark/>
          </w:tcPr>
          <w:p w14:paraId="446BBD3C" w14:textId="77777777" w:rsidR="00226930" w:rsidRPr="00226930" w:rsidRDefault="00226930" w:rsidP="00226930">
            <w:pPr>
              <w:jc w:val="left"/>
              <w:rPr>
                <w:color w:val="000000"/>
                <w:sz w:val="20"/>
                <w:szCs w:val="20"/>
                <w:lang w:eastAsia="ru-RU"/>
              </w:rPr>
            </w:pPr>
            <w:r w:rsidRPr="00226930">
              <w:rPr>
                <w:color w:val="000000"/>
                <w:sz w:val="20"/>
                <w:szCs w:val="20"/>
                <w:lang w:eastAsia="ru-RU"/>
              </w:rPr>
              <w:t>приборами радиационной разведки</w:t>
            </w:r>
          </w:p>
        </w:tc>
        <w:tc>
          <w:tcPr>
            <w:tcW w:w="1417" w:type="dxa"/>
            <w:tcBorders>
              <w:top w:val="nil"/>
              <w:left w:val="nil"/>
              <w:bottom w:val="single" w:sz="4" w:space="0" w:color="1A1A1A"/>
              <w:right w:val="single" w:sz="4" w:space="0" w:color="1A1A1A"/>
            </w:tcBorders>
            <w:shd w:val="clear" w:color="auto" w:fill="auto"/>
            <w:vAlign w:val="center"/>
            <w:hideMark/>
          </w:tcPr>
          <w:p w14:paraId="74477432"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шт.</w:t>
            </w:r>
          </w:p>
        </w:tc>
        <w:tc>
          <w:tcPr>
            <w:tcW w:w="1985" w:type="dxa"/>
            <w:tcBorders>
              <w:top w:val="nil"/>
              <w:left w:val="nil"/>
              <w:bottom w:val="single" w:sz="4" w:space="0" w:color="1A1A1A"/>
              <w:right w:val="single" w:sz="4" w:space="0" w:color="auto"/>
            </w:tcBorders>
            <w:shd w:val="clear" w:color="auto" w:fill="auto"/>
            <w:noWrap/>
            <w:vAlign w:val="center"/>
            <w:hideMark/>
          </w:tcPr>
          <w:p w14:paraId="7441945A" w14:textId="77777777" w:rsidR="00226930" w:rsidRPr="00226930" w:rsidRDefault="00226930" w:rsidP="00226930">
            <w:pPr>
              <w:jc w:val="center"/>
              <w:rPr>
                <w:color w:val="000000"/>
                <w:sz w:val="20"/>
                <w:szCs w:val="20"/>
                <w:lang w:eastAsia="ru-RU"/>
              </w:rPr>
            </w:pPr>
          </w:p>
        </w:tc>
      </w:tr>
      <w:tr w:rsidR="00226930" w:rsidRPr="00226930" w14:paraId="3B76BDE9"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noWrap/>
            <w:vAlign w:val="center"/>
            <w:hideMark/>
          </w:tcPr>
          <w:p w14:paraId="7EEF1532" w14:textId="77777777" w:rsidR="00226930" w:rsidRPr="00226930" w:rsidRDefault="00226930" w:rsidP="00226930">
            <w:pPr>
              <w:jc w:val="center"/>
              <w:rPr>
                <w:color w:val="000000"/>
                <w:sz w:val="20"/>
                <w:szCs w:val="20"/>
                <w:lang w:eastAsia="ru-RU"/>
              </w:rPr>
            </w:pPr>
            <w:r w:rsidRPr="00226930">
              <w:rPr>
                <w:color w:val="000000"/>
                <w:sz w:val="20"/>
                <w:szCs w:val="20"/>
                <w:lang w:eastAsia="ru-RU"/>
              </w:rPr>
              <w:t>4.2</w:t>
            </w:r>
          </w:p>
        </w:tc>
        <w:tc>
          <w:tcPr>
            <w:tcW w:w="10531" w:type="dxa"/>
            <w:tcBorders>
              <w:top w:val="nil"/>
              <w:left w:val="nil"/>
              <w:bottom w:val="single" w:sz="4" w:space="0" w:color="1A1A1A"/>
              <w:right w:val="single" w:sz="4" w:space="0" w:color="1A1A1A"/>
            </w:tcBorders>
            <w:shd w:val="clear" w:color="auto" w:fill="auto"/>
            <w:vAlign w:val="center"/>
            <w:hideMark/>
          </w:tcPr>
          <w:p w14:paraId="350D2164" w14:textId="77777777" w:rsidR="00226930" w:rsidRPr="00226930" w:rsidRDefault="00226930" w:rsidP="00226930">
            <w:pPr>
              <w:jc w:val="left"/>
              <w:rPr>
                <w:color w:val="000000"/>
                <w:sz w:val="20"/>
                <w:szCs w:val="20"/>
                <w:lang w:eastAsia="ru-RU"/>
              </w:rPr>
            </w:pPr>
            <w:r w:rsidRPr="00226930">
              <w:rPr>
                <w:color w:val="000000"/>
                <w:sz w:val="20"/>
                <w:szCs w:val="20"/>
                <w:lang w:eastAsia="ru-RU"/>
              </w:rPr>
              <w:t>приборами химической разведки</w:t>
            </w:r>
          </w:p>
        </w:tc>
        <w:tc>
          <w:tcPr>
            <w:tcW w:w="1417" w:type="dxa"/>
            <w:tcBorders>
              <w:top w:val="nil"/>
              <w:left w:val="nil"/>
              <w:bottom w:val="single" w:sz="4" w:space="0" w:color="1A1A1A"/>
              <w:right w:val="single" w:sz="4" w:space="0" w:color="1A1A1A"/>
            </w:tcBorders>
            <w:shd w:val="clear" w:color="auto" w:fill="auto"/>
            <w:vAlign w:val="center"/>
            <w:hideMark/>
          </w:tcPr>
          <w:p w14:paraId="53C6C754"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шт.</w:t>
            </w:r>
          </w:p>
        </w:tc>
        <w:tc>
          <w:tcPr>
            <w:tcW w:w="1985" w:type="dxa"/>
            <w:tcBorders>
              <w:top w:val="nil"/>
              <w:left w:val="nil"/>
              <w:bottom w:val="single" w:sz="4" w:space="0" w:color="1A1A1A"/>
              <w:right w:val="single" w:sz="4" w:space="0" w:color="auto"/>
            </w:tcBorders>
            <w:shd w:val="clear" w:color="auto" w:fill="auto"/>
            <w:noWrap/>
            <w:vAlign w:val="center"/>
            <w:hideMark/>
          </w:tcPr>
          <w:p w14:paraId="0BD9BEBB" w14:textId="77777777" w:rsidR="00226930" w:rsidRPr="00226930" w:rsidRDefault="00226930" w:rsidP="00226930">
            <w:pPr>
              <w:jc w:val="center"/>
              <w:rPr>
                <w:color w:val="000000"/>
                <w:sz w:val="20"/>
                <w:szCs w:val="20"/>
                <w:lang w:eastAsia="ru-RU"/>
              </w:rPr>
            </w:pPr>
          </w:p>
        </w:tc>
      </w:tr>
      <w:tr w:rsidR="00226930" w:rsidRPr="00226930" w14:paraId="393D0B15"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noWrap/>
            <w:vAlign w:val="center"/>
            <w:hideMark/>
          </w:tcPr>
          <w:p w14:paraId="55607367" w14:textId="77777777" w:rsidR="00226930" w:rsidRPr="00226930" w:rsidRDefault="00226930" w:rsidP="00226930">
            <w:pPr>
              <w:jc w:val="center"/>
              <w:rPr>
                <w:color w:val="000000"/>
                <w:sz w:val="20"/>
                <w:szCs w:val="20"/>
                <w:lang w:eastAsia="ru-RU"/>
              </w:rPr>
            </w:pPr>
            <w:r w:rsidRPr="00226930">
              <w:rPr>
                <w:color w:val="000000"/>
                <w:sz w:val="20"/>
                <w:szCs w:val="20"/>
                <w:lang w:eastAsia="ru-RU"/>
              </w:rPr>
              <w:t>4.3</w:t>
            </w:r>
          </w:p>
        </w:tc>
        <w:tc>
          <w:tcPr>
            <w:tcW w:w="10531" w:type="dxa"/>
            <w:tcBorders>
              <w:top w:val="nil"/>
              <w:left w:val="nil"/>
              <w:bottom w:val="single" w:sz="4" w:space="0" w:color="1A1A1A"/>
              <w:right w:val="single" w:sz="4" w:space="0" w:color="1A1A1A"/>
            </w:tcBorders>
            <w:shd w:val="clear" w:color="auto" w:fill="auto"/>
            <w:vAlign w:val="center"/>
            <w:hideMark/>
          </w:tcPr>
          <w:p w14:paraId="70381580" w14:textId="77777777" w:rsidR="00226930" w:rsidRPr="00226930" w:rsidRDefault="00226930" w:rsidP="00226930">
            <w:pPr>
              <w:jc w:val="left"/>
              <w:rPr>
                <w:color w:val="000000"/>
                <w:sz w:val="20"/>
                <w:szCs w:val="20"/>
                <w:lang w:eastAsia="ru-RU"/>
              </w:rPr>
            </w:pPr>
            <w:r w:rsidRPr="00226930">
              <w:rPr>
                <w:color w:val="000000"/>
                <w:sz w:val="20"/>
                <w:szCs w:val="20"/>
                <w:lang w:eastAsia="ru-RU"/>
              </w:rPr>
              <w:t>приборами контроля</w:t>
            </w:r>
          </w:p>
        </w:tc>
        <w:tc>
          <w:tcPr>
            <w:tcW w:w="1417" w:type="dxa"/>
            <w:tcBorders>
              <w:top w:val="nil"/>
              <w:left w:val="nil"/>
              <w:bottom w:val="single" w:sz="4" w:space="0" w:color="1A1A1A"/>
              <w:right w:val="single" w:sz="4" w:space="0" w:color="1A1A1A"/>
            </w:tcBorders>
            <w:shd w:val="clear" w:color="auto" w:fill="auto"/>
            <w:vAlign w:val="center"/>
            <w:hideMark/>
          </w:tcPr>
          <w:p w14:paraId="329DBC99"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шт.</w:t>
            </w:r>
          </w:p>
        </w:tc>
        <w:tc>
          <w:tcPr>
            <w:tcW w:w="1985" w:type="dxa"/>
            <w:tcBorders>
              <w:top w:val="nil"/>
              <w:left w:val="nil"/>
              <w:bottom w:val="single" w:sz="4" w:space="0" w:color="1A1A1A"/>
              <w:right w:val="single" w:sz="4" w:space="0" w:color="auto"/>
            </w:tcBorders>
            <w:shd w:val="clear" w:color="auto" w:fill="auto"/>
            <w:noWrap/>
            <w:vAlign w:val="center"/>
            <w:hideMark/>
          </w:tcPr>
          <w:p w14:paraId="6858FF0A" w14:textId="77777777" w:rsidR="00226930" w:rsidRPr="00226930" w:rsidRDefault="00226930" w:rsidP="00226930">
            <w:pPr>
              <w:jc w:val="center"/>
              <w:rPr>
                <w:color w:val="000000"/>
                <w:sz w:val="20"/>
                <w:szCs w:val="20"/>
                <w:lang w:eastAsia="ru-RU"/>
              </w:rPr>
            </w:pPr>
          </w:p>
        </w:tc>
      </w:tr>
      <w:tr w:rsidR="00226930" w:rsidRPr="00226930" w14:paraId="1D5D83C8"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75DF0668"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5</w:t>
            </w:r>
          </w:p>
        </w:tc>
        <w:tc>
          <w:tcPr>
            <w:tcW w:w="10531" w:type="dxa"/>
            <w:tcBorders>
              <w:top w:val="nil"/>
              <w:left w:val="nil"/>
              <w:bottom w:val="single" w:sz="4" w:space="0" w:color="1A1A1A"/>
              <w:right w:val="single" w:sz="4" w:space="0" w:color="1A1A1A"/>
            </w:tcBorders>
            <w:shd w:val="clear" w:color="auto" w:fill="auto"/>
            <w:vAlign w:val="center"/>
            <w:hideMark/>
          </w:tcPr>
          <w:p w14:paraId="0805C590" w14:textId="77777777" w:rsidR="00226930" w:rsidRPr="00226930" w:rsidRDefault="00226930" w:rsidP="00226930">
            <w:pPr>
              <w:jc w:val="left"/>
              <w:rPr>
                <w:b/>
                <w:bCs/>
                <w:color w:val="000000"/>
                <w:sz w:val="20"/>
                <w:szCs w:val="20"/>
                <w:lang w:eastAsia="ru-RU"/>
              </w:rPr>
            </w:pPr>
            <w:r w:rsidRPr="00226930">
              <w:rPr>
                <w:b/>
                <w:bCs/>
                <w:color w:val="000000"/>
                <w:sz w:val="20"/>
                <w:szCs w:val="20"/>
                <w:lang w:eastAsia="ru-RU"/>
              </w:rPr>
              <w:t xml:space="preserve">Организовано хранение </w:t>
            </w:r>
            <w:proofErr w:type="gramStart"/>
            <w:r w:rsidRPr="00226930">
              <w:rPr>
                <w:b/>
                <w:bCs/>
                <w:color w:val="000000"/>
                <w:sz w:val="20"/>
                <w:szCs w:val="20"/>
                <w:lang w:eastAsia="ru-RU"/>
              </w:rPr>
              <w:t>СИЗ</w:t>
            </w:r>
            <w:proofErr w:type="gramEnd"/>
            <w:r w:rsidRPr="00226930">
              <w:rPr>
                <w:b/>
                <w:bCs/>
                <w:color w:val="000000"/>
                <w:sz w:val="20"/>
                <w:szCs w:val="20"/>
                <w:lang w:eastAsia="ru-RU"/>
              </w:rPr>
              <w:t>:</w:t>
            </w:r>
          </w:p>
        </w:tc>
        <w:tc>
          <w:tcPr>
            <w:tcW w:w="1417" w:type="dxa"/>
            <w:tcBorders>
              <w:top w:val="nil"/>
              <w:left w:val="nil"/>
              <w:bottom w:val="single" w:sz="4" w:space="0" w:color="1A1A1A"/>
              <w:right w:val="single" w:sz="4" w:space="0" w:color="1A1A1A"/>
            </w:tcBorders>
            <w:shd w:val="clear" w:color="auto" w:fill="auto"/>
            <w:vAlign w:val="center"/>
            <w:hideMark/>
          </w:tcPr>
          <w:p w14:paraId="6078C980" w14:textId="77777777" w:rsidR="00226930" w:rsidRPr="00226930" w:rsidRDefault="00226930" w:rsidP="00226930">
            <w:pPr>
              <w:jc w:val="center"/>
              <w:rPr>
                <w:color w:val="000000"/>
                <w:sz w:val="20"/>
                <w:szCs w:val="20"/>
                <w:lang w:eastAsia="ru-RU"/>
              </w:rPr>
            </w:pPr>
          </w:p>
        </w:tc>
        <w:tc>
          <w:tcPr>
            <w:tcW w:w="1985" w:type="dxa"/>
            <w:tcBorders>
              <w:top w:val="nil"/>
              <w:left w:val="nil"/>
              <w:bottom w:val="single" w:sz="4" w:space="0" w:color="1A1A1A"/>
              <w:right w:val="single" w:sz="4" w:space="0" w:color="auto"/>
            </w:tcBorders>
            <w:shd w:val="clear" w:color="auto" w:fill="auto"/>
            <w:noWrap/>
            <w:vAlign w:val="center"/>
            <w:hideMark/>
          </w:tcPr>
          <w:p w14:paraId="14D72971" w14:textId="77777777" w:rsidR="00226930" w:rsidRPr="00226930" w:rsidRDefault="00226930" w:rsidP="00226930">
            <w:pPr>
              <w:jc w:val="center"/>
              <w:rPr>
                <w:color w:val="000000"/>
                <w:sz w:val="20"/>
                <w:szCs w:val="20"/>
                <w:lang w:eastAsia="ru-RU"/>
              </w:rPr>
            </w:pPr>
          </w:p>
        </w:tc>
      </w:tr>
      <w:tr w:rsidR="00226930" w:rsidRPr="00226930" w14:paraId="7D427FA9"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27955E2F" w14:textId="77777777" w:rsidR="00226930" w:rsidRPr="00226930" w:rsidRDefault="00226930" w:rsidP="00226930">
            <w:pPr>
              <w:jc w:val="center"/>
              <w:rPr>
                <w:color w:val="000000"/>
                <w:sz w:val="20"/>
                <w:szCs w:val="20"/>
                <w:lang w:eastAsia="ru-RU"/>
              </w:rPr>
            </w:pPr>
            <w:r w:rsidRPr="00226930">
              <w:rPr>
                <w:color w:val="000000"/>
                <w:sz w:val="20"/>
                <w:szCs w:val="20"/>
                <w:lang w:eastAsia="ru-RU"/>
              </w:rPr>
              <w:t>5.1</w:t>
            </w:r>
          </w:p>
        </w:tc>
        <w:tc>
          <w:tcPr>
            <w:tcW w:w="10531" w:type="dxa"/>
            <w:tcBorders>
              <w:top w:val="nil"/>
              <w:left w:val="nil"/>
              <w:bottom w:val="single" w:sz="4" w:space="0" w:color="1A1A1A"/>
              <w:right w:val="single" w:sz="4" w:space="0" w:color="1A1A1A"/>
            </w:tcBorders>
            <w:shd w:val="clear" w:color="auto" w:fill="auto"/>
            <w:vAlign w:val="center"/>
            <w:hideMark/>
          </w:tcPr>
          <w:p w14:paraId="284AF257" w14:textId="77777777" w:rsidR="00226930" w:rsidRPr="00226930" w:rsidRDefault="00226930" w:rsidP="00226930">
            <w:pPr>
              <w:jc w:val="left"/>
              <w:rPr>
                <w:color w:val="000000"/>
                <w:sz w:val="20"/>
                <w:szCs w:val="20"/>
                <w:lang w:eastAsia="ru-RU"/>
              </w:rPr>
            </w:pPr>
            <w:r w:rsidRPr="00226930">
              <w:rPr>
                <w:color w:val="000000"/>
                <w:sz w:val="20"/>
                <w:szCs w:val="20"/>
                <w:lang w:eastAsia="ru-RU"/>
              </w:rPr>
              <w:t>в организациях</w:t>
            </w:r>
          </w:p>
        </w:tc>
        <w:tc>
          <w:tcPr>
            <w:tcW w:w="1417" w:type="dxa"/>
            <w:tcBorders>
              <w:top w:val="nil"/>
              <w:left w:val="nil"/>
              <w:bottom w:val="single" w:sz="4" w:space="0" w:color="1A1A1A"/>
              <w:right w:val="single" w:sz="4" w:space="0" w:color="1A1A1A"/>
            </w:tcBorders>
            <w:shd w:val="clear" w:color="auto" w:fill="auto"/>
            <w:vAlign w:val="center"/>
            <w:hideMark/>
          </w:tcPr>
          <w:p w14:paraId="5E3FAF19"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шт.</w:t>
            </w:r>
          </w:p>
        </w:tc>
        <w:tc>
          <w:tcPr>
            <w:tcW w:w="1985" w:type="dxa"/>
            <w:tcBorders>
              <w:top w:val="nil"/>
              <w:left w:val="nil"/>
              <w:bottom w:val="single" w:sz="4" w:space="0" w:color="1A1A1A"/>
              <w:right w:val="single" w:sz="4" w:space="0" w:color="auto"/>
            </w:tcBorders>
            <w:shd w:val="clear" w:color="auto" w:fill="auto"/>
            <w:noWrap/>
            <w:vAlign w:val="center"/>
            <w:hideMark/>
          </w:tcPr>
          <w:p w14:paraId="4C2D3476" w14:textId="77777777" w:rsidR="00226930" w:rsidRPr="00226930" w:rsidRDefault="00226930" w:rsidP="00226930">
            <w:pPr>
              <w:jc w:val="center"/>
              <w:rPr>
                <w:color w:val="000000"/>
                <w:sz w:val="20"/>
                <w:szCs w:val="20"/>
                <w:lang w:eastAsia="ru-RU"/>
              </w:rPr>
            </w:pPr>
          </w:p>
        </w:tc>
      </w:tr>
      <w:tr w:rsidR="00226930" w:rsidRPr="00226930" w14:paraId="72585DFE" w14:textId="77777777" w:rsidTr="00226930">
        <w:trPr>
          <w:trHeight w:val="212"/>
        </w:trPr>
        <w:tc>
          <w:tcPr>
            <w:tcW w:w="776" w:type="dxa"/>
            <w:tcBorders>
              <w:top w:val="nil"/>
              <w:left w:val="single" w:sz="4" w:space="0" w:color="1A1A1A"/>
              <w:bottom w:val="nil"/>
              <w:right w:val="single" w:sz="4" w:space="0" w:color="1A1A1A"/>
            </w:tcBorders>
            <w:shd w:val="clear" w:color="auto" w:fill="auto"/>
            <w:vAlign w:val="center"/>
            <w:hideMark/>
          </w:tcPr>
          <w:p w14:paraId="7B286CB4" w14:textId="77777777" w:rsidR="00226930" w:rsidRPr="00226930" w:rsidRDefault="00226930" w:rsidP="00226930">
            <w:pPr>
              <w:jc w:val="center"/>
              <w:rPr>
                <w:color w:val="000000"/>
                <w:sz w:val="20"/>
                <w:szCs w:val="20"/>
                <w:lang w:eastAsia="ru-RU"/>
              </w:rPr>
            </w:pPr>
            <w:r w:rsidRPr="00226930">
              <w:rPr>
                <w:color w:val="000000"/>
                <w:sz w:val="20"/>
                <w:szCs w:val="20"/>
                <w:lang w:eastAsia="ru-RU"/>
              </w:rPr>
              <w:t>5.2</w:t>
            </w:r>
          </w:p>
        </w:tc>
        <w:tc>
          <w:tcPr>
            <w:tcW w:w="10531" w:type="dxa"/>
            <w:tcBorders>
              <w:top w:val="nil"/>
              <w:left w:val="nil"/>
              <w:bottom w:val="nil"/>
              <w:right w:val="single" w:sz="4" w:space="0" w:color="1A1A1A"/>
            </w:tcBorders>
            <w:shd w:val="clear" w:color="auto" w:fill="auto"/>
            <w:vAlign w:val="center"/>
            <w:hideMark/>
          </w:tcPr>
          <w:p w14:paraId="58DF2E66" w14:textId="77777777" w:rsidR="00226930" w:rsidRPr="00226930" w:rsidRDefault="00226930" w:rsidP="00226930">
            <w:pPr>
              <w:jc w:val="left"/>
              <w:rPr>
                <w:color w:val="000000"/>
                <w:sz w:val="20"/>
                <w:szCs w:val="20"/>
                <w:lang w:eastAsia="ru-RU"/>
              </w:rPr>
            </w:pPr>
            <w:r w:rsidRPr="00226930">
              <w:rPr>
                <w:color w:val="000000"/>
                <w:sz w:val="20"/>
                <w:szCs w:val="20"/>
                <w:lang w:eastAsia="ru-RU"/>
              </w:rPr>
              <w:t>на складах органов исполнительной власти субъектов Российской Федерации</w:t>
            </w:r>
          </w:p>
        </w:tc>
        <w:tc>
          <w:tcPr>
            <w:tcW w:w="1417" w:type="dxa"/>
            <w:tcBorders>
              <w:top w:val="nil"/>
              <w:left w:val="nil"/>
              <w:bottom w:val="nil"/>
              <w:right w:val="single" w:sz="4" w:space="0" w:color="1A1A1A"/>
            </w:tcBorders>
            <w:shd w:val="clear" w:color="auto" w:fill="auto"/>
            <w:vAlign w:val="center"/>
            <w:hideMark/>
          </w:tcPr>
          <w:p w14:paraId="0503E662"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шт.</w:t>
            </w:r>
          </w:p>
        </w:tc>
        <w:tc>
          <w:tcPr>
            <w:tcW w:w="1985" w:type="dxa"/>
            <w:tcBorders>
              <w:top w:val="nil"/>
              <w:left w:val="nil"/>
              <w:bottom w:val="single" w:sz="4" w:space="0" w:color="1A1A1A"/>
              <w:right w:val="single" w:sz="4" w:space="0" w:color="auto"/>
            </w:tcBorders>
            <w:shd w:val="clear" w:color="auto" w:fill="auto"/>
            <w:noWrap/>
            <w:vAlign w:val="center"/>
            <w:hideMark/>
          </w:tcPr>
          <w:p w14:paraId="01AA0397" w14:textId="77777777" w:rsidR="00226930" w:rsidRPr="00226930" w:rsidRDefault="00226930" w:rsidP="00226930">
            <w:pPr>
              <w:jc w:val="center"/>
              <w:rPr>
                <w:color w:val="000000"/>
                <w:sz w:val="20"/>
                <w:szCs w:val="20"/>
                <w:lang w:eastAsia="ru-RU"/>
              </w:rPr>
            </w:pPr>
          </w:p>
        </w:tc>
      </w:tr>
      <w:tr w:rsidR="00226930" w:rsidRPr="00226930" w14:paraId="559D7893" w14:textId="77777777" w:rsidTr="00226930">
        <w:trPr>
          <w:trHeight w:val="315"/>
        </w:trPr>
        <w:tc>
          <w:tcPr>
            <w:tcW w:w="776" w:type="dxa"/>
            <w:tcBorders>
              <w:top w:val="single" w:sz="4" w:space="0" w:color="1A1A1A"/>
              <w:left w:val="single" w:sz="4" w:space="0" w:color="1A1A1A"/>
              <w:bottom w:val="nil"/>
              <w:right w:val="single" w:sz="4" w:space="0" w:color="1A1A1A"/>
            </w:tcBorders>
            <w:shd w:val="clear" w:color="auto" w:fill="auto"/>
            <w:vAlign w:val="center"/>
            <w:hideMark/>
          </w:tcPr>
          <w:p w14:paraId="431AC492"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6</w:t>
            </w:r>
          </w:p>
        </w:tc>
        <w:tc>
          <w:tcPr>
            <w:tcW w:w="10531" w:type="dxa"/>
            <w:tcBorders>
              <w:top w:val="single" w:sz="4" w:space="0" w:color="1A1A1A"/>
              <w:left w:val="nil"/>
              <w:bottom w:val="nil"/>
              <w:right w:val="single" w:sz="4" w:space="0" w:color="1A1A1A"/>
            </w:tcBorders>
            <w:shd w:val="clear" w:color="auto" w:fill="auto"/>
            <w:vAlign w:val="center"/>
            <w:hideMark/>
          </w:tcPr>
          <w:p w14:paraId="74F3FE9C" w14:textId="77777777" w:rsidR="00226930" w:rsidRPr="00226930" w:rsidRDefault="00226930" w:rsidP="00226930">
            <w:pPr>
              <w:jc w:val="left"/>
              <w:rPr>
                <w:b/>
                <w:bCs/>
                <w:color w:val="000000"/>
                <w:sz w:val="20"/>
                <w:szCs w:val="20"/>
                <w:lang w:eastAsia="ru-RU"/>
              </w:rPr>
            </w:pPr>
            <w:proofErr w:type="gramStart"/>
            <w:r w:rsidRPr="00226930">
              <w:rPr>
                <w:b/>
                <w:bCs/>
                <w:color w:val="000000"/>
                <w:sz w:val="20"/>
                <w:szCs w:val="20"/>
                <w:lang w:eastAsia="ru-RU"/>
              </w:rPr>
              <w:t>СИЗ</w:t>
            </w:r>
            <w:proofErr w:type="gramEnd"/>
            <w:r w:rsidRPr="00226930">
              <w:rPr>
                <w:b/>
                <w:bCs/>
                <w:color w:val="000000"/>
                <w:sz w:val="20"/>
                <w:szCs w:val="20"/>
                <w:lang w:eastAsia="ru-RU"/>
              </w:rPr>
              <w:t>, подлежащих утилизации:</w:t>
            </w:r>
          </w:p>
        </w:tc>
        <w:tc>
          <w:tcPr>
            <w:tcW w:w="1417" w:type="dxa"/>
            <w:tcBorders>
              <w:top w:val="single" w:sz="4" w:space="0" w:color="1A1A1A"/>
              <w:left w:val="nil"/>
              <w:bottom w:val="nil"/>
              <w:right w:val="single" w:sz="4" w:space="0" w:color="1A1A1A"/>
            </w:tcBorders>
            <w:shd w:val="clear" w:color="auto" w:fill="auto"/>
            <w:vAlign w:val="center"/>
            <w:hideMark/>
          </w:tcPr>
          <w:p w14:paraId="4F7BA440" w14:textId="77777777" w:rsidR="00226930" w:rsidRPr="00226930" w:rsidRDefault="00226930" w:rsidP="00226930">
            <w:pPr>
              <w:jc w:val="center"/>
              <w:rPr>
                <w:color w:val="000000"/>
                <w:sz w:val="20"/>
                <w:szCs w:val="20"/>
                <w:lang w:eastAsia="ru-RU"/>
              </w:rPr>
            </w:pPr>
          </w:p>
        </w:tc>
        <w:tc>
          <w:tcPr>
            <w:tcW w:w="1985" w:type="dxa"/>
            <w:tcBorders>
              <w:top w:val="nil"/>
              <w:left w:val="nil"/>
              <w:bottom w:val="single" w:sz="4" w:space="0" w:color="1A1A1A"/>
              <w:right w:val="single" w:sz="4" w:space="0" w:color="auto"/>
            </w:tcBorders>
            <w:shd w:val="clear" w:color="auto" w:fill="auto"/>
            <w:noWrap/>
            <w:vAlign w:val="center"/>
            <w:hideMark/>
          </w:tcPr>
          <w:p w14:paraId="55591593" w14:textId="77777777" w:rsidR="00226930" w:rsidRPr="00226930" w:rsidRDefault="00226930" w:rsidP="00226930">
            <w:pPr>
              <w:jc w:val="center"/>
              <w:rPr>
                <w:color w:val="000000"/>
                <w:sz w:val="20"/>
                <w:szCs w:val="20"/>
                <w:lang w:eastAsia="ru-RU"/>
              </w:rPr>
            </w:pPr>
          </w:p>
        </w:tc>
      </w:tr>
      <w:tr w:rsidR="00226930" w:rsidRPr="00226930" w14:paraId="146F597A" w14:textId="77777777" w:rsidTr="00226930">
        <w:trPr>
          <w:trHeight w:val="315"/>
        </w:trPr>
        <w:tc>
          <w:tcPr>
            <w:tcW w:w="776" w:type="dxa"/>
            <w:tcBorders>
              <w:top w:val="single" w:sz="4" w:space="0" w:color="1A1A1A"/>
              <w:left w:val="single" w:sz="4" w:space="0" w:color="1A1A1A"/>
              <w:bottom w:val="nil"/>
              <w:right w:val="single" w:sz="4" w:space="0" w:color="1A1A1A"/>
            </w:tcBorders>
            <w:shd w:val="clear" w:color="auto" w:fill="auto"/>
            <w:vAlign w:val="center"/>
            <w:hideMark/>
          </w:tcPr>
          <w:p w14:paraId="152786E2" w14:textId="77777777" w:rsidR="00226930" w:rsidRPr="00226930" w:rsidRDefault="00226930" w:rsidP="00226930">
            <w:pPr>
              <w:jc w:val="center"/>
              <w:rPr>
                <w:color w:val="000000"/>
                <w:sz w:val="20"/>
                <w:szCs w:val="20"/>
                <w:lang w:eastAsia="ru-RU"/>
              </w:rPr>
            </w:pPr>
            <w:r w:rsidRPr="00226930">
              <w:rPr>
                <w:color w:val="000000"/>
                <w:sz w:val="20"/>
                <w:szCs w:val="20"/>
                <w:lang w:eastAsia="ru-RU"/>
              </w:rPr>
              <w:t>6.1</w:t>
            </w:r>
          </w:p>
        </w:tc>
        <w:tc>
          <w:tcPr>
            <w:tcW w:w="10531" w:type="dxa"/>
            <w:tcBorders>
              <w:top w:val="single" w:sz="4" w:space="0" w:color="1A1A1A"/>
              <w:left w:val="nil"/>
              <w:bottom w:val="single" w:sz="4" w:space="0" w:color="1A1A1A"/>
              <w:right w:val="single" w:sz="4" w:space="0" w:color="1A1A1A"/>
            </w:tcBorders>
            <w:shd w:val="clear" w:color="auto" w:fill="auto"/>
            <w:vAlign w:val="center"/>
            <w:hideMark/>
          </w:tcPr>
          <w:p w14:paraId="286E39A9" w14:textId="77777777" w:rsidR="00226930" w:rsidRPr="00226930" w:rsidRDefault="00226930" w:rsidP="00226930">
            <w:pPr>
              <w:jc w:val="left"/>
              <w:rPr>
                <w:color w:val="000000"/>
                <w:sz w:val="20"/>
                <w:szCs w:val="20"/>
                <w:lang w:eastAsia="ru-RU"/>
              </w:rPr>
            </w:pPr>
            <w:r w:rsidRPr="00226930">
              <w:rPr>
                <w:color w:val="000000"/>
                <w:sz w:val="20"/>
                <w:szCs w:val="20"/>
                <w:lang w:eastAsia="ru-RU"/>
              </w:rPr>
              <w:t>в организациях</w:t>
            </w:r>
          </w:p>
        </w:tc>
        <w:tc>
          <w:tcPr>
            <w:tcW w:w="1417" w:type="dxa"/>
            <w:tcBorders>
              <w:top w:val="single" w:sz="4" w:space="0" w:color="1A1A1A"/>
              <w:left w:val="nil"/>
              <w:bottom w:val="single" w:sz="4" w:space="0" w:color="1A1A1A"/>
              <w:right w:val="single" w:sz="4" w:space="0" w:color="1A1A1A"/>
            </w:tcBorders>
            <w:shd w:val="clear" w:color="auto" w:fill="auto"/>
            <w:vAlign w:val="center"/>
            <w:hideMark/>
          </w:tcPr>
          <w:p w14:paraId="27A6CCA8"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шт.</w:t>
            </w:r>
          </w:p>
        </w:tc>
        <w:tc>
          <w:tcPr>
            <w:tcW w:w="1985" w:type="dxa"/>
            <w:tcBorders>
              <w:top w:val="nil"/>
              <w:left w:val="nil"/>
              <w:bottom w:val="single" w:sz="4" w:space="0" w:color="1A1A1A"/>
              <w:right w:val="single" w:sz="4" w:space="0" w:color="auto"/>
            </w:tcBorders>
            <w:shd w:val="clear" w:color="auto" w:fill="auto"/>
            <w:noWrap/>
            <w:vAlign w:val="center"/>
            <w:hideMark/>
          </w:tcPr>
          <w:p w14:paraId="45060EB7" w14:textId="77777777" w:rsidR="00226930" w:rsidRPr="00226930" w:rsidRDefault="00226930" w:rsidP="00226930">
            <w:pPr>
              <w:jc w:val="center"/>
              <w:rPr>
                <w:color w:val="000000"/>
                <w:sz w:val="20"/>
                <w:szCs w:val="20"/>
                <w:lang w:eastAsia="ru-RU"/>
              </w:rPr>
            </w:pPr>
          </w:p>
        </w:tc>
      </w:tr>
      <w:tr w:rsidR="00226930" w:rsidRPr="00226930" w14:paraId="62CEB679" w14:textId="77777777" w:rsidTr="00226930">
        <w:trPr>
          <w:trHeight w:val="258"/>
        </w:trPr>
        <w:tc>
          <w:tcPr>
            <w:tcW w:w="776" w:type="dxa"/>
            <w:tcBorders>
              <w:top w:val="single" w:sz="4" w:space="0" w:color="1A1A1A"/>
              <w:left w:val="single" w:sz="4" w:space="0" w:color="1A1A1A"/>
              <w:bottom w:val="nil"/>
              <w:right w:val="single" w:sz="4" w:space="0" w:color="1A1A1A"/>
            </w:tcBorders>
            <w:shd w:val="clear" w:color="auto" w:fill="auto"/>
            <w:vAlign w:val="center"/>
            <w:hideMark/>
          </w:tcPr>
          <w:p w14:paraId="0EC84C61" w14:textId="77777777" w:rsidR="00226930" w:rsidRPr="00226930" w:rsidRDefault="00226930" w:rsidP="00226930">
            <w:pPr>
              <w:jc w:val="center"/>
              <w:rPr>
                <w:color w:val="000000"/>
                <w:sz w:val="20"/>
                <w:szCs w:val="20"/>
                <w:lang w:eastAsia="ru-RU"/>
              </w:rPr>
            </w:pPr>
            <w:r w:rsidRPr="00226930">
              <w:rPr>
                <w:color w:val="000000"/>
                <w:sz w:val="20"/>
                <w:szCs w:val="20"/>
                <w:lang w:eastAsia="ru-RU"/>
              </w:rPr>
              <w:t>6.2</w:t>
            </w:r>
          </w:p>
        </w:tc>
        <w:tc>
          <w:tcPr>
            <w:tcW w:w="10531" w:type="dxa"/>
            <w:tcBorders>
              <w:top w:val="nil"/>
              <w:left w:val="nil"/>
              <w:bottom w:val="nil"/>
              <w:right w:val="single" w:sz="4" w:space="0" w:color="1A1A1A"/>
            </w:tcBorders>
            <w:shd w:val="clear" w:color="auto" w:fill="auto"/>
            <w:vAlign w:val="center"/>
            <w:hideMark/>
          </w:tcPr>
          <w:p w14:paraId="3526DB6A" w14:textId="77777777" w:rsidR="00226930" w:rsidRPr="00226930" w:rsidRDefault="00226930" w:rsidP="00226930">
            <w:pPr>
              <w:jc w:val="left"/>
              <w:rPr>
                <w:color w:val="000000"/>
                <w:sz w:val="20"/>
                <w:szCs w:val="20"/>
                <w:lang w:eastAsia="ru-RU"/>
              </w:rPr>
            </w:pPr>
            <w:r w:rsidRPr="00226930">
              <w:rPr>
                <w:color w:val="000000"/>
                <w:sz w:val="20"/>
                <w:szCs w:val="20"/>
                <w:lang w:eastAsia="ru-RU"/>
              </w:rPr>
              <w:t>на складах органов исполнительной власти субъектов Российской Федерации</w:t>
            </w:r>
          </w:p>
        </w:tc>
        <w:tc>
          <w:tcPr>
            <w:tcW w:w="1417" w:type="dxa"/>
            <w:tcBorders>
              <w:top w:val="nil"/>
              <w:left w:val="nil"/>
              <w:bottom w:val="nil"/>
              <w:right w:val="single" w:sz="4" w:space="0" w:color="1A1A1A"/>
            </w:tcBorders>
            <w:shd w:val="clear" w:color="auto" w:fill="auto"/>
            <w:vAlign w:val="center"/>
            <w:hideMark/>
          </w:tcPr>
          <w:p w14:paraId="2EBC317F"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шт.</w:t>
            </w:r>
          </w:p>
        </w:tc>
        <w:tc>
          <w:tcPr>
            <w:tcW w:w="1985" w:type="dxa"/>
            <w:tcBorders>
              <w:top w:val="nil"/>
              <w:left w:val="nil"/>
              <w:bottom w:val="single" w:sz="4" w:space="0" w:color="1A1A1A"/>
              <w:right w:val="single" w:sz="4" w:space="0" w:color="auto"/>
            </w:tcBorders>
            <w:shd w:val="clear" w:color="auto" w:fill="auto"/>
            <w:noWrap/>
            <w:vAlign w:val="center"/>
            <w:hideMark/>
          </w:tcPr>
          <w:p w14:paraId="04C3B3A0" w14:textId="77777777" w:rsidR="00226930" w:rsidRPr="00226930" w:rsidRDefault="00226930" w:rsidP="00226930">
            <w:pPr>
              <w:jc w:val="center"/>
              <w:rPr>
                <w:color w:val="000000"/>
                <w:sz w:val="20"/>
                <w:szCs w:val="20"/>
                <w:lang w:eastAsia="ru-RU"/>
              </w:rPr>
            </w:pPr>
          </w:p>
        </w:tc>
      </w:tr>
      <w:tr w:rsidR="00226930" w:rsidRPr="00226930" w14:paraId="0B3C630F" w14:textId="77777777" w:rsidTr="00226930">
        <w:trPr>
          <w:trHeight w:val="595"/>
        </w:trPr>
        <w:tc>
          <w:tcPr>
            <w:tcW w:w="14709" w:type="dxa"/>
            <w:gridSpan w:val="4"/>
            <w:tcBorders>
              <w:top w:val="single" w:sz="4" w:space="0" w:color="1A1A1A"/>
              <w:left w:val="single" w:sz="4" w:space="0" w:color="1A1A1A"/>
              <w:bottom w:val="single" w:sz="4" w:space="0" w:color="1A1A1A"/>
              <w:right w:val="single" w:sz="4" w:space="0" w:color="000000"/>
            </w:tcBorders>
            <w:shd w:val="clear" w:color="auto" w:fill="auto"/>
            <w:vAlign w:val="center"/>
            <w:hideMark/>
          </w:tcPr>
          <w:p w14:paraId="2F3B2663"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IV. ЭВАКУАЦИЯ СОТРУДНИКОВ</w:t>
            </w:r>
          </w:p>
        </w:tc>
      </w:tr>
      <w:tr w:rsidR="00226930" w:rsidRPr="00226930" w14:paraId="0A2B46FE" w14:textId="77777777" w:rsidTr="00226930">
        <w:trPr>
          <w:trHeight w:val="258"/>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26B0E7AE"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1</w:t>
            </w:r>
          </w:p>
        </w:tc>
        <w:tc>
          <w:tcPr>
            <w:tcW w:w="10531" w:type="dxa"/>
            <w:tcBorders>
              <w:top w:val="nil"/>
              <w:left w:val="nil"/>
              <w:bottom w:val="single" w:sz="4" w:space="0" w:color="1A1A1A"/>
              <w:right w:val="single" w:sz="4" w:space="0" w:color="1A1A1A"/>
            </w:tcBorders>
            <w:shd w:val="clear" w:color="auto" w:fill="auto"/>
            <w:vAlign w:val="center"/>
            <w:hideMark/>
          </w:tcPr>
          <w:p w14:paraId="6BB4BEA6" w14:textId="77777777" w:rsidR="00226930" w:rsidRPr="00226930" w:rsidRDefault="00226930" w:rsidP="00226930">
            <w:pPr>
              <w:jc w:val="left"/>
              <w:rPr>
                <w:b/>
                <w:bCs/>
                <w:color w:val="000000"/>
                <w:sz w:val="20"/>
                <w:szCs w:val="20"/>
                <w:lang w:eastAsia="ru-RU"/>
              </w:rPr>
            </w:pPr>
            <w:r w:rsidRPr="00226930">
              <w:rPr>
                <w:b/>
                <w:bCs/>
                <w:color w:val="000000"/>
                <w:sz w:val="20"/>
                <w:szCs w:val="20"/>
                <w:lang w:eastAsia="ru-RU"/>
              </w:rPr>
              <w:t>Численность сотрудников, подлежащих эвакуации (включая членов семей):</w:t>
            </w:r>
          </w:p>
        </w:tc>
        <w:tc>
          <w:tcPr>
            <w:tcW w:w="1417" w:type="dxa"/>
            <w:tcBorders>
              <w:top w:val="nil"/>
              <w:left w:val="nil"/>
              <w:bottom w:val="single" w:sz="4" w:space="0" w:color="1A1A1A"/>
              <w:right w:val="single" w:sz="4" w:space="0" w:color="1A1A1A"/>
            </w:tcBorders>
            <w:shd w:val="clear" w:color="auto" w:fill="auto"/>
            <w:vAlign w:val="center"/>
            <w:hideMark/>
          </w:tcPr>
          <w:p w14:paraId="1002C83D" w14:textId="77777777" w:rsidR="00226930" w:rsidRPr="00226930" w:rsidRDefault="00226930" w:rsidP="00226930">
            <w:pPr>
              <w:jc w:val="center"/>
              <w:rPr>
                <w:b/>
                <w:color w:val="000000"/>
                <w:sz w:val="20"/>
                <w:szCs w:val="20"/>
                <w:lang w:eastAsia="ru-RU"/>
              </w:rPr>
            </w:pPr>
            <w:r w:rsidRPr="00226930">
              <w:rPr>
                <w:b/>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55C88F38" w14:textId="77777777" w:rsidR="00226930" w:rsidRPr="00226930" w:rsidRDefault="00226930" w:rsidP="00226930">
            <w:pPr>
              <w:jc w:val="center"/>
              <w:rPr>
                <w:b/>
                <w:color w:val="000000"/>
                <w:sz w:val="20"/>
                <w:szCs w:val="20"/>
                <w:lang w:eastAsia="ru-RU"/>
              </w:rPr>
            </w:pPr>
          </w:p>
        </w:tc>
      </w:tr>
      <w:tr w:rsidR="00226930" w:rsidRPr="00226930" w14:paraId="28A70F4B" w14:textId="77777777" w:rsidTr="00226930">
        <w:trPr>
          <w:trHeight w:val="315"/>
        </w:trPr>
        <w:tc>
          <w:tcPr>
            <w:tcW w:w="776" w:type="dxa"/>
            <w:tcBorders>
              <w:top w:val="nil"/>
              <w:left w:val="single" w:sz="4" w:space="0" w:color="1A1A1A"/>
              <w:bottom w:val="single" w:sz="4" w:space="0" w:color="auto"/>
              <w:right w:val="single" w:sz="4" w:space="0" w:color="1A1A1A"/>
            </w:tcBorders>
            <w:shd w:val="clear" w:color="auto" w:fill="auto"/>
            <w:vAlign w:val="center"/>
            <w:hideMark/>
          </w:tcPr>
          <w:p w14:paraId="394F241D" w14:textId="77777777" w:rsidR="00226930" w:rsidRPr="00226930" w:rsidRDefault="00226930" w:rsidP="00226930">
            <w:pPr>
              <w:jc w:val="center"/>
              <w:rPr>
                <w:color w:val="000000"/>
                <w:sz w:val="20"/>
                <w:szCs w:val="20"/>
                <w:lang w:eastAsia="ru-RU"/>
              </w:rPr>
            </w:pPr>
            <w:r w:rsidRPr="00226930">
              <w:rPr>
                <w:color w:val="000000"/>
                <w:sz w:val="20"/>
                <w:szCs w:val="20"/>
                <w:lang w:eastAsia="ru-RU"/>
              </w:rPr>
              <w:t>1.1</w:t>
            </w:r>
          </w:p>
        </w:tc>
        <w:tc>
          <w:tcPr>
            <w:tcW w:w="10531" w:type="dxa"/>
            <w:tcBorders>
              <w:top w:val="nil"/>
              <w:left w:val="nil"/>
              <w:bottom w:val="single" w:sz="4" w:space="0" w:color="auto"/>
              <w:right w:val="single" w:sz="4" w:space="0" w:color="1A1A1A"/>
            </w:tcBorders>
            <w:shd w:val="clear" w:color="auto" w:fill="auto"/>
            <w:vAlign w:val="center"/>
            <w:hideMark/>
          </w:tcPr>
          <w:p w14:paraId="2C293BF6" w14:textId="77777777" w:rsidR="00226930" w:rsidRPr="00226930" w:rsidRDefault="00226930" w:rsidP="00226930">
            <w:pPr>
              <w:jc w:val="left"/>
              <w:rPr>
                <w:color w:val="000000"/>
                <w:sz w:val="20"/>
                <w:szCs w:val="20"/>
                <w:lang w:eastAsia="ru-RU"/>
              </w:rPr>
            </w:pPr>
            <w:r w:rsidRPr="00226930">
              <w:rPr>
                <w:color w:val="000000"/>
                <w:sz w:val="20"/>
                <w:szCs w:val="20"/>
                <w:lang w:eastAsia="ru-RU"/>
              </w:rPr>
              <w:t>пешим порядком</w:t>
            </w:r>
          </w:p>
        </w:tc>
        <w:tc>
          <w:tcPr>
            <w:tcW w:w="1417" w:type="dxa"/>
            <w:tcBorders>
              <w:top w:val="nil"/>
              <w:left w:val="nil"/>
              <w:bottom w:val="single" w:sz="4" w:space="0" w:color="auto"/>
              <w:right w:val="single" w:sz="4" w:space="0" w:color="1A1A1A"/>
            </w:tcBorders>
            <w:shd w:val="clear" w:color="auto" w:fill="auto"/>
            <w:vAlign w:val="center"/>
            <w:hideMark/>
          </w:tcPr>
          <w:p w14:paraId="44EE1486"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7C962F71" w14:textId="77777777" w:rsidR="00226930" w:rsidRPr="00226930" w:rsidRDefault="00226930" w:rsidP="00226930">
            <w:pPr>
              <w:jc w:val="center"/>
              <w:rPr>
                <w:color w:val="000000"/>
                <w:sz w:val="20"/>
                <w:szCs w:val="20"/>
                <w:lang w:eastAsia="ru-RU"/>
              </w:rPr>
            </w:pPr>
          </w:p>
        </w:tc>
      </w:tr>
      <w:tr w:rsidR="00226930" w:rsidRPr="00226930" w14:paraId="6AF3F823" w14:textId="77777777" w:rsidTr="00226930">
        <w:trPr>
          <w:trHeight w:val="315"/>
        </w:trPr>
        <w:tc>
          <w:tcPr>
            <w:tcW w:w="7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0272DC" w14:textId="77777777" w:rsidR="00226930" w:rsidRPr="00226930" w:rsidRDefault="00226930" w:rsidP="00226930">
            <w:pPr>
              <w:jc w:val="center"/>
              <w:rPr>
                <w:color w:val="000000"/>
                <w:sz w:val="20"/>
                <w:szCs w:val="20"/>
                <w:lang w:eastAsia="ru-RU"/>
              </w:rPr>
            </w:pPr>
            <w:r w:rsidRPr="00226930">
              <w:rPr>
                <w:color w:val="000000"/>
                <w:sz w:val="20"/>
                <w:szCs w:val="20"/>
                <w:lang w:eastAsia="ru-RU"/>
              </w:rPr>
              <w:t>1.2</w:t>
            </w:r>
          </w:p>
        </w:tc>
        <w:tc>
          <w:tcPr>
            <w:tcW w:w="105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FD27C1" w14:textId="77777777" w:rsidR="00226930" w:rsidRPr="00226930" w:rsidRDefault="00226930" w:rsidP="00226930">
            <w:pPr>
              <w:jc w:val="left"/>
              <w:rPr>
                <w:color w:val="000000"/>
                <w:sz w:val="20"/>
                <w:szCs w:val="20"/>
                <w:lang w:eastAsia="ru-RU"/>
              </w:rPr>
            </w:pPr>
            <w:r w:rsidRPr="00226930">
              <w:rPr>
                <w:color w:val="000000"/>
                <w:sz w:val="20"/>
                <w:szCs w:val="20"/>
                <w:lang w:eastAsia="ru-RU"/>
              </w:rPr>
              <w:t>железнодорожным транспортом</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EAFC0B"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D3FF40" w14:textId="77777777" w:rsidR="00226930" w:rsidRPr="00226930" w:rsidRDefault="00226930" w:rsidP="00226930">
            <w:pPr>
              <w:jc w:val="center"/>
              <w:rPr>
                <w:color w:val="000000"/>
                <w:sz w:val="20"/>
                <w:szCs w:val="20"/>
                <w:lang w:eastAsia="ru-RU"/>
              </w:rPr>
            </w:pPr>
          </w:p>
        </w:tc>
      </w:tr>
      <w:tr w:rsidR="00226930" w:rsidRPr="00226930" w14:paraId="2502467A" w14:textId="77777777" w:rsidTr="00226930">
        <w:trPr>
          <w:trHeight w:val="315"/>
        </w:trPr>
        <w:tc>
          <w:tcPr>
            <w:tcW w:w="776" w:type="dxa"/>
            <w:tcBorders>
              <w:top w:val="single" w:sz="4" w:space="0" w:color="auto"/>
              <w:left w:val="single" w:sz="4" w:space="0" w:color="1A1A1A"/>
              <w:bottom w:val="single" w:sz="4" w:space="0" w:color="1A1A1A"/>
              <w:right w:val="single" w:sz="4" w:space="0" w:color="1A1A1A"/>
            </w:tcBorders>
            <w:shd w:val="clear" w:color="auto" w:fill="auto"/>
            <w:vAlign w:val="center"/>
            <w:hideMark/>
          </w:tcPr>
          <w:p w14:paraId="2C835844" w14:textId="77777777" w:rsidR="00226930" w:rsidRPr="00226930" w:rsidRDefault="00226930" w:rsidP="00226930">
            <w:pPr>
              <w:jc w:val="center"/>
              <w:rPr>
                <w:color w:val="000000"/>
                <w:sz w:val="20"/>
                <w:szCs w:val="20"/>
                <w:lang w:eastAsia="ru-RU"/>
              </w:rPr>
            </w:pPr>
            <w:r w:rsidRPr="00226930">
              <w:rPr>
                <w:color w:val="000000"/>
                <w:sz w:val="20"/>
                <w:szCs w:val="20"/>
                <w:lang w:eastAsia="ru-RU"/>
              </w:rPr>
              <w:t>1.3</w:t>
            </w:r>
          </w:p>
        </w:tc>
        <w:tc>
          <w:tcPr>
            <w:tcW w:w="10531" w:type="dxa"/>
            <w:tcBorders>
              <w:top w:val="single" w:sz="4" w:space="0" w:color="auto"/>
              <w:left w:val="nil"/>
              <w:bottom w:val="single" w:sz="4" w:space="0" w:color="1A1A1A"/>
              <w:right w:val="single" w:sz="4" w:space="0" w:color="1A1A1A"/>
            </w:tcBorders>
            <w:shd w:val="clear" w:color="auto" w:fill="auto"/>
            <w:vAlign w:val="center"/>
            <w:hideMark/>
          </w:tcPr>
          <w:p w14:paraId="45DE04CA" w14:textId="77777777" w:rsidR="00226930" w:rsidRPr="00226930" w:rsidRDefault="00226930" w:rsidP="00226930">
            <w:pPr>
              <w:jc w:val="left"/>
              <w:rPr>
                <w:color w:val="000000"/>
                <w:sz w:val="20"/>
                <w:szCs w:val="20"/>
                <w:lang w:eastAsia="ru-RU"/>
              </w:rPr>
            </w:pPr>
            <w:r w:rsidRPr="00226930">
              <w:rPr>
                <w:color w:val="000000"/>
                <w:sz w:val="20"/>
                <w:szCs w:val="20"/>
                <w:lang w:eastAsia="ru-RU"/>
              </w:rPr>
              <w:t>автомобильным транспортом</w:t>
            </w:r>
          </w:p>
        </w:tc>
        <w:tc>
          <w:tcPr>
            <w:tcW w:w="1417" w:type="dxa"/>
            <w:tcBorders>
              <w:top w:val="single" w:sz="4" w:space="0" w:color="auto"/>
              <w:left w:val="nil"/>
              <w:bottom w:val="single" w:sz="4" w:space="0" w:color="1A1A1A"/>
              <w:right w:val="single" w:sz="4" w:space="0" w:color="1A1A1A"/>
            </w:tcBorders>
            <w:shd w:val="clear" w:color="auto" w:fill="auto"/>
            <w:vAlign w:val="center"/>
            <w:hideMark/>
          </w:tcPr>
          <w:p w14:paraId="716A9C49"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single" w:sz="4" w:space="0" w:color="auto"/>
              <w:left w:val="nil"/>
              <w:bottom w:val="single" w:sz="4" w:space="0" w:color="1A1A1A"/>
              <w:right w:val="single" w:sz="4" w:space="0" w:color="auto"/>
            </w:tcBorders>
            <w:shd w:val="clear" w:color="auto" w:fill="auto"/>
            <w:noWrap/>
            <w:vAlign w:val="center"/>
            <w:hideMark/>
          </w:tcPr>
          <w:p w14:paraId="21FA93BC" w14:textId="77777777" w:rsidR="00226930" w:rsidRPr="00226930" w:rsidRDefault="00226930" w:rsidP="00226930">
            <w:pPr>
              <w:jc w:val="center"/>
              <w:rPr>
                <w:color w:val="000000"/>
                <w:sz w:val="20"/>
                <w:szCs w:val="20"/>
                <w:lang w:eastAsia="ru-RU"/>
              </w:rPr>
            </w:pPr>
          </w:p>
        </w:tc>
      </w:tr>
      <w:tr w:rsidR="00226930" w:rsidRPr="00226930" w14:paraId="0B6BD6B0"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63566C1E" w14:textId="77777777" w:rsidR="00226930" w:rsidRPr="00226930" w:rsidRDefault="00226930" w:rsidP="00226930">
            <w:pPr>
              <w:jc w:val="center"/>
              <w:rPr>
                <w:color w:val="000000"/>
                <w:sz w:val="20"/>
                <w:szCs w:val="20"/>
                <w:lang w:eastAsia="ru-RU"/>
              </w:rPr>
            </w:pPr>
            <w:r w:rsidRPr="00226930">
              <w:rPr>
                <w:color w:val="000000"/>
                <w:sz w:val="20"/>
                <w:szCs w:val="20"/>
                <w:lang w:eastAsia="ru-RU"/>
              </w:rPr>
              <w:t>1.4</w:t>
            </w:r>
          </w:p>
        </w:tc>
        <w:tc>
          <w:tcPr>
            <w:tcW w:w="10531" w:type="dxa"/>
            <w:tcBorders>
              <w:top w:val="nil"/>
              <w:left w:val="nil"/>
              <w:bottom w:val="single" w:sz="4" w:space="0" w:color="1A1A1A"/>
              <w:right w:val="single" w:sz="4" w:space="0" w:color="1A1A1A"/>
            </w:tcBorders>
            <w:shd w:val="clear" w:color="auto" w:fill="auto"/>
            <w:vAlign w:val="center"/>
            <w:hideMark/>
          </w:tcPr>
          <w:p w14:paraId="057EA4C7" w14:textId="77777777" w:rsidR="00226930" w:rsidRPr="00226930" w:rsidRDefault="00226930" w:rsidP="00226930">
            <w:pPr>
              <w:jc w:val="left"/>
              <w:rPr>
                <w:color w:val="000000"/>
                <w:sz w:val="20"/>
                <w:szCs w:val="20"/>
                <w:lang w:eastAsia="ru-RU"/>
              </w:rPr>
            </w:pPr>
            <w:r w:rsidRPr="00226930">
              <w:rPr>
                <w:color w:val="000000"/>
                <w:sz w:val="20"/>
                <w:szCs w:val="20"/>
                <w:lang w:eastAsia="ru-RU"/>
              </w:rPr>
              <w:t>водным транспортом</w:t>
            </w:r>
          </w:p>
        </w:tc>
        <w:tc>
          <w:tcPr>
            <w:tcW w:w="1417" w:type="dxa"/>
            <w:tcBorders>
              <w:top w:val="nil"/>
              <w:left w:val="nil"/>
              <w:bottom w:val="single" w:sz="4" w:space="0" w:color="1A1A1A"/>
              <w:right w:val="single" w:sz="4" w:space="0" w:color="1A1A1A"/>
            </w:tcBorders>
            <w:shd w:val="clear" w:color="auto" w:fill="auto"/>
            <w:vAlign w:val="center"/>
            <w:hideMark/>
          </w:tcPr>
          <w:p w14:paraId="66840CA7"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72E662DE" w14:textId="77777777" w:rsidR="00226930" w:rsidRPr="00226930" w:rsidRDefault="00226930" w:rsidP="00226930">
            <w:pPr>
              <w:jc w:val="center"/>
              <w:rPr>
                <w:color w:val="000000"/>
                <w:sz w:val="20"/>
                <w:szCs w:val="20"/>
                <w:lang w:eastAsia="ru-RU"/>
              </w:rPr>
            </w:pPr>
          </w:p>
        </w:tc>
      </w:tr>
      <w:tr w:rsidR="00226930" w:rsidRPr="00226930" w14:paraId="2682E006"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4317D0F7" w14:textId="77777777" w:rsidR="00226930" w:rsidRPr="00226930" w:rsidRDefault="00226930" w:rsidP="00226930">
            <w:pPr>
              <w:jc w:val="center"/>
              <w:rPr>
                <w:color w:val="000000"/>
                <w:sz w:val="20"/>
                <w:szCs w:val="20"/>
                <w:lang w:eastAsia="ru-RU"/>
              </w:rPr>
            </w:pPr>
            <w:r w:rsidRPr="00226930">
              <w:rPr>
                <w:color w:val="000000"/>
                <w:sz w:val="20"/>
                <w:szCs w:val="20"/>
                <w:lang w:eastAsia="ru-RU"/>
              </w:rPr>
              <w:t>1.5</w:t>
            </w:r>
          </w:p>
        </w:tc>
        <w:tc>
          <w:tcPr>
            <w:tcW w:w="10531" w:type="dxa"/>
            <w:tcBorders>
              <w:top w:val="nil"/>
              <w:left w:val="nil"/>
              <w:bottom w:val="single" w:sz="4" w:space="0" w:color="1A1A1A"/>
              <w:right w:val="single" w:sz="4" w:space="0" w:color="1A1A1A"/>
            </w:tcBorders>
            <w:shd w:val="clear" w:color="auto" w:fill="auto"/>
            <w:vAlign w:val="center"/>
            <w:hideMark/>
          </w:tcPr>
          <w:p w14:paraId="03B861F6" w14:textId="77777777" w:rsidR="00226930" w:rsidRPr="00226930" w:rsidRDefault="00226930" w:rsidP="00226930">
            <w:pPr>
              <w:jc w:val="left"/>
              <w:rPr>
                <w:color w:val="000000"/>
                <w:sz w:val="20"/>
                <w:szCs w:val="20"/>
                <w:lang w:eastAsia="ru-RU"/>
              </w:rPr>
            </w:pPr>
            <w:r w:rsidRPr="00226930">
              <w:rPr>
                <w:color w:val="000000"/>
                <w:sz w:val="20"/>
                <w:szCs w:val="20"/>
                <w:lang w:eastAsia="ru-RU"/>
              </w:rPr>
              <w:t>воздушным транспортом</w:t>
            </w:r>
          </w:p>
        </w:tc>
        <w:tc>
          <w:tcPr>
            <w:tcW w:w="1417" w:type="dxa"/>
            <w:tcBorders>
              <w:top w:val="nil"/>
              <w:left w:val="nil"/>
              <w:bottom w:val="single" w:sz="4" w:space="0" w:color="1A1A1A"/>
              <w:right w:val="single" w:sz="4" w:space="0" w:color="1A1A1A"/>
            </w:tcBorders>
            <w:shd w:val="clear" w:color="auto" w:fill="auto"/>
            <w:vAlign w:val="center"/>
            <w:hideMark/>
          </w:tcPr>
          <w:p w14:paraId="5392BFC1"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3FD34174" w14:textId="77777777" w:rsidR="00226930" w:rsidRPr="00226930" w:rsidRDefault="00226930" w:rsidP="00226930">
            <w:pPr>
              <w:jc w:val="center"/>
              <w:rPr>
                <w:color w:val="000000"/>
                <w:sz w:val="20"/>
                <w:szCs w:val="20"/>
                <w:lang w:eastAsia="ru-RU"/>
              </w:rPr>
            </w:pPr>
          </w:p>
        </w:tc>
      </w:tr>
      <w:tr w:rsidR="00226930" w:rsidRPr="00226930" w14:paraId="66FDBA94"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05D91AB4"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2</w:t>
            </w:r>
          </w:p>
        </w:tc>
        <w:tc>
          <w:tcPr>
            <w:tcW w:w="10531" w:type="dxa"/>
            <w:tcBorders>
              <w:top w:val="nil"/>
              <w:left w:val="nil"/>
              <w:bottom w:val="single" w:sz="4" w:space="0" w:color="1A1A1A"/>
              <w:right w:val="single" w:sz="4" w:space="0" w:color="1A1A1A"/>
            </w:tcBorders>
            <w:shd w:val="clear" w:color="auto" w:fill="auto"/>
            <w:vAlign w:val="center"/>
            <w:hideMark/>
          </w:tcPr>
          <w:p w14:paraId="74E21AAB" w14:textId="77777777" w:rsidR="00226930" w:rsidRPr="00226930" w:rsidRDefault="00226930" w:rsidP="00226930">
            <w:pPr>
              <w:jc w:val="left"/>
              <w:rPr>
                <w:b/>
                <w:bCs/>
                <w:color w:val="000000"/>
                <w:sz w:val="20"/>
                <w:szCs w:val="20"/>
                <w:lang w:eastAsia="ru-RU"/>
              </w:rPr>
            </w:pPr>
            <w:r w:rsidRPr="00226930">
              <w:rPr>
                <w:b/>
                <w:bCs/>
                <w:color w:val="000000"/>
                <w:sz w:val="20"/>
                <w:szCs w:val="20"/>
                <w:lang w:eastAsia="ru-RU"/>
              </w:rPr>
              <w:t>Планируется использование транспортных средств:</w:t>
            </w:r>
          </w:p>
        </w:tc>
        <w:tc>
          <w:tcPr>
            <w:tcW w:w="1417" w:type="dxa"/>
            <w:tcBorders>
              <w:top w:val="nil"/>
              <w:left w:val="nil"/>
              <w:bottom w:val="single" w:sz="4" w:space="0" w:color="1A1A1A"/>
              <w:right w:val="single" w:sz="4" w:space="0" w:color="1A1A1A"/>
            </w:tcBorders>
            <w:shd w:val="clear" w:color="auto" w:fill="auto"/>
            <w:vAlign w:val="center"/>
            <w:hideMark/>
          </w:tcPr>
          <w:p w14:paraId="21260391" w14:textId="77777777" w:rsidR="00226930" w:rsidRPr="00226930" w:rsidRDefault="00226930" w:rsidP="00226930">
            <w:pPr>
              <w:jc w:val="center"/>
              <w:rPr>
                <w:b/>
                <w:color w:val="000000"/>
                <w:sz w:val="20"/>
                <w:szCs w:val="20"/>
                <w:lang w:eastAsia="ru-RU"/>
              </w:rPr>
            </w:pPr>
            <w:r w:rsidRPr="00226930">
              <w:rPr>
                <w:b/>
                <w:color w:val="000000"/>
                <w:sz w:val="20"/>
                <w:szCs w:val="20"/>
                <w:lang w:eastAsia="ru-RU"/>
              </w:rPr>
              <w:t>ед.</w:t>
            </w:r>
          </w:p>
        </w:tc>
        <w:tc>
          <w:tcPr>
            <w:tcW w:w="1985" w:type="dxa"/>
            <w:tcBorders>
              <w:top w:val="nil"/>
              <w:left w:val="nil"/>
              <w:bottom w:val="single" w:sz="4" w:space="0" w:color="1A1A1A"/>
              <w:right w:val="single" w:sz="4" w:space="0" w:color="auto"/>
            </w:tcBorders>
            <w:shd w:val="clear" w:color="auto" w:fill="auto"/>
            <w:noWrap/>
            <w:vAlign w:val="center"/>
            <w:hideMark/>
          </w:tcPr>
          <w:p w14:paraId="4A63854D" w14:textId="77777777" w:rsidR="00226930" w:rsidRPr="00226930" w:rsidRDefault="00226930" w:rsidP="00226930">
            <w:pPr>
              <w:jc w:val="center"/>
              <w:rPr>
                <w:b/>
                <w:color w:val="000000"/>
                <w:sz w:val="20"/>
                <w:szCs w:val="20"/>
                <w:lang w:eastAsia="ru-RU"/>
              </w:rPr>
            </w:pPr>
          </w:p>
        </w:tc>
      </w:tr>
      <w:tr w:rsidR="00226930" w:rsidRPr="00226930" w14:paraId="0327395E"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2EEBB747" w14:textId="77777777" w:rsidR="00226930" w:rsidRPr="00226930" w:rsidRDefault="00226930" w:rsidP="00226930">
            <w:pPr>
              <w:jc w:val="center"/>
              <w:rPr>
                <w:color w:val="000000"/>
                <w:sz w:val="20"/>
                <w:szCs w:val="20"/>
                <w:lang w:eastAsia="ru-RU"/>
              </w:rPr>
            </w:pPr>
            <w:r w:rsidRPr="00226930">
              <w:rPr>
                <w:color w:val="000000"/>
                <w:sz w:val="20"/>
                <w:szCs w:val="20"/>
                <w:lang w:eastAsia="ru-RU"/>
              </w:rPr>
              <w:t>2.1</w:t>
            </w:r>
          </w:p>
        </w:tc>
        <w:tc>
          <w:tcPr>
            <w:tcW w:w="10531" w:type="dxa"/>
            <w:tcBorders>
              <w:top w:val="nil"/>
              <w:left w:val="nil"/>
              <w:bottom w:val="single" w:sz="4" w:space="0" w:color="1A1A1A"/>
              <w:right w:val="single" w:sz="4" w:space="0" w:color="1A1A1A"/>
            </w:tcBorders>
            <w:shd w:val="clear" w:color="auto" w:fill="auto"/>
            <w:vAlign w:val="center"/>
            <w:hideMark/>
          </w:tcPr>
          <w:p w14:paraId="23E2EDC5" w14:textId="77777777" w:rsidR="00226930" w:rsidRPr="00226930" w:rsidRDefault="00226930" w:rsidP="00226930">
            <w:pPr>
              <w:jc w:val="left"/>
              <w:rPr>
                <w:color w:val="000000"/>
                <w:sz w:val="20"/>
                <w:szCs w:val="20"/>
                <w:lang w:eastAsia="ru-RU"/>
              </w:rPr>
            </w:pPr>
            <w:r w:rsidRPr="00226930">
              <w:rPr>
                <w:color w:val="000000"/>
                <w:sz w:val="20"/>
                <w:szCs w:val="20"/>
                <w:lang w:eastAsia="ru-RU"/>
              </w:rPr>
              <w:t>поездов</w:t>
            </w:r>
          </w:p>
        </w:tc>
        <w:tc>
          <w:tcPr>
            <w:tcW w:w="1417" w:type="dxa"/>
            <w:tcBorders>
              <w:top w:val="nil"/>
              <w:left w:val="nil"/>
              <w:bottom w:val="single" w:sz="4" w:space="0" w:color="1A1A1A"/>
              <w:right w:val="single" w:sz="4" w:space="0" w:color="1A1A1A"/>
            </w:tcBorders>
            <w:shd w:val="clear" w:color="auto" w:fill="auto"/>
            <w:vAlign w:val="center"/>
            <w:hideMark/>
          </w:tcPr>
          <w:p w14:paraId="53C86346" w14:textId="77777777" w:rsidR="00226930" w:rsidRPr="00226930" w:rsidRDefault="00226930" w:rsidP="00226930">
            <w:pPr>
              <w:jc w:val="center"/>
              <w:rPr>
                <w:color w:val="000000"/>
                <w:sz w:val="20"/>
                <w:szCs w:val="20"/>
                <w:lang w:eastAsia="ru-RU"/>
              </w:rPr>
            </w:pPr>
            <w:r w:rsidRPr="00226930">
              <w:rPr>
                <w:color w:val="000000"/>
                <w:sz w:val="20"/>
                <w:szCs w:val="20"/>
                <w:lang w:eastAsia="ru-RU"/>
              </w:rPr>
              <w:t>ед.</w:t>
            </w:r>
          </w:p>
        </w:tc>
        <w:tc>
          <w:tcPr>
            <w:tcW w:w="1985" w:type="dxa"/>
            <w:tcBorders>
              <w:top w:val="nil"/>
              <w:left w:val="nil"/>
              <w:bottom w:val="single" w:sz="4" w:space="0" w:color="1A1A1A"/>
              <w:right w:val="single" w:sz="4" w:space="0" w:color="auto"/>
            </w:tcBorders>
            <w:shd w:val="clear" w:color="auto" w:fill="auto"/>
            <w:noWrap/>
            <w:vAlign w:val="center"/>
            <w:hideMark/>
          </w:tcPr>
          <w:p w14:paraId="499563EC" w14:textId="77777777" w:rsidR="00226930" w:rsidRPr="00226930" w:rsidRDefault="00226930" w:rsidP="00226930">
            <w:pPr>
              <w:jc w:val="center"/>
              <w:rPr>
                <w:color w:val="000000"/>
                <w:sz w:val="20"/>
                <w:szCs w:val="20"/>
                <w:lang w:eastAsia="ru-RU"/>
              </w:rPr>
            </w:pPr>
          </w:p>
        </w:tc>
      </w:tr>
      <w:tr w:rsidR="00226930" w:rsidRPr="00226930" w14:paraId="01B6A60F"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12D07C74" w14:textId="77777777" w:rsidR="00226930" w:rsidRPr="00226930" w:rsidRDefault="00226930" w:rsidP="00226930">
            <w:pPr>
              <w:jc w:val="center"/>
              <w:rPr>
                <w:color w:val="000000"/>
                <w:sz w:val="20"/>
                <w:szCs w:val="20"/>
                <w:lang w:eastAsia="ru-RU"/>
              </w:rPr>
            </w:pPr>
            <w:r w:rsidRPr="00226930">
              <w:rPr>
                <w:color w:val="000000"/>
                <w:sz w:val="20"/>
                <w:szCs w:val="20"/>
                <w:lang w:eastAsia="ru-RU"/>
              </w:rPr>
              <w:t>2.2</w:t>
            </w:r>
          </w:p>
        </w:tc>
        <w:tc>
          <w:tcPr>
            <w:tcW w:w="10531" w:type="dxa"/>
            <w:tcBorders>
              <w:top w:val="nil"/>
              <w:left w:val="nil"/>
              <w:bottom w:val="single" w:sz="4" w:space="0" w:color="1A1A1A"/>
              <w:right w:val="single" w:sz="4" w:space="0" w:color="1A1A1A"/>
            </w:tcBorders>
            <w:shd w:val="clear" w:color="auto" w:fill="auto"/>
            <w:vAlign w:val="center"/>
            <w:hideMark/>
          </w:tcPr>
          <w:p w14:paraId="6343358C" w14:textId="77777777" w:rsidR="00226930" w:rsidRPr="00226930" w:rsidRDefault="00226930" w:rsidP="00226930">
            <w:pPr>
              <w:jc w:val="left"/>
              <w:rPr>
                <w:color w:val="000000"/>
                <w:sz w:val="20"/>
                <w:szCs w:val="20"/>
                <w:lang w:eastAsia="ru-RU"/>
              </w:rPr>
            </w:pPr>
            <w:r w:rsidRPr="00226930">
              <w:rPr>
                <w:color w:val="000000"/>
                <w:sz w:val="20"/>
                <w:szCs w:val="20"/>
                <w:lang w:eastAsia="ru-RU"/>
              </w:rPr>
              <w:t>автомобилей</w:t>
            </w:r>
          </w:p>
        </w:tc>
        <w:tc>
          <w:tcPr>
            <w:tcW w:w="1417" w:type="dxa"/>
            <w:tcBorders>
              <w:top w:val="nil"/>
              <w:left w:val="nil"/>
              <w:bottom w:val="single" w:sz="4" w:space="0" w:color="1A1A1A"/>
              <w:right w:val="single" w:sz="4" w:space="0" w:color="1A1A1A"/>
            </w:tcBorders>
            <w:shd w:val="clear" w:color="auto" w:fill="auto"/>
            <w:vAlign w:val="center"/>
            <w:hideMark/>
          </w:tcPr>
          <w:p w14:paraId="246A30AD" w14:textId="77777777" w:rsidR="00226930" w:rsidRPr="00226930" w:rsidRDefault="00226930" w:rsidP="00226930">
            <w:pPr>
              <w:jc w:val="center"/>
              <w:rPr>
                <w:color w:val="000000"/>
                <w:sz w:val="20"/>
                <w:szCs w:val="20"/>
                <w:lang w:eastAsia="ru-RU"/>
              </w:rPr>
            </w:pPr>
            <w:r w:rsidRPr="00226930">
              <w:rPr>
                <w:color w:val="000000"/>
                <w:sz w:val="20"/>
                <w:szCs w:val="20"/>
                <w:lang w:eastAsia="ru-RU"/>
              </w:rPr>
              <w:t>ед.</w:t>
            </w:r>
          </w:p>
        </w:tc>
        <w:tc>
          <w:tcPr>
            <w:tcW w:w="1985" w:type="dxa"/>
            <w:tcBorders>
              <w:top w:val="nil"/>
              <w:left w:val="nil"/>
              <w:bottom w:val="single" w:sz="4" w:space="0" w:color="1A1A1A"/>
              <w:right w:val="single" w:sz="4" w:space="0" w:color="auto"/>
            </w:tcBorders>
            <w:shd w:val="clear" w:color="auto" w:fill="auto"/>
            <w:noWrap/>
            <w:vAlign w:val="center"/>
            <w:hideMark/>
          </w:tcPr>
          <w:p w14:paraId="18DA1725" w14:textId="77777777" w:rsidR="00226930" w:rsidRPr="00226930" w:rsidRDefault="00226930" w:rsidP="00226930">
            <w:pPr>
              <w:jc w:val="center"/>
              <w:rPr>
                <w:color w:val="000000"/>
                <w:sz w:val="20"/>
                <w:szCs w:val="20"/>
                <w:lang w:eastAsia="ru-RU"/>
              </w:rPr>
            </w:pPr>
          </w:p>
        </w:tc>
      </w:tr>
      <w:tr w:rsidR="00226930" w:rsidRPr="00226930" w14:paraId="64525AD7"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570D4917" w14:textId="77777777" w:rsidR="00226930" w:rsidRPr="00226930" w:rsidRDefault="00226930" w:rsidP="00226930">
            <w:pPr>
              <w:jc w:val="center"/>
              <w:rPr>
                <w:color w:val="000000"/>
                <w:sz w:val="20"/>
                <w:szCs w:val="20"/>
                <w:lang w:eastAsia="ru-RU"/>
              </w:rPr>
            </w:pPr>
            <w:r w:rsidRPr="00226930">
              <w:rPr>
                <w:color w:val="000000"/>
                <w:sz w:val="20"/>
                <w:szCs w:val="20"/>
                <w:lang w:eastAsia="ru-RU"/>
              </w:rPr>
              <w:t>2.3</w:t>
            </w:r>
          </w:p>
        </w:tc>
        <w:tc>
          <w:tcPr>
            <w:tcW w:w="10531" w:type="dxa"/>
            <w:tcBorders>
              <w:top w:val="nil"/>
              <w:left w:val="nil"/>
              <w:bottom w:val="single" w:sz="4" w:space="0" w:color="1A1A1A"/>
              <w:right w:val="single" w:sz="4" w:space="0" w:color="1A1A1A"/>
            </w:tcBorders>
            <w:shd w:val="clear" w:color="auto" w:fill="auto"/>
            <w:vAlign w:val="center"/>
            <w:hideMark/>
          </w:tcPr>
          <w:p w14:paraId="33B9E7AD" w14:textId="77777777" w:rsidR="00226930" w:rsidRPr="00226930" w:rsidRDefault="00226930" w:rsidP="00226930">
            <w:pPr>
              <w:jc w:val="left"/>
              <w:rPr>
                <w:color w:val="000000"/>
                <w:sz w:val="20"/>
                <w:szCs w:val="20"/>
                <w:lang w:eastAsia="ru-RU"/>
              </w:rPr>
            </w:pPr>
            <w:r w:rsidRPr="00226930">
              <w:rPr>
                <w:color w:val="000000"/>
                <w:sz w:val="20"/>
                <w:szCs w:val="20"/>
                <w:lang w:eastAsia="ru-RU"/>
              </w:rPr>
              <w:t>речных и морских судов</w:t>
            </w:r>
          </w:p>
        </w:tc>
        <w:tc>
          <w:tcPr>
            <w:tcW w:w="1417" w:type="dxa"/>
            <w:tcBorders>
              <w:top w:val="nil"/>
              <w:left w:val="nil"/>
              <w:bottom w:val="single" w:sz="4" w:space="0" w:color="1A1A1A"/>
              <w:right w:val="single" w:sz="4" w:space="0" w:color="1A1A1A"/>
            </w:tcBorders>
            <w:shd w:val="clear" w:color="auto" w:fill="auto"/>
            <w:vAlign w:val="center"/>
            <w:hideMark/>
          </w:tcPr>
          <w:p w14:paraId="7DF9AD0A" w14:textId="77777777" w:rsidR="00226930" w:rsidRPr="00226930" w:rsidRDefault="00226930" w:rsidP="00226930">
            <w:pPr>
              <w:jc w:val="center"/>
              <w:rPr>
                <w:color w:val="000000"/>
                <w:sz w:val="20"/>
                <w:szCs w:val="20"/>
                <w:lang w:eastAsia="ru-RU"/>
              </w:rPr>
            </w:pPr>
            <w:r w:rsidRPr="00226930">
              <w:rPr>
                <w:color w:val="000000"/>
                <w:sz w:val="20"/>
                <w:szCs w:val="20"/>
                <w:lang w:eastAsia="ru-RU"/>
              </w:rPr>
              <w:t>ед.</w:t>
            </w:r>
          </w:p>
        </w:tc>
        <w:tc>
          <w:tcPr>
            <w:tcW w:w="1985" w:type="dxa"/>
            <w:tcBorders>
              <w:top w:val="nil"/>
              <w:left w:val="nil"/>
              <w:bottom w:val="single" w:sz="4" w:space="0" w:color="1A1A1A"/>
              <w:right w:val="single" w:sz="4" w:space="0" w:color="auto"/>
            </w:tcBorders>
            <w:shd w:val="clear" w:color="auto" w:fill="auto"/>
            <w:noWrap/>
            <w:vAlign w:val="center"/>
            <w:hideMark/>
          </w:tcPr>
          <w:p w14:paraId="6E7046A0" w14:textId="77777777" w:rsidR="00226930" w:rsidRPr="00226930" w:rsidRDefault="00226930" w:rsidP="00226930">
            <w:pPr>
              <w:jc w:val="center"/>
              <w:rPr>
                <w:color w:val="000000"/>
                <w:sz w:val="20"/>
                <w:szCs w:val="20"/>
                <w:lang w:eastAsia="ru-RU"/>
              </w:rPr>
            </w:pPr>
          </w:p>
        </w:tc>
      </w:tr>
      <w:tr w:rsidR="00226930" w:rsidRPr="00226930" w14:paraId="1E1606FB"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4673C78A" w14:textId="77777777" w:rsidR="00226930" w:rsidRPr="00226930" w:rsidRDefault="00226930" w:rsidP="00226930">
            <w:pPr>
              <w:jc w:val="center"/>
              <w:rPr>
                <w:color w:val="000000"/>
                <w:sz w:val="20"/>
                <w:szCs w:val="20"/>
                <w:lang w:eastAsia="ru-RU"/>
              </w:rPr>
            </w:pPr>
            <w:r w:rsidRPr="00226930">
              <w:rPr>
                <w:color w:val="000000"/>
                <w:sz w:val="20"/>
                <w:szCs w:val="20"/>
                <w:lang w:eastAsia="ru-RU"/>
              </w:rPr>
              <w:t>2.4</w:t>
            </w:r>
          </w:p>
        </w:tc>
        <w:tc>
          <w:tcPr>
            <w:tcW w:w="10531" w:type="dxa"/>
            <w:tcBorders>
              <w:top w:val="nil"/>
              <w:left w:val="nil"/>
              <w:bottom w:val="single" w:sz="4" w:space="0" w:color="1A1A1A"/>
              <w:right w:val="single" w:sz="4" w:space="0" w:color="1A1A1A"/>
            </w:tcBorders>
            <w:shd w:val="clear" w:color="auto" w:fill="auto"/>
            <w:vAlign w:val="center"/>
            <w:hideMark/>
          </w:tcPr>
          <w:p w14:paraId="62BAE660" w14:textId="77777777" w:rsidR="00226930" w:rsidRPr="00226930" w:rsidRDefault="00226930" w:rsidP="00226930">
            <w:pPr>
              <w:jc w:val="left"/>
              <w:rPr>
                <w:color w:val="000000"/>
                <w:sz w:val="20"/>
                <w:szCs w:val="20"/>
                <w:lang w:eastAsia="ru-RU"/>
              </w:rPr>
            </w:pPr>
            <w:r w:rsidRPr="00226930">
              <w:rPr>
                <w:color w:val="000000"/>
                <w:sz w:val="20"/>
                <w:szCs w:val="20"/>
                <w:lang w:eastAsia="ru-RU"/>
              </w:rPr>
              <w:t>самолетов, вертолетов</w:t>
            </w:r>
          </w:p>
        </w:tc>
        <w:tc>
          <w:tcPr>
            <w:tcW w:w="1417" w:type="dxa"/>
            <w:tcBorders>
              <w:top w:val="nil"/>
              <w:left w:val="nil"/>
              <w:bottom w:val="single" w:sz="4" w:space="0" w:color="1A1A1A"/>
              <w:right w:val="single" w:sz="4" w:space="0" w:color="1A1A1A"/>
            </w:tcBorders>
            <w:shd w:val="clear" w:color="auto" w:fill="auto"/>
            <w:vAlign w:val="center"/>
            <w:hideMark/>
          </w:tcPr>
          <w:p w14:paraId="3724EAA2" w14:textId="77777777" w:rsidR="00226930" w:rsidRPr="00226930" w:rsidRDefault="00226930" w:rsidP="00226930">
            <w:pPr>
              <w:jc w:val="center"/>
              <w:rPr>
                <w:color w:val="000000"/>
                <w:sz w:val="20"/>
                <w:szCs w:val="20"/>
                <w:lang w:eastAsia="ru-RU"/>
              </w:rPr>
            </w:pPr>
            <w:r w:rsidRPr="00226930">
              <w:rPr>
                <w:color w:val="000000"/>
                <w:sz w:val="20"/>
                <w:szCs w:val="20"/>
                <w:lang w:eastAsia="ru-RU"/>
              </w:rPr>
              <w:t>ед.</w:t>
            </w:r>
          </w:p>
        </w:tc>
        <w:tc>
          <w:tcPr>
            <w:tcW w:w="1985" w:type="dxa"/>
            <w:tcBorders>
              <w:top w:val="nil"/>
              <w:left w:val="nil"/>
              <w:bottom w:val="single" w:sz="4" w:space="0" w:color="1A1A1A"/>
              <w:right w:val="single" w:sz="4" w:space="0" w:color="auto"/>
            </w:tcBorders>
            <w:shd w:val="clear" w:color="auto" w:fill="auto"/>
            <w:noWrap/>
            <w:vAlign w:val="center"/>
            <w:hideMark/>
          </w:tcPr>
          <w:p w14:paraId="1E4A2910" w14:textId="77777777" w:rsidR="00226930" w:rsidRPr="00226930" w:rsidRDefault="00226930" w:rsidP="00226930">
            <w:pPr>
              <w:jc w:val="center"/>
              <w:rPr>
                <w:color w:val="000000"/>
                <w:sz w:val="20"/>
                <w:szCs w:val="20"/>
                <w:lang w:eastAsia="ru-RU"/>
              </w:rPr>
            </w:pPr>
          </w:p>
        </w:tc>
      </w:tr>
      <w:tr w:rsidR="00226930" w:rsidRPr="00226930" w14:paraId="4D1908A9"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4E169F8D"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3</w:t>
            </w:r>
          </w:p>
        </w:tc>
        <w:tc>
          <w:tcPr>
            <w:tcW w:w="10531" w:type="dxa"/>
            <w:tcBorders>
              <w:top w:val="nil"/>
              <w:left w:val="nil"/>
              <w:bottom w:val="single" w:sz="4" w:space="0" w:color="1A1A1A"/>
              <w:right w:val="single" w:sz="4" w:space="0" w:color="1A1A1A"/>
            </w:tcBorders>
            <w:shd w:val="clear" w:color="auto" w:fill="auto"/>
            <w:vAlign w:val="center"/>
            <w:hideMark/>
          </w:tcPr>
          <w:p w14:paraId="54F3D24B" w14:textId="77777777" w:rsidR="00226930" w:rsidRPr="00226930" w:rsidRDefault="00226930" w:rsidP="00226930">
            <w:pPr>
              <w:jc w:val="left"/>
              <w:rPr>
                <w:b/>
                <w:bCs/>
                <w:color w:val="000000"/>
                <w:sz w:val="20"/>
                <w:szCs w:val="20"/>
                <w:lang w:eastAsia="ru-RU"/>
              </w:rPr>
            </w:pPr>
            <w:r w:rsidRPr="00226930">
              <w:rPr>
                <w:b/>
                <w:bCs/>
                <w:color w:val="000000"/>
                <w:sz w:val="20"/>
                <w:szCs w:val="20"/>
                <w:lang w:eastAsia="ru-RU"/>
              </w:rPr>
              <w:t>Общий срок эвакуации</w:t>
            </w:r>
          </w:p>
        </w:tc>
        <w:tc>
          <w:tcPr>
            <w:tcW w:w="1417" w:type="dxa"/>
            <w:tcBorders>
              <w:top w:val="nil"/>
              <w:left w:val="nil"/>
              <w:bottom w:val="single" w:sz="4" w:space="0" w:color="1A1A1A"/>
              <w:right w:val="single" w:sz="4" w:space="0" w:color="1A1A1A"/>
            </w:tcBorders>
            <w:shd w:val="clear" w:color="auto" w:fill="auto"/>
            <w:vAlign w:val="center"/>
            <w:hideMark/>
          </w:tcPr>
          <w:p w14:paraId="28D75A91" w14:textId="77777777" w:rsidR="00226930" w:rsidRPr="00226930" w:rsidRDefault="00226930" w:rsidP="00226930">
            <w:pPr>
              <w:jc w:val="center"/>
              <w:rPr>
                <w:b/>
                <w:color w:val="000000"/>
                <w:sz w:val="20"/>
                <w:szCs w:val="20"/>
                <w:lang w:eastAsia="ru-RU"/>
              </w:rPr>
            </w:pPr>
            <w:proofErr w:type="spellStart"/>
            <w:r w:rsidRPr="00226930">
              <w:rPr>
                <w:b/>
                <w:color w:val="000000"/>
                <w:sz w:val="20"/>
                <w:szCs w:val="20"/>
                <w:lang w:eastAsia="ru-RU"/>
              </w:rPr>
              <w:t>ча</w:t>
            </w:r>
            <w:proofErr w:type="gramStart"/>
            <w:r w:rsidRPr="00226930">
              <w:rPr>
                <w:b/>
                <w:color w:val="000000"/>
                <w:sz w:val="20"/>
                <w:szCs w:val="20"/>
                <w:lang w:eastAsia="ru-RU"/>
              </w:rPr>
              <w:t>c</w:t>
            </w:r>
            <w:proofErr w:type="gramEnd"/>
            <w:r w:rsidRPr="00226930">
              <w:rPr>
                <w:b/>
                <w:color w:val="000000"/>
                <w:sz w:val="20"/>
                <w:szCs w:val="20"/>
                <w:lang w:eastAsia="ru-RU"/>
              </w:rPr>
              <w:t>ов</w:t>
            </w:r>
            <w:proofErr w:type="spellEnd"/>
          </w:p>
        </w:tc>
        <w:tc>
          <w:tcPr>
            <w:tcW w:w="1985" w:type="dxa"/>
            <w:tcBorders>
              <w:top w:val="nil"/>
              <w:left w:val="nil"/>
              <w:bottom w:val="single" w:sz="4" w:space="0" w:color="1A1A1A"/>
              <w:right w:val="single" w:sz="4" w:space="0" w:color="auto"/>
            </w:tcBorders>
            <w:shd w:val="clear" w:color="auto" w:fill="auto"/>
            <w:noWrap/>
            <w:vAlign w:val="center"/>
            <w:hideMark/>
          </w:tcPr>
          <w:p w14:paraId="68BA45EA" w14:textId="77777777" w:rsidR="00226930" w:rsidRPr="00226930" w:rsidRDefault="00226930" w:rsidP="00226930">
            <w:pPr>
              <w:jc w:val="center"/>
              <w:rPr>
                <w:b/>
                <w:color w:val="000000"/>
                <w:sz w:val="20"/>
                <w:szCs w:val="20"/>
                <w:lang w:eastAsia="ru-RU"/>
              </w:rPr>
            </w:pPr>
          </w:p>
        </w:tc>
      </w:tr>
      <w:tr w:rsidR="00226930" w:rsidRPr="00226930" w14:paraId="393D29E7" w14:textId="77777777" w:rsidTr="00226930">
        <w:trPr>
          <w:trHeight w:val="218"/>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546E0F63"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4</w:t>
            </w:r>
          </w:p>
        </w:tc>
        <w:tc>
          <w:tcPr>
            <w:tcW w:w="10531" w:type="dxa"/>
            <w:tcBorders>
              <w:top w:val="nil"/>
              <w:left w:val="nil"/>
              <w:bottom w:val="single" w:sz="4" w:space="0" w:color="1A1A1A"/>
              <w:right w:val="single" w:sz="4" w:space="0" w:color="1A1A1A"/>
            </w:tcBorders>
            <w:shd w:val="clear" w:color="auto" w:fill="auto"/>
            <w:vAlign w:val="center"/>
            <w:hideMark/>
          </w:tcPr>
          <w:p w14:paraId="1D513A8F" w14:textId="77777777" w:rsidR="00226930" w:rsidRPr="00226930" w:rsidRDefault="00226930" w:rsidP="00226930">
            <w:pPr>
              <w:jc w:val="left"/>
              <w:rPr>
                <w:b/>
                <w:bCs/>
                <w:color w:val="000000"/>
                <w:sz w:val="20"/>
                <w:szCs w:val="20"/>
                <w:lang w:eastAsia="ru-RU"/>
              </w:rPr>
            </w:pPr>
            <w:r w:rsidRPr="00226930">
              <w:rPr>
                <w:b/>
                <w:bCs/>
                <w:color w:val="000000"/>
                <w:sz w:val="20"/>
                <w:szCs w:val="20"/>
                <w:lang w:eastAsia="ru-RU"/>
              </w:rPr>
              <w:t>Планируется эвакуировать сотрудников (нарастающим итогом)</w:t>
            </w:r>
          </w:p>
        </w:tc>
        <w:tc>
          <w:tcPr>
            <w:tcW w:w="1417" w:type="dxa"/>
            <w:tcBorders>
              <w:top w:val="nil"/>
              <w:left w:val="nil"/>
              <w:bottom w:val="single" w:sz="4" w:space="0" w:color="1A1A1A"/>
              <w:right w:val="single" w:sz="4" w:space="0" w:color="1A1A1A"/>
            </w:tcBorders>
            <w:shd w:val="clear" w:color="auto" w:fill="auto"/>
            <w:vAlign w:val="center"/>
            <w:hideMark/>
          </w:tcPr>
          <w:p w14:paraId="50404183" w14:textId="77777777" w:rsidR="00226930" w:rsidRPr="00226930" w:rsidRDefault="00226930" w:rsidP="00226930">
            <w:pPr>
              <w:jc w:val="center"/>
              <w:rPr>
                <w:color w:val="000000"/>
                <w:sz w:val="20"/>
                <w:szCs w:val="20"/>
                <w:lang w:eastAsia="ru-RU"/>
              </w:rPr>
            </w:pPr>
          </w:p>
        </w:tc>
        <w:tc>
          <w:tcPr>
            <w:tcW w:w="1985" w:type="dxa"/>
            <w:tcBorders>
              <w:top w:val="nil"/>
              <w:left w:val="nil"/>
              <w:bottom w:val="single" w:sz="4" w:space="0" w:color="1A1A1A"/>
              <w:right w:val="single" w:sz="4" w:space="0" w:color="auto"/>
            </w:tcBorders>
            <w:shd w:val="clear" w:color="auto" w:fill="auto"/>
            <w:noWrap/>
            <w:vAlign w:val="center"/>
            <w:hideMark/>
          </w:tcPr>
          <w:p w14:paraId="4C1E15F5" w14:textId="77777777" w:rsidR="00226930" w:rsidRPr="00226930" w:rsidRDefault="00226930" w:rsidP="00226930">
            <w:pPr>
              <w:jc w:val="center"/>
              <w:rPr>
                <w:color w:val="000000"/>
                <w:sz w:val="20"/>
                <w:szCs w:val="20"/>
                <w:lang w:eastAsia="ru-RU"/>
              </w:rPr>
            </w:pPr>
          </w:p>
        </w:tc>
      </w:tr>
      <w:tr w:rsidR="00226930" w:rsidRPr="00226930" w14:paraId="785C6FC7"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7A7D4AD9" w14:textId="77777777" w:rsidR="00226930" w:rsidRPr="00226930" w:rsidRDefault="00226930" w:rsidP="00226930">
            <w:pPr>
              <w:jc w:val="center"/>
              <w:rPr>
                <w:color w:val="000000"/>
                <w:sz w:val="20"/>
                <w:szCs w:val="20"/>
                <w:lang w:eastAsia="ru-RU"/>
              </w:rPr>
            </w:pPr>
            <w:r w:rsidRPr="00226930">
              <w:rPr>
                <w:color w:val="000000"/>
                <w:sz w:val="20"/>
                <w:szCs w:val="20"/>
                <w:lang w:eastAsia="ru-RU"/>
              </w:rPr>
              <w:t>4.1</w:t>
            </w:r>
          </w:p>
        </w:tc>
        <w:tc>
          <w:tcPr>
            <w:tcW w:w="10531" w:type="dxa"/>
            <w:tcBorders>
              <w:top w:val="nil"/>
              <w:left w:val="nil"/>
              <w:bottom w:val="single" w:sz="4" w:space="0" w:color="1A1A1A"/>
              <w:right w:val="single" w:sz="4" w:space="0" w:color="1A1A1A"/>
            </w:tcBorders>
            <w:shd w:val="clear" w:color="auto" w:fill="auto"/>
            <w:vAlign w:val="center"/>
            <w:hideMark/>
          </w:tcPr>
          <w:p w14:paraId="33AD4F0F" w14:textId="77777777" w:rsidR="00226930" w:rsidRPr="00226930" w:rsidRDefault="00226930" w:rsidP="00226930">
            <w:pPr>
              <w:jc w:val="left"/>
              <w:rPr>
                <w:color w:val="000000"/>
                <w:sz w:val="20"/>
                <w:szCs w:val="20"/>
                <w:lang w:eastAsia="ru-RU"/>
              </w:rPr>
            </w:pPr>
            <w:r w:rsidRPr="00226930">
              <w:rPr>
                <w:color w:val="000000"/>
                <w:sz w:val="20"/>
                <w:szCs w:val="20"/>
                <w:lang w:eastAsia="ru-RU"/>
              </w:rPr>
              <w:t>За 6 часов</w:t>
            </w:r>
          </w:p>
        </w:tc>
        <w:tc>
          <w:tcPr>
            <w:tcW w:w="1417" w:type="dxa"/>
            <w:tcBorders>
              <w:top w:val="nil"/>
              <w:left w:val="nil"/>
              <w:bottom w:val="single" w:sz="4" w:space="0" w:color="1A1A1A"/>
              <w:right w:val="single" w:sz="4" w:space="0" w:color="1A1A1A"/>
            </w:tcBorders>
            <w:shd w:val="clear" w:color="auto" w:fill="auto"/>
            <w:vAlign w:val="center"/>
            <w:hideMark/>
          </w:tcPr>
          <w:p w14:paraId="1ABEBF67"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22C19ACD" w14:textId="77777777" w:rsidR="00226930" w:rsidRPr="00226930" w:rsidRDefault="00226930" w:rsidP="00226930">
            <w:pPr>
              <w:jc w:val="center"/>
              <w:rPr>
                <w:color w:val="000000"/>
                <w:sz w:val="20"/>
                <w:szCs w:val="20"/>
                <w:lang w:eastAsia="ru-RU"/>
              </w:rPr>
            </w:pPr>
          </w:p>
        </w:tc>
      </w:tr>
      <w:tr w:rsidR="00226930" w:rsidRPr="00226930" w14:paraId="7D1996B3"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0D39262C" w14:textId="77777777" w:rsidR="00226930" w:rsidRPr="00226930" w:rsidRDefault="00226930" w:rsidP="00226930">
            <w:pPr>
              <w:jc w:val="center"/>
              <w:rPr>
                <w:color w:val="000000"/>
                <w:sz w:val="20"/>
                <w:szCs w:val="20"/>
                <w:lang w:eastAsia="ru-RU"/>
              </w:rPr>
            </w:pPr>
            <w:r w:rsidRPr="00226930">
              <w:rPr>
                <w:color w:val="000000"/>
                <w:sz w:val="20"/>
                <w:szCs w:val="20"/>
                <w:lang w:eastAsia="ru-RU"/>
              </w:rPr>
              <w:t>4.2</w:t>
            </w:r>
          </w:p>
        </w:tc>
        <w:tc>
          <w:tcPr>
            <w:tcW w:w="10531" w:type="dxa"/>
            <w:tcBorders>
              <w:top w:val="nil"/>
              <w:left w:val="nil"/>
              <w:bottom w:val="single" w:sz="4" w:space="0" w:color="1A1A1A"/>
              <w:right w:val="single" w:sz="4" w:space="0" w:color="1A1A1A"/>
            </w:tcBorders>
            <w:shd w:val="clear" w:color="auto" w:fill="auto"/>
            <w:vAlign w:val="center"/>
            <w:hideMark/>
          </w:tcPr>
          <w:p w14:paraId="647A29A5" w14:textId="77777777" w:rsidR="00226930" w:rsidRPr="00226930" w:rsidRDefault="00226930" w:rsidP="00226930">
            <w:pPr>
              <w:jc w:val="left"/>
              <w:rPr>
                <w:color w:val="000000"/>
                <w:sz w:val="20"/>
                <w:szCs w:val="20"/>
                <w:lang w:eastAsia="ru-RU"/>
              </w:rPr>
            </w:pPr>
            <w:r w:rsidRPr="00226930">
              <w:rPr>
                <w:color w:val="000000"/>
                <w:sz w:val="20"/>
                <w:szCs w:val="20"/>
                <w:lang w:eastAsia="ru-RU"/>
              </w:rPr>
              <w:t>За 12 часов</w:t>
            </w:r>
          </w:p>
        </w:tc>
        <w:tc>
          <w:tcPr>
            <w:tcW w:w="1417" w:type="dxa"/>
            <w:tcBorders>
              <w:top w:val="nil"/>
              <w:left w:val="nil"/>
              <w:bottom w:val="single" w:sz="4" w:space="0" w:color="1A1A1A"/>
              <w:right w:val="single" w:sz="4" w:space="0" w:color="1A1A1A"/>
            </w:tcBorders>
            <w:shd w:val="clear" w:color="auto" w:fill="auto"/>
            <w:vAlign w:val="center"/>
            <w:hideMark/>
          </w:tcPr>
          <w:p w14:paraId="3D9C799B"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36F200E8" w14:textId="77777777" w:rsidR="00226930" w:rsidRPr="00226930" w:rsidRDefault="00226930" w:rsidP="00226930">
            <w:pPr>
              <w:jc w:val="center"/>
              <w:rPr>
                <w:color w:val="000000"/>
                <w:sz w:val="20"/>
                <w:szCs w:val="20"/>
                <w:lang w:eastAsia="ru-RU"/>
              </w:rPr>
            </w:pPr>
          </w:p>
        </w:tc>
      </w:tr>
      <w:tr w:rsidR="00226930" w:rsidRPr="00226930" w14:paraId="5A048C2B"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59B749BC" w14:textId="77777777" w:rsidR="00226930" w:rsidRPr="00226930" w:rsidRDefault="00226930" w:rsidP="00226930">
            <w:pPr>
              <w:jc w:val="center"/>
              <w:rPr>
                <w:color w:val="000000"/>
                <w:sz w:val="20"/>
                <w:szCs w:val="20"/>
                <w:lang w:eastAsia="ru-RU"/>
              </w:rPr>
            </w:pPr>
            <w:r w:rsidRPr="00226930">
              <w:rPr>
                <w:color w:val="000000"/>
                <w:sz w:val="20"/>
                <w:szCs w:val="20"/>
                <w:lang w:eastAsia="ru-RU"/>
              </w:rPr>
              <w:t>4.3</w:t>
            </w:r>
          </w:p>
        </w:tc>
        <w:tc>
          <w:tcPr>
            <w:tcW w:w="10531" w:type="dxa"/>
            <w:tcBorders>
              <w:top w:val="nil"/>
              <w:left w:val="nil"/>
              <w:bottom w:val="single" w:sz="4" w:space="0" w:color="1A1A1A"/>
              <w:right w:val="single" w:sz="4" w:space="0" w:color="1A1A1A"/>
            </w:tcBorders>
            <w:shd w:val="clear" w:color="auto" w:fill="auto"/>
            <w:vAlign w:val="center"/>
            <w:hideMark/>
          </w:tcPr>
          <w:p w14:paraId="6794A31C" w14:textId="77777777" w:rsidR="00226930" w:rsidRPr="00226930" w:rsidRDefault="00226930" w:rsidP="00226930">
            <w:pPr>
              <w:jc w:val="left"/>
              <w:rPr>
                <w:color w:val="000000"/>
                <w:sz w:val="20"/>
                <w:szCs w:val="20"/>
                <w:lang w:eastAsia="ru-RU"/>
              </w:rPr>
            </w:pPr>
            <w:r w:rsidRPr="00226930">
              <w:rPr>
                <w:color w:val="000000"/>
                <w:sz w:val="20"/>
                <w:szCs w:val="20"/>
                <w:lang w:eastAsia="ru-RU"/>
              </w:rPr>
              <w:t>За 18 часов</w:t>
            </w:r>
          </w:p>
        </w:tc>
        <w:tc>
          <w:tcPr>
            <w:tcW w:w="1417" w:type="dxa"/>
            <w:tcBorders>
              <w:top w:val="nil"/>
              <w:left w:val="nil"/>
              <w:bottom w:val="single" w:sz="4" w:space="0" w:color="1A1A1A"/>
              <w:right w:val="single" w:sz="4" w:space="0" w:color="1A1A1A"/>
            </w:tcBorders>
            <w:shd w:val="clear" w:color="auto" w:fill="auto"/>
            <w:vAlign w:val="center"/>
            <w:hideMark/>
          </w:tcPr>
          <w:p w14:paraId="4C426601"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2A4FFF5E" w14:textId="77777777" w:rsidR="00226930" w:rsidRPr="00226930" w:rsidRDefault="00226930" w:rsidP="00226930">
            <w:pPr>
              <w:jc w:val="center"/>
              <w:rPr>
                <w:color w:val="000000"/>
                <w:sz w:val="20"/>
                <w:szCs w:val="20"/>
                <w:lang w:eastAsia="ru-RU"/>
              </w:rPr>
            </w:pPr>
          </w:p>
        </w:tc>
      </w:tr>
      <w:tr w:rsidR="00226930" w:rsidRPr="00226930" w14:paraId="78260CBD"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7B823159" w14:textId="77777777" w:rsidR="00226930" w:rsidRPr="00226930" w:rsidRDefault="00226930" w:rsidP="00226930">
            <w:pPr>
              <w:jc w:val="center"/>
              <w:rPr>
                <w:color w:val="000000"/>
                <w:sz w:val="20"/>
                <w:szCs w:val="20"/>
                <w:lang w:eastAsia="ru-RU"/>
              </w:rPr>
            </w:pPr>
            <w:r w:rsidRPr="00226930">
              <w:rPr>
                <w:color w:val="000000"/>
                <w:sz w:val="20"/>
                <w:szCs w:val="20"/>
                <w:lang w:eastAsia="ru-RU"/>
              </w:rPr>
              <w:t>4.4</w:t>
            </w:r>
          </w:p>
        </w:tc>
        <w:tc>
          <w:tcPr>
            <w:tcW w:w="10531" w:type="dxa"/>
            <w:tcBorders>
              <w:top w:val="nil"/>
              <w:left w:val="nil"/>
              <w:bottom w:val="single" w:sz="4" w:space="0" w:color="1A1A1A"/>
              <w:right w:val="single" w:sz="4" w:space="0" w:color="1A1A1A"/>
            </w:tcBorders>
            <w:shd w:val="clear" w:color="auto" w:fill="auto"/>
            <w:vAlign w:val="center"/>
            <w:hideMark/>
          </w:tcPr>
          <w:p w14:paraId="4CAC1A78" w14:textId="77777777" w:rsidR="00226930" w:rsidRPr="00226930" w:rsidRDefault="00226930" w:rsidP="00226930">
            <w:pPr>
              <w:jc w:val="left"/>
              <w:rPr>
                <w:color w:val="000000"/>
                <w:sz w:val="20"/>
                <w:szCs w:val="20"/>
                <w:lang w:eastAsia="ru-RU"/>
              </w:rPr>
            </w:pPr>
            <w:r w:rsidRPr="00226930">
              <w:rPr>
                <w:color w:val="000000"/>
                <w:sz w:val="20"/>
                <w:szCs w:val="20"/>
                <w:lang w:eastAsia="ru-RU"/>
              </w:rPr>
              <w:t>За 24 часа</w:t>
            </w:r>
          </w:p>
        </w:tc>
        <w:tc>
          <w:tcPr>
            <w:tcW w:w="1417" w:type="dxa"/>
            <w:tcBorders>
              <w:top w:val="nil"/>
              <w:left w:val="nil"/>
              <w:bottom w:val="single" w:sz="4" w:space="0" w:color="1A1A1A"/>
              <w:right w:val="single" w:sz="4" w:space="0" w:color="1A1A1A"/>
            </w:tcBorders>
            <w:shd w:val="clear" w:color="auto" w:fill="auto"/>
            <w:vAlign w:val="center"/>
            <w:hideMark/>
          </w:tcPr>
          <w:p w14:paraId="01804018"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30278BAC" w14:textId="77777777" w:rsidR="00226930" w:rsidRPr="00226930" w:rsidRDefault="00226930" w:rsidP="00226930">
            <w:pPr>
              <w:jc w:val="center"/>
              <w:rPr>
                <w:color w:val="000000"/>
                <w:sz w:val="20"/>
                <w:szCs w:val="20"/>
                <w:lang w:eastAsia="ru-RU"/>
              </w:rPr>
            </w:pPr>
          </w:p>
        </w:tc>
      </w:tr>
      <w:tr w:rsidR="00226930" w:rsidRPr="00226930" w14:paraId="0D18634B"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66C3B065" w14:textId="77777777" w:rsidR="00226930" w:rsidRPr="00226930" w:rsidRDefault="00226930" w:rsidP="00226930">
            <w:pPr>
              <w:jc w:val="center"/>
              <w:rPr>
                <w:color w:val="000000"/>
                <w:sz w:val="20"/>
                <w:szCs w:val="20"/>
                <w:lang w:eastAsia="ru-RU"/>
              </w:rPr>
            </w:pPr>
            <w:r w:rsidRPr="00226930">
              <w:rPr>
                <w:color w:val="000000"/>
                <w:sz w:val="20"/>
                <w:szCs w:val="20"/>
                <w:lang w:eastAsia="ru-RU"/>
              </w:rPr>
              <w:t>4.5</w:t>
            </w:r>
          </w:p>
        </w:tc>
        <w:tc>
          <w:tcPr>
            <w:tcW w:w="10531" w:type="dxa"/>
            <w:tcBorders>
              <w:top w:val="nil"/>
              <w:left w:val="nil"/>
              <w:bottom w:val="single" w:sz="4" w:space="0" w:color="1A1A1A"/>
              <w:right w:val="single" w:sz="4" w:space="0" w:color="1A1A1A"/>
            </w:tcBorders>
            <w:shd w:val="clear" w:color="auto" w:fill="auto"/>
            <w:vAlign w:val="center"/>
            <w:hideMark/>
          </w:tcPr>
          <w:p w14:paraId="7C531357" w14:textId="77777777" w:rsidR="00226930" w:rsidRPr="00226930" w:rsidRDefault="00226930" w:rsidP="00226930">
            <w:pPr>
              <w:jc w:val="left"/>
              <w:rPr>
                <w:color w:val="000000"/>
                <w:sz w:val="20"/>
                <w:szCs w:val="20"/>
                <w:lang w:eastAsia="ru-RU"/>
              </w:rPr>
            </w:pPr>
            <w:r w:rsidRPr="00226930">
              <w:rPr>
                <w:color w:val="000000"/>
                <w:sz w:val="20"/>
                <w:szCs w:val="20"/>
                <w:lang w:eastAsia="ru-RU"/>
              </w:rPr>
              <w:t>За 30 часов</w:t>
            </w:r>
          </w:p>
        </w:tc>
        <w:tc>
          <w:tcPr>
            <w:tcW w:w="1417" w:type="dxa"/>
            <w:tcBorders>
              <w:top w:val="nil"/>
              <w:left w:val="nil"/>
              <w:bottom w:val="single" w:sz="4" w:space="0" w:color="1A1A1A"/>
              <w:right w:val="single" w:sz="4" w:space="0" w:color="1A1A1A"/>
            </w:tcBorders>
            <w:shd w:val="clear" w:color="auto" w:fill="auto"/>
            <w:vAlign w:val="center"/>
            <w:hideMark/>
          </w:tcPr>
          <w:p w14:paraId="1A19EC17"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6F82EF04" w14:textId="77777777" w:rsidR="00226930" w:rsidRPr="00226930" w:rsidRDefault="00226930" w:rsidP="00226930">
            <w:pPr>
              <w:jc w:val="center"/>
              <w:rPr>
                <w:color w:val="000000"/>
                <w:sz w:val="20"/>
                <w:szCs w:val="20"/>
                <w:lang w:eastAsia="ru-RU"/>
              </w:rPr>
            </w:pPr>
          </w:p>
        </w:tc>
      </w:tr>
      <w:tr w:rsidR="00226930" w:rsidRPr="00226930" w14:paraId="1505413C"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7BA5EADE" w14:textId="77777777" w:rsidR="00226930" w:rsidRPr="00226930" w:rsidRDefault="00226930" w:rsidP="00226930">
            <w:pPr>
              <w:jc w:val="center"/>
              <w:rPr>
                <w:color w:val="000000"/>
                <w:sz w:val="20"/>
                <w:szCs w:val="20"/>
                <w:lang w:eastAsia="ru-RU"/>
              </w:rPr>
            </w:pPr>
            <w:r w:rsidRPr="00226930">
              <w:rPr>
                <w:color w:val="000000"/>
                <w:sz w:val="20"/>
                <w:szCs w:val="20"/>
                <w:lang w:eastAsia="ru-RU"/>
              </w:rPr>
              <w:t>4.6</w:t>
            </w:r>
          </w:p>
        </w:tc>
        <w:tc>
          <w:tcPr>
            <w:tcW w:w="10531" w:type="dxa"/>
            <w:tcBorders>
              <w:top w:val="nil"/>
              <w:left w:val="nil"/>
              <w:bottom w:val="single" w:sz="4" w:space="0" w:color="1A1A1A"/>
              <w:right w:val="single" w:sz="4" w:space="0" w:color="1A1A1A"/>
            </w:tcBorders>
            <w:shd w:val="clear" w:color="auto" w:fill="auto"/>
            <w:vAlign w:val="center"/>
            <w:hideMark/>
          </w:tcPr>
          <w:p w14:paraId="27303073" w14:textId="77777777" w:rsidR="00226930" w:rsidRPr="00226930" w:rsidRDefault="00226930" w:rsidP="00226930">
            <w:pPr>
              <w:jc w:val="left"/>
              <w:rPr>
                <w:color w:val="000000"/>
                <w:sz w:val="20"/>
                <w:szCs w:val="20"/>
                <w:lang w:eastAsia="ru-RU"/>
              </w:rPr>
            </w:pPr>
            <w:r w:rsidRPr="00226930">
              <w:rPr>
                <w:color w:val="000000"/>
                <w:sz w:val="20"/>
                <w:szCs w:val="20"/>
                <w:lang w:eastAsia="ru-RU"/>
              </w:rPr>
              <w:t>За 36 часов</w:t>
            </w:r>
          </w:p>
        </w:tc>
        <w:tc>
          <w:tcPr>
            <w:tcW w:w="1417" w:type="dxa"/>
            <w:tcBorders>
              <w:top w:val="nil"/>
              <w:left w:val="nil"/>
              <w:bottom w:val="single" w:sz="4" w:space="0" w:color="1A1A1A"/>
              <w:right w:val="single" w:sz="4" w:space="0" w:color="1A1A1A"/>
            </w:tcBorders>
            <w:shd w:val="clear" w:color="auto" w:fill="auto"/>
            <w:vAlign w:val="center"/>
            <w:hideMark/>
          </w:tcPr>
          <w:p w14:paraId="7EBF7188"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117372BC" w14:textId="77777777" w:rsidR="00226930" w:rsidRPr="00226930" w:rsidRDefault="00226930" w:rsidP="00226930">
            <w:pPr>
              <w:jc w:val="center"/>
              <w:rPr>
                <w:color w:val="000000"/>
                <w:sz w:val="20"/>
                <w:szCs w:val="20"/>
                <w:lang w:eastAsia="ru-RU"/>
              </w:rPr>
            </w:pPr>
          </w:p>
        </w:tc>
      </w:tr>
      <w:tr w:rsidR="00226930" w:rsidRPr="00226930" w14:paraId="6278DE0C"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05A45159" w14:textId="77777777" w:rsidR="00226930" w:rsidRPr="00226930" w:rsidRDefault="00226930" w:rsidP="00226930">
            <w:pPr>
              <w:jc w:val="center"/>
              <w:rPr>
                <w:color w:val="000000"/>
                <w:sz w:val="20"/>
                <w:szCs w:val="20"/>
                <w:lang w:eastAsia="ru-RU"/>
              </w:rPr>
            </w:pPr>
            <w:r w:rsidRPr="00226930">
              <w:rPr>
                <w:color w:val="000000"/>
                <w:sz w:val="20"/>
                <w:szCs w:val="20"/>
                <w:lang w:eastAsia="ru-RU"/>
              </w:rPr>
              <w:t>4.7</w:t>
            </w:r>
          </w:p>
        </w:tc>
        <w:tc>
          <w:tcPr>
            <w:tcW w:w="10531" w:type="dxa"/>
            <w:tcBorders>
              <w:top w:val="nil"/>
              <w:left w:val="nil"/>
              <w:bottom w:val="single" w:sz="4" w:space="0" w:color="1A1A1A"/>
              <w:right w:val="single" w:sz="4" w:space="0" w:color="1A1A1A"/>
            </w:tcBorders>
            <w:shd w:val="clear" w:color="auto" w:fill="auto"/>
            <w:vAlign w:val="center"/>
            <w:hideMark/>
          </w:tcPr>
          <w:p w14:paraId="0BD17FCD" w14:textId="77777777" w:rsidR="00226930" w:rsidRPr="00226930" w:rsidRDefault="00226930" w:rsidP="00226930">
            <w:pPr>
              <w:jc w:val="left"/>
              <w:rPr>
                <w:color w:val="000000"/>
                <w:sz w:val="20"/>
                <w:szCs w:val="20"/>
                <w:lang w:eastAsia="ru-RU"/>
              </w:rPr>
            </w:pPr>
            <w:r w:rsidRPr="00226930">
              <w:rPr>
                <w:color w:val="000000"/>
                <w:sz w:val="20"/>
                <w:szCs w:val="20"/>
                <w:lang w:eastAsia="ru-RU"/>
              </w:rPr>
              <w:t>За 42 часа</w:t>
            </w:r>
          </w:p>
        </w:tc>
        <w:tc>
          <w:tcPr>
            <w:tcW w:w="1417" w:type="dxa"/>
            <w:tcBorders>
              <w:top w:val="nil"/>
              <w:left w:val="nil"/>
              <w:bottom w:val="single" w:sz="4" w:space="0" w:color="1A1A1A"/>
              <w:right w:val="single" w:sz="4" w:space="0" w:color="1A1A1A"/>
            </w:tcBorders>
            <w:shd w:val="clear" w:color="auto" w:fill="auto"/>
            <w:vAlign w:val="center"/>
            <w:hideMark/>
          </w:tcPr>
          <w:p w14:paraId="7F20A559"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22744B48" w14:textId="77777777" w:rsidR="00226930" w:rsidRPr="00226930" w:rsidRDefault="00226930" w:rsidP="00226930">
            <w:pPr>
              <w:jc w:val="center"/>
              <w:rPr>
                <w:color w:val="000000"/>
                <w:sz w:val="20"/>
                <w:szCs w:val="20"/>
                <w:lang w:eastAsia="ru-RU"/>
              </w:rPr>
            </w:pPr>
          </w:p>
        </w:tc>
      </w:tr>
      <w:tr w:rsidR="00226930" w:rsidRPr="00226930" w14:paraId="2BEE1F41"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51EB6AD8" w14:textId="77777777" w:rsidR="00226930" w:rsidRPr="00226930" w:rsidRDefault="00226930" w:rsidP="00226930">
            <w:pPr>
              <w:jc w:val="center"/>
              <w:rPr>
                <w:color w:val="000000"/>
                <w:sz w:val="20"/>
                <w:szCs w:val="20"/>
                <w:lang w:eastAsia="ru-RU"/>
              </w:rPr>
            </w:pPr>
            <w:r w:rsidRPr="00226930">
              <w:rPr>
                <w:color w:val="000000"/>
                <w:sz w:val="20"/>
                <w:szCs w:val="20"/>
                <w:lang w:eastAsia="ru-RU"/>
              </w:rPr>
              <w:t>4.8</w:t>
            </w:r>
          </w:p>
        </w:tc>
        <w:tc>
          <w:tcPr>
            <w:tcW w:w="10531" w:type="dxa"/>
            <w:tcBorders>
              <w:top w:val="nil"/>
              <w:left w:val="nil"/>
              <w:bottom w:val="single" w:sz="4" w:space="0" w:color="1A1A1A"/>
              <w:right w:val="single" w:sz="4" w:space="0" w:color="1A1A1A"/>
            </w:tcBorders>
            <w:shd w:val="clear" w:color="auto" w:fill="auto"/>
            <w:vAlign w:val="center"/>
            <w:hideMark/>
          </w:tcPr>
          <w:p w14:paraId="4F6EBD4E" w14:textId="77777777" w:rsidR="00226930" w:rsidRPr="00226930" w:rsidRDefault="00226930" w:rsidP="00226930">
            <w:pPr>
              <w:jc w:val="left"/>
              <w:rPr>
                <w:color w:val="000000"/>
                <w:sz w:val="20"/>
                <w:szCs w:val="20"/>
                <w:lang w:eastAsia="ru-RU"/>
              </w:rPr>
            </w:pPr>
            <w:r w:rsidRPr="00226930">
              <w:rPr>
                <w:color w:val="000000"/>
                <w:sz w:val="20"/>
                <w:szCs w:val="20"/>
                <w:lang w:eastAsia="ru-RU"/>
              </w:rPr>
              <w:t>За 48 часов</w:t>
            </w:r>
          </w:p>
        </w:tc>
        <w:tc>
          <w:tcPr>
            <w:tcW w:w="1417" w:type="dxa"/>
            <w:tcBorders>
              <w:top w:val="nil"/>
              <w:left w:val="nil"/>
              <w:bottom w:val="single" w:sz="4" w:space="0" w:color="1A1A1A"/>
              <w:right w:val="single" w:sz="4" w:space="0" w:color="1A1A1A"/>
            </w:tcBorders>
            <w:shd w:val="clear" w:color="auto" w:fill="auto"/>
            <w:vAlign w:val="center"/>
            <w:hideMark/>
          </w:tcPr>
          <w:p w14:paraId="66613532"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3A42B387" w14:textId="77777777" w:rsidR="00226930" w:rsidRPr="00226930" w:rsidRDefault="00226930" w:rsidP="00226930">
            <w:pPr>
              <w:jc w:val="center"/>
              <w:rPr>
                <w:color w:val="000000"/>
                <w:sz w:val="20"/>
                <w:szCs w:val="20"/>
                <w:lang w:eastAsia="ru-RU"/>
              </w:rPr>
            </w:pPr>
          </w:p>
        </w:tc>
      </w:tr>
      <w:tr w:rsidR="00226930" w:rsidRPr="00226930" w14:paraId="74DB8005"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6931D8F4" w14:textId="77777777" w:rsidR="00226930" w:rsidRPr="00226930" w:rsidRDefault="00226930" w:rsidP="00226930">
            <w:pPr>
              <w:jc w:val="center"/>
              <w:rPr>
                <w:color w:val="000000"/>
                <w:sz w:val="20"/>
                <w:szCs w:val="20"/>
                <w:lang w:eastAsia="ru-RU"/>
              </w:rPr>
            </w:pPr>
            <w:r w:rsidRPr="00226930">
              <w:rPr>
                <w:color w:val="000000"/>
                <w:sz w:val="20"/>
                <w:szCs w:val="20"/>
                <w:lang w:eastAsia="ru-RU"/>
              </w:rPr>
              <w:t>4.9</w:t>
            </w:r>
          </w:p>
        </w:tc>
        <w:tc>
          <w:tcPr>
            <w:tcW w:w="10531" w:type="dxa"/>
            <w:tcBorders>
              <w:top w:val="nil"/>
              <w:left w:val="nil"/>
              <w:bottom w:val="single" w:sz="4" w:space="0" w:color="1A1A1A"/>
              <w:right w:val="single" w:sz="4" w:space="0" w:color="1A1A1A"/>
            </w:tcBorders>
            <w:shd w:val="clear" w:color="auto" w:fill="auto"/>
            <w:vAlign w:val="center"/>
            <w:hideMark/>
          </w:tcPr>
          <w:p w14:paraId="385CE866" w14:textId="77777777" w:rsidR="00226930" w:rsidRPr="00226930" w:rsidRDefault="00226930" w:rsidP="00226930">
            <w:pPr>
              <w:jc w:val="left"/>
              <w:rPr>
                <w:color w:val="000000"/>
                <w:sz w:val="20"/>
                <w:szCs w:val="20"/>
                <w:lang w:eastAsia="ru-RU"/>
              </w:rPr>
            </w:pPr>
            <w:r w:rsidRPr="00226930">
              <w:rPr>
                <w:color w:val="000000"/>
                <w:sz w:val="20"/>
                <w:szCs w:val="20"/>
                <w:lang w:eastAsia="ru-RU"/>
              </w:rPr>
              <w:t>За 54 часа</w:t>
            </w:r>
          </w:p>
        </w:tc>
        <w:tc>
          <w:tcPr>
            <w:tcW w:w="1417" w:type="dxa"/>
            <w:tcBorders>
              <w:top w:val="nil"/>
              <w:left w:val="nil"/>
              <w:bottom w:val="single" w:sz="4" w:space="0" w:color="1A1A1A"/>
              <w:right w:val="single" w:sz="4" w:space="0" w:color="1A1A1A"/>
            </w:tcBorders>
            <w:shd w:val="clear" w:color="auto" w:fill="auto"/>
            <w:vAlign w:val="center"/>
            <w:hideMark/>
          </w:tcPr>
          <w:p w14:paraId="5F4C7023"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1276DBD0" w14:textId="77777777" w:rsidR="00226930" w:rsidRPr="00226930" w:rsidRDefault="00226930" w:rsidP="00226930">
            <w:pPr>
              <w:jc w:val="center"/>
              <w:rPr>
                <w:color w:val="000000"/>
                <w:sz w:val="20"/>
                <w:szCs w:val="20"/>
                <w:lang w:eastAsia="ru-RU"/>
              </w:rPr>
            </w:pPr>
          </w:p>
        </w:tc>
      </w:tr>
      <w:tr w:rsidR="00226930" w:rsidRPr="00226930" w14:paraId="65FAE5CE"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23CB2845" w14:textId="77777777" w:rsidR="00226930" w:rsidRPr="00226930" w:rsidRDefault="00226930" w:rsidP="00226930">
            <w:pPr>
              <w:jc w:val="center"/>
              <w:rPr>
                <w:color w:val="000000"/>
                <w:sz w:val="20"/>
                <w:szCs w:val="20"/>
                <w:lang w:eastAsia="ru-RU"/>
              </w:rPr>
            </w:pPr>
            <w:r w:rsidRPr="00226930">
              <w:rPr>
                <w:color w:val="000000"/>
                <w:sz w:val="20"/>
                <w:szCs w:val="20"/>
                <w:lang w:eastAsia="ru-RU"/>
              </w:rPr>
              <w:t>4.10</w:t>
            </w:r>
          </w:p>
        </w:tc>
        <w:tc>
          <w:tcPr>
            <w:tcW w:w="10531" w:type="dxa"/>
            <w:tcBorders>
              <w:top w:val="nil"/>
              <w:left w:val="nil"/>
              <w:bottom w:val="single" w:sz="4" w:space="0" w:color="1A1A1A"/>
              <w:right w:val="single" w:sz="4" w:space="0" w:color="1A1A1A"/>
            </w:tcBorders>
            <w:shd w:val="clear" w:color="auto" w:fill="auto"/>
            <w:vAlign w:val="center"/>
            <w:hideMark/>
          </w:tcPr>
          <w:p w14:paraId="43D49A7C" w14:textId="77777777" w:rsidR="00226930" w:rsidRPr="00226930" w:rsidRDefault="00226930" w:rsidP="00226930">
            <w:pPr>
              <w:jc w:val="left"/>
              <w:rPr>
                <w:color w:val="000000"/>
                <w:sz w:val="20"/>
                <w:szCs w:val="20"/>
                <w:lang w:eastAsia="ru-RU"/>
              </w:rPr>
            </w:pPr>
            <w:r w:rsidRPr="00226930">
              <w:rPr>
                <w:color w:val="000000"/>
                <w:sz w:val="20"/>
                <w:szCs w:val="20"/>
                <w:lang w:eastAsia="ru-RU"/>
              </w:rPr>
              <w:t>За 60 часов</w:t>
            </w:r>
          </w:p>
        </w:tc>
        <w:tc>
          <w:tcPr>
            <w:tcW w:w="1417" w:type="dxa"/>
            <w:tcBorders>
              <w:top w:val="nil"/>
              <w:left w:val="nil"/>
              <w:bottom w:val="single" w:sz="4" w:space="0" w:color="1A1A1A"/>
              <w:right w:val="single" w:sz="4" w:space="0" w:color="1A1A1A"/>
            </w:tcBorders>
            <w:shd w:val="clear" w:color="auto" w:fill="auto"/>
            <w:vAlign w:val="center"/>
            <w:hideMark/>
          </w:tcPr>
          <w:p w14:paraId="4E376275"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3DC9136C" w14:textId="77777777" w:rsidR="00226930" w:rsidRPr="00226930" w:rsidRDefault="00226930" w:rsidP="00226930">
            <w:pPr>
              <w:jc w:val="center"/>
              <w:rPr>
                <w:color w:val="000000"/>
                <w:sz w:val="20"/>
                <w:szCs w:val="20"/>
                <w:lang w:eastAsia="ru-RU"/>
              </w:rPr>
            </w:pPr>
          </w:p>
        </w:tc>
      </w:tr>
      <w:tr w:rsidR="00226930" w:rsidRPr="00226930" w14:paraId="502A5C69"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654F0C4A" w14:textId="77777777" w:rsidR="00226930" w:rsidRPr="00226930" w:rsidRDefault="00226930" w:rsidP="00226930">
            <w:pPr>
              <w:jc w:val="center"/>
              <w:rPr>
                <w:color w:val="000000"/>
                <w:sz w:val="20"/>
                <w:szCs w:val="20"/>
                <w:lang w:eastAsia="ru-RU"/>
              </w:rPr>
            </w:pPr>
            <w:r w:rsidRPr="00226930">
              <w:rPr>
                <w:color w:val="000000"/>
                <w:sz w:val="20"/>
                <w:szCs w:val="20"/>
                <w:lang w:eastAsia="ru-RU"/>
              </w:rPr>
              <w:t>4.11</w:t>
            </w:r>
          </w:p>
        </w:tc>
        <w:tc>
          <w:tcPr>
            <w:tcW w:w="10531" w:type="dxa"/>
            <w:tcBorders>
              <w:top w:val="nil"/>
              <w:left w:val="nil"/>
              <w:bottom w:val="single" w:sz="4" w:space="0" w:color="1A1A1A"/>
              <w:right w:val="single" w:sz="4" w:space="0" w:color="1A1A1A"/>
            </w:tcBorders>
            <w:shd w:val="clear" w:color="auto" w:fill="auto"/>
            <w:vAlign w:val="center"/>
            <w:hideMark/>
          </w:tcPr>
          <w:p w14:paraId="249767C6" w14:textId="77777777" w:rsidR="00226930" w:rsidRPr="00226930" w:rsidRDefault="00226930" w:rsidP="00226930">
            <w:pPr>
              <w:jc w:val="left"/>
              <w:rPr>
                <w:color w:val="000000"/>
                <w:sz w:val="20"/>
                <w:szCs w:val="20"/>
                <w:lang w:eastAsia="ru-RU"/>
              </w:rPr>
            </w:pPr>
            <w:r w:rsidRPr="00226930">
              <w:rPr>
                <w:color w:val="000000"/>
                <w:sz w:val="20"/>
                <w:szCs w:val="20"/>
                <w:lang w:eastAsia="ru-RU"/>
              </w:rPr>
              <w:t>За 66 часов</w:t>
            </w:r>
          </w:p>
        </w:tc>
        <w:tc>
          <w:tcPr>
            <w:tcW w:w="1417" w:type="dxa"/>
            <w:tcBorders>
              <w:top w:val="nil"/>
              <w:left w:val="nil"/>
              <w:bottom w:val="single" w:sz="4" w:space="0" w:color="1A1A1A"/>
              <w:right w:val="single" w:sz="4" w:space="0" w:color="1A1A1A"/>
            </w:tcBorders>
            <w:shd w:val="clear" w:color="auto" w:fill="auto"/>
            <w:vAlign w:val="center"/>
            <w:hideMark/>
          </w:tcPr>
          <w:p w14:paraId="5F74D831"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2096B1A9" w14:textId="77777777" w:rsidR="00226930" w:rsidRPr="00226930" w:rsidRDefault="00226930" w:rsidP="00226930">
            <w:pPr>
              <w:jc w:val="center"/>
              <w:rPr>
                <w:color w:val="000000"/>
                <w:sz w:val="20"/>
                <w:szCs w:val="20"/>
                <w:lang w:eastAsia="ru-RU"/>
              </w:rPr>
            </w:pPr>
          </w:p>
        </w:tc>
      </w:tr>
      <w:tr w:rsidR="00226930" w:rsidRPr="00226930" w14:paraId="083F29CB"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noWrap/>
            <w:vAlign w:val="center"/>
            <w:hideMark/>
          </w:tcPr>
          <w:p w14:paraId="042814F2" w14:textId="77777777" w:rsidR="00226930" w:rsidRPr="00226930" w:rsidRDefault="00226930" w:rsidP="00226930">
            <w:pPr>
              <w:jc w:val="center"/>
              <w:rPr>
                <w:color w:val="000000"/>
                <w:sz w:val="20"/>
                <w:szCs w:val="20"/>
                <w:lang w:eastAsia="ru-RU"/>
              </w:rPr>
            </w:pPr>
            <w:r w:rsidRPr="00226930">
              <w:rPr>
                <w:color w:val="000000"/>
                <w:sz w:val="20"/>
                <w:szCs w:val="20"/>
                <w:lang w:eastAsia="ru-RU"/>
              </w:rPr>
              <w:t>4.12</w:t>
            </w:r>
          </w:p>
        </w:tc>
        <w:tc>
          <w:tcPr>
            <w:tcW w:w="10531" w:type="dxa"/>
            <w:tcBorders>
              <w:top w:val="nil"/>
              <w:left w:val="nil"/>
              <w:bottom w:val="single" w:sz="4" w:space="0" w:color="1A1A1A"/>
              <w:right w:val="single" w:sz="4" w:space="0" w:color="1A1A1A"/>
            </w:tcBorders>
            <w:shd w:val="clear" w:color="auto" w:fill="auto"/>
            <w:vAlign w:val="center"/>
            <w:hideMark/>
          </w:tcPr>
          <w:p w14:paraId="10B83181" w14:textId="77777777" w:rsidR="00226930" w:rsidRPr="00226930" w:rsidRDefault="00226930" w:rsidP="00226930">
            <w:pPr>
              <w:jc w:val="left"/>
              <w:rPr>
                <w:color w:val="000000"/>
                <w:sz w:val="20"/>
                <w:szCs w:val="20"/>
                <w:lang w:eastAsia="ru-RU"/>
              </w:rPr>
            </w:pPr>
            <w:r w:rsidRPr="00226930">
              <w:rPr>
                <w:color w:val="000000"/>
                <w:sz w:val="20"/>
                <w:szCs w:val="20"/>
                <w:lang w:eastAsia="ru-RU"/>
              </w:rPr>
              <w:t>За 72 часа</w:t>
            </w:r>
          </w:p>
        </w:tc>
        <w:tc>
          <w:tcPr>
            <w:tcW w:w="1417" w:type="dxa"/>
            <w:tcBorders>
              <w:top w:val="nil"/>
              <w:left w:val="nil"/>
              <w:bottom w:val="single" w:sz="4" w:space="0" w:color="1A1A1A"/>
              <w:right w:val="single" w:sz="4" w:space="0" w:color="1A1A1A"/>
            </w:tcBorders>
            <w:shd w:val="clear" w:color="auto" w:fill="auto"/>
            <w:noWrap/>
            <w:vAlign w:val="center"/>
            <w:hideMark/>
          </w:tcPr>
          <w:p w14:paraId="054FCE13"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61A168D2" w14:textId="77777777" w:rsidR="00226930" w:rsidRPr="00226930" w:rsidRDefault="00226930" w:rsidP="00226930">
            <w:pPr>
              <w:jc w:val="center"/>
              <w:rPr>
                <w:color w:val="000000"/>
                <w:sz w:val="20"/>
                <w:szCs w:val="20"/>
                <w:lang w:eastAsia="ru-RU"/>
              </w:rPr>
            </w:pPr>
          </w:p>
        </w:tc>
      </w:tr>
      <w:tr w:rsidR="00226930" w:rsidRPr="00226930" w14:paraId="15E20101" w14:textId="77777777" w:rsidTr="00226930">
        <w:trPr>
          <w:trHeight w:hRule="exact" w:val="318"/>
        </w:trPr>
        <w:tc>
          <w:tcPr>
            <w:tcW w:w="776" w:type="dxa"/>
            <w:tcBorders>
              <w:top w:val="nil"/>
              <w:left w:val="single" w:sz="4" w:space="0" w:color="1A1A1A"/>
              <w:bottom w:val="single" w:sz="4" w:space="0" w:color="auto"/>
              <w:right w:val="single" w:sz="4" w:space="0" w:color="1A1A1A"/>
            </w:tcBorders>
            <w:shd w:val="clear" w:color="auto" w:fill="auto"/>
            <w:noWrap/>
            <w:vAlign w:val="center"/>
            <w:hideMark/>
          </w:tcPr>
          <w:p w14:paraId="7A32FAA1" w14:textId="77777777" w:rsidR="00226930" w:rsidRPr="00226930" w:rsidRDefault="00226930" w:rsidP="00226930">
            <w:pPr>
              <w:jc w:val="center"/>
              <w:rPr>
                <w:color w:val="000000"/>
                <w:sz w:val="20"/>
                <w:szCs w:val="20"/>
                <w:lang w:eastAsia="ru-RU"/>
              </w:rPr>
            </w:pPr>
            <w:r w:rsidRPr="00226930">
              <w:rPr>
                <w:color w:val="000000"/>
                <w:sz w:val="20"/>
                <w:szCs w:val="20"/>
                <w:lang w:eastAsia="ru-RU"/>
              </w:rPr>
              <w:t>4.13</w:t>
            </w:r>
          </w:p>
        </w:tc>
        <w:tc>
          <w:tcPr>
            <w:tcW w:w="10531" w:type="dxa"/>
            <w:tcBorders>
              <w:top w:val="nil"/>
              <w:left w:val="nil"/>
              <w:bottom w:val="single" w:sz="4" w:space="0" w:color="1A1A1A"/>
              <w:right w:val="single" w:sz="4" w:space="0" w:color="1A1A1A"/>
            </w:tcBorders>
            <w:shd w:val="clear" w:color="auto" w:fill="auto"/>
            <w:vAlign w:val="center"/>
            <w:hideMark/>
          </w:tcPr>
          <w:p w14:paraId="10C5E0F0" w14:textId="77777777" w:rsidR="00226930" w:rsidRPr="00226930" w:rsidRDefault="00226930" w:rsidP="00226930">
            <w:pPr>
              <w:jc w:val="left"/>
              <w:rPr>
                <w:color w:val="000000"/>
                <w:sz w:val="20"/>
                <w:szCs w:val="20"/>
                <w:lang w:eastAsia="ru-RU"/>
              </w:rPr>
            </w:pPr>
            <w:r w:rsidRPr="00226930">
              <w:rPr>
                <w:color w:val="000000"/>
                <w:sz w:val="20"/>
                <w:szCs w:val="20"/>
                <w:lang w:eastAsia="ru-RU"/>
              </w:rPr>
              <w:t>За 158 часов</w:t>
            </w:r>
          </w:p>
        </w:tc>
        <w:tc>
          <w:tcPr>
            <w:tcW w:w="1417" w:type="dxa"/>
            <w:tcBorders>
              <w:top w:val="nil"/>
              <w:left w:val="nil"/>
              <w:bottom w:val="single" w:sz="4" w:space="0" w:color="1A1A1A"/>
              <w:right w:val="single" w:sz="4" w:space="0" w:color="1A1A1A"/>
            </w:tcBorders>
            <w:shd w:val="clear" w:color="auto" w:fill="auto"/>
            <w:noWrap/>
            <w:vAlign w:val="center"/>
            <w:hideMark/>
          </w:tcPr>
          <w:p w14:paraId="125300A0"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154BBEC3" w14:textId="77777777" w:rsidR="00226930" w:rsidRPr="00226930" w:rsidRDefault="00226930" w:rsidP="00226930">
            <w:pPr>
              <w:jc w:val="center"/>
              <w:rPr>
                <w:color w:val="000000"/>
                <w:sz w:val="20"/>
                <w:szCs w:val="20"/>
                <w:lang w:eastAsia="ru-RU"/>
              </w:rPr>
            </w:pPr>
          </w:p>
        </w:tc>
      </w:tr>
      <w:tr w:rsidR="00226930" w:rsidRPr="00226930" w14:paraId="1EDE8274" w14:textId="77777777" w:rsidTr="00226930">
        <w:trPr>
          <w:trHeight w:val="315"/>
        </w:trPr>
        <w:tc>
          <w:tcPr>
            <w:tcW w:w="776" w:type="dxa"/>
            <w:vMerge w:val="restart"/>
            <w:tcBorders>
              <w:top w:val="single" w:sz="4" w:space="0" w:color="auto"/>
              <w:left w:val="single" w:sz="4" w:space="0" w:color="1A1A1A"/>
              <w:bottom w:val="single" w:sz="4" w:space="0" w:color="1A1A1A"/>
              <w:right w:val="single" w:sz="4" w:space="0" w:color="1A1A1A"/>
            </w:tcBorders>
            <w:shd w:val="clear" w:color="auto" w:fill="auto"/>
            <w:noWrap/>
            <w:hideMark/>
          </w:tcPr>
          <w:p w14:paraId="1A4D45C1" w14:textId="77777777" w:rsidR="00226930" w:rsidRPr="00226930" w:rsidRDefault="00226930" w:rsidP="00226930">
            <w:pPr>
              <w:jc w:val="center"/>
              <w:rPr>
                <w:color w:val="000000"/>
                <w:sz w:val="20"/>
                <w:szCs w:val="20"/>
                <w:lang w:eastAsia="ru-RU"/>
              </w:rPr>
            </w:pPr>
          </w:p>
          <w:p w14:paraId="2179AE0B" w14:textId="77777777" w:rsidR="00226930" w:rsidRPr="00226930" w:rsidRDefault="00226930" w:rsidP="00226930">
            <w:pPr>
              <w:jc w:val="center"/>
              <w:rPr>
                <w:color w:val="000000"/>
                <w:sz w:val="20"/>
                <w:szCs w:val="20"/>
                <w:lang w:eastAsia="ru-RU"/>
              </w:rPr>
            </w:pPr>
          </w:p>
          <w:p w14:paraId="5416A6EC" w14:textId="77777777" w:rsidR="00226930" w:rsidRPr="00226930" w:rsidRDefault="00226930" w:rsidP="00226930">
            <w:pPr>
              <w:jc w:val="center"/>
              <w:rPr>
                <w:color w:val="000000"/>
                <w:sz w:val="20"/>
                <w:szCs w:val="20"/>
                <w:lang w:eastAsia="ru-RU"/>
              </w:rPr>
            </w:pPr>
          </w:p>
          <w:p w14:paraId="040E9E27" w14:textId="77777777" w:rsidR="00226930" w:rsidRPr="00226930" w:rsidRDefault="00226930" w:rsidP="00226930">
            <w:pPr>
              <w:jc w:val="center"/>
              <w:rPr>
                <w:color w:val="000000"/>
                <w:sz w:val="20"/>
                <w:szCs w:val="20"/>
                <w:lang w:eastAsia="ru-RU"/>
              </w:rPr>
            </w:pPr>
          </w:p>
          <w:p w14:paraId="3FD5FFA8" w14:textId="77777777" w:rsidR="00226930" w:rsidRPr="00226930" w:rsidRDefault="00226930" w:rsidP="00226930">
            <w:pPr>
              <w:jc w:val="center"/>
              <w:rPr>
                <w:color w:val="000000"/>
                <w:sz w:val="20"/>
                <w:szCs w:val="20"/>
                <w:lang w:eastAsia="ru-RU"/>
              </w:rPr>
            </w:pPr>
          </w:p>
          <w:p w14:paraId="0FBDA06F" w14:textId="77777777" w:rsidR="00226930" w:rsidRPr="00226930" w:rsidRDefault="00226930" w:rsidP="00226930">
            <w:pPr>
              <w:jc w:val="center"/>
              <w:rPr>
                <w:color w:val="000000"/>
                <w:sz w:val="20"/>
                <w:szCs w:val="20"/>
                <w:lang w:eastAsia="ru-RU"/>
              </w:rPr>
            </w:pPr>
          </w:p>
          <w:p w14:paraId="78C071FA" w14:textId="77777777" w:rsidR="00226930" w:rsidRPr="00226930" w:rsidRDefault="00226930" w:rsidP="00226930">
            <w:pPr>
              <w:jc w:val="center"/>
              <w:rPr>
                <w:color w:val="000000"/>
                <w:sz w:val="20"/>
                <w:szCs w:val="20"/>
                <w:lang w:eastAsia="ru-RU"/>
              </w:rPr>
            </w:pPr>
          </w:p>
          <w:p w14:paraId="09E171BE" w14:textId="77777777" w:rsidR="00226930" w:rsidRPr="00226930" w:rsidRDefault="00226930" w:rsidP="00226930">
            <w:pPr>
              <w:jc w:val="center"/>
              <w:rPr>
                <w:color w:val="000000"/>
                <w:sz w:val="20"/>
                <w:szCs w:val="20"/>
                <w:lang w:eastAsia="ru-RU"/>
              </w:rPr>
            </w:pPr>
          </w:p>
          <w:p w14:paraId="28D54B7C" w14:textId="77777777" w:rsidR="00226930" w:rsidRPr="00226930" w:rsidRDefault="00226930" w:rsidP="00226930">
            <w:pPr>
              <w:jc w:val="center"/>
              <w:rPr>
                <w:color w:val="000000"/>
                <w:sz w:val="20"/>
                <w:szCs w:val="20"/>
                <w:lang w:eastAsia="ru-RU"/>
              </w:rPr>
            </w:pPr>
          </w:p>
          <w:p w14:paraId="19BD9623" w14:textId="77777777" w:rsidR="00226930" w:rsidRPr="00226930" w:rsidRDefault="00226930" w:rsidP="00226930">
            <w:pPr>
              <w:jc w:val="center"/>
              <w:rPr>
                <w:color w:val="000000"/>
                <w:sz w:val="20"/>
                <w:szCs w:val="20"/>
                <w:lang w:eastAsia="ru-RU"/>
              </w:rPr>
            </w:pPr>
          </w:p>
          <w:p w14:paraId="19357823" w14:textId="77777777" w:rsidR="00226930" w:rsidRPr="00226930" w:rsidRDefault="00226930" w:rsidP="00226930">
            <w:pPr>
              <w:jc w:val="center"/>
              <w:rPr>
                <w:color w:val="000000"/>
                <w:sz w:val="20"/>
                <w:szCs w:val="20"/>
                <w:lang w:eastAsia="ru-RU"/>
              </w:rPr>
            </w:pPr>
          </w:p>
          <w:p w14:paraId="334E8BC4" w14:textId="77777777" w:rsidR="00226930" w:rsidRPr="00226930" w:rsidRDefault="00226930" w:rsidP="00226930">
            <w:pPr>
              <w:jc w:val="center"/>
              <w:rPr>
                <w:color w:val="000000"/>
                <w:sz w:val="20"/>
                <w:szCs w:val="20"/>
                <w:lang w:eastAsia="ru-RU"/>
              </w:rPr>
            </w:pPr>
          </w:p>
        </w:tc>
        <w:tc>
          <w:tcPr>
            <w:tcW w:w="10531" w:type="dxa"/>
            <w:tcBorders>
              <w:top w:val="nil"/>
              <w:left w:val="nil"/>
              <w:bottom w:val="single" w:sz="4" w:space="0" w:color="1A1A1A"/>
              <w:right w:val="single" w:sz="4" w:space="0" w:color="1A1A1A"/>
            </w:tcBorders>
            <w:shd w:val="clear" w:color="auto" w:fill="auto"/>
            <w:vAlign w:val="center"/>
            <w:hideMark/>
          </w:tcPr>
          <w:p w14:paraId="6754A8C1" w14:textId="77777777" w:rsidR="00226930" w:rsidRPr="00226930" w:rsidRDefault="00226930" w:rsidP="00226930">
            <w:pPr>
              <w:jc w:val="left"/>
              <w:rPr>
                <w:color w:val="000000"/>
                <w:sz w:val="20"/>
                <w:szCs w:val="20"/>
                <w:lang w:eastAsia="ru-RU"/>
              </w:rPr>
            </w:pPr>
            <w:r w:rsidRPr="00226930">
              <w:rPr>
                <w:color w:val="000000"/>
                <w:sz w:val="20"/>
                <w:szCs w:val="20"/>
                <w:lang w:eastAsia="ru-RU"/>
              </w:rPr>
              <w:t>За 6 часов</w:t>
            </w:r>
          </w:p>
        </w:tc>
        <w:tc>
          <w:tcPr>
            <w:tcW w:w="1417" w:type="dxa"/>
            <w:tcBorders>
              <w:top w:val="nil"/>
              <w:left w:val="nil"/>
              <w:bottom w:val="single" w:sz="4" w:space="0" w:color="1A1A1A"/>
              <w:right w:val="single" w:sz="4" w:space="0" w:color="1A1A1A"/>
            </w:tcBorders>
            <w:shd w:val="clear" w:color="auto" w:fill="auto"/>
            <w:noWrap/>
            <w:vAlign w:val="center"/>
            <w:hideMark/>
          </w:tcPr>
          <w:p w14:paraId="35DAEA0D" w14:textId="77777777" w:rsidR="00226930" w:rsidRPr="00226930" w:rsidRDefault="00226930" w:rsidP="00226930">
            <w:pPr>
              <w:jc w:val="center"/>
              <w:rPr>
                <w:color w:val="000000"/>
                <w:sz w:val="20"/>
                <w:szCs w:val="20"/>
                <w:lang w:eastAsia="ru-RU"/>
              </w:rPr>
            </w:pPr>
            <w:r w:rsidRPr="00226930">
              <w:rPr>
                <w:color w:val="000000"/>
                <w:sz w:val="20"/>
                <w:szCs w:val="20"/>
                <w:lang w:eastAsia="ru-RU"/>
              </w:rPr>
              <w:t>%</w:t>
            </w:r>
          </w:p>
        </w:tc>
        <w:tc>
          <w:tcPr>
            <w:tcW w:w="1985" w:type="dxa"/>
            <w:tcBorders>
              <w:top w:val="nil"/>
              <w:left w:val="nil"/>
              <w:bottom w:val="single" w:sz="4" w:space="0" w:color="1A1A1A"/>
              <w:right w:val="single" w:sz="4" w:space="0" w:color="auto"/>
            </w:tcBorders>
            <w:shd w:val="clear" w:color="auto" w:fill="auto"/>
            <w:noWrap/>
            <w:vAlign w:val="center"/>
            <w:hideMark/>
          </w:tcPr>
          <w:p w14:paraId="2A51CAD1" w14:textId="77777777" w:rsidR="00226930" w:rsidRPr="00226930" w:rsidRDefault="00226930" w:rsidP="00226930">
            <w:pPr>
              <w:jc w:val="center"/>
              <w:rPr>
                <w:color w:val="000000"/>
                <w:sz w:val="20"/>
                <w:szCs w:val="20"/>
                <w:lang w:eastAsia="ru-RU"/>
              </w:rPr>
            </w:pPr>
          </w:p>
        </w:tc>
      </w:tr>
      <w:tr w:rsidR="00226930" w:rsidRPr="00226930" w14:paraId="4C6A8C75" w14:textId="77777777" w:rsidTr="00226930">
        <w:trPr>
          <w:trHeight w:val="315"/>
        </w:trPr>
        <w:tc>
          <w:tcPr>
            <w:tcW w:w="776" w:type="dxa"/>
            <w:vMerge/>
            <w:tcBorders>
              <w:top w:val="single" w:sz="4" w:space="0" w:color="1A1A1A"/>
              <w:left w:val="single" w:sz="4" w:space="0" w:color="1A1A1A"/>
              <w:bottom w:val="single" w:sz="4" w:space="0" w:color="1A1A1A"/>
              <w:right w:val="single" w:sz="4" w:space="0" w:color="1A1A1A"/>
            </w:tcBorders>
            <w:shd w:val="clear" w:color="auto" w:fill="auto"/>
            <w:noWrap/>
            <w:hideMark/>
          </w:tcPr>
          <w:p w14:paraId="593F5D67" w14:textId="77777777" w:rsidR="00226930" w:rsidRPr="00226930" w:rsidRDefault="00226930" w:rsidP="00226930">
            <w:pPr>
              <w:jc w:val="center"/>
              <w:rPr>
                <w:color w:val="000000"/>
                <w:sz w:val="20"/>
                <w:szCs w:val="20"/>
                <w:lang w:eastAsia="ru-RU"/>
              </w:rPr>
            </w:pPr>
          </w:p>
        </w:tc>
        <w:tc>
          <w:tcPr>
            <w:tcW w:w="10531" w:type="dxa"/>
            <w:tcBorders>
              <w:top w:val="nil"/>
              <w:left w:val="nil"/>
              <w:bottom w:val="single" w:sz="4" w:space="0" w:color="1A1A1A"/>
              <w:right w:val="single" w:sz="4" w:space="0" w:color="1A1A1A"/>
            </w:tcBorders>
            <w:shd w:val="clear" w:color="auto" w:fill="auto"/>
            <w:vAlign w:val="center"/>
            <w:hideMark/>
          </w:tcPr>
          <w:p w14:paraId="6EEF1A46" w14:textId="77777777" w:rsidR="00226930" w:rsidRPr="00226930" w:rsidRDefault="00226930" w:rsidP="00226930">
            <w:pPr>
              <w:jc w:val="left"/>
              <w:rPr>
                <w:color w:val="000000"/>
                <w:sz w:val="20"/>
                <w:szCs w:val="20"/>
                <w:lang w:eastAsia="ru-RU"/>
              </w:rPr>
            </w:pPr>
            <w:r w:rsidRPr="00226930">
              <w:rPr>
                <w:color w:val="000000"/>
                <w:sz w:val="20"/>
                <w:szCs w:val="20"/>
                <w:lang w:eastAsia="ru-RU"/>
              </w:rPr>
              <w:t>За 12 часов</w:t>
            </w:r>
          </w:p>
        </w:tc>
        <w:tc>
          <w:tcPr>
            <w:tcW w:w="1417" w:type="dxa"/>
            <w:tcBorders>
              <w:top w:val="nil"/>
              <w:left w:val="nil"/>
              <w:bottom w:val="single" w:sz="4" w:space="0" w:color="1A1A1A"/>
              <w:right w:val="single" w:sz="4" w:space="0" w:color="1A1A1A"/>
            </w:tcBorders>
            <w:shd w:val="clear" w:color="auto" w:fill="auto"/>
            <w:noWrap/>
            <w:vAlign w:val="center"/>
            <w:hideMark/>
          </w:tcPr>
          <w:p w14:paraId="65CFD1CF" w14:textId="77777777" w:rsidR="00226930" w:rsidRPr="00226930" w:rsidRDefault="00226930" w:rsidP="00226930">
            <w:pPr>
              <w:jc w:val="center"/>
              <w:rPr>
                <w:color w:val="000000"/>
                <w:sz w:val="20"/>
                <w:szCs w:val="20"/>
                <w:lang w:eastAsia="ru-RU"/>
              </w:rPr>
            </w:pPr>
            <w:r w:rsidRPr="00226930">
              <w:rPr>
                <w:color w:val="000000"/>
                <w:sz w:val="20"/>
                <w:szCs w:val="20"/>
                <w:lang w:eastAsia="ru-RU"/>
              </w:rPr>
              <w:t>%</w:t>
            </w:r>
          </w:p>
        </w:tc>
        <w:tc>
          <w:tcPr>
            <w:tcW w:w="1985" w:type="dxa"/>
            <w:tcBorders>
              <w:top w:val="nil"/>
              <w:left w:val="nil"/>
              <w:bottom w:val="single" w:sz="4" w:space="0" w:color="1A1A1A"/>
              <w:right w:val="single" w:sz="4" w:space="0" w:color="auto"/>
            </w:tcBorders>
            <w:shd w:val="clear" w:color="auto" w:fill="auto"/>
            <w:noWrap/>
            <w:vAlign w:val="center"/>
            <w:hideMark/>
          </w:tcPr>
          <w:p w14:paraId="70B0DF11" w14:textId="77777777" w:rsidR="00226930" w:rsidRPr="00226930" w:rsidRDefault="00226930" w:rsidP="00226930">
            <w:pPr>
              <w:jc w:val="center"/>
              <w:rPr>
                <w:color w:val="000000"/>
                <w:sz w:val="20"/>
                <w:szCs w:val="20"/>
                <w:lang w:eastAsia="ru-RU"/>
              </w:rPr>
            </w:pPr>
          </w:p>
        </w:tc>
      </w:tr>
      <w:tr w:rsidR="00226930" w:rsidRPr="00226930" w14:paraId="6AA7BC74" w14:textId="77777777" w:rsidTr="00226930">
        <w:trPr>
          <w:trHeight w:val="315"/>
        </w:trPr>
        <w:tc>
          <w:tcPr>
            <w:tcW w:w="776" w:type="dxa"/>
            <w:vMerge/>
            <w:tcBorders>
              <w:top w:val="single" w:sz="4" w:space="0" w:color="1A1A1A"/>
              <w:left w:val="single" w:sz="4" w:space="0" w:color="1A1A1A"/>
              <w:bottom w:val="single" w:sz="4" w:space="0" w:color="1A1A1A"/>
              <w:right w:val="single" w:sz="4" w:space="0" w:color="1A1A1A"/>
            </w:tcBorders>
            <w:shd w:val="clear" w:color="auto" w:fill="auto"/>
            <w:noWrap/>
            <w:hideMark/>
          </w:tcPr>
          <w:p w14:paraId="2E9B32F5" w14:textId="77777777" w:rsidR="00226930" w:rsidRPr="00226930" w:rsidRDefault="00226930" w:rsidP="00226930">
            <w:pPr>
              <w:jc w:val="center"/>
              <w:rPr>
                <w:color w:val="000000"/>
                <w:sz w:val="20"/>
                <w:szCs w:val="20"/>
                <w:lang w:eastAsia="ru-RU"/>
              </w:rPr>
            </w:pPr>
          </w:p>
        </w:tc>
        <w:tc>
          <w:tcPr>
            <w:tcW w:w="10531" w:type="dxa"/>
            <w:tcBorders>
              <w:top w:val="nil"/>
              <w:left w:val="nil"/>
              <w:bottom w:val="single" w:sz="4" w:space="0" w:color="1A1A1A"/>
              <w:right w:val="single" w:sz="4" w:space="0" w:color="1A1A1A"/>
            </w:tcBorders>
            <w:shd w:val="clear" w:color="auto" w:fill="auto"/>
            <w:vAlign w:val="center"/>
            <w:hideMark/>
          </w:tcPr>
          <w:p w14:paraId="12FE9B4D" w14:textId="77777777" w:rsidR="00226930" w:rsidRPr="00226930" w:rsidRDefault="00226930" w:rsidP="00226930">
            <w:pPr>
              <w:jc w:val="left"/>
              <w:rPr>
                <w:color w:val="000000"/>
                <w:sz w:val="20"/>
                <w:szCs w:val="20"/>
                <w:lang w:eastAsia="ru-RU"/>
              </w:rPr>
            </w:pPr>
            <w:r w:rsidRPr="00226930">
              <w:rPr>
                <w:color w:val="000000"/>
                <w:sz w:val="20"/>
                <w:szCs w:val="20"/>
                <w:lang w:eastAsia="ru-RU"/>
              </w:rPr>
              <w:t>За 18 часов</w:t>
            </w:r>
          </w:p>
        </w:tc>
        <w:tc>
          <w:tcPr>
            <w:tcW w:w="1417" w:type="dxa"/>
            <w:tcBorders>
              <w:top w:val="nil"/>
              <w:left w:val="nil"/>
              <w:bottom w:val="single" w:sz="4" w:space="0" w:color="1A1A1A"/>
              <w:right w:val="single" w:sz="4" w:space="0" w:color="1A1A1A"/>
            </w:tcBorders>
            <w:shd w:val="clear" w:color="auto" w:fill="auto"/>
            <w:noWrap/>
            <w:vAlign w:val="center"/>
            <w:hideMark/>
          </w:tcPr>
          <w:p w14:paraId="4C989896" w14:textId="77777777" w:rsidR="00226930" w:rsidRPr="00226930" w:rsidRDefault="00226930" w:rsidP="00226930">
            <w:pPr>
              <w:jc w:val="center"/>
              <w:rPr>
                <w:color w:val="000000"/>
                <w:sz w:val="20"/>
                <w:szCs w:val="20"/>
                <w:lang w:eastAsia="ru-RU"/>
              </w:rPr>
            </w:pPr>
            <w:r w:rsidRPr="00226930">
              <w:rPr>
                <w:color w:val="000000"/>
                <w:sz w:val="20"/>
                <w:szCs w:val="20"/>
                <w:lang w:eastAsia="ru-RU"/>
              </w:rPr>
              <w:t>%</w:t>
            </w:r>
          </w:p>
        </w:tc>
        <w:tc>
          <w:tcPr>
            <w:tcW w:w="1985" w:type="dxa"/>
            <w:tcBorders>
              <w:top w:val="nil"/>
              <w:left w:val="nil"/>
              <w:bottom w:val="single" w:sz="4" w:space="0" w:color="1A1A1A"/>
              <w:right w:val="single" w:sz="4" w:space="0" w:color="auto"/>
            </w:tcBorders>
            <w:shd w:val="clear" w:color="auto" w:fill="auto"/>
            <w:noWrap/>
            <w:vAlign w:val="center"/>
            <w:hideMark/>
          </w:tcPr>
          <w:p w14:paraId="15229480" w14:textId="77777777" w:rsidR="00226930" w:rsidRPr="00226930" w:rsidRDefault="00226930" w:rsidP="00226930">
            <w:pPr>
              <w:jc w:val="center"/>
              <w:rPr>
                <w:color w:val="000000"/>
                <w:sz w:val="20"/>
                <w:szCs w:val="20"/>
                <w:lang w:eastAsia="ru-RU"/>
              </w:rPr>
            </w:pPr>
          </w:p>
        </w:tc>
      </w:tr>
      <w:tr w:rsidR="00226930" w:rsidRPr="00226930" w14:paraId="5A369D62" w14:textId="77777777" w:rsidTr="00226930">
        <w:trPr>
          <w:trHeight w:val="315"/>
        </w:trPr>
        <w:tc>
          <w:tcPr>
            <w:tcW w:w="776" w:type="dxa"/>
            <w:vMerge/>
            <w:tcBorders>
              <w:top w:val="single" w:sz="4" w:space="0" w:color="1A1A1A"/>
              <w:left w:val="single" w:sz="4" w:space="0" w:color="1A1A1A"/>
              <w:bottom w:val="single" w:sz="4" w:space="0" w:color="1A1A1A"/>
              <w:right w:val="single" w:sz="4" w:space="0" w:color="1A1A1A"/>
            </w:tcBorders>
            <w:shd w:val="clear" w:color="auto" w:fill="auto"/>
            <w:noWrap/>
            <w:hideMark/>
          </w:tcPr>
          <w:p w14:paraId="3FF592B2" w14:textId="77777777" w:rsidR="00226930" w:rsidRPr="00226930" w:rsidRDefault="00226930" w:rsidP="00226930">
            <w:pPr>
              <w:jc w:val="center"/>
              <w:rPr>
                <w:color w:val="000000"/>
                <w:sz w:val="20"/>
                <w:szCs w:val="20"/>
                <w:lang w:eastAsia="ru-RU"/>
              </w:rPr>
            </w:pPr>
          </w:p>
        </w:tc>
        <w:tc>
          <w:tcPr>
            <w:tcW w:w="10531" w:type="dxa"/>
            <w:tcBorders>
              <w:top w:val="nil"/>
              <w:left w:val="nil"/>
              <w:bottom w:val="single" w:sz="4" w:space="0" w:color="auto"/>
              <w:right w:val="single" w:sz="4" w:space="0" w:color="1A1A1A"/>
            </w:tcBorders>
            <w:shd w:val="clear" w:color="auto" w:fill="auto"/>
            <w:vAlign w:val="center"/>
            <w:hideMark/>
          </w:tcPr>
          <w:p w14:paraId="4B09875D" w14:textId="77777777" w:rsidR="00226930" w:rsidRPr="00226930" w:rsidRDefault="00226930" w:rsidP="00226930">
            <w:pPr>
              <w:jc w:val="left"/>
              <w:rPr>
                <w:color w:val="000000"/>
                <w:sz w:val="20"/>
                <w:szCs w:val="20"/>
                <w:lang w:eastAsia="ru-RU"/>
              </w:rPr>
            </w:pPr>
            <w:r w:rsidRPr="00226930">
              <w:rPr>
                <w:color w:val="000000"/>
                <w:sz w:val="20"/>
                <w:szCs w:val="20"/>
                <w:lang w:eastAsia="ru-RU"/>
              </w:rPr>
              <w:t>За 24 часа</w:t>
            </w:r>
          </w:p>
        </w:tc>
        <w:tc>
          <w:tcPr>
            <w:tcW w:w="1417" w:type="dxa"/>
            <w:tcBorders>
              <w:top w:val="nil"/>
              <w:left w:val="nil"/>
              <w:bottom w:val="single" w:sz="4" w:space="0" w:color="auto"/>
              <w:right w:val="single" w:sz="4" w:space="0" w:color="1A1A1A"/>
            </w:tcBorders>
            <w:shd w:val="clear" w:color="auto" w:fill="auto"/>
            <w:noWrap/>
            <w:vAlign w:val="center"/>
            <w:hideMark/>
          </w:tcPr>
          <w:p w14:paraId="479AC650" w14:textId="77777777" w:rsidR="00226930" w:rsidRPr="00226930" w:rsidRDefault="00226930" w:rsidP="00226930">
            <w:pPr>
              <w:jc w:val="center"/>
              <w:rPr>
                <w:color w:val="000000"/>
                <w:sz w:val="20"/>
                <w:szCs w:val="20"/>
                <w:lang w:eastAsia="ru-RU"/>
              </w:rPr>
            </w:pPr>
            <w:r w:rsidRPr="00226930">
              <w:rPr>
                <w:color w:val="000000"/>
                <w:sz w:val="20"/>
                <w:szCs w:val="20"/>
                <w:lang w:eastAsia="ru-RU"/>
              </w:rPr>
              <w:t>%</w:t>
            </w:r>
          </w:p>
        </w:tc>
        <w:tc>
          <w:tcPr>
            <w:tcW w:w="1985" w:type="dxa"/>
            <w:tcBorders>
              <w:top w:val="nil"/>
              <w:left w:val="nil"/>
              <w:bottom w:val="single" w:sz="4" w:space="0" w:color="auto"/>
              <w:right w:val="single" w:sz="4" w:space="0" w:color="auto"/>
            </w:tcBorders>
            <w:shd w:val="clear" w:color="auto" w:fill="auto"/>
            <w:noWrap/>
            <w:vAlign w:val="center"/>
            <w:hideMark/>
          </w:tcPr>
          <w:p w14:paraId="17B6C880" w14:textId="77777777" w:rsidR="00226930" w:rsidRPr="00226930" w:rsidRDefault="00226930" w:rsidP="00226930">
            <w:pPr>
              <w:jc w:val="center"/>
              <w:rPr>
                <w:color w:val="000000"/>
                <w:sz w:val="20"/>
                <w:szCs w:val="20"/>
                <w:lang w:eastAsia="ru-RU"/>
              </w:rPr>
            </w:pPr>
          </w:p>
        </w:tc>
      </w:tr>
      <w:tr w:rsidR="00226930" w:rsidRPr="00226930" w14:paraId="708EFA37" w14:textId="77777777" w:rsidTr="00226930">
        <w:trPr>
          <w:trHeight w:val="315"/>
        </w:trPr>
        <w:tc>
          <w:tcPr>
            <w:tcW w:w="776" w:type="dxa"/>
            <w:vMerge/>
            <w:tcBorders>
              <w:top w:val="single" w:sz="4" w:space="0" w:color="1A1A1A"/>
              <w:left w:val="single" w:sz="4" w:space="0" w:color="1A1A1A"/>
              <w:bottom w:val="single" w:sz="4" w:space="0" w:color="1A1A1A"/>
              <w:right w:val="single" w:sz="4" w:space="0" w:color="auto"/>
            </w:tcBorders>
            <w:shd w:val="clear" w:color="auto" w:fill="auto"/>
            <w:noWrap/>
            <w:hideMark/>
          </w:tcPr>
          <w:p w14:paraId="7C408BFE" w14:textId="77777777" w:rsidR="00226930" w:rsidRPr="00226930" w:rsidRDefault="00226930" w:rsidP="00226930">
            <w:pPr>
              <w:jc w:val="center"/>
              <w:rPr>
                <w:color w:val="000000"/>
                <w:sz w:val="20"/>
                <w:szCs w:val="20"/>
                <w:lang w:eastAsia="ru-RU"/>
              </w:rPr>
            </w:pPr>
          </w:p>
        </w:tc>
        <w:tc>
          <w:tcPr>
            <w:tcW w:w="105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4795D8" w14:textId="77777777" w:rsidR="00226930" w:rsidRPr="00226930" w:rsidRDefault="00226930" w:rsidP="00226930">
            <w:pPr>
              <w:jc w:val="left"/>
              <w:rPr>
                <w:color w:val="000000"/>
                <w:sz w:val="20"/>
                <w:szCs w:val="20"/>
                <w:lang w:eastAsia="ru-RU"/>
              </w:rPr>
            </w:pPr>
            <w:r w:rsidRPr="00226930">
              <w:rPr>
                <w:color w:val="000000"/>
                <w:sz w:val="20"/>
                <w:szCs w:val="20"/>
                <w:lang w:eastAsia="ru-RU"/>
              </w:rPr>
              <w:t>За 30 часов</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4C61FF" w14:textId="77777777" w:rsidR="00226930" w:rsidRPr="00226930" w:rsidRDefault="00226930" w:rsidP="00226930">
            <w:pPr>
              <w:jc w:val="center"/>
              <w:rPr>
                <w:color w:val="000000"/>
                <w:sz w:val="20"/>
                <w:szCs w:val="20"/>
                <w:lang w:eastAsia="ru-RU"/>
              </w:rPr>
            </w:pPr>
            <w:r w:rsidRPr="00226930">
              <w:rPr>
                <w:color w:val="000000"/>
                <w:sz w:val="20"/>
                <w:szCs w:val="20"/>
                <w:lang w:eastAsia="ru-RU"/>
              </w:rPr>
              <w:t>%</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586E5F" w14:textId="77777777" w:rsidR="00226930" w:rsidRPr="00226930" w:rsidRDefault="00226930" w:rsidP="00226930">
            <w:pPr>
              <w:jc w:val="center"/>
              <w:rPr>
                <w:color w:val="000000"/>
                <w:sz w:val="20"/>
                <w:szCs w:val="20"/>
                <w:lang w:eastAsia="ru-RU"/>
              </w:rPr>
            </w:pPr>
          </w:p>
        </w:tc>
      </w:tr>
      <w:tr w:rsidR="00226930" w:rsidRPr="00226930" w14:paraId="6D5D3CF7" w14:textId="77777777" w:rsidTr="00226930">
        <w:trPr>
          <w:trHeight w:val="315"/>
        </w:trPr>
        <w:tc>
          <w:tcPr>
            <w:tcW w:w="776" w:type="dxa"/>
            <w:vMerge/>
            <w:tcBorders>
              <w:top w:val="single" w:sz="4" w:space="0" w:color="1A1A1A"/>
              <w:left w:val="single" w:sz="4" w:space="0" w:color="1A1A1A"/>
              <w:bottom w:val="single" w:sz="4" w:space="0" w:color="1A1A1A"/>
              <w:right w:val="single" w:sz="4" w:space="0" w:color="1A1A1A"/>
            </w:tcBorders>
            <w:shd w:val="clear" w:color="auto" w:fill="auto"/>
            <w:noWrap/>
            <w:hideMark/>
          </w:tcPr>
          <w:p w14:paraId="382209AA" w14:textId="77777777" w:rsidR="00226930" w:rsidRPr="00226930" w:rsidRDefault="00226930" w:rsidP="00226930">
            <w:pPr>
              <w:jc w:val="center"/>
              <w:rPr>
                <w:color w:val="000000"/>
                <w:sz w:val="20"/>
                <w:szCs w:val="20"/>
                <w:lang w:eastAsia="ru-RU"/>
              </w:rPr>
            </w:pPr>
          </w:p>
        </w:tc>
        <w:tc>
          <w:tcPr>
            <w:tcW w:w="10531" w:type="dxa"/>
            <w:tcBorders>
              <w:top w:val="single" w:sz="4" w:space="0" w:color="auto"/>
              <w:left w:val="nil"/>
              <w:bottom w:val="single" w:sz="4" w:space="0" w:color="1A1A1A"/>
              <w:right w:val="single" w:sz="4" w:space="0" w:color="1A1A1A"/>
            </w:tcBorders>
            <w:shd w:val="clear" w:color="auto" w:fill="auto"/>
            <w:vAlign w:val="center"/>
            <w:hideMark/>
          </w:tcPr>
          <w:p w14:paraId="0CD99800" w14:textId="77777777" w:rsidR="00226930" w:rsidRPr="00226930" w:rsidRDefault="00226930" w:rsidP="00226930">
            <w:pPr>
              <w:jc w:val="left"/>
              <w:rPr>
                <w:color w:val="000000"/>
                <w:sz w:val="20"/>
                <w:szCs w:val="20"/>
                <w:lang w:eastAsia="ru-RU"/>
              </w:rPr>
            </w:pPr>
            <w:r w:rsidRPr="00226930">
              <w:rPr>
                <w:color w:val="000000"/>
                <w:sz w:val="20"/>
                <w:szCs w:val="20"/>
                <w:lang w:eastAsia="ru-RU"/>
              </w:rPr>
              <w:t>За 36 часов</w:t>
            </w:r>
          </w:p>
        </w:tc>
        <w:tc>
          <w:tcPr>
            <w:tcW w:w="1417" w:type="dxa"/>
            <w:tcBorders>
              <w:top w:val="single" w:sz="4" w:space="0" w:color="auto"/>
              <w:left w:val="nil"/>
              <w:bottom w:val="single" w:sz="4" w:space="0" w:color="1A1A1A"/>
              <w:right w:val="single" w:sz="4" w:space="0" w:color="1A1A1A"/>
            </w:tcBorders>
            <w:shd w:val="clear" w:color="auto" w:fill="auto"/>
            <w:noWrap/>
            <w:vAlign w:val="center"/>
            <w:hideMark/>
          </w:tcPr>
          <w:p w14:paraId="12A8F84B" w14:textId="77777777" w:rsidR="00226930" w:rsidRPr="00226930" w:rsidRDefault="00226930" w:rsidP="00226930">
            <w:pPr>
              <w:jc w:val="center"/>
              <w:rPr>
                <w:color w:val="000000"/>
                <w:sz w:val="20"/>
                <w:szCs w:val="20"/>
                <w:lang w:eastAsia="ru-RU"/>
              </w:rPr>
            </w:pPr>
            <w:r w:rsidRPr="00226930">
              <w:rPr>
                <w:color w:val="000000"/>
                <w:sz w:val="20"/>
                <w:szCs w:val="20"/>
                <w:lang w:eastAsia="ru-RU"/>
              </w:rPr>
              <w:t>%</w:t>
            </w:r>
          </w:p>
        </w:tc>
        <w:tc>
          <w:tcPr>
            <w:tcW w:w="1985" w:type="dxa"/>
            <w:tcBorders>
              <w:top w:val="single" w:sz="4" w:space="0" w:color="auto"/>
              <w:left w:val="nil"/>
              <w:bottom w:val="single" w:sz="4" w:space="0" w:color="1A1A1A"/>
              <w:right w:val="single" w:sz="4" w:space="0" w:color="auto"/>
            </w:tcBorders>
            <w:shd w:val="clear" w:color="auto" w:fill="auto"/>
            <w:noWrap/>
            <w:vAlign w:val="center"/>
            <w:hideMark/>
          </w:tcPr>
          <w:p w14:paraId="774A02E0" w14:textId="77777777" w:rsidR="00226930" w:rsidRPr="00226930" w:rsidRDefault="00226930" w:rsidP="00226930">
            <w:pPr>
              <w:jc w:val="center"/>
              <w:rPr>
                <w:color w:val="000000"/>
                <w:sz w:val="20"/>
                <w:szCs w:val="20"/>
                <w:lang w:eastAsia="ru-RU"/>
              </w:rPr>
            </w:pPr>
          </w:p>
        </w:tc>
      </w:tr>
      <w:tr w:rsidR="00226930" w:rsidRPr="00226930" w14:paraId="703AF677" w14:textId="77777777" w:rsidTr="00226930">
        <w:trPr>
          <w:trHeight w:val="315"/>
        </w:trPr>
        <w:tc>
          <w:tcPr>
            <w:tcW w:w="776" w:type="dxa"/>
            <w:vMerge/>
            <w:tcBorders>
              <w:top w:val="single" w:sz="4" w:space="0" w:color="1A1A1A"/>
              <w:left w:val="single" w:sz="4" w:space="0" w:color="1A1A1A"/>
              <w:bottom w:val="single" w:sz="4" w:space="0" w:color="1A1A1A"/>
              <w:right w:val="single" w:sz="4" w:space="0" w:color="1A1A1A"/>
            </w:tcBorders>
            <w:shd w:val="clear" w:color="auto" w:fill="auto"/>
            <w:noWrap/>
            <w:hideMark/>
          </w:tcPr>
          <w:p w14:paraId="2CF8B7A8" w14:textId="77777777" w:rsidR="00226930" w:rsidRPr="00226930" w:rsidRDefault="00226930" w:rsidP="00226930">
            <w:pPr>
              <w:jc w:val="center"/>
              <w:rPr>
                <w:color w:val="000000"/>
                <w:sz w:val="20"/>
                <w:szCs w:val="20"/>
                <w:lang w:eastAsia="ru-RU"/>
              </w:rPr>
            </w:pPr>
          </w:p>
        </w:tc>
        <w:tc>
          <w:tcPr>
            <w:tcW w:w="10531" w:type="dxa"/>
            <w:tcBorders>
              <w:top w:val="nil"/>
              <w:left w:val="nil"/>
              <w:bottom w:val="single" w:sz="4" w:space="0" w:color="1A1A1A"/>
              <w:right w:val="single" w:sz="4" w:space="0" w:color="1A1A1A"/>
            </w:tcBorders>
            <w:shd w:val="clear" w:color="auto" w:fill="auto"/>
            <w:vAlign w:val="center"/>
            <w:hideMark/>
          </w:tcPr>
          <w:p w14:paraId="5CAA7F79" w14:textId="77777777" w:rsidR="00226930" w:rsidRPr="00226930" w:rsidRDefault="00226930" w:rsidP="00226930">
            <w:pPr>
              <w:jc w:val="left"/>
              <w:rPr>
                <w:color w:val="000000"/>
                <w:sz w:val="20"/>
                <w:szCs w:val="20"/>
                <w:lang w:eastAsia="ru-RU"/>
              </w:rPr>
            </w:pPr>
            <w:r w:rsidRPr="00226930">
              <w:rPr>
                <w:color w:val="000000"/>
                <w:sz w:val="20"/>
                <w:szCs w:val="20"/>
                <w:lang w:eastAsia="ru-RU"/>
              </w:rPr>
              <w:t>За 42 часа</w:t>
            </w:r>
          </w:p>
        </w:tc>
        <w:tc>
          <w:tcPr>
            <w:tcW w:w="1417" w:type="dxa"/>
            <w:tcBorders>
              <w:top w:val="nil"/>
              <w:left w:val="nil"/>
              <w:bottom w:val="single" w:sz="4" w:space="0" w:color="1A1A1A"/>
              <w:right w:val="single" w:sz="4" w:space="0" w:color="1A1A1A"/>
            </w:tcBorders>
            <w:shd w:val="clear" w:color="auto" w:fill="auto"/>
            <w:noWrap/>
            <w:vAlign w:val="center"/>
            <w:hideMark/>
          </w:tcPr>
          <w:p w14:paraId="13E91DD3" w14:textId="77777777" w:rsidR="00226930" w:rsidRPr="00226930" w:rsidRDefault="00226930" w:rsidP="00226930">
            <w:pPr>
              <w:jc w:val="center"/>
              <w:rPr>
                <w:color w:val="000000"/>
                <w:sz w:val="20"/>
                <w:szCs w:val="20"/>
                <w:lang w:eastAsia="ru-RU"/>
              </w:rPr>
            </w:pPr>
            <w:r w:rsidRPr="00226930">
              <w:rPr>
                <w:color w:val="000000"/>
                <w:sz w:val="20"/>
                <w:szCs w:val="20"/>
                <w:lang w:eastAsia="ru-RU"/>
              </w:rPr>
              <w:t>%</w:t>
            </w:r>
          </w:p>
        </w:tc>
        <w:tc>
          <w:tcPr>
            <w:tcW w:w="1985" w:type="dxa"/>
            <w:tcBorders>
              <w:top w:val="nil"/>
              <w:left w:val="nil"/>
              <w:bottom w:val="single" w:sz="4" w:space="0" w:color="1A1A1A"/>
              <w:right w:val="single" w:sz="4" w:space="0" w:color="auto"/>
            </w:tcBorders>
            <w:shd w:val="clear" w:color="auto" w:fill="auto"/>
            <w:noWrap/>
            <w:vAlign w:val="center"/>
            <w:hideMark/>
          </w:tcPr>
          <w:p w14:paraId="7129EB76" w14:textId="77777777" w:rsidR="00226930" w:rsidRPr="00226930" w:rsidRDefault="00226930" w:rsidP="00226930">
            <w:pPr>
              <w:jc w:val="center"/>
              <w:rPr>
                <w:color w:val="000000"/>
                <w:sz w:val="20"/>
                <w:szCs w:val="20"/>
                <w:lang w:eastAsia="ru-RU"/>
              </w:rPr>
            </w:pPr>
          </w:p>
        </w:tc>
      </w:tr>
      <w:tr w:rsidR="00226930" w:rsidRPr="00226930" w14:paraId="32113058" w14:textId="77777777" w:rsidTr="00226930">
        <w:trPr>
          <w:trHeight w:val="315"/>
        </w:trPr>
        <w:tc>
          <w:tcPr>
            <w:tcW w:w="776" w:type="dxa"/>
            <w:vMerge/>
            <w:tcBorders>
              <w:top w:val="single" w:sz="4" w:space="0" w:color="1A1A1A"/>
              <w:left w:val="single" w:sz="4" w:space="0" w:color="1A1A1A"/>
              <w:bottom w:val="single" w:sz="4" w:space="0" w:color="1A1A1A"/>
              <w:right w:val="single" w:sz="4" w:space="0" w:color="1A1A1A"/>
            </w:tcBorders>
            <w:shd w:val="clear" w:color="auto" w:fill="auto"/>
            <w:noWrap/>
            <w:hideMark/>
          </w:tcPr>
          <w:p w14:paraId="210E22F3" w14:textId="77777777" w:rsidR="00226930" w:rsidRPr="00226930" w:rsidRDefault="00226930" w:rsidP="00226930">
            <w:pPr>
              <w:jc w:val="center"/>
              <w:rPr>
                <w:color w:val="000000"/>
                <w:sz w:val="20"/>
                <w:szCs w:val="20"/>
                <w:lang w:eastAsia="ru-RU"/>
              </w:rPr>
            </w:pPr>
          </w:p>
        </w:tc>
        <w:tc>
          <w:tcPr>
            <w:tcW w:w="10531" w:type="dxa"/>
            <w:tcBorders>
              <w:top w:val="nil"/>
              <w:left w:val="nil"/>
              <w:bottom w:val="single" w:sz="4" w:space="0" w:color="1A1A1A"/>
              <w:right w:val="single" w:sz="4" w:space="0" w:color="1A1A1A"/>
            </w:tcBorders>
            <w:shd w:val="clear" w:color="auto" w:fill="auto"/>
            <w:vAlign w:val="center"/>
            <w:hideMark/>
          </w:tcPr>
          <w:p w14:paraId="365F9786" w14:textId="77777777" w:rsidR="00226930" w:rsidRPr="00226930" w:rsidRDefault="00226930" w:rsidP="00226930">
            <w:pPr>
              <w:jc w:val="left"/>
              <w:rPr>
                <w:color w:val="000000"/>
                <w:sz w:val="20"/>
                <w:szCs w:val="20"/>
                <w:lang w:eastAsia="ru-RU"/>
              </w:rPr>
            </w:pPr>
            <w:r w:rsidRPr="00226930">
              <w:rPr>
                <w:color w:val="000000"/>
                <w:sz w:val="20"/>
                <w:szCs w:val="20"/>
                <w:lang w:eastAsia="ru-RU"/>
              </w:rPr>
              <w:t>За 48 часов</w:t>
            </w:r>
          </w:p>
        </w:tc>
        <w:tc>
          <w:tcPr>
            <w:tcW w:w="1417" w:type="dxa"/>
            <w:tcBorders>
              <w:top w:val="nil"/>
              <w:left w:val="nil"/>
              <w:bottom w:val="single" w:sz="4" w:space="0" w:color="1A1A1A"/>
              <w:right w:val="single" w:sz="4" w:space="0" w:color="1A1A1A"/>
            </w:tcBorders>
            <w:shd w:val="clear" w:color="auto" w:fill="auto"/>
            <w:noWrap/>
            <w:vAlign w:val="center"/>
            <w:hideMark/>
          </w:tcPr>
          <w:p w14:paraId="0C44C1F4" w14:textId="77777777" w:rsidR="00226930" w:rsidRPr="00226930" w:rsidRDefault="00226930" w:rsidP="00226930">
            <w:pPr>
              <w:jc w:val="center"/>
              <w:rPr>
                <w:color w:val="000000"/>
                <w:sz w:val="20"/>
                <w:szCs w:val="20"/>
                <w:lang w:eastAsia="ru-RU"/>
              </w:rPr>
            </w:pPr>
            <w:r w:rsidRPr="00226930">
              <w:rPr>
                <w:color w:val="000000"/>
                <w:sz w:val="20"/>
                <w:szCs w:val="20"/>
                <w:lang w:eastAsia="ru-RU"/>
              </w:rPr>
              <w:t>%</w:t>
            </w:r>
          </w:p>
        </w:tc>
        <w:tc>
          <w:tcPr>
            <w:tcW w:w="1985" w:type="dxa"/>
            <w:tcBorders>
              <w:top w:val="nil"/>
              <w:left w:val="nil"/>
              <w:bottom w:val="single" w:sz="4" w:space="0" w:color="1A1A1A"/>
              <w:right w:val="single" w:sz="4" w:space="0" w:color="auto"/>
            </w:tcBorders>
            <w:shd w:val="clear" w:color="auto" w:fill="auto"/>
            <w:noWrap/>
            <w:vAlign w:val="center"/>
            <w:hideMark/>
          </w:tcPr>
          <w:p w14:paraId="44D1720D" w14:textId="77777777" w:rsidR="00226930" w:rsidRPr="00226930" w:rsidRDefault="00226930" w:rsidP="00226930">
            <w:pPr>
              <w:jc w:val="center"/>
              <w:rPr>
                <w:color w:val="000000"/>
                <w:sz w:val="20"/>
                <w:szCs w:val="20"/>
                <w:lang w:eastAsia="ru-RU"/>
              </w:rPr>
            </w:pPr>
          </w:p>
        </w:tc>
      </w:tr>
      <w:tr w:rsidR="00226930" w:rsidRPr="00226930" w14:paraId="08158716" w14:textId="77777777" w:rsidTr="00226930">
        <w:trPr>
          <w:trHeight w:val="315"/>
        </w:trPr>
        <w:tc>
          <w:tcPr>
            <w:tcW w:w="776" w:type="dxa"/>
            <w:vMerge/>
            <w:tcBorders>
              <w:top w:val="single" w:sz="4" w:space="0" w:color="1A1A1A"/>
              <w:left w:val="single" w:sz="4" w:space="0" w:color="1A1A1A"/>
              <w:bottom w:val="single" w:sz="4" w:space="0" w:color="1A1A1A"/>
              <w:right w:val="single" w:sz="4" w:space="0" w:color="1A1A1A"/>
            </w:tcBorders>
            <w:shd w:val="clear" w:color="auto" w:fill="auto"/>
            <w:noWrap/>
            <w:hideMark/>
          </w:tcPr>
          <w:p w14:paraId="58786EB8" w14:textId="77777777" w:rsidR="00226930" w:rsidRPr="00226930" w:rsidRDefault="00226930" w:rsidP="00226930">
            <w:pPr>
              <w:jc w:val="center"/>
              <w:rPr>
                <w:color w:val="000000"/>
                <w:sz w:val="20"/>
                <w:szCs w:val="20"/>
                <w:lang w:eastAsia="ru-RU"/>
              </w:rPr>
            </w:pPr>
          </w:p>
        </w:tc>
        <w:tc>
          <w:tcPr>
            <w:tcW w:w="10531" w:type="dxa"/>
            <w:tcBorders>
              <w:top w:val="nil"/>
              <w:left w:val="nil"/>
              <w:bottom w:val="single" w:sz="4" w:space="0" w:color="1A1A1A"/>
              <w:right w:val="single" w:sz="4" w:space="0" w:color="1A1A1A"/>
            </w:tcBorders>
            <w:shd w:val="clear" w:color="auto" w:fill="auto"/>
            <w:vAlign w:val="center"/>
            <w:hideMark/>
          </w:tcPr>
          <w:p w14:paraId="1F3C5F03" w14:textId="77777777" w:rsidR="00226930" w:rsidRPr="00226930" w:rsidRDefault="00226930" w:rsidP="00226930">
            <w:pPr>
              <w:jc w:val="left"/>
              <w:rPr>
                <w:color w:val="000000"/>
                <w:sz w:val="20"/>
                <w:szCs w:val="20"/>
                <w:lang w:eastAsia="ru-RU"/>
              </w:rPr>
            </w:pPr>
            <w:r w:rsidRPr="00226930">
              <w:rPr>
                <w:color w:val="000000"/>
                <w:sz w:val="20"/>
                <w:szCs w:val="20"/>
                <w:lang w:eastAsia="ru-RU"/>
              </w:rPr>
              <w:t>За 54 часа</w:t>
            </w:r>
          </w:p>
        </w:tc>
        <w:tc>
          <w:tcPr>
            <w:tcW w:w="1417" w:type="dxa"/>
            <w:tcBorders>
              <w:top w:val="nil"/>
              <w:left w:val="nil"/>
              <w:bottom w:val="single" w:sz="4" w:space="0" w:color="1A1A1A"/>
              <w:right w:val="single" w:sz="4" w:space="0" w:color="1A1A1A"/>
            </w:tcBorders>
            <w:shd w:val="clear" w:color="auto" w:fill="auto"/>
            <w:noWrap/>
            <w:vAlign w:val="center"/>
            <w:hideMark/>
          </w:tcPr>
          <w:p w14:paraId="6A15CB95" w14:textId="77777777" w:rsidR="00226930" w:rsidRPr="00226930" w:rsidRDefault="00226930" w:rsidP="00226930">
            <w:pPr>
              <w:jc w:val="center"/>
              <w:rPr>
                <w:color w:val="000000"/>
                <w:sz w:val="20"/>
                <w:szCs w:val="20"/>
                <w:lang w:eastAsia="ru-RU"/>
              </w:rPr>
            </w:pPr>
            <w:r w:rsidRPr="00226930">
              <w:rPr>
                <w:color w:val="000000"/>
                <w:sz w:val="20"/>
                <w:szCs w:val="20"/>
                <w:lang w:eastAsia="ru-RU"/>
              </w:rPr>
              <w:t>%</w:t>
            </w:r>
          </w:p>
        </w:tc>
        <w:tc>
          <w:tcPr>
            <w:tcW w:w="1985" w:type="dxa"/>
            <w:tcBorders>
              <w:top w:val="nil"/>
              <w:left w:val="nil"/>
              <w:bottom w:val="single" w:sz="4" w:space="0" w:color="1A1A1A"/>
              <w:right w:val="single" w:sz="4" w:space="0" w:color="auto"/>
            </w:tcBorders>
            <w:shd w:val="clear" w:color="auto" w:fill="auto"/>
            <w:noWrap/>
            <w:vAlign w:val="center"/>
            <w:hideMark/>
          </w:tcPr>
          <w:p w14:paraId="612FF6A2" w14:textId="77777777" w:rsidR="00226930" w:rsidRPr="00226930" w:rsidRDefault="00226930" w:rsidP="00226930">
            <w:pPr>
              <w:jc w:val="center"/>
              <w:rPr>
                <w:color w:val="000000"/>
                <w:sz w:val="20"/>
                <w:szCs w:val="20"/>
                <w:lang w:eastAsia="ru-RU"/>
              </w:rPr>
            </w:pPr>
          </w:p>
        </w:tc>
      </w:tr>
      <w:tr w:rsidR="00226930" w:rsidRPr="00226930" w14:paraId="5C578076" w14:textId="77777777" w:rsidTr="00226930">
        <w:trPr>
          <w:trHeight w:val="315"/>
        </w:trPr>
        <w:tc>
          <w:tcPr>
            <w:tcW w:w="776" w:type="dxa"/>
            <w:vMerge/>
            <w:tcBorders>
              <w:top w:val="single" w:sz="4" w:space="0" w:color="1A1A1A"/>
              <w:left w:val="single" w:sz="4" w:space="0" w:color="1A1A1A"/>
              <w:bottom w:val="single" w:sz="4" w:space="0" w:color="1A1A1A"/>
              <w:right w:val="single" w:sz="4" w:space="0" w:color="1A1A1A"/>
            </w:tcBorders>
            <w:shd w:val="clear" w:color="auto" w:fill="auto"/>
            <w:noWrap/>
            <w:hideMark/>
          </w:tcPr>
          <w:p w14:paraId="3CEC0F7D" w14:textId="77777777" w:rsidR="00226930" w:rsidRPr="00226930" w:rsidRDefault="00226930" w:rsidP="00226930">
            <w:pPr>
              <w:jc w:val="center"/>
              <w:rPr>
                <w:color w:val="000000"/>
                <w:sz w:val="20"/>
                <w:szCs w:val="20"/>
                <w:lang w:eastAsia="ru-RU"/>
              </w:rPr>
            </w:pPr>
          </w:p>
        </w:tc>
        <w:tc>
          <w:tcPr>
            <w:tcW w:w="10531" w:type="dxa"/>
            <w:tcBorders>
              <w:top w:val="nil"/>
              <w:left w:val="nil"/>
              <w:bottom w:val="single" w:sz="4" w:space="0" w:color="1A1A1A"/>
              <w:right w:val="single" w:sz="4" w:space="0" w:color="1A1A1A"/>
            </w:tcBorders>
            <w:shd w:val="clear" w:color="auto" w:fill="auto"/>
            <w:vAlign w:val="center"/>
            <w:hideMark/>
          </w:tcPr>
          <w:p w14:paraId="471B069A" w14:textId="77777777" w:rsidR="00226930" w:rsidRPr="00226930" w:rsidRDefault="00226930" w:rsidP="00226930">
            <w:pPr>
              <w:jc w:val="left"/>
              <w:rPr>
                <w:color w:val="000000"/>
                <w:sz w:val="20"/>
                <w:szCs w:val="20"/>
                <w:lang w:eastAsia="ru-RU"/>
              </w:rPr>
            </w:pPr>
            <w:r w:rsidRPr="00226930">
              <w:rPr>
                <w:color w:val="000000"/>
                <w:sz w:val="20"/>
                <w:szCs w:val="20"/>
                <w:lang w:eastAsia="ru-RU"/>
              </w:rPr>
              <w:t>За 60 часов</w:t>
            </w:r>
          </w:p>
        </w:tc>
        <w:tc>
          <w:tcPr>
            <w:tcW w:w="1417" w:type="dxa"/>
            <w:tcBorders>
              <w:top w:val="nil"/>
              <w:left w:val="nil"/>
              <w:bottom w:val="single" w:sz="4" w:space="0" w:color="1A1A1A"/>
              <w:right w:val="single" w:sz="4" w:space="0" w:color="1A1A1A"/>
            </w:tcBorders>
            <w:shd w:val="clear" w:color="auto" w:fill="auto"/>
            <w:noWrap/>
            <w:vAlign w:val="center"/>
            <w:hideMark/>
          </w:tcPr>
          <w:p w14:paraId="72D913C4" w14:textId="77777777" w:rsidR="00226930" w:rsidRPr="00226930" w:rsidRDefault="00226930" w:rsidP="00226930">
            <w:pPr>
              <w:jc w:val="center"/>
              <w:rPr>
                <w:color w:val="000000"/>
                <w:sz w:val="20"/>
                <w:szCs w:val="20"/>
                <w:lang w:eastAsia="ru-RU"/>
              </w:rPr>
            </w:pPr>
            <w:r w:rsidRPr="00226930">
              <w:rPr>
                <w:color w:val="000000"/>
                <w:sz w:val="20"/>
                <w:szCs w:val="20"/>
                <w:lang w:eastAsia="ru-RU"/>
              </w:rPr>
              <w:t>%</w:t>
            </w:r>
          </w:p>
        </w:tc>
        <w:tc>
          <w:tcPr>
            <w:tcW w:w="1985" w:type="dxa"/>
            <w:tcBorders>
              <w:top w:val="nil"/>
              <w:left w:val="nil"/>
              <w:bottom w:val="single" w:sz="4" w:space="0" w:color="1A1A1A"/>
              <w:right w:val="single" w:sz="4" w:space="0" w:color="auto"/>
            </w:tcBorders>
            <w:shd w:val="clear" w:color="auto" w:fill="auto"/>
            <w:noWrap/>
            <w:vAlign w:val="center"/>
            <w:hideMark/>
          </w:tcPr>
          <w:p w14:paraId="0CD82D88" w14:textId="77777777" w:rsidR="00226930" w:rsidRPr="00226930" w:rsidRDefault="00226930" w:rsidP="00226930">
            <w:pPr>
              <w:jc w:val="center"/>
              <w:rPr>
                <w:color w:val="000000"/>
                <w:sz w:val="20"/>
                <w:szCs w:val="20"/>
                <w:lang w:eastAsia="ru-RU"/>
              </w:rPr>
            </w:pPr>
          </w:p>
        </w:tc>
      </w:tr>
      <w:tr w:rsidR="00226930" w:rsidRPr="00226930" w14:paraId="43AB7807" w14:textId="77777777" w:rsidTr="00226930">
        <w:trPr>
          <w:trHeight w:val="315"/>
        </w:trPr>
        <w:tc>
          <w:tcPr>
            <w:tcW w:w="776" w:type="dxa"/>
            <w:vMerge/>
            <w:tcBorders>
              <w:top w:val="single" w:sz="4" w:space="0" w:color="1A1A1A"/>
              <w:left w:val="single" w:sz="4" w:space="0" w:color="1A1A1A"/>
              <w:bottom w:val="single" w:sz="4" w:space="0" w:color="1A1A1A"/>
              <w:right w:val="single" w:sz="4" w:space="0" w:color="1A1A1A"/>
            </w:tcBorders>
            <w:shd w:val="clear" w:color="auto" w:fill="auto"/>
            <w:noWrap/>
            <w:hideMark/>
          </w:tcPr>
          <w:p w14:paraId="23E828B4" w14:textId="77777777" w:rsidR="00226930" w:rsidRPr="00226930" w:rsidRDefault="00226930" w:rsidP="00226930">
            <w:pPr>
              <w:jc w:val="center"/>
              <w:rPr>
                <w:color w:val="000000"/>
                <w:sz w:val="20"/>
                <w:szCs w:val="20"/>
                <w:lang w:eastAsia="ru-RU"/>
              </w:rPr>
            </w:pPr>
          </w:p>
        </w:tc>
        <w:tc>
          <w:tcPr>
            <w:tcW w:w="10531" w:type="dxa"/>
            <w:tcBorders>
              <w:top w:val="nil"/>
              <w:left w:val="nil"/>
              <w:bottom w:val="single" w:sz="4" w:space="0" w:color="1A1A1A"/>
              <w:right w:val="single" w:sz="4" w:space="0" w:color="1A1A1A"/>
            </w:tcBorders>
            <w:shd w:val="clear" w:color="auto" w:fill="auto"/>
            <w:vAlign w:val="center"/>
            <w:hideMark/>
          </w:tcPr>
          <w:p w14:paraId="1C6E4235" w14:textId="77777777" w:rsidR="00226930" w:rsidRPr="00226930" w:rsidRDefault="00226930" w:rsidP="00226930">
            <w:pPr>
              <w:jc w:val="left"/>
              <w:rPr>
                <w:color w:val="000000"/>
                <w:sz w:val="20"/>
                <w:szCs w:val="20"/>
                <w:lang w:eastAsia="ru-RU"/>
              </w:rPr>
            </w:pPr>
            <w:r w:rsidRPr="00226930">
              <w:rPr>
                <w:color w:val="000000"/>
                <w:sz w:val="20"/>
                <w:szCs w:val="20"/>
                <w:lang w:eastAsia="ru-RU"/>
              </w:rPr>
              <w:t>За 66 часов</w:t>
            </w:r>
          </w:p>
        </w:tc>
        <w:tc>
          <w:tcPr>
            <w:tcW w:w="1417" w:type="dxa"/>
            <w:tcBorders>
              <w:top w:val="nil"/>
              <w:left w:val="nil"/>
              <w:bottom w:val="single" w:sz="4" w:space="0" w:color="1A1A1A"/>
              <w:right w:val="single" w:sz="4" w:space="0" w:color="1A1A1A"/>
            </w:tcBorders>
            <w:shd w:val="clear" w:color="auto" w:fill="auto"/>
            <w:noWrap/>
            <w:vAlign w:val="center"/>
            <w:hideMark/>
          </w:tcPr>
          <w:p w14:paraId="4CEEA34D" w14:textId="77777777" w:rsidR="00226930" w:rsidRPr="00226930" w:rsidRDefault="00226930" w:rsidP="00226930">
            <w:pPr>
              <w:jc w:val="center"/>
              <w:rPr>
                <w:color w:val="000000"/>
                <w:sz w:val="20"/>
                <w:szCs w:val="20"/>
                <w:lang w:eastAsia="ru-RU"/>
              </w:rPr>
            </w:pPr>
            <w:r w:rsidRPr="00226930">
              <w:rPr>
                <w:color w:val="000000"/>
                <w:sz w:val="20"/>
                <w:szCs w:val="20"/>
                <w:lang w:eastAsia="ru-RU"/>
              </w:rPr>
              <w:t>%</w:t>
            </w:r>
          </w:p>
        </w:tc>
        <w:tc>
          <w:tcPr>
            <w:tcW w:w="1985" w:type="dxa"/>
            <w:tcBorders>
              <w:top w:val="nil"/>
              <w:left w:val="nil"/>
              <w:bottom w:val="single" w:sz="4" w:space="0" w:color="1A1A1A"/>
              <w:right w:val="single" w:sz="4" w:space="0" w:color="auto"/>
            </w:tcBorders>
            <w:shd w:val="clear" w:color="auto" w:fill="auto"/>
            <w:noWrap/>
            <w:vAlign w:val="center"/>
            <w:hideMark/>
          </w:tcPr>
          <w:p w14:paraId="79FB95B7" w14:textId="77777777" w:rsidR="00226930" w:rsidRPr="00226930" w:rsidRDefault="00226930" w:rsidP="00226930">
            <w:pPr>
              <w:jc w:val="center"/>
              <w:rPr>
                <w:color w:val="000000"/>
                <w:sz w:val="20"/>
                <w:szCs w:val="20"/>
                <w:lang w:eastAsia="ru-RU"/>
              </w:rPr>
            </w:pPr>
          </w:p>
        </w:tc>
      </w:tr>
      <w:tr w:rsidR="00226930" w:rsidRPr="00226930" w14:paraId="7FBB1C0D" w14:textId="77777777" w:rsidTr="00226930">
        <w:trPr>
          <w:trHeight w:val="315"/>
        </w:trPr>
        <w:tc>
          <w:tcPr>
            <w:tcW w:w="776" w:type="dxa"/>
            <w:vMerge/>
            <w:tcBorders>
              <w:top w:val="single" w:sz="4" w:space="0" w:color="1A1A1A"/>
              <w:left w:val="single" w:sz="4" w:space="0" w:color="1A1A1A"/>
              <w:bottom w:val="single" w:sz="4" w:space="0" w:color="1A1A1A"/>
              <w:right w:val="single" w:sz="4" w:space="0" w:color="1A1A1A"/>
            </w:tcBorders>
            <w:shd w:val="clear" w:color="auto" w:fill="auto"/>
            <w:noWrap/>
            <w:hideMark/>
          </w:tcPr>
          <w:p w14:paraId="242889A0" w14:textId="77777777" w:rsidR="00226930" w:rsidRPr="00226930" w:rsidRDefault="00226930" w:rsidP="00226930">
            <w:pPr>
              <w:jc w:val="center"/>
              <w:rPr>
                <w:color w:val="000000"/>
                <w:sz w:val="20"/>
                <w:szCs w:val="20"/>
                <w:lang w:eastAsia="ru-RU"/>
              </w:rPr>
            </w:pPr>
          </w:p>
        </w:tc>
        <w:tc>
          <w:tcPr>
            <w:tcW w:w="10531" w:type="dxa"/>
            <w:tcBorders>
              <w:top w:val="nil"/>
              <w:left w:val="nil"/>
              <w:bottom w:val="single" w:sz="4" w:space="0" w:color="1A1A1A"/>
              <w:right w:val="single" w:sz="4" w:space="0" w:color="1A1A1A"/>
            </w:tcBorders>
            <w:shd w:val="clear" w:color="auto" w:fill="auto"/>
            <w:vAlign w:val="center"/>
            <w:hideMark/>
          </w:tcPr>
          <w:p w14:paraId="423473E0" w14:textId="77777777" w:rsidR="00226930" w:rsidRPr="00226930" w:rsidRDefault="00226930" w:rsidP="00226930">
            <w:pPr>
              <w:jc w:val="left"/>
              <w:rPr>
                <w:color w:val="000000"/>
                <w:sz w:val="20"/>
                <w:szCs w:val="20"/>
                <w:lang w:eastAsia="ru-RU"/>
              </w:rPr>
            </w:pPr>
            <w:r w:rsidRPr="00226930">
              <w:rPr>
                <w:color w:val="000000"/>
                <w:sz w:val="20"/>
                <w:szCs w:val="20"/>
                <w:lang w:eastAsia="ru-RU"/>
              </w:rPr>
              <w:t>За 72 часа</w:t>
            </w:r>
          </w:p>
        </w:tc>
        <w:tc>
          <w:tcPr>
            <w:tcW w:w="1417" w:type="dxa"/>
            <w:tcBorders>
              <w:top w:val="nil"/>
              <w:left w:val="nil"/>
              <w:bottom w:val="single" w:sz="4" w:space="0" w:color="1A1A1A"/>
              <w:right w:val="single" w:sz="4" w:space="0" w:color="1A1A1A"/>
            </w:tcBorders>
            <w:shd w:val="clear" w:color="auto" w:fill="auto"/>
            <w:noWrap/>
            <w:vAlign w:val="center"/>
            <w:hideMark/>
          </w:tcPr>
          <w:p w14:paraId="714E2D6A" w14:textId="77777777" w:rsidR="00226930" w:rsidRPr="00226930" w:rsidRDefault="00226930" w:rsidP="00226930">
            <w:pPr>
              <w:jc w:val="center"/>
              <w:rPr>
                <w:color w:val="000000"/>
                <w:sz w:val="20"/>
                <w:szCs w:val="20"/>
                <w:lang w:eastAsia="ru-RU"/>
              </w:rPr>
            </w:pPr>
            <w:r w:rsidRPr="00226930">
              <w:rPr>
                <w:color w:val="000000"/>
                <w:sz w:val="20"/>
                <w:szCs w:val="20"/>
                <w:lang w:eastAsia="ru-RU"/>
              </w:rPr>
              <w:t>%</w:t>
            </w:r>
          </w:p>
        </w:tc>
        <w:tc>
          <w:tcPr>
            <w:tcW w:w="1985" w:type="dxa"/>
            <w:tcBorders>
              <w:top w:val="nil"/>
              <w:left w:val="nil"/>
              <w:bottom w:val="single" w:sz="4" w:space="0" w:color="1A1A1A"/>
              <w:right w:val="single" w:sz="4" w:space="0" w:color="auto"/>
            </w:tcBorders>
            <w:shd w:val="clear" w:color="auto" w:fill="auto"/>
            <w:noWrap/>
            <w:vAlign w:val="center"/>
            <w:hideMark/>
          </w:tcPr>
          <w:p w14:paraId="5F3141ED" w14:textId="77777777" w:rsidR="00226930" w:rsidRPr="00226930" w:rsidRDefault="00226930" w:rsidP="00226930">
            <w:pPr>
              <w:jc w:val="center"/>
              <w:rPr>
                <w:color w:val="000000"/>
                <w:sz w:val="20"/>
                <w:szCs w:val="20"/>
                <w:lang w:eastAsia="ru-RU"/>
              </w:rPr>
            </w:pPr>
          </w:p>
        </w:tc>
      </w:tr>
      <w:tr w:rsidR="00226930" w:rsidRPr="00226930" w14:paraId="6D6E09D6" w14:textId="77777777" w:rsidTr="00226930">
        <w:trPr>
          <w:trHeight w:val="315"/>
        </w:trPr>
        <w:tc>
          <w:tcPr>
            <w:tcW w:w="776" w:type="dxa"/>
            <w:vMerge/>
            <w:tcBorders>
              <w:top w:val="single" w:sz="4" w:space="0" w:color="1A1A1A"/>
              <w:left w:val="single" w:sz="4" w:space="0" w:color="1A1A1A"/>
              <w:bottom w:val="single" w:sz="4" w:space="0" w:color="1A1A1A"/>
              <w:right w:val="single" w:sz="4" w:space="0" w:color="1A1A1A"/>
            </w:tcBorders>
            <w:shd w:val="clear" w:color="auto" w:fill="auto"/>
            <w:noWrap/>
            <w:hideMark/>
          </w:tcPr>
          <w:p w14:paraId="483021B2" w14:textId="77777777" w:rsidR="00226930" w:rsidRPr="00226930" w:rsidRDefault="00226930" w:rsidP="00226930">
            <w:pPr>
              <w:jc w:val="center"/>
              <w:rPr>
                <w:color w:val="000000"/>
                <w:sz w:val="20"/>
                <w:szCs w:val="20"/>
                <w:lang w:eastAsia="ru-RU"/>
              </w:rPr>
            </w:pPr>
          </w:p>
        </w:tc>
        <w:tc>
          <w:tcPr>
            <w:tcW w:w="10531" w:type="dxa"/>
            <w:tcBorders>
              <w:top w:val="nil"/>
              <w:left w:val="nil"/>
              <w:bottom w:val="single" w:sz="4" w:space="0" w:color="1A1A1A"/>
              <w:right w:val="single" w:sz="4" w:space="0" w:color="1A1A1A"/>
            </w:tcBorders>
            <w:shd w:val="clear" w:color="auto" w:fill="auto"/>
            <w:vAlign w:val="center"/>
            <w:hideMark/>
          </w:tcPr>
          <w:p w14:paraId="798996FB" w14:textId="77777777" w:rsidR="00226930" w:rsidRPr="00226930" w:rsidRDefault="00226930" w:rsidP="00226930">
            <w:pPr>
              <w:jc w:val="left"/>
              <w:rPr>
                <w:color w:val="000000"/>
                <w:sz w:val="20"/>
                <w:szCs w:val="20"/>
                <w:lang w:eastAsia="ru-RU"/>
              </w:rPr>
            </w:pPr>
            <w:r w:rsidRPr="00226930">
              <w:rPr>
                <w:color w:val="000000"/>
                <w:sz w:val="20"/>
                <w:szCs w:val="20"/>
                <w:lang w:eastAsia="ru-RU"/>
              </w:rPr>
              <w:t>За 158 часов</w:t>
            </w:r>
          </w:p>
        </w:tc>
        <w:tc>
          <w:tcPr>
            <w:tcW w:w="1417" w:type="dxa"/>
            <w:tcBorders>
              <w:top w:val="nil"/>
              <w:left w:val="nil"/>
              <w:bottom w:val="single" w:sz="4" w:space="0" w:color="1A1A1A"/>
              <w:right w:val="single" w:sz="4" w:space="0" w:color="1A1A1A"/>
            </w:tcBorders>
            <w:shd w:val="clear" w:color="auto" w:fill="auto"/>
            <w:noWrap/>
            <w:vAlign w:val="center"/>
            <w:hideMark/>
          </w:tcPr>
          <w:p w14:paraId="2E721BE9" w14:textId="77777777" w:rsidR="00226930" w:rsidRPr="00226930" w:rsidRDefault="00226930" w:rsidP="00226930">
            <w:pPr>
              <w:jc w:val="center"/>
              <w:rPr>
                <w:color w:val="000000"/>
                <w:sz w:val="20"/>
                <w:szCs w:val="20"/>
                <w:lang w:eastAsia="ru-RU"/>
              </w:rPr>
            </w:pPr>
            <w:r w:rsidRPr="00226930">
              <w:rPr>
                <w:color w:val="000000"/>
                <w:sz w:val="20"/>
                <w:szCs w:val="20"/>
                <w:lang w:eastAsia="ru-RU"/>
              </w:rPr>
              <w:t>%</w:t>
            </w:r>
          </w:p>
        </w:tc>
        <w:tc>
          <w:tcPr>
            <w:tcW w:w="1985" w:type="dxa"/>
            <w:tcBorders>
              <w:top w:val="nil"/>
              <w:left w:val="nil"/>
              <w:bottom w:val="single" w:sz="4" w:space="0" w:color="1A1A1A"/>
              <w:right w:val="single" w:sz="4" w:space="0" w:color="auto"/>
            </w:tcBorders>
            <w:shd w:val="clear" w:color="auto" w:fill="auto"/>
            <w:noWrap/>
            <w:vAlign w:val="center"/>
            <w:hideMark/>
          </w:tcPr>
          <w:p w14:paraId="6AA595BB" w14:textId="77777777" w:rsidR="00226930" w:rsidRPr="00226930" w:rsidRDefault="00226930" w:rsidP="00226930">
            <w:pPr>
              <w:jc w:val="center"/>
              <w:rPr>
                <w:color w:val="000000"/>
                <w:sz w:val="20"/>
                <w:szCs w:val="20"/>
                <w:lang w:eastAsia="ru-RU"/>
              </w:rPr>
            </w:pPr>
          </w:p>
        </w:tc>
      </w:tr>
      <w:tr w:rsidR="00226930" w:rsidRPr="00226930" w14:paraId="7CFA0430" w14:textId="77777777" w:rsidTr="00226930">
        <w:trPr>
          <w:trHeight w:val="559"/>
        </w:trPr>
        <w:tc>
          <w:tcPr>
            <w:tcW w:w="776" w:type="dxa"/>
            <w:tcBorders>
              <w:top w:val="nil"/>
              <w:left w:val="single" w:sz="4" w:space="0" w:color="1A1A1A"/>
              <w:bottom w:val="single" w:sz="4" w:space="0" w:color="1A1A1A"/>
              <w:right w:val="single" w:sz="4" w:space="0" w:color="1A1A1A"/>
            </w:tcBorders>
            <w:shd w:val="clear" w:color="auto" w:fill="auto"/>
            <w:noWrap/>
            <w:vAlign w:val="center"/>
            <w:hideMark/>
          </w:tcPr>
          <w:p w14:paraId="317C4DF4"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5</w:t>
            </w:r>
          </w:p>
        </w:tc>
        <w:tc>
          <w:tcPr>
            <w:tcW w:w="10531" w:type="dxa"/>
            <w:tcBorders>
              <w:top w:val="nil"/>
              <w:left w:val="nil"/>
              <w:bottom w:val="single" w:sz="4" w:space="0" w:color="1A1A1A"/>
              <w:right w:val="single" w:sz="4" w:space="0" w:color="1A1A1A"/>
            </w:tcBorders>
            <w:shd w:val="clear" w:color="auto" w:fill="auto"/>
            <w:vAlign w:val="center"/>
            <w:hideMark/>
          </w:tcPr>
          <w:p w14:paraId="08C7632F" w14:textId="77777777" w:rsidR="00226930" w:rsidRPr="00226930" w:rsidRDefault="00226930" w:rsidP="00226930">
            <w:pPr>
              <w:jc w:val="left"/>
              <w:rPr>
                <w:b/>
                <w:bCs/>
                <w:color w:val="000000"/>
                <w:sz w:val="20"/>
                <w:szCs w:val="20"/>
                <w:lang w:eastAsia="ru-RU"/>
              </w:rPr>
            </w:pPr>
            <w:r w:rsidRPr="00226930">
              <w:rPr>
                <w:b/>
                <w:bCs/>
                <w:color w:val="000000"/>
                <w:sz w:val="20"/>
                <w:szCs w:val="20"/>
                <w:lang w:eastAsia="ru-RU"/>
              </w:rPr>
              <w:t>Возможности по первоочередному жизнеобеспечению эвакуируемых сотрудников в местах их размещения в безопасных районах (из расчета на 30 суток):</w:t>
            </w:r>
          </w:p>
        </w:tc>
        <w:tc>
          <w:tcPr>
            <w:tcW w:w="1417" w:type="dxa"/>
            <w:tcBorders>
              <w:top w:val="nil"/>
              <w:left w:val="nil"/>
              <w:bottom w:val="single" w:sz="4" w:space="0" w:color="1A1A1A"/>
              <w:right w:val="single" w:sz="4" w:space="0" w:color="1A1A1A"/>
            </w:tcBorders>
            <w:shd w:val="clear" w:color="auto" w:fill="auto"/>
            <w:noWrap/>
            <w:vAlign w:val="center"/>
            <w:hideMark/>
          </w:tcPr>
          <w:p w14:paraId="6434B7DF" w14:textId="77777777" w:rsidR="00226930" w:rsidRPr="00226930" w:rsidRDefault="00226930" w:rsidP="00226930">
            <w:pPr>
              <w:jc w:val="center"/>
              <w:rPr>
                <w:color w:val="000000"/>
                <w:sz w:val="20"/>
                <w:szCs w:val="20"/>
                <w:lang w:eastAsia="ru-RU"/>
              </w:rPr>
            </w:pPr>
          </w:p>
        </w:tc>
        <w:tc>
          <w:tcPr>
            <w:tcW w:w="1985" w:type="dxa"/>
            <w:tcBorders>
              <w:top w:val="nil"/>
              <w:left w:val="nil"/>
              <w:bottom w:val="single" w:sz="4" w:space="0" w:color="1A1A1A"/>
              <w:right w:val="single" w:sz="4" w:space="0" w:color="auto"/>
            </w:tcBorders>
            <w:shd w:val="clear" w:color="auto" w:fill="auto"/>
            <w:noWrap/>
            <w:vAlign w:val="center"/>
            <w:hideMark/>
          </w:tcPr>
          <w:p w14:paraId="557ECFE2" w14:textId="77777777" w:rsidR="00226930" w:rsidRPr="00226930" w:rsidRDefault="00226930" w:rsidP="00226930">
            <w:pPr>
              <w:jc w:val="center"/>
              <w:rPr>
                <w:color w:val="000000"/>
                <w:sz w:val="20"/>
                <w:szCs w:val="20"/>
                <w:lang w:eastAsia="ru-RU"/>
              </w:rPr>
            </w:pPr>
          </w:p>
        </w:tc>
      </w:tr>
      <w:tr w:rsidR="00226930" w:rsidRPr="00226930" w14:paraId="4BFBD5CA"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noWrap/>
            <w:vAlign w:val="center"/>
            <w:hideMark/>
          </w:tcPr>
          <w:p w14:paraId="1E7FA5A4" w14:textId="77777777" w:rsidR="00226930" w:rsidRPr="00226930" w:rsidRDefault="00226930" w:rsidP="00226930">
            <w:pPr>
              <w:jc w:val="center"/>
              <w:rPr>
                <w:color w:val="000000"/>
                <w:sz w:val="20"/>
                <w:szCs w:val="20"/>
                <w:lang w:eastAsia="ru-RU"/>
              </w:rPr>
            </w:pPr>
            <w:r w:rsidRPr="00226930">
              <w:rPr>
                <w:color w:val="000000"/>
                <w:sz w:val="20"/>
                <w:szCs w:val="20"/>
                <w:lang w:eastAsia="ru-RU"/>
              </w:rPr>
              <w:t>5.1</w:t>
            </w:r>
          </w:p>
        </w:tc>
        <w:tc>
          <w:tcPr>
            <w:tcW w:w="10531" w:type="dxa"/>
            <w:tcBorders>
              <w:top w:val="nil"/>
              <w:left w:val="nil"/>
              <w:bottom w:val="single" w:sz="4" w:space="0" w:color="1A1A1A"/>
              <w:right w:val="single" w:sz="4" w:space="0" w:color="1A1A1A"/>
            </w:tcBorders>
            <w:shd w:val="clear" w:color="auto" w:fill="auto"/>
            <w:vAlign w:val="center"/>
            <w:hideMark/>
          </w:tcPr>
          <w:p w14:paraId="22025654" w14:textId="77777777" w:rsidR="00226930" w:rsidRPr="00226930" w:rsidRDefault="00226930" w:rsidP="00226930">
            <w:pPr>
              <w:jc w:val="left"/>
              <w:rPr>
                <w:color w:val="000000"/>
                <w:sz w:val="20"/>
                <w:szCs w:val="20"/>
                <w:lang w:eastAsia="ru-RU"/>
              </w:rPr>
            </w:pPr>
            <w:r w:rsidRPr="00226930">
              <w:rPr>
                <w:color w:val="000000"/>
                <w:sz w:val="20"/>
                <w:szCs w:val="20"/>
                <w:lang w:eastAsia="ru-RU"/>
              </w:rPr>
              <w:t>водой</w:t>
            </w:r>
          </w:p>
        </w:tc>
        <w:tc>
          <w:tcPr>
            <w:tcW w:w="1417" w:type="dxa"/>
            <w:tcBorders>
              <w:top w:val="nil"/>
              <w:left w:val="nil"/>
              <w:bottom w:val="single" w:sz="4" w:space="0" w:color="1A1A1A"/>
              <w:right w:val="single" w:sz="4" w:space="0" w:color="1A1A1A"/>
            </w:tcBorders>
            <w:shd w:val="clear" w:color="auto" w:fill="auto"/>
            <w:noWrap/>
            <w:vAlign w:val="center"/>
            <w:hideMark/>
          </w:tcPr>
          <w:p w14:paraId="4EB68E82"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4C8601B2" w14:textId="77777777" w:rsidR="00226930" w:rsidRPr="00226930" w:rsidRDefault="00226930" w:rsidP="00226930">
            <w:pPr>
              <w:jc w:val="center"/>
              <w:rPr>
                <w:color w:val="000000"/>
                <w:sz w:val="20"/>
                <w:szCs w:val="20"/>
                <w:lang w:eastAsia="ru-RU"/>
              </w:rPr>
            </w:pPr>
          </w:p>
        </w:tc>
      </w:tr>
      <w:tr w:rsidR="00226930" w:rsidRPr="00226930" w14:paraId="52347B8D"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noWrap/>
            <w:vAlign w:val="center"/>
            <w:hideMark/>
          </w:tcPr>
          <w:p w14:paraId="17459534" w14:textId="77777777" w:rsidR="00226930" w:rsidRPr="00226930" w:rsidRDefault="00226930" w:rsidP="00226930">
            <w:pPr>
              <w:jc w:val="center"/>
              <w:rPr>
                <w:color w:val="000000"/>
                <w:sz w:val="20"/>
                <w:szCs w:val="20"/>
                <w:lang w:eastAsia="ru-RU"/>
              </w:rPr>
            </w:pPr>
            <w:r w:rsidRPr="00226930">
              <w:rPr>
                <w:color w:val="000000"/>
                <w:sz w:val="20"/>
                <w:szCs w:val="20"/>
                <w:lang w:eastAsia="ru-RU"/>
              </w:rPr>
              <w:t>5.2</w:t>
            </w:r>
          </w:p>
        </w:tc>
        <w:tc>
          <w:tcPr>
            <w:tcW w:w="10531" w:type="dxa"/>
            <w:tcBorders>
              <w:top w:val="nil"/>
              <w:left w:val="nil"/>
              <w:bottom w:val="single" w:sz="4" w:space="0" w:color="1A1A1A"/>
              <w:right w:val="single" w:sz="4" w:space="0" w:color="1A1A1A"/>
            </w:tcBorders>
            <w:shd w:val="clear" w:color="auto" w:fill="auto"/>
            <w:vAlign w:val="center"/>
            <w:hideMark/>
          </w:tcPr>
          <w:p w14:paraId="6379B82A" w14:textId="77777777" w:rsidR="00226930" w:rsidRPr="00226930" w:rsidRDefault="00226930" w:rsidP="00226930">
            <w:pPr>
              <w:jc w:val="left"/>
              <w:rPr>
                <w:color w:val="000000"/>
                <w:sz w:val="20"/>
                <w:szCs w:val="20"/>
                <w:lang w:eastAsia="ru-RU"/>
              </w:rPr>
            </w:pPr>
            <w:r w:rsidRPr="00226930">
              <w:rPr>
                <w:color w:val="000000"/>
                <w:sz w:val="20"/>
                <w:szCs w:val="20"/>
                <w:lang w:eastAsia="ru-RU"/>
              </w:rPr>
              <w:t>продовольствием</w:t>
            </w:r>
          </w:p>
        </w:tc>
        <w:tc>
          <w:tcPr>
            <w:tcW w:w="1417" w:type="dxa"/>
            <w:tcBorders>
              <w:top w:val="nil"/>
              <w:left w:val="nil"/>
              <w:bottom w:val="single" w:sz="4" w:space="0" w:color="1A1A1A"/>
              <w:right w:val="single" w:sz="4" w:space="0" w:color="1A1A1A"/>
            </w:tcBorders>
            <w:shd w:val="clear" w:color="auto" w:fill="auto"/>
            <w:noWrap/>
            <w:vAlign w:val="center"/>
            <w:hideMark/>
          </w:tcPr>
          <w:p w14:paraId="4F9B2003"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0D27FD7E" w14:textId="77777777" w:rsidR="00226930" w:rsidRPr="00226930" w:rsidRDefault="00226930" w:rsidP="00226930">
            <w:pPr>
              <w:jc w:val="center"/>
              <w:rPr>
                <w:color w:val="000000"/>
                <w:sz w:val="20"/>
                <w:szCs w:val="20"/>
                <w:lang w:eastAsia="ru-RU"/>
              </w:rPr>
            </w:pPr>
          </w:p>
        </w:tc>
      </w:tr>
      <w:tr w:rsidR="00226930" w:rsidRPr="00226930" w14:paraId="65CA6D9F"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noWrap/>
            <w:vAlign w:val="center"/>
            <w:hideMark/>
          </w:tcPr>
          <w:p w14:paraId="4274B394" w14:textId="77777777" w:rsidR="00226930" w:rsidRPr="00226930" w:rsidRDefault="00226930" w:rsidP="00226930">
            <w:pPr>
              <w:jc w:val="center"/>
              <w:rPr>
                <w:color w:val="000000"/>
                <w:sz w:val="20"/>
                <w:szCs w:val="20"/>
                <w:lang w:eastAsia="ru-RU"/>
              </w:rPr>
            </w:pPr>
            <w:r w:rsidRPr="00226930">
              <w:rPr>
                <w:color w:val="000000"/>
                <w:sz w:val="20"/>
                <w:szCs w:val="20"/>
                <w:lang w:eastAsia="ru-RU"/>
              </w:rPr>
              <w:t>5.3</w:t>
            </w:r>
          </w:p>
        </w:tc>
        <w:tc>
          <w:tcPr>
            <w:tcW w:w="10531" w:type="dxa"/>
            <w:tcBorders>
              <w:top w:val="nil"/>
              <w:left w:val="nil"/>
              <w:bottom w:val="single" w:sz="4" w:space="0" w:color="1A1A1A"/>
              <w:right w:val="single" w:sz="4" w:space="0" w:color="1A1A1A"/>
            </w:tcBorders>
            <w:shd w:val="clear" w:color="auto" w:fill="auto"/>
            <w:vAlign w:val="center"/>
            <w:hideMark/>
          </w:tcPr>
          <w:p w14:paraId="121A0910" w14:textId="77777777" w:rsidR="00226930" w:rsidRPr="00226930" w:rsidRDefault="00226930" w:rsidP="00226930">
            <w:pPr>
              <w:jc w:val="left"/>
              <w:rPr>
                <w:color w:val="000000"/>
                <w:sz w:val="20"/>
                <w:szCs w:val="20"/>
                <w:lang w:eastAsia="ru-RU"/>
              </w:rPr>
            </w:pPr>
            <w:r w:rsidRPr="00226930">
              <w:rPr>
                <w:color w:val="000000"/>
                <w:sz w:val="20"/>
                <w:szCs w:val="20"/>
                <w:lang w:eastAsia="ru-RU"/>
              </w:rPr>
              <w:t>предметами первой необходимости</w:t>
            </w:r>
          </w:p>
        </w:tc>
        <w:tc>
          <w:tcPr>
            <w:tcW w:w="1417" w:type="dxa"/>
            <w:tcBorders>
              <w:top w:val="nil"/>
              <w:left w:val="nil"/>
              <w:bottom w:val="single" w:sz="4" w:space="0" w:color="1A1A1A"/>
              <w:right w:val="single" w:sz="4" w:space="0" w:color="1A1A1A"/>
            </w:tcBorders>
            <w:shd w:val="clear" w:color="auto" w:fill="auto"/>
            <w:noWrap/>
            <w:vAlign w:val="center"/>
            <w:hideMark/>
          </w:tcPr>
          <w:p w14:paraId="0BDA6B8E"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555CD7AA" w14:textId="77777777" w:rsidR="00226930" w:rsidRPr="00226930" w:rsidRDefault="00226930" w:rsidP="00226930">
            <w:pPr>
              <w:jc w:val="center"/>
              <w:rPr>
                <w:color w:val="000000"/>
                <w:sz w:val="20"/>
                <w:szCs w:val="20"/>
                <w:lang w:eastAsia="ru-RU"/>
              </w:rPr>
            </w:pPr>
          </w:p>
        </w:tc>
      </w:tr>
      <w:tr w:rsidR="00226930" w:rsidRPr="00226930" w14:paraId="1AC94EDE"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noWrap/>
            <w:vAlign w:val="center"/>
            <w:hideMark/>
          </w:tcPr>
          <w:p w14:paraId="21DC56F0" w14:textId="77777777" w:rsidR="00226930" w:rsidRPr="00226930" w:rsidRDefault="00226930" w:rsidP="00226930">
            <w:pPr>
              <w:jc w:val="center"/>
              <w:rPr>
                <w:color w:val="000000"/>
                <w:sz w:val="20"/>
                <w:szCs w:val="20"/>
                <w:lang w:eastAsia="ru-RU"/>
              </w:rPr>
            </w:pPr>
            <w:r w:rsidRPr="00226930">
              <w:rPr>
                <w:color w:val="000000"/>
                <w:sz w:val="20"/>
                <w:szCs w:val="20"/>
                <w:lang w:eastAsia="ru-RU"/>
              </w:rPr>
              <w:t>5.4</w:t>
            </w:r>
          </w:p>
        </w:tc>
        <w:tc>
          <w:tcPr>
            <w:tcW w:w="10531" w:type="dxa"/>
            <w:tcBorders>
              <w:top w:val="nil"/>
              <w:left w:val="nil"/>
              <w:bottom w:val="nil"/>
              <w:right w:val="single" w:sz="4" w:space="0" w:color="1A1A1A"/>
            </w:tcBorders>
            <w:shd w:val="clear" w:color="auto" w:fill="auto"/>
            <w:vAlign w:val="center"/>
            <w:hideMark/>
          </w:tcPr>
          <w:p w14:paraId="1CFFF76D" w14:textId="77777777" w:rsidR="00226930" w:rsidRPr="00226930" w:rsidRDefault="00226930" w:rsidP="00226930">
            <w:pPr>
              <w:jc w:val="left"/>
              <w:rPr>
                <w:color w:val="000000"/>
                <w:sz w:val="20"/>
                <w:szCs w:val="20"/>
                <w:lang w:eastAsia="ru-RU"/>
              </w:rPr>
            </w:pPr>
            <w:r w:rsidRPr="00226930">
              <w:rPr>
                <w:color w:val="000000"/>
                <w:sz w:val="20"/>
                <w:szCs w:val="20"/>
                <w:lang w:eastAsia="ru-RU"/>
              </w:rPr>
              <w:t>медицинским обслуживанием</w:t>
            </w:r>
          </w:p>
        </w:tc>
        <w:tc>
          <w:tcPr>
            <w:tcW w:w="1417" w:type="dxa"/>
            <w:tcBorders>
              <w:top w:val="nil"/>
              <w:left w:val="nil"/>
              <w:bottom w:val="nil"/>
              <w:right w:val="single" w:sz="4" w:space="0" w:color="1A1A1A"/>
            </w:tcBorders>
            <w:shd w:val="clear" w:color="auto" w:fill="auto"/>
            <w:noWrap/>
            <w:vAlign w:val="center"/>
            <w:hideMark/>
          </w:tcPr>
          <w:p w14:paraId="22C3D9F4"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4E8D38CF" w14:textId="77777777" w:rsidR="00226930" w:rsidRPr="00226930" w:rsidRDefault="00226930" w:rsidP="00226930">
            <w:pPr>
              <w:jc w:val="center"/>
              <w:rPr>
                <w:color w:val="000000"/>
                <w:sz w:val="20"/>
                <w:szCs w:val="20"/>
                <w:lang w:eastAsia="ru-RU"/>
              </w:rPr>
            </w:pPr>
          </w:p>
        </w:tc>
      </w:tr>
      <w:tr w:rsidR="00226930" w:rsidRPr="00226930" w14:paraId="2960AEF5" w14:textId="77777777" w:rsidTr="00226930">
        <w:trPr>
          <w:trHeight w:val="512"/>
        </w:trPr>
        <w:tc>
          <w:tcPr>
            <w:tcW w:w="14709" w:type="dxa"/>
            <w:gridSpan w:val="4"/>
            <w:tcBorders>
              <w:top w:val="single" w:sz="4" w:space="0" w:color="1A1A1A"/>
              <w:left w:val="single" w:sz="4" w:space="0" w:color="1A1A1A"/>
              <w:bottom w:val="single" w:sz="4" w:space="0" w:color="1A1A1A"/>
              <w:right w:val="single" w:sz="4" w:space="0" w:color="000000"/>
            </w:tcBorders>
            <w:shd w:val="clear" w:color="auto" w:fill="auto"/>
            <w:noWrap/>
            <w:vAlign w:val="center"/>
            <w:hideMark/>
          </w:tcPr>
          <w:p w14:paraId="37E3632E"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V. СИЛЫ ГРАЖДАНСКОЙ ОБОРОНЫ</w:t>
            </w:r>
          </w:p>
        </w:tc>
      </w:tr>
      <w:tr w:rsidR="00226930" w:rsidRPr="00226930" w14:paraId="6F2CFEA9" w14:textId="77777777" w:rsidTr="00226930">
        <w:trPr>
          <w:trHeight w:val="206"/>
        </w:trPr>
        <w:tc>
          <w:tcPr>
            <w:tcW w:w="776" w:type="dxa"/>
            <w:vMerge w:val="restart"/>
            <w:tcBorders>
              <w:top w:val="single" w:sz="4" w:space="0" w:color="auto"/>
              <w:left w:val="single" w:sz="4" w:space="0" w:color="auto"/>
              <w:right w:val="single" w:sz="4" w:space="0" w:color="auto"/>
            </w:tcBorders>
            <w:shd w:val="clear" w:color="auto" w:fill="auto"/>
            <w:vAlign w:val="center"/>
            <w:hideMark/>
          </w:tcPr>
          <w:p w14:paraId="7D24BF46"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1</w:t>
            </w:r>
          </w:p>
        </w:tc>
        <w:tc>
          <w:tcPr>
            <w:tcW w:w="10531" w:type="dxa"/>
            <w:vMerge w:val="restart"/>
            <w:tcBorders>
              <w:top w:val="single" w:sz="4" w:space="0" w:color="auto"/>
              <w:left w:val="single" w:sz="4" w:space="0" w:color="auto"/>
              <w:right w:val="single" w:sz="4" w:space="0" w:color="auto"/>
            </w:tcBorders>
            <w:shd w:val="clear" w:color="auto" w:fill="auto"/>
            <w:vAlign w:val="center"/>
            <w:hideMark/>
          </w:tcPr>
          <w:p w14:paraId="05CACB35" w14:textId="77777777" w:rsidR="00226930" w:rsidRPr="00226930" w:rsidRDefault="00226930" w:rsidP="00226930">
            <w:pPr>
              <w:jc w:val="left"/>
              <w:rPr>
                <w:b/>
                <w:bCs/>
                <w:color w:val="000000"/>
                <w:sz w:val="20"/>
                <w:szCs w:val="20"/>
                <w:lang w:eastAsia="ru-RU"/>
              </w:rPr>
            </w:pPr>
            <w:r w:rsidRPr="00226930">
              <w:rPr>
                <w:b/>
                <w:bCs/>
                <w:color w:val="000000"/>
                <w:sz w:val="20"/>
                <w:szCs w:val="20"/>
                <w:lang w:eastAsia="ru-RU"/>
              </w:rPr>
              <w:t>Профессиональные аварийно-спасательные формирования:</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E25D96" w14:textId="77777777" w:rsidR="00226930" w:rsidRPr="00226930" w:rsidRDefault="00226930" w:rsidP="00226930">
            <w:pPr>
              <w:jc w:val="center"/>
              <w:rPr>
                <w:b/>
                <w:color w:val="000000"/>
                <w:sz w:val="20"/>
                <w:szCs w:val="20"/>
                <w:lang w:eastAsia="ru-RU"/>
              </w:rPr>
            </w:pPr>
            <w:r w:rsidRPr="00226930">
              <w:rPr>
                <w:b/>
                <w:color w:val="000000"/>
                <w:sz w:val="20"/>
                <w:szCs w:val="20"/>
                <w:lang w:eastAsia="ru-RU"/>
              </w:rPr>
              <w:t>ед.</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3A2D1936" w14:textId="77777777" w:rsidR="00226930" w:rsidRPr="00226930" w:rsidRDefault="00226930" w:rsidP="00226930">
            <w:pPr>
              <w:jc w:val="center"/>
              <w:rPr>
                <w:b/>
                <w:color w:val="000000"/>
                <w:sz w:val="20"/>
                <w:szCs w:val="20"/>
                <w:lang w:eastAsia="ru-RU"/>
              </w:rPr>
            </w:pPr>
          </w:p>
        </w:tc>
      </w:tr>
      <w:tr w:rsidR="00226930" w:rsidRPr="00226930" w14:paraId="09C3AD0E" w14:textId="77777777" w:rsidTr="00226930">
        <w:trPr>
          <w:trHeight w:val="128"/>
        </w:trPr>
        <w:tc>
          <w:tcPr>
            <w:tcW w:w="776" w:type="dxa"/>
            <w:vMerge/>
            <w:tcBorders>
              <w:left w:val="single" w:sz="4" w:space="0" w:color="auto"/>
              <w:bottom w:val="single" w:sz="4" w:space="0" w:color="auto"/>
              <w:right w:val="single" w:sz="4" w:space="0" w:color="auto"/>
            </w:tcBorders>
            <w:shd w:val="clear" w:color="auto" w:fill="auto"/>
            <w:vAlign w:val="center"/>
            <w:hideMark/>
          </w:tcPr>
          <w:p w14:paraId="2C3295A1" w14:textId="77777777" w:rsidR="00226930" w:rsidRPr="00226930" w:rsidRDefault="00226930" w:rsidP="00226930">
            <w:pPr>
              <w:jc w:val="center"/>
              <w:rPr>
                <w:color w:val="000000"/>
                <w:sz w:val="20"/>
                <w:szCs w:val="20"/>
                <w:lang w:eastAsia="ru-RU"/>
              </w:rPr>
            </w:pPr>
          </w:p>
        </w:tc>
        <w:tc>
          <w:tcPr>
            <w:tcW w:w="10531" w:type="dxa"/>
            <w:vMerge/>
            <w:tcBorders>
              <w:left w:val="single" w:sz="4" w:space="0" w:color="auto"/>
              <w:bottom w:val="single" w:sz="4" w:space="0" w:color="auto"/>
              <w:right w:val="single" w:sz="4" w:space="0" w:color="auto"/>
            </w:tcBorders>
            <w:shd w:val="clear" w:color="auto" w:fill="auto"/>
            <w:vAlign w:val="center"/>
            <w:hideMark/>
          </w:tcPr>
          <w:p w14:paraId="2BA2FB1C" w14:textId="77777777" w:rsidR="00226930" w:rsidRPr="00226930" w:rsidRDefault="00226930" w:rsidP="00226930">
            <w:pPr>
              <w:jc w:val="left"/>
              <w:rPr>
                <w:color w:val="000000"/>
                <w:sz w:val="20"/>
                <w:szCs w:val="20"/>
                <w:lang w:eastAsia="ru-RU"/>
              </w:rPr>
            </w:pP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26882ECD" w14:textId="77777777" w:rsidR="00226930" w:rsidRPr="00226930" w:rsidRDefault="00226930" w:rsidP="00226930">
            <w:pPr>
              <w:jc w:val="center"/>
              <w:rPr>
                <w:b/>
                <w:color w:val="000000"/>
                <w:sz w:val="20"/>
                <w:szCs w:val="20"/>
                <w:lang w:eastAsia="ru-RU"/>
              </w:rPr>
            </w:pPr>
            <w:r w:rsidRPr="00226930">
              <w:rPr>
                <w:b/>
                <w:color w:val="000000"/>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517828D7" w14:textId="77777777" w:rsidR="00226930" w:rsidRPr="00226930" w:rsidRDefault="00226930" w:rsidP="00226930">
            <w:pPr>
              <w:jc w:val="center"/>
              <w:rPr>
                <w:b/>
                <w:color w:val="000000"/>
                <w:sz w:val="20"/>
                <w:szCs w:val="20"/>
                <w:lang w:eastAsia="ru-RU"/>
              </w:rPr>
            </w:pPr>
          </w:p>
        </w:tc>
      </w:tr>
      <w:tr w:rsidR="00226930" w:rsidRPr="00226930" w14:paraId="3ED7D730" w14:textId="77777777" w:rsidTr="00226930">
        <w:trPr>
          <w:trHeight w:val="315"/>
        </w:trPr>
        <w:tc>
          <w:tcPr>
            <w:tcW w:w="776" w:type="dxa"/>
            <w:tcBorders>
              <w:top w:val="nil"/>
              <w:left w:val="single" w:sz="4" w:space="0" w:color="auto"/>
              <w:bottom w:val="single" w:sz="4" w:space="0" w:color="auto"/>
              <w:right w:val="single" w:sz="4" w:space="0" w:color="auto"/>
            </w:tcBorders>
            <w:shd w:val="clear" w:color="auto" w:fill="auto"/>
            <w:vAlign w:val="center"/>
            <w:hideMark/>
          </w:tcPr>
          <w:p w14:paraId="32D2A99C" w14:textId="77777777" w:rsidR="00226930" w:rsidRPr="00226930" w:rsidRDefault="00226930" w:rsidP="00226930">
            <w:pPr>
              <w:jc w:val="center"/>
              <w:rPr>
                <w:color w:val="000000"/>
                <w:sz w:val="20"/>
                <w:szCs w:val="20"/>
                <w:lang w:eastAsia="ru-RU"/>
              </w:rPr>
            </w:pPr>
            <w:r w:rsidRPr="00226930">
              <w:rPr>
                <w:color w:val="000000"/>
                <w:sz w:val="20"/>
                <w:szCs w:val="20"/>
                <w:lang w:eastAsia="ru-RU"/>
              </w:rPr>
              <w:t>1.1</w:t>
            </w:r>
          </w:p>
        </w:tc>
        <w:tc>
          <w:tcPr>
            <w:tcW w:w="10531" w:type="dxa"/>
            <w:tcBorders>
              <w:top w:val="nil"/>
              <w:left w:val="nil"/>
              <w:bottom w:val="single" w:sz="4" w:space="0" w:color="auto"/>
              <w:right w:val="single" w:sz="4" w:space="0" w:color="auto"/>
            </w:tcBorders>
            <w:shd w:val="clear" w:color="auto" w:fill="auto"/>
            <w:vAlign w:val="center"/>
            <w:hideMark/>
          </w:tcPr>
          <w:p w14:paraId="56C19000" w14:textId="77777777" w:rsidR="00226930" w:rsidRPr="00226930" w:rsidRDefault="00226930" w:rsidP="00226930">
            <w:pPr>
              <w:jc w:val="left"/>
              <w:rPr>
                <w:color w:val="000000"/>
                <w:sz w:val="20"/>
                <w:szCs w:val="20"/>
                <w:lang w:eastAsia="ru-RU"/>
              </w:rPr>
            </w:pPr>
            <w:r w:rsidRPr="00226930">
              <w:rPr>
                <w:color w:val="000000"/>
                <w:sz w:val="20"/>
                <w:szCs w:val="20"/>
                <w:lang w:eastAsia="ru-RU"/>
              </w:rPr>
              <w:t>количество инженерной техники</w:t>
            </w:r>
          </w:p>
        </w:tc>
        <w:tc>
          <w:tcPr>
            <w:tcW w:w="1417" w:type="dxa"/>
            <w:tcBorders>
              <w:top w:val="nil"/>
              <w:left w:val="nil"/>
              <w:bottom w:val="single" w:sz="4" w:space="0" w:color="auto"/>
              <w:right w:val="single" w:sz="4" w:space="0" w:color="auto"/>
            </w:tcBorders>
            <w:shd w:val="clear" w:color="auto" w:fill="auto"/>
            <w:vAlign w:val="center"/>
            <w:hideMark/>
          </w:tcPr>
          <w:p w14:paraId="5ABE3108" w14:textId="77777777" w:rsidR="00226930" w:rsidRPr="00226930" w:rsidRDefault="00226930" w:rsidP="00226930">
            <w:pPr>
              <w:jc w:val="center"/>
              <w:rPr>
                <w:color w:val="000000"/>
                <w:sz w:val="20"/>
                <w:szCs w:val="20"/>
                <w:lang w:eastAsia="ru-RU"/>
              </w:rPr>
            </w:pPr>
            <w:r w:rsidRPr="00226930">
              <w:rPr>
                <w:color w:val="000000"/>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4D6BE25D" w14:textId="77777777" w:rsidR="00226930" w:rsidRPr="00226930" w:rsidRDefault="00226930" w:rsidP="00226930">
            <w:pPr>
              <w:jc w:val="center"/>
              <w:rPr>
                <w:color w:val="000000"/>
                <w:sz w:val="20"/>
                <w:szCs w:val="20"/>
                <w:lang w:eastAsia="ru-RU"/>
              </w:rPr>
            </w:pPr>
          </w:p>
        </w:tc>
      </w:tr>
      <w:tr w:rsidR="00226930" w:rsidRPr="00226930" w14:paraId="691A4E8D" w14:textId="77777777" w:rsidTr="00226930">
        <w:trPr>
          <w:trHeight w:val="315"/>
        </w:trPr>
        <w:tc>
          <w:tcPr>
            <w:tcW w:w="776" w:type="dxa"/>
            <w:tcBorders>
              <w:top w:val="nil"/>
              <w:left w:val="single" w:sz="4" w:space="0" w:color="auto"/>
              <w:bottom w:val="single" w:sz="4" w:space="0" w:color="auto"/>
              <w:right w:val="single" w:sz="4" w:space="0" w:color="auto"/>
            </w:tcBorders>
            <w:shd w:val="clear" w:color="auto" w:fill="auto"/>
            <w:vAlign w:val="center"/>
            <w:hideMark/>
          </w:tcPr>
          <w:p w14:paraId="79671843" w14:textId="77777777" w:rsidR="00226930" w:rsidRPr="00226930" w:rsidRDefault="00226930" w:rsidP="00226930">
            <w:pPr>
              <w:jc w:val="center"/>
              <w:rPr>
                <w:color w:val="000000"/>
                <w:sz w:val="20"/>
                <w:szCs w:val="20"/>
                <w:lang w:eastAsia="ru-RU"/>
              </w:rPr>
            </w:pPr>
            <w:r w:rsidRPr="00226930">
              <w:rPr>
                <w:color w:val="000000"/>
                <w:sz w:val="20"/>
                <w:szCs w:val="20"/>
                <w:lang w:eastAsia="ru-RU"/>
              </w:rPr>
              <w:t>1.2</w:t>
            </w:r>
          </w:p>
        </w:tc>
        <w:tc>
          <w:tcPr>
            <w:tcW w:w="10531" w:type="dxa"/>
            <w:tcBorders>
              <w:top w:val="nil"/>
              <w:left w:val="nil"/>
              <w:bottom w:val="single" w:sz="4" w:space="0" w:color="auto"/>
              <w:right w:val="single" w:sz="4" w:space="0" w:color="auto"/>
            </w:tcBorders>
            <w:shd w:val="clear" w:color="auto" w:fill="auto"/>
            <w:vAlign w:val="center"/>
            <w:hideMark/>
          </w:tcPr>
          <w:p w14:paraId="031ABBA7" w14:textId="77777777" w:rsidR="00226930" w:rsidRPr="00226930" w:rsidRDefault="00226930" w:rsidP="00226930">
            <w:pPr>
              <w:jc w:val="left"/>
              <w:rPr>
                <w:color w:val="000000"/>
                <w:sz w:val="20"/>
                <w:szCs w:val="20"/>
                <w:lang w:eastAsia="ru-RU"/>
              </w:rPr>
            </w:pPr>
            <w:r w:rsidRPr="00226930">
              <w:rPr>
                <w:color w:val="000000"/>
                <w:sz w:val="20"/>
                <w:szCs w:val="20"/>
                <w:lang w:eastAsia="ru-RU"/>
              </w:rPr>
              <w:t>количество специальной техники,</w:t>
            </w:r>
          </w:p>
        </w:tc>
        <w:tc>
          <w:tcPr>
            <w:tcW w:w="1417" w:type="dxa"/>
            <w:tcBorders>
              <w:top w:val="nil"/>
              <w:left w:val="nil"/>
              <w:bottom w:val="single" w:sz="4" w:space="0" w:color="auto"/>
              <w:right w:val="single" w:sz="4" w:space="0" w:color="auto"/>
            </w:tcBorders>
            <w:shd w:val="clear" w:color="auto" w:fill="auto"/>
            <w:vAlign w:val="center"/>
            <w:hideMark/>
          </w:tcPr>
          <w:p w14:paraId="339DAC24" w14:textId="77777777" w:rsidR="00226930" w:rsidRPr="00226930" w:rsidRDefault="00226930" w:rsidP="00226930">
            <w:pPr>
              <w:jc w:val="center"/>
              <w:rPr>
                <w:color w:val="000000"/>
                <w:sz w:val="20"/>
                <w:szCs w:val="20"/>
                <w:lang w:eastAsia="ru-RU"/>
              </w:rPr>
            </w:pPr>
            <w:r w:rsidRPr="00226930">
              <w:rPr>
                <w:color w:val="000000"/>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42E1BCF1" w14:textId="77777777" w:rsidR="00226930" w:rsidRPr="00226930" w:rsidRDefault="00226930" w:rsidP="00226930">
            <w:pPr>
              <w:jc w:val="center"/>
              <w:rPr>
                <w:color w:val="000000"/>
                <w:sz w:val="20"/>
                <w:szCs w:val="20"/>
                <w:lang w:eastAsia="ru-RU"/>
              </w:rPr>
            </w:pPr>
          </w:p>
        </w:tc>
      </w:tr>
      <w:tr w:rsidR="00226930" w:rsidRPr="00226930" w14:paraId="49A6B9A4" w14:textId="77777777" w:rsidTr="00226930">
        <w:trPr>
          <w:trHeight w:val="315"/>
        </w:trPr>
        <w:tc>
          <w:tcPr>
            <w:tcW w:w="776" w:type="dxa"/>
            <w:tcBorders>
              <w:top w:val="nil"/>
              <w:left w:val="single" w:sz="4" w:space="0" w:color="auto"/>
              <w:bottom w:val="single" w:sz="4" w:space="0" w:color="auto"/>
              <w:right w:val="single" w:sz="4" w:space="0" w:color="auto"/>
            </w:tcBorders>
            <w:shd w:val="clear" w:color="auto" w:fill="auto"/>
            <w:vAlign w:val="center"/>
            <w:hideMark/>
          </w:tcPr>
          <w:p w14:paraId="314471BB" w14:textId="77777777" w:rsidR="00226930" w:rsidRPr="00226930" w:rsidRDefault="00226930" w:rsidP="00226930">
            <w:pPr>
              <w:jc w:val="center"/>
              <w:rPr>
                <w:sz w:val="20"/>
                <w:szCs w:val="20"/>
                <w:lang w:eastAsia="ru-RU"/>
              </w:rPr>
            </w:pPr>
            <w:r w:rsidRPr="00226930">
              <w:rPr>
                <w:sz w:val="20"/>
                <w:szCs w:val="20"/>
                <w:lang w:eastAsia="ru-RU"/>
              </w:rPr>
              <w:t>1.2.1</w:t>
            </w:r>
          </w:p>
        </w:tc>
        <w:tc>
          <w:tcPr>
            <w:tcW w:w="10531" w:type="dxa"/>
            <w:tcBorders>
              <w:top w:val="nil"/>
              <w:left w:val="nil"/>
              <w:bottom w:val="single" w:sz="4" w:space="0" w:color="auto"/>
              <w:right w:val="single" w:sz="4" w:space="0" w:color="auto"/>
            </w:tcBorders>
            <w:shd w:val="clear" w:color="auto" w:fill="auto"/>
            <w:vAlign w:val="center"/>
            <w:hideMark/>
          </w:tcPr>
          <w:p w14:paraId="29CBEC1A" w14:textId="77777777" w:rsidR="00226930" w:rsidRPr="00226930" w:rsidRDefault="00226930" w:rsidP="00226930">
            <w:pPr>
              <w:jc w:val="left"/>
              <w:rPr>
                <w:sz w:val="20"/>
                <w:szCs w:val="20"/>
                <w:lang w:eastAsia="ru-RU"/>
              </w:rPr>
            </w:pPr>
            <w:r w:rsidRPr="00226930">
              <w:rPr>
                <w:sz w:val="20"/>
                <w:szCs w:val="20"/>
                <w:lang w:eastAsia="ru-RU"/>
              </w:rPr>
              <w:t xml:space="preserve">в </w:t>
            </w:r>
            <w:proofErr w:type="spellStart"/>
            <w:r w:rsidRPr="00226930">
              <w:rPr>
                <w:sz w:val="20"/>
                <w:szCs w:val="20"/>
                <w:lang w:eastAsia="ru-RU"/>
              </w:rPr>
              <w:t>т.ч</w:t>
            </w:r>
            <w:proofErr w:type="spellEnd"/>
            <w:r w:rsidRPr="00226930">
              <w:rPr>
                <w:sz w:val="20"/>
                <w:szCs w:val="20"/>
                <w:lang w:eastAsia="ru-RU"/>
              </w:rPr>
              <w:t>. техники РХБ защиты</w:t>
            </w:r>
          </w:p>
        </w:tc>
        <w:tc>
          <w:tcPr>
            <w:tcW w:w="1417" w:type="dxa"/>
            <w:tcBorders>
              <w:top w:val="nil"/>
              <w:left w:val="nil"/>
              <w:bottom w:val="single" w:sz="4" w:space="0" w:color="auto"/>
              <w:right w:val="single" w:sz="4" w:space="0" w:color="auto"/>
            </w:tcBorders>
            <w:shd w:val="clear" w:color="auto" w:fill="auto"/>
            <w:vAlign w:val="center"/>
            <w:hideMark/>
          </w:tcPr>
          <w:p w14:paraId="0F2D5AC5"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59FFE951" w14:textId="77777777" w:rsidR="00226930" w:rsidRPr="00226930" w:rsidRDefault="00226930" w:rsidP="00226930">
            <w:pPr>
              <w:jc w:val="center"/>
              <w:rPr>
                <w:sz w:val="20"/>
                <w:szCs w:val="20"/>
                <w:lang w:eastAsia="ru-RU"/>
              </w:rPr>
            </w:pPr>
          </w:p>
        </w:tc>
      </w:tr>
      <w:tr w:rsidR="00226930" w:rsidRPr="00226930" w14:paraId="36A3A8C5" w14:textId="77777777" w:rsidTr="00226930">
        <w:trPr>
          <w:trHeight w:val="315"/>
        </w:trPr>
        <w:tc>
          <w:tcPr>
            <w:tcW w:w="776" w:type="dxa"/>
            <w:tcBorders>
              <w:top w:val="nil"/>
              <w:left w:val="single" w:sz="4" w:space="0" w:color="auto"/>
              <w:bottom w:val="single" w:sz="4" w:space="0" w:color="auto"/>
              <w:right w:val="single" w:sz="4" w:space="0" w:color="auto"/>
            </w:tcBorders>
            <w:shd w:val="clear" w:color="auto" w:fill="auto"/>
            <w:vAlign w:val="center"/>
            <w:hideMark/>
          </w:tcPr>
          <w:p w14:paraId="1C2CB407" w14:textId="77777777" w:rsidR="00226930" w:rsidRPr="00226930" w:rsidRDefault="00226930" w:rsidP="00226930">
            <w:pPr>
              <w:jc w:val="center"/>
              <w:rPr>
                <w:color w:val="000000"/>
                <w:sz w:val="20"/>
                <w:szCs w:val="20"/>
                <w:lang w:eastAsia="ru-RU"/>
              </w:rPr>
            </w:pPr>
            <w:r w:rsidRPr="00226930">
              <w:rPr>
                <w:color w:val="000000"/>
                <w:sz w:val="20"/>
                <w:szCs w:val="20"/>
                <w:lang w:eastAsia="ru-RU"/>
              </w:rPr>
              <w:t>1.3</w:t>
            </w:r>
          </w:p>
        </w:tc>
        <w:tc>
          <w:tcPr>
            <w:tcW w:w="10531" w:type="dxa"/>
            <w:tcBorders>
              <w:top w:val="nil"/>
              <w:left w:val="nil"/>
              <w:bottom w:val="single" w:sz="4" w:space="0" w:color="auto"/>
              <w:right w:val="single" w:sz="4" w:space="0" w:color="auto"/>
            </w:tcBorders>
            <w:shd w:val="clear" w:color="auto" w:fill="auto"/>
            <w:vAlign w:val="center"/>
            <w:hideMark/>
          </w:tcPr>
          <w:p w14:paraId="7A033626" w14:textId="77777777" w:rsidR="00226930" w:rsidRPr="00226930" w:rsidRDefault="00226930" w:rsidP="00226930">
            <w:pPr>
              <w:jc w:val="left"/>
              <w:rPr>
                <w:color w:val="000000"/>
                <w:sz w:val="20"/>
                <w:szCs w:val="20"/>
                <w:lang w:eastAsia="ru-RU"/>
              </w:rPr>
            </w:pPr>
            <w:r w:rsidRPr="00226930">
              <w:rPr>
                <w:color w:val="000000"/>
                <w:sz w:val="20"/>
                <w:szCs w:val="20"/>
                <w:lang w:eastAsia="ru-RU"/>
              </w:rPr>
              <w:t>количество автотранспортной техники</w:t>
            </w:r>
          </w:p>
        </w:tc>
        <w:tc>
          <w:tcPr>
            <w:tcW w:w="1417" w:type="dxa"/>
            <w:tcBorders>
              <w:top w:val="nil"/>
              <w:left w:val="nil"/>
              <w:bottom w:val="single" w:sz="4" w:space="0" w:color="auto"/>
              <w:right w:val="single" w:sz="4" w:space="0" w:color="auto"/>
            </w:tcBorders>
            <w:shd w:val="clear" w:color="auto" w:fill="auto"/>
            <w:vAlign w:val="center"/>
            <w:hideMark/>
          </w:tcPr>
          <w:p w14:paraId="68414630" w14:textId="77777777" w:rsidR="00226930" w:rsidRPr="00226930" w:rsidRDefault="00226930" w:rsidP="00226930">
            <w:pPr>
              <w:jc w:val="center"/>
              <w:rPr>
                <w:color w:val="000000"/>
                <w:sz w:val="20"/>
                <w:szCs w:val="20"/>
                <w:lang w:eastAsia="ru-RU"/>
              </w:rPr>
            </w:pPr>
            <w:r w:rsidRPr="00226930">
              <w:rPr>
                <w:color w:val="000000"/>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2B2E9F57" w14:textId="77777777" w:rsidR="00226930" w:rsidRPr="00226930" w:rsidRDefault="00226930" w:rsidP="00226930">
            <w:pPr>
              <w:jc w:val="center"/>
              <w:rPr>
                <w:color w:val="000000"/>
                <w:sz w:val="20"/>
                <w:szCs w:val="20"/>
                <w:lang w:eastAsia="ru-RU"/>
              </w:rPr>
            </w:pPr>
          </w:p>
        </w:tc>
      </w:tr>
      <w:tr w:rsidR="00226930" w:rsidRPr="00226930" w14:paraId="78F6DEA4" w14:textId="77777777" w:rsidTr="00226930">
        <w:trPr>
          <w:trHeight w:val="248"/>
        </w:trPr>
        <w:tc>
          <w:tcPr>
            <w:tcW w:w="776" w:type="dxa"/>
            <w:vMerge w:val="restart"/>
            <w:tcBorders>
              <w:top w:val="nil"/>
              <w:left w:val="single" w:sz="4" w:space="0" w:color="auto"/>
              <w:right w:val="single" w:sz="4" w:space="0" w:color="auto"/>
            </w:tcBorders>
            <w:shd w:val="clear" w:color="auto" w:fill="auto"/>
            <w:vAlign w:val="center"/>
            <w:hideMark/>
          </w:tcPr>
          <w:p w14:paraId="3F8E5114"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2</w:t>
            </w:r>
          </w:p>
        </w:tc>
        <w:tc>
          <w:tcPr>
            <w:tcW w:w="10531" w:type="dxa"/>
            <w:vMerge w:val="restart"/>
            <w:tcBorders>
              <w:top w:val="nil"/>
              <w:left w:val="nil"/>
              <w:right w:val="single" w:sz="4" w:space="0" w:color="auto"/>
            </w:tcBorders>
            <w:shd w:val="clear" w:color="auto" w:fill="auto"/>
            <w:vAlign w:val="center"/>
            <w:hideMark/>
          </w:tcPr>
          <w:p w14:paraId="51C938FE" w14:textId="77777777" w:rsidR="00226930" w:rsidRPr="00226930" w:rsidRDefault="00226930" w:rsidP="00226930">
            <w:pPr>
              <w:jc w:val="left"/>
              <w:rPr>
                <w:b/>
                <w:bCs/>
                <w:color w:val="000000"/>
                <w:sz w:val="20"/>
                <w:szCs w:val="20"/>
                <w:lang w:eastAsia="ru-RU"/>
              </w:rPr>
            </w:pPr>
            <w:r w:rsidRPr="00226930">
              <w:rPr>
                <w:b/>
                <w:bCs/>
                <w:color w:val="000000"/>
                <w:sz w:val="20"/>
                <w:szCs w:val="20"/>
                <w:lang w:eastAsia="ru-RU"/>
              </w:rPr>
              <w:t>Нештатные аварийно-спасательные формирования</w:t>
            </w:r>
          </w:p>
        </w:tc>
        <w:tc>
          <w:tcPr>
            <w:tcW w:w="1417" w:type="dxa"/>
            <w:tcBorders>
              <w:top w:val="nil"/>
              <w:left w:val="nil"/>
              <w:bottom w:val="single" w:sz="4" w:space="0" w:color="auto"/>
              <w:right w:val="single" w:sz="4" w:space="0" w:color="auto"/>
            </w:tcBorders>
            <w:shd w:val="clear" w:color="auto" w:fill="auto"/>
            <w:vAlign w:val="center"/>
            <w:hideMark/>
          </w:tcPr>
          <w:p w14:paraId="2F9C421D" w14:textId="77777777" w:rsidR="00226930" w:rsidRPr="00226930" w:rsidRDefault="00226930" w:rsidP="00226930">
            <w:pPr>
              <w:jc w:val="center"/>
              <w:rPr>
                <w:b/>
                <w:color w:val="000000"/>
                <w:sz w:val="20"/>
                <w:szCs w:val="20"/>
                <w:lang w:eastAsia="ru-RU"/>
              </w:rPr>
            </w:pPr>
            <w:r w:rsidRPr="00226930">
              <w:rPr>
                <w:b/>
                <w:color w:val="000000"/>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18A12436" w14:textId="77777777" w:rsidR="00226930" w:rsidRPr="00226930" w:rsidRDefault="00226930" w:rsidP="00226930">
            <w:pPr>
              <w:jc w:val="center"/>
              <w:rPr>
                <w:b/>
                <w:color w:val="000000"/>
                <w:sz w:val="20"/>
                <w:szCs w:val="20"/>
                <w:lang w:eastAsia="ru-RU"/>
              </w:rPr>
            </w:pPr>
          </w:p>
        </w:tc>
      </w:tr>
      <w:tr w:rsidR="00226930" w:rsidRPr="00226930" w14:paraId="2DA88CDC" w14:textId="77777777" w:rsidTr="00226930">
        <w:trPr>
          <w:trHeight w:val="248"/>
        </w:trPr>
        <w:tc>
          <w:tcPr>
            <w:tcW w:w="776" w:type="dxa"/>
            <w:vMerge/>
            <w:tcBorders>
              <w:left w:val="single" w:sz="4" w:space="0" w:color="auto"/>
              <w:bottom w:val="single" w:sz="4" w:space="0" w:color="auto"/>
              <w:right w:val="single" w:sz="4" w:space="0" w:color="auto"/>
            </w:tcBorders>
            <w:shd w:val="clear" w:color="auto" w:fill="auto"/>
            <w:vAlign w:val="center"/>
            <w:hideMark/>
          </w:tcPr>
          <w:p w14:paraId="31C82E2B" w14:textId="77777777" w:rsidR="00226930" w:rsidRPr="00226930" w:rsidRDefault="00226930" w:rsidP="00226930">
            <w:pPr>
              <w:jc w:val="center"/>
              <w:rPr>
                <w:b/>
                <w:bCs/>
                <w:color w:val="000000"/>
                <w:sz w:val="20"/>
                <w:szCs w:val="20"/>
                <w:lang w:eastAsia="ru-RU"/>
              </w:rPr>
            </w:pPr>
          </w:p>
        </w:tc>
        <w:tc>
          <w:tcPr>
            <w:tcW w:w="10531" w:type="dxa"/>
            <w:vMerge/>
            <w:tcBorders>
              <w:left w:val="nil"/>
              <w:bottom w:val="single" w:sz="4" w:space="0" w:color="auto"/>
              <w:right w:val="single" w:sz="4" w:space="0" w:color="auto"/>
            </w:tcBorders>
            <w:shd w:val="clear" w:color="auto" w:fill="auto"/>
            <w:vAlign w:val="center"/>
            <w:hideMark/>
          </w:tcPr>
          <w:p w14:paraId="679FF35F" w14:textId="77777777" w:rsidR="00226930" w:rsidRPr="00226930" w:rsidRDefault="00226930" w:rsidP="00226930">
            <w:pPr>
              <w:jc w:val="left"/>
              <w:rPr>
                <w:b/>
                <w:bCs/>
                <w:color w:val="000000"/>
                <w:sz w:val="20"/>
                <w:szCs w:val="20"/>
                <w:lang w:eastAsia="ru-RU"/>
              </w:rPr>
            </w:pPr>
          </w:p>
        </w:tc>
        <w:tc>
          <w:tcPr>
            <w:tcW w:w="1417" w:type="dxa"/>
            <w:tcBorders>
              <w:top w:val="nil"/>
              <w:left w:val="nil"/>
              <w:bottom w:val="single" w:sz="4" w:space="0" w:color="auto"/>
              <w:right w:val="single" w:sz="4" w:space="0" w:color="auto"/>
            </w:tcBorders>
            <w:shd w:val="clear" w:color="auto" w:fill="auto"/>
            <w:vAlign w:val="center"/>
            <w:hideMark/>
          </w:tcPr>
          <w:p w14:paraId="7E4875D9" w14:textId="77777777" w:rsidR="00226930" w:rsidRPr="00226930" w:rsidRDefault="00226930" w:rsidP="00226930">
            <w:pPr>
              <w:jc w:val="center"/>
              <w:rPr>
                <w:b/>
                <w:color w:val="000000"/>
                <w:sz w:val="20"/>
                <w:szCs w:val="20"/>
                <w:lang w:eastAsia="ru-RU"/>
              </w:rPr>
            </w:pPr>
            <w:r w:rsidRPr="00226930">
              <w:rPr>
                <w:b/>
                <w:color w:val="000000"/>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3CDE0D14" w14:textId="77777777" w:rsidR="00226930" w:rsidRPr="00226930" w:rsidRDefault="00226930" w:rsidP="00226930">
            <w:pPr>
              <w:jc w:val="center"/>
              <w:rPr>
                <w:b/>
                <w:color w:val="000000"/>
                <w:sz w:val="20"/>
                <w:szCs w:val="20"/>
                <w:lang w:eastAsia="ru-RU"/>
              </w:rPr>
            </w:pPr>
          </w:p>
        </w:tc>
      </w:tr>
      <w:tr w:rsidR="00226930" w:rsidRPr="00226930" w14:paraId="4B1AC08D" w14:textId="77777777" w:rsidTr="00226930">
        <w:trPr>
          <w:trHeight w:val="300"/>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3630B089" w14:textId="77777777" w:rsidR="00226930" w:rsidRPr="00226930" w:rsidRDefault="00226930" w:rsidP="00226930">
            <w:pPr>
              <w:jc w:val="center"/>
              <w:rPr>
                <w:color w:val="000000"/>
                <w:sz w:val="20"/>
                <w:szCs w:val="20"/>
                <w:lang w:eastAsia="ru-RU"/>
              </w:rPr>
            </w:pPr>
            <w:r w:rsidRPr="00226930">
              <w:rPr>
                <w:color w:val="000000"/>
                <w:sz w:val="20"/>
                <w:szCs w:val="20"/>
                <w:lang w:eastAsia="ru-RU"/>
              </w:rPr>
              <w:t>2.1</w:t>
            </w:r>
          </w:p>
        </w:tc>
        <w:tc>
          <w:tcPr>
            <w:tcW w:w="10531" w:type="dxa"/>
            <w:vMerge w:val="restart"/>
            <w:tcBorders>
              <w:top w:val="nil"/>
              <w:left w:val="single" w:sz="4" w:space="0" w:color="auto"/>
              <w:bottom w:val="single" w:sz="4" w:space="0" w:color="000000"/>
              <w:right w:val="single" w:sz="4" w:space="0" w:color="auto"/>
            </w:tcBorders>
            <w:shd w:val="clear" w:color="auto" w:fill="auto"/>
            <w:vAlign w:val="center"/>
            <w:hideMark/>
          </w:tcPr>
          <w:p w14:paraId="04F13EBB" w14:textId="77777777" w:rsidR="00226930" w:rsidRPr="00226930" w:rsidRDefault="00226930" w:rsidP="00226930">
            <w:pPr>
              <w:jc w:val="left"/>
              <w:rPr>
                <w:sz w:val="20"/>
                <w:szCs w:val="20"/>
                <w:lang w:eastAsia="ru-RU"/>
              </w:rPr>
            </w:pPr>
            <w:r w:rsidRPr="00226930">
              <w:rPr>
                <w:sz w:val="20"/>
                <w:szCs w:val="20"/>
                <w:lang w:eastAsia="ru-RU"/>
              </w:rPr>
              <w:t>Аварийно-спасательный отряд</w:t>
            </w:r>
          </w:p>
        </w:tc>
        <w:tc>
          <w:tcPr>
            <w:tcW w:w="1417" w:type="dxa"/>
            <w:tcBorders>
              <w:top w:val="nil"/>
              <w:left w:val="nil"/>
              <w:bottom w:val="single" w:sz="4" w:space="0" w:color="auto"/>
              <w:right w:val="single" w:sz="4" w:space="0" w:color="auto"/>
            </w:tcBorders>
            <w:shd w:val="clear" w:color="auto" w:fill="auto"/>
            <w:vAlign w:val="center"/>
            <w:hideMark/>
          </w:tcPr>
          <w:p w14:paraId="36003FEF"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42A18FE9" w14:textId="77777777" w:rsidR="00226930" w:rsidRPr="00226930" w:rsidRDefault="00226930" w:rsidP="00226930">
            <w:pPr>
              <w:jc w:val="center"/>
              <w:rPr>
                <w:color w:val="000000"/>
                <w:sz w:val="20"/>
                <w:szCs w:val="20"/>
                <w:lang w:eastAsia="ru-RU"/>
              </w:rPr>
            </w:pPr>
          </w:p>
        </w:tc>
      </w:tr>
      <w:tr w:rsidR="00226930" w:rsidRPr="00226930" w14:paraId="6E776259" w14:textId="77777777" w:rsidTr="00226930">
        <w:trPr>
          <w:trHeight w:val="300"/>
        </w:trPr>
        <w:tc>
          <w:tcPr>
            <w:tcW w:w="776" w:type="dxa"/>
            <w:vMerge/>
            <w:tcBorders>
              <w:top w:val="nil"/>
              <w:left w:val="single" w:sz="4" w:space="0" w:color="auto"/>
              <w:bottom w:val="single" w:sz="4" w:space="0" w:color="000000"/>
              <w:right w:val="single" w:sz="4" w:space="0" w:color="auto"/>
            </w:tcBorders>
            <w:vAlign w:val="center"/>
            <w:hideMark/>
          </w:tcPr>
          <w:p w14:paraId="5C59B212" w14:textId="77777777" w:rsidR="00226930" w:rsidRPr="00226930" w:rsidRDefault="00226930" w:rsidP="00226930">
            <w:pPr>
              <w:jc w:val="center"/>
              <w:rPr>
                <w:color w:val="000000"/>
                <w:sz w:val="20"/>
                <w:szCs w:val="20"/>
                <w:lang w:eastAsia="ru-RU"/>
              </w:rPr>
            </w:pPr>
          </w:p>
        </w:tc>
        <w:tc>
          <w:tcPr>
            <w:tcW w:w="10531" w:type="dxa"/>
            <w:vMerge/>
            <w:tcBorders>
              <w:top w:val="nil"/>
              <w:left w:val="single" w:sz="4" w:space="0" w:color="auto"/>
              <w:bottom w:val="single" w:sz="4" w:space="0" w:color="000000"/>
              <w:right w:val="single" w:sz="4" w:space="0" w:color="auto"/>
            </w:tcBorders>
            <w:vAlign w:val="center"/>
            <w:hideMark/>
          </w:tcPr>
          <w:p w14:paraId="78113600"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4751998E"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207CCAA8" w14:textId="77777777" w:rsidR="00226930" w:rsidRPr="00226930" w:rsidRDefault="00226930" w:rsidP="00226930">
            <w:pPr>
              <w:jc w:val="center"/>
              <w:rPr>
                <w:color w:val="000000"/>
                <w:sz w:val="20"/>
                <w:szCs w:val="20"/>
                <w:lang w:eastAsia="ru-RU"/>
              </w:rPr>
            </w:pPr>
          </w:p>
        </w:tc>
      </w:tr>
      <w:tr w:rsidR="00226930" w:rsidRPr="00226930" w14:paraId="104FCCB1" w14:textId="77777777" w:rsidTr="00226930">
        <w:trPr>
          <w:trHeight w:val="315"/>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7504EFEF" w14:textId="77777777" w:rsidR="00226930" w:rsidRPr="00226930" w:rsidRDefault="00226930" w:rsidP="00226930">
            <w:pPr>
              <w:jc w:val="center"/>
              <w:rPr>
                <w:color w:val="000000"/>
                <w:sz w:val="20"/>
                <w:szCs w:val="20"/>
                <w:lang w:eastAsia="ru-RU"/>
              </w:rPr>
            </w:pPr>
            <w:r w:rsidRPr="00226930">
              <w:rPr>
                <w:color w:val="000000"/>
                <w:sz w:val="20"/>
                <w:szCs w:val="20"/>
                <w:lang w:eastAsia="ru-RU"/>
              </w:rPr>
              <w:t>2.2</w:t>
            </w:r>
          </w:p>
        </w:tc>
        <w:tc>
          <w:tcPr>
            <w:tcW w:w="10531" w:type="dxa"/>
            <w:vMerge w:val="restart"/>
            <w:tcBorders>
              <w:top w:val="nil"/>
              <w:left w:val="single" w:sz="4" w:space="0" w:color="auto"/>
              <w:bottom w:val="single" w:sz="4" w:space="0" w:color="000000"/>
              <w:right w:val="single" w:sz="4" w:space="0" w:color="auto"/>
            </w:tcBorders>
            <w:shd w:val="clear" w:color="auto" w:fill="auto"/>
            <w:vAlign w:val="center"/>
            <w:hideMark/>
          </w:tcPr>
          <w:p w14:paraId="59758A8D" w14:textId="77777777" w:rsidR="00226930" w:rsidRPr="00226930" w:rsidRDefault="00226930" w:rsidP="00226930">
            <w:pPr>
              <w:jc w:val="left"/>
              <w:rPr>
                <w:sz w:val="20"/>
                <w:szCs w:val="20"/>
                <w:lang w:eastAsia="ru-RU"/>
              </w:rPr>
            </w:pPr>
            <w:r w:rsidRPr="00226930">
              <w:rPr>
                <w:sz w:val="20"/>
                <w:szCs w:val="20"/>
                <w:lang w:eastAsia="ru-RU"/>
              </w:rPr>
              <w:t>Аварийно-спасательная команда</w:t>
            </w:r>
          </w:p>
        </w:tc>
        <w:tc>
          <w:tcPr>
            <w:tcW w:w="1417" w:type="dxa"/>
            <w:tcBorders>
              <w:top w:val="nil"/>
              <w:left w:val="nil"/>
              <w:bottom w:val="single" w:sz="4" w:space="0" w:color="auto"/>
              <w:right w:val="single" w:sz="4" w:space="0" w:color="auto"/>
            </w:tcBorders>
            <w:shd w:val="clear" w:color="auto" w:fill="auto"/>
            <w:noWrap/>
            <w:vAlign w:val="center"/>
            <w:hideMark/>
          </w:tcPr>
          <w:p w14:paraId="0D511E44"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7C02BE69" w14:textId="77777777" w:rsidR="00226930" w:rsidRPr="00226930" w:rsidRDefault="00226930" w:rsidP="00226930">
            <w:pPr>
              <w:jc w:val="center"/>
              <w:rPr>
                <w:color w:val="000000"/>
                <w:sz w:val="20"/>
                <w:szCs w:val="20"/>
                <w:lang w:eastAsia="ru-RU"/>
              </w:rPr>
            </w:pPr>
          </w:p>
        </w:tc>
      </w:tr>
      <w:tr w:rsidR="00226930" w:rsidRPr="00226930" w14:paraId="492B25DB" w14:textId="77777777" w:rsidTr="00226930">
        <w:trPr>
          <w:trHeight w:val="270"/>
        </w:trPr>
        <w:tc>
          <w:tcPr>
            <w:tcW w:w="776" w:type="dxa"/>
            <w:vMerge/>
            <w:tcBorders>
              <w:top w:val="nil"/>
              <w:left w:val="single" w:sz="4" w:space="0" w:color="auto"/>
              <w:bottom w:val="single" w:sz="4" w:space="0" w:color="auto"/>
              <w:right w:val="single" w:sz="4" w:space="0" w:color="auto"/>
            </w:tcBorders>
            <w:vAlign w:val="center"/>
            <w:hideMark/>
          </w:tcPr>
          <w:p w14:paraId="606C503B" w14:textId="77777777" w:rsidR="00226930" w:rsidRPr="00226930" w:rsidRDefault="00226930" w:rsidP="00226930">
            <w:pPr>
              <w:jc w:val="center"/>
              <w:rPr>
                <w:color w:val="000000"/>
                <w:sz w:val="20"/>
                <w:szCs w:val="20"/>
                <w:lang w:eastAsia="ru-RU"/>
              </w:rPr>
            </w:pPr>
          </w:p>
        </w:tc>
        <w:tc>
          <w:tcPr>
            <w:tcW w:w="10531" w:type="dxa"/>
            <w:vMerge/>
            <w:tcBorders>
              <w:top w:val="nil"/>
              <w:left w:val="single" w:sz="4" w:space="0" w:color="auto"/>
              <w:bottom w:val="single" w:sz="4" w:space="0" w:color="auto"/>
              <w:right w:val="single" w:sz="4" w:space="0" w:color="auto"/>
            </w:tcBorders>
            <w:vAlign w:val="center"/>
            <w:hideMark/>
          </w:tcPr>
          <w:p w14:paraId="364ECE89"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08563537"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6E44317B" w14:textId="77777777" w:rsidR="00226930" w:rsidRPr="00226930" w:rsidRDefault="00226930" w:rsidP="00226930">
            <w:pPr>
              <w:jc w:val="center"/>
              <w:rPr>
                <w:color w:val="000000"/>
                <w:sz w:val="20"/>
                <w:szCs w:val="20"/>
                <w:lang w:eastAsia="ru-RU"/>
              </w:rPr>
            </w:pPr>
          </w:p>
        </w:tc>
      </w:tr>
      <w:tr w:rsidR="00226930" w:rsidRPr="00226930" w14:paraId="12D71B09" w14:textId="77777777" w:rsidTr="00226930">
        <w:trPr>
          <w:trHeight w:val="315"/>
        </w:trPr>
        <w:tc>
          <w:tcPr>
            <w:tcW w:w="7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7582B3C" w14:textId="77777777" w:rsidR="00226930" w:rsidRPr="00226930" w:rsidRDefault="00226930" w:rsidP="00226930">
            <w:pPr>
              <w:jc w:val="center"/>
              <w:rPr>
                <w:color w:val="000000"/>
                <w:sz w:val="20"/>
                <w:szCs w:val="20"/>
                <w:lang w:eastAsia="ru-RU"/>
              </w:rPr>
            </w:pPr>
            <w:r w:rsidRPr="00226930">
              <w:rPr>
                <w:color w:val="000000"/>
                <w:sz w:val="20"/>
                <w:szCs w:val="20"/>
                <w:lang w:eastAsia="ru-RU"/>
              </w:rPr>
              <w:t>2.3</w:t>
            </w:r>
          </w:p>
        </w:tc>
        <w:tc>
          <w:tcPr>
            <w:tcW w:w="105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C7F6D1F" w14:textId="77777777" w:rsidR="00226930" w:rsidRPr="00226930" w:rsidRDefault="00226930" w:rsidP="00226930">
            <w:pPr>
              <w:jc w:val="left"/>
              <w:rPr>
                <w:sz w:val="20"/>
                <w:szCs w:val="20"/>
                <w:lang w:eastAsia="ru-RU"/>
              </w:rPr>
            </w:pPr>
            <w:r w:rsidRPr="00226930">
              <w:rPr>
                <w:sz w:val="20"/>
                <w:szCs w:val="20"/>
                <w:lang w:eastAsia="ru-RU"/>
              </w:rPr>
              <w:t>Аварийно-спасательная группа</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2F8A0D50"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5E2D81BD" w14:textId="77777777" w:rsidR="00226930" w:rsidRPr="00226930" w:rsidRDefault="00226930" w:rsidP="00226930">
            <w:pPr>
              <w:jc w:val="center"/>
              <w:rPr>
                <w:color w:val="000000"/>
                <w:sz w:val="20"/>
                <w:szCs w:val="20"/>
                <w:lang w:eastAsia="ru-RU"/>
              </w:rPr>
            </w:pPr>
          </w:p>
        </w:tc>
      </w:tr>
      <w:tr w:rsidR="00226930" w:rsidRPr="00226930" w14:paraId="5BE2E89C" w14:textId="77777777" w:rsidTr="00226930">
        <w:trPr>
          <w:trHeight w:val="315"/>
        </w:trPr>
        <w:tc>
          <w:tcPr>
            <w:tcW w:w="776" w:type="dxa"/>
            <w:vMerge/>
            <w:tcBorders>
              <w:top w:val="single" w:sz="4" w:space="0" w:color="auto"/>
              <w:left w:val="single" w:sz="4" w:space="0" w:color="auto"/>
              <w:bottom w:val="single" w:sz="4" w:space="0" w:color="000000"/>
              <w:right w:val="single" w:sz="4" w:space="0" w:color="auto"/>
            </w:tcBorders>
            <w:vAlign w:val="center"/>
            <w:hideMark/>
          </w:tcPr>
          <w:p w14:paraId="6134E6E8" w14:textId="77777777" w:rsidR="00226930" w:rsidRPr="00226930" w:rsidRDefault="00226930" w:rsidP="00226930">
            <w:pPr>
              <w:jc w:val="center"/>
              <w:rPr>
                <w:color w:val="000000"/>
                <w:sz w:val="20"/>
                <w:szCs w:val="20"/>
                <w:lang w:eastAsia="ru-RU"/>
              </w:rPr>
            </w:pPr>
          </w:p>
        </w:tc>
        <w:tc>
          <w:tcPr>
            <w:tcW w:w="10531" w:type="dxa"/>
            <w:vMerge/>
            <w:tcBorders>
              <w:top w:val="single" w:sz="4" w:space="0" w:color="auto"/>
              <w:left w:val="single" w:sz="4" w:space="0" w:color="auto"/>
              <w:bottom w:val="single" w:sz="4" w:space="0" w:color="000000"/>
              <w:right w:val="single" w:sz="4" w:space="0" w:color="auto"/>
            </w:tcBorders>
            <w:vAlign w:val="center"/>
            <w:hideMark/>
          </w:tcPr>
          <w:p w14:paraId="458B4CCA" w14:textId="77777777" w:rsidR="00226930" w:rsidRPr="00226930" w:rsidRDefault="00226930" w:rsidP="00226930">
            <w:pPr>
              <w:jc w:val="left"/>
              <w:rPr>
                <w:sz w:val="20"/>
                <w:szCs w:val="20"/>
                <w:lang w:eastAsia="ru-RU"/>
              </w:rPr>
            </w:pP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0C0DBA8D"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05BA6C8C" w14:textId="77777777" w:rsidR="00226930" w:rsidRPr="00226930" w:rsidRDefault="00226930" w:rsidP="00226930">
            <w:pPr>
              <w:jc w:val="center"/>
              <w:rPr>
                <w:color w:val="000000"/>
                <w:sz w:val="20"/>
                <w:szCs w:val="20"/>
                <w:lang w:eastAsia="ru-RU"/>
              </w:rPr>
            </w:pPr>
          </w:p>
        </w:tc>
      </w:tr>
      <w:tr w:rsidR="00226930" w:rsidRPr="00226930" w14:paraId="2DCA0BC6" w14:textId="77777777" w:rsidTr="00226930">
        <w:trPr>
          <w:trHeight w:val="315"/>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2B0299E4" w14:textId="77777777" w:rsidR="00226930" w:rsidRPr="00226930" w:rsidRDefault="00226930" w:rsidP="00226930">
            <w:pPr>
              <w:jc w:val="center"/>
              <w:rPr>
                <w:color w:val="000000"/>
                <w:sz w:val="20"/>
                <w:szCs w:val="20"/>
                <w:lang w:eastAsia="ru-RU"/>
              </w:rPr>
            </w:pPr>
            <w:r w:rsidRPr="00226930">
              <w:rPr>
                <w:color w:val="000000"/>
                <w:sz w:val="20"/>
                <w:szCs w:val="20"/>
                <w:lang w:eastAsia="ru-RU"/>
              </w:rPr>
              <w:t>2.4</w:t>
            </w:r>
          </w:p>
        </w:tc>
        <w:tc>
          <w:tcPr>
            <w:tcW w:w="10531" w:type="dxa"/>
            <w:vMerge w:val="restart"/>
            <w:tcBorders>
              <w:top w:val="nil"/>
              <w:left w:val="single" w:sz="4" w:space="0" w:color="auto"/>
              <w:bottom w:val="single" w:sz="4" w:space="0" w:color="000000"/>
              <w:right w:val="single" w:sz="4" w:space="0" w:color="auto"/>
            </w:tcBorders>
            <w:shd w:val="clear" w:color="auto" w:fill="auto"/>
            <w:vAlign w:val="center"/>
            <w:hideMark/>
          </w:tcPr>
          <w:p w14:paraId="1DD684EA" w14:textId="77777777" w:rsidR="00226930" w:rsidRPr="00226930" w:rsidRDefault="00226930" w:rsidP="00226930">
            <w:pPr>
              <w:jc w:val="left"/>
              <w:rPr>
                <w:sz w:val="20"/>
                <w:szCs w:val="20"/>
                <w:lang w:eastAsia="ru-RU"/>
              </w:rPr>
            </w:pPr>
            <w:r w:rsidRPr="00226930">
              <w:rPr>
                <w:sz w:val="20"/>
                <w:szCs w:val="20"/>
                <w:lang w:eastAsia="ru-RU"/>
              </w:rPr>
              <w:t>Аварийно-спасательное звено</w:t>
            </w:r>
          </w:p>
        </w:tc>
        <w:tc>
          <w:tcPr>
            <w:tcW w:w="1417" w:type="dxa"/>
            <w:tcBorders>
              <w:top w:val="nil"/>
              <w:left w:val="nil"/>
              <w:bottom w:val="single" w:sz="4" w:space="0" w:color="auto"/>
              <w:right w:val="single" w:sz="4" w:space="0" w:color="auto"/>
            </w:tcBorders>
            <w:shd w:val="clear" w:color="auto" w:fill="auto"/>
            <w:noWrap/>
            <w:vAlign w:val="center"/>
            <w:hideMark/>
          </w:tcPr>
          <w:p w14:paraId="49B5CA9E"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5E2ADF6C" w14:textId="77777777" w:rsidR="00226930" w:rsidRPr="00226930" w:rsidRDefault="00226930" w:rsidP="00226930">
            <w:pPr>
              <w:jc w:val="center"/>
              <w:rPr>
                <w:color w:val="000000"/>
                <w:sz w:val="20"/>
                <w:szCs w:val="20"/>
                <w:lang w:eastAsia="ru-RU"/>
              </w:rPr>
            </w:pPr>
          </w:p>
        </w:tc>
      </w:tr>
      <w:tr w:rsidR="00226930" w:rsidRPr="00226930" w14:paraId="08980AF9" w14:textId="77777777" w:rsidTr="00226930">
        <w:trPr>
          <w:trHeight w:val="315"/>
        </w:trPr>
        <w:tc>
          <w:tcPr>
            <w:tcW w:w="776" w:type="dxa"/>
            <w:vMerge/>
            <w:tcBorders>
              <w:top w:val="nil"/>
              <w:left w:val="single" w:sz="4" w:space="0" w:color="auto"/>
              <w:bottom w:val="single" w:sz="4" w:space="0" w:color="000000"/>
              <w:right w:val="single" w:sz="4" w:space="0" w:color="auto"/>
            </w:tcBorders>
            <w:vAlign w:val="center"/>
            <w:hideMark/>
          </w:tcPr>
          <w:p w14:paraId="3B328718" w14:textId="77777777" w:rsidR="00226930" w:rsidRPr="00226930" w:rsidRDefault="00226930" w:rsidP="00226930">
            <w:pPr>
              <w:jc w:val="center"/>
              <w:rPr>
                <w:color w:val="000000"/>
                <w:sz w:val="20"/>
                <w:szCs w:val="20"/>
                <w:lang w:eastAsia="ru-RU"/>
              </w:rPr>
            </w:pPr>
          </w:p>
        </w:tc>
        <w:tc>
          <w:tcPr>
            <w:tcW w:w="10531" w:type="dxa"/>
            <w:vMerge/>
            <w:tcBorders>
              <w:top w:val="nil"/>
              <w:left w:val="single" w:sz="4" w:space="0" w:color="auto"/>
              <w:bottom w:val="single" w:sz="4" w:space="0" w:color="000000"/>
              <w:right w:val="single" w:sz="4" w:space="0" w:color="auto"/>
            </w:tcBorders>
            <w:vAlign w:val="center"/>
            <w:hideMark/>
          </w:tcPr>
          <w:p w14:paraId="1C75673B"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5F060F29"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068071BD" w14:textId="77777777" w:rsidR="00226930" w:rsidRPr="00226930" w:rsidRDefault="00226930" w:rsidP="00226930">
            <w:pPr>
              <w:jc w:val="center"/>
              <w:rPr>
                <w:color w:val="000000"/>
                <w:sz w:val="20"/>
                <w:szCs w:val="20"/>
                <w:lang w:eastAsia="ru-RU"/>
              </w:rPr>
            </w:pPr>
          </w:p>
        </w:tc>
      </w:tr>
      <w:tr w:rsidR="00226930" w:rsidRPr="00226930" w14:paraId="1172E39C" w14:textId="77777777" w:rsidTr="00226930">
        <w:trPr>
          <w:trHeight w:val="300"/>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4BE9A57C" w14:textId="77777777" w:rsidR="00226930" w:rsidRPr="00226930" w:rsidRDefault="00226930" w:rsidP="00226930">
            <w:pPr>
              <w:jc w:val="center"/>
              <w:rPr>
                <w:color w:val="000000"/>
                <w:sz w:val="20"/>
                <w:szCs w:val="20"/>
                <w:lang w:eastAsia="ru-RU"/>
              </w:rPr>
            </w:pPr>
            <w:r w:rsidRPr="00226930">
              <w:rPr>
                <w:color w:val="000000"/>
                <w:sz w:val="20"/>
                <w:szCs w:val="20"/>
                <w:lang w:eastAsia="ru-RU"/>
              </w:rPr>
              <w:t>2.5</w:t>
            </w:r>
          </w:p>
        </w:tc>
        <w:tc>
          <w:tcPr>
            <w:tcW w:w="10531" w:type="dxa"/>
            <w:vMerge w:val="restart"/>
            <w:tcBorders>
              <w:top w:val="nil"/>
              <w:left w:val="single" w:sz="4" w:space="0" w:color="auto"/>
              <w:bottom w:val="single" w:sz="4" w:space="0" w:color="000000"/>
              <w:right w:val="single" w:sz="4" w:space="0" w:color="auto"/>
            </w:tcBorders>
            <w:shd w:val="clear" w:color="auto" w:fill="auto"/>
            <w:vAlign w:val="center"/>
            <w:hideMark/>
          </w:tcPr>
          <w:p w14:paraId="5D7E5445" w14:textId="77777777" w:rsidR="00226930" w:rsidRPr="00226930" w:rsidRDefault="00226930" w:rsidP="00226930">
            <w:pPr>
              <w:jc w:val="left"/>
              <w:rPr>
                <w:sz w:val="20"/>
                <w:szCs w:val="20"/>
                <w:lang w:eastAsia="ru-RU"/>
              </w:rPr>
            </w:pPr>
            <w:r w:rsidRPr="00226930">
              <w:rPr>
                <w:sz w:val="20"/>
                <w:szCs w:val="20"/>
                <w:lang w:eastAsia="ru-RU"/>
              </w:rPr>
              <w:t>Аварийно-спасательный отряд радиационной, химической и биологической защиты</w:t>
            </w:r>
          </w:p>
        </w:tc>
        <w:tc>
          <w:tcPr>
            <w:tcW w:w="1417" w:type="dxa"/>
            <w:tcBorders>
              <w:top w:val="nil"/>
              <w:left w:val="nil"/>
              <w:bottom w:val="single" w:sz="4" w:space="0" w:color="auto"/>
              <w:right w:val="single" w:sz="4" w:space="0" w:color="auto"/>
            </w:tcBorders>
            <w:shd w:val="clear" w:color="auto" w:fill="auto"/>
            <w:noWrap/>
            <w:vAlign w:val="center"/>
            <w:hideMark/>
          </w:tcPr>
          <w:p w14:paraId="5273CD2E"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3F93500D" w14:textId="77777777" w:rsidR="00226930" w:rsidRPr="00226930" w:rsidRDefault="00226930" w:rsidP="00226930">
            <w:pPr>
              <w:jc w:val="center"/>
              <w:rPr>
                <w:color w:val="000000"/>
                <w:sz w:val="20"/>
                <w:szCs w:val="20"/>
                <w:lang w:eastAsia="ru-RU"/>
              </w:rPr>
            </w:pPr>
          </w:p>
        </w:tc>
      </w:tr>
      <w:tr w:rsidR="00226930" w:rsidRPr="00226930" w14:paraId="5C5EE169" w14:textId="77777777" w:rsidTr="00226930">
        <w:trPr>
          <w:trHeight w:val="300"/>
        </w:trPr>
        <w:tc>
          <w:tcPr>
            <w:tcW w:w="776" w:type="dxa"/>
            <w:vMerge/>
            <w:tcBorders>
              <w:top w:val="nil"/>
              <w:left w:val="single" w:sz="4" w:space="0" w:color="auto"/>
              <w:bottom w:val="single" w:sz="4" w:space="0" w:color="000000"/>
              <w:right w:val="single" w:sz="4" w:space="0" w:color="auto"/>
            </w:tcBorders>
            <w:vAlign w:val="center"/>
            <w:hideMark/>
          </w:tcPr>
          <w:p w14:paraId="7F9285D3" w14:textId="77777777" w:rsidR="00226930" w:rsidRPr="00226930" w:rsidRDefault="00226930" w:rsidP="00226930">
            <w:pPr>
              <w:jc w:val="center"/>
              <w:rPr>
                <w:color w:val="000000"/>
                <w:sz w:val="20"/>
                <w:szCs w:val="20"/>
                <w:lang w:eastAsia="ru-RU"/>
              </w:rPr>
            </w:pPr>
          </w:p>
        </w:tc>
        <w:tc>
          <w:tcPr>
            <w:tcW w:w="10531" w:type="dxa"/>
            <w:vMerge/>
            <w:tcBorders>
              <w:top w:val="nil"/>
              <w:left w:val="single" w:sz="4" w:space="0" w:color="auto"/>
              <w:bottom w:val="single" w:sz="4" w:space="0" w:color="000000"/>
              <w:right w:val="single" w:sz="4" w:space="0" w:color="auto"/>
            </w:tcBorders>
            <w:vAlign w:val="center"/>
            <w:hideMark/>
          </w:tcPr>
          <w:p w14:paraId="3324EBA9"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2A717D8D"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5EEA44D1" w14:textId="77777777" w:rsidR="00226930" w:rsidRPr="00226930" w:rsidRDefault="00226930" w:rsidP="00226930">
            <w:pPr>
              <w:jc w:val="center"/>
              <w:rPr>
                <w:color w:val="000000"/>
                <w:sz w:val="20"/>
                <w:szCs w:val="20"/>
                <w:lang w:eastAsia="ru-RU"/>
              </w:rPr>
            </w:pPr>
          </w:p>
        </w:tc>
      </w:tr>
      <w:tr w:rsidR="00226930" w:rsidRPr="00226930" w14:paraId="2186CD67" w14:textId="77777777" w:rsidTr="00226930">
        <w:trPr>
          <w:trHeight w:val="300"/>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3EFA7108" w14:textId="77777777" w:rsidR="00226930" w:rsidRPr="00226930" w:rsidRDefault="00226930" w:rsidP="00226930">
            <w:pPr>
              <w:jc w:val="center"/>
              <w:rPr>
                <w:color w:val="000000"/>
                <w:sz w:val="20"/>
                <w:szCs w:val="20"/>
                <w:lang w:eastAsia="ru-RU"/>
              </w:rPr>
            </w:pPr>
            <w:r w:rsidRPr="00226930">
              <w:rPr>
                <w:color w:val="000000"/>
                <w:sz w:val="20"/>
                <w:szCs w:val="20"/>
                <w:lang w:eastAsia="ru-RU"/>
              </w:rPr>
              <w:t>2.6</w:t>
            </w:r>
          </w:p>
        </w:tc>
        <w:tc>
          <w:tcPr>
            <w:tcW w:w="10531" w:type="dxa"/>
            <w:vMerge w:val="restart"/>
            <w:tcBorders>
              <w:top w:val="nil"/>
              <w:left w:val="single" w:sz="4" w:space="0" w:color="auto"/>
              <w:bottom w:val="single" w:sz="4" w:space="0" w:color="000000"/>
              <w:right w:val="single" w:sz="4" w:space="0" w:color="auto"/>
            </w:tcBorders>
            <w:shd w:val="clear" w:color="auto" w:fill="auto"/>
            <w:vAlign w:val="center"/>
            <w:hideMark/>
          </w:tcPr>
          <w:p w14:paraId="28CF0B5C" w14:textId="77777777" w:rsidR="00226930" w:rsidRPr="00226930" w:rsidRDefault="00226930" w:rsidP="00226930">
            <w:pPr>
              <w:jc w:val="left"/>
              <w:rPr>
                <w:sz w:val="20"/>
                <w:szCs w:val="20"/>
                <w:lang w:eastAsia="ru-RU"/>
              </w:rPr>
            </w:pPr>
            <w:r w:rsidRPr="00226930">
              <w:rPr>
                <w:sz w:val="20"/>
                <w:szCs w:val="20"/>
                <w:lang w:eastAsia="ru-RU"/>
              </w:rPr>
              <w:t>Аварийно-спасательная команда радиационной, химической и биологической защиты</w:t>
            </w:r>
          </w:p>
        </w:tc>
        <w:tc>
          <w:tcPr>
            <w:tcW w:w="1417" w:type="dxa"/>
            <w:tcBorders>
              <w:top w:val="nil"/>
              <w:left w:val="nil"/>
              <w:bottom w:val="single" w:sz="4" w:space="0" w:color="auto"/>
              <w:right w:val="single" w:sz="4" w:space="0" w:color="auto"/>
            </w:tcBorders>
            <w:shd w:val="clear" w:color="auto" w:fill="auto"/>
            <w:noWrap/>
            <w:vAlign w:val="center"/>
            <w:hideMark/>
          </w:tcPr>
          <w:p w14:paraId="29F39EE4"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02235BD6" w14:textId="77777777" w:rsidR="00226930" w:rsidRPr="00226930" w:rsidRDefault="00226930" w:rsidP="00226930">
            <w:pPr>
              <w:jc w:val="center"/>
              <w:rPr>
                <w:color w:val="000000"/>
                <w:sz w:val="20"/>
                <w:szCs w:val="20"/>
                <w:lang w:eastAsia="ru-RU"/>
              </w:rPr>
            </w:pPr>
          </w:p>
        </w:tc>
      </w:tr>
      <w:tr w:rsidR="00226930" w:rsidRPr="00226930" w14:paraId="1941F29D" w14:textId="77777777" w:rsidTr="00226930">
        <w:trPr>
          <w:trHeight w:val="315"/>
        </w:trPr>
        <w:tc>
          <w:tcPr>
            <w:tcW w:w="776" w:type="dxa"/>
            <w:vMerge/>
            <w:tcBorders>
              <w:top w:val="nil"/>
              <w:left w:val="single" w:sz="4" w:space="0" w:color="auto"/>
              <w:bottom w:val="single" w:sz="4" w:space="0" w:color="000000"/>
              <w:right w:val="single" w:sz="4" w:space="0" w:color="auto"/>
            </w:tcBorders>
            <w:vAlign w:val="center"/>
            <w:hideMark/>
          </w:tcPr>
          <w:p w14:paraId="4B82A5C9" w14:textId="77777777" w:rsidR="00226930" w:rsidRPr="00226930" w:rsidRDefault="00226930" w:rsidP="00226930">
            <w:pPr>
              <w:jc w:val="center"/>
              <w:rPr>
                <w:color w:val="000000"/>
                <w:sz w:val="20"/>
                <w:szCs w:val="20"/>
                <w:lang w:eastAsia="ru-RU"/>
              </w:rPr>
            </w:pPr>
          </w:p>
        </w:tc>
        <w:tc>
          <w:tcPr>
            <w:tcW w:w="10531" w:type="dxa"/>
            <w:vMerge/>
            <w:tcBorders>
              <w:top w:val="nil"/>
              <w:left w:val="single" w:sz="4" w:space="0" w:color="auto"/>
              <w:bottom w:val="single" w:sz="4" w:space="0" w:color="000000"/>
              <w:right w:val="single" w:sz="4" w:space="0" w:color="auto"/>
            </w:tcBorders>
            <w:vAlign w:val="center"/>
            <w:hideMark/>
          </w:tcPr>
          <w:p w14:paraId="6E1EF7CB"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3515168A"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050E8647" w14:textId="77777777" w:rsidR="00226930" w:rsidRPr="00226930" w:rsidRDefault="00226930" w:rsidP="00226930">
            <w:pPr>
              <w:jc w:val="center"/>
              <w:rPr>
                <w:color w:val="000000"/>
                <w:sz w:val="20"/>
                <w:szCs w:val="20"/>
                <w:lang w:eastAsia="ru-RU"/>
              </w:rPr>
            </w:pPr>
          </w:p>
        </w:tc>
      </w:tr>
      <w:tr w:rsidR="00226930" w:rsidRPr="00226930" w14:paraId="69CB4E0C" w14:textId="77777777" w:rsidTr="00226930">
        <w:trPr>
          <w:trHeight w:val="315"/>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120539F2" w14:textId="77777777" w:rsidR="00226930" w:rsidRPr="00226930" w:rsidRDefault="00226930" w:rsidP="00226930">
            <w:pPr>
              <w:jc w:val="center"/>
              <w:rPr>
                <w:color w:val="000000"/>
                <w:sz w:val="20"/>
                <w:szCs w:val="20"/>
                <w:lang w:eastAsia="ru-RU"/>
              </w:rPr>
            </w:pPr>
            <w:r w:rsidRPr="00226930">
              <w:rPr>
                <w:color w:val="000000"/>
                <w:sz w:val="20"/>
                <w:szCs w:val="20"/>
                <w:lang w:eastAsia="ru-RU"/>
              </w:rPr>
              <w:t>2.7</w:t>
            </w:r>
          </w:p>
        </w:tc>
        <w:tc>
          <w:tcPr>
            <w:tcW w:w="10531" w:type="dxa"/>
            <w:vMerge w:val="restart"/>
            <w:tcBorders>
              <w:top w:val="nil"/>
              <w:left w:val="single" w:sz="4" w:space="0" w:color="auto"/>
              <w:bottom w:val="single" w:sz="4" w:space="0" w:color="000000"/>
              <w:right w:val="single" w:sz="4" w:space="0" w:color="auto"/>
            </w:tcBorders>
            <w:shd w:val="clear" w:color="auto" w:fill="auto"/>
            <w:vAlign w:val="center"/>
            <w:hideMark/>
          </w:tcPr>
          <w:p w14:paraId="6D8CA246" w14:textId="77777777" w:rsidR="00226930" w:rsidRPr="00226930" w:rsidRDefault="00226930" w:rsidP="00226930">
            <w:pPr>
              <w:jc w:val="left"/>
              <w:rPr>
                <w:sz w:val="20"/>
                <w:szCs w:val="20"/>
                <w:lang w:eastAsia="ru-RU"/>
              </w:rPr>
            </w:pPr>
            <w:r w:rsidRPr="00226930">
              <w:rPr>
                <w:sz w:val="20"/>
                <w:szCs w:val="20"/>
                <w:lang w:eastAsia="ru-RU"/>
              </w:rPr>
              <w:t>Пожарно-спасательная команда</w:t>
            </w:r>
          </w:p>
        </w:tc>
        <w:tc>
          <w:tcPr>
            <w:tcW w:w="1417" w:type="dxa"/>
            <w:tcBorders>
              <w:top w:val="nil"/>
              <w:left w:val="nil"/>
              <w:bottom w:val="single" w:sz="4" w:space="0" w:color="auto"/>
              <w:right w:val="single" w:sz="4" w:space="0" w:color="auto"/>
            </w:tcBorders>
            <w:shd w:val="clear" w:color="auto" w:fill="auto"/>
            <w:noWrap/>
            <w:vAlign w:val="center"/>
            <w:hideMark/>
          </w:tcPr>
          <w:p w14:paraId="473A3B75"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2007E43A" w14:textId="77777777" w:rsidR="00226930" w:rsidRPr="00226930" w:rsidRDefault="00226930" w:rsidP="00226930">
            <w:pPr>
              <w:jc w:val="center"/>
              <w:rPr>
                <w:color w:val="000000"/>
                <w:sz w:val="20"/>
                <w:szCs w:val="20"/>
                <w:lang w:eastAsia="ru-RU"/>
              </w:rPr>
            </w:pPr>
          </w:p>
        </w:tc>
      </w:tr>
      <w:tr w:rsidR="00226930" w:rsidRPr="00226930" w14:paraId="31D600A2" w14:textId="77777777" w:rsidTr="00226930">
        <w:trPr>
          <w:trHeight w:val="345"/>
        </w:trPr>
        <w:tc>
          <w:tcPr>
            <w:tcW w:w="776" w:type="dxa"/>
            <w:vMerge/>
            <w:tcBorders>
              <w:top w:val="nil"/>
              <w:left w:val="single" w:sz="4" w:space="0" w:color="auto"/>
              <w:bottom w:val="single" w:sz="4" w:space="0" w:color="000000"/>
              <w:right w:val="single" w:sz="4" w:space="0" w:color="auto"/>
            </w:tcBorders>
            <w:vAlign w:val="center"/>
            <w:hideMark/>
          </w:tcPr>
          <w:p w14:paraId="377E1F6A" w14:textId="77777777" w:rsidR="00226930" w:rsidRPr="00226930" w:rsidRDefault="00226930" w:rsidP="00226930">
            <w:pPr>
              <w:jc w:val="center"/>
              <w:rPr>
                <w:color w:val="000000"/>
                <w:sz w:val="20"/>
                <w:szCs w:val="20"/>
                <w:lang w:eastAsia="ru-RU"/>
              </w:rPr>
            </w:pPr>
          </w:p>
        </w:tc>
        <w:tc>
          <w:tcPr>
            <w:tcW w:w="10531" w:type="dxa"/>
            <w:vMerge/>
            <w:tcBorders>
              <w:top w:val="nil"/>
              <w:left w:val="single" w:sz="4" w:space="0" w:color="auto"/>
              <w:bottom w:val="single" w:sz="4" w:space="0" w:color="000000"/>
              <w:right w:val="single" w:sz="4" w:space="0" w:color="auto"/>
            </w:tcBorders>
            <w:vAlign w:val="center"/>
            <w:hideMark/>
          </w:tcPr>
          <w:p w14:paraId="7C88056A"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0944A088"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28CF3FF9" w14:textId="77777777" w:rsidR="00226930" w:rsidRPr="00226930" w:rsidRDefault="00226930" w:rsidP="00226930">
            <w:pPr>
              <w:jc w:val="center"/>
              <w:rPr>
                <w:color w:val="000000"/>
                <w:sz w:val="20"/>
                <w:szCs w:val="20"/>
                <w:lang w:eastAsia="ru-RU"/>
              </w:rPr>
            </w:pPr>
          </w:p>
        </w:tc>
      </w:tr>
      <w:tr w:rsidR="00226930" w:rsidRPr="00226930" w14:paraId="3C6FE92D" w14:textId="77777777" w:rsidTr="00226930">
        <w:trPr>
          <w:trHeight w:val="315"/>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79E32422" w14:textId="77777777" w:rsidR="00226930" w:rsidRPr="00226930" w:rsidRDefault="00226930" w:rsidP="00226930">
            <w:pPr>
              <w:jc w:val="center"/>
              <w:rPr>
                <w:color w:val="000000"/>
                <w:sz w:val="20"/>
                <w:szCs w:val="20"/>
                <w:lang w:eastAsia="ru-RU"/>
              </w:rPr>
            </w:pPr>
            <w:r w:rsidRPr="00226930">
              <w:rPr>
                <w:color w:val="000000"/>
                <w:sz w:val="20"/>
                <w:szCs w:val="20"/>
                <w:lang w:eastAsia="ru-RU"/>
              </w:rPr>
              <w:t>2.8</w:t>
            </w:r>
          </w:p>
        </w:tc>
        <w:tc>
          <w:tcPr>
            <w:tcW w:w="10531" w:type="dxa"/>
            <w:vMerge w:val="restart"/>
            <w:tcBorders>
              <w:top w:val="nil"/>
              <w:left w:val="single" w:sz="4" w:space="0" w:color="auto"/>
              <w:bottom w:val="single" w:sz="4" w:space="0" w:color="000000"/>
              <w:right w:val="single" w:sz="4" w:space="0" w:color="auto"/>
            </w:tcBorders>
            <w:shd w:val="clear" w:color="auto" w:fill="auto"/>
            <w:vAlign w:val="center"/>
            <w:hideMark/>
          </w:tcPr>
          <w:p w14:paraId="19EE3207" w14:textId="77777777" w:rsidR="00226930" w:rsidRPr="00226930" w:rsidRDefault="00226930" w:rsidP="00226930">
            <w:pPr>
              <w:jc w:val="left"/>
              <w:rPr>
                <w:sz w:val="20"/>
                <w:szCs w:val="20"/>
                <w:lang w:eastAsia="ru-RU"/>
              </w:rPr>
            </w:pPr>
            <w:r w:rsidRPr="00226930">
              <w:rPr>
                <w:sz w:val="20"/>
                <w:szCs w:val="20"/>
                <w:lang w:eastAsia="ru-RU"/>
              </w:rPr>
              <w:t>Вспомогательная горноспасательная команда</w:t>
            </w:r>
          </w:p>
        </w:tc>
        <w:tc>
          <w:tcPr>
            <w:tcW w:w="1417" w:type="dxa"/>
            <w:tcBorders>
              <w:top w:val="nil"/>
              <w:left w:val="nil"/>
              <w:bottom w:val="single" w:sz="4" w:space="0" w:color="auto"/>
              <w:right w:val="single" w:sz="4" w:space="0" w:color="auto"/>
            </w:tcBorders>
            <w:shd w:val="clear" w:color="auto" w:fill="auto"/>
            <w:noWrap/>
            <w:vAlign w:val="center"/>
            <w:hideMark/>
          </w:tcPr>
          <w:p w14:paraId="6201EBD1"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7EC09062" w14:textId="77777777" w:rsidR="00226930" w:rsidRPr="00226930" w:rsidRDefault="00226930" w:rsidP="00226930">
            <w:pPr>
              <w:jc w:val="center"/>
              <w:rPr>
                <w:color w:val="000000"/>
                <w:sz w:val="20"/>
                <w:szCs w:val="20"/>
                <w:lang w:eastAsia="ru-RU"/>
              </w:rPr>
            </w:pPr>
          </w:p>
        </w:tc>
      </w:tr>
      <w:tr w:rsidR="00226930" w:rsidRPr="00226930" w14:paraId="5AE8F857" w14:textId="77777777" w:rsidTr="00226930">
        <w:trPr>
          <w:trHeight w:val="300"/>
        </w:trPr>
        <w:tc>
          <w:tcPr>
            <w:tcW w:w="776" w:type="dxa"/>
            <w:vMerge/>
            <w:tcBorders>
              <w:top w:val="nil"/>
              <w:left w:val="single" w:sz="4" w:space="0" w:color="auto"/>
              <w:bottom w:val="single" w:sz="4" w:space="0" w:color="000000"/>
              <w:right w:val="single" w:sz="4" w:space="0" w:color="auto"/>
            </w:tcBorders>
            <w:vAlign w:val="center"/>
            <w:hideMark/>
          </w:tcPr>
          <w:p w14:paraId="2C513AA4" w14:textId="77777777" w:rsidR="00226930" w:rsidRPr="00226930" w:rsidRDefault="00226930" w:rsidP="00226930">
            <w:pPr>
              <w:jc w:val="center"/>
              <w:rPr>
                <w:color w:val="000000"/>
                <w:sz w:val="20"/>
                <w:szCs w:val="20"/>
                <w:lang w:eastAsia="ru-RU"/>
              </w:rPr>
            </w:pPr>
          </w:p>
        </w:tc>
        <w:tc>
          <w:tcPr>
            <w:tcW w:w="10531" w:type="dxa"/>
            <w:vMerge/>
            <w:tcBorders>
              <w:top w:val="nil"/>
              <w:left w:val="single" w:sz="4" w:space="0" w:color="auto"/>
              <w:bottom w:val="single" w:sz="4" w:space="0" w:color="000000"/>
              <w:right w:val="single" w:sz="4" w:space="0" w:color="auto"/>
            </w:tcBorders>
            <w:vAlign w:val="center"/>
            <w:hideMark/>
          </w:tcPr>
          <w:p w14:paraId="43437082"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0D3FF748"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69FE46A4" w14:textId="77777777" w:rsidR="00226930" w:rsidRPr="00226930" w:rsidRDefault="00226930" w:rsidP="00226930">
            <w:pPr>
              <w:jc w:val="center"/>
              <w:rPr>
                <w:color w:val="000000"/>
                <w:sz w:val="20"/>
                <w:szCs w:val="20"/>
                <w:lang w:eastAsia="ru-RU"/>
              </w:rPr>
            </w:pPr>
          </w:p>
        </w:tc>
      </w:tr>
      <w:tr w:rsidR="00226930" w:rsidRPr="00226930" w14:paraId="7FFC8CF2" w14:textId="77777777" w:rsidTr="00226930">
        <w:trPr>
          <w:trHeight w:val="315"/>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368BF7A0" w14:textId="77777777" w:rsidR="00226930" w:rsidRPr="00226930" w:rsidRDefault="00226930" w:rsidP="00226930">
            <w:pPr>
              <w:jc w:val="center"/>
              <w:rPr>
                <w:color w:val="000000"/>
                <w:sz w:val="20"/>
                <w:szCs w:val="20"/>
                <w:lang w:eastAsia="ru-RU"/>
              </w:rPr>
            </w:pPr>
            <w:r w:rsidRPr="00226930">
              <w:rPr>
                <w:color w:val="000000"/>
                <w:sz w:val="20"/>
                <w:szCs w:val="20"/>
                <w:lang w:eastAsia="ru-RU"/>
              </w:rPr>
              <w:t>2.9</w:t>
            </w:r>
          </w:p>
        </w:tc>
        <w:tc>
          <w:tcPr>
            <w:tcW w:w="10531" w:type="dxa"/>
            <w:vMerge w:val="restart"/>
            <w:tcBorders>
              <w:top w:val="nil"/>
              <w:left w:val="single" w:sz="4" w:space="0" w:color="auto"/>
              <w:bottom w:val="single" w:sz="4" w:space="0" w:color="000000"/>
              <w:right w:val="single" w:sz="4" w:space="0" w:color="auto"/>
            </w:tcBorders>
            <w:shd w:val="clear" w:color="auto" w:fill="auto"/>
            <w:vAlign w:val="center"/>
            <w:hideMark/>
          </w:tcPr>
          <w:p w14:paraId="32A77CAF" w14:textId="77777777" w:rsidR="00226930" w:rsidRPr="00226930" w:rsidRDefault="00226930" w:rsidP="00226930">
            <w:pPr>
              <w:jc w:val="left"/>
              <w:rPr>
                <w:sz w:val="20"/>
                <w:szCs w:val="20"/>
                <w:lang w:eastAsia="ru-RU"/>
              </w:rPr>
            </w:pPr>
            <w:r w:rsidRPr="00226930">
              <w:rPr>
                <w:sz w:val="20"/>
                <w:szCs w:val="20"/>
                <w:lang w:eastAsia="ru-RU"/>
              </w:rPr>
              <w:t>Аварийно-спасательная команда механизации работ</w:t>
            </w:r>
          </w:p>
        </w:tc>
        <w:tc>
          <w:tcPr>
            <w:tcW w:w="1417" w:type="dxa"/>
            <w:tcBorders>
              <w:top w:val="nil"/>
              <w:left w:val="nil"/>
              <w:bottom w:val="single" w:sz="4" w:space="0" w:color="auto"/>
              <w:right w:val="single" w:sz="4" w:space="0" w:color="auto"/>
            </w:tcBorders>
            <w:shd w:val="clear" w:color="auto" w:fill="auto"/>
            <w:noWrap/>
            <w:vAlign w:val="center"/>
            <w:hideMark/>
          </w:tcPr>
          <w:p w14:paraId="5E670AF5"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321C3A7D" w14:textId="77777777" w:rsidR="00226930" w:rsidRPr="00226930" w:rsidRDefault="00226930" w:rsidP="00226930">
            <w:pPr>
              <w:jc w:val="center"/>
              <w:rPr>
                <w:color w:val="000000"/>
                <w:sz w:val="20"/>
                <w:szCs w:val="20"/>
                <w:lang w:eastAsia="ru-RU"/>
              </w:rPr>
            </w:pPr>
          </w:p>
        </w:tc>
      </w:tr>
      <w:tr w:rsidR="00226930" w:rsidRPr="00226930" w14:paraId="11AC5F4D" w14:textId="77777777" w:rsidTr="00226930">
        <w:trPr>
          <w:trHeight w:val="300"/>
        </w:trPr>
        <w:tc>
          <w:tcPr>
            <w:tcW w:w="776" w:type="dxa"/>
            <w:vMerge/>
            <w:tcBorders>
              <w:top w:val="nil"/>
              <w:left w:val="single" w:sz="4" w:space="0" w:color="auto"/>
              <w:bottom w:val="single" w:sz="4" w:space="0" w:color="000000"/>
              <w:right w:val="single" w:sz="4" w:space="0" w:color="auto"/>
            </w:tcBorders>
            <w:vAlign w:val="center"/>
            <w:hideMark/>
          </w:tcPr>
          <w:p w14:paraId="16B82151" w14:textId="77777777" w:rsidR="00226930" w:rsidRPr="00226930" w:rsidRDefault="00226930" w:rsidP="00226930">
            <w:pPr>
              <w:jc w:val="center"/>
              <w:rPr>
                <w:color w:val="000000"/>
                <w:sz w:val="20"/>
                <w:szCs w:val="20"/>
                <w:lang w:eastAsia="ru-RU"/>
              </w:rPr>
            </w:pPr>
          </w:p>
        </w:tc>
        <w:tc>
          <w:tcPr>
            <w:tcW w:w="10531" w:type="dxa"/>
            <w:vMerge/>
            <w:tcBorders>
              <w:top w:val="nil"/>
              <w:left w:val="single" w:sz="4" w:space="0" w:color="auto"/>
              <w:bottom w:val="single" w:sz="4" w:space="0" w:color="000000"/>
              <w:right w:val="single" w:sz="4" w:space="0" w:color="auto"/>
            </w:tcBorders>
            <w:vAlign w:val="center"/>
            <w:hideMark/>
          </w:tcPr>
          <w:p w14:paraId="30E2EE94"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0CE7688E"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24A2B953" w14:textId="77777777" w:rsidR="00226930" w:rsidRPr="00226930" w:rsidRDefault="00226930" w:rsidP="00226930">
            <w:pPr>
              <w:jc w:val="center"/>
              <w:rPr>
                <w:color w:val="000000"/>
                <w:sz w:val="20"/>
                <w:szCs w:val="20"/>
                <w:lang w:eastAsia="ru-RU"/>
              </w:rPr>
            </w:pPr>
          </w:p>
        </w:tc>
      </w:tr>
      <w:tr w:rsidR="00226930" w:rsidRPr="00226930" w14:paraId="14FB80BB" w14:textId="77777777" w:rsidTr="00226930">
        <w:trPr>
          <w:trHeight w:val="300"/>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1CD0BEA7" w14:textId="77777777" w:rsidR="00226930" w:rsidRPr="00226930" w:rsidRDefault="00226930" w:rsidP="00226930">
            <w:pPr>
              <w:jc w:val="center"/>
              <w:rPr>
                <w:color w:val="000000"/>
                <w:sz w:val="20"/>
                <w:szCs w:val="20"/>
                <w:lang w:eastAsia="ru-RU"/>
              </w:rPr>
            </w:pPr>
            <w:r w:rsidRPr="00226930">
              <w:rPr>
                <w:color w:val="000000"/>
                <w:sz w:val="20"/>
                <w:szCs w:val="20"/>
                <w:lang w:eastAsia="ru-RU"/>
              </w:rPr>
              <w:t>2.10</w:t>
            </w:r>
          </w:p>
        </w:tc>
        <w:tc>
          <w:tcPr>
            <w:tcW w:w="10531" w:type="dxa"/>
            <w:vMerge w:val="restart"/>
            <w:tcBorders>
              <w:top w:val="nil"/>
              <w:left w:val="single" w:sz="4" w:space="0" w:color="auto"/>
              <w:bottom w:val="single" w:sz="4" w:space="0" w:color="000000"/>
              <w:right w:val="single" w:sz="4" w:space="0" w:color="auto"/>
            </w:tcBorders>
            <w:shd w:val="clear" w:color="auto" w:fill="auto"/>
            <w:vAlign w:val="center"/>
            <w:hideMark/>
          </w:tcPr>
          <w:p w14:paraId="0F2ED08E" w14:textId="77777777" w:rsidR="00226930" w:rsidRPr="00226930" w:rsidRDefault="00226930" w:rsidP="00226930">
            <w:pPr>
              <w:jc w:val="left"/>
              <w:rPr>
                <w:sz w:val="20"/>
                <w:szCs w:val="20"/>
                <w:lang w:eastAsia="ru-RU"/>
              </w:rPr>
            </w:pPr>
            <w:r w:rsidRPr="00226930">
              <w:rPr>
                <w:sz w:val="20"/>
                <w:szCs w:val="20"/>
                <w:lang w:eastAsia="ru-RU"/>
              </w:rPr>
              <w:t>Аварийно-спасательная группа радиационной, химической и биологической защиты</w:t>
            </w:r>
          </w:p>
        </w:tc>
        <w:tc>
          <w:tcPr>
            <w:tcW w:w="1417" w:type="dxa"/>
            <w:tcBorders>
              <w:top w:val="nil"/>
              <w:left w:val="nil"/>
              <w:bottom w:val="single" w:sz="4" w:space="0" w:color="auto"/>
              <w:right w:val="single" w:sz="4" w:space="0" w:color="auto"/>
            </w:tcBorders>
            <w:shd w:val="clear" w:color="auto" w:fill="auto"/>
            <w:noWrap/>
            <w:vAlign w:val="center"/>
            <w:hideMark/>
          </w:tcPr>
          <w:p w14:paraId="1203A0CB"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303C50FB" w14:textId="77777777" w:rsidR="00226930" w:rsidRPr="00226930" w:rsidRDefault="00226930" w:rsidP="00226930">
            <w:pPr>
              <w:jc w:val="center"/>
              <w:rPr>
                <w:color w:val="000000"/>
                <w:sz w:val="20"/>
                <w:szCs w:val="20"/>
                <w:lang w:eastAsia="ru-RU"/>
              </w:rPr>
            </w:pPr>
          </w:p>
        </w:tc>
      </w:tr>
      <w:tr w:rsidR="00226930" w:rsidRPr="00226930" w14:paraId="0BE6696C" w14:textId="77777777" w:rsidTr="00226930">
        <w:trPr>
          <w:trHeight w:val="315"/>
        </w:trPr>
        <w:tc>
          <w:tcPr>
            <w:tcW w:w="776" w:type="dxa"/>
            <w:vMerge/>
            <w:tcBorders>
              <w:top w:val="nil"/>
              <w:left w:val="single" w:sz="4" w:space="0" w:color="auto"/>
              <w:bottom w:val="single" w:sz="4" w:space="0" w:color="000000"/>
              <w:right w:val="single" w:sz="4" w:space="0" w:color="auto"/>
            </w:tcBorders>
            <w:vAlign w:val="center"/>
            <w:hideMark/>
          </w:tcPr>
          <w:p w14:paraId="0F864DB8" w14:textId="77777777" w:rsidR="00226930" w:rsidRPr="00226930" w:rsidRDefault="00226930" w:rsidP="00226930">
            <w:pPr>
              <w:jc w:val="center"/>
              <w:rPr>
                <w:color w:val="000000"/>
                <w:sz w:val="20"/>
                <w:szCs w:val="20"/>
                <w:lang w:eastAsia="ru-RU"/>
              </w:rPr>
            </w:pPr>
          </w:p>
        </w:tc>
        <w:tc>
          <w:tcPr>
            <w:tcW w:w="10531" w:type="dxa"/>
            <w:vMerge/>
            <w:tcBorders>
              <w:top w:val="nil"/>
              <w:left w:val="single" w:sz="4" w:space="0" w:color="auto"/>
              <w:bottom w:val="single" w:sz="4" w:space="0" w:color="000000"/>
              <w:right w:val="single" w:sz="4" w:space="0" w:color="auto"/>
            </w:tcBorders>
            <w:vAlign w:val="center"/>
            <w:hideMark/>
          </w:tcPr>
          <w:p w14:paraId="2E603FC5"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3D7B3DAF"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3BFA499A" w14:textId="77777777" w:rsidR="00226930" w:rsidRPr="00226930" w:rsidRDefault="00226930" w:rsidP="00226930">
            <w:pPr>
              <w:jc w:val="center"/>
              <w:rPr>
                <w:color w:val="000000"/>
                <w:sz w:val="20"/>
                <w:szCs w:val="20"/>
                <w:lang w:eastAsia="ru-RU"/>
              </w:rPr>
            </w:pPr>
          </w:p>
        </w:tc>
      </w:tr>
      <w:tr w:rsidR="00226930" w:rsidRPr="00226930" w14:paraId="51AF29C8" w14:textId="77777777" w:rsidTr="00226930">
        <w:trPr>
          <w:trHeight w:val="315"/>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21670ADC" w14:textId="77777777" w:rsidR="00226930" w:rsidRPr="00226930" w:rsidRDefault="00226930" w:rsidP="00226930">
            <w:pPr>
              <w:jc w:val="center"/>
              <w:rPr>
                <w:color w:val="000000"/>
                <w:sz w:val="20"/>
                <w:szCs w:val="20"/>
                <w:lang w:eastAsia="ru-RU"/>
              </w:rPr>
            </w:pPr>
            <w:r w:rsidRPr="00226930">
              <w:rPr>
                <w:color w:val="000000"/>
                <w:sz w:val="20"/>
                <w:szCs w:val="20"/>
                <w:lang w:eastAsia="ru-RU"/>
              </w:rPr>
              <w:t>2.11</w:t>
            </w:r>
          </w:p>
        </w:tc>
        <w:tc>
          <w:tcPr>
            <w:tcW w:w="10531" w:type="dxa"/>
            <w:vMerge w:val="restart"/>
            <w:tcBorders>
              <w:top w:val="nil"/>
              <w:left w:val="single" w:sz="4" w:space="0" w:color="auto"/>
              <w:bottom w:val="single" w:sz="4" w:space="0" w:color="000000"/>
              <w:right w:val="single" w:sz="4" w:space="0" w:color="auto"/>
            </w:tcBorders>
            <w:shd w:val="clear" w:color="auto" w:fill="auto"/>
            <w:vAlign w:val="center"/>
            <w:hideMark/>
          </w:tcPr>
          <w:p w14:paraId="09185D5C" w14:textId="77777777" w:rsidR="00226930" w:rsidRPr="00226930" w:rsidRDefault="00226930" w:rsidP="00226930">
            <w:pPr>
              <w:jc w:val="left"/>
              <w:rPr>
                <w:sz w:val="20"/>
                <w:szCs w:val="20"/>
                <w:lang w:eastAsia="ru-RU"/>
              </w:rPr>
            </w:pPr>
            <w:r w:rsidRPr="00226930">
              <w:rPr>
                <w:sz w:val="20"/>
                <w:szCs w:val="20"/>
                <w:lang w:eastAsia="ru-RU"/>
              </w:rPr>
              <w:t>Пожарно-спасательная группа</w:t>
            </w:r>
          </w:p>
        </w:tc>
        <w:tc>
          <w:tcPr>
            <w:tcW w:w="1417" w:type="dxa"/>
            <w:tcBorders>
              <w:top w:val="nil"/>
              <w:left w:val="nil"/>
              <w:bottom w:val="single" w:sz="4" w:space="0" w:color="auto"/>
              <w:right w:val="single" w:sz="4" w:space="0" w:color="auto"/>
            </w:tcBorders>
            <w:shd w:val="clear" w:color="auto" w:fill="auto"/>
            <w:noWrap/>
            <w:vAlign w:val="center"/>
            <w:hideMark/>
          </w:tcPr>
          <w:p w14:paraId="06C2582F"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68BDBAAB" w14:textId="77777777" w:rsidR="00226930" w:rsidRPr="00226930" w:rsidRDefault="00226930" w:rsidP="00226930">
            <w:pPr>
              <w:jc w:val="center"/>
              <w:rPr>
                <w:color w:val="000000"/>
                <w:sz w:val="20"/>
                <w:szCs w:val="20"/>
                <w:lang w:eastAsia="ru-RU"/>
              </w:rPr>
            </w:pPr>
          </w:p>
        </w:tc>
      </w:tr>
      <w:tr w:rsidR="00226930" w:rsidRPr="00226930" w14:paraId="2F62B483" w14:textId="77777777" w:rsidTr="00226930">
        <w:trPr>
          <w:trHeight w:val="285"/>
        </w:trPr>
        <w:tc>
          <w:tcPr>
            <w:tcW w:w="776" w:type="dxa"/>
            <w:vMerge/>
            <w:tcBorders>
              <w:top w:val="nil"/>
              <w:left w:val="single" w:sz="4" w:space="0" w:color="auto"/>
              <w:bottom w:val="single" w:sz="4" w:space="0" w:color="000000"/>
              <w:right w:val="single" w:sz="4" w:space="0" w:color="auto"/>
            </w:tcBorders>
            <w:vAlign w:val="center"/>
            <w:hideMark/>
          </w:tcPr>
          <w:p w14:paraId="47E2BA91" w14:textId="77777777" w:rsidR="00226930" w:rsidRPr="00226930" w:rsidRDefault="00226930" w:rsidP="00226930">
            <w:pPr>
              <w:jc w:val="center"/>
              <w:rPr>
                <w:color w:val="000000"/>
                <w:sz w:val="20"/>
                <w:szCs w:val="20"/>
                <w:lang w:eastAsia="ru-RU"/>
              </w:rPr>
            </w:pPr>
          </w:p>
        </w:tc>
        <w:tc>
          <w:tcPr>
            <w:tcW w:w="10531" w:type="dxa"/>
            <w:vMerge/>
            <w:tcBorders>
              <w:top w:val="nil"/>
              <w:left w:val="single" w:sz="4" w:space="0" w:color="auto"/>
              <w:bottom w:val="single" w:sz="4" w:space="0" w:color="000000"/>
              <w:right w:val="single" w:sz="4" w:space="0" w:color="auto"/>
            </w:tcBorders>
            <w:vAlign w:val="center"/>
            <w:hideMark/>
          </w:tcPr>
          <w:p w14:paraId="601C2F81"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3457581B"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15DBE166" w14:textId="77777777" w:rsidR="00226930" w:rsidRPr="00226930" w:rsidRDefault="00226930" w:rsidP="00226930">
            <w:pPr>
              <w:jc w:val="center"/>
              <w:rPr>
                <w:color w:val="000000"/>
                <w:sz w:val="20"/>
                <w:szCs w:val="20"/>
                <w:lang w:eastAsia="ru-RU"/>
              </w:rPr>
            </w:pPr>
          </w:p>
        </w:tc>
      </w:tr>
      <w:tr w:rsidR="00226930" w:rsidRPr="00226930" w14:paraId="6BAE152D" w14:textId="77777777" w:rsidTr="00226930">
        <w:trPr>
          <w:trHeight w:val="300"/>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78B3D0BD" w14:textId="77777777" w:rsidR="00226930" w:rsidRPr="00226930" w:rsidRDefault="00226930" w:rsidP="00226930">
            <w:pPr>
              <w:jc w:val="center"/>
              <w:rPr>
                <w:color w:val="000000"/>
                <w:sz w:val="20"/>
                <w:szCs w:val="20"/>
                <w:lang w:eastAsia="ru-RU"/>
              </w:rPr>
            </w:pPr>
            <w:r w:rsidRPr="00226930">
              <w:rPr>
                <w:color w:val="000000"/>
                <w:sz w:val="20"/>
                <w:szCs w:val="20"/>
                <w:lang w:eastAsia="ru-RU"/>
              </w:rPr>
              <w:t>2.12</w:t>
            </w:r>
          </w:p>
        </w:tc>
        <w:tc>
          <w:tcPr>
            <w:tcW w:w="10531" w:type="dxa"/>
            <w:vMerge w:val="restart"/>
            <w:tcBorders>
              <w:top w:val="nil"/>
              <w:left w:val="single" w:sz="4" w:space="0" w:color="auto"/>
              <w:bottom w:val="single" w:sz="4" w:space="0" w:color="000000"/>
              <w:right w:val="single" w:sz="4" w:space="0" w:color="auto"/>
            </w:tcBorders>
            <w:shd w:val="clear" w:color="auto" w:fill="auto"/>
            <w:vAlign w:val="center"/>
            <w:hideMark/>
          </w:tcPr>
          <w:p w14:paraId="255BE9FC" w14:textId="77777777" w:rsidR="00226930" w:rsidRPr="00226930" w:rsidRDefault="00226930" w:rsidP="00226930">
            <w:pPr>
              <w:jc w:val="left"/>
              <w:rPr>
                <w:sz w:val="20"/>
                <w:szCs w:val="20"/>
                <w:lang w:eastAsia="ru-RU"/>
              </w:rPr>
            </w:pPr>
            <w:r w:rsidRPr="00226930">
              <w:rPr>
                <w:sz w:val="20"/>
                <w:szCs w:val="20"/>
                <w:lang w:eastAsia="ru-RU"/>
              </w:rPr>
              <w:t>Аварийно-спасательное звено радиационной, химической и биологической защиты</w:t>
            </w:r>
          </w:p>
        </w:tc>
        <w:tc>
          <w:tcPr>
            <w:tcW w:w="1417" w:type="dxa"/>
            <w:tcBorders>
              <w:top w:val="nil"/>
              <w:left w:val="nil"/>
              <w:bottom w:val="single" w:sz="4" w:space="0" w:color="auto"/>
              <w:right w:val="single" w:sz="4" w:space="0" w:color="auto"/>
            </w:tcBorders>
            <w:shd w:val="clear" w:color="auto" w:fill="auto"/>
            <w:noWrap/>
            <w:vAlign w:val="center"/>
            <w:hideMark/>
          </w:tcPr>
          <w:p w14:paraId="522C1DAC"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017B2103" w14:textId="77777777" w:rsidR="00226930" w:rsidRPr="00226930" w:rsidRDefault="00226930" w:rsidP="00226930">
            <w:pPr>
              <w:jc w:val="center"/>
              <w:rPr>
                <w:color w:val="000000"/>
                <w:sz w:val="20"/>
                <w:szCs w:val="20"/>
                <w:lang w:eastAsia="ru-RU"/>
              </w:rPr>
            </w:pPr>
          </w:p>
        </w:tc>
      </w:tr>
      <w:tr w:rsidR="00226930" w:rsidRPr="00226930" w14:paraId="1C756F6F" w14:textId="77777777" w:rsidTr="00226930">
        <w:trPr>
          <w:trHeight w:val="315"/>
        </w:trPr>
        <w:tc>
          <w:tcPr>
            <w:tcW w:w="776" w:type="dxa"/>
            <w:vMerge/>
            <w:tcBorders>
              <w:top w:val="nil"/>
              <w:left w:val="single" w:sz="4" w:space="0" w:color="auto"/>
              <w:bottom w:val="single" w:sz="4" w:space="0" w:color="000000"/>
              <w:right w:val="single" w:sz="4" w:space="0" w:color="auto"/>
            </w:tcBorders>
            <w:vAlign w:val="center"/>
            <w:hideMark/>
          </w:tcPr>
          <w:p w14:paraId="106F5C2F" w14:textId="77777777" w:rsidR="00226930" w:rsidRPr="00226930" w:rsidRDefault="00226930" w:rsidP="00226930">
            <w:pPr>
              <w:jc w:val="center"/>
              <w:rPr>
                <w:color w:val="000000"/>
                <w:sz w:val="20"/>
                <w:szCs w:val="20"/>
                <w:lang w:eastAsia="ru-RU"/>
              </w:rPr>
            </w:pPr>
          </w:p>
        </w:tc>
        <w:tc>
          <w:tcPr>
            <w:tcW w:w="10531" w:type="dxa"/>
            <w:vMerge/>
            <w:tcBorders>
              <w:top w:val="nil"/>
              <w:left w:val="single" w:sz="4" w:space="0" w:color="auto"/>
              <w:bottom w:val="single" w:sz="4" w:space="0" w:color="000000"/>
              <w:right w:val="single" w:sz="4" w:space="0" w:color="auto"/>
            </w:tcBorders>
            <w:vAlign w:val="center"/>
            <w:hideMark/>
          </w:tcPr>
          <w:p w14:paraId="1B302741"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215EBA96"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4A28DB64" w14:textId="77777777" w:rsidR="00226930" w:rsidRPr="00226930" w:rsidRDefault="00226930" w:rsidP="00226930">
            <w:pPr>
              <w:jc w:val="center"/>
              <w:rPr>
                <w:color w:val="000000"/>
                <w:sz w:val="20"/>
                <w:szCs w:val="20"/>
                <w:lang w:eastAsia="ru-RU"/>
              </w:rPr>
            </w:pPr>
          </w:p>
        </w:tc>
      </w:tr>
      <w:tr w:rsidR="00226930" w:rsidRPr="00226930" w14:paraId="5949FFFF" w14:textId="77777777" w:rsidTr="00226930">
        <w:trPr>
          <w:trHeight w:val="300"/>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6040C293" w14:textId="77777777" w:rsidR="00226930" w:rsidRPr="00226930" w:rsidRDefault="00226930" w:rsidP="00226930">
            <w:pPr>
              <w:jc w:val="center"/>
              <w:rPr>
                <w:color w:val="000000"/>
                <w:sz w:val="20"/>
                <w:szCs w:val="20"/>
                <w:lang w:eastAsia="ru-RU"/>
              </w:rPr>
            </w:pPr>
            <w:r w:rsidRPr="00226930">
              <w:rPr>
                <w:color w:val="000000"/>
                <w:sz w:val="20"/>
                <w:szCs w:val="20"/>
                <w:lang w:eastAsia="ru-RU"/>
              </w:rPr>
              <w:t>2.13</w:t>
            </w:r>
          </w:p>
        </w:tc>
        <w:tc>
          <w:tcPr>
            <w:tcW w:w="10531" w:type="dxa"/>
            <w:vMerge w:val="restart"/>
            <w:tcBorders>
              <w:top w:val="nil"/>
              <w:left w:val="single" w:sz="4" w:space="0" w:color="auto"/>
              <w:bottom w:val="single" w:sz="4" w:space="0" w:color="000000"/>
              <w:right w:val="single" w:sz="4" w:space="0" w:color="auto"/>
            </w:tcBorders>
            <w:shd w:val="clear" w:color="auto" w:fill="auto"/>
            <w:vAlign w:val="center"/>
            <w:hideMark/>
          </w:tcPr>
          <w:p w14:paraId="2F7565A8" w14:textId="77777777" w:rsidR="00226930" w:rsidRPr="00226930" w:rsidRDefault="00226930" w:rsidP="00226930">
            <w:pPr>
              <w:jc w:val="left"/>
              <w:rPr>
                <w:sz w:val="20"/>
                <w:szCs w:val="20"/>
                <w:lang w:eastAsia="ru-RU"/>
              </w:rPr>
            </w:pPr>
            <w:r w:rsidRPr="00226930">
              <w:rPr>
                <w:sz w:val="20"/>
                <w:szCs w:val="20"/>
                <w:lang w:eastAsia="ru-RU"/>
              </w:rPr>
              <w:t>Пожарно-спасательное звено</w:t>
            </w:r>
          </w:p>
        </w:tc>
        <w:tc>
          <w:tcPr>
            <w:tcW w:w="1417" w:type="dxa"/>
            <w:tcBorders>
              <w:top w:val="nil"/>
              <w:left w:val="nil"/>
              <w:bottom w:val="single" w:sz="4" w:space="0" w:color="auto"/>
              <w:right w:val="single" w:sz="4" w:space="0" w:color="auto"/>
            </w:tcBorders>
            <w:shd w:val="clear" w:color="auto" w:fill="auto"/>
            <w:noWrap/>
            <w:vAlign w:val="center"/>
            <w:hideMark/>
          </w:tcPr>
          <w:p w14:paraId="45C9B938"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66D3755B" w14:textId="77777777" w:rsidR="00226930" w:rsidRPr="00226930" w:rsidRDefault="00226930" w:rsidP="00226930">
            <w:pPr>
              <w:jc w:val="center"/>
              <w:rPr>
                <w:color w:val="000000"/>
                <w:sz w:val="20"/>
                <w:szCs w:val="20"/>
                <w:lang w:eastAsia="ru-RU"/>
              </w:rPr>
            </w:pPr>
          </w:p>
        </w:tc>
      </w:tr>
      <w:tr w:rsidR="00226930" w:rsidRPr="00226930" w14:paraId="40D43C51" w14:textId="77777777" w:rsidTr="00226930">
        <w:trPr>
          <w:trHeight w:val="300"/>
        </w:trPr>
        <w:tc>
          <w:tcPr>
            <w:tcW w:w="776" w:type="dxa"/>
            <w:vMerge/>
            <w:tcBorders>
              <w:top w:val="nil"/>
              <w:left w:val="single" w:sz="4" w:space="0" w:color="auto"/>
              <w:bottom w:val="single" w:sz="4" w:space="0" w:color="000000"/>
              <w:right w:val="single" w:sz="4" w:space="0" w:color="auto"/>
            </w:tcBorders>
            <w:vAlign w:val="center"/>
            <w:hideMark/>
          </w:tcPr>
          <w:p w14:paraId="06EEAE9C" w14:textId="77777777" w:rsidR="00226930" w:rsidRPr="00226930" w:rsidRDefault="00226930" w:rsidP="00226930">
            <w:pPr>
              <w:jc w:val="center"/>
              <w:rPr>
                <w:color w:val="000000"/>
                <w:sz w:val="20"/>
                <w:szCs w:val="20"/>
                <w:lang w:eastAsia="ru-RU"/>
              </w:rPr>
            </w:pPr>
          </w:p>
        </w:tc>
        <w:tc>
          <w:tcPr>
            <w:tcW w:w="10531" w:type="dxa"/>
            <w:vMerge/>
            <w:tcBorders>
              <w:top w:val="nil"/>
              <w:left w:val="single" w:sz="4" w:space="0" w:color="auto"/>
              <w:bottom w:val="single" w:sz="4" w:space="0" w:color="000000"/>
              <w:right w:val="single" w:sz="4" w:space="0" w:color="auto"/>
            </w:tcBorders>
            <w:vAlign w:val="center"/>
            <w:hideMark/>
          </w:tcPr>
          <w:p w14:paraId="0DAD4967"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4BE5A6C5"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443BAFCE" w14:textId="77777777" w:rsidR="00226930" w:rsidRPr="00226930" w:rsidRDefault="00226930" w:rsidP="00226930">
            <w:pPr>
              <w:jc w:val="center"/>
              <w:rPr>
                <w:color w:val="000000"/>
                <w:sz w:val="20"/>
                <w:szCs w:val="20"/>
                <w:lang w:eastAsia="ru-RU"/>
              </w:rPr>
            </w:pPr>
          </w:p>
        </w:tc>
      </w:tr>
      <w:tr w:rsidR="00226930" w:rsidRPr="00226930" w14:paraId="2C2B87CF" w14:textId="77777777" w:rsidTr="00226930">
        <w:trPr>
          <w:trHeight w:val="315"/>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291AB808" w14:textId="77777777" w:rsidR="00226930" w:rsidRPr="00226930" w:rsidRDefault="00226930" w:rsidP="00226930">
            <w:pPr>
              <w:jc w:val="center"/>
              <w:rPr>
                <w:color w:val="000000"/>
                <w:sz w:val="20"/>
                <w:szCs w:val="20"/>
                <w:lang w:eastAsia="ru-RU"/>
              </w:rPr>
            </w:pPr>
            <w:r w:rsidRPr="00226930">
              <w:rPr>
                <w:color w:val="000000"/>
                <w:sz w:val="20"/>
                <w:szCs w:val="20"/>
                <w:lang w:eastAsia="ru-RU"/>
              </w:rPr>
              <w:t>2.14</w:t>
            </w:r>
          </w:p>
        </w:tc>
        <w:tc>
          <w:tcPr>
            <w:tcW w:w="10531" w:type="dxa"/>
            <w:vMerge w:val="restart"/>
            <w:tcBorders>
              <w:top w:val="nil"/>
              <w:left w:val="single" w:sz="4" w:space="0" w:color="auto"/>
              <w:bottom w:val="single" w:sz="4" w:space="0" w:color="000000"/>
              <w:right w:val="single" w:sz="4" w:space="0" w:color="auto"/>
            </w:tcBorders>
            <w:shd w:val="clear" w:color="auto" w:fill="auto"/>
            <w:vAlign w:val="center"/>
            <w:hideMark/>
          </w:tcPr>
          <w:p w14:paraId="0112E520" w14:textId="77777777" w:rsidR="00226930" w:rsidRPr="00226930" w:rsidRDefault="00226930" w:rsidP="00226930">
            <w:pPr>
              <w:jc w:val="left"/>
              <w:rPr>
                <w:sz w:val="20"/>
                <w:szCs w:val="20"/>
                <w:lang w:eastAsia="ru-RU"/>
              </w:rPr>
            </w:pPr>
            <w:r w:rsidRPr="00226930">
              <w:rPr>
                <w:sz w:val="20"/>
                <w:szCs w:val="20"/>
                <w:lang w:eastAsia="ru-RU"/>
              </w:rPr>
              <w:t>Аварийно-спасательное звено инженерной разведки</w:t>
            </w:r>
          </w:p>
        </w:tc>
        <w:tc>
          <w:tcPr>
            <w:tcW w:w="1417" w:type="dxa"/>
            <w:tcBorders>
              <w:top w:val="nil"/>
              <w:left w:val="nil"/>
              <w:bottom w:val="single" w:sz="4" w:space="0" w:color="auto"/>
              <w:right w:val="single" w:sz="4" w:space="0" w:color="auto"/>
            </w:tcBorders>
            <w:shd w:val="clear" w:color="auto" w:fill="auto"/>
            <w:noWrap/>
            <w:vAlign w:val="center"/>
            <w:hideMark/>
          </w:tcPr>
          <w:p w14:paraId="4CECA469"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2D6C3B4B" w14:textId="77777777" w:rsidR="00226930" w:rsidRPr="00226930" w:rsidRDefault="00226930" w:rsidP="00226930">
            <w:pPr>
              <w:jc w:val="center"/>
              <w:rPr>
                <w:color w:val="000000"/>
                <w:sz w:val="20"/>
                <w:szCs w:val="20"/>
                <w:lang w:eastAsia="ru-RU"/>
              </w:rPr>
            </w:pPr>
          </w:p>
        </w:tc>
      </w:tr>
      <w:tr w:rsidR="00226930" w:rsidRPr="00226930" w14:paraId="72434238" w14:textId="77777777" w:rsidTr="00226930">
        <w:trPr>
          <w:trHeight w:val="285"/>
        </w:trPr>
        <w:tc>
          <w:tcPr>
            <w:tcW w:w="776" w:type="dxa"/>
            <w:vMerge/>
            <w:tcBorders>
              <w:top w:val="nil"/>
              <w:left w:val="single" w:sz="4" w:space="0" w:color="auto"/>
              <w:bottom w:val="single" w:sz="4" w:space="0" w:color="000000"/>
              <w:right w:val="single" w:sz="4" w:space="0" w:color="auto"/>
            </w:tcBorders>
            <w:vAlign w:val="center"/>
            <w:hideMark/>
          </w:tcPr>
          <w:p w14:paraId="1D05E8B1" w14:textId="77777777" w:rsidR="00226930" w:rsidRPr="00226930" w:rsidRDefault="00226930" w:rsidP="00226930">
            <w:pPr>
              <w:jc w:val="center"/>
              <w:rPr>
                <w:color w:val="000000"/>
                <w:sz w:val="20"/>
                <w:szCs w:val="20"/>
                <w:lang w:eastAsia="ru-RU"/>
              </w:rPr>
            </w:pPr>
          </w:p>
        </w:tc>
        <w:tc>
          <w:tcPr>
            <w:tcW w:w="10531" w:type="dxa"/>
            <w:vMerge/>
            <w:tcBorders>
              <w:top w:val="nil"/>
              <w:left w:val="single" w:sz="4" w:space="0" w:color="auto"/>
              <w:bottom w:val="single" w:sz="4" w:space="0" w:color="000000"/>
              <w:right w:val="single" w:sz="4" w:space="0" w:color="auto"/>
            </w:tcBorders>
            <w:vAlign w:val="center"/>
            <w:hideMark/>
          </w:tcPr>
          <w:p w14:paraId="06BC95A3"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0BC53EB2"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2902FA26" w14:textId="77777777" w:rsidR="00226930" w:rsidRPr="00226930" w:rsidRDefault="00226930" w:rsidP="00226930">
            <w:pPr>
              <w:jc w:val="center"/>
              <w:rPr>
                <w:color w:val="000000"/>
                <w:sz w:val="20"/>
                <w:szCs w:val="20"/>
                <w:lang w:eastAsia="ru-RU"/>
              </w:rPr>
            </w:pPr>
          </w:p>
        </w:tc>
      </w:tr>
      <w:tr w:rsidR="00226930" w:rsidRPr="00226930" w14:paraId="27712B01" w14:textId="77777777" w:rsidTr="00226930">
        <w:trPr>
          <w:trHeight w:val="300"/>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195043F3" w14:textId="77777777" w:rsidR="00226930" w:rsidRPr="00226930" w:rsidRDefault="00226930" w:rsidP="00226930">
            <w:pPr>
              <w:jc w:val="center"/>
              <w:rPr>
                <w:color w:val="000000"/>
                <w:sz w:val="20"/>
                <w:szCs w:val="20"/>
                <w:lang w:eastAsia="ru-RU"/>
              </w:rPr>
            </w:pPr>
            <w:r w:rsidRPr="00226930">
              <w:rPr>
                <w:color w:val="000000"/>
                <w:sz w:val="20"/>
                <w:szCs w:val="20"/>
                <w:lang w:eastAsia="ru-RU"/>
              </w:rPr>
              <w:t>2.15</w:t>
            </w:r>
          </w:p>
        </w:tc>
        <w:tc>
          <w:tcPr>
            <w:tcW w:w="10531" w:type="dxa"/>
            <w:vMerge w:val="restart"/>
            <w:tcBorders>
              <w:top w:val="nil"/>
              <w:left w:val="single" w:sz="4" w:space="0" w:color="auto"/>
              <w:bottom w:val="single" w:sz="4" w:space="0" w:color="000000"/>
              <w:right w:val="single" w:sz="4" w:space="0" w:color="auto"/>
            </w:tcBorders>
            <w:shd w:val="clear" w:color="auto" w:fill="auto"/>
            <w:vAlign w:val="center"/>
            <w:hideMark/>
          </w:tcPr>
          <w:p w14:paraId="374B8071" w14:textId="77777777" w:rsidR="00226930" w:rsidRPr="00226930" w:rsidRDefault="00226930" w:rsidP="00226930">
            <w:pPr>
              <w:jc w:val="left"/>
              <w:rPr>
                <w:sz w:val="20"/>
                <w:szCs w:val="20"/>
                <w:lang w:eastAsia="ru-RU"/>
              </w:rPr>
            </w:pPr>
            <w:r w:rsidRPr="00226930">
              <w:rPr>
                <w:sz w:val="20"/>
                <w:szCs w:val="20"/>
                <w:lang w:eastAsia="ru-RU"/>
              </w:rPr>
              <w:t>Аварийно-спасательное звено радиационной, химической и биологической разведки</w:t>
            </w:r>
          </w:p>
        </w:tc>
        <w:tc>
          <w:tcPr>
            <w:tcW w:w="1417" w:type="dxa"/>
            <w:tcBorders>
              <w:top w:val="nil"/>
              <w:left w:val="nil"/>
              <w:bottom w:val="single" w:sz="4" w:space="0" w:color="auto"/>
              <w:right w:val="single" w:sz="4" w:space="0" w:color="auto"/>
            </w:tcBorders>
            <w:shd w:val="clear" w:color="auto" w:fill="auto"/>
            <w:noWrap/>
            <w:vAlign w:val="center"/>
            <w:hideMark/>
          </w:tcPr>
          <w:p w14:paraId="668B4D9C"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092D3C5B" w14:textId="77777777" w:rsidR="00226930" w:rsidRPr="00226930" w:rsidRDefault="00226930" w:rsidP="00226930">
            <w:pPr>
              <w:jc w:val="center"/>
              <w:rPr>
                <w:color w:val="000000"/>
                <w:sz w:val="20"/>
                <w:szCs w:val="20"/>
                <w:lang w:eastAsia="ru-RU"/>
              </w:rPr>
            </w:pPr>
          </w:p>
        </w:tc>
      </w:tr>
      <w:tr w:rsidR="00226930" w:rsidRPr="00226930" w14:paraId="2DB9F223" w14:textId="77777777" w:rsidTr="00226930">
        <w:trPr>
          <w:trHeight w:val="315"/>
        </w:trPr>
        <w:tc>
          <w:tcPr>
            <w:tcW w:w="776" w:type="dxa"/>
            <w:vMerge/>
            <w:tcBorders>
              <w:top w:val="nil"/>
              <w:left w:val="single" w:sz="4" w:space="0" w:color="auto"/>
              <w:bottom w:val="single" w:sz="4" w:space="0" w:color="000000"/>
              <w:right w:val="single" w:sz="4" w:space="0" w:color="auto"/>
            </w:tcBorders>
            <w:vAlign w:val="center"/>
            <w:hideMark/>
          </w:tcPr>
          <w:p w14:paraId="3B8B84D4" w14:textId="77777777" w:rsidR="00226930" w:rsidRPr="00226930" w:rsidRDefault="00226930" w:rsidP="00226930">
            <w:pPr>
              <w:jc w:val="center"/>
              <w:rPr>
                <w:color w:val="000000"/>
                <w:sz w:val="20"/>
                <w:szCs w:val="20"/>
                <w:lang w:eastAsia="ru-RU"/>
              </w:rPr>
            </w:pPr>
          </w:p>
        </w:tc>
        <w:tc>
          <w:tcPr>
            <w:tcW w:w="10531" w:type="dxa"/>
            <w:vMerge/>
            <w:tcBorders>
              <w:top w:val="nil"/>
              <w:left w:val="single" w:sz="4" w:space="0" w:color="auto"/>
              <w:bottom w:val="single" w:sz="4" w:space="0" w:color="000000"/>
              <w:right w:val="single" w:sz="4" w:space="0" w:color="auto"/>
            </w:tcBorders>
            <w:vAlign w:val="center"/>
            <w:hideMark/>
          </w:tcPr>
          <w:p w14:paraId="72738D15"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55F85730"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3335B051" w14:textId="77777777" w:rsidR="00226930" w:rsidRPr="00226930" w:rsidRDefault="00226930" w:rsidP="00226930">
            <w:pPr>
              <w:jc w:val="center"/>
              <w:rPr>
                <w:color w:val="000000"/>
                <w:sz w:val="20"/>
                <w:szCs w:val="20"/>
                <w:lang w:eastAsia="ru-RU"/>
              </w:rPr>
            </w:pPr>
          </w:p>
        </w:tc>
      </w:tr>
      <w:tr w:rsidR="00226930" w:rsidRPr="00226930" w14:paraId="26E989E1" w14:textId="77777777" w:rsidTr="00226930">
        <w:trPr>
          <w:trHeight w:val="300"/>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518AF2F8" w14:textId="77777777" w:rsidR="00226930" w:rsidRPr="00226930" w:rsidRDefault="00226930" w:rsidP="00226930">
            <w:pPr>
              <w:jc w:val="center"/>
              <w:rPr>
                <w:color w:val="000000"/>
                <w:sz w:val="20"/>
                <w:szCs w:val="20"/>
                <w:lang w:eastAsia="ru-RU"/>
              </w:rPr>
            </w:pPr>
            <w:r w:rsidRPr="00226930">
              <w:rPr>
                <w:color w:val="000000"/>
                <w:sz w:val="20"/>
                <w:szCs w:val="20"/>
                <w:lang w:eastAsia="ru-RU"/>
              </w:rPr>
              <w:t>2.16</w:t>
            </w:r>
          </w:p>
        </w:tc>
        <w:tc>
          <w:tcPr>
            <w:tcW w:w="10531" w:type="dxa"/>
            <w:vMerge w:val="restart"/>
            <w:tcBorders>
              <w:top w:val="nil"/>
              <w:left w:val="single" w:sz="4" w:space="0" w:color="auto"/>
              <w:bottom w:val="single" w:sz="4" w:space="0" w:color="000000"/>
              <w:right w:val="single" w:sz="4" w:space="0" w:color="auto"/>
            </w:tcBorders>
            <w:shd w:val="clear" w:color="auto" w:fill="auto"/>
            <w:vAlign w:val="center"/>
            <w:hideMark/>
          </w:tcPr>
          <w:p w14:paraId="5A97EE28" w14:textId="77777777" w:rsidR="00226930" w:rsidRPr="00226930" w:rsidRDefault="00226930" w:rsidP="00226930">
            <w:pPr>
              <w:jc w:val="left"/>
              <w:rPr>
                <w:sz w:val="20"/>
                <w:szCs w:val="20"/>
                <w:lang w:eastAsia="ru-RU"/>
              </w:rPr>
            </w:pPr>
            <w:r w:rsidRPr="00226930">
              <w:rPr>
                <w:sz w:val="20"/>
                <w:szCs w:val="20"/>
                <w:lang w:eastAsia="ru-RU"/>
              </w:rPr>
              <w:t>Аварийно-спасательное звено речной (морской) разведки</w:t>
            </w:r>
          </w:p>
        </w:tc>
        <w:tc>
          <w:tcPr>
            <w:tcW w:w="1417" w:type="dxa"/>
            <w:tcBorders>
              <w:top w:val="nil"/>
              <w:left w:val="nil"/>
              <w:bottom w:val="single" w:sz="4" w:space="0" w:color="auto"/>
              <w:right w:val="single" w:sz="4" w:space="0" w:color="auto"/>
            </w:tcBorders>
            <w:shd w:val="clear" w:color="auto" w:fill="auto"/>
            <w:noWrap/>
            <w:vAlign w:val="center"/>
            <w:hideMark/>
          </w:tcPr>
          <w:p w14:paraId="11985B1C"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1CEC0E33" w14:textId="77777777" w:rsidR="00226930" w:rsidRPr="00226930" w:rsidRDefault="00226930" w:rsidP="00226930">
            <w:pPr>
              <w:jc w:val="center"/>
              <w:rPr>
                <w:sz w:val="20"/>
                <w:szCs w:val="20"/>
                <w:lang w:eastAsia="ru-RU"/>
              </w:rPr>
            </w:pPr>
          </w:p>
        </w:tc>
      </w:tr>
      <w:tr w:rsidR="00226930" w:rsidRPr="00226930" w14:paraId="0A86C134" w14:textId="77777777" w:rsidTr="00226930">
        <w:trPr>
          <w:trHeight w:val="315"/>
        </w:trPr>
        <w:tc>
          <w:tcPr>
            <w:tcW w:w="776" w:type="dxa"/>
            <w:vMerge/>
            <w:tcBorders>
              <w:top w:val="nil"/>
              <w:left w:val="single" w:sz="4" w:space="0" w:color="auto"/>
              <w:bottom w:val="single" w:sz="4" w:space="0" w:color="auto"/>
              <w:right w:val="single" w:sz="4" w:space="0" w:color="auto"/>
            </w:tcBorders>
            <w:vAlign w:val="center"/>
            <w:hideMark/>
          </w:tcPr>
          <w:p w14:paraId="685B3DEC" w14:textId="77777777" w:rsidR="00226930" w:rsidRPr="00226930" w:rsidRDefault="00226930" w:rsidP="00226930">
            <w:pPr>
              <w:jc w:val="center"/>
              <w:rPr>
                <w:color w:val="000000"/>
                <w:sz w:val="20"/>
                <w:szCs w:val="20"/>
                <w:lang w:eastAsia="ru-RU"/>
              </w:rPr>
            </w:pPr>
          </w:p>
        </w:tc>
        <w:tc>
          <w:tcPr>
            <w:tcW w:w="10531" w:type="dxa"/>
            <w:vMerge/>
            <w:tcBorders>
              <w:top w:val="nil"/>
              <w:left w:val="single" w:sz="4" w:space="0" w:color="auto"/>
              <w:bottom w:val="single" w:sz="4" w:space="0" w:color="auto"/>
              <w:right w:val="single" w:sz="4" w:space="0" w:color="auto"/>
            </w:tcBorders>
            <w:vAlign w:val="center"/>
            <w:hideMark/>
          </w:tcPr>
          <w:p w14:paraId="0F6387FD"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7864B50C"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4A8279C8" w14:textId="77777777" w:rsidR="00226930" w:rsidRPr="00226930" w:rsidRDefault="00226930" w:rsidP="00226930">
            <w:pPr>
              <w:jc w:val="center"/>
              <w:rPr>
                <w:sz w:val="20"/>
                <w:szCs w:val="20"/>
                <w:lang w:eastAsia="ru-RU"/>
              </w:rPr>
            </w:pPr>
          </w:p>
        </w:tc>
      </w:tr>
      <w:tr w:rsidR="00226930" w:rsidRPr="00226930" w14:paraId="1AAE5F55" w14:textId="77777777" w:rsidTr="00226930">
        <w:trPr>
          <w:trHeight w:val="300"/>
        </w:trPr>
        <w:tc>
          <w:tcPr>
            <w:tcW w:w="7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AEAFAB" w14:textId="77777777" w:rsidR="00226930" w:rsidRPr="00226930" w:rsidRDefault="00226930" w:rsidP="00226930">
            <w:pPr>
              <w:jc w:val="center"/>
              <w:rPr>
                <w:color w:val="000000"/>
                <w:sz w:val="20"/>
                <w:szCs w:val="20"/>
                <w:lang w:eastAsia="ru-RU"/>
              </w:rPr>
            </w:pPr>
            <w:r w:rsidRPr="00226930">
              <w:rPr>
                <w:color w:val="000000"/>
                <w:sz w:val="20"/>
                <w:szCs w:val="20"/>
                <w:lang w:eastAsia="ru-RU"/>
              </w:rPr>
              <w:t>2.17</w:t>
            </w:r>
          </w:p>
        </w:tc>
        <w:tc>
          <w:tcPr>
            <w:tcW w:w="105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9633C6" w14:textId="77777777" w:rsidR="00226930" w:rsidRPr="00226930" w:rsidRDefault="00226930" w:rsidP="00226930">
            <w:pPr>
              <w:jc w:val="left"/>
              <w:rPr>
                <w:sz w:val="20"/>
                <w:szCs w:val="20"/>
                <w:lang w:eastAsia="ru-RU"/>
              </w:rPr>
            </w:pPr>
            <w:r w:rsidRPr="00226930">
              <w:rPr>
                <w:sz w:val="20"/>
                <w:szCs w:val="20"/>
                <w:lang w:eastAsia="ru-RU"/>
              </w:rPr>
              <w:t>Аварийно-спасательное звено разведки на средствах железнодорожного транспорта</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4D0820"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3D7B41" w14:textId="77777777" w:rsidR="00226930" w:rsidRPr="00226930" w:rsidRDefault="00226930" w:rsidP="00226930">
            <w:pPr>
              <w:jc w:val="center"/>
              <w:rPr>
                <w:sz w:val="20"/>
                <w:szCs w:val="20"/>
                <w:lang w:eastAsia="ru-RU"/>
              </w:rPr>
            </w:pPr>
          </w:p>
        </w:tc>
      </w:tr>
      <w:tr w:rsidR="00226930" w:rsidRPr="00226930" w14:paraId="47E72355" w14:textId="77777777" w:rsidTr="00226930">
        <w:trPr>
          <w:trHeight w:val="315"/>
        </w:trPr>
        <w:tc>
          <w:tcPr>
            <w:tcW w:w="776" w:type="dxa"/>
            <w:vMerge/>
            <w:tcBorders>
              <w:top w:val="single" w:sz="4" w:space="0" w:color="auto"/>
              <w:left w:val="single" w:sz="4" w:space="0" w:color="auto"/>
              <w:bottom w:val="single" w:sz="4" w:space="0" w:color="000000"/>
              <w:right w:val="single" w:sz="4" w:space="0" w:color="auto"/>
            </w:tcBorders>
            <w:vAlign w:val="center"/>
            <w:hideMark/>
          </w:tcPr>
          <w:p w14:paraId="2E8BF6E1" w14:textId="77777777" w:rsidR="00226930" w:rsidRPr="00226930" w:rsidRDefault="00226930" w:rsidP="00226930">
            <w:pPr>
              <w:jc w:val="center"/>
              <w:rPr>
                <w:color w:val="000000"/>
                <w:sz w:val="20"/>
                <w:szCs w:val="20"/>
                <w:lang w:eastAsia="ru-RU"/>
              </w:rPr>
            </w:pPr>
          </w:p>
        </w:tc>
        <w:tc>
          <w:tcPr>
            <w:tcW w:w="10531" w:type="dxa"/>
            <w:vMerge/>
            <w:tcBorders>
              <w:top w:val="single" w:sz="4" w:space="0" w:color="auto"/>
              <w:left w:val="single" w:sz="4" w:space="0" w:color="auto"/>
              <w:bottom w:val="single" w:sz="4" w:space="0" w:color="000000"/>
              <w:right w:val="single" w:sz="4" w:space="0" w:color="auto"/>
            </w:tcBorders>
            <w:vAlign w:val="center"/>
            <w:hideMark/>
          </w:tcPr>
          <w:p w14:paraId="4A8AD5A7" w14:textId="77777777" w:rsidR="00226930" w:rsidRPr="00226930" w:rsidRDefault="00226930" w:rsidP="00226930">
            <w:pPr>
              <w:jc w:val="left"/>
              <w:rPr>
                <w:sz w:val="20"/>
                <w:szCs w:val="20"/>
                <w:lang w:eastAsia="ru-RU"/>
              </w:rPr>
            </w:pP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4B333F2F"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080BCDE9" w14:textId="77777777" w:rsidR="00226930" w:rsidRPr="00226930" w:rsidRDefault="00226930" w:rsidP="00226930">
            <w:pPr>
              <w:jc w:val="center"/>
              <w:rPr>
                <w:sz w:val="20"/>
                <w:szCs w:val="20"/>
                <w:lang w:eastAsia="ru-RU"/>
              </w:rPr>
            </w:pPr>
          </w:p>
        </w:tc>
      </w:tr>
      <w:tr w:rsidR="00226930" w:rsidRPr="00226930" w14:paraId="52789A53" w14:textId="77777777" w:rsidTr="00226930">
        <w:trPr>
          <w:trHeight w:val="300"/>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09435CDB" w14:textId="77777777" w:rsidR="00226930" w:rsidRPr="00226930" w:rsidRDefault="00226930" w:rsidP="00226930">
            <w:pPr>
              <w:jc w:val="center"/>
              <w:rPr>
                <w:color w:val="000000"/>
                <w:sz w:val="20"/>
                <w:szCs w:val="20"/>
                <w:lang w:eastAsia="ru-RU"/>
              </w:rPr>
            </w:pPr>
            <w:r w:rsidRPr="00226930">
              <w:rPr>
                <w:color w:val="000000"/>
                <w:sz w:val="20"/>
                <w:szCs w:val="20"/>
                <w:lang w:eastAsia="ru-RU"/>
              </w:rPr>
              <w:t>2.18</w:t>
            </w:r>
          </w:p>
        </w:tc>
        <w:tc>
          <w:tcPr>
            <w:tcW w:w="10531" w:type="dxa"/>
            <w:vMerge w:val="restart"/>
            <w:tcBorders>
              <w:top w:val="nil"/>
              <w:left w:val="single" w:sz="4" w:space="0" w:color="auto"/>
              <w:bottom w:val="single" w:sz="4" w:space="0" w:color="000000"/>
              <w:right w:val="single" w:sz="4" w:space="0" w:color="auto"/>
            </w:tcBorders>
            <w:shd w:val="clear" w:color="auto" w:fill="auto"/>
            <w:vAlign w:val="center"/>
            <w:hideMark/>
          </w:tcPr>
          <w:p w14:paraId="784E0363" w14:textId="77777777" w:rsidR="00226930" w:rsidRPr="00226930" w:rsidRDefault="00226930" w:rsidP="00226930">
            <w:pPr>
              <w:jc w:val="left"/>
              <w:rPr>
                <w:sz w:val="20"/>
                <w:szCs w:val="20"/>
                <w:lang w:eastAsia="ru-RU"/>
              </w:rPr>
            </w:pPr>
            <w:r w:rsidRPr="00226930">
              <w:rPr>
                <w:sz w:val="20"/>
                <w:szCs w:val="20"/>
                <w:lang w:eastAsia="ru-RU"/>
              </w:rPr>
              <w:t>Аварийно-спасательное звено разведки на автомобильном транспорте</w:t>
            </w:r>
          </w:p>
        </w:tc>
        <w:tc>
          <w:tcPr>
            <w:tcW w:w="1417" w:type="dxa"/>
            <w:tcBorders>
              <w:top w:val="nil"/>
              <w:left w:val="nil"/>
              <w:bottom w:val="single" w:sz="4" w:space="0" w:color="auto"/>
              <w:right w:val="single" w:sz="4" w:space="0" w:color="auto"/>
            </w:tcBorders>
            <w:shd w:val="clear" w:color="auto" w:fill="auto"/>
            <w:noWrap/>
            <w:vAlign w:val="center"/>
            <w:hideMark/>
          </w:tcPr>
          <w:p w14:paraId="63E4F841"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6214C93A" w14:textId="77777777" w:rsidR="00226930" w:rsidRPr="00226930" w:rsidRDefault="00226930" w:rsidP="00226930">
            <w:pPr>
              <w:jc w:val="center"/>
              <w:rPr>
                <w:sz w:val="20"/>
                <w:szCs w:val="20"/>
                <w:lang w:eastAsia="ru-RU"/>
              </w:rPr>
            </w:pPr>
          </w:p>
        </w:tc>
      </w:tr>
      <w:tr w:rsidR="00226930" w:rsidRPr="00226930" w14:paraId="098C9FB6" w14:textId="77777777" w:rsidTr="00226930">
        <w:trPr>
          <w:trHeight w:val="315"/>
        </w:trPr>
        <w:tc>
          <w:tcPr>
            <w:tcW w:w="776" w:type="dxa"/>
            <w:vMerge/>
            <w:tcBorders>
              <w:top w:val="nil"/>
              <w:left w:val="single" w:sz="4" w:space="0" w:color="auto"/>
              <w:bottom w:val="single" w:sz="4" w:space="0" w:color="000000"/>
              <w:right w:val="single" w:sz="4" w:space="0" w:color="auto"/>
            </w:tcBorders>
            <w:vAlign w:val="center"/>
            <w:hideMark/>
          </w:tcPr>
          <w:p w14:paraId="77C53D56" w14:textId="77777777" w:rsidR="00226930" w:rsidRPr="00226930" w:rsidRDefault="00226930" w:rsidP="00226930">
            <w:pPr>
              <w:jc w:val="center"/>
              <w:rPr>
                <w:color w:val="000000"/>
                <w:sz w:val="20"/>
                <w:szCs w:val="20"/>
                <w:lang w:eastAsia="ru-RU"/>
              </w:rPr>
            </w:pPr>
          </w:p>
        </w:tc>
        <w:tc>
          <w:tcPr>
            <w:tcW w:w="10531" w:type="dxa"/>
            <w:vMerge/>
            <w:tcBorders>
              <w:top w:val="nil"/>
              <w:left w:val="single" w:sz="4" w:space="0" w:color="auto"/>
              <w:bottom w:val="single" w:sz="4" w:space="0" w:color="000000"/>
              <w:right w:val="single" w:sz="4" w:space="0" w:color="auto"/>
            </w:tcBorders>
            <w:vAlign w:val="center"/>
            <w:hideMark/>
          </w:tcPr>
          <w:p w14:paraId="64CF0E9E"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76709F55"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599D7B36" w14:textId="77777777" w:rsidR="00226930" w:rsidRPr="00226930" w:rsidRDefault="00226930" w:rsidP="00226930">
            <w:pPr>
              <w:jc w:val="center"/>
              <w:rPr>
                <w:sz w:val="20"/>
                <w:szCs w:val="20"/>
                <w:lang w:eastAsia="ru-RU"/>
              </w:rPr>
            </w:pPr>
          </w:p>
        </w:tc>
      </w:tr>
      <w:tr w:rsidR="00226930" w:rsidRPr="00226930" w14:paraId="59303A25" w14:textId="77777777" w:rsidTr="00226930">
        <w:trPr>
          <w:trHeight w:val="315"/>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72D7BB77" w14:textId="77777777" w:rsidR="00226930" w:rsidRPr="00226930" w:rsidRDefault="00226930" w:rsidP="00226930">
            <w:pPr>
              <w:jc w:val="center"/>
              <w:rPr>
                <w:color w:val="000000"/>
                <w:sz w:val="20"/>
                <w:szCs w:val="20"/>
                <w:lang w:eastAsia="ru-RU"/>
              </w:rPr>
            </w:pPr>
            <w:r w:rsidRPr="00226930">
              <w:rPr>
                <w:color w:val="000000"/>
                <w:sz w:val="20"/>
                <w:szCs w:val="20"/>
                <w:lang w:eastAsia="ru-RU"/>
              </w:rPr>
              <w:t>2.19</w:t>
            </w:r>
          </w:p>
        </w:tc>
        <w:tc>
          <w:tcPr>
            <w:tcW w:w="10531" w:type="dxa"/>
            <w:vMerge w:val="restart"/>
            <w:tcBorders>
              <w:top w:val="nil"/>
              <w:left w:val="single" w:sz="4" w:space="0" w:color="auto"/>
              <w:bottom w:val="single" w:sz="4" w:space="0" w:color="auto"/>
              <w:right w:val="single" w:sz="4" w:space="0" w:color="auto"/>
            </w:tcBorders>
            <w:shd w:val="clear" w:color="auto" w:fill="auto"/>
            <w:vAlign w:val="center"/>
            <w:hideMark/>
          </w:tcPr>
          <w:p w14:paraId="593FC6D4" w14:textId="77777777" w:rsidR="00226930" w:rsidRPr="00226930" w:rsidRDefault="00226930" w:rsidP="00226930">
            <w:pPr>
              <w:jc w:val="left"/>
              <w:rPr>
                <w:sz w:val="20"/>
                <w:szCs w:val="20"/>
                <w:lang w:eastAsia="ru-RU"/>
              </w:rPr>
            </w:pPr>
            <w:r w:rsidRPr="00226930">
              <w:rPr>
                <w:sz w:val="20"/>
                <w:szCs w:val="20"/>
                <w:lang w:eastAsia="ru-RU"/>
              </w:rPr>
              <w:t>Пост радиационного и химического наблюдения (подвижный)</w:t>
            </w:r>
          </w:p>
        </w:tc>
        <w:tc>
          <w:tcPr>
            <w:tcW w:w="1417" w:type="dxa"/>
            <w:tcBorders>
              <w:top w:val="nil"/>
              <w:left w:val="nil"/>
              <w:bottom w:val="single" w:sz="4" w:space="0" w:color="auto"/>
              <w:right w:val="single" w:sz="4" w:space="0" w:color="auto"/>
            </w:tcBorders>
            <w:shd w:val="clear" w:color="auto" w:fill="auto"/>
            <w:noWrap/>
            <w:vAlign w:val="center"/>
            <w:hideMark/>
          </w:tcPr>
          <w:p w14:paraId="7EBBA3EE"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7F8CD765" w14:textId="77777777" w:rsidR="00226930" w:rsidRPr="00226930" w:rsidRDefault="00226930" w:rsidP="00226930">
            <w:pPr>
              <w:jc w:val="center"/>
              <w:rPr>
                <w:sz w:val="20"/>
                <w:szCs w:val="20"/>
                <w:lang w:eastAsia="ru-RU"/>
              </w:rPr>
            </w:pPr>
          </w:p>
        </w:tc>
      </w:tr>
      <w:tr w:rsidR="00226930" w:rsidRPr="00226930" w14:paraId="75C7340D" w14:textId="77777777" w:rsidTr="00226930">
        <w:trPr>
          <w:trHeight w:val="315"/>
        </w:trPr>
        <w:tc>
          <w:tcPr>
            <w:tcW w:w="776" w:type="dxa"/>
            <w:vMerge/>
            <w:tcBorders>
              <w:top w:val="nil"/>
              <w:left w:val="single" w:sz="4" w:space="0" w:color="auto"/>
              <w:bottom w:val="single" w:sz="4" w:space="0" w:color="000000"/>
              <w:right w:val="single" w:sz="4" w:space="0" w:color="auto"/>
            </w:tcBorders>
            <w:vAlign w:val="center"/>
            <w:hideMark/>
          </w:tcPr>
          <w:p w14:paraId="2A339268" w14:textId="77777777" w:rsidR="00226930" w:rsidRPr="00226930" w:rsidRDefault="00226930" w:rsidP="00226930">
            <w:pPr>
              <w:jc w:val="center"/>
              <w:rPr>
                <w:color w:val="000000"/>
                <w:sz w:val="20"/>
                <w:szCs w:val="20"/>
                <w:lang w:eastAsia="ru-RU"/>
              </w:rPr>
            </w:pPr>
          </w:p>
        </w:tc>
        <w:tc>
          <w:tcPr>
            <w:tcW w:w="10531" w:type="dxa"/>
            <w:vMerge/>
            <w:tcBorders>
              <w:top w:val="nil"/>
              <w:left w:val="single" w:sz="4" w:space="0" w:color="auto"/>
              <w:bottom w:val="single" w:sz="4" w:space="0" w:color="auto"/>
              <w:right w:val="single" w:sz="4" w:space="0" w:color="auto"/>
            </w:tcBorders>
            <w:vAlign w:val="center"/>
            <w:hideMark/>
          </w:tcPr>
          <w:p w14:paraId="17846804"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4D9718D3"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38A03969" w14:textId="77777777" w:rsidR="00226930" w:rsidRPr="00226930" w:rsidRDefault="00226930" w:rsidP="00226930">
            <w:pPr>
              <w:jc w:val="center"/>
              <w:rPr>
                <w:sz w:val="20"/>
                <w:szCs w:val="20"/>
                <w:lang w:eastAsia="ru-RU"/>
              </w:rPr>
            </w:pPr>
          </w:p>
        </w:tc>
      </w:tr>
      <w:tr w:rsidR="00226930" w:rsidRPr="00226930" w14:paraId="1942C0B2" w14:textId="77777777" w:rsidTr="00226930">
        <w:trPr>
          <w:trHeight w:val="315"/>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7624DECA" w14:textId="77777777" w:rsidR="00226930" w:rsidRPr="00226930" w:rsidRDefault="00226930" w:rsidP="00226930">
            <w:pPr>
              <w:jc w:val="center"/>
              <w:rPr>
                <w:color w:val="000000"/>
                <w:sz w:val="20"/>
                <w:szCs w:val="20"/>
                <w:lang w:eastAsia="ru-RU"/>
              </w:rPr>
            </w:pPr>
            <w:r w:rsidRPr="00226930">
              <w:rPr>
                <w:color w:val="000000"/>
                <w:sz w:val="20"/>
                <w:szCs w:val="20"/>
                <w:lang w:eastAsia="ru-RU"/>
              </w:rPr>
              <w:t>2.20</w:t>
            </w:r>
          </w:p>
        </w:tc>
        <w:tc>
          <w:tcPr>
            <w:tcW w:w="10531" w:type="dxa"/>
            <w:vMerge w:val="restart"/>
            <w:tcBorders>
              <w:top w:val="nil"/>
              <w:left w:val="single" w:sz="4" w:space="0" w:color="auto"/>
              <w:bottom w:val="single" w:sz="4" w:space="0" w:color="auto"/>
              <w:right w:val="single" w:sz="4" w:space="0" w:color="auto"/>
            </w:tcBorders>
            <w:shd w:val="clear" w:color="auto" w:fill="auto"/>
            <w:vAlign w:val="center"/>
            <w:hideMark/>
          </w:tcPr>
          <w:p w14:paraId="7F83E630" w14:textId="77777777" w:rsidR="00226930" w:rsidRPr="00226930" w:rsidRDefault="00226930" w:rsidP="00226930">
            <w:pPr>
              <w:jc w:val="left"/>
              <w:rPr>
                <w:sz w:val="20"/>
                <w:szCs w:val="20"/>
                <w:lang w:eastAsia="ru-RU"/>
              </w:rPr>
            </w:pPr>
            <w:r w:rsidRPr="00226930">
              <w:rPr>
                <w:sz w:val="20"/>
                <w:szCs w:val="20"/>
                <w:lang w:eastAsia="ru-RU"/>
              </w:rPr>
              <w:t>Другие</w:t>
            </w:r>
          </w:p>
        </w:tc>
        <w:tc>
          <w:tcPr>
            <w:tcW w:w="1417" w:type="dxa"/>
            <w:tcBorders>
              <w:top w:val="nil"/>
              <w:left w:val="nil"/>
              <w:bottom w:val="single" w:sz="4" w:space="0" w:color="auto"/>
              <w:right w:val="single" w:sz="4" w:space="0" w:color="auto"/>
            </w:tcBorders>
            <w:shd w:val="clear" w:color="auto" w:fill="auto"/>
            <w:noWrap/>
            <w:vAlign w:val="center"/>
            <w:hideMark/>
          </w:tcPr>
          <w:p w14:paraId="0222B48E"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08755B78" w14:textId="77777777" w:rsidR="00226930" w:rsidRPr="00226930" w:rsidRDefault="00226930" w:rsidP="00226930">
            <w:pPr>
              <w:jc w:val="center"/>
              <w:rPr>
                <w:sz w:val="20"/>
                <w:szCs w:val="20"/>
                <w:lang w:eastAsia="ru-RU"/>
              </w:rPr>
            </w:pPr>
          </w:p>
        </w:tc>
      </w:tr>
      <w:tr w:rsidR="00226930" w:rsidRPr="00226930" w14:paraId="4E69FEC8" w14:textId="77777777" w:rsidTr="00226930">
        <w:trPr>
          <w:trHeight w:val="315"/>
        </w:trPr>
        <w:tc>
          <w:tcPr>
            <w:tcW w:w="776" w:type="dxa"/>
            <w:vMerge/>
            <w:tcBorders>
              <w:top w:val="nil"/>
              <w:left w:val="single" w:sz="4" w:space="0" w:color="auto"/>
              <w:bottom w:val="single" w:sz="4" w:space="0" w:color="000000"/>
              <w:right w:val="single" w:sz="4" w:space="0" w:color="auto"/>
            </w:tcBorders>
            <w:vAlign w:val="center"/>
            <w:hideMark/>
          </w:tcPr>
          <w:p w14:paraId="30E73CAE" w14:textId="77777777" w:rsidR="00226930" w:rsidRPr="00226930" w:rsidRDefault="00226930" w:rsidP="00226930">
            <w:pPr>
              <w:jc w:val="center"/>
              <w:rPr>
                <w:color w:val="000000"/>
                <w:sz w:val="20"/>
                <w:szCs w:val="20"/>
                <w:lang w:eastAsia="ru-RU"/>
              </w:rPr>
            </w:pPr>
          </w:p>
        </w:tc>
        <w:tc>
          <w:tcPr>
            <w:tcW w:w="10531" w:type="dxa"/>
            <w:vMerge/>
            <w:tcBorders>
              <w:top w:val="nil"/>
              <w:left w:val="single" w:sz="4" w:space="0" w:color="auto"/>
              <w:bottom w:val="single" w:sz="4" w:space="0" w:color="auto"/>
              <w:right w:val="single" w:sz="4" w:space="0" w:color="auto"/>
            </w:tcBorders>
            <w:vAlign w:val="center"/>
            <w:hideMark/>
          </w:tcPr>
          <w:p w14:paraId="320FA981"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1DE6843B"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2F6B9CC5" w14:textId="77777777" w:rsidR="00226930" w:rsidRPr="00226930" w:rsidRDefault="00226930" w:rsidP="00226930">
            <w:pPr>
              <w:jc w:val="center"/>
              <w:rPr>
                <w:sz w:val="20"/>
                <w:szCs w:val="20"/>
                <w:lang w:eastAsia="ru-RU"/>
              </w:rPr>
            </w:pPr>
          </w:p>
        </w:tc>
      </w:tr>
      <w:tr w:rsidR="00226930" w:rsidRPr="00226930" w14:paraId="18F002A8" w14:textId="77777777" w:rsidTr="00226930">
        <w:trPr>
          <w:trHeight w:val="315"/>
        </w:trPr>
        <w:tc>
          <w:tcPr>
            <w:tcW w:w="776" w:type="dxa"/>
            <w:vMerge w:val="restart"/>
            <w:tcBorders>
              <w:top w:val="nil"/>
              <w:left w:val="single" w:sz="4" w:space="0" w:color="auto"/>
              <w:right w:val="single" w:sz="4" w:space="0" w:color="auto"/>
            </w:tcBorders>
            <w:shd w:val="clear" w:color="auto" w:fill="auto"/>
            <w:vAlign w:val="center"/>
            <w:hideMark/>
          </w:tcPr>
          <w:p w14:paraId="53600C3E" w14:textId="77777777" w:rsidR="00226930" w:rsidRPr="00226930" w:rsidRDefault="00226930" w:rsidP="00226930">
            <w:pPr>
              <w:jc w:val="center"/>
              <w:rPr>
                <w:b/>
                <w:bCs/>
                <w:sz w:val="20"/>
                <w:szCs w:val="20"/>
                <w:lang w:eastAsia="ru-RU"/>
              </w:rPr>
            </w:pPr>
            <w:r w:rsidRPr="00226930">
              <w:rPr>
                <w:b/>
                <w:bCs/>
                <w:sz w:val="20"/>
                <w:szCs w:val="20"/>
                <w:lang w:eastAsia="ru-RU"/>
              </w:rPr>
              <w:t>3</w:t>
            </w:r>
          </w:p>
        </w:tc>
        <w:tc>
          <w:tcPr>
            <w:tcW w:w="10531" w:type="dxa"/>
            <w:vMerge w:val="restart"/>
            <w:tcBorders>
              <w:top w:val="nil"/>
              <w:left w:val="nil"/>
              <w:right w:val="single" w:sz="4" w:space="0" w:color="auto"/>
            </w:tcBorders>
            <w:shd w:val="clear" w:color="auto" w:fill="auto"/>
            <w:vAlign w:val="center"/>
            <w:hideMark/>
          </w:tcPr>
          <w:p w14:paraId="26C296FE" w14:textId="77777777" w:rsidR="00226930" w:rsidRPr="00226930" w:rsidRDefault="00226930" w:rsidP="00226930">
            <w:pPr>
              <w:jc w:val="left"/>
              <w:rPr>
                <w:b/>
                <w:bCs/>
                <w:sz w:val="20"/>
                <w:szCs w:val="20"/>
                <w:lang w:eastAsia="ru-RU"/>
              </w:rPr>
            </w:pPr>
            <w:r w:rsidRPr="00226930">
              <w:rPr>
                <w:b/>
                <w:bCs/>
                <w:sz w:val="20"/>
                <w:szCs w:val="20"/>
                <w:lang w:eastAsia="ru-RU"/>
              </w:rPr>
              <w:t>Спасательные службы (если созданы установленным порядком):</w:t>
            </w:r>
          </w:p>
        </w:tc>
        <w:tc>
          <w:tcPr>
            <w:tcW w:w="1417" w:type="dxa"/>
            <w:tcBorders>
              <w:top w:val="nil"/>
              <w:left w:val="nil"/>
              <w:bottom w:val="single" w:sz="4" w:space="0" w:color="auto"/>
              <w:right w:val="single" w:sz="4" w:space="0" w:color="auto"/>
            </w:tcBorders>
            <w:shd w:val="clear" w:color="auto" w:fill="auto"/>
            <w:vAlign w:val="center"/>
            <w:hideMark/>
          </w:tcPr>
          <w:p w14:paraId="12275A67" w14:textId="77777777" w:rsidR="00226930" w:rsidRPr="00226930" w:rsidRDefault="00226930" w:rsidP="00226930">
            <w:pPr>
              <w:jc w:val="center"/>
              <w:rPr>
                <w:b/>
                <w:sz w:val="20"/>
                <w:szCs w:val="20"/>
                <w:lang w:eastAsia="ru-RU"/>
              </w:rPr>
            </w:pPr>
            <w:r w:rsidRPr="00226930">
              <w:rPr>
                <w:b/>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0AC3E9E1" w14:textId="77777777" w:rsidR="00226930" w:rsidRPr="00226930" w:rsidRDefault="00226930" w:rsidP="00226930">
            <w:pPr>
              <w:jc w:val="center"/>
              <w:rPr>
                <w:b/>
                <w:sz w:val="20"/>
                <w:szCs w:val="20"/>
                <w:lang w:eastAsia="ru-RU"/>
              </w:rPr>
            </w:pPr>
          </w:p>
        </w:tc>
      </w:tr>
      <w:tr w:rsidR="00226930" w:rsidRPr="00226930" w14:paraId="0B980DDC" w14:textId="77777777" w:rsidTr="00226930">
        <w:trPr>
          <w:trHeight w:val="315"/>
        </w:trPr>
        <w:tc>
          <w:tcPr>
            <w:tcW w:w="776" w:type="dxa"/>
            <w:vMerge/>
            <w:tcBorders>
              <w:left w:val="single" w:sz="4" w:space="0" w:color="auto"/>
              <w:bottom w:val="single" w:sz="4" w:space="0" w:color="auto"/>
              <w:right w:val="single" w:sz="4" w:space="0" w:color="auto"/>
            </w:tcBorders>
            <w:shd w:val="clear" w:color="auto" w:fill="auto"/>
            <w:vAlign w:val="center"/>
            <w:hideMark/>
          </w:tcPr>
          <w:p w14:paraId="4AA2970F" w14:textId="77777777" w:rsidR="00226930" w:rsidRPr="00226930" w:rsidRDefault="00226930" w:rsidP="00226930">
            <w:pPr>
              <w:jc w:val="center"/>
              <w:rPr>
                <w:sz w:val="20"/>
                <w:szCs w:val="20"/>
                <w:lang w:eastAsia="ru-RU"/>
              </w:rPr>
            </w:pPr>
          </w:p>
        </w:tc>
        <w:tc>
          <w:tcPr>
            <w:tcW w:w="10531" w:type="dxa"/>
            <w:vMerge/>
            <w:tcBorders>
              <w:left w:val="nil"/>
              <w:bottom w:val="single" w:sz="4" w:space="0" w:color="auto"/>
              <w:right w:val="single" w:sz="4" w:space="0" w:color="auto"/>
            </w:tcBorders>
            <w:shd w:val="clear" w:color="auto" w:fill="auto"/>
            <w:vAlign w:val="center"/>
            <w:hideMark/>
          </w:tcPr>
          <w:p w14:paraId="5A8A04D9"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vAlign w:val="center"/>
            <w:hideMark/>
          </w:tcPr>
          <w:p w14:paraId="7BE8CFF8" w14:textId="77777777" w:rsidR="00226930" w:rsidRPr="00226930" w:rsidRDefault="00226930" w:rsidP="00226930">
            <w:pPr>
              <w:jc w:val="center"/>
              <w:rPr>
                <w:b/>
                <w:sz w:val="20"/>
                <w:szCs w:val="20"/>
                <w:lang w:eastAsia="ru-RU"/>
              </w:rPr>
            </w:pPr>
            <w:r w:rsidRPr="00226930">
              <w:rPr>
                <w:b/>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2D7F66D0" w14:textId="77777777" w:rsidR="00226930" w:rsidRPr="00226930" w:rsidRDefault="00226930" w:rsidP="00226930">
            <w:pPr>
              <w:jc w:val="center"/>
              <w:rPr>
                <w:b/>
                <w:sz w:val="20"/>
                <w:szCs w:val="20"/>
                <w:lang w:eastAsia="ru-RU"/>
              </w:rPr>
            </w:pPr>
          </w:p>
        </w:tc>
      </w:tr>
      <w:tr w:rsidR="00226930" w:rsidRPr="00226930" w14:paraId="30D83849" w14:textId="77777777" w:rsidTr="00226930">
        <w:trPr>
          <w:trHeight w:val="315"/>
        </w:trPr>
        <w:tc>
          <w:tcPr>
            <w:tcW w:w="776" w:type="dxa"/>
            <w:tcBorders>
              <w:top w:val="nil"/>
              <w:left w:val="single" w:sz="4" w:space="0" w:color="auto"/>
              <w:bottom w:val="single" w:sz="4" w:space="0" w:color="auto"/>
              <w:right w:val="single" w:sz="4" w:space="0" w:color="auto"/>
            </w:tcBorders>
            <w:shd w:val="clear" w:color="auto" w:fill="auto"/>
            <w:vAlign w:val="center"/>
            <w:hideMark/>
          </w:tcPr>
          <w:p w14:paraId="635871A8" w14:textId="77777777" w:rsidR="00226930" w:rsidRPr="00226930" w:rsidRDefault="00226930" w:rsidP="00226930">
            <w:pPr>
              <w:jc w:val="center"/>
              <w:rPr>
                <w:color w:val="000000"/>
                <w:sz w:val="20"/>
                <w:szCs w:val="20"/>
                <w:lang w:eastAsia="ru-RU"/>
              </w:rPr>
            </w:pPr>
            <w:r w:rsidRPr="00226930">
              <w:rPr>
                <w:color w:val="000000"/>
                <w:sz w:val="20"/>
                <w:szCs w:val="20"/>
                <w:lang w:eastAsia="ru-RU"/>
              </w:rPr>
              <w:t>3.1</w:t>
            </w:r>
          </w:p>
        </w:tc>
        <w:tc>
          <w:tcPr>
            <w:tcW w:w="10531" w:type="dxa"/>
            <w:tcBorders>
              <w:top w:val="nil"/>
              <w:left w:val="nil"/>
              <w:bottom w:val="single" w:sz="4" w:space="0" w:color="auto"/>
              <w:right w:val="single" w:sz="4" w:space="0" w:color="auto"/>
            </w:tcBorders>
            <w:shd w:val="clear" w:color="auto" w:fill="auto"/>
            <w:vAlign w:val="center"/>
            <w:hideMark/>
          </w:tcPr>
          <w:p w14:paraId="530D37D6" w14:textId="77777777" w:rsidR="00226930" w:rsidRPr="00226930" w:rsidRDefault="00226930" w:rsidP="00226930">
            <w:pPr>
              <w:jc w:val="left"/>
              <w:rPr>
                <w:color w:val="000000"/>
                <w:sz w:val="20"/>
                <w:szCs w:val="20"/>
                <w:lang w:eastAsia="ru-RU"/>
              </w:rPr>
            </w:pPr>
            <w:r w:rsidRPr="00226930">
              <w:rPr>
                <w:color w:val="000000"/>
                <w:sz w:val="20"/>
                <w:szCs w:val="20"/>
                <w:lang w:eastAsia="ru-RU"/>
              </w:rPr>
              <w:t>количество инженерной техники</w:t>
            </w:r>
          </w:p>
        </w:tc>
        <w:tc>
          <w:tcPr>
            <w:tcW w:w="1417" w:type="dxa"/>
            <w:tcBorders>
              <w:top w:val="nil"/>
              <w:left w:val="nil"/>
              <w:bottom w:val="single" w:sz="4" w:space="0" w:color="auto"/>
              <w:right w:val="single" w:sz="4" w:space="0" w:color="auto"/>
            </w:tcBorders>
            <w:shd w:val="clear" w:color="auto" w:fill="auto"/>
            <w:vAlign w:val="center"/>
            <w:hideMark/>
          </w:tcPr>
          <w:p w14:paraId="3D23E59C"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252C557C" w14:textId="77777777" w:rsidR="00226930" w:rsidRPr="00226930" w:rsidRDefault="00226930" w:rsidP="00226930">
            <w:pPr>
              <w:jc w:val="center"/>
              <w:rPr>
                <w:sz w:val="20"/>
                <w:szCs w:val="20"/>
                <w:lang w:eastAsia="ru-RU"/>
              </w:rPr>
            </w:pPr>
          </w:p>
        </w:tc>
      </w:tr>
      <w:tr w:rsidR="00226930" w:rsidRPr="00226930" w14:paraId="49BE4AA1" w14:textId="77777777" w:rsidTr="00226930">
        <w:trPr>
          <w:trHeight w:val="315"/>
        </w:trPr>
        <w:tc>
          <w:tcPr>
            <w:tcW w:w="776" w:type="dxa"/>
            <w:tcBorders>
              <w:top w:val="nil"/>
              <w:left w:val="single" w:sz="4" w:space="0" w:color="auto"/>
              <w:bottom w:val="single" w:sz="4" w:space="0" w:color="auto"/>
              <w:right w:val="single" w:sz="4" w:space="0" w:color="auto"/>
            </w:tcBorders>
            <w:shd w:val="clear" w:color="auto" w:fill="auto"/>
            <w:vAlign w:val="center"/>
            <w:hideMark/>
          </w:tcPr>
          <w:p w14:paraId="71F411DF" w14:textId="77777777" w:rsidR="00226930" w:rsidRPr="00226930" w:rsidRDefault="00226930" w:rsidP="00226930">
            <w:pPr>
              <w:jc w:val="center"/>
              <w:rPr>
                <w:color w:val="000000"/>
                <w:sz w:val="20"/>
                <w:szCs w:val="20"/>
                <w:lang w:eastAsia="ru-RU"/>
              </w:rPr>
            </w:pPr>
            <w:r w:rsidRPr="00226930">
              <w:rPr>
                <w:color w:val="000000"/>
                <w:sz w:val="20"/>
                <w:szCs w:val="20"/>
                <w:lang w:eastAsia="ru-RU"/>
              </w:rPr>
              <w:t>3.2</w:t>
            </w:r>
          </w:p>
        </w:tc>
        <w:tc>
          <w:tcPr>
            <w:tcW w:w="10531" w:type="dxa"/>
            <w:tcBorders>
              <w:top w:val="nil"/>
              <w:left w:val="nil"/>
              <w:bottom w:val="single" w:sz="4" w:space="0" w:color="auto"/>
              <w:right w:val="single" w:sz="4" w:space="0" w:color="auto"/>
            </w:tcBorders>
            <w:shd w:val="clear" w:color="auto" w:fill="auto"/>
            <w:vAlign w:val="center"/>
            <w:hideMark/>
          </w:tcPr>
          <w:p w14:paraId="3B5E918C" w14:textId="77777777" w:rsidR="00226930" w:rsidRPr="00226930" w:rsidRDefault="00226930" w:rsidP="00226930">
            <w:pPr>
              <w:jc w:val="left"/>
              <w:rPr>
                <w:color w:val="000000"/>
                <w:sz w:val="20"/>
                <w:szCs w:val="20"/>
                <w:lang w:eastAsia="ru-RU"/>
              </w:rPr>
            </w:pPr>
            <w:r w:rsidRPr="00226930">
              <w:rPr>
                <w:color w:val="000000"/>
                <w:sz w:val="20"/>
                <w:szCs w:val="20"/>
                <w:lang w:eastAsia="ru-RU"/>
              </w:rPr>
              <w:t>количество специальной техники,</w:t>
            </w:r>
          </w:p>
        </w:tc>
        <w:tc>
          <w:tcPr>
            <w:tcW w:w="1417" w:type="dxa"/>
            <w:tcBorders>
              <w:top w:val="nil"/>
              <w:left w:val="nil"/>
              <w:bottom w:val="single" w:sz="4" w:space="0" w:color="auto"/>
              <w:right w:val="single" w:sz="4" w:space="0" w:color="auto"/>
            </w:tcBorders>
            <w:shd w:val="clear" w:color="auto" w:fill="auto"/>
            <w:vAlign w:val="center"/>
            <w:hideMark/>
          </w:tcPr>
          <w:p w14:paraId="3602732A" w14:textId="77777777" w:rsidR="00226930" w:rsidRPr="00226930" w:rsidRDefault="00226930" w:rsidP="00226930">
            <w:pPr>
              <w:jc w:val="center"/>
              <w:rPr>
                <w:color w:val="000000"/>
                <w:sz w:val="20"/>
                <w:szCs w:val="20"/>
                <w:lang w:eastAsia="ru-RU"/>
              </w:rPr>
            </w:pPr>
            <w:r w:rsidRPr="00226930">
              <w:rPr>
                <w:color w:val="000000"/>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1708DACB" w14:textId="77777777" w:rsidR="00226930" w:rsidRPr="00226930" w:rsidRDefault="00226930" w:rsidP="00226930">
            <w:pPr>
              <w:jc w:val="center"/>
              <w:rPr>
                <w:color w:val="000000"/>
                <w:sz w:val="20"/>
                <w:szCs w:val="20"/>
                <w:lang w:eastAsia="ru-RU"/>
              </w:rPr>
            </w:pPr>
          </w:p>
        </w:tc>
      </w:tr>
      <w:tr w:rsidR="00226930" w:rsidRPr="00226930" w14:paraId="30CA0315" w14:textId="77777777" w:rsidTr="00226930">
        <w:trPr>
          <w:trHeight w:val="315"/>
        </w:trPr>
        <w:tc>
          <w:tcPr>
            <w:tcW w:w="776" w:type="dxa"/>
            <w:tcBorders>
              <w:top w:val="nil"/>
              <w:left w:val="single" w:sz="4" w:space="0" w:color="auto"/>
              <w:bottom w:val="single" w:sz="4" w:space="0" w:color="auto"/>
              <w:right w:val="single" w:sz="4" w:space="0" w:color="auto"/>
            </w:tcBorders>
            <w:shd w:val="clear" w:color="auto" w:fill="auto"/>
            <w:vAlign w:val="center"/>
            <w:hideMark/>
          </w:tcPr>
          <w:p w14:paraId="2441D4C3" w14:textId="77777777" w:rsidR="00226930" w:rsidRPr="00226930" w:rsidRDefault="00226930" w:rsidP="00226930">
            <w:pPr>
              <w:jc w:val="center"/>
              <w:rPr>
                <w:sz w:val="20"/>
                <w:szCs w:val="20"/>
                <w:lang w:eastAsia="ru-RU"/>
              </w:rPr>
            </w:pPr>
            <w:r w:rsidRPr="00226930">
              <w:rPr>
                <w:sz w:val="20"/>
                <w:szCs w:val="20"/>
                <w:lang w:eastAsia="ru-RU"/>
              </w:rPr>
              <w:t>3.2.1</w:t>
            </w:r>
          </w:p>
        </w:tc>
        <w:tc>
          <w:tcPr>
            <w:tcW w:w="10531" w:type="dxa"/>
            <w:tcBorders>
              <w:top w:val="nil"/>
              <w:left w:val="nil"/>
              <w:bottom w:val="single" w:sz="4" w:space="0" w:color="auto"/>
              <w:right w:val="single" w:sz="4" w:space="0" w:color="auto"/>
            </w:tcBorders>
            <w:shd w:val="clear" w:color="auto" w:fill="auto"/>
            <w:vAlign w:val="center"/>
            <w:hideMark/>
          </w:tcPr>
          <w:p w14:paraId="0C8C0141" w14:textId="77777777" w:rsidR="00226930" w:rsidRPr="00226930" w:rsidRDefault="00226930" w:rsidP="00226930">
            <w:pPr>
              <w:jc w:val="left"/>
              <w:rPr>
                <w:sz w:val="20"/>
                <w:szCs w:val="20"/>
                <w:lang w:eastAsia="ru-RU"/>
              </w:rPr>
            </w:pPr>
            <w:r w:rsidRPr="00226930">
              <w:rPr>
                <w:sz w:val="20"/>
                <w:szCs w:val="20"/>
                <w:lang w:eastAsia="ru-RU"/>
              </w:rPr>
              <w:t xml:space="preserve">в </w:t>
            </w:r>
            <w:proofErr w:type="spellStart"/>
            <w:r w:rsidRPr="00226930">
              <w:rPr>
                <w:sz w:val="20"/>
                <w:szCs w:val="20"/>
                <w:lang w:eastAsia="ru-RU"/>
              </w:rPr>
              <w:t>т.ч</w:t>
            </w:r>
            <w:proofErr w:type="spellEnd"/>
            <w:r w:rsidRPr="00226930">
              <w:rPr>
                <w:sz w:val="20"/>
                <w:szCs w:val="20"/>
                <w:lang w:eastAsia="ru-RU"/>
              </w:rPr>
              <w:t>. техники РХБ защиты</w:t>
            </w:r>
          </w:p>
        </w:tc>
        <w:tc>
          <w:tcPr>
            <w:tcW w:w="1417" w:type="dxa"/>
            <w:tcBorders>
              <w:top w:val="nil"/>
              <w:left w:val="nil"/>
              <w:bottom w:val="single" w:sz="4" w:space="0" w:color="auto"/>
              <w:right w:val="single" w:sz="4" w:space="0" w:color="auto"/>
            </w:tcBorders>
            <w:shd w:val="clear" w:color="auto" w:fill="auto"/>
            <w:vAlign w:val="center"/>
            <w:hideMark/>
          </w:tcPr>
          <w:p w14:paraId="7218C7DE"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3BB884C3" w14:textId="77777777" w:rsidR="00226930" w:rsidRPr="00226930" w:rsidRDefault="00226930" w:rsidP="00226930">
            <w:pPr>
              <w:jc w:val="center"/>
              <w:rPr>
                <w:sz w:val="20"/>
                <w:szCs w:val="20"/>
                <w:lang w:eastAsia="ru-RU"/>
              </w:rPr>
            </w:pPr>
          </w:p>
        </w:tc>
      </w:tr>
      <w:tr w:rsidR="00226930" w:rsidRPr="00226930" w14:paraId="0A636E5F" w14:textId="77777777" w:rsidTr="00226930">
        <w:trPr>
          <w:trHeight w:val="315"/>
        </w:trPr>
        <w:tc>
          <w:tcPr>
            <w:tcW w:w="776" w:type="dxa"/>
            <w:tcBorders>
              <w:top w:val="nil"/>
              <w:left w:val="single" w:sz="4" w:space="0" w:color="auto"/>
              <w:bottom w:val="single" w:sz="4" w:space="0" w:color="auto"/>
              <w:right w:val="single" w:sz="4" w:space="0" w:color="auto"/>
            </w:tcBorders>
            <w:shd w:val="clear" w:color="auto" w:fill="auto"/>
            <w:vAlign w:val="center"/>
            <w:hideMark/>
          </w:tcPr>
          <w:p w14:paraId="50E51917" w14:textId="77777777" w:rsidR="00226930" w:rsidRPr="00226930" w:rsidRDefault="00226930" w:rsidP="00226930">
            <w:pPr>
              <w:jc w:val="center"/>
              <w:rPr>
                <w:color w:val="000000"/>
                <w:sz w:val="20"/>
                <w:szCs w:val="20"/>
                <w:lang w:eastAsia="ru-RU"/>
              </w:rPr>
            </w:pPr>
            <w:r w:rsidRPr="00226930">
              <w:rPr>
                <w:color w:val="000000"/>
                <w:sz w:val="20"/>
                <w:szCs w:val="20"/>
                <w:lang w:eastAsia="ru-RU"/>
              </w:rPr>
              <w:t>3.3</w:t>
            </w:r>
          </w:p>
        </w:tc>
        <w:tc>
          <w:tcPr>
            <w:tcW w:w="10531" w:type="dxa"/>
            <w:tcBorders>
              <w:top w:val="nil"/>
              <w:left w:val="nil"/>
              <w:bottom w:val="single" w:sz="4" w:space="0" w:color="auto"/>
              <w:right w:val="single" w:sz="4" w:space="0" w:color="auto"/>
            </w:tcBorders>
            <w:shd w:val="clear" w:color="auto" w:fill="auto"/>
            <w:vAlign w:val="center"/>
            <w:hideMark/>
          </w:tcPr>
          <w:p w14:paraId="000066BE" w14:textId="77777777" w:rsidR="00226930" w:rsidRPr="00226930" w:rsidRDefault="00226930" w:rsidP="00226930">
            <w:pPr>
              <w:jc w:val="left"/>
              <w:rPr>
                <w:color w:val="000000"/>
                <w:sz w:val="20"/>
                <w:szCs w:val="20"/>
                <w:lang w:eastAsia="ru-RU"/>
              </w:rPr>
            </w:pPr>
            <w:r w:rsidRPr="00226930">
              <w:rPr>
                <w:color w:val="000000"/>
                <w:sz w:val="20"/>
                <w:szCs w:val="20"/>
                <w:lang w:eastAsia="ru-RU"/>
              </w:rPr>
              <w:t>количество автотранспортной техники</w:t>
            </w:r>
          </w:p>
        </w:tc>
        <w:tc>
          <w:tcPr>
            <w:tcW w:w="1417" w:type="dxa"/>
            <w:tcBorders>
              <w:top w:val="nil"/>
              <w:left w:val="nil"/>
              <w:bottom w:val="single" w:sz="4" w:space="0" w:color="auto"/>
              <w:right w:val="single" w:sz="4" w:space="0" w:color="auto"/>
            </w:tcBorders>
            <w:shd w:val="clear" w:color="auto" w:fill="auto"/>
            <w:vAlign w:val="center"/>
            <w:hideMark/>
          </w:tcPr>
          <w:p w14:paraId="2A724344" w14:textId="77777777" w:rsidR="00226930" w:rsidRPr="00226930" w:rsidRDefault="00226930" w:rsidP="00226930">
            <w:pPr>
              <w:jc w:val="center"/>
              <w:rPr>
                <w:color w:val="000000"/>
                <w:sz w:val="20"/>
                <w:szCs w:val="20"/>
                <w:lang w:eastAsia="ru-RU"/>
              </w:rPr>
            </w:pPr>
            <w:r w:rsidRPr="00226930">
              <w:rPr>
                <w:color w:val="000000"/>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7C8B630A" w14:textId="77777777" w:rsidR="00226930" w:rsidRPr="00226930" w:rsidRDefault="00226930" w:rsidP="00226930">
            <w:pPr>
              <w:jc w:val="center"/>
              <w:rPr>
                <w:color w:val="000000"/>
                <w:sz w:val="20"/>
                <w:szCs w:val="20"/>
                <w:lang w:eastAsia="ru-RU"/>
              </w:rPr>
            </w:pPr>
          </w:p>
        </w:tc>
      </w:tr>
      <w:tr w:rsidR="00226930" w:rsidRPr="00226930" w14:paraId="2D0698B2" w14:textId="77777777" w:rsidTr="00226930">
        <w:trPr>
          <w:trHeight w:val="418"/>
        </w:trPr>
        <w:tc>
          <w:tcPr>
            <w:tcW w:w="776" w:type="dxa"/>
            <w:vMerge w:val="restart"/>
            <w:tcBorders>
              <w:top w:val="nil"/>
              <w:left w:val="single" w:sz="4" w:space="0" w:color="auto"/>
              <w:right w:val="single" w:sz="4" w:space="0" w:color="auto"/>
            </w:tcBorders>
            <w:shd w:val="clear" w:color="auto" w:fill="auto"/>
            <w:vAlign w:val="center"/>
            <w:hideMark/>
          </w:tcPr>
          <w:p w14:paraId="238DF008"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4</w:t>
            </w:r>
          </w:p>
        </w:tc>
        <w:tc>
          <w:tcPr>
            <w:tcW w:w="10531" w:type="dxa"/>
            <w:vMerge w:val="restart"/>
            <w:tcBorders>
              <w:top w:val="nil"/>
              <w:left w:val="nil"/>
              <w:right w:val="single" w:sz="4" w:space="0" w:color="auto"/>
            </w:tcBorders>
            <w:shd w:val="clear" w:color="auto" w:fill="auto"/>
            <w:vAlign w:val="center"/>
            <w:hideMark/>
          </w:tcPr>
          <w:p w14:paraId="173E1B41" w14:textId="77777777" w:rsidR="00226930" w:rsidRPr="00226930" w:rsidRDefault="00226930" w:rsidP="00226930">
            <w:pPr>
              <w:jc w:val="left"/>
              <w:rPr>
                <w:b/>
                <w:bCs/>
                <w:color w:val="000000"/>
                <w:sz w:val="20"/>
                <w:szCs w:val="20"/>
                <w:lang w:eastAsia="ru-RU"/>
              </w:rPr>
            </w:pPr>
            <w:r w:rsidRPr="00226930">
              <w:rPr>
                <w:b/>
                <w:bCs/>
                <w:color w:val="000000"/>
                <w:sz w:val="20"/>
                <w:szCs w:val="20"/>
                <w:lang w:eastAsia="ru-RU"/>
              </w:rPr>
              <w:t>Нештатные формирования по обеспечению выполнения мероприятий по гражданской обороне</w:t>
            </w:r>
          </w:p>
        </w:tc>
        <w:tc>
          <w:tcPr>
            <w:tcW w:w="1417" w:type="dxa"/>
            <w:tcBorders>
              <w:top w:val="nil"/>
              <w:left w:val="nil"/>
              <w:bottom w:val="single" w:sz="4" w:space="0" w:color="auto"/>
              <w:right w:val="single" w:sz="4" w:space="0" w:color="auto"/>
            </w:tcBorders>
            <w:shd w:val="clear" w:color="auto" w:fill="auto"/>
            <w:vAlign w:val="center"/>
            <w:hideMark/>
          </w:tcPr>
          <w:p w14:paraId="44A856DE" w14:textId="77777777" w:rsidR="00226930" w:rsidRPr="00226930" w:rsidRDefault="00226930" w:rsidP="00226930">
            <w:pPr>
              <w:jc w:val="center"/>
              <w:rPr>
                <w:b/>
                <w:color w:val="000000"/>
                <w:sz w:val="20"/>
                <w:szCs w:val="20"/>
                <w:lang w:eastAsia="ru-RU"/>
              </w:rPr>
            </w:pPr>
            <w:r w:rsidRPr="00226930">
              <w:rPr>
                <w:b/>
                <w:color w:val="000000"/>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09195CB7" w14:textId="77777777" w:rsidR="00226930" w:rsidRPr="00226930" w:rsidRDefault="00226930" w:rsidP="00226930">
            <w:pPr>
              <w:jc w:val="center"/>
              <w:rPr>
                <w:b/>
                <w:color w:val="000000"/>
                <w:sz w:val="20"/>
                <w:szCs w:val="20"/>
                <w:lang w:eastAsia="ru-RU"/>
              </w:rPr>
            </w:pPr>
          </w:p>
        </w:tc>
      </w:tr>
      <w:tr w:rsidR="00226930" w:rsidRPr="00226930" w14:paraId="32EB2AAE" w14:textId="77777777" w:rsidTr="00226930">
        <w:trPr>
          <w:trHeight w:val="410"/>
        </w:trPr>
        <w:tc>
          <w:tcPr>
            <w:tcW w:w="776" w:type="dxa"/>
            <w:vMerge/>
            <w:tcBorders>
              <w:left w:val="single" w:sz="4" w:space="0" w:color="auto"/>
              <w:bottom w:val="single" w:sz="4" w:space="0" w:color="auto"/>
              <w:right w:val="single" w:sz="4" w:space="0" w:color="auto"/>
            </w:tcBorders>
            <w:shd w:val="clear" w:color="auto" w:fill="auto"/>
            <w:vAlign w:val="center"/>
            <w:hideMark/>
          </w:tcPr>
          <w:p w14:paraId="711CB1B0" w14:textId="77777777" w:rsidR="00226930" w:rsidRPr="00226930" w:rsidRDefault="00226930" w:rsidP="00226930">
            <w:pPr>
              <w:jc w:val="center"/>
              <w:rPr>
                <w:b/>
                <w:bCs/>
                <w:color w:val="000000"/>
                <w:sz w:val="20"/>
                <w:szCs w:val="20"/>
                <w:lang w:eastAsia="ru-RU"/>
              </w:rPr>
            </w:pPr>
          </w:p>
        </w:tc>
        <w:tc>
          <w:tcPr>
            <w:tcW w:w="10531" w:type="dxa"/>
            <w:vMerge/>
            <w:tcBorders>
              <w:left w:val="nil"/>
              <w:bottom w:val="single" w:sz="4" w:space="0" w:color="auto"/>
              <w:right w:val="single" w:sz="4" w:space="0" w:color="auto"/>
            </w:tcBorders>
            <w:shd w:val="clear" w:color="auto" w:fill="auto"/>
            <w:vAlign w:val="center"/>
            <w:hideMark/>
          </w:tcPr>
          <w:p w14:paraId="74D9A2A6" w14:textId="77777777" w:rsidR="00226930" w:rsidRPr="00226930" w:rsidRDefault="00226930" w:rsidP="00226930">
            <w:pPr>
              <w:jc w:val="left"/>
              <w:rPr>
                <w:b/>
                <w:bCs/>
                <w:color w:val="000000"/>
                <w:sz w:val="20"/>
                <w:szCs w:val="20"/>
                <w:lang w:eastAsia="ru-RU"/>
              </w:rPr>
            </w:pPr>
          </w:p>
        </w:tc>
        <w:tc>
          <w:tcPr>
            <w:tcW w:w="1417" w:type="dxa"/>
            <w:tcBorders>
              <w:top w:val="nil"/>
              <w:left w:val="nil"/>
              <w:bottom w:val="single" w:sz="4" w:space="0" w:color="auto"/>
              <w:right w:val="single" w:sz="4" w:space="0" w:color="auto"/>
            </w:tcBorders>
            <w:shd w:val="clear" w:color="auto" w:fill="auto"/>
            <w:vAlign w:val="center"/>
            <w:hideMark/>
          </w:tcPr>
          <w:p w14:paraId="5C41A1EE" w14:textId="77777777" w:rsidR="00226930" w:rsidRPr="00226930" w:rsidRDefault="00226930" w:rsidP="00226930">
            <w:pPr>
              <w:jc w:val="center"/>
              <w:rPr>
                <w:b/>
                <w:color w:val="000000"/>
                <w:sz w:val="20"/>
                <w:szCs w:val="20"/>
                <w:lang w:eastAsia="ru-RU"/>
              </w:rPr>
            </w:pPr>
            <w:r w:rsidRPr="00226930">
              <w:rPr>
                <w:b/>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5CEE0964" w14:textId="77777777" w:rsidR="00226930" w:rsidRPr="00226930" w:rsidRDefault="00226930" w:rsidP="00226930">
            <w:pPr>
              <w:jc w:val="center"/>
              <w:rPr>
                <w:b/>
                <w:color w:val="000000"/>
                <w:sz w:val="20"/>
                <w:szCs w:val="20"/>
                <w:lang w:eastAsia="ru-RU"/>
              </w:rPr>
            </w:pPr>
          </w:p>
        </w:tc>
      </w:tr>
      <w:tr w:rsidR="00226930" w:rsidRPr="00226930" w14:paraId="195441BF" w14:textId="77777777" w:rsidTr="00226930">
        <w:trPr>
          <w:trHeight w:val="315"/>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02D11787" w14:textId="77777777" w:rsidR="00226930" w:rsidRPr="00226930" w:rsidRDefault="00226930" w:rsidP="00226930">
            <w:pPr>
              <w:jc w:val="center"/>
              <w:rPr>
                <w:sz w:val="20"/>
                <w:szCs w:val="20"/>
                <w:lang w:eastAsia="ru-RU"/>
              </w:rPr>
            </w:pPr>
            <w:r w:rsidRPr="00226930">
              <w:rPr>
                <w:sz w:val="20"/>
                <w:szCs w:val="20"/>
                <w:lang w:eastAsia="ru-RU"/>
              </w:rPr>
              <w:t>4.1</w:t>
            </w:r>
          </w:p>
        </w:tc>
        <w:tc>
          <w:tcPr>
            <w:tcW w:w="10531" w:type="dxa"/>
            <w:vMerge w:val="restart"/>
            <w:tcBorders>
              <w:top w:val="nil"/>
              <w:left w:val="single" w:sz="4" w:space="0" w:color="auto"/>
              <w:bottom w:val="single" w:sz="4" w:space="0" w:color="000000"/>
              <w:right w:val="single" w:sz="4" w:space="0" w:color="auto"/>
            </w:tcBorders>
            <w:shd w:val="clear" w:color="auto" w:fill="auto"/>
            <w:vAlign w:val="center"/>
            <w:hideMark/>
          </w:tcPr>
          <w:p w14:paraId="2A804001" w14:textId="77777777" w:rsidR="00226930" w:rsidRPr="00226930" w:rsidRDefault="00226930" w:rsidP="00226930">
            <w:pPr>
              <w:jc w:val="left"/>
              <w:rPr>
                <w:sz w:val="20"/>
                <w:szCs w:val="20"/>
                <w:lang w:eastAsia="ru-RU"/>
              </w:rPr>
            </w:pPr>
            <w:r w:rsidRPr="00226930">
              <w:rPr>
                <w:sz w:val="20"/>
                <w:szCs w:val="20"/>
                <w:lang w:eastAsia="ru-RU"/>
              </w:rPr>
              <w:t>Команда охраны общественного порядка</w:t>
            </w:r>
          </w:p>
        </w:tc>
        <w:tc>
          <w:tcPr>
            <w:tcW w:w="1417" w:type="dxa"/>
            <w:tcBorders>
              <w:top w:val="nil"/>
              <w:left w:val="nil"/>
              <w:bottom w:val="single" w:sz="4" w:space="0" w:color="auto"/>
              <w:right w:val="single" w:sz="4" w:space="0" w:color="auto"/>
            </w:tcBorders>
            <w:shd w:val="clear" w:color="auto" w:fill="auto"/>
            <w:noWrap/>
            <w:vAlign w:val="center"/>
            <w:hideMark/>
          </w:tcPr>
          <w:p w14:paraId="1524356B"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29220631" w14:textId="77777777" w:rsidR="00226930" w:rsidRPr="00226930" w:rsidRDefault="00226930" w:rsidP="00226930">
            <w:pPr>
              <w:jc w:val="center"/>
              <w:rPr>
                <w:sz w:val="20"/>
                <w:szCs w:val="20"/>
                <w:lang w:eastAsia="ru-RU"/>
              </w:rPr>
            </w:pPr>
          </w:p>
        </w:tc>
      </w:tr>
      <w:tr w:rsidR="00226930" w:rsidRPr="00226930" w14:paraId="14CAA82A" w14:textId="77777777" w:rsidTr="00226930">
        <w:trPr>
          <w:trHeight w:val="315"/>
        </w:trPr>
        <w:tc>
          <w:tcPr>
            <w:tcW w:w="776" w:type="dxa"/>
            <w:vMerge/>
            <w:tcBorders>
              <w:top w:val="nil"/>
              <w:left w:val="single" w:sz="4" w:space="0" w:color="auto"/>
              <w:bottom w:val="single" w:sz="4" w:space="0" w:color="000000"/>
              <w:right w:val="single" w:sz="4" w:space="0" w:color="auto"/>
            </w:tcBorders>
            <w:vAlign w:val="center"/>
            <w:hideMark/>
          </w:tcPr>
          <w:p w14:paraId="506AFBDA" w14:textId="77777777" w:rsidR="00226930" w:rsidRPr="00226930" w:rsidRDefault="00226930" w:rsidP="00226930">
            <w:pPr>
              <w:jc w:val="center"/>
              <w:rPr>
                <w:sz w:val="20"/>
                <w:szCs w:val="20"/>
                <w:lang w:eastAsia="ru-RU"/>
              </w:rPr>
            </w:pPr>
          </w:p>
        </w:tc>
        <w:tc>
          <w:tcPr>
            <w:tcW w:w="10531" w:type="dxa"/>
            <w:vMerge/>
            <w:tcBorders>
              <w:top w:val="nil"/>
              <w:left w:val="single" w:sz="4" w:space="0" w:color="auto"/>
              <w:bottom w:val="single" w:sz="4" w:space="0" w:color="000000"/>
              <w:right w:val="single" w:sz="4" w:space="0" w:color="auto"/>
            </w:tcBorders>
            <w:vAlign w:val="center"/>
            <w:hideMark/>
          </w:tcPr>
          <w:p w14:paraId="334CAE44"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1FC638E7"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1281B35D" w14:textId="77777777" w:rsidR="00226930" w:rsidRPr="00226930" w:rsidRDefault="00226930" w:rsidP="00226930">
            <w:pPr>
              <w:jc w:val="center"/>
              <w:rPr>
                <w:sz w:val="20"/>
                <w:szCs w:val="20"/>
                <w:lang w:eastAsia="ru-RU"/>
              </w:rPr>
            </w:pPr>
          </w:p>
        </w:tc>
      </w:tr>
      <w:tr w:rsidR="00226930" w:rsidRPr="00226930" w14:paraId="435F77A7" w14:textId="77777777" w:rsidTr="00226930">
        <w:trPr>
          <w:trHeight w:val="315"/>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3DA221A2" w14:textId="77777777" w:rsidR="00226930" w:rsidRPr="00226930" w:rsidRDefault="00226930" w:rsidP="00226930">
            <w:pPr>
              <w:jc w:val="center"/>
              <w:rPr>
                <w:sz w:val="20"/>
                <w:szCs w:val="20"/>
                <w:lang w:eastAsia="ru-RU"/>
              </w:rPr>
            </w:pPr>
            <w:r w:rsidRPr="00226930">
              <w:rPr>
                <w:sz w:val="20"/>
                <w:szCs w:val="20"/>
                <w:lang w:eastAsia="ru-RU"/>
              </w:rPr>
              <w:t>4.2</w:t>
            </w:r>
          </w:p>
        </w:tc>
        <w:tc>
          <w:tcPr>
            <w:tcW w:w="10531" w:type="dxa"/>
            <w:vMerge w:val="restart"/>
            <w:tcBorders>
              <w:top w:val="nil"/>
              <w:left w:val="single" w:sz="4" w:space="0" w:color="auto"/>
              <w:bottom w:val="single" w:sz="4" w:space="0" w:color="000000"/>
              <w:right w:val="single" w:sz="4" w:space="0" w:color="auto"/>
            </w:tcBorders>
            <w:shd w:val="clear" w:color="auto" w:fill="auto"/>
            <w:vAlign w:val="center"/>
            <w:hideMark/>
          </w:tcPr>
          <w:p w14:paraId="0FF11D8B" w14:textId="77777777" w:rsidR="00226930" w:rsidRPr="00226930" w:rsidRDefault="00226930" w:rsidP="00226930">
            <w:pPr>
              <w:jc w:val="left"/>
              <w:rPr>
                <w:sz w:val="20"/>
                <w:szCs w:val="20"/>
                <w:lang w:eastAsia="ru-RU"/>
              </w:rPr>
            </w:pPr>
            <w:r w:rsidRPr="00226930">
              <w:rPr>
                <w:sz w:val="20"/>
                <w:szCs w:val="20"/>
                <w:lang w:eastAsia="ru-RU"/>
              </w:rPr>
              <w:t>Подвижные пункты питания, продовольственного (вещевого) снабжения</w:t>
            </w:r>
          </w:p>
        </w:tc>
        <w:tc>
          <w:tcPr>
            <w:tcW w:w="1417" w:type="dxa"/>
            <w:tcBorders>
              <w:top w:val="nil"/>
              <w:left w:val="nil"/>
              <w:bottom w:val="single" w:sz="4" w:space="0" w:color="auto"/>
              <w:right w:val="single" w:sz="4" w:space="0" w:color="auto"/>
            </w:tcBorders>
            <w:shd w:val="clear" w:color="auto" w:fill="auto"/>
            <w:noWrap/>
            <w:vAlign w:val="center"/>
            <w:hideMark/>
          </w:tcPr>
          <w:p w14:paraId="3007213C"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1C92B611" w14:textId="77777777" w:rsidR="00226930" w:rsidRPr="00226930" w:rsidRDefault="00226930" w:rsidP="00226930">
            <w:pPr>
              <w:jc w:val="center"/>
              <w:rPr>
                <w:sz w:val="20"/>
                <w:szCs w:val="20"/>
                <w:lang w:eastAsia="ru-RU"/>
              </w:rPr>
            </w:pPr>
          </w:p>
        </w:tc>
      </w:tr>
      <w:tr w:rsidR="00226930" w:rsidRPr="00226930" w14:paraId="768AFD24" w14:textId="77777777" w:rsidTr="00226930">
        <w:trPr>
          <w:trHeight w:val="315"/>
        </w:trPr>
        <w:tc>
          <w:tcPr>
            <w:tcW w:w="776" w:type="dxa"/>
            <w:vMerge/>
            <w:tcBorders>
              <w:top w:val="nil"/>
              <w:left w:val="single" w:sz="4" w:space="0" w:color="auto"/>
              <w:bottom w:val="single" w:sz="4" w:space="0" w:color="000000"/>
              <w:right w:val="single" w:sz="4" w:space="0" w:color="auto"/>
            </w:tcBorders>
            <w:vAlign w:val="center"/>
            <w:hideMark/>
          </w:tcPr>
          <w:p w14:paraId="407E1477" w14:textId="77777777" w:rsidR="00226930" w:rsidRPr="00226930" w:rsidRDefault="00226930" w:rsidP="00226930">
            <w:pPr>
              <w:jc w:val="center"/>
              <w:rPr>
                <w:sz w:val="20"/>
                <w:szCs w:val="20"/>
                <w:lang w:eastAsia="ru-RU"/>
              </w:rPr>
            </w:pPr>
          </w:p>
        </w:tc>
        <w:tc>
          <w:tcPr>
            <w:tcW w:w="10531" w:type="dxa"/>
            <w:vMerge/>
            <w:tcBorders>
              <w:top w:val="nil"/>
              <w:left w:val="single" w:sz="4" w:space="0" w:color="auto"/>
              <w:bottom w:val="single" w:sz="4" w:space="0" w:color="000000"/>
              <w:right w:val="single" w:sz="4" w:space="0" w:color="auto"/>
            </w:tcBorders>
            <w:vAlign w:val="center"/>
            <w:hideMark/>
          </w:tcPr>
          <w:p w14:paraId="3FE3E80E"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254A3E39"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2C41E215" w14:textId="77777777" w:rsidR="00226930" w:rsidRPr="00226930" w:rsidRDefault="00226930" w:rsidP="00226930">
            <w:pPr>
              <w:jc w:val="center"/>
              <w:rPr>
                <w:sz w:val="20"/>
                <w:szCs w:val="20"/>
                <w:lang w:eastAsia="ru-RU"/>
              </w:rPr>
            </w:pPr>
          </w:p>
        </w:tc>
      </w:tr>
      <w:tr w:rsidR="00226930" w:rsidRPr="00226930" w14:paraId="2367DE77" w14:textId="77777777" w:rsidTr="00226930">
        <w:trPr>
          <w:trHeight w:val="315"/>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4D1E5326" w14:textId="77777777" w:rsidR="00226930" w:rsidRPr="00226930" w:rsidRDefault="00226930" w:rsidP="00226930">
            <w:pPr>
              <w:jc w:val="center"/>
              <w:rPr>
                <w:sz w:val="20"/>
                <w:szCs w:val="20"/>
                <w:lang w:eastAsia="ru-RU"/>
              </w:rPr>
            </w:pPr>
            <w:r w:rsidRPr="00226930">
              <w:rPr>
                <w:sz w:val="20"/>
                <w:szCs w:val="20"/>
                <w:lang w:eastAsia="ru-RU"/>
              </w:rPr>
              <w:t>4.3</w:t>
            </w:r>
          </w:p>
        </w:tc>
        <w:tc>
          <w:tcPr>
            <w:tcW w:w="10531" w:type="dxa"/>
            <w:vMerge w:val="restart"/>
            <w:tcBorders>
              <w:top w:val="nil"/>
              <w:left w:val="single" w:sz="4" w:space="0" w:color="auto"/>
              <w:bottom w:val="single" w:sz="4" w:space="0" w:color="000000"/>
              <w:right w:val="single" w:sz="4" w:space="0" w:color="auto"/>
            </w:tcBorders>
            <w:shd w:val="clear" w:color="auto" w:fill="auto"/>
            <w:vAlign w:val="center"/>
            <w:hideMark/>
          </w:tcPr>
          <w:p w14:paraId="1F68C96D" w14:textId="77777777" w:rsidR="00226930" w:rsidRPr="00226930" w:rsidRDefault="00226930" w:rsidP="00226930">
            <w:pPr>
              <w:jc w:val="left"/>
              <w:rPr>
                <w:sz w:val="20"/>
                <w:szCs w:val="20"/>
                <w:lang w:eastAsia="ru-RU"/>
              </w:rPr>
            </w:pPr>
            <w:r w:rsidRPr="00226930">
              <w:rPr>
                <w:sz w:val="20"/>
                <w:szCs w:val="20"/>
                <w:lang w:eastAsia="ru-RU"/>
              </w:rPr>
              <w:t>Санитарная дружина</w:t>
            </w:r>
          </w:p>
        </w:tc>
        <w:tc>
          <w:tcPr>
            <w:tcW w:w="1417" w:type="dxa"/>
            <w:tcBorders>
              <w:top w:val="nil"/>
              <w:left w:val="nil"/>
              <w:bottom w:val="single" w:sz="4" w:space="0" w:color="auto"/>
              <w:right w:val="single" w:sz="4" w:space="0" w:color="auto"/>
            </w:tcBorders>
            <w:shd w:val="clear" w:color="auto" w:fill="auto"/>
            <w:noWrap/>
            <w:vAlign w:val="center"/>
            <w:hideMark/>
          </w:tcPr>
          <w:p w14:paraId="12040E4D"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40A56030" w14:textId="77777777" w:rsidR="00226930" w:rsidRPr="00226930" w:rsidRDefault="00226930" w:rsidP="00226930">
            <w:pPr>
              <w:jc w:val="center"/>
              <w:rPr>
                <w:sz w:val="20"/>
                <w:szCs w:val="20"/>
                <w:lang w:eastAsia="ru-RU"/>
              </w:rPr>
            </w:pPr>
          </w:p>
        </w:tc>
      </w:tr>
      <w:tr w:rsidR="00226930" w:rsidRPr="00226930" w14:paraId="0A4C38BD" w14:textId="77777777" w:rsidTr="00226930">
        <w:trPr>
          <w:trHeight w:val="315"/>
        </w:trPr>
        <w:tc>
          <w:tcPr>
            <w:tcW w:w="776" w:type="dxa"/>
            <w:vMerge/>
            <w:tcBorders>
              <w:top w:val="nil"/>
              <w:left w:val="single" w:sz="4" w:space="0" w:color="auto"/>
              <w:bottom w:val="single" w:sz="4" w:space="0" w:color="000000"/>
              <w:right w:val="single" w:sz="4" w:space="0" w:color="auto"/>
            </w:tcBorders>
            <w:vAlign w:val="center"/>
            <w:hideMark/>
          </w:tcPr>
          <w:p w14:paraId="62CE4A94" w14:textId="77777777" w:rsidR="00226930" w:rsidRPr="00226930" w:rsidRDefault="00226930" w:rsidP="00226930">
            <w:pPr>
              <w:jc w:val="center"/>
              <w:rPr>
                <w:sz w:val="20"/>
                <w:szCs w:val="20"/>
                <w:lang w:eastAsia="ru-RU"/>
              </w:rPr>
            </w:pPr>
          </w:p>
        </w:tc>
        <w:tc>
          <w:tcPr>
            <w:tcW w:w="10531" w:type="dxa"/>
            <w:vMerge/>
            <w:tcBorders>
              <w:top w:val="nil"/>
              <w:left w:val="single" w:sz="4" w:space="0" w:color="auto"/>
              <w:bottom w:val="single" w:sz="4" w:space="0" w:color="000000"/>
              <w:right w:val="single" w:sz="4" w:space="0" w:color="auto"/>
            </w:tcBorders>
            <w:vAlign w:val="center"/>
            <w:hideMark/>
          </w:tcPr>
          <w:p w14:paraId="1F0FF752"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428FB950"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1EC51891" w14:textId="77777777" w:rsidR="00226930" w:rsidRPr="00226930" w:rsidRDefault="00226930" w:rsidP="00226930">
            <w:pPr>
              <w:jc w:val="center"/>
              <w:rPr>
                <w:sz w:val="20"/>
                <w:szCs w:val="20"/>
                <w:lang w:eastAsia="ru-RU"/>
              </w:rPr>
            </w:pPr>
          </w:p>
        </w:tc>
      </w:tr>
      <w:tr w:rsidR="00226930" w:rsidRPr="00226930" w14:paraId="4A72BBFB" w14:textId="77777777" w:rsidTr="00226930">
        <w:trPr>
          <w:trHeight w:val="315"/>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292957C5" w14:textId="77777777" w:rsidR="00226930" w:rsidRPr="00226930" w:rsidRDefault="00226930" w:rsidP="00226930">
            <w:pPr>
              <w:jc w:val="center"/>
              <w:rPr>
                <w:sz w:val="20"/>
                <w:szCs w:val="20"/>
                <w:lang w:eastAsia="ru-RU"/>
              </w:rPr>
            </w:pPr>
            <w:r w:rsidRPr="00226930">
              <w:rPr>
                <w:sz w:val="20"/>
                <w:szCs w:val="20"/>
                <w:lang w:eastAsia="ru-RU"/>
              </w:rPr>
              <w:t>4.4</w:t>
            </w:r>
          </w:p>
        </w:tc>
        <w:tc>
          <w:tcPr>
            <w:tcW w:w="10531" w:type="dxa"/>
            <w:vMerge w:val="restart"/>
            <w:tcBorders>
              <w:top w:val="nil"/>
              <w:left w:val="single" w:sz="4" w:space="0" w:color="auto"/>
              <w:bottom w:val="single" w:sz="4" w:space="0" w:color="000000"/>
              <w:right w:val="single" w:sz="4" w:space="0" w:color="auto"/>
            </w:tcBorders>
            <w:shd w:val="clear" w:color="auto" w:fill="auto"/>
            <w:vAlign w:val="center"/>
            <w:hideMark/>
          </w:tcPr>
          <w:p w14:paraId="3218E161" w14:textId="77777777" w:rsidR="00226930" w:rsidRPr="00226930" w:rsidRDefault="00226930" w:rsidP="00226930">
            <w:pPr>
              <w:jc w:val="left"/>
              <w:rPr>
                <w:sz w:val="20"/>
                <w:szCs w:val="20"/>
                <w:lang w:eastAsia="ru-RU"/>
              </w:rPr>
            </w:pPr>
            <w:r w:rsidRPr="00226930">
              <w:rPr>
                <w:sz w:val="20"/>
                <w:szCs w:val="20"/>
                <w:lang w:eastAsia="ru-RU"/>
              </w:rPr>
              <w:t>Группа по обслуживанию защитных сооружений</w:t>
            </w:r>
          </w:p>
        </w:tc>
        <w:tc>
          <w:tcPr>
            <w:tcW w:w="1417" w:type="dxa"/>
            <w:tcBorders>
              <w:top w:val="nil"/>
              <w:left w:val="nil"/>
              <w:bottom w:val="single" w:sz="4" w:space="0" w:color="auto"/>
              <w:right w:val="single" w:sz="4" w:space="0" w:color="auto"/>
            </w:tcBorders>
            <w:shd w:val="clear" w:color="auto" w:fill="auto"/>
            <w:noWrap/>
            <w:vAlign w:val="center"/>
            <w:hideMark/>
          </w:tcPr>
          <w:p w14:paraId="7F8B24A5"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1809C90D" w14:textId="77777777" w:rsidR="00226930" w:rsidRPr="00226930" w:rsidRDefault="00226930" w:rsidP="00226930">
            <w:pPr>
              <w:jc w:val="center"/>
              <w:rPr>
                <w:sz w:val="20"/>
                <w:szCs w:val="20"/>
                <w:lang w:eastAsia="ru-RU"/>
              </w:rPr>
            </w:pPr>
          </w:p>
        </w:tc>
      </w:tr>
      <w:tr w:rsidR="00226930" w:rsidRPr="00226930" w14:paraId="28627244" w14:textId="77777777" w:rsidTr="00226930">
        <w:trPr>
          <w:trHeight w:val="315"/>
        </w:trPr>
        <w:tc>
          <w:tcPr>
            <w:tcW w:w="776" w:type="dxa"/>
            <w:vMerge/>
            <w:tcBorders>
              <w:top w:val="nil"/>
              <w:left w:val="single" w:sz="4" w:space="0" w:color="auto"/>
              <w:bottom w:val="single" w:sz="4" w:space="0" w:color="000000"/>
              <w:right w:val="single" w:sz="4" w:space="0" w:color="auto"/>
            </w:tcBorders>
            <w:vAlign w:val="center"/>
            <w:hideMark/>
          </w:tcPr>
          <w:p w14:paraId="2EA2783B" w14:textId="77777777" w:rsidR="00226930" w:rsidRPr="00226930" w:rsidRDefault="00226930" w:rsidP="00226930">
            <w:pPr>
              <w:jc w:val="center"/>
              <w:rPr>
                <w:sz w:val="20"/>
                <w:szCs w:val="20"/>
                <w:lang w:eastAsia="ru-RU"/>
              </w:rPr>
            </w:pPr>
          </w:p>
        </w:tc>
        <w:tc>
          <w:tcPr>
            <w:tcW w:w="10531" w:type="dxa"/>
            <w:vMerge/>
            <w:tcBorders>
              <w:top w:val="nil"/>
              <w:left w:val="single" w:sz="4" w:space="0" w:color="auto"/>
              <w:bottom w:val="single" w:sz="4" w:space="0" w:color="000000"/>
              <w:right w:val="single" w:sz="4" w:space="0" w:color="auto"/>
            </w:tcBorders>
            <w:vAlign w:val="center"/>
            <w:hideMark/>
          </w:tcPr>
          <w:p w14:paraId="29EB466D"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41F99904"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1F700AFE" w14:textId="77777777" w:rsidR="00226930" w:rsidRPr="00226930" w:rsidRDefault="00226930" w:rsidP="00226930">
            <w:pPr>
              <w:jc w:val="center"/>
              <w:rPr>
                <w:sz w:val="20"/>
                <w:szCs w:val="20"/>
                <w:lang w:eastAsia="ru-RU"/>
              </w:rPr>
            </w:pPr>
          </w:p>
        </w:tc>
      </w:tr>
      <w:tr w:rsidR="00226930" w:rsidRPr="00226930" w14:paraId="2662CD22" w14:textId="77777777" w:rsidTr="00226930">
        <w:trPr>
          <w:trHeight w:val="300"/>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63C652D3" w14:textId="77777777" w:rsidR="00226930" w:rsidRPr="00226930" w:rsidRDefault="00226930" w:rsidP="00226930">
            <w:pPr>
              <w:jc w:val="center"/>
              <w:rPr>
                <w:sz w:val="20"/>
                <w:szCs w:val="20"/>
                <w:lang w:eastAsia="ru-RU"/>
              </w:rPr>
            </w:pPr>
            <w:r w:rsidRPr="00226930">
              <w:rPr>
                <w:sz w:val="20"/>
                <w:szCs w:val="20"/>
                <w:lang w:eastAsia="ru-RU"/>
              </w:rPr>
              <w:t>4.5</w:t>
            </w:r>
          </w:p>
        </w:tc>
        <w:tc>
          <w:tcPr>
            <w:tcW w:w="10531" w:type="dxa"/>
            <w:vMerge w:val="restart"/>
            <w:tcBorders>
              <w:top w:val="nil"/>
              <w:left w:val="single" w:sz="4" w:space="0" w:color="auto"/>
              <w:bottom w:val="single" w:sz="4" w:space="0" w:color="000000"/>
              <w:right w:val="single" w:sz="4" w:space="0" w:color="auto"/>
            </w:tcBorders>
            <w:shd w:val="clear" w:color="auto" w:fill="auto"/>
            <w:vAlign w:val="center"/>
            <w:hideMark/>
          </w:tcPr>
          <w:p w14:paraId="4A64445D" w14:textId="77777777" w:rsidR="00226930" w:rsidRPr="00226930" w:rsidRDefault="00226930" w:rsidP="00226930">
            <w:pPr>
              <w:jc w:val="left"/>
              <w:rPr>
                <w:sz w:val="20"/>
                <w:szCs w:val="20"/>
                <w:lang w:eastAsia="ru-RU"/>
              </w:rPr>
            </w:pPr>
            <w:r w:rsidRPr="00226930">
              <w:rPr>
                <w:sz w:val="20"/>
                <w:szCs w:val="20"/>
                <w:lang w:eastAsia="ru-RU"/>
              </w:rPr>
              <w:t>Станции специальной обработки транспорта, одежды</w:t>
            </w:r>
          </w:p>
        </w:tc>
        <w:tc>
          <w:tcPr>
            <w:tcW w:w="1417" w:type="dxa"/>
            <w:tcBorders>
              <w:top w:val="nil"/>
              <w:left w:val="nil"/>
              <w:bottom w:val="single" w:sz="4" w:space="0" w:color="auto"/>
              <w:right w:val="single" w:sz="4" w:space="0" w:color="auto"/>
            </w:tcBorders>
            <w:shd w:val="clear" w:color="auto" w:fill="auto"/>
            <w:noWrap/>
            <w:vAlign w:val="center"/>
            <w:hideMark/>
          </w:tcPr>
          <w:p w14:paraId="039F8A37"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1A861F13" w14:textId="77777777" w:rsidR="00226930" w:rsidRPr="00226930" w:rsidRDefault="00226930" w:rsidP="00226930">
            <w:pPr>
              <w:jc w:val="center"/>
              <w:rPr>
                <w:sz w:val="20"/>
                <w:szCs w:val="20"/>
                <w:lang w:eastAsia="ru-RU"/>
              </w:rPr>
            </w:pPr>
          </w:p>
        </w:tc>
      </w:tr>
      <w:tr w:rsidR="00226930" w:rsidRPr="00226930" w14:paraId="1013569E" w14:textId="77777777" w:rsidTr="00226930">
        <w:trPr>
          <w:trHeight w:val="315"/>
        </w:trPr>
        <w:tc>
          <w:tcPr>
            <w:tcW w:w="776" w:type="dxa"/>
            <w:vMerge/>
            <w:tcBorders>
              <w:top w:val="nil"/>
              <w:left w:val="single" w:sz="4" w:space="0" w:color="auto"/>
              <w:bottom w:val="single" w:sz="4" w:space="0" w:color="auto"/>
              <w:right w:val="single" w:sz="4" w:space="0" w:color="auto"/>
            </w:tcBorders>
            <w:vAlign w:val="center"/>
            <w:hideMark/>
          </w:tcPr>
          <w:p w14:paraId="376451CA" w14:textId="77777777" w:rsidR="00226930" w:rsidRPr="00226930" w:rsidRDefault="00226930" w:rsidP="00226930">
            <w:pPr>
              <w:jc w:val="center"/>
              <w:rPr>
                <w:sz w:val="20"/>
                <w:szCs w:val="20"/>
                <w:lang w:eastAsia="ru-RU"/>
              </w:rPr>
            </w:pPr>
          </w:p>
        </w:tc>
        <w:tc>
          <w:tcPr>
            <w:tcW w:w="10531" w:type="dxa"/>
            <w:vMerge/>
            <w:tcBorders>
              <w:top w:val="nil"/>
              <w:left w:val="single" w:sz="4" w:space="0" w:color="auto"/>
              <w:bottom w:val="single" w:sz="4" w:space="0" w:color="auto"/>
              <w:right w:val="single" w:sz="4" w:space="0" w:color="auto"/>
            </w:tcBorders>
            <w:vAlign w:val="center"/>
            <w:hideMark/>
          </w:tcPr>
          <w:p w14:paraId="1EA29451"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5E20AA69"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263666D2" w14:textId="77777777" w:rsidR="00226930" w:rsidRPr="00226930" w:rsidRDefault="00226930" w:rsidP="00226930">
            <w:pPr>
              <w:jc w:val="center"/>
              <w:rPr>
                <w:sz w:val="20"/>
                <w:szCs w:val="20"/>
                <w:lang w:eastAsia="ru-RU"/>
              </w:rPr>
            </w:pPr>
          </w:p>
        </w:tc>
      </w:tr>
      <w:tr w:rsidR="00226930" w:rsidRPr="00226930" w14:paraId="4699DE62" w14:textId="77777777" w:rsidTr="00226930">
        <w:trPr>
          <w:trHeight w:val="300"/>
        </w:trPr>
        <w:tc>
          <w:tcPr>
            <w:tcW w:w="7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0EE9415" w14:textId="77777777" w:rsidR="00226930" w:rsidRPr="00226930" w:rsidRDefault="00226930" w:rsidP="00226930">
            <w:pPr>
              <w:jc w:val="center"/>
              <w:rPr>
                <w:sz w:val="20"/>
                <w:szCs w:val="20"/>
                <w:lang w:eastAsia="ru-RU"/>
              </w:rPr>
            </w:pPr>
            <w:r w:rsidRPr="00226930">
              <w:rPr>
                <w:sz w:val="20"/>
                <w:szCs w:val="20"/>
                <w:lang w:eastAsia="ru-RU"/>
              </w:rPr>
              <w:t>4.6</w:t>
            </w:r>
          </w:p>
        </w:tc>
        <w:tc>
          <w:tcPr>
            <w:tcW w:w="105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BB3DBAB" w14:textId="77777777" w:rsidR="00226930" w:rsidRPr="00226930" w:rsidRDefault="00226930" w:rsidP="00226930">
            <w:pPr>
              <w:jc w:val="left"/>
              <w:rPr>
                <w:sz w:val="20"/>
                <w:szCs w:val="20"/>
                <w:lang w:eastAsia="ru-RU"/>
              </w:rPr>
            </w:pPr>
            <w:r w:rsidRPr="00226930">
              <w:rPr>
                <w:sz w:val="20"/>
                <w:szCs w:val="20"/>
                <w:lang w:eastAsia="ru-RU"/>
              </w:rPr>
              <w:t>Пункт санитарной обработки</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6DFF1A7E"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6EA838D9" w14:textId="77777777" w:rsidR="00226930" w:rsidRPr="00226930" w:rsidRDefault="00226930" w:rsidP="00226930">
            <w:pPr>
              <w:jc w:val="center"/>
              <w:rPr>
                <w:sz w:val="20"/>
                <w:szCs w:val="20"/>
                <w:lang w:eastAsia="ru-RU"/>
              </w:rPr>
            </w:pPr>
          </w:p>
        </w:tc>
      </w:tr>
      <w:tr w:rsidR="00226930" w:rsidRPr="00226930" w14:paraId="5B0FBE05" w14:textId="77777777" w:rsidTr="00226930">
        <w:trPr>
          <w:trHeight w:val="315"/>
        </w:trPr>
        <w:tc>
          <w:tcPr>
            <w:tcW w:w="776" w:type="dxa"/>
            <w:vMerge/>
            <w:tcBorders>
              <w:top w:val="single" w:sz="4" w:space="0" w:color="auto"/>
              <w:left w:val="single" w:sz="4" w:space="0" w:color="auto"/>
              <w:bottom w:val="single" w:sz="4" w:space="0" w:color="000000"/>
              <w:right w:val="single" w:sz="4" w:space="0" w:color="auto"/>
            </w:tcBorders>
            <w:vAlign w:val="center"/>
            <w:hideMark/>
          </w:tcPr>
          <w:p w14:paraId="17F531B1" w14:textId="77777777" w:rsidR="00226930" w:rsidRPr="00226930" w:rsidRDefault="00226930" w:rsidP="00226930">
            <w:pPr>
              <w:jc w:val="center"/>
              <w:rPr>
                <w:sz w:val="20"/>
                <w:szCs w:val="20"/>
                <w:lang w:eastAsia="ru-RU"/>
              </w:rPr>
            </w:pPr>
          </w:p>
        </w:tc>
        <w:tc>
          <w:tcPr>
            <w:tcW w:w="10531" w:type="dxa"/>
            <w:vMerge/>
            <w:tcBorders>
              <w:top w:val="single" w:sz="4" w:space="0" w:color="auto"/>
              <w:left w:val="single" w:sz="4" w:space="0" w:color="auto"/>
              <w:bottom w:val="single" w:sz="4" w:space="0" w:color="000000"/>
              <w:right w:val="single" w:sz="4" w:space="0" w:color="auto"/>
            </w:tcBorders>
            <w:vAlign w:val="center"/>
            <w:hideMark/>
          </w:tcPr>
          <w:p w14:paraId="34800FD8" w14:textId="77777777" w:rsidR="00226930" w:rsidRPr="00226930" w:rsidRDefault="00226930" w:rsidP="00226930">
            <w:pPr>
              <w:jc w:val="left"/>
              <w:rPr>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ECA251"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1BD6E4" w14:textId="77777777" w:rsidR="00226930" w:rsidRPr="00226930" w:rsidRDefault="00226930" w:rsidP="00226930">
            <w:pPr>
              <w:jc w:val="center"/>
              <w:rPr>
                <w:sz w:val="20"/>
                <w:szCs w:val="20"/>
                <w:lang w:eastAsia="ru-RU"/>
              </w:rPr>
            </w:pPr>
          </w:p>
        </w:tc>
      </w:tr>
      <w:tr w:rsidR="00226930" w:rsidRPr="00226930" w14:paraId="705E8D1C" w14:textId="77777777" w:rsidTr="00226930">
        <w:trPr>
          <w:trHeight w:val="315"/>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05F9B3D1" w14:textId="77777777" w:rsidR="00226930" w:rsidRPr="00226930" w:rsidRDefault="00226930" w:rsidP="00226930">
            <w:pPr>
              <w:jc w:val="center"/>
              <w:rPr>
                <w:sz w:val="20"/>
                <w:szCs w:val="20"/>
                <w:lang w:eastAsia="ru-RU"/>
              </w:rPr>
            </w:pPr>
            <w:r w:rsidRPr="00226930">
              <w:rPr>
                <w:sz w:val="20"/>
                <w:szCs w:val="20"/>
                <w:lang w:eastAsia="ru-RU"/>
              </w:rPr>
              <w:t>4.7</w:t>
            </w:r>
          </w:p>
        </w:tc>
        <w:tc>
          <w:tcPr>
            <w:tcW w:w="10531" w:type="dxa"/>
            <w:vMerge w:val="restart"/>
            <w:tcBorders>
              <w:top w:val="nil"/>
              <w:left w:val="single" w:sz="4" w:space="0" w:color="auto"/>
              <w:bottom w:val="single" w:sz="4" w:space="0" w:color="auto"/>
              <w:right w:val="single" w:sz="4" w:space="0" w:color="auto"/>
            </w:tcBorders>
            <w:shd w:val="clear" w:color="auto" w:fill="auto"/>
            <w:vAlign w:val="center"/>
            <w:hideMark/>
          </w:tcPr>
          <w:p w14:paraId="5773FEEA" w14:textId="77777777" w:rsidR="00226930" w:rsidRPr="00226930" w:rsidRDefault="00226930" w:rsidP="00226930">
            <w:pPr>
              <w:jc w:val="left"/>
              <w:rPr>
                <w:sz w:val="20"/>
                <w:szCs w:val="20"/>
                <w:lang w:eastAsia="ru-RU"/>
              </w:rPr>
            </w:pPr>
            <w:r w:rsidRPr="00226930">
              <w:rPr>
                <w:sz w:val="20"/>
                <w:szCs w:val="20"/>
                <w:lang w:eastAsia="ru-RU"/>
              </w:rPr>
              <w:t>Подвижные ремонтно-восстановительные группы по ремонту автомобильной, инженерной и другой техники</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1807345F"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6770E06C" w14:textId="77777777" w:rsidR="00226930" w:rsidRPr="00226930" w:rsidRDefault="00226930" w:rsidP="00226930">
            <w:pPr>
              <w:jc w:val="center"/>
              <w:rPr>
                <w:sz w:val="20"/>
                <w:szCs w:val="20"/>
                <w:lang w:eastAsia="ru-RU"/>
              </w:rPr>
            </w:pPr>
          </w:p>
        </w:tc>
      </w:tr>
      <w:tr w:rsidR="00226930" w:rsidRPr="00226930" w14:paraId="718D9FAF" w14:textId="77777777" w:rsidTr="00226930">
        <w:trPr>
          <w:trHeight w:val="320"/>
        </w:trPr>
        <w:tc>
          <w:tcPr>
            <w:tcW w:w="776" w:type="dxa"/>
            <w:vMerge/>
            <w:tcBorders>
              <w:top w:val="nil"/>
              <w:left w:val="single" w:sz="4" w:space="0" w:color="auto"/>
              <w:bottom w:val="single" w:sz="4" w:space="0" w:color="000000"/>
              <w:right w:val="single" w:sz="4" w:space="0" w:color="auto"/>
            </w:tcBorders>
            <w:vAlign w:val="center"/>
            <w:hideMark/>
          </w:tcPr>
          <w:p w14:paraId="7658715E" w14:textId="77777777" w:rsidR="00226930" w:rsidRPr="00226930" w:rsidRDefault="00226930" w:rsidP="00226930">
            <w:pPr>
              <w:jc w:val="center"/>
              <w:rPr>
                <w:sz w:val="20"/>
                <w:szCs w:val="20"/>
                <w:lang w:eastAsia="ru-RU"/>
              </w:rPr>
            </w:pPr>
          </w:p>
        </w:tc>
        <w:tc>
          <w:tcPr>
            <w:tcW w:w="10531" w:type="dxa"/>
            <w:vMerge/>
            <w:tcBorders>
              <w:top w:val="nil"/>
              <w:left w:val="single" w:sz="4" w:space="0" w:color="auto"/>
              <w:bottom w:val="single" w:sz="4" w:space="0" w:color="auto"/>
              <w:right w:val="single" w:sz="4" w:space="0" w:color="auto"/>
            </w:tcBorders>
            <w:vAlign w:val="center"/>
            <w:hideMark/>
          </w:tcPr>
          <w:p w14:paraId="3A020947"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7B2AB272"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300CAE76" w14:textId="77777777" w:rsidR="00226930" w:rsidRPr="00226930" w:rsidRDefault="00226930" w:rsidP="00226930">
            <w:pPr>
              <w:jc w:val="center"/>
              <w:rPr>
                <w:sz w:val="20"/>
                <w:szCs w:val="20"/>
                <w:lang w:eastAsia="ru-RU"/>
              </w:rPr>
            </w:pPr>
          </w:p>
        </w:tc>
      </w:tr>
      <w:tr w:rsidR="00226930" w:rsidRPr="00226930" w14:paraId="14483B4F" w14:textId="77777777" w:rsidTr="00226930">
        <w:trPr>
          <w:trHeight w:val="315"/>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6133ECF7" w14:textId="77777777" w:rsidR="00226930" w:rsidRPr="00226930" w:rsidRDefault="00226930" w:rsidP="00226930">
            <w:pPr>
              <w:jc w:val="center"/>
              <w:rPr>
                <w:sz w:val="20"/>
                <w:szCs w:val="20"/>
                <w:lang w:eastAsia="ru-RU"/>
              </w:rPr>
            </w:pPr>
            <w:r w:rsidRPr="00226930">
              <w:rPr>
                <w:sz w:val="20"/>
                <w:szCs w:val="20"/>
                <w:lang w:eastAsia="ru-RU"/>
              </w:rPr>
              <w:t>4.8</w:t>
            </w:r>
          </w:p>
        </w:tc>
        <w:tc>
          <w:tcPr>
            <w:tcW w:w="10531" w:type="dxa"/>
            <w:vMerge w:val="restart"/>
            <w:tcBorders>
              <w:top w:val="nil"/>
              <w:left w:val="single" w:sz="4" w:space="0" w:color="auto"/>
              <w:bottom w:val="single" w:sz="4" w:space="0" w:color="auto"/>
              <w:right w:val="single" w:sz="4" w:space="0" w:color="auto"/>
            </w:tcBorders>
            <w:shd w:val="clear" w:color="auto" w:fill="auto"/>
            <w:vAlign w:val="center"/>
            <w:hideMark/>
          </w:tcPr>
          <w:p w14:paraId="2016AB41" w14:textId="77777777" w:rsidR="00226930" w:rsidRPr="00226930" w:rsidRDefault="00226930" w:rsidP="00226930">
            <w:pPr>
              <w:jc w:val="left"/>
              <w:rPr>
                <w:sz w:val="20"/>
                <w:szCs w:val="20"/>
                <w:lang w:eastAsia="ru-RU"/>
              </w:rPr>
            </w:pPr>
            <w:r w:rsidRPr="00226930">
              <w:rPr>
                <w:sz w:val="20"/>
                <w:szCs w:val="20"/>
                <w:lang w:eastAsia="ru-RU"/>
              </w:rPr>
              <w:t>Группа для перевозки населения (грузов)</w:t>
            </w:r>
          </w:p>
        </w:tc>
        <w:tc>
          <w:tcPr>
            <w:tcW w:w="1417" w:type="dxa"/>
            <w:tcBorders>
              <w:top w:val="nil"/>
              <w:left w:val="nil"/>
              <w:bottom w:val="single" w:sz="4" w:space="0" w:color="auto"/>
              <w:right w:val="single" w:sz="4" w:space="0" w:color="auto"/>
            </w:tcBorders>
            <w:shd w:val="clear" w:color="auto" w:fill="auto"/>
            <w:noWrap/>
            <w:vAlign w:val="center"/>
            <w:hideMark/>
          </w:tcPr>
          <w:p w14:paraId="20B4A931"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4DCB88B4" w14:textId="77777777" w:rsidR="00226930" w:rsidRPr="00226930" w:rsidRDefault="00226930" w:rsidP="00226930">
            <w:pPr>
              <w:jc w:val="center"/>
              <w:rPr>
                <w:sz w:val="20"/>
                <w:szCs w:val="20"/>
                <w:lang w:eastAsia="ru-RU"/>
              </w:rPr>
            </w:pPr>
          </w:p>
        </w:tc>
      </w:tr>
      <w:tr w:rsidR="00226930" w:rsidRPr="00226930" w14:paraId="353A6188" w14:textId="77777777" w:rsidTr="00226930">
        <w:trPr>
          <w:trHeight w:val="405"/>
        </w:trPr>
        <w:tc>
          <w:tcPr>
            <w:tcW w:w="776" w:type="dxa"/>
            <w:vMerge/>
            <w:tcBorders>
              <w:top w:val="nil"/>
              <w:left w:val="single" w:sz="4" w:space="0" w:color="auto"/>
              <w:bottom w:val="single" w:sz="4" w:space="0" w:color="000000"/>
              <w:right w:val="single" w:sz="4" w:space="0" w:color="auto"/>
            </w:tcBorders>
            <w:vAlign w:val="center"/>
            <w:hideMark/>
          </w:tcPr>
          <w:p w14:paraId="3217F7FA" w14:textId="77777777" w:rsidR="00226930" w:rsidRPr="00226930" w:rsidRDefault="00226930" w:rsidP="00226930">
            <w:pPr>
              <w:jc w:val="center"/>
              <w:rPr>
                <w:sz w:val="20"/>
                <w:szCs w:val="20"/>
                <w:lang w:eastAsia="ru-RU"/>
              </w:rPr>
            </w:pPr>
          </w:p>
        </w:tc>
        <w:tc>
          <w:tcPr>
            <w:tcW w:w="10531" w:type="dxa"/>
            <w:vMerge/>
            <w:tcBorders>
              <w:top w:val="nil"/>
              <w:left w:val="single" w:sz="4" w:space="0" w:color="auto"/>
              <w:bottom w:val="single" w:sz="4" w:space="0" w:color="auto"/>
              <w:right w:val="single" w:sz="4" w:space="0" w:color="auto"/>
            </w:tcBorders>
            <w:vAlign w:val="center"/>
            <w:hideMark/>
          </w:tcPr>
          <w:p w14:paraId="5C910716"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42C9CBF5"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52A23E3C" w14:textId="77777777" w:rsidR="00226930" w:rsidRPr="00226930" w:rsidRDefault="00226930" w:rsidP="00226930">
            <w:pPr>
              <w:jc w:val="center"/>
              <w:rPr>
                <w:sz w:val="20"/>
                <w:szCs w:val="20"/>
                <w:lang w:eastAsia="ru-RU"/>
              </w:rPr>
            </w:pPr>
          </w:p>
        </w:tc>
      </w:tr>
      <w:tr w:rsidR="00226930" w:rsidRPr="00226930" w14:paraId="3DB7F01E" w14:textId="77777777" w:rsidTr="00226930">
        <w:trPr>
          <w:trHeight w:val="315"/>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1BBC812A" w14:textId="77777777" w:rsidR="00226930" w:rsidRPr="00226930" w:rsidRDefault="00226930" w:rsidP="00226930">
            <w:pPr>
              <w:jc w:val="center"/>
              <w:rPr>
                <w:sz w:val="20"/>
                <w:szCs w:val="20"/>
                <w:lang w:eastAsia="ru-RU"/>
              </w:rPr>
            </w:pPr>
            <w:r w:rsidRPr="00226930">
              <w:rPr>
                <w:sz w:val="20"/>
                <w:szCs w:val="20"/>
                <w:lang w:eastAsia="ru-RU"/>
              </w:rPr>
              <w:t>4.9</w:t>
            </w:r>
          </w:p>
        </w:tc>
        <w:tc>
          <w:tcPr>
            <w:tcW w:w="10531" w:type="dxa"/>
            <w:vMerge w:val="restart"/>
            <w:tcBorders>
              <w:top w:val="nil"/>
              <w:left w:val="single" w:sz="4" w:space="0" w:color="auto"/>
              <w:bottom w:val="single" w:sz="4" w:space="0" w:color="auto"/>
              <w:right w:val="single" w:sz="4" w:space="0" w:color="auto"/>
            </w:tcBorders>
            <w:shd w:val="clear" w:color="auto" w:fill="auto"/>
            <w:vAlign w:val="center"/>
            <w:hideMark/>
          </w:tcPr>
          <w:p w14:paraId="29B3EB2C" w14:textId="77777777" w:rsidR="00226930" w:rsidRPr="00226930" w:rsidRDefault="00226930" w:rsidP="00226930">
            <w:pPr>
              <w:jc w:val="left"/>
              <w:rPr>
                <w:sz w:val="20"/>
                <w:szCs w:val="20"/>
                <w:lang w:eastAsia="ru-RU"/>
              </w:rPr>
            </w:pPr>
            <w:r w:rsidRPr="00226930">
              <w:rPr>
                <w:sz w:val="20"/>
                <w:szCs w:val="20"/>
                <w:lang w:eastAsia="ru-RU"/>
              </w:rPr>
              <w:t>Аварийно-технические команды по электросетям, по газовым сетям, по водопроводным сетям, по теплосетям</w:t>
            </w:r>
          </w:p>
        </w:tc>
        <w:tc>
          <w:tcPr>
            <w:tcW w:w="1417" w:type="dxa"/>
            <w:tcBorders>
              <w:top w:val="nil"/>
              <w:left w:val="nil"/>
              <w:bottom w:val="single" w:sz="4" w:space="0" w:color="auto"/>
              <w:right w:val="single" w:sz="4" w:space="0" w:color="auto"/>
            </w:tcBorders>
            <w:shd w:val="clear" w:color="auto" w:fill="auto"/>
            <w:noWrap/>
            <w:vAlign w:val="center"/>
            <w:hideMark/>
          </w:tcPr>
          <w:p w14:paraId="7651B253"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373314F6" w14:textId="77777777" w:rsidR="00226930" w:rsidRPr="00226930" w:rsidRDefault="00226930" w:rsidP="00226930">
            <w:pPr>
              <w:jc w:val="center"/>
              <w:rPr>
                <w:sz w:val="20"/>
                <w:szCs w:val="20"/>
                <w:lang w:eastAsia="ru-RU"/>
              </w:rPr>
            </w:pPr>
          </w:p>
        </w:tc>
      </w:tr>
      <w:tr w:rsidR="00226930" w:rsidRPr="00226930" w14:paraId="7511C2EA" w14:textId="77777777" w:rsidTr="00226930">
        <w:trPr>
          <w:trHeight w:val="376"/>
        </w:trPr>
        <w:tc>
          <w:tcPr>
            <w:tcW w:w="776" w:type="dxa"/>
            <w:vMerge/>
            <w:tcBorders>
              <w:top w:val="nil"/>
              <w:left w:val="single" w:sz="4" w:space="0" w:color="auto"/>
              <w:bottom w:val="single" w:sz="4" w:space="0" w:color="000000"/>
              <w:right w:val="single" w:sz="4" w:space="0" w:color="auto"/>
            </w:tcBorders>
            <w:vAlign w:val="center"/>
            <w:hideMark/>
          </w:tcPr>
          <w:p w14:paraId="54838511" w14:textId="77777777" w:rsidR="00226930" w:rsidRPr="00226930" w:rsidRDefault="00226930" w:rsidP="00226930">
            <w:pPr>
              <w:jc w:val="center"/>
              <w:rPr>
                <w:sz w:val="20"/>
                <w:szCs w:val="20"/>
                <w:lang w:eastAsia="ru-RU"/>
              </w:rPr>
            </w:pPr>
          </w:p>
        </w:tc>
        <w:tc>
          <w:tcPr>
            <w:tcW w:w="10531" w:type="dxa"/>
            <w:vMerge/>
            <w:tcBorders>
              <w:top w:val="nil"/>
              <w:left w:val="single" w:sz="4" w:space="0" w:color="auto"/>
              <w:bottom w:val="single" w:sz="4" w:space="0" w:color="auto"/>
              <w:right w:val="single" w:sz="4" w:space="0" w:color="auto"/>
            </w:tcBorders>
            <w:vAlign w:val="center"/>
            <w:hideMark/>
          </w:tcPr>
          <w:p w14:paraId="5494B2AB"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67972DA0"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2DBE355C" w14:textId="77777777" w:rsidR="00226930" w:rsidRPr="00226930" w:rsidRDefault="00226930" w:rsidP="00226930">
            <w:pPr>
              <w:jc w:val="center"/>
              <w:rPr>
                <w:sz w:val="20"/>
                <w:szCs w:val="20"/>
                <w:lang w:eastAsia="ru-RU"/>
              </w:rPr>
            </w:pPr>
          </w:p>
        </w:tc>
      </w:tr>
      <w:tr w:rsidR="00226930" w:rsidRPr="00226930" w14:paraId="34A17DDF" w14:textId="77777777" w:rsidTr="00226930">
        <w:trPr>
          <w:trHeight w:val="315"/>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456F8990" w14:textId="77777777" w:rsidR="00226930" w:rsidRPr="00226930" w:rsidRDefault="00226930" w:rsidP="00226930">
            <w:pPr>
              <w:jc w:val="center"/>
              <w:rPr>
                <w:sz w:val="20"/>
                <w:szCs w:val="20"/>
                <w:lang w:eastAsia="ru-RU"/>
              </w:rPr>
            </w:pPr>
            <w:r w:rsidRPr="00226930">
              <w:rPr>
                <w:sz w:val="20"/>
                <w:szCs w:val="20"/>
                <w:lang w:eastAsia="ru-RU"/>
              </w:rPr>
              <w:t>4.10</w:t>
            </w:r>
          </w:p>
        </w:tc>
        <w:tc>
          <w:tcPr>
            <w:tcW w:w="10531" w:type="dxa"/>
            <w:vMerge w:val="restart"/>
            <w:tcBorders>
              <w:top w:val="nil"/>
              <w:left w:val="single" w:sz="4" w:space="0" w:color="auto"/>
              <w:bottom w:val="single" w:sz="4" w:space="0" w:color="auto"/>
              <w:right w:val="single" w:sz="4" w:space="0" w:color="auto"/>
            </w:tcBorders>
            <w:shd w:val="clear" w:color="auto" w:fill="auto"/>
            <w:vAlign w:val="center"/>
            <w:hideMark/>
          </w:tcPr>
          <w:p w14:paraId="62FD2B35" w14:textId="77777777" w:rsidR="00226930" w:rsidRPr="00226930" w:rsidRDefault="00226930" w:rsidP="00226930">
            <w:pPr>
              <w:jc w:val="left"/>
              <w:rPr>
                <w:sz w:val="20"/>
                <w:szCs w:val="20"/>
                <w:lang w:eastAsia="ru-RU"/>
              </w:rPr>
            </w:pPr>
            <w:r w:rsidRPr="00226930">
              <w:rPr>
                <w:sz w:val="20"/>
                <w:szCs w:val="20"/>
                <w:lang w:eastAsia="ru-RU"/>
              </w:rPr>
              <w:t>Группа связи</w:t>
            </w:r>
          </w:p>
        </w:tc>
        <w:tc>
          <w:tcPr>
            <w:tcW w:w="1417" w:type="dxa"/>
            <w:tcBorders>
              <w:top w:val="nil"/>
              <w:left w:val="nil"/>
              <w:bottom w:val="single" w:sz="4" w:space="0" w:color="auto"/>
              <w:right w:val="single" w:sz="4" w:space="0" w:color="auto"/>
            </w:tcBorders>
            <w:shd w:val="clear" w:color="auto" w:fill="auto"/>
            <w:noWrap/>
            <w:vAlign w:val="center"/>
            <w:hideMark/>
          </w:tcPr>
          <w:p w14:paraId="256F7E8D"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4156A916" w14:textId="77777777" w:rsidR="00226930" w:rsidRPr="00226930" w:rsidRDefault="00226930" w:rsidP="00226930">
            <w:pPr>
              <w:jc w:val="center"/>
              <w:rPr>
                <w:sz w:val="20"/>
                <w:szCs w:val="20"/>
                <w:lang w:eastAsia="ru-RU"/>
              </w:rPr>
            </w:pPr>
          </w:p>
        </w:tc>
      </w:tr>
      <w:tr w:rsidR="00226930" w:rsidRPr="00226930" w14:paraId="3D88B162" w14:textId="77777777" w:rsidTr="00226930">
        <w:trPr>
          <w:trHeight w:val="315"/>
        </w:trPr>
        <w:tc>
          <w:tcPr>
            <w:tcW w:w="776" w:type="dxa"/>
            <w:vMerge/>
            <w:tcBorders>
              <w:top w:val="nil"/>
              <w:left w:val="single" w:sz="4" w:space="0" w:color="auto"/>
              <w:bottom w:val="single" w:sz="4" w:space="0" w:color="000000"/>
              <w:right w:val="single" w:sz="4" w:space="0" w:color="auto"/>
            </w:tcBorders>
            <w:vAlign w:val="center"/>
            <w:hideMark/>
          </w:tcPr>
          <w:p w14:paraId="3266956D" w14:textId="77777777" w:rsidR="00226930" w:rsidRPr="00226930" w:rsidRDefault="00226930" w:rsidP="00226930">
            <w:pPr>
              <w:jc w:val="center"/>
              <w:rPr>
                <w:sz w:val="20"/>
                <w:szCs w:val="20"/>
                <w:lang w:eastAsia="ru-RU"/>
              </w:rPr>
            </w:pPr>
          </w:p>
        </w:tc>
        <w:tc>
          <w:tcPr>
            <w:tcW w:w="10531" w:type="dxa"/>
            <w:vMerge/>
            <w:tcBorders>
              <w:top w:val="nil"/>
              <w:left w:val="single" w:sz="4" w:space="0" w:color="auto"/>
              <w:bottom w:val="single" w:sz="4" w:space="0" w:color="auto"/>
              <w:right w:val="single" w:sz="4" w:space="0" w:color="auto"/>
            </w:tcBorders>
            <w:vAlign w:val="center"/>
            <w:hideMark/>
          </w:tcPr>
          <w:p w14:paraId="247F4008"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40C826AF"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5980CEC1" w14:textId="77777777" w:rsidR="00226930" w:rsidRPr="00226930" w:rsidRDefault="00226930" w:rsidP="00226930">
            <w:pPr>
              <w:jc w:val="center"/>
              <w:rPr>
                <w:sz w:val="20"/>
                <w:szCs w:val="20"/>
                <w:lang w:eastAsia="ru-RU"/>
              </w:rPr>
            </w:pPr>
          </w:p>
        </w:tc>
      </w:tr>
      <w:tr w:rsidR="00226930" w:rsidRPr="00226930" w14:paraId="7D724535" w14:textId="77777777" w:rsidTr="00226930">
        <w:trPr>
          <w:trHeight w:val="315"/>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4009CC53" w14:textId="77777777" w:rsidR="00226930" w:rsidRPr="00226930" w:rsidRDefault="00226930" w:rsidP="00226930">
            <w:pPr>
              <w:jc w:val="center"/>
              <w:rPr>
                <w:sz w:val="20"/>
                <w:szCs w:val="20"/>
                <w:lang w:eastAsia="ru-RU"/>
              </w:rPr>
            </w:pPr>
            <w:r w:rsidRPr="00226930">
              <w:rPr>
                <w:sz w:val="20"/>
                <w:szCs w:val="20"/>
                <w:lang w:eastAsia="ru-RU"/>
              </w:rPr>
              <w:t>4.11</w:t>
            </w:r>
          </w:p>
        </w:tc>
        <w:tc>
          <w:tcPr>
            <w:tcW w:w="10531" w:type="dxa"/>
            <w:vMerge w:val="restart"/>
            <w:tcBorders>
              <w:top w:val="nil"/>
              <w:left w:val="single" w:sz="4" w:space="0" w:color="auto"/>
              <w:bottom w:val="single" w:sz="4" w:space="0" w:color="auto"/>
              <w:right w:val="single" w:sz="4" w:space="0" w:color="auto"/>
            </w:tcBorders>
            <w:shd w:val="clear" w:color="auto" w:fill="auto"/>
            <w:vAlign w:val="center"/>
            <w:hideMark/>
          </w:tcPr>
          <w:p w14:paraId="52F0702E" w14:textId="77777777" w:rsidR="00226930" w:rsidRPr="00226930" w:rsidRDefault="00226930" w:rsidP="00226930">
            <w:pPr>
              <w:jc w:val="left"/>
              <w:rPr>
                <w:sz w:val="20"/>
                <w:szCs w:val="20"/>
                <w:lang w:eastAsia="ru-RU"/>
              </w:rPr>
            </w:pPr>
            <w:r w:rsidRPr="00226930">
              <w:rPr>
                <w:sz w:val="20"/>
                <w:szCs w:val="20"/>
                <w:lang w:eastAsia="ru-RU"/>
              </w:rPr>
              <w:t>Группа охраны общественного порядка</w:t>
            </w:r>
          </w:p>
        </w:tc>
        <w:tc>
          <w:tcPr>
            <w:tcW w:w="1417" w:type="dxa"/>
            <w:tcBorders>
              <w:top w:val="nil"/>
              <w:left w:val="nil"/>
              <w:bottom w:val="single" w:sz="4" w:space="0" w:color="auto"/>
              <w:right w:val="single" w:sz="4" w:space="0" w:color="auto"/>
            </w:tcBorders>
            <w:shd w:val="clear" w:color="auto" w:fill="auto"/>
            <w:noWrap/>
            <w:vAlign w:val="center"/>
            <w:hideMark/>
          </w:tcPr>
          <w:p w14:paraId="6D0C815B"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13CB6870" w14:textId="77777777" w:rsidR="00226930" w:rsidRPr="00226930" w:rsidRDefault="00226930" w:rsidP="00226930">
            <w:pPr>
              <w:jc w:val="center"/>
              <w:rPr>
                <w:sz w:val="20"/>
                <w:szCs w:val="20"/>
                <w:lang w:eastAsia="ru-RU"/>
              </w:rPr>
            </w:pPr>
          </w:p>
        </w:tc>
      </w:tr>
      <w:tr w:rsidR="00226930" w:rsidRPr="00226930" w14:paraId="5E579093" w14:textId="77777777" w:rsidTr="00226930">
        <w:trPr>
          <w:trHeight w:val="315"/>
        </w:trPr>
        <w:tc>
          <w:tcPr>
            <w:tcW w:w="776" w:type="dxa"/>
            <w:vMerge/>
            <w:tcBorders>
              <w:top w:val="nil"/>
              <w:left w:val="single" w:sz="4" w:space="0" w:color="auto"/>
              <w:bottom w:val="single" w:sz="4" w:space="0" w:color="000000"/>
              <w:right w:val="single" w:sz="4" w:space="0" w:color="auto"/>
            </w:tcBorders>
            <w:vAlign w:val="center"/>
            <w:hideMark/>
          </w:tcPr>
          <w:p w14:paraId="23D60F1F" w14:textId="77777777" w:rsidR="00226930" w:rsidRPr="00226930" w:rsidRDefault="00226930" w:rsidP="00226930">
            <w:pPr>
              <w:jc w:val="center"/>
              <w:rPr>
                <w:sz w:val="20"/>
                <w:szCs w:val="20"/>
                <w:lang w:eastAsia="ru-RU"/>
              </w:rPr>
            </w:pPr>
          </w:p>
        </w:tc>
        <w:tc>
          <w:tcPr>
            <w:tcW w:w="10531" w:type="dxa"/>
            <w:vMerge/>
            <w:tcBorders>
              <w:top w:val="nil"/>
              <w:left w:val="single" w:sz="4" w:space="0" w:color="auto"/>
              <w:bottom w:val="single" w:sz="4" w:space="0" w:color="auto"/>
              <w:right w:val="single" w:sz="4" w:space="0" w:color="auto"/>
            </w:tcBorders>
            <w:vAlign w:val="center"/>
            <w:hideMark/>
          </w:tcPr>
          <w:p w14:paraId="660EDE51"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6373C342"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6B16A227" w14:textId="77777777" w:rsidR="00226930" w:rsidRPr="00226930" w:rsidRDefault="00226930" w:rsidP="00226930">
            <w:pPr>
              <w:jc w:val="center"/>
              <w:rPr>
                <w:sz w:val="20"/>
                <w:szCs w:val="20"/>
                <w:lang w:eastAsia="ru-RU"/>
              </w:rPr>
            </w:pPr>
          </w:p>
        </w:tc>
      </w:tr>
      <w:tr w:rsidR="00226930" w:rsidRPr="00226930" w14:paraId="6AF3FC26" w14:textId="77777777" w:rsidTr="00226930">
        <w:trPr>
          <w:trHeight w:val="315"/>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60525282" w14:textId="77777777" w:rsidR="00226930" w:rsidRPr="00226930" w:rsidRDefault="00226930" w:rsidP="00226930">
            <w:pPr>
              <w:jc w:val="center"/>
              <w:rPr>
                <w:sz w:val="20"/>
                <w:szCs w:val="20"/>
                <w:lang w:eastAsia="ru-RU"/>
              </w:rPr>
            </w:pPr>
            <w:r w:rsidRPr="00226930">
              <w:rPr>
                <w:sz w:val="20"/>
                <w:szCs w:val="20"/>
                <w:lang w:eastAsia="ru-RU"/>
              </w:rPr>
              <w:t>4.12</w:t>
            </w:r>
          </w:p>
        </w:tc>
        <w:tc>
          <w:tcPr>
            <w:tcW w:w="10531" w:type="dxa"/>
            <w:vMerge w:val="restart"/>
            <w:tcBorders>
              <w:top w:val="nil"/>
              <w:left w:val="single" w:sz="4" w:space="0" w:color="auto"/>
              <w:bottom w:val="single" w:sz="4" w:space="0" w:color="auto"/>
              <w:right w:val="single" w:sz="4" w:space="0" w:color="auto"/>
            </w:tcBorders>
            <w:shd w:val="clear" w:color="auto" w:fill="auto"/>
            <w:vAlign w:val="center"/>
            <w:hideMark/>
          </w:tcPr>
          <w:p w14:paraId="51342FC6" w14:textId="77777777" w:rsidR="00226930" w:rsidRPr="00226930" w:rsidRDefault="00226930" w:rsidP="00226930">
            <w:pPr>
              <w:jc w:val="left"/>
              <w:rPr>
                <w:sz w:val="20"/>
                <w:szCs w:val="20"/>
                <w:lang w:eastAsia="ru-RU"/>
              </w:rPr>
            </w:pPr>
            <w:r w:rsidRPr="00226930">
              <w:rPr>
                <w:sz w:val="20"/>
                <w:szCs w:val="20"/>
                <w:lang w:eastAsia="ru-RU"/>
              </w:rPr>
              <w:t>Эвакуационная (техническая) группа</w:t>
            </w:r>
          </w:p>
        </w:tc>
        <w:tc>
          <w:tcPr>
            <w:tcW w:w="1417" w:type="dxa"/>
            <w:tcBorders>
              <w:top w:val="nil"/>
              <w:left w:val="nil"/>
              <w:bottom w:val="single" w:sz="4" w:space="0" w:color="auto"/>
              <w:right w:val="single" w:sz="4" w:space="0" w:color="auto"/>
            </w:tcBorders>
            <w:shd w:val="clear" w:color="auto" w:fill="auto"/>
            <w:noWrap/>
            <w:vAlign w:val="center"/>
            <w:hideMark/>
          </w:tcPr>
          <w:p w14:paraId="5A19A402"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24B5BBD7" w14:textId="77777777" w:rsidR="00226930" w:rsidRPr="00226930" w:rsidRDefault="00226930" w:rsidP="00226930">
            <w:pPr>
              <w:jc w:val="center"/>
              <w:rPr>
                <w:sz w:val="20"/>
                <w:szCs w:val="20"/>
                <w:lang w:eastAsia="ru-RU"/>
              </w:rPr>
            </w:pPr>
          </w:p>
        </w:tc>
      </w:tr>
      <w:tr w:rsidR="00226930" w:rsidRPr="00226930" w14:paraId="0EDDD309" w14:textId="77777777" w:rsidTr="00226930">
        <w:trPr>
          <w:trHeight w:val="315"/>
        </w:trPr>
        <w:tc>
          <w:tcPr>
            <w:tcW w:w="776" w:type="dxa"/>
            <w:vMerge/>
            <w:tcBorders>
              <w:top w:val="nil"/>
              <w:left w:val="single" w:sz="4" w:space="0" w:color="auto"/>
              <w:bottom w:val="single" w:sz="4" w:space="0" w:color="000000"/>
              <w:right w:val="single" w:sz="4" w:space="0" w:color="auto"/>
            </w:tcBorders>
            <w:vAlign w:val="center"/>
            <w:hideMark/>
          </w:tcPr>
          <w:p w14:paraId="2D1D1DDD" w14:textId="77777777" w:rsidR="00226930" w:rsidRPr="00226930" w:rsidRDefault="00226930" w:rsidP="00226930">
            <w:pPr>
              <w:jc w:val="center"/>
              <w:rPr>
                <w:sz w:val="20"/>
                <w:szCs w:val="20"/>
                <w:lang w:eastAsia="ru-RU"/>
              </w:rPr>
            </w:pPr>
          </w:p>
        </w:tc>
        <w:tc>
          <w:tcPr>
            <w:tcW w:w="10531" w:type="dxa"/>
            <w:vMerge/>
            <w:tcBorders>
              <w:top w:val="nil"/>
              <w:left w:val="single" w:sz="4" w:space="0" w:color="auto"/>
              <w:bottom w:val="single" w:sz="4" w:space="0" w:color="auto"/>
              <w:right w:val="single" w:sz="4" w:space="0" w:color="auto"/>
            </w:tcBorders>
            <w:vAlign w:val="center"/>
            <w:hideMark/>
          </w:tcPr>
          <w:p w14:paraId="510F7BE1"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5A104359"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3CF49AA7" w14:textId="77777777" w:rsidR="00226930" w:rsidRPr="00226930" w:rsidRDefault="00226930" w:rsidP="00226930">
            <w:pPr>
              <w:jc w:val="center"/>
              <w:rPr>
                <w:sz w:val="20"/>
                <w:szCs w:val="20"/>
                <w:lang w:eastAsia="ru-RU"/>
              </w:rPr>
            </w:pPr>
          </w:p>
        </w:tc>
      </w:tr>
      <w:tr w:rsidR="00226930" w:rsidRPr="00226930" w14:paraId="187723B4" w14:textId="77777777" w:rsidTr="00226930">
        <w:trPr>
          <w:trHeight w:val="315"/>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6EF5B5FE" w14:textId="77777777" w:rsidR="00226930" w:rsidRPr="00226930" w:rsidRDefault="00226930" w:rsidP="00226930">
            <w:pPr>
              <w:jc w:val="center"/>
              <w:rPr>
                <w:sz w:val="20"/>
                <w:szCs w:val="20"/>
                <w:lang w:eastAsia="ru-RU"/>
              </w:rPr>
            </w:pPr>
            <w:r w:rsidRPr="00226930">
              <w:rPr>
                <w:sz w:val="20"/>
                <w:szCs w:val="20"/>
                <w:lang w:eastAsia="ru-RU"/>
              </w:rPr>
              <w:t>4.13</w:t>
            </w:r>
          </w:p>
        </w:tc>
        <w:tc>
          <w:tcPr>
            <w:tcW w:w="10531" w:type="dxa"/>
            <w:vMerge w:val="restart"/>
            <w:tcBorders>
              <w:top w:val="nil"/>
              <w:left w:val="single" w:sz="4" w:space="0" w:color="auto"/>
              <w:bottom w:val="single" w:sz="4" w:space="0" w:color="auto"/>
              <w:right w:val="single" w:sz="4" w:space="0" w:color="auto"/>
            </w:tcBorders>
            <w:shd w:val="clear" w:color="auto" w:fill="auto"/>
            <w:vAlign w:val="center"/>
            <w:hideMark/>
          </w:tcPr>
          <w:p w14:paraId="6353B42D" w14:textId="77777777" w:rsidR="00226930" w:rsidRPr="00226930" w:rsidRDefault="00226930" w:rsidP="00226930">
            <w:pPr>
              <w:jc w:val="left"/>
              <w:rPr>
                <w:sz w:val="20"/>
                <w:szCs w:val="20"/>
                <w:lang w:eastAsia="ru-RU"/>
              </w:rPr>
            </w:pPr>
            <w:r w:rsidRPr="00226930">
              <w:rPr>
                <w:sz w:val="20"/>
                <w:szCs w:val="20"/>
                <w:lang w:eastAsia="ru-RU"/>
              </w:rPr>
              <w:t>Звено связи</w:t>
            </w:r>
          </w:p>
        </w:tc>
        <w:tc>
          <w:tcPr>
            <w:tcW w:w="1417" w:type="dxa"/>
            <w:tcBorders>
              <w:top w:val="nil"/>
              <w:left w:val="nil"/>
              <w:bottom w:val="single" w:sz="4" w:space="0" w:color="auto"/>
              <w:right w:val="single" w:sz="4" w:space="0" w:color="auto"/>
            </w:tcBorders>
            <w:shd w:val="clear" w:color="auto" w:fill="auto"/>
            <w:noWrap/>
            <w:vAlign w:val="center"/>
            <w:hideMark/>
          </w:tcPr>
          <w:p w14:paraId="1D341990"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72C55C69" w14:textId="77777777" w:rsidR="00226930" w:rsidRPr="00226930" w:rsidRDefault="00226930" w:rsidP="00226930">
            <w:pPr>
              <w:jc w:val="center"/>
              <w:rPr>
                <w:sz w:val="20"/>
                <w:szCs w:val="20"/>
                <w:lang w:eastAsia="ru-RU"/>
              </w:rPr>
            </w:pPr>
          </w:p>
        </w:tc>
      </w:tr>
      <w:tr w:rsidR="00226930" w:rsidRPr="00226930" w14:paraId="08A84E93" w14:textId="77777777" w:rsidTr="00226930">
        <w:trPr>
          <w:trHeight w:val="315"/>
        </w:trPr>
        <w:tc>
          <w:tcPr>
            <w:tcW w:w="776" w:type="dxa"/>
            <w:vMerge/>
            <w:tcBorders>
              <w:top w:val="nil"/>
              <w:left w:val="single" w:sz="4" w:space="0" w:color="auto"/>
              <w:bottom w:val="single" w:sz="4" w:space="0" w:color="000000"/>
              <w:right w:val="single" w:sz="4" w:space="0" w:color="auto"/>
            </w:tcBorders>
            <w:vAlign w:val="center"/>
            <w:hideMark/>
          </w:tcPr>
          <w:p w14:paraId="2DA17819" w14:textId="77777777" w:rsidR="00226930" w:rsidRPr="00226930" w:rsidRDefault="00226930" w:rsidP="00226930">
            <w:pPr>
              <w:jc w:val="center"/>
              <w:rPr>
                <w:sz w:val="20"/>
                <w:szCs w:val="20"/>
                <w:lang w:eastAsia="ru-RU"/>
              </w:rPr>
            </w:pPr>
          </w:p>
        </w:tc>
        <w:tc>
          <w:tcPr>
            <w:tcW w:w="10531" w:type="dxa"/>
            <w:vMerge/>
            <w:tcBorders>
              <w:top w:val="nil"/>
              <w:left w:val="single" w:sz="4" w:space="0" w:color="auto"/>
              <w:bottom w:val="single" w:sz="4" w:space="0" w:color="auto"/>
              <w:right w:val="single" w:sz="4" w:space="0" w:color="auto"/>
            </w:tcBorders>
            <w:vAlign w:val="center"/>
            <w:hideMark/>
          </w:tcPr>
          <w:p w14:paraId="26892A67"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772C8AA8"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02D035B0" w14:textId="77777777" w:rsidR="00226930" w:rsidRPr="00226930" w:rsidRDefault="00226930" w:rsidP="00226930">
            <w:pPr>
              <w:jc w:val="center"/>
              <w:rPr>
                <w:sz w:val="20"/>
                <w:szCs w:val="20"/>
                <w:lang w:eastAsia="ru-RU"/>
              </w:rPr>
            </w:pPr>
          </w:p>
        </w:tc>
      </w:tr>
      <w:tr w:rsidR="00226930" w:rsidRPr="00226930" w14:paraId="34D3CCF3" w14:textId="77777777" w:rsidTr="00226930">
        <w:trPr>
          <w:trHeight w:val="315"/>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3BDB0245" w14:textId="77777777" w:rsidR="00226930" w:rsidRPr="00226930" w:rsidRDefault="00226930" w:rsidP="00226930">
            <w:pPr>
              <w:jc w:val="center"/>
              <w:rPr>
                <w:sz w:val="20"/>
                <w:szCs w:val="20"/>
                <w:lang w:eastAsia="ru-RU"/>
              </w:rPr>
            </w:pPr>
            <w:r w:rsidRPr="00226930">
              <w:rPr>
                <w:sz w:val="20"/>
                <w:szCs w:val="20"/>
                <w:lang w:eastAsia="ru-RU"/>
              </w:rPr>
              <w:t>4.14</w:t>
            </w:r>
          </w:p>
        </w:tc>
        <w:tc>
          <w:tcPr>
            <w:tcW w:w="10531" w:type="dxa"/>
            <w:vMerge w:val="restart"/>
            <w:tcBorders>
              <w:top w:val="nil"/>
              <w:left w:val="single" w:sz="4" w:space="0" w:color="auto"/>
              <w:bottom w:val="single" w:sz="4" w:space="0" w:color="auto"/>
              <w:right w:val="single" w:sz="4" w:space="0" w:color="auto"/>
            </w:tcBorders>
            <w:shd w:val="clear" w:color="auto" w:fill="auto"/>
            <w:vAlign w:val="center"/>
            <w:hideMark/>
          </w:tcPr>
          <w:p w14:paraId="5BF2E99F" w14:textId="77777777" w:rsidR="00226930" w:rsidRPr="00226930" w:rsidRDefault="00226930" w:rsidP="00226930">
            <w:pPr>
              <w:jc w:val="left"/>
              <w:rPr>
                <w:sz w:val="20"/>
                <w:szCs w:val="20"/>
                <w:lang w:eastAsia="ru-RU"/>
              </w:rPr>
            </w:pPr>
            <w:r w:rsidRPr="00226930">
              <w:rPr>
                <w:sz w:val="20"/>
                <w:szCs w:val="20"/>
                <w:lang w:eastAsia="ru-RU"/>
              </w:rPr>
              <w:t>Звено подвоза воды</w:t>
            </w:r>
          </w:p>
        </w:tc>
        <w:tc>
          <w:tcPr>
            <w:tcW w:w="1417" w:type="dxa"/>
            <w:tcBorders>
              <w:top w:val="nil"/>
              <w:left w:val="nil"/>
              <w:bottom w:val="single" w:sz="4" w:space="0" w:color="auto"/>
              <w:right w:val="single" w:sz="4" w:space="0" w:color="auto"/>
            </w:tcBorders>
            <w:shd w:val="clear" w:color="auto" w:fill="auto"/>
            <w:noWrap/>
            <w:vAlign w:val="center"/>
            <w:hideMark/>
          </w:tcPr>
          <w:p w14:paraId="10F95E25"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499D5BB3" w14:textId="77777777" w:rsidR="00226930" w:rsidRPr="00226930" w:rsidRDefault="00226930" w:rsidP="00226930">
            <w:pPr>
              <w:jc w:val="center"/>
              <w:rPr>
                <w:sz w:val="20"/>
                <w:szCs w:val="20"/>
                <w:lang w:eastAsia="ru-RU"/>
              </w:rPr>
            </w:pPr>
          </w:p>
        </w:tc>
      </w:tr>
      <w:tr w:rsidR="00226930" w:rsidRPr="00226930" w14:paraId="4D4F8045" w14:textId="77777777" w:rsidTr="00226930">
        <w:trPr>
          <w:trHeight w:val="315"/>
        </w:trPr>
        <w:tc>
          <w:tcPr>
            <w:tcW w:w="776" w:type="dxa"/>
            <w:vMerge/>
            <w:tcBorders>
              <w:top w:val="nil"/>
              <w:left w:val="single" w:sz="4" w:space="0" w:color="auto"/>
              <w:bottom w:val="single" w:sz="4" w:space="0" w:color="000000"/>
              <w:right w:val="single" w:sz="4" w:space="0" w:color="auto"/>
            </w:tcBorders>
            <w:vAlign w:val="center"/>
            <w:hideMark/>
          </w:tcPr>
          <w:p w14:paraId="3C6A67D6" w14:textId="77777777" w:rsidR="00226930" w:rsidRPr="00226930" w:rsidRDefault="00226930" w:rsidP="00226930">
            <w:pPr>
              <w:jc w:val="center"/>
              <w:rPr>
                <w:sz w:val="20"/>
                <w:szCs w:val="20"/>
                <w:lang w:eastAsia="ru-RU"/>
              </w:rPr>
            </w:pPr>
          </w:p>
        </w:tc>
        <w:tc>
          <w:tcPr>
            <w:tcW w:w="10531" w:type="dxa"/>
            <w:vMerge/>
            <w:tcBorders>
              <w:top w:val="nil"/>
              <w:left w:val="single" w:sz="4" w:space="0" w:color="auto"/>
              <w:bottom w:val="single" w:sz="4" w:space="0" w:color="auto"/>
              <w:right w:val="single" w:sz="4" w:space="0" w:color="auto"/>
            </w:tcBorders>
            <w:vAlign w:val="center"/>
            <w:hideMark/>
          </w:tcPr>
          <w:p w14:paraId="591E4340"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7906C52A"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13C6D113" w14:textId="77777777" w:rsidR="00226930" w:rsidRPr="00226930" w:rsidRDefault="00226930" w:rsidP="00226930">
            <w:pPr>
              <w:jc w:val="center"/>
              <w:rPr>
                <w:sz w:val="20"/>
                <w:szCs w:val="20"/>
                <w:lang w:eastAsia="ru-RU"/>
              </w:rPr>
            </w:pPr>
          </w:p>
        </w:tc>
      </w:tr>
      <w:tr w:rsidR="00226930" w:rsidRPr="00226930" w14:paraId="61070516" w14:textId="77777777" w:rsidTr="00226930">
        <w:trPr>
          <w:trHeight w:val="315"/>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7DF8C402" w14:textId="77777777" w:rsidR="00226930" w:rsidRPr="00226930" w:rsidRDefault="00226930" w:rsidP="00226930">
            <w:pPr>
              <w:jc w:val="center"/>
              <w:rPr>
                <w:sz w:val="20"/>
                <w:szCs w:val="20"/>
                <w:lang w:eastAsia="ru-RU"/>
              </w:rPr>
            </w:pPr>
            <w:r w:rsidRPr="00226930">
              <w:rPr>
                <w:sz w:val="20"/>
                <w:szCs w:val="20"/>
                <w:lang w:eastAsia="ru-RU"/>
              </w:rPr>
              <w:t>4.15</w:t>
            </w:r>
          </w:p>
        </w:tc>
        <w:tc>
          <w:tcPr>
            <w:tcW w:w="10531" w:type="dxa"/>
            <w:vMerge w:val="restart"/>
            <w:tcBorders>
              <w:top w:val="nil"/>
              <w:left w:val="single" w:sz="4" w:space="0" w:color="auto"/>
              <w:bottom w:val="single" w:sz="4" w:space="0" w:color="auto"/>
              <w:right w:val="single" w:sz="4" w:space="0" w:color="auto"/>
            </w:tcBorders>
            <w:shd w:val="clear" w:color="auto" w:fill="auto"/>
            <w:vAlign w:val="center"/>
            <w:hideMark/>
          </w:tcPr>
          <w:p w14:paraId="4B8484FA" w14:textId="77777777" w:rsidR="00226930" w:rsidRPr="00226930" w:rsidRDefault="00226930" w:rsidP="00226930">
            <w:pPr>
              <w:jc w:val="left"/>
              <w:rPr>
                <w:sz w:val="20"/>
                <w:szCs w:val="20"/>
                <w:lang w:eastAsia="ru-RU"/>
              </w:rPr>
            </w:pPr>
            <w:r w:rsidRPr="00226930">
              <w:rPr>
                <w:sz w:val="20"/>
                <w:szCs w:val="20"/>
                <w:lang w:eastAsia="ru-RU"/>
              </w:rPr>
              <w:t>Подвижная автозаправочная станция</w:t>
            </w:r>
          </w:p>
        </w:tc>
        <w:tc>
          <w:tcPr>
            <w:tcW w:w="1417" w:type="dxa"/>
            <w:tcBorders>
              <w:top w:val="nil"/>
              <w:left w:val="nil"/>
              <w:bottom w:val="single" w:sz="4" w:space="0" w:color="auto"/>
              <w:right w:val="single" w:sz="4" w:space="0" w:color="auto"/>
            </w:tcBorders>
            <w:shd w:val="clear" w:color="auto" w:fill="auto"/>
            <w:noWrap/>
            <w:vAlign w:val="center"/>
            <w:hideMark/>
          </w:tcPr>
          <w:p w14:paraId="35EE353A"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0E7CB3B6" w14:textId="77777777" w:rsidR="00226930" w:rsidRPr="00226930" w:rsidRDefault="00226930" w:rsidP="00226930">
            <w:pPr>
              <w:jc w:val="center"/>
              <w:rPr>
                <w:sz w:val="20"/>
                <w:szCs w:val="20"/>
                <w:lang w:eastAsia="ru-RU"/>
              </w:rPr>
            </w:pPr>
          </w:p>
        </w:tc>
      </w:tr>
      <w:tr w:rsidR="00226930" w:rsidRPr="00226930" w14:paraId="4C8ED01C" w14:textId="77777777" w:rsidTr="00226930">
        <w:trPr>
          <w:trHeight w:val="315"/>
        </w:trPr>
        <w:tc>
          <w:tcPr>
            <w:tcW w:w="776" w:type="dxa"/>
            <w:vMerge/>
            <w:tcBorders>
              <w:top w:val="nil"/>
              <w:left w:val="single" w:sz="4" w:space="0" w:color="auto"/>
              <w:bottom w:val="single" w:sz="4" w:space="0" w:color="000000"/>
              <w:right w:val="single" w:sz="4" w:space="0" w:color="auto"/>
            </w:tcBorders>
            <w:vAlign w:val="center"/>
            <w:hideMark/>
          </w:tcPr>
          <w:p w14:paraId="655B1121" w14:textId="77777777" w:rsidR="00226930" w:rsidRPr="00226930" w:rsidRDefault="00226930" w:rsidP="00226930">
            <w:pPr>
              <w:jc w:val="center"/>
              <w:rPr>
                <w:sz w:val="20"/>
                <w:szCs w:val="20"/>
                <w:lang w:eastAsia="ru-RU"/>
              </w:rPr>
            </w:pPr>
          </w:p>
        </w:tc>
        <w:tc>
          <w:tcPr>
            <w:tcW w:w="10531" w:type="dxa"/>
            <w:vMerge/>
            <w:tcBorders>
              <w:top w:val="nil"/>
              <w:left w:val="single" w:sz="4" w:space="0" w:color="auto"/>
              <w:bottom w:val="single" w:sz="4" w:space="0" w:color="auto"/>
              <w:right w:val="single" w:sz="4" w:space="0" w:color="auto"/>
            </w:tcBorders>
            <w:vAlign w:val="center"/>
            <w:hideMark/>
          </w:tcPr>
          <w:p w14:paraId="71AD0DA8"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16F1CABD"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54FB6CEE" w14:textId="77777777" w:rsidR="00226930" w:rsidRPr="00226930" w:rsidRDefault="00226930" w:rsidP="00226930">
            <w:pPr>
              <w:jc w:val="center"/>
              <w:rPr>
                <w:sz w:val="20"/>
                <w:szCs w:val="20"/>
                <w:lang w:eastAsia="ru-RU"/>
              </w:rPr>
            </w:pPr>
          </w:p>
        </w:tc>
      </w:tr>
      <w:tr w:rsidR="00226930" w:rsidRPr="00226930" w14:paraId="005BAD8E" w14:textId="77777777" w:rsidTr="00226930">
        <w:trPr>
          <w:trHeight w:val="315"/>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1DD2A05C" w14:textId="77777777" w:rsidR="00226930" w:rsidRPr="00226930" w:rsidRDefault="00226930" w:rsidP="00226930">
            <w:pPr>
              <w:jc w:val="center"/>
              <w:rPr>
                <w:sz w:val="20"/>
                <w:szCs w:val="20"/>
                <w:lang w:eastAsia="ru-RU"/>
              </w:rPr>
            </w:pPr>
            <w:r w:rsidRPr="00226930">
              <w:rPr>
                <w:sz w:val="20"/>
                <w:szCs w:val="20"/>
                <w:lang w:eastAsia="ru-RU"/>
              </w:rPr>
              <w:t>4.16</w:t>
            </w:r>
          </w:p>
        </w:tc>
        <w:tc>
          <w:tcPr>
            <w:tcW w:w="10531" w:type="dxa"/>
            <w:vMerge w:val="restart"/>
            <w:tcBorders>
              <w:top w:val="nil"/>
              <w:left w:val="single" w:sz="4" w:space="0" w:color="auto"/>
              <w:bottom w:val="single" w:sz="4" w:space="0" w:color="000000"/>
              <w:right w:val="single" w:sz="4" w:space="0" w:color="auto"/>
            </w:tcBorders>
            <w:shd w:val="clear" w:color="auto" w:fill="auto"/>
            <w:vAlign w:val="center"/>
            <w:hideMark/>
          </w:tcPr>
          <w:p w14:paraId="345EA943" w14:textId="77777777" w:rsidR="00226930" w:rsidRPr="00226930" w:rsidRDefault="00226930" w:rsidP="00226930">
            <w:pPr>
              <w:jc w:val="left"/>
              <w:rPr>
                <w:sz w:val="20"/>
                <w:szCs w:val="20"/>
                <w:lang w:eastAsia="ru-RU"/>
              </w:rPr>
            </w:pPr>
            <w:r w:rsidRPr="00226930">
              <w:rPr>
                <w:sz w:val="20"/>
                <w:szCs w:val="20"/>
                <w:lang w:eastAsia="ru-RU"/>
              </w:rPr>
              <w:t>Звено по обслуживанию защитных сооружений</w:t>
            </w:r>
          </w:p>
        </w:tc>
        <w:tc>
          <w:tcPr>
            <w:tcW w:w="1417" w:type="dxa"/>
            <w:tcBorders>
              <w:top w:val="nil"/>
              <w:left w:val="nil"/>
              <w:bottom w:val="single" w:sz="4" w:space="0" w:color="auto"/>
              <w:right w:val="single" w:sz="4" w:space="0" w:color="auto"/>
            </w:tcBorders>
            <w:shd w:val="clear" w:color="auto" w:fill="auto"/>
            <w:noWrap/>
            <w:vAlign w:val="center"/>
            <w:hideMark/>
          </w:tcPr>
          <w:p w14:paraId="2E903FE4"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6EEFCB6B" w14:textId="77777777" w:rsidR="00226930" w:rsidRPr="00226930" w:rsidRDefault="00226930" w:rsidP="00226930">
            <w:pPr>
              <w:jc w:val="center"/>
              <w:rPr>
                <w:sz w:val="20"/>
                <w:szCs w:val="20"/>
                <w:lang w:eastAsia="ru-RU"/>
              </w:rPr>
            </w:pPr>
          </w:p>
        </w:tc>
      </w:tr>
      <w:tr w:rsidR="00226930" w:rsidRPr="00226930" w14:paraId="0733E018" w14:textId="77777777" w:rsidTr="00226930">
        <w:trPr>
          <w:trHeight w:val="315"/>
        </w:trPr>
        <w:tc>
          <w:tcPr>
            <w:tcW w:w="776" w:type="dxa"/>
            <w:vMerge/>
            <w:tcBorders>
              <w:top w:val="nil"/>
              <w:left w:val="single" w:sz="4" w:space="0" w:color="auto"/>
              <w:bottom w:val="single" w:sz="4" w:space="0" w:color="000000"/>
              <w:right w:val="single" w:sz="4" w:space="0" w:color="auto"/>
            </w:tcBorders>
            <w:vAlign w:val="center"/>
            <w:hideMark/>
          </w:tcPr>
          <w:p w14:paraId="581DC06E" w14:textId="77777777" w:rsidR="00226930" w:rsidRPr="00226930" w:rsidRDefault="00226930" w:rsidP="00226930">
            <w:pPr>
              <w:jc w:val="center"/>
              <w:rPr>
                <w:sz w:val="20"/>
                <w:szCs w:val="20"/>
                <w:lang w:eastAsia="ru-RU"/>
              </w:rPr>
            </w:pPr>
          </w:p>
        </w:tc>
        <w:tc>
          <w:tcPr>
            <w:tcW w:w="10531" w:type="dxa"/>
            <w:vMerge/>
            <w:tcBorders>
              <w:top w:val="nil"/>
              <w:left w:val="single" w:sz="4" w:space="0" w:color="auto"/>
              <w:bottom w:val="single" w:sz="4" w:space="0" w:color="000000"/>
              <w:right w:val="single" w:sz="4" w:space="0" w:color="auto"/>
            </w:tcBorders>
            <w:vAlign w:val="center"/>
            <w:hideMark/>
          </w:tcPr>
          <w:p w14:paraId="086C1D5F"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36AF8C78"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07ACB1F6" w14:textId="77777777" w:rsidR="00226930" w:rsidRPr="00226930" w:rsidRDefault="00226930" w:rsidP="00226930">
            <w:pPr>
              <w:jc w:val="center"/>
              <w:rPr>
                <w:sz w:val="20"/>
                <w:szCs w:val="20"/>
                <w:lang w:eastAsia="ru-RU"/>
              </w:rPr>
            </w:pPr>
          </w:p>
        </w:tc>
      </w:tr>
      <w:tr w:rsidR="00226930" w:rsidRPr="00226930" w14:paraId="2A6016EE" w14:textId="77777777" w:rsidTr="00226930">
        <w:trPr>
          <w:trHeight w:val="315"/>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6C28B542" w14:textId="77777777" w:rsidR="00226930" w:rsidRPr="00226930" w:rsidRDefault="00226930" w:rsidP="00226930">
            <w:pPr>
              <w:jc w:val="center"/>
              <w:rPr>
                <w:sz w:val="20"/>
                <w:szCs w:val="20"/>
                <w:lang w:eastAsia="ru-RU"/>
              </w:rPr>
            </w:pPr>
            <w:r w:rsidRPr="00226930">
              <w:rPr>
                <w:sz w:val="20"/>
                <w:szCs w:val="20"/>
                <w:lang w:eastAsia="ru-RU"/>
              </w:rPr>
              <w:t>4.17</w:t>
            </w:r>
          </w:p>
        </w:tc>
        <w:tc>
          <w:tcPr>
            <w:tcW w:w="10531" w:type="dxa"/>
            <w:vMerge w:val="restart"/>
            <w:tcBorders>
              <w:top w:val="nil"/>
              <w:left w:val="single" w:sz="4" w:space="0" w:color="auto"/>
              <w:bottom w:val="single" w:sz="4" w:space="0" w:color="000000"/>
              <w:right w:val="single" w:sz="4" w:space="0" w:color="auto"/>
            </w:tcBorders>
            <w:shd w:val="clear" w:color="auto" w:fill="auto"/>
            <w:vAlign w:val="center"/>
            <w:hideMark/>
          </w:tcPr>
          <w:p w14:paraId="70BE9C2F" w14:textId="77777777" w:rsidR="00226930" w:rsidRPr="00226930" w:rsidRDefault="00226930" w:rsidP="00226930">
            <w:pPr>
              <w:jc w:val="left"/>
              <w:rPr>
                <w:sz w:val="20"/>
                <w:szCs w:val="20"/>
                <w:lang w:eastAsia="ru-RU"/>
              </w:rPr>
            </w:pPr>
            <w:r w:rsidRPr="00226930">
              <w:rPr>
                <w:sz w:val="20"/>
                <w:szCs w:val="20"/>
                <w:lang w:eastAsia="ru-RU"/>
              </w:rPr>
              <w:t>Санитарный пост</w:t>
            </w:r>
          </w:p>
        </w:tc>
        <w:tc>
          <w:tcPr>
            <w:tcW w:w="1417" w:type="dxa"/>
            <w:tcBorders>
              <w:top w:val="nil"/>
              <w:left w:val="nil"/>
              <w:bottom w:val="single" w:sz="4" w:space="0" w:color="auto"/>
              <w:right w:val="single" w:sz="4" w:space="0" w:color="auto"/>
            </w:tcBorders>
            <w:shd w:val="clear" w:color="auto" w:fill="auto"/>
            <w:noWrap/>
            <w:vAlign w:val="center"/>
            <w:hideMark/>
          </w:tcPr>
          <w:p w14:paraId="5B7AB6FA"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0DCA710F" w14:textId="77777777" w:rsidR="00226930" w:rsidRPr="00226930" w:rsidRDefault="00226930" w:rsidP="00226930">
            <w:pPr>
              <w:jc w:val="center"/>
              <w:rPr>
                <w:sz w:val="20"/>
                <w:szCs w:val="20"/>
                <w:lang w:eastAsia="ru-RU"/>
              </w:rPr>
            </w:pPr>
          </w:p>
        </w:tc>
      </w:tr>
      <w:tr w:rsidR="00226930" w:rsidRPr="00226930" w14:paraId="0AE62BB2" w14:textId="77777777" w:rsidTr="00226930">
        <w:trPr>
          <w:trHeight w:val="315"/>
        </w:trPr>
        <w:tc>
          <w:tcPr>
            <w:tcW w:w="776" w:type="dxa"/>
            <w:vMerge/>
            <w:tcBorders>
              <w:top w:val="nil"/>
              <w:left w:val="single" w:sz="4" w:space="0" w:color="auto"/>
              <w:bottom w:val="single" w:sz="4" w:space="0" w:color="000000"/>
              <w:right w:val="single" w:sz="4" w:space="0" w:color="auto"/>
            </w:tcBorders>
            <w:vAlign w:val="center"/>
            <w:hideMark/>
          </w:tcPr>
          <w:p w14:paraId="435C7111" w14:textId="77777777" w:rsidR="00226930" w:rsidRPr="00226930" w:rsidRDefault="00226930" w:rsidP="00226930">
            <w:pPr>
              <w:jc w:val="center"/>
              <w:rPr>
                <w:sz w:val="20"/>
                <w:szCs w:val="20"/>
                <w:lang w:eastAsia="ru-RU"/>
              </w:rPr>
            </w:pPr>
          </w:p>
        </w:tc>
        <w:tc>
          <w:tcPr>
            <w:tcW w:w="10531" w:type="dxa"/>
            <w:vMerge/>
            <w:tcBorders>
              <w:top w:val="nil"/>
              <w:left w:val="single" w:sz="4" w:space="0" w:color="auto"/>
              <w:bottom w:val="single" w:sz="4" w:space="0" w:color="000000"/>
              <w:right w:val="single" w:sz="4" w:space="0" w:color="auto"/>
            </w:tcBorders>
            <w:vAlign w:val="center"/>
            <w:hideMark/>
          </w:tcPr>
          <w:p w14:paraId="4C6A7364"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2AD9917B"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77AEE077" w14:textId="77777777" w:rsidR="00226930" w:rsidRPr="00226930" w:rsidRDefault="00226930" w:rsidP="00226930">
            <w:pPr>
              <w:jc w:val="center"/>
              <w:rPr>
                <w:sz w:val="20"/>
                <w:szCs w:val="20"/>
                <w:lang w:eastAsia="ru-RU"/>
              </w:rPr>
            </w:pPr>
          </w:p>
        </w:tc>
      </w:tr>
      <w:tr w:rsidR="00226930" w:rsidRPr="00226930" w14:paraId="46DDCE4C" w14:textId="77777777" w:rsidTr="00226930">
        <w:trPr>
          <w:trHeight w:val="315"/>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3B2705E2" w14:textId="77777777" w:rsidR="00226930" w:rsidRPr="00226930" w:rsidRDefault="00226930" w:rsidP="00226930">
            <w:pPr>
              <w:jc w:val="center"/>
              <w:rPr>
                <w:sz w:val="20"/>
                <w:szCs w:val="20"/>
                <w:lang w:eastAsia="ru-RU"/>
              </w:rPr>
            </w:pPr>
            <w:r w:rsidRPr="00226930">
              <w:rPr>
                <w:sz w:val="20"/>
                <w:szCs w:val="20"/>
                <w:lang w:eastAsia="ru-RU"/>
              </w:rPr>
              <w:t>4.18</w:t>
            </w:r>
          </w:p>
        </w:tc>
        <w:tc>
          <w:tcPr>
            <w:tcW w:w="10531" w:type="dxa"/>
            <w:vMerge w:val="restart"/>
            <w:tcBorders>
              <w:top w:val="nil"/>
              <w:left w:val="single" w:sz="4" w:space="0" w:color="auto"/>
              <w:bottom w:val="single" w:sz="4" w:space="0" w:color="000000"/>
              <w:right w:val="single" w:sz="4" w:space="0" w:color="auto"/>
            </w:tcBorders>
            <w:shd w:val="clear" w:color="auto" w:fill="auto"/>
            <w:vAlign w:val="center"/>
            <w:hideMark/>
          </w:tcPr>
          <w:p w14:paraId="63198E1C" w14:textId="77777777" w:rsidR="00226930" w:rsidRPr="00226930" w:rsidRDefault="00226930" w:rsidP="00226930">
            <w:pPr>
              <w:jc w:val="left"/>
              <w:rPr>
                <w:sz w:val="20"/>
                <w:szCs w:val="20"/>
                <w:lang w:eastAsia="ru-RU"/>
              </w:rPr>
            </w:pPr>
            <w:r w:rsidRPr="00226930">
              <w:rPr>
                <w:sz w:val="20"/>
                <w:szCs w:val="20"/>
                <w:lang w:eastAsia="ru-RU"/>
              </w:rPr>
              <w:t>Звенья контроля эпидемического, фитопатологического, ветеринарного</w:t>
            </w:r>
          </w:p>
        </w:tc>
        <w:tc>
          <w:tcPr>
            <w:tcW w:w="1417" w:type="dxa"/>
            <w:tcBorders>
              <w:top w:val="nil"/>
              <w:left w:val="nil"/>
              <w:bottom w:val="single" w:sz="4" w:space="0" w:color="auto"/>
              <w:right w:val="single" w:sz="4" w:space="0" w:color="auto"/>
            </w:tcBorders>
            <w:shd w:val="clear" w:color="auto" w:fill="auto"/>
            <w:noWrap/>
            <w:vAlign w:val="center"/>
            <w:hideMark/>
          </w:tcPr>
          <w:p w14:paraId="666DAE4C"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18C4898E" w14:textId="77777777" w:rsidR="00226930" w:rsidRPr="00226930" w:rsidRDefault="00226930" w:rsidP="00226930">
            <w:pPr>
              <w:jc w:val="center"/>
              <w:rPr>
                <w:sz w:val="20"/>
                <w:szCs w:val="20"/>
                <w:lang w:eastAsia="ru-RU"/>
              </w:rPr>
            </w:pPr>
          </w:p>
        </w:tc>
      </w:tr>
      <w:tr w:rsidR="00226930" w:rsidRPr="00226930" w14:paraId="28782C1E" w14:textId="77777777" w:rsidTr="00226930">
        <w:trPr>
          <w:trHeight w:val="315"/>
        </w:trPr>
        <w:tc>
          <w:tcPr>
            <w:tcW w:w="776" w:type="dxa"/>
            <w:vMerge/>
            <w:tcBorders>
              <w:top w:val="nil"/>
              <w:left w:val="single" w:sz="4" w:space="0" w:color="auto"/>
              <w:bottom w:val="single" w:sz="4" w:space="0" w:color="000000"/>
              <w:right w:val="single" w:sz="4" w:space="0" w:color="auto"/>
            </w:tcBorders>
            <w:vAlign w:val="center"/>
            <w:hideMark/>
          </w:tcPr>
          <w:p w14:paraId="46401EEA" w14:textId="77777777" w:rsidR="00226930" w:rsidRPr="00226930" w:rsidRDefault="00226930" w:rsidP="00226930">
            <w:pPr>
              <w:jc w:val="center"/>
              <w:rPr>
                <w:sz w:val="20"/>
                <w:szCs w:val="20"/>
                <w:lang w:eastAsia="ru-RU"/>
              </w:rPr>
            </w:pPr>
          </w:p>
        </w:tc>
        <w:tc>
          <w:tcPr>
            <w:tcW w:w="10531" w:type="dxa"/>
            <w:vMerge/>
            <w:tcBorders>
              <w:top w:val="nil"/>
              <w:left w:val="single" w:sz="4" w:space="0" w:color="auto"/>
              <w:bottom w:val="single" w:sz="4" w:space="0" w:color="000000"/>
              <w:right w:val="single" w:sz="4" w:space="0" w:color="auto"/>
            </w:tcBorders>
            <w:vAlign w:val="center"/>
            <w:hideMark/>
          </w:tcPr>
          <w:p w14:paraId="24EEC0AA"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7662026F"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290463DF" w14:textId="77777777" w:rsidR="00226930" w:rsidRPr="00226930" w:rsidRDefault="00226930" w:rsidP="00226930">
            <w:pPr>
              <w:jc w:val="center"/>
              <w:rPr>
                <w:sz w:val="20"/>
                <w:szCs w:val="20"/>
                <w:lang w:eastAsia="ru-RU"/>
              </w:rPr>
            </w:pPr>
          </w:p>
        </w:tc>
      </w:tr>
      <w:tr w:rsidR="00226930" w:rsidRPr="00226930" w14:paraId="44E89379" w14:textId="77777777" w:rsidTr="00226930">
        <w:trPr>
          <w:trHeight w:val="315"/>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25414707" w14:textId="77777777" w:rsidR="00226930" w:rsidRPr="00226930" w:rsidRDefault="00226930" w:rsidP="00226930">
            <w:pPr>
              <w:jc w:val="center"/>
              <w:rPr>
                <w:sz w:val="20"/>
                <w:szCs w:val="20"/>
                <w:lang w:eastAsia="ru-RU"/>
              </w:rPr>
            </w:pPr>
            <w:r w:rsidRPr="00226930">
              <w:rPr>
                <w:sz w:val="20"/>
                <w:szCs w:val="20"/>
                <w:lang w:eastAsia="ru-RU"/>
              </w:rPr>
              <w:t>4.19</w:t>
            </w:r>
          </w:p>
        </w:tc>
        <w:tc>
          <w:tcPr>
            <w:tcW w:w="10531" w:type="dxa"/>
            <w:vMerge w:val="restart"/>
            <w:tcBorders>
              <w:top w:val="nil"/>
              <w:left w:val="single" w:sz="4" w:space="0" w:color="auto"/>
              <w:bottom w:val="single" w:sz="4" w:space="0" w:color="000000"/>
              <w:right w:val="single" w:sz="4" w:space="0" w:color="auto"/>
            </w:tcBorders>
            <w:shd w:val="clear" w:color="auto" w:fill="auto"/>
            <w:vAlign w:val="center"/>
            <w:hideMark/>
          </w:tcPr>
          <w:p w14:paraId="544E9FFF" w14:textId="77777777" w:rsidR="00226930" w:rsidRPr="00226930" w:rsidRDefault="00226930" w:rsidP="00226930">
            <w:pPr>
              <w:jc w:val="left"/>
              <w:rPr>
                <w:sz w:val="20"/>
                <w:szCs w:val="20"/>
                <w:lang w:eastAsia="ru-RU"/>
              </w:rPr>
            </w:pPr>
            <w:r w:rsidRPr="00226930">
              <w:rPr>
                <w:sz w:val="20"/>
                <w:szCs w:val="20"/>
                <w:lang w:eastAsia="ru-RU"/>
              </w:rPr>
              <w:t>Пост радиационного и химического наблюдения (стационарный)</w:t>
            </w:r>
          </w:p>
        </w:tc>
        <w:tc>
          <w:tcPr>
            <w:tcW w:w="1417" w:type="dxa"/>
            <w:tcBorders>
              <w:top w:val="nil"/>
              <w:left w:val="nil"/>
              <w:bottom w:val="single" w:sz="4" w:space="0" w:color="auto"/>
              <w:right w:val="single" w:sz="4" w:space="0" w:color="auto"/>
            </w:tcBorders>
            <w:shd w:val="clear" w:color="auto" w:fill="auto"/>
            <w:noWrap/>
            <w:vAlign w:val="center"/>
            <w:hideMark/>
          </w:tcPr>
          <w:p w14:paraId="675CEC46"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72E1362F" w14:textId="77777777" w:rsidR="00226930" w:rsidRPr="00226930" w:rsidRDefault="00226930" w:rsidP="00226930">
            <w:pPr>
              <w:jc w:val="center"/>
              <w:rPr>
                <w:sz w:val="20"/>
                <w:szCs w:val="20"/>
                <w:lang w:eastAsia="ru-RU"/>
              </w:rPr>
            </w:pPr>
          </w:p>
        </w:tc>
      </w:tr>
      <w:tr w:rsidR="00226930" w:rsidRPr="00226930" w14:paraId="4E14C1F6" w14:textId="77777777" w:rsidTr="00226930">
        <w:trPr>
          <w:trHeight w:val="315"/>
        </w:trPr>
        <w:tc>
          <w:tcPr>
            <w:tcW w:w="776" w:type="dxa"/>
            <w:vMerge/>
            <w:tcBorders>
              <w:top w:val="nil"/>
              <w:left w:val="single" w:sz="4" w:space="0" w:color="auto"/>
              <w:bottom w:val="single" w:sz="4" w:space="0" w:color="auto"/>
              <w:right w:val="single" w:sz="4" w:space="0" w:color="auto"/>
            </w:tcBorders>
            <w:vAlign w:val="center"/>
            <w:hideMark/>
          </w:tcPr>
          <w:p w14:paraId="296E601A" w14:textId="77777777" w:rsidR="00226930" w:rsidRPr="00226930" w:rsidRDefault="00226930" w:rsidP="00226930">
            <w:pPr>
              <w:jc w:val="center"/>
              <w:rPr>
                <w:sz w:val="20"/>
                <w:szCs w:val="20"/>
                <w:lang w:eastAsia="ru-RU"/>
              </w:rPr>
            </w:pPr>
          </w:p>
        </w:tc>
        <w:tc>
          <w:tcPr>
            <w:tcW w:w="10531" w:type="dxa"/>
            <w:vMerge/>
            <w:tcBorders>
              <w:top w:val="nil"/>
              <w:left w:val="single" w:sz="4" w:space="0" w:color="auto"/>
              <w:bottom w:val="single" w:sz="4" w:space="0" w:color="auto"/>
              <w:right w:val="single" w:sz="4" w:space="0" w:color="auto"/>
            </w:tcBorders>
            <w:vAlign w:val="center"/>
            <w:hideMark/>
          </w:tcPr>
          <w:p w14:paraId="0A698271"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0CBDD6FC"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69ED4248" w14:textId="77777777" w:rsidR="00226930" w:rsidRPr="00226930" w:rsidRDefault="00226930" w:rsidP="00226930">
            <w:pPr>
              <w:jc w:val="center"/>
              <w:rPr>
                <w:sz w:val="20"/>
                <w:szCs w:val="20"/>
                <w:lang w:eastAsia="ru-RU"/>
              </w:rPr>
            </w:pPr>
          </w:p>
        </w:tc>
      </w:tr>
      <w:tr w:rsidR="00226930" w:rsidRPr="00226930" w14:paraId="2C88F12C" w14:textId="77777777" w:rsidTr="00226930">
        <w:trPr>
          <w:trHeight w:val="315"/>
        </w:trPr>
        <w:tc>
          <w:tcPr>
            <w:tcW w:w="7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D61D33C" w14:textId="77777777" w:rsidR="00226930" w:rsidRPr="00226930" w:rsidRDefault="00226930" w:rsidP="00226930">
            <w:pPr>
              <w:jc w:val="center"/>
              <w:rPr>
                <w:sz w:val="20"/>
                <w:szCs w:val="20"/>
                <w:lang w:eastAsia="ru-RU"/>
              </w:rPr>
            </w:pPr>
            <w:r w:rsidRPr="00226930">
              <w:rPr>
                <w:sz w:val="20"/>
                <w:szCs w:val="20"/>
                <w:lang w:eastAsia="ru-RU"/>
              </w:rPr>
              <w:t>4.20</w:t>
            </w:r>
          </w:p>
        </w:tc>
        <w:tc>
          <w:tcPr>
            <w:tcW w:w="105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F1689B" w14:textId="77777777" w:rsidR="00226930" w:rsidRPr="00226930" w:rsidRDefault="00226930" w:rsidP="00226930">
            <w:pPr>
              <w:jc w:val="left"/>
              <w:rPr>
                <w:sz w:val="20"/>
                <w:szCs w:val="20"/>
                <w:lang w:eastAsia="ru-RU"/>
              </w:rPr>
            </w:pPr>
            <w:r w:rsidRPr="00226930">
              <w:rPr>
                <w:sz w:val="20"/>
                <w:szCs w:val="20"/>
                <w:lang w:eastAsia="ru-RU"/>
              </w:rPr>
              <w:t>Другие</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5446EAE8"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3FAEB600" w14:textId="77777777" w:rsidR="00226930" w:rsidRPr="00226930" w:rsidRDefault="00226930" w:rsidP="00226930">
            <w:pPr>
              <w:jc w:val="center"/>
              <w:rPr>
                <w:sz w:val="20"/>
                <w:szCs w:val="20"/>
                <w:lang w:eastAsia="ru-RU"/>
              </w:rPr>
            </w:pPr>
          </w:p>
        </w:tc>
      </w:tr>
      <w:tr w:rsidR="00226930" w:rsidRPr="00226930" w14:paraId="0DC00861" w14:textId="77777777" w:rsidTr="00226930">
        <w:trPr>
          <w:trHeight w:val="315"/>
        </w:trPr>
        <w:tc>
          <w:tcPr>
            <w:tcW w:w="776" w:type="dxa"/>
            <w:vMerge/>
            <w:tcBorders>
              <w:top w:val="single" w:sz="4" w:space="0" w:color="auto"/>
              <w:left w:val="single" w:sz="4" w:space="0" w:color="auto"/>
              <w:bottom w:val="single" w:sz="4" w:space="0" w:color="000000"/>
              <w:right w:val="single" w:sz="4" w:space="0" w:color="auto"/>
            </w:tcBorders>
            <w:vAlign w:val="center"/>
            <w:hideMark/>
          </w:tcPr>
          <w:p w14:paraId="1C98F04A" w14:textId="77777777" w:rsidR="00226930" w:rsidRPr="00226930" w:rsidRDefault="00226930" w:rsidP="00226930">
            <w:pPr>
              <w:jc w:val="center"/>
              <w:rPr>
                <w:sz w:val="20"/>
                <w:szCs w:val="20"/>
                <w:lang w:eastAsia="ru-RU"/>
              </w:rPr>
            </w:pPr>
          </w:p>
        </w:tc>
        <w:tc>
          <w:tcPr>
            <w:tcW w:w="10531" w:type="dxa"/>
            <w:vMerge/>
            <w:tcBorders>
              <w:top w:val="single" w:sz="4" w:space="0" w:color="auto"/>
              <w:left w:val="single" w:sz="4" w:space="0" w:color="auto"/>
              <w:bottom w:val="single" w:sz="4" w:space="0" w:color="auto"/>
              <w:right w:val="single" w:sz="4" w:space="0" w:color="auto"/>
            </w:tcBorders>
            <w:vAlign w:val="center"/>
            <w:hideMark/>
          </w:tcPr>
          <w:p w14:paraId="32470F6A" w14:textId="77777777" w:rsidR="00226930" w:rsidRPr="00226930" w:rsidRDefault="00226930" w:rsidP="00226930">
            <w:pPr>
              <w:jc w:val="left"/>
              <w:rPr>
                <w:sz w:val="20"/>
                <w:szCs w:val="20"/>
                <w:lang w:eastAsia="ru-RU"/>
              </w:rPr>
            </w:pP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6B2728C0"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58534662" w14:textId="77777777" w:rsidR="00226930" w:rsidRPr="00226930" w:rsidRDefault="00226930" w:rsidP="00226930">
            <w:pPr>
              <w:jc w:val="center"/>
              <w:rPr>
                <w:sz w:val="20"/>
                <w:szCs w:val="20"/>
                <w:lang w:eastAsia="ru-RU"/>
              </w:rPr>
            </w:pPr>
          </w:p>
        </w:tc>
      </w:tr>
      <w:tr w:rsidR="00226930" w:rsidRPr="00226930" w14:paraId="5BE01579" w14:textId="77777777" w:rsidTr="00226930">
        <w:trPr>
          <w:trHeight w:val="332"/>
        </w:trPr>
        <w:tc>
          <w:tcPr>
            <w:tcW w:w="776" w:type="dxa"/>
            <w:tcBorders>
              <w:top w:val="nil"/>
              <w:left w:val="single" w:sz="4" w:space="0" w:color="auto"/>
              <w:bottom w:val="single" w:sz="4" w:space="0" w:color="auto"/>
              <w:right w:val="single" w:sz="4" w:space="0" w:color="auto"/>
            </w:tcBorders>
            <w:shd w:val="clear" w:color="auto" w:fill="auto"/>
            <w:vAlign w:val="center"/>
            <w:hideMark/>
          </w:tcPr>
          <w:p w14:paraId="1B0E1E7F" w14:textId="77777777" w:rsidR="00226930" w:rsidRPr="00226930" w:rsidRDefault="00226930" w:rsidP="00226930">
            <w:pPr>
              <w:jc w:val="center"/>
              <w:rPr>
                <w:b/>
                <w:bCs/>
                <w:sz w:val="20"/>
                <w:szCs w:val="20"/>
                <w:lang w:eastAsia="ru-RU"/>
              </w:rPr>
            </w:pPr>
            <w:r w:rsidRPr="00226930">
              <w:rPr>
                <w:b/>
                <w:bCs/>
                <w:sz w:val="20"/>
                <w:szCs w:val="20"/>
                <w:lang w:eastAsia="ru-RU"/>
              </w:rPr>
              <w:t>5</w:t>
            </w:r>
          </w:p>
        </w:tc>
        <w:tc>
          <w:tcPr>
            <w:tcW w:w="10531" w:type="dxa"/>
            <w:tcBorders>
              <w:top w:val="nil"/>
              <w:left w:val="nil"/>
              <w:bottom w:val="single" w:sz="4" w:space="0" w:color="auto"/>
              <w:right w:val="single" w:sz="4" w:space="0" w:color="auto"/>
            </w:tcBorders>
            <w:shd w:val="clear" w:color="auto" w:fill="auto"/>
            <w:vAlign w:val="center"/>
            <w:hideMark/>
          </w:tcPr>
          <w:p w14:paraId="07B4BCE4" w14:textId="77777777" w:rsidR="00226930" w:rsidRPr="00226930" w:rsidRDefault="00226930" w:rsidP="00226930">
            <w:pPr>
              <w:jc w:val="left"/>
              <w:rPr>
                <w:b/>
                <w:bCs/>
                <w:sz w:val="20"/>
                <w:szCs w:val="20"/>
                <w:lang w:eastAsia="ru-RU"/>
              </w:rPr>
            </w:pPr>
            <w:r w:rsidRPr="00226930">
              <w:rPr>
                <w:b/>
                <w:bCs/>
                <w:sz w:val="20"/>
                <w:szCs w:val="20"/>
                <w:lang w:eastAsia="ru-RU"/>
              </w:rPr>
              <w:t>Учреждений СНЛК (подведомственных):</w:t>
            </w:r>
          </w:p>
        </w:tc>
        <w:tc>
          <w:tcPr>
            <w:tcW w:w="1417" w:type="dxa"/>
            <w:tcBorders>
              <w:top w:val="nil"/>
              <w:left w:val="nil"/>
              <w:bottom w:val="single" w:sz="4" w:space="0" w:color="auto"/>
              <w:right w:val="single" w:sz="4" w:space="0" w:color="auto"/>
            </w:tcBorders>
            <w:shd w:val="clear" w:color="auto" w:fill="auto"/>
            <w:vAlign w:val="center"/>
            <w:hideMark/>
          </w:tcPr>
          <w:p w14:paraId="3BBF26A2" w14:textId="77777777" w:rsidR="00226930" w:rsidRPr="00226930" w:rsidRDefault="00226930" w:rsidP="00226930">
            <w:pPr>
              <w:jc w:val="center"/>
              <w:rPr>
                <w:b/>
                <w:sz w:val="20"/>
                <w:szCs w:val="20"/>
                <w:lang w:eastAsia="ru-RU"/>
              </w:rPr>
            </w:pPr>
            <w:r w:rsidRPr="00226930">
              <w:rPr>
                <w:b/>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2F39EA59" w14:textId="77777777" w:rsidR="00226930" w:rsidRPr="00226930" w:rsidRDefault="00226930" w:rsidP="00226930">
            <w:pPr>
              <w:jc w:val="center"/>
              <w:rPr>
                <w:b/>
                <w:sz w:val="20"/>
                <w:szCs w:val="20"/>
                <w:lang w:eastAsia="ru-RU"/>
              </w:rPr>
            </w:pPr>
          </w:p>
        </w:tc>
      </w:tr>
      <w:tr w:rsidR="00226930" w:rsidRPr="00226930" w14:paraId="05AC9E93" w14:textId="77777777" w:rsidTr="00226930">
        <w:trPr>
          <w:trHeight w:val="315"/>
        </w:trPr>
        <w:tc>
          <w:tcPr>
            <w:tcW w:w="776" w:type="dxa"/>
            <w:tcBorders>
              <w:top w:val="nil"/>
              <w:left w:val="single" w:sz="4" w:space="0" w:color="auto"/>
              <w:bottom w:val="single" w:sz="4" w:space="0" w:color="auto"/>
              <w:right w:val="single" w:sz="4" w:space="0" w:color="auto"/>
            </w:tcBorders>
            <w:shd w:val="clear" w:color="auto" w:fill="auto"/>
            <w:vAlign w:val="center"/>
            <w:hideMark/>
          </w:tcPr>
          <w:p w14:paraId="3EA4A530" w14:textId="77777777" w:rsidR="00226930" w:rsidRPr="00226930" w:rsidRDefault="00226930" w:rsidP="00226930">
            <w:pPr>
              <w:jc w:val="center"/>
              <w:rPr>
                <w:sz w:val="20"/>
                <w:szCs w:val="20"/>
                <w:lang w:eastAsia="ru-RU"/>
              </w:rPr>
            </w:pPr>
            <w:r w:rsidRPr="00226930">
              <w:rPr>
                <w:sz w:val="20"/>
                <w:szCs w:val="20"/>
                <w:lang w:eastAsia="ru-RU"/>
              </w:rPr>
              <w:t>5.1</w:t>
            </w:r>
          </w:p>
        </w:tc>
        <w:tc>
          <w:tcPr>
            <w:tcW w:w="10531" w:type="dxa"/>
            <w:tcBorders>
              <w:top w:val="nil"/>
              <w:left w:val="nil"/>
              <w:bottom w:val="single" w:sz="4" w:space="0" w:color="auto"/>
              <w:right w:val="single" w:sz="4" w:space="0" w:color="auto"/>
            </w:tcBorders>
            <w:shd w:val="clear" w:color="auto" w:fill="auto"/>
            <w:vAlign w:val="center"/>
            <w:hideMark/>
          </w:tcPr>
          <w:p w14:paraId="4D62014C" w14:textId="77777777" w:rsidR="00226930" w:rsidRPr="00226930" w:rsidRDefault="00226930" w:rsidP="00226930">
            <w:pPr>
              <w:jc w:val="left"/>
              <w:rPr>
                <w:sz w:val="20"/>
                <w:szCs w:val="20"/>
                <w:lang w:eastAsia="ru-RU"/>
              </w:rPr>
            </w:pPr>
            <w:r w:rsidRPr="00226930">
              <w:rPr>
                <w:sz w:val="20"/>
                <w:szCs w:val="20"/>
                <w:lang w:eastAsia="ru-RU"/>
              </w:rPr>
              <w:t>химико-радиометрические лаборатории</w:t>
            </w:r>
          </w:p>
        </w:tc>
        <w:tc>
          <w:tcPr>
            <w:tcW w:w="1417" w:type="dxa"/>
            <w:tcBorders>
              <w:top w:val="nil"/>
              <w:left w:val="nil"/>
              <w:bottom w:val="single" w:sz="4" w:space="0" w:color="auto"/>
              <w:right w:val="single" w:sz="4" w:space="0" w:color="auto"/>
            </w:tcBorders>
            <w:shd w:val="clear" w:color="auto" w:fill="auto"/>
            <w:vAlign w:val="center"/>
            <w:hideMark/>
          </w:tcPr>
          <w:p w14:paraId="43D898CD"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676AC24B" w14:textId="77777777" w:rsidR="00226930" w:rsidRPr="00226930" w:rsidRDefault="00226930" w:rsidP="00226930">
            <w:pPr>
              <w:jc w:val="center"/>
              <w:rPr>
                <w:sz w:val="20"/>
                <w:szCs w:val="20"/>
                <w:lang w:eastAsia="ru-RU"/>
              </w:rPr>
            </w:pPr>
          </w:p>
        </w:tc>
      </w:tr>
      <w:tr w:rsidR="00226930" w:rsidRPr="00226930" w14:paraId="73857987" w14:textId="77777777" w:rsidTr="00226930">
        <w:trPr>
          <w:trHeight w:val="315"/>
        </w:trPr>
        <w:tc>
          <w:tcPr>
            <w:tcW w:w="776" w:type="dxa"/>
            <w:tcBorders>
              <w:top w:val="nil"/>
              <w:left w:val="single" w:sz="4" w:space="0" w:color="auto"/>
              <w:bottom w:val="single" w:sz="4" w:space="0" w:color="auto"/>
              <w:right w:val="single" w:sz="4" w:space="0" w:color="auto"/>
            </w:tcBorders>
            <w:shd w:val="clear" w:color="auto" w:fill="auto"/>
            <w:vAlign w:val="center"/>
            <w:hideMark/>
          </w:tcPr>
          <w:p w14:paraId="4A4C3363" w14:textId="77777777" w:rsidR="00226930" w:rsidRPr="00226930" w:rsidRDefault="00226930" w:rsidP="00226930">
            <w:pPr>
              <w:jc w:val="center"/>
              <w:rPr>
                <w:sz w:val="20"/>
                <w:szCs w:val="20"/>
                <w:lang w:eastAsia="ru-RU"/>
              </w:rPr>
            </w:pPr>
            <w:r w:rsidRPr="00226930">
              <w:rPr>
                <w:sz w:val="20"/>
                <w:szCs w:val="20"/>
                <w:lang w:eastAsia="ru-RU"/>
              </w:rPr>
              <w:t>5.2</w:t>
            </w:r>
          </w:p>
        </w:tc>
        <w:tc>
          <w:tcPr>
            <w:tcW w:w="10531" w:type="dxa"/>
            <w:tcBorders>
              <w:top w:val="nil"/>
              <w:left w:val="nil"/>
              <w:bottom w:val="single" w:sz="4" w:space="0" w:color="auto"/>
              <w:right w:val="single" w:sz="4" w:space="0" w:color="auto"/>
            </w:tcBorders>
            <w:shd w:val="clear" w:color="auto" w:fill="auto"/>
            <w:vAlign w:val="center"/>
            <w:hideMark/>
          </w:tcPr>
          <w:p w14:paraId="685C2977" w14:textId="77777777" w:rsidR="00226930" w:rsidRPr="00226930" w:rsidRDefault="00226930" w:rsidP="00226930">
            <w:pPr>
              <w:jc w:val="left"/>
              <w:rPr>
                <w:sz w:val="20"/>
                <w:szCs w:val="20"/>
                <w:lang w:eastAsia="ru-RU"/>
              </w:rPr>
            </w:pPr>
            <w:r w:rsidRPr="00226930">
              <w:rPr>
                <w:sz w:val="20"/>
                <w:szCs w:val="20"/>
                <w:lang w:eastAsia="ru-RU"/>
              </w:rPr>
              <w:t>центры гигиены и эпидемиологии</w:t>
            </w:r>
          </w:p>
        </w:tc>
        <w:tc>
          <w:tcPr>
            <w:tcW w:w="1417" w:type="dxa"/>
            <w:tcBorders>
              <w:top w:val="nil"/>
              <w:left w:val="nil"/>
              <w:bottom w:val="single" w:sz="4" w:space="0" w:color="auto"/>
              <w:right w:val="single" w:sz="4" w:space="0" w:color="auto"/>
            </w:tcBorders>
            <w:shd w:val="clear" w:color="auto" w:fill="auto"/>
            <w:vAlign w:val="center"/>
            <w:hideMark/>
          </w:tcPr>
          <w:p w14:paraId="32AFA587"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176E0A15" w14:textId="77777777" w:rsidR="00226930" w:rsidRPr="00226930" w:rsidRDefault="00226930" w:rsidP="00226930">
            <w:pPr>
              <w:jc w:val="center"/>
              <w:rPr>
                <w:sz w:val="20"/>
                <w:szCs w:val="20"/>
                <w:lang w:eastAsia="ru-RU"/>
              </w:rPr>
            </w:pPr>
          </w:p>
        </w:tc>
      </w:tr>
      <w:tr w:rsidR="00226930" w:rsidRPr="00226930" w14:paraId="7099942A" w14:textId="77777777" w:rsidTr="00226930">
        <w:trPr>
          <w:trHeight w:val="315"/>
        </w:trPr>
        <w:tc>
          <w:tcPr>
            <w:tcW w:w="776" w:type="dxa"/>
            <w:tcBorders>
              <w:top w:val="nil"/>
              <w:left w:val="single" w:sz="4" w:space="0" w:color="auto"/>
              <w:bottom w:val="single" w:sz="4" w:space="0" w:color="auto"/>
              <w:right w:val="single" w:sz="4" w:space="0" w:color="auto"/>
            </w:tcBorders>
            <w:shd w:val="clear" w:color="auto" w:fill="auto"/>
            <w:vAlign w:val="center"/>
            <w:hideMark/>
          </w:tcPr>
          <w:p w14:paraId="62942F32" w14:textId="77777777" w:rsidR="00226930" w:rsidRPr="00226930" w:rsidRDefault="00226930" w:rsidP="00226930">
            <w:pPr>
              <w:jc w:val="center"/>
              <w:rPr>
                <w:sz w:val="20"/>
                <w:szCs w:val="20"/>
                <w:lang w:eastAsia="ru-RU"/>
              </w:rPr>
            </w:pPr>
            <w:r w:rsidRPr="00226930">
              <w:rPr>
                <w:sz w:val="20"/>
                <w:szCs w:val="20"/>
                <w:lang w:eastAsia="ru-RU"/>
              </w:rPr>
              <w:t>5.3</w:t>
            </w:r>
          </w:p>
        </w:tc>
        <w:tc>
          <w:tcPr>
            <w:tcW w:w="10531" w:type="dxa"/>
            <w:tcBorders>
              <w:top w:val="nil"/>
              <w:left w:val="nil"/>
              <w:bottom w:val="single" w:sz="4" w:space="0" w:color="auto"/>
              <w:right w:val="single" w:sz="4" w:space="0" w:color="auto"/>
            </w:tcBorders>
            <w:shd w:val="clear" w:color="auto" w:fill="auto"/>
            <w:vAlign w:val="center"/>
            <w:hideMark/>
          </w:tcPr>
          <w:p w14:paraId="69E37471" w14:textId="77777777" w:rsidR="00226930" w:rsidRPr="00226930" w:rsidRDefault="00226930" w:rsidP="00226930">
            <w:pPr>
              <w:jc w:val="left"/>
              <w:rPr>
                <w:sz w:val="20"/>
                <w:szCs w:val="20"/>
                <w:lang w:eastAsia="ru-RU"/>
              </w:rPr>
            </w:pPr>
            <w:r w:rsidRPr="00226930">
              <w:rPr>
                <w:sz w:val="20"/>
                <w:szCs w:val="20"/>
                <w:lang w:eastAsia="ru-RU"/>
              </w:rPr>
              <w:t>лаборатории радиационного контроля</w:t>
            </w:r>
          </w:p>
        </w:tc>
        <w:tc>
          <w:tcPr>
            <w:tcW w:w="1417" w:type="dxa"/>
            <w:tcBorders>
              <w:top w:val="nil"/>
              <w:left w:val="nil"/>
              <w:bottom w:val="single" w:sz="4" w:space="0" w:color="auto"/>
              <w:right w:val="single" w:sz="4" w:space="0" w:color="auto"/>
            </w:tcBorders>
            <w:shd w:val="clear" w:color="auto" w:fill="auto"/>
            <w:vAlign w:val="center"/>
            <w:hideMark/>
          </w:tcPr>
          <w:p w14:paraId="55F706BD"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00CA6BE3" w14:textId="77777777" w:rsidR="00226930" w:rsidRPr="00226930" w:rsidRDefault="00226930" w:rsidP="00226930">
            <w:pPr>
              <w:jc w:val="center"/>
              <w:rPr>
                <w:sz w:val="20"/>
                <w:szCs w:val="20"/>
                <w:lang w:eastAsia="ru-RU"/>
              </w:rPr>
            </w:pPr>
          </w:p>
        </w:tc>
      </w:tr>
      <w:tr w:rsidR="00226930" w:rsidRPr="00226930" w14:paraId="3107F19B" w14:textId="77777777" w:rsidTr="00226930">
        <w:trPr>
          <w:trHeight w:val="315"/>
        </w:trPr>
        <w:tc>
          <w:tcPr>
            <w:tcW w:w="776" w:type="dxa"/>
            <w:tcBorders>
              <w:top w:val="nil"/>
              <w:left w:val="single" w:sz="4" w:space="0" w:color="auto"/>
              <w:bottom w:val="single" w:sz="4" w:space="0" w:color="auto"/>
              <w:right w:val="single" w:sz="4" w:space="0" w:color="auto"/>
            </w:tcBorders>
            <w:shd w:val="clear" w:color="auto" w:fill="auto"/>
            <w:vAlign w:val="center"/>
            <w:hideMark/>
          </w:tcPr>
          <w:p w14:paraId="4ED61202" w14:textId="77777777" w:rsidR="00226930" w:rsidRPr="00226930" w:rsidRDefault="00226930" w:rsidP="00226930">
            <w:pPr>
              <w:jc w:val="center"/>
              <w:rPr>
                <w:sz w:val="20"/>
                <w:szCs w:val="20"/>
                <w:lang w:eastAsia="ru-RU"/>
              </w:rPr>
            </w:pPr>
            <w:r w:rsidRPr="00226930">
              <w:rPr>
                <w:sz w:val="20"/>
                <w:szCs w:val="20"/>
                <w:lang w:eastAsia="ru-RU"/>
              </w:rPr>
              <w:t>5.4</w:t>
            </w:r>
          </w:p>
        </w:tc>
        <w:tc>
          <w:tcPr>
            <w:tcW w:w="10531" w:type="dxa"/>
            <w:tcBorders>
              <w:top w:val="nil"/>
              <w:left w:val="nil"/>
              <w:bottom w:val="single" w:sz="4" w:space="0" w:color="auto"/>
              <w:right w:val="single" w:sz="4" w:space="0" w:color="auto"/>
            </w:tcBorders>
            <w:shd w:val="clear" w:color="auto" w:fill="auto"/>
            <w:vAlign w:val="center"/>
            <w:hideMark/>
          </w:tcPr>
          <w:p w14:paraId="057DBA9C" w14:textId="77777777" w:rsidR="00226930" w:rsidRPr="00226930" w:rsidRDefault="00226930" w:rsidP="00226930">
            <w:pPr>
              <w:jc w:val="left"/>
              <w:rPr>
                <w:sz w:val="20"/>
                <w:szCs w:val="20"/>
                <w:lang w:eastAsia="ru-RU"/>
              </w:rPr>
            </w:pPr>
            <w:r w:rsidRPr="00226930">
              <w:rPr>
                <w:sz w:val="20"/>
                <w:szCs w:val="20"/>
                <w:lang w:eastAsia="ru-RU"/>
              </w:rPr>
              <w:t>ветеринарные лаборатории</w:t>
            </w:r>
          </w:p>
        </w:tc>
        <w:tc>
          <w:tcPr>
            <w:tcW w:w="1417" w:type="dxa"/>
            <w:tcBorders>
              <w:top w:val="nil"/>
              <w:left w:val="nil"/>
              <w:bottom w:val="single" w:sz="4" w:space="0" w:color="auto"/>
              <w:right w:val="single" w:sz="4" w:space="0" w:color="auto"/>
            </w:tcBorders>
            <w:shd w:val="clear" w:color="auto" w:fill="auto"/>
            <w:vAlign w:val="center"/>
            <w:hideMark/>
          </w:tcPr>
          <w:p w14:paraId="436CAB05"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3AE9A912" w14:textId="77777777" w:rsidR="00226930" w:rsidRPr="00226930" w:rsidRDefault="00226930" w:rsidP="00226930">
            <w:pPr>
              <w:jc w:val="center"/>
              <w:rPr>
                <w:sz w:val="20"/>
                <w:szCs w:val="20"/>
                <w:lang w:eastAsia="ru-RU"/>
              </w:rPr>
            </w:pPr>
          </w:p>
        </w:tc>
      </w:tr>
      <w:tr w:rsidR="00226930" w:rsidRPr="00226930" w14:paraId="211D5066" w14:textId="77777777" w:rsidTr="00226930">
        <w:trPr>
          <w:trHeight w:val="315"/>
        </w:trPr>
        <w:tc>
          <w:tcPr>
            <w:tcW w:w="776" w:type="dxa"/>
            <w:tcBorders>
              <w:top w:val="nil"/>
              <w:left w:val="single" w:sz="4" w:space="0" w:color="auto"/>
              <w:bottom w:val="single" w:sz="4" w:space="0" w:color="auto"/>
              <w:right w:val="single" w:sz="4" w:space="0" w:color="auto"/>
            </w:tcBorders>
            <w:shd w:val="clear" w:color="auto" w:fill="auto"/>
            <w:vAlign w:val="center"/>
            <w:hideMark/>
          </w:tcPr>
          <w:p w14:paraId="18CC8786" w14:textId="77777777" w:rsidR="00226930" w:rsidRPr="00226930" w:rsidRDefault="00226930" w:rsidP="00226930">
            <w:pPr>
              <w:jc w:val="center"/>
              <w:rPr>
                <w:sz w:val="20"/>
                <w:szCs w:val="20"/>
                <w:lang w:eastAsia="ru-RU"/>
              </w:rPr>
            </w:pPr>
            <w:r w:rsidRPr="00226930">
              <w:rPr>
                <w:sz w:val="20"/>
                <w:szCs w:val="20"/>
                <w:lang w:eastAsia="ru-RU"/>
              </w:rPr>
              <w:t>5.5</w:t>
            </w:r>
          </w:p>
        </w:tc>
        <w:tc>
          <w:tcPr>
            <w:tcW w:w="10531" w:type="dxa"/>
            <w:tcBorders>
              <w:top w:val="nil"/>
              <w:left w:val="nil"/>
              <w:bottom w:val="single" w:sz="4" w:space="0" w:color="auto"/>
              <w:right w:val="single" w:sz="4" w:space="0" w:color="auto"/>
            </w:tcBorders>
            <w:shd w:val="clear" w:color="auto" w:fill="auto"/>
            <w:vAlign w:val="center"/>
            <w:hideMark/>
          </w:tcPr>
          <w:p w14:paraId="7977ECB4" w14:textId="77777777" w:rsidR="00226930" w:rsidRPr="00226930" w:rsidRDefault="00226930" w:rsidP="00226930">
            <w:pPr>
              <w:jc w:val="left"/>
              <w:rPr>
                <w:sz w:val="20"/>
                <w:szCs w:val="20"/>
                <w:lang w:eastAsia="ru-RU"/>
              </w:rPr>
            </w:pPr>
            <w:r w:rsidRPr="00226930">
              <w:rPr>
                <w:sz w:val="20"/>
                <w:szCs w:val="20"/>
                <w:lang w:eastAsia="ru-RU"/>
              </w:rPr>
              <w:t>центры химизации и сельскохозяйственной радиологии</w:t>
            </w:r>
          </w:p>
        </w:tc>
        <w:tc>
          <w:tcPr>
            <w:tcW w:w="1417" w:type="dxa"/>
            <w:tcBorders>
              <w:top w:val="nil"/>
              <w:left w:val="nil"/>
              <w:bottom w:val="single" w:sz="4" w:space="0" w:color="auto"/>
              <w:right w:val="single" w:sz="4" w:space="0" w:color="auto"/>
            </w:tcBorders>
            <w:shd w:val="clear" w:color="auto" w:fill="auto"/>
            <w:vAlign w:val="center"/>
            <w:hideMark/>
          </w:tcPr>
          <w:p w14:paraId="08C0AB1B"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6270EC12" w14:textId="77777777" w:rsidR="00226930" w:rsidRPr="00226930" w:rsidRDefault="00226930" w:rsidP="00226930">
            <w:pPr>
              <w:jc w:val="center"/>
              <w:rPr>
                <w:sz w:val="20"/>
                <w:szCs w:val="20"/>
                <w:lang w:eastAsia="ru-RU"/>
              </w:rPr>
            </w:pPr>
          </w:p>
        </w:tc>
      </w:tr>
      <w:tr w:rsidR="00226930" w:rsidRPr="00226930" w14:paraId="1C4E09BE" w14:textId="77777777" w:rsidTr="00226930">
        <w:trPr>
          <w:trHeight w:val="315"/>
        </w:trPr>
        <w:tc>
          <w:tcPr>
            <w:tcW w:w="776" w:type="dxa"/>
            <w:tcBorders>
              <w:top w:val="nil"/>
              <w:left w:val="single" w:sz="4" w:space="0" w:color="auto"/>
              <w:bottom w:val="single" w:sz="4" w:space="0" w:color="auto"/>
              <w:right w:val="single" w:sz="4" w:space="0" w:color="auto"/>
            </w:tcBorders>
            <w:shd w:val="clear" w:color="auto" w:fill="auto"/>
            <w:vAlign w:val="center"/>
            <w:hideMark/>
          </w:tcPr>
          <w:p w14:paraId="7CA21512" w14:textId="77777777" w:rsidR="00226930" w:rsidRPr="00226930" w:rsidRDefault="00226930" w:rsidP="00226930">
            <w:pPr>
              <w:jc w:val="center"/>
              <w:rPr>
                <w:sz w:val="20"/>
                <w:szCs w:val="20"/>
                <w:lang w:eastAsia="ru-RU"/>
              </w:rPr>
            </w:pPr>
            <w:r w:rsidRPr="00226930">
              <w:rPr>
                <w:sz w:val="20"/>
                <w:szCs w:val="20"/>
                <w:lang w:eastAsia="ru-RU"/>
              </w:rPr>
              <w:t>5.6</w:t>
            </w:r>
          </w:p>
        </w:tc>
        <w:tc>
          <w:tcPr>
            <w:tcW w:w="10531" w:type="dxa"/>
            <w:tcBorders>
              <w:top w:val="nil"/>
              <w:left w:val="nil"/>
              <w:bottom w:val="single" w:sz="4" w:space="0" w:color="auto"/>
              <w:right w:val="single" w:sz="4" w:space="0" w:color="auto"/>
            </w:tcBorders>
            <w:shd w:val="clear" w:color="auto" w:fill="auto"/>
            <w:vAlign w:val="center"/>
            <w:hideMark/>
          </w:tcPr>
          <w:p w14:paraId="710F4055" w14:textId="77777777" w:rsidR="00226930" w:rsidRPr="00226930" w:rsidRDefault="00226930" w:rsidP="00226930">
            <w:pPr>
              <w:jc w:val="left"/>
              <w:rPr>
                <w:sz w:val="20"/>
                <w:szCs w:val="20"/>
                <w:lang w:eastAsia="ru-RU"/>
              </w:rPr>
            </w:pPr>
            <w:r w:rsidRPr="00226930">
              <w:rPr>
                <w:sz w:val="20"/>
                <w:szCs w:val="20"/>
                <w:lang w:eastAsia="ru-RU"/>
              </w:rPr>
              <w:t>гидрометеорологические станции</w:t>
            </w:r>
          </w:p>
        </w:tc>
        <w:tc>
          <w:tcPr>
            <w:tcW w:w="1417" w:type="dxa"/>
            <w:tcBorders>
              <w:top w:val="nil"/>
              <w:left w:val="nil"/>
              <w:bottom w:val="single" w:sz="4" w:space="0" w:color="auto"/>
              <w:right w:val="single" w:sz="4" w:space="0" w:color="auto"/>
            </w:tcBorders>
            <w:shd w:val="clear" w:color="auto" w:fill="auto"/>
            <w:vAlign w:val="center"/>
            <w:hideMark/>
          </w:tcPr>
          <w:p w14:paraId="7123F330"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0B357173" w14:textId="77777777" w:rsidR="00226930" w:rsidRPr="00226930" w:rsidRDefault="00226930" w:rsidP="00226930">
            <w:pPr>
              <w:jc w:val="center"/>
              <w:rPr>
                <w:sz w:val="20"/>
                <w:szCs w:val="20"/>
                <w:lang w:eastAsia="ru-RU"/>
              </w:rPr>
            </w:pPr>
          </w:p>
        </w:tc>
      </w:tr>
      <w:tr w:rsidR="00226930" w:rsidRPr="00226930" w14:paraId="2229AE3C" w14:textId="77777777" w:rsidTr="00226930">
        <w:trPr>
          <w:trHeight w:val="315"/>
        </w:trPr>
        <w:tc>
          <w:tcPr>
            <w:tcW w:w="776" w:type="dxa"/>
            <w:tcBorders>
              <w:top w:val="nil"/>
              <w:left w:val="single" w:sz="4" w:space="0" w:color="auto"/>
              <w:bottom w:val="single" w:sz="4" w:space="0" w:color="auto"/>
              <w:right w:val="single" w:sz="4" w:space="0" w:color="auto"/>
            </w:tcBorders>
            <w:shd w:val="clear" w:color="auto" w:fill="auto"/>
            <w:noWrap/>
            <w:vAlign w:val="center"/>
            <w:hideMark/>
          </w:tcPr>
          <w:p w14:paraId="78D88401" w14:textId="77777777" w:rsidR="00226930" w:rsidRPr="00226930" w:rsidRDefault="00226930" w:rsidP="00226930">
            <w:pPr>
              <w:jc w:val="center"/>
              <w:rPr>
                <w:sz w:val="20"/>
                <w:szCs w:val="20"/>
                <w:lang w:eastAsia="ru-RU"/>
              </w:rPr>
            </w:pPr>
            <w:r w:rsidRPr="00226930">
              <w:rPr>
                <w:sz w:val="20"/>
                <w:szCs w:val="20"/>
                <w:lang w:eastAsia="ru-RU"/>
              </w:rPr>
              <w:t>5.7</w:t>
            </w:r>
          </w:p>
        </w:tc>
        <w:tc>
          <w:tcPr>
            <w:tcW w:w="10531" w:type="dxa"/>
            <w:tcBorders>
              <w:top w:val="nil"/>
              <w:left w:val="nil"/>
              <w:bottom w:val="single" w:sz="4" w:space="0" w:color="auto"/>
              <w:right w:val="single" w:sz="4" w:space="0" w:color="auto"/>
            </w:tcBorders>
            <w:shd w:val="clear" w:color="auto" w:fill="auto"/>
            <w:vAlign w:val="center"/>
            <w:hideMark/>
          </w:tcPr>
          <w:p w14:paraId="254D0D3B" w14:textId="77777777" w:rsidR="00226930" w:rsidRPr="00226930" w:rsidRDefault="00226930" w:rsidP="00226930">
            <w:pPr>
              <w:jc w:val="left"/>
              <w:rPr>
                <w:sz w:val="20"/>
                <w:szCs w:val="20"/>
                <w:lang w:eastAsia="ru-RU"/>
              </w:rPr>
            </w:pPr>
            <w:r w:rsidRPr="00226930">
              <w:rPr>
                <w:sz w:val="20"/>
                <w:szCs w:val="20"/>
                <w:lang w:eastAsia="ru-RU"/>
              </w:rPr>
              <w:t>другие</w:t>
            </w:r>
          </w:p>
        </w:tc>
        <w:tc>
          <w:tcPr>
            <w:tcW w:w="1417" w:type="dxa"/>
            <w:tcBorders>
              <w:top w:val="nil"/>
              <w:left w:val="nil"/>
              <w:bottom w:val="single" w:sz="4" w:space="0" w:color="auto"/>
              <w:right w:val="single" w:sz="4" w:space="0" w:color="auto"/>
            </w:tcBorders>
            <w:shd w:val="clear" w:color="auto" w:fill="auto"/>
            <w:vAlign w:val="center"/>
            <w:hideMark/>
          </w:tcPr>
          <w:p w14:paraId="18015572"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0637B50F" w14:textId="77777777" w:rsidR="00226930" w:rsidRPr="00226930" w:rsidRDefault="00226930" w:rsidP="00226930">
            <w:pPr>
              <w:jc w:val="center"/>
              <w:rPr>
                <w:sz w:val="20"/>
                <w:szCs w:val="20"/>
                <w:lang w:eastAsia="ru-RU"/>
              </w:rPr>
            </w:pPr>
          </w:p>
        </w:tc>
      </w:tr>
      <w:tr w:rsidR="00226930" w:rsidRPr="00226930" w14:paraId="033E17D3" w14:textId="77777777" w:rsidTr="00226930">
        <w:trPr>
          <w:trHeight w:val="895"/>
        </w:trPr>
        <w:tc>
          <w:tcPr>
            <w:tcW w:w="14709"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40DE699" w14:textId="77777777" w:rsidR="00226930" w:rsidRPr="00226930" w:rsidRDefault="00226930" w:rsidP="00226930">
            <w:pPr>
              <w:jc w:val="center"/>
              <w:rPr>
                <w:b/>
                <w:bCs/>
                <w:sz w:val="20"/>
                <w:szCs w:val="20"/>
                <w:lang w:eastAsia="ru-RU"/>
              </w:rPr>
            </w:pPr>
            <w:r w:rsidRPr="00226930">
              <w:rPr>
                <w:b/>
                <w:bCs/>
                <w:sz w:val="20"/>
                <w:szCs w:val="20"/>
                <w:lang w:eastAsia="ru-RU"/>
              </w:rPr>
              <w:t>VI. САНИТАРНАЯ ОБРАБОТКА НАСЕЛЕНИЯ, ОБЕЗЗАРАЖИВАНИЕ ЗДАНИЙ И СООРУЖЕНИЙ,</w:t>
            </w:r>
          </w:p>
          <w:p w14:paraId="14545B45" w14:textId="77777777" w:rsidR="00226930" w:rsidRPr="00226930" w:rsidRDefault="00226930" w:rsidP="00226930">
            <w:pPr>
              <w:jc w:val="center"/>
              <w:rPr>
                <w:b/>
                <w:bCs/>
                <w:sz w:val="20"/>
                <w:szCs w:val="20"/>
                <w:lang w:eastAsia="ru-RU"/>
              </w:rPr>
            </w:pPr>
            <w:r w:rsidRPr="00226930">
              <w:rPr>
                <w:b/>
                <w:bCs/>
                <w:sz w:val="20"/>
                <w:szCs w:val="20"/>
                <w:lang w:eastAsia="ru-RU"/>
              </w:rPr>
              <w:t>СПЕЦИАЛЬНАЯ ОБРАБОТКА ТЕХНИКИ И ТЕРРИТОРИЙ</w:t>
            </w:r>
          </w:p>
        </w:tc>
      </w:tr>
      <w:tr w:rsidR="00226930" w:rsidRPr="00226930" w14:paraId="5527268D" w14:textId="77777777" w:rsidTr="00226930">
        <w:trPr>
          <w:trHeight w:val="303"/>
        </w:trPr>
        <w:tc>
          <w:tcPr>
            <w:tcW w:w="776" w:type="dxa"/>
            <w:tcBorders>
              <w:top w:val="nil"/>
              <w:left w:val="single" w:sz="4" w:space="0" w:color="auto"/>
              <w:bottom w:val="single" w:sz="4" w:space="0" w:color="auto"/>
              <w:right w:val="single" w:sz="4" w:space="0" w:color="auto"/>
            </w:tcBorders>
            <w:shd w:val="clear" w:color="auto" w:fill="auto"/>
            <w:noWrap/>
            <w:vAlign w:val="center"/>
            <w:hideMark/>
          </w:tcPr>
          <w:p w14:paraId="00249E26" w14:textId="77777777" w:rsidR="00226930" w:rsidRPr="00226930" w:rsidRDefault="00226930" w:rsidP="00226930">
            <w:pPr>
              <w:jc w:val="center"/>
              <w:rPr>
                <w:b/>
                <w:bCs/>
                <w:sz w:val="20"/>
                <w:szCs w:val="20"/>
                <w:lang w:eastAsia="ru-RU"/>
              </w:rPr>
            </w:pPr>
            <w:r w:rsidRPr="00226930">
              <w:rPr>
                <w:b/>
                <w:bCs/>
                <w:sz w:val="20"/>
                <w:szCs w:val="20"/>
                <w:lang w:eastAsia="ru-RU"/>
              </w:rPr>
              <w:t>1</w:t>
            </w:r>
          </w:p>
        </w:tc>
        <w:tc>
          <w:tcPr>
            <w:tcW w:w="10531" w:type="dxa"/>
            <w:tcBorders>
              <w:top w:val="nil"/>
              <w:left w:val="nil"/>
              <w:bottom w:val="single" w:sz="4" w:space="0" w:color="auto"/>
              <w:right w:val="single" w:sz="4" w:space="0" w:color="auto"/>
            </w:tcBorders>
            <w:shd w:val="clear" w:color="auto" w:fill="auto"/>
            <w:vAlign w:val="center"/>
            <w:hideMark/>
          </w:tcPr>
          <w:p w14:paraId="17D3B688" w14:textId="77777777" w:rsidR="00226930" w:rsidRPr="00226930" w:rsidRDefault="00226930" w:rsidP="00226930">
            <w:pPr>
              <w:jc w:val="left"/>
              <w:rPr>
                <w:b/>
                <w:bCs/>
                <w:sz w:val="20"/>
                <w:szCs w:val="20"/>
                <w:lang w:eastAsia="ru-RU"/>
              </w:rPr>
            </w:pPr>
            <w:r w:rsidRPr="00226930">
              <w:rPr>
                <w:b/>
                <w:bCs/>
                <w:sz w:val="20"/>
                <w:szCs w:val="20"/>
                <w:lang w:eastAsia="ru-RU"/>
              </w:rPr>
              <w:t>Создание запасов дезактивирующих, дегазирующих и дезинфицирующих веществ и растворов:</w:t>
            </w:r>
          </w:p>
        </w:tc>
        <w:tc>
          <w:tcPr>
            <w:tcW w:w="1417" w:type="dxa"/>
            <w:tcBorders>
              <w:top w:val="nil"/>
              <w:left w:val="nil"/>
              <w:bottom w:val="single" w:sz="4" w:space="0" w:color="auto"/>
              <w:right w:val="single" w:sz="4" w:space="0" w:color="auto"/>
            </w:tcBorders>
            <w:shd w:val="clear" w:color="auto" w:fill="auto"/>
            <w:noWrap/>
            <w:vAlign w:val="center"/>
            <w:hideMark/>
          </w:tcPr>
          <w:p w14:paraId="300E35A6" w14:textId="77777777" w:rsidR="00226930" w:rsidRPr="00226930" w:rsidRDefault="00226930" w:rsidP="00226930">
            <w:pPr>
              <w:jc w:val="center"/>
              <w:rPr>
                <w:b/>
                <w:sz w:val="20"/>
                <w:szCs w:val="20"/>
                <w:lang w:eastAsia="ru-RU"/>
              </w:rPr>
            </w:pPr>
          </w:p>
        </w:tc>
        <w:tc>
          <w:tcPr>
            <w:tcW w:w="1985" w:type="dxa"/>
            <w:tcBorders>
              <w:top w:val="nil"/>
              <w:left w:val="nil"/>
              <w:bottom w:val="single" w:sz="4" w:space="0" w:color="auto"/>
              <w:right w:val="single" w:sz="4" w:space="0" w:color="auto"/>
            </w:tcBorders>
            <w:shd w:val="clear" w:color="auto" w:fill="auto"/>
            <w:noWrap/>
            <w:vAlign w:val="center"/>
            <w:hideMark/>
          </w:tcPr>
          <w:p w14:paraId="2C2CFE5E" w14:textId="77777777" w:rsidR="00226930" w:rsidRPr="00226930" w:rsidRDefault="00226930" w:rsidP="00226930">
            <w:pPr>
              <w:jc w:val="center"/>
              <w:rPr>
                <w:b/>
                <w:sz w:val="20"/>
                <w:szCs w:val="20"/>
                <w:lang w:eastAsia="ru-RU"/>
              </w:rPr>
            </w:pPr>
          </w:p>
        </w:tc>
      </w:tr>
      <w:tr w:rsidR="00226930" w:rsidRPr="00226930" w14:paraId="2AFAE581" w14:textId="77777777" w:rsidTr="00226930">
        <w:trPr>
          <w:trHeight w:val="315"/>
        </w:trPr>
        <w:tc>
          <w:tcPr>
            <w:tcW w:w="776" w:type="dxa"/>
            <w:tcBorders>
              <w:top w:val="nil"/>
              <w:left w:val="single" w:sz="4" w:space="0" w:color="auto"/>
              <w:bottom w:val="single" w:sz="4" w:space="0" w:color="auto"/>
              <w:right w:val="single" w:sz="4" w:space="0" w:color="auto"/>
            </w:tcBorders>
            <w:shd w:val="clear" w:color="auto" w:fill="auto"/>
            <w:noWrap/>
            <w:vAlign w:val="center"/>
            <w:hideMark/>
          </w:tcPr>
          <w:p w14:paraId="59FED739" w14:textId="77777777" w:rsidR="00226930" w:rsidRPr="00226930" w:rsidRDefault="00226930" w:rsidP="00226930">
            <w:pPr>
              <w:jc w:val="center"/>
              <w:rPr>
                <w:sz w:val="20"/>
                <w:szCs w:val="20"/>
                <w:lang w:eastAsia="ru-RU"/>
              </w:rPr>
            </w:pPr>
            <w:r w:rsidRPr="00226930">
              <w:rPr>
                <w:sz w:val="20"/>
                <w:szCs w:val="20"/>
                <w:lang w:eastAsia="ru-RU"/>
              </w:rPr>
              <w:t>1.1</w:t>
            </w:r>
          </w:p>
        </w:tc>
        <w:tc>
          <w:tcPr>
            <w:tcW w:w="10531" w:type="dxa"/>
            <w:tcBorders>
              <w:top w:val="nil"/>
              <w:left w:val="nil"/>
              <w:bottom w:val="single" w:sz="4" w:space="0" w:color="auto"/>
              <w:right w:val="single" w:sz="4" w:space="0" w:color="auto"/>
            </w:tcBorders>
            <w:shd w:val="clear" w:color="auto" w:fill="auto"/>
            <w:vAlign w:val="center"/>
            <w:hideMark/>
          </w:tcPr>
          <w:p w14:paraId="2093840B" w14:textId="77777777" w:rsidR="00226930" w:rsidRPr="00226930" w:rsidRDefault="00226930" w:rsidP="00226930">
            <w:pPr>
              <w:jc w:val="left"/>
              <w:rPr>
                <w:sz w:val="20"/>
                <w:szCs w:val="20"/>
                <w:lang w:eastAsia="ru-RU"/>
              </w:rPr>
            </w:pPr>
            <w:r w:rsidRPr="00226930">
              <w:rPr>
                <w:sz w:val="20"/>
                <w:szCs w:val="20"/>
                <w:lang w:eastAsia="ru-RU"/>
              </w:rPr>
              <w:t>создано запасов дезактивирующих веществ</w:t>
            </w:r>
          </w:p>
        </w:tc>
        <w:tc>
          <w:tcPr>
            <w:tcW w:w="1417" w:type="dxa"/>
            <w:tcBorders>
              <w:top w:val="nil"/>
              <w:left w:val="nil"/>
              <w:bottom w:val="single" w:sz="4" w:space="0" w:color="auto"/>
              <w:right w:val="single" w:sz="4" w:space="0" w:color="auto"/>
            </w:tcBorders>
            <w:shd w:val="clear" w:color="auto" w:fill="auto"/>
            <w:noWrap/>
            <w:vAlign w:val="center"/>
            <w:hideMark/>
          </w:tcPr>
          <w:p w14:paraId="563D67C5" w14:textId="77777777" w:rsidR="00226930" w:rsidRPr="00226930" w:rsidRDefault="00226930" w:rsidP="00226930">
            <w:pPr>
              <w:jc w:val="center"/>
              <w:rPr>
                <w:sz w:val="20"/>
                <w:szCs w:val="20"/>
                <w:lang w:eastAsia="ru-RU"/>
              </w:rPr>
            </w:pPr>
            <w:r w:rsidRPr="00226930">
              <w:rPr>
                <w:sz w:val="20"/>
                <w:szCs w:val="20"/>
                <w:lang w:eastAsia="ru-RU"/>
              </w:rPr>
              <w:t>тыс. т</w:t>
            </w:r>
          </w:p>
        </w:tc>
        <w:tc>
          <w:tcPr>
            <w:tcW w:w="1985" w:type="dxa"/>
            <w:tcBorders>
              <w:top w:val="nil"/>
              <w:left w:val="nil"/>
              <w:bottom w:val="single" w:sz="4" w:space="0" w:color="auto"/>
              <w:right w:val="single" w:sz="4" w:space="0" w:color="auto"/>
            </w:tcBorders>
            <w:shd w:val="clear" w:color="auto" w:fill="auto"/>
            <w:noWrap/>
            <w:vAlign w:val="center"/>
            <w:hideMark/>
          </w:tcPr>
          <w:p w14:paraId="0CC2DF3D" w14:textId="77777777" w:rsidR="00226930" w:rsidRPr="00226930" w:rsidRDefault="00226930" w:rsidP="00226930">
            <w:pPr>
              <w:jc w:val="center"/>
              <w:rPr>
                <w:sz w:val="20"/>
                <w:szCs w:val="20"/>
                <w:lang w:eastAsia="ru-RU"/>
              </w:rPr>
            </w:pPr>
          </w:p>
        </w:tc>
      </w:tr>
      <w:tr w:rsidR="00226930" w:rsidRPr="00226930" w14:paraId="5FDDF757" w14:textId="77777777" w:rsidTr="00226930">
        <w:trPr>
          <w:trHeight w:val="315"/>
        </w:trPr>
        <w:tc>
          <w:tcPr>
            <w:tcW w:w="776" w:type="dxa"/>
            <w:tcBorders>
              <w:top w:val="nil"/>
              <w:left w:val="single" w:sz="4" w:space="0" w:color="auto"/>
              <w:bottom w:val="single" w:sz="4" w:space="0" w:color="auto"/>
              <w:right w:val="single" w:sz="4" w:space="0" w:color="auto"/>
            </w:tcBorders>
            <w:shd w:val="clear" w:color="auto" w:fill="auto"/>
            <w:noWrap/>
            <w:vAlign w:val="center"/>
            <w:hideMark/>
          </w:tcPr>
          <w:p w14:paraId="76433E22" w14:textId="77777777" w:rsidR="00226930" w:rsidRPr="00226930" w:rsidRDefault="00226930" w:rsidP="00226930">
            <w:pPr>
              <w:jc w:val="center"/>
              <w:rPr>
                <w:sz w:val="20"/>
                <w:szCs w:val="20"/>
                <w:lang w:eastAsia="ru-RU"/>
              </w:rPr>
            </w:pPr>
            <w:r w:rsidRPr="00226930">
              <w:rPr>
                <w:sz w:val="20"/>
                <w:szCs w:val="20"/>
                <w:lang w:eastAsia="ru-RU"/>
              </w:rPr>
              <w:t>1.2</w:t>
            </w:r>
          </w:p>
        </w:tc>
        <w:tc>
          <w:tcPr>
            <w:tcW w:w="10531" w:type="dxa"/>
            <w:tcBorders>
              <w:top w:val="nil"/>
              <w:left w:val="nil"/>
              <w:bottom w:val="single" w:sz="4" w:space="0" w:color="auto"/>
              <w:right w:val="single" w:sz="4" w:space="0" w:color="auto"/>
            </w:tcBorders>
            <w:shd w:val="clear" w:color="auto" w:fill="auto"/>
            <w:vAlign w:val="center"/>
            <w:hideMark/>
          </w:tcPr>
          <w:p w14:paraId="0CB38801" w14:textId="77777777" w:rsidR="00226930" w:rsidRPr="00226930" w:rsidRDefault="00226930" w:rsidP="00226930">
            <w:pPr>
              <w:jc w:val="left"/>
              <w:rPr>
                <w:sz w:val="20"/>
                <w:szCs w:val="20"/>
                <w:lang w:eastAsia="ru-RU"/>
              </w:rPr>
            </w:pPr>
            <w:r w:rsidRPr="00226930">
              <w:rPr>
                <w:sz w:val="20"/>
                <w:szCs w:val="20"/>
                <w:lang w:eastAsia="ru-RU"/>
              </w:rPr>
              <w:t>создано запасов дегазирующих веществ</w:t>
            </w:r>
          </w:p>
        </w:tc>
        <w:tc>
          <w:tcPr>
            <w:tcW w:w="1417" w:type="dxa"/>
            <w:tcBorders>
              <w:top w:val="nil"/>
              <w:left w:val="nil"/>
              <w:bottom w:val="single" w:sz="4" w:space="0" w:color="auto"/>
              <w:right w:val="single" w:sz="4" w:space="0" w:color="auto"/>
            </w:tcBorders>
            <w:shd w:val="clear" w:color="auto" w:fill="auto"/>
            <w:noWrap/>
            <w:vAlign w:val="center"/>
            <w:hideMark/>
          </w:tcPr>
          <w:p w14:paraId="5E75462F" w14:textId="77777777" w:rsidR="00226930" w:rsidRPr="00226930" w:rsidRDefault="00226930" w:rsidP="00226930">
            <w:pPr>
              <w:jc w:val="center"/>
              <w:rPr>
                <w:sz w:val="20"/>
                <w:szCs w:val="20"/>
                <w:lang w:eastAsia="ru-RU"/>
              </w:rPr>
            </w:pPr>
            <w:r w:rsidRPr="00226930">
              <w:rPr>
                <w:sz w:val="20"/>
                <w:szCs w:val="20"/>
                <w:lang w:eastAsia="ru-RU"/>
              </w:rPr>
              <w:t>тыс. т</w:t>
            </w:r>
          </w:p>
        </w:tc>
        <w:tc>
          <w:tcPr>
            <w:tcW w:w="1985" w:type="dxa"/>
            <w:tcBorders>
              <w:top w:val="nil"/>
              <w:left w:val="nil"/>
              <w:bottom w:val="single" w:sz="4" w:space="0" w:color="auto"/>
              <w:right w:val="single" w:sz="4" w:space="0" w:color="auto"/>
            </w:tcBorders>
            <w:shd w:val="clear" w:color="auto" w:fill="auto"/>
            <w:noWrap/>
            <w:vAlign w:val="center"/>
            <w:hideMark/>
          </w:tcPr>
          <w:p w14:paraId="54125F47" w14:textId="77777777" w:rsidR="00226930" w:rsidRPr="00226930" w:rsidRDefault="00226930" w:rsidP="00226930">
            <w:pPr>
              <w:jc w:val="center"/>
              <w:rPr>
                <w:sz w:val="20"/>
                <w:szCs w:val="20"/>
                <w:lang w:eastAsia="ru-RU"/>
              </w:rPr>
            </w:pPr>
          </w:p>
        </w:tc>
      </w:tr>
      <w:tr w:rsidR="00226930" w:rsidRPr="00226930" w14:paraId="24ED1A96" w14:textId="77777777" w:rsidTr="00226930">
        <w:trPr>
          <w:trHeight w:val="315"/>
        </w:trPr>
        <w:tc>
          <w:tcPr>
            <w:tcW w:w="776" w:type="dxa"/>
            <w:tcBorders>
              <w:top w:val="nil"/>
              <w:left w:val="single" w:sz="4" w:space="0" w:color="auto"/>
              <w:bottom w:val="single" w:sz="4" w:space="0" w:color="auto"/>
              <w:right w:val="single" w:sz="4" w:space="0" w:color="auto"/>
            </w:tcBorders>
            <w:shd w:val="clear" w:color="auto" w:fill="auto"/>
            <w:noWrap/>
            <w:vAlign w:val="center"/>
            <w:hideMark/>
          </w:tcPr>
          <w:p w14:paraId="6166A88F" w14:textId="77777777" w:rsidR="00226930" w:rsidRPr="00226930" w:rsidRDefault="00226930" w:rsidP="00226930">
            <w:pPr>
              <w:jc w:val="center"/>
              <w:rPr>
                <w:sz w:val="20"/>
                <w:szCs w:val="20"/>
                <w:lang w:eastAsia="ru-RU"/>
              </w:rPr>
            </w:pPr>
            <w:r w:rsidRPr="00226930">
              <w:rPr>
                <w:sz w:val="20"/>
                <w:szCs w:val="20"/>
                <w:lang w:eastAsia="ru-RU"/>
              </w:rPr>
              <w:t>1.3</w:t>
            </w:r>
          </w:p>
        </w:tc>
        <w:tc>
          <w:tcPr>
            <w:tcW w:w="10531" w:type="dxa"/>
            <w:tcBorders>
              <w:top w:val="nil"/>
              <w:left w:val="nil"/>
              <w:bottom w:val="single" w:sz="4" w:space="0" w:color="auto"/>
              <w:right w:val="single" w:sz="4" w:space="0" w:color="auto"/>
            </w:tcBorders>
            <w:shd w:val="clear" w:color="auto" w:fill="auto"/>
            <w:vAlign w:val="center"/>
            <w:hideMark/>
          </w:tcPr>
          <w:p w14:paraId="3A5D5BA1" w14:textId="77777777" w:rsidR="00226930" w:rsidRPr="00226930" w:rsidRDefault="00226930" w:rsidP="00226930">
            <w:pPr>
              <w:jc w:val="left"/>
              <w:rPr>
                <w:sz w:val="20"/>
                <w:szCs w:val="20"/>
                <w:lang w:eastAsia="ru-RU"/>
              </w:rPr>
            </w:pPr>
            <w:r w:rsidRPr="00226930">
              <w:rPr>
                <w:sz w:val="20"/>
                <w:szCs w:val="20"/>
                <w:lang w:eastAsia="ru-RU"/>
              </w:rPr>
              <w:t>создано запасов дезинфицирующих веществ и растворов</w:t>
            </w:r>
          </w:p>
        </w:tc>
        <w:tc>
          <w:tcPr>
            <w:tcW w:w="1417" w:type="dxa"/>
            <w:tcBorders>
              <w:top w:val="nil"/>
              <w:left w:val="nil"/>
              <w:bottom w:val="single" w:sz="4" w:space="0" w:color="auto"/>
              <w:right w:val="single" w:sz="4" w:space="0" w:color="auto"/>
            </w:tcBorders>
            <w:shd w:val="clear" w:color="auto" w:fill="auto"/>
            <w:noWrap/>
            <w:vAlign w:val="center"/>
            <w:hideMark/>
          </w:tcPr>
          <w:p w14:paraId="2A90F59F" w14:textId="77777777" w:rsidR="00226930" w:rsidRPr="00226930" w:rsidRDefault="00226930" w:rsidP="00226930">
            <w:pPr>
              <w:jc w:val="center"/>
              <w:rPr>
                <w:sz w:val="20"/>
                <w:szCs w:val="20"/>
                <w:lang w:eastAsia="ru-RU"/>
              </w:rPr>
            </w:pPr>
            <w:r w:rsidRPr="00226930">
              <w:rPr>
                <w:sz w:val="20"/>
                <w:szCs w:val="20"/>
                <w:lang w:eastAsia="ru-RU"/>
              </w:rPr>
              <w:t>тыс. т</w:t>
            </w:r>
          </w:p>
        </w:tc>
        <w:tc>
          <w:tcPr>
            <w:tcW w:w="1985" w:type="dxa"/>
            <w:tcBorders>
              <w:top w:val="nil"/>
              <w:left w:val="nil"/>
              <w:bottom w:val="single" w:sz="4" w:space="0" w:color="auto"/>
              <w:right w:val="single" w:sz="4" w:space="0" w:color="auto"/>
            </w:tcBorders>
            <w:shd w:val="clear" w:color="auto" w:fill="auto"/>
            <w:noWrap/>
            <w:vAlign w:val="center"/>
            <w:hideMark/>
          </w:tcPr>
          <w:p w14:paraId="162BAF34" w14:textId="77777777" w:rsidR="00226930" w:rsidRPr="00226930" w:rsidRDefault="00226930" w:rsidP="00226930">
            <w:pPr>
              <w:jc w:val="center"/>
              <w:rPr>
                <w:sz w:val="20"/>
                <w:szCs w:val="20"/>
                <w:lang w:eastAsia="ru-RU"/>
              </w:rPr>
            </w:pPr>
          </w:p>
        </w:tc>
      </w:tr>
      <w:tr w:rsidR="00226930" w:rsidRPr="00226930" w14:paraId="1A9C3686" w14:textId="77777777" w:rsidTr="00226930">
        <w:trPr>
          <w:trHeight w:val="425"/>
        </w:trPr>
        <w:tc>
          <w:tcPr>
            <w:tcW w:w="776" w:type="dxa"/>
            <w:tcBorders>
              <w:top w:val="nil"/>
              <w:left w:val="single" w:sz="4" w:space="0" w:color="auto"/>
              <w:bottom w:val="single" w:sz="4" w:space="0" w:color="auto"/>
              <w:right w:val="single" w:sz="4" w:space="0" w:color="auto"/>
            </w:tcBorders>
            <w:shd w:val="clear" w:color="auto" w:fill="auto"/>
            <w:noWrap/>
            <w:vAlign w:val="center"/>
            <w:hideMark/>
          </w:tcPr>
          <w:p w14:paraId="3721A4EA" w14:textId="77777777" w:rsidR="00226930" w:rsidRPr="00226930" w:rsidRDefault="00226930" w:rsidP="00226930">
            <w:pPr>
              <w:tabs>
                <w:tab w:val="left" w:pos="504"/>
              </w:tabs>
              <w:jc w:val="center"/>
              <w:rPr>
                <w:b/>
                <w:bCs/>
                <w:sz w:val="20"/>
                <w:szCs w:val="20"/>
                <w:lang w:eastAsia="ru-RU"/>
              </w:rPr>
            </w:pPr>
            <w:r w:rsidRPr="00226930">
              <w:rPr>
                <w:b/>
                <w:bCs/>
                <w:sz w:val="20"/>
                <w:szCs w:val="20"/>
                <w:lang w:eastAsia="ru-RU"/>
              </w:rPr>
              <w:t>2</w:t>
            </w:r>
          </w:p>
        </w:tc>
        <w:tc>
          <w:tcPr>
            <w:tcW w:w="10531" w:type="dxa"/>
            <w:tcBorders>
              <w:top w:val="nil"/>
              <w:left w:val="nil"/>
              <w:bottom w:val="single" w:sz="4" w:space="0" w:color="auto"/>
              <w:right w:val="single" w:sz="4" w:space="0" w:color="auto"/>
            </w:tcBorders>
            <w:shd w:val="clear" w:color="auto" w:fill="auto"/>
            <w:vAlign w:val="center"/>
            <w:hideMark/>
          </w:tcPr>
          <w:p w14:paraId="20C0763B" w14:textId="77777777" w:rsidR="00226930" w:rsidRPr="00226930" w:rsidRDefault="00226930" w:rsidP="00226930">
            <w:pPr>
              <w:jc w:val="left"/>
              <w:rPr>
                <w:b/>
                <w:bCs/>
                <w:sz w:val="20"/>
                <w:szCs w:val="20"/>
                <w:lang w:eastAsia="ru-RU"/>
              </w:rPr>
            </w:pPr>
            <w:r w:rsidRPr="00226930">
              <w:rPr>
                <w:b/>
                <w:bCs/>
                <w:sz w:val="20"/>
                <w:szCs w:val="20"/>
                <w:lang w:eastAsia="ru-RU"/>
              </w:rPr>
              <w:t>Объекты гражданской обороны, предназначенные для проведения санитарной обработки населения и обеззараживания техники:</w:t>
            </w:r>
          </w:p>
        </w:tc>
        <w:tc>
          <w:tcPr>
            <w:tcW w:w="1417" w:type="dxa"/>
            <w:tcBorders>
              <w:top w:val="nil"/>
              <w:left w:val="nil"/>
              <w:bottom w:val="single" w:sz="4" w:space="0" w:color="auto"/>
              <w:right w:val="single" w:sz="4" w:space="0" w:color="auto"/>
            </w:tcBorders>
            <w:shd w:val="clear" w:color="auto" w:fill="auto"/>
            <w:noWrap/>
            <w:vAlign w:val="center"/>
            <w:hideMark/>
          </w:tcPr>
          <w:p w14:paraId="12848B61" w14:textId="77777777" w:rsidR="00226930" w:rsidRPr="00226930" w:rsidRDefault="00226930" w:rsidP="00226930">
            <w:pPr>
              <w:jc w:val="center"/>
              <w:rPr>
                <w:b/>
                <w:sz w:val="20"/>
                <w:szCs w:val="20"/>
                <w:lang w:eastAsia="ru-RU"/>
              </w:rPr>
            </w:pPr>
            <w:r w:rsidRPr="00226930">
              <w:rPr>
                <w:b/>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01E3C8D5" w14:textId="77777777" w:rsidR="00226930" w:rsidRPr="00226930" w:rsidRDefault="00226930" w:rsidP="00226930">
            <w:pPr>
              <w:jc w:val="center"/>
              <w:rPr>
                <w:b/>
                <w:sz w:val="20"/>
                <w:szCs w:val="20"/>
                <w:lang w:eastAsia="ru-RU"/>
              </w:rPr>
            </w:pPr>
          </w:p>
        </w:tc>
      </w:tr>
      <w:tr w:rsidR="00226930" w:rsidRPr="00226930" w14:paraId="555B9665" w14:textId="77777777" w:rsidTr="00226930">
        <w:trPr>
          <w:trHeight w:val="315"/>
        </w:trPr>
        <w:tc>
          <w:tcPr>
            <w:tcW w:w="776" w:type="dxa"/>
            <w:tcBorders>
              <w:top w:val="nil"/>
              <w:left w:val="single" w:sz="4" w:space="0" w:color="auto"/>
              <w:bottom w:val="single" w:sz="4" w:space="0" w:color="auto"/>
              <w:right w:val="single" w:sz="4" w:space="0" w:color="auto"/>
            </w:tcBorders>
            <w:shd w:val="clear" w:color="auto" w:fill="auto"/>
            <w:noWrap/>
            <w:vAlign w:val="center"/>
            <w:hideMark/>
          </w:tcPr>
          <w:p w14:paraId="75E46D6C" w14:textId="77777777" w:rsidR="00226930" w:rsidRPr="00226930" w:rsidRDefault="00226930" w:rsidP="00226930">
            <w:pPr>
              <w:jc w:val="center"/>
              <w:rPr>
                <w:sz w:val="20"/>
                <w:szCs w:val="20"/>
                <w:lang w:eastAsia="ru-RU"/>
              </w:rPr>
            </w:pPr>
            <w:r w:rsidRPr="00226930">
              <w:rPr>
                <w:sz w:val="20"/>
                <w:szCs w:val="20"/>
                <w:lang w:eastAsia="ru-RU"/>
              </w:rPr>
              <w:t>2.1</w:t>
            </w:r>
          </w:p>
        </w:tc>
        <w:tc>
          <w:tcPr>
            <w:tcW w:w="10531" w:type="dxa"/>
            <w:tcBorders>
              <w:top w:val="nil"/>
              <w:left w:val="nil"/>
              <w:bottom w:val="single" w:sz="4" w:space="0" w:color="auto"/>
              <w:right w:val="single" w:sz="4" w:space="0" w:color="auto"/>
            </w:tcBorders>
            <w:shd w:val="clear" w:color="auto" w:fill="auto"/>
            <w:vAlign w:val="center"/>
            <w:hideMark/>
          </w:tcPr>
          <w:p w14:paraId="5746C8A9" w14:textId="77777777" w:rsidR="00226930" w:rsidRPr="00226930" w:rsidRDefault="00226930" w:rsidP="00226930">
            <w:pPr>
              <w:jc w:val="left"/>
              <w:rPr>
                <w:sz w:val="20"/>
                <w:szCs w:val="20"/>
                <w:lang w:eastAsia="ru-RU"/>
              </w:rPr>
            </w:pPr>
            <w:r w:rsidRPr="00226930">
              <w:rPr>
                <w:sz w:val="20"/>
                <w:szCs w:val="20"/>
                <w:lang w:eastAsia="ru-RU"/>
              </w:rPr>
              <w:t>санитарно-обмывочные пункты</w:t>
            </w:r>
          </w:p>
        </w:tc>
        <w:tc>
          <w:tcPr>
            <w:tcW w:w="1417" w:type="dxa"/>
            <w:tcBorders>
              <w:top w:val="nil"/>
              <w:left w:val="nil"/>
              <w:bottom w:val="single" w:sz="4" w:space="0" w:color="auto"/>
              <w:right w:val="single" w:sz="4" w:space="0" w:color="auto"/>
            </w:tcBorders>
            <w:shd w:val="clear" w:color="auto" w:fill="auto"/>
            <w:noWrap/>
            <w:vAlign w:val="center"/>
            <w:hideMark/>
          </w:tcPr>
          <w:p w14:paraId="518CE1F8"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24C5DA7C" w14:textId="77777777" w:rsidR="00226930" w:rsidRPr="00226930" w:rsidRDefault="00226930" w:rsidP="00226930">
            <w:pPr>
              <w:jc w:val="center"/>
              <w:rPr>
                <w:sz w:val="20"/>
                <w:szCs w:val="20"/>
                <w:lang w:eastAsia="ru-RU"/>
              </w:rPr>
            </w:pPr>
          </w:p>
        </w:tc>
      </w:tr>
      <w:tr w:rsidR="00226930" w:rsidRPr="00226930" w14:paraId="12B40442" w14:textId="77777777" w:rsidTr="00226930">
        <w:trPr>
          <w:trHeight w:val="315"/>
        </w:trPr>
        <w:tc>
          <w:tcPr>
            <w:tcW w:w="776" w:type="dxa"/>
            <w:tcBorders>
              <w:top w:val="nil"/>
              <w:left w:val="single" w:sz="4" w:space="0" w:color="auto"/>
              <w:bottom w:val="single" w:sz="4" w:space="0" w:color="auto"/>
              <w:right w:val="single" w:sz="4" w:space="0" w:color="auto"/>
            </w:tcBorders>
            <w:shd w:val="clear" w:color="auto" w:fill="auto"/>
            <w:noWrap/>
            <w:vAlign w:val="center"/>
            <w:hideMark/>
          </w:tcPr>
          <w:p w14:paraId="35A5883E" w14:textId="77777777" w:rsidR="00226930" w:rsidRPr="00226930" w:rsidRDefault="00226930" w:rsidP="00226930">
            <w:pPr>
              <w:jc w:val="center"/>
              <w:rPr>
                <w:sz w:val="20"/>
                <w:szCs w:val="20"/>
                <w:lang w:eastAsia="ru-RU"/>
              </w:rPr>
            </w:pPr>
            <w:r w:rsidRPr="00226930">
              <w:rPr>
                <w:sz w:val="20"/>
                <w:szCs w:val="20"/>
                <w:lang w:eastAsia="ru-RU"/>
              </w:rPr>
              <w:t>2.2</w:t>
            </w:r>
          </w:p>
        </w:tc>
        <w:tc>
          <w:tcPr>
            <w:tcW w:w="10531" w:type="dxa"/>
            <w:tcBorders>
              <w:top w:val="nil"/>
              <w:left w:val="nil"/>
              <w:bottom w:val="single" w:sz="4" w:space="0" w:color="auto"/>
              <w:right w:val="single" w:sz="4" w:space="0" w:color="auto"/>
            </w:tcBorders>
            <w:shd w:val="clear" w:color="auto" w:fill="auto"/>
            <w:vAlign w:val="center"/>
            <w:hideMark/>
          </w:tcPr>
          <w:p w14:paraId="2A688D6A" w14:textId="77777777" w:rsidR="00226930" w:rsidRPr="00226930" w:rsidRDefault="00226930" w:rsidP="00226930">
            <w:pPr>
              <w:jc w:val="left"/>
              <w:rPr>
                <w:sz w:val="20"/>
                <w:szCs w:val="20"/>
                <w:lang w:eastAsia="ru-RU"/>
              </w:rPr>
            </w:pPr>
            <w:r w:rsidRPr="00226930">
              <w:rPr>
                <w:sz w:val="20"/>
                <w:szCs w:val="20"/>
                <w:lang w:eastAsia="ru-RU"/>
              </w:rPr>
              <w:t>станции обеззараживания техники</w:t>
            </w:r>
          </w:p>
        </w:tc>
        <w:tc>
          <w:tcPr>
            <w:tcW w:w="1417" w:type="dxa"/>
            <w:tcBorders>
              <w:top w:val="nil"/>
              <w:left w:val="nil"/>
              <w:bottom w:val="single" w:sz="4" w:space="0" w:color="auto"/>
              <w:right w:val="single" w:sz="4" w:space="0" w:color="auto"/>
            </w:tcBorders>
            <w:shd w:val="clear" w:color="auto" w:fill="auto"/>
            <w:noWrap/>
            <w:vAlign w:val="center"/>
            <w:hideMark/>
          </w:tcPr>
          <w:p w14:paraId="0805DBA6"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63C8355C" w14:textId="77777777" w:rsidR="00226930" w:rsidRPr="00226930" w:rsidRDefault="00226930" w:rsidP="00226930">
            <w:pPr>
              <w:jc w:val="center"/>
              <w:rPr>
                <w:sz w:val="20"/>
                <w:szCs w:val="20"/>
                <w:lang w:eastAsia="ru-RU"/>
              </w:rPr>
            </w:pPr>
          </w:p>
        </w:tc>
      </w:tr>
      <w:tr w:rsidR="00226930" w:rsidRPr="00226930" w14:paraId="34A31415" w14:textId="77777777" w:rsidTr="00226930">
        <w:trPr>
          <w:trHeight w:val="315"/>
        </w:trPr>
        <w:tc>
          <w:tcPr>
            <w:tcW w:w="776" w:type="dxa"/>
            <w:tcBorders>
              <w:top w:val="nil"/>
              <w:left w:val="single" w:sz="4" w:space="0" w:color="auto"/>
              <w:bottom w:val="single" w:sz="4" w:space="0" w:color="auto"/>
              <w:right w:val="single" w:sz="4" w:space="0" w:color="auto"/>
            </w:tcBorders>
            <w:shd w:val="clear" w:color="auto" w:fill="auto"/>
            <w:noWrap/>
            <w:vAlign w:val="center"/>
            <w:hideMark/>
          </w:tcPr>
          <w:p w14:paraId="1F1418CB" w14:textId="77777777" w:rsidR="00226930" w:rsidRPr="00226930" w:rsidRDefault="00226930" w:rsidP="00226930">
            <w:pPr>
              <w:jc w:val="center"/>
              <w:rPr>
                <w:sz w:val="20"/>
                <w:szCs w:val="20"/>
                <w:lang w:eastAsia="ru-RU"/>
              </w:rPr>
            </w:pPr>
            <w:r w:rsidRPr="00226930">
              <w:rPr>
                <w:sz w:val="20"/>
                <w:szCs w:val="20"/>
                <w:lang w:eastAsia="ru-RU"/>
              </w:rPr>
              <w:t>2.3</w:t>
            </w:r>
          </w:p>
        </w:tc>
        <w:tc>
          <w:tcPr>
            <w:tcW w:w="10531" w:type="dxa"/>
            <w:tcBorders>
              <w:top w:val="nil"/>
              <w:left w:val="nil"/>
              <w:bottom w:val="single" w:sz="4" w:space="0" w:color="auto"/>
              <w:right w:val="single" w:sz="4" w:space="0" w:color="auto"/>
            </w:tcBorders>
            <w:shd w:val="clear" w:color="auto" w:fill="auto"/>
            <w:vAlign w:val="center"/>
            <w:hideMark/>
          </w:tcPr>
          <w:p w14:paraId="6107DBCA" w14:textId="77777777" w:rsidR="00226930" w:rsidRPr="00226930" w:rsidRDefault="00226930" w:rsidP="00226930">
            <w:pPr>
              <w:jc w:val="left"/>
              <w:rPr>
                <w:sz w:val="20"/>
                <w:szCs w:val="20"/>
                <w:lang w:eastAsia="ru-RU"/>
              </w:rPr>
            </w:pPr>
            <w:r w:rsidRPr="00226930">
              <w:rPr>
                <w:sz w:val="20"/>
                <w:szCs w:val="20"/>
                <w:lang w:eastAsia="ru-RU"/>
              </w:rPr>
              <w:t>станции обеззараживания одежды</w:t>
            </w:r>
          </w:p>
        </w:tc>
        <w:tc>
          <w:tcPr>
            <w:tcW w:w="1417" w:type="dxa"/>
            <w:tcBorders>
              <w:top w:val="nil"/>
              <w:left w:val="nil"/>
              <w:bottom w:val="single" w:sz="4" w:space="0" w:color="auto"/>
              <w:right w:val="single" w:sz="4" w:space="0" w:color="auto"/>
            </w:tcBorders>
            <w:shd w:val="clear" w:color="auto" w:fill="auto"/>
            <w:noWrap/>
            <w:vAlign w:val="center"/>
            <w:hideMark/>
          </w:tcPr>
          <w:p w14:paraId="0587CF7E"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462FD8F5" w14:textId="77777777" w:rsidR="00226930" w:rsidRPr="00226930" w:rsidRDefault="00226930" w:rsidP="00226930">
            <w:pPr>
              <w:jc w:val="center"/>
              <w:rPr>
                <w:sz w:val="20"/>
                <w:szCs w:val="20"/>
                <w:lang w:eastAsia="ru-RU"/>
              </w:rPr>
            </w:pPr>
          </w:p>
        </w:tc>
      </w:tr>
    </w:tbl>
    <w:p w14:paraId="6F4644BD" w14:textId="77777777" w:rsidR="00226930" w:rsidRPr="00226930" w:rsidRDefault="00226930" w:rsidP="00226930">
      <w:pPr>
        <w:rPr>
          <w:spacing w:val="-2"/>
          <w:sz w:val="20"/>
          <w:szCs w:val="20"/>
          <w:lang w:eastAsia="ru-RU"/>
        </w:rPr>
      </w:pPr>
    </w:p>
    <w:p w14:paraId="75C80210" w14:textId="77777777" w:rsidR="00226930" w:rsidRPr="00226930" w:rsidRDefault="00226930" w:rsidP="00226930">
      <w:pPr>
        <w:rPr>
          <w:sz w:val="20"/>
          <w:szCs w:val="20"/>
          <w:lang w:eastAsia="ru-RU"/>
        </w:rPr>
      </w:pPr>
      <w:r w:rsidRPr="00226930">
        <w:rPr>
          <w:spacing w:val="-2"/>
          <w:sz w:val="20"/>
          <w:szCs w:val="20"/>
          <w:lang w:eastAsia="ru-RU"/>
        </w:rPr>
        <w:t>Примечание: </w:t>
      </w:r>
      <w:r w:rsidRPr="00226930">
        <w:rPr>
          <w:sz w:val="20"/>
          <w:szCs w:val="20"/>
          <w:lang w:eastAsia="ru-RU"/>
        </w:rPr>
        <w:t>Гриф секретности определяется по заполнении.</w:t>
      </w:r>
    </w:p>
    <w:p w14:paraId="15042650" w14:textId="77777777" w:rsidR="00226930" w:rsidRPr="00226930" w:rsidRDefault="00226930" w:rsidP="00226930">
      <w:pPr>
        <w:jc w:val="left"/>
        <w:rPr>
          <w:sz w:val="20"/>
          <w:szCs w:val="20"/>
          <w:lang w:eastAsia="ru-RU"/>
        </w:rPr>
      </w:pPr>
    </w:p>
    <w:p w14:paraId="5B3E8056" w14:textId="77777777" w:rsidR="00226930" w:rsidRPr="00226930" w:rsidRDefault="00226930" w:rsidP="00226930">
      <w:pPr>
        <w:jc w:val="left"/>
        <w:rPr>
          <w:i/>
          <w:sz w:val="16"/>
          <w:szCs w:val="20"/>
          <w:lang w:eastAsia="ru-RU"/>
        </w:rPr>
      </w:pPr>
    </w:p>
    <w:p w14:paraId="07CE42B4" w14:textId="77777777" w:rsidR="00226930" w:rsidRPr="00226930" w:rsidRDefault="00226930" w:rsidP="00226930">
      <w:pPr>
        <w:jc w:val="center"/>
        <w:rPr>
          <w:i/>
          <w:sz w:val="16"/>
          <w:szCs w:val="20"/>
          <w:lang w:eastAsia="ru-RU"/>
        </w:rPr>
      </w:pPr>
      <w:r w:rsidRPr="00226930">
        <w:rPr>
          <w:i/>
          <w:sz w:val="16"/>
          <w:szCs w:val="20"/>
          <w:lang w:eastAsia="ru-RU"/>
        </w:rPr>
        <w:t>___________________________________________________________________________________________________</w:t>
      </w:r>
    </w:p>
    <w:p w14:paraId="7FD7B99E" w14:textId="49FFCE4C" w:rsidR="00BC6578" w:rsidRDefault="00F52FFA" w:rsidP="00F52FFA">
      <w:pPr>
        <w:pStyle w:val="20"/>
        <w:jc w:val="center"/>
      </w:pPr>
      <w:r w:rsidRPr="00F52FFA">
        <w:rPr>
          <w:rFonts w:ascii="Times New Roman" w:hAnsi="Times New Roman" w:cs="Times New Roman"/>
          <w:b w:val="0"/>
          <w:bCs w:val="0"/>
          <w:i/>
          <w:iCs w:val="0"/>
          <w:caps w:val="0"/>
          <w:sz w:val="16"/>
          <w:szCs w:val="20"/>
          <w:lang w:eastAsia="ru-RU"/>
        </w:rPr>
        <w:t xml:space="preserve">(должность, фамилия и подпись начальника </w:t>
      </w:r>
      <w:proofErr w:type="spellStart"/>
      <w:r w:rsidRPr="00F52FFA">
        <w:rPr>
          <w:rFonts w:ascii="Times New Roman" w:hAnsi="Times New Roman" w:cs="Times New Roman"/>
          <w:b w:val="0"/>
          <w:bCs w:val="0"/>
          <w:i/>
          <w:iCs w:val="0"/>
          <w:caps w:val="0"/>
          <w:sz w:val="16"/>
          <w:szCs w:val="20"/>
          <w:lang w:eastAsia="ru-RU"/>
        </w:rPr>
        <w:t>СГОиЧС</w:t>
      </w:r>
      <w:proofErr w:type="spellEnd"/>
      <w:r w:rsidRPr="00F52FFA">
        <w:rPr>
          <w:rFonts w:ascii="Times New Roman" w:hAnsi="Times New Roman" w:cs="Times New Roman"/>
          <w:b w:val="0"/>
          <w:bCs w:val="0"/>
          <w:i/>
          <w:iCs w:val="0"/>
          <w:caps w:val="0"/>
          <w:sz w:val="16"/>
          <w:szCs w:val="20"/>
          <w:lang w:eastAsia="ru-RU"/>
        </w:rPr>
        <w:t>)</w:t>
      </w:r>
    </w:p>
    <w:sectPr w:rsidR="00BC6578" w:rsidSect="00226930">
      <w:headerReference w:type="even" r:id="rId89"/>
      <w:headerReference w:type="default" r:id="rId90"/>
      <w:footerReference w:type="default" r:id="rId91"/>
      <w:headerReference w:type="first" r:id="rId92"/>
      <w:footerReference w:type="first" r:id="rId93"/>
      <w:pgSz w:w="16838" w:h="11906" w:orient="landscape" w:code="9"/>
      <w:pgMar w:top="1247" w:right="510" w:bottom="1021" w:left="567" w:header="737"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FFCBCB" w14:textId="77777777" w:rsidR="00790FED" w:rsidRDefault="00790FED" w:rsidP="000D7C6A">
      <w:r>
        <w:separator/>
      </w:r>
    </w:p>
  </w:endnote>
  <w:endnote w:type="continuationSeparator" w:id="0">
    <w:p w14:paraId="65AFA41D" w14:textId="77777777" w:rsidR="00790FED" w:rsidRDefault="00790FED" w:rsidP="000D7C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EuropeExt">
    <w:charset w:val="CC"/>
    <w:family w:val="auto"/>
    <w:pitch w:val="variable"/>
    <w:sig w:usb0="00000203" w:usb1="00000000" w:usb2="00000000" w:usb3="00000000" w:csb0="00000005" w:csb1="00000000"/>
  </w:font>
  <w:font w:name="EuropeDemiC">
    <w:altName w:val="Arial"/>
    <w:panose1 w:val="00000000000000000000"/>
    <w:charset w:val="CC"/>
    <w:family w:val="modern"/>
    <w:notTrueType/>
    <w:pitch w:val="variable"/>
    <w:sig w:usb0="80000283" w:usb1="0000004A" w:usb2="00000000" w:usb3="00000000" w:csb0="00000005" w:csb1="00000000"/>
  </w:font>
  <w:font w:name="Verdana">
    <w:panose1 w:val="020B0604030504040204"/>
    <w:charset w:val="CC"/>
    <w:family w:val="swiss"/>
    <w:pitch w:val="variable"/>
    <w:sig w:usb0="A10006FF" w:usb1="4000205B" w:usb2="00000010" w:usb3="00000000" w:csb0="0000019F" w:csb1="00000000"/>
  </w:font>
  <w:font w:name="a_Timer">
    <w:altName w:val="Terminal"/>
    <w:panose1 w:val="00000000000000000000"/>
    <w:charset w:val="CC"/>
    <w:family w:val="roman"/>
    <w:notTrueType/>
    <w:pitch w:val="variable"/>
    <w:sig w:usb0="00000201" w:usb1="00000000" w:usb2="00000000" w:usb3="00000000" w:csb0="00000004" w:csb1="00000000"/>
  </w:font>
  <w:font w:name="DejaVu Sans">
    <w:altName w:val="Arial"/>
    <w:charset w:val="00"/>
    <w:family w:val="swiss"/>
    <w:pitch w:val="variable"/>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notTrueType/>
    <w:pitch w:val="variable"/>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7B9AB" w14:textId="592E8A91" w:rsidR="00226930" w:rsidRDefault="00226930" w:rsidP="009C1D4E">
    <w:pPr>
      <w:rPr>
        <w:rFonts w:ascii="Arial" w:hAnsi="Arial" w:cs="Arial"/>
        <w:sz w:val="16"/>
        <w:szCs w:val="16"/>
      </w:rPr>
    </w:pPr>
    <w:r>
      <w:rPr>
        <w:rFonts w:ascii="Arial" w:hAnsi="Arial" w:cs="Arial"/>
        <w:sz w:val="16"/>
        <w:szCs w:val="16"/>
      </w:rPr>
      <w:t xml:space="preserve">Права на </w:t>
    </w:r>
    <w:proofErr w:type="gramStart"/>
    <w:r>
      <w:rPr>
        <w:rFonts w:ascii="Arial" w:hAnsi="Arial" w:cs="Arial"/>
        <w:sz w:val="16"/>
        <w:szCs w:val="16"/>
      </w:rPr>
      <w:t>настоящий</w:t>
    </w:r>
    <w:proofErr w:type="gramEnd"/>
    <w:r>
      <w:rPr>
        <w:rFonts w:ascii="Arial" w:hAnsi="Arial" w:cs="Arial"/>
        <w:sz w:val="16"/>
        <w:szCs w:val="16"/>
      </w:rPr>
      <w:t xml:space="preserve"> ЛНД принадлежат АО «Востсибнефтегаз». ЛНД не может быть полностью или частично </w:t>
    </w:r>
    <w:proofErr w:type="gramStart"/>
    <w:r>
      <w:rPr>
        <w:rFonts w:ascii="Arial" w:hAnsi="Arial" w:cs="Arial"/>
        <w:sz w:val="16"/>
        <w:szCs w:val="16"/>
      </w:rPr>
      <w:t>воспроизведён</w:t>
    </w:r>
    <w:proofErr w:type="gramEnd"/>
    <w:r>
      <w:rPr>
        <w:rFonts w:ascii="Arial" w:hAnsi="Arial" w:cs="Arial"/>
        <w:sz w:val="16"/>
        <w:szCs w:val="16"/>
      </w:rPr>
      <w:t>, тиражирован и распространён без разрешения АО «Востсибнефтегаз».</w:t>
    </w:r>
  </w:p>
  <w:p w14:paraId="7FD7B9AC" w14:textId="77777777" w:rsidR="00226930" w:rsidRDefault="00226930" w:rsidP="009C1D4E">
    <w:pPr>
      <w:rPr>
        <w:rFonts w:ascii="Arial" w:hAnsi="Arial" w:cs="Arial"/>
        <w:sz w:val="16"/>
        <w:szCs w:val="16"/>
      </w:rPr>
    </w:pPr>
  </w:p>
  <w:p w14:paraId="7FD7B9AD" w14:textId="2E279B39" w:rsidR="00226930" w:rsidRDefault="00226930" w:rsidP="009C1D4E">
    <w:pPr>
      <w:pStyle w:val="a5"/>
      <w:jc w:val="right"/>
    </w:pPr>
    <w:r>
      <w:rPr>
        <w:rFonts w:ascii="Arial" w:hAnsi="Arial" w:cs="Arial"/>
        <w:sz w:val="16"/>
        <w:szCs w:val="16"/>
      </w:rPr>
      <w:t>© ® АО «Востсибнефтегаз», 2013</w:t>
    </w:r>
  </w:p>
  <w:p w14:paraId="7FD7B9AE" w14:textId="06B5D1F1" w:rsidR="00226930" w:rsidRPr="00D27D30" w:rsidRDefault="00226930">
    <w:pPr>
      <w:pStyle w:val="a5"/>
      <w:rPr>
        <w:sz w:val="10"/>
        <w:szCs w:val="10"/>
      </w:rPr>
    </w:pPr>
    <w:r>
      <w:rPr>
        <w:noProof/>
        <w:lang w:eastAsia="ru-RU"/>
      </w:rPr>
      <mc:AlternateContent>
        <mc:Choice Requires="wpg">
          <w:drawing>
            <wp:anchor distT="0" distB="0" distL="114300" distR="114300" simplePos="0" relativeHeight="251601408" behindDoc="0" locked="0" layoutInCell="1" allowOverlap="1" wp14:anchorId="7FD7BA6D" wp14:editId="185B6EC9">
              <wp:simplePos x="0" y="0"/>
              <wp:positionH relativeFrom="column">
                <wp:posOffset>0</wp:posOffset>
              </wp:positionH>
              <wp:positionV relativeFrom="paragraph">
                <wp:posOffset>23495</wp:posOffset>
              </wp:positionV>
              <wp:extent cx="6229985" cy="431165"/>
              <wp:effectExtent l="9525" t="4445" r="0" b="0"/>
              <wp:wrapNone/>
              <wp:docPr id="331"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9985" cy="431165"/>
                        <a:chOff x="1191" y="15120"/>
                        <a:chExt cx="9811" cy="679"/>
                      </a:xfrm>
                    </wpg:grpSpPr>
                    <wps:wsp>
                      <wps:cNvPr id="332" name="Text Box 5"/>
                      <wps:cNvSpPr txBox="1">
                        <a:spLocks noChangeArrowheads="1"/>
                      </wps:cNvSpPr>
                      <wps:spPr bwMode="auto">
                        <a:xfrm>
                          <a:off x="1488" y="15120"/>
                          <a:ext cx="8975"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AFC" w14:textId="77777777" w:rsidR="00226930" w:rsidRPr="0095633E" w:rsidRDefault="00226930" w:rsidP="0095633E">
                            <w:pPr>
                              <w:pStyle w:val="a3"/>
                              <w:rPr>
                                <w:rFonts w:ascii="Arial" w:hAnsi="Arial" w:cs="Arial"/>
                                <w:b/>
                                <w:sz w:val="10"/>
                                <w:szCs w:val="10"/>
                              </w:rPr>
                            </w:pPr>
                          </w:p>
                          <w:p w14:paraId="7FD7BAFD" w14:textId="3B8C52F5" w:rsidR="00226930" w:rsidRPr="002C3DE1" w:rsidRDefault="00226930" w:rsidP="002C3DE1">
                            <w:pPr>
                              <w:pStyle w:val="a3"/>
                              <w:rPr>
                                <w:rFonts w:ascii="Arial" w:hAnsi="Arial" w:cs="Arial"/>
                                <w:b/>
                                <w:sz w:val="10"/>
                                <w:szCs w:val="10"/>
                              </w:rPr>
                            </w:pPr>
                            <w:r>
                              <w:rPr>
                                <w:rFonts w:ascii="Arial" w:hAnsi="Arial" w:cs="Arial"/>
                                <w:b/>
                                <w:sz w:val="10"/>
                                <w:szCs w:val="10"/>
                              </w:rPr>
                              <w:t xml:space="preserve">СТАНДАРТ </w:t>
                            </w:r>
                            <w:r w:rsidRPr="002C3DE1">
                              <w:rPr>
                                <w:rFonts w:ascii="Arial" w:hAnsi="Arial" w:cs="Arial"/>
                                <w:b/>
                                <w:sz w:val="10"/>
                                <w:szCs w:val="10"/>
                              </w:rPr>
                              <w:t xml:space="preserve">АО «ВОСТСИБНЕФТЕГАЗ» «ТАБЕЛЬ СРОЧНЫХ ДОНЕСЕНИЙ ПО ВОПРОСАМ ГРАЖДАНСКОЙ ОБОРОНЫ, ПРЕДУПРЕЖДЕНИЮ, ЛИКВИДАЦИИ ЧРЕЗВЫЧАЙНЫХ СИТУАЦИЙ ПОЖАРНОЙ И ЭКОЛОГИЧЕСКОЙ БЕЗОПАСНОСТИ» </w:t>
                            </w:r>
                          </w:p>
                          <w:p w14:paraId="7FD7BAFE" w14:textId="77777777" w:rsidR="00226930" w:rsidRPr="0095633E" w:rsidRDefault="00226930" w:rsidP="0061268C"/>
                        </w:txbxContent>
                      </wps:txbx>
                      <wps:bodyPr rot="0" vert="horz" wrap="square" lIns="91440" tIns="45720" rIns="91440" bIns="45720" anchor="t" anchorCtr="0" upright="1">
                        <a:noAutofit/>
                      </wps:bodyPr>
                    </wps:wsp>
                    <wpg:grpSp>
                      <wpg:cNvPr id="333" name="Group 6"/>
                      <wpg:cNvGrpSpPr>
                        <a:grpSpLocks/>
                      </wpg:cNvGrpSpPr>
                      <wpg:grpSpPr bwMode="auto">
                        <a:xfrm>
                          <a:off x="1191" y="15137"/>
                          <a:ext cx="9811" cy="662"/>
                          <a:chOff x="1191" y="15137"/>
                          <a:chExt cx="9811" cy="662"/>
                        </a:xfrm>
                      </wpg:grpSpPr>
                      <wps:wsp>
                        <wps:cNvPr id="334" name="AutoShape 7"/>
                        <wps:cNvCnPr>
                          <a:cxnSpLocks noChangeShapeType="1"/>
                        </wps:cNvCnPr>
                        <wps:spPr bwMode="auto">
                          <a:xfrm flipH="1">
                            <a:off x="1191" y="15137"/>
                            <a:ext cx="9630" cy="1"/>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s:wsp>
                        <wps:cNvPr id="335" name="Arc 8"/>
                        <wps:cNvSpPr>
                          <a:spLocks/>
                        </wps:cNvSpPr>
                        <wps:spPr bwMode="auto">
                          <a:xfrm flipH="1">
                            <a:off x="10463" y="15137"/>
                            <a:ext cx="539" cy="662"/>
                          </a:xfrm>
                          <a:custGeom>
                            <a:avLst/>
                            <a:gdLst>
                              <a:gd name="T0" fmla="*/ 5 w 21363"/>
                              <a:gd name="T1" fmla="*/ 0 h 20196"/>
                              <a:gd name="T2" fmla="*/ 14 w 21363"/>
                              <a:gd name="T3" fmla="*/ 18 h 20196"/>
                              <a:gd name="T4" fmla="*/ 0 w 21363"/>
                              <a:gd name="T5" fmla="*/ 22 h 20196"/>
                              <a:gd name="T6" fmla="*/ 0 60000 65536"/>
                              <a:gd name="T7" fmla="*/ 0 60000 65536"/>
                              <a:gd name="T8" fmla="*/ 0 60000 65536"/>
                              <a:gd name="T9" fmla="*/ 3163 w 21363"/>
                              <a:gd name="T10" fmla="*/ 3163 h 20196"/>
                              <a:gd name="T11" fmla="*/ 18437 w 21363"/>
                              <a:gd name="T12" fmla="*/ 18437 h 20196"/>
                            </a:gdLst>
                            <a:ahLst/>
                            <a:cxnLst>
                              <a:cxn ang="T6">
                                <a:pos x="T0" y="T1"/>
                              </a:cxn>
                              <a:cxn ang="T7">
                                <a:pos x="T2" y="T3"/>
                              </a:cxn>
                              <a:cxn ang="T8">
                                <a:pos x="T4" y="T5"/>
                              </a:cxn>
                            </a:cxnLst>
                            <a:rect l="T9" t="T10" r="T11" b="T12"/>
                            <a:pathLst>
                              <a:path w="21363" h="20196" fill="none" extrusionOk="0">
                                <a:moveTo>
                                  <a:pt x="7659" y="-1"/>
                                </a:moveTo>
                                <a:cubicBezTo>
                                  <a:pt x="14966" y="2770"/>
                                  <a:pt x="20206" y="9272"/>
                                  <a:pt x="21362" y="17002"/>
                                </a:cubicBezTo>
                              </a:path>
                              <a:path w="21363" h="20196" stroke="0" extrusionOk="0">
                                <a:moveTo>
                                  <a:pt x="7659" y="-1"/>
                                </a:moveTo>
                                <a:cubicBezTo>
                                  <a:pt x="14966" y="2770"/>
                                  <a:pt x="20206" y="9272"/>
                                  <a:pt x="21362" y="17002"/>
                                </a:cubicBezTo>
                                <a:lnTo>
                                  <a:pt x="0" y="20196"/>
                                </a:lnTo>
                                <a:lnTo>
                                  <a:pt x="7659" y="-1"/>
                                </a:lnTo>
                                <a:close/>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6" name="AutoShape 9"/>
                        <wps:cNvCnPr>
                          <a:cxnSpLocks noChangeShapeType="1"/>
                        </wps:cNvCnPr>
                        <wps:spPr bwMode="auto">
                          <a:xfrm flipH="1">
                            <a:off x="7342" y="15685"/>
                            <a:ext cx="3129"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id="Group 4" o:spid="_x0000_s1039" style="position:absolute;left:0;text-align:left;margin-left:0;margin-top:1.85pt;width:490.55pt;height:33.95pt;z-index:251601408"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">
              <v:shapetype id="_x0000_t202" coordsize="21600,21600" o:spt="202" path="m,l,21600r21600,l21600,xe">
                <v:stroke joinstyle="miter"/>
                <v:path gradientshapeok="t" o:connecttype="rect"/>
              </v:shapetype>
              <v:shape id="Text Box 5" o:spid="_x0000_s1040" type="#_x0000_t202" style="position:absolute;left:1488;top:15120;width:8975;height:6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FRVJMQA&#10;AADcAAAADwAAAGRycy9kb3ducmV2LnhtbESP3YrCMBSE7xd8h3AEbxZNtbBI1yiLP6A3LrY+wKE5&#10;25ZtTkoStb69EQQvh5n5hlmsetOKKznfWFYwnSQgiEurG64UnIvdeA7CB2SNrWVScCcPq+XgY4GZ&#10;tjc+0TUPlYgQ9hkqqEPoMil9WZNBP7EdcfT+rDMYonSV1A5vEW5aOUuSL2mw4bhQY0frmsr//GIU&#10;5L/HZn++d2nVfk6NO2yLImwKpUbD/ucbRKA+vMOv9l4rSNMZPM/EIyC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RUVSTEAAAA3AAAAA8AAAAAAAAAAAAAAAAAmAIAAGRycy9k&#10;b3ducmV2LnhtbFBLBQYAAAAABAAEAPUAAACJAwAAAAA=&#10;" filled="f" stroked="f" strokeweight="1.3pt">
                <v:textbox>
                  <w:txbxContent>
                    <w:p w14:paraId="7FD7BAFC" w14:textId="77777777" w:rsidR="00226930" w:rsidRPr="0095633E" w:rsidRDefault="00226930" w:rsidP="0095633E">
                      <w:pPr>
                        <w:pStyle w:val="a3"/>
                        <w:rPr>
                          <w:rFonts w:ascii="Arial" w:hAnsi="Arial" w:cs="Arial"/>
                          <w:b/>
                          <w:sz w:val="10"/>
                          <w:szCs w:val="10"/>
                        </w:rPr>
                      </w:pPr>
                    </w:p>
                    <w:p w14:paraId="7FD7BAFD" w14:textId="3B8C52F5" w:rsidR="00226930" w:rsidRPr="002C3DE1" w:rsidRDefault="00226930" w:rsidP="002C3DE1">
                      <w:pPr>
                        <w:pStyle w:val="a3"/>
                        <w:rPr>
                          <w:rFonts w:ascii="Arial" w:hAnsi="Arial" w:cs="Arial"/>
                          <w:b/>
                          <w:sz w:val="10"/>
                          <w:szCs w:val="10"/>
                        </w:rPr>
                      </w:pPr>
                      <w:r>
                        <w:rPr>
                          <w:rFonts w:ascii="Arial" w:hAnsi="Arial" w:cs="Arial"/>
                          <w:b/>
                          <w:sz w:val="10"/>
                          <w:szCs w:val="10"/>
                        </w:rPr>
                        <w:t xml:space="preserve">СТАНДАРТ </w:t>
                      </w:r>
                      <w:r w:rsidRPr="002C3DE1">
                        <w:rPr>
                          <w:rFonts w:ascii="Arial" w:hAnsi="Arial" w:cs="Arial"/>
                          <w:b/>
                          <w:sz w:val="10"/>
                          <w:szCs w:val="10"/>
                        </w:rPr>
                        <w:t xml:space="preserve">АО «ВОСТСИБНЕФТЕГАЗ» «ТАБЕЛЬ СРОЧНЫХ ДОНЕСЕНИЙ ПО ВОПРОСАМ ГРАЖДАНСКОЙ ОБОРОНЫ, ПРЕДУПРЕЖДЕНИЮ, ЛИКВИДАЦИИ ЧРЕЗВЫЧАЙНЫХ СИТУАЦИЙ ПОЖАРНОЙ И ЭКОЛОГИЧЕСКОЙ БЕЗОПАСНОСТИ» </w:t>
                      </w:r>
                    </w:p>
                    <w:p w14:paraId="7FD7BAFE" w14:textId="77777777" w:rsidR="00226930" w:rsidRPr="0095633E" w:rsidRDefault="00226930" w:rsidP="0061268C"/>
                  </w:txbxContent>
                </v:textbox>
              </v:shape>
              <v:group id="Group 6" o:spid="_x0000_s1041" style="position:absolute;left:1191;top:15137;width:9811;height:662" coordorigin="1191,15137" coordsize="9811,6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YvqB3xgAAANwA&#10;AAAPAAAAAAAAAAAAAAAAAKoCAABkcnMvZG93bnJldi54bWxQSwUGAAAAAAQABAD6AAAAnQMAAAAA&#10;">
                <v:shapetype id="_x0000_t32" coordsize="21600,21600" o:spt="32" o:oned="t" path="m,l21600,21600e" filled="f">
                  <v:path arrowok="t" fillok="f" o:connecttype="none"/>
                  <o:lock v:ext="edit" shapetype="t"/>
                </v:shapetype>
                <v:shape id="AutoShape 7" o:spid="_x0000_s1042" type="#_x0000_t32" style="position:absolute;left:1191;top:15137;width:9630;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w1+ZcYAAADcAAAADwAAAGRycy9kb3ducmV2LnhtbESPT2vCQBTE74LfYXmF3nRTFZXUVURs&#10;FTSH+KfnR/aZBLNvQ3ar8dt3C4LHYWZ+w8wWranEjRpXWlbw0Y9AEGdWl5wrOB2/elMQziNrrCyT&#10;ggc5WMy7nRnG2t45pdvB5yJA2MWooPC+jqV0WUEGXd/WxMG72MagD7LJpW7wHuCmkoMoGkuDJYeF&#10;AmtaFZRdD79Gwfdgc/3ZrJLl7pLgZLxfp+dtkir1/tYuP0F4av0r/GxvtYLhcAT/Z8IRkP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cNfmXGAAAA3AAAAA8AAAAAAAAA&#10;AAAAAAAAoQIAAGRycy9kb3ducmV2LnhtbFBLBQYAAAAABAAEAPkAAACUAwAAAAA=&#10;" strokecolor="#fdd208" strokeweight="1.3pt"/>
                <v:shape id="Arc 8" o:spid="_x0000_s1043" style="position:absolute;left:10463;top:15137;width:539;height:662;flip:x;visibility:visible;mso-wrap-style:square;v-text-anchor:top" coordsize="21363,20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62fcYA&#10;AADcAAAADwAAAGRycy9kb3ducmV2LnhtbESPT2vCQBTE70K/w/IK3upGYxubuor4B3KxUGt7fmRf&#10;k9Ds25hdTfz2XaHgcZiZ3zDzZW9qcaHWVZYVjEcRCOLc6ooLBcfP3dMMhPPIGmvLpOBKDpaLh8Ec&#10;U207/qDLwRciQNilqKD0vkmldHlJBt3INsTB+7GtQR9kW0jdYhfgppaTKHqRBisOCyU2tC4p/z2c&#10;jQKM4tf3/f4bXTb52o5PMpkmm0Sp4WO/egPhqff38H870wri+BluZ8IRkI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62fcYAAADcAAAADwAAAAAAAAAAAAAAAACYAgAAZHJz&#10;L2Rvd25yZXYueG1sUEsFBgAAAAAEAAQA9QAAAIsDAAAAAA==&#10;" path="m7659,-1nfc14966,2770,20206,9272,21362,17002em7659,-1nsc14966,2770,20206,9272,21362,17002l,20196,7659,-1xe" filled="f" strokecolor="#fdd208" strokeweight="1.3pt">
                  <v:path arrowok="t" o:extrusionok="f" o:connecttype="custom" o:connectlocs="0,0;0,1;0,1" o:connectangles="0,0,0" textboxrect="3171,3173,18430,18427"/>
                </v:shape>
                <v:shape id="AutoShape 9" o:spid="_x0000_s1044" type="#_x0000_t32" style="position:absolute;left:7342;top:15685;width:3129;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JNFicUAAADcAAAADwAAAGRycy9kb3ducmV2LnhtbESPT2vCQBTE7wW/w/KE3upGhViiq4ho&#10;Fdoc4r/zI/tMgtm3Ibtq/PbdgtDjMDO/YWaLztTiTq2rLCsYDiIQxLnVFRcKjofNxycI55E11pZJ&#10;wZMcLOa9txkm2j44o/veFyJA2CWooPS+SaR0eUkG3cA2xMG72NagD7ItpG7xEeCmlqMoiqXBisNC&#10;iQ2tSsqv+5tR8DXaXs/bVbr8vqQ4iX/W2WmXZkq997vlFISnzv+HX+2dVjAex/B3JhwBOf8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JNFicUAAADcAAAADwAAAAAAAAAA&#10;AAAAAAChAgAAZHJzL2Rvd25yZXYueG1sUEsFBgAAAAAEAAQA+QAAAJMDAAAAAA==&#10;" strokecolor="#fdd208" strokeweight="1.3pt"/>
              </v:group>
            </v:group>
          </w:pict>
        </mc:Fallback>
      </mc:AlternateContent>
    </w:r>
  </w:p>
  <w:p w14:paraId="7FD7B9AF" w14:textId="77777777" w:rsidR="00226930" w:rsidRDefault="00226930">
    <w:pPr>
      <w:pStyle w:val="a5"/>
      <w:rPr>
        <w:lang w:val="en-US"/>
      </w:rPr>
    </w:pPr>
  </w:p>
  <w:p w14:paraId="7FD7B9B0" w14:textId="135FCB2E" w:rsidR="00226930" w:rsidRPr="006B5672" w:rsidRDefault="00226930">
    <w:pPr>
      <w:pStyle w:val="a5"/>
      <w:rPr>
        <w:lang w:val="en-US"/>
      </w:rPr>
    </w:pPr>
    <w:r>
      <w:rPr>
        <w:noProof/>
        <w:lang w:eastAsia="ru-RU"/>
      </w:rPr>
      <mc:AlternateContent>
        <mc:Choice Requires="wpg">
          <w:drawing>
            <wp:anchor distT="0" distB="0" distL="114300" distR="114300" simplePos="0" relativeHeight="251603456" behindDoc="0" locked="0" layoutInCell="1" allowOverlap="1" wp14:anchorId="7FD7BA6E" wp14:editId="3A561491">
              <wp:simplePos x="0" y="0"/>
              <wp:positionH relativeFrom="column">
                <wp:posOffset>8890</wp:posOffset>
              </wp:positionH>
              <wp:positionV relativeFrom="paragraph">
                <wp:posOffset>135890</wp:posOffset>
              </wp:positionV>
              <wp:extent cx="5020310" cy="282575"/>
              <wp:effectExtent l="8890" t="12065" r="0" b="635"/>
              <wp:wrapNone/>
              <wp:docPr id="323" name="Group 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0310" cy="282575"/>
                        <a:chOff x="1261" y="16096"/>
                        <a:chExt cx="7906" cy="445"/>
                      </a:xfrm>
                    </wpg:grpSpPr>
                    <wps:wsp>
                      <wps:cNvPr id="328" name="Freeform 14"/>
                      <wps:cNvSpPr>
                        <a:spLocks/>
                      </wps:cNvSpPr>
                      <wps:spPr bwMode="auto">
                        <a:xfrm>
                          <a:off x="1261" y="16096"/>
                          <a:ext cx="6186" cy="401"/>
                        </a:xfrm>
                        <a:custGeom>
                          <a:avLst/>
                          <a:gdLst>
                            <a:gd name="T0" fmla="*/ 0 w 9278"/>
                            <a:gd name="T1" fmla="*/ 401 h 401"/>
                            <a:gd name="T2" fmla="*/ 287 w 9278"/>
                            <a:gd name="T3" fmla="*/ 64 h 401"/>
                            <a:gd name="T4" fmla="*/ 1334 w 9278"/>
                            <a:gd name="T5" fmla="*/ 19 h 401"/>
                            <a:gd name="T6" fmla="*/ 4124 w 9278"/>
                            <a:gd name="T7" fmla="*/ 25 h 40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9278" h="401">
                              <a:moveTo>
                                <a:pt x="0" y="401"/>
                              </a:moveTo>
                              <a:cubicBezTo>
                                <a:pt x="72" y="264"/>
                                <a:pt x="146" y="128"/>
                                <a:pt x="646" y="64"/>
                              </a:cubicBezTo>
                              <a:cubicBezTo>
                                <a:pt x="1145" y="0"/>
                                <a:pt x="1562" y="26"/>
                                <a:pt x="3001" y="19"/>
                              </a:cubicBezTo>
                              <a:cubicBezTo>
                                <a:pt x="4440" y="12"/>
                                <a:pt x="7970" y="24"/>
                                <a:pt x="9278" y="25"/>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0" name="Text Box 15"/>
                      <wps:cNvSpPr txBox="1">
                        <a:spLocks noChangeArrowheads="1"/>
                      </wps:cNvSpPr>
                      <wps:spPr bwMode="auto">
                        <a:xfrm>
                          <a:off x="1570" y="16120"/>
                          <a:ext cx="7597" cy="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AFF" w14:textId="77777777" w:rsidR="00226930" w:rsidRDefault="00226930" w:rsidP="00B5540D">
                            <w:pPr>
                              <w:rPr>
                                <w:rFonts w:ascii="Arial" w:hAnsi="Arial" w:cs="Arial"/>
                                <w:b/>
                                <w:sz w:val="10"/>
                                <w:szCs w:val="10"/>
                              </w:rPr>
                            </w:pPr>
                            <w:r w:rsidRPr="00B5540D">
                              <w:rPr>
                                <w:rFonts w:ascii="Arial" w:hAnsi="Arial" w:cs="Arial"/>
                                <w:b/>
                                <w:sz w:val="10"/>
                                <w:szCs w:val="10"/>
                              </w:rPr>
                              <w:t>№ П3-05 С-0227 ЮЛ-107 ВЕРСИЯ 1.00</w:t>
                            </w:r>
                          </w:p>
                          <w:p w14:paraId="7FD7BB00" w14:textId="5FCBFC10" w:rsidR="00226930" w:rsidRPr="00F41408" w:rsidRDefault="00226930" w:rsidP="00B5540D">
                            <w:pPr>
                              <w:rPr>
                                <w:rFonts w:ascii="Arial" w:hAnsi="Arial" w:cs="Arial"/>
                                <w:b/>
                                <w:color w:val="666666"/>
                                <w:sz w:val="12"/>
                                <w:szCs w:val="10"/>
                              </w:rPr>
                            </w:pPr>
                            <w:r w:rsidRPr="00F41408">
                              <w:rPr>
                                <w:rFonts w:ascii="Arial" w:hAnsi="Arial" w:cs="Arial"/>
                                <w:b/>
                                <w:color w:val="666666"/>
                                <w:sz w:val="12"/>
                                <w:szCs w:val="10"/>
                              </w:rPr>
                              <w:t>СПР</w:t>
                            </w:r>
                            <w:r>
                              <w:rPr>
                                <w:rFonts w:ascii="Arial" w:hAnsi="Arial" w:cs="Arial"/>
                                <w:b/>
                                <w:color w:val="666666"/>
                                <w:sz w:val="12"/>
                                <w:szCs w:val="10"/>
                              </w:rPr>
                              <w:t xml:space="preserve">АВОЧНО. ВЫГРУЖЕНО ИЗ ИСС "НОБ" </w:t>
                            </w:r>
                            <w:r w:rsidRPr="00F41408">
                              <w:rPr>
                                <w:rFonts w:ascii="Arial" w:hAnsi="Arial" w:cs="Arial"/>
                                <w:b/>
                                <w:color w:val="666666"/>
                                <w:sz w:val="12"/>
                                <w:szCs w:val="10"/>
                              </w:rPr>
                              <w:t xml:space="preserve">АО "ВОСТСИБНЕФТЕГАЗ":  </w:t>
                            </w:r>
                            <w:r w:rsidRPr="00F41408">
                              <w:rPr>
                                <w:rFonts w:ascii="Arial" w:hAnsi="Arial" w:cs="Arial"/>
                                <w:b/>
                                <w:color w:val="666666"/>
                                <w:sz w:val="12"/>
                                <w:szCs w:val="10"/>
                              </w:rPr>
                              <w:fldChar w:fldCharType="begin"/>
                            </w:r>
                            <w:r w:rsidRPr="00F41408">
                              <w:rPr>
                                <w:rFonts w:ascii="Arial" w:hAnsi="Arial" w:cs="Arial"/>
                                <w:b/>
                                <w:color w:val="666666"/>
                                <w:sz w:val="12"/>
                                <w:szCs w:val="10"/>
                              </w:rPr>
                              <w:instrText xml:space="preserve"> TIME \@ "dd.MM.yyyy H:mm" </w:instrText>
                            </w:r>
                            <w:r w:rsidRPr="00F41408">
                              <w:rPr>
                                <w:rFonts w:ascii="Arial" w:hAnsi="Arial" w:cs="Arial"/>
                                <w:b/>
                                <w:color w:val="666666"/>
                                <w:sz w:val="12"/>
                                <w:szCs w:val="10"/>
                              </w:rPr>
                              <w:fldChar w:fldCharType="separate"/>
                            </w:r>
                            <w:r w:rsidR="00B828C2">
                              <w:rPr>
                                <w:rFonts w:ascii="Arial" w:hAnsi="Arial" w:cs="Arial"/>
                                <w:b/>
                                <w:noProof/>
                                <w:color w:val="666666"/>
                                <w:sz w:val="12"/>
                                <w:szCs w:val="10"/>
                              </w:rPr>
                              <w:t>23.01.2019 10:10</w:t>
                            </w:r>
                            <w:r w:rsidRPr="00F41408">
                              <w:rPr>
                                <w:rFonts w:ascii="Arial" w:hAnsi="Arial" w:cs="Arial"/>
                                <w:b/>
                                <w:color w:val="666666"/>
                                <w:sz w:val="12"/>
                                <w:szCs w:val="10"/>
                              </w:rPr>
                              <w:fldChar w:fldCharType="end"/>
                            </w:r>
                          </w:p>
                          <w:p w14:paraId="7FD7BB01" w14:textId="77777777" w:rsidR="00226930" w:rsidRPr="00B5540D" w:rsidRDefault="00226930" w:rsidP="00B5540D">
                            <w:pPr>
                              <w:rPr>
                                <w:rFonts w:ascii="Arial" w:hAnsi="Arial" w:cs="Arial"/>
                                <w:b/>
                                <w:sz w:val="10"/>
                                <w:szCs w:val="10"/>
                              </w:rPr>
                            </w:pPr>
                          </w:p>
                          <w:p w14:paraId="7FD7BB02" w14:textId="77777777" w:rsidR="00226930" w:rsidRPr="00922F0D" w:rsidRDefault="00226930" w:rsidP="00922F0D">
                            <w:pPr>
                              <w:pStyle w:val="S4"/>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63" o:spid="_x0000_s1045" style="position:absolute;left:0;text-align:left;margin-left:.7pt;margin-top:10.7pt;width:395.3pt;height:22.25pt;z-index:251603456"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">
              <v:shape id="Freeform 14" o:spid="_x0000_s1046" style="position:absolute;left:1261;top:16096;width:6186;height:401;visibility:visible;mso-wrap-style:square;v-text-anchor:top" coordsize="9278,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q3sEA&#10;AADcAAAADwAAAGRycy9kb3ducmV2LnhtbERPTYvCMBC9L/gfwgje1tQWZK1GEUXcy4pWEbwNzdgW&#10;m0lpotZ/bw7CHh/ve7boTC0e1LrKsoLRMAJBnFtdcaHgdNx8/4BwHlljbZkUvMjBYt77mmGq7ZMP&#10;9Mh8IUIIuxQVlN43qZQuL8mgG9qGOHBX2xr0AbaF1C0+Q7ipZRxFY2mw4tBQYkOrkvJbdjcKtvvd&#10;JLmM1y/TjI7n3d9pX2dmqdSg3y2nIDx1/l/8cf9qBUkc1oYz4QjI+R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7fqt7BAAAA3AAAAA8AAAAAAAAAAAAAAAAAmAIAAGRycy9kb3du&#10;cmV2LnhtbFBLBQYAAAAABAAEAPUAAACGAwAAAAA=&#10;" path="m,401c72,264,146,128,646,64,1145,,1562,26,3001,19v1439,-7,4969,5,6277,6e" filled="f" strokecolor="#fdd208" strokeweight="1.3pt">
                <v:path arrowok="t" o:connecttype="custom" o:connectlocs="0,401;191,64;889,19;2750,25" o:connectangles="0,0,0,0"/>
              </v:shape>
              <v:shapetype id="_x0000_t202" coordsize="21600,21600" o:spt="202" path="m,l,21600r21600,l21600,xe">
                <v:stroke joinstyle="miter"/>
                <v:path gradientshapeok="t" o:connecttype="rect"/>
              </v:shapetype>
              <v:shape id="Text Box 15" o:spid="_x0000_s1047" type="#_x0000_t202" style="position:absolute;left:1570;top:16120;width:7597;height:4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8puyMIA&#10;AADcAAAADwAAAGRycy9kb3ducmV2LnhtbERP3WqDMBS+H+wdwhn0pszYCWU401K2DrqbjaoPcDBn&#10;KjUnkqRV3765GOzy4/sv9rMZxI2c7y0r2CQpCOLG6p5bBXX1+fwKwgdkjYNlUrCQh/3u8aHAXNuJ&#10;z3QrQytiCPscFXQhjLmUvunIoE/sSBy5X+sMhghdK7XDKYabQb6k6VYa7Dk2dDjSe0fNpbwaBeXP&#10;d3+qlzFrh/XGuK9jVYWPSqnV03x4AxFoDv/iP/dJK8iyOD+eiUdA7u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ym7IwgAAANwAAAAPAAAAAAAAAAAAAAAAAJgCAABkcnMvZG93&#10;bnJldi54bWxQSwUGAAAAAAQABAD1AAAAhwMAAAAA&#10;" filled="f" stroked="f" strokeweight="1.3pt">
                <v:textbox>
                  <w:txbxContent>
                    <w:p w14:paraId="7FD7BAFF" w14:textId="77777777" w:rsidR="00226930" w:rsidRDefault="00226930" w:rsidP="00B5540D">
                      <w:pPr>
                        <w:rPr>
                          <w:rFonts w:ascii="Arial" w:hAnsi="Arial" w:cs="Arial"/>
                          <w:b/>
                          <w:sz w:val="10"/>
                          <w:szCs w:val="10"/>
                        </w:rPr>
                      </w:pPr>
                      <w:r w:rsidRPr="00B5540D">
                        <w:rPr>
                          <w:rFonts w:ascii="Arial" w:hAnsi="Arial" w:cs="Arial"/>
                          <w:b/>
                          <w:sz w:val="10"/>
                          <w:szCs w:val="10"/>
                        </w:rPr>
                        <w:t>№ П3-05 С-0227 ЮЛ-107 ВЕРСИЯ 1.00</w:t>
                      </w:r>
                    </w:p>
                    <w:p w14:paraId="7FD7BB00" w14:textId="5FCBFC10" w:rsidR="00226930" w:rsidRPr="00F41408" w:rsidRDefault="00226930" w:rsidP="00B5540D">
                      <w:pPr>
                        <w:rPr>
                          <w:rFonts w:ascii="Arial" w:hAnsi="Arial" w:cs="Arial"/>
                          <w:b/>
                          <w:color w:val="666666"/>
                          <w:sz w:val="12"/>
                          <w:szCs w:val="10"/>
                        </w:rPr>
                      </w:pPr>
                      <w:r w:rsidRPr="00F41408">
                        <w:rPr>
                          <w:rFonts w:ascii="Arial" w:hAnsi="Arial" w:cs="Arial"/>
                          <w:b/>
                          <w:color w:val="666666"/>
                          <w:sz w:val="12"/>
                          <w:szCs w:val="10"/>
                        </w:rPr>
                        <w:t>СПР</w:t>
                      </w:r>
                      <w:r>
                        <w:rPr>
                          <w:rFonts w:ascii="Arial" w:hAnsi="Arial" w:cs="Arial"/>
                          <w:b/>
                          <w:color w:val="666666"/>
                          <w:sz w:val="12"/>
                          <w:szCs w:val="10"/>
                        </w:rPr>
                        <w:t xml:space="preserve">АВОЧНО. ВЫГРУЖЕНО ИЗ ИСС "НОБ" </w:t>
                      </w:r>
                      <w:r w:rsidRPr="00F41408">
                        <w:rPr>
                          <w:rFonts w:ascii="Arial" w:hAnsi="Arial" w:cs="Arial"/>
                          <w:b/>
                          <w:color w:val="666666"/>
                          <w:sz w:val="12"/>
                          <w:szCs w:val="10"/>
                        </w:rPr>
                        <w:t xml:space="preserve">АО "ВОСТСИБНЕФТЕГАЗ":  </w:t>
                      </w:r>
                      <w:r w:rsidRPr="00F41408">
                        <w:rPr>
                          <w:rFonts w:ascii="Arial" w:hAnsi="Arial" w:cs="Arial"/>
                          <w:b/>
                          <w:color w:val="666666"/>
                          <w:sz w:val="12"/>
                          <w:szCs w:val="10"/>
                        </w:rPr>
                        <w:fldChar w:fldCharType="begin"/>
                      </w:r>
                      <w:r w:rsidRPr="00F41408">
                        <w:rPr>
                          <w:rFonts w:ascii="Arial" w:hAnsi="Arial" w:cs="Arial"/>
                          <w:b/>
                          <w:color w:val="666666"/>
                          <w:sz w:val="12"/>
                          <w:szCs w:val="10"/>
                        </w:rPr>
                        <w:instrText xml:space="preserve"> TIME \@ "dd.MM.yyyy H:mm" </w:instrText>
                      </w:r>
                      <w:r w:rsidRPr="00F41408">
                        <w:rPr>
                          <w:rFonts w:ascii="Arial" w:hAnsi="Arial" w:cs="Arial"/>
                          <w:b/>
                          <w:color w:val="666666"/>
                          <w:sz w:val="12"/>
                          <w:szCs w:val="10"/>
                        </w:rPr>
                        <w:fldChar w:fldCharType="separate"/>
                      </w:r>
                      <w:r w:rsidR="00B828C2">
                        <w:rPr>
                          <w:rFonts w:ascii="Arial" w:hAnsi="Arial" w:cs="Arial"/>
                          <w:b/>
                          <w:noProof/>
                          <w:color w:val="666666"/>
                          <w:sz w:val="12"/>
                          <w:szCs w:val="10"/>
                        </w:rPr>
                        <w:t>23.01.2019 10:10</w:t>
                      </w:r>
                      <w:r w:rsidRPr="00F41408">
                        <w:rPr>
                          <w:rFonts w:ascii="Arial" w:hAnsi="Arial" w:cs="Arial"/>
                          <w:b/>
                          <w:color w:val="666666"/>
                          <w:sz w:val="12"/>
                          <w:szCs w:val="10"/>
                        </w:rPr>
                        <w:fldChar w:fldCharType="end"/>
                      </w:r>
                    </w:p>
                    <w:p w14:paraId="7FD7BB01" w14:textId="77777777" w:rsidR="00226930" w:rsidRPr="00B5540D" w:rsidRDefault="00226930" w:rsidP="00B5540D">
                      <w:pPr>
                        <w:rPr>
                          <w:rFonts w:ascii="Arial" w:hAnsi="Arial" w:cs="Arial"/>
                          <w:b/>
                          <w:sz w:val="10"/>
                          <w:szCs w:val="10"/>
                        </w:rPr>
                      </w:pPr>
                    </w:p>
                    <w:p w14:paraId="7FD7BB02" w14:textId="77777777" w:rsidR="00226930" w:rsidRPr="00922F0D" w:rsidRDefault="00226930" w:rsidP="00922F0D">
                      <w:pPr>
                        <w:pStyle w:val="S4"/>
                      </w:pPr>
                    </w:p>
                  </w:txbxContent>
                </v:textbox>
              </v:shape>
            </v:group>
          </w:pict>
        </mc:Fallback>
      </mc:AlternateContent>
    </w:r>
    <w:r>
      <w:rPr>
        <w:noProof/>
        <w:lang w:eastAsia="ru-RU"/>
      </w:rPr>
      <mc:AlternateContent>
        <mc:Choice Requires="wps">
          <w:drawing>
            <wp:anchor distT="4294967294" distB="4294967294" distL="114300" distR="114300" simplePos="0" relativeHeight="251602432" behindDoc="0" locked="0" layoutInCell="1" allowOverlap="1" wp14:anchorId="7FD7BA6F" wp14:editId="53C11356">
              <wp:simplePos x="0" y="0"/>
              <wp:positionH relativeFrom="column">
                <wp:posOffset>0</wp:posOffset>
              </wp:positionH>
              <wp:positionV relativeFrom="paragraph">
                <wp:posOffset>390524</wp:posOffset>
              </wp:positionV>
              <wp:extent cx="2447925" cy="0"/>
              <wp:effectExtent l="0" t="0" r="9525" b="19050"/>
              <wp:wrapNone/>
              <wp:docPr id="329"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47925"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3" o:spid="_x0000_s1026" type="#_x0000_t32" style="position:absolute;margin-left:0;margin-top:30.75pt;width:192.75pt;height:0;flip:x;z-index:25158758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" strokecolor="#fdd208" strokeweight="1.3pt"/>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7BA14" w14:textId="54C8A122" w:rsidR="00226930" w:rsidRPr="00D27D30" w:rsidRDefault="00226930" w:rsidP="00A61F7D">
    <w:pPr>
      <w:pStyle w:val="a5"/>
      <w:rPr>
        <w:sz w:val="10"/>
        <w:szCs w:val="10"/>
      </w:rPr>
    </w:pPr>
    <w:r>
      <w:rPr>
        <w:noProof/>
        <w:lang w:eastAsia="ru-RU"/>
      </w:rPr>
      <mc:AlternateContent>
        <mc:Choice Requires="wpg">
          <w:drawing>
            <wp:anchor distT="0" distB="0" distL="114300" distR="114300" simplePos="0" relativeHeight="251690496" behindDoc="0" locked="0" layoutInCell="1" allowOverlap="1" wp14:anchorId="7FD7BAB2" wp14:editId="3EFB967A">
              <wp:simplePos x="0" y="0"/>
              <wp:positionH relativeFrom="column">
                <wp:posOffset>0</wp:posOffset>
              </wp:positionH>
              <wp:positionV relativeFrom="paragraph">
                <wp:posOffset>20955</wp:posOffset>
              </wp:positionV>
              <wp:extent cx="10205085" cy="431165"/>
              <wp:effectExtent l="9525" t="1905" r="0" b="0"/>
              <wp:wrapNone/>
              <wp:docPr id="157" name="Group 8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205085" cy="431165"/>
                        <a:chOff x="1191" y="15120"/>
                        <a:chExt cx="9811" cy="679"/>
                      </a:xfrm>
                    </wpg:grpSpPr>
                    <wps:wsp>
                      <wps:cNvPr id="168" name="Text Box 812"/>
                      <wps:cNvSpPr txBox="1">
                        <a:spLocks noChangeArrowheads="1"/>
                      </wps:cNvSpPr>
                      <wps:spPr bwMode="auto">
                        <a:xfrm>
                          <a:off x="1488" y="15120"/>
                          <a:ext cx="8975"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3F" w14:textId="77777777" w:rsidR="00226930" w:rsidRDefault="00226930" w:rsidP="00C81C89">
                            <w:pPr>
                              <w:pStyle w:val="a3"/>
                              <w:rPr>
                                <w:rFonts w:ascii="Arial" w:hAnsi="Arial" w:cs="Arial"/>
                                <w:b/>
                                <w:sz w:val="10"/>
                                <w:szCs w:val="10"/>
                              </w:rPr>
                            </w:pPr>
                          </w:p>
                          <w:p w14:paraId="7FD7BB40" w14:textId="5CEDE1B4" w:rsidR="00226930" w:rsidRPr="002C3DE1" w:rsidRDefault="00226930" w:rsidP="00C81C89">
                            <w:pPr>
                              <w:pStyle w:val="a3"/>
                              <w:rPr>
                                <w:rFonts w:ascii="Arial" w:hAnsi="Arial" w:cs="Arial"/>
                                <w:b/>
                                <w:sz w:val="10"/>
                                <w:szCs w:val="10"/>
                              </w:rPr>
                            </w:pPr>
                            <w:r>
                              <w:rPr>
                                <w:rFonts w:ascii="Arial" w:hAnsi="Arial" w:cs="Arial"/>
                                <w:b/>
                                <w:sz w:val="10"/>
                                <w:szCs w:val="10"/>
                              </w:rPr>
                              <w:t xml:space="preserve">СТАНДАРТ </w:t>
                            </w:r>
                            <w:r w:rsidRPr="002C3DE1">
                              <w:rPr>
                                <w:rFonts w:ascii="Arial" w:hAnsi="Arial" w:cs="Arial"/>
                                <w:b/>
                                <w:sz w:val="10"/>
                                <w:szCs w:val="10"/>
                              </w:rPr>
                              <w:t xml:space="preserve">АО «ВОСТСИБНЕФТЕГАЗ» «ТАБЕЛЬ СРОЧНЫХ ДОНЕСЕНИЙ ПО ВОПРОСАМ ГРАЖДАНСКОЙ ОБОРОНЫ, ПРЕДУПРЕЖДЕНИЮ, ЛИКВИДАЦИИ ЧРЕЗВЫЧАЙНЫХ СИТУАЦИЙ ПОЖАРНОЙ И ЭКОЛОГИЧЕСКОЙ БЕЗОПАСНОСТИ» </w:t>
                            </w:r>
                          </w:p>
                          <w:p w14:paraId="7FD7BB41" w14:textId="77777777" w:rsidR="00226930" w:rsidRPr="00C81C89" w:rsidRDefault="00226930" w:rsidP="00272E52"/>
                        </w:txbxContent>
                      </wps:txbx>
                      <wps:bodyPr rot="0" vert="horz" wrap="square" lIns="91440" tIns="45720" rIns="91440" bIns="45720" anchor="t" anchorCtr="0" upright="1">
                        <a:noAutofit/>
                      </wps:bodyPr>
                    </wps:wsp>
                    <wpg:grpSp>
                      <wpg:cNvPr id="169" name="Group 813"/>
                      <wpg:cNvGrpSpPr>
                        <a:grpSpLocks/>
                      </wpg:cNvGrpSpPr>
                      <wpg:grpSpPr bwMode="auto">
                        <a:xfrm>
                          <a:off x="1191" y="15137"/>
                          <a:ext cx="9811" cy="662"/>
                          <a:chOff x="1191" y="15137"/>
                          <a:chExt cx="9811" cy="662"/>
                        </a:xfrm>
                      </wpg:grpSpPr>
                      <wps:wsp>
                        <wps:cNvPr id="170" name="AutoShape 814"/>
                        <wps:cNvCnPr>
                          <a:cxnSpLocks noChangeShapeType="1"/>
                        </wps:cNvCnPr>
                        <wps:spPr bwMode="auto">
                          <a:xfrm flipH="1">
                            <a:off x="1191" y="15137"/>
                            <a:ext cx="9630" cy="1"/>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s:wsp>
                        <wps:cNvPr id="171" name="Arc 815"/>
                        <wps:cNvSpPr>
                          <a:spLocks/>
                        </wps:cNvSpPr>
                        <wps:spPr bwMode="auto">
                          <a:xfrm flipH="1">
                            <a:off x="10463" y="15137"/>
                            <a:ext cx="539" cy="662"/>
                          </a:xfrm>
                          <a:custGeom>
                            <a:avLst/>
                            <a:gdLst>
                              <a:gd name="T0" fmla="*/ 193 w 21363"/>
                              <a:gd name="T1" fmla="*/ 0 h 20196"/>
                              <a:gd name="T2" fmla="*/ 539 w 21363"/>
                              <a:gd name="T3" fmla="*/ 557 h 20196"/>
                              <a:gd name="T4" fmla="*/ 0 w 21363"/>
                              <a:gd name="T5" fmla="*/ 662 h 20196"/>
                              <a:gd name="T6" fmla="*/ 0 60000 65536"/>
                              <a:gd name="T7" fmla="*/ 0 60000 65536"/>
                              <a:gd name="T8" fmla="*/ 0 60000 65536"/>
                              <a:gd name="T9" fmla="*/ 3163 w 21363"/>
                              <a:gd name="T10" fmla="*/ 3163 h 20196"/>
                              <a:gd name="T11" fmla="*/ 18437 w 21363"/>
                              <a:gd name="T12" fmla="*/ 18437 h 20196"/>
                            </a:gdLst>
                            <a:ahLst/>
                            <a:cxnLst>
                              <a:cxn ang="T6">
                                <a:pos x="T0" y="T1"/>
                              </a:cxn>
                              <a:cxn ang="T7">
                                <a:pos x="T2" y="T3"/>
                              </a:cxn>
                              <a:cxn ang="T8">
                                <a:pos x="T4" y="T5"/>
                              </a:cxn>
                            </a:cxnLst>
                            <a:rect l="T9" t="T10" r="T11" b="T12"/>
                            <a:pathLst>
                              <a:path w="21363" h="20196" fill="none" extrusionOk="0">
                                <a:moveTo>
                                  <a:pt x="7659" y="-1"/>
                                </a:moveTo>
                                <a:cubicBezTo>
                                  <a:pt x="14966" y="2770"/>
                                  <a:pt x="20206" y="9272"/>
                                  <a:pt x="21362" y="17002"/>
                                </a:cubicBezTo>
                              </a:path>
                              <a:path w="21363" h="20196" stroke="0" extrusionOk="0">
                                <a:moveTo>
                                  <a:pt x="7659" y="-1"/>
                                </a:moveTo>
                                <a:cubicBezTo>
                                  <a:pt x="14966" y="2770"/>
                                  <a:pt x="20206" y="9272"/>
                                  <a:pt x="21362" y="17002"/>
                                </a:cubicBezTo>
                                <a:lnTo>
                                  <a:pt x="0" y="20196"/>
                                </a:lnTo>
                                <a:lnTo>
                                  <a:pt x="7659" y="-1"/>
                                </a:lnTo>
                                <a:close/>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2" name="AutoShape 816"/>
                        <wps:cNvCnPr>
                          <a:cxnSpLocks noChangeShapeType="1"/>
                        </wps:cNvCnPr>
                        <wps:spPr bwMode="auto">
                          <a:xfrm flipH="1">
                            <a:off x="7342" y="15685"/>
                            <a:ext cx="3129"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id="Group 811" o:spid="_x0000_s1176" style="position:absolute;left:0;text-align:left;margin-left:0;margin-top:1.65pt;width:803.55pt;height:33.95pt;z-index:251690496"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">
              <v:shapetype id="_x0000_t202" coordsize="21600,21600" o:spt="202" path="m,l,21600r21600,l21600,xe">
                <v:stroke joinstyle="miter"/>
                <v:path gradientshapeok="t" o:connecttype="rect"/>
              </v:shapetype>
              <v:shape id="Text Box 812" o:spid="_x0000_s1177" type="#_x0000_t202" style="position:absolute;left:1488;top:15120;width:8975;height:6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8sjMsQA&#10;AADcAAAADwAAAGRycy9kb3ducmV2LnhtbESPQWvCQBCF7wX/wzJCL0U3KoikrlK0gl5aTPwBQ3aa&#10;hGZnw+5W47/vHARvM7w3732z3g6uU1cKsfVsYDbNQBFX3rZcG7iUh8kKVEzIFjvPZOBOEbab0csa&#10;c+tvfKZrkWolIRxzNNCk1Odax6ohh3Hqe2LRfnxwmGQNtbYBbxLuOj3PsqV22LI0NNjTrqHqt/hz&#10;Borvr/Z4ufeLunubuXD6LMu0L415HQ8f76ASDelpflwfreAvhVaekQn05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vLIzLEAAAA3AAAAA8AAAAAAAAAAAAAAAAAmAIAAGRycy9k&#10;b3ducmV2LnhtbFBLBQYAAAAABAAEAPUAAACJAwAAAAA=&#10;" filled="f" stroked="f" strokeweight="1.3pt">
                <v:textbox>
                  <w:txbxContent>
                    <w:p w14:paraId="7FD7BB3F" w14:textId="77777777" w:rsidR="00226930" w:rsidRDefault="00226930" w:rsidP="00C81C89">
                      <w:pPr>
                        <w:pStyle w:val="a3"/>
                        <w:rPr>
                          <w:rFonts w:ascii="Arial" w:hAnsi="Arial" w:cs="Arial"/>
                          <w:b/>
                          <w:sz w:val="10"/>
                          <w:szCs w:val="10"/>
                        </w:rPr>
                      </w:pPr>
                    </w:p>
                    <w:p w14:paraId="7FD7BB40" w14:textId="5CEDE1B4" w:rsidR="00226930" w:rsidRPr="002C3DE1" w:rsidRDefault="00226930" w:rsidP="00C81C89">
                      <w:pPr>
                        <w:pStyle w:val="a3"/>
                        <w:rPr>
                          <w:rFonts w:ascii="Arial" w:hAnsi="Arial" w:cs="Arial"/>
                          <w:b/>
                          <w:sz w:val="10"/>
                          <w:szCs w:val="10"/>
                        </w:rPr>
                      </w:pPr>
                      <w:r>
                        <w:rPr>
                          <w:rFonts w:ascii="Arial" w:hAnsi="Arial" w:cs="Arial"/>
                          <w:b/>
                          <w:sz w:val="10"/>
                          <w:szCs w:val="10"/>
                        </w:rPr>
                        <w:t xml:space="preserve">СТАНДАРТ </w:t>
                      </w:r>
                      <w:r w:rsidRPr="002C3DE1">
                        <w:rPr>
                          <w:rFonts w:ascii="Arial" w:hAnsi="Arial" w:cs="Arial"/>
                          <w:b/>
                          <w:sz w:val="10"/>
                          <w:szCs w:val="10"/>
                        </w:rPr>
                        <w:t xml:space="preserve">АО «ВОСТСИБНЕФТЕГАЗ» «ТАБЕЛЬ СРОЧНЫХ ДОНЕСЕНИЙ ПО ВОПРОСАМ ГРАЖДАНСКОЙ ОБОРОНЫ, ПРЕДУПРЕЖДЕНИЮ, ЛИКВИДАЦИИ ЧРЕЗВЫЧАЙНЫХ СИТУАЦИЙ ПОЖАРНОЙ И ЭКОЛОГИЧЕСКОЙ БЕЗОПАСНОСТИ» </w:t>
                      </w:r>
                    </w:p>
                    <w:p w14:paraId="7FD7BB41" w14:textId="77777777" w:rsidR="00226930" w:rsidRPr="00C81C89" w:rsidRDefault="00226930" w:rsidP="00272E52"/>
                  </w:txbxContent>
                </v:textbox>
              </v:shape>
              <v:group id="Group 813" o:spid="_x0000_s1178" style="position:absolute;left:1191;top:15137;width:9811;height:662" coordorigin="1191,15137" coordsize="9811,6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yHWYcMAAADcAAAADwAAAGRycy9kb3ducmV2LnhtbERPS4vCMBC+C/6HMIK3&#10;Na2y4naNIqLiQRZ8wLK3oRnbYjMpTWzrv98Igrf5+J4zX3amFA3VrrCsIB5FIIhTqwvOFFzO248Z&#10;COeRNZaWScGDHCwX/d4cE21bPlJz8pkIIewSVJB7XyVSujQng25kK+LAXW1t0AdYZ1LX2IZwU8px&#10;FE2lwYJDQ44VrXNKb6e7UbBrsV1N4k1zuF3Xj7/z58/vISalhoNu9Q3CU+ff4pd7r8P86Rc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HIdZhwwAAANwAAAAP&#10;AAAAAAAAAAAAAAAAAKoCAABkcnMvZG93bnJldi54bWxQSwUGAAAAAAQABAD6AAAAmgMAAAAA&#10;">
                <v:shapetype id="_x0000_t32" coordsize="21600,21600" o:spt="32" o:oned="t" path="m,l21600,21600e" filled="f">
                  <v:path arrowok="t" fillok="f" o:connecttype="none"/>
                  <o:lock v:ext="edit" shapetype="t"/>
                </v:shapetype>
                <v:shape id="AutoShape 814" o:spid="_x0000_s1179" type="#_x0000_t32" style="position:absolute;left:1191;top:15137;width:9630;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5ivR8YAAADcAAAADwAAAGRycy9kb3ducmV2LnhtbESPzW7CQAyE70h9h5Ur9QYbOABKWSKE&#10;2oLU5hDacrayzo/IeqPsFtK3rw+VuNma8cznTTa6Tl1pCK1nA/NZAoq49Lbl2sDX5+t0DSpEZIud&#10;ZzLwSwGy7cNkg6n1Ny7oeoq1khAOKRpoYuxTrUPZkMMw8z2xaJUfHEZZh1rbAW8S7jq9SJKldtiy&#10;NDTY076h8nL6cQbeFofL+bDPd+9Vjqvlx0vxfcwLY54ex90zqEhjvJv/r49W8FeCL8/IBHr7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OYr0fGAAAA3AAAAA8AAAAAAAAA&#10;AAAAAAAAoQIAAGRycy9kb3ducmV2LnhtbFBLBQYAAAAABAAEAPkAAACUAwAAAAA=&#10;" strokecolor="#fdd208" strokeweight="1.3pt"/>
                <v:shape id="Arc 815" o:spid="_x0000_s1180" style="position:absolute;left:10463;top:15137;width:539;height:662;flip:x;visibility:visible;mso-wrap-style:square;v-text-anchor:top" coordsize="21363,20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2tnX8MA&#10;AADcAAAADwAAAGRycy9kb3ducmV2LnhtbERPTWvCQBC9F/wPyxS81U1saWzqJohV8KJg1J6H7DQJ&#10;zc7G7Krpv+8WCt7m8T5nng+mFVfqXWNZQTyJQBCXVjdcKTge1k8zEM4ja2wtk4IfcpBno4c5ptre&#10;eE/XwlcihLBLUUHtfZdK6cqaDLqJ7YgD92V7gz7AvpK6x1sIN62cRtGrNNhwaKixo2VN5XdxMQow&#10;en7bbbef6DbT0yo+y+Ql+UiUGj8Oi3cQngZ/F/+7NzrMT2L4eyZcI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2tnX8MAAADcAAAADwAAAAAAAAAAAAAAAACYAgAAZHJzL2Rv&#10;d25yZXYueG1sUEsFBgAAAAAEAAQA9QAAAIgDAAAAAA==&#10;" path="m7659,-1nfc14966,2770,20206,9272,21362,17002em7659,-1nsc14966,2770,20206,9272,21362,17002l,20196,7659,-1xe" filled="f" strokecolor="#fdd208" strokeweight="1.3pt">
                  <v:path arrowok="t" o:extrusionok="f" o:connecttype="custom" o:connectlocs="5,0;14,18;0,22" o:connectangles="0,0,0" textboxrect="3171,3173,18430,18427"/>
                </v:shape>
                <v:shape id="AutoShape 816" o:spid="_x0000_s1181" type="#_x0000_t32" style="position:absolute;left:7342;top:15685;width:3129;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AaUq8IAAADcAAAADwAAAGRycy9kb3ducmV2LnhtbERPS4vCMBC+L/gfwgje1tQedKlGEdFV&#10;cHuor/PQjG2xmZQmq/Xfm4UFb/PxPWe26Ewt7tS6yrKC0TACQZxbXXGh4HTcfH6BcB5ZY22ZFDzJ&#10;wWLe+5hhou2DM7offCFCCLsEFZTeN4mULi/JoBvahjhwV9sa9AG2hdQtPkK4qWUcRWNpsOLQUGJD&#10;q5Ly2+HXKPiOt7fLdpUu99cUJ+OfdXbepZlSg363nILw1Pm3+N+902H+JIa/Z8IFcv4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AaUq8IAAADcAAAADwAAAAAAAAAAAAAA&#10;AAChAgAAZHJzL2Rvd25yZXYueG1sUEsFBgAAAAAEAAQA+QAAAJADAAAAAA==&#10;" strokecolor="#fdd208" strokeweight="1.3pt"/>
              </v:group>
            </v:group>
          </w:pict>
        </mc:Fallback>
      </mc:AlternateContent>
    </w:r>
  </w:p>
  <w:p w14:paraId="7FD7BA15" w14:textId="77777777" w:rsidR="00226930" w:rsidRPr="00847C18" w:rsidRDefault="00226930" w:rsidP="00A61F7D">
    <w:pPr>
      <w:pStyle w:val="a5"/>
      <w:rPr>
        <w:szCs w:val="24"/>
        <w:lang w:val="en-US"/>
      </w:rPr>
    </w:pPr>
  </w:p>
  <w:p w14:paraId="7FD7BA16" w14:textId="5573FC7C" w:rsidR="00226930" w:rsidRPr="001B6FE1" w:rsidRDefault="00226930" w:rsidP="00A61F7D">
    <w:pPr>
      <w:pStyle w:val="a5"/>
      <w:tabs>
        <w:tab w:val="clear" w:pos="4677"/>
        <w:tab w:val="clear" w:pos="9355"/>
        <w:tab w:val="right" w:pos="15763"/>
      </w:tabs>
      <w:rPr>
        <w:szCs w:val="24"/>
      </w:rPr>
    </w:pPr>
    <w:r>
      <w:rPr>
        <w:noProof/>
        <w:lang w:eastAsia="ru-RU"/>
      </w:rPr>
      <mc:AlternateContent>
        <mc:Choice Requires="wps">
          <w:drawing>
            <wp:anchor distT="0" distB="0" distL="114300" distR="114300" simplePos="0" relativeHeight="251693568" behindDoc="0" locked="0" layoutInCell="1" allowOverlap="1" wp14:anchorId="7FD7BAB3" wp14:editId="2140FE99">
              <wp:simplePos x="0" y="0"/>
              <wp:positionH relativeFrom="column">
                <wp:posOffset>3929380</wp:posOffset>
              </wp:positionH>
              <wp:positionV relativeFrom="paragraph">
                <wp:posOffset>146050</wp:posOffset>
              </wp:positionV>
              <wp:extent cx="2528570" cy="5715"/>
              <wp:effectExtent l="0" t="0" r="24130" b="32385"/>
              <wp:wrapNone/>
              <wp:docPr id="167" name="AutoShape 8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528570" cy="571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22" o:spid="_x0000_s1026" type="#_x0000_t32" style="position:absolute;margin-left:309.4pt;margin-top:11.5pt;width:199.1pt;height:.45pt;flip:x;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" strokecolor="#fdd208" strokeweight="1.3pt"/>
          </w:pict>
        </mc:Fallback>
      </mc:AlternateContent>
    </w:r>
    <w:r>
      <w:rPr>
        <w:noProof/>
        <w:lang w:eastAsia="ru-RU"/>
      </w:rPr>
      <mc:AlternateContent>
        <mc:Choice Requires="wps">
          <w:drawing>
            <wp:anchor distT="0" distB="0" distL="114300" distR="114300" simplePos="0" relativeHeight="251621888" behindDoc="0" locked="0" layoutInCell="1" allowOverlap="1" wp14:anchorId="7FD7BAB4" wp14:editId="1999C840">
              <wp:simplePos x="0" y="0"/>
              <wp:positionH relativeFrom="column">
                <wp:posOffset>8791575</wp:posOffset>
              </wp:positionH>
              <wp:positionV relativeFrom="paragraph">
                <wp:posOffset>216535</wp:posOffset>
              </wp:positionV>
              <wp:extent cx="1009650" cy="333375"/>
              <wp:effectExtent l="0" t="0" r="0" b="9525"/>
              <wp:wrapNone/>
              <wp:docPr id="166" name="Text Box 8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42" w14:textId="77777777" w:rsidR="00226930" w:rsidRPr="004511AD" w:rsidRDefault="00226930" w:rsidP="00A61F7D">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B828C2">
                            <w:rPr>
                              <w:rFonts w:ascii="Arial" w:hAnsi="Arial" w:cs="Arial"/>
                              <w:b/>
                              <w:noProof/>
                              <w:sz w:val="12"/>
                              <w:szCs w:val="12"/>
                            </w:rPr>
                            <w:t>41</w:t>
                          </w:r>
                          <w:r>
                            <w:rPr>
                              <w:rFonts w:ascii="Arial" w:hAnsi="Arial" w:cs="Arial"/>
                              <w:b/>
                              <w:sz w:val="12"/>
                              <w:szCs w:val="12"/>
                            </w:rPr>
                            <w:fldChar w:fldCharType="end"/>
                          </w:r>
                          <w:r>
                            <w:rPr>
                              <w:rFonts w:ascii="Arial" w:hAnsi="Arial" w:cs="Arial"/>
                              <w:b/>
                              <w:sz w:val="12"/>
                              <w:szCs w:val="12"/>
                            </w:rPr>
                            <w:t xml:space="preserve">  ИЗ  65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17" o:spid="_x0000_s1182" type="#_x0000_t202" style="position:absolute;left:0;text-align:left;margin-left:692.25pt;margin-top:17.05pt;width:79.5pt;height:26.25pt;z-index:25162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" filled="f" stroked="f" strokeweight="1.3pt">
              <v:textbox>
                <w:txbxContent>
                  <w:p w14:paraId="7FD7BB42" w14:textId="77777777" w:rsidR="00226930" w:rsidRPr="004511AD" w:rsidRDefault="00226930" w:rsidP="00A61F7D">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B828C2">
                      <w:rPr>
                        <w:rFonts w:ascii="Arial" w:hAnsi="Arial" w:cs="Arial"/>
                        <w:b/>
                        <w:noProof/>
                        <w:sz w:val="12"/>
                        <w:szCs w:val="12"/>
                      </w:rPr>
                      <w:t>41</w:t>
                    </w:r>
                    <w:r>
                      <w:rPr>
                        <w:rFonts w:ascii="Arial" w:hAnsi="Arial" w:cs="Arial"/>
                        <w:b/>
                        <w:sz w:val="12"/>
                        <w:szCs w:val="12"/>
                      </w:rPr>
                      <w:fldChar w:fldCharType="end"/>
                    </w:r>
                    <w:r>
                      <w:rPr>
                        <w:rFonts w:ascii="Arial" w:hAnsi="Arial" w:cs="Arial"/>
                        <w:b/>
                        <w:sz w:val="12"/>
                        <w:szCs w:val="12"/>
                      </w:rPr>
                      <w:t xml:space="preserve">  ИЗ  65</w:t>
                    </w:r>
                  </w:p>
                </w:txbxContent>
              </v:textbox>
            </v:shape>
          </w:pict>
        </mc:Fallback>
      </mc:AlternateContent>
    </w:r>
    <w:r>
      <w:rPr>
        <w:noProof/>
        <w:lang w:eastAsia="ru-RU"/>
      </w:rPr>
      <mc:AlternateContent>
        <mc:Choice Requires="wpg">
          <w:drawing>
            <wp:anchor distT="0" distB="0" distL="114300" distR="114300" simplePos="0" relativeHeight="251692544" behindDoc="0" locked="0" layoutInCell="1" allowOverlap="1" wp14:anchorId="7FD7BAB5" wp14:editId="3F3EFC5A">
              <wp:simplePos x="0" y="0"/>
              <wp:positionH relativeFrom="column">
                <wp:posOffset>8890</wp:posOffset>
              </wp:positionH>
              <wp:positionV relativeFrom="paragraph">
                <wp:posOffset>135890</wp:posOffset>
              </wp:positionV>
              <wp:extent cx="5020310" cy="282575"/>
              <wp:effectExtent l="0" t="0" r="0" b="3175"/>
              <wp:wrapNone/>
              <wp:docPr id="163" name="Group 8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0310" cy="282575"/>
                        <a:chOff x="1261" y="16096"/>
                        <a:chExt cx="7906" cy="445"/>
                      </a:xfrm>
                    </wpg:grpSpPr>
                    <wps:wsp>
                      <wps:cNvPr id="164" name="Freeform 820"/>
                      <wps:cNvSpPr>
                        <a:spLocks/>
                      </wps:cNvSpPr>
                      <wps:spPr bwMode="auto">
                        <a:xfrm>
                          <a:off x="1261" y="16096"/>
                          <a:ext cx="6186" cy="401"/>
                        </a:xfrm>
                        <a:custGeom>
                          <a:avLst/>
                          <a:gdLst>
                            <a:gd name="T0" fmla="*/ 0 w 9278"/>
                            <a:gd name="T1" fmla="*/ 401 h 401"/>
                            <a:gd name="T2" fmla="*/ 646 w 9278"/>
                            <a:gd name="T3" fmla="*/ 64 h 401"/>
                            <a:gd name="T4" fmla="*/ 3001 w 9278"/>
                            <a:gd name="T5" fmla="*/ 19 h 401"/>
                            <a:gd name="T6" fmla="*/ 9278 w 9278"/>
                            <a:gd name="T7" fmla="*/ 25 h 401"/>
                          </a:gdLst>
                          <a:ahLst/>
                          <a:cxnLst>
                            <a:cxn ang="0">
                              <a:pos x="T0" y="T1"/>
                            </a:cxn>
                            <a:cxn ang="0">
                              <a:pos x="T2" y="T3"/>
                            </a:cxn>
                            <a:cxn ang="0">
                              <a:pos x="T4" y="T5"/>
                            </a:cxn>
                            <a:cxn ang="0">
                              <a:pos x="T6" y="T7"/>
                            </a:cxn>
                          </a:cxnLst>
                          <a:rect l="0" t="0" r="r" b="b"/>
                          <a:pathLst>
                            <a:path w="9278" h="401">
                              <a:moveTo>
                                <a:pt x="0" y="401"/>
                              </a:moveTo>
                              <a:cubicBezTo>
                                <a:pt x="72" y="264"/>
                                <a:pt x="146" y="128"/>
                                <a:pt x="646" y="64"/>
                              </a:cubicBezTo>
                              <a:cubicBezTo>
                                <a:pt x="1145" y="0"/>
                                <a:pt x="1562" y="26"/>
                                <a:pt x="3001" y="19"/>
                              </a:cubicBezTo>
                              <a:cubicBezTo>
                                <a:pt x="4440" y="12"/>
                                <a:pt x="7970" y="24"/>
                                <a:pt x="9278" y="25"/>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5" name="Text Box 821"/>
                      <wps:cNvSpPr txBox="1">
                        <a:spLocks noChangeArrowheads="1"/>
                      </wps:cNvSpPr>
                      <wps:spPr bwMode="auto">
                        <a:xfrm>
                          <a:off x="1570" y="16120"/>
                          <a:ext cx="7597" cy="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43" w14:textId="77777777" w:rsidR="00226930" w:rsidRPr="00B5540D" w:rsidRDefault="00226930" w:rsidP="005F0114">
                            <w:pPr>
                              <w:rPr>
                                <w:rFonts w:ascii="Arial" w:hAnsi="Arial" w:cs="Arial"/>
                                <w:b/>
                                <w:sz w:val="10"/>
                                <w:szCs w:val="10"/>
                              </w:rPr>
                            </w:pPr>
                            <w:r w:rsidRPr="00B5540D">
                              <w:rPr>
                                <w:rFonts w:ascii="Arial" w:hAnsi="Arial" w:cs="Arial"/>
                                <w:b/>
                                <w:sz w:val="10"/>
                                <w:szCs w:val="10"/>
                              </w:rPr>
                              <w:t>№ П3-05 С-0227 ЮЛ-107 ВЕРСИЯ 1.00</w:t>
                            </w:r>
                          </w:p>
                          <w:p w14:paraId="7FD7BB44" w14:textId="5A796E4C" w:rsidR="00226930" w:rsidRPr="00272E52" w:rsidRDefault="00226930" w:rsidP="00272E52">
                            <w:r w:rsidRPr="00F41408">
                              <w:rPr>
                                <w:rFonts w:ascii="Arial" w:hAnsi="Arial" w:cs="Arial"/>
                                <w:b/>
                                <w:color w:val="666666"/>
                                <w:sz w:val="12"/>
                                <w:szCs w:val="10"/>
                              </w:rPr>
                              <w:t>СПР</w:t>
                            </w:r>
                            <w:r>
                              <w:rPr>
                                <w:rFonts w:ascii="Arial" w:hAnsi="Arial" w:cs="Arial"/>
                                <w:b/>
                                <w:color w:val="666666"/>
                                <w:sz w:val="12"/>
                                <w:szCs w:val="10"/>
                              </w:rPr>
                              <w:t xml:space="preserve">АВОЧНО. ВЫГРУЖЕНО ИЗ ИСС "НОБ" </w:t>
                            </w:r>
                            <w:r w:rsidRPr="00F41408">
                              <w:rPr>
                                <w:rFonts w:ascii="Arial" w:hAnsi="Arial" w:cs="Arial"/>
                                <w:b/>
                                <w:color w:val="666666"/>
                                <w:sz w:val="12"/>
                                <w:szCs w:val="10"/>
                              </w:rPr>
                              <w:t xml:space="preserve">АО "ВОСТСИБНЕФТЕГАЗ":  </w:t>
                            </w:r>
                            <w:r w:rsidRPr="00F41408">
                              <w:rPr>
                                <w:rFonts w:ascii="Arial" w:hAnsi="Arial" w:cs="Arial"/>
                                <w:b/>
                                <w:color w:val="666666"/>
                                <w:sz w:val="12"/>
                                <w:szCs w:val="10"/>
                              </w:rPr>
                              <w:fldChar w:fldCharType="begin"/>
                            </w:r>
                            <w:r w:rsidRPr="00F41408">
                              <w:rPr>
                                <w:rFonts w:ascii="Arial" w:hAnsi="Arial" w:cs="Arial"/>
                                <w:b/>
                                <w:color w:val="666666"/>
                                <w:sz w:val="12"/>
                                <w:szCs w:val="10"/>
                              </w:rPr>
                              <w:instrText xml:space="preserve"> TIME \@ "dd.MM.yyyy H:mm" </w:instrText>
                            </w:r>
                            <w:r w:rsidRPr="00F41408">
                              <w:rPr>
                                <w:rFonts w:ascii="Arial" w:hAnsi="Arial" w:cs="Arial"/>
                                <w:b/>
                                <w:color w:val="666666"/>
                                <w:sz w:val="12"/>
                                <w:szCs w:val="10"/>
                              </w:rPr>
                              <w:fldChar w:fldCharType="separate"/>
                            </w:r>
                            <w:r w:rsidR="00B828C2">
                              <w:rPr>
                                <w:rFonts w:ascii="Arial" w:hAnsi="Arial" w:cs="Arial"/>
                                <w:b/>
                                <w:noProof/>
                                <w:color w:val="666666"/>
                                <w:sz w:val="12"/>
                                <w:szCs w:val="10"/>
                              </w:rPr>
                              <w:t>23.01.2019 10:10</w:t>
                            </w:r>
                            <w:r w:rsidRPr="00F41408">
                              <w:rPr>
                                <w:rFonts w:ascii="Arial" w:hAnsi="Arial" w:cs="Arial"/>
                                <w:b/>
                                <w:color w:val="666666"/>
                                <w:sz w:val="12"/>
                                <w:szCs w:val="10"/>
                              </w:rPr>
                              <w:fldChar w:fldCharType="end"/>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819" o:spid="_x0000_s1183" style="position:absolute;left:0;text-align:left;margin-left:.7pt;margin-top:10.7pt;width:395.3pt;height:22.25pt;z-index:251692544"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">
              <v:shape id="Freeform 820" o:spid="_x0000_s1184" style="position:absolute;left:1261;top:16096;width:6186;height:401;visibility:visible;mso-wrap-style:square;v-text-anchor:top" coordsize="9278,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x3+sIA&#10;AADcAAAADwAAAGRycy9kb3ducmV2LnhtbERPTYvCMBC9C/sfwix409RVylqNIiuilxW3iuBtaMa2&#10;2ExKE7X++40geJvH+5zpvDWVuFHjSssKBv0IBHFmdcm5gsN+1fsG4TyyxsoyKXiQg/nsozPFRNs7&#10;/9Et9bkIIewSVFB4XydSuqwgg65va+LAnW1j0AfY5FI3eA/hppJfURRLgyWHhgJr+ikou6RXo2C9&#10;246Hp3j5MPVgf9z+HnZVahZKdT/bxQSEp9a/xS/3Rof58Qiez4QL5Ow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PHf6wgAAANwAAAAPAAAAAAAAAAAAAAAAAJgCAABkcnMvZG93&#10;bnJldi54bWxQSwUGAAAAAAQABAD1AAAAhwMAAAAA&#10;" path="m,401c72,264,146,128,646,64,1145,,1562,26,3001,19v1439,-7,4969,5,6277,6e" filled="f" strokecolor="#fdd208" strokeweight="1.3pt">
                <v:path arrowok="t" o:connecttype="custom" o:connectlocs="0,401;431,64;2001,19;6186,25" o:connectangles="0,0,0,0"/>
              </v:shape>
              <v:shape id="Text Box 821" o:spid="_x0000_s1185" type="#_x0000_t202" style="position:absolute;left:1570;top:16120;width:7597;height:4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qMrMMA&#10;AADcAAAADwAAAGRycy9kb3ducmV2LnhtbERP22rCQBB9F/oPyxR8kbpJi1JSVyltBX1RmvgBQ3ZM&#10;gtnZsLvN5e+7QqFvczjX2exG04qenG8sK0iXCQji0uqGKwWXYv/0CsIHZI2tZVIwkYfd9mG2wUzb&#10;gb+pz0MlYgj7DBXUIXSZlL6syaBf2o44clfrDIYIXSW1wyGGm1Y+J8laGmw4NtTY0UdN5S3/MQry&#10;86k5XKbupWoXqXHHr6IIn4VS88fx/Q1EoDH8i//cBx3nr1dwfyZeIL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cqMrMMAAADcAAAADwAAAAAAAAAAAAAAAACYAgAAZHJzL2Rv&#10;d25yZXYueG1sUEsFBgAAAAAEAAQA9QAAAIgDAAAAAA==&#10;" filled="f" stroked="f" strokeweight="1.3pt">
                <v:textbox>
                  <w:txbxContent>
                    <w:p w14:paraId="7FD7BB43" w14:textId="77777777" w:rsidR="00226930" w:rsidRPr="00B5540D" w:rsidRDefault="00226930" w:rsidP="005F0114">
                      <w:pPr>
                        <w:rPr>
                          <w:rFonts w:ascii="Arial" w:hAnsi="Arial" w:cs="Arial"/>
                          <w:b/>
                          <w:sz w:val="10"/>
                          <w:szCs w:val="10"/>
                        </w:rPr>
                      </w:pPr>
                      <w:r w:rsidRPr="00B5540D">
                        <w:rPr>
                          <w:rFonts w:ascii="Arial" w:hAnsi="Arial" w:cs="Arial"/>
                          <w:b/>
                          <w:sz w:val="10"/>
                          <w:szCs w:val="10"/>
                        </w:rPr>
                        <w:t>№ П3-05 С-0227 ЮЛ-107 ВЕРСИЯ 1.00</w:t>
                      </w:r>
                    </w:p>
                    <w:p w14:paraId="7FD7BB44" w14:textId="5A796E4C" w:rsidR="00226930" w:rsidRPr="00272E52" w:rsidRDefault="00226930" w:rsidP="00272E52">
                      <w:r w:rsidRPr="00F41408">
                        <w:rPr>
                          <w:rFonts w:ascii="Arial" w:hAnsi="Arial" w:cs="Arial"/>
                          <w:b/>
                          <w:color w:val="666666"/>
                          <w:sz w:val="12"/>
                          <w:szCs w:val="10"/>
                        </w:rPr>
                        <w:t>СПР</w:t>
                      </w:r>
                      <w:r>
                        <w:rPr>
                          <w:rFonts w:ascii="Arial" w:hAnsi="Arial" w:cs="Arial"/>
                          <w:b/>
                          <w:color w:val="666666"/>
                          <w:sz w:val="12"/>
                          <w:szCs w:val="10"/>
                        </w:rPr>
                        <w:t xml:space="preserve">АВОЧНО. ВЫГРУЖЕНО ИЗ ИСС "НОБ" </w:t>
                      </w:r>
                      <w:r w:rsidRPr="00F41408">
                        <w:rPr>
                          <w:rFonts w:ascii="Arial" w:hAnsi="Arial" w:cs="Arial"/>
                          <w:b/>
                          <w:color w:val="666666"/>
                          <w:sz w:val="12"/>
                          <w:szCs w:val="10"/>
                        </w:rPr>
                        <w:t xml:space="preserve">АО "ВОСТСИБНЕФТЕГАЗ":  </w:t>
                      </w:r>
                      <w:r w:rsidRPr="00F41408">
                        <w:rPr>
                          <w:rFonts w:ascii="Arial" w:hAnsi="Arial" w:cs="Arial"/>
                          <w:b/>
                          <w:color w:val="666666"/>
                          <w:sz w:val="12"/>
                          <w:szCs w:val="10"/>
                        </w:rPr>
                        <w:fldChar w:fldCharType="begin"/>
                      </w:r>
                      <w:r w:rsidRPr="00F41408">
                        <w:rPr>
                          <w:rFonts w:ascii="Arial" w:hAnsi="Arial" w:cs="Arial"/>
                          <w:b/>
                          <w:color w:val="666666"/>
                          <w:sz w:val="12"/>
                          <w:szCs w:val="10"/>
                        </w:rPr>
                        <w:instrText xml:space="preserve"> TIME \@ "dd.MM.yyyy H:mm" </w:instrText>
                      </w:r>
                      <w:r w:rsidRPr="00F41408">
                        <w:rPr>
                          <w:rFonts w:ascii="Arial" w:hAnsi="Arial" w:cs="Arial"/>
                          <w:b/>
                          <w:color w:val="666666"/>
                          <w:sz w:val="12"/>
                          <w:szCs w:val="10"/>
                        </w:rPr>
                        <w:fldChar w:fldCharType="separate"/>
                      </w:r>
                      <w:r w:rsidR="00B828C2">
                        <w:rPr>
                          <w:rFonts w:ascii="Arial" w:hAnsi="Arial" w:cs="Arial"/>
                          <w:b/>
                          <w:noProof/>
                          <w:color w:val="666666"/>
                          <w:sz w:val="12"/>
                          <w:szCs w:val="10"/>
                        </w:rPr>
                        <w:t>23.01.2019 10:10</w:t>
                      </w:r>
                      <w:r w:rsidRPr="00F41408">
                        <w:rPr>
                          <w:rFonts w:ascii="Arial" w:hAnsi="Arial" w:cs="Arial"/>
                          <w:b/>
                          <w:color w:val="666666"/>
                          <w:sz w:val="12"/>
                          <w:szCs w:val="10"/>
                        </w:rPr>
                        <w:fldChar w:fldCharType="end"/>
                      </w:r>
                    </w:p>
                  </w:txbxContent>
                </v:textbox>
              </v:shape>
            </v:group>
          </w:pict>
        </mc:Fallback>
      </mc:AlternateContent>
    </w:r>
    <w:r>
      <w:rPr>
        <w:noProof/>
        <w:lang w:eastAsia="ru-RU"/>
      </w:rPr>
      <mc:AlternateContent>
        <mc:Choice Requires="wps">
          <w:drawing>
            <wp:anchor distT="4294967295" distB="4294967295" distL="114300" distR="114300" simplePos="0" relativeHeight="251691520" behindDoc="0" locked="0" layoutInCell="1" allowOverlap="1" wp14:anchorId="7FD7BAB6" wp14:editId="415CA924">
              <wp:simplePos x="0" y="0"/>
              <wp:positionH relativeFrom="column">
                <wp:posOffset>0</wp:posOffset>
              </wp:positionH>
              <wp:positionV relativeFrom="paragraph">
                <wp:posOffset>390524</wp:posOffset>
              </wp:positionV>
              <wp:extent cx="2447925" cy="0"/>
              <wp:effectExtent l="0" t="0" r="9525" b="19050"/>
              <wp:wrapNone/>
              <wp:docPr id="162" name="AutoShape 8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47925"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18" o:spid="_x0000_s1026" type="#_x0000_t32" style="position:absolute;margin-left:0;margin-top:30.75pt;width:192.75pt;height:0;flip:x;z-index:2516858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" strokecolor="#fdd208" strokeweight="1.3pt"/>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7BA1A" w14:textId="3541ADB3" w:rsidR="00226930" w:rsidRPr="00D27D30" w:rsidRDefault="00226930" w:rsidP="00A61F7D">
    <w:pPr>
      <w:pStyle w:val="a5"/>
      <w:rPr>
        <w:sz w:val="10"/>
        <w:szCs w:val="10"/>
      </w:rPr>
    </w:pPr>
    <w:r>
      <w:rPr>
        <w:noProof/>
        <w:lang w:eastAsia="ru-RU"/>
      </w:rPr>
      <mc:AlternateContent>
        <mc:Choice Requires="wpg">
          <w:drawing>
            <wp:anchor distT="0" distB="0" distL="114300" distR="114300" simplePos="0" relativeHeight="251685376" behindDoc="0" locked="0" layoutInCell="1" allowOverlap="1" wp14:anchorId="7FD7BAB9" wp14:editId="3C26BD87">
              <wp:simplePos x="0" y="0"/>
              <wp:positionH relativeFrom="column">
                <wp:posOffset>0</wp:posOffset>
              </wp:positionH>
              <wp:positionV relativeFrom="paragraph">
                <wp:posOffset>36195</wp:posOffset>
              </wp:positionV>
              <wp:extent cx="10205085" cy="431165"/>
              <wp:effectExtent l="9525" t="0" r="0" b="0"/>
              <wp:wrapNone/>
              <wp:docPr id="145" name="Group 7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205085" cy="431165"/>
                        <a:chOff x="1191" y="15120"/>
                        <a:chExt cx="9811" cy="679"/>
                      </a:xfrm>
                    </wpg:grpSpPr>
                    <wps:wsp>
                      <wps:cNvPr id="152" name="Text Box 785"/>
                      <wps:cNvSpPr txBox="1">
                        <a:spLocks noChangeArrowheads="1"/>
                      </wps:cNvSpPr>
                      <wps:spPr bwMode="auto">
                        <a:xfrm>
                          <a:off x="1488" y="15120"/>
                          <a:ext cx="8975"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46" w14:textId="77777777" w:rsidR="00226930" w:rsidRPr="0000339A" w:rsidRDefault="00226930" w:rsidP="00A61F7D">
                            <w:pPr>
                              <w:pStyle w:val="S7"/>
                              <w:spacing w:before="120"/>
                              <w:rPr>
                                <w:b w:val="0"/>
                              </w:rPr>
                            </w:pPr>
                            <w:r w:rsidRPr="0000339A">
                              <w:t>СТАНДАРТ КОМПАНИИ</w:t>
                            </w:r>
                            <w:r w:rsidRPr="0000339A">
                              <w:rPr>
                                <w:b w:val="0"/>
                              </w:rPr>
                              <w:t xml:space="preserve"> «</w:t>
                            </w:r>
                            <w:r w:rsidRPr="0000339A">
                              <w:rPr>
                                <w:rStyle w:val="36"/>
                                <w:b/>
                                <w:sz w:val="10"/>
                                <w:szCs w:val="10"/>
                              </w:rPr>
                              <w:t>ТАБЕЛЬ СРОЧНЫХ ДОНЕСЕНИЙ по вопросам гражданской обороны, предупреждению, ликвидации чрезвычайных ситуаций, пожарной и экологической безопасности</w:t>
                            </w:r>
                            <w:r w:rsidRPr="0000339A">
                              <w:rPr>
                                <w:b w:val="0"/>
                              </w:rPr>
                              <w:t xml:space="preserve">» </w:t>
                            </w:r>
                          </w:p>
                        </w:txbxContent>
                      </wps:txbx>
                      <wps:bodyPr rot="0" vert="horz" wrap="square" lIns="91440" tIns="45720" rIns="91440" bIns="45720" anchor="t" anchorCtr="0" upright="1">
                        <a:noAutofit/>
                      </wps:bodyPr>
                    </wps:wsp>
                    <wpg:grpSp>
                      <wpg:cNvPr id="153" name="Group 786"/>
                      <wpg:cNvGrpSpPr>
                        <a:grpSpLocks/>
                      </wpg:cNvGrpSpPr>
                      <wpg:grpSpPr bwMode="auto">
                        <a:xfrm>
                          <a:off x="1191" y="15137"/>
                          <a:ext cx="9811" cy="662"/>
                          <a:chOff x="1191" y="15137"/>
                          <a:chExt cx="9811" cy="662"/>
                        </a:xfrm>
                      </wpg:grpSpPr>
                      <wps:wsp>
                        <wps:cNvPr id="154" name="AutoShape 787"/>
                        <wps:cNvCnPr>
                          <a:cxnSpLocks noChangeShapeType="1"/>
                        </wps:cNvCnPr>
                        <wps:spPr bwMode="auto">
                          <a:xfrm flipH="1">
                            <a:off x="1191" y="15137"/>
                            <a:ext cx="9630" cy="1"/>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s:wsp>
                        <wps:cNvPr id="155" name="Arc 788"/>
                        <wps:cNvSpPr>
                          <a:spLocks/>
                        </wps:cNvSpPr>
                        <wps:spPr bwMode="auto">
                          <a:xfrm flipH="1">
                            <a:off x="10463" y="15137"/>
                            <a:ext cx="539" cy="662"/>
                          </a:xfrm>
                          <a:custGeom>
                            <a:avLst/>
                            <a:gdLst>
                              <a:gd name="T0" fmla="*/ 193 w 21363"/>
                              <a:gd name="T1" fmla="*/ 0 h 20196"/>
                              <a:gd name="T2" fmla="*/ 539 w 21363"/>
                              <a:gd name="T3" fmla="*/ 557 h 20196"/>
                              <a:gd name="T4" fmla="*/ 0 w 21363"/>
                              <a:gd name="T5" fmla="*/ 662 h 20196"/>
                              <a:gd name="T6" fmla="*/ 0 60000 65536"/>
                              <a:gd name="T7" fmla="*/ 0 60000 65536"/>
                              <a:gd name="T8" fmla="*/ 0 60000 65536"/>
                              <a:gd name="T9" fmla="*/ 3163 w 21363"/>
                              <a:gd name="T10" fmla="*/ 3163 h 20196"/>
                              <a:gd name="T11" fmla="*/ 18437 w 21363"/>
                              <a:gd name="T12" fmla="*/ 18437 h 20196"/>
                            </a:gdLst>
                            <a:ahLst/>
                            <a:cxnLst>
                              <a:cxn ang="T6">
                                <a:pos x="T0" y="T1"/>
                              </a:cxn>
                              <a:cxn ang="T7">
                                <a:pos x="T2" y="T3"/>
                              </a:cxn>
                              <a:cxn ang="T8">
                                <a:pos x="T4" y="T5"/>
                              </a:cxn>
                            </a:cxnLst>
                            <a:rect l="T9" t="T10" r="T11" b="T12"/>
                            <a:pathLst>
                              <a:path w="21363" h="20196" fill="none" extrusionOk="0">
                                <a:moveTo>
                                  <a:pt x="7659" y="-1"/>
                                </a:moveTo>
                                <a:cubicBezTo>
                                  <a:pt x="14966" y="2770"/>
                                  <a:pt x="20206" y="9272"/>
                                  <a:pt x="21362" y="17002"/>
                                </a:cubicBezTo>
                              </a:path>
                              <a:path w="21363" h="20196" stroke="0" extrusionOk="0">
                                <a:moveTo>
                                  <a:pt x="7659" y="-1"/>
                                </a:moveTo>
                                <a:cubicBezTo>
                                  <a:pt x="14966" y="2770"/>
                                  <a:pt x="20206" y="9272"/>
                                  <a:pt x="21362" y="17002"/>
                                </a:cubicBezTo>
                                <a:lnTo>
                                  <a:pt x="0" y="20196"/>
                                </a:lnTo>
                                <a:lnTo>
                                  <a:pt x="7659" y="-1"/>
                                </a:lnTo>
                                <a:close/>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6" name="AutoShape 789"/>
                        <wps:cNvCnPr>
                          <a:cxnSpLocks noChangeShapeType="1"/>
                        </wps:cNvCnPr>
                        <wps:spPr bwMode="auto">
                          <a:xfrm flipH="1">
                            <a:off x="7342" y="15685"/>
                            <a:ext cx="3129"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id="Group 784" o:spid="_x0000_s1189" style="position:absolute;left:0;text-align:left;margin-left:0;margin-top:2.85pt;width:803.55pt;height:33.95pt;z-index:251685376"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">
              <v:shapetype id="_x0000_t202" coordsize="21600,21600" o:spt="202" path="m,l,21600r21600,l21600,xe">
                <v:stroke joinstyle="miter"/>
                <v:path gradientshapeok="t" o:connecttype="rect"/>
              </v:shapetype>
              <v:shape id="Text Box 785" o:spid="_x0000_s1190" type="#_x0000_t202" style="position:absolute;left:1488;top:15120;width:8975;height:6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eZcEA&#10;AADcAAAADwAAAGRycy9kb3ducmV2LnhtbERPzYrCMBC+C/sOYRb2ImuqoizVKIu6oBfF1gcYmrEt&#10;20xKErW+vREEb/Px/c582ZlGXMn52rKC4SABQVxYXXOp4JT/ff+A8AFZY2OZFNzJw3Lx0Ztjqu2N&#10;j3TNQiliCPsUFVQhtKmUvqjIoB/YljhyZ+sMhghdKbXDWww3jRwlyVQarDk2VNjSqqLiP7sYBdlh&#10;X29P93ZcNv2hcbtNnod1rtTXZ/c7AxGoC2/xy73Vcf5kBM9n4gVy8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RP3mXBAAAA3AAAAA8AAAAAAAAAAAAAAAAAmAIAAGRycy9kb3du&#10;cmV2LnhtbFBLBQYAAAAABAAEAPUAAACGAwAAAAA=&#10;" filled="f" stroked="f" strokeweight="1.3pt">
                <v:textbox>
                  <w:txbxContent>
                    <w:p w14:paraId="7FD7BB46" w14:textId="77777777" w:rsidR="00226930" w:rsidRPr="0000339A" w:rsidRDefault="00226930" w:rsidP="00A61F7D">
                      <w:pPr>
                        <w:pStyle w:val="S7"/>
                        <w:spacing w:before="120"/>
                        <w:rPr>
                          <w:b w:val="0"/>
                        </w:rPr>
                      </w:pPr>
                      <w:r w:rsidRPr="0000339A">
                        <w:t>СТАНДАРТ КОМПАНИИ</w:t>
                      </w:r>
                      <w:r w:rsidRPr="0000339A">
                        <w:rPr>
                          <w:b w:val="0"/>
                        </w:rPr>
                        <w:t xml:space="preserve"> «</w:t>
                      </w:r>
                      <w:r w:rsidRPr="0000339A">
                        <w:rPr>
                          <w:rStyle w:val="36"/>
                          <w:b/>
                          <w:sz w:val="10"/>
                          <w:szCs w:val="10"/>
                        </w:rPr>
                        <w:t>ТАБЕЛЬ СРОЧНЫХ ДОНЕСЕНИЙ по вопросам гражданской обороны, предупреждению, ликвидации чрезвычайных ситуаций, пожарной и экологической безопасности</w:t>
                      </w:r>
                      <w:r w:rsidRPr="0000339A">
                        <w:rPr>
                          <w:b w:val="0"/>
                        </w:rPr>
                        <w:t xml:space="preserve">» </w:t>
                      </w:r>
                    </w:p>
                  </w:txbxContent>
                </v:textbox>
              </v:shape>
              <v:group id="Group 786" o:spid="_x0000_s1191" style="position:absolute;left:1191;top:15137;width:9811;height:662" coordorigin="1191,15137" coordsize="9811,6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opSs2wwAAANwAAAAP&#10;AAAAAAAAAAAAAAAAAKoCAABkcnMvZG93bnJldi54bWxQSwUGAAAAAAQABAD6AAAAmgMAAAAA&#10;">
                <v:shapetype id="_x0000_t32" coordsize="21600,21600" o:spt="32" o:oned="t" path="m,l21600,21600e" filled="f">
                  <v:path arrowok="t" fillok="f" o:connecttype="none"/>
                  <o:lock v:ext="edit" shapetype="t"/>
                </v:shapetype>
                <v:shape id="AutoShape 787" o:spid="_x0000_s1192" type="#_x0000_t32" style="position:absolute;left:1191;top:15137;width:9630;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xb1JMMAAADcAAAADwAAAGRycy9kb3ducmV2LnhtbERPS2vCQBC+F/oflil4qxvF2hKziohW&#10;weYQX+chO3lgdjZkt5r++25B6G0+vucki9404kadqy0rGA0jEMS51TWXCk7HzesHCOeRNTaWScEP&#10;OVjMn58SjLW9c0a3gy9FCGEXo4LK+zaW0uUVGXRD2xIHrrCdQR9gV0rd4T2Em0aOo2gqDdYcGips&#10;aVVRfj18GwWf4+31sl2ly32R4vv0a52dd2mm1OClX85AeOr9v/jh3ukw/20Cf8+EC+T8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cW9STDAAAA3AAAAA8AAAAAAAAAAAAA&#10;AAAAoQIAAGRycy9kb3ducmV2LnhtbFBLBQYAAAAABAAEAPkAAACRAwAAAAA=&#10;" strokecolor="#fdd208" strokeweight="1.3pt"/>
                <v:shape id="Arc 788" o:spid="_x0000_s1193" style="position:absolute;left:10463;top:15137;width:539;height:662;flip:x;visibility:visible;mso-wrap-style:square;v-text-anchor:top" coordsize="21363,20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9PMMA&#10;AADcAAAADwAAAGRycy9kb3ducmV2LnhtbERPS2vCQBC+C/6HZQq96UZbjU1dRVoLXhSMj/OQnSbB&#10;7GzMrpr++64geJuP7znTeWsqcaXGlZYVDPoRCOLM6pJzBfvdT28CwnlkjZVlUvBHDuazbmeKibY3&#10;3tI19bkIIewSVFB4XydSuqwgg65va+LA/drGoA+wyaVu8BbCTSWHUTSWBksODQXW9FVQdkovRgFG&#10;bx+b9fqIbjU8LAdnGb/H37FSry/t4hOEp9Y/xQ/3Sof5oxHcnwkXyNk/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U9PMMAAADcAAAADwAAAAAAAAAAAAAAAACYAgAAZHJzL2Rv&#10;d25yZXYueG1sUEsFBgAAAAAEAAQA9QAAAIgDAAAAAA==&#10;" path="m7659,-1nfc14966,2770,20206,9272,21362,17002em7659,-1nsc14966,2770,20206,9272,21362,17002l,20196,7659,-1xe" filled="f" strokecolor="#fdd208" strokeweight="1.3pt">
                  <v:path arrowok="t" o:extrusionok="f" o:connecttype="custom" o:connectlocs="5,0;14,18;0,22" o:connectangles="0,0,0" textboxrect="3171,3173,18430,18427"/>
                </v:shape>
                <v:shape id="AutoShape 789" o:spid="_x0000_s1194" type="#_x0000_t32" style="position:absolute;left:7342;top:15685;width:3129;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IjOyMMAAADcAAAADwAAAGRycy9kb3ducmV2LnhtbERPS2vCQBC+C/0PyxR6002FphJdRaQ+&#10;QHNIbD0P2TEJZmdDdqvpv3eFgrf5+J4zW/SmEVfqXG1ZwfsoAkFcWF1zqeD7uB5OQDiPrLGxTAr+&#10;yMFi/jKYYaLtjTO65r4UIYRdggoq79tESldUZNCNbEscuLPtDPoAu1LqDm8h3DRyHEWxNFhzaKiw&#10;pVVFxSX/NQo24+3ltF2ly/05xc/48JX97NJMqbfXfjkF4an3T/G/e6fD/I8YHs+EC+T8D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iIzsjDAAAA3AAAAA8AAAAAAAAAAAAA&#10;AAAAoQIAAGRycy9kb3ducmV2LnhtbFBLBQYAAAAABAAEAPkAAACRAwAAAAA=&#10;" strokecolor="#fdd208" strokeweight="1.3pt"/>
              </v:group>
            </v:group>
          </w:pict>
        </mc:Fallback>
      </mc:AlternateContent>
    </w:r>
  </w:p>
  <w:p w14:paraId="7FD7BA1B" w14:textId="77777777" w:rsidR="00226930" w:rsidRPr="00847C18" w:rsidRDefault="00226930" w:rsidP="00A61F7D">
    <w:pPr>
      <w:pStyle w:val="a5"/>
      <w:rPr>
        <w:szCs w:val="24"/>
        <w:lang w:val="en-US"/>
      </w:rPr>
    </w:pPr>
  </w:p>
  <w:p w14:paraId="7FD7BA1C" w14:textId="65449729" w:rsidR="00226930" w:rsidRPr="001B6FE1" w:rsidRDefault="00226930" w:rsidP="00A61F7D">
    <w:pPr>
      <w:pStyle w:val="a5"/>
      <w:tabs>
        <w:tab w:val="clear" w:pos="4677"/>
        <w:tab w:val="clear" w:pos="9355"/>
        <w:tab w:val="right" w:pos="15763"/>
      </w:tabs>
      <w:rPr>
        <w:szCs w:val="24"/>
      </w:rPr>
    </w:pPr>
    <w:r>
      <w:rPr>
        <w:noProof/>
        <w:lang w:eastAsia="ru-RU"/>
      </w:rPr>
      <mc:AlternateContent>
        <mc:Choice Requires="wps">
          <w:drawing>
            <wp:anchor distT="0" distB="0" distL="114300" distR="114300" simplePos="0" relativeHeight="251689472" behindDoc="0" locked="0" layoutInCell="1" allowOverlap="1" wp14:anchorId="7FD7BABA" wp14:editId="7D69F763">
              <wp:simplePos x="0" y="0"/>
              <wp:positionH relativeFrom="column">
                <wp:posOffset>3929380</wp:posOffset>
              </wp:positionH>
              <wp:positionV relativeFrom="paragraph">
                <wp:posOffset>146050</wp:posOffset>
              </wp:positionV>
              <wp:extent cx="2528570" cy="5715"/>
              <wp:effectExtent l="0" t="0" r="24130" b="32385"/>
              <wp:wrapNone/>
              <wp:docPr id="151" name="AutoShape 7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528570" cy="571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95" o:spid="_x0000_s1026" type="#_x0000_t32" style="position:absolute;margin-left:309.4pt;margin-top:11.5pt;width:199.1pt;height:.45pt;flip:x;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" strokecolor="#fdd208" strokeweight="1.3pt"/>
          </w:pict>
        </mc:Fallback>
      </mc:AlternateContent>
    </w:r>
    <w:r>
      <w:rPr>
        <w:noProof/>
        <w:lang w:eastAsia="ru-RU"/>
      </w:rPr>
      <mc:AlternateContent>
        <mc:Choice Requires="wps">
          <w:drawing>
            <wp:anchor distT="0" distB="0" distL="114300" distR="114300" simplePos="0" relativeHeight="251686400" behindDoc="0" locked="0" layoutInCell="1" allowOverlap="1" wp14:anchorId="7FD7BABB" wp14:editId="5BD8CF88">
              <wp:simplePos x="0" y="0"/>
              <wp:positionH relativeFrom="column">
                <wp:posOffset>8791575</wp:posOffset>
              </wp:positionH>
              <wp:positionV relativeFrom="paragraph">
                <wp:posOffset>216535</wp:posOffset>
              </wp:positionV>
              <wp:extent cx="1009650" cy="333375"/>
              <wp:effectExtent l="0" t="0" r="0" b="9525"/>
              <wp:wrapNone/>
              <wp:docPr id="150" name="Text Box 7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47" w14:textId="77777777" w:rsidR="00226930" w:rsidRPr="004511AD" w:rsidRDefault="00226930" w:rsidP="00A61F7D">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Pr>
                              <w:rFonts w:ascii="Arial" w:hAnsi="Arial" w:cs="Arial"/>
                              <w:b/>
                              <w:noProof/>
                              <w:sz w:val="12"/>
                              <w:szCs w:val="12"/>
                            </w:rPr>
                            <w:t>42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Pr>
                              <w:rFonts w:ascii="Arial" w:hAnsi="Arial" w:cs="Arial"/>
                              <w:b/>
                              <w:noProof/>
                              <w:sz w:val="12"/>
                              <w:szCs w:val="12"/>
                            </w:rPr>
                            <w:t>23</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90" o:spid="_x0000_s1195" type="#_x0000_t202" style="position:absolute;left:0;text-align:left;margin-left:692.25pt;margin-top:17.05pt;width:79.5pt;height:26.25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" filled="f" stroked="f" strokeweight="1.3pt">
              <v:textbox>
                <w:txbxContent>
                  <w:p w14:paraId="7FD7BB47" w14:textId="77777777" w:rsidR="00226930" w:rsidRPr="004511AD" w:rsidRDefault="00226930" w:rsidP="00A61F7D">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Pr>
                        <w:rFonts w:ascii="Arial" w:hAnsi="Arial" w:cs="Arial"/>
                        <w:b/>
                        <w:noProof/>
                        <w:sz w:val="12"/>
                        <w:szCs w:val="12"/>
                      </w:rPr>
                      <w:t>42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Pr>
                        <w:rFonts w:ascii="Arial" w:hAnsi="Arial" w:cs="Arial"/>
                        <w:b/>
                        <w:noProof/>
                        <w:sz w:val="12"/>
                        <w:szCs w:val="12"/>
                      </w:rPr>
                      <w:t>23</w:t>
                    </w:r>
                    <w:r>
                      <w:rPr>
                        <w:rFonts w:ascii="Arial" w:hAnsi="Arial" w:cs="Arial"/>
                        <w:b/>
                        <w:sz w:val="12"/>
                        <w:szCs w:val="12"/>
                      </w:rPr>
                      <w:fldChar w:fldCharType="end"/>
                    </w:r>
                  </w:p>
                </w:txbxContent>
              </v:textbox>
            </v:shape>
          </w:pict>
        </mc:Fallback>
      </mc:AlternateContent>
    </w:r>
    <w:r>
      <w:rPr>
        <w:noProof/>
        <w:lang w:eastAsia="ru-RU"/>
      </w:rPr>
      <mc:AlternateContent>
        <mc:Choice Requires="wpg">
          <w:drawing>
            <wp:anchor distT="0" distB="0" distL="114300" distR="114300" simplePos="0" relativeHeight="251688448" behindDoc="0" locked="0" layoutInCell="1" allowOverlap="1" wp14:anchorId="7FD7BABC" wp14:editId="6E91FB1A">
              <wp:simplePos x="0" y="0"/>
              <wp:positionH relativeFrom="column">
                <wp:posOffset>8890</wp:posOffset>
              </wp:positionH>
              <wp:positionV relativeFrom="paragraph">
                <wp:posOffset>135890</wp:posOffset>
              </wp:positionV>
              <wp:extent cx="5020310" cy="282575"/>
              <wp:effectExtent l="0" t="0" r="0" b="3175"/>
              <wp:wrapNone/>
              <wp:docPr id="147" name="Group 7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0310" cy="282575"/>
                        <a:chOff x="1261" y="16096"/>
                        <a:chExt cx="7906" cy="445"/>
                      </a:xfrm>
                    </wpg:grpSpPr>
                    <wps:wsp>
                      <wps:cNvPr id="148" name="Freeform 793"/>
                      <wps:cNvSpPr>
                        <a:spLocks/>
                      </wps:cNvSpPr>
                      <wps:spPr bwMode="auto">
                        <a:xfrm>
                          <a:off x="1261" y="16096"/>
                          <a:ext cx="6186" cy="401"/>
                        </a:xfrm>
                        <a:custGeom>
                          <a:avLst/>
                          <a:gdLst>
                            <a:gd name="T0" fmla="*/ 0 w 9278"/>
                            <a:gd name="T1" fmla="*/ 401 h 401"/>
                            <a:gd name="T2" fmla="*/ 646 w 9278"/>
                            <a:gd name="T3" fmla="*/ 64 h 401"/>
                            <a:gd name="T4" fmla="*/ 3001 w 9278"/>
                            <a:gd name="T5" fmla="*/ 19 h 401"/>
                            <a:gd name="T6" fmla="*/ 9278 w 9278"/>
                            <a:gd name="T7" fmla="*/ 25 h 401"/>
                          </a:gdLst>
                          <a:ahLst/>
                          <a:cxnLst>
                            <a:cxn ang="0">
                              <a:pos x="T0" y="T1"/>
                            </a:cxn>
                            <a:cxn ang="0">
                              <a:pos x="T2" y="T3"/>
                            </a:cxn>
                            <a:cxn ang="0">
                              <a:pos x="T4" y="T5"/>
                            </a:cxn>
                            <a:cxn ang="0">
                              <a:pos x="T6" y="T7"/>
                            </a:cxn>
                          </a:cxnLst>
                          <a:rect l="0" t="0" r="r" b="b"/>
                          <a:pathLst>
                            <a:path w="9278" h="401">
                              <a:moveTo>
                                <a:pt x="0" y="401"/>
                              </a:moveTo>
                              <a:cubicBezTo>
                                <a:pt x="72" y="264"/>
                                <a:pt x="146" y="128"/>
                                <a:pt x="646" y="64"/>
                              </a:cubicBezTo>
                              <a:cubicBezTo>
                                <a:pt x="1145" y="0"/>
                                <a:pt x="1562" y="26"/>
                                <a:pt x="3001" y="19"/>
                              </a:cubicBezTo>
                              <a:cubicBezTo>
                                <a:pt x="4440" y="12"/>
                                <a:pt x="7970" y="24"/>
                                <a:pt x="9278" y="25"/>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9" name="Text Box 794"/>
                      <wps:cNvSpPr txBox="1">
                        <a:spLocks noChangeArrowheads="1"/>
                      </wps:cNvSpPr>
                      <wps:spPr bwMode="auto">
                        <a:xfrm>
                          <a:off x="1570" y="16120"/>
                          <a:ext cx="7597" cy="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48" w14:textId="77777777" w:rsidR="00226930" w:rsidRDefault="00226930" w:rsidP="00A61F7D">
                            <w:pPr>
                              <w:pStyle w:val="S7"/>
                              <w:spacing w:before="60"/>
                            </w:pPr>
                            <w:r w:rsidRPr="00473851">
                              <w:t xml:space="preserve">№ </w:t>
                            </w:r>
                            <w:r>
                              <w:t xml:space="preserve">____________ </w:t>
                            </w:r>
                            <w:r w:rsidRPr="004511AD">
                              <w:t>ВЕРСИЯ 1.00</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92" o:spid="_x0000_s1196" style="position:absolute;left:0;text-align:left;margin-left:.7pt;margin-top:10.7pt;width:395.3pt;height:22.25pt;z-index:251688448"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">
              <v:shape id="Freeform 793" o:spid="_x0000_s1197" style="position:absolute;left:1261;top:16096;width:6186;height:401;visibility:visible;mso-wrap-style:square;v-text-anchor:top" coordsize="9278,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Qhn8YA&#10;AADcAAAADwAAAGRycy9kb3ducmV2LnhtbESPQWvCQBCF74L/YZmCN93Yimh0FbEUvVRslEJvQ3ZM&#10;QrOzIbtq/PfOodDbDO/Ne98s152r1Y3aUHk2MB4loIhzbysuDJxPH8MZqBCRLdaeycCDAqxX/d4S&#10;U+vv/EW3LBZKQjikaKCMsUm1DnlJDsPIN8SiXXzrMMraFtq2eJdwV+vXJJlqhxVLQ4kNbUvKf7Or&#10;M7A7HuZvP9P3h2vGp+/D5/lYZ25jzOCl2yxAReriv/nvem8FfyK08oxMoFd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sQhn8YAAADcAAAADwAAAAAAAAAAAAAAAACYAgAAZHJz&#10;L2Rvd25yZXYueG1sUEsFBgAAAAAEAAQA9QAAAIsDAAAAAA==&#10;" path="m,401c72,264,146,128,646,64,1145,,1562,26,3001,19v1439,-7,4969,5,6277,6e" filled="f" strokecolor="#fdd208" strokeweight="1.3pt">
                <v:path arrowok="t" o:connecttype="custom" o:connectlocs="0,401;431,64;2001,19;6186,25" o:connectangles="0,0,0,0"/>
              </v:shape>
              <v:shape id="Text Box 794" o:spid="_x0000_s1198" type="#_x0000_t202" style="position:absolute;left:1570;top:16120;width:7597;height:4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LaycIA&#10;AADcAAAADwAAAGRycy9kb3ducmV2LnhtbERP24rCMBB9X/Afwiz4Ipp6QdauUWRV0BdlWz9gaGbb&#10;ss2kJFmtf28EYd/mcK6zXHemEVdyvrasYDxKQBAXVtdcKrjk++EHCB+QNTaWScGdPKxXvbclptre&#10;+JuuWShFDGGfooIqhDaV0hcVGfQj2xJH7sc6gyFCV0rt8BbDTSMnSTKXBmuODRW29FVR8Zv9GQXZ&#10;+VQfLvd2WjaDsXHHXZ6Hba5U/73bfIII1IV/8ct90HH+bAHPZ+IFcvU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MtrJwgAAANwAAAAPAAAAAAAAAAAAAAAAAJgCAABkcnMvZG93&#10;bnJldi54bWxQSwUGAAAAAAQABAD1AAAAhwMAAAAA&#10;" filled="f" stroked="f" strokeweight="1.3pt">
                <v:textbox>
                  <w:txbxContent>
                    <w:p w14:paraId="7FD7BB48" w14:textId="77777777" w:rsidR="00226930" w:rsidRDefault="00226930" w:rsidP="00A61F7D">
                      <w:pPr>
                        <w:pStyle w:val="S7"/>
                        <w:spacing w:before="60"/>
                      </w:pPr>
                      <w:r w:rsidRPr="00473851">
                        <w:t xml:space="preserve">№ </w:t>
                      </w:r>
                      <w:r>
                        <w:t xml:space="preserve">____________ </w:t>
                      </w:r>
                      <w:r w:rsidRPr="004511AD">
                        <w:t>ВЕРСИЯ 1.00</w:t>
                      </w:r>
                    </w:p>
                  </w:txbxContent>
                </v:textbox>
              </v:shape>
            </v:group>
          </w:pict>
        </mc:Fallback>
      </mc:AlternateContent>
    </w:r>
    <w:r>
      <w:rPr>
        <w:noProof/>
        <w:lang w:eastAsia="ru-RU"/>
      </w:rPr>
      <mc:AlternateContent>
        <mc:Choice Requires="wps">
          <w:drawing>
            <wp:anchor distT="4294967295" distB="4294967295" distL="114300" distR="114300" simplePos="0" relativeHeight="251687424" behindDoc="0" locked="0" layoutInCell="1" allowOverlap="1" wp14:anchorId="7FD7BABD" wp14:editId="381CBE6F">
              <wp:simplePos x="0" y="0"/>
              <wp:positionH relativeFrom="column">
                <wp:posOffset>0</wp:posOffset>
              </wp:positionH>
              <wp:positionV relativeFrom="paragraph">
                <wp:posOffset>390524</wp:posOffset>
              </wp:positionV>
              <wp:extent cx="2447925" cy="0"/>
              <wp:effectExtent l="0" t="0" r="9525" b="19050"/>
              <wp:wrapNone/>
              <wp:docPr id="146" name="AutoShape 7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47925"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91" o:spid="_x0000_s1026" type="#_x0000_t32" style="position:absolute;margin-left:0;margin-top:30.75pt;width:192.75pt;height:0;flip:x;z-index:2516817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" strokecolor="#fdd208" strokeweight="1.3pt"/>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7BA1F" w14:textId="77777777" w:rsidR="00226930" w:rsidRPr="00CE6A5D" w:rsidRDefault="00226930" w:rsidP="008D3173">
    <w:pPr>
      <w:pStyle w:val="a5"/>
      <w:rPr>
        <w:sz w:val="2"/>
        <w:szCs w:val="2"/>
      </w:rPr>
    </w:pPr>
  </w:p>
  <w:p w14:paraId="7FD7BA20" w14:textId="3FD4B64F" w:rsidR="00226930" w:rsidRDefault="00226930" w:rsidP="00EA0706">
    <w:pPr>
      <w:pStyle w:val="a5"/>
      <w:rPr>
        <w:lang w:val="en-US"/>
      </w:rPr>
    </w:pPr>
    <w:r>
      <w:rPr>
        <w:noProof/>
        <w:lang w:eastAsia="ru-RU"/>
      </w:rPr>
      <mc:AlternateContent>
        <mc:Choice Requires="wpg">
          <w:drawing>
            <wp:anchor distT="0" distB="0" distL="114300" distR="114300" simplePos="0" relativeHeight="251642368" behindDoc="0" locked="0" layoutInCell="1" allowOverlap="1" wp14:anchorId="7FD7BABE" wp14:editId="411E3B46">
              <wp:simplePos x="0" y="0"/>
              <wp:positionH relativeFrom="column">
                <wp:posOffset>0</wp:posOffset>
              </wp:positionH>
              <wp:positionV relativeFrom="paragraph">
                <wp:posOffset>-36830</wp:posOffset>
              </wp:positionV>
              <wp:extent cx="6229985" cy="431165"/>
              <wp:effectExtent l="9525" t="1270" r="0" b="0"/>
              <wp:wrapNone/>
              <wp:docPr id="130" name="Group 5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9985" cy="431165"/>
                        <a:chOff x="1191" y="15120"/>
                        <a:chExt cx="9811" cy="679"/>
                      </a:xfrm>
                    </wpg:grpSpPr>
                    <wps:wsp>
                      <wps:cNvPr id="140" name="Text Box 115"/>
                      <wps:cNvSpPr txBox="1">
                        <a:spLocks noChangeArrowheads="1"/>
                      </wps:cNvSpPr>
                      <wps:spPr bwMode="auto">
                        <a:xfrm>
                          <a:off x="1488" y="15120"/>
                          <a:ext cx="8975"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49" w14:textId="77777777" w:rsidR="00226930" w:rsidRDefault="00226930" w:rsidP="00941940">
                            <w:pPr>
                              <w:rPr>
                                <w:rFonts w:ascii="Arial" w:hAnsi="Arial" w:cs="Arial"/>
                                <w:b/>
                                <w:sz w:val="10"/>
                                <w:szCs w:val="10"/>
                              </w:rPr>
                            </w:pPr>
                          </w:p>
                          <w:p w14:paraId="7FD7BB4A" w14:textId="77777777" w:rsidR="00226930" w:rsidRPr="00A97F58" w:rsidRDefault="00226930" w:rsidP="00941940">
                            <w:r>
                              <w:rPr>
                                <w:rFonts w:ascii="Arial" w:hAnsi="Arial" w:cs="Arial"/>
                                <w:b/>
                                <w:sz w:val="10"/>
                                <w:szCs w:val="10"/>
                              </w:rPr>
                              <w:t>СТАНДАРТ КОМПАНИИ «</w:t>
                            </w:r>
                            <w:r w:rsidRPr="00B56B8A">
                              <w:rPr>
                                <w:rStyle w:val="36"/>
                                <w:caps/>
                                <w:sz w:val="10"/>
                                <w:szCs w:val="10"/>
                              </w:rPr>
                              <w:t>ТАБЕЛЬ СРОЧНЫХ ДОНЕСЕНИЙ по вопросам гражданской обороны, предупреждению, ликвидации чрезвычайных ситуаций</w:t>
                            </w:r>
                            <w:r>
                              <w:rPr>
                                <w:rStyle w:val="36"/>
                                <w:caps/>
                                <w:sz w:val="10"/>
                                <w:szCs w:val="10"/>
                              </w:rPr>
                              <w:t>,</w:t>
                            </w:r>
                            <w:r w:rsidRPr="00B56B8A">
                              <w:rPr>
                                <w:rStyle w:val="36"/>
                                <w:caps/>
                                <w:sz w:val="10"/>
                                <w:szCs w:val="10"/>
                              </w:rPr>
                              <w:t xml:space="preserve"> пожарной</w:t>
                            </w:r>
                            <w:r>
                              <w:rPr>
                                <w:rStyle w:val="36"/>
                                <w:caps/>
                                <w:sz w:val="10"/>
                                <w:szCs w:val="10"/>
                              </w:rPr>
                              <w:t xml:space="preserve"> и экологической</w:t>
                            </w:r>
                            <w:r w:rsidRPr="00B56B8A">
                              <w:rPr>
                                <w:rStyle w:val="36"/>
                                <w:caps/>
                                <w:sz w:val="10"/>
                                <w:szCs w:val="10"/>
                              </w:rPr>
                              <w:t xml:space="preserve"> безопасности</w:t>
                            </w:r>
                            <w:r w:rsidRPr="004511AD">
                              <w:rPr>
                                <w:rFonts w:ascii="Arial" w:hAnsi="Arial" w:cs="Arial"/>
                                <w:b/>
                                <w:sz w:val="10"/>
                                <w:szCs w:val="10"/>
                              </w:rPr>
                              <w:t>»</w:t>
                            </w:r>
                            <w:r>
                              <w:rPr>
                                <w:rFonts w:ascii="Arial" w:hAnsi="Arial" w:cs="Arial"/>
                                <w:b/>
                                <w:sz w:val="10"/>
                                <w:szCs w:val="10"/>
                              </w:rPr>
                              <w:t xml:space="preserve"> </w:t>
                            </w:r>
                          </w:p>
                          <w:p w14:paraId="7FD7BB4B" w14:textId="77777777" w:rsidR="00226930" w:rsidRPr="00941940" w:rsidRDefault="00226930" w:rsidP="00941940"/>
                        </w:txbxContent>
                      </wps:txbx>
                      <wps:bodyPr rot="0" vert="horz" wrap="square" lIns="91440" tIns="45720" rIns="91440" bIns="45720" anchor="t" anchorCtr="0" upright="1">
                        <a:noAutofit/>
                      </wps:bodyPr>
                    </wps:wsp>
                    <wpg:grpSp>
                      <wpg:cNvPr id="141" name="Group 116"/>
                      <wpg:cNvGrpSpPr>
                        <a:grpSpLocks/>
                      </wpg:cNvGrpSpPr>
                      <wpg:grpSpPr bwMode="auto">
                        <a:xfrm>
                          <a:off x="1191" y="15137"/>
                          <a:ext cx="9811" cy="662"/>
                          <a:chOff x="1191" y="15137"/>
                          <a:chExt cx="9811" cy="662"/>
                        </a:xfrm>
                      </wpg:grpSpPr>
                      <wps:wsp>
                        <wps:cNvPr id="142" name="AutoShape 117"/>
                        <wps:cNvCnPr/>
                        <wps:spPr bwMode="auto">
                          <a:xfrm flipH="1">
                            <a:off x="1191" y="15137"/>
                            <a:ext cx="9630" cy="1"/>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s:wsp>
                        <wps:cNvPr id="143" name="Arc 118"/>
                        <wps:cNvSpPr>
                          <a:spLocks/>
                        </wps:cNvSpPr>
                        <wps:spPr bwMode="auto">
                          <a:xfrm flipH="1">
                            <a:off x="10463" y="15137"/>
                            <a:ext cx="539" cy="662"/>
                          </a:xfrm>
                          <a:custGeom>
                            <a:avLst/>
                            <a:gdLst>
                              <a:gd name="T0" fmla="*/ 5 w 21363"/>
                              <a:gd name="T1" fmla="*/ 0 h 20196"/>
                              <a:gd name="T2" fmla="*/ 14 w 21363"/>
                              <a:gd name="T3" fmla="*/ 18 h 20196"/>
                              <a:gd name="T4" fmla="*/ 0 w 21363"/>
                              <a:gd name="T5" fmla="*/ 22 h 20196"/>
                              <a:gd name="T6" fmla="*/ 0 60000 65536"/>
                              <a:gd name="T7" fmla="*/ 0 60000 65536"/>
                              <a:gd name="T8" fmla="*/ 0 60000 65536"/>
                              <a:gd name="T9" fmla="*/ 3163 w 21363"/>
                              <a:gd name="T10" fmla="*/ 3163 h 20196"/>
                              <a:gd name="T11" fmla="*/ 18437 w 21363"/>
                              <a:gd name="T12" fmla="*/ 18437 h 20196"/>
                            </a:gdLst>
                            <a:ahLst/>
                            <a:cxnLst>
                              <a:cxn ang="T6">
                                <a:pos x="T0" y="T1"/>
                              </a:cxn>
                              <a:cxn ang="T7">
                                <a:pos x="T2" y="T3"/>
                              </a:cxn>
                              <a:cxn ang="T8">
                                <a:pos x="T4" y="T5"/>
                              </a:cxn>
                            </a:cxnLst>
                            <a:rect l="T9" t="T10" r="T11" b="T12"/>
                            <a:pathLst>
                              <a:path w="21363" h="20196" fill="none" extrusionOk="0">
                                <a:moveTo>
                                  <a:pt x="7659" y="-1"/>
                                </a:moveTo>
                                <a:cubicBezTo>
                                  <a:pt x="14966" y="2770"/>
                                  <a:pt x="20206" y="9272"/>
                                  <a:pt x="21362" y="17002"/>
                                </a:cubicBezTo>
                              </a:path>
                              <a:path w="21363" h="20196" stroke="0" extrusionOk="0">
                                <a:moveTo>
                                  <a:pt x="7659" y="-1"/>
                                </a:moveTo>
                                <a:cubicBezTo>
                                  <a:pt x="14966" y="2770"/>
                                  <a:pt x="20206" y="9272"/>
                                  <a:pt x="21362" y="17002"/>
                                </a:cubicBezTo>
                                <a:lnTo>
                                  <a:pt x="0" y="20196"/>
                                </a:lnTo>
                                <a:lnTo>
                                  <a:pt x="7659" y="-1"/>
                                </a:lnTo>
                                <a:close/>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4" name="AutoShape 119"/>
                        <wps:cNvCnPr/>
                        <wps:spPr bwMode="auto">
                          <a:xfrm flipH="1">
                            <a:off x="7342" y="15685"/>
                            <a:ext cx="3129"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id="Group 562" o:spid="_x0000_s1199" style="position:absolute;left:0;text-align:left;margin-left:0;margin-top:-2.9pt;width:490.55pt;height:33.95pt;z-index:251642368"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">
              <v:shapetype id="_x0000_t202" coordsize="21600,21600" o:spt="202" path="m,l,21600r21600,l21600,xe">
                <v:stroke joinstyle="miter"/>
                <v:path gradientshapeok="t" o:connecttype="rect"/>
              </v:shapetype>
              <v:shape id="Text Box 115" o:spid="_x0000_s1200" type="#_x0000_t202" style="position:absolute;left:1488;top:15120;width:8975;height:6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ghzVMUA&#10;AADcAAAADwAAAGRycy9kb3ducmV2LnhtbESPQWvCQBCF7wX/wzKFXopubItI6iqiFfRSMfEHDNlp&#10;EpqdDbtbjf/eORS8zfDevPfNYjW4Tl0oxNazgekkA0VcedtybeBc7sZzUDEhW+w8k4EbRVgtR08L&#10;zK2/8okuRaqVhHDM0UCTUp9rHauGHMaJ74lF+/HBYZI11NoGvEq46/Rbls20w5alocGeNg1Vv8Wf&#10;M1Acv9v9+da/193r1IXDV1mmbWnMy/Ow/gSVaEgP8//13gr+h+DLMzKBXt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CHNUxQAAANwAAAAPAAAAAAAAAAAAAAAAAJgCAABkcnMv&#10;ZG93bnJldi54bWxQSwUGAAAAAAQABAD1AAAAigMAAAAA&#10;" filled="f" stroked="f" strokeweight="1.3pt">
                <v:textbox>
                  <w:txbxContent>
                    <w:p w14:paraId="7FD7BB49" w14:textId="77777777" w:rsidR="00226930" w:rsidRDefault="00226930" w:rsidP="00941940">
                      <w:pPr>
                        <w:rPr>
                          <w:rFonts w:ascii="Arial" w:hAnsi="Arial" w:cs="Arial"/>
                          <w:b/>
                          <w:sz w:val="10"/>
                          <w:szCs w:val="10"/>
                        </w:rPr>
                      </w:pPr>
                    </w:p>
                    <w:p w14:paraId="7FD7BB4A" w14:textId="77777777" w:rsidR="00226930" w:rsidRPr="00A97F58" w:rsidRDefault="00226930" w:rsidP="00941940">
                      <w:r>
                        <w:rPr>
                          <w:rFonts w:ascii="Arial" w:hAnsi="Arial" w:cs="Arial"/>
                          <w:b/>
                          <w:sz w:val="10"/>
                          <w:szCs w:val="10"/>
                        </w:rPr>
                        <w:t>СТАНДАРТ КОМПАНИИ «</w:t>
                      </w:r>
                      <w:r w:rsidRPr="00B56B8A">
                        <w:rPr>
                          <w:rStyle w:val="36"/>
                          <w:caps/>
                          <w:sz w:val="10"/>
                          <w:szCs w:val="10"/>
                        </w:rPr>
                        <w:t>ТАБЕЛЬ СРОЧНЫХ ДОНЕСЕНИЙ по вопросам гражданской обороны, предупреждению, ликвидации чрезвычайных ситуаций</w:t>
                      </w:r>
                      <w:r>
                        <w:rPr>
                          <w:rStyle w:val="36"/>
                          <w:caps/>
                          <w:sz w:val="10"/>
                          <w:szCs w:val="10"/>
                        </w:rPr>
                        <w:t>,</w:t>
                      </w:r>
                      <w:r w:rsidRPr="00B56B8A">
                        <w:rPr>
                          <w:rStyle w:val="36"/>
                          <w:caps/>
                          <w:sz w:val="10"/>
                          <w:szCs w:val="10"/>
                        </w:rPr>
                        <w:t xml:space="preserve"> пожарной</w:t>
                      </w:r>
                      <w:r>
                        <w:rPr>
                          <w:rStyle w:val="36"/>
                          <w:caps/>
                          <w:sz w:val="10"/>
                          <w:szCs w:val="10"/>
                        </w:rPr>
                        <w:t xml:space="preserve"> и экологической</w:t>
                      </w:r>
                      <w:r w:rsidRPr="00B56B8A">
                        <w:rPr>
                          <w:rStyle w:val="36"/>
                          <w:caps/>
                          <w:sz w:val="10"/>
                          <w:szCs w:val="10"/>
                        </w:rPr>
                        <w:t xml:space="preserve"> безопасности</w:t>
                      </w:r>
                      <w:r w:rsidRPr="004511AD">
                        <w:rPr>
                          <w:rFonts w:ascii="Arial" w:hAnsi="Arial" w:cs="Arial"/>
                          <w:b/>
                          <w:sz w:val="10"/>
                          <w:szCs w:val="10"/>
                        </w:rPr>
                        <w:t>»</w:t>
                      </w:r>
                      <w:r>
                        <w:rPr>
                          <w:rFonts w:ascii="Arial" w:hAnsi="Arial" w:cs="Arial"/>
                          <w:b/>
                          <w:sz w:val="10"/>
                          <w:szCs w:val="10"/>
                        </w:rPr>
                        <w:t xml:space="preserve"> </w:t>
                      </w:r>
                    </w:p>
                    <w:p w14:paraId="7FD7BB4B" w14:textId="77777777" w:rsidR="00226930" w:rsidRPr="00941940" w:rsidRDefault="00226930" w:rsidP="00941940"/>
                  </w:txbxContent>
                </v:textbox>
              </v:shape>
              <v:group id="Group 116" o:spid="_x0000_s1201" style="position:absolute;left:1191;top:15137;width:9811;height:662" coordorigin="1191,15137" coordsize="9811,6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uKGB8QAAADcAAAA&#10;DwAAAAAAAAAAAAAAAACqAgAAZHJzL2Rvd25yZXYueG1sUEsFBgAAAAAEAAQA+gAAAJsDAAAAAA==&#10;">
                <v:shapetype id="_x0000_t32" coordsize="21600,21600" o:spt="32" o:oned="t" path="m,l21600,21600e" filled="f">
                  <v:path arrowok="t" fillok="f" o:connecttype="none"/>
                  <o:lock v:ext="edit" shapetype="t"/>
                </v:shapetype>
                <v:shape id="AutoShape 117" o:spid="_x0000_s1202" type="#_x0000_t32" style="position:absolute;left:1191;top:15137;width:9630;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mpeFsMAAADcAAAADwAAAGRycy9kb3ducmV2LnhtbERPTWvCQBC9C/0Pywi96cZQrERXEWmr&#10;oDkktp6H7JgEs7Mhu9X037tCwds83ucsVr1pxJU6V1tWMBlHIIgLq2suFXwfP0czEM4ja2wsk4I/&#10;crBavgwWmGh744yuuS9FCGGXoILK+zaR0hUVGXRj2xIH7mw7gz7ArpS6w1sIN42Mo2gqDdYcGips&#10;aVNRccl/jYKveHs5bTfpen9O8X16+Mh+dmmm1OuwX89BeOr9U/zv3ukw/y2GxzPhArm8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JqXhbDAAAA3AAAAA8AAAAAAAAAAAAA&#10;AAAAoQIAAGRycy9kb3ducmV2LnhtbFBLBQYAAAAABAAEAPkAAACRAwAAAAA=&#10;" strokecolor="#fdd208" strokeweight="1.3pt"/>
                <v:shape id="Arc 118" o:spid="_x0000_s1203" style="position:absolute;left:10463;top:15137;width:539;height:662;flip:x;visibility:visible;mso-wrap-style:square;v-text-anchor:top" coordsize="21363,20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mWDsMA&#10;AADcAAAADwAAAGRycy9kb3ducmV2LnhtbERPS2vCQBC+C/6HZQq96UYNjY1ZRWwLuSjUR89DdkxC&#10;s7Mxu43pv+8WCr3Nx/ecbDOYRvTUudqygtk0AkFcWF1zqeB8epssQTiPrLGxTAq+ycFmPR5lmGp7&#10;53fqj74UIYRdigoq79tUSldUZNBNbUscuKvtDPoAu1LqDu8h3DRyHkVP0mDNoaHClnYVFZ/HL6MA&#10;o8XzYb//QJfPL6+zm0zi5CVR6vFh2K5AeBr8v/jPneswP17A7zPhAr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pmWDsMAAADcAAAADwAAAAAAAAAAAAAAAACYAgAAZHJzL2Rv&#10;d25yZXYueG1sUEsFBgAAAAAEAAQA9QAAAIgDAAAAAA==&#10;" path="m7659,-1nfc14966,2770,20206,9272,21362,17002em7659,-1nsc14966,2770,20206,9272,21362,17002l,20196,7659,-1xe" filled="f" strokecolor="#fdd208" strokeweight="1.3pt">
                  <v:path arrowok="t" o:extrusionok="f" o:connecttype="custom" o:connectlocs="0,0;0,1;0,1" o:connectangles="0,0,0" textboxrect="3171,3173,18430,18427"/>
                </v:shape>
                <v:shape id="AutoShape 119" o:spid="_x0000_s1204" type="#_x0000_t32" style="position:absolute;left:7342;top:15685;width:3129;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s9j+cIAAADcAAAADwAAAGRycy9kb3ducmV2LnhtbERPS4vCMBC+L/gfwgh7W1NFVKpRRHQV&#10;3B7q6zw0Y1tsJqXJavffmwXB23x8z5ktWlOJOzWutKyg34tAEGdWl5wrOB03XxMQziNrrCyTgj9y&#10;sJh3PmYYa/vglO4Hn4sQwi5GBYX3dSylywoy6Hq2Jg7c1TYGfYBNLnWDjxBuKjmIopE0WHJoKLCm&#10;VUHZ7fBrFHwPtrfLdpUs99cEx6OfdXreJalSn912OQXhqfVv8cu902H+cAj/z4QL5PwJ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s9j+cIAAADcAAAADwAAAAAAAAAAAAAA&#10;AAChAgAAZHJzL2Rvd25yZXYueG1sUEsFBgAAAAAEAAQA+QAAAJADAAAAAA==&#10;" strokecolor="#fdd208" strokeweight="1.3pt"/>
              </v:group>
            </v:group>
          </w:pict>
        </mc:Fallback>
      </mc:AlternateContent>
    </w:r>
  </w:p>
  <w:p w14:paraId="7FD7BA21" w14:textId="273D7BD0" w:rsidR="00226930" w:rsidRPr="006B5672" w:rsidRDefault="00226930" w:rsidP="00EA0706">
    <w:pPr>
      <w:pStyle w:val="a5"/>
      <w:rPr>
        <w:lang w:val="en-US"/>
      </w:rPr>
    </w:pPr>
    <w:r>
      <w:rPr>
        <w:noProof/>
        <w:lang w:eastAsia="ru-RU"/>
      </w:rPr>
      <mc:AlternateContent>
        <mc:Choice Requires="wpg">
          <w:drawing>
            <wp:anchor distT="0" distB="0" distL="114300" distR="114300" simplePos="0" relativeHeight="251645440" behindDoc="0" locked="0" layoutInCell="1" allowOverlap="1" wp14:anchorId="7FD7BABF" wp14:editId="1B806208">
              <wp:simplePos x="0" y="0"/>
              <wp:positionH relativeFrom="column">
                <wp:posOffset>8890</wp:posOffset>
              </wp:positionH>
              <wp:positionV relativeFrom="paragraph">
                <wp:posOffset>135890</wp:posOffset>
              </wp:positionV>
              <wp:extent cx="5020310" cy="282575"/>
              <wp:effectExtent l="0" t="0" r="0" b="3175"/>
              <wp:wrapNone/>
              <wp:docPr id="137" name="Group 1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0310" cy="282575"/>
                        <a:chOff x="1261" y="16096"/>
                        <a:chExt cx="7906" cy="445"/>
                      </a:xfrm>
                    </wpg:grpSpPr>
                    <wps:wsp>
                      <wps:cNvPr id="138" name="Freeform 123"/>
                      <wps:cNvSpPr>
                        <a:spLocks/>
                      </wps:cNvSpPr>
                      <wps:spPr bwMode="auto">
                        <a:xfrm>
                          <a:off x="1261" y="16096"/>
                          <a:ext cx="6186" cy="401"/>
                        </a:xfrm>
                        <a:custGeom>
                          <a:avLst/>
                          <a:gdLst>
                            <a:gd name="T0" fmla="*/ 0 w 9278"/>
                            <a:gd name="T1" fmla="*/ 401 h 401"/>
                            <a:gd name="T2" fmla="*/ 646 w 9278"/>
                            <a:gd name="T3" fmla="*/ 64 h 401"/>
                            <a:gd name="T4" fmla="*/ 3001 w 9278"/>
                            <a:gd name="T5" fmla="*/ 19 h 401"/>
                            <a:gd name="T6" fmla="*/ 9278 w 9278"/>
                            <a:gd name="T7" fmla="*/ 25 h 401"/>
                          </a:gdLst>
                          <a:ahLst/>
                          <a:cxnLst>
                            <a:cxn ang="0">
                              <a:pos x="T0" y="T1"/>
                            </a:cxn>
                            <a:cxn ang="0">
                              <a:pos x="T2" y="T3"/>
                            </a:cxn>
                            <a:cxn ang="0">
                              <a:pos x="T4" y="T5"/>
                            </a:cxn>
                            <a:cxn ang="0">
                              <a:pos x="T6" y="T7"/>
                            </a:cxn>
                          </a:cxnLst>
                          <a:rect l="0" t="0" r="r" b="b"/>
                          <a:pathLst>
                            <a:path w="9278" h="401">
                              <a:moveTo>
                                <a:pt x="0" y="401"/>
                              </a:moveTo>
                              <a:cubicBezTo>
                                <a:pt x="72" y="264"/>
                                <a:pt x="146" y="128"/>
                                <a:pt x="646" y="64"/>
                              </a:cubicBezTo>
                              <a:cubicBezTo>
                                <a:pt x="1145" y="0"/>
                                <a:pt x="1562" y="26"/>
                                <a:pt x="3001" y="19"/>
                              </a:cubicBezTo>
                              <a:cubicBezTo>
                                <a:pt x="4440" y="12"/>
                                <a:pt x="7970" y="24"/>
                                <a:pt x="9278" y="25"/>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9" name="Text Box 124"/>
                      <wps:cNvSpPr txBox="1">
                        <a:spLocks noChangeArrowheads="1"/>
                      </wps:cNvSpPr>
                      <wps:spPr bwMode="auto">
                        <a:xfrm>
                          <a:off x="1570" y="16120"/>
                          <a:ext cx="7597" cy="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4C" w14:textId="77777777" w:rsidR="00226930" w:rsidRDefault="00226930" w:rsidP="00473851">
                            <w:pPr>
                              <w:pStyle w:val="a3"/>
                              <w:spacing w:before="60"/>
                              <w:rPr>
                                <w:rFonts w:ascii="Arial" w:hAnsi="Arial" w:cs="Arial"/>
                                <w:b/>
                                <w:sz w:val="10"/>
                                <w:szCs w:val="10"/>
                              </w:rPr>
                            </w:pPr>
                            <w:r w:rsidRPr="00473851">
                              <w:rPr>
                                <w:rFonts w:ascii="Arial" w:hAnsi="Arial" w:cs="Arial"/>
                                <w:b/>
                                <w:sz w:val="10"/>
                                <w:szCs w:val="10"/>
                              </w:rPr>
                              <w:t xml:space="preserve">№ </w:t>
                            </w:r>
                            <w:r>
                              <w:rPr>
                                <w:rFonts w:ascii="Arial" w:hAnsi="Arial" w:cs="Arial"/>
                                <w:b/>
                                <w:sz w:val="10"/>
                                <w:szCs w:val="10"/>
                              </w:rPr>
                              <w:t xml:space="preserve">_____________________________ </w:t>
                            </w:r>
                            <w:r w:rsidRPr="004511AD">
                              <w:rPr>
                                <w:rFonts w:ascii="Arial" w:hAnsi="Arial" w:cs="Arial"/>
                                <w:b/>
                                <w:sz w:val="10"/>
                                <w:szCs w:val="10"/>
                              </w:rPr>
                              <w:t>ВЕРСИЯ 1.00</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_x0000_s1205" style="position:absolute;left:0;text-align:left;margin-left:.7pt;margin-top:10.7pt;width:395.3pt;height:22.25pt;z-index:251645440"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">
              <v:shape id="Freeform 123" o:spid="_x0000_s1206" style="position:absolute;left:1261;top:16096;width:6186;height:401;visibility:visible;mso-wrap-style:square;v-text-anchor:top" coordsize="9278,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JS4sUA&#10;AADcAAAADwAAAGRycy9kb3ducmV2LnhtbESPQWvCQBCF74L/YRnBm26sIDa6iliKvVRsFMHbkB2T&#10;YHY2ZLca/33nUPA2w3vz3jfLdedqdac2VJ4NTMYJKOLc24oLA6fj52gOKkRki7VnMvCkAOtVv7fE&#10;1PoH/9A9i4WSEA4pGihjbFKtQ16SwzD2DbFoV986jLK2hbYtPiTc1fotSWbaYcXSUGJD25LyW/br&#10;DOwO+/fpZfbxdM3keN5/nw515jbGDAfdZgEqUhdf5v/rLyv4U6GVZ2QCvfo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2wlLixQAAANwAAAAPAAAAAAAAAAAAAAAAAJgCAABkcnMv&#10;ZG93bnJldi54bWxQSwUGAAAAAAQABAD1AAAAigMAAAAA&#10;" path="m,401c72,264,146,128,646,64,1145,,1562,26,3001,19v1439,-7,4969,5,6277,6e" filled="f" strokecolor="#fdd208" strokeweight="1.3pt">
                <v:path arrowok="t" o:connecttype="custom" o:connectlocs="0,401;431,64;2001,19;6186,25" o:connectangles="0,0,0,0"/>
              </v:shape>
              <v:shape id="Text Box 124" o:spid="_x0000_s1207" type="#_x0000_t202" style="position:absolute;left:1570;top:16120;width:7597;height:4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SptMEA&#10;AADcAAAADwAAAGRycy9kb3ducmV2LnhtbERP24rCMBB9X/Afwgj7smjqCotWo4gXcF9WbP2AoRnb&#10;YjMpSdT692ZB8G0O5zrzZWcacSPna8sKRsMEBHFhdc2lglO+G0xA+ICssbFMCh7kYbnofcwx1fbO&#10;R7ploRQxhH2KCqoQ2lRKX1Rk0A9tSxy5s3UGQ4SulNrhPYabRn4nyY80WHNsqLCldUXFJbsaBdnh&#10;r96fHu24bL5Gxv1u8zxscqU++91qBiJQF97il3uv4/zxFP6fiRfIx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c0qbTBAAAA3AAAAA8AAAAAAAAAAAAAAAAAmAIAAGRycy9kb3du&#10;cmV2LnhtbFBLBQYAAAAABAAEAPUAAACGAwAAAAA=&#10;" filled="f" stroked="f" strokeweight="1.3pt">
                <v:textbox>
                  <w:txbxContent>
                    <w:p w14:paraId="7FD7BB4C" w14:textId="77777777" w:rsidR="00226930" w:rsidRDefault="00226930" w:rsidP="00473851">
                      <w:pPr>
                        <w:pStyle w:val="a3"/>
                        <w:spacing w:before="60"/>
                        <w:rPr>
                          <w:rFonts w:ascii="Arial" w:hAnsi="Arial" w:cs="Arial"/>
                          <w:b/>
                          <w:sz w:val="10"/>
                          <w:szCs w:val="10"/>
                        </w:rPr>
                      </w:pPr>
                      <w:r w:rsidRPr="00473851">
                        <w:rPr>
                          <w:rFonts w:ascii="Arial" w:hAnsi="Arial" w:cs="Arial"/>
                          <w:b/>
                          <w:sz w:val="10"/>
                          <w:szCs w:val="10"/>
                        </w:rPr>
                        <w:t xml:space="preserve">№ </w:t>
                      </w:r>
                      <w:r>
                        <w:rPr>
                          <w:rFonts w:ascii="Arial" w:hAnsi="Arial" w:cs="Arial"/>
                          <w:b/>
                          <w:sz w:val="10"/>
                          <w:szCs w:val="10"/>
                        </w:rPr>
                        <w:t xml:space="preserve">_____________________________ </w:t>
                      </w:r>
                      <w:r w:rsidRPr="004511AD">
                        <w:rPr>
                          <w:rFonts w:ascii="Arial" w:hAnsi="Arial" w:cs="Arial"/>
                          <w:b/>
                          <w:sz w:val="10"/>
                          <w:szCs w:val="10"/>
                        </w:rPr>
                        <w:t>ВЕРСИЯ 1.00</w:t>
                      </w:r>
                    </w:p>
                  </w:txbxContent>
                </v:textbox>
              </v:shape>
            </v:group>
          </w:pict>
        </mc:Fallback>
      </mc:AlternateContent>
    </w:r>
    <w:r>
      <w:rPr>
        <w:noProof/>
        <w:lang w:eastAsia="ru-RU"/>
      </w:rPr>
      <mc:AlternateContent>
        <mc:Choice Requires="wps">
          <w:drawing>
            <wp:anchor distT="4294967294" distB="4294967294" distL="114300" distR="114300" simplePos="0" relativeHeight="251644416" behindDoc="0" locked="0" layoutInCell="1" allowOverlap="1" wp14:anchorId="7FD7BAC0" wp14:editId="783AD28E">
              <wp:simplePos x="0" y="0"/>
              <wp:positionH relativeFrom="column">
                <wp:posOffset>0</wp:posOffset>
              </wp:positionH>
              <wp:positionV relativeFrom="paragraph">
                <wp:posOffset>390524</wp:posOffset>
              </wp:positionV>
              <wp:extent cx="2447925" cy="0"/>
              <wp:effectExtent l="0" t="0" r="9525" b="19050"/>
              <wp:wrapNone/>
              <wp:docPr id="136" name="AutoShape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47925"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21" o:spid="_x0000_s1026" type="#_x0000_t32" style="position:absolute;margin-left:0;margin-top:30.75pt;width:192.75pt;height:0;flip:x;z-index:2516346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" strokecolor="#fdd208" strokeweight="1.3pt"/>
          </w:pict>
        </mc:Fallback>
      </mc:AlternateContent>
    </w:r>
    <w:r>
      <w:rPr>
        <w:noProof/>
        <w:lang w:eastAsia="ru-RU"/>
      </w:rPr>
      <mc:AlternateContent>
        <mc:Choice Requires="wps">
          <w:drawing>
            <wp:anchor distT="0" distB="0" distL="114300" distR="114300" simplePos="0" relativeHeight="251643392" behindDoc="0" locked="0" layoutInCell="1" allowOverlap="1" wp14:anchorId="7FD7BAC1" wp14:editId="10555D7F">
              <wp:simplePos x="0" y="0"/>
              <wp:positionH relativeFrom="column">
                <wp:posOffset>5043805</wp:posOffset>
              </wp:positionH>
              <wp:positionV relativeFrom="paragraph">
                <wp:posOffset>197485</wp:posOffset>
              </wp:positionV>
              <wp:extent cx="1009650" cy="333375"/>
              <wp:effectExtent l="0" t="0" r="0" b="9525"/>
              <wp:wrapNone/>
              <wp:docPr id="135"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4D" w14:textId="77777777" w:rsidR="00226930" w:rsidRPr="004511AD" w:rsidRDefault="00226930" w:rsidP="00EA0706">
                          <w:pPr>
                            <w:pStyle w:val="a3"/>
                            <w:ind w:hanging="180"/>
                            <w:jc w:val="right"/>
                            <w:rPr>
                              <w:rFonts w:ascii="Arial" w:hAnsi="Arial" w:cs="Arial"/>
                              <w:b/>
                              <w:sz w:val="12"/>
                              <w:szCs w:val="12"/>
                            </w:rPr>
                          </w:pPr>
                          <w:r>
                            <w:rPr>
                              <w:rFonts w:ascii="Arial" w:hAnsi="Arial" w:cs="Arial"/>
                              <w:b/>
                              <w:sz w:val="12"/>
                              <w:szCs w:val="12"/>
                            </w:rPr>
                            <w:t xml:space="preserve">СТРАНИЦА  44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Pr>
                              <w:rFonts w:ascii="Arial" w:hAnsi="Arial" w:cs="Arial"/>
                              <w:b/>
                              <w:noProof/>
                              <w:sz w:val="12"/>
                              <w:szCs w:val="12"/>
                            </w:rPr>
                            <w:t>23</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208" type="#_x0000_t202" style="position:absolute;left:0;text-align:left;margin-left:397.15pt;margin-top:15.55pt;width:79.5pt;height:26.25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" filled="f" stroked="f" strokeweight="1.3pt">
              <v:textbox>
                <w:txbxContent>
                  <w:p w14:paraId="7FD7BB4D" w14:textId="77777777" w:rsidR="00226930" w:rsidRPr="004511AD" w:rsidRDefault="00226930" w:rsidP="00EA0706">
                    <w:pPr>
                      <w:pStyle w:val="a3"/>
                      <w:ind w:hanging="180"/>
                      <w:jc w:val="right"/>
                      <w:rPr>
                        <w:rFonts w:ascii="Arial" w:hAnsi="Arial" w:cs="Arial"/>
                        <w:b/>
                        <w:sz w:val="12"/>
                        <w:szCs w:val="12"/>
                      </w:rPr>
                    </w:pPr>
                    <w:r>
                      <w:rPr>
                        <w:rFonts w:ascii="Arial" w:hAnsi="Arial" w:cs="Arial"/>
                        <w:b/>
                        <w:sz w:val="12"/>
                        <w:szCs w:val="12"/>
                      </w:rPr>
                      <w:t xml:space="preserve">СТРАНИЦА  44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Pr>
                        <w:rFonts w:ascii="Arial" w:hAnsi="Arial" w:cs="Arial"/>
                        <w:b/>
                        <w:noProof/>
                        <w:sz w:val="12"/>
                        <w:szCs w:val="12"/>
                      </w:rPr>
                      <w:t>23</w:t>
                    </w:r>
                    <w:r>
                      <w:rPr>
                        <w:rFonts w:ascii="Arial" w:hAnsi="Arial" w:cs="Arial"/>
                        <w:b/>
                        <w:sz w:val="12"/>
                        <w:szCs w:val="12"/>
                      </w:rPr>
                      <w:fldChar w:fldCharType="end"/>
                    </w:r>
                  </w:p>
                </w:txbxContent>
              </v:textbox>
            </v:shape>
          </w:pict>
        </mc:Fallback>
      </mc:AlternateContent>
    </w:r>
  </w:p>
  <w:p w14:paraId="7FD7BA22" w14:textId="77777777" w:rsidR="00226930" w:rsidRPr="004D6BD0" w:rsidRDefault="00226930">
    <w:pPr>
      <w:pStyle w:val="a5"/>
      <w:rPr>
        <w:sz w:val="2"/>
        <w:szCs w:val="2"/>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7BA27" w14:textId="77777777" w:rsidR="00226930" w:rsidRPr="00D27D30" w:rsidRDefault="00226930" w:rsidP="00A61F7D">
    <w:pPr>
      <w:pStyle w:val="a5"/>
      <w:rPr>
        <w:sz w:val="10"/>
        <w:szCs w:val="10"/>
      </w:rPr>
    </w:pPr>
  </w:p>
  <w:p w14:paraId="7FD7BA28" w14:textId="7E7AB5A5" w:rsidR="00226930" w:rsidRDefault="00226930" w:rsidP="00A61F7D">
    <w:pPr>
      <w:pStyle w:val="a5"/>
      <w:rPr>
        <w:lang w:val="en-US"/>
      </w:rPr>
    </w:pPr>
    <w:r>
      <w:rPr>
        <w:noProof/>
        <w:lang w:eastAsia="ru-RU"/>
      </w:rPr>
      <mc:AlternateContent>
        <mc:Choice Requires="wpg">
          <w:drawing>
            <wp:anchor distT="0" distB="0" distL="114300" distR="114300" simplePos="0" relativeHeight="251682304" behindDoc="0" locked="0" layoutInCell="1" allowOverlap="1" wp14:anchorId="7FD7BAC4" wp14:editId="360BD1C1">
              <wp:simplePos x="0" y="0"/>
              <wp:positionH relativeFrom="column">
                <wp:posOffset>0</wp:posOffset>
              </wp:positionH>
              <wp:positionV relativeFrom="paragraph">
                <wp:posOffset>-36830</wp:posOffset>
              </wp:positionV>
              <wp:extent cx="6229985" cy="431165"/>
              <wp:effectExtent l="9525" t="1270" r="0" b="0"/>
              <wp:wrapNone/>
              <wp:docPr id="120" name="Group 7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9985" cy="431165"/>
                        <a:chOff x="1191" y="15120"/>
                        <a:chExt cx="9811" cy="679"/>
                      </a:xfrm>
                    </wpg:grpSpPr>
                    <wps:wsp>
                      <wps:cNvPr id="125" name="Text Box 5"/>
                      <wps:cNvSpPr txBox="1">
                        <a:spLocks noChangeArrowheads="1"/>
                      </wps:cNvSpPr>
                      <wps:spPr bwMode="auto">
                        <a:xfrm>
                          <a:off x="1488" y="15120"/>
                          <a:ext cx="8975"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4F" w14:textId="77777777" w:rsidR="00226930" w:rsidRDefault="00226930" w:rsidP="00C81C89">
                            <w:pPr>
                              <w:pStyle w:val="a3"/>
                              <w:rPr>
                                <w:rFonts w:ascii="Arial" w:hAnsi="Arial" w:cs="Arial"/>
                                <w:b/>
                                <w:sz w:val="10"/>
                                <w:szCs w:val="10"/>
                              </w:rPr>
                            </w:pPr>
                          </w:p>
                          <w:p w14:paraId="7FD7BB50" w14:textId="5002D7DE" w:rsidR="00226930" w:rsidRPr="002C3DE1" w:rsidRDefault="00226930" w:rsidP="00C81C89">
                            <w:pPr>
                              <w:pStyle w:val="a3"/>
                              <w:rPr>
                                <w:rFonts w:ascii="Arial" w:hAnsi="Arial" w:cs="Arial"/>
                                <w:b/>
                                <w:sz w:val="10"/>
                                <w:szCs w:val="10"/>
                              </w:rPr>
                            </w:pPr>
                            <w:r>
                              <w:rPr>
                                <w:rFonts w:ascii="Arial" w:hAnsi="Arial" w:cs="Arial"/>
                                <w:b/>
                                <w:sz w:val="10"/>
                                <w:szCs w:val="10"/>
                              </w:rPr>
                              <w:t xml:space="preserve">СТАНДАРТ </w:t>
                            </w:r>
                            <w:r w:rsidRPr="002C3DE1">
                              <w:rPr>
                                <w:rFonts w:ascii="Arial" w:hAnsi="Arial" w:cs="Arial"/>
                                <w:b/>
                                <w:sz w:val="10"/>
                                <w:szCs w:val="10"/>
                              </w:rPr>
                              <w:t xml:space="preserve">АО «ВОСТСИБНЕФТЕГАЗ» «ТАБЕЛЬ СРОЧНЫХ ДОНЕСЕНИЙ ПО ВОПРОСАМ ГРАЖДАНСКОЙ ОБОРОНЫ, ПРЕДУПРЕЖДЕНИЮ, ЛИКВИДАЦИИ ЧРЕЗВЫЧАЙНЫХ СИТУАЦИЙ ПОЖАРНОЙ И ЭКОЛОГИЧЕСКОЙ БЕЗОПАСНОСТИ» </w:t>
                            </w:r>
                          </w:p>
                          <w:p w14:paraId="7FD7BB51" w14:textId="77777777" w:rsidR="00226930" w:rsidRPr="00272E52" w:rsidRDefault="00226930" w:rsidP="00272E52"/>
                        </w:txbxContent>
                      </wps:txbx>
                      <wps:bodyPr rot="0" vert="horz" wrap="square" lIns="91440" tIns="45720" rIns="91440" bIns="45720" anchor="t" anchorCtr="0" upright="1">
                        <a:noAutofit/>
                      </wps:bodyPr>
                    </wps:wsp>
                    <wpg:grpSp>
                      <wpg:cNvPr id="126" name="Group 6"/>
                      <wpg:cNvGrpSpPr>
                        <a:grpSpLocks/>
                      </wpg:cNvGrpSpPr>
                      <wpg:grpSpPr bwMode="auto">
                        <a:xfrm>
                          <a:off x="1191" y="15137"/>
                          <a:ext cx="9811" cy="662"/>
                          <a:chOff x="1191" y="15137"/>
                          <a:chExt cx="9811" cy="662"/>
                        </a:xfrm>
                      </wpg:grpSpPr>
                      <wps:wsp>
                        <wps:cNvPr id="127" name="AutoShape 7"/>
                        <wps:cNvCnPr/>
                        <wps:spPr bwMode="auto">
                          <a:xfrm flipH="1">
                            <a:off x="1191" y="15137"/>
                            <a:ext cx="9630" cy="1"/>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s:wsp>
                        <wps:cNvPr id="128" name="Arc 8"/>
                        <wps:cNvSpPr>
                          <a:spLocks/>
                        </wps:cNvSpPr>
                        <wps:spPr bwMode="auto">
                          <a:xfrm flipH="1">
                            <a:off x="10463" y="15137"/>
                            <a:ext cx="539" cy="662"/>
                          </a:xfrm>
                          <a:custGeom>
                            <a:avLst/>
                            <a:gdLst>
                              <a:gd name="T0" fmla="*/ 5 w 21363"/>
                              <a:gd name="T1" fmla="*/ 0 h 20196"/>
                              <a:gd name="T2" fmla="*/ 14 w 21363"/>
                              <a:gd name="T3" fmla="*/ 18 h 20196"/>
                              <a:gd name="T4" fmla="*/ 0 w 21363"/>
                              <a:gd name="T5" fmla="*/ 22 h 20196"/>
                              <a:gd name="T6" fmla="*/ 0 60000 65536"/>
                              <a:gd name="T7" fmla="*/ 0 60000 65536"/>
                              <a:gd name="T8" fmla="*/ 0 60000 65536"/>
                              <a:gd name="T9" fmla="*/ 3163 w 21363"/>
                              <a:gd name="T10" fmla="*/ 3163 h 20196"/>
                              <a:gd name="T11" fmla="*/ 18437 w 21363"/>
                              <a:gd name="T12" fmla="*/ 18437 h 20196"/>
                            </a:gdLst>
                            <a:ahLst/>
                            <a:cxnLst>
                              <a:cxn ang="T6">
                                <a:pos x="T0" y="T1"/>
                              </a:cxn>
                              <a:cxn ang="T7">
                                <a:pos x="T2" y="T3"/>
                              </a:cxn>
                              <a:cxn ang="T8">
                                <a:pos x="T4" y="T5"/>
                              </a:cxn>
                            </a:cxnLst>
                            <a:rect l="T9" t="T10" r="T11" b="T12"/>
                            <a:pathLst>
                              <a:path w="21363" h="20196" fill="none" extrusionOk="0">
                                <a:moveTo>
                                  <a:pt x="7659" y="-1"/>
                                </a:moveTo>
                                <a:cubicBezTo>
                                  <a:pt x="14966" y="2770"/>
                                  <a:pt x="20206" y="9272"/>
                                  <a:pt x="21362" y="17002"/>
                                </a:cubicBezTo>
                              </a:path>
                              <a:path w="21363" h="20196" stroke="0" extrusionOk="0">
                                <a:moveTo>
                                  <a:pt x="7659" y="-1"/>
                                </a:moveTo>
                                <a:cubicBezTo>
                                  <a:pt x="14966" y="2770"/>
                                  <a:pt x="20206" y="9272"/>
                                  <a:pt x="21362" y="17002"/>
                                </a:cubicBezTo>
                                <a:lnTo>
                                  <a:pt x="0" y="20196"/>
                                </a:lnTo>
                                <a:lnTo>
                                  <a:pt x="7659" y="-1"/>
                                </a:lnTo>
                                <a:close/>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9" name="AutoShape 9"/>
                        <wps:cNvCnPr/>
                        <wps:spPr bwMode="auto">
                          <a:xfrm flipH="1">
                            <a:off x="7342" y="15685"/>
                            <a:ext cx="3129"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id="Group 773" o:spid="_x0000_s1212" style="position:absolute;left:0;text-align:left;margin-left:0;margin-top:-2.9pt;width:490.55pt;height:33.95pt;z-index:251682304"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">
              <v:shapetype id="_x0000_t202" coordsize="21600,21600" o:spt="202" path="m,l,21600r21600,l21600,xe">
                <v:stroke joinstyle="miter"/>
                <v:path gradientshapeok="t" o:connecttype="rect"/>
              </v:shapetype>
              <v:shape id="Text Box 5" o:spid="_x0000_s1213" type="#_x0000_t202" style="position:absolute;left:1488;top:15120;width:8975;height:6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6A1bMEA&#10;AADcAAAADwAAAGRycy9kb3ducmV2LnhtbERPzYrCMBC+C/sOYRb2ImuqoizVKIu6oBfF1gcYmrEt&#10;20xKErW+vREEb/Px/c582ZlGXMn52rKC4SABQVxYXXOp4JT/ff+A8AFZY2OZFNzJw3Lx0Ztjqu2N&#10;j3TNQiliCPsUFVQhtKmUvqjIoB/YljhyZ+sMhghdKbXDWww3jRwlyVQarDk2VNjSqqLiP7sYBdlh&#10;X29P93ZcNv2hcbtNnod1rtTXZ/c7AxGoC2/xy73Vcf5oAs9n4gVy8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OgNWzBAAAA3AAAAA8AAAAAAAAAAAAAAAAAmAIAAGRycy9kb3du&#10;cmV2LnhtbFBLBQYAAAAABAAEAPUAAACGAwAAAAA=&#10;" filled="f" stroked="f" strokeweight="1.3pt">
                <v:textbox>
                  <w:txbxContent>
                    <w:p w14:paraId="7FD7BB4F" w14:textId="77777777" w:rsidR="00226930" w:rsidRDefault="00226930" w:rsidP="00C81C89">
                      <w:pPr>
                        <w:pStyle w:val="a3"/>
                        <w:rPr>
                          <w:rFonts w:ascii="Arial" w:hAnsi="Arial" w:cs="Arial"/>
                          <w:b/>
                          <w:sz w:val="10"/>
                          <w:szCs w:val="10"/>
                        </w:rPr>
                      </w:pPr>
                    </w:p>
                    <w:p w14:paraId="7FD7BB50" w14:textId="5002D7DE" w:rsidR="00226930" w:rsidRPr="002C3DE1" w:rsidRDefault="00226930" w:rsidP="00C81C89">
                      <w:pPr>
                        <w:pStyle w:val="a3"/>
                        <w:rPr>
                          <w:rFonts w:ascii="Arial" w:hAnsi="Arial" w:cs="Arial"/>
                          <w:b/>
                          <w:sz w:val="10"/>
                          <w:szCs w:val="10"/>
                        </w:rPr>
                      </w:pPr>
                      <w:r>
                        <w:rPr>
                          <w:rFonts w:ascii="Arial" w:hAnsi="Arial" w:cs="Arial"/>
                          <w:b/>
                          <w:sz w:val="10"/>
                          <w:szCs w:val="10"/>
                        </w:rPr>
                        <w:t xml:space="preserve">СТАНДАРТ </w:t>
                      </w:r>
                      <w:r w:rsidRPr="002C3DE1">
                        <w:rPr>
                          <w:rFonts w:ascii="Arial" w:hAnsi="Arial" w:cs="Arial"/>
                          <w:b/>
                          <w:sz w:val="10"/>
                          <w:szCs w:val="10"/>
                        </w:rPr>
                        <w:t xml:space="preserve">АО «ВОСТСИБНЕФТЕГАЗ» «ТАБЕЛЬ СРОЧНЫХ ДОНЕСЕНИЙ ПО ВОПРОСАМ ГРАЖДАНСКОЙ ОБОРОНЫ, ПРЕДУПРЕЖДЕНИЮ, ЛИКВИДАЦИИ ЧРЕЗВЫЧАЙНЫХ СИТУАЦИЙ ПОЖАРНОЙ И ЭКОЛОГИЧЕСКОЙ БЕЗОПАСНОСТИ» </w:t>
                      </w:r>
                    </w:p>
                    <w:p w14:paraId="7FD7BB51" w14:textId="77777777" w:rsidR="00226930" w:rsidRPr="00272E52" w:rsidRDefault="00226930" w:rsidP="00272E52"/>
                  </w:txbxContent>
                </v:textbox>
              </v:shape>
              <v:group id="Group 6" o:spid="_x0000_s1214" style="position:absolute;left:1191;top:15137;width:9811;height:662" coordorigin="1191,15137" coordsize="9811,6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ODU+9PCAAAA3AAAAA8A&#10;AAAAAAAAAAAAAAAAqgIAAGRycy9kb3ducmV2LnhtbFBLBQYAAAAABAAEAPoAAACZAwAAAAA=&#10;">
                <v:shapetype id="_x0000_t32" coordsize="21600,21600" o:spt="32" o:oned="t" path="m,l21600,21600e" filled="f">
                  <v:path arrowok="t" fillok="f" o:connecttype="none"/>
                  <o:lock v:ext="edit" shapetype="t"/>
                </v:shapetype>
                <v:shape id="AutoShape 7" o:spid="_x0000_s1215" type="#_x0000_t32" style="position:absolute;left:1191;top:15137;width:9630;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8IYLsIAAADcAAAADwAAAGRycy9kb3ducmV2LnhtbERPS4vCMBC+L/gfwgje1tQedKlGEdFV&#10;cHuor/PQjG2xmZQmq/Xfm4UFb/PxPWe26Ewt7tS6yrKC0TACQZxbXXGh4HTcfH6BcB5ZY22ZFDzJ&#10;wWLe+5hhou2DM7offCFCCLsEFZTeN4mULi/JoBvahjhwV9sa9AG2hdQtPkK4qWUcRWNpsOLQUGJD&#10;q5Ly2+HXKPiOt7fLdpUu99cUJ+OfdXbepZlSg363nILw1Pm3+N+902F+PIG/Z8IFcv4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8IYLsIAAADcAAAADwAAAAAAAAAAAAAA&#10;AAChAgAAZHJzL2Rvd25yZXYueG1sUEsFBgAAAAAEAAQA+QAAAJADAAAAAA==&#10;" strokecolor="#fdd208" strokeweight="1.3pt"/>
                <v:shape id="Arc 8" o:spid="_x0000_s1216" style="position:absolute;left:10463;top:15137;width:539;height:662;flip:x;visibility:visible;mso-wrap-style:square;v-text-anchor:top" coordsize="21363,20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eLh38UA&#10;AADcAAAADwAAAGRycy9kb3ducmV2LnhtbESPQW/CMAyF70j7D5GRdhspZaJbR0DTAIkLSDDY2Wq8&#10;tqJxuiaD7t/jwyRutt7ze59ni9416kJdqD0bGI8SUMSFtzWXBo6f66cXUCEiW2w8k4E/CrCYPwxm&#10;mFt/5T1dDrFUEsIhRwNVjG2udSgqchhGviUW7dt3DqOsXalth1cJd41Ok2SqHdYsDRW29FFRcT78&#10;OgOYTF532+0Xhk16Wo1/dPacLTNjHof9+xuoSH28m/+vN1bwU6GVZ2QCPb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t4uHfxQAAANwAAAAPAAAAAAAAAAAAAAAAAJgCAABkcnMv&#10;ZG93bnJldi54bWxQSwUGAAAAAAQABAD1AAAAigMAAAAA&#10;" path="m7659,-1nfc14966,2770,20206,9272,21362,17002em7659,-1nsc14966,2770,20206,9272,21362,17002l,20196,7659,-1xe" filled="f" strokecolor="#fdd208" strokeweight="1.3pt">
                  <v:path arrowok="t" o:extrusionok="f" o:connecttype="custom" o:connectlocs="0,0;0,1;0,1" o:connectangles="0,0,0" textboxrect="3171,3173,18430,18427"/>
                </v:shape>
                <v:shape id="AutoShape 9" o:spid="_x0000_s1217" type="#_x0000_t32" style="position:absolute;left:7342;top:15685;width:3129;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REpx8MAAADcAAAADwAAAGRycy9kb3ducmV2LnhtbERPS2vCQBC+C/0PyxR6001zsDW6ikh9&#10;gOaQ2HoesmMSzM6G7FbTf+8KBW/z8T1ntuhNI67UudqygvdRBIK4sLrmUsH3cT38BOE8ssbGMin4&#10;IweL+ctghom2N87omvtShBB2CSqovG8TKV1RkUE3si1x4M62M+gD7EqpO7yFcNPIOIrG0mDNoaHC&#10;llYVFZf81yjYxNvLabtKl/tzih/jw1f2s0szpd5e++UUhKfeP8X/7p0O8+MJPJ4JF8j5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ERKcfDAAAA3AAAAA8AAAAAAAAAAAAA&#10;AAAAoQIAAGRycy9kb3ducmV2LnhtbFBLBQYAAAAABAAEAPkAAACRAwAAAAA=&#10;" strokecolor="#fdd208" strokeweight="1.3pt"/>
              </v:group>
            </v:group>
          </w:pict>
        </mc:Fallback>
      </mc:AlternateContent>
    </w:r>
  </w:p>
  <w:p w14:paraId="7FD7BA29" w14:textId="6B06FFA1" w:rsidR="00226930" w:rsidRPr="006B5672" w:rsidRDefault="00226930" w:rsidP="00B25ABE">
    <w:pPr>
      <w:pStyle w:val="a5"/>
      <w:jc w:val="right"/>
      <w:rPr>
        <w:lang w:val="en-US"/>
      </w:rPr>
    </w:pPr>
    <w:r>
      <w:rPr>
        <w:noProof/>
        <w:lang w:eastAsia="ru-RU"/>
      </w:rPr>
      <mc:AlternateContent>
        <mc:Choice Requires="wpg">
          <w:drawing>
            <wp:anchor distT="0" distB="0" distL="114300" distR="114300" simplePos="0" relativeHeight="251684352" behindDoc="0" locked="0" layoutInCell="1" allowOverlap="1" wp14:anchorId="7FD7BAC5" wp14:editId="60D51EAF">
              <wp:simplePos x="0" y="0"/>
              <wp:positionH relativeFrom="column">
                <wp:posOffset>8890</wp:posOffset>
              </wp:positionH>
              <wp:positionV relativeFrom="paragraph">
                <wp:posOffset>151130</wp:posOffset>
              </wp:positionV>
              <wp:extent cx="5020310" cy="282575"/>
              <wp:effectExtent l="0" t="0" r="0" b="3175"/>
              <wp:wrapNone/>
              <wp:docPr id="122" name="Group 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0310" cy="282575"/>
                        <a:chOff x="1261" y="16096"/>
                        <a:chExt cx="7906" cy="445"/>
                      </a:xfrm>
                    </wpg:grpSpPr>
                    <wps:wsp>
                      <wps:cNvPr id="123" name="Freeform 14"/>
                      <wps:cNvSpPr>
                        <a:spLocks/>
                      </wps:cNvSpPr>
                      <wps:spPr bwMode="auto">
                        <a:xfrm>
                          <a:off x="1261" y="16096"/>
                          <a:ext cx="6186" cy="401"/>
                        </a:xfrm>
                        <a:custGeom>
                          <a:avLst/>
                          <a:gdLst>
                            <a:gd name="T0" fmla="*/ 0 w 9278"/>
                            <a:gd name="T1" fmla="*/ 401 h 401"/>
                            <a:gd name="T2" fmla="*/ 646 w 9278"/>
                            <a:gd name="T3" fmla="*/ 64 h 401"/>
                            <a:gd name="T4" fmla="*/ 3001 w 9278"/>
                            <a:gd name="T5" fmla="*/ 19 h 401"/>
                            <a:gd name="T6" fmla="*/ 9278 w 9278"/>
                            <a:gd name="T7" fmla="*/ 25 h 401"/>
                          </a:gdLst>
                          <a:ahLst/>
                          <a:cxnLst>
                            <a:cxn ang="0">
                              <a:pos x="T0" y="T1"/>
                            </a:cxn>
                            <a:cxn ang="0">
                              <a:pos x="T2" y="T3"/>
                            </a:cxn>
                            <a:cxn ang="0">
                              <a:pos x="T4" y="T5"/>
                            </a:cxn>
                            <a:cxn ang="0">
                              <a:pos x="T6" y="T7"/>
                            </a:cxn>
                          </a:cxnLst>
                          <a:rect l="0" t="0" r="r" b="b"/>
                          <a:pathLst>
                            <a:path w="9278" h="401">
                              <a:moveTo>
                                <a:pt x="0" y="401"/>
                              </a:moveTo>
                              <a:cubicBezTo>
                                <a:pt x="72" y="264"/>
                                <a:pt x="146" y="128"/>
                                <a:pt x="646" y="64"/>
                              </a:cubicBezTo>
                              <a:cubicBezTo>
                                <a:pt x="1145" y="0"/>
                                <a:pt x="1562" y="26"/>
                                <a:pt x="3001" y="19"/>
                              </a:cubicBezTo>
                              <a:cubicBezTo>
                                <a:pt x="4440" y="12"/>
                                <a:pt x="7970" y="24"/>
                                <a:pt x="9278" y="25"/>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4" name="Text Box 15"/>
                      <wps:cNvSpPr txBox="1">
                        <a:spLocks noChangeArrowheads="1"/>
                      </wps:cNvSpPr>
                      <wps:spPr bwMode="auto">
                        <a:xfrm>
                          <a:off x="1570" y="16120"/>
                          <a:ext cx="7597" cy="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52" w14:textId="77777777" w:rsidR="00226930" w:rsidRPr="00B5540D" w:rsidRDefault="00226930" w:rsidP="005F0114">
                            <w:pPr>
                              <w:rPr>
                                <w:rFonts w:ascii="Arial" w:hAnsi="Arial" w:cs="Arial"/>
                                <w:b/>
                                <w:sz w:val="10"/>
                                <w:szCs w:val="10"/>
                              </w:rPr>
                            </w:pPr>
                            <w:r w:rsidRPr="00B5540D">
                              <w:rPr>
                                <w:rFonts w:ascii="Arial" w:hAnsi="Arial" w:cs="Arial"/>
                                <w:b/>
                                <w:sz w:val="10"/>
                                <w:szCs w:val="10"/>
                              </w:rPr>
                              <w:t>№ П3-05 С-0227 ЮЛ-107 ВЕРСИЯ 1.00</w:t>
                            </w:r>
                          </w:p>
                          <w:p w14:paraId="7FD7BB53" w14:textId="28BA3188" w:rsidR="00226930" w:rsidRPr="00272E52" w:rsidRDefault="00226930" w:rsidP="00272E52">
                            <w:r w:rsidRPr="00F41408">
                              <w:rPr>
                                <w:rFonts w:ascii="Arial" w:hAnsi="Arial" w:cs="Arial"/>
                                <w:b/>
                                <w:color w:val="666666"/>
                                <w:sz w:val="12"/>
                                <w:szCs w:val="10"/>
                              </w:rPr>
                              <w:t>СПРАВОЧНО. ВЫГРУЖЕНО ИЗ ИСС "НОБ</w:t>
                            </w:r>
                            <w:r>
                              <w:rPr>
                                <w:rFonts w:ascii="Arial" w:hAnsi="Arial" w:cs="Arial"/>
                                <w:b/>
                                <w:color w:val="666666"/>
                                <w:sz w:val="12"/>
                                <w:szCs w:val="10"/>
                              </w:rPr>
                              <w:t xml:space="preserve">" </w:t>
                            </w:r>
                            <w:r w:rsidRPr="00F41408">
                              <w:rPr>
                                <w:rFonts w:ascii="Arial" w:hAnsi="Arial" w:cs="Arial"/>
                                <w:b/>
                                <w:color w:val="666666"/>
                                <w:sz w:val="12"/>
                                <w:szCs w:val="10"/>
                              </w:rPr>
                              <w:t xml:space="preserve">АО "ВОСТСИБНЕФТЕГАЗ":  </w:t>
                            </w:r>
                            <w:r w:rsidRPr="00F41408">
                              <w:rPr>
                                <w:rFonts w:ascii="Arial" w:hAnsi="Arial" w:cs="Arial"/>
                                <w:b/>
                                <w:color w:val="666666"/>
                                <w:sz w:val="12"/>
                                <w:szCs w:val="10"/>
                              </w:rPr>
                              <w:fldChar w:fldCharType="begin"/>
                            </w:r>
                            <w:r w:rsidRPr="00F41408">
                              <w:rPr>
                                <w:rFonts w:ascii="Arial" w:hAnsi="Arial" w:cs="Arial"/>
                                <w:b/>
                                <w:color w:val="666666"/>
                                <w:sz w:val="12"/>
                                <w:szCs w:val="10"/>
                              </w:rPr>
                              <w:instrText xml:space="preserve"> TIME \@ "dd.MM.yyyy H:mm" </w:instrText>
                            </w:r>
                            <w:r w:rsidRPr="00F41408">
                              <w:rPr>
                                <w:rFonts w:ascii="Arial" w:hAnsi="Arial" w:cs="Arial"/>
                                <w:b/>
                                <w:color w:val="666666"/>
                                <w:sz w:val="12"/>
                                <w:szCs w:val="10"/>
                              </w:rPr>
                              <w:fldChar w:fldCharType="separate"/>
                            </w:r>
                            <w:r w:rsidR="00B828C2">
                              <w:rPr>
                                <w:rFonts w:ascii="Arial" w:hAnsi="Arial" w:cs="Arial"/>
                                <w:b/>
                                <w:noProof/>
                                <w:color w:val="666666"/>
                                <w:sz w:val="12"/>
                                <w:szCs w:val="10"/>
                              </w:rPr>
                              <w:t>23.01.2019 10:10</w:t>
                            </w:r>
                            <w:r w:rsidRPr="00F41408">
                              <w:rPr>
                                <w:rFonts w:ascii="Arial" w:hAnsi="Arial" w:cs="Arial"/>
                                <w:b/>
                                <w:color w:val="666666"/>
                                <w:sz w:val="12"/>
                                <w:szCs w:val="10"/>
                              </w:rPr>
                              <w:fldChar w:fldCharType="end"/>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_x0000_s1218" style="position:absolute;left:0;text-align:left;margin-left:.7pt;margin-top:11.9pt;width:395.3pt;height:22.25pt;z-index:251684352"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">
              <v:shape id="Freeform 14" o:spid="_x0000_s1219" style="position:absolute;left:1261;top:16096;width:6186;height:401;visibility:visible;mso-wrap-style:square;v-text-anchor:top" coordsize="9278,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b9WTsIA&#10;AADcAAAADwAAAGRycy9kb3ducmV2LnhtbERPTYvCMBC9C/sfwizsTVNbEK1GkV1k97KiVQRvQzO2&#10;xWZSmqj13xtB8DaP9zmzRWdqcaXWVZYVDAcRCOLc6ooLBfvdqj8G4TyyxtoyKbiTg8X8ozfDVNsb&#10;b+ma+UKEEHYpKii9b1IpXV6SQTewDXHgTrY16ANsC6lbvIVwU8s4ikbSYMWhocSGvkvKz9nFKPjd&#10;rCfJcfRzN81wd1j/7zd1ZpZKfX12yykIT51/i1/uPx3mxwk8nwkXyP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9v1ZOwgAAANwAAAAPAAAAAAAAAAAAAAAAAJgCAABkcnMvZG93&#10;bnJldi54bWxQSwUGAAAAAAQABAD1AAAAhwMAAAAA&#10;" path="m,401c72,264,146,128,646,64,1145,,1562,26,3001,19v1439,-7,4969,5,6277,6e" filled="f" strokecolor="#fdd208" strokeweight="1.3pt">
                <v:path arrowok="t" o:connecttype="custom" o:connectlocs="0,401;431,64;2001,19;6186,25" o:connectangles="0,0,0,0"/>
              </v:shape>
              <v:shapetype id="_x0000_t202" coordsize="21600,21600" o:spt="202" path="m,l,21600r21600,l21600,xe">
                <v:stroke joinstyle="miter"/>
                <v:path gradientshapeok="t" o:connecttype="rect"/>
              </v:shapetype>
              <v:shape id="Text Box 15" o:spid="_x0000_s1220" type="#_x0000_t202" style="position:absolute;left:1570;top:16120;width:7597;height:4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OyQ98EA&#10;AADcAAAADwAAAGRycy9kb3ducmV2LnhtbERP24rCMBB9F/Yfwizsi6ypF2SpRlnUBX1RbP2AoRnb&#10;ss2kJFHr3xtB8G0O5zrzZWcacSXna8sKhoMEBHFhdc2lglP+9/0DwgdkjY1lUnAnD8vFR2+OqbY3&#10;PtI1C6WIIexTVFCF0KZS+qIig35gW+LIna0zGCJ0pdQObzHcNHKUJFNpsObYUGFLq4qK/+xiFGSH&#10;fb093dtx2fSHxu02eR7WuVJfn93vDESgLrzFL/dWx/mjCTyfiRfIx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zskPfBAAAA3AAAAA8AAAAAAAAAAAAAAAAAmAIAAGRycy9kb3du&#10;cmV2LnhtbFBLBQYAAAAABAAEAPUAAACGAwAAAAA=&#10;" filled="f" stroked="f" strokeweight="1.3pt">
                <v:textbox>
                  <w:txbxContent>
                    <w:p w14:paraId="7FD7BB52" w14:textId="77777777" w:rsidR="00226930" w:rsidRPr="00B5540D" w:rsidRDefault="00226930" w:rsidP="005F0114">
                      <w:pPr>
                        <w:rPr>
                          <w:rFonts w:ascii="Arial" w:hAnsi="Arial" w:cs="Arial"/>
                          <w:b/>
                          <w:sz w:val="10"/>
                          <w:szCs w:val="10"/>
                        </w:rPr>
                      </w:pPr>
                      <w:r w:rsidRPr="00B5540D">
                        <w:rPr>
                          <w:rFonts w:ascii="Arial" w:hAnsi="Arial" w:cs="Arial"/>
                          <w:b/>
                          <w:sz w:val="10"/>
                          <w:szCs w:val="10"/>
                        </w:rPr>
                        <w:t>№ П3-05 С-0227 ЮЛ-107 ВЕРСИЯ 1.00</w:t>
                      </w:r>
                    </w:p>
                    <w:p w14:paraId="7FD7BB53" w14:textId="28BA3188" w:rsidR="00226930" w:rsidRPr="00272E52" w:rsidRDefault="00226930" w:rsidP="00272E52">
                      <w:r w:rsidRPr="00F41408">
                        <w:rPr>
                          <w:rFonts w:ascii="Arial" w:hAnsi="Arial" w:cs="Arial"/>
                          <w:b/>
                          <w:color w:val="666666"/>
                          <w:sz w:val="12"/>
                          <w:szCs w:val="10"/>
                        </w:rPr>
                        <w:t>СПРАВОЧНО. ВЫГРУЖЕНО ИЗ ИСС "НОБ</w:t>
                      </w:r>
                      <w:r>
                        <w:rPr>
                          <w:rFonts w:ascii="Arial" w:hAnsi="Arial" w:cs="Arial"/>
                          <w:b/>
                          <w:color w:val="666666"/>
                          <w:sz w:val="12"/>
                          <w:szCs w:val="10"/>
                        </w:rPr>
                        <w:t xml:space="preserve">" </w:t>
                      </w:r>
                      <w:r w:rsidRPr="00F41408">
                        <w:rPr>
                          <w:rFonts w:ascii="Arial" w:hAnsi="Arial" w:cs="Arial"/>
                          <w:b/>
                          <w:color w:val="666666"/>
                          <w:sz w:val="12"/>
                          <w:szCs w:val="10"/>
                        </w:rPr>
                        <w:t xml:space="preserve">АО "ВОСТСИБНЕФТЕГАЗ":  </w:t>
                      </w:r>
                      <w:r w:rsidRPr="00F41408">
                        <w:rPr>
                          <w:rFonts w:ascii="Arial" w:hAnsi="Arial" w:cs="Arial"/>
                          <w:b/>
                          <w:color w:val="666666"/>
                          <w:sz w:val="12"/>
                          <w:szCs w:val="10"/>
                        </w:rPr>
                        <w:fldChar w:fldCharType="begin"/>
                      </w:r>
                      <w:r w:rsidRPr="00F41408">
                        <w:rPr>
                          <w:rFonts w:ascii="Arial" w:hAnsi="Arial" w:cs="Arial"/>
                          <w:b/>
                          <w:color w:val="666666"/>
                          <w:sz w:val="12"/>
                          <w:szCs w:val="10"/>
                        </w:rPr>
                        <w:instrText xml:space="preserve"> TIME \@ "dd.MM.yyyy H:mm" </w:instrText>
                      </w:r>
                      <w:r w:rsidRPr="00F41408">
                        <w:rPr>
                          <w:rFonts w:ascii="Arial" w:hAnsi="Arial" w:cs="Arial"/>
                          <w:b/>
                          <w:color w:val="666666"/>
                          <w:sz w:val="12"/>
                          <w:szCs w:val="10"/>
                        </w:rPr>
                        <w:fldChar w:fldCharType="separate"/>
                      </w:r>
                      <w:r w:rsidR="00B828C2">
                        <w:rPr>
                          <w:rFonts w:ascii="Arial" w:hAnsi="Arial" w:cs="Arial"/>
                          <w:b/>
                          <w:noProof/>
                          <w:color w:val="666666"/>
                          <w:sz w:val="12"/>
                          <w:szCs w:val="10"/>
                        </w:rPr>
                        <w:t>23.01.2019 10:10</w:t>
                      </w:r>
                      <w:r w:rsidRPr="00F41408">
                        <w:rPr>
                          <w:rFonts w:ascii="Arial" w:hAnsi="Arial" w:cs="Arial"/>
                          <w:b/>
                          <w:color w:val="666666"/>
                          <w:sz w:val="12"/>
                          <w:szCs w:val="10"/>
                        </w:rPr>
                        <w:fldChar w:fldCharType="end"/>
                      </w:r>
                    </w:p>
                  </w:txbxContent>
                </v:textbox>
              </v:shape>
            </v:group>
          </w:pict>
        </mc:Fallback>
      </mc:AlternateContent>
    </w:r>
    <w:r>
      <w:rPr>
        <w:noProof/>
        <w:lang w:eastAsia="ru-RU"/>
      </w:rPr>
      <mc:AlternateContent>
        <mc:Choice Requires="wps">
          <w:drawing>
            <wp:anchor distT="0" distB="0" distL="114300" distR="114300" simplePos="0" relativeHeight="251707904" behindDoc="0" locked="0" layoutInCell="1" allowOverlap="1" wp14:anchorId="7FD7BAC6" wp14:editId="6C8E0289">
              <wp:simplePos x="0" y="0"/>
              <wp:positionH relativeFrom="column">
                <wp:posOffset>5096510</wp:posOffset>
              </wp:positionH>
              <wp:positionV relativeFrom="paragraph">
                <wp:posOffset>151130</wp:posOffset>
              </wp:positionV>
              <wp:extent cx="1009650" cy="333375"/>
              <wp:effectExtent l="0" t="0" r="0" b="9525"/>
              <wp:wrapNone/>
              <wp:docPr id="115" name="Text Box 9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54" w14:textId="77777777" w:rsidR="00226930" w:rsidRPr="004511AD" w:rsidRDefault="00226930" w:rsidP="00B25ABE">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B828C2">
                            <w:rPr>
                              <w:rFonts w:ascii="Arial" w:hAnsi="Arial" w:cs="Arial"/>
                              <w:b/>
                              <w:noProof/>
                              <w:sz w:val="12"/>
                              <w:szCs w:val="12"/>
                            </w:rPr>
                            <w:t>59</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B828C2">
                            <w:rPr>
                              <w:rFonts w:ascii="Arial" w:hAnsi="Arial" w:cs="Arial"/>
                              <w:b/>
                              <w:noProof/>
                              <w:sz w:val="12"/>
                              <w:szCs w:val="12"/>
                            </w:rPr>
                            <w:t>59</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221" type="#_x0000_t202" style="position:absolute;left:0;text-align:left;margin-left:401.3pt;margin-top:11.9pt;width:79.5pt;height:26.25pt;z-index:25170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" filled="f" stroked="f" strokeweight="1.3pt">
              <v:textbox>
                <w:txbxContent>
                  <w:p w14:paraId="7FD7BB54" w14:textId="77777777" w:rsidR="00226930" w:rsidRPr="004511AD" w:rsidRDefault="00226930" w:rsidP="00B25ABE">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B828C2">
                      <w:rPr>
                        <w:rFonts w:ascii="Arial" w:hAnsi="Arial" w:cs="Arial"/>
                        <w:b/>
                        <w:noProof/>
                        <w:sz w:val="12"/>
                        <w:szCs w:val="12"/>
                      </w:rPr>
                      <w:t>59</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B828C2">
                      <w:rPr>
                        <w:rFonts w:ascii="Arial" w:hAnsi="Arial" w:cs="Arial"/>
                        <w:b/>
                        <w:noProof/>
                        <w:sz w:val="12"/>
                        <w:szCs w:val="12"/>
                      </w:rPr>
                      <w:t>59</w:t>
                    </w:r>
                    <w:r>
                      <w:rPr>
                        <w:rFonts w:ascii="Arial" w:hAnsi="Arial" w:cs="Arial"/>
                        <w:b/>
                        <w:sz w:val="12"/>
                        <w:szCs w:val="12"/>
                      </w:rPr>
                      <w:fldChar w:fldCharType="end"/>
                    </w:r>
                  </w:p>
                </w:txbxContent>
              </v:textbox>
            </v:shape>
          </w:pict>
        </mc:Fallback>
      </mc:AlternateContent>
    </w:r>
    <w:r>
      <w:rPr>
        <w:noProof/>
        <w:lang w:eastAsia="ru-RU"/>
      </w:rPr>
      <mc:AlternateContent>
        <mc:Choice Requires="wps">
          <w:drawing>
            <wp:anchor distT="4294967294" distB="4294967294" distL="114300" distR="114300" simplePos="0" relativeHeight="251683328" behindDoc="0" locked="0" layoutInCell="1" allowOverlap="1" wp14:anchorId="7FD7BAC7" wp14:editId="70FD75D1">
              <wp:simplePos x="0" y="0"/>
              <wp:positionH relativeFrom="column">
                <wp:posOffset>0</wp:posOffset>
              </wp:positionH>
              <wp:positionV relativeFrom="paragraph">
                <wp:posOffset>390524</wp:posOffset>
              </wp:positionV>
              <wp:extent cx="2447925" cy="0"/>
              <wp:effectExtent l="0" t="0" r="9525" b="19050"/>
              <wp:wrapNone/>
              <wp:docPr id="121"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47925"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3" o:spid="_x0000_s1026" type="#_x0000_t32" style="position:absolute;margin-left:0;margin-top:30.75pt;width:192.75pt;height:0;flip:x;z-index:25167769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" strokecolor="#fdd208" strokeweight="1.3pt"/>
          </w:pict>
        </mc:Fallback>
      </mc:AlternateConten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7BA2D" w14:textId="77777777" w:rsidR="00226930" w:rsidRPr="00CE6A5D" w:rsidRDefault="00226930" w:rsidP="008D3173">
    <w:pPr>
      <w:pStyle w:val="a5"/>
      <w:rPr>
        <w:sz w:val="2"/>
        <w:szCs w:val="2"/>
      </w:rPr>
    </w:pPr>
  </w:p>
  <w:p w14:paraId="7FD7BA2E" w14:textId="2A51929F" w:rsidR="00226930" w:rsidRDefault="00226930" w:rsidP="00EA0706">
    <w:pPr>
      <w:pStyle w:val="a5"/>
      <w:rPr>
        <w:lang w:val="en-US"/>
      </w:rPr>
    </w:pPr>
    <w:r>
      <w:rPr>
        <w:noProof/>
        <w:lang w:eastAsia="ru-RU"/>
      </w:rPr>
      <mc:AlternateContent>
        <mc:Choice Requires="wpg">
          <w:drawing>
            <wp:anchor distT="0" distB="0" distL="114300" distR="114300" simplePos="0" relativeHeight="251646464" behindDoc="0" locked="0" layoutInCell="1" allowOverlap="1" wp14:anchorId="7FD7BACA" wp14:editId="2D8A364A">
              <wp:simplePos x="0" y="0"/>
              <wp:positionH relativeFrom="column">
                <wp:posOffset>0</wp:posOffset>
              </wp:positionH>
              <wp:positionV relativeFrom="paragraph">
                <wp:posOffset>-36830</wp:posOffset>
              </wp:positionV>
              <wp:extent cx="6229985" cy="431165"/>
              <wp:effectExtent l="9525" t="1270" r="0" b="0"/>
              <wp:wrapNone/>
              <wp:docPr id="100" name="Group 5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9985" cy="431165"/>
                        <a:chOff x="1191" y="15120"/>
                        <a:chExt cx="9811" cy="679"/>
                      </a:xfrm>
                    </wpg:grpSpPr>
                    <wps:wsp>
                      <wps:cNvPr id="110" name="Text Box 115"/>
                      <wps:cNvSpPr txBox="1">
                        <a:spLocks noChangeArrowheads="1"/>
                      </wps:cNvSpPr>
                      <wps:spPr bwMode="auto">
                        <a:xfrm>
                          <a:off x="1488" y="15120"/>
                          <a:ext cx="8975"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56" w14:textId="77777777" w:rsidR="00226930" w:rsidRDefault="00226930" w:rsidP="00941940">
                            <w:pPr>
                              <w:rPr>
                                <w:rFonts w:ascii="Arial" w:hAnsi="Arial" w:cs="Arial"/>
                                <w:b/>
                                <w:sz w:val="10"/>
                                <w:szCs w:val="10"/>
                              </w:rPr>
                            </w:pPr>
                          </w:p>
                          <w:p w14:paraId="7FD7BB57" w14:textId="77777777" w:rsidR="00226930" w:rsidRPr="00A97F58" w:rsidRDefault="00226930" w:rsidP="00941940">
                            <w:r>
                              <w:rPr>
                                <w:rFonts w:ascii="Arial" w:hAnsi="Arial" w:cs="Arial"/>
                                <w:b/>
                                <w:sz w:val="10"/>
                                <w:szCs w:val="10"/>
                              </w:rPr>
                              <w:t>СТАНДАРТ КОМПАНИИ «</w:t>
                            </w:r>
                            <w:r w:rsidRPr="00B56B8A">
                              <w:rPr>
                                <w:rStyle w:val="36"/>
                                <w:caps/>
                                <w:sz w:val="10"/>
                                <w:szCs w:val="10"/>
                              </w:rPr>
                              <w:t>ТАБЕЛЬ СРОЧНЫХ ДОНЕСЕНИЙ по вопросам гражданской обороны, предупреждению, ликвидации чрезвычайных ситуаций</w:t>
                            </w:r>
                            <w:r>
                              <w:rPr>
                                <w:rStyle w:val="36"/>
                                <w:caps/>
                                <w:sz w:val="10"/>
                                <w:szCs w:val="10"/>
                              </w:rPr>
                              <w:t>,</w:t>
                            </w:r>
                            <w:r w:rsidRPr="00B56B8A">
                              <w:rPr>
                                <w:rStyle w:val="36"/>
                                <w:caps/>
                                <w:sz w:val="10"/>
                                <w:szCs w:val="10"/>
                              </w:rPr>
                              <w:t xml:space="preserve"> пожарной</w:t>
                            </w:r>
                            <w:r>
                              <w:rPr>
                                <w:rStyle w:val="36"/>
                                <w:caps/>
                                <w:sz w:val="10"/>
                                <w:szCs w:val="10"/>
                              </w:rPr>
                              <w:t xml:space="preserve"> и экологической</w:t>
                            </w:r>
                            <w:r w:rsidRPr="00B56B8A">
                              <w:rPr>
                                <w:rStyle w:val="36"/>
                                <w:caps/>
                                <w:sz w:val="10"/>
                                <w:szCs w:val="10"/>
                              </w:rPr>
                              <w:t xml:space="preserve"> безопасности</w:t>
                            </w:r>
                            <w:r w:rsidRPr="004511AD">
                              <w:rPr>
                                <w:rFonts w:ascii="Arial" w:hAnsi="Arial" w:cs="Arial"/>
                                <w:b/>
                                <w:sz w:val="10"/>
                                <w:szCs w:val="10"/>
                              </w:rPr>
                              <w:t>»</w:t>
                            </w:r>
                            <w:r>
                              <w:rPr>
                                <w:rFonts w:ascii="Arial" w:hAnsi="Arial" w:cs="Arial"/>
                                <w:b/>
                                <w:sz w:val="10"/>
                                <w:szCs w:val="10"/>
                              </w:rPr>
                              <w:t xml:space="preserve"> </w:t>
                            </w:r>
                          </w:p>
                          <w:p w14:paraId="7FD7BB58" w14:textId="77777777" w:rsidR="00226930" w:rsidRPr="00941940" w:rsidRDefault="00226930" w:rsidP="00941940"/>
                        </w:txbxContent>
                      </wps:txbx>
                      <wps:bodyPr rot="0" vert="horz" wrap="square" lIns="91440" tIns="45720" rIns="91440" bIns="45720" anchor="t" anchorCtr="0" upright="1">
                        <a:noAutofit/>
                      </wps:bodyPr>
                    </wps:wsp>
                    <wpg:grpSp>
                      <wpg:cNvPr id="111" name="Group 116"/>
                      <wpg:cNvGrpSpPr>
                        <a:grpSpLocks/>
                      </wpg:cNvGrpSpPr>
                      <wpg:grpSpPr bwMode="auto">
                        <a:xfrm>
                          <a:off x="1191" y="15137"/>
                          <a:ext cx="9811" cy="662"/>
                          <a:chOff x="1191" y="15137"/>
                          <a:chExt cx="9811" cy="662"/>
                        </a:xfrm>
                      </wpg:grpSpPr>
                      <wps:wsp>
                        <wps:cNvPr id="112" name="AutoShape 117"/>
                        <wps:cNvCnPr/>
                        <wps:spPr bwMode="auto">
                          <a:xfrm flipH="1">
                            <a:off x="1191" y="15137"/>
                            <a:ext cx="9630" cy="1"/>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s:wsp>
                        <wps:cNvPr id="113" name="Arc 118"/>
                        <wps:cNvSpPr>
                          <a:spLocks/>
                        </wps:cNvSpPr>
                        <wps:spPr bwMode="auto">
                          <a:xfrm flipH="1">
                            <a:off x="10463" y="15137"/>
                            <a:ext cx="539" cy="662"/>
                          </a:xfrm>
                          <a:custGeom>
                            <a:avLst/>
                            <a:gdLst>
                              <a:gd name="T0" fmla="*/ 5 w 21363"/>
                              <a:gd name="T1" fmla="*/ 0 h 20196"/>
                              <a:gd name="T2" fmla="*/ 14 w 21363"/>
                              <a:gd name="T3" fmla="*/ 18 h 20196"/>
                              <a:gd name="T4" fmla="*/ 0 w 21363"/>
                              <a:gd name="T5" fmla="*/ 22 h 20196"/>
                              <a:gd name="T6" fmla="*/ 0 60000 65536"/>
                              <a:gd name="T7" fmla="*/ 0 60000 65536"/>
                              <a:gd name="T8" fmla="*/ 0 60000 65536"/>
                              <a:gd name="T9" fmla="*/ 3163 w 21363"/>
                              <a:gd name="T10" fmla="*/ 3163 h 20196"/>
                              <a:gd name="T11" fmla="*/ 18437 w 21363"/>
                              <a:gd name="T12" fmla="*/ 18437 h 20196"/>
                            </a:gdLst>
                            <a:ahLst/>
                            <a:cxnLst>
                              <a:cxn ang="T6">
                                <a:pos x="T0" y="T1"/>
                              </a:cxn>
                              <a:cxn ang="T7">
                                <a:pos x="T2" y="T3"/>
                              </a:cxn>
                              <a:cxn ang="T8">
                                <a:pos x="T4" y="T5"/>
                              </a:cxn>
                            </a:cxnLst>
                            <a:rect l="T9" t="T10" r="T11" b="T12"/>
                            <a:pathLst>
                              <a:path w="21363" h="20196" fill="none" extrusionOk="0">
                                <a:moveTo>
                                  <a:pt x="7659" y="-1"/>
                                </a:moveTo>
                                <a:cubicBezTo>
                                  <a:pt x="14966" y="2770"/>
                                  <a:pt x="20206" y="9272"/>
                                  <a:pt x="21362" y="17002"/>
                                </a:cubicBezTo>
                              </a:path>
                              <a:path w="21363" h="20196" stroke="0" extrusionOk="0">
                                <a:moveTo>
                                  <a:pt x="7659" y="-1"/>
                                </a:moveTo>
                                <a:cubicBezTo>
                                  <a:pt x="14966" y="2770"/>
                                  <a:pt x="20206" y="9272"/>
                                  <a:pt x="21362" y="17002"/>
                                </a:cubicBezTo>
                                <a:lnTo>
                                  <a:pt x="0" y="20196"/>
                                </a:lnTo>
                                <a:lnTo>
                                  <a:pt x="7659" y="-1"/>
                                </a:lnTo>
                                <a:close/>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4" name="AutoShape 119"/>
                        <wps:cNvCnPr/>
                        <wps:spPr bwMode="auto">
                          <a:xfrm flipH="1">
                            <a:off x="7342" y="15685"/>
                            <a:ext cx="3129"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id="Group 573" o:spid="_x0000_s1225" style="position:absolute;left:0;text-align:left;margin-left:0;margin-top:-2.9pt;width:490.55pt;height:33.95pt;z-index:251646464"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">
              <v:shapetype id="_x0000_t202" coordsize="21600,21600" o:spt="202" path="m,l,21600r21600,l21600,xe">
                <v:stroke joinstyle="miter"/>
                <v:path gradientshapeok="t" o:connecttype="rect"/>
              </v:shapetype>
              <v:shape id="Text Box 115" o:spid="_x0000_s1226" type="#_x0000_t202" style="position:absolute;left:1488;top:15120;width:8975;height:6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tcScUA&#10;AADcAAAADwAAAGRycy9kb3ducmV2LnhtbESPQWvCQBCF7wX/wzKCl1I3USgldRWxCnppaeIPGLLT&#10;JDQ7G3a3Gv+9cxB6m+G9ee+b1WZ0vbpQiJ1nA/k8A0Vce9txY+BcHV7eQMWEbLH3TAZuFGGznjyt&#10;sLD+yt90KVOjJIRjgQbalIZC61i35DDO/UAs2o8PDpOsodE24FXCXa8XWfaqHXYsDS0OtGup/i3/&#10;nIHy67M7nm/DsumfcxdO+6pKH5Uxs+m4fQeVaEz/5sf10Qp+LvjyjEyg1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9u1xJxQAAANwAAAAPAAAAAAAAAAAAAAAAAJgCAABkcnMv&#10;ZG93bnJldi54bWxQSwUGAAAAAAQABAD1AAAAigMAAAAA&#10;" filled="f" stroked="f" strokeweight="1.3pt">
                <v:textbox>
                  <w:txbxContent>
                    <w:p w14:paraId="7FD7BB56" w14:textId="77777777" w:rsidR="00226930" w:rsidRDefault="00226930" w:rsidP="00941940">
                      <w:pPr>
                        <w:rPr>
                          <w:rFonts w:ascii="Arial" w:hAnsi="Arial" w:cs="Arial"/>
                          <w:b/>
                          <w:sz w:val="10"/>
                          <w:szCs w:val="10"/>
                        </w:rPr>
                      </w:pPr>
                    </w:p>
                    <w:p w14:paraId="7FD7BB57" w14:textId="77777777" w:rsidR="00226930" w:rsidRPr="00A97F58" w:rsidRDefault="00226930" w:rsidP="00941940">
                      <w:r>
                        <w:rPr>
                          <w:rFonts w:ascii="Arial" w:hAnsi="Arial" w:cs="Arial"/>
                          <w:b/>
                          <w:sz w:val="10"/>
                          <w:szCs w:val="10"/>
                        </w:rPr>
                        <w:t>СТАНДАРТ КОМПАНИИ «</w:t>
                      </w:r>
                      <w:r w:rsidRPr="00B56B8A">
                        <w:rPr>
                          <w:rStyle w:val="36"/>
                          <w:caps/>
                          <w:sz w:val="10"/>
                          <w:szCs w:val="10"/>
                        </w:rPr>
                        <w:t>ТАБЕЛЬ СРОЧНЫХ ДОНЕСЕНИЙ по вопросам гражданской обороны, предупреждению, ликвидации чрезвычайных ситуаций</w:t>
                      </w:r>
                      <w:r>
                        <w:rPr>
                          <w:rStyle w:val="36"/>
                          <w:caps/>
                          <w:sz w:val="10"/>
                          <w:szCs w:val="10"/>
                        </w:rPr>
                        <w:t>,</w:t>
                      </w:r>
                      <w:r w:rsidRPr="00B56B8A">
                        <w:rPr>
                          <w:rStyle w:val="36"/>
                          <w:caps/>
                          <w:sz w:val="10"/>
                          <w:szCs w:val="10"/>
                        </w:rPr>
                        <w:t xml:space="preserve"> пожарной</w:t>
                      </w:r>
                      <w:r>
                        <w:rPr>
                          <w:rStyle w:val="36"/>
                          <w:caps/>
                          <w:sz w:val="10"/>
                          <w:szCs w:val="10"/>
                        </w:rPr>
                        <w:t xml:space="preserve"> и экологической</w:t>
                      </w:r>
                      <w:r w:rsidRPr="00B56B8A">
                        <w:rPr>
                          <w:rStyle w:val="36"/>
                          <w:caps/>
                          <w:sz w:val="10"/>
                          <w:szCs w:val="10"/>
                        </w:rPr>
                        <w:t xml:space="preserve"> безопасности</w:t>
                      </w:r>
                      <w:r w:rsidRPr="004511AD">
                        <w:rPr>
                          <w:rFonts w:ascii="Arial" w:hAnsi="Arial" w:cs="Arial"/>
                          <w:b/>
                          <w:sz w:val="10"/>
                          <w:szCs w:val="10"/>
                        </w:rPr>
                        <w:t>»</w:t>
                      </w:r>
                      <w:r>
                        <w:rPr>
                          <w:rFonts w:ascii="Arial" w:hAnsi="Arial" w:cs="Arial"/>
                          <w:b/>
                          <w:sz w:val="10"/>
                          <w:szCs w:val="10"/>
                        </w:rPr>
                        <w:t xml:space="preserve"> </w:t>
                      </w:r>
                    </w:p>
                    <w:p w14:paraId="7FD7BB58" w14:textId="77777777" w:rsidR="00226930" w:rsidRPr="00941940" w:rsidRDefault="00226930" w:rsidP="00941940"/>
                  </w:txbxContent>
                </v:textbox>
              </v:shape>
              <v:group id="Group 116" o:spid="_x0000_s1227" style="position:absolute;left:1191;top:15137;width:9811;height:662" coordorigin="1191,15137" coordsize="9811,6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FRqRrCAAAA3AAAAA8A&#10;AAAAAAAAAAAAAAAAqgIAAGRycy9kb3ducmV2LnhtbFBLBQYAAAAABAAEAPoAAACZAwAAAAA=&#10;">
                <v:shapetype id="_x0000_t32" coordsize="21600,21600" o:spt="32" o:oned="t" path="m,l21600,21600e" filled="f">
                  <v:path arrowok="t" fillok="f" o:connecttype="none"/>
                  <o:lock v:ext="edit" shapetype="t"/>
                </v:shapetype>
                <v:shape id="AutoShape 117" o:spid="_x0000_s1228" type="#_x0000_t32" style="position:absolute;left:1191;top:15137;width:9630;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dlxC8IAAADcAAAADwAAAGRycy9kb3ducmV2LnhtbERPS4vCMBC+C/6HMAt709QeVLpGEfEF&#10;aw9Vd89DM7bFZlKarHb/vREEb/PxPWe26EwtbtS6yrKC0TACQZxbXXGh4HzaDKYgnEfWWFsmBf/k&#10;YDHv92aYaHvnjG5HX4gQwi5BBaX3TSKly0sy6Ia2IQ7cxbYGfYBtIXWL9xBuahlH0VgarDg0lNjQ&#10;qqT8evwzCrbx7vq7W6XL70uKk/Fhnf3s00ypz49u+QXCU+ff4pd7r8P8UQzPZ8IFcv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dlxC8IAAADcAAAADwAAAAAAAAAAAAAA&#10;AAChAgAAZHJzL2Rvd25yZXYueG1sUEsFBgAAAAAEAAQA+QAAAJADAAAAAA==&#10;" strokecolor="#fdd208" strokeweight="1.3pt"/>
                <v:shape id="Arc 118" o:spid="_x0000_s1229" style="position:absolute;left:10463;top:15137;width:539;height:662;flip:x;visibility:visible;mso-wrap-style:square;v-text-anchor:top" coordsize="21363,20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Sq5E8MA&#10;AADcAAAADwAAAGRycy9kb3ducmV2LnhtbERPS2vCQBC+C/0PyxR6M5uoGI1ZpfQBXhSaquchO01C&#10;s7Npdqvx33cLgrf5+J6TbwbTijP1rrGsIIliEMSl1Q1XCg6f7+MFCOeRNbaWScGVHGzWD6McM20v&#10;/EHnwlcihLDLUEHtfZdJ6cqaDLrIdsSB+7K9QR9gX0nd4yWEm1ZO4nguDTYcGmrs6KWm8rv4NQow&#10;ni73u90J3XZyfEt+ZDpLX1Olnh6H5xUIT4O/i2/urQ7zkyn8PxMukO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Sq5E8MAAADcAAAADwAAAAAAAAAAAAAAAACYAgAAZHJzL2Rv&#10;d25yZXYueG1sUEsFBgAAAAAEAAQA9QAAAIgDAAAAAA==&#10;" path="m7659,-1nfc14966,2770,20206,9272,21362,17002em7659,-1nsc14966,2770,20206,9272,21362,17002l,20196,7659,-1xe" filled="f" strokecolor="#fdd208" strokeweight="1.3pt">
                  <v:path arrowok="t" o:extrusionok="f" o:connecttype="custom" o:connectlocs="0,0;0,1;0,1" o:connectangles="0,0,0" textboxrect="3171,3173,18430,18427"/>
                </v:shape>
                <v:shape id="AutoShape 119" o:spid="_x0000_s1230" type="#_x0000_t32" style="position:absolute;left:7342;top:15685;width:3129;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XxM5MQAAADcAAAADwAAAGRycy9kb3ducmV2LnhtbERPS2vCQBC+F/oflhG81U1E0pK6SpD6&#10;gDaHqPU8ZMckmJ0N2W1M/323UOhtPr7nLNejacVAvWssK4hnEQji0uqGKwXn0/bpBYTzyBpby6Tg&#10;mxysV48PS0y1vXNBw9FXIoSwS1FB7X2XSunKmgy6me2IA3e1vUEfYF9J3eM9hJtWzqMokQYbDg01&#10;drSpqbwdv4yC3Xx/u+w3efZ+zfE5+XgrPg95odR0MmavIDyN/l/85z7oMD9ewO8z4QK5+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hfEzkxAAAANwAAAAPAAAAAAAAAAAA&#10;AAAAAKECAABkcnMvZG93bnJldi54bWxQSwUGAAAAAAQABAD5AAAAkgMAAAAA&#10;" strokecolor="#fdd208" strokeweight="1.3pt"/>
              </v:group>
            </v:group>
          </w:pict>
        </mc:Fallback>
      </mc:AlternateContent>
    </w:r>
  </w:p>
  <w:p w14:paraId="7FD7BA2F" w14:textId="565523FC" w:rsidR="00226930" w:rsidRPr="006B5672" w:rsidRDefault="00226930" w:rsidP="00EA0706">
    <w:pPr>
      <w:pStyle w:val="a5"/>
      <w:rPr>
        <w:lang w:val="en-US"/>
      </w:rPr>
    </w:pPr>
    <w:r>
      <w:rPr>
        <w:noProof/>
        <w:lang w:eastAsia="ru-RU"/>
      </w:rPr>
      <mc:AlternateContent>
        <mc:Choice Requires="wpg">
          <w:drawing>
            <wp:anchor distT="0" distB="0" distL="114300" distR="114300" simplePos="0" relativeHeight="251649536" behindDoc="0" locked="0" layoutInCell="1" allowOverlap="1" wp14:anchorId="7FD7BACB" wp14:editId="70C87C4A">
              <wp:simplePos x="0" y="0"/>
              <wp:positionH relativeFrom="column">
                <wp:posOffset>8890</wp:posOffset>
              </wp:positionH>
              <wp:positionV relativeFrom="paragraph">
                <wp:posOffset>135890</wp:posOffset>
              </wp:positionV>
              <wp:extent cx="5020310" cy="282575"/>
              <wp:effectExtent l="0" t="0" r="0" b="3175"/>
              <wp:wrapNone/>
              <wp:docPr id="107" name="Group 1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0310" cy="282575"/>
                        <a:chOff x="1261" y="16096"/>
                        <a:chExt cx="7906" cy="445"/>
                      </a:xfrm>
                    </wpg:grpSpPr>
                    <wps:wsp>
                      <wps:cNvPr id="108" name="Freeform 123"/>
                      <wps:cNvSpPr>
                        <a:spLocks/>
                      </wps:cNvSpPr>
                      <wps:spPr bwMode="auto">
                        <a:xfrm>
                          <a:off x="1261" y="16096"/>
                          <a:ext cx="6186" cy="401"/>
                        </a:xfrm>
                        <a:custGeom>
                          <a:avLst/>
                          <a:gdLst>
                            <a:gd name="T0" fmla="*/ 0 w 9278"/>
                            <a:gd name="T1" fmla="*/ 401 h 401"/>
                            <a:gd name="T2" fmla="*/ 646 w 9278"/>
                            <a:gd name="T3" fmla="*/ 64 h 401"/>
                            <a:gd name="T4" fmla="*/ 3001 w 9278"/>
                            <a:gd name="T5" fmla="*/ 19 h 401"/>
                            <a:gd name="T6" fmla="*/ 9278 w 9278"/>
                            <a:gd name="T7" fmla="*/ 25 h 401"/>
                          </a:gdLst>
                          <a:ahLst/>
                          <a:cxnLst>
                            <a:cxn ang="0">
                              <a:pos x="T0" y="T1"/>
                            </a:cxn>
                            <a:cxn ang="0">
                              <a:pos x="T2" y="T3"/>
                            </a:cxn>
                            <a:cxn ang="0">
                              <a:pos x="T4" y="T5"/>
                            </a:cxn>
                            <a:cxn ang="0">
                              <a:pos x="T6" y="T7"/>
                            </a:cxn>
                          </a:cxnLst>
                          <a:rect l="0" t="0" r="r" b="b"/>
                          <a:pathLst>
                            <a:path w="9278" h="401">
                              <a:moveTo>
                                <a:pt x="0" y="401"/>
                              </a:moveTo>
                              <a:cubicBezTo>
                                <a:pt x="72" y="264"/>
                                <a:pt x="146" y="128"/>
                                <a:pt x="646" y="64"/>
                              </a:cubicBezTo>
                              <a:cubicBezTo>
                                <a:pt x="1145" y="0"/>
                                <a:pt x="1562" y="26"/>
                                <a:pt x="3001" y="19"/>
                              </a:cubicBezTo>
                              <a:cubicBezTo>
                                <a:pt x="4440" y="12"/>
                                <a:pt x="7970" y="24"/>
                                <a:pt x="9278" y="25"/>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9" name="Text Box 124"/>
                      <wps:cNvSpPr txBox="1">
                        <a:spLocks noChangeArrowheads="1"/>
                      </wps:cNvSpPr>
                      <wps:spPr bwMode="auto">
                        <a:xfrm>
                          <a:off x="1570" y="16120"/>
                          <a:ext cx="7597" cy="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59" w14:textId="77777777" w:rsidR="00226930" w:rsidRDefault="00226930" w:rsidP="00473851">
                            <w:pPr>
                              <w:pStyle w:val="a3"/>
                              <w:spacing w:before="60"/>
                              <w:rPr>
                                <w:rFonts w:ascii="Arial" w:hAnsi="Arial" w:cs="Arial"/>
                                <w:b/>
                                <w:sz w:val="10"/>
                                <w:szCs w:val="10"/>
                              </w:rPr>
                            </w:pPr>
                            <w:r w:rsidRPr="00473851">
                              <w:rPr>
                                <w:rFonts w:ascii="Arial" w:hAnsi="Arial" w:cs="Arial"/>
                                <w:b/>
                                <w:sz w:val="10"/>
                                <w:szCs w:val="10"/>
                              </w:rPr>
                              <w:t xml:space="preserve">№ </w:t>
                            </w:r>
                            <w:r>
                              <w:rPr>
                                <w:rFonts w:ascii="Arial" w:hAnsi="Arial" w:cs="Arial"/>
                                <w:b/>
                                <w:sz w:val="10"/>
                                <w:szCs w:val="10"/>
                              </w:rPr>
                              <w:t xml:space="preserve">_____________________________ </w:t>
                            </w:r>
                            <w:r w:rsidRPr="004511AD">
                              <w:rPr>
                                <w:rFonts w:ascii="Arial" w:hAnsi="Arial" w:cs="Arial"/>
                                <w:b/>
                                <w:sz w:val="10"/>
                                <w:szCs w:val="10"/>
                              </w:rPr>
                              <w:t>ВЕРСИЯ 1.00</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_x0000_s1231" style="position:absolute;left:0;text-align:left;margin-left:.7pt;margin-top:10.7pt;width:395.3pt;height:22.25pt;z-index:251649536"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">
              <v:shape id="Freeform 123" o:spid="_x0000_s1232" style="position:absolute;left:1261;top:16096;width:6186;height:401;visibility:visible;mso-wrap-style:square;v-text-anchor:top" coordsize="9278,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6YX8YA&#10;AADcAAAADwAAAGRycy9kb3ducmV2LnhtbESPQWvCQBCF74X+h2UKvdWNLYhG1xCUUi+KRhG8Ddlp&#10;EpqdDdmtxn/fORS8zfDevPfNIhtcq67Uh8azgfEoAUVcettwZeB0/HybggoR2WLrmQzcKUC2fH5a&#10;YGr9jQ90LWKlJIRDigbqGLtU61DW5DCMfEcs2rfvHUZZ+0rbHm8S7lr9niQT7bBhaaixo1VN5U/x&#10;6wx87Xezj8tkfXfd+HjebU/7tnC5Ma8vQz4HFWmID/P/9cYKfiK08oxMoJ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6YX8YAAADcAAAADwAAAAAAAAAAAAAAAACYAgAAZHJz&#10;L2Rvd25yZXYueG1sUEsFBgAAAAAEAAQA9QAAAIsDAAAAAA==&#10;" path="m,401c72,264,146,128,646,64,1145,,1562,26,3001,19v1439,-7,4969,5,6277,6e" filled="f" strokecolor="#fdd208" strokeweight="1.3pt">
                <v:path arrowok="t" o:connecttype="custom" o:connectlocs="0,401;431,64;2001,19;6186,25" o:connectangles="0,0,0,0"/>
              </v:shape>
              <v:shape id="Text Box 124" o:spid="_x0000_s1233" type="#_x0000_t202" style="position:absolute;left:1570;top:16120;width:7597;height:4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VhjCcEA&#10;AADcAAAADwAAAGRycy9kb3ducmV2LnhtbERP24rCMBB9X/Afwgi+LGuqwqJdo4gX0JcVWz9gaGbb&#10;ss2kJFHr3xtB8G0O5zrzZWcacSXna8sKRsMEBHFhdc2lgnO++5qC8AFZY2OZFNzJw3LR+5hjqu2N&#10;T3TNQiliCPsUFVQhtKmUvqjIoB/aljhyf9YZDBG6UmqHtxhuGjlOkm9psObYUGFL64qK/+xiFGTH&#10;33p/vreTsvkcGXfY5nnY5EoN+t3qB0SgLrzFL/dex/nJDJ7PxAvk4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lYYwnBAAAA3AAAAA8AAAAAAAAAAAAAAAAAmAIAAGRycy9kb3du&#10;cmV2LnhtbFBLBQYAAAAABAAEAPUAAACGAwAAAAA=&#10;" filled="f" stroked="f" strokeweight="1.3pt">
                <v:textbox>
                  <w:txbxContent>
                    <w:p w14:paraId="7FD7BB59" w14:textId="77777777" w:rsidR="00226930" w:rsidRDefault="00226930" w:rsidP="00473851">
                      <w:pPr>
                        <w:pStyle w:val="a3"/>
                        <w:spacing w:before="60"/>
                        <w:rPr>
                          <w:rFonts w:ascii="Arial" w:hAnsi="Arial" w:cs="Arial"/>
                          <w:b/>
                          <w:sz w:val="10"/>
                          <w:szCs w:val="10"/>
                        </w:rPr>
                      </w:pPr>
                      <w:r w:rsidRPr="00473851">
                        <w:rPr>
                          <w:rFonts w:ascii="Arial" w:hAnsi="Arial" w:cs="Arial"/>
                          <w:b/>
                          <w:sz w:val="10"/>
                          <w:szCs w:val="10"/>
                        </w:rPr>
                        <w:t xml:space="preserve">№ </w:t>
                      </w:r>
                      <w:r>
                        <w:rPr>
                          <w:rFonts w:ascii="Arial" w:hAnsi="Arial" w:cs="Arial"/>
                          <w:b/>
                          <w:sz w:val="10"/>
                          <w:szCs w:val="10"/>
                        </w:rPr>
                        <w:t xml:space="preserve">_____________________________ </w:t>
                      </w:r>
                      <w:r w:rsidRPr="004511AD">
                        <w:rPr>
                          <w:rFonts w:ascii="Arial" w:hAnsi="Arial" w:cs="Arial"/>
                          <w:b/>
                          <w:sz w:val="10"/>
                          <w:szCs w:val="10"/>
                        </w:rPr>
                        <w:t>ВЕРСИЯ 1.00</w:t>
                      </w:r>
                    </w:p>
                  </w:txbxContent>
                </v:textbox>
              </v:shape>
            </v:group>
          </w:pict>
        </mc:Fallback>
      </mc:AlternateContent>
    </w:r>
    <w:r>
      <w:rPr>
        <w:noProof/>
        <w:lang w:eastAsia="ru-RU"/>
      </w:rPr>
      <mc:AlternateContent>
        <mc:Choice Requires="wps">
          <w:drawing>
            <wp:anchor distT="4294967294" distB="4294967294" distL="114300" distR="114300" simplePos="0" relativeHeight="251648512" behindDoc="0" locked="0" layoutInCell="1" allowOverlap="1" wp14:anchorId="7FD7BACC" wp14:editId="3765680D">
              <wp:simplePos x="0" y="0"/>
              <wp:positionH relativeFrom="column">
                <wp:posOffset>0</wp:posOffset>
              </wp:positionH>
              <wp:positionV relativeFrom="paragraph">
                <wp:posOffset>390524</wp:posOffset>
              </wp:positionV>
              <wp:extent cx="2447925" cy="0"/>
              <wp:effectExtent l="0" t="0" r="9525" b="19050"/>
              <wp:wrapNone/>
              <wp:docPr id="106" name="AutoShape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47925"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21" o:spid="_x0000_s1026" type="#_x0000_t32" style="position:absolute;margin-left:0;margin-top:30.75pt;width:192.75pt;height:0;flip:x;z-index:25163878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" strokecolor="#fdd208" strokeweight="1.3pt"/>
          </w:pict>
        </mc:Fallback>
      </mc:AlternateContent>
    </w:r>
    <w:r>
      <w:rPr>
        <w:noProof/>
        <w:lang w:eastAsia="ru-RU"/>
      </w:rPr>
      <mc:AlternateContent>
        <mc:Choice Requires="wps">
          <w:drawing>
            <wp:anchor distT="0" distB="0" distL="114300" distR="114300" simplePos="0" relativeHeight="251647488" behindDoc="0" locked="0" layoutInCell="1" allowOverlap="1" wp14:anchorId="7FD7BACD" wp14:editId="06A995DB">
              <wp:simplePos x="0" y="0"/>
              <wp:positionH relativeFrom="column">
                <wp:posOffset>5043805</wp:posOffset>
              </wp:positionH>
              <wp:positionV relativeFrom="paragraph">
                <wp:posOffset>197485</wp:posOffset>
              </wp:positionV>
              <wp:extent cx="1009650" cy="333375"/>
              <wp:effectExtent l="0" t="0" r="0" b="9525"/>
              <wp:wrapNone/>
              <wp:docPr id="105"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5A" w14:textId="77777777" w:rsidR="00226930" w:rsidRPr="004511AD" w:rsidRDefault="00226930" w:rsidP="00EA0706">
                          <w:pPr>
                            <w:pStyle w:val="a3"/>
                            <w:ind w:hanging="180"/>
                            <w:jc w:val="right"/>
                            <w:rPr>
                              <w:rFonts w:ascii="Arial" w:hAnsi="Arial" w:cs="Arial"/>
                              <w:b/>
                              <w:sz w:val="12"/>
                              <w:szCs w:val="12"/>
                            </w:rPr>
                          </w:pPr>
                          <w:r>
                            <w:rPr>
                              <w:rFonts w:ascii="Arial" w:hAnsi="Arial" w:cs="Arial"/>
                              <w:b/>
                              <w:sz w:val="12"/>
                              <w:szCs w:val="12"/>
                            </w:rPr>
                            <w:t xml:space="preserve">СТРАНИЦА  45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Pr>
                              <w:rFonts w:ascii="Arial" w:hAnsi="Arial" w:cs="Arial"/>
                              <w:b/>
                              <w:noProof/>
                              <w:sz w:val="12"/>
                              <w:szCs w:val="12"/>
                            </w:rPr>
                            <w:t>23</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234" type="#_x0000_t202" style="position:absolute;left:0;text-align:left;margin-left:397.15pt;margin-top:15.55pt;width:79.5pt;height:26.2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" filled="f" stroked="f" strokeweight="1.3pt">
              <v:textbox>
                <w:txbxContent>
                  <w:p w14:paraId="7FD7BB5A" w14:textId="77777777" w:rsidR="00226930" w:rsidRPr="004511AD" w:rsidRDefault="00226930" w:rsidP="00EA0706">
                    <w:pPr>
                      <w:pStyle w:val="a3"/>
                      <w:ind w:hanging="180"/>
                      <w:jc w:val="right"/>
                      <w:rPr>
                        <w:rFonts w:ascii="Arial" w:hAnsi="Arial" w:cs="Arial"/>
                        <w:b/>
                        <w:sz w:val="12"/>
                        <w:szCs w:val="12"/>
                      </w:rPr>
                    </w:pPr>
                    <w:r>
                      <w:rPr>
                        <w:rFonts w:ascii="Arial" w:hAnsi="Arial" w:cs="Arial"/>
                        <w:b/>
                        <w:sz w:val="12"/>
                        <w:szCs w:val="12"/>
                      </w:rPr>
                      <w:t xml:space="preserve">СТРАНИЦА  45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Pr>
                        <w:rFonts w:ascii="Arial" w:hAnsi="Arial" w:cs="Arial"/>
                        <w:b/>
                        <w:noProof/>
                        <w:sz w:val="12"/>
                        <w:szCs w:val="12"/>
                      </w:rPr>
                      <w:t>23</w:t>
                    </w:r>
                    <w:r>
                      <w:rPr>
                        <w:rFonts w:ascii="Arial" w:hAnsi="Arial" w:cs="Arial"/>
                        <w:b/>
                        <w:sz w:val="12"/>
                        <w:szCs w:val="12"/>
                      </w:rPr>
                      <w:fldChar w:fldCharType="end"/>
                    </w:r>
                  </w:p>
                </w:txbxContent>
              </v:textbox>
            </v:shape>
          </w:pict>
        </mc:Fallback>
      </mc:AlternateContent>
    </w:r>
  </w:p>
  <w:p w14:paraId="7FD7BA30" w14:textId="77777777" w:rsidR="00226930" w:rsidRPr="004D6BD0" w:rsidRDefault="00226930">
    <w:pPr>
      <w:pStyle w:val="a5"/>
      <w:rPr>
        <w:sz w:val="2"/>
        <w:szCs w:val="2"/>
      </w:rP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7BA37" w14:textId="77777777" w:rsidR="00226930" w:rsidRPr="00CE6A5D" w:rsidRDefault="00226930" w:rsidP="008D3173">
    <w:pPr>
      <w:pStyle w:val="a5"/>
      <w:rPr>
        <w:sz w:val="2"/>
        <w:szCs w:val="2"/>
      </w:rPr>
    </w:pPr>
  </w:p>
  <w:p w14:paraId="7FD7BA38" w14:textId="63174C0D" w:rsidR="00226930" w:rsidRDefault="00226930" w:rsidP="00EA0706">
    <w:pPr>
      <w:pStyle w:val="a5"/>
      <w:rPr>
        <w:lang w:val="en-US"/>
      </w:rPr>
    </w:pPr>
    <w:r>
      <w:rPr>
        <w:noProof/>
        <w:lang w:eastAsia="ru-RU"/>
      </w:rPr>
      <mc:AlternateContent>
        <mc:Choice Requires="wpg">
          <w:drawing>
            <wp:anchor distT="0" distB="0" distL="114300" distR="114300" simplePos="0" relativeHeight="251636224" behindDoc="0" locked="0" layoutInCell="1" allowOverlap="1" wp14:anchorId="7FD7BAD0" wp14:editId="108F4358">
              <wp:simplePos x="0" y="0"/>
              <wp:positionH relativeFrom="column">
                <wp:posOffset>0</wp:posOffset>
              </wp:positionH>
              <wp:positionV relativeFrom="paragraph">
                <wp:posOffset>-36830</wp:posOffset>
              </wp:positionV>
              <wp:extent cx="6229985" cy="431165"/>
              <wp:effectExtent l="9525" t="1270" r="0" b="0"/>
              <wp:wrapNone/>
              <wp:docPr id="88" name="Group 4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9985" cy="431165"/>
                        <a:chOff x="1191" y="15120"/>
                        <a:chExt cx="9811" cy="679"/>
                      </a:xfrm>
                    </wpg:grpSpPr>
                    <wps:wsp>
                      <wps:cNvPr id="95" name="Text Box 115"/>
                      <wps:cNvSpPr txBox="1">
                        <a:spLocks noChangeArrowheads="1"/>
                      </wps:cNvSpPr>
                      <wps:spPr bwMode="auto">
                        <a:xfrm>
                          <a:off x="1488" y="15120"/>
                          <a:ext cx="8975"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5C" w14:textId="77777777" w:rsidR="00226930" w:rsidRDefault="00226930" w:rsidP="00941940">
                            <w:pPr>
                              <w:rPr>
                                <w:rFonts w:ascii="Arial" w:hAnsi="Arial" w:cs="Arial"/>
                                <w:b/>
                                <w:sz w:val="10"/>
                                <w:szCs w:val="10"/>
                              </w:rPr>
                            </w:pPr>
                          </w:p>
                          <w:p w14:paraId="7FD7BB5D" w14:textId="77777777" w:rsidR="00226930" w:rsidRPr="00A97F58" w:rsidRDefault="00226930" w:rsidP="00941940">
                            <w:r>
                              <w:rPr>
                                <w:rFonts w:ascii="Arial" w:hAnsi="Arial" w:cs="Arial"/>
                                <w:b/>
                                <w:sz w:val="10"/>
                                <w:szCs w:val="10"/>
                              </w:rPr>
                              <w:t>СТАНДАРТ КОМПАНИИ «</w:t>
                            </w:r>
                            <w:r w:rsidRPr="00B56B8A">
                              <w:rPr>
                                <w:rStyle w:val="36"/>
                                <w:caps/>
                                <w:sz w:val="10"/>
                                <w:szCs w:val="10"/>
                              </w:rPr>
                              <w:t>ТАБЕЛЬ СРОЧНЫХ ДОНЕСЕНИЙ по вопросам гражданской обороны, предупреждению, ликвидации чрезвычайных ситуаций</w:t>
                            </w:r>
                            <w:r>
                              <w:rPr>
                                <w:rStyle w:val="36"/>
                                <w:caps/>
                                <w:sz w:val="10"/>
                                <w:szCs w:val="10"/>
                              </w:rPr>
                              <w:t>,</w:t>
                            </w:r>
                            <w:r w:rsidRPr="00B56B8A">
                              <w:rPr>
                                <w:rStyle w:val="36"/>
                                <w:caps/>
                                <w:sz w:val="10"/>
                                <w:szCs w:val="10"/>
                              </w:rPr>
                              <w:t xml:space="preserve"> пожарной</w:t>
                            </w:r>
                            <w:r>
                              <w:rPr>
                                <w:rStyle w:val="36"/>
                                <w:caps/>
                                <w:sz w:val="10"/>
                                <w:szCs w:val="10"/>
                              </w:rPr>
                              <w:t xml:space="preserve"> и экологической</w:t>
                            </w:r>
                            <w:r w:rsidRPr="00B56B8A">
                              <w:rPr>
                                <w:rStyle w:val="36"/>
                                <w:caps/>
                                <w:sz w:val="10"/>
                                <w:szCs w:val="10"/>
                              </w:rPr>
                              <w:t xml:space="preserve"> безопасности</w:t>
                            </w:r>
                            <w:r w:rsidRPr="004511AD">
                              <w:rPr>
                                <w:rFonts w:ascii="Arial" w:hAnsi="Arial" w:cs="Arial"/>
                                <w:b/>
                                <w:sz w:val="10"/>
                                <w:szCs w:val="10"/>
                              </w:rPr>
                              <w:t>»</w:t>
                            </w:r>
                            <w:r>
                              <w:rPr>
                                <w:rFonts w:ascii="Arial" w:hAnsi="Arial" w:cs="Arial"/>
                                <w:b/>
                                <w:sz w:val="10"/>
                                <w:szCs w:val="10"/>
                              </w:rPr>
                              <w:t xml:space="preserve"> </w:t>
                            </w:r>
                          </w:p>
                          <w:p w14:paraId="7FD7BB5E" w14:textId="77777777" w:rsidR="00226930" w:rsidRPr="00941940" w:rsidRDefault="00226930" w:rsidP="00941940"/>
                        </w:txbxContent>
                      </wps:txbx>
                      <wps:bodyPr rot="0" vert="horz" wrap="square" lIns="91440" tIns="45720" rIns="91440" bIns="45720" anchor="t" anchorCtr="0" upright="1">
                        <a:noAutofit/>
                      </wps:bodyPr>
                    </wps:wsp>
                    <wpg:grpSp>
                      <wpg:cNvPr id="96" name="Group 116"/>
                      <wpg:cNvGrpSpPr>
                        <a:grpSpLocks/>
                      </wpg:cNvGrpSpPr>
                      <wpg:grpSpPr bwMode="auto">
                        <a:xfrm>
                          <a:off x="1191" y="15137"/>
                          <a:ext cx="9811" cy="662"/>
                          <a:chOff x="1191" y="15137"/>
                          <a:chExt cx="9811" cy="662"/>
                        </a:xfrm>
                      </wpg:grpSpPr>
                      <wps:wsp>
                        <wps:cNvPr id="97" name="AutoShape 117"/>
                        <wps:cNvCnPr/>
                        <wps:spPr bwMode="auto">
                          <a:xfrm flipH="1">
                            <a:off x="1191" y="15137"/>
                            <a:ext cx="9630" cy="1"/>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s:wsp>
                        <wps:cNvPr id="98" name="Arc 118"/>
                        <wps:cNvSpPr>
                          <a:spLocks/>
                        </wps:cNvSpPr>
                        <wps:spPr bwMode="auto">
                          <a:xfrm flipH="1">
                            <a:off x="10463" y="15137"/>
                            <a:ext cx="539" cy="662"/>
                          </a:xfrm>
                          <a:custGeom>
                            <a:avLst/>
                            <a:gdLst>
                              <a:gd name="T0" fmla="*/ 5 w 21363"/>
                              <a:gd name="T1" fmla="*/ 0 h 20196"/>
                              <a:gd name="T2" fmla="*/ 14 w 21363"/>
                              <a:gd name="T3" fmla="*/ 18 h 20196"/>
                              <a:gd name="T4" fmla="*/ 0 w 21363"/>
                              <a:gd name="T5" fmla="*/ 22 h 20196"/>
                              <a:gd name="T6" fmla="*/ 0 60000 65536"/>
                              <a:gd name="T7" fmla="*/ 0 60000 65536"/>
                              <a:gd name="T8" fmla="*/ 0 60000 65536"/>
                              <a:gd name="T9" fmla="*/ 3163 w 21363"/>
                              <a:gd name="T10" fmla="*/ 3163 h 20196"/>
                              <a:gd name="T11" fmla="*/ 18437 w 21363"/>
                              <a:gd name="T12" fmla="*/ 18437 h 20196"/>
                            </a:gdLst>
                            <a:ahLst/>
                            <a:cxnLst>
                              <a:cxn ang="T6">
                                <a:pos x="T0" y="T1"/>
                              </a:cxn>
                              <a:cxn ang="T7">
                                <a:pos x="T2" y="T3"/>
                              </a:cxn>
                              <a:cxn ang="T8">
                                <a:pos x="T4" y="T5"/>
                              </a:cxn>
                            </a:cxnLst>
                            <a:rect l="T9" t="T10" r="T11" b="T12"/>
                            <a:pathLst>
                              <a:path w="21363" h="20196" fill="none" extrusionOk="0">
                                <a:moveTo>
                                  <a:pt x="7659" y="-1"/>
                                </a:moveTo>
                                <a:cubicBezTo>
                                  <a:pt x="14966" y="2770"/>
                                  <a:pt x="20206" y="9272"/>
                                  <a:pt x="21362" y="17002"/>
                                </a:cubicBezTo>
                              </a:path>
                              <a:path w="21363" h="20196" stroke="0" extrusionOk="0">
                                <a:moveTo>
                                  <a:pt x="7659" y="-1"/>
                                </a:moveTo>
                                <a:cubicBezTo>
                                  <a:pt x="14966" y="2770"/>
                                  <a:pt x="20206" y="9272"/>
                                  <a:pt x="21362" y="17002"/>
                                </a:cubicBezTo>
                                <a:lnTo>
                                  <a:pt x="0" y="20196"/>
                                </a:lnTo>
                                <a:lnTo>
                                  <a:pt x="7659" y="-1"/>
                                </a:lnTo>
                                <a:close/>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9" name="AutoShape 119"/>
                        <wps:cNvCnPr/>
                        <wps:spPr bwMode="auto">
                          <a:xfrm flipH="1">
                            <a:off x="7342" y="15685"/>
                            <a:ext cx="3129"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id="Group 476" o:spid="_x0000_s1238" style="position:absolute;left:0;text-align:left;margin-left:0;margin-top:-2.9pt;width:490.55pt;height:33.95pt;z-index:251636224"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">
              <v:shapetype id="_x0000_t202" coordsize="21600,21600" o:spt="202" path="m,l,21600r21600,l21600,xe">
                <v:stroke joinstyle="miter"/>
                <v:path gradientshapeok="t" o:connecttype="rect"/>
              </v:shapetype>
              <v:shape id="Text Box 115" o:spid="_x0000_s1239" type="#_x0000_t202" style="position:absolute;left:1488;top:15120;width:8975;height:6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uqVX8UA&#10;AADbAAAADwAAAGRycy9kb3ducmV2LnhtbESP0WrCQBRE34X+w3KFvhTd2NKi0U0otgX7YjHJB1yy&#10;1ySYvRt2V41/3y0UfBxm5gyzyUfTiws531lWsJgnIIhrqztuFFTl12wJwgdkjb1lUnAjD3n2MNlg&#10;qu2VD3QpQiMihH2KCtoQhlRKX7dk0M/tQBy9o3UGQ5SukdrhNcJNL5+T5E0a7DgutDjQtqX6VJyN&#10;guJn3+2q2/DS9E8L474/yzJ8lEo9Tsf3NYhAY7iH/9s7rWD1Cn9f4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6pVfxQAAANsAAAAPAAAAAAAAAAAAAAAAAJgCAABkcnMv&#10;ZG93bnJldi54bWxQSwUGAAAAAAQABAD1AAAAigMAAAAA&#10;" filled="f" stroked="f" strokeweight="1.3pt">
                <v:textbox>
                  <w:txbxContent>
                    <w:p w14:paraId="7FD7BB5C" w14:textId="77777777" w:rsidR="00226930" w:rsidRDefault="00226930" w:rsidP="00941940">
                      <w:pPr>
                        <w:rPr>
                          <w:rFonts w:ascii="Arial" w:hAnsi="Arial" w:cs="Arial"/>
                          <w:b/>
                          <w:sz w:val="10"/>
                          <w:szCs w:val="10"/>
                        </w:rPr>
                      </w:pPr>
                    </w:p>
                    <w:p w14:paraId="7FD7BB5D" w14:textId="77777777" w:rsidR="00226930" w:rsidRPr="00A97F58" w:rsidRDefault="00226930" w:rsidP="00941940">
                      <w:r>
                        <w:rPr>
                          <w:rFonts w:ascii="Arial" w:hAnsi="Arial" w:cs="Arial"/>
                          <w:b/>
                          <w:sz w:val="10"/>
                          <w:szCs w:val="10"/>
                        </w:rPr>
                        <w:t>СТАНДАРТ КОМПАНИИ «</w:t>
                      </w:r>
                      <w:r w:rsidRPr="00B56B8A">
                        <w:rPr>
                          <w:rStyle w:val="36"/>
                          <w:caps/>
                          <w:sz w:val="10"/>
                          <w:szCs w:val="10"/>
                        </w:rPr>
                        <w:t>ТАБЕЛЬ СРОЧНЫХ ДОНЕСЕНИЙ по вопросам гражданской обороны, предупреждению, ликвидации чрезвычайных ситуаций</w:t>
                      </w:r>
                      <w:r>
                        <w:rPr>
                          <w:rStyle w:val="36"/>
                          <w:caps/>
                          <w:sz w:val="10"/>
                          <w:szCs w:val="10"/>
                        </w:rPr>
                        <w:t>,</w:t>
                      </w:r>
                      <w:r w:rsidRPr="00B56B8A">
                        <w:rPr>
                          <w:rStyle w:val="36"/>
                          <w:caps/>
                          <w:sz w:val="10"/>
                          <w:szCs w:val="10"/>
                        </w:rPr>
                        <w:t xml:space="preserve"> пожарной</w:t>
                      </w:r>
                      <w:r>
                        <w:rPr>
                          <w:rStyle w:val="36"/>
                          <w:caps/>
                          <w:sz w:val="10"/>
                          <w:szCs w:val="10"/>
                        </w:rPr>
                        <w:t xml:space="preserve"> и экологической</w:t>
                      </w:r>
                      <w:r w:rsidRPr="00B56B8A">
                        <w:rPr>
                          <w:rStyle w:val="36"/>
                          <w:caps/>
                          <w:sz w:val="10"/>
                          <w:szCs w:val="10"/>
                        </w:rPr>
                        <w:t xml:space="preserve"> безопасности</w:t>
                      </w:r>
                      <w:r w:rsidRPr="004511AD">
                        <w:rPr>
                          <w:rFonts w:ascii="Arial" w:hAnsi="Arial" w:cs="Arial"/>
                          <w:b/>
                          <w:sz w:val="10"/>
                          <w:szCs w:val="10"/>
                        </w:rPr>
                        <w:t>»</w:t>
                      </w:r>
                      <w:r>
                        <w:rPr>
                          <w:rFonts w:ascii="Arial" w:hAnsi="Arial" w:cs="Arial"/>
                          <w:b/>
                          <w:sz w:val="10"/>
                          <w:szCs w:val="10"/>
                        </w:rPr>
                        <w:t xml:space="preserve"> </w:t>
                      </w:r>
                    </w:p>
                    <w:p w14:paraId="7FD7BB5E" w14:textId="77777777" w:rsidR="00226930" w:rsidRPr="00941940" w:rsidRDefault="00226930" w:rsidP="00941940"/>
                  </w:txbxContent>
                </v:textbox>
              </v:shape>
              <v:group id="Group 116" o:spid="_x0000_s1240" style="position:absolute;left:1191;top:15137;width:9811;height:662" coordorigin="1191,15137" coordsize="9811,6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Ev8r8UAAADbAAAADwAAAGRycy9kb3ducmV2LnhtbESPT2vCQBTE74V+h+UV&#10;ejObtCg1ZhWRtvQQBLUg3h7ZZxLMvg3Zbf58e7dQ6HGYmd8w2WY0jeipc7VlBUkUgyAurK65VPB9&#10;+pi9gXAeWWNjmRRM5GCzfnzIMNV24AP1R1+KAGGXooLK+zaV0hUVGXSRbYmDd7WdQR9kV0rd4RDg&#10;ppEvcbyQBmsOCxW2tKuouB1/jILPAYfta/Le57frbrqc5vtznpBSz0/jdgXC0+j/w3/tL61guYD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GBL/K/FAAAA2wAA&#10;AA8AAAAAAAAAAAAAAAAAqgIAAGRycy9kb3ducmV2LnhtbFBLBQYAAAAABAAEAPoAAACcAwAAAAA=&#10;">
                <v:shapetype id="_x0000_t32" coordsize="21600,21600" o:spt="32" o:oned="t" path="m,l21600,21600e" filled="f">
                  <v:path arrowok="t" fillok="f" o:connecttype="none"/>
                  <o:lock v:ext="edit" shapetype="t"/>
                </v:shapetype>
                <v:shape id="AutoShape 117" o:spid="_x0000_s1241" type="#_x0000_t32" style="position:absolute;left:1191;top:15137;width:9630;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V04dMQAAADbAAAADwAAAGRycy9kb3ducmV2LnhtbESPS4vCQBCE7wv+h6GFva0TPfiIjiKi&#10;q+DmEF/nJtMmwUxPyMxq9t87C4LHoqq+omaL1lTiTo0rLSvo9yIQxJnVJecKTsfN1xiE88gaK8uk&#10;4I8cLOadjxnG2j44pfvB5yJA2MWooPC+jqV0WUEGXc/WxMG72sagD7LJpW7wEeCmkoMoGkqDJYeF&#10;AmtaFZTdDr9Gwfdge7tsV8lyf01wNPxZp+ddkir12W2XUxCeWv8Ov9o7rWAygv8v4QfI+R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VXTh0xAAAANsAAAAPAAAAAAAAAAAA&#10;AAAAAKECAABkcnMvZG93bnJldi54bWxQSwUGAAAAAAQABAD5AAAAkgMAAAAA&#10;" strokecolor="#fdd208" strokeweight="1.3pt"/>
                <v:shape id="Arc 118" o:spid="_x0000_s1242" style="position:absolute;left:10463;top:15137;width:539;height:662;flip:x;visibility:visible;mso-wrap-style:square;v-text-anchor:top" coordsize="21363,20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4aWuMIA&#10;AADbAAAADwAAAGRycy9kb3ducmV2LnhtbERPTWvCQBC9F/wPywjemo1amiZ1FdEWclFoWj0P2WkS&#10;zM7G7GrSf989FHp8vO/VZjStuFPvGssK5lEMgri0uuFKwdfn++MLCOeRNbaWScEPOdisJw8rzLQd&#10;+IPuha9ECGGXoYLa+y6T0pU1GXSR7YgD9217gz7AvpK6xyGEm1Yu4vhZGmw4NNTY0a6m8lLcjAKM&#10;l+nxcDijyxent/lVJk/JPlFqNh23ryA8jf5f/OfOtYI0jA1fwg+Q6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hpa4wgAAANsAAAAPAAAAAAAAAAAAAAAAAJgCAABkcnMvZG93&#10;bnJldi54bWxQSwUGAAAAAAQABAD1AAAAhwMAAAAA&#10;" path="m7659,-1nfc14966,2770,20206,9272,21362,17002em7659,-1nsc14966,2770,20206,9272,21362,17002l,20196,7659,-1xe" filled="f" strokecolor="#fdd208" strokeweight="1.3pt">
                  <v:path arrowok="t" o:extrusionok="f" o:connecttype="custom" o:connectlocs="0,0;0,1;0,1" o:connectangles="0,0,0" textboxrect="3171,3173,18430,18427"/>
                </v:shape>
                <v:shape id="AutoShape 119" o:spid="_x0000_s1243" type="#_x0000_t32" style="position:absolute;left:7342;top:15685;width:3129;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44JncYAAADbAAAADwAAAGRycy9kb3ducmV2LnhtbESPzWrDMBCE74W+g9hCb42cHPLjRjHG&#10;tE0g8cFpm/NibWxja2UsJXHfvgoUehxm5htmnYymE1caXGNZwXQSgSAurW64UvD1+f6yBOE8ssbO&#10;Min4IQfJ5vFhjbG2Ny7oevSVCBB2MSqove9jKV1Zk0E3sT1x8M52MOiDHCqpB7wFuOnkLIrm0mDD&#10;YaHGnrKayvZ4MQo+Ztv2tM3ydH/OcTE/vBXfu7xQ6vlpTF9BeBr9f/ivvdMKViu4fwk/QG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uOCZ3GAAAA2wAAAA8AAAAAAAAA&#10;AAAAAAAAoQIAAGRycy9kb3ducmV2LnhtbFBLBQYAAAAABAAEAPkAAACUAwAAAAA=&#10;" strokecolor="#fdd208" strokeweight="1.3pt"/>
              </v:group>
            </v:group>
          </w:pict>
        </mc:Fallback>
      </mc:AlternateContent>
    </w:r>
  </w:p>
  <w:p w14:paraId="7FD7BA39" w14:textId="29834F1C" w:rsidR="00226930" w:rsidRPr="006B5672" w:rsidRDefault="00226930" w:rsidP="00EA0706">
    <w:pPr>
      <w:pStyle w:val="a5"/>
      <w:rPr>
        <w:lang w:val="en-US"/>
      </w:rPr>
    </w:pPr>
    <w:r>
      <w:rPr>
        <w:noProof/>
        <w:lang w:eastAsia="ru-RU"/>
      </w:rPr>
      <mc:AlternateContent>
        <mc:Choice Requires="wpg">
          <w:drawing>
            <wp:anchor distT="0" distB="0" distL="114300" distR="114300" simplePos="0" relativeHeight="251639296" behindDoc="0" locked="0" layoutInCell="1" allowOverlap="1" wp14:anchorId="7FD7BAD1" wp14:editId="7BE20914">
              <wp:simplePos x="0" y="0"/>
              <wp:positionH relativeFrom="column">
                <wp:posOffset>8890</wp:posOffset>
              </wp:positionH>
              <wp:positionV relativeFrom="paragraph">
                <wp:posOffset>135890</wp:posOffset>
              </wp:positionV>
              <wp:extent cx="5020310" cy="282575"/>
              <wp:effectExtent l="0" t="0" r="0" b="3175"/>
              <wp:wrapNone/>
              <wp:docPr id="87" name="Group 1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0310" cy="282575"/>
                        <a:chOff x="1261" y="16096"/>
                        <a:chExt cx="7906" cy="445"/>
                      </a:xfrm>
                    </wpg:grpSpPr>
                    <wps:wsp>
                      <wps:cNvPr id="93" name="Freeform 123"/>
                      <wps:cNvSpPr>
                        <a:spLocks/>
                      </wps:cNvSpPr>
                      <wps:spPr bwMode="auto">
                        <a:xfrm>
                          <a:off x="1261" y="16096"/>
                          <a:ext cx="6186" cy="401"/>
                        </a:xfrm>
                        <a:custGeom>
                          <a:avLst/>
                          <a:gdLst>
                            <a:gd name="T0" fmla="*/ 0 w 9278"/>
                            <a:gd name="T1" fmla="*/ 401 h 401"/>
                            <a:gd name="T2" fmla="*/ 646 w 9278"/>
                            <a:gd name="T3" fmla="*/ 64 h 401"/>
                            <a:gd name="T4" fmla="*/ 3001 w 9278"/>
                            <a:gd name="T5" fmla="*/ 19 h 401"/>
                            <a:gd name="T6" fmla="*/ 9278 w 9278"/>
                            <a:gd name="T7" fmla="*/ 25 h 401"/>
                          </a:gdLst>
                          <a:ahLst/>
                          <a:cxnLst>
                            <a:cxn ang="0">
                              <a:pos x="T0" y="T1"/>
                            </a:cxn>
                            <a:cxn ang="0">
                              <a:pos x="T2" y="T3"/>
                            </a:cxn>
                            <a:cxn ang="0">
                              <a:pos x="T4" y="T5"/>
                            </a:cxn>
                            <a:cxn ang="0">
                              <a:pos x="T6" y="T7"/>
                            </a:cxn>
                          </a:cxnLst>
                          <a:rect l="0" t="0" r="r" b="b"/>
                          <a:pathLst>
                            <a:path w="9278" h="401">
                              <a:moveTo>
                                <a:pt x="0" y="401"/>
                              </a:moveTo>
                              <a:cubicBezTo>
                                <a:pt x="72" y="264"/>
                                <a:pt x="146" y="128"/>
                                <a:pt x="646" y="64"/>
                              </a:cubicBezTo>
                              <a:cubicBezTo>
                                <a:pt x="1145" y="0"/>
                                <a:pt x="1562" y="26"/>
                                <a:pt x="3001" y="19"/>
                              </a:cubicBezTo>
                              <a:cubicBezTo>
                                <a:pt x="4440" y="12"/>
                                <a:pt x="7970" y="24"/>
                                <a:pt x="9278" y="25"/>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4" name="Text Box 124"/>
                      <wps:cNvSpPr txBox="1">
                        <a:spLocks noChangeArrowheads="1"/>
                      </wps:cNvSpPr>
                      <wps:spPr bwMode="auto">
                        <a:xfrm>
                          <a:off x="1570" y="16120"/>
                          <a:ext cx="7597" cy="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5F" w14:textId="77777777" w:rsidR="00226930" w:rsidRDefault="00226930" w:rsidP="00473851">
                            <w:pPr>
                              <w:pStyle w:val="a3"/>
                              <w:spacing w:before="60"/>
                              <w:rPr>
                                <w:rFonts w:ascii="Arial" w:hAnsi="Arial" w:cs="Arial"/>
                                <w:b/>
                                <w:sz w:val="10"/>
                                <w:szCs w:val="10"/>
                              </w:rPr>
                            </w:pPr>
                            <w:r w:rsidRPr="00473851">
                              <w:rPr>
                                <w:rFonts w:ascii="Arial" w:hAnsi="Arial" w:cs="Arial"/>
                                <w:b/>
                                <w:sz w:val="10"/>
                                <w:szCs w:val="10"/>
                              </w:rPr>
                              <w:t xml:space="preserve">№ </w:t>
                            </w:r>
                            <w:r>
                              <w:rPr>
                                <w:rFonts w:ascii="Arial" w:hAnsi="Arial" w:cs="Arial"/>
                                <w:b/>
                                <w:sz w:val="10"/>
                                <w:szCs w:val="10"/>
                              </w:rPr>
                              <w:t xml:space="preserve">_____________________________ </w:t>
                            </w:r>
                            <w:r w:rsidRPr="004511AD">
                              <w:rPr>
                                <w:rFonts w:ascii="Arial" w:hAnsi="Arial" w:cs="Arial"/>
                                <w:b/>
                                <w:sz w:val="10"/>
                                <w:szCs w:val="10"/>
                              </w:rPr>
                              <w:t>ВЕРСИЯ 1.00</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_x0000_s1244" style="position:absolute;left:0;text-align:left;margin-left:.7pt;margin-top:10.7pt;width:395.3pt;height:22.25pt;z-index:251639296"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">
              <v:shape id="Freeform 123" o:spid="_x0000_s1245" style="position:absolute;left:1261;top:16096;width:6186;height:401;visibility:visible;mso-wrap-style:square;v-text-anchor:top" coordsize="9278,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IUOcQA&#10;AADbAAAADwAAAGRycy9kb3ducmV2LnhtbESPQYvCMBSE74L/ITzBm6YqiFbTIsriXlbcKoK3R/Ns&#10;i81LabJa//1mQdjjMDPfMOu0M7V4UOsqywom4wgEcW51xYWC8+ljtADhPLLG2jIpeJGDNOn31hhr&#10;++RvemS+EAHCLkYFpfdNLKXLSzLoxrYhDt7NtgZ9kG0hdYvPADe1nEbRXBqsOCyU2NC2pPye/RgF&#10;++NhObvOdy/TTE6Xw9f5WGdmo9Rw0G1WIDx1/j/8bn9qBcsZ/H0JP0Am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diFDnEAAAA2wAAAA8AAAAAAAAAAAAAAAAAmAIAAGRycy9k&#10;b3ducmV2LnhtbFBLBQYAAAAABAAEAPUAAACJAwAAAAA=&#10;" path="m,401c72,264,146,128,646,64,1145,,1562,26,3001,19v1439,-7,4969,5,6277,6e" filled="f" strokecolor="#fdd208" strokeweight="1.3pt">
                <v:path arrowok="t" o:connecttype="custom" o:connectlocs="0,401;431,64;2001,19;6186,25" o:connectangles="0,0,0,0"/>
              </v:shape>
              <v:shape id="Text Box 124" o:spid="_x0000_s1246" type="#_x0000_t202" style="position:absolute;left:1570;top:16120;width:7597;height:4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YwxMUA&#10;AADbAAAADwAAAGRycy9kb3ducmV2LnhtbESP0WrCQBRE34X+w3KFvhTd2Jai0U0otgX7YjHJB1yy&#10;1ySYvRt2V41/3y0UfBxm5gyzyUfTiws531lWsJgnIIhrqztuFFTl12wJwgdkjb1lUnAjD3n2MNlg&#10;qu2VD3QpQiMihH2KCtoQhlRKX7dk0M/tQBy9o3UGQ5SukdrhNcJNL5+T5E0a7DgutDjQtqX6VJyN&#10;guJn3+2q2/DS9E8L474/yzJ8lEo9Tsf3NYhAY7iH/9s7rWD1Cn9f4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pjDExQAAANsAAAAPAAAAAAAAAAAAAAAAAJgCAABkcnMv&#10;ZG93bnJldi54bWxQSwUGAAAAAAQABAD1AAAAigMAAAAA&#10;" filled="f" stroked="f" strokeweight="1.3pt">
                <v:textbox>
                  <w:txbxContent>
                    <w:p w14:paraId="7FD7BB5F" w14:textId="77777777" w:rsidR="00226930" w:rsidRDefault="00226930" w:rsidP="00473851">
                      <w:pPr>
                        <w:pStyle w:val="a3"/>
                        <w:spacing w:before="60"/>
                        <w:rPr>
                          <w:rFonts w:ascii="Arial" w:hAnsi="Arial" w:cs="Arial"/>
                          <w:b/>
                          <w:sz w:val="10"/>
                          <w:szCs w:val="10"/>
                        </w:rPr>
                      </w:pPr>
                      <w:r w:rsidRPr="00473851">
                        <w:rPr>
                          <w:rFonts w:ascii="Arial" w:hAnsi="Arial" w:cs="Arial"/>
                          <w:b/>
                          <w:sz w:val="10"/>
                          <w:szCs w:val="10"/>
                        </w:rPr>
                        <w:t xml:space="preserve">№ </w:t>
                      </w:r>
                      <w:r>
                        <w:rPr>
                          <w:rFonts w:ascii="Arial" w:hAnsi="Arial" w:cs="Arial"/>
                          <w:b/>
                          <w:sz w:val="10"/>
                          <w:szCs w:val="10"/>
                        </w:rPr>
                        <w:t xml:space="preserve">_____________________________ </w:t>
                      </w:r>
                      <w:r w:rsidRPr="004511AD">
                        <w:rPr>
                          <w:rFonts w:ascii="Arial" w:hAnsi="Arial" w:cs="Arial"/>
                          <w:b/>
                          <w:sz w:val="10"/>
                          <w:szCs w:val="10"/>
                        </w:rPr>
                        <w:t>ВЕРСИЯ 1.00</w:t>
                      </w:r>
                    </w:p>
                  </w:txbxContent>
                </v:textbox>
              </v:shape>
            </v:group>
          </w:pict>
        </mc:Fallback>
      </mc:AlternateContent>
    </w:r>
    <w:r>
      <w:rPr>
        <w:noProof/>
        <w:lang w:eastAsia="ru-RU"/>
      </w:rPr>
      <mc:AlternateContent>
        <mc:Choice Requires="wps">
          <w:drawing>
            <wp:anchor distT="4294967294" distB="4294967294" distL="114300" distR="114300" simplePos="0" relativeHeight="251638272" behindDoc="0" locked="0" layoutInCell="1" allowOverlap="1" wp14:anchorId="7FD7BAD2" wp14:editId="227BEDFA">
              <wp:simplePos x="0" y="0"/>
              <wp:positionH relativeFrom="column">
                <wp:posOffset>0</wp:posOffset>
              </wp:positionH>
              <wp:positionV relativeFrom="paragraph">
                <wp:posOffset>390524</wp:posOffset>
              </wp:positionV>
              <wp:extent cx="2447925" cy="0"/>
              <wp:effectExtent l="0" t="0" r="9525" b="19050"/>
              <wp:wrapNone/>
              <wp:docPr id="86" name="AutoShape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47925"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21" o:spid="_x0000_s1026" type="#_x0000_t32" style="position:absolute;margin-left:0;margin-top:30.75pt;width:192.75pt;height:0;flip:x;z-index:25162854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" strokecolor="#fdd208" strokeweight="1.3pt"/>
          </w:pict>
        </mc:Fallback>
      </mc:AlternateContent>
    </w:r>
    <w:r>
      <w:rPr>
        <w:noProof/>
        <w:lang w:eastAsia="ru-RU"/>
      </w:rPr>
      <mc:AlternateContent>
        <mc:Choice Requires="wps">
          <w:drawing>
            <wp:anchor distT="0" distB="0" distL="114300" distR="114300" simplePos="0" relativeHeight="251637248" behindDoc="0" locked="0" layoutInCell="1" allowOverlap="1" wp14:anchorId="7FD7BAD3" wp14:editId="7F6958BF">
              <wp:simplePos x="0" y="0"/>
              <wp:positionH relativeFrom="column">
                <wp:posOffset>5043805</wp:posOffset>
              </wp:positionH>
              <wp:positionV relativeFrom="paragraph">
                <wp:posOffset>197485</wp:posOffset>
              </wp:positionV>
              <wp:extent cx="1009650" cy="333375"/>
              <wp:effectExtent l="0" t="0" r="0" b="9525"/>
              <wp:wrapNone/>
              <wp:docPr id="85"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60" w14:textId="77777777" w:rsidR="00226930" w:rsidRPr="004511AD" w:rsidRDefault="00226930" w:rsidP="00EA0706">
                          <w:pPr>
                            <w:pStyle w:val="a3"/>
                            <w:ind w:hanging="180"/>
                            <w:jc w:val="right"/>
                            <w:rPr>
                              <w:rFonts w:ascii="Arial" w:hAnsi="Arial" w:cs="Arial"/>
                              <w:b/>
                              <w:sz w:val="12"/>
                              <w:szCs w:val="12"/>
                            </w:rPr>
                          </w:pPr>
                          <w:r>
                            <w:rPr>
                              <w:rFonts w:ascii="Arial" w:hAnsi="Arial" w:cs="Arial"/>
                              <w:b/>
                              <w:sz w:val="12"/>
                              <w:szCs w:val="12"/>
                            </w:rPr>
                            <w:t xml:space="preserve">СТРАНИЦА  46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Pr>
                              <w:rFonts w:ascii="Arial" w:hAnsi="Arial" w:cs="Arial"/>
                              <w:b/>
                              <w:noProof/>
                              <w:sz w:val="12"/>
                              <w:szCs w:val="12"/>
                            </w:rPr>
                            <w:t>23</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247" type="#_x0000_t202" style="position:absolute;left:0;text-align:left;margin-left:397.15pt;margin-top:15.55pt;width:79.5pt;height:26.25pt;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" filled="f" stroked="f" strokeweight="1.3pt">
              <v:textbox>
                <w:txbxContent>
                  <w:p w14:paraId="7FD7BB60" w14:textId="77777777" w:rsidR="00226930" w:rsidRPr="004511AD" w:rsidRDefault="00226930" w:rsidP="00EA0706">
                    <w:pPr>
                      <w:pStyle w:val="a3"/>
                      <w:ind w:hanging="180"/>
                      <w:jc w:val="right"/>
                      <w:rPr>
                        <w:rFonts w:ascii="Arial" w:hAnsi="Arial" w:cs="Arial"/>
                        <w:b/>
                        <w:sz w:val="12"/>
                        <w:szCs w:val="12"/>
                      </w:rPr>
                    </w:pPr>
                    <w:r>
                      <w:rPr>
                        <w:rFonts w:ascii="Arial" w:hAnsi="Arial" w:cs="Arial"/>
                        <w:b/>
                        <w:sz w:val="12"/>
                        <w:szCs w:val="12"/>
                      </w:rPr>
                      <w:t xml:space="preserve">СТРАНИЦА  46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Pr>
                        <w:rFonts w:ascii="Arial" w:hAnsi="Arial" w:cs="Arial"/>
                        <w:b/>
                        <w:noProof/>
                        <w:sz w:val="12"/>
                        <w:szCs w:val="12"/>
                      </w:rPr>
                      <w:t>23</w:t>
                    </w:r>
                    <w:r>
                      <w:rPr>
                        <w:rFonts w:ascii="Arial" w:hAnsi="Arial" w:cs="Arial"/>
                        <w:b/>
                        <w:sz w:val="12"/>
                        <w:szCs w:val="12"/>
                      </w:rPr>
                      <w:fldChar w:fldCharType="end"/>
                    </w:r>
                  </w:p>
                </w:txbxContent>
              </v:textbox>
            </v:shape>
          </w:pict>
        </mc:Fallback>
      </mc:AlternateContent>
    </w:r>
  </w:p>
  <w:p w14:paraId="7FD7BA3A" w14:textId="77777777" w:rsidR="00226930" w:rsidRPr="004D6BD0" w:rsidRDefault="00226930">
    <w:pPr>
      <w:pStyle w:val="a5"/>
      <w:rPr>
        <w:sz w:val="2"/>
        <w:szCs w:val="2"/>
      </w:rP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7BA65" w14:textId="019A3F4A" w:rsidR="00226930" w:rsidRPr="00D27D30" w:rsidRDefault="00226930" w:rsidP="00065A01">
    <w:pPr>
      <w:pStyle w:val="a5"/>
      <w:rPr>
        <w:sz w:val="10"/>
        <w:szCs w:val="10"/>
      </w:rPr>
    </w:pPr>
    <w:r>
      <w:rPr>
        <w:noProof/>
        <w:lang w:eastAsia="ru-RU"/>
      </w:rPr>
      <mc:AlternateContent>
        <mc:Choice Requires="wpg">
          <w:drawing>
            <wp:anchor distT="0" distB="0" distL="114300" distR="114300" simplePos="0" relativeHeight="251700736" behindDoc="0" locked="0" layoutInCell="1" allowOverlap="1" wp14:anchorId="7FD7BAF3" wp14:editId="6759F85F">
              <wp:simplePos x="0" y="0"/>
              <wp:positionH relativeFrom="column">
                <wp:posOffset>0</wp:posOffset>
              </wp:positionH>
              <wp:positionV relativeFrom="paragraph">
                <wp:posOffset>20955</wp:posOffset>
              </wp:positionV>
              <wp:extent cx="10205085" cy="431165"/>
              <wp:effectExtent l="9525" t="1905" r="0" b="0"/>
              <wp:wrapNone/>
              <wp:docPr id="1" name="Group 9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205085" cy="431165"/>
                        <a:chOff x="1191" y="15120"/>
                        <a:chExt cx="9811" cy="679"/>
                      </a:xfrm>
                    </wpg:grpSpPr>
                    <wps:wsp>
                      <wps:cNvPr id="8" name="Text Box 968"/>
                      <wps:cNvSpPr txBox="1">
                        <a:spLocks noChangeArrowheads="1"/>
                      </wps:cNvSpPr>
                      <wps:spPr bwMode="auto">
                        <a:xfrm>
                          <a:off x="1488" y="15120"/>
                          <a:ext cx="8975"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84" w14:textId="77777777" w:rsidR="00226930" w:rsidRDefault="00226930" w:rsidP="00423854">
                            <w:pPr>
                              <w:pStyle w:val="a3"/>
                              <w:rPr>
                                <w:rFonts w:ascii="Arial" w:hAnsi="Arial" w:cs="Arial"/>
                                <w:b/>
                                <w:sz w:val="10"/>
                                <w:szCs w:val="10"/>
                              </w:rPr>
                            </w:pPr>
                          </w:p>
                          <w:p w14:paraId="7FD7BB85" w14:textId="2A9C1785" w:rsidR="00226930" w:rsidRPr="002C3DE1" w:rsidRDefault="00226930" w:rsidP="00423854">
                            <w:pPr>
                              <w:pStyle w:val="a3"/>
                              <w:rPr>
                                <w:rFonts w:ascii="Arial" w:hAnsi="Arial" w:cs="Arial"/>
                                <w:b/>
                                <w:sz w:val="10"/>
                                <w:szCs w:val="10"/>
                              </w:rPr>
                            </w:pPr>
                            <w:r>
                              <w:rPr>
                                <w:rFonts w:ascii="Arial" w:hAnsi="Arial" w:cs="Arial"/>
                                <w:b/>
                                <w:sz w:val="10"/>
                                <w:szCs w:val="10"/>
                              </w:rPr>
                              <w:t xml:space="preserve">СТАНДАРТ </w:t>
                            </w:r>
                            <w:r w:rsidRPr="002C3DE1">
                              <w:rPr>
                                <w:rFonts w:ascii="Arial" w:hAnsi="Arial" w:cs="Arial"/>
                                <w:b/>
                                <w:sz w:val="10"/>
                                <w:szCs w:val="10"/>
                              </w:rPr>
                              <w:t xml:space="preserve">АО «ВОСТСИБНЕФТЕГАЗ» «ТАБЕЛЬ СРОЧНЫХ ДОНЕСЕНИЙ ПО ВОПРОСАМ ГРАЖДАНСКОЙ ОБОРОНЫ, ПРЕДУПРЕЖДЕНИЮ, ЛИКВИДАЦИИ ЧРЕЗВЫЧАЙНЫХ СИТУАЦИЙ ПОЖАРНОЙ И ЭКОЛОГИЧЕСКОЙ БЕЗОПАСНОСТИ» </w:t>
                            </w:r>
                          </w:p>
                          <w:p w14:paraId="7FD7BB86" w14:textId="77777777" w:rsidR="00226930" w:rsidRPr="00272E52" w:rsidRDefault="00226930" w:rsidP="00272E52"/>
                        </w:txbxContent>
                      </wps:txbx>
                      <wps:bodyPr rot="0" vert="horz" wrap="square" lIns="91440" tIns="45720" rIns="91440" bIns="45720" anchor="t" anchorCtr="0" upright="1">
                        <a:noAutofit/>
                      </wps:bodyPr>
                    </wps:wsp>
                    <wpg:grpSp>
                      <wpg:cNvPr id="9" name="Group 969"/>
                      <wpg:cNvGrpSpPr>
                        <a:grpSpLocks/>
                      </wpg:cNvGrpSpPr>
                      <wpg:grpSpPr bwMode="auto">
                        <a:xfrm>
                          <a:off x="1191" y="15137"/>
                          <a:ext cx="9811" cy="662"/>
                          <a:chOff x="1191" y="15137"/>
                          <a:chExt cx="9811" cy="662"/>
                        </a:xfrm>
                      </wpg:grpSpPr>
                      <wps:wsp>
                        <wps:cNvPr id="10" name="AutoShape 970"/>
                        <wps:cNvCnPr>
                          <a:cxnSpLocks noChangeShapeType="1"/>
                        </wps:cNvCnPr>
                        <wps:spPr bwMode="auto">
                          <a:xfrm flipH="1">
                            <a:off x="1191" y="15137"/>
                            <a:ext cx="9630" cy="1"/>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s:wsp>
                        <wps:cNvPr id="11" name="Arc 971"/>
                        <wps:cNvSpPr>
                          <a:spLocks/>
                        </wps:cNvSpPr>
                        <wps:spPr bwMode="auto">
                          <a:xfrm flipH="1">
                            <a:off x="10463" y="15137"/>
                            <a:ext cx="539" cy="662"/>
                          </a:xfrm>
                          <a:custGeom>
                            <a:avLst/>
                            <a:gdLst>
                              <a:gd name="T0" fmla="*/ 193 w 21363"/>
                              <a:gd name="T1" fmla="*/ 0 h 20196"/>
                              <a:gd name="T2" fmla="*/ 539 w 21363"/>
                              <a:gd name="T3" fmla="*/ 557 h 20196"/>
                              <a:gd name="T4" fmla="*/ 0 w 21363"/>
                              <a:gd name="T5" fmla="*/ 662 h 20196"/>
                              <a:gd name="T6" fmla="*/ 0 60000 65536"/>
                              <a:gd name="T7" fmla="*/ 0 60000 65536"/>
                              <a:gd name="T8" fmla="*/ 0 60000 65536"/>
                              <a:gd name="T9" fmla="*/ 3163 w 21363"/>
                              <a:gd name="T10" fmla="*/ 3163 h 20196"/>
                              <a:gd name="T11" fmla="*/ 18437 w 21363"/>
                              <a:gd name="T12" fmla="*/ 18437 h 20196"/>
                            </a:gdLst>
                            <a:ahLst/>
                            <a:cxnLst>
                              <a:cxn ang="T6">
                                <a:pos x="T0" y="T1"/>
                              </a:cxn>
                              <a:cxn ang="T7">
                                <a:pos x="T2" y="T3"/>
                              </a:cxn>
                              <a:cxn ang="T8">
                                <a:pos x="T4" y="T5"/>
                              </a:cxn>
                            </a:cxnLst>
                            <a:rect l="T9" t="T10" r="T11" b="T12"/>
                            <a:pathLst>
                              <a:path w="21363" h="20196" fill="none" extrusionOk="0">
                                <a:moveTo>
                                  <a:pt x="7659" y="-1"/>
                                </a:moveTo>
                                <a:cubicBezTo>
                                  <a:pt x="14966" y="2770"/>
                                  <a:pt x="20206" y="9272"/>
                                  <a:pt x="21362" y="17002"/>
                                </a:cubicBezTo>
                              </a:path>
                              <a:path w="21363" h="20196" stroke="0" extrusionOk="0">
                                <a:moveTo>
                                  <a:pt x="7659" y="-1"/>
                                </a:moveTo>
                                <a:cubicBezTo>
                                  <a:pt x="14966" y="2770"/>
                                  <a:pt x="20206" y="9272"/>
                                  <a:pt x="21362" y="17002"/>
                                </a:cubicBezTo>
                                <a:lnTo>
                                  <a:pt x="0" y="20196"/>
                                </a:lnTo>
                                <a:lnTo>
                                  <a:pt x="7659" y="-1"/>
                                </a:lnTo>
                                <a:close/>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AutoShape 972"/>
                        <wps:cNvCnPr>
                          <a:cxnSpLocks noChangeShapeType="1"/>
                        </wps:cNvCnPr>
                        <wps:spPr bwMode="auto">
                          <a:xfrm flipH="1">
                            <a:off x="7342" y="15685"/>
                            <a:ext cx="3129"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id="Group 967" o:spid="_x0000_s1251" style="position:absolute;left:0;text-align:left;margin-left:0;margin-top:1.65pt;width:803.55pt;height:33.95pt;z-index:251700736"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">
              <v:shapetype id="_x0000_t202" coordsize="21600,21600" o:spt="202" path="m,l,21600r21600,l21600,xe">
                <v:stroke joinstyle="miter"/>
                <v:path gradientshapeok="t" o:connecttype="rect"/>
              </v:shapetype>
              <v:shape id="Text Box 968" o:spid="_x0000_s1252" type="#_x0000_t202" style="position:absolute;left:1488;top:15120;width:8975;height:6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jj8ScAA&#10;AADaAAAADwAAAGRycy9kb3ducmV2LnhtbERP3WrCMBS+H+wdwhG8kZnqQKRrKrIp1JsNWx/g0Bzb&#10;YnNSkkzbtzcXg11+fP/ZbjS9uJPznWUFq2UCgri2uuNGwaU6vm1B+ICssbdMCibysMtfXzJMtX3w&#10;me5laEQMYZ+igjaEIZXS1y0Z9Es7EEfuap3BEKFrpHb4iOGml+sk2UiDHceGFgf6bKm+lb9GQfnz&#10;3RWXaXhv+sXKuNOhqsJXpdR8Nu4/QAQaw7/4z11oBXFrvBJvgMy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jj8ScAAAADaAAAADwAAAAAAAAAAAAAAAACYAgAAZHJzL2Rvd25y&#10;ZXYueG1sUEsFBgAAAAAEAAQA9QAAAIUDAAAAAA==&#10;" filled="f" stroked="f" strokeweight="1.3pt">
                <v:textbox>
                  <w:txbxContent>
                    <w:p w14:paraId="7FD7BB84" w14:textId="77777777" w:rsidR="00226930" w:rsidRDefault="00226930" w:rsidP="00423854">
                      <w:pPr>
                        <w:pStyle w:val="a3"/>
                        <w:rPr>
                          <w:rFonts w:ascii="Arial" w:hAnsi="Arial" w:cs="Arial"/>
                          <w:b/>
                          <w:sz w:val="10"/>
                          <w:szCs w:val="10"/>
                        </w:rPr>
                      </w:pPr>
                    </w:p>
                    <w:p w14:paraId="7FD7BB85" w14:textId="2A9C1785" w:rsidR="00226930" w:rsidRPr="002C3DE1" w:rsidRDefault="00226930" w:rsidP="00423854">
                      <w:pPr>
                        <w:pStyle w:val="a3"/>
                        <w:rPr>
                          <w:rFonts w:ascii="Arial" w:hAnsi="Arial" w:cs="Arial"/>
                          <w:b/>
                          <w:sz w:val="10"/>
                          <w:szCs w:val="10"/>
                        </w:rPr>
                      </w:pPr>
                      <w:r>
                        <w:rPr>
                          <w:rFonts w:ascii="Arial" w:hAnsi="Arial" w:cs="Arial"/>
                          <w:b/>
                          <w:sz w:val="10"/>
                          <w:szCs w:val="10"/>
                        </w:rPr>
                        <w:t xml:space="preserve">СТАНДАРТ </w:t>
                      </w:r>
                      <w:r w:rsidRPr="002C3DE1">
                        <w:rPr>
                          <w:rFonts w:ascii="Arial" w:hAnsi="Arial" w:cs="Arial"/>
                          <w:b/>
                          <w:sz w:val="10"/>
                          <w:szCs w:val="10"/>
                        </w:rPr>
                        <w:t xml:space="preserve">АО «ВОСТСИБНЕФТЕГАЗ» «ТАБЕЛЬ СРОЧНЫХ ДОНЕСЕНИЙ ПО ВОПРОСАМ ГРАЖДАНСКОЙ ОБОРОНЫ, ПРЕДУПРЕЖДЕНИЮ, ЛИКВИДАЦИИ ЧРЕЗВЫЧАЙНЫХ СИТУАЦИЙ ПОЖАРНОЙ И ЭКОЛОГИЧЕСКОЙ БЕЗОПАСНОСТИ» </w:t>
                      </w:r>
                    </w:p>
                    <w:p w14:paraId="7FD7BB86" w14:textId="77777777" w:rsidR="00226930" w:rsidRPr="00272E52" w:rsidRDefault="00226930" w:rsidP="00272E52"/>
                  </w:txbxContent>
                </v:textbox>
              </v:shape>
              <v:group id="Group 969" o:spid="_x0000_s1253" style="position:absolute;left:1191;top:15137;width:9811;height:662" coordorigin="1191,15137" coordsize="9811,6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shapetype id="_x0000_t32" coordsize="21600,21600" o:spt="32" o:oned="t" path="m,l21600,21600e" filled="f">
                  <v:path arrowok="t" fillok="f" o:connecttype="none"/>
                  <o:lock v:ext="edit" shapetype="t"/>
                </v:shapetype>
                <v:shape id="AutoShape 970" o:spid="_x0000_s1254" type="#_x0000_t32" style="position:absolute;left:1191;top:15137;width:9630;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2ejWsUAAADbAAAADwAAAGRycy9kb3ducmV2LnhtbESPQW/CMAyF75P4D5GRuI0UDjB1BIQQ&#10;G0ish8K2s9WYtqJxqiZA+ff4MGk3W+/5vc+LVe8adaMu1J4NTMYJKOLC25pLA9+nj9c3UCEiW2w8&#10;k4EHBVgtBy8LTK2/c063YyyVhHBI0UAVY5tqHYqKHIaxb4lFO/vOYZS1K7Xt8C7hrtHTJJlphzVL&#10;Q4UtbSoqLserM/A53V1+d5tsfThnOJ99bfOffZYbMxr263dQkfr4b/673lvBF3r5RQbQyy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2ejWsUAAADbAAAADwAAAAAAAAAA&#10;AAAAAAChAgAAZHJzL2Rvd25yZXYueG1sUEsFBgAAAAAEAAQA+QAAAJMDAAAAAA==&#10;" strokecolor="#fdd208" strokeweight="1.3pt"/>
                <v:shape id="Arc 971" o:spid="_x0000_s1255" style="position:absolute;left:10463;top:15137;width:539;height:662;flip:x;visibility:visible;mso-wrap-style:square;v-text-anchor:top" coordsize="21363,20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88f8IA&#10;AADbAAAADwAAAGRycy9kb3ducmV2LnhtbERPTWvCQBC9F/wPyxS81U1saWzqJohV8KJg1J6H7DQJ&#10;zc7G7Krpv+8WCt7m8T5nng+mFVfqXWNZQTyJQBCXVjdcKTge1k8zEM4ja2wtk4IfcpBno4c5ptre&#10;eE/XwlcihLBLUUHtfZdK6cqaDLqJ7YgD92V7gz7AvpK6x1sIN62cRtGrNNhwaKixo2VN5XdxMQow&#10;en7bbbef6DbT0yo+y+Ql+UiUGj8Oi3cQngZ/F/+7NzrMj+Hvl3CAzH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bzx/wgAAANsAAAAPAAAAAAAAAAAAAAAAAJgCAABkcnMvZG93&#10;bnJldi54bWxQSwUGAAAAAAQABAD1AAAAhwMAAAAA&#10;" path="m7659,-1nfc14966,2770,20206,9272,21362,17002em7659,-1nsc14966,2770,20206,9272,21362,17002l,20196,7659,-1xe" filled="f" strokecolor="#fdd208" strokeweight="1.3pt">
                  <v:path arrowok="t" o:extrusionok="f" o:connecttype="custom" o:connectlocs="5,0;14,18;0,22" o:connectangles="0,0,0" textboxrect="3171,3173,18430,18427"/>
                </v:shape>
                <v:shape id="AutoShape 972" o:spid="_x0000_s1256" type="#_x0000_t32" style="position:absolute;left:7342;top:15685;width:3129;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PmYtsIAAADbAAAADwAAAGRycy9kb3ducmV2LnhtbERPS4vCMBC+C/sfwgh709QeXOkaRWR9&#10;gPZQXT0PzdgWm0lpslr//UYQvM3H95zpvDO1uFHrKssKRsMIBHFudcWFgt/jajAB4TyyxtoyKXiQ&#10;g/nsozfFRNs7Z3Q7+EKEEHYJKii9bxIpXV6SQTe0DXHgLrY16ANsC6lbvIdwU8s4isbSYMWhocSG&#10;liXl18OfUbCON9fzZpkudpcUv8b7n+y0TTOlPvvd4huEp86/xS/3Vof5MTx/CQfI2T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PmYtsIAAADbAAAADwAAAAAAAAAAAAAA&#10;AAChAgAAZHJzL2Rvd25yZXYueG1sUEsFBgAAAAAEAAQA+QAAAJADAAAAAA==&#10;" strokecolor="#fdd208" strokeweight="1.3pt"/>
              </v:group>
            </v:group>
          </w:pict>
        </mc:Fallback>
      </mc:AlternateContent>
    </w:r>
  </w:p>
  <w:p w14:paraId="7FD7BA66" w14:textId="77777777" w:rsidR="00226930" w:rsidRPr="00847C18" w:rsidRDefault="00226930" w:rsidP="00065A01">
    <w:pPr>
      <w:pStyle w:val="a5"/>
      <w:rPr>
        <w:szCs w:val="24"/>
        <w:lang w:val="en-US"/>
      </w:rPr>
    </w:pPr>
  </w:p>
  <w:p w14:paraId="7FD7BA67" w14:textId="3E190F99" w:rsidR="00226930" w:rsidRPr="001B6FE1" w:rsidRDefault="00226930" w:rsidP="00065A01">
    <w:pPr>
      <w:pStyle w:val="a5"/>
      <w:tabs>
        <w:tab w:val="clear" w:pos="4677"/>
        <w:tab w:val="clear" w:pos="9355"/>
        <w:tab w:val="right" w:pos="15763"/>
      </w:tabs>
      <w:rPr>
        <w:szCs w:val="24"/>
      </w:rPr>
    </w:pPr>
    <w:r>
      <w:rPr>
        <w:noProof/>
        <w:lang w:eastAsia="ru-RU"/>
      </w:rPr>
      <mc:AlternateContent>
        <mc:Choice Requires="wps">
          <w:drawing>
            <wp:anchor distT="0" distB="0" distL="114300" distR="114300" simplePos="0" relativeHeight="251703808" behindDoc="0" locked="0" layoutInCell="1" allowOverlap="1" wp14:anchorId="7FD7BAF4" wp14:editId="0DACED52">
              <wp:simplePos x="0" y="0"/>
              <wp:positionH relativeFrom="column">
                <wp:posOffset>3929380</wp:posOffset>
              </wp:positionH>
              <wp:positionV relativeFrom="paragraph">
                <wp:posOffset>146050</wp:posOffset>
              </wp:positionV>
              <wp:extent cx="2528570" cy="5715"/>
              <wp:effectExtent l="0" t="0" r="24130" b="32385"/>
              <wp:wrapNone/>
              <wp:docPr id="7" name="AutoShape 9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528570" cy="571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978" o:spid="_x0000_s1026" type="#_x0000_t32" style="position:absolute;margin-left:309.4pt;margin-top:11.5pt;width:199.1pt;height:.45pt;flip:x;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" strokecolor="#fdd208" strokeweight="1.3pt"/>
          </w:pict>
        </mc:Fallback>
      </mc:AlternateContent>
    </w:r>
    <w:r>
      <w:rPr>
        <w:noProof/>
        <w:lang w:eastAsia="ru-RU"/>
      </w:rPr>
      <mc:AlternateContent>
        <mc:Choice Requires="wps">
          <w:drawing>
            <wp:anchor distT="0" distB="0" distL="114300" distR="114300" simplePos="0" relativeHeight="251627008" behindDoc="0" locked="0" layoutInCell="1" allowOverlap="1" wp14:anchorId="7FD7BAF5" wp14:editId="47D63048">
              <wp:simplePos x="0" y="0"/>
              <wp:positionH relativeFrom="column">
                <wp:posOffset>8791575</wp:posOffset>
              </wp:positionH>
              <wp:positionV relativeFrom="paragraph">
                <wp:posOffset>216535</wp:posOffset>
              </wp:positionV>
              <wp:extent cx="1009650" cy="333375"/>
              <wp:effectExtent l="0" t="0" r="0" b="9525"/>
              <wp:wrapNone/>
              <wp:docPr id="6" name="Text Box 9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87" w14:textId="77777777" w:rsidR="00226930" w:rsidRPr="004511AD" w:rsidRDefault="00226930" w:rsidP="00065A01">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C550F6">
                            <w:rPr>
                              <w:rFonts w:ascii="Arial" w:hAnsi="Arial" w:cs="Arial"/>
                              <w:b/>
                              <w:noProof/>
                              <w:sz w:val="12"/>
                              <w:szCs w:val="12"/>
                            </w:rPr>
                            <w:t>74</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C550F6">
                            <w:rPr>
                              <w:rFonts w:ascii="Arial" w:hAnsi="Arial" w:cs="Arial"/>
                              <w:b/>
                              <w:noProof/>
                              <w:sz w:val="12"/>
                              <w:szCs w:val="12"/>
                            </w:rPr>
                            <w:t>84</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257" type="#_x0000_t202" style="position:absolute;left:0;text-align:left;margin-left:692.25pt;margin-top:17.05pt;width:79.5pt;height:26.25pt;z-index:25162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" filled="f" stroked="f" strokeweight="1.3pt">
              <v:textbox>
                <w:txbxContent>
                  <w:p w14:paraId="7FD7BB87" w14:textId="77777777" w:rsidR="00226930" w:rsidRPr="004511AD" w:rsidRDefault="00226930" w:rsidP="00065A01">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C550F6">
                      <w:rPr>
                        <w:rFonts w:ascii="Arial" w:hAnsi="Arial" w:cs="Arial"/>
                        <w:b/>
                        <w:noProof/>
                        <w:sz w:val="12"/>
                        <w:szCs w:val="12"/>
                      </w:rPr>
                      <w:t>74</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C550F6">
                      <w:rPr>
                        <w:rFonts w:ascii="Arial" w:hAnsi="Arial" w:cs="Arial"/>
                        <w:b/>
                        <w:noProof/>
                        <w:sz w:val="12"/>
                        <w:szCs w:val="12"/>
                      </w:rPr>
                      <w:t>84</w:t>
                    </w:r>
                    <w:r>
                      <w:rPr>
                        <w:rFonts w:ascii="Arial" w:hAnsi="Arial" w:cs="Arial"/>
                        <w:b/>
                        <w:sz w:val="12"/>
                        <w:szCs w:val="12"/>
                      </w:rPr>
                      <w:fldChar w:fldCharType="end"/>
                    </w:r>
                  </w:p>
                </w:txbxContent>
              </v:textbox>
            </v:shape>
          </w:pict>
        </mc:Fallback>
      </mc:AlternateContent>
    </w:r>
    <w:r>
      <w:rPr>
        <w:noProof/>
        <w:lang w:eastAsia="ru-RU"/>
      </w:rPr>
      <mc:AlternateContent>
        <mc:Choice Requires="wpg">
          <w:drawing>
            <wp:anchor distT="0" distB="0" distL="114300" distR="114300" simplePos="0" relativeHeight="251702784" behindDoc="0" locked="0" layoutInCell="1" allowOverlap="1" wp14:anchorId="7FD7BAF6" wp14:editId="4C9B0494">
              <wp:simplePos x="0" y="0"/>
              <wp:positionH relativeFrom="column">
                <wp:posOffset>8890</wp:posOffset>
              </wp:positionH>
              <wp:positionV relativeFrom="paragraph">
                <wp:posOffset>135890</wp:posOffset>
              </wp:positionV>
              <wp:extent cx="5020310" cy="282575"/>
              <wp:effectExtent l="0" t="0" r="0" b="3175"/>
              <wp:wrapNone/>
              <wp:docPr id="3" name="Group 9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0310" cy="282575"/>
                        <a:chOff x="1261" y="16096"/>
                        <a:chExt cx="7906" cy="445"/>
                      </a:xfrm>
                    </wpg:grpSpPr>
                    <wps:wsp>
                      <wps:cNvPr id="4" name="Freeform 976"/>
                      <wps:cNvSpPr>
                        <a:spLocks/>
                      </wps:cNvSpPr>
                      <wps:spPr bwMode="auto">
                        <a:xfrm>
                          <a:off x="1261" y="16096"/>
                          <a:ext cx="6186" cy="401"/>
                        </a:xfrm>
                        <a:custGeom>
                          <a:avLst/>
                          <a:gdLst>
                            <a:gd name="T0" fmla="*/ 0 w 9278"/>
                            <a:gd name="T1" fmla="*/ 401 h 401"/>
                            <a:gd name="T2" fmla="*/ 646 w 9278"/>
                            <a:gd name="T3" fmla="*/ 64 h 401"/>
                            <a:gd name="T4" fmla="*/ 3001 w 9278"/>
                            <a:gd name="T5" fmla="*/ 19 h 401"/>
                            <a:gd name="T6" fmla="*/ 9278 w 9278"/>
                            <a:gd name="T7" fmla="*/ 25 h 401"/>
                          </a:gdLst>
                          <a:ahLst/>
                          <a:cxnLst>
                            <a:cxn ang="0">
                              <a:pos x="T0" y="T1"/>
                            </a:cxn>
                            <a:cxn ang="0">
                              <a:pos x="T2" y="T3"/>
                            </a:cxn>
                            <a:cxn ang="0">
                              <a:pos x="T4" y="T5"/>
                            </a:cxn>
                            <a:cxn ang="0">
                              <a:pos x="T6" y="T7"/>
                            </a:cxn>
                          </a:cxnLst>
                          <a:rect l="0" t="0" r="r" b="b"/>
                          <a:pathLst>
                            <a:path w="9278" h="401">
                              <a:moveTo>
                                <a:pt x="0" y="401"/>
                              </a:moveTo>
                              <a:cubicBezTo>
                                <a:pt x="72" y="264"/>
                                <a:pt x="146" y="128"/>
                                <a:pt x="646" y="64"/>
                              </a:cubicBezTo>
                              <a:cubicBezTo>
                                <a:pt x="1145" y="0"/>
                                <a:pt x="1562" y="26"/>
                                <a:pt x="3001" y="19"/>
                              </a:cubicBezTo>
                              <a:cubicBezTo>
                                <a:pt x="4440" y="12"/>
                                <a:pt x="7970" y="24"/>
                                <a:pt x="9278" y="25"/>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 name="Text Box 977"/>
                      <wps:cNvSpPr txBox="1">
                        <a:spLocks noChangeArrowheads="1"/>
                      </wps:cNvSpPr>
                      <wps:spPr bwMode="auto">
                        <a:xfrm>
                          <a:off x="1570" y="16120"/>
                          <a:ext cx="7597" cy="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88" w14:textId="77777777" w:rsidR="00226930" w:rsidRDefault="00226930" w:rsidP="005F0114">
                            <w:pPr>
                              <w:rPr>
                                <w:rFonts w:ascii="Arial" w:hAnsi="Arial" w:cs="Arial"/>
                                <w:b/>
                                <w:sz w:val="10"/>
                                <w:szCs w:val="10"/>
                              </w:rPr>
                            </w:pPr>
                            <w:r w:rsidRPr="00B5540D">
                              <w:rPr>
                                <w:rFonts w:ascii="Arial" w:hAnsi="Arial" w:cs="Arial"/>
                                <w:b/>
                                <w:sz w:val="10"/>
                                <w:szCs w:val="10"/>
                              </w:rPr>
                              <w:t>№ П3-05 С-0227 ЮЛ-107 ВЕРСИЯ 1.00</w:t>
                            </w:r>
                          </w:p>
                          <w:p w14:paraId="7FD7BB89" w14:textId="2DA4CDAC" w:rsidR="00226930" w:rsidRPr="00F41408" w:rsidRDefault="00226930" w:rsidP="00F41408">
                            <w:pPr>
                              <w:rPr>
                                <w:rFonts w:ascii="Arial" w:hAnsi="Arial" w:cs="Arial"/>
                                <w:b/>
                                <w:color w:val="666666"/>
                                <w:sz w:val="12"/>
                                <w:szCs w:val="10"/>
                              </w:rPr>
                            </w:pPr>
                            <w:r w:rsidRPr="00F41408">
                              <w:rPr>
                                <w:rFonts w:ascii="Arial" w:hAnsi="Arial" w:cs="Arial"/>
                                <w:b/>
                                <w:color w:val="666666"/>
                                <w:sz w:val="12"/>
                                <w:szCs w:val="10"/>
                              </w:rPr>
                              <w:t>СПР</w:t>
                            </w:r>
                            <w:r>
                              <w:rPr>
                                <w:rFonts w:ascii="Arial" w:hAnsi="Arial" w:cs="Arial"/>
                                <w:b/>
                                <w:color w:val="666666"/>
                                <w:sz w:val="12"/>
                                <w:szCs w:val="10"/>
                              </w:rPr>
                              <w:t xml:space="preserve">АВОЧНО. ВЫГРУЖЕНО ИЗ ИСС "НОБ" </w:t>
                            </w:r>
                            <w:r w:rsidRPr="00F41408">
                              <w:rPr>
                                <w:rFonts w:ascii="Arial" w:hAnsi="Arial" w:cs="Arial"/>
                                <w:b/>
                                <w:color w:val="666666"/>
                                <w:sz w:val="12"/>
                                <w:szCs w:val="10"/>
                              </w:rPr>
                              <w:t xml:space="preserve">АО "ВОСТСИБНЕФТЕГАЗ":  </w:t>
                            </w:r>
                            <w:r w:rsidRPr="00F41408">
                              <w:rPr>
                                <w:rFonts w:ascii="Arial" w:hAnsi="Arial" w:cs="Arial"/>
                                <w:b/>
                                <w:color w:val="666666"/>
                                <w:sz w:val="12"/>
                                <w:szCs w:val="10"/>
                              </w:rPr>
                              <w:fldChar w:fldCharType="begin"/>
                            </w:r>
                            <w:r w:rsidRPr="00F41408">
                              <w:rPr>
                                <w:rFonts w:ascii="Arial" w:hAnsi="Arial" w:cs="Arial"/>
                                <w:b/>
                                <w:color w:val="666666"/>
                                <w:sz w:val="12"/>
                                <w:szCs w:val="10"/>
                              </w:rPr>
                              <w:instrText xml:space="preserve"> TIME \@ "dd.MM.yyyy H:mm" </w:instrText>
                            </w:r>
                            <w:r w:rsidRPr="00F41408">
                              <w:rPr>
                                <w:rFonts w:ascii="Arial" w:hAnsi="Arial" w:cs="Arial"/>
                                <w:b/>
                                <w:color w:val="666666"/>
                                <w:sz w:val="12"/>
                                <w:szCs w:val="10"/>
                              </w:rPr>
                              <w:fldChar w:fldCharType="separate"/>
                            </w:r>
                            <w:r w:rsidR="00B828C2">
                              <w:rPr>
                                <w:rFonts w:ascii="Arial" w:hAnsi="Arial" w:cs="Arial"/>
                                <w:b/>
                                <w:noProof/>
                                <w:color w:val="666666"/>
                                <w:sz w:val="12"/>
                                <w:szCs w:val="10"/>
                              </w:rPr>
                              <w:t>23.01.2019 10:10</w:t>
                            </w:r>
                            <w:r w:rsidRPr="00F41408">
                              <w:rPr>
                                <w:rFonts w:ascii="Arial" w:hAnsi="Arial" w:cs="Arial"/>
                                <w:b/>
                                <w:color w:val="666666"/>
                                <w:sz w:val="12"/>
                                <w:szCs w:val="10"/>
                              </w:rPr>
                              <w:fldChar w:fldCharType="end"/>
                            </w:r>
                          </w:p>
                          <w:p w14:paraId="7FD7BB8A" w14:textId="77777777" w:rsidR="00226930" w:rsidRPr="00B5540D" w:rsidRDefault="00226930" w:rsidP="005F0114">
                            <w:pPr>
                              <w:rPr>
                                <w:rFonts w:ascii="Arial" w:hAnsi="Arial" w:cs="Arial"/>
                                <w:b/>
                                <w:sz w:val="10"/>
                                <w:szCs w:val="10"/>
                              </w:rPr>
                            </w:pPr>
                          </w:p>
                          <w:p w14:paraId="7FD7BB8B" w14:textId="77777777" w:rsidR="00226930" w:rsidRPr="00922F0D" w:rsidRDefault="00226930" w:rsidP="00922F0D">
                            <w:pPr>
                              <w:pStyle w:val="S4"/>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975" o:spid="_x0000_s1258" style="position:absolute;left:0;text-align:left;margin-left:.7pt;margin-top:10.7pt;width:395.3pt;height:22.25pt;z-index:251702784"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">
              <v:shape id="Freeform 976" o:spid="_x0000_s1259" style="position:absolute;left:1261;top:16096;width:6186;height:401;visibility:visible;mso-wrap-style:square;v-text-anchor:top" coordsize="9278,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DwI8QA&#10;AADaAAAADwAAAGRycy9kb3ducmV2LnhtbESPT4vCMBTE7wt+h/AEb2vqH0SrUcRl0YuirQjeHs3b&#10;tmzzUpqo9dubhQWPw8z8hlmsWlOJOzWutKxg0I9AEGdWl5wrOKffn1MQziNrrCyTgic5WC07HwuM&#10;tX3wie6Jz0WAsItRQeF9HUvpsoIMur6tiYP3YxuDPsgml7rBR4CbSg6jaCINlhwWCqxpU1D2m9yM&#10;gu3xMBtdJ19PUw/Sy2F/PlaJWSvV67brOQhPrX+H/9s7rWAMf1fCDZD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pg8CPEAAAA2gAAAA8AAAAAAAAAAAAAAAAAmAIAAGRycy9k&#10;b3ducmV2LnhtbFBLBQYAAAAABAAEAPUAAACJAwAAAAA=&#10;" path="m,401c72,264,146,128,646,64,1145,,1562,26,3001,19v1439,-7,4969,5,6277,6e" filled="f" strokecolor="#fdd208" strokeweight="1.3pt">
                <v:path arrowok="t" o:connecttype="custom" o:connectlocs="0,401;431,64;2001,19;6186,25" o:connectangles="0,0,0,0"/>
              </v:shape>
              <v:shapetype id="_x0000_t202" coordsize="21600,21600" o:spt="202" path="m,l,21600r21600,l21600,xe">
                <v:stroke joinstyle="miter"/>
                <v:path gradientshapeok="t" o:connecttype="rect"/>
              </v:shapetype>
              <v:shape id="Text Box 977" o:spid="_x0000_s1260" type="#_x0000_t202" style="position:absolute;left:1570;top:16120;width:7597;height:4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lT18IA&#10;AADaAAAADwAAAGRycy9kb3ducmV2LnhtbESP3YrCMBSE7xd8h3AEbxZNVVakGkX8Ab3ZZVsf4NAc&#10;22JzUpKo9e2NsLCXw8x8wyzXnWnEnZyvLSsYjxIQxIXVNZcKzvlhOAfhA7LGxjIpeJKH9ar3scRU&#10;2wf/0j0LpYgQ9ikqqEJoUyl9UZFBP7ItcfQu1hkMUbpSaoePCDeNnCTJTBqsOS5U2NK2ouKa3YyC&#10;7Oe7Pp6f7bRsPsfGnfZ5Hna5UoN+t1mACNSF//Bf+6gVfMH7SrwBcvU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OVPXwgAAANoAAAAPAAAAAAAAAAAAAAAAAJgCAABkcnMvZG93&#10;bnJldi54bWxQSwUGAAAAAAQABAD1AAAAhwMAAAAA&#10;" filled="f" stroked="f" strokeweight="1.3pt">
                <v:textbox>
                  <w:txbxContent>
                    <w:p w14:paraId="7FD7BB88" w14:textId="77777777" w:rsidR="00226930" w:rsidRDefault="00226930" w:rsidP="005F0114">
                      <w:pPr>
                        <w:rPr>
                          <w:rFonts w:ascii="Arial" w:hAnsi="Arial" w:cs="Arial"/>
                          <w:b/>
                          <w:sz w:val="10"/>
                          <w:szCs w:val="10"/>
                        </w:rPr>
                      </w:pPr>
                      <w:r w:rsidRPr="00B5540D">
                        <w:rPr>
                          <w:rFonts w:ascii="Arial" w:hAnsi="Arial" w:cs="Arial"/>
                          <w:b/>
                          <w:sz w:val="10"/>
                          <w:szCs w:val="10"/>
                        </w:rPr>
                        <w:t>№ П3-05 С-0227 ЮЛ-107 ВЕРСИЯ 1.00</w:t>
                      </w:r>
                    </w:p>
                    <w:p w14:paraId="7FD7BB89" w14:textId="2DA4CDAC" w:rsidR="00226930" w:rsidRPr="00F41408" w:rsidRDefault="00226930" w:rsidP="00F41408">
                      <w:pPr>
                        <w:rPr>
                          <w:rFonts w:ascii="Arial" w:hAnsi="Arial" w:cs="Arial"/>
                          <w:b/>
                          <w:color w:val="666666"/>
                          <w:sz w:val="12"/>
                          <w:szCs w:val="10"/>
                        </w:rPr>
                      </w:pPr>
                      <w:r w:rsidRPr="00F41408">
                        <w:rPr>
                          <w:rFonts w:ascii="Arial" w:hAnsi="Arial" w:cs="Arial"/>
                          <w:b/>
                          <w:color w:val="666666"/>
                          <w:sz w:val="12"/>
                          <w:szCs w:val="10"/>
                        </w:rPr>
                        <w:t>СПР</w:t>
                      </w:r>
                      <w:r>
                        <w:rPr>
                          <w:rFonts w:ascii="Arial" w:hAnsi="Arial" w:cs="Arial"/>
                          <w:b/>
                          <w:color w:val="666666"/>
                          <w:sz w:val="12"/>
                          <w:szCs w:val="10"/>
                        </w:rPr>
                        <w:t xml:space="preserve">АВОЧНО. ВЫГРУЖЕНО ИЗ ИСС "НОБ" </w:t>
                      </w:r>
                      <w:r w:rsidRPr="00F41408">
                        <w:rPr>
                          <w:rFonts w:ascii="Arial" w:hAnsi="Arial" w:cs="Arial"/>
                          <w:b/>
                          <w:color w:val="666666"/>
                          <w:sz w:val="12"/>
                          <w:szCs w:val="10"/>
                        </w:rPr>
                        <w:t xml:space="preserve">АО "ВОСТСИБНЕФТЕГАЗ":  </w:t>
                      </w:r>
                      <w:r w:rsidRPr="00F41408">
                        <w:rPr>
                          <w:rFonts w:ascii="Arial" w:hAnsi="Arial" w:cs="Arial"/>
                          <w:b/>
                          <w:color w:val="666666"/>
                          <w:sz w:val="12"/>
                          <w:szCs w:val="10"/>
                        </w:rPr>
                        <w:fldChar w:fldCharType="begin"/>
                      </w:r>
                      <w:r w:rsidRPr="00F41408">
                        <w:rPr>
                          <w:rFonts w:ascii="Arial" w:hAnsi="Arial" w:cs="Arial"/>
                          <w:b/>
                          <w:color w:val="666666"/>
                          <w:sz w:val="12"/>
                          <w:szCs w:val="10"/>
                        </w:rPr>
                        <w:instrText xml:space="preserve"> TIME \@ "dd.MM.yyyy H:mm" </w:instrText>
                      </w:r>
                      <w:r w:rsidRPr="00F41408">
                        <w:rPr>
                          <w:rFonts w:ascii="Arial" w:hAnsi="Arial" w:cs="Arial"/>
                          <w:b/>
                          <w:color w:val="666666"/>
                          <w:sz w:val="12"/>
                          <w:szCs w:val="10"/>
                        </w:rPr>
                        <w:fldChar w:fldCharType="separate"/>
                      </w:r>
                      <w:r w:rsidR="00B828C2">
                        <w:rPr>
                          <w:rFonts w:ascii="Arial" w:hAnsi="Arial" w:cs="Arial"/>
                          <w:b/>
                          <w:noProof/>
                          <w:color w:val="666666"/>
                          <w:sz w:val="12"/>
                          <w:szCs w:val="10"/>
                        </w:rPr>
                        <w:t>23.01.2019 10:10</w:t>
                      </w:r>
                      <w:r w:rsidRPr="00F41408">
                        <w:rPr>
                          <w:rFonts w:ascii="Arial" w:hAnsi="Arial" w:cs="Arial"/>
                          <w:b/>
                          <w:color w:val="666666"/>
                          <w:sz w:val="12"/>
                          <w:szCs w:val="10"/>
                        </w:rPr>
                        <w:fldChar w:fldCharType="end"/>
                      </w:r>
                    </w:p>
                    <w:p w14:paraId="7FD7BB8A" w14:textId="77777777" w:rsidR="00226930" w:rsidRPr="00B5540D" w:rsidRDefault="00226930" w:rsidP="005F0114">
                      <w:pPr>
                        <w:rPr>
                          <w:rFonts w:ascii="Arial" w:hAnsi="Arial" w:cs="Arial"/>
                          <w:b/>
                          <w:sz w:val="10"/>
                          <w:szCs w:val="10"/>
                        </w:rPr>
                      </w:pPr>
                    </w:p>
                    <w:p w14:paraId="7FD7BB8B" w14:textId="77777777" w:rsidR="00226930" w:rsidRPr="00922F0D" w:rsidRDefault="00226930" w:rsidP="00922F0D">
                      <w:pPr>
                        <w:pStyle w:val="S4"/>
                      </w:pPr>
                    </w:p>
                  </w:txbxContent>
                </v:textbox>
              </v:shape>
            </v:group>
          </w:pict>
        </mc:Fallback>
      </mc:AlternateContent>
    </w:r>
    <w:r>
      <w:rPr>
        <w:noProof/>
        <w:lang w:eastAsia="ru-RU"/>
      </w:rPr>
      <mc:AlternateContent>
        <mc:Choice Requires="wps">
          <w:drawing>
            <wp:anchor distT="4294967295" distB="4294967295" distL="114300" distR="114300" simplePos="0" relativeHeight="251701760" behindDoc="0" locked="0" layoutInCell="1" allowOverlap="1" wp14:anchorId="7FD7BAF7" wp14:editId="3B853C4D">
              <wp:simplePos x="0" y="0"/>
              <wp:positionH relativeFrom="column">
                <wp:posOffset>0</wp:posOffset>
              </wp:positionH>
              <wp:positionV relativeFrom="paragraph">
                <wp:posOffset>390524</wp:posOffset>
              </wp:positionV>
              <wp:extent cx="2447925" cy="0"/>
              <wp:effectExtent l="0" t="0" r="9525" b="19050"/>
              <wp:wrapNone/>
              <wp:docPr id="2" name="AutoShape 9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47925"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974" o:spid="_x0000_s1026" type="#_x0000_t32" style="position:absolute;margin-left:0;margin-top:30.75pt;width:192.75pt;height:0;flip:x;z-index:2517145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" strokecolor="#fdd208" strokeweight="1.3pt"/>
          </w:pict>
        </mc:Fallback>
      </mc:AlternateConten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7BA69" w14:textId="77777777" w:rsidR="00226930" w:rsidRPr="00526EB7" w:rsidRDefault="00226930" w:rsidP="00B8432B">
    <w:pPr>
      <w:pStyle w:val="a5"/>
      <w:ind w:right="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7B9B6" w14:textId="77777777" w:rsidR="00226930" w:rsidRPr="00D27D30" w:rsidRDefault="00226930" w:rsidP="007C2350">
    <w:pPr>
      <w:pStyle w:val="a5"/>
      <w:rPr>
        <w:sz w:val="10"/>
        <w:szCs w:val="10"/>
      </w:rPr>
    </w:pPr>
  </w:p>
  <w:p w14:paraId="7FD7B9B7" w14:textId="05FBD05B" w:rsidR="00226930" w:rsidRDefault="00226930" w:rsidP="007C2350">
    <w:pPr>
      <w:pStyle w:val="a5"/>
      <w:rPr>
        <w:lang w:val="en-US"/>
      </w:rPr>
    </w:pPr>
    <w:r>
      <w:rPr>
        <w:noProof/>
        <w:lang w:eastAsia="ru-RU"/>
      </w:rPr>
      <mc:AlternateContent>
        <mc:Choice Requires="wpg">
          <w:drawing>
            <wp:anchor distT="0" distB="0" distL="114300" distR="114300" simplePos="0" relativeHeight="251650560" behindDoc="0" locked="0" layoutInCell="1" allowOverlap="1" wp14:anchorId="7FD7BA72" wp14:editId="6670871A">
              <wp:simplePos x="0" y="0"/>
              <wp:positionH relativeFrom="column">
                <wp:posOffset>0</wp:posOffset>
              </wp:positionH>
              <wp:positionV relativeFrom="paragraph">
                <wp:posOffset>-36830</wp:posOffset>
              </wp:positionV>
              <wp:extent cx="6229985" cy="431165"/>
              <wp:effectExtent l="9525" t="1270" r="0" b="0"/>
              <wp:wrapNone/>
              <wp:docPr id="313" name="Group 6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9985" cy="431165"/>
                        <a:chOff x="1191" y="15120"/>
                        <a:chExt cx="9811" cy="679"/>
                      </a:xfrm>
                    </wpg:grpSpPr>
                    <wps:wsp>
                      <wps:cNvPr id="318" name="Text Box 5"/>
                      <wps:cNvSpPr txBox="1">
                        <a:spLocks noChangeArrowheads="1"/>
                      </wps:cNvSpPr>
                      <wps:spPr bwMode="auto">
                        <a:xfrm>
                          <a:off x="1488" y="15120"/>
                          <a:ext cx="8975"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04" w14:textId="77777777" w:rsidR="00226930" w:rsidRDefault="00226930" w:rsidP="002C3DE1">
                            <w:pPr>
                              <w:pStyle w:val="a3"/>
                              <w:rPr>
                                <w:rFonts w:ascii="Arial" w:hAnsi="Arial" w:cs="Arial"/>
                                <w:b/>
                                <w:sz w:val="10"/>
                                <w:szCs w:val="10"/>
                              </w:rPr>
                            </w:pPr>
                          </w:p>
                          <w:p w14:paraId="7FD7BB05" w14:textId="06E57B5A" w:rsidR="00226930" w:rsidRPr="002C3DE1" w:rsidRDefault="00226930" w:rsidP="002C3DE1">
                            <w:pPr>
                              <w:pStyle w:val="a3"/>
                              <w:rPr>
                                <w:rFonts w:ascii="Arial" w:hAnsi="Arial" w:cs="Arial"/>
                                <w:b/>
                                <w:sz w:val="10"/>
                                <w:szCs w:val="10"/>
                              </w:rPr>
                            </w:pPr>
                            <w:r>
                              <w:rPr>
                                <w:rFonts w:ascii="Arial" w:hAnsi="Arial" w:cs="Arial"/>
                                <w:b/>
                                <w:sz w:val="10"/>
                                <w:szCs w:val="10"/>
                              </w:rPr>
                              <w:t xml:space="preserve">СТАНДАРТ </w:t>
                            </w:r>
                            <w:r w:rsidRPr="002C3DE1">
                              <w:rPr>
                                <w:rFonts w:ascii="Arial" w:hAnsi="Arial" w:cs="Arial"/>
                                <w:b/>
                                <w:sz w:val="10"/>
                                <w:szCs w:val="10"/>
                              </w:rPr>
                              <w:t xml:space="preserve">АО «ВОСТСИБНЕФТЕГАЗ» «ТАБЕЛЬ СРОЧНЫХ ДОНЕСЕНИЙ ПО ВОПРОСАМ ГРАЖДАНСКОЙ ОБОРОНЫ, ПРЕДУПРЕЖДЕНИЮ, ЛИКВИДАЦИИ ЧРЕЗВЫЧАЙНЫХ СИТУАЦИЙ ПОЖАРНОЙ И ЭКОЛОГИЧЕСКОЙ БЕЗОПАСНОСТИ» </w:t>
                            </w:r>
                          </w:p>
                          <w:p w14:paraId="7FD7BB06" w14:textId="77777777" w:rsidR="00226930" w:rsidRPr="002C3DE1" w:rsidRDefault="00226930" w:rsidP="00272E52"/>
                        </w:txbxContent>
                      </wps:txbx>
                      <wps:bodyPr rot="0" vert="horz" wrap="square" lIns="91440" tIns="45720" rIns="91440" bIns="45720" anchor="t" anchorCtr="0" upright="1">
                        <a:noAutofit/>
                      </wps:bodyPr>
                    </wps:wsp>
                    <wpg:grpSp>
                      <wpg:cNvPr id="319" name="Group 6"/>
                      <wpg:cNvGrpSpPr>
                        <a:grpSpLocks/>
                      </wpg:cNvGrpSpPr>
                      <wpg:grpSpPr bwMode="auto">
                        <a:xfrm>
                          <a:off x="1191" y="15137"/>
                          <a:ext cx="9811" cy="662"/>
                          <a:chOff x="1191" y="15137"/>
                          <a:chExt cx="9811" cy="662"/>
                        </a:xfrm>
                      </wpg:grpSpPr>
                      <wps:wsp>
                        <wps:cNvPr id="320" name="AutoShape 7"/>
                        <wps:cNvCnPr/>
                        <wps:spPr bwMode="auto">
                          <a:xfrm flipH="1">
                            <a:off x="1191" y="15137"/>
                            <a:ext cx="9630" cy="1"/>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s:wsp>
                        <wps:cNvPr id="321" name="Arc 8"/>
                        <wps:cNvSpPr>
                          <a:spLocks/>
                        </wps:cNvSpPr>
                        <wps:spPr bwMode="auto">
                          <a:xfrm flipH="1">
                            <a:off x="10463" y="15137"/>
                            <a:ext cx="539" cy="662"/>
                          </a:xfrm>
                          <a:custGeom>
                            <a:avLst/>
                            <a:gdLst>
                              <a:gd name="T0" fmla="*/ 5 w 21363"/>
                              <a:gd name="T1" fmla="*/ 0 h 20196"/>
                              <a:gd name="T2" fmla="*/ 14 w 21363"/>
                              <a:gd name="T3" fmla="*/ 18 h 20196"/>
                              <a:gd name="T4" fmla="*/ 0 w 21363"/>
                              <a:gd name="T5" fmla="*/ 22 h 20196"/>
                              <a:gd name="T6" fmla="*/ 0 60000 65536"/>
                              <a:gd name="T7" fmla="*/ 0 60000 65536"/>
                              <a:gd name="T8" fmla="*/ 0 60000 65536"/>
                              <a:gd name="T9" fmla="*/ 3163 w 21363"/>
                              <a:gd name="T10" fmla="*/ 3163 h 20196"/>
                              <a:gd name="T11" fmla="*/ 18437 w 21363"/>
                              <a:gd name="T12" fmla="*/ 18437 h 20196"/>
                            </a:gdLst>
                            <a:ahLst/>
                            <a:cxnLst>
                              <a:cxn ang="T6">
                                <a:pos x="T0" y="T1"/>
                              </a:cxn>
                              <a:cxn ang="T7">
                                <a:pos x="T2" y="T3"/>
                              </a:cxn>
                              <a:cxn ang="T8">
                                <a:pos x="T4" y="T5"/>
                              </a:cxn>
                            </a:cxnLst>
                            <a:rect l="T9" t="T10" r="T11" b="T12"/>
                            <a:pathLst>
                              <a:path w="21363" h="20196" fill="none" extrusionOk="0">
                                <a:moveTo>
                                  <a:pt x="7659" y="-1"/>
                                </a:moveTo>
                                <a:cubicBezTo>
                                  <a:pt x="14966" y="2770"/>
                                  <a:pt x="20206" y="9272"/>
                                  <a:pt x="21362" y="17002"/>
                                </a:cubicBezTo>
                              </a:path>
                              <a:path w="21363" h="20196" stroke="0" extrusionOk="0">
                                <a:moveTo>
                                  <a:pt x="7659" y="-1"/>
                                </a:moveTo>
                                <a:cubicBezTo>
                                  <a:pt x="14966" y="2770"/>
                                  <a:pt x="20206" y="9272"/>
                                  <a:pt x="21362" y="17002"/>
                                </a:cubicBezTo>
                                <a:lnTo>
                                  <a:pt x="0" y="20196"/>
                                </a:lnTo>
                                <a:lnTo>
                                  <a:pt x="7659" y="-1"/>
                                </a:lnTo>
                                <a:close/>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2" name="AutoShape 9"/>
                        <wps:cNvCnPr/>
                        <wps:spPr bwMode="auto">
                          <a:xfrm flipH="1">
                            <a:off x="7342" y="15685"/>
                            <a:ext cx="3129"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id="Group 654" o:spid="_x0000_s1051" style="position:absolute;left:0;text-align:left;margin-left:0;margin-top:-2.9pt;width:490.55pt;height:33.95pt;z-index:251650560"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">
              <v:shapetype id="_x0000_t202" coordsize="21600,21600" o:spt="202" path="m,l,21600r21600,l21600,xe">
                <v:stroke joinstyle="miter"/>
                <v:path gradientshapeok="t" o:connecttype="rect"/>
              </v:shapetype>
              <v:shape id="Text Box 5" o:spid="_x0000_s1052" type="#_x0000_t202" style="position:absolute;left:1488;top:15120;width:8975;height:6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k+rsEA&#10;AADcAAAADwAAAGRycy9kb3ducmV2LnhtbERPzYrCMBC+C75DGMGLrGlXkKUaRXZdcC+KbR9gaMa2&#10;2ExKErW+vTksePz4/tfbwXTiTs63lhWk8wQEcWV1y7WCsvj9+ALhA7LGzjIpeJKH7WY8WmOm7YPP&#10;dM9DLWII+wwVNCH0mZS+asign9ueOHIX6wyGCF0ttcNHDDed/EySpTTYcmxosKfvhqprfjMK8tOx&#10;PZTPflF3s9S4v31RhJ9Cqelk2K1ABBrCW/zvPmgFizSujWfiEZCb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4JPq7BAAAA3AAAAA8AAAAAAAAAAAAAAAAAmAIAAGRycy9kb3du&#10;cmV2LnhtbFBLBQYAAAAABAAEAPUAAACGAwAAAAA=&#10;" filled="f" stroked="f" strokeweight="1.3pt">
                <v:textbox>
                  <w:txbxContent>
                    <w:p w14:paraId="7FD7BB04" w14:textId="77777777" w:rsidR="00226930" w:rsidRDefault="00226930" w:rsidP="002C3DE1">
                      <w:pPr>
                        <w:pStyle w:val="a3"/>
                        <w:rPr>
                          <w:rFonts w:ascii="Arial" w:hAnsi="Arial" w:cs="Arial"/>
                          <w:b/>
                          <w:sz w:val="10"/>
                          <w:szCs w:val="10"/>
                        </w:rPr>
                      </w:pPr>
                    </w:p>
                    <w:p w14:paraId="7FD7BB05" w14:textId="06E57B5A" w:rsidR="00226930" w:rsidRPr="002C3DE1" w:rsidRDefault="00226930" w:rsidP="002C3DE1">
                      <w:pPr>
                        <w:pStyle w:val="a3"/>
                        <w:rPr>
                          <w:rFonts w:ascii="Arial" w:hAnsi="Arial" w:cs="Arial"/>
                          <w:b/>
                          <w:sz w:val="10"/>
                          <w:szCs w:val="10"/>
                        </w:rPr>
                      </w:pPr>
                      <w:r>
                        <w:rPr>
                          <w:rFonts w:ascii="Arial" w:hAnsi="Arial" w:cs="Arial"/>
                          <w:b/>
                          <w:sz w:val="10"/>
                          <w:szCs w:val="10"/>
                        </w:rPr>
                        <w:t xml:space="preserve">СТАНДАРТ </w:t>
                      </w:r>
                      <w:r w:rsidRPr="002C3DE1">
                        <w:rPr>
                          <w:rFonts w:ascii="Arial" w:hAnsi="Arial" w:cs="Arial"/>
                          <w:b/>
                          <w:sz w:val="10"/>
                          <w:szCs w:val="10"/>
                        </w:rPr>
                        <w:t xml:space="preserve">АО «ВОСТСИБНЕФТЕГАЗ» «ТАБЕЛЬ СРОЧНЫХ ДОНЕСЕНИЙ ПО ВОПРОСАМ ГРАЖДАНСКОЙ ОБОРОНЫ, ПРЕДУПРЕЖДЕНИЮ, ЛИКВИДАЦИИ ЧРЕЗВЫЧАЙНЫХ СИТУАЦИЙ ПОЖАРНОЙ И ЭКОЛОГИЧЕСКОЙ БЕЗОПАСНОСТИ» </w:t>
                      </w:r>
                    </w:p>
                    <w:p w14:paraId="7FD7BB06" w14:textId="77777777" w:rsidR="00226930" w:rsidRPr="002C3DE1" w:rsidRDefault="00226930" w:rsidP="00272E52"/>
                  </w:txbxContent>
                </v:textbox>
              </v:shape>
              <v:group id="Group 6" o:spid="_x0000_s1053" style="position:absolute;left:1191;top:15137;width:9811;height:662" coordorigin="1191,15137" coordsize="9811,6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y48v9xgAAANwA&#10;AAAPAAAAAAAAAAAAAAAAAKoCAABkcnMvZG93bnJldi54bWxQSwUGAAAAAAQABAD6AAAAnQMAAAAA&#10;">
                <v:shapetype id="_x0000_t32" coordsize="21600,21600" o:spt="32" o:oned="t" path="m,l21600,21600e" filled="f">
                  <v:path arrowok="t" fillok="f" o:connecttype="none"/>
                  <o:lock v:ext="edit" shapetype="t"/>
                </v:shapetype>
                <v:shape id="AutoShape 7" o:spid="_x0000_s1054" type="#_x0000_t32" style="position:absolute;left:1191;top:15137;width:9630;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e/uu8MAAADcAAAADwAAAGRycy9kb3ducmV2LnhtbERPy2qDQBTdF/oPwy1014wxkBabiYjk&#10;Ba0LkzTri3OjonNHnGli/76zKHR5OO9VOple3Gh0rWUF81kEgriyuuVawfm0fXkD4Tyyxt4yKfgh&#10;B+n68WGFibZ3Lul29LUIIewSVNB4PyRSuqohg25mB+LAXe1o0Ac41lKPeA/hppdxFC2lwZZDQ4MD&#10;5Q1V3fHbKNjF++6yz4vs41rg6/JzU34dilKp56cpewfhafL/4j/3QStYxGF+OBOOgFz/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3v7rvDAAAA3AAAAA8AAAAAAAAAAAAA&#10;AAAAoQIAAGRycy9kb3ducmV2LnhtbFBLBQYAAAAABAAEAPkAAACRAwAAAAA=&#10;" strokecolor="#fdd208" strokeweight="1.3pt"/>
                <v:shape id="Arc 8" o:spid="_x0000_s1055" style="position:absolute;left:10463;top:15137;width:539;height:662;flip:x;visibility:visible;mso-wrap-style:square;v-text-anchor:top" coordsize="21363,20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Rwmo8QA&#10;AADcAAAADwAAAGRycy9kb3ducmV2LnhtbESPT4vCMBTE74LfITxhb5q2il2rUZb9A14U1l09P5pn&#10;W2xeuk1W67c3guBxmJnfMItVZ2pxptZVlhXEowgEcW51xYWC35+v4SsI55E11pZJwZUcrJb93gIz&#10;bS/8TeedL0SAsMtQQel9k0np8pIMupFtiIN3tK1BH2RbSN3iJcBNLZMomkqDFYeFEht6Lyk/7f6N&#10;AozGs+1mc0C3Tvaf8Z9MJ+lHqtTLoHubg/DU+Wf40V5rBeMkhvuZcAT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EcJqPEAAAA3AAAAA8AAAAAAAAAAAAAAAAAmAIAAGRycy9k&#10;b3ducmV2LnhtbFBLBQYAAAAABAAEAPUAAACJAwAAAAA=&#10;" path="m7659,-1nfc14966,2770,20206,9272,21362,17002em7659,-1nsc14966,2770,20206,9272,21362,17002l,20196,7659,-1xe" filled="f" strokecolor="#fdd208" strokeweight="1.3pt">
                  <v:path arrowok="t" o:extrusionok="f" o:connecttype="custom" o:connectlocs="0,0;0,1;0,1" o:connectangles="0,0,0" textboxrect="3171,3173,18430,18427"/>
                </v:shape>
                <v:shape id="AutoShape 9" o:spid="_x0000_s1056" type="#_x0000_t32" style="position:absolute;left:7342;top:15685;width:3129;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nHVV8UAAADcAAAADwAAAGRycy9kb3ducmV2LnhtbESPQWvCQBSE70L/w/KE3nRjClaiq4i0&#10;VdAcElvPj+wzCWbfhuxW03/vCgWPw8x8wyxWvWnElTpXW1YwGUcgiAuray4VfB8/RzMQziNrbCyT&#10;gj9ysFq+DBaYaHvjjK65L0WAsEtQQeV9m0jpiooMurFtiYN3tp1BH2RXSt3hLcBNI+MomkqDNYeF&#10;ClvaVFRc8l+j4CveXk7bTbren1N8nx4+sp9dmin1OuzXcxCeev8M/7d3WsFbHMPjTDgCcnk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nHVV8UAAADcAAAADwAAAAAAAAAA&#10;AAAAAAChAgAAZHJzL2Rvd25yZXYueG1sUEsFBgAAAAAEAAQA+QAAAJMDAAAAAA==&#10;" strokecolor="#fdd208" strokeweight="1.3pt"/>
              </v:group>
            </v:group>
          </w:pict>
        </mc:Fallback>
      </mc:AlternateContent>
    </w:r>
  </w:p>
  <w:p w14:paraId="7FD7B9B8" w14:textId="290CFB03" w:rsidR="00226930" w:rsidRPr="006B5672" w:rsidRDefault="00226930" w:rsidP="00B25ABE">
    <w:pPr>
      <w:pStyle w:val="a5"/>
      <w:jc w:val="right"/>
      <w:rPr>
        <w:lang w:val="en-US"/>
      </w:rPr>
    </w:pPr>
    <w:r>
      <w:rPr>
        <w:noProof/>
        <w:lang w:eastAsia="ru-RU"/>
      </w:rPr>
      <mc:AlternateContent>
        <mc:Choice Requires="wpg">
          <w:drawing>
            <wp:anchor distT="0" distB="0" distL="114300" distR="114300" simplePos="0" relativeHeight="251652608" behindDoc="0" locked="0" layoutInCell="1" allowOverlap="1" wp14:anchorId="7FD7BA73" wp14:editId="6A2F062E">
              <wp:simplePos x="0" y="0"/>
              <wp:positionH relativeFrom="column">
                <wp:posOffset>8890</wp:posOffset>
              </wp:positionH>
              <wp:positionV relativeFrom="paragraph">
                <wp:posOffset>151130</wp:posOffset>
              </wp:positionV>
              <wp:extent cx="5020310" cy="282575"/>
              <wp:effectExtent l="0" t="0" r="0" b="3175"/>
              <wp:wrapNone/>
              <wp:docPr id="315" name="Group 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0310" cy="282575"/>
                        <a:chOff x="1261" y="16096"/>
                        <a:chExt cx="7906" cy="445"/>
                      </a:xfrm>
                    </wpg:grpSpPr>
                    <wps:wsp>
                      <wps:cNvPr id="316" name="Freeform 14"/>
                      <wps:cNvSpPr>
                        <a:spLocks/>
                      </wps:cNvSpPr>
                      <wps:spPr bwMode="auto">
                        <a:xfrm>
                          <a:off x="1261" y="16096"/>
                          <a:ext cx="6186" cy="401"/>
                        </a:xfrm>
                        <a:custGeom>
                          <a:avLst/>
                          <a:gdLst>
                            <a:gd name="T0" fmla="*/ 0 w 9278"/>
                            <a:gd name="T1" fmla="*/ 401 h 401"/>
                            <a:gd name="T2" fmla="*/ 646 w 9278"/>
                            <a:gd name="T3" fmla="*/ 64 h 401"/>
                            <a:gd name="T4" fmla="*/ 3001 w 9278"/>
                            <a:gd name="T5" fmla="*/ 19 h 401"/>
                            <a:gd name="T6" fmla="*/ 9278 w 9278"/>
                            <a:gd name="T7" fmla="*/ 25 h 401"/>
                          </a:gdLst>
                          <a:ahLst/>
                          <a:cxnLst>
                            <a:cxn ang="0">
                              <a:pos x="T0" y="T1"/>
                            </a:cxn>
                            <a:cxn ang="0">
                              <a:pos x="T2" y="T3"/>
                            </a:cxn>
                            <a:cxn ang="0">
                              <a:pos x="T4" y="T5"/>
                            </a:cxn>
                            <a:cxn ang="0">
                              <a:pos x="T6" y="T7"/>
                            </a:cxn>
                          </a:cxnLst>
                          <a:rect l="0" t="0" r="r" b="b"/>
                          <a:pathLst>
                            <a:path w="9278" h="401">
                              <a:moveTo>
                                <a:pt x="0" y="401"/>
                              </a:moveTo>
                              <a:cubicBezTo>
                                <a:pt x="72" y="264"/>
                                <a:pt x="146" y="128"/>
                                <a:pt x="646" y="64"/>
                              </a:cubicBezTo>
                              <a:cubicBezTo>
                                <a:pt x="1145" y="0"/>
                                <a:pt x="1562" y="26"/>
                                <a:pt x="3001" y="19"/>
                              </a:cubicBezTo>
                              <a:cubicBezTo>
                                <a:pt x="4440" y="12"/>
                                <a:pt x="7970" y="24"/>
                                <a:pt x="9278" y="25"/>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7" name="Text Box 15"/>
                      <wps:cNvSpPr txBox="1">
                        <a:spLocks noChangeArrowheads="1"/>
                      </wps:cNvSpPr>
                      <wps:spPr bwMode="auto">
                        <a:xfrm>
                          <a:off x="1570" y="16120"/>
                          <a:ext cx="7597" cy="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07" w14:textId="77777777" w:rsidR="00226930" w:rsidRDefault="00226930" w:rsidP="00B5540D">
                            <w:pPr>
                              <w:rPr>
                                <w:rFonts w:ascii="Arial" w:hAnsi="Arial" w:cs="Arial"/>
                                <w:b/>
                                <w:sz w:val="10"/>
                                <w:szCs w:val="10"/>
                              </w:rPr>
                            </w:pPr>
                            <w:r w:rsidRPr="00B5540D">
                              <w:rPr>
                                <w:rFonts w:ascii="Arial" w:hAnsi="Arial" w:cs="Arial"/>
                                <w:b/>
                                <w:sz w:val="10"/>
                                <w:szCs w:val="10"/>
                              </w:rPr>
                              <w:t>№ П3-05 С-0227 ЮЛ-107 ВЕРСИЯ 1.00</w:t>
                            </w:r>
                          </w:p>
                          <w:p w14:paraId="7FD7BB08" w14:textId="7387F793" w:rsidR="00226930" w:rsidRPr="00F41408" w:rsidRDefault="00226930" w:rsidP="00F41408">
                            <w:pPr>
                              <w:rPr>
                                <w:rFonts w:ascii="Arial" w:hAnsi="Arial" w:cs="Arial"/>
                                <w:b/>
                                <w:color w:val="666666"/>
                                <w:sz w:val="12"/>
                                <w:szCs w:val="10"/>
                              </w:rPr>
                            </w:pPr>
                            <w:r w:rsidRPr="00F41408">
                              <w:rPr>
                                <w:rFonts w:ascii="Arial" w:hAnsi="Arial" w:cs="Arial"/>
                                <w:b/>
                                <w:color w:val="666666"/>
                                <w:sz w:val="12"/>
                                <w:szCs w:val="10"/>
                              </w:rPr>
                              <w:t>СПР</w:t>
                            </w:r>
                            <w:r>
                              <w:rPr>
                                <w:rFonts w:ascii="Arial" w:hAnsi="Arial" w:cs="Arial"/>
                                <w:b/>
                                <w:color w:val="666666"/>
                                <w:sz w:val="12"/>
                                <w:szCs w:val="10"/>
                              </w:rPr>
                              <w:t xml:space="preserve">АВОЧНО. ВЫГРУЖЕНО ИЗ ИСС "НОБ" </w:t>
                            </w:r>
                            <w:r w:rsidRPr="00F41408">
                              <w:rPr>
                                <w:rFonts w:ascii="Arial" w:hAnsi="Arial" w:cs="Arial"/>
                                <w:b/>
                                <w:color w:val="666666"/>
                                <w:sz w:val="12"/>
                                <w:szCs w:val="10"/>
                              </w:rPr>
                              <w:t xml:space="preserve">АО "ВОСТСИБНЕФТЕГАЗ":  </w:t>
                            </w:r>
                            <w:r w:rsidRPr="00F41408">
                              <w:rPr>
                                <w:rFonts w:ascii="Arial" w:hAnsi="Arial" w:cs="Arial"/>
                                <w:b/>
                                <w:color w:val="666666"/>
                                <w:sz w:val="12"/>
                                <w:szCs w:val="10"/>
                              </w:rPr>
                              <w:fldChar w:fldCharType="begin"/>
                            </w:r>
                            <w:r w:rsidRPr="00F41408">
                              <w:rPr>
                                <w:rFonts w:ascii="Arial" w:hAnsi="Arial" w:cs="Arial"/>
                                <w:b/>
                                <w:color w:val="666666"/>
                                <w:sz w:val="12"/>
                                <w:szCs w:val="10"/>
                              </w:rPr>
                              <w:instrText xml:space="preserve"> TIME \@ "dd.MM.yyyy H:mm" </w:instrText>
                            </w:r>
                            <w:r w:rsidRPr="00F41408">
                              <w:rPr>
                                <w:rFonts w:ascii="Arial" w:hAnsi="Arial" w:cs="Arial"/>
                                <w:b/>
                                <w:color w:val="666666"/>
                                <w:sz w:val="12"/>
                                <w:szCs w:val="10"/>
                              </w:rPr>
                              <w:fldChar w:fldCharType="separate"/>
                            </w:r>
                            <w:r w:rsidR="00B828C2">
                              <w:rPr>
                                <w:rFonts w:ascii="Arial" w:hAnsi="Arial" w:cs="Arial"/>
                                <w:b/>
                                <w:noProof/>
                                <w:color w:val="666666"/>
                                <w:sz w:val="12"/>
                                <w:szCs w:val="10"/>
                              </w:rPr>
                              <w:t>23.01.2019 10:10</w:t>
                            </w:r>
                            <w:r w:rsidRPr="00F41408">
                              <w:rPr>
                                <w:rFonts w:ascii="Arial" w:hAnsi="Arial" w:cs="Arial"/>
                                <w:b/>
                                <w:color w:val="666666"/>
                                <w:sz w:val="12"/>
                                <w:szCs w:val="10"/>
                              </w:rPr>
                              <w:fldChar w:fldCharType="end"/>
                            </w:r>
                          </w:p>
                          <w:p w14:paraId="7FD7BB09" w14:textId="77777777" w:rsidR="00226930" w:rsidRPr="00B5540D" w:rsidRDefault="00226930" w:rsidP="00B5540D">
                            <w:pPr>
                              <w:rPr>
                                <w:rFonts w:ascii="Arial" w:hAnsi="Arial" w:cs="Arial"/>
                                <w:b/>
                                <w:sz w:val="10"/>
                                <w:szCs w:val="10"/>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_x0000_s1057" style="position:absolute;left:0;text-align:left;margin-left:.7pt;margin-top:11.9pt;width:395.3pt;height:22.25pt;z-index:251652608"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">
              <v:shape id="Freeform 14" o:spid="_x0000_s1058" style="position:absolute;left:1261;top:16096;width:6186;height:401;visibility:visible;mso-wrap-style:square;v-text-anchor:top" coordsize="9278,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mBRisQA&#10;AADcAAAADwAAAGRycy9kb3ducmV2LnhtbESPQYvCMBSE78L+h/AWvGlahbJbjSIrohfFrSJ4ezTP&#10;tmzzUpqo9d8bYcHjMDPfMNN5Z2pxo9ZVlhXEwwgEcW51xYWC42E1+ALhPLLG2jIpeJCD+eyjN8VU&#10;2zv/0i3zhQgQdikqKL1vUildXpJBN7QNcfAutjXog2wLqVu8B7ip5SiKEmmw4rBQYkM/JeV/2dUo&#10;WO933+NzsnyYJj6cdtvjvs7MQqn+Z7eYgPDU+Xf4v73RCsZxAq8z4QjI2R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5gUYrEAAAA3AAAAA8AAAAAAAAAAAAAAAAAmAIAAGRycy9k&#10;b3ducmV2LnhtbFBLBQYAAAAABAAEAPUAAACJAwAAAAA=&#10;" path="m,401c72,264,146,128,646,64,1145,,1562,26,3001,19v1439,-7,4969,5,6277,6e" filled="f" strokecolor="#fdd208" strokeweight="1.3pt">
                <v:path arrowok="t" o:connecttype="custom" o:connectlocs="0,401;431,64;2001,19;6186,25" o:connectangles="0,0,0,0"/>
              </v:shape>
              <v:shapetype id="_x0000_t202" coordsize="21600,21600" o:spt="202" path="m,l,21600r21600,l21600,xe">
                <v:stroke joinstyle="miter"/>
                <v:path gradientshapeok="t" o:connecttype="rect"/>
              </v:shapetype>
              <v:shape id="Text Box 15" o:spid="_x0000_s1059" type="#_x0000_t202" style="position:absolute;left:1570;top:16120;width:7597;height:4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5aq3MQA&#10;AADcAAAADwAAAGRycy9kb3ducmV2LnhtbESP0WrCQBRE3wv+w3ILvhTdRKFK6irSKuhLxcQPuGRv&#10;k9Ds3bC7avx7VxB8HGbmDLNY9aYVF3K+sawgHScgiEurG64UnIrtaA7CB2SNrWVScCMPq+XgbYGZ&#10;tlc+0iUPlYgQ9hkqqEPoMil9WZNBP7YdcfT+rDMYonSV1A6vEW5aOUmST2mw4bhQY0ffNZX/+dko&#10;yA+/ze5066ZV+5Eat98URfgplBq+9+svEIH68Ao/2zutYJrO4HEmHgG5v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WqtzEAAAA3AAAAA8AAAAAAAAAAAAAAAAAmAIAAGRycy9k&#10;b3ducmV2LnhtbFBLBQYAAAAABAAEAPUAAACJAwAAAAA=&#10;" filled="f" stroked="f" strokeweight="1.3pt">
                <v:textbox>
                  <w:txbxContent>
                    <w:p w14:paraId="7FD7BB07" w14:textId="77777777" w:rsidR="00226930" w:rsidRDefault="00226930" w:rsidP="00B5540D">
                      <w:pPr>
                        <w:rPr>
                          <w:rFonts w:ascii="Arial" w:hAnsi="Arial" w:cs="Arial"/>
                          <w:b/>
                          <w:sz w:val="10"/>
                          <w:szCs w:val="10"/>
                        </w:rPr>
                      </w:pPr>
                      <w:r w:rsidRPr="00B5540D">
                        <w:rPr>
                          <w:rFonts w:ascii="Arial" w:hAnsi="Arial" w:cs="Arial"/>
                          <w:b/>
                          <w:sz w:val="10"/>
                          <w:szCs w:val="10"/>
                        </w:rPr>
                        <w:t>№ П3-05 С-0227 ЮЛ-107 ВЕРСИЯ 1.00</w:t>
                      </w:r>
                    </w:p>
                    <w:p w14:paraId="7FD7BB08" w14:textId="7387F793" w:rsidR="00226930" w:rsidRPr="00F41408" w:rsidRDefault="00226930" w:rsidP="00F41408">
                      <w:pPr>
                        <w:rPr>
                          <w:rFonts w:ascii="Arial" w:hAnsi="Arial" w:cs="Arial"/>
                          <w:b/>
                          <w:color w:val="666666"/>
                          <w:sz w:val="12"/>
                          <w:szCs w:val="10"/>
                        </w:rPr>
                      </w:pPr>
                      <w:r w:rsidRPr="00F41408">
                        <w:rPr>
                          <w:rFonts w:ascii="Arial" w:hAnsi="Arial" w:cs="Arial"/>
                          <w:b/>
                          <w:color w:val="666666"/>
                          <w:sz w:val="12"/>
                          <w:szCs w:val="10"/>
                        </w:rPr>
                        <w:t>СПР</w:t>
                      </w:r>
                      <w:r>
                        <w:rPr>
                          <w:rFonts w:ascii="Arial" w:hAnsi="Arial" w:cs="Arial"/>
                          <w:b/>
                          <w:color w:val="666666"/>
                          <w:sz w:val="12"/>
                          <w:szCs w:val="10"/>
                        </w:rPr>
                        <w:t xml:space="preserve">АВОЧНО. ВЫГРУЖЕНО ИЗ ИСС "НОБ" </w:t>
                      </w:r>
                      <w:r w:rsidRPr="00F41408">
                        <w:rPr>
                          <w:rFonts w:ascii="Arial" w:hAnsi="Arial" w:cs="Arial"/>
                          <w:b/>
                          <w:color w:val="666666"/>
                          <w:sz w:val="12"/>
                          <w:szCs w:val="10"/>
                        </w:rPr>
                        <w:t xml:space="preserve">АО "ВОСТСИБНЕФТЕГАЗ":  </w:t>
                      </w:r>
                      <w:r w:rsidRPr="00F41408">
                        <w:rPr>
                          <w:rFonts w:ascii="Arial" w:hAnsi="Arial" w:cs="Arial"/>
                          <w:b/>
                          <w:color w:val="666666"/>
                          <w:sz w:val="12"/>
                          <w:szCs w:val="10"/>
                        </w:rPr>
                        <w:fldChar w:fldCharType="begin"/>
                      </w:r>
                      <w:r w:rsidRPr="00F41408">
                        <w:rPr>
                          <w:rFonts w:ascii="Arial" w:hAnsi="Arial" w:cs="Arial"/>
                          <w:b/>
                          <w:color w:val="666666"/>
                          <w:sz w:val="12"/>
                          <w:szCs w:val="10"/>
                        </w:rPr>
                        <w:instrText xml:space="preserve"> TIME \@ "dd.MM.yyyy H:mm" </w:instrText>
                      </w:r>
                      <w:r w:rsidRPr="00F41408">
                        <w:rPr>
                          <w:rFonts w:ascii="Arial" w:hAnsi="Arial" w:cs="Arial"/>
                          <w:b/>
                          <w:color w:val="666666"/>
                          <w:sz w:val="12"/>
                          <w:szCs w:val="10"/>
                        </w:rPr>
                        <w:fldChar w:fldCharType="separate"/>
                      </w:r>
                      <w:r w:rsidR="00B828C2">
                        <w:rPr>
                          <w:rFonts w:ascii="Arial" w:hAnsi="Arial" w:cs="Arial"/>
                          <w:b/>
                          <w:noProof/>
                          <w:color w:val="666666"/>
                          <w:sz w:val="12"/>
                          <w:szCs w:val="10"/>
                        </w:rPr>
                        <w:t>23.01.2019 10:10</w:t>
                      </w:r>
                      <w:r w:rsidRPr="00F41408">
                        <w:rPr>
                          <w:rFonts w:ascii="Arial" w:hAnsi="Arial" w:cs="Arial"/>
                          <w:b/>
                          <w:color w:val="666666"/>
                          <w:sz w:val="12"/>
                          <w:szCs w:val="10"/>
                        </w:rPr>
                        <w:fldChar w:fldCharType="end"/>
                      </w:r>
                    </w:p>
                    <w:p w14:paraId="7FD7BB09" w14:textId="77777777" w:rsidR="00226930" w:rsidRPr="00B5540D" w:rsidRDefault="00226930" w:rsidP="00B5540D">
                      <w:pPr>
                        <w:rPr>
                          <w:rFonts w:ascii="Arial" w:hAnsi="Arial" w:cs="Arial"/>
                          <w:b/>
                          <w:sz w:val="10"/>
                          <w:szCs w:val="10"/>
                        </w:rPr>
                      </w:pPr>
                    </w:p>
                  </w:txbxContent>
                </v:textbox>
              </v:shape>
            </v:group>
          </w:pict>
        </mc:Fallback>
      </mc:AlternateContent>
    </w:r>
    <w:r>
      <w:rPr>
        <w:noProof/>
        <w:lang w:eastAsia="ru-RU"/>
      </w:rPr>
      <mc:AlternateContent>
        <mc:Choice Requires="wps">
          <w:drawing>
            <wp:anchor distT="0" distB="0" distL="114300" distR="114300" simplePos="0" relativeHeight="251706880" behindDoc="0" locked="0" layoutInCell="1" allowOverlap="1" wp14:anchorId="7FD7BA74" wp14:editId="41AD4B45">
              <wp:simplePos x="0" y="0"/>
              <wp:positionH relativeFrom="column">
                <wp:posOffset>5170805</wp:posOffset>
              </wp:positionH>
              <wp:positionV relativeFrom="paragraph">
                <wp:posOffset>200025</wp:posOffset>
              </wp:positionV>
              <wp:extent cx="1009650" cy="333375"/>
              <wp:effectExtent l="0" t="0" r="0" b="9525"/>
              <wp:wrapNone/>
              <wp:docPr id="308" name="Text Box 9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0A" w14:textId="77777777" w:rsidR="00226930" w:rsidRPr="004511AD" w:rsidRDefault="00226930" w:rsidP="00B25ABE">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B828C2">
                            <w:rPr>
                              <w:rFonts w:ascii="Arial" w:hAnsi="Arial" w:cs="Arial"/>
                              <w:b/>
                              <w:noProof/>
                              <w:sz w:val="12"/>
                              <w:szCs w:val="12"/>
                            </w:rPr>
                            <w:t>31</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B828C2">
                            <w:rPr>
                              <w:rFonts w:ascii="Arial" w:hAnsi="Arial" w:cs="Arial"/>
                              <w:b/>
                              <w:noProof/>
                              <w:sz w:val="12"/>
                              <w:szCs w:val="12"/>
                            </w:rPr>
                            <w:t>31</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73" o:spid="_x0000_s1060" type="#_x0000_t202" style="position:absolute;left:0;text-align:left;margin-left:407.15pt;margin-top:15.75pt;width:79.5pt;height:26.25pt;z-index:25170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" filled="f" stroked="f" strokeweight="1.3pt">
              <v:textbox>
                <w:txbxContent>
                  <w:p w14:paraId="7FD7BB0A" w14:textId="77777777" w:rsidR="00226930" w:rsidRPr="004511AD" w:rsidRDefault="00226930" w:rsidP="00B25ABE">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B828C2">
                      <w:rPr>
                        <w:rFonts w:ascii="Arial" w:hAnsi="Arial" w:cs="Arial"/>
                        <w:b/>
                        <w:noProof/>
                        <w:sz w:val="12"/>
                        <w:szCs w:val="12"/>
                      </w:rPr>
                      <w:t>31</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B828C2">
                      <w:rPr>
                        <w:rFonts w:ascii="Arial" w:hAnsi="Arial" w:cs="Arial"/>
                        <w:b/>
                        <w:noProof/>
                        <w:sz w:val="12"/>
                        <w:szCs w:val="12"/>
                      </w:rPr>
                      <w:t>31</w:t>
                    </w:r>
                    <w:r>
                      <w:rPr>
                        <w:rFonts w:ascii="Arial" w:hAnsi="Arial" w:cs="Arial"/>
                        <w:b/>
                        <w:sz w:val="12"/>
                        <w:szCs w:val="12"/>
                      </w:rPr>
                      <w:fldChar w:fldCharType="end"/>
                    </w:r>
                  </w:p>
                </w:txbxContent>
              </v:textbox>
            </v:shape>
          </w:pict>
        </mc:Fallback>
      </mc:AlternateContent>
    </w:r>
    <w:r>
      <w:rPr>
        <w:noProof/>
        <w:lang w:eastAsia="ru-RU"/>
      </w:rPr>
      <mc:AlternateContent>
        <mc:Choice Requires="wps">
          <w:drawing>
            <wp:anchor distT="4294967294" distB="4294967294" distL="114300" distR="114300" simplePos="0" relativeHeight="251651584" behindDoc="0" locked="0" layoutInCell="1" allowOverlap="1" wp14:anchorId="7FD7BA75" wp14:editId="47D71008">
              <wp:simplePos x="0" y="0"/>
              <wp:positionH relativeFrom="column">
                <wp:posOffset>0</wp:posOffset>
              </wp:positionH>
              <wp:positionV relativeFrom="paragraph">
                <wp:posOffset>390524</wp:posOffset>
              </wp:positionV>
              <wp:extent cx="2447925" cy="0"/>
              <wp:effectExtent l="0" t="0" r="9525" b="19050"/>
              <wp:wrapNone/>
              <wp:docPr id="314"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47925"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3" o:spid="_x0000_s1026" type="#_x0000_t32" style="position:absolute;margin-left:0;margin-top:30.75pt;width:192.75pt;height:0;flip:x;z-index:25164595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" strokecolor="#fdd208" strokeweight="1.3pt"/>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7B9BE" w14:textId="77777777" w:rsidR="00226930" w:rsidRPr="00CE6A5D" w:rsidRDefault="00226930" w:rsidP="008D3173">
    <w:pPr>
      <w:pStyle w:val="a5"/>
      <w:rPr>
        <w:sz w:val="2"/>
        <w:szCs w:val="2"/>
      </w:rPr>
    </w:pPr>
  </w:p>
  <w:p w14:paraId="7FD7B9BF" w14:textId="18BC8991" w:rsidR="00226930" w:rsidRDefault="00226930" w:rsidP="00EA0706">
    <w:pPr>
      <w:pStyle w:val="a5"/>
      <w:rPr>
        <w:lang w:val="en-US"/>
      </w:rPr>
    </w:pPr>
    <w:r>
      <w:rPr>
        <w:noProof/>
        <w:lang w:eastAsia="ru-RU"/>
      </w:rPr>
      <mc:AlternateContent>
        <mc:Choice Requires="wpg">
          <w:drawing>
            <wp:anchor distT="0" distB="0" distL="114300" distR="114300" simplePos="0" relativeHeight="251614720" behindDoc="0" locked="0" layoutInCell="1" allowOverlap="1" wp14:anchorId="7FD7BA78" wp14:editId="1C8AED41">
              <wp:simplePos x="0" y="0"/>
              <wp:positionH relativeFrom="column">
                <wp:posOffset>0</wp:posOffset>
              </wp:positionH>
              <wp:positionV relativeFrom="paragraph">
                <wp:posOffset>-36830</wp:posOffset>
              </wp:positionV>
              <wp:extent cx="6229985" cy="431165"/>
              <wp:effectExtent l="9525" t="1270" r="0" b="0"/>
              <wp:wrapNone/>
              <wp:docPr id="297" name="Group 1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9985" cy="431165"/>
                        <a:chOff x="1191" y="15120"/>
                        <a:chExt cx="9811" cy="679"/>
                      </a:xfrm>
                    </wpg:grpSpPr>
                    <wps:wsp>
                      <wps:cNvPr id="303" name="Text Box 115"/>
                      <wps:cNvSpPr txBox="1">
                        <a:spLocks noChangeArrowheads="1"/>
                      </wps:cNvSpPr>
                      <wps:spPr bwMode="auto">
                        <a:xfrm>
                          <a:off x="1488" y="15120"/>
                          <a:ext cx="8975"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0C" w14:textId="77777777" w:rsidR="00226930" w:rsidRDefault="00226930" w:rsidP="00941940">
                            <w:pPr>
                              <w:rPr>
                                <w:rFonts w:ascii="Arial" w:hAnsi="Arial" w:cs="Arial"/>
                                <w:b/>
                                <w:sz w:val="10"/>
                                <w:szCs w:val="10"/>
                              </w:rPr>
                            </w:pPr>
                          </w:p>
                          <w:p w14:paraId="7FD7BB0D" w14:textId="77777777" w:rsidR="00226930" w:rsidRPr="00A97F58" w:rsidRDefault="00226930" w:rsidP="00941940">
                            <w:r>
                              <w:rPr>
                                <w:rFonts w:ascii="Arial" w:hAnsi="Arial" w:cs="Arial"/>
                                <w:b/>
                                <w:sz w:val="10"/>
                                <w:szCs w:val="10"/>
                              </w:rPr>
                              <w:t>СТАНДАРТ КОМПАНИИ «</w:t>
                            </w:r>
                            <w:r w:rsidRPr="00B56B8A">
                              <w:rPr>
                                <w:rStyle w:val="36"/>
                                <w:caps/>
                                <w:sz w:val="10"/>
                                <w:szCs w:val="10"/>
                              </w:rPr>
                              <w:t>ТАБЕЛЬ СРОЧНЫХ ДОНЕСЕНИЙ по вопросам гражданской обороны, предупреждению, ликвидации чрезвычайных ситуаций</w:t>
                            </w:r>
                            <w:r>
                              <w:rPr>
                                <w:rStyle w:val="36"/>
                                <w:caps/>
                                <w:sz w:val="10"/>
                                <w:szCs w:val="10"/>
                              </w:rPr>
                              <w:t>,</w:t>
                            </w:r>
                            <w:r w:rsidRPr="00B56B8A">
                              <w:rPr>
                                <w:rStyle w:val="36"/>
                                <w:caps/>
                                <w:sz w:val="10"/>
                                <w:szCs w:val="10"/>
                              </w:rPr>
                              <w:t xml:space="preserve"> пожарной</w:t>
                            </w:r>
                            <w:r>
                              <w:rPr>
                                <w:rStyle w:val="36"/>
                                <w:caps/>
                                <w:sz w:val="10"/>
                                <w:szCs w:val="10"/>
                              </w:rPr>
                              <w:t xml:space="preserve"> и экологической</w:t>
                            </w:r>
                            <w:r w:rsidRPr="00B56B8A">
                              <w:rPr>
                                <w:rStyle w:val="36"/>
                                <w:caps/>
                                <w:sz w:val="10"/>
                                <w:szCs w:val="10"/>
                              </w:rPr>
                              <w:t xml:space="preserve"> безопасности</w:t>
                            </w:r>
                            <w:r w:rsidRPr="004511AD">
                              <w:rPr>
                                <w:rFonts w:ascii="Arial" w:hAnsi="Arial" w:cs="Arial"/>
                                <w:b/>
                                <w:sz w:val="10"/>
                                <w:szCs w:val="10"/>
                              </w:rPr>
                              <w:t>»</w:t>
                            </w:r>
                            <w:r>
                              <w:rPr>
                                <w:rFonts w:ascii="Arial" w:hAnsi="Arial" w:cs="Arial"/>
                                <w:b/>
                                <w:sz w:val="10"/>
                                <w:szCs w:val="10"/>
                              </w:rPr>
                              <w:t xml:space="preserve"> </w:t>
                            </w:r>
                          </w:p>
                          <w:p w14:paraId="7FD7BB0E" w14:textId="77777777" w:rsidR="00226930" w:rsidRPr="00941940" w:rsidRDefault="00226930" w:rsidP="00941940"/>
                        </w:txbxContent>
                      </wps:txbx>
                      <wps:bodyPr rot="0" vert="horz" wrap="square" lIns="91440" tIns="45720" rIns="91440" bIns="45720" anchor="t" anchorCtr="0" upright="1">
                        <a:noAutofit/>
                      </wps:bodyPr>
                    </wps:wsp>
                    <wpg:grpSp>
                      <wpg:cNvPr id="304" name="Group 116"/>
                      <wpg:cNvGrpSpPr>
                        <a:grpSpLocks/>
                      </wpg:cNvGrpSpPr>
                      <wpg:grpSpPr bwMode="auto">
                        <a:xfrm>
                          <a:off x="1191" y="15137"/>
                          <a:ext cx="9811" cy="662"/>
                          <a:chOff x="1191" y="15137"/>
                          <a:chExt cx="9811" cy="662"/>
                        </a:xfrm>
                      </wpg:grpSpPr>
                      <wps:wsp>
                        <wps:cNvPr id="305" name="AutoShape 117"/>
                        <wps:cNvCnPr>
                          <a:cxnSpLocks noChangeShapeType="1"/>
                        </wps:cNvCnPr>
                        <wps:spPr bwMode="auto">
                          <a:xfrm flipH="1">
                            <a:off x="1191" y="15137"/>
                            <a:ext cx="9630" cy="1"/>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s:wsp>
                        <wps:cNvPr id="306" name="Arc 118"/>
                        <wps:cNvSpPr>
                          <a:spLocks/>
                        </wps:cNvSpPr>
                        <wps:spPr bwMode="auto">
                          <a:xfrm flipH="1">
                            <a:off x="10463" y="15137"/>
                            <a:ext cx="539" cy="662"/>
                          </a:xfrm>
                          <a:custGeom>
                            <a:avLst/>
                            <a:gdLst>
                              <a:gd name="T0" fmla="*/ 5 w 21363"/>
                              <a:gd name="T1" fmla="*/ 0 h 20196"/>
                              <a:gd name="T2" fmla="*/ 14 w 21363"/>
                              <a:gd name="T3" fmla="*/ 18 h 20196"/>
                              <a:gd name="T4" fmla="*/ 0 w 21363"/>
                              <a:gd name="T5" fmla="*/ 22 h 20196"/>
                              <a:gd name="T6" fmla="*/ 0 60000 65536"/>
                              <a:gd name="T7" fmla="*/ 0 60000 65536"/>
                              <a:gd name="T8" fmla="*/ 0 60000 65536"/>
                              <a:gd name="T9" fmla="*/ 3163 w 21363"/>
                              <a:gd name="T10" fmla="*/ 3163 h 20196"/>
                              <a:gd name="T11" fmla="*/ 18437 w 21363"/>
                              <a:gd name="T12" fmla="*/ 18437 h 20196"/>
                            </a:gdLst>
                            <a:ahLst/>
                            <a:cxnLst>
                              <a:cxn ang="T6">
                                <a:pos x="T0" y="T1"/>
                              </a:cxn>
                              <a:cxn ang="T7">
                                <a:pos x="T2" y="T3"/>
                              </a:cxn>
                              <a:cxn ang="T8">
                                <a:pos x="T4" y="T5"/>
                              </a:cxn>
                            </a:cxnLst>
                            <a:rect l="T9" t="T10" r="T11" b="T12"/>
                            <a:pathLst>
                              <a:path w="21363" h="20196" fill="none" extrusionOk="0">
                                <a:moveTo>
                                  <a:pt x="7659" y="-1"/>
                                </a:moveTo>
                                <a:cubicBezTo>
                                  <a:pt x="14966" y="2770"/>
                                  <a:pt x="20206" y="9272"/>
                                  <a:pt x="21362" y="17002"/>
                                </a:cubicBezTo>
                              </a:path>
                              <a:path w="21363" h="20196" stroke="0" extrusionOk="0">
                                <a:moveTo>
                                  <a:pt x="7659" y="-1"/>
                                </a:moveTo>
                                <a:cubicBezTo>
                                  <a:pt x="14966" y="2770"/>
                                  <a:pt x="20206" y="9272"/>
                                  <a:pt x="21362" y="17002"/>
                                </a:cubicBezTo>
                                <a:lnTo>
                                  <a:pt x="0" y="20196"/>
                                </a:lnTo>
                                <a:lnTo>
                                  <a:pt x="7659" y="-1"/>
                                </a:lnTo>
                                <a:close/>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7" name="AutoShape 119"/>
                        <wps:cNvCnPr>
                          <a:cxnSpLocks noChangeShapeType="1"/>
                        </wps:cNvCnPr>
                        <wps:spPr bwMode="auto">
                          <a:xfrm flipH="1">
                            <a:off x="7342" y="15685"/>
                            <a:ext cx="3129"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id="Group 114" o:spid="_x0000_s1064" style="position:absolute;left:0;text-align:left;margin-left:0;margin-top:-2.9pt;width:490.55pt;height:33.95pt;z-index:251614720"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">
              <v:shapetype id="_x0000_t202" coordsize="21600,21600" o:spt="202" path="m,l,21600r21600,l21600,xe">
                <v:stroke joinstyle="miter"/>
                <v:path gradientshapeok="t" o:connecttype="rect"/>
              </v:shapetype>
              <v:shape id="Text Box 115" o:spid="_x0000_s1065" type="#_x0000_t202" style="position:absolute;left:1488;top:15120;width:8975;height:6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XQ6AsMA&#10;AADcAAAADwAAAGRycy9kb3ducmV2LnhtbESP0YrCMBRE3xf8h3AFXxZNtbAs1SjiKuiLy7Z+wKW5&#10;tsXmpiRZrX9vBMHHYWbOMItVb1pxJecbywqmkwQEcWl1w5WCU7Ebf4PwAVlja5kU3MnDajn4WGCm&#10;7Y3/6JqHSkQI+wwV1CF0mZS+rMmgn9iOOHpn6wyGKF0ltcNbhJtWzpLkSxpsOC7U2NGmpvKS/xsF&#10;+e+x2Z/uXVq1n1PjDtuiCD+FUqNhv56DCNSHd/jV3msFaZLC80w8AnL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XQ6AsMAAADcAAAADwAAAAAAAAAAAAAAAACYAgAAZHJzL2Rv&#10;d25yZXYueG1sUEsFBgAAAAAEAAQA9QAAAIgDAAAAAA==&#10;" filled="f" stroked="f" strokeweight="1.3pt">
                <v:textbox>
                  <w:txbxContent>
                    <w:p w14:paraId="7FD7BB0C" w14:textId="77777777" w:rsidR="00226930" w:rsidRDefault="00226930" w:rsidP="00941940">
                      <w:pPr>
                        <w:rPr>
                          <w:rFonts w:ascii="Arial" w:hAnsi="Arial" w:cs="Arial"/>
                          <w:b/>
                          <w:sz w:val="10"/>
                          <w:szCs w:val="10"/>
                        </w:rPr>
                      </w:pPr>
                    </w:p>
                    <w:p w14:paraId="7FD7BB0D" w14:textId="77777777" w:rsidR="00226930" w:rsidRPr="00A97F58" w:rsidRDefault="00226930" w:rsidP="00941940">
                      <w:r>
                        <w:rPr>
                          <w:rFonts w:ascii="Arial" w:hAnsi="Arial" w:cs="Arial"/>
                          <w:b/>
                          <w:sz w:val="10"/>
                          <w:szCs w:val="10"/>
                        </w:rPr>
                        <w:t>СТАНДАРТ КОМПАНИИ «</w:t>
                      </w:r>
                      <w:r w:rsidRPr="00B56B8A">
                        <w:rPr>
                          <w:rStyle w:val="36"/>
                          <w:caps/>
                          <w:sz w:val="10"/>
                          <w:szCs w:val="10"/>
                        </w:rPr>
                        <w:t>ТАБЕЛЬ СРОЧНЫХ ДОНЕСЕНИЙ по вопросам гражданской обороны, предупреждению, ликвидации чрезвычайных ситуаций</w:t>
                      </w:r>
                      <w:r>
                        <w:rPr>
                          <w:rStyle w:val="36"/>
                          <w:caps/>
                          <w:sz w:val="10"/>
                          <w:szCs w:val="10"/>
                        </w:rPr>
                        <w:t>,</w:t>
                      </w:r>
                      <w:r w:rsidRPr="00B56B8A">
                        <w:rPr>
                          <w:rStyle w:val="36"/>
                          <w:caps/>
                          <w:sz w:val="10"/>
                          <w:szCs w:val="10"/>
                        </w:rPr>
                        <w:t xml:space="preserve"> пожарной</w:t>
                      </w:r>
                      <w:r>
                        <w:rPr>
                          <w:rStyle w:val="36"/>
                          <w:caps/>
                          <w:sz w:val="10"/>
                          <w:szCs w:val="10"/>
                        </w:rPr>
                        <w:t xml:space="preserve"> и экологической</w:t>
                      </w:r>
                      <w:r w:rsidRPr="00B56B8A">
                        <w:rPr>
                          <w:rStyle w:val="36"/>
                          <w:caps/>
                          <w:sz w:val="10"/>
                          <w:szCs w:val="10"/>
                        </w:rPr>
                        <w:t xml:space="preserve"> безопасности</w:t>
                      </w:r>
                      <w:r w:rsidRPr="004511AD">
                        <w:rPr>
                          <w:rFonts w:ascii="Arial" w:hAnsi="Arial" w:cs="Arial"/>
                          <w:b/>
                          <w:sz w:val="10"/>
                          <w:szCs w:val="10"/>
                        </w:rPr>
                        <w:t>»</w:t>
                      </w:r>
                      <w:r>
                        <w:rPr>
                          <w:rFonts w:ascii="Arial" w:hAnsi="Arial" w:cs="Arial"/>
                          <w:b/>
                          <w:sz w:val="10"/>
                          <w:szCs w:val="10"/>
                        </w:rPr>
                        <w:t xml:space="preserve"> </w:t>
                      </w:r>
                    </w:p>
                    <w:p w14:paraId="7FD7BB0E" w14:textId="77777777" w:rsidR="00226930" w:rsidRPr="00941940" w:rsidRDefault="00226930" w:rsidP="00941940"/>
                  </w:txbxContent>
                </v:textbox>
              </v:shape>
              <v:group id="Group 116" o:spid="_x0000_s1066" style="position:absolute;left:1191;top:15137;width:9811;height:662" coordorigin="1191,15137" coordsize="9811,6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k78r7FAAAA3AAA&#10;AA8AAAAAAAAAAAAAAAAAqgIAAGRycy9kb3ducmV2LnhtbFBLBQYAAAAABAAEAPoAAACcAwAAAAA=&#10;">
                <v:shapetype id="_x0000_t32" coordsize="21600,21600" o:spt="32" o:oned="t" path="m,l21600,21600e" filled="f">
                  <v:path arrowok="t" fillok="f" o:connecttype="none"/>
                  <o:lock v:ext="edit" shapetype="t"/>
                </v:shapetype>
                <v:shape id="AutoShape 117" o:spid="_x0000_s1067" type="#_x0000_t32" style="position:absolute;left:1191;top:15137;width:9630;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i0RQ8cAAADcAAAADwAAAGRycy9kb3ducmV2LnhtbESPW2vCQBSE34X+h+UU+qabWmpLmlVE&#10;WhXaPCReng/Zkwtmz4bsqum/d4VCH4eZ+YZJFoNpxYV611hW8DyJQBAXVjdcKdjvvsbvIJxH1tha&#10;JgW/5GAxfxglGGt75Ywuua9EgLCLUUHtfRdL6YqaDLqJ7YiDV9reoA+yr6Tu8RrgppXTKJpJgw2H&#10;hRo7WtVUnPKzUbCebk7HzSpdfpcpvs1+PrPDNs2Uenoclh8gPA3+P/zX3moFL9Er3M+EIyDnN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mLRFDxwAAANwAAAAPAAAAAAAA&#10;AAAAAAAAAKECAABkcnMvZG93bnJldi54bWxQSwUGAAAAAAQABAD5AAAAlQMAAAAA&#10;" strokecolor="#fdd208" strokeweight="1.3pt"/>
                <v:shape id="Arc 118" o:spid="_x0000_s1068" style="position:absolute;left:10463;top:15137;width:539;height:662;flip:x;visibility:visible;mso-wrap-style:square;v-text-anchor:top" coordsize="21363,20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Dit8QA&#10;AADcAAAADwAAAGRycy9kb3ducmV2LnhtbESPQWsCMRSE74L/ITzBmyZqcetqFKkteFHQtp4fm+fu&#10;4uZlu0l1++9NQfA4zMw3zGLV2kpcqfGlYw2joQJBnDlTcq7h6/Nj8ArCB2SDlWPS8EceVstuZ4Gp&#10;cTc+0PUYchEh7FPUUIRQp1L6rCCLfuhq4uidXWMxRNnk0jR4i3BbybFSU2mx5LhQYE1vBWWX46/V&#10;gGoy2+92J/Tb8ff76EcmL8km0brfa9dzEIHa8Aw/2lujYaKm8H8mHgG5v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VA4rfEAAAA3AAAAA8AAAAAAAAAAAAAAAAAmAIAAGRycy9k&#10;b3ducmV2LnhtbFBLBQYAAAAABAAEAPUAAACJAwAAAAA=&#10;" path="m7659,-1nfc14966,2770,20206,9272,21362,17002em7659,-1nsc14966,2770,20206,9272,21362,17002l,20196,7659,-1xe" filled="f" strokecolor="#fdd208" strokeweight="1.3pt">
                  <v:path arrowok="t" o:extrusionok="f" o:connecttype="custom" o:connectlocs="0,0;0,1;0,1" o:connectangles="0,0,0" textboxrect="3171,3173,18430,18427"/>
                </v:shape>
                <v:shape id="AutoShape 119" o:spid="_x0000_s1069" type="#_x0000_t32" style="position:absolute;left:7342;top:15685;width:3129;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Mqr8QAAADcAAAADwAAAGRycy9kb3ducmV2LnhtbESPQYvCMBSE74L/ITzBm6brgko1isju&#10;KmgPddc9P5pnW2xeShO1/nsjCB6HmfmGmS9bU4krNa60rOBjGIEgzqwuOVfw9/s9mIJwHlljZZkU&#10;3MnBctHtzDHW9sYpXQ8+FwHCLkYFhfd1LKXLCjLohrYmDt7JNgZ9kE0udYO3ADeVHEXRWBosOSwU&#10;WNO6oOx8uBgFP6PN+X+zTla7U4KT8f4rPW6TVKl+r13NQHhq/Tv8am+1gs9oAs8z4QjIx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5syqvxAAAANwAAAAPAAAAAAAAAAAA&#10;AAAAAKECAABkcnMvZG93bnJldi54bWxQSwUGAAAAAAQABAD5AAAAkgMAAAAA&#10;" strokecolor="#fdd208" strokeweight="1.3pt"/>
              </v:group>
            </v:group>
          </w:pict>
        </mc:Fallback>
      </mc:AlternateContent>
    </w:r>
  </w:p>
  <w:p w14:paraId="7FD7B9C0" w14:textId="68A01D36" w:rsidR="00226930" w:rsidRPr="006B5672" w:rsidRDefault="00226930" w:rsidP="00EA0706">
    <w:pPr>
      <w:pStyle w:val="a5"/>
      <w:rPr>
        <w:lang w:val="en-US"/>
      </w:rPr>
    </w:pPr>
    <w:r>
      <w:rPr>
        <w:noProof/>
        <w:lang w:eastAsia="ru-RU"/>
      </w:rPr>
      <mc:AlternateContent>
        <mc:Choice Requires="wpg">
          <w:drawing>
            <wp:anchor distT="0" distB="0" distL="114300" distR="114300" simplePos="0" relativeHeight="251617792" behindDoc="0" locked="0" layoutInCell="1" allowOverlap="1" wp14:anchorId="7FD7BA79" wp14:editId="2F6C4BAE">
              <wp:simplePos x="0" y="0"/>
              <wp:positionH relativeFrom="column">
                <wp:posOffset>8890</wp:posOffset>
              </wp:positionH>
              <wp:positionV relativeFrom="paragraph">
                <wp:posOffset>135890</wp:posOffset>
              </wp:positionV>
              <wp:extent cx="5020310" cy="282575"/>
              <wp:effectExtent l="0" t="0" r="0" b="3175"/>
              <wp:wrapNone/>
              <wp:docPr id="300" name="Group 1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0310" cy="282575"/>
                        <a:chOff x="1261" y="16096"/>
                        <a:chExt cx="7906" cy="445"/>
                      </a:xfrm>
                    </wpg:grpSpPr>
                    <wps:wsp>
                      <wps:cNvPr id="301" name="Freeform 123"/>
                      <wps:cNvSpPr>
                        <a:spLocks/>
                      </wps:cNvSpPr>
                      <wps:spPr bwMode="auto">
                        <a:xfrm>
                          <a:off x="1261" y="16096"/>
                          <a:ext cx="6186" cy="401"/>
                        </a:xfrm>
                        <a:custGeom>
                          <a:avLst/>
                          <a:gdLst>
                            <a:gd name="T0" fmla="*/ 0 w 9278"/>
                            <a:gd name="T1" fmla="*/ 401 h 401"/>
                            <a:gd name="T2" fmla="*/ 431 w 9278"/>
                            <a:gd name="T3" fmla="*/ 64 h 401"/>
                            <a:gd name="T4" fmla="*/ 2001 w 9278"/>
                            <a:gd name="T5" fmla="*/ 19 h 401"/>
                            <a:gd name="T6" fmla="*/ 6186 w 9278"/>
                            <a:gd name="T7" fmla="*/ 25 h 40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9278" h="401">
                              <a:moveTo>
                                <a:pt x="0" y="401"/>
                              </a:moveTo>
                              <a:cubicBezTo>
                                <a:pt x="72" y="264"/>
                                <a:pt x="146" y="128"/>
                                <a:pt x="646" y="64"/>
                              </a:cubicBezTo>
                              <a:cubicBezTo>
                                <a:pt x="1145" y="0"/>
                                <a:pt x="1562" y="26"/>
                                <a:pt x="3001" y="19"/>
                              </a:cubicBezTo>
                              <a:cubicBezTo>
                                <a:pt x="4440" y="12"/>
                                <a:pt x="7970" y="24"/>
                                <a:pt x="9278" y="25"/>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2" name="Text Box 124"/>
                      <wps:cNvSpPr txBox="1">
                        <a:spLocks noChangeArrowheads="1"/>
                      </wps:cNvSpPr>
                      <wps:spPr bwMode="auto">
                        <a:xfrm>
                          <a:off x="1570" y="16120"/>
                          <a:ext cx="7597" cy="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0F" w14:textId="77777777" w:rsidR="00226930" w:rsidRDefault="00226930" w:rsidP="00473851">
                            <w:pPr>
                              <w:pStyle w:val="a3"/>
                              <w:spacing w:before="60"/>
                              <w:rPr>
                                <w:rFonts w:ascii="Arial" w:hAnsi="Arial" w:cs="Arial"/>
                                <w:b/>
                                <w:sz w:val="10"/>
                                <w:szCs w:val="10"/>
                              </w:rPr>
                            </w:pPr>
                            <w:r w:rsidRPr="00473851">
                              <w:rPr>
                                <w:rFonts w:ascii="Arial" w:hAnsi="Arial" w:cs="Arial"/>
                                <w:b/>
                                <w:sz w:val="10"/>
                                <w:szCs w:val="10"/>
                              </w:rPr>
                              <w:t>№ П3-11.04 Р-0009 ЮЛ-001</w:t>
                            </w:r>
                            <w:r>
                              <w:rPr>
                                <w:rFonts w:ascii="Arial" w:hAnsi="Arial" w:cs="Arial"/>
                                <w:b/>
                                <w:sz w:val="10"/>
                                <w:szCs w:val="10"/>
                              </w:rPr>
                              <w:t xml:space="preserve"> </w:t>
                            </w:r>
                            <w:r w:rsidRPr="004511AD">
                              <w:rPr>
                                <w:rFonts w:ascii="Arial" w:hAnsi="Arial" w:cs="Arial"/>
                                <w:b/>
                                <w:sz w:val="10"/>
                                <w:szCs w:val="10"/>
                              </w:rPr>
                              <w:t>ВЕРСИЯ 1.00</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22" o:spid="_x0000_s1070" style="position:absolute;left:0;text-align:left;margin-left:.7pt;margin-top:10.7pt;width:395.3pt;height:22.25pt;z-index:251617792"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">
              <v:shape id="Freeform 123" o:spid="_x0000_s1071" style="position:absolute;left:1261;top:16096;width:6186;height:401;visibility:visible;mso-wrap-style:square;v-text-anchor:top" coordsize="9278,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BfI8QA&#10;AADcAAAADwAAAGRycy9kb3ducmV2LnhtbESPQYvCMBSE74L/ITzBm6ZVEK1GEWVxLytaRfD2aJ5t&#10;sXkpTVbrv98sCB6HmfmGWaxaU4kHNa60rCAeRiCIM6tLzhWcT1+DKQjnkTVWlknBixyslt3OAhNt&#10;n3ykR+pzESDsElRQeF8nUrqsIINuaGvi4N1sY9AH2eRSN/gMcFPJURRNpMGSw0KBNW0Kyu7pr1Gw&#10;O+xn4+tk+zJ1fLrsf86HKjVrpfq9dj0H4an1n/C7/a0VjKMY/s+EIyC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RQXyPEAAAA3AAAAA8AAAAAAAAAAAAAAAAAmAIAAGRycy9k&#10;b3ducmV2LnhtbFBLBQYAAAAABAAEAPUAAACJAwAAAAA=&#10;" path="m,401c72,264,146,128,646,64,1145,,1562,26,3001,19v1439,-7,4969,5,6277,6e" filled="f" strokecolor="#fdd208" strokeweight="1.3pt">
                <v:path arrowok="t" o:connecttype="custom" o:connectlocs="0,401;287,64;1334,19;4124,25" o:connectangles="0,0,0,0"/>
              </v:shape>
              <v:shape id="Text Box 124" o:spid="_x0000_s1072" type="#_x0000_t202" style="position:absolute;left:1570;top:16120;width:7597;height:4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ifmcUA&#10;AADcAAAADwAAAGRycy9kb3ducmV2LnhtbESP0WrCQBRE3wv+w3KFvhSzUaFIzCqiLaQvLSZ+wCV7&#10;TYLZu2F3q8nfdwuFPg4zc4bJ96PpxZ2c7ywrWCYpCOLa6o4bBZfqfbEB4QOyxt4yKZjIw343e8ox&#10;0/bBZ7qXoRERwj5DBW0IQyalr1sy6BM7EEfvap3BEKVrpHb4iHDTy1WavkqDHceFFgc6tlTfym+j&#10;oPz67IrLNKyb/mVp3MdbVYVTpdTzfDxsQQQaw3/4r11oBet0Bb9n4hGQu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OJ+ZxQAAANwAAAAPAAAAAAAAAAAAAAAAAJgCAABkcnMv&#10;ZG93bnJldi54bWxQSwUGAAAAAAQABAD1AAAAigMAAAAA&#10;" filled="f" stroked="f" strokeweight="1.3pt">
                <v:textbox>
                  <w:txbxContent>
                    <w:p w14:paraId="7FD7BB0F" w14:textId="77777777" w:rsidR="00226930" w:rsidRDefault="00226930" w:rsidP="00473851">
                      <w:pPr>
                        <w:pStyle w:val="a3"/>
                        <w:spacing w:before="60"/>
                        <w:rPr>
                          <w:rFonts w:ascii="Arial" w:hAnsi="Arial" w:cs="Arial"/>
                          <w:b/>
                          <w:sz w:val="10"/>
                          <w:szCs w:val="10"/>
                        </w:rPr>
                      </w:pPr>
                      <w:r w:rsidRPr="00473851">
                        <w:rPr>
                          <w:rFonts w:ascii="Arial" w:hAnsi="Arial" w:cs="Arial"/>
                          <w:b/>
                          <w:sz w:val="10"/>
                          <w:szCs w:val="10"/>
                        </w:rPr>
                        <w:t>№ П3-11.04 Р-0009 ЮЛ-001</w:t>
                      </w:r>
                      <w:r>
                        <w:rPr>
                          <w:rFonts w:ascii="Arial" w:hAnsi="Arial" w:cs="Arial"/>
                          <w:b/>
                          <w:sz w:val="10"/>
                          <w:szCs w:val="10"/>
                        </w:rPr>
                        <w:t xml:space="preserve"> </w:t>
                      </w:r>
                      <w:r w:rsidRPr="004511AD">
                        <w:rPr>
                          <w:rFonts w:ascii="Arial" w:hAnsi="Arial" w:cs="Arial"/>
                          <w:b/>
                          <w:sz w:val="10"/>
                          <w:szCs w:val="10"/>
                        </w:rPr>
                        <w:t>ВЕРСИЯ 1.00</w:t>
                      </w:r>
                    </w:p>
                  </w:txbxContent>
                </v:textbox>
              </v:shape>
            </v:group>
          </w:pict>
        </mc:Fallback>
      </mc:AlternateContent>
    </w:r>
    <w:r>
      <w:rPr>
        <w:noProof/>
        <w:lang w:eastAsia="ru-RU"/>
      </w:rPr>
      <mc:AlternateContent>
        <mc:Choice Requires="wps">
          <w:drawing>
            <wp:anchor distT="4294967294" distB="4294967294" distL="114300" distR="114300" simplePos="0" relativeHeight="251616768" behindDoc="0" locked="0" layoutInCell="1" allowOverlap="1" wp14:anchorId="7FD7BA7A" wp14:editId="36760E3E">
              <wp:simplePos x="0" y="0"/>
              <wp:positionH relativeFrom="column">
                <wp:posOffset>0</wp:posOffset>
              </wp:positionH>
              <wp:positionV relativeFrom="paragraph">
                <wp:posOffset>390524</wp:posOffset>
              </wp:positionV>
              <wp:extent cx="2447925" cy="0"/>
              <wp:effectExtent l="0" t="0" r="9525" b="19050"/>
              <wp:wrapNone/>
              <wp:docPr id="299" name="AutoShape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47925"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21" o:spid="_x0000_s1026" type="#_x0000_t32" style="position:absolute;margin-left:0;margin-top:30.75pt;width:192.75pt;height:0;flip:x;z-index:25160192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" strokecolor="#fdd208" strokeweight="1.3pt"/>
          </w:pict>
        </mc:Fallback>
      </mc:AlternateContent>
    </w:r>
    <w:r>
      <w:rPr>
        <w:noProof/>
        <w:lang w:eastAsia="ru-RU"/>
      </w:rPr>
      <mc:AlternateContent>
        <mc:Choice Requires="wps">
          <w:drawing>
            <wp:anchor distT="0" distB="0" distL="114300" distR="114300" simplePos="0" relativeHeight="251615744" behindDoc="0" locked="0" layoutInCell="1" allowOverlap="1" wp14:anchorId="7FD7BA7B" wp14:editId="05A33C6A">
              <wp:simplePos x="0" y="0"/>
              <wp:positionH relativeFrom="column">
                <wp:posOffset>5043805</wp:posOffset>
              </wp:positionH>
              <wp:positionV relativeFrom="paragraph">
                <wp:posOffset>197485</wp:posOffset>
              </wp:positionV>
              <wp:extent cx="1009650" cy="333375"/>
              <wp:effectExtent l="0" t="0" r="0" b="9525"/>
              <wp:wrapNone/>
              <wp:docPr id="298"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10" w14:textId="77777777" w:rsidR="00226930" w:rsidRPr="004511AD" w:rsidRDefault="00226930" w:rsidP="00EA0706">
                          <w:pPr>
                            <w:pStyle w:val="a3"/>
                            <w:ind w:hanging="180"/>
                            <w:jc w:val="right"/>
                            <w:rPr>
                              <w:rFonts w:ascii="Arial" w:hAnsi="Arial" w:cs="Arial"/>
                              <w:b/>
                              <w:sz w:val="12"/>
                              <w:szCs w:val="12"/>
                            </w:rPr>
                          </w:pPr>
                          <w:r>
                            <w:rPr>
                              <w:rFonts w:ascii="Arial" w:hAnsi="Arial" w:cs="Arial"/>
                              <w:b/>
                              <w:sz w:val="12"/>
                              <w:szCs w:val="12"/>
                            </w:rPr>
                            <w:t xml:space="preserve">СТРАНИЦА  9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Pr>
                              <w:rFonts w:ascii="Arial" w:hAnsi="Arial" w:cs="Arial"/>
                              <w:b/>
                              <w:noProof/>
                              <w:sz w:val="12"/>
                              <w:szCs w:val="12"/>
                            </w:rPr>
                            <w:t>23</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0" o:spid="_x0000_s1073" type="#_x0000_t202" style="position:absolute;left:0;text-align:left;margin-left:397.15pt;margin-top:15.55pt;width:79.5pt;height:26.25pt;z-index:25161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" filled="f" stroked="f" strokeweight="1.3pt">
              <v:textbox>
                <w:txbxContent>
                  <w:p w14:paraId="7FD7BB10" w14:textId="77777777" w:rsidR="00226930" w:rsidRPr="004511AD" w:rsidRDefault="00226930" w:rsidP="00EA0706">
                    <w:pPr>
                      <w:pStyle w:val="a3"/>
                      <w:ind w:hanging="180"/>
                      <w:jc w:val="right"/>
                      <w:rPr>
                        <w:rFonts w:ascii="Arial" w:hAnsi="Arial" w:cs="Arial"/>
                        <w:b/>
                        <w:sz w:val="12"/>
                        <w:szCs w:val="12"/>
                      </w:rPr>
                    </w:pPr>
                    <w:r>
                      <w:rPr>
                        <w:rFonts w:ascii="Arial" w:hAnsi="Arial" w:cs="Arial"/>
                        <w:b/>
                        <w:sz w:val="12"/>
                        <w:szCs w:val="12"/>
                      </w:rPr>
                      <w:t xml:space="preserve">СТРАНИЦА  9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Pr>
                        <w:rFonts w:ascii="Arial" w:hAnsi="Arial" w:cs="Arial"/>
                        <w:b/>
                        <w:noProof/>
                        <w:sz w:val="12"/>
                        <w:szCs w:val="12"/>
                      </w:rPr>
                      <w:t>23</w:t>
                    </w:r>
                    <w:r>
                      <w:rPr>
                        <w:rFonts w:ascii="Arial" w:hAnsi="Arial" w:cs="Arial"/>
                        <w:b/>
                        <w:sz w:val="12"/>
                        <w:szCs w:val="12"/>
                      </w:rPr>
                      <w:fldChar w:fldCharType="end"/>
                    </w:r>
                  </w:p>
                </w:txbxContent>
              </v:textbox>
            </v:shape>
          </w:pict>
        </mc:Fallback>
      </mc:AlternateContent>
    </w:r>
  </w:p>
  <w:p w14:paraId="7FD7B9C1" w14:textId="77777777" w:rsidR="00226930" w:rsidRPr="004D6BD0" w:rsidRDefault="00226930">
    <w:pPr>
      <w:pStyle w:val="a5"/>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7B9CB" w14:textId="77777777" w:rsidR="00226930" w:rsidRPr="00CE6A5D" w:rsidRDefault="00226930" w:rsidP="008D3173">
    <w:pPr>
      <w:pStyle w:val="a5"/>
      <w:rPr>
        <w:sz w:val="2"/>
        <w:szCs w:val="2"/>
      </w:rPr>
    </w:pPr>
  </w:p>
  <w:p w14:paraId="7FD7B9CC" w14:textId="4D939A5A" w:rsidR="00226930" w:rsidRDefault="00226930" w:rsidP="00EA0706">
    <w:pPr>
      <w:pStyle w:val="a5"/>
      <w:rPr>
        <w:lang w:val="en-US"/>
      </w:rPr>
    </w:pPr>
    <w:r>
      <w:rPr>
        <w:noProof/>
        <w:lang w:eastAsia="ru-RU"/>
      </w:rPr>
      <mc:AlternateContent>
        <mc:Choice Requires="wpg">
          <w:drawing>
            <wp:anchor distT="0" distB="0" distL="114300" distR="114300" simplePos="0" relativeHeight="251628032" behindDoc="0" locked="0" layoutInCell="1" allowOverlap="1" wp14:anchorId="7FD7BA80" wp14:editId="53F73406">
              <wp:simplePos x="0" y="0"/>
              <wp:positionH relativeFrom="column">
                <wp:posOffset>0</wp:posOffset>
              </wp:positionH>
              <wp:positionV relativeFrom="paragraph">
                <wp:posOffset>-36830</wp:posOffset>
              </wp:positionV>
              <wp:extent cx="6229985" cy="431165"/>
              <wp:effectExtent l="9525" t="1270" r="0" b="0"/>
              <wp:wrapNone/>
              <wp:docPr id="279" name="Group 3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9985" cy="431165"/>
                        <a:chOff x="1191" y="15120"/>
                        <a:chExt cx="9811" cy="679"/>
                      </a:xfrm>
                    </wpg:grpSpPr>
                    <wps:wsp>
                      <wps:cNvPr id="280" name="Text Box 115"/>
                      <wps:cNvSpPr txBox="1">
                        <a:spLocks noChangeArrowheads="1"/>
                      </wps:cNvSpPr>
                      <wps:spPr bwMode="auto">
                        <a:xfrm>
                          <a:off x="1488" y="15120"/>
                          <a:ext cx="8975"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13" w14:textId="77777777" w:rsidR="00226930" w:rsidRPr="0000339A" w:rsidRDefault="00226930" w:rsidP="00EF26F0">
                            <w:pPr>
                              <w:pStyle w:val="S7"/>
                              <w:spacing w:before="120"/>
                            </w:pPr>
                            <w:r w:rsidRPr="0000339A">
                              <w:t>СТАНДАРТ КОМПАНИИ «</w:t>
                            </w:r>
                            <w:r w:rsidRPr="00EF26F0">
                              <w:t>ТАБЕЛЬ СРОЧНЫХ ДОНЕСЕНИЙ по вопросам гражданской обороны, предупреждению, ликвидации чрезвычайных ситуаций, пожарной и ЭКОЛОГИЧЕСКОЙ безопасности</w:t>
                            </w:r>
                            <w:r>
                              <w:t>»</w:t>
                            </w:r>
                          </w:p>
                        </w:txbxContent>
                      </wps:txbx>
                      <wps:bodyPr rot="0" vert="horz" wrap="square" lIns="91440" tIns="45720" rIns="91440" bIns="45720" anchor="t" anchorCtr="0" upright="1">
                        <a:noAutofit/>
                      </wps:bodyPr>
                    </wps:wsp>
                    <wpg:grpSp>
                      <wpg:cNvPr id="281" name="Group 116"/>
                      <wpg:cNvGrpSpPr>
                        <a:grpSpLocks/>
                      </wpg:cNvGrpSpPr>
                      <wpg:grpSpPr bwMode="auto">
                        <a:xfrm>
                          <a:off x="1191" y="15137"/>
                          <a:ext cx="9811" cy="662"/>
                          <a:chOff x="1191" y="15137"/>
                          <a:chExt cx="9811" cy="662"/>
                        </a:xfrm>
                      </wpg:grpSpPr>
                      <wps:wsp>
                        <wps:cNvPr id="282" name="AutoShape 117"/>
                        <wps:cNvCnPr/>
                        <wps:spPr bwMode="auto">
                          <a:xfrm flipH="1">
                            <a:off x="1191" y="15137"/>
                            <a:ext cx="9630" cy="1"/>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s:wsp>
                        <wps:cNvPr id="283" name="Arc 118"/>
                        <wps:cNvSpPr>
                          <a:spLocks/>
                        </wps:cNvSpPr>
                        <wps:spPr bwMode="auto">
                          <a:xfrm flipH="1">
                            <a:off x="10463" y="15137"/>
                            <a:ext cx="539" cy="662"/>
                          </a:xfrm>
                          <a:custGeom>
                            <a:avLst/>
                            <a:gdLst>
                              <a:gd name="T0" fmla="*/ 5 w 21363"/>
                              <a:gd name="T1" fmla="*/ 0 h 20196"/>
                              <a:gd name="T2" fmla="*/ 14 w 21363"/>
                              <a:gd name="T3" fmla="*/ 18 h 20196"/>
                              <a:gd name="T4" fmla="*/ 0 w 21363"/>
                              <a:gd name="T5" fmla="*/ 22 h 20196"/>
                              <a:gd name="T6" fmla="*/ 0 60000 65536"/>
                              <a:gd name="T7" fmla="*/ 0 60000 65536"/>
                              <a:gd name="T8" fmla="*/ 0 60000 65536"/>
                              <a:gd name="T9" fmla="*/ 3163 w 21363"/>
                              <a:gd name="T10" fmla="*/ 3163 h 20196"/>
                              <a:gd name="T11" fmla="*/ 18437 w 21363"/>
                              <a:gd name="T12" fmla="*/ 18437 h 20196"/>
                            </a:gdLst>
                            <a:ahLst/>
                            <a:cxnLst>
                              <a:cxn ang="T6">
                                <a:pos x="T0" y="T1"/>
                              </a:cxn>
                              <a:cxn ang="T7">
                                <a:pos x="T2" y="T3"/>
                              </a:cxn>
                              <a:cxn ang="T8">
                                <a:pos x="T4" y="T5"/>
                              </a:cxn>
                            </a:cxnLst>
                            <a:rect l="T9" t="T10" r="T11" b="T12"/>
                            <a:pathLst>
                              <a:path w="21363" h="20196" fill="none" extrusionOk="0">
                                <a:moveTo>
                                  <a:pt x="7659" y="-1"/>
                                </a:moveTo>
                                <a:cubicBezTo>
                                  <a:pt x="14966" y="2770"/>
                                  <a:pt x="20206" y="9272"/>
                                  <a:pt x="21362" y="17002"/>
                                </a:cubicBezTo>
                              </a:path>
                              <a:path w="21363" h="20196" stroke="0" extrusionOk="0">
                                <a:moveTo>
                                  <a:pt x="7659" y="-1"/>
                                </a:moveTo>
                                <a:cubicBezTo>
                                  <a:pt x="14966" y="2770"/>
                                  <a:pt x="20206" y="9272"/>
                                  <a:pt x="21362" y="17002"/>
                                </a:cubicBezTo>
                                <a:lnTo>
                                  <a:pt x="0" y="20196"/>
                                </a:lnTo>
                                <a:lnTo>
                                  <a:pt x="7659" y="-1"/>
                                </a:lnTo>
                                <a:close/>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4" name="AutoShape 119"/>
                        <wps:cNvCnPr/>
                        <wps:spPr bwMode="auto">
                          <a:xfrm flipH="1">
                            <a:off x="7342" y="15685"/>
                            <a:ext cx="3129"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id="Group 389" o:spid="_x0000_s1080" style="position:absolute;left:0;text-align:left;margin-left:0;margin-top:-2.9pt;width:490.55pt;height:33.95pt;z-index:251628032"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">
              <v:shapetype id="_x0000_t202" coordsize="21600,21600" o:spt="202" path="m,l,21600r21600,l21600,xe">
                <v:stroke joinstyle="miter"/>
                <v:path gradientshapeok="t" o:connecttype="rect"/>
              </v:shapetype>
              <v:shape id="Text Box 115" o:spid="_x0000_s1081" type="#_x0000_t202" style="position:absolute;left:1488;top:15120;width:8975;height:6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SossIA&#10;AADcAAAADwAAAGRycy9kb3ducmV2LnhtbERP3WrCMBS+H/gO4Qi7EU3tQKQaRXSD7mbD1gc4NMe2&#10;2JyUJLPt2y8Xg11+fP/742g68STnW8sK1qsEBHFldcu1glv5sdyC8AFZY2eZFEzk4XiYvewx03bg&#10;Kz2LUIsYwj5DBU0IfSalrxoy6Fe2J47c3TqDIUJXS+1wiOGmk2mSbKTBlmNDgz2dG6oexY9RUHx/&#10;tflt6t/qbrE27vO9LMOlVOp1Pp52IAKN4V/85861gnQb58cz8QjIw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lKiywgAAANwAAAAPAAAAAAAAAAAAAAAAAJgCAABkcnMvZG93&#10;bnJldi54bWxQSwUGAAAAAAQABAD1AAAAhwMAAAAA&#10;" filled="f" stroked="f" strokeweight="1.3pt">
                <v:textbox>
                  <w:txbxContent>
                    <w:p w14:paraId="7FD7BB13" w14:textId="77777777" w:rsidR="00226930" w:rsidRPr="0000339A" w:rsidRDefault="00226930" w:rsidP="00EF26F0">
                      <w:pPr>
                        <w:pStyle w:val="S7"/>
                        <w:spacing w:before="120"/>
                      </w:pPr>
                      <w:r w:rsidRPr="0000339A">
                        <w:t>СТАНДАРТ КОМПАНИИ «</w:t>
                      </w:r>
                      <w:r w:rsidRPr="00EF26F0">
                        <w:t>ТАБЕЛЬ СРОЧНЫХ ДОНЕСЕНИЙ по вопросам гражданской обороны, предупреждению, ликвидации чрезвычайных ситуаций, пожарной и ЭКОЛОГИЧЕСКОЙ безопасности</w:t>
                      </w:r>
                      <w:r>
                        <w:t>»</w:t>
                      </w:r>
                    </w:p>
                  </w:txbxContent>
                </v:textbox>
              </v:shape>
              <v:group id="Group 116" o:spid="_x0000_s1082" style="position:absolute;left:1191;top:15137;width:9811;height:662" coordorigin="1191,15137" coordsize="9811,6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Sfl3hxgAAANwA&#10;AAAPAAAAAAAAAAAAAAAAAKoCAABkcnMvZG93bnJldi54bWxQSwUGAAAAAAQABAD6AAAAnQMAAAAA&#10;">
                <v:shapetype id="_x0000_t32" coordsize="21600,21600" o:spt="32" o:oned="t" path="m,l21600,21600e" filled="f">
                  <v:path arrowok="t" fillok="f" o:connecttype="none"/>
                  <o:lock v:ext="edit" shapetype="t"/>
                </v:shapetype>
                <v:shape id="AutoShape 117" o:spid="_x0000_s1083" type="#_x0000_t32" style="position:absolute;left:1191;top:15137;width:9630;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vaF8MUAAADcAAAADwAAAGRycy9kb3ducmV2LnhtbESPT4vCMBTE78J+h/AW9qapPah0jSLi&#10;P3B7qLqeH82zLTYvpYna/fYbQfA4zMxvmOm8M7W4U+sqywqGgwgEcW51xYWC03Hdn4BwHlljbZkU&#10;/JGD+eyjN8VE2wdndD/4QgQIuwQVlN43iZQuL8mgG9iGOHgX2xr0QbaF1C0+AtzUMo6ikTRYcVgo&#10;saFlSfn1cDMKNvH2et4u08X+kuJ49LPKfndpptTXZ7f4BuGp8+/wq73TCuJJDM8z4QjI2T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vaF8MUAAADcAAAADwAAAAAAAAAA&#10;AAAAAAChAgAAZHJzL2Rvd25yZXYueG1sUEsFBgAAAAAEAAQA+QAAAJMDAAAAAA==&#10;" strokecolor="#fdd208" strokeweight="1.3pt"/>
                <v:shape id="Arc 118" o:spid="_x0000_s1084" style="position:absolute;left:10463;top:15137;width:539;height:662;flip:x;visibility:visible;mso-wrap-style:square;v-text-anchor:top" coordsize="21363,20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VN6MUA&#10;AADcAAAADwAAAGRycy9kb3ducmV2LnhtbESPQWvCQBSE70L/w/IK3nRjLEbTbKRoC14UmtaeH9nX&#10;JDT7Ns2umv57VxB6HGbmGyZbD6YVZ+pdY1nBbBqBIC6tbrhS8PnxNlmCcB5ZY2uZFPyRg3X+MMow&#10;1fbC73QufCUChF2KCmrvu1RKV9Zk0E1tRxy8b9sb9EH2ldQ9XgLctDKOooU02HBYqLGjTU3lT3Ey&#10;CjCarw77/Re6XXx8nf3K5CnZJkqNH4eXZxCeBv8fvrd3WkG8nMPtTDgCMr8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BU3oxQAAANwAAAAPAAAAAAAAAAAAAAAAAJgCAABkcnMv&#10;ZG93bnJldi54bWxQSwUGAAAAAAQABAD1AAAAigMAAAAA&#10;" path="m7659,-1nfc14966,2770,20206,9272,21362,17002em7659,-1nsc14966,2770,20206,9272,21362,17002l,20196,7659,-1xe" filled="f" strokecolor="#fdd208" strokeweight="1.3pt">
                  <v:path arrowok="t" o:extrusionok="f" o:connecttype="custom" o:connectlocs="0,0;0,1;0,1" o:connectangles="0,0,0" textboxrect="3171,3173,18430,18427"/>
                </v:shape>
                <v:shape id="AutoShape 119" o:spid="_x0000_s1085" type="#_x0000_t32" style="position:absolute;left:7342;top:15685;width:3129;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lO4H8UAAADcAAAADwAAAGRycy9kb3ducmV2LnhtbESPQWvCQBSE74X+h+UVvNWNoahEVxHR&#10;KmgOsdXzI/tMgtm3Ibtq+u+7guBxmJlvmOm8M7W4UesqywoG/QgEcW51xYWC35/15xiE88gaa8uk&#10;4I8czGfvb1NMtL1zRreDL0SAsEtQQel9k0jp8pIMur5tiIN3tq1BH2RbSN3iPcBNLeMoGkqDFYeF&#10;EhtalpRfDlej4DveXE6bZbrYnVMcDfer7LhNM6V6H91iAsJT51/hZ3urFcTjL3icCUdAzv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lO4H8UAAADcAAAADwAAAAAAAAAA&#10;AAAAAAChAgAAZHJzL2Rvd25yZXYueG1sUEsFBgAAAAAEAAQA+QAAAJMDAAAAAA==&#10;" strokecolor="#fdd208" strokeweight="1.3pt"/>
              </v:group>
            </v:group>
          </w:pict>
        </mc:Fallback>
      </mc:AlternateContent>
    </w:r>
  </w:p>
  <w:p w14:paraId="7FD7B9CD" w14:textId="2BD284C5" w:rsidR="00226930" w:rsidRPr="006B5672" w:rsidRDefault="00226930" w:rsidP="00EA0706">
    <w:pPr>
      <w:pStyle w:val="a5"/>
      <w:rPr>
        <w:lang w:val="en-US"/>
      </w:rPr>
    </w:pPr>
    <w:r>
      <w:rPr>
        <w:noProof/>
        <w:lang w:eastAsia="ru-RU"/>
      </w:rPr>
      <mc:AlternateContent>
        <mc:Choice Requires="wpg">
          <w:drawing>
            <wp:anchor distT="0" distB="0" distL="114300" distR="114300" simplePos="0" relativeHeight="251631104" behindDoc="0" locked="0" layoutInCell="1" allowOverlap="1" wp14:anchorId="7FD7BA81" wp14:editId="092D5996">
              <wp:simplePos x="0" y="0"/>
              <wp:positionH relativeFrom="column">
                <wp:posOffset>8890</wp:posOffset>
              </wp:positionH>
              <wp:positionV relativeFrom="paragraph">
                <wp:posOffset>135890</wp:posOffset>
              </wp:positionV>
              <wp:extent cx="5020310" cy="282575"/>
              <wp:effectExtent l="0" t="0" r="0" b="3175"/>
              <wp:wrapNone/>
              <wp:docPr id="276" name="Group 1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0310" cy="282575"/>
                        <a:chOff x="1261" y="16096"/>
                        <a:chExt cx="7906" cy="445"/>
                      </a:xfrm>
                    </wpg:grpSpPr>
                    <wps:wsp>
                      <wps:cNvPr id="277" name="Freeform 123"/>
                      <wps:cNvSpPr>
                        <a:spLocks/>
                      </wps:cNvSpPr>
                      <wps:spPr bwMode="auto">
                        <a:xfrm>
                          <a:off x="1261" y="16096"/>
                          <a:ext cx="6186" cy="401"/>
                        </a:xfrm>
                        <a:custGeom>
                          <a:avLst/>
                          <a:gdLst>
                            <a:gd name="T0" fmla="*/ 0 w 9278"/>
                            <a:gd name="T1" fmla="*/ 401 h 401"/>
                            <a:gd name="T2" fmla="*/ 646 w 9278"/>
                            <a:gd name="T3" fmla="*/ 64 h 401"/>
                            <a:gd name="T4" fmla="*/ 3001 w 9278"/>
                            <a:gd name="T5" fmla="*/ 19 h 401"/>
                            <a:gd name="T6" fmla="*/ 9278 w 9278"/>
                            <a:gd name="T7" fmla="*/ 25 h 401"/>
                          </a:gdLst>
                          <a:ahLst/>
                          <a:cxnLst>
                            <a:cxn ang="0">
                              <a:pos x="T0" y="T1"/>
                            </a:cxn>
                            <a:cxn ang="0">
                              <a:pos x="T2" y="T3"/>
                            </a:cxn>
                            <a:cxn ang="0">
                              <a:pos x="T4" y="T5"/>
                            </a:cxn>
                            <a:cxn ang="0">
                              <a:pos x="T6" y="T7"/>
                            </a:cxn>
                          </a:cxnLst>
                          <a:rect l="0" t="0" r="r" b="b"/>
                          <a:pathLst>
                            <a:path w="9278" h="401">
                              <a:moveTo>
                                <a:pt x="0" y="401"/>
                              </a:moveTo>
                              <a:cubicBezTo>
                                <a:pt x="72" y="264"/>
                                <a:pt x="146" y="128"/>
                                <a:pt x="646" y="64"/>
                              </a:cubicBezTo>
                              <a:cubicBezTo>
                                <a:pt x="1145" y="0"/>
                                <a:pt x="1562" y="26"/>
                                <a:pt x="3001" y="19"/>
                              </a:cubicBezTo>
                              <a:cubicBezTo>
                                <a:pt x="4440" y="12"/>
                                <a:pt x="7970" y="24"/>
                                <a:pt x="9278" y="25"/>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8" name="Text Box 124"/>
                      <wps:cNvSpPr txBox="1">
                        <a:spLocks noChangeArrowheads="1"/>
                      </wps:cNvSpPr>
                      <wps:spPr bwMode="auto">
                        <a:xfrm>
                          <a:off x="1570" y="16120"/>
                          <a:ext cx="7597" cy="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14" w14:textId="77777777" w:rsidR="00226930" w:rsidRDefault="00226930" w:rsidP="00EF26F0">
                            <w:pPr>
                              <w:pStyle w:val="S7"/>
                              <w:spacing w:before="60"/>
                            </w:pPr>
                            <w:r w:rsidRPr="00473851">
                              <w:t xml:space="preserve">№ </w:t>
                            </w:r>
                            <w:r>
                              <w:t xml:space="preserve">____________ </w:t>
                            </w:r>
                            <w:r w:rsidRPr="004511AD">
                              <w:t>ВЕРСИЯ 1.00</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_x0000_s1086" style="position:absolute;left:0;text-align:left;margin-left:.7pt;margin-top:10.7pt;width:395.3pt;height:22.25pt;z-index:251631104"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">
              <v:shape id="Freeform 123" o:spid="_x0000_s1087" style="position:absolute;left:1261;top:16096;width:6186;height:401;visibility:visible;mso-wrap-style:square;v-text-anchor:top" coordsize="9278,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IeLMYA&#10;AADcAAAADwAAAGRycy9kb3ducmV2LnhtbESPQWvCQBSE70L/w/IK3nQTC7GNrkFaSnup2EQK3h7Z&#10;ZxLMvg3Z1cR/3y0UPA4z8w2zzkbTiiv1rrGsIJ5HIIhLqxuuFByK99kzCOeRNbaWScGNHGSbh8ka&#10;U20H/qZr7isRIOxSVFB736VSurImg25uO+LgnWxv0AfZV1L3OAS4aeUiihJpsOGwUGNHrzWV5/xi&#10;FHzsdy9Px+TtZrq4+Nl9HfZtbrZKTR/H7QqEp9Hfw//tT61gsVzC35lwBOTm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hIeLMYAAADcAAAADwAAAAAAAAAAAAAAAACYAgAAZHJz&#10;L2Rvd25yZXYueG1sUEsFBgAAAAAEAAQA9QAAAIsDAAAAAA==&#10;" path="m,401c72,264,146,128,646,64,1145,,1562,26,3001,19v1439,-7,4969,5,6277,6e" filled="f" strokecolor="#fdd208" strokeweight="1.3pt">
                <v:path arrowok="t" o:connecttype="custom" o:connectlocs="0,401;431,64;2001,19;6186,25" o:connectangles="0,0,0,0"/>
              </v:shape>
              <v:shape id="Text Box 124" o:spid="_x0000_s1088" type="#_x0000_t202" style="position:absolute;left:1570;top:16120;width:7597;height:4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fUk8EA&#10;AADcAAAADwAAAGRycy9kb3ducmV2LnhtbERPy4rCMBTdC/MP4Q64kTFVwRk6RhEfoBvFth9wae60&#10;ZZqbkkStf28WgsvDeS9WvWnFjZxvLCuYjBMQxKXVDVcKinz/9QPCB2SNrWVS8CAPq+XHYIGptne+&#10;0C0LlYgh7FNUUIfQpVL6siaDfmw74sj9WWcwROgqqR3eY7hp5TRJ5tJgw7Ghxo42NZX/2dUoyM6n&#10;5lA8ulnVjibGHXd5Hra5UsPPfv0LIlAf3uKX+6AVTL/j2ngmHgG5fA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U31JPBAAAA3AAAAA8AAAAAAAAAAAAAAAAAmAIAAGRycy9kb3du&#10;cmV2LnhtbFBLBQYAAAAABAAEAPUAAACGAwAAAAA=&#10;" filled="f" stroked="f" strokeweight="1.3pt">
                <v:textbox>
                  <w:txbxContent>
                    <w:p w14:paraId="7FD7BB14" w14:textId="77777777" w:rsidR="00226930" w:rsidRDefault="00226930" w:rsidP="00EF26F0">
                      <w:pPr>
                        <w:pStyle w:val="S7"/>
                        <w:spacing w:before="60"/>
                      </w:pPr>
                      <w:r w:rsidRPr="00473851">
                        <w:t xml:space="preserve">№ </w:t>
                      </w:r>
                      <w:r>
                        <w:t xml:space="preserve">____________ </w:t>
                      </w:r>
                      <w:r w:rsidRPr="004511AD">
                        <w:t>ВЕРСИЯ 1.00</w:t>
                      </w:r>
                    </w:p>
                  </w:txbxContent>
                </v:textbox>
              </v:shape>
            </v:group>
          </w:pict>
        </mc:Fallback>
      </mc:AlternateContent>
    </w:r>
    <w:r>
      <w:rPr>
        <w:noProof/>
        <w:lang w:eastAsia="ru-RU"/>
      </w:rPr>
      <mc:AlternateContent>
        <mc:Choice Requires="wps">
          <w:drawing>
            <wp:anchor distT="4294967294" distB="4294967294" distL="114300" distR="114300" simplePos="0" relativeHeight="251630080" behindDoc="0" locked="0" layoutInCell="1" allowOverlap="1" wp14:anchorId="7FD7BA82" wp14:editId="59212EC4">
              <wp:simplePos x="0" y="0"/>
              <wp:positionH relativeFrom="column">
                <wp:posOffset>0</wp:posOffset>
              </wp:positionH>
              <wp:positionV relativeFrom="paragraph">
                <wp:posOffset>390524</wp:posOffset>
              </wp:positionV>
              <wp:extent cx="2447925" cy="0"/>
              <wp:effectExtent l="0" t="0" r="9525" b="19050"/>
              <wp:wrapNone/>
              <wp:docPr id="275" name="AutoShape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47925"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21" o:spid="_x0000_s1026" type="#_x0000_t32" style="position:absolute;margin-left:0;margin-top:30.75pt;width:192.75pt;height:0;flip:x;z-index:25162035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" strokecolor="#fdd208" strokeweight="1.3pt"/>
          </w:pict>
        </mc:Fallback>
      </mc:AlternateContent>
    </w:r>
    <w:r>
      <w:rPr>
        <w:noProof/>
        <w:lang w:eastAsia="ru-RU"/>
      </w:rPr>
      <mc:AlternateContent>
        <mc:Choice Requires="wps">
          <w:drawing>
            <wp:anchor distT="0" distB="0" distL="114300" distR="114300" simplePos="0" relativeHeight="251629056" behindDoc="0" locked="0" layoutInCell="1" allowOverlap="1" wp14:anchorId="7FD7BA83" wp14:editId="7EDE1B33">
              <wp:simplePos x="0" y="0"/>
              <wp:positionH relativeFrom="column">
                <wp:posOffset>5043805</wp:posOffset>
              </wp:positionH>
              <wp:positionV relativeFrom="paragraph">
                <wp:posOffset>197485</wp:posOffset>
              </wp:positionV>
              <wp:extent cx="1009650" cy="333375"/>
              <wp:effectExtent l="0" t="0" r="0" b="9525"/>
              <wp:wrapNone/>
              <wp:docPr id="274"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15" w14:textId="77777777" w:rsidR="00226930" w:rsidRPr="004511AD" w:rsidRDefault="00226930" w:rsidP="00EA0706">
                          <w:pPr>
                            <w:pStyle w:val="a3"/>
                            <w:ind w:hanging="180"/>
                            <w:jc w:val="right"/>
                            <w:rPr>
                              <w:rFonts w:ascii="Arial" w:hAnsi="Arial" w:cs="Arial"/>
                              <w:b/>
                              <w:sz w:val="12"/>
                              <w:szCs w:val="12"/>
                            </w:rPr>
                          </w:pPr>
                          <w:r>
                            <w:rPr>
                              <w:rFonts w:ascii="Arial" w:hAnsi="Arial" w:cs="Arial"/>
                              <w:b/>
                              <w:sz w:val="12"/>
                              <w:szCs w:val="12"/>
                            </w:rPr>
                            <w:t xml:space="preserve">СТРАНИЦА  9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Pr>
                              <w:rFonts w:ascii="Arial" w:hAnsi="Arial" w:cs="Arial"/>
                              <w:b/>
                              <w:noProof/>
                              <w:sz w:val="12"/>
                              <w:szCs w:val="12"/>
                            </w:rPr>
                            <w:t>23</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89" type="#_x0000_t202" style="position:absolute;left:0;text-align:left;margin-left:397.15pt;margin-top:15.55pt;width:79.5pt;height:26.25pt;z-index:25162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" filled="f" stroked="f" strokeweight="1.3pt">
              <v:textbox>
                <w:txbxContent>
                  <w:p w14:paraId="7FD7BB15" w14:textId="77777777" w:rsidR="00226930" w:rsidRPr="004511AD" w:rsidRDefault="00226930" w:rsidP="00EA0706">
                    <w:pPr>
                      <w:pStyle w:val="a3"/>
                      <w:ind w:hanging="180"/>
                      <w:jc w:val="right"/>
                      <w:rPr>
                        <w:rFonts w:ascii="Arial" w:hAnsi="Arial" w:cs="Arial"/>
                        <w:b/>
                        <w:sz w:val="12"/>
                        <w:szCs w:val="12"/>
                      </w:rPr>
                    </w:pPr>
                    <w:r>
                      <w:rPr>
                        <w:rFonts w:ascii="Arial" w:hAnsi="Arial" w:cs="Arial"/>
                        <w:b/>
                        <w:sz w:val="12"/>
                        <w:szCs w:val="12"/>
                      </w:rPr>
                      <w:t xml:space="preserve">СТРАНИЦА  9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Pr>
                        <w:rFonts w:ascii="Arial" w:hAnsi="Arial" w:cs="Arial"/>
                        <w:b/>
                        <w:noProof/>
                        <w:sz w:val="12"/>
                        <w:szCs w:val="12"/>
                      </w:rPr>
                      <w:t>23</w:t>
                    </w:r>
                    <w:r>
                      <w:rPr>
                        <w:rFonts w:ascii="Arial" w:hAnsi="Arial" w:cs="Arial"/>
                        <w:b/>
                        <w:sz w:val="12"/>
                        <w:szCs w:val="12"/>
                      </w:rPr>
                      <w:fldChar w:fldCharType="end"/>
                    </w:r>
                  </w:p>
                </w:txbxContent>
              </v:textbox>
            </v:shape>
          </w:pict>
        </mc:Fallback>
      </mc:AlternateContent>
    </w:r>
  </w:p>
  <w:p w14:paraId="7FD7B9CE" w14:textId="77777777" w:rsidR="00226930" w:rsidRPr="004D6BD0" w:rsidRDefault="00226930">
    <w:pPr>
      <w:pStyle w:val="a5"/>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7B9ED" w14:textId="7F97E388" w:rsidR="00226930" w:rsidRPr="00D27D30" w:rsidRDefault="00226930" w:rsidP="00A61F7D">
    <w:pPr>
      <w:pStyle w:val="a5"/>
      <w:rPr>
        <w:sz w:val="10"/>
        <w:szCs w:val="10"/>
      </w:rPr>
    </w:pPr>
    <w:r>
      <w:rPr>
        <w:noProof/>
        <w:lang w:eastAsia="ru-RU"/>
      </w:rPr>
      <mc:AlternateContent>
        <mc:Choice Requires="wpg">
          <w:drawing>
            <wp:anchor distT="0" distB="0" distL="114300" distR="114300" simplePos="0" relativeHeight="251660800" behindDoc="0" locked="0" layoutInCell="1" allowOverlap="1" wp14:anchorId="7FD7BA92" wp14:editId="50379690">
              <wp:simplePos x="0" y="0"/>
              <wp:positionH relativeFrom="column">
                <wp:posOffset>0</wp:posOffset>
              </wp:positionH>
              <wp:positionV relativeFrom="paragraph">
                <wp:posOffset>36195</wp:posOffset>
              </wp:positionV>
              <wp:extent cx="10205085" cy="431165"/>
              <wp:effectExtent l="9525" t="0" r="0" b="0"/>
              <wp:wrapNone/>
              <wp:docPr id="242" name="Group 6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205085" cy="431165"/>
                        <a:chOff x="1191" y="15120"/>
                        <a:chExt cx="9811" cy="679"/>
                      </a:xfrm>
                    </wpg:grpSpPr>
                    <wps:wsp>
                      <wps:cNvPr id="245" name="Text Box 700"/>
                      <wps:cNvSpPr txBox="1">
                        <a:spLocks noChangeArrowheads="1"/>
                      </wps:cNvSpPr>
                      <wps:spPr bwMode="auto">
                        <a:xfrm>
                          <a:off x="1488" y="15120"/>
                          <a:ext cx="8975"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1D" w14:textId="77777777" w:rsidR="00226930" w:rsidRDefault="00226930" w:rsidP="00C81C89">
                            <w:pPr>
                              <w:pStyle w:val="a3"/>
                              <w:rPr>
                                <w:rFonts w:ascii="Arial" w:hAnsi="Arial" w:cs="Arial"/>
                                <w:b/>
                                <w:sz w:val="10"/>
                                <w:szCs w:val="10"/>
                              </w:rPr>
                            </w:pPr>
                          </w:p>
                          <w:p w14:paraId="7FD7BB1E" w14:textId="07040884" w:rsidR="00226930" w:rsidRPr="002C3DE1" w:rsidRDefault="00226930" w:rsidP="00C81C89">
                            <w:pPr>
                              <w:pStyle w:val="a3"/>
                              <w:rPr>
                                <w:rFonts w:ascii="Arial" w:hAnsi="Arial" w:cs="Arial"/>
                                <w:b/>
                                <w:sz w:val="10"/>
                                <w:szCs w:val="10"/>
                              </w:rPr>
                            </w:pPr>
                            <w:r>
                              <w:rPr>
                                <w:rFonts w:ascii="Arial" w:hAnsi="Arial" w:cs="Arial"/>
                                <w:b/>
                                <w:sz w:val="10"/>
                                <w:szCs w:val="10"/>
                              </w:rPr>
                              <w:t xml:space="preserve">СТАНДАРТ </w:t>
                            </w:r>
                            <w:r w:rsidRPr="002C3DE1">
                              <w:rPr>
                                <w:rFonts w:ascii="Arial" w:hAnsi="Arial" w:cs="Arial"/>
                                <w:b/>
                                <w:sz w:val="10"/>
                                <w:szCs w:val="10"/>
                              </w:rPr>
                              <w:t xml:space="preserve">АО «ВОСТСИБНЕФТЕГАЗ» «ТАБЕЛЬ СРОЧНЫХ ДОНЕСЕНИЙ ПО ВОПРОСАМ ГРАЖДАНСКОЙ ОБОРОНЫ, ПРЕДУПРЕЖДЕНИЮ, ЛИКВИДАЦИИ ЧРЕЗВЫЧАЙНЫХ СИТУАЦИЙ ПОЖАРНОЙ И ЭКОЛОГИЧЕСКОЙ БЕЗОПАСНОСТИ» </w:t>
                            </w:r>
                          </w:p>
                          <w:p w14:paraId="7FD7BB1F" w14:textId="77777777" w:rsidR="00226930" w:rsidRPr="00C81C89" w:rsidRDefault="00226930" w:rsidP="00272E52"/>
                        </w:txbxContent>
                      </wps:txbx>
                      <wps:bodyPr rot="0" vert="horz" wrap="square" lIns="91440" tIns="45720" rIns="91440" bIns="45720" anchor="t" anchorCtr="0" upright="1">
                        <a:noAutofit/>
                      </wps:bodyPr>
                    </wps:wsp>
                    <wpg:grpSp>
                      <wpg:cNvPr id="246" name="Group 701"/>
                      <wpg:cNvGrpSpPr>
                        <a:grpSpLocks/>
                      </wpg:cNvGrpSpPr>
                      <wpg:grpSpPr bwMode="auto">
                        <a:xfrm>
                          <a:off x="1191" y="15137"/>
                          <a:ext cx="9811" cy="662"/>
                          <a:chOff x="1191" y="15137"/>
                          <a:chExt cx="9811" cy="662"/>
                        </a:xfrm>
                      </wpg:grpSpPr>
                      <wps:wsp>
                        <wps:cNvPr id="247" name="AutoShape 702"/>
                        <wps:cNvCnPr>
                          <a:cxnSpLocks noChangeShapeType="1"/>
                        </wps:cNvCnPr>
                        <wps:spPr bwMode="auto">
                          <a:xfrm flipH="1">
                            <a:off x="1191" y="15137"/>
                            <a:ext cx="9630" cy="1"/>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s:wsp>
                        <wps:cNvPr id="248" name="Arc 703"/>
                        <wps:cNvSpPr>
                          <a:spLocks/>
                        </wps:cNvSpPr>
                        <wps:spPr bwMode="auto">
                          <a:xfrm flipH="1">
                            <a:off x="10463" y="15137"/>
                            <a:ext cx="539" cy="662"/>
                          </a:xfrm>
                          <a:custGeom>
                            <a:avLst/>
                            <a:gdLst>
                              <a:gd name="T0" fmla="*/ 193 w 21363"/>
                              <a:gd name="T1" fmla="*/ 0 h 20196"/>
                              <a:gd name="T2" fmla="*/ 539 w 21363"/>
                              <a:gd name="T3" fmla="*/ 557 h 20196"/>
                              <a:gd name="T4" fmla="*/ 0 w 21363"/>
                              <a:gd name="T5" fmla="*/ 662 h 20196"/>
                              <a:gd name="T6" fmla="*/ 0 60000 65536"/>
                              <a:gd name="T7" fmla="*/ 0 60000 65536"/>
                              <a:gd name="T8" fmla="*/ 0 60000 65536"/>
                              <a:gd name="T9" fmla="*/ 3163 w 21363"/>
                              <a:gd name="T10" fmla="*/ 3163 h 20196"/>
                              <a:gd name="T11" fmla="*/ 18437 w 21363"/>
                              <a:gd name="T12" fmla="*/ 18437 h 20196"/>
                            </a:gdLst>
                            <a:ahLst/>
                            <a:cxnLst>
                              <a:cxn ang="T6">
                                <a:pos x="T0" y="T1"/>
                              </a:cxn>
                              <a:cxn ang="T7">
                                <a:pos x="T2" y="T3"/>
                              </a:cxn>
                              <a:cxn ang="T8">
                                <a:pos x="T4" y="T5"/>
                              </a:cxn>
                            </a:cxnLst>
                            <a:rect l="T9" t="T10" r="T11" b="T12"/>
                            <a:pathLst>
                              <a:path w="21363" h="20196" fill="none" extrusionOk="0">
                                <a:moveTo>
                                  <a:pt x="7659" y="-1"/>
                                </a:moveTo>
                                <a:cubicBezTo>
                                  <a:pt x="14966" y="2770"/>
                                  <a:pt x="20206" y="9272"/>
                                  <a:pt x="21362" y="17002"/>
                                </a:cubicBezTo>
                              </a:path>
                              <a:path w="21363" h="20196" stroke="0" extrusionOk="0">
                                <a:moveTo>
                                  <a:pt x="7659" y="-1"/>
                                </a:moveTo>
                                <a:cubicBezTo>
                                  <a:pt x="14966" y="2770"/>
                                  <a:pt x="20206" y="9272"/>
                                  <a:pt x="21362" y="17002"/>
                                </a:cubicBezTo>
                                <a:lnTo>
                                  <a:pt x="0" y="20196"/>
                                </a:lnTo>
                                <a:lnTo>
                                  <a:pt x="7659" y="-1"/>
                                </a:lnTo>
                                <a:close/>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9" name="AutoShape 704"/>
                        <wps:cNvCnPr>
                          <a:cxnSpLocks noChangeShapeType="1"/>
                        </wps:cNvCnPr>
                        <wps:spPr bwMode="auto">
                          <a:xfrm flipH="1">
                            <a:off x="7342" y="15685"/>
                            <a:ext cx="3129"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id="Group 699" o:spid="_x0000_s1111" style="position:absolute;left:0;text-align:left;margin-left:0;margin-top:2.85pt;width:803.55pt;height:33.95pt;z-index:251660800"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">
              <v:shapetype id="_x0000_t202" coordsize="21600,21600" o:spt="202" path="m,l,21600r21600,l21600,xe">
                <v:stroke joinstyle="miter"/>
                <v:path gradientshapeok="t" o:connecttype="rect"/>
              </v:shapetype>
              <v:shape id="Text Box 700" o:spid="_x0000_s1112" type="#_x0000_t202" style="position:absolute;left:1488;top:15120;width:8975;height:6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VqxsMQA&#10;AADcAAAADwAAAGRycy9kb3ducmV2LnhtbESP3WrCQBSE7wu+w3KE3kjd+FckuopoBXujmPgAh+xp&#10;Epo9G3ZXjW/vCoVeDjPzDbNcd6YRN3K+tqxgNExAEBdW11wquOT7jzkIH5A1NpZJwYM8rFe9tyWm&#10;2t75TLcslCJC2KeooAqhTaX0RUUG/dC2xNH7sc5giNKVUju8R7hp5DhJPqXBmuNChS1tKyp+s6tR&#10;kJ2O9eHyaCdlMxgZ9/2V52GXK/Xe7zYLEIG68B/+ax+0gvF0Bq8z8QjI1R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VasbDEAAAA3AAAAA8AAAAAAAAAAAAAAAAAmAIAAGRycy9k&#10;b3ducmV2LnhtbFBLBQYAAAAABAAEAPUAAACJAwAAAAA=&#10;" filled="f" stroked="f" strokeweight="1.3pt">
                <v:textbox>
                  <w:txbxContent>
                    <w:p w14:paraId="7FD7BB1D" w14:textId="77777777" w:rsidR="00226930" w:rsidRDefault="00226930" w:rsidP="00C81C89">
                      <w:pPr>
                        <w:pStyle w:val="a3"/>
                        <w:rPr>
                          <w:rFonts w:ascii="Arial" w:hAnsi="Arial" w:cs="Arial"/>
                          <w:b/>
                          <w:sz w:val="10"/>
                          <w:szCs w:val="10"/>
                        </w:rPr>
                      </w:pPr>
                    </w:p>
                    <w:p w14:paraId="7FD7BB1E" w14:textId="07040884" w:rsidR="00226930" w:rsidRPr="002C3DE1" w:rsidRDefault="00226930" w:rsidP="00C81C89">
                      <w:pPr>
                        <w:pStyle w:val="a3"/>
                        <w:rPr>
                          <w:rFonts w:ascii="Arial" w:hAnsi="Arial" w:cs="Arial"/>
                          <w:b/>
                          <w:sz w:val="10"/>
                          <w:szCs w:val="10"/>
                        </w:rPr>
                      </w:pPr>
                      <w:r>
                        <w:rPr>
                          <w:rFonts w:ascii="Arial" w:hAnsi="Arial" w:cs="Arial"/>
                          <w:b/>
                          <w:sz w:val="10"/>
                          <w:szCs w:val="10"/>
                        </w:rPr>
                        <w:t xml:space="preserve">СТАНДАРТ </w:t>
                      </w:r>
                      <w:r w:rsidRPr="002C3DE1">
                        <w:rPr>
                          <w:rFonts w:ascii="Arial" w:hAnsi="Arial" w:cs="Arial"/>
                          <w:b/>
                          <w:sz w:val="10"/>
                          <w:szCs w:val="10"/>
                        </w:rPr>
                        <w:t xml:space="preserve">АО «ВОСТСИБНЕФТЕГАЗ» «ТАБЕЛЬ СРОЧНЫХ ДОНЕСЕНИЙ ПО ВОПРОСАМ ГРАЖДАНСКОЙ ОБОРОНЫ, ПРЕДУПРЕЖДЕНИЮ, ЛИКВИДАЦИИ ЧРЕЗВЫЧАЙНЫХ СИТУАЦИЙ ПОЖАРНОЙ И ЭКОЛОГИЧЕСКОЙ БЕЗОПАСНОСТИ» </w:t>
                      </w:r>
                    </w:p>
                    <w:p w14:paraId="7FD7BB1F" w14:textId="77777777" w:rsidR="00226930" w:rsidRPr="00C81C89" w:rsidRDefault="00226930" w:rsidP="00272E52"/>
                  </w:txbxContent>
                </v:textbox>
              </v:shape>
              <v:group id="Group 701" o:spid="_x0000_s1113" style="position:absolute;left:1191;top:15137;width:9811;height:662" coordorigin="1191,15137" coordsize="9811,6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i5/D8UAAADcAAAADwAAAGRycy9kb3ducmV2LnhtbESPQYvCMBSE78L+h/CE&#10;vWlaV2WpRhFZlz2IoC6It0fzbIvNS2liW/+9EQSPw8x8w8yXnSlFQ7UrLCuIhxEI4tTqgjMF/8fN&#10;4BuE88gaS8uk4E4OlouP3hwTbVveU3PwmQgQdgkqyL2vEildmpNBN7QVcfAutjbog6wzqWtsA9yU&#10;chRFU2mw4LCQY0XrnNLr4WYU/LbYrr7in2Z7vazv5+Nkd9rGpNRnv1vNQHjq/Dv8av9pBaPxF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Yufw/FAAAA3AAA&#10;AA8AAAAAAAAAAAAAAAAAqgIAAGRycy9kb3ducmV2LnhtbFBLBQYAAAAABAAEAPoAAACcAwAAAAA=&#10;">
                <v:shapetype id="_x0000_t32" coordsize="21600,21600" o:spt="32" o:oned="t" path="m,l21600,21600e" filled="f">
                  <v:path arrowok="t" fillok="f" o:connecttype="none"/>
                  <o:lock v:ext="edit" shapetype="t"/>
                </v:shapetype>
                <v:shape id="AutoShape 702" o:spid="_x0000_s1114" type="#_x0000_t32" style="position:absolute;left:1191;top:15137;width:9630;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Tic8sUAAADcAAAADwAAAGRycy9kb3ducmV2LnhtbESPQWvCQBSE70L/w/IK3nRjKCrRVUS0&#10;CjaH2Or5kX0mwezbkF01/fddoeBxmJlvmPmyM7W4U+sqywpGwwgEcW51xYWCn+/tYArCeWSNtWVS&#10;8EsOlou33hwTbR+c0f3oCxEg7BJUUHrfJFK6vCSDbmgb4uBdbGvQB9kWUrf4CHBTyziKxtJgxWGh&#10;xIbWJeXX480o+Ix31/Nuna4OlxQn469NdtqnmVL99241A+Gp86/wf3uvFcQfE3ieCUdALv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Tic8sUAAADcAAAADwAAAAAAAAAA&#10;AAAAAAChAgAAZHJzL2Rvd25yZXYueG1sUEsFBgAAAAAEAAQA+QAAAJMDAAAAAA==&#10;" strokecolor="#fdd208" strokeweight="1.3pt"/>
                <v:shape id="Arc 703" o:spid="_x0000_s1115" style="position:absolute;left:10463;top:15137;width:539;height:662;flip:x;visibility:visible;mso-wrap-style:square;v-text-anchor:top" coordsize="21363,20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xhlA8IA&#10;AADcAAAADwAAAGRycy9kb3ducmV2LnhtbERPz2vCMBS+D/wfwhN209SurNoZRbYJXhTmdOdH89aW&#10;NS81yWz975eDsOPH93u5HkwrruR8Y1nBbJqAIC6tbrhScPrcTuYgfEDW2FomBTfysF6NHpZYaNvz&#10;B12PoRIxhH2BCuoQukJKX9Zk0E9tRxy5b+sMhghdJbXDPoabVqZJ8iwNNhwbauzotaby5/hrFGDy&#10;tDjs91/od+n5fXaReZa/5Uo9jofNC4hAQ/gX3907rSDN4tp4Jh4Bufo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rGGUDwgAAANwAAAAPAAAAAAAAAAAAAAAAAJgCAABkcnMvZG93&#10;bnJldi54bWxQSwUGAAAAAAQABAD1AAAAhwMAAAAA&#10;" path="m7659,-1nfc14966,2770,20206,9272,21362,17002em7659,-1nsc14966,2770,20206,9272,21362,17002l,20196,7659,-1xe" filled="f" strokecolor="#fdd208" strokeweight="1.3pt">
                  <v:path arrowok="t" o:extrusionok="f" o:connecttype="custom" o:connectlocs="5,0;14,18;0,22" o:connectangles="0,0,0" textboxrect="3171,3173,18430,18427"/>
                </v:shape>
                <v:shape id="AutoShape 704" o:spid="_x0000_s1116" type="#_x0000_t32" style="position:absolute;left:7342;top:15685;width:3129;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utG8YAAADcAAAADwAAAGRycy9kb3ducmV2LnhtbESPT2vCQBTE70K/w/IKvemmoVhNXUVE&#10;q6A5xH/nR/aZBLNvQ3ar6bfvCgWPw8z8hpnMOlOLG7WusqzgfRCBIM6trrhQcDys+iMQziNrrC2T&#10;gl9yMJu+9CaYaHvnjG57X4gAYZeggtL7JpHS5SUZdAPbEAfvYluDPsi2kLrFe4CbWsZRNJQGKw4L&#10;JTa0KCm/7n+Mgu94fT2vF+l8e0nxc7hbZqdNmin19trNv0B46vwz/N/eaAXxxxgeZ8IRkN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frrRvGAAAA3AAAAA8AAAAAAAAA&#10;AAAAAAAAoQIAAGRycy9kb3ducmV2LnhtbFBLBQYAAAAABAAEAPkAAACUAwAAAAA=&#10;" strokecolor="#fdd208" strokeweight="1.3pt"/>
              </v:group>
            </v:group>
          </w:pict>
        </mc:Fallback>
      </mc:AlternateContent>
    </w:r>
  </w:p>
  <w:p w14:paraId="7FD7B9EE" w14:textId="77777777" w:rsidR="00226930" w:rsidRPr="00847C18" w:rsidRDefault="00226930" w:rsidP="00A61F7D">
    <w:pPr>
      <w:pStyle w:val="a5"/>
      <w:rPr>
        <w:szCs w:val="24"/>
        <w:lang w:val="en-US"/>
      </w:rPr>
    </w:pPr>
  </w:p>
  <w:p w14:paraId="7FD7B9EF" w14:textId="55DCA537" w:rsidR="00226930" w:rsidRPr="001B6FE1" w:rsidRDefault="00226930" w:rsidP="00A61F7D">
    <w:pPr>
      <w:pStyle w:val="a5"/>
      <w:tabs>
        <w:tab w:val="clear" w:pos="4677"/>
        <w:tab w:val="clear" w:pos="9355"/>
        <w:tab w:val="right" w:pos="15763"/>
      </w:tabs>
      <w:rPr>
        <w:szCs w:val="24"/>
      </w:rPr>
    </w:pPr>
    <w:r>
      <w:rPr>
        <w:noProof/>
        <w:lang w:eastAsia="ru-RU"/>
      </w:rPr>
      <mc:AlternateContent>
        <mc:Choice Requires="wpg">
          <w:drawing>
            <wp:anchor distT="0" distB="0" distL="114300" distR="114300" simplePos="0" relativeHeight="251662848" behindDoc="0" locked="0" layoutInCell="1" allowOverlap="1" wp14:anchorId="7FD7BA93" wp14:editId="1874DA05">
              <wp:simplePos x="0" y="0"/>
              <wp:positionH relativeFrom="column">
                <wp:posOffset>13970</wp:posOffset>
              </wp:positionH>
              <wp:positionV relativeFrom="paragraph">
                <wp:posOffset>151130</wp:posOffset>
              </wp:positionV>
              <wp:extent cx="5020310" cy="282575"/>
              <wp:effectExtent l="13970" t="8255" r="4445" b="4445"/>
              <wp:wrapNone/>
              <wp:docPr id="234" name="Group 7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0310" cy="282575"/>
                        <a:chOff x="1261" y="16096"/>
                        <a:chExt cx="7906" cy="445"/>
                      </a:xfrm>
                    </wpg:grpSpPr>
                    <wps:wsp>
                      <wps:cNvPr id="240" name="Freeform 708"/>
                      <wps:cNvSpPr>
                        <a:spLocks/>
                      </wps:cNvSpPr>
                      <wps:spPr bwMode="auto">
                        <a:xfrm>
                          <a:off x="1261" y="16096"/>
                          <a:ext cx="6186" cy="401"/>
                        </a:xfrm>
                        <a:custGeom>
                          <a:avLst/>
                          <a:gdLst>
                            <a:gd name="T0" fmla="*/ 0 w 9278"/>
                            <a:gd name="T1" fmla="*/ 401 h 401"/>
                            <a:gd name="T2" fmla="*/ 431 w 9278"/>
                            <a:gd name="T3" fmla="*/ 64 h 401"/>
                            <a:gd name="T4" fmla="*/ 2001 w 9278"/>
                            <a:gd name="T5" fmla="*/ 19 h 401"/>
                            <a:gd name="T6" fmla="*/ 6186 w 9278"/>
                            <a:gd name="T7" fmla="*/ 25 h 40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9278" h="401">
                              <a:moveTo>
                                <a:pt x="0" y="401"/>
                              </a:moveTo>
                              <a:cubicBezTo>
                                <a:pt x="72" y="264"/>
                                <a:pt x="146" y="128"/>
                                <a:pt x="646" y="64"/>
                              </a:cubicBezTo>
                              <a:cubicBezTo>
                                <a:pt x="1145" y="0"/>
                                <a:pt x="1562" y="26"/>
                                <a:pt x="3001" y="19"/>
                              </a:cubicBezTo>
                              <a:cubicBezTo>
                                <a:pt x="4440" y="12"/>
                                <a:pt x="7970" y="24"/>
                                <a:pt x="9278" y="25"/>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1" name="Text Box 709"/>
                      <wps:cNvSpPr txBox="1">
                        <a:spLocks noChangeArrowheads="1"/>
                      </wps:cNvSpPr>
                      <wps:spPr bwMode="auto">
                        <a:xfrm>
                          <a:off x="1570" y="16120"/>
                          <a:ext cx="7597" cy="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20" w14:textId="77777777" w:rsidR="00226930" w:rsidRPr="00B5540D" w:rsidRDefault="00226930" w:rsidP="00B5540D">
                            <w:pPr>
                              <w:rPr>
                                <w:rFonts w:ascii="Arial" w:hAnsi="Arial" w:cs="Arial"/>
                                <w:b/>
                                <w:sz w:val="10"/>
                                <w:szCs w:val="10"/>
                              </w:rPr>
                            </w:pPr>
                            <w:r w:rsidRPr="00B5540D">
                              <w:rPr>
                                <w:rFonts w:ascii="Arial" w:hAnsi="Arial" w:cs="Arial"/>
                                <w:b/>
                                <w:sz w:val="10"/>
                                <w:szCs w:val="10"/>
                              </w:rPr>
                              <w:t>№ П3-05 С-0227 ЮЛ-107 ВЕРСИЯ 1.00</w:t>
                            </w:r>
                          </w:p>
                          <w:p w14:paraId="7FD7BB21" w14:textId="3A587A7D" w:rsidR="00226930" w:rsidRPr="00272E52" w:rsidRDefault="00226930" w:rsidP="00272E52">
                            <w:r w:rsidRPr="00F41408">
                              <w:rPr>
                                <w:rFonts w:ascii="Arial" w:hAnsi="Arial" w:cs="Arial"/>
                                <w:b/>
                                <w:color w:val="666666"/>
                                <w:sz w:val="12"/>
                                <w:szCs w:val="10"/>
                              </w:rPr>
                              <w:t>СПР</w:t>
                            </w:r>
                            <w:r>
                              <w:rPr>
                                <w:rFonts w:ascii="Arial" w:hAnsi="Arial" w:cs="Arial"/>
                                <w:b/>
                                <w:color w:val="666666"/>
                                <w:sz w:val="12"/>
                                <w:szCs w:val="10"/>
                              </w:rPr>
                              <w:t xml:space="preserve">АВОЧНО. ВЫГРУЖЕНО ИЗ ИСС "НОБ" </w:t>
                            </w:r>
                            <w:r w:rsidRPr="00F41408">
                              <w:rPr>
                                <w:rFonts w:ascii="Arial" w:hAnsi="Arial" w:cs="Arial"/>
                                <w:b/>
                                <w:color w:val="666666"/>
                                <w:sz w:val="12"/>
                                <w:szCs w:val="10"/>
                              </w:rPr>
                              <w:t xml:space="preserve">АО "ВОСТСИБНЕФТЕГАЗ":  </w:t>
                            </w:r>
                            <w:r w:rsidRPr="00F41408">
                              <w:rPr>
                                <w:rFonts w:ascii="Arial" w:hAnsi="Arial" w:cs="Arial"/>
                                <w:b/>
                                <w:color w:val="666666"/>
                                <w:sz w:val="12"/>
                                <w:szCs w:val="10"/>
                              </w:rPr>
                              <w:fldChar w:fldCharType="begin"/>
                            </w:r>
                            <w:r w:rsidRPr="00F41408">
                              <w:rPr>
                                <w:rFonts w:ascii="Arial" w:hAnsi="Arial" w:cs="Arial"/>
                                <w:b/>
                                <w:color w:val="666666"/>
                                <w:sz w:val="12"/>
                                <w:szCs w:val="10"/>
                              </w:rPr>
                              <w:instrText xml:space="preserve"> TIME \@ "dd.MM.yyyy H:mm" </w:instrText>
                            </w:r>
                            <w:r w:rsidRPr="00F41408">
                              <w:rPr>
                                <w:rFonts w:ascii="Arial" w:hAnsi="Arial" w:cs="Arial"/>
                                <w:b/>
                                <w:color w:val="666666"/>
                                <w:sz w:val="12"/>
                                <w:szCs w:val="10"/>
                              </w:rPr>
                              <w:fldChar w:fldCharType="separate"/>
                            </w:r>
                            <w:r w:rsidR="00B828C2">
                              <w:rPr>
                                <w:rFonts w:ascii="Arial" w:hAnsi="Arial" w:cs="Arial"/>
                                <w:b/>
                                <w:noProof/>
                                <w:color w:val="666666"/>
                                <w:sz w:val="12"/>
                                <w:szCs w:val="10"/>
                              </w:rPr>
                              <w:t>23.01.2019 10:10</w:t>
                            </w:r>
                            <w:r w:rsidRPr="00F41408">
                              <w:rPr>
                                <w:rFonts w:ascii="Arial" w:hAnsi="Arial" w:cs="Arial"/>
                                <w:b/>
                                <w:color w:val="666666"/>
                                <w:sz w:val="12"/>
                                <w:szCs w:val="10"/>
                              </w:rPr>
                              <w:fldChar w:fldCharType="end"/>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07" o:spid="_x0000_s1117" style="position:absolute;left:0;text-align:left;margin-left:1.1pt;margin-top:11.9pt;width:395.3pt;height:22.25pt;z-index:251662848"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">
              <v:shape id="Freeform 708" o:spid="_x0000_s1118" style="position:absolute;left:1261;top:16096;width:6186;height:401;visibility:visible;mso-wrap-style:square;v-text-anchor:top" coordsize="9278,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5dM5cQA&#10;AADcAAAADwAAAGRycy9kb3ducmV2LnhtbERPy2rCQBTdF/oPwy10VyemRTQ6CaKUdlPRKIK7S+Y2&#10;Cc3cCZlpHn/fWRRcHs57k42mET11rrasYD6LQBAXVtdcKric31+WIJxH1thYJgUTOcjSx4cNJtoO&#10;fKI+96UIIewSVFB53yZSuqIig25mW+LAfdvOoA+wK6XucAjhppFxFC2kwZpDQ4Ut7SoqfvJfo+Dj&#10;eFi93hb7ybTz8/XwdTk2udkq9fw0btcgPI3+Lv53f2oF8VuYH86EIyDT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uXTOXEAAAA3AAAAA8AAAAAAAAAAAAAAAAAmAIAAGRycy9k&#10;b3ducmV2LnhtbFBLBQYAAAAABAAEAPUAAACJAwAAAAA=&#10;" path="m,401c72,264,146,128,646,64,1145,,1562,26,3001,19v1439,-7,4969,5,6277,6e" filled="f" strokecolor="#fdd208" strokeweight="1.3pt">
                <v:path arrowok="t" o:connecttype="custom" o:connectlocs="0,401;287,64;1334,19;4124,25" o:connectangles="0,0,0,0"/>
              </v:shape>
              <v:shapetype id="_x0000_t202" coordsize="21600,21600" o:spt="202" path="m,l,21600r21600,l21600,xe">
                <v:stroke joinstyle="miter"/>
                <v:path gradientshapeok="t" o:connecttype="rect"/>
              </v:shapetype>
              <v:shape id="Text Box 709" o:spid="_x0000_s1119" type="#_x0000_t202" style="position:absolute;left:1570;top:16120;width:7597;height:4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mG3s8QA&#10;AADcAAAADwAAAGRycy9kb3ducmV2LnhtbESP3WrCQBSE7wu+w3IK3hTdRItI6iriD+hNxcQHOGRP&#10;k9Ds2bC7anx7Vyj0cpiZb5jFqjetuJHzjWUF6TgBQVxa3XCl4FLsR3MQPiBrbC2Tggd5WC0HbwvM&#10;tL3zmW55qESEsM9QQR1Cl0npy5oM+rHtiKP3Y53BEKWrpHZ4j3DTykmSzKTBhuNCjR1taip/86tR&#10;kJ++m8Pl0U2r9iM17rgrirAtlBq+9+svEIH68B/+ax+0gslnCq8z8QjI5R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pht7PEAAAA3AAAAA8AAAAAAAAAAAAAAAAAmAIAAGRycy9k&#10;b3ducmV2LnhtbFBLBQYAAAAABAAEAPUAAACJAwAAAAA=&#10;" filled="f" stroked="f" strokeweight="1.3pt">
                <v:textbox>
                  <w:txbxContent>
                    <w:p w14:paraId="7FD7BB20" w14:textId="77777777" w:rsidR="00226930" w:rsidRPr="00B5540D" w:rsidRDefault="00226930" w:rsidP="00B5540D">
                      <w:pPr>
                        <w:rPr>
                          <w:rFonts w:ascii="Arial" w:hAnsi="Arial" w:cs="Arial"/>
                          <w:b/>
                          <w:sz w:val="10"/>
                          <w:szCs w:val="10"/>
                        </w:rPr>
                      </w:pPr>
                      <w:r w:rsidRPr="00B5540D">
                        <w:rPr>
                          <w:rFonts w:ascii="Arial" w:hAnsi="Arial" w:cs="Arial"/>
                          <w:b/>
                          <w:sz w:val="10"/>
                          <w:szCs w:val="10"/>
                        </w:rPr>
                        <w:t>№ П3-05 С-0227 ЮЛ-107 ВЕРСИЯ 1.00</w:t>
                      </w:r>
                    </w:p>
                    <w:p w14:paraId="7FD7BB21" w14:textId="3A587A7D" w:rsidR="00226930" w:rsidRPr="00272E52" w:rsidRDefault="00226930" w:rsidP="00272E52">
                      <w:r w:rsidRPr="00F41408">
                        <w:rPr>
                          <w:rFonts w:ascii="Arial" w:hAnsi="Arial" w:cs="Arial"/>
                          <w:b/>
                          <w:color w:val="666666"/>
                          <w:sz w:val="12"/>
                          <w:szCs w:val="10"/>
                        </w:rPr>
                        <w:t>СПР</w:t>
                      </w:r>
                      <w:r>
                        <w:rPr>
                          <w:rFonts w:ascii="Arial" w:hAnsi="Arial" w:cs="Arial"/>
                          <w:b/>
                          <w:color w:val="666666"/>
                          <w:sz w:val="12"/>
                          <w:szCs w:val="10"/>
                        </w:rPr>
                        <w:t xml:space="preserve">АВОЧНО. ВЫГРУЖЕНО ИЗ ИСС "НОБ" </w:t>
                      </w:r>
                      <w:r w:rsidRPr="00F41408">
                        <w:rPr>
                          <w:rFonts w:ascii="Arial" w:hAnsi="Arial" w:cs="Arial"/>
                          <w:b/>
                          <w:color w:val="666666"/>
                          <w:sz w:val="12"/>
                          <w:szCs w:val="10"/>
                        </w:rPr>
                        <w:t xml:space="preserve">АО "ВОСТСИБНЕФТЕГАЗ":  </w:t>
                      </w:r>
                      <w:r w:rsidRPr="00F41408">
                        <w:rPr>
                          <w:rFonts w:ascii="Arial" w:hAnsi="Arial" w:cs="Arial"/>
                          <w:b/>
                          <w:color w:val="666666"/>
                          <w:sz w:val="12"/>
                          <w:szCs w:val="10"/>
                        </w:rPr>
                        <w:fldChar w:fldCharType="begin"/>
                      </w:r>
                      <w:r w:rsidRPr="00F41408">
                        <w:rPr>
                          <w:rFonts w:ascii="Arial" w:hAnsi="Arial" w:cs="Arial"/>
                          <w:b/>
                          <w:color w:val="666666"/>
                          <w:sz w:val="12"/>
                          <w:szCs w:val="10"/>
                        </w:rPr>
                        <w:instrText xml:space="preserve"> TIME \@ "dd.MM.yyyy H:mm" </w:instrText>
                      </w:r>
                      <w:r w:rsidRPr="00F41408">
                        <w:rPr>
                          <w:rFonts w:ascii="Arial" w:hAnsi="Arial" w:cs="Arial"/>
                          <w:b/>
                          <w:color w:val="666666"/>
                          <w:sz w:val="12"/>
                          <w:szCs w:val="10"/>
                        </w:rPr>
                        <w:fldChar w:fldCharType="separate"/>
                      </w:r>
                      <w:r w:rsidR="00B828C2">
                        <w:rPr>
                          <w:rFonts w:ascii="Arial" w:hAnsi="Arial" w:cs="Arial"/>
                          <w:b/>
                          <w:noProof/>
                          <w:color w:val="666666"/>
                          <w:sz w:val="12"/>
                          <w:szCs w:val="10"/>
                        </w:rPr>
                        <w:t>23.01.2019 10:10</w:t>
                      </w:r>
                      <w:r w:rsidRPr="00F41408">
                        <w:rPr>
                          <w:rFonts w:ascii="Arial" w:hAnsi="Arial" w:cs="Arial"/>
                          <w:b/>
                          <w:color w:val="666666"/>
                          <w:sz w:val="12"/>
                          <w:szCs w:val="10"/>
                        </w:rPr>
                        <w:fldChar w:fldCharType="end"/>
                      </w:r>
                    </w:p>
                  </w:txbxContent>
                </v:textbox>
              </v:shape>
            </v:group>
          </w:pict>
        </mc:Fallback>
      </mc:AlternateContent>
    </w:r>
    <w:r>
      <w:rPr>
        <w:noProof/>
        <w:lang w:eastAsia="ru-RU"/>
      </w:rPr>
      <mc:AlternateContent>
        <mc:Choice Requires="wps">
          <w:drawing>
            <wp:anchor distT="0" distB="0" distL="114300" distR="114300" simplePos="0" relativeHeight="251663872" behindDoc="0" locked="0" layoutInCell="1" allowOverlap="1" wp14:anchorId="7FD7BA94" wp14:editId="07FE1605">
              <wp:simplePos x="0" y="0"/>
              <wp:positionH relativeFrom="column">
                <wp:posOffset>3914140</wp:posOffset>
              </wp:positionH>
              <wp:positionV relativeFrom="paragraph">
                <wp:posOffset>161290</wp:posOffset>
              </wp:positionV>
              <wp:extent cx="2528570" cy="5715"/>
              <wp:effectExtent l="0" t="0" r="24130" b="32385"/>
              <wp:wrapNone/>
              <wp:docPr id="244" name="AutoShape 7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528570" cy="571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10" o:spid="_x0000_s1026" type="#_x0000_t32" style="position:absolute;margin-left:308.2pt;margin-top:12.7pt;width:199.1pt;height:.45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" strokecolor="#fdd208" strokeweight="1.3pt"/>
          </w:pict>
        </mc:Fallback>
      </mc:AlternateContent>
    </w:r>
    <w:r>
      <w:rPr>
        <w:noProof/>
        <w:lang w:eastAsia="ru-RU"/>
      </w:rPr>
      <mc:AlternateContent>
        <mc:Choice Requires="wps">
          <w:drawing>
            <wp:anchor distT="0" distB="0" distL="114300" distR="114300" simplePos="0" relativeHeight="251613696" behindDoc="0" locked="0" layoutInCell="1" allowOverlap="1" wp14:anchorId="7FD7BA95" wp14:editId="645428C8">
              <wp:simplePos x="0" y="0"/>
              <wp:positionH relativeFrom="column">
                <wp:posOffset>8791575</wp:posOffset>
              </wp:positionH>
              <wp:positionV relativeFrom="paragraph">
                <wp:posOffset>216535</wp:posOffset>
              </wp:positionV>
              <wp:extent cx="1009650" cy="333375"/>
              <wp:effectExtent l="0" t="0" r="0" b="9525"/>
              <wp:wrapNone/>
              <wp:docPr id="243" name="Text Box 7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22" w14:textId="77777777" w:rsidR="00226930" w:rsidRPr="004511AD" w:rsidRDefault="00226930" w:rsidP="00A61F7D">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B828C2">
                            <w:rPr>
                              <w:rFonts w:ascii="Arial" w:hAnsi="Arial" w:cs="Arial"/>
                              <w:b/>
                              <w:noProof/>
                              <w:sz w:val="12"/>
                              <w:szCs w:val="12"/>
                            </w:rPr>
                            <w:t>32</w:t>
                          </w:r>
                          <w:r>
                            <w:rPr>
                              <w:rFonts w:ascii="Arial" w:hAnsi="Arial" w:cs="Arial"/>
                              <w:b/>
                              <w:sz w:val="12"/>
                              <w:szCs w:val="12"/>
                            </w:rPr>
                            <w:fldChar w:fldCharType="end"/>
                          </w:r>
                          <w:r>
                            <w:rPr>
                              <w:rFonts w:ascii="Arial" w:hAnsi="Arial" w:cs="Arial"/>
                              <w:b/>
                              <w:sz w:val="12"/>
                              <w:szCs w:val="12"/>
                            </w:rPr>
                            <w:t xml:space="preserve">  ИЗ  65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05" o:spid="_x0000_s1120" type="#_x0000_t202" style="position:absolute;left:0;text-align:left;margin-left:692.25pt;margin-top:17.05pt;width:79.5pt;height:26.25pt;z-index:25161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" filled="f" stroked="f" strokeweight="1.3pt">
              <v:textbox>
                <w:txbxContent>
                  <w:p w14:paraId="7FD7BB22" w14:textId="77777777" w:rsidR="00226930" w:rsidRPr="004511AD" w:rsidRDefault="00226930" w:rsidP="00A61F7D">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B828C2">
                      <w:rPr>
                        <w:rFonts w:ascii="Arial" w:hAnsi="Arial" w:cs="Arial"/>
                        <w:b/>
                        <w:noProof/>
                        <w:sz w:val="12"/>
                        <w:szCs w:val="12"/>
                      </w:rPr>
                      <w:t>32</w:t>
                    </w:r>
                    <w:r>
                      <w:rPr>
                        <w:rFonts w:ascii="Arial" w:hAnsi="Arial" w:cs="Arial"/>
                        <w:b/>
                        <w:sz w:val="12"/>
                        <w:szCs w:val="12"/>
                      </w:rPr>
                      <w:fldChar w:fldCharType="end"/>
                    </w:r>
                    <w:r>
                      <w:rPr>
                        <w:rFonts w:ascii="Arial" w:hAnsi="Arial" w:cs="Arial"/>
                        <w:b/>
                        <w:sz w:val="12"/>
                        <w:szCs w:val="12"/>
                      </w:rPr>
                      <w:t xml:space="preserve">  ИЗ  65</w:t>
                    </w:r>
                  </w:p>
                </w:txbxContent>
              </v:textbox>
            </v:shape>
          </w:pict>
        </mc:Fallback>
      </mc:AlternateContent>
    </w:r>
    <w:r>
      <w:rPr>
        <w:noProof/>
        <w:lang w:eastAsia="ru-RU"/>
      </w:rPr>
      <mc:AlternateContent>
        <mc:Choice Requires="wps">
          <w:drawing>
            <wp:anchor distT="4294967295" distB="4294967295" distL="114300" distR="114300" simplePos="0" relativeHeight="251661824" behindDoc="0" locked="0" layoutInCell="1" allowOverlap="1" wp14:anchorId="7FD7BA96" wp14:editId="7C20249A">
              <wp:simplePos x="0" y="0"/>
              <wp:positionH relativeFrom="column">
                <wp:posOffset>0</wp:posOffset>
              </wp:positionH>
              <wp:positionV relativeFrom="paragraph">
                <wp:posOffset>390524</wp:posOffset>
              </wp:positionV>
              <wp:extent cx="2447925" cy="0"/>
              <wp:effectExtent l="0" t="0" r="9525" b="19050"/>
              <wp:wrapNone/>
              <wp:docPr id="239" name="AutoShape 7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47925"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06" o:spid="_x0000_s1026" type="#_x0000_t32" style="position:absolute;margin-left:0;margin-top:30.75pt;width:192.75pt;height:0;flip:x;z-index:2516561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" strokecolor="#fdd208" strokeweight="1.3pt"/>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7B9F5" w14:textId="77777777" w:rsidR="00226930" w:rsidRPr="00D27D30" w:rsidRDefault="00226930" w:rsidP="007C2350">
    <w:pPr>
      <w:pStyle w:val="a5"/>
      <w:rPr>
        <w:sz w:val="10"/>
        <w:szCs w:val="10"/>
      </w:rPr>
    </w:pPr>
  </w:p>
  <w:p w14:paraId="7FD7B9F6" w14:textId="3B034CB0" w:rsidR="00226930" w:rsidRDefault="00226930" w:rsidP="007C2350">
    <w:pPr>
      <w:pStyle w:val="a5"/>
      <w:rPr>
        <w:lang w:val="en-US"/>
      </w:rPr>
    </w:pPr>
    <w:r>
      <w:rPr>
        <w:noProof/>
        <w:lang w:eastAsia="ru-RU"/>
      </w:rPr>
      <mc:AlternateContent>
        <mc:Choice Requires="wpg">
          <w:drawing>
            <wp:anchor distT="0" distB="0" distL="114300" distR="114300" simplePos="0" relativeHeight="251655680" behindDoc="0" locked="0" layoutInCell="1" allowOverlap="1" wp14:anchorId="7FD7BA99" wp14:editId="2AC74DE0">
              <wp:simplePos x="0" y="0"/>
              <wp:positionH relativeFrom="column">
                <wp:posOffset>0</wp:posOffset>
              </wp:positionH>
              <wp:positionV relativeFrom="paragraph">
                <wp:posOffset>-36830</wp:posOffset>
              </wp:positionV>
              <wp:extent cx="6229985" cy="431165"/>
              <wp:effectExtent l="9525" t="1270" r="0" b="0"/>
              <wp:wrapNone/>
              <wp:docPr id="224" name="Group 6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9985" cy="431165"/>
                        <a:chOff x="1191" y="15120"/>
                        <a:chExt cx="9811" cy="679"/>
                      </a:xfrm>
                    </wpg:grpSpPr>
                    <wps:wsp>
                      <wps:cNvPr id="229" name="Text Box 5"/>
                      <wps:cNvSpPr txBox="1">
                        <a:spLocks noChangeArrowheads="1"/>
                      </wps:cNvSpPr>
                      <wps:spPr bwMode="auto">
                        <a:xfrm>
                          <a:off x="1488" y="15120"/>
                          <a:ext cx="8975"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24" w14:textId="77777777" w:rsidR="00226930" w:rsidRDefault="00226930" w:rsidP="00C81C89">
                            <w:pPr>
                              <w:pStyle w:val="a3"/>
                              <w:rPr>
                                <w:rFonts w:ascii="Arial" w:hAnsi="Arial" w:cs="Arial"/>
                                <w:b/>
                                <w:sz w:val="10"/>
                                <w:szCs w:val="10"/>
                              </w:rPr>
                            </w:pPr>
                          </w:p>
                          <w:p w14:paraId="7FD7BB25" w14:textId="4E092A7B" w:rsidR="00226930" w:rsidRPr="002C3DE1" w:rsidRDefault="00226930" w:rsidP="00C81C89">
                            <w:pPr>
                              <w:pStyle w:val="a3"/>
                              <w:rPr>
                                <w:rFonts w:ascii="Arial" w:hAnsi="Arial" w:cs="Arial"/>
                                <w:b/>
                                <w:sz w:val="10"/>
                                <w:szCs w:val="10"/>
                              </w:rPr>
                            </w:pPr>
                            <w:r>
                              <w:rPr>
                                <w:rFonts w:ascii="Arial" w:hAnsi="Arial" w:cs="Arial"/>
                                <w:b/>
                                <w:sz w:val="10"/>
                                <w:szCs w:val="10"/>
                              </w:rPr>
                              <w:t xml:space="preserve">СТАНДАРТ </w:t>
                            </w:r>
                            <w:r w:rsidRPr="002C3DE1">
                              <w:rPr>
                                <w:rFonts w:ascii="Arial" w:hAnsi="Arial" w:cs="Arial"/>
                                <w:b/>
                                <w:sz w:val="10"/>
                                <w:szCs w:val="10"/>
                              </w:rPr>
                              <w:t xml:space="preserve">АО «ВОСТСИБНЕФТЕГАЗ» «ТАБЕЛЬ СРОЧНЫХ ДОНЕСЕНИЙ ПО ВОПРОСАМ ГРАЖДАНСКОЙ ОБОРОНЫ, ПРЕДУПРЕЖДЕНИЮ, ЛИКВИДАЦИИ ЧРЕЗВЫЧАЙНЫХ СИТУАЦИЙ ПОЖАРНОЙ И ЭКОЛОГИЧЕСКОЙ БЕЗОПАСНОСТИ» </w:t>
                            </w:r>
                          </w:p>
                          <w:p w14:paraId="7FD7BB26" w14:textId="77777777" w:rsidR="00226930" w:rsidRPr="00C81C89" w:rsidRDefault="00226930" w:rsidP="00272E52"/>
                        </w:txbxContent>
                      </wps:txbx>
                      <wps:bodyPr rot="0" vert="horz" wrap="square" lIns="91440" tIns="45720" rIns="91440" bIns="45720" anchor="t" anchorCtr="0" upright="1">
                        <a:noAutofit/>
                      </wps:bodyPr>
                    </wps:wsp>
                    <wpg:grpSp>
                      <wpg:cNvPr id="230" name="Group 6"/>
                      <wpg:cNvGrpSpPr>
                        <a:grpSpLocks/>
                      </wpg:cNvGrpSpPr>
                      <wpg:grpSpPr bwMode="auto">
                        <a:xfrm>
                          <a:off x="1191" y="15137"/>
                          <a:ext cx="9811" cy="662"/>
                          <a:chOff x="1191" y="15137"/>
                          <a:chExt cx="9811" cy="662"/>
                        </a:xfrm>
                      </wpg:grpSpPr>
                      <wps:wsp>
                        <wps:cNvPr id="231" name="AutoShape 7"/>
                        <wps:cNvCnPr/>
                        <wps:spPr bwMode="auto">
                          <a:xfrm flipH="1">
                            <a:off x="1191" y="15137"/>
                            <a:ext cx="9630" cy="1"/>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s:wsp>
                        <wps:cNvPr id="232" name="Arc 8"/>
                        <wps:cNvSpPr>
                          <a:spLocks/>
                        </wps:cNvSpPr>
                        <wps:spPr bwMode="auto">
                          <a:xfrm flipH="1">
                            <a:off x="10463" y="15137"/>
                            <a:ext cx="539" cy="662"/>
                          </a:xfrm>
                          <a:custGeom>
                            <a:avLst/>
                            <a:gdLst>
                              <a:gd name="T0" fmla="*/ 5 w 21363"/>
                              <a:gd name="T1" fmla="*/ 0 h 20196"/>
                              <a:gd name="T2" fmla="*/ 14 w 21363"/>
                              <a:gd name="T3" fmla="*/ 18 h 20196"/>
                              <a:gd name="T4" fmla="*/ 0 w 21363"/>
                              <a:gd name="T5" fmla="*/ 22 h 20196"/>
                              <a:gd name="T6" fmla="*/ 0 60000 65536"/>
                              <a:gd name="T7" fmla="*/ 0 60000 65536"/>
                              <a:gd name="T8" fmla="*/ 0 60000 65536"/>
                              <a:gd name="T9" fmla="*/ 3163 w 21363"/>
                              <a:gd name="T10" fmla="*/ 3163 h 20196"/>
                              <a:gd name="T11" fmla="*/ 18437 w 21363"/>
                              <a:gd name="T12" fmla="*/ 18437 h 20196"/>
                            </a:gdLst>
                            <a:ahLst/>
                            <a:cxnLst>
                              <a:cxn ang="T6">
                                <a:pos x="T0" y="T1"/>
                              </a:cxn>
                              <a:cxn ang="T7">
                                <a:pos x="T2" y="T3"/>
                              </a:cxn>
                              <a:cxn ang="T8">
                                <a:pos x="T4" y="T5"/>
                              </a:cxn>
                            </a:cxnLst>
                            <a:rect l="T9" t="T10" r="T11" b="T12"/>
                            <a:pathLst>
                              <a:path w="21363" h="20196" fill="none" extrusionOk="0">
                                <a:moveTo>
                                  <a:pt x="7659" y="-1"/>
                                </a:moveTo>
                                <a:cubicBezTo>
                                  <a:pt x="14966" y="2770"/>
                                  <a:pt x="20206" y="9272"/>
                                  <a:pt x="21362" y="17002"/>
                                </a:cubicBezTo>
                              </a:path>
                              <a:path w="21363" h="20196" stroke="0" extrusionOk="0">
                                <a:moveTo>
                                  <a:pt x="7659" y="-1"/>
                                </a:moveTo>
                                <a:cubicBezTo>
                                  <a:pt x="14966" y="2770"/>
                                  <a:pt x="20206" y="9272"/>
                                  <a:pt x="21362" y="17002"/>
                                </a:cubicBezTo>
                                <a:lnTo>
                                  <a:pt x="0" y="20196"/>
                                </a:lnTo>
                                <a:lnTo>
                                  <a:pt x="7659" y="-1"/>
                                </a:lnTo>
                                <a:close/>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3" name="AutoShape 9"/>
                        <wps:cNvCnPr/>
                        <wps:spPr bwMode="auto">
                          <a:xfrm flipH="1">
                            <a:off x="7342" y="15685"/>
                            <a:ext cx="3129"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id="Group 669" o:spid="_x0000_s1124" style="position:absolute;left:0;text-align:left;margin-left:0;margin-top:-2.9pt;width:490.55pt;height:33.95pt;z-index:251655680"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">
              <v:shapetype id="_x0000_t202" coordsize="21600,21600" o:spt="202" path="m,l,21600r21600,l21600,xe">
                <v:stroke joinstyle="miter"/>
                <v:path gradientshapeok="t" o:connecttype="rect"/>
              </v:shapetype>
              <v:shape id="Text Box 5" o:spid="_x0000_s1125" type="#_x0000_t202" style="position:absolute;left:1488;top:15120;width:8975;height:6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cheFcUA&#10;AADcAAAADwAAAGRycy9kb3ducmV2LnhtbESP0WrCQBRE3wv+w3KFvhTdmELR6CZIa8G+VEz8gEv2&#10;mgSzd8PuqvHvu4VCH4eZOcNsitH04kbOd5YVLOYJCOLa6o4bBafqc7YE4QOyxt4yKXiQhyKfPG0w&#10;0/bOR7qVoRERwj5DBW0IQyalr1sy6Od2II7e2TqDIUrXSO3wHuGml2mSvEmDHceFFgd6b6m+lFej&#10;oDx8d/vTY3ht+peFcV+7qgoflVLP03G7BhFoDP/hv/ZeK0jTFfyeiUdA5j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5yF4VxQAAANwAAAAPAAAAAAAAAAAAAAAAAJgCAABkcnMv&#10;ZG93bnJldi54bWxQSwUGAAAAAAQABAD1AAAAigMAAAAA&#10;" filled="f" stroked="f" strokeweight="1.3pt">
                <v:textbox>
                  <w:txbxContent>
                    <w:p w14:paraId="7FD7BB24" w14:textId="77777777" w:rsidR="00226930" w:rsidRDefault="00226930" w:rsidP="00C81C89">
                      <w:pPr>
                        <w:pStyle w:val="a3"/>
                        <w:rPr>
                          <w:rFonts w:ascii="Arial" w:hAnsi="Arial" w:cs="Arial"/>
                          <w:b/>
                          <w:sz w:val="10"/>
                          <w:szCs w:val="10"/>
                        </w:rPr>
                      </w:pPr>
                    </w:p>
                    <w:p w14:paraId="7FD7BB25" w14:textId="4E092A7B" w:rsidR="00226930" w:rsidRPr="002C3DE1" w:rsidRDefault="00226930" w:rsidP="00C81C89">
                      <w:pPr>
                        <w:pStyle w:val="a3"/>
                        <w:rPr>
                          <w:rFonts w:ascii="Arial" w:hAnsi="Arial" w:cs="Arial"/>
                          <w:b/>
                          <w:sz w:val="10"/>
                          <w:szCs w:val="10"/>
                        </w:rPr>
                      </w:pPr>
                      <w:r>
                        <w:rPr>
                          <w:rFonts w:ascii="Arial" w:hAnsi="Arial" w:cs="Arial"/>
                          <w:b/>
                          <w:sz w:val="10"/>
                          <w:szCs w:val="10"/>
                        </w:rPr>
                        <w:t xml:space="preserve">СТАНДАРТ </w:t>
                      </w:r>
                      <w:r w:rsidRPr="002C3DE1">
                        <w:rPr>
                          <w:rFonts w:ascii="Arial" w:hAnsi="Arial" w:cs="Arial"/>
                          <w:b/>
                          <w:sz w:val="10"/>
                          <w:szCs w:val="10"/>
                        </w:rPr>
                        <w:t xml:space="preserve">АО «ВОСТСИБНЕФТЕГАЗ» «ТАБЕЛЬ СРОЧНЫХ ДОНЕСЕНИЙ ПО ВОПРОСАМ ГРАЖДАНСКОЙ ОБОРОНЫ, ПРЕДУПРЕЖДЕНИЮ, ЛИКВИДАЦИИ ЧРЕЗВЫЧАЙНЫХ СИТУАЦИЙ ПОЖАРНОЙ И ЭКОЛОГИЧЕСКОЙ БЕЗОПАСНОСТИ» </w:t>
                      </w:r>
                    </w:p>
                    <w:p w14:paraId="7FD7BB26" w14:textId="77777777" w:rsidR="00226930" w:rsidRPr="00C81C89" w:rsidRDefault="00226930" w:rsidP="00272E52"/>
                  </w:txbxContent>
                </v:textbox>
              </v:shape>
              <v:group id="Group 6" o:spid="_x0000_s1126" style="position:absolute;left:1191;top:15137;width:9811;height:662" coordorigin="1191,15137" coordsize="9811,6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ejTGdwwAAANwAAAAP&#10;AAAAAAAAAAAAAAAAAKoCAABkcnMvZG93bnJldi54bWxQSwUGAAAAAAQABAD6AAAAmgMAAAAA&#10;">
                <v:shapetype id="_x0000_t32" coordsize="21600,21600" o:spt="32" o:oned="t" path="m,l21600,21600e" filled="f">
                  <v:path arrowok="t" fillok="f" o:connecttype="none"/>
                  <o:lock v:ext="edit" shapetype="t"/>
                </v:shapetype>
                <v:shape id="AutoShape 7" o:spid="_x0000_s1127" type="#_x0000_t32" style="position:absolute;left:1191;top:15137;width:9630;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ZvSYMUAAADcAAAADwAAAGRycy9kb3ducmV2LnhtbESPT2vCQBTE70K/w/KE3nRjCirRVUTa&#10;Ktgc4r/zI/tMgtm3IbvV9Nu7BcHjMDO/YebLztTiRq2rLCsYDSMQxLnVFRcKjoevwRSE88gaa8uk&#10;4I8cLBdvvTkm2t45o9veFyJA2CWooPS+SaR0eUkG3dA2xMG72NagD7ItpG7xHuCmlnEUjaXBisNC&#10;iQ2tS8qv+1+j4DveXM+bdbraXVKcjH8+s9M2zZR673erGQhPnX+Fn+2tVhB/jOD/TDgCcvE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ZvSYMUAAADcAAAADwAAAAAAAAAA&#10;AAAAAAChAgAAZHJzL2Rvd25yZXYueG1sUEsFBgAAAAAEAAQA+QAAAJMDAAAAAA==&#10;" strokecolor="#fdd208" strokeweight="1.3pt"/>
                <v:shape id="Arc 8" o:spid="_x0000_s1128" style="position:absolute;left:10463;top:15137;width:539;height:662;flip:x;visibility:visible;mso-wrap-style:square;v-text-anchor:top" coordsize="21363,20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vYhlMUA&#10;AADcAAAADwAAAGRycy9kb3ducmV2LnhtbESPQWvCQBSE74X+h+UVequbRDFtdCNFW/Biwdh6fmSf&#10;STD7Ns1uNf57VxB6HGbmG2a+GEwrTtS7xrKCeBSBIC6tbrhS8L37fHkF4TyyxtYyKbiQg0X++DDH&#10;TNszb+lU+EoECLsMFdTed5mUrqzJoBvZjjh4B9sb9EH2ldQ9ngPctDKJoqk02HBYqLGjZU3lsfgz&#10;CjAav31tNnt06+TnI/6V6SRdpUo9Pw3vMxCeBv8fvrfXWkEyTuB2JhwBmV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9iGUxQAAANwAAAAPAAAAAAAAAAAAAAAAAJgCAABkcnMv&#10;ZG93bnJldi54bWxQSwUGAAAAAAQABAD1AAAAigMAAAAA&#10;" path="m7659,-1nfc14966,2770,20206,9272,21362,17002em7659,-1nsc14966,2770,20206,9272,21362,17002l,20196,7659,-1xe" filled="f" strokecolor="#fdd208" strokeweight="1.3pt">
                  <v:path arrowok="t" o:extrusionok="f" o:connecttype="custom" o:connectlocs="0,0;0,1;0,1" o:connectangles="0,0,0" textboxrect="3171,3173,18430,18427"/>
                </v:shape>
                <v:shape id="AutoShape 9" o:spid="_x0000_s1129" type="#_x0000_t32" style="position:absolute;left:7342;top:15685;width:3129;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gXpjMYAAADcAAAADwAAAGRycy9kb3ducmV2LnhtbESPW2vCQBSE34X+h+UUfNNNI1iJriLi&#10;DWwe4qXPh+wxCWbPhuxW03/vFgo+DjPzDTNbdKYWd2pdZVnBxzACQZxbXXGh4HzaDCYgnEfWWFsm&#10;Bb/kYDF/680w0fbBGd2PvhABwi5BBaX3TSKly0sy6Ia2IQ7e1bYGfZBtIXWLjwA3tYyjaCwNVhwW&#10;SmxoVVJ+O/4YBdt4d/verdLl4Zri5/hrnV32aaZU/71bTkF46vwr/N/eawXxaAR/Z8IRkPMn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4F6YzGAAAA3AAAAA8AAAAAAAAA&#10;AAAAAAAAoQIAAGRycy9kb3ducmV2LnhtbFBLBQYAAAAABAAEAPkAAACUAwAAAAA=&#10;" strokecolor="#fdd208" strokeweight="1.3pt"/>
              </v:group>
            </v:group>
          </w:pict>
        </mc:Fallback>
      </mc:AlternateContent>
    </w:r>
  </w:p>
  <w:p w14:paraId="7FD7B9F7" w14:textId="6085BEA8" w:rsidR="00226930" w:rsidRPr="006B5672" w:rsidRDefault="00226930" w:rsidP="00B25ABE">
    <w:pPr>
      <w:pStyle w:val="a5"/>
      <w:jc w:val="right"/>
      <w:rPr>
        <w:lang w:val="en-US"/>
      </w:rPr>
    </w:pPr>
    <w:r>
      <w:rPr>
        <w:noProof/>
        <w:lang w:eastAsia="ru-RU"/>
      </w:rPr>
      <mc:AlternateContent>
        <mc:Choice Requires="wps">
          <w:drawing>
            <wp:anchor distT="0" distB="0" distL="114300" distR="114300" simplePos="0" relativeHeight="251709952" behindDoc="0" locked="0" layoutInCell="1" allowOverlap="1" wp14:anchorId="7FD7BA9A" wp14:editId="12DDC2C5">
              <wp:simplePos x="0" y="0"/>
              <wp:positionH relativeFrom="column">
                <wp:posOffset>4951730</wp:posOffset>
              </wp:positionH>
              <wp:positionV relativeFrom="paragraph">
                <wp:posOffset>151130</wp:posOffset>
              </wp:positionV>
              <wp:extent cx="1009650" cy="333375"/>
              <wp:effectExtent l="0" t="0" r="0" b="9525"/>
              <wp:wrapNone/>
              <wp:docPr id="219" name="Text Box 9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27" w14:textId="77777777" w:rsidR="00226930" w:rsidRPr="004511AD" w:rsidRDefault="00226930" w:rsidP="00B25ABE">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B828C2">
                            <w:rPr>
                              <w:rFonts w:ascii="Arial" w:hAnsi="Arial" w:cs="Arial"/>
                              <w:b/>
                              <w:noProof/>
                              <w:sz w:val="12"/>
                              <w:szCs w:val="12"/>
                            </w:rPr>
                            <w:t>33</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B828C2">
                            <w:rPr>
                              <w:rFonts w:ascii="Arial" w:hAnsi="Arial" w:cs="Arial"/>
                              <w:b/>
                              <w:noProof/>
                              <w:sz w:val="12"/>
                              <w:szCs w:val="12"/>
                            </w:rPr>
                            <w:t>33</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130" type="#_x0000_t202" style="position:absolute;left:0;text-align:left;margin-left:389.9pt;margin-top:11.9pt;width:79.5pt;height:26.25pt;z-index:25170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" filled="f" stroked="f" strokeweight="1.3pt">
              <v:textbox>
                <w:txbxContent>
                  <w:p w14:paraId="7FD7BB27" w14:textId="77777777" w:rsidR="00226930" w:rsidRPr="004511AD" w:rsidRDefault="00226930" w:rsidP="00B25ABE">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B828C2">
                      <w:rPr>
                        <w:rFonts w:ascii="Arial" w:hAnsi="Arial" w:cs="Arial"/>
                        <w:b/>
                        <w:noProof/>
                        <w:sz w:val="12"/>
                        <w:szCs w:val="12"/>
                      </w:rPr>
                      <w:t>33</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B828C2">
                      <w:rPr>
                        <w:rFonts w:ascii="Arial" w:hAnsi="Arial" w:cs="Arial"/>
                        <w:b/>
                        <w:noProof/>
                        <w:sz w:val="12"/>
                        <w:szCs w:val="12"/>
                      </w:rPr>
                      <w:t>33</w:t>
                    </w:r>
                    <w:r>
                      <w:rPr>
                        <w:rFonts w:ascii="Arial" w:hAnsi="Arial" w:cs="Arial"/>
                        <w:b/>
                        <w:sz w:val="12"/>
                        <w:szCs w:val="12"/>
                      </w:rPr>
                      <w:fldChar w:fldCharType="end"/>
                    </w:r>
                  </w:p>
                </w:txbxContent>
              </v:textbox>
            </v:shape>
          </w:pict>
        </mc:Fallback>
      </mc:AlternateContent>
    </w:r>
    <w:r>
      <w:rPr>
        <w:noProof/>
        <w:lang w:eastAsia="ru-RU"/>
      </w:rPr>
      <mc:AlternateContent>
        <mc:Choice Requires="wpg">
          <w:drawing>
            <wp:anchor distT="0" distB="0" distL="114300" distR="114300" simplePos="0" relativeHeight="251657728" behindDoc="0" locked="0" layoutInCell="1" allowOverlap="1" wp14:anchorId="7FD7BA9B" wp14:editId="760AD856">
              <wp:simplePos x="0" y="0"/>
              <wp:positionH relativeFrom="column">
                <wp:posOffset>8890</wp:posOffset>
              </wp:positionH>
              <wp:positionV relativeFrom="paragraph">
                <wp:posOffset>135890</wp:posOffset>
              </wp:positionV>
              <wp:extent cx="5020310" cy="282575"/>
              <wp:effectExtent l="0" t="0" r="0" b="3175"/>
              <wp:wrapNone/>
              <wp:docPr id="226" name="Group 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0310" cy="282575"/>
                        <a:chOff x="1261" y="16096"/>
                        <a:chExt cx="7906" cy="445"/>
                      </a:xfrm>
                    </wpg:grpSpPr>
                    <wps:wsp>
                      <wps:cNvPr id="227" name="Freeform 14"/>
                      <wps:cNvSpPr>
                        <a:spLocks/>
                      </wps:cNvSpPr>
                      <wps:spPr bwMode="auto">
                        <a:xfrm>
                          <a:off x="1261" y="16096"/>
                          <a:ext cx="6186" cy="401"/>
                        </a:xfrm>
                        <a:custGeom>
                          <a:avLst/>
                          <a:gdLst>
                            <a:gd name="T0" fmla="*/ 0 w 9278"/>
                            <a:gd name="T1" fmla="*/ 401 h 401"/>
                            <a:gd name="T2" fmla="*/ 646 w 9278"/>
                            <a:gd name="T3" fmla="*/ 64 h 401"/>
                            <a:gd name="T4" fmla="*/ 3001 w 9278"/>
                            <a:gd name="T5" fmla="*/ 19 h 401"/>
                            <a:gd name="T6" fmla="*/ 9278 w 9278"/>
                            <a:gd name="T7" fmla="*/ 25 h 401"/>
                          </a:gdLst>
                          <a:ahLst/>
                          <a:cxnLst>
                            <a:cxn ang="0">
                              <a:pos x="T0" y="T1"/>
                            </a:cxn>
                            <a:cxn ang="0">
                              <a:pos x="T2" y="T3"/>
                            </a:cxn>
                            <a:cxn ang="0">
                              <a:pos x="T4" y="T5"/>
                            </a:cxn>
                            <a:cxn ang="0">
                              <a:pos x="T6" y="T7"/>
                            </a:cxn>
                          </a:cxnLst>
                          <a:rect l="0" t="0" r="r" b="b"/>
                          <a:pathLst>
                            <a:path w="9278" h="401">
                              <a:moveTo>
                                <a:pt x="0" y="401"/>
                              </a:moveTo>
                              <a:cubicBezTo>
                                <a:pt x="72" y="264"/>
                                <a:pt x="146" y="128"/>
                                <a:pt x="646" y="64"/>
                              </a:cubicBezTo>
                              <a:cubicBezTo>
                                <a:pt x="1145" y="0"/>
                                <a:pt x="1562" y="26"/>
                                <a:pt x="3001" y="19"/>
                              </a:cubicBezTo>
                              <a:cubicBezTo>
                                <a:pt x="4440" y="12"/>
                                <a:pt x="7970" y="24"/>
                                <a:pt x="9278" y="25"/>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8" name="Text Box 15"/>
                      <wps:cNvSpPr txBox="1">
                        <a:spLocks noChangeArrowheads="1"/>
                      </wps:cNvSpPr>
                      <wps:spPr bwMode="auto">
                        <a:xfrm>
                          <a:off x="1570" y="16120"/>
                          <a:ext cx="7597" cy="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28" w14:textId="77777777" w:rsidR="00226930" w:rsidRPr="00B5540D" w:rsidRDefault="00226930" w:rsidP="005F0114">
                            <w:pPr>
                              <w:rPr>
                                <w:rFonts w:ascii="Arial" w:hAnsi="Arial" w:cs="Arial"/>
                                <w:b/>
                                <w:sz w:val="10"/>
                                <w:szCs w:val="10"/>
                              </w:rPr>
                            </w:pPr>
                            <w:r w:rsidRPr="00B5540D">
                              <w:rPr>
                                <w:rFonts w:ascii="Arial" w:hAnsi="Arial" w:cs="Arial"/>
                                <w:b/>
                                <w:sz w:val="10"/>
                                <w:szCs w:val="10"/>
                              </w:rPr>
                              <w:t>№ П3-05 С-0227 ЮЛ-107 ВЕРСИЯ 1.00</w:t>
                            </w:r>
                          </w:p>
                          <w:p w14:paraId="7FD7BB29" w14:textId="7A3C7E85" w:rsidR="00226930" w:rsidRPr="00272E52" w:rsidRDefault="00226930" w:rsidP="00272E52">
                            <w:r w:rsidRPr="00F41408">
                              <w:rPr>
                                <w:rFonts w:ascii="Arial" w:hAnsi="Arial" w:cs="Arial"/>
                                <w:b/>
                                <w:color w:val="666666"/>
                                <w:sz w:val="12"/>
                                <w:szCs w:val="10"/>
                              </w:rPr>
                              <w:t>СПР</w:t>
                            </w:r>
                            <w:r>
                              <w:rPr>
                                <w:rFonts w:ascii="Arial" w:hAnsi="Arial" w:cs="Arial"/>
                                <w:b/>
                                <w:color w:val="666666"/>
                                <w:sz w:val="12"/>
                                <w:szCs w:val="10"/>
                              </w:rPr>
                              <w:t xml:space="preserve">АВОЧНО. ВЫГРУЖЕНО ИЗ ИСС "НОБ" </w:t>
                            </w:r>
                            <w:r w:rsidRPr="00F41408">
                              <w:rPr>
                                <w:rFonts w:ascii="Arial" w:hAnsi="Arial" w:cs="Arial"/>
                                <w:b/>
                                <w:color w:val="666666"/>
                                <w:sz w:val="12"/>
                                <w:szCs w:val="10"/>
                              </w:rPr>
                              <w:t xml:space="preserve">АО "ВОСТСИБНЕФТЕГАЗ":  </w:t>
                            </w:r>
                            <w:r w:rsidRPr="00F41408">
                              <w:rPr>
                                <w:rFonts w:ascii="Arial" w:hAnsi="Arial" w:cs="Arial"/>
                                <w:b/>
                                <w:color w:val="666666"/>
                                <w:sz w:val="12"/>
                                <w:szCs w:val="10"/>
                              </w:rPr>
                              <w:fldChar w:fldCharType="begin"/>
                            </w:r>
                            <w:r w:rsidRPr="00F41408">
                              <w:rPr>
                                <w:rFonts w:ascii="Arial" w:hAnsi="Arial" w:cs="Arial"/>
                                <w:b/>
                                <w:color w:val="666666"/>
                                <w:sz w:val="12"/>
                                <w:szCs w:val="10"/>
                              </w:rPr>
                              <w:instrText xml:space="preserve"> TIME \@ "dd.MM.yyyy H:mm" </w:instrText>
                            </w:r>
                            <w:r w:rsidRPr="00F41408">
                              <w:rPr>
                                <w:rFonts w:ascii="Arial" w:hAnsi="Arial" w:cs="Arial"/>
                                <w:b/>
                                <w:color w:val="666666"/>
                                <w:sz w:val="12"/>
                                <w:szCs w:val="10"/>
                              </w:rPr>
                              <w:fldChar w:fldCharType="separate"/>
                            </w:r>
                            <w:r w:rsidR="00B828C2">
                              <w:rPr>
                                <w:rFonts w:ascii="Arial" w:hAnsi="Arial" w:cs="Arial"/>
                                <w:b/>
                                <w:noProof/>
                                <w:color w:val="666666"/>
                                <w:sz w:val="12"/>
                                <w:szCs w:val="10"/>
                              </w:rPr>
                              <w:t>23.01.2019 10:10</w:t>
                            </w:r>
                            <w:r w:rsidRPr="00F41408">
                              <w:rPr>
                                <w:rFonts w:ascii="Arial" w:hAnsi="Arial" w:cs="Arial"/>
                                <w:b/>
                                <w:color w:val="666666"/>
                                <w:sz w:val="12"/>
                                <w:szCs w:val="10"/>
                              </w:rPr>
                              <w:fldChar w:fldCharType="end"/>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_x0000_s1131" style="position:absolute;left:0;text-align:left;margin-left:.7pt;margin-top:10.7pt;width:395.3pt;height:22.25pt;z-index:251657728"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">
              <v:shape id="Freeform 14" o:spid="_x0000_s1132" style="position:absolute;left:1261;top:16096;width:6186;height:401;visibility:visible;mso-wrap-style:square;v-text-anchor:top" coordsize="9278,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aExMcYA&#10;AADcAAAADwAAAGRycy9kb3ducmV2LnhtbESPQWvCQBSE70L/w/IKvekmKWgbXSW0FHtpiFEKvT2y&#10;zyQ0+zZkV43/vlsQPA4z8w2z2oymE2caXGtZQTyLQBBXVrdcKzjsP6YvIJxH1thZJgVXcrBZP0xW&#10;mGp74R2dS1+LAGGXooLG+z6V0lUNGXQz2xMH72gHgz7IoZZ6wEuAm04mUTSXBlsOCw329NZQ9Vue&#10;jIJtkb8+/8zfr6aP99/516HoSpMp9fQ4ZksQnkZ/D9/an1pBkizg/0w4AnL9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aExMcYAAADcAAAADwAAAAAAAAAAAAAAAACYAgAAZHJz&#10;L2Rvd25yZXYueG1sUEsFBgAAAAAEAAQA9QAAAIsDAAAAAA==&#10;" path="m,401c72,264,146,128,646,64,1145,,1562,26,3001,19v1439,-7,4969,5,6277,6e" filled="f" strokecolor="#fdd208" strokeweight="1.3pt">
                <v:path arrowok="t" o:connecttype="custom" o:connectlocs="0,401;431,64;2001,19;6186,25" o:connectangles="0,0,0,0"/>
              </v:shape>
              <v:shape id="Text Box 15" o:spid="_x0000_s1133" type="#_x0000_t202" style="position:absolute;left:1570;top:16120;width:7597;height:4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oT7jsIA&#10;AADcAAAADwAAAGRycy9kb3ducmV2LnhtbERP3WqDMBS+L+wdwhnspsxYB2U401L2A91NS9UHOJgz&#10;lZoTSbKqb79cDHr58f0X+9kM4kbO95YVbJIUBHFjdc+tgrr6en4F4QOyxsEyKVjIw373sCow13bi&#10;C93K0IoYwj5HBV0IYy6lbzoy6BM7EkfuxzqDIULXSu1wiuFmkFmabqXBnmNDhyO9d9Rcy1+joDyf&#10;+mO9jC/tsN4Y9/1ZVeGjUurpcT68gQg0h7v4333UCrIsro1n4hGQu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hPuOwgAAANwAAAAPAAAAAAAAAAAAAAAAAJgCAABkcnMvZG93&#10;bnJldi54bWxQSwUGAAAAAAQABAD1AAAAhwMAAAAA&#10;" filled="f" stroked="f" strokeweight="1.3pt">
                <v:textbox>
                  <w:txbxContent>
                    <w:p w14:paraId="7FD7BB28" w14:textId="77777777" w:rsidR="00226930" w:rsidRPr="00B5540D" w:rsidRDefault="00226930" w:rsidP="005F0114">
                      <w:pPr>
                        <w:rPr>
                          <w:rFonts w:ascii="Arial" w:hAnsi="Arial" w:cs="Arial"/>
                          <w:b/>
                          <w:sz w:val="10"/>
                          <w:szCs w:val="10"/>
                        </w:rPr>
                      </w:pPr>
                      <w:r w:rsidRPr="00B5540D">
                        <w:rPr>
                          <w:rFonts w:ascii="Arial" w:hAnsi="Arial" w:cs="Arial"/>
                          <w:b/>
                          <w:sz w:val="10"/>
                          <w:szCs w:val="10"/>
                        </w:rPr>
                        <w:t>№ П3-05 С-0227 ЮЛ-107 ВЕРСИЯ 1.00</w:t>
                      </w:r>
                    </w:p>
                    <w:p w14:paraId="7FD7BB29" w14:textId="7A3C7E85" w:rsidR="00226930" w:rsidRPr="00272E52" w:rsidRDefault="00226930" w:rsidP="00272E52">
                      <w:r w:rsidRPr="00F41408">
                        <w:rPr>
                          <w:rFonts w:ascii="Arial" w:hAnsi="Arial" w:cs="Arial"/>
                          <w:b/>
                          <w:color w:val="666666"/>
                          <w:sz w:val="12"/>
                          <w:szCs w:val="10"/>
                        </w:rPr>
                        <w:t>СПР</w:t>
                      </w:r>
                      <w:r>
                        <w:rPr>
                          <w:rFonts w:ascii="Arial" w:hAnsi="Arial" w:cs="Arial"/>
                          <w:b/>
                          <w:color w:val="666666"/>
                          <w:sz w:val="12"/>
                          <w:szCs w:val="10"/>
                        </w:rPr>
                        <w:t xml:space="preserve">АВОЧНО. ВЫГРУЖЕНО ИЗ ИСС "НОБ" </w:t>
                      </w:r>
                      <w:r w:rsidRPr="00F41408">
                        <w:rPr>
                          <w:rFonts w:ascii="Arial" w:hAnsi="Arial" w:cs="Arial"/>
                          <w:b/>
                          <w:color w:val="666666"/>
                          <w:sz w:val="12"/>
                          <w:szCs w:val="10"/>
                        </w:rPr>
                        <w:t xml:space="preserve">АО "ВОСТСИБНЕФТЕГАЗ":  </w:t>
                      </w:r>
                      <w:r w:rsidRPr="00F41408">
                        <w:rPr>
                          <w:rFonts w:ascii="Arial" w:hAnsi="Arial" w:cs="Arial"/>
                          <w:b/>
                          <w:color w:val="666666"/>
                          <w:sz w:val="12"/>
                          <w:szCs w:val="10"/>
                        </w:rPr>
                        <w:fldChar w:fldCharType="begin"/>
                      </w:r>
                      <w:r w:rsidRPr="00F41408">
                        <w:rPr>
                          <w:rFonts w:ascii="Arial" w:hAnsi="Arial" w:cs="Arial"/>
                          <w:b/>
                          <w:color w:val="666666"/>
                          <w:sz w:val="12"/>
                          <w:szCs w:val="10"/>
                        </w:rPr>
                        <w:instrText xml:space="preserve"> TIME \@ "dd.MM.yyyy H:mm" </w:instrText>
                      </w:r>
                      <w:r w:rsidRPr="00F41408">
                        <w:rPr>
                          <w:rFonts w:ascii="Arial" w:hAnsi="Arial" w:cs="Arial"/>
                          <w:b/>
                          <w:color w:val="666666"/>
                          <w:sz w:val="12"/>
                          <w:szCs w:val="10"/>
                        </w:rPr>
                        <w:fldChar w:fldCharType="separate"/>
                      </w:r>
                      <w:r w:rsidR="00B828C2">
                        <w:rPr>
                          <w:rFonts w:ascii="Arial" w:hAnsi="Arial" w:cs="Arial"/>
                          <w:b/>
                          <w:noProof/>
                          <w:color w:val="666666"/>
                          <w:sz w:val="12"/>
                          <w:szCs w:val="10"/>
                        </w:rPr>
                        <w:t>23.01.2019 10:10</w:t>
                      </w:r>
                      <w:r w:rsidRPr="00F41408">
                        <w:rPr>
                          <w:rFonts w:ascii="Arial" w:hAnsi="Arial" w:cs="Arial"/>
                          <w:b/>
                          <w:color w:val="666666"/>
                          <w:sz w:val="12"/>
                          <w:szCs w:val="10"/>
                        </w:rPr>
                        <w:fldChar w:fldCharType="end"/>
                      </w:r>
                    </w:p>
                  </w:txbxContent>
                </v:textbox>
              </v:shape>
            </v:group>
          </w:pict>
        </mc:Fallback>
      </mc:AlternateContent>
    </w:r>
    <w:r>
      <w:rPr>
        <w:noProof/>
        <w:lang w:eastAsia="ru-RU"/>
      </w:rPr>
      <mc:AlternateContent>
        <mc:Choice Requires="wps">
          <w:drawing>
            <wp:anchor distT="4294967294" distB="4294967294" distL="114300" distR="114300" simplePos="0" relativeHeight="251656704" behindDoc="0" locked="0" layoutInCell="1" allowOverlap="1" wp14:anchorId="7FD7BA9C" wp14:editId="175ADD77">
              <wp:simplePos x="0" y="0"/>
              <wp:positionH relativeFrom="column">
                <wp:posOffset>0</wp:posOffset>
              </wp:positionH>
              <wp:positionV relativeFrom="paragraph">
                <wp:posOffset>390524</wp:posOffset>
              </wp:positionV>
              <wp:extent cx="2447925" cy="0"/>
              <wp:effectExtent l="0" t="0" r="9525" b="19050"/>
              <wp:wrapNone/>
              <wp:docPr id="225"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47925"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3" o:spid="_x0000_s1026" type="#_x0000_t32" style="position:absolute;margin-left:0;margin-top:30.75pt;width:192.75pt;height:0;flip:x;z-index:25165107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" strokecolor="#fdd208" strokeweight="1.3pt"/>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7B9FD" w14:textId="2E589321" w:rsidR="00226930" w:rsidRPr="00D27D30" w:rsidRDefault="00226930" w:rsidP="00A61F7D">
    <w:pPr>
      <w:pStyle w:val="a5"/>
      <w:rPr>
        <w:sz w:val="10"/>
        <w:szCs w:val="10"/>
      </w:rPr>
    </w:pPr>
    <w:r>
      <w:rPr>
        <w:noProof/>
        <w:lang w:eastAsia="ru-RU"/>
      </w:rPr>
      <mc:AlternateContent>
        <mc:Choice Requires="wpg">
          <w:drawing>
            <wp:anchor distT="0" distB="0" distL="114300" distR="114300" simplePos="0" relativeHeight="251668992" behindDoc="0" locked="0" layoutInCell="1" allowOverlap="1" wp14:anchorId="7FD7BA9F" wp14:editId="073C4610">
              <wp:simplePos x="0" y="0"/>
              <wp:positionH relativeFrom="column">
                <wp:posOffset>0</wp:posOffset>
              </wp:positionH>
              <wp:positionV relativeFrom="paragraph">
                <wp:posOffset>36195</wp:posOffset>
              </wp:positionV>
              <wp:extent cx="10205085" cy="431165"/>
              <wp:effectExtent l="9525" t="0" r="0" b="0"/>
              <wp:wrapNone/>
              <wp:docPr id="203" name="Group 7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205085" cy="431165"/>
                        <a:chOff x="1191" y="15120"/>
                        <a:chExt cx="9811" cy="679"/>
                      </a:xfrm>
                    </wpg:grpSpPr>
                    <wps:wsp>
                      <wps:cNvPr id="214" name="Text Box 735"/>
                      <wps:cNvSpPr txBox="1">
                        <a:spLocks noChangeArrowheads="1"/>
                      </wps:cNvSpPr>
                      <wps:spPr bwMode="auto">
                        <a:xfrm>
                          <a:off x="1488" y="15120"/>
                          <a:ext cx="8975"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2B" w14:textId="77777777" w:rsidR="00226930" w:rsidRDefault="00226930" w:rsidP="00C81C89">
                            <w:pPr>
                              <w:pStyle w:val="a3"/>
                              <w:rPr>
                                <w:rFonts w:ascii="Arial" w:hAnsi="Arial" w:cs="Arial"/>
                                <w:b/>
                                <w:sz w:val="10"/>
                                <w:szCs w:val="10"/>
                              </w:rPr>
                            </w:pPr>
                          </w:p>
                          <w:p w14:paraId="7FD7BB2C" w14:textId="7CED6FB3" w:rsidR="00226930" w:rsidRPr="002C3DE1" w:rsidRDefault="00226930" w:rsidP="00C81C89">
                            <w:pPr>
                              <w:pStyle w:val="a3"/>
                              <w:rPr>
                                <w:rFonts w:ascii="Arial" w:hAnsi="Arial" w:cs="Arial"/>
                                <w:b/>
                                <w:sz w:val="10"/>
                                <w:szCs w:val="10"/>
                              </w:rPr>
                            </w:pPr>
                            <w:r>
                              <w:rPr>
                                <w:rFonts w:ascii="Arial" w:hAnsi="Arial" w:cs="Arial"/>
                                <w:b/>
                                <w:sz w:val="10"/>
                                <w:szCs w:val="10"/>
                              </w:rPr>
                              <w:t xml:space="preserve">СТАНДАРТ </w:t>
                            </w:r>
                            <w:r w:rsidRPr="002C3DE1">
                              <w:rPr>
                                <w:rFonts w:ascii="Arial" w:hAnsi="Arial" w:cs="Arial"/>
                                <w:b/>
                                <w:sz w:val="10"/>
                                <w:szCs w:val="10"/>
                              </w:rPr>
                              <w:t xml:space="preserve">АО «ВОСТСИБНЕФТЕГАЗ» «ТАБЕЛЬ СРОЧНЫХ ДОНЕСЕНИЙ ПО ВОПРОСАМ ГРАЖДАНСКОЙ ОБОРОНЫ, ПРЕДУПРЕЖДЕНИЮ, ЛИКВИДАЦИИ ЧРЕЗВЫЧАЙНЫХ СИТУАЦИЙ ПОЖАРНОЙ И ЭКОЛОГИЧЕСКОЙ БЕЗОПАСНОСТИ» </w:t>
                            </w:r>
                          </w:p>
                          <w:p w14:paraId="7FD7BB2D" w14:textId="77777777" w:rsidR="00226930" w:rsidRPr="00272E52" w:rsidRDefault="00226930" w:rsidP="00272E52"/>
                        </w:txbxContent>
                      </wps:txbx>
                      <wps:bodyPr rot="0" vert="horz" wrap="square" lIns="91440" tIns="45720" rIns="91440" bIns="45720" anchor="t" anchorCtr="0" upright="1">
                        <a:noAutofit/>
                      </wps:bodyPr>
                    </wps:wsp>
                    <wpg:grpSp>
                      <wpg:cNvPr id="215" name="Group 736"/>
                      <wpg:cNvGrpSpPr>
                        <a:grpSpLocks/>
                      </wpg:cNvGrpSpPr>
                      <wpg:grpSpPr bwMode="auto">
                        <a:xfrm>
                          <a:off x="1191" y="15137"/>
                          <a:ext cx="9811" cy="662"/>
                          <a:chOff x="1191" y="15137"/>
                          <a:chExt cx="9811" cy="662"/>
                        </a:xfrm>
                      </wpg:grpSpPr>
                      <wps:wsp>
                        <wps:cNvPr id="216" name="AutoShape 737"/>
                        <wps:cNvCnPr>
                          <a:cxnSpLocks noChangeShapeType="1"/>
                        </wps:cNvCnPr>
                        <wps:spPr bwMode="auto">
                          <a:xfrm flipH="1">
                            <a:off x="1191" y="15137"/>
                            <a:ext cx="9630" cy="1"/>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s:wsp>
                        <wps:cNvPr id="217" name="Arc 738"/>
                        <wps:cNvSpPr>
                          <a:spLocks/>
                        </wps:cNvSpPr>
                        <wps:spPr bwMode="auto">
                          <a:xfrm flipH="1">
                            <a:off x="10463" y="15137"/>
                            <a:ext cx="539" cy="662"/>
                          </a:xfrm>
                          <a:custGeom>
                            <a:avLst/>
                            <a:gdLst>
                              <a:gd name="T0" fmla="*/ 193 w 21363"/>
                              <a:gd name="T1" fmla="*/ 0 h 20196"/>
                              <a:gd name="T2" fmla="*/ 539 w 21363"/>
                              <a:gd name="T3" fmla="*/ 557 h 20196"/>
                              <a:gd name="T4" fmla="*/ 0 w 21363"/>
                              <a:gd name="T5" fmla="*/ 662 h 20196"/>
                              <a:gd name="T6" fmla="*/ 0 60000 65536"/>
                              <a:gd name="T7" fmla="*/ 0 60000 65536"/>
                              <a:gd name="T8" fmla="*/ 0 60000 65536"/>
                              <a:gd name="T9" fmla="*/ 3163 w 21363"/>
                              <a:gd name="T10" fmla="*/ 3163 h 20196"/>
                              <a:gd name="T11" fmla="*/ 18437 w 21363"/>
                              <a:gd name="T12" fmla="*/ 18437 h 20196"/>
                            </a:gdLst>
                            <a:ahLst/>
                            <a:cxnLst>
                              <a:cxn ang="T6">
                                <a:pos x="T0" y="T1"/>
                              </a:cxn>
                              <a:cxn ang="T7">
                                <a:pos x="T2" y="T3"/>
                              </a:cxn>
                              <a:cxn ang="T8">
                                <a:pos x="T4" y="T5"/>
                              </a:cxn>
                            </a:cxnLst>
                            <a:rect l="T9" t="T10" r="T11" b="T12"/>
                            <a:pathLst>
                              <a:path w="21363" h="20196" fill="none" extrusionOk="0">
                                <a:moveTo>
                                  <a:pt x="7659" y="-1"/>
                                </a:moveTo>
                                <a:cubicBezTo>
                                  <a:pt x="14966" y="2770"/>
                                  <a:pt x="20206" y="9272"/>
                                  <a:pt x="21362" y="17002"/>
                                </a:cubicBezTo>
                              </a:path>
                              <a:path w="21363" h="20196" stroke="0" extrusionOk="0">
                                <a:moveTo>
                                  <a:pt x="7659" y="-1"/>
                                </a:moveTo>
                                <a:cubicBezTo>
                                  <a:pt x="14966" y="2770"/>
                                  <a:pt x="20206" y="9272"/>
                                  <a:pt x="21362" y="17002"/>
                                </a:cubicBezTo>
                                <a:lnTo>
                                  <a:pt x="0" y="20196"/>
                                </a:lnTo>
                                <a:lnTo>
                                  <a:pt x="7659" y="-1"/>
                                </a:lnTo>
                                <a:close/>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8" name="AutoShape 739"/>
                        <wps:cNvCnPr>
                          <a:cxnSpLocks noChangeShapeType="1"/>
                        </wps:cNvCnPr>
                        <wps:spPr bwMode="auto">
                          <a:xfrm flipH="1">
                            <a:off x="7342" y="15685"/>
                            <a:ext cx="3129"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id="Group 734" o:spid="_x0000_s1137" style="position:absolute;left:0;text-align:left;margin-left:0;margin-top:2.85pt;width:803.55pt;height:33.95pt;z-index:251668992"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">
              <v:shapetype id="_x0000_t202" coordsize="21600,21600" o:spt="202" path="m,l,21600r21600,l21600,xe">
                <v:stroke joinstyle="miter"/>
                <v:path gradientshapeok="t" o:connecttype="rect"/>
              </v:shapetype>
              <v:shape id="Text Box 735" o:spid="_x0000_s1138" type="#_x0000_t202" style="position:absolute;left:1488;top:15120;width:8975;height:6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U7NsQA&#10;AADcAAAADwAAAGRycy9kb3ducmV2LnhtbESP3WrCQBSE7wu+w3IK3hTdRItI6iriD+hNxcQHOGRP&#10;k9Ds2bC7anx7Vyj0cpiZb5jFqjetuJHzjWUF6TgBQVxa3XCl4FLsR3MQPiBrbC2Tggd5WC0HbwvM&#10;tL3zmW55qESEsM9QQR1Cl0npy5oM+rHtiKP3Y53BEKWrpHZ4j3DTykmSzKTBhuNCjR1taip/86tR&#10;kJ++m8Pl0U2r9iM17rgrirAtlBq+9+svEIH68B/+ax+0gkn6Ca8z8QjI5R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mlOzbEAAAA3AAAAA8AAAAAAAAAAAAAAAAAmAIAAGRycy9k&#10;b3ducmV2LnhtbFBLBQYAAAAABAAEAPUAAACJAwAAAAA=&#10;" filled="f" stroked="f" strokeweight="1.3pt">
                <v:textbox>
                  <w:txbxContent>
                    <w:p w14:paraId="7FD7BB2B" w14:textId="77777777" w:rsidR="00226930" w:rsidRDefault="00226930" w:rsidP="00C81C89">
                      <w:pPr>
                        <w:pStyle w:val="a3"/>
                        <w:rPr>
                          <w:rFonts w:ascii="Arial" w:hAnsi="Arial" w:cs="Arial"/>
                          <w:b/>
                          <w:sz w:val="10"/>
                          <w:szCs w:val="10"/>
                        </w:rPr>
                      </w:pPr>
                    </w:p>
                    <w:p w14:paraId="7FD7BB2C" w14:textId="7CED6FB3" w:rsidR="00226930" w:rsidRPr="002C3DE1" w:rsidRDefault="00226930" w:rsidP="00C81C89">
                      <w:pPr>
                        <w:pStyle w:val="a3"/>
                        <w:rPr>
                          <w:rFonts w:ascii="Arial" w:hAnsi="Arial" w:cs="Arial"/>
                          <w:b/>
                          <w:sz w:val="10"/>
                          <w:szCs w:val="10"/>
                        </w:rPr>
                      </w:pPr>
                      <w:r>
                        <w:rPr>
                          <w:rFonts w:ascii="Arial" w:hAnsi="Arial" w:cs="Arial"/>
                          <w:b/>
                          <w:sz w:val="10"/>
                          <w:szCs w:val="10"/>
                        </w:rPr>
                        <w:t xml:space="preserve">СТАНДАРТ </w:t>
                      </w:r>
                      <w:r w:rsidRPr="002C3DE1">
                        <w:rPr>
                          <w:rFonts w:ascii="Arial" w:hAnsi="Arial" w:cs="Arial"/>
                          <w:b/>
                          <w:sz w:val="10"/>
                          <w:szCs w:val="10"/>
                        </w:rPr>
                        <w:t xml:space="preserve">АО «ВОСТСИБНЕФТЕГАЗ» «ТАБЕЛЬ СРОЧНЫХ ДОНЕСЕНИЙ ПО ВОПРОСАМ ГРАЖДАНСКОЙ ОБОРОНЫ, ПРЕДУПРЕЖДЕНИЮ, ЛИКВИДАЦИИ ЧРЕЗВЫЧАЙНЫХ СИТУАЦИЙ ПОЖАРНОЙ И ЭКОЛОГИЧЕСКОЙ БЕЗОПАСНОСТИ» </w:t>
                      </w:r>
                    </w:p>
                    <w:p w14:paraId="7FD7BB2D" w14:textId="77777777" w:rsidR="00226930" w:rsidRPr="00272E52" w:rsidRDefault="00226930" w:rsidP="00272E52"/>
                  </w:txbxContent>
                </v:textbox>
              </v:shape>
              <v:group id="Group 736" o:spid="_x0000_s1139" style="position:absolute;left:1191;top:15137;width:9811;height:662" coordorigin="1191,15137" coordsize="9811,6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FT85lxgAAANwA&#10;AAAPAAAAAAAAAAAAAAAAAKoCAABkcnMvZG93bnJldi54bWxQSwUGAAAAAAQABAD6AAAAnQMAAAAA&#10;">
                <v:shapetype id="_x0000_t32" coordsize="21600,21600" o:spt="32" o:oned="t" path="m,l21600,21600e" filled="f">
                  <v:path arrowok="t" fillok="f" o:connecttype="none"/>
                  <o:lock v:ext="edit" shapetype="t"/>
                </v:shapetype>
                <v:shape id="AutoShape 737" o:spid="_x0000_s1140" type="#_x0000_t32" style="position:absolute;left:1191;top:15137;width:9630;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ccWdMUAAADcAAAADwAAAGRycy9kb3ducmV2LnhtbESPT2vCQBTE74LfYXkFb7oxh7REVxGx&#10;Vag5xD89P7LPJJh9G7Krpt++KxQ8DjPzG2a+7E0j7tS52rKC6SQCQVxYXXOp4HT8HH+AcB5ZY2OZ&#10;FPySg+ViOJhjqu2Dc7offCkChF2KCirv21RKV1Rk0E1sSxy8i+0M+iC7UuoOHwFuGhlHUSIN1hwW&#10;KmxpXVFxPdyMgq94e/3ZrrPV9yXD92S/yc+7LFdq9NavZiA89f4V/m/vtIJ4msDzTDgCcvE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ccWdMUAAADcAAAADwAAAAAAAAAA&#10;AAAAAAChAgAAZHJzL2Rvd25yZXYueG1sUEsFBgAAAAAEAAQA+QAAAJMDAAAAAA==&#10;" strokecolor="#fdd208" strokeweight="1.3pt"/>
                <v:shape id="Arc 738" o:spid="_x0000_s1141" style="position:absolute;left:10463;top:15137;width:539;height:662;flip:x;visibility:visible;mso-wrap-style:square;v-text-anchor:top" coordsize="21363,20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TebMUA&#10;AADcAAAADwAAAGRycy9kb3ducmV2LnhtbESPW2vCQBSE34X+h+UIfdNNYmk0dZXiBXxRqLfnQ/Y0&#10;CWbPxuxW03/vCoU+DjPzDTOdd6YWN2pdZVlBPIxAEOdWV1woOB7WgzEI55E11pZJwS85mM9eelPM&#10;tL3zF932vhABwi5DBaX3TSaly0sy6Ia2IQ7et20N+iDbQuoW7wFuaplE0bs0WHFYKLGhRUn5Zf9j&#10;FGA0muy22zO6TXJaxVeZvqXLVKnXfvf5AcJT5//Df+2NVpDEKTzPhCMgZ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NN5sxQAAANwAAAAPAAAAAAAAAAAAAAAAAJgCAABkcnMv&#10;ZG93bnJldi54bWxQSwUGAAAAAAQABAD1AAAAigMAAAAA&#10;" path="m7659,-1nfc14966,2770,20206,9272,21362,17002em7659,-1nsc14966,2770,20206,9272,21362,17002l,20196,7659,-1xe" filled="f" strokecolor="#fdd208" strokeweight="1.3pt">
                  <v:path arrowok="t" o:extrusionok="f" o:connecttype="custom" o:connectlocs="5,0;14,18;0,22" o:connectangles="0,0,0" textboxrect="3171,3173,18430,18427"/>
                </v:shape>
                <v:shape id="AutoShape 739" o:spid="_x0000_s1142" type="#_x0000_t32" style="position:absolute;left:7342;top:15685;width:3129;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xQnncMAAADcAAAADwAAAGRycy9kb3ducmV2LnhtbERPTWuDQBC9B/oflin0lqzxkAabjYi0&#10;TaD1oEl7HtyJiu6suNvE/vvuoZDj433v0tkM4kqT6ywrWK8iEMS11R03Cs6nt+UWhPPIGgfLpOCX&#10;HKT7h8UOE21vXNK18o0IIewSVNB6PyZSurolg25lR+LAXexk0Ac4NVJPeAvhZpBxFG2kwY5DQ4sj&#10;5S3VffVjFLzHh/77kBfZx6XA583na/l1LEqlnh7n7AWEp9nfxf/uo1YQr8PacCYcAbn/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sUJ53DAAAA3AAAAA8AAAAAAAAAAAAA&#10;AAAAoQIAAGRycy9kb3ducmV2LnhtbFBLBQYAAAAABAAEAPkAAACRAwAAAAA=&#10;" strokecolor="#fdd208" strokeweight="1.3pt"/>
              </v:group>
            </v:group>
          </w:pict>
        </mc:Fallback>
      </mc:AlternateContent>
    </w:r>
  </w:p>
  <w:p w14:paraId="7FD7B9FE" w14:textId="77777777" w:rsidR="00226930" w:rsidRPr="00847C18" w:rsidRDefault="00226930" w:rsidP="00A61F7D">
    <w:pPr>
      <w:pStyle w:val="a5"/>
      <w:rPr>
        <w:szCs w:val="24"/>
        <w:lang w:val="en-US"/>
      </w:rPr>
    </w:pPr>
  </w:p>
  <w:p w14:paraId="7FD7B9FF" w14:textId="39EC2D80" w:rsidR="00226930" w:rsidRPr="001B6FE1" w:rsidRDefault="00226930" w:rsidP="00A61F7D">
    <w:pPr>
      <w:pStyle w:val="a5"/>
      <w:tabs>
        <w:tab w:val="clear" w:pos="4677"/>
        <w:tab w:val="clear" w:pos="9355"/>
        <w:tab w:val="right" w:pos="15763"/>
      </w:tabs>
      <w:rPr>
        <w:szCs w:val="24"/>
      </w:rPr>
    </w:pPr>
    <w:r>
      <w:rPr>
        <w:noProof/>
        <w:lang w:eastAsia="ru-RU"/>
      </w:rPr>
      <mc:AlternateContent>
        <mc:Choice Requires="wps">
          <w:drawing>
            <wp:anchor distT="0" distB="0" distL="114300" distR="114300" simplePos="0" relativeHeight="251672064" behindDoc="0" locked="0" layoutInCell="1" allowOverlap="1" wp14:anchorId="7FD7BAA0" wp14:editId="76AF30B3">
              <wp:simplePos x="0" y="0"/>
              <wp:positionH relativeFrom="column">
                <wp:posOffset>3929380</wp:posOffset>
              </wp:positionH>
              <wp:positionV relativeFrom="paragraph">
                <wp:posOffset>146050</wp:posOffset>
              </wp:positionV>
              <wp:extent cx="2528570" cy="5715"/>
              <wp:effectExtent l="0" t="0" r="24130" b="32385"/>
              <wp:wrapNone/>
              <wp:docPr id="213" name="AutoShape 7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528570" cy="571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45" o:spid="_x0000_s1026" type="#_x0000_t32" style="position:absolute;margin-left:309.4pt;margin-top:11.5pt;width:199.1pt;height:.45pt;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" strokecolor="#fdd208" strokeweight="1.3pt"/>
          </w:pict>
        </mc:Fallback>
      </mc:AlternateContent>
    </w:r>
    <w:r>
      <w:rPr>
        <w:noProof/>
        <w:lang w:eastAsia="ru-RU"/>
      </w:rPr>
      <mc:AlternateContent>
        <mc:Choice Requires="wps">
          <w:drawing>
            <wp:anchor distT="0" distB="0" distL="114300" distR="114300" simplePos="0" relativeHeight="251618816" behindDoc="0" locked="0" layoutInCell="1" allowOverlap="1" wp14:anchorId="7FD7BAA1" wp14:editId="517CD8EA">
              <wp:simplePos x="0" y="0"/>
              <wp:positionH relativeFrom="column">
                <wp:posOffset>8791575</wp:posOffset>
              </wp:positionH>
              <wp:positionV relativeFrom="paragraph">
                <wp:posOffset>216535</wp:posOffset>
              </wp:positionV>
              <wp:extent cx="1009650" cy="333375"/>
              <wp:effectExtent l="0" t="0" r="0" b="9525"/>
              <wp:wrapNone/>
              <wp:docPr id="212" name="Text Box 7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2E" w14:textId="77777777" w:rsidR="00226930" w:rsidRPr="004511AD" w:rsidRDefault="00226930" w:rsidP="00A61F7D">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B828C2">
                            <w:rPr>
                              <w:rFonts w:ascii="Arial" w:hAnsi="Arial" w:cs="Arial"/>
                              <w:b/>
                              <w:noProof/>
                              <w:sz w:val="12"/>
                              <w:szCs w:val="12"/>
                            </w:rPr>
                            <w:t>34</w:t>
                          </w:r>
                          <w:r>
                            <w:rPr>
                              <w:rFonts w:ascii="Arial" w:hAnsi="Arial" w:cs="Arial"/>
                              <w:b/>
                              <w:sz w:val="12"/>
                              <w:szCs w:val="12"/>
                            </w:rPr>
                            <w:fldChar w:fldCharType="end"/>
                          </w:r>
                          <w:r>
                            <w:rPr>
                              <w:rFonts w:ascii="Arial" w:hAnsi="Arial" w:cs="Arial"/>
                              <w:b/>
                              <w:sz w:val="12"/>
                              <w:szCs w:val="12"/>
                            </w:rPr>
                            <w:t xml:space="preserve">  ИЗ  65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40" o:spid="_x0000_s1143" type="#_x0000_t202" style="position:absolute;left:0;text-align:left;margin-left:692.25pt;margin-top:17.05pt;width:79.5pt;height:26.25pt;z-index:25161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" filled="f" stroked="f" strokeweight="1.3pt">
              <v:textbox>
                <w:txbxContent>
                  <w:p w14:paraId="7FD7BB2E" w14:textId="77777777" w:rsidR="00226930" w:rsidRPr="004511AD" w:rsidRDefault="00226930" w:rsidP="00A61F7D">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B828C2">
                      <w:rPr>
                        <w:rFonts w:ascii="Arial" w:hAnsi="Arial" w:cs="Arial"/>
                        <w:b/>
                        <w:noProof/>
                        <w:sz w:val="12"/>
                        <w:szCs w:val="12"/>
                      </w:rPr>
                      <w:t>34</w:t>
                    </w:r>
                    <w:r>
                      <w:rPr>
                        <w:rFonts w:ascii="Arial" w:hAnsi="Arial" w:cs="Arial"/>
                        <w:b/>
                        <w:sz w:val="12"/>
                        <w:szCs w:val="12"/>
                      </w:rPr>
                      <w:fldChar w:fldCharType="end"/>
                    </w:r>
                    <w:r>
                      <w:rPr>
                        <w:rFonts w:ascii="Arial" w:hAnsi="Arial" w:cs="Arial"/>
                        <w:b/>
                        <w:sz w:val="12"/>
                        <w:szCs w:val="12"/>
                      </w:rPr>
                      <w:t xml:space="preserve">  ИЗ  65</w:t>
                    </w:r>
                  </w:p>
                </w:txbxContent>
              </v:textbox>
            </v:shape>
          </w:pict>
        </mc:Fallback>
      </mc:AlternateContent>
    </w:r>
    <w:r>
      <w:rPr>
        <w:noProof/>
        <w:lang w:eastAsia="ru-RU"/>
      </w:rPr>
      <mc:AlternateContent>
        <mc:Choice Requires="wpg">
          <w:drawing>
            <wp:anchor distT="0" distB="0" distL="114300" distR="114300" simplePos="0" relativeHeight="251671040" behindDoc="0" locked="0" layoutInCell="1" allowOverlap="1" wp14:anchorId="7FD7BAA2" wp14:editId="47160AEB">
              <wp:simplePos x="0" y="0"/>
              <wp:positionH relativeFrom="column">
                <wp:posOffset>8890</wp:posOffset>
              </wp:positionH>
              <wp:positionV relativeFrom="paragraph">
                <wp:posOffset>135890</wp:posOffset>
              </wp:positionV>
              <wp:extent cx="5020310" cy="282575"/>
              <wp:effectExtent l="0" t="0" r="0" b="3175"/>
              <wp:wrapNone/>
              <wp:docPr id="209" name="Group 7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0310" cy="282575"/>
                        <a:chOff x="1261" y="16096"/>
                        <a:chExt cx="7906" cy="445"/>
                      </a:xfrm>
                    </wpg:grpSpPr>
                    <wps:wsp>
                      <wps:cNvPr id="210" name="Freeform 743"/>
                      <wps:cNvSpPr>
                        <a:spLocks/>
                      </wps:cNvSpPr>
                      <wps:spPr bwMode="auto">
                        <a:xfrm>
                          <a:off x="1261" y="16096"/>
                          <a:ext cx="6186" cy="401"/>
                        </a:xfrm>
                        <a:custGeom>
                          <a:avLst/>
                          <a:gdLst>
                            <a:gd name="T0" fmla="*/ 0 w 9278"/>
                            <a:gd name="T1" fmla="*/ 401 h 401"/>
                            <a:gd name="T2" fmla="*/ 646 w 9278"/>
                            <a:gd name="T3" fmla="*/ 64 h 401"/>
                            <a:gd name="T4" fmla="*/ 3001 w 9278"/>
                            <a:gd name="T5" fmla="*/ 19 h 401"/>
                            <a:gd name="T6" fmla="*/ 9278 w 9278"/>
                            <a:gd name="T7" fmla="*/ 25 h 401"/>
                          </a:gdLst>
                          <a:ahLst/>
                          <a:cxnLst>
                            <a:cxn ang="0">
                              <a:pos x="T0" y="T1"/>
                            </a:cxn>
                            <a:cxn ang="0">
                              <a:pos x="T2" y="T3"/>
                            </a:cxn>
                            <a:cxn ang="0">
                              <a:pos x="T4" y="T5"/>
                            </a:cxn>
                            <a:cxn ang="0">
                              <a:pos x="T6" y="T7"/>
                            </a:cxn>
                          </a:cxnLst>
                          <a:rect l="0" t="0" r="r" b="b"/>
                          <a:pathLst>
                            <a:path w="9278" h="401">
                              <a:moveTo>
                                <a:pt x="0" y="401"/>
                              </a:moveTo>
                              <a:cubicBezTo>
                                <a:pt x="72" y="264"/>
                                <a:pt x="146" y="128"/>
                                <a:pt x="646" y="64"/>
                              </a:cubicBezTo>
                              <a:cubicBezTo>
                                <a:pt x="1145" y="0"/>
                                <a:pt x="1562" y="26"/>
                                <a:pt x="3001" y="19"/>
                              </a:cubicBezTo>
                              <a:cubicBezTo>
                                <a:pt x="4440" y="12"/>
                                <a:pt x="7970" y="24"/>
                                <a:pt x="9278" y="25"/>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1" name="Text Box 744"/>
                      <wps:cNvSpPr txBox="1">
                        <a:spLocks noChangeArrowheads="1"/>
                      </wps:cNvSpPr>
                      <wps:spPr bwMode="auto">
                        <a:xfrm>
                          <a:off x="1570" y="16120"/>
                          <a:ext cx="7597" cy="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2F" w14:textId="77777777" w:rsidR="00226930" w:rsidRPr="00B5540D" w:rsidRDefault="00226930" w:rsidP="005F0114">
                            <w:pPr>
                              <w:rPr>
                                <w:rFonts w:ascii="Arial" w:hAnsi="Arial" w:cs="Arial"/>
                                <w:b/>
                                <w:sz w:val="10"/>
                                <w:szCs w:val="10"/>
                              </w:rPr>
                            </w:pPr>
                            <w:r w:rsidRPr="00B5540D">
                              <w:rPr>
                                <w:rFonts w:ascii="Arial" w:hAnsi="Arial" w:cs="Arial"/>
                                <w:b/>
                                <w:sz w:val="10"/>
                                <w:szCs w:val="10"/>
                              </w:rPr>
                              <w:t>№ П3-05 С-0227 ЮЛ-107 ВЕРСИЯ 1.00</w:t>
                            </w:r>
                          </w:p>
                          <w:p w14:paraId="7FD7BB30" w14:textId="1352C1CA" w:rsidR="00226930" w:rsidRPr="00272E52" w:rsidRDefault="00226930" w:rsidP="00272E52">
                            <w:r w:rsidRPr="00F41408">
                              <w:rPr>
                                <w:rFonts w:ascii="Arial" w:hAnsi="Arial" w:cs="Arial"/>
                                <w:b/>
                                <w:color w:val="666666"/>
                                <w:sz w:val="12"/>
                                <w:szCs w:val="10"/>
                              </w:rPr>
                              <w:t>СПР</w:t>
                            </w:r>
                            <w:r>
                              <w:rPr>
                                <w:rFonts w:ascii="Arial" w:hAnsi="Arial" w:cs="Arial"/>
                                <w:b/>
                                <w:color w:val="666666"/>
                                <w:sz w:val="12"/>
                                <w:szCs w:val="10"/>
                              </w:rPr>
                              <w:t xml:space="preserve">АВОЧНО. ВЫГРУЖЕНО ИЗ ИСС "НОБ" </w:t>
                            </w:r>
                            <w:r w:rsidRPr="00F41408">
                              <w:rPr>
                                <w:rFonts w:ascii="Arial" w:hAnsi="Arial" w:cs="Arial"/>
                                <w:b/>
                                <w:color w:val="666666"/>
                                <w:sz w:val="12"/>
                                <w:szCs w:val="10"/>
                              </w:rPr>
                              <w:t xml:space="preserve">АО "ВОСТСИБНЕФТЕГАЗ":  </w:t>
                            </w:r>
                            <w:r w:rsidRPr="00F41408">
                              <w:rPr>
                                <w:rFonts w:ascii="Arial" w:hAnsi="Arial" w:cs="Arial"/>
                                <w:b/>
                                <w:color w:val="666666"/>
                                <w:sz w:val="12"/>
                                <w:szCs w:val="10"/>
                              </w:rPr>
                              <w:fldChar w:fldCharType="begin"/>
                            </w:r>
                            <w:r w:rsidRPr="00F41408">
                              <w:rPr>
                                <w:rFonts w:ascii="Arial" w:hAnsi="Arial" w:cs="Arial"/>
                                <w:b/>
                                <w:color w:val="666666"/>
                                <w:sz w:val="12"/>
                                <w:szCs w:val="10"/>
                              </w:rPr>
                              <w:instrText xml:space="preserve"> TIME \@ "dd.MM.yyyy H:mm" </w:instrText>
                            </w:r>
                            <w:r w:rsidRPr="00F41408">
                              <w:rPr>
                                <w:rFonts w:ascii="Arial" w:hAnsi="Arial" w:cs="Arial"/>
                                <w:b/>
                                <w:color w:val="666666"/>
                                <w:sz w:val="12"/>
                                <w:szCs w:val="10"/>
                              </w:rPr>
                              <w:fldChar w:fldCharType="separate"/>
                            </w:r>
                            <w:r w:rsidR="00B828C2">
                              <w:rPr>
                                <w:rFonts w:ascii="Arial" w:hAnsi="Arial" w:cs="Arial"/>
                                <w:b/>
                                <w:noProof/>
                                <w:color w:val="666666"/>
                                <w:sz w:val="12"/>
                                <w:szCs w:val="10"/>
                              </w:rPr>
                              <w:t>23.01.2019 10:10</w:t>
                            </w:r>
                            <w:r w:rsidRPr="00F41408">
                              <w:rPr>
                                <w:rFonts w:ascii="Arial" w:hAnsi="Arial" w:cs="Arial"/>
                                <w:b/>
                                <w:color w:val="666666"/>
                                <w:sz w:val="12"/>
                                <w:szCs w:val="10"/>
                              </w:rPr>
                              <w:fldChar w:fldCharType="end"/>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42" o:spid="_x0000_s1144" style="position:absolute;left:0;text-align:left;margin-left:.7pt;margin-top:10.7pt;width:395.3pt;height:22.25pt;z-index:251671040"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">
              <v:shape id="Freeform 743" o:spid="_x0000_s1145" style="position:absolute;left:1261;top:16096;width:6186;height:401;visibility:visible;mso-wrap-style:square;v-text-anchor:top" coordsize="9278,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Rj+MIA&#10;AADcAAAADwAAAGRycy9kb3ducmV2LnhtbERPTYvCMBC9C/6HMII3TasgazUt4rK4lxWtIngbmrEt&#10;NpPSRK3/fnNY2OPjfa+z3jTiSZ2rLSuIpxEI4sLqmksF59PX5AOE88gaG8uk4E0OsnQ4WGOi7YuP&#10;9Mx9KUIIuwQVVN63iZSuqMigm9qWOHA32xn0AXal1B2+Qrhp5CyKFtJgzaGhwpa2FRX3/GEU7A77&#10;5fy6+HybNj5d9j/nQ5ObjVLjUb9ZgfDU+3/xn/tbK5jFYX44E46ATH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YJGP4wgAAANwAAAAPAAAAAAAAAAAAAAAAAJgCAABkcnMvZG93&#10;bnJldi54bWxQSwUGAAAAAAQABAD1AAAAhwMAAAAA&#10;" path="m,401c72,264,146,128,646,64,1145,,1562,26,3001,19v1439,-7,4969,5,6277,6e" filled="f" strokecolor="#fdd208" strokeweight="1.3pt">
                <v:path arrowok="t" o:connecttype="custom" o:connectlocs="0,401;431,64;2001,19;6186,25" o:connectangles="0,0,0,0"/>
              </v:shape>
              <v:shape id="Text Box 744" o:spid="_x0000_s1146" type="#_x0000_t202" style="position:absolute;left:1570;top:16120;width:7597;height:4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dKYrsMA&#10;AADcAAAADwAAAGRycy9kb3ducmV2LnhtbESP0YrCMBRE34X9h3AXfBFN64JINcqy7oL7otj6AZfm&#10;2habm5JErX9vBMHHYWbOMMt1b1pxJecbywrSSQKCuLS64UrBsfgbz0H4gKyxtUwK7uRhvfoYLDHT&#10;9sYHuuahEhHCPkMFdQhdJqUvazLoJ7Yjjt7JOoMhSldJ7fAW4aaV0ySZSYMNx4UaO/qpqTznF6Mg&#10;3++a7fHefVXtKDXu/7cowqZQavjZfy9ABOrDO/xqb7WCaZrC80w8AnL1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dKYrsMAAADcAAAADwAAAAAAAAAAAAAAAACYAgAAZHJzL2Rv&#10;d25yZXYueG1sUEsFBgAAAAAEAAQA9QAAAIgDAAAAAA==&#10;" filled="f" stroked="f" strokeweight="1.3pt">
                <v:textbox>
                  <w:txbxContent>
                    <w:p w14:paraId="7FD7BB2F" w14:textId="77777777" w:rsidR="00226930" w:rsidRPr="00B5540D" w:rsidRDefault="00226930" w:rsidP="005F0114">
                      <w:pPr>
                        <w:rPr>
                          <w:rFonts w:ascii="Arial" w:hAnsi="Arial" w:cs="Arial"/>
                          <w:b/>
                          <w:sz w:val="10"/>
                          <w:szCs w:val="10"/>
                        </w:rPr>
                      </w:pPr>
                      <w:r w:rsidRPr="00B5540D">
                        <w:rPr>
                          <w:rFonts w:ascii="Arial" w:hAnsi="Arial" w:cs="Arial"/>
                          <w:b/>
                          <w:sz w:val="10"/>
                          <w:szCs w:val="10"/>
                        </w:rPr>
                        <w:t>№ П3-05 С-0227 ЮЛ-107 ВЕРСИЯ 1.00</w:t>
                      </w:r>
                    </w:p>
                    <w:p w14:paraId="7FD7BB30" w14:textId="1352C1CA" w:rsidR="00226930" w:rsidRPr="00272E52" w:rsidRDefault="00226930" w:rsidP="00272E52">
                      <w:r w:rsidRPr="00F41408">
                        <w:rPr>
                          <w:rFonts w:ascii="Arial" w:hAnsi="Arial" w:cs="Arial"/>
                          <w:b/>
                          <w:color w:val="666666"/>
                          <w:sz w:val="12"/>
                          <w:szCs w:val="10"/>
                        </w:rPr>
                        <w:t>СПР</w:t>
                      </w:r>
                      <w:r>
                        <w:rPr>
                          <w:rFonts w:ascii="Arial" w:hAnsi="Arial" w:cs="Arial"/>
                          <w:b/>
                          <w:color w:val="666666"/>
                          <w:sz w:val="12"/>
                          <w:szCs w:val="10"/>
                        </w:rPr>
                        <w:t xml:space="preserve">АВОЧНО. ВЫГРУЖЕНО ИЗ ИСС "НОБ" </w:t>
                      </w:r>
                      <w:r w:rsidRPr="00F41408">
                        <w:rPr>
                          <w:rFonts w:ascii="Arial" w:hAnsi="Arial" w:cs="Arial"/>
                          <w:b/>
                          <w:color w:val="666666"/>
                          <w:sz w:val="12"/>
                          <w:szCs w:val="10"/>
                        </w:rPr>
                        <w:t xml:space="preserve">АО "ВОСТСИБНЕФТЕГАЗ":  </w:t>
                      </w:r>
                      <w:r w:rsidRPr="00F41408">
                        <w:rPr>
                          <w:rFonts w:ascii="Arial" w:hAnsi="Arial" w:cs="Arial"/>
                          <w:b/>
                          <w:color w:val="666666"/>
                          <w:sz w:val="12"/>
                          <w:szCs w:val="10"/>
                        </w:rPr>
                        <w:fldChar w:fldCharType="begin"/>
                      </w:r>
                      <w:r w:rsidRPr="00F41408">
                        <w:rPr>
                          <w:rFonts w:ascii="Arial" w:hAnsi="Arial" w:cs="Arial"/>
                          <w:b/>
                          <w:color w:val="666666"/>
                          <w:sz w:val="12"/>
                          <w:szCs w:val="10"/>
                        </w:rPr>
                        <w:instrText xml:space="preserve"> TIME \@ "dd.MM.yyyy H:mm" </w:instrText>
                      </w:r>
                      <w:r w:rsidRPr="00F41408">
                        <w:rPr>
                          <w:rFonts w:ascii="Arial" w:hAnsi="Arial" w:cs="Arial"/>
                          <w:b/>
                          <w:color w:val="666666"/>
                          <w:sz w:val="12"/>
                          <w:szCs w:val="10"/>
                        </w:rPr>
                        <w:fldChar w:fldCharType="separate"/>
                      </w:r>
                      <w:r w:rsidR="00B828C2">
                        <w:rPr>
                          <w:rFonts w:ascii="Arial" w:hAnsi="Arial" w:cs="Arial"/>
                          <w:b/>
                          <w:noProof/>
                          <w:color w:val="666666"/>
                          <w:sz w:val="12"/>
                          <w:szCs w:val="10"/>
                        </w:rPr>
                        <w:t>23.01.2019 10:10</w:t>
                      </w:r>
                      <w:r w:rsidRPr="00F41408">
                        <w:rPr>
                          <w:rFonts w:ascii="Arial" w:hAnsi="Arial" w:cs="Arial"/>
                          <w:b/>
                          <w:color w:val="666666"/>
                          <w:sz w:val="12"/>
                          <w:szCs w:val="10"/>
                        </w:rPr>
                        <w:fldChar w:fldCharType="end"/>
                      </w:r>
                    </w:p>
                  </w:txbxContent>
                </v:textbox>
              </v:shape>
            </v:group>
          </w:pict>
        </mc:Fallback>
      </mc:AlternateContent>
    </w:r>
    <w:r>
      <w:rPr>
        <w:noProof/>
        <w:lang w:eastAsia="ru-RU"/>
      </w:rPr>
      <mc:AlternateContent>
        <mc:Choice Requires="wps">
          <w:drawing>
            <wp:anchor distT="4294967295" distB="4294967295" distL="114300" distR="114300" simplePos="0" relativeHeight="251670016" behindDoc="0" locked="0" layoutInCell="1" allowOverlap="1" wp14:anchorId="7FD7BAA3" wp14:editId="5CA42811">
              <wp:simplePos x="0" y="0"/>
              <wp:positionH relativeFrom="column">
                <wp:posOffset>0</wp:posOffset>
              </wp:positionH>
              <wp:positionV relativeFrom="paragraph">
                <wp:posOffset>390524</wp:posOffset>
              </wp:positionV>
              <wp:extent cx="2447925" cy="0"/>
              <wp:effectExtent l="0" t="0" r="9525" b="19050"/>
              <wp:wrapNone/>
              <wp:docPr id="208" name="AutoShape 7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47925"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41" o:spid="_x0000_s1026" type="#_x0000_t32" style="position:absolute;margin-left:0;margin-top:30.75pt;width:192.75pt;height:0;flip:x;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" strokecolor="#fdd208" strokeweight="1.3pt"/>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7BA06" w14:textId="49AEE3D3" w:rsidR="00226930" w:rsidRPr="00D27D30" w:rsidRDefault="00226930" w:rsidP="00A61F7D">
    <w:pPr>
      <w:pStyle w:val="a5"/>
      <w:rPr>
        <w:sz w:val="10"/>
        <w:szCs w:val="10"/>
      </w:rPr>
    </w:pPr>
    <w:r>
      <w:rPr>
        <w:noProof/>
        <w:lang w:eastAsia="ru-RU"/>
      </w:rPr>
      <mc:AlternateContent>
        <mc:Choice Requires="wpg">
          <w:drawing>
            <wp:anchor distT="0" distB="0" distL="114300" distR="114300" simplePos="0" relativeHeight="251673088" behindDoc="0" locked="0" layoutInCell="1" allowOverlap="1" wp14:anchorId="7FD7BAA6" wp14:editId="608782B9">
              <wp:simplePos x="0" y="0"/>
              <wp:positionH relativeFrom="column">
                <wp:posOffset>0</wp:posOffset>
              </wp:positionH>
              <wp:positionV relativeFrom="paragraph">
                <wp:posOffset>25400</wp:posOffset>
              </wp:positionV>
              <wp:extent cx="6229985" cy="431165"/>
              <wp:effectExtent l="9525" t="6350" r="0" b="0"/>
              <wp:wrapNone/>
              <wp:docPr id="193" name="Group 7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9985" cy="431165"/>
                        <a:chOff x="1191" y="15120"/>
                        <a:chExt cx="9811" cy="679"/>
                      </a:xfrm>
                    </wpg:grpSpPr>
                    <wps:wsp>
                      <wps:cNvPr id="198" name="Text Box 5"/>
                      <wps:cNvSpPr txBox="1">
                        <a:spLocks noChangeArrowheads="1"/>
                      </wps:cNvSpPr>
                      <wps:spPr bwMode="auto">
                        <a:xfrm>
                          <a:off x="1488" y="15120"/>
                          <a:ext cx="8975"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32" w14:textId="77777777" w:rsidR="00226930" w:rsidRDefault="00226930" w:rsidP="00C81C89">
                            <w:pPr>
                              <w:pStyle w:val="a3"/>
                              <w:rPr>
                                <w:rFonts w:ascii="Arial" w:hAnsi="Arial" w:cs="Arial"/>
                                <w:b/>
                                <w:sz w:val="10"/>
                                <w:szCs w:val="10"/>
                              </w:rPr>
                            </w:pPr>
                          </w:p>
                          <w:p w14:paraId="7FD7BB33" w14:textId="1DF0CC05" w:rsidR="00226930" w:rsidRPr="002C3DE1" w:rsidRDefault="00226930" w:rsidP="00C81C89">
                            <w:pPr>
                              <w:pStyle w:val="a3"/>
                              <w:rPr>
                                <w:rFonts w:ascii="Arial" w:hAnsi="Arial" w:cs="Arial"/>
                                <w:b/>
                                <w:sz w:val="10"/>
                                <w:szCs w:val="10"/>
                              </w:rPr>
                            </w:pPr>
                            <w:r>
                              <w:rPr>
                                <w:rFonts w:ascii="Arial" w:hAnsi="Arial" w:cs="Arial"/>
                                <w:b/>
                                <w:sz w:val="10"/>
                                <w:szCs w:val="10"/>
                              </w:rPr>
                              <w:t xml:space="preserve">СТАНДАРТ </w:t>
                            </w:r>
                            <w:r w:rsidRPr="002C3DE1">
                              <w:rPr>
                                <w:rFonts w:ascii="Arial" w:hAnsi="Arial" w:cs="Arial"/>
                                <w:b/>
                                <w:sz w:val="10"/>
                                <w:szCs w:val="10"/>
                              </w:rPr>
                              <w:t xml:space="preserve">АО «ВОСТСИБНЕФТЕГАЗ» «ТАБЕЛЬ СРОЧНЫХ ДОНЕСЕНИЙ ПО ВОПРОСАМ ГРАЖДАНСКОЙ ОБОРОНЫ, ПРЕДУПРЕЖДЕНИЮ, ЛИКВИДАЦИИ ЧРЕЗВЫЧАЙНЫХ СИТУАЦИЙ ПОЖАРНОЙ И ЭКОЛОГИЧЕСКОЙ БЕЗОПАСНОСТИ» </w:t>
                            </w:r>
                          </w:p>
                          <w:p w14:paraId="7FD7BB34" w14:textId="77777777" w:rsidR="00226930" w:rsidRPr="00272E52" w:rsidRDefault="00226930" w:rsidP="00272E52"/>
                        </w:txbxContent>
                      </wps:txbx>
                      <wps:bodyPr rot="0" vert="horz" wrap="square" lIns="91440" tIns="45720" rIns="91440" bIns="45720" anchor="t" anchorCtr="0" upright="1">
                        <a:noAutofit/>
                      </wps:bodyPr>
                    </wps:wsp>
                    <wpg:grpSp>
                      <wpg:cNvPr id="199" name="Group 6"/>
                      <wpg:cNvGrpSpPr>
                        <a:grpSpLocks/>
                      </wpg:cNvGrpSpPr>
                      <wpg:grpSpPr bwMode="auto">
                        <a:xfrm>
                          <a:off x="1191" y="15137"/>
                          <a:ext cx="9811" cy="662"/>
                          <a:chOff x="1191" y="15137"/>
                          <a:chExt cx="9811" cy="662"/>
                        </a:xfrm>
                      </wpg:grpSpPr>
                      <wps:wsp>
                        <wps:cNvPr id="200" name="AutoShape 7"/>
                        <wps:cNvCnPr/>
                        <wps:spPr bwMode="auto">
                          <a:xfrm flipH="1">
                            <a:off x="1191" y="15137"/>
                            <a:ext cx="9630" cy="1"/>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s:wsp>
                        <wps:cNvPr id="201" name="Arc 8"/>
                        <wps:cNvSpPr>
                          <a:spLocks/>
                        </wps:cNvSpPr>
                        <wps:spPr bwMode="auto">
                          <a:xfrm flipH="1">
                            <a:off x="10463" y="15137"/>
                            <a:ext cx="539" cy="662"/>
                          </a:xfrm>
                          <a:custGeom>
                            <a:avLst/>
                            <a:gdLst>
                              <a:gd name="T0" fmla="*/ 5 w 21363"/>
                              <a:gd name="T1" fmla="*/ 0 h 20196"/>
                              <a:gd name="T2" fmla="*/ 14 w 21363"/>
                              <a:gd name="T3" fmla="*/ 18 h 20196"/>
                              <a:gd name="T4" fmla="*/ 0 w 21363"/>
                              <a:gd name="T5" fmla="*/ 22 h 20196"/>
                              <a:gd name="T6" fmla="*/ 0 60000 65536"/>
                              <a:gd name="T7" fmla="*/ 0 60000 65536"/>
                              <a:gd name="T8" fmla="*/ 0 60000 65536"/>
                              <a:gd name="T9" fmla="*/ 3163 w 21363"/>
                              <a:gd name="T10" fmla="*/ 3163 h 20196"/>
                              <a:gd name="T11" fmla="*/ 18437 w 21363"/>
                              <a:gd name="T12" fmla="*/ 18437 h 20196"/>
                            </a:gdLst>
                            <a:ahLst/>
                            <a:cxnLst>
                              <a:cxn ang="T6">
                                <a:pos x="T0" y="T1"/>
                              </a:cxn>
                              <a:cxn ang="T7">
                                <a:pos x="T2" y="T3"/>
                              </a:cxn>
                              <a:cxn ang="T8">
                                <a:pos x="T4" y="T5"/>
                              </a:cxn>
                            </a:cxnLst>
                            <a:rect l="T9" t="T10" r="T11" b="T12"/>
                            <a:pathLst>
                              <a:path w="21363" h="20196" fill="none" extrusionOk="0">
                                <a:moveTo>
                                  <a:pt x="7659" y="-1"/>
                                </a:moveTo>
                                <a:cubicBezTo>
                                  <a:pt x="14966" y="2770"/>
                                  <a:pt x="20206" y="9272"/>
                                  <a:pt x="21362" y="17002"/>
                                </a:cubicBezTo>
                              </a:path>
                              <a:path w="21363" h="20196" stroke="0" extrusionOk="0">
                                <a:moveTo>
                                  <a:pt x="7659" y="-1"/>
                                </a:moveTo>
                                <a:cubicBezTo>
                                  <a:pt x="14966" y="2770"/>
                                  <a:pt x="20206" y="9272"/>
                                  <a:pt x="21362" y="17002"/>
                                </a:cubicBezTo>
                                <a:lnTo>
                                  <a:pt x="0" y="20196"/>
                                </a:lnTo>
                                <a:lnTo>
                                  <a:pt x="7659" y="-1"/>
                                </a:lnTo>
                                <a:close/>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2" name="AutoShape 9"/>
                        <wps:cNvCnPr/>
                        <wps:spPr bwMode="auto">
                          <a:xfrm flipH="1">
                            <a:off x="7342" y="15685"/>
                            <a:ext cx="3129"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id="Group 746" o:spid="_x0000_s1150" style="position:absolute;left:0;text-align:left;margin-left:0;margin-top:2pt;width:490.55pt;height:33.95pt;z-index:251673088"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">
              <v:shapetype id="_x0000_t202" coordsize="21600,21600" o:spt="202" path="m,l,21600r21600,l21600,xe">
                <v:stroke joinstyle="miter"/>
                <v:path gradientshapeok="t" o:connecttype="rect"/>
              </v:shapetype>
              <v:shape id="Text Box 5" o:spid="_x0000_s1151" type="#_x0000_t202" style="position:absolute;left:1488;top:15120;width:8975;height:6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h5TFcUA&#10;AADcAAAADwAAAGRycy9kb3ducmV2LnhtbESPQWvCQBCF7wX/wzKFXopubKFo6iqiFfRSMfEHDNlp&#10;EpqdDbtbjf/eORS8zfDevPfNYjW4Tl0oxNazgekkA0VcedtybeBc7sYzUDEhW+w8k4EbRVgtR08L&#10;zK2/8okuRaqVhHDM0UCTUp9rHauGHMaJ74lF+/HBYZI11NoGvEq46/Rbln1ohy1LQ4M9bRqqfos/&#10;Z6A4frf7861/r7vXqQuHr7JM29KYl+dh/Qkq0ZAe5v/rvRX8udDKMzKBXt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HlMVxQAAANwAAAAPAAAAAAAAAAAAAAAAAJgCAABkcnMv&#10;ZG93bnJldi54bWxQSwUGAAAAAAQABAD1AAAAigMAAAAA&#10;" filled="f" stroked="f" strokeweight="1.3pt">
                <v:textbox>
                  <w:txbxContent>
                    <w:p w14:paraId="7FD7BB32" w14:textId="77777777" w:rsidR="00226930" w:rsidRDefault="00226930" w:rsidP="00C81C89">
                      <w:pPr>
                        <w:pStyle w:val="a3"/>
                        <w:rPr>
                          <w:rFonts w:ascii="Arial" w:hAnsi="Arial" w:cs="Arial"/>
                          <w:b/>
                          <w:sz w:val="10"/>
                          <w:szCs w:val="10"/>
                        </w:rPr>
                      </w:pPr>
                    </w:p>
                    <w:p w14:paraId="7FD7BB33" w14:textId="1DF0CC05" w:rsidR="00226930" w:rsidRPr="002C3DE1" w:rsidRDefault="00226930" w:rsidP="00C81C89">
                      <w:pPr>
                        <w:pStyle w:val="a3"/>
                        <w:rPr>
                          <w:rFonts w:ascii="Arial" w:hAnsi="Arial" w:cs="Arial"/>
                          <w:b/>
                          <w:sz w:val="10"/>
                          <w:szCs w:val="10"/>
                        </w:rPr>
                      </w:pPr>
                      <w:r>
                        <w:rPr>
                          <w:rFonts w:ascii="Arial" w:hAnsi="Arial" w:cs="Arial"/>
                          <w:b/>
                          <w:sz w:val="10"/>
                          <w:szCs w:val="10"/>
                        </w:rPr>
                        <w:t xml:space="preserve">СТАНДАРТ </w:t>
                      </w:r>
                      <w:r w:rsidRPr="002C3DE1">
                        <w:rPr>
                          <w:rFonts w:ascii="Arial" w:hAnsi="Arial" w:cs="Arial"/>
                          <w:b/>
                          <w:sz w:val="10"/>
                          <w:szCs w:val="10"/>
                        </w:rPr>
                        <w:t xml:space="preserve">АО «ВОСТСИБНЕФТЕГАЗ» «ТАБЕЛЬ СРОЧНЫХ ДОНЕСЕНИЙ ПО ВОПРОСАМ ГРАЖДАНСКОЙ ОБОРОНЫ, ПРЕДУПРЕЖДЕНИЮ, ЛИКВИДАЦИИ ЧРЕЗВЫЧАЙНЫХ СИТУАЦИЙ ПОЖАРНОЙ И ЭКОЛОГИЧЕСКОЙ БЕЗОПАСНОСТИ» </w:t>
                      </w:r>
                    </w:p>
                    <w:p w14:paraId="7FD7BB34" w14:textId="77777777" w:rsidR="00226930" w:rsidRPr="00272E52" w:rsidRDefault="00226930" w:rsidP="00272E52"/>
                  </w:txbxContent>
                </v:textbox>
              </v:shape>
              <v:group id="Group 6" o:spid="_x0000_s1152" style="position:absolute;left:1191;top:15137;width:9811;height:662" coordorigin="1191,15137" coordsize="9811,6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MvSmRsQAAADcAAAA&#10;DwAAAAAAAAAAAAAAAACqAgAAZHJzL2Rvd25yZXYueG1sUEsFBgAAAAAEAAQA+gAAAJsDAAAAAA==&#10;">
                <v:shapetype id="_x0000_t32" coordsize="21600,21600" o:spt="32" o:oned="t" path="m,l21600,21600e" filled="f">
                  <v:path arrowok="t" fillok="f" o:connecttype="none"/>
                  <o:lock v:ext="edit" shapetype="t"/>
                </v:shapetype>
                <v:shape id="AutoShape 7" o:spid="_x0000_s1153" type="#_x0000_t32" style="position:absolute;left:1191;top:15137;width:9630;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Lu9RsUAAADcAAAADwAAAGRycy9kb3ducmV2LnhtbESPT2vCQBTE74V+h+UJvdWNHrSkriGE&#10;+gdqDrHV8yP7TEKyb0N2q+m3d4VCj8PM/IZZJaPpxJUG11hWMJtGIIhLqxuuFHx/bV7fQDiPrLGz&#10;TAp+yUGyfn5aYaztjQu6Hn0lAoRdjApq7/tYSlfWZNBNbU8cvIsdDPogh0rqAW8Bbjo5j6KFNNhw&#10;WKixp6ymsj3+GAXb+a4977I8/bzkuFwcPorTPi+UepmM6TsIT6P/D/+191pBIMLjTDgCcn0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Lu9RsUAAADcAAAADwAAAAAAAAAA&#10;AAAAAAChAgAAZHJzL2Rvd25yZXYueG1sUEsFBgAAAAAEAAQA+QAAAJMDAAAAAA==&#10;" strokecolor="#fdd208" strokeweight="1.3pt"/>
                <v:shape id="Arc 8" o:spid="_x0000_s1154" style="position:absolute;left:10463;top:15137;width:539;height:662;flip:x;visibility:visible;mso-wrap-style:square;v-text-anchor:top" coordsize="21363,20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Eh1XsUA&#10;AADcAAAADwAAAGRycy9kb3ducmV2LnhtbESPT2vCQBTE7wW/w/IKvdXdpKXR6CrSKnhRqP/Oj+wz&#10;Cc2+TbNbTb+9KxR6HGbmN8x03ttGXKjztWMNyVCBIC6cqbnUcNivnkcgfEA22DgmDb/kYT4bPEwx&#10;N+7Kn3TZhVJECPscNVQhtLmUvqjIoh+6ljh6Z9dZDFF2pTQdXiPcNjJV6k1arDkuVNjSe0XF1+7H&#10;akD1Mt5uNif06/S4TL5l9pp9ZFo/PfaLCYhAffgP/7XXRkOqErifiUdAzm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SHVexQAAANwAAAAPAAAAAAAAAAAAAAAAAJgCAABkcnMv&#10;ZG93bnJldi54bWxQSwUGAAAAAAQABAD1AAAAigMAAAAA&#10;" path="m7659,-1nfc14966,2770,20206,9272,21362,17002em7659,-1nsc14966,2770,20206,9272,21362,17002l,20196,7659,-1xe" filled="f" strokecolor="#fdd208" strokeweight="1.3pt">
                  <v:path arrowok="t" o:extrusionok="f" o:connecttype="custom" o:connectlocs="0,0;0,1;0,1" o:connectangles="0,0,0" textboxrect="3171,3173,18430,18427"/>
                </v:shape>
                <v:shape id="AutoShape 9" o:spid="_x0000_s1155" type="#_x0000_t32" style="position:absolute;left:7342;top:15685;width:3129;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WGqsYAAADcAAAADwAAAGRycy9kb3ducmV2LnhtbESPQWvCQBSE7wX/w/IK3uqmOWiJrhKC&#10;bYQ2h1jb8yP7TEKyb0N21fTfu4VCj8PMfMNsdpPpxZVG11pW8LyIQBBXVrdcKzh9vj69gHAeWWNv&#10;mRT8kIPddvawwUTbG5d0PfpaBAi7BBU03g+JlK5qyKBb2IE4eGc7GvRBjrXUI94C3PQyjqKlNNhy&#10;WGhwoKyhqjtejIK3OO++86xI388FrpYf+/LrUJRKzR+ndA3C0+T/w3/tg1YQRzH8nglHQG7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8lhqrGAAAA3AAAAA8AAAAAAAAA&#10;AAAAAAAAoQIAAGRycy9kb3ducmV2LnhtbFBLBQYAAAAABAAEAPkAAACUAwAAAAA=&#10;" strokecolor="#fdd208" strokeweight="1.3pt"/>
              </v:group>
            </v:group>
          </w:pict>
        </mc:Fallback>
      </mc:AlternateContent>
    </w:r>
  </w:p>
  <w:p w14:paraId="7FD7BA07" w14:textId="77777777" w:rsidR="00226930" w:rsidRDefault="00226930" w:rsidP="00A61F7D">
    <w:pPr>
      <w:pStyle w:val="a5"/>
      <w:rPr>
        <w:lang w:val="en-US"/>
      </w:rPr>
    </w:pPr>
  </w:p>
  <w:p w14:paraId="7FD7BA08" w14:textId="60CC8631" w:rsidR="00226930" w:rsidRPr="006B5672" w:rsidRDefault="00226930" w:rsidP="00B25ABE">
    <w:pPr>
      <w:pStyle w:val="a5"/>
      <w:jc w:val="right"/>
      <w:rPr>
        <w:lang w:val="en-US"/>
      </w:rPr>
    </w:pPr>
    <w:r>
      <w:rPr>
        <w:noProof/>
        <w:lang w:eastAsia="ru-RU"/>
      </w:rPr>
      <mc:AlternateContent>
        <mc:Choice Requires="wps">
          <w:drawing>
            <wp:anchor distT="0" distB="0" distL="114300" distR="114300" simplePos="0" relativeHeight="251708928" behindDoc="0" locked="0" layoutInCell="1" allowOverlap="1" wp14:anchorId="7FD7BAA7" wp14:editId="6564A2F5">
              <wp:simplePos x="0" y="0"/>
              <wp:positionH relativeFrom="column">
                <wp:posOffset>4942205</wp:posOffset>
              </wp:positionH>
              <wp:positionV relativeFrom="paragraph">
                <wp:posOffset>151130</wp:posOffset>
              </wp:positionV>
              <wp:extent cx="1009650" cy="333375"/>
              <wp:effectExtent l="0" t="0" r="0" b="9525"/>
              <wp:wrapNone/>
              <wp:docPr id="188" name="Text Box 9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35" w14:textId="77777777" w:rsidR="00226930" w:rsidRPr="004511AD" w:rsidRDefault="00226930" w:rsidP="00B25ABE">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B828C2">
                            <w:rPr>
                              <w:rFonts w:ascii="Arial" w:hAnsi="Arial" w:cs="Arial"/>
                              <w:b/>
                              <w:noProof/>
                              <w:sz w:val="12"/>
                              <w:szCs w:val="12"/>
                            </w:rPr>
                            <w:t>38</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B828C2">
                            <w:rPr>
                              <w:rFonts w:ascii="Arial" w:hAnsi="Arial" w:cs="Arial"/>
                              <w:b/>
                              <w:noProof/>
                              <w:sz w:val="12"/>
                              <w:szCs w:val="12"/>
                            </w:rPr>
                            <w:t>38</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156" type="#_x0000_t202" style="position:absolute;left:0;text-align:left;margin-left:389.15pt;margin-top:11.9pt;width:79.5pt;height:26.25pt;z-index:25170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" filled="f" stroked="f" strokeweight="1.3pt">
              <v:textbox>
                <w:txbxContent>
                  <w:p w14:paraId="7FD7BB35" w14:textId="77777777" w:rsidR="00226930" w:rsidRPr="004511AD" w:rsidRDefault="00226930" w:rsidP="00B25ABE">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B828C2">
                      <w:rPr>
                        <w:rFonts w:ascii="Arial" w:hAnsi="Arial" w:cs="Arial"/>
                        <w:b/>
                        <w:noProof/>
                        <w:sz w:val="12"/>
                        <w:szCs w:val="12"/>
                      </w:rPr>
                      <w:t>38</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B828C2">
                      <w:rPr>
                        <w:rFonts w:ascii="Arial" w:hAnsi="Arial" w:cs="Arial"/>
                        <w:b/>
                        <w:noProof/>
                        <w:sz w:val="12"/>
                        <w:szCs w:val="12"/>
                      </w:rPr>
                      <w:t>38</w:t>
                    </w:r>
                    <w:r>
                      <w:rPr>
                        <w:rFonts w:ascii="Arial" w:hAnsi="Arial" w:cs="Arial"/>
                        <w:b/>
                        <w:sz w:val="12"/>
                        <w:szCs w:val="12"/>
                      </w:rPr>
                      <w:fldChar w:fldCharType="end"/>
                    </w:r>
                  </w:p>
                </w:txbxContent>
              </v:textbox>
            </v:shape>
          </w:pict>
        </mc:Fallback>
      </mc:AlternateContent>
    </w:r>
    <w:r>
      <w:rPr>
        <w:noProof/>
        <w:lang w:eastAsia="ru-RU"/>
      </w:rPr>
      <mc:AlternateContent>
        <mc:Choice Requires="wpg">
          <w:drawing>
            <wp:anchor distT="0" distB="0" distL="114300" distR="114300" simplePos="0" relativeHeight="251675136" behindDoc="0" locked="0" layoutInCell="1" allowOverlap="1" wp14:anchorId="7FD7BAA8" wp14:editId="00EB2D3E">
              <wp:simplePos x="0" y="0"/>
              <wp:positionH relativeFrom="column">
                <wp:posOffset>8890</wp:posOffset>
              </wp:positionH>
              <wp:positionV relativeFrom="paragraph">
                <wp:posOffset>135890</wp:posOffset>
              </wp:positionV>
              <wp:extent cx="5020310" cy="282575"/>
              <wp:effectExtent l="0" t="0" r="0" b="3175"/>
              <wp:wrapNone/>
              <wp:docPr id="195" name="Group 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0310" cy="282575"/>
                        <a:chOff x="1261" y="16096"/>
                        <a:chExt cx="7906" cy="445"/>
                      </a:xfrm>
                    </wpg:grpSpPr>
                    <wps:wsp>
                      <wps:cNvPr id="196" name="Freeform 14"/>
                      <wps:cNvSpPr>
                        <a:spLocks/>
                      </wps:cNvSpPr>
                      <wps:spPr bwMode="auto">
                        <a:xfrm>
                          <a:off x="1261" y="16096"/>
                          <a:ext cx="6186" cy="401"/>
                        </a:xfrm>
                        <a:custGeom>
                          <a:avLst/>
                          <a:gdLst>
                            <a:gd name="T0" fmla="*/ 0 w 9278"/>
                            <a:gd name="T1" fmla="*/ 401 h 401"/>
                            <a:gd name="T2" fmla="*/ 646 w 9278"/>
                            <a:gd name="T3" fmla="*/ 64 h 401"/>
                            <a:gd name="T4" fmla="*/ 3001 w 9278"/>
                            <a:gd name="T5" fmla="*/ 19 h 401"/>
                            <a:gd name="T6" fmla="*/ 9278 w 9278"/>
                            <a:gd name="T7" fmla="*/ 25 h 401"/>
                          </a:gdLst>
                          <a:ahLst/>
                          <a:cxnLst>
                            <a:cxn ang="0">
                              <a:pos x="T0" y="T1"/>
                            </a:cxn>
                            <a:cxn ang="0">
                              <a:pos x="T2" y="T3"/>
                            </a:cxn>
                            <a:cxn ang="0">
                              <a:pos x="T4" y="T5"/>
                            </a:cxn>
                            <a:cxn ang="0">
                              <a:pos x="T6" y="T7"/>
                            </a:cxn>
                          </a:cxnLst>
                          <a:rect l="0" t="0" r="r" b="b"/>
                          <a:pathLst>
                            <a:path w="9278" h="401">
                              <a:moveTo>
                                <a:pt x="0" y="401"/>
                              </a:moveTo>
                              <a:cubicBezTo>
                                <a:pt x="72" y="264"/>
                                <a:pt x="146" y="128"/>
                                <a:pt x="646" y="64"/>
                              </a:cubicBezTo>
                              <a:cubicBezTo>
                                <a:pt x="1145" y="0"/>
                                <a:pt x="1562" y="26"/>
                                <a:pt x="3001" y="19"/>
                              </a:cubicBezTo>
                              <a:cubicBezTo>
                                <a:pt x="4440" y="12"/>
                                <a:pt x="7970" y="24"/>
                                <a:pt x="9278" y="25"/>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7" name="Text Box 15"/>
                      <wps:cNvSpPr txBox="1">
                        <a:spLocks noChangeArrowheads="1"/>
                      </wps:cNvSpPr>
                      <wps:spPr bwMode="auto">
                        <a:xfrm>
                          <a:off x="1570" y="16120"/>
                          <a:ext cx="7597" cy="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36" w14:textId="77777777" w:rsidR="00226930" w:rsidRPr="00B5540D" w:rsidRDefault="00226930" w:rsidP="005F0114">
                            <w:pPr>
                              <w:rPr>
                                <w:rFonts w:ascii="Arial" w:hAnsi="Arial" w:cs="Arial"/>
                                <w:b/>
                                <w:sz w:val="10"/>
                                <w:szCs w:val="10"/>
                              </w:rPr>
                            </w:pPr>
                            <w:r w:rsidRPr="00B5540D">
                              <w:rPr>
                                <w:rFonts w:ascii="Arial" w:hAnsi="Arial" w:cs="Arial"/>
                                <w:b/>
                                <w:sz w:val="10"/>
                                <w:szCs w:val="10"/>
                              </w:rPr>
                              <w:t>№ П3-05 С-0227 ЮЛ-107 ВЕРСИЯ 1.00</w:t>
                            </w:r>
                          </w:p>
                          <w:p w14:paraId="7FD7BB37" w14:textId="6BB316AA" w:rsidR="00226930" w:rsidRPr="00272E52" w:rsidRDefault="00226930" w:rsidP="00272E52">
                            <w:r w:rsidRPr="00F41408">
                              <w:rPr>
                                <w:rFonts w:ascii="Arial" w:hAnsi="Arial" w:cs="Arial"/>
                                <w:b/>
                                <w:color w:val="666666"/>
                                <w:sz w:val="12"/>
                                <w:szCs w:val="10"/>
                              </w:rPr>
                              <w:t>СПР</w:t>
                            </w:r>
                            <w:r>
                              <w:rPr>
                                <w:rFonts w:ascii="Arial" w:hAnsi="Arial" w:cs="Arial"/>
                                <w:b/>
                                <w:color w:val="666666"/>
                                <w:sz w:val="12"/>
                                <w:szCs w:val="10"/>
                              </w:rPr>
                              <w:t xml:space="preserve">АВОЧНО. ВЫГРУЖЕНО ИЗ ИСС "НОБ" </w:t>
                            </w:r>
                            <w:r w:rsidRPr="00F41408">
                              <w:rPr>
                                <w:rFonts w:ascii="Arial" w:hAnsi="Arial" w:cs="Arial"/>
                                <w:b/>
                                <w:color w:val="666666"/>
                                <w:sz w:val="12"/>
                                <w:szCs w:val="10"/>
                              </w:rPr>
                              <w:t xml:space="preserve">АО "ВОСТСИБНЕФТЕГАЗ":  </w:t>
                            </w:r>
                            <w:r w:rsidRPr="00F41408">
                              <w:rPr>
                                <w:rFonts w:ascii="Arial" w:hAnsi="Arial" w:cs="Arial"/>
                                <w:b/>
                                <w:color w:val="666666"/>
                                <w:sz w:val="12"/>
                                <w:szCs w:val="10"/>
                              </w:rPr>
                              <w:fldChar w:fldCharType="begin"/>
                            </w:r>
                            <w:r w:rsidRPr="00F41408">
                              <w:rPr>
                                <w:rFonts w:ascii="Arial" w:hAnsi="Arial" w:cs="Arial"/>
                                <w:b/>
                                <w:color w:val="666666"/>
                                <w:sz w:val="12"/>
                                <w:szCs w:val="10"/>
                              </w:rPr>
                              <w:instrText xml:space="preserve"> TIME \@ "dd.MM.yyyy H:mm" </w:instrText>
                            </w:r>
                            <w:r w:rsidRPr="00F41408">
                              <w:rPr>
                                <w:rFonts w:ascii="Arial" w:hAnsi="Arial" w:cs="Arial"/>
                                <w:b/>
                                <w:color w:val="666666"/>
                                <w:sz w:val="12"/>
                                <w:szCs w:val="10"/>
                              </w:rPr>
                              <w:fldChar w:fldCharType="separate"/>
                            </w:r>
                            <w:r w:rsidR="00B828C2">
                              <w:rPr>
                                <w:rFonts w:ascii="Arial" w:hAnsi="Arial" w:cs="Arial"/>
                                <w:b/>
                                <w:noProof/>
                                <w:color w:val="666666"/>
                                <w:sz w:val="12"/>
                                <w:szCs w:val="10"/>
                              </w:rPr>
                              <w:t>23.01.2019 10:10</w:t>
                            </w:r>
                            <w:r w:rsidRPr="00F41408">
                              <w:rPr>
                                <w:rFonts w:ascii="Arial" w:hAnsi="Arial" w:cs="Arial"/>
                                <w:b/>
                                <w:color w:val="666666"/>
                                <w:sz w:val="12"/>
                                <w:szCs w:val="10"/>
                              </w:rPr>
                              <w:fldChar w:fldCharType="end"/>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_x0000_s1157" style="position:absolute;left:0;text-align:left;margin-left:.7pt;margin-top:10.7pt;width:395.3pt;height:22.25pt;z-index:251675136"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">
              <v:shape id="Freeform 14" o:spid="_x0000_s1158" style="position:absolute;left:1261;top:16096;width:6186;height:401;visibility:visible;mso-wrap-style:square;v-text-anchor:top" coordsize="9278,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nc8McIA&#10;AADcAAAADwAAAGRycy9kb3ducmV2LnhtbERPTYvCMBC9L/gfwgjetqkKRatRRJH1orhVFrwNzWxb&#10;tpmUJqv13xtB8DaP9znzZWdqcaXWVZYVDKMYBHFudcWFgvNp+zkB4TyyxtoyKbiTg+Wi9zHHVNsb&#10;f9M184UIIexSVFB636RSurwkgy6yDXHgfm1r0AfYFlK3eAvhppajOE6kwYpDQ4kNrUvK/7J/o+Dr&#10;eJiOL8nmbprh6eewPx/rzKyUGvS71QyEp86/xS/3Tof50wSez4QL5OI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dzwxwgAAANwAAAAPAAAAAAAAAAAAAAAAAJgCAABkcnMvZG93&#10;bnJldi54bWxQSwUGAAAAAAQABAD1AAAAhwMAAAAA&#10;" path="m,401c72,264,146,128,646,64,1145,,1562,26,3001,19v1439,-7,4969,5,6277,6e" filled="f" strokecolor="#fdd208" strokeweight="1.3pt">
                <v:path arrowok="t" o:connecttype="custom" o:connectlocs="0,401;431,64;2001,19;6186,25" o:connectangles="0,0,0,0"/>
              </v:shape>
              <v:shape id="Text Box 15" o:spid="_x0000_s1159" type="#_x0000_t202" style="position:absolute;left:1570;top:16120;width:7597;height:4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4HHZ8IA&#10;AADcAAAADwAAAGRycy9kb3ducmV2LnhtbERPzYrCMBC+L/gOYRa8iKYq6No1iqwKelG29QGGZrYt&#10;20xKktX69kYQ9jYf3+8s151pxJWcry0rGI8SEMSF1TWXCi75fvgBwgdkjY1lUnAnD+tV722JqbY3&#10;/qZrFkoRQ9inqKAKoU2l9EVFBv3ItsSR+7HOYIjQlVI7vMVw08hJksykwZpjQ4UtfVVU/GZ/RkF2&#10;PtWHy72dls1gbNxxl+dhmyvVf+82nyACdeFf/HIfdJy/mMPzmXiBXD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fgcdnwgAAANwAAAAPAAAAAAAAAAAAAAAAAJgCAABkcnMvZG93&#10;bnJldi54bWxQSwUGAAAAAAQABAD1AAAAhwMAAAAA&#10;" filled="f" stroked="f" strokeweight="1.3pt">
                <v:textbox>
                  <w:txbxContent>
                    <w:p w14:paraId="7FD7BB36" w14:textId="77777777" w:rsidR="00226930" w:rsidRPr="00B5540D" w:rsidRDefault="00226930" w:rsidP="005F0114">
                      <w:pPr>
                        <w:rPr>
                          <w:rFonts w:ascii="Arial" w:hAnsi="Arial" w:cs="Arial"/>
                          <w:b/>
                          <w:sz w:val="10"/>
                          <w:szCs w:val="10"/>
                        </w:rPr>
                      </w:pPr>
                      <w:r w:rsidRPr="00B5540D">
                        <w:rPr>
                          <w:rFonts w:ascii="Arial" w:hAnsi="Arial" w:cs="Arial"/>
                          <w:b/>
                          <w:sz w:val="10"/>
                          <w:szCs w:val="10"/>
                        </w:rPr>
                        <w:t>№ П3-05 С-0227 ЮЛ-107 ВЕРСИЯ 1.00</w:t>
                      </w:r>
                    </w:p>
                    <w:p w14:paraId="7FD7BB37" w14:textId="6BB316AA" w:rsidR="00226930" w:rsidRPr="00272E52" w:rsidRDefault="00226930" w:rsidP="00272E52">
                      <w:r w:rsidRPr="00F41408">
                        <w:rPr>
                          <w:rFonts w:ascii="Arial" w:hAnsi="Arial" w:cs="Arial"/>
                          <w:b/>
                          <w:color w:val="666666"/>
                          <w:sz w:val="12"/>
                          <w:szCs w:val="10"/>
                        </w:rPr>
                        <w:t>СПР</w:t>
                      </w:r>
                      <w:r>
                        <w:rPr>
                          <w:rFonts w:ascii="Arial" w:hAnsi="Arial" w:cs="Arial"/>
                          <w:b/>
                          <w:color w:val="666666"/>
                          <w:sz w:val="12"/>
                          <w:szCs w:val="10"/>
                        </w:rPr>
                        <w:t xml:space="preserve">АВОЧНО. ВЫГРУЖЕНО ИЗ ИСС "НОБ" </w:t>
                      </w:r>
                      <w:r w:rsidRPr="00F41408">
                        <w:rPr>
                          <w:rFonts w:ascii="Arial" w:hAnsi="Arial" w:cs="Arial"/>
                          <w:b/>
                          <w:color w:val="666666"/>
                          <w:sz w:val="12"/>
                          <w:szCs w:val="10"/>
                        </w:rPr>
                        <w:t xml:space="preserve">АО "ВОСТСИБНЕФТЕГАЗ":  </w:t>
                      </w:r>
                      <w:r w:rsidRPr="00F41408">
                        <w:rPr>
                          <w:rFonts w:ascii="Arial" w:hAnsi="Arial" w:cs="Arial"/>
                          <w:b/>
                          <w:color w:val="666666"/>
                          <w:sz w:val="12"/>
                          <w:szCs w:val="10"/>
                        </w:rPr>
                        <w:fldChar w:fldCharType="begin"/>
                      </w:r>
                      <w:r w:rsidRPr="00F41408">
                        <w:rPr>
                          <w:rFonts w:ascii="Arial" w:hAnsi="Arial" w:cs="Arial"/>
                          <w:b/>
                          <w:color w:val="666666"/>
                          <w:sz w:val="12"/>
                          <w:szCs w:val="10"/>
                        </w:rPr>
                        <w:instrText xml:space="preserve"> TIME \@ "dd.MM.yyyy H:mm" </w:instrText>
                      </w:r>
                      <w:r w:rsidRPr="00F41408">
                        <w:rPr>
                          <w:rFonts w:ascii="Arial" w:hAnsi="Arial" w:cs="Arial"/>
                          <w:b/>
                          <w:color w:val="666666"/>
                          <w:sz w:val="12"/>
                          <w:szCs w:val="10"/>
                        </w:rPr>
                        <w:fldChar w:fldCharType="separate"/>
                      </w:r>
                      <w:r w:rsidR="00B828C2">
                        <w:rPr>
                          <w:rFonts w:ascii="Arial" w:hAnsi="Arial" w:cs="Arial"/>
                          <w:b/>
                          <w:noProof/>
                          <w:color w:val="666666"/>
                          <w:sz w:val="12"/>
                          <w:szCs w:val="10"/>
                        </w:rPr>
                        <w:t>23.01.2019 10:10</w:t>
                      </w:r>
                      <w:r w:rsidRPr="00F41408">
                        <w:rPr>
                          <w:rFonts w:ascii="Arial" w:hAnsi="Arial" w:cs="Arial"/>
                          <w:b/>
                          <w:color w:val="666666"/>
                          <w:sz w:val="12"/>
                          <w:szCs w:val="10"/>
                        </w:rPr>
                        <w:fldChar w:fldCharType="end"/>
                      </w:r>
                    </w:p>
                  </w:txbxContent>
                </v:textbox>
              </v:shape>
            </v:group>
          </w:pict>
        </mc:Fallback>
      </mc:AlternateContent>
    </w:r>
    <w:r>
      <w:rPr>
        <w:noProof/>
        <w:lang w:eastAsia="ru-RU"/>
      </w:rPr>
      <mc:AlternateContent>
        <mc:Choice Requires="wps">
          <w:drawing>
            <wp:anchor distT="4294967294" distB="4294967294" distL="114300" distR="114300" simplePos="0" relativeHeight="251674112" behindDoc="0" locked="0" layoutInCell="1" allowOverlap="1" wp14:anchorId="7FD7BAA9" wp14:editId="560C8AF9">
              <wp:simplePos x="0" y="0"/>
              <wp:positionH relativeFrom="column">
                <wp:posOffset>0</wp:posOffset>
              </wp:positionH>
              <wp:positionV relativeFrom="paragraph">
                <wp:posOffset>390524</wp:posOffset>
              </wp:positionV>
              <wp:extent cx="2447925" cy="0"/>
              <wp:effectExtent l="0" t="0" r="9525" b="19050"/>
              <wp:wrapNone/>
              <wp:docPr id="194"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47925"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3" o:spid="_x0000_s1026" type="#_x0000_t32" style="position:absolute;margin-left:0;margin-top:30.75pt;width:192.75pt;height:0;flip:x;z-index:25166848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" strokecolor="#fdd208" strokeweight="1.3pt"/>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7BA0C" w14:textId="77777777" w:rsidR="00226930" w:rsidRPr="00CE6A5D" w:rsidRDefault="00226930" w:rsidP="008D3173">
    <w:pPr>
      <w:pStyle w:val="a5"/>
      <w:rPr>
        <w:sz w:val="2"/>
        <w:szCs w:val="2"/>
      </w:rPr>
    </w:pPr>
  </w:p>
  <w:p w14:paraId="7FD7BA0D" w14:textId="75AAE528" w:rsidR="00226930" w:rsidRDefault="00226930" w:rsidP="00EA0706">
    <w:pPr>
      <w:pStyle w:val="a5"/>
      <w:rPr>
        <w:lang w:val="en-US"/>
      </w:rPr>
    </w:pPr>
    <w:r>
      <w:rPr>
        <w:noProof/>
        <w:lang w:eastAsia="ru-RU"/>
      </w:rPr>
      <mc:AlternateContent>
        <mc:Choice Requires="wpg">
          <w:drawing>
            <wp:anchor distT="0" distB="0" distL="114300" distR="114300" simplePos="0" relativeHeight="251632128" behindDoc="0" locked="0" layoutInCell="1" allowOverlap="1" wp14:anchorId="7FD7BAAC" wp14:editId="5C66FAA8">
              <wp:simplePos x="0" y="0"/>
              <wp:positionH relativeFrom="column">
                <wp:posOffset>0</wp:posOffset>
              </wp:positionH>
              <wp:positionV relativeFrom="paragraph">
                <wp:posOffset>-36830</wp:posOffset>
              </wp:positionV>
              <wp:extent cx="6229985" cy="431165"/>
              <wp:effectExtent l="9525" t="1270" r="0" b="0"/>
              <wp:wrapNone/>
              <wp:docPr id="173" name="Group 4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9985" cy="431165"/>
                        <a:chOff x="1191" y="15120"/>
                        <a:chExt cx="9811" cy="679"/>
                      </a:xfrm>
                    </wpg:grpSpPr>
                    <wps:wsp>
                      <wps:cNvPr id="183" name="Text Box 115"/>
                      <wps:cNvSpPr txBox="1">
                        <a:spLocks noChangeArrowheads="1"/>
                      </wps:cNvSpPr>
                      <wps:spPr bwMode="auto">
                        <a:xfrm>
                          <a:off x="1488" y="15120"/>
                          <a:ext cx="8975"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39" w14:textId="77777777" w:rsidR="00226930" w:rsidRDefault="00226930" w:rsidP="00941940">
                            <w:pPr>
                              <w:rPr>
                                <w:rFonts w:ascii="Arial" w:hAnsi="Arial" w:cs="Arial"/>
                                <w:b/>
                                <w:sz w:val="10"/>
                                <w:szCs w:val="10"/>
                              </w:rPr>
                            </w:pPr>
                          </w:p>
                          <w:p w14:paraId="7FD7BB3A" w14:textId="77777777" w:rsidR="00226930" w:rsidRPr="00A97F58" w:rsidRDefault="00226930" w:rsidP="00941940">
                            <w:r>
                              <w:rPr>
                                <w:rFonts w:ascii="Arial" w:hAnsi="Arial" w:cs="Arial"/>
                                <w:b/>
                                <w:sz w:val="10"/>
                                <w:szCs w:val="10"/>
                              </w:rPr>
                              <w:t>СТАНДАРТ КОМПАНИИ «</w:t>
                            </w:r>
                            <w:r w:rsidRPr="00B56B8A">
                              <w:rPr>
                                <w:rStyle w:val="36"/>
                                <w:caps/>
                                <w:sz w:val="10"/>
                                <w:szCs w:val="10"/>
                              </w:rPr>
                              <w:t>ТАБЕЛЬ СРОЧНЫХ ДОНЕСЕНИЙ по вопросам гражданской обороны, предупреждению, ликвидации чрезвычайных ситуаций</w:t>
                            </w:r>
                            <w:r>
                              <w:rPr>
                                <w:rStyle w:val="36"/>
                                <w:caps/>
                                <w:sz w:val="10"/>
                                <w:szCs w:val="10"/>
                              </w:rPr>
                              <w:t>,</w:t>
                            </w:r>
                            <w:r w:rsidRPr="00B56B8A">
                              <w:rPr>
                                <w:rStyle w:val="36"/>
                                <w:caps/>
                                <w:sz w:val="10"/>
                                <w:szCs w:val="10"/>
                              </w:rPr>
                              <w:t xml:space="preserve"> пожарной</w:t>
                            </w:r>
                            <w:r>
                              <w:rPr>
                                <w:rStyle w:val="36"/>
                                <w:caps/>
                                <w:sz w:val="10"/>
                                <w:szCs w:val="10"/>
                              </w:rPr>
                              <w:t xml:space="preserve"> и экологической</w:t>
                            </w:r>
                            <w:r w:rsidRPr="00B56B8A">
                              <w:rPr>
                                <w:rStyle w:val="36"/>
                                <w:caps/>
                                <w:sz w:val="10"/>
                                <w:szCs w:val="10"/>
                              </w:rPr>
                              <w:t xml:space="preserve"> безопасности</w:t>
                            </w:r>
                            <w:r w:rsidRPr="004511AD">
                              <w:rPr>
                                <w:rFonts w:ascii="Arial" w:hAnsi="Arial" w:cs="Arial"/>
                                <w:b/>
                                <w:sz w:val="10"/>
                                <w:szCs w:val="10"/>
                              </w:rPr>
                              <w:t>»</w:t>
                            </w:r>
                            <w:r>
                              <w:rPr>
                                <w:rFonts w:ascii="Arial" w:hAnsi="Arial" w:cs="Arial"/>
                                <w:b/>
                                <w:sz w:val="10"/>
                                <w:szCs w:val="10"/>
                              </w:rPr>
                              <w:t xml:space="preserve"> </w:t>
                            </w:r>
                          </w:p>
                          <w:p w14:paraId="7FD7BB3B" w14:textId="77777777" w:rsidR="00226930" w:rsidRPr="00941940" w:rsidRDefault="00226930" w:rsidP="00941940"/>
                        </w:txbxContent>
                      </wps:txbx>
                      <wps:bodyPr rot="0" vert="horz" wrap="square" lIns="91440" tIns="45720" rIns="91440" bIns="45720" anchor="t" anchorCtr="0" upright="1">
                        <a:noAutofit/>
                      </wps:bodyPr>
                    </wps:wsp>
                    <wpg:grpSp>
                      <wpg:cNvPr id="184" name="Group 116"/>
                      <wpg:cNvGrpSpPr>
                        <a:grpSpLocks/>
                      </wpg:cNvGrpSpPr>
                      <wpg:grpSpPr bwMode="auto">
                        <a:xfrm>
                          <a:off x="1191" y="15137"/>
                          <a:ext cx="9811" cy="662"/>
                          <a:chOff x="1191" y="15137"/>
                          <a:chExt cx="9811" cy="662"/>
                        </a:xfrm>
                      </wpg:grpSpPr>
                      <wps:wsp>
                        <wps:cNvPr id="185" name="AutoShape 117"/>
                        <wps:cNvCnPr/>
                        <wps:spPr bwMode="auto">
                          <a:xfrm flipH="1">
                            <a:off x="1191" y="15137"/>
                            <a:ext cx="9630" cy="1"/>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s:wsp>
                        <wps:cNvPr id="186" name="Arc 118"/>
                        <wps:cNvSpPr>
                          <a:spLocks/>
                        </wps:cNvSpPr>
                        <wps:spPr bwMode="auto">
                          <a:xfrm flipH="1">
                            <a:off x="10463" y="15137"/>
                            <a:ext cx="539" cy="662"/>
                          </a:xfrm>
                          <a:custGeom>
                            <a:avLst/>
                            <a:gdLst>
                              <a:gd name="T0" fmla="*/ 5 w 21363"/>
                              <a:gd name="T1" fmla="*/ 0 h 20196"/>
                              <a:gd name="T2" fmla="*/ 14 w 21363"/>
                              <a:gd name="T3" fmla="*/ 18 h 20196"/>
                              <a:gd name="T4" fmla="*/ 0 w 21363"/>
                              <a:gd name="T5" fmla="*/ 22 h 20196"/>
                              <a:gd name="T6" fmla="*/ 0 60000 65536"/>
                              <a:gd name="T7" fmla="*/ 0 60000 65536"/>
                              <a:gd name="T8" fmla="*/ 0 60000 65536"/>
                              <a:gd name="T9" fmla="*/ 3163 w 21363"/>
                              <a:gd name="T10" fmla="*/ 3163 h 20196"/>
                              <a:gd name="T11" fmla="*/ 18437 w 21363"/>
                              <a:gd name="T12" fmla="*/ 18437 h 20196"/>
                            </a:gdLst>
                            <a:ahLst/>
                            <a:cxnLst>
                              <a:cxn ang="T6">
                                <a:pos x="T0" y="T1"/>
                              </a:cxn>
                              <a:cxn ang="T7">
                                <a:pos x="T2" y="T3"/>
                              </a:cxn>
                              <a:cxn ang="T8">
                                <a:pos x="T4" y="T5"/>
                              </a:cxn>
                            </a:cxnLst>
                            <a:rect l="T9" t="T10" r="T11" b="T12"/>
                            <a:pathLst>
                              <a:path w="21363" h="20196" fill="none" extrusionOk="0">
                                <a:moveTo>
                                  <a:pt x="7659" y="-1"/>
                                </a:moveTo>
                                <a:cubicBezTo>
                                  <a:pt x="14966" y="2770"/>
                                  <a:pt x="20206" y="9272"/>
                                  <a:pt x="21362" y="17002"/>
                                </a:cubicBezTo>
                              </a:path>
                              <a:path w="21363" h="20196" stroke="0" extrusionOk="0">
                                <a:moveTo>
                                  <a:pt x="7659" y="-1"/>
                                </a:moveTo>
                                <a:cubicBezTo>
                                  <a:pt x="14966" y="2770"/>
                                  <a:pt x="20206" y="9272"/>
                                  <a:pt x="21362" y="17002"/>
                                </a:cubicBezTo>
                                <a:lnTo>
                                  <a:pt x="0" y="20196"/>
                                </a:lnTo>
                                <a:lnTo>
                                  <a:pt x="7659" y="-1"/>
                                </a:lnTo>
                                <a:close/>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7" name="AutoShape 119"/>
                        <wps:cNvCnPr/>
                        <wps:spPr bwMode="auto">
                          <a:xfrm flipH="1">
                            <a:off x="7342" y="15685"/>
                            <a:ext cx="3129"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id="Group 454" o:spid="_x0000_s1163" style="position:absolute;left:0;text-align:left;margin-left:0;margin-top:-2.9pt;width:490.55pt;height:33.95pt;z-index:251632128"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">
              <v:shapetype id="_x0000_t202" coordsize="21600,21600" o:spt="202" path="m,l,21600r21600,l21600,xe">
                <v:stroke joinstyle="miter"/>
                <v:path gradientshapeok="t" o:connecttype="rect"/>
              </v:shapetype>
              <v:shape id="Text Box 115" o:spid="_x0000_s1164" type="#_x0000_t202" style="position:absolute;left:1488;top:15120;width:8975;height:6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NXucEA&#10;AADcAAAADwAAAGRycy9kb3ducmV2LnhtbERPzYrCMBC+C/sOYRa8iKYqSKlGWdZd0Iti6wMMzdgW&#10;m0lJota3NwsL3ubj+53VpjetuJPzjWUF00kCgri0uuFKwbn4HacgfEDW2FomBU/ysFl/DFaYafvg&#10;E93zUIkYwj5DBXUIXSalL2sy6Ce2I47cxTqDIUJXSe3wEcNNK2dJspAGG44NNXb0XVN5zW9GQX48&#10;NLvzs5tX7Whq3P6nKMK2UGr42X8tQQTqw1v8797pOD+dw98z8QK5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VjV7nBAAAA3AAAAA8AAAAAAAAAAAAAAAAAmAIAAGRycy9kb3du&#10;cmV2LnhtbFBLBQYAAAAABAAEAPUAAACGAwAAAAA=&#10;" filled="f" stroked="f" strokeweight="1.3pt">
                <v:textbox>
                  <w:txbxContent>
                    <w:p w14:paraId="7FD7BB39" w14:textId="77777777" w:rsidR="00226930" w:rsidRDefault="00226930" w:rsidP="00941940">
                      <w:pPr>
                        <w:rPr>
                          <w:rFonts w:ascii="Arial" w:hAnsi="Arial" w:cs="Arial"/>
                          <w:b/>
                          <w:sz w:val="10"/>
                          <w:szCs w:val="10"/>
                        </w:rPr>
                      </w:pPr>
                    </w:p>
                    <w:p w14:paraId="7FD7BB3A" w14:textId="77777777" w:rsidR="00226930" w:rsidRPr="00A97F58" w:rsidRDefault="00226930" w:rsidP="00941940">
                      <w:r>
                        <w:rPr>
                          <w:rFonts w:ascii="Arial" w:hAnsi="Arial" w:cs="Arial"/>
                          <w:b/>
                          <w:sz w:val="10"/>
                          <w:szCs w:val="10"/>
                        </w:rPr>
                        <w:t>СТАНДАРТ КОМПАНИИ «</w:t>
                      </w:r>
                      <w:r w:rsidRPr="00B56B8A">
                        <w:rPr>
                          <w:rStyle w:val="36"/>
                          <w:caps/>
                          <w:sz w:val="10"/>
                          <w:szCs w:val="10"/>
                        </w:rPr>
                        <w:t>ТАБЕЛЬ СРОЧНЫХ ДОНЕСЕНИЙ по вопросам гражданской обороны, предупреждению, ликвидации чрезвычайных ситуаций</w:t>
                      </w:r>
                      <w:r>
                        <w:rPr>
                          <w:rStyle w:val="36"/>
                          <w:caps/>
                          <w:sz w:val="10"/>
                          <w:szCs w:val="10"/>
                        </w:rPr>
                        <w:t>,</w:t>
                      </w:r>
                      <w:r w:rsidRPr="00B56B8A">
                        <w:rPr>
                          <w:rStyle w:val="36"/>
                          <w:caps/>
                          <w:sz w:val="10"/>
                          <w:szCs w:val="10"/>
                        </w:rPr>
                        <w:t xml:space="preserve"> пожарной</w:t>
                      </w:r>
                      <w:r>
                        <w:rPr>
                          <w:rStyle w:val="36"/>
                          <w:caps/>
                          <w:sz w:val="10"/>
                          <w:szCs w:val="10"/>
                        </w:rPr>
                        <w:t xml:space="preserve"> и экологической</w:t>
                      </w:r>
                      <w:r w:rsidRPr="00B56B8A">
                        <w:rPr>
                          <w:rStyle w:val="36"/>
                          <w:caps/>
                          <w:sz w:val="10"/>
                          <w:szCs w:val="10"/>
                        </w:rPr>
                        <w:t xml:space="preserve"> безопасности</w:t>
                      </w:r>
                      <w:r w:rsidRPr="004511AD">
                        <w:rPr>
                          <w:rFonts w:ascii="Arial" w:hAnsi="Arial" w:cs="Arial"/>
                          <w:b/>
                          <w:sz w:val="10"/>
                          <w:szCs w:val="10"/>
                        </w:rPr>
                        <w:t>»</w:t>
                      </w:r>
                      <w:r>
                        <w:rPr>
                          <w:rFonts w:ascii="Arial" w:hAnsi="Arial" w:cs="Arial"/>
                          <w:b/>
                          <w:sz w:val="10"/>
                          <w:szCs w:val="10"/>
                        </w:rPr>
                        <w:t xml:space="preserve"> </w:t>
                      </w:r>
                    </w:p>
                    <w:p w14:paraId="7FD7BB3B" w14:textId="77777777" w:rsidR="00226930" w:rsidRPr="00941940" w:rsidRDefault="00226930" w:rsidP="00941940"/>
                  </w:txbxContent>
                </v:textbox>
              </v:shape>
              <v:group id="Group 116" o:spid="_x0000_s1165" style="position:absolute;left:1191;top:15137;width:9811;height:662" coordorigin="1191,15137" coordsize="9811,6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SyfBcQAAADcAAAA&#10;DwAAAAAAAAAAAAAAAACqAgAAZHJzL2Rvd25yZXYueG1sUEsFBgAAAAAEAAQA+gAAAJsDAAAAAA==&#10;">
                <v:shapetype id="_x0000_t32" coordsize="21600,21600" o:spt="32" o:oned="t" path="m,l21600,21600e" filled="f">
                  <v:path arrowok="t" fillok="f" o:connecttype="none"/>
                  <o:lock v:ext="edit" shapetype="t"/>
                </v:shapetype>
                <v:shape id="AutoShape 117" o:spid="_x0000_s1166" type="#_x0000_t32" style="position:absolute;left:1191;top:15137;width:9630;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jp8+MQAAADcAAAADwAAAGRycy9kb3ducmV2LnhtbERPS2vCQBC+C/0PyxS86aZCo6SuEqSt&#10;Qs0h9nEesmMSkp0N2dXEf+8WCr3Nx/ec9XY0rbhS72rLCp7mEQjiwuqaSwVfn2+zFQjnkTW2lknB&#10;jRxsNw+TNSbaDpzT9eRLEULYJaig8r5LpHRFRQbd3HbEgTvb3qAPsC+l7nEI4aaViyiKpcGaQ0OF&#10;He0qKprTxSh4X+ybn/0uSz/OGS7j42v+fchypaaPY/oCwtPo/8V/7oMO81fP8PtMuEBu7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Onz4xAAAANwAAAAPAAAAAAAAAAAA&#10;AAAAAKECAABkcnMvZG93bnJldi54bWxQSwUGAAAAAAQABAD5AAAAkgMAAAAA&#10;" strokecolor="#fdd208" strokeweight="1.3pt"/>
                <v:shape id="Arc 118" o:spid="_x0000_s1167" style="position:absolute;left:10463;top:15137;width:539;height:662;flip:x;visibility:visible;mso-wrap-style:square;v-text-anchor:top" coordsize="21363,20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VePDMEA&#10;AADcAAAADwAAAGRycy9kb3ducmV2LnhtbERPS4vCMBC+L/gfwgh7W1PdxWo1iqgLXhR8nodmbIvN&#10;pDZRu//eLAje5uN7znjamFLcqXaFZQXdTgSCOLW64EzBYf/7NQDhPLLG0jIp+CMH00nrY4yJtg/e&#10;0n3nMxFC2CWoIPe+SqR0aU4GXcdWxIE729qgD7DOpK7xEcJNKXtR1JcGCw4NOVY0zym97G5GAUbf&#10;w816fUK36h2X3auMf+JFrNRnu5mNQHhq/Fv8cq90mD/ow/8z4QI5eQ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VXjwzBAAAA3AAAAA8AAAAAAAAAAAAAAAAAmAIAAGRycy9kb3du&#10;cmV2LnhtbFBLBQYAAAAABAAEAPUAAACGAwAAAAA=&#10;" path="m7659,-1nfc14966,2770,20206,9272,21362,17002em7659,-1nsc14966,2770,20206,9272,21362,17002l,20196,7659,-1xe" filled="f" strokecolor="#fdd208" strokeweight="1.3pt">
                  <v:path arrowok="t" o:extrusionok="f" o:connecttype="custom" o:connectlocs="0,0;0,1;0,1" o:connectangles="0,0,0" textboxrect="3171,3173,18430,18427"/>
                </v:shape>
                <v:shape id="AutoShape 119" o:spid="_x0000_s1168" type="#_x0000_t32" style="position:absolute;left:7342;top:15685;width:3129;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aRHFMQAAADcAAAADwAAAGRycy9kb3ducmV2LnhtbERPTWvCQBC9F/oflin0VjfNQSV1FQlt&#10;DWgOiW3PQ3ZMgtnZkN2a+O/dQsHbPN7nrDaT6cSFBtdaVvA6i0AQV1a3XCv4On68LEE4j6yxs0wK&#10;ruRgs358WGGi7cgFXUpfixDCLkEFjfd9IqWrGjLoZrYnDtzJDgZ9gEMt9YBjCDedjKNoLg22HBoa&#10;7CltqDqXv0bBZ7w7/+zSfLs/5biYH96L7ywvlHp+mrZvIDxN/i7+d2c6zF8u4O+ZcIFc3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5pEcUxAAAANwAAAAPAAAAAAAAAAAA&#10;AAAAAKECAABkcnMvZG93bnJldi54bWxQSwUGAAAAAAQABAD5AAAAkgMAAAAA&#10;" strokecolor="#fdd208" strokeweight="1.3pt"/>
              </v:group>
            </v:group>
          </w:pict>
        </mc:Fallback>
      </mc:AlternateContent>
    </w:r>
  </w:p>
  <w:p w14:paraId="7FD7BA0E" w14:textId="4C0B31BD" w:rsidR="00226930" w:rsidRPr="006B5672" w:rsidRDefault="00226930" w:rsidP="00EA0706">
    <w:pPr>
      <w:pStyle w:val="a5"/>
      <w:rPr>
        <w:lang w:val="en-US"/>
      </w:rPr>
    </w:pPr>
    <w:r>
      <w:rPr>
        <w:noProof/>
        <w:lang w:eastAsia="ru-RU"/>
      </w:rPr>
      <mc:AlternateContent>
        <mc:Choice Requires="wpg">
          <w:drawing>
            <wp:anchor distT="0" distB="0" distL="114300" distR="114300" simplePos="0" relativeHeight="251635200" behindDoc="0" locked="0" layoutInCell="1" allowOverlap="1" wp14:anchorId="7FD7BAAD" wp14:editId="4716AD82">
              <wp:simplePos x="0" y="0"/>
              <wp:positionH relativeFrom="column">
                <wp:posOffset>8890</wp:posOffset>
              </wp:positionH>
              <wp:positionV relativeFrom="paragraph">
                <wp:posOffset>135890</wp:posOffset>
              </wp:positionV>
              <wp:extent cx="5020310" cy="282575"/>
              <wp:effectExtent l="0" t="0" r="0" b="3175"/>
              <wp:wrapNone/>
              <wp:docPr id="180" name="Group 1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0310" cy="282575"/>
                        <a:chOff x="1261" y="16096"/>
                        <a:chExt cx="7906" cy="445"/>
                      </a:xfrm>
                    </wpg:grpSpPr>
                    <wps:wsp>
                      <wps:cNvPr id="181" name="Freeform 123"/>
                      <wps:cNvSpPr>
                        <a:spLocks/>
                      </wps:cNvSpPr>
                      <wps:spPr bwMode="auto">
                        <a:xfrm>
                          <a:off x="1261" y="16096"/>
                          <a:ext cx="6186" cy="401"/>
                        </a:xfrm>
                        <a:custGeom>
                          <a:avLst/>
                          <a:gdLst>
                            <a:gd name="T0" fmla="*/ 0 w 9278"/>
                            <a:gd name="T1" fmla="*/ 401 h 401"/>
                            <a:gd name="T2" fmla="*/ 646 w 9278"/>
                            <a:gd name="T3" fmla="*/ 64 h 401"/>
                            <a:gd name="T4" fmla="*/ 3001 w 9278"/>
                            <a:gd name="T5" fmla="*/ 19 h 401"/>
                            <a:gd name="T6" fmla="*/ 9278 w 9278"/>
                            <a:gd name="T7" fmla="*/ 25 h 401"/>
                          </a:gdLst>
                          <a:ahLst/>
                          <a:cxnLst>
                            <a:cxn ang="0">
                              <a:pos x="T0" y="T1"/>
                            </a:cxn>
                            <a:cxn ang="0">
                              <a:pos x="T2" y="T3"/>
                            </a:cxn>
                            <a:cxn ang="0">
                              <a:pos x="T4" y="T5"/>
                            </a:cxn>
                            <a:cxn ang="0">
                              <a:pos x="T6" y="T7"/>
                            </a:cxn>
                          </a:cxnLst>
                          <a:rect l="0" t="0" r="r" b="b"/>
                          <a:pathLst>
                            <a:path w="9278" h="401">
                              <a:moveTo>
                                <a:pt x="0" y="401"/>
                              </a:moveTo>
                              <a:cubicBezTo>
                                <a:pt x="72" y="264"/>
                                <a:pt x="146" y="128"/>
                                <a:pt x="646" y="64"/>
                              </a:cubicBezTo>
                              <a:cubicBezTo>
                                <a:pt x="1145" y="0"/>
                                <a:pt x="1562" y="26"/>
                                <a:pt x="3001" y="19"/>
                              </a:cubicBezTo>
                              <a:cubicBezTo>
                                <a:pt x="4440" y="12"/>
                                <a:pt x="7970" y="24"/>
                                <a:pt x="9278" y="25"/>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2" name="Text Box 124"/>
                      <wps:cNvSpPr txBox="1">
                        <a:spLocks noChangeArrowheads="1"/>
                      </wps:cNvSpPr>
                      <wps:spPr bwMode="auto">
                        <a:xfrm>
                          <a:off x="1570" y="16120"/>
                          <a:ext cx="7597" cy="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3C" w14:textId="77777777" w:rsidR="00226930" w:rsidRDefault="00226930" w:rsidP="00473851">
                            <w:pPr>
                              <w:pStyle w:val="a3"/>
                              <w:spacing w:before="60"/>
                              <w:rPr>
                                <w:rFonts w:ascii="Arial" w:hAnsi="Arial" w:cs="Arial"/>
                                <w:b/>
                                <w:sz w:val="10"/>
                                <w:szCs w:val="10"/>
                              </w:rPr>
                            </w:pPr>
                            <w:r w:rsidRPr="00473851">
                              <w:rPr>
                                <w:rFonts w:ascii="Arial" w:hAnsi="Arial" w:cs="Arial"/>
                                <w:b/>
                                <w:sz w:val="10"/>
                                <w:szCs w:val="10"/>
                              </w:rPr>
                              <w:t xml:space="preserve">№ </w:t>
                            </w:r>
                            <w:r>
                              <w:rPr>
                                <w:rFonts w:ascii="Arial" w:hAnsi="Arial" w:cs="Arial"/>
                                <w:b/>
                                <w:sz w:val="10"/>
                                <w:szCs w:val="10"/>
                              </w:rPr>
                              <w:t xml:space="preserve">_____________________________ </w:t>
                            </w:r>
                            <w:r w:rsidRPr="004511AD">
                              <w:rPr>
                                <w:rFonts w:ascii="Arial" w:hAnsi="Arial" w:cs="Arial"/>
                                <w:b/>
                                <w:sz w:val="10"/>
                                <w:szCs w:val="10"/>
                              </w:rPr>
                              <w:t>ВЕРСИЯ 1.00</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_x0000_s1169" style="position:absolute;left:0;text-align:left;margin-left:.7pt;margin-top:10.7pt;width:395.3pt;height:22.25pt;z-index:251635200"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">
              <v:shape id="Freeform 123" o:spid="_x0000_s1170" style="position:absolute;left:1261;top:16096;width:6186;height:401;visibility:visible;mso-wrap-style:square;v-text-anchor:top" coordsize="9278,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EcymMQA&#10;AADcAAAADwAAAGRycy9kb3ducmV2LnhtbERPTWvCQBC9C/0PyxS86SYtBBuzirRIvVRsEgq9Ddkx&#10;Cc3Ohuyqyb/vFgre5vE+J9uOphNXGlxrWUG8jEAQV1a3XCsoi/1iBcJ5ZI2dZVIwkYPt5mGWYart&#10;jT/pmvtahBB2KSpovO9TKV3VkEG3tD1x4M52MOgDHGqpB7yFcNPJpyhKpMGWQ0ODPb02VP3kF6Pg&#10;/XR8ef5O3ibTx8XX8aM8dbnZKTV/HHdrEJ5Gfxf/uw86zF/F8PdMuEB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RHMpjEAAAA3AAAAA8AAAAAAAAAAAAAAAAAmAIAAGRycy9k&#10;b3ducmV2LnhtbFBLBQYAAAAABAAEAPUAAACJAwAAAAA=&#10;" path="m,401c72,264,146,128,646,64,1145,,1562,26,3001,19v1439,-7,4969,5,6277,6e" filled="f" strokecolor="#fdd208" strokeweight="1.3pt">
                <v:path arrowok="t" o:connecttype="custom" o:connectlocs="0,401;431,64;2001,19;6186,25" o:connectangles="0,0,0,0"/>
              </v:shape>
              <v:shape id="Text Box 124" o:spid="_x0000_s1171" type="#_x0000_t202" style="position:absolute;left:1570;top:16120;width:7597;height:4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yIsEA&#10;AADcAAAADwAAAGRycy9kb3ducmV2LnhtbERPzYrCMBC+C/sOYRb2ImuqgpSuUZZVQS+KrQ8wNGNb&#10;bCYliVrffiMI3ubj+535sjetuJHzjWUF41ECgri0uuFKwanYfKcgfEDW2FomBQ/ysFx8DOaYaXvn&#10;I93yUIkYwj5DBXUIXSalL2sy6Ee2I47c2TqDIUJXSe3wHsNNKydJMpMGG44NNXb0V1N5ya9GQX7Y&#10;N9vTo5tW7XBs3G5dFGFVKPX12f/+gAjUh7f45d7qOD+dwPOZeIFc/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ov8iLBAAAA3AAAAA8AAAAAAAAAAAAAAAAAmAIAAGRycy9kb3du&#10;cmV2LnhtbFBLBQYAAAAABAAEAPUAAACGAwAAAAA=&#10;" filled="f" stroked="f" strokeweight="1.3pt">
                <v:textbox>
                  <w:txbxContent>
                    <w:p w14:paraId="7FD7BB3C" w14:textId="77777777" w:rsidR="00226930" w:rsidRDefault="00226930" w:rsidP="00473851">
                      <w:pPr>
                        <w:pStyle w:val="a3"/>
                        <w:spacing w:before="60"/>
                        <w:rPr>
                          <w:rFonts w:ascii="Arial" w:hAnsi="Arial" w:cs="Arial"/>
                          <w:b/>
                          <w:sz w:val="10"/>
                          <w:szCs w:val="10"/>
                        </w:rPr>
                      </w:pPr>
                      <w:r w:rsidRPr="00473851">
                        <w:rPr>
                          <w:rFonts w:ascii="Arial" w:hAnsi="Arial" w:cs="Arial"/>
                          <w:b/>
                          <w:sz w:val="10"/>
                          <w:szCs w:val="10"/>
                        </w:rPr>
                        <w:t xml:space="preserve">№ </w:t>
                      </w:r>
                      <w:r>
                        <w:rPr>
                          <w:rFonts w:ascii="Arial" w:hAnsi="Arial" w:cs="Arial"/>
                          <w:b/>
                          <w:sz w:val="10"/>
                          <w:szCs w:val="10"/>
                        </w:rPr>
                        <w:t xml:space="preserve">_____________________________ </w:t>
                      </w:r>
                      <w:r w:rsidRPr="004511AD">
                        <w:rPr>
                          <w:rFonts w:ascii="Arial" w:hAnsi="Arial" w:cs="Arial"/>
                          <w:b/>
                          <w:sz w:val="10"/>
                          <w:szCs w:val="10"/>
                        </w:rPr>
                        <w:t>ВЕРСИЯ 1.00</w:t>
                      </w:r>
                    </w:p>
                  </w:txbxContent>
                </v:textbox>
              </v:shape>
            </v:group>
          </w:pict>
        </mc:Fallback>
      </mc:AlternateContent>
    </w:r>
    <w:r>
      <w:rPr>
        <w:noProof/>
        <w:lang w:eastAsia="ru-RU"/>
      </w:rPr>
      <mc:AlternateContent>
        <mc:Choice Requires="wps">
          <w:drawing>
            <wp:anchor distT="4294967294" distB="4294967294" distL="114300" distR="114300" simplePos="0" relativeHeight="251634176" behindDoc="0" locked="0" layoutInCell="1" allowOverlap="1" wp14:anchorId="7FD7BAAE" wp14:editId="1A9292D1">
              <wp:simplePos x="0" y="0"/>
              <wp:positionH relativeFrom="column">
                <wp:posOffset>0</wp:posOffset>
              </wp:positionH>
              <wp:positionV relativeFrom="paragraph">
                <wp:posOffset>390524</wp:posOffset>
              </wp:positionV>
              <wp:extent cx="2447925" cy="0"/>
              <wp:effectExtent l="0" t="0" r="9525" b="19050"/>
              <wp:wrapNone/>
              <wp:docPr id="179" name="AutoShape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47925"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21" o:spid="_x0000_s1026" type="#_x0000_t32" style="position:absolute;margin-left:0;margin-top:30.75pt;width:192.75pt;height:0;flip:x;z-index:2516244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" strokecolor="#fdd208" strokeweight="1.3pt"/>
          </w:pict>
        </mc:Fallback>
      </mc:AlternateContent>
    </w:r>
    <w:r>
      <w:rPr>
        <w:noProof/>
        <w:lang w:eastAsia="ru-RU"/>
      </w:rPr>
      <mc:AlternateContent>
        <mc:Choice Requires="wps">
          <w:drawing>
            <wp:anchor distT="0" distB="0" distL="114300" distR="114300" simplePos="0" relativeHeight="251633152" behindDoc="0" locked="0" layoutInCell="1" allowOverlap="1" wp14:anchorId="7FD7BAAF" wp14:editId="3746AC98">
              <wp:simplePos x="0" y="0"/>
              <wp:positionH relativeFrom="column">
                <wp:posOffset>5043805</wp:posOffset>
              </wp:positionH>
              <wp:positionV relativeFrom="paragraph">
                <wp:posOffset>197485</wp:posOffset>
              </wp:positionV>
              <wp:extent cx="1009650" cy="333375"/>
              <wp:effectExtent l="0" t="0" r="0" b="9525"/>
              <wp:wrapNone/>
              <wp:docPr id="178"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3D" w14:textId="77777777" w:rsidR="00226930" w:rsidRPr="004511AD" w:rsidRDefault="00226930" w:rsidP="00EA0706">
                          <w:pPr>
                            <w:pStyle w:val="a3"/>
                            <w:ind w:hanging="180"/>
                            <w:jc w:val="right"/>
                            <w:rPr>
                              <w:rFonts w:ascii="Arial" w:hAnsi="Arial" w:cs="Arial"/>
                              <w:b/>
                              <w:sz w:val="12"/>
                              <w:szCs w:val="12"/>
                            </w:rPr>
                          </w:pPr>
                          <w:r>
                            <w:rPr>
                              <w:rFonts w:ascii="Arial" w:hAnsi="Arial" w:cs="Arial"/>
                              <w:b/>
                              <w:sz w:val="12"/>
                              <w:szCs w:val="12"/>
                            </w:rPr>
                            <w:t xml:space="preserve">СТРАНИЦА  38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Pr>
                              <w:rFonts w:ascii="Arial" w:hAnsi="Arial" w:cs="Arial"/>
                              <w:b/>
                              <w:noProof/>
                              <w:sz w:val="12"/>
                              <w:szCs w:val="12"/>
                            </w:rPr>
                            <w:t>23</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172" type="#_x0000_t202" style="position:absolute;left:0;text-align:left;margin-left:397.15pt;margin-top:15.55pt;width:79.5pt;height:26.25pt;z-index:25163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" filled="f" stroked="f" strokeweight="1.3pt">
              <v:textbox>
                <w:txbxContent>
                  <w:p w14:paraId="7FD7BB3D" w14:textId="77777777" w:rsidR="00226930" w:rsidRPr="004511AD" w:rsidRDefault="00226930" w:rsidP="00EA0706">
                    <w:pPr>
                      <w:pStyle w:val="a3"/>
                      <w:ind w:hanging="180"/>
                      <w:jc w:val="right"/>
                      <w:rPr>
                        <w:rFonts w:ascii="Arial" w:hAnsi="Arial" w:cs="Arial"/>
                        <w:b/>
                        <w:sz w:val="12"/>
                        <w:szCs w:val="12"/>
                      </w:rPr>
                    </w:pPr>
                    <w:r>
                      <w:rPr>
                        <w:rFonts w:ascii="Arial" w:hAnsi="Arial" w:cs="Arial"/>
                        <w:b/>
                        <w:sz w:val="12"/>
                        <w:szCs w:val="12"/>
                      </w:rPr>
                      <w:t xml:space="preserve">СТРАНИЦА  38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Pr>
                        <w:rFonts w:ascii="Arial" w:hAnsi="Arial" w:cs="Arial"/>
                        <w:b/>
                        <w:noProof/>
                        <w:sz w:val="12"/>
                        <w:szCs w:val="12"/>
                      </w:rPr>
                      <w:t>23</w:t>
                    </w:r>
                    <w:r>
                      <w:rPr>
                        <w:rFonts w:ascii="Arial" w:hAnsi="Arial" w:cs="Arial"/>
                        <w:b/>
                        <w:sz w:val="12"/>
                        <w:szCs w:val="12"/>
                      </w:rPr>
                      <w:fldChar w:fldCharType="end"/>
                    </w:r>
                  </w:p>
                </w:txbxContent>
              </v:textbox>
            </v:shape>
          </w:pict>
        </mc:Fallback>
      </mc:AlternateContent>
    </w:r>
  </w:p>
  <w:p w14:paraId="7FD7BA0F" w14:textId="77777777" w:rsidR="00226930" w:rsidRPr="004D6BD0" w:rsidRDefault="00226930">
    <w:pPr>
      <w:pStyle w:val="a5"/>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9CE1E3" w14:textId="77777777" w:rsidR="00790FED" w:rsidRDefault="00790FED" w:rsidP="000D7C6A">
      <w:r>
        <w:separator/>
      </w:r>
    </w:p>
  </w:footnote>
  <w:footnote w:type="continuationSeparator" w:id="0">
    <w:p w14:paraId="4A7A6944" w14:textId="77777777" w:rsidR="00790FED" w:rsidRDefault="00790FED" w:rsidP="000D7C6A">
      <w:r>
        <w:continuationSeparator/>
      </w:r>
    </w:p>
  </w:footnote>
  <w:footnote w:id="1">
    <w:p w14:paraId="0427092A" w14:textId="77777777" w:rsidR="00226930" w:rsidRPr="00474A23" w:rsidRDefault="00226930" w:rsidP="00226930">
      <w:pPr>
        <w:pStyle w:val="af1"/>
        <w:rPr>
          <w:rFonts w:ascii="Arial" w:hAnsi="Arial" w:cs="Arial"/>
          <w:sz w:val="16"/>
          <w:szCs w:val="16"/>
        </w:rPr>
      </w:pPr>
      <w:r w:rsidRPr="00523707">
        <w:rPr>
          <w:rStyle w:val="af4"/>
        </w:rPr>
        <w:footnoteRef/>
      </w:r>
      <w:r w:rsidRPr="00523707">
        <w:t xml:space="preserve"> </w:t>
      </w:r>
      <w:r w:rsidRPr="00474A23">
        <w:rPr>
          <w:rFonts w:ascii="Arial" w:hAnsi="Arial" w:cs="Arial"/>
          <w:sz w:val="16"/>
          <w:szCs w:val="16"/>
        </w:rPr>
        <w:t>От общей численности работников, подлежащих укрытию в убежищах.</w:t>
      </w:r>
    </w:p>
  </w:footnote>
  <w:footnote w:id="2">
    <w:p w14:paraId="68975437" w14:textId="77777777" w:rsidR="00226930" w:rsidRPr="00474A23" w:rsidRDefault="00226930" w:rsidP="00226930">
      <w:pPr>
        <w:pStyle w:val="af1"/>
        <w:rPr>
          <w:rFonts w:ascii="Arial" w:hAnsi="Arial" w:cs="Arial"/>
          <w:sz w:val="16"/>
          <w:szCs w:val="16"/>
        </w:rPr>
      </w:pPr>
      <w:r w:rsidRPr="00474A23">
        <w:rPr>
          <w:rStyle w:val="af4"/>
          <w:rFonts w:ascii="Arial" w:hAnsi="Arial" w:cs="Arial"/>
          <w:sz w:val="16"/>
          <w:szCs w:val="16"/>
        </w:rPr>
        <w:footnoteRef/>
      </w:r>
      <w:r w:rsidRPr="00474A23">
        <w:rPr>
          <w:rFonts w:ascii="Arial" w:hAnsi="Arial" w:cs="Arial"/>
          <w:sz w:val="16"/>
          <w:szCs w:val="16"/>
        </w:rPr>
        <w:t xml:space="preserve"> От общей численности работников, подлежащих укрытию в противорадиационных укрытиях.</w:t>
      </w:r>
    </w:p>
  </w:footnote>
  <w:footnote w:id="3">
    <w:p w14:paraId="1086B885" w14:textId="77777777" w:rsidR="00226930" w:rsidRPr="00474A23" w:rsidRDefault="00226930" w:rsidP="00226930">
      <w:pPr>
        <w:pStyle w:val="af1"/>
        <w:rPr>
          <w:rFonts w:ascii="Arial" w:hAnsi="Arial" w:cs="Arial"/>
          <w:sz w:val="16"/>
          <w:szCs w:val="16"/>
        </w:rPr>
      </w:pPr>
      <w:r w:rsidRPr="00474A23">
        <w:rPr>
          <w:rStyle w:val="af4"/>
          <w:rFonts w:ascii="Arial" w:hAnsi="Arial" w:cs="Arial"/>
          <w:sz w:val="16"/>
          <w:szCs w:val="16"/>
        </w:rPr>
        <w:footnoteRef/>
      </w:r>
      <w:r w:rsidRPr="00474A23">
        <w:rPr>
          <w:rFonts w:ascii="Arial" w:hAnsi="Arial" w:cs="Arial"/>
          <w:sz w:val="16"/>
          <w:szCs w:val="16"/>
        </w:rPr>
        <w:t xml:space="preserve"> От общей численности работников, подлежащих размещению в укрытиях.</w:t>
      </w:r>
    </w:p>
  </w:footnote>
  <w:footnote w:id="4">
    <w:p w14:paraId="1B61876F" w14:textId="77777777" w:rsidR="00226930" w:rsidRPr="00474A23" w:rsidRDefault="00226930" w:rsidP="00226930">
      <w:pPr>
        <w:pStyle w:val="af1"/>
        <w:rPr>
          <w:rFonts w:ascii="Arial" w:hAnsi="Arial" w:cs="Arial"/>
          <w:sz w:val="16"/>
          <w:szCs w:val="16"/>
        </w:rPr>
      </w:pPr>
      <w:r w:rsidRPr="00474A23">
        <w:rPr>
          <w:rStyle w:val="af4"/>
          <w:rFonts w:ascii="Arial" w:hAnsi="Arial" w:cs="Arial"/>
          <w:sz w:val="16"/>
          <w:szCs w:val="16"/>
        </w:rPr>
        <w:footnoteRef/>
      </w:r>
      <w:r w:rsidRPr="00474A23">
        <w:rPr>
          <w:rFonts w:ascii="Arial" w:hAnsi="Arial" w:cs="Arial"/>
          <w:sz w:val="16"/>
          <w:szCs w:val="16"/>
        </w:rPr>
        <w:t xml:space="preserve"> От общей численности убежищ</w:t>
      </w:r>
    </w:p>
  </w:footnote>
  <w:footnote w:id="5">
    <w:p w14:paraId="07955AE2" w14:textId="77777777" w:rsidR="00226930" w:rsidRDefault="00226930" w:rsidP="00226930">
      <w:pPr>
        <w:pStyle w:val="af1"/>
      </w:pPr>
      <w:r w:rsidRPr="00474A23">
        <w:rPr>
          <w:rStyle w:val="af4"/>
          <w:rFonts w:ascii="Arial" w:hAnsi="Arial" w:cs="Arial"/>
          <w:sz w:val="16"/>
          <w:szCs w:val="16"/>
        </w:rPr>
        <w:footnoteRef/>
      </w:r>
      <w:r w:rsidRPr="00474A23">
        <w:rPr>
          <w:rFonts w:ascii="Arial" w:hAnsi="Arial" w:cs="Arial"/>
          <w:sz w:val="16"/>
          <w:szCs w:val="16"/>
        </w:rPr>
        <w:t xml:space="preserve"> От общей численности ПРУ</w:t>
      </w:r>
    </w:p>
  </w:footnote>
  <w:footnote w:id="6">
    <w:p w14:paraId="07CC545D" w14:textId="77777777" w:rsidR="00226930" w:rsidRPr="00474A23" w:rsidRDefault="00226930" w:rsidP="00226930">
      <w:pPr>
        <w:pStyle w:val="af1"/>
        <w:rPr>
          <w:rFonts w:ascii="Arial" w:hAnsi="Arial" w:cs="Arial"/>
          <w:sz w:val="16"/>
          <w:szCs w:val="16"/>
        </w:rPr>
      </w:pPr>
      <w:r w:rsidRPr="00523707">
        <w:rPr>
          <w:rStyle w:val="af4"/>
        </w:rPr>
        <w:footnoteRef/>
      </w:r>
      <w:r w:rsidRPr="00523707">
        <w:t xml:space="preserve"> </w:t>
      </w:r>
      <w:r w:rsidRPr="00474A23">
        <w:rPr>
          <w:rFonts w:ascii="Arial" w:hAnsi="Arial" w:cs="Arial"/>
          <w:sz w:val="16"/>
          <w:szCs w:val="16"/>
        </w:rPr>
        <w:t>От общего количества работников организаций, работающих в пределах ЗЗМ, установленных вокруг объектов по хранению химического оружия (по уничтожению химического оружия)</w:t>
      </w:r>
    </w:p>
  </w:footnote>
  <w:footnote w:id="7">
    <w:p w14:paraId="44CD3978" w14:textId="77777777" w:rsidR="00226930" w:rsidRPr="00523707" w:rsidRDefault="00226930" w:rsidP="00226930">
      <w:pPr>
        <w:pStyle w:val="af1"/>
      </w:pPr>
      <w:r w:rsidRPr="00474A23">
        <w:rPr>
          <w:rStyle w:val="af4"/>
          <w:rFonts w:ascii="Arial" w:hAnsi="Arial" w:cs="Arial"/>
          <w:sz w:val="16"/>
          <w:szCs w:val="16"/>
        </w:rPr>
        <w:footnoteRef/>
      </w:r>
      <w:r w:rsidRPr="00474A23">
        <w:rPr>
          <w:rFonts w:ascii="Arial" w:hAnsi="Arial" w:cs="Arial"/>
          <w:sz w:val="16"/>
          <w:szCs w:val="16"/>
        </w:rPr>
        <w:t xml:space="preserve"> От общего количества работников организаций, работающих на территориях в пределах границ зон возможного радиоактивного загрязнения</w:t>
      </w:r>
    </w:p>
  </w:footnote>
  <w:footnote w:id="8">
    <w:p w14:paraId="10228797" w14:textId="77777777" w:rsidR="00226930" w:rsidRDefault="00226930" w:rsidP="00226930">
      <w:pPr>
        <w:pStyle w:val="af1"/>
      </w:pPr>
      <w:r w:rsidRPr="00523707">
        <w:rPr>
          <w:rStyle w:val="af4"/>
        </w:rPr>
        <w:footnoteRef/>
      </w:r>
      <w:r w:rsidRPr="00523707">
        <w:t xml:space="preserve"> </w:t>
      </w:r>
      <w:r w:rsidRPr="00474A23">
        <w:rPr>
          <w:rFonts w:ascii="Arial" w:hAnsi="Arial" w:cs="Arial"/>
          <w:sz w:val="16"/>
          <w:szCs w:val="16"/>
        </w:rPr>
        <w:t>От общего количества работников организаций, работающих на территориях в пределах границ зон возможного химического заражения</w:t>
      </w:r>
    </w:p>
  </w:footnote>
  <w:footnote w:id="9">
    <w:p w14:paraId="17B85AEA" w14:textId="77777777" w:rsidR="00226930" w:rsidRPr="00523707" w:rsidRDefault="00226930" w:rsidP="00226930">
      <w:pPr>
        <w:pStyle w:val="af1"/>
      </w:pPr>
      <w:r w:rsidRPr="00523707">
        <w:rPr>
          <w:rStyle w:val="af4"/>
        </w:rPr>
        <w:footnoteRef/>
      </w:r>
      <w:r w:rsidRPr="00523707">
        <w:t xml:space="preserve"> </w:t>
      </w:r>
      <w:r w:rsidRPr="00474A23">
        <w:rPr>
          <w:rFonts w:ascii="Arial" w:hAnsi="Arial" w:cs="Arial"/>
          <w:sz w:val="16"/>
          <w:szCs w:val="16"/>
        </w:rPr>
        <w:t>Без учета имеющихся материальных ресурсов, накопленных для ликвидации ЧС природного и техногенного характера</w:t>
      </w:r>
    </w:p>
  </w:footnote>
  <w:footnote w:id="10">
    <w:p w14:paraId="1684792F" w14:textId="77777777" w:rsidR="00226930" w:rsidRPr="00523707" w:rsidRDefault="00226930" w:rsidP="00226930">
      <w:pPr>
        <w:pStyle w:val="af1"/>
      </w:pPr>
      <w:r w:rsidRPr="00523707">
        <w:rPr>
          <w:rStyle w:val="af4"/>
        </w:rPr>
        <w:footnoteRef/>
      </w:r>
      <w:r w:rsidRPr="00523707">
        <w:t xml:space="preserve"> </w:t>
      </w:r>
      <w:r w:rsidRPr="00474A23">
        <w:rPr>
          <w:rFonts w:ascii="Arial" w:hAnsi="Arial" w:cs="Arial"/>
          <w:sz w:val="16"/>
          <w:szCs w:val="16"/>
        </w:rPr>
        <w:t>Представляется организациями, являющимися учреждениями профессионального образования в области ГО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7B9A6" w14:textId="77777777" w:rsidR="00226930" w:rsidRDefault="00B828C2">
    <w:pPr>
      <w:pStyle w:val="a3"/>
    </w:pPr>
    <w:r>
      <w:rPr>
        <w:noProof/>
        <w:lang w:eastAsia="ru-RU"/>
      </w:rPr>
      <w:pict w14:anchorId="7FD7BA6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044126" o:spid="_x0000_s2049" type="#_x0000_t75" style="position:absolute;left:0;text-align:left;margin-left:0;margin-top:0;width:596.15pt;height:841.9pt;z-index:-251601408;mso-position-horizontal:center;mso-position-horizontal-relative:margin;mso-position-vertical:center;mso-position-vertical-relative:margin" o:allowincell="f">
          <v:imagedata r:id="rId1" o:title=""/>
          <w10:wrap anchorx="margin" anchory="margin"/>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7B9C6" w14:textId="77777777" w:rsidR="00226930" w:rsidRDefault="00226930">
    <w:pPr>
      <w:pStyle w:val="a3"/>
      <w:rPr>
        <w:sz w:val="2"/>
        <w:szCs w:val="2"/>
      </w:rPr>
    </w:pPr>
  </w:p>
  <w:p w14:paraId="7FD7B9C7" w14:textId="0096651F" w:rsidR="00226930" w:rsidRDefault="00226930" w:rsidP="00727E7D">
    <w:pPr>
      <w:pStyle w:val="a3"/>
      <w:jc w:val="right"/>
    </w:pPr>
    <w:r>
      <w:rPr>
        <w:noProof/>
        <w:lang w:eastAsia="ru-RU"/>
      </w:rPr>
      <mc:AlternateContent>
        <mc:Choice Requires="wpg">
          <w:drawing>
            <wp:anchor distT="0" distB="0" distL="114300" distR="114300" simplePos="0" relativeHeight="251606528" behindDoc="0" locked="0" layoutInCell="1" allowOverlap="1" wp14:anchorId="7FD7BA7E" wp14:editId="3BE2A310">
              <wp:simplePos x="0" y="0"/>
              <wp:positionH relativeFrom="column">
                <wp:posOffset>-12065</wp:posOffset>
              </wp:positionH>
              <wp:positionV relativeFrom="paragraph">
                <wp:posOffset>86995</wp:posOffset>
              </wp:positionV>
              <wp:extent cx="6137910" cy="407035"/>
              <wp:effectExtent l="0" t="0" r="15240" b="12065"/>
              <wp:wrapNone/>
              <wp:docPr id="290" name="Group 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407035"/>
                        <a:chOff x="1200" y="516"/>
                        <a:chExt cx="9495" cy="641"/>
                      </a:xfrm>
                    </wpg:grpSpPr>
                    <wps:wsp>
                      <wps:cNvPr id="291" name="Text Box 76"/>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12" w14:textId="77777777" w:rsidR="00226930" w:rsidRDefault="00226930"/>
                        </w:txbxContent>
                      </wps:txbx>
                      <wps:bodyPr rot="0" vert="horz" wrap="square" lIns="91440" tIns="45720" rIns="91440" bIns="45720" anchor="t" anchorCtr="0" upright="1">
                        <a:noAutofit/>
                      </wps:bodyPr>
                    </wps:wsp>
                    <wps:wsp>
                      <wps:cNvPr id="292" name="Freeform 77"/>
                      <wps:cNvSpPr>
                        <a:spLocks/>
                      </wps:cNvSpPr>
                      <wps:spPr bwMode="auto">
                        <a:xfrm>
                          <a:off x="1200" y="516"/>
                          <a:ext cx="9495" cy="641"/>
                        </a:xfrm>
                        <a:custGeom>
                          <a:avLst/>
                          <a:gdLst>
                            <a:gd name="T0" fmla="*/ 0 w 9472"/>
                            <a:gd name="T1" fmla="*/ 641 h 401"/>
                            <a:gd name="T2" fmla="*/ 475 w 9472"/>
                            <a:gd name="T3" fmla="*/ 102 h 401"/>
                            <a:gd name="T4" fmla="*/ 2208 w 9472"/>
                            <a:gd name="T5" fmla="*/ 30 h 401"/>
                            <a:gd name="T6" fmla="*/ 9495 w 9472"/>
                            <a:gd name="T7" fmla="*/ 6 h 40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5" o:spid="_x0000_s1077" style="position:absolute;left:0;text-align:left;margin-left:-.95pt;margin-top:6.85pt;width:483.3pt;height:32.05pt;z-index:251606528"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">
              <v:shapetype id="_x0000_t202" coordsize="21600,21600" o:spt="202" path="m,l,21600r21600,l21600,xe">
                <v:stroke joinstyle="miter"/>
                <v:path gradientshapeok="t" o:connecttype="rect"/>
              </v:shapetype>
              <v:shape id="Text Box 76" o:spid="_x0000_s1078"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AGb9MQA&#10;AADcAAAADwAAAGRycy9kb3ducmV2LnhtbESP3WrCQBSE7wu+w3IK3hTdRKFo6iriD+hNxcQHOGRP&#10;k9Ds2bC7anx7Vyj0cpiZb5jFqjetuJHzjWUF6TgBQVxa3XCl4FLsRzMQPiBrbC2Tggd5WC0HbwvM&#10;tL3zmW55qESEsM9QQR1Cl0npy5oM+rHtiKP3Y53BEKWrpHZ4j3DTykmSfEqDDceFGjva1FT+5lej&#10;ID99N4fLo5tW7Udq3HFXFGFbKDV879dfIAL14T/81z5oBZN5Cq8z8QjI5R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QBm/TEAAAA3AAAAA8AAAAAAAAAAAAAAAAAmAIAAGRycy9k&#10;b3ducmV2LnhtbFBLBQYAAAAABAAEAPUAAACJAwAAAAA=&#10;" filled="f" stroked="f" strokeweight="1.3pt">
                <v:textbox>
                  <w:txbxContent>
                    <w:p w14:paraId="7FD7BB12" w14:textId="77777777" w:rsidR="00226930" w:rsidRDefault="00226930"/>
                  </w:txbxContent>
                </v:textbox>
              </v:shape>
              <v:shape id="Freeform 77" o:spid="_x0000_s1079"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5p3wsUA&#10;AADcAAAADwAAAGRycy9kb3ducmV2LnhtbESPT2sCMRTE7wW/Q3iFXkSzLlZ0NYotKO1J/HPx9tw8&#10;N0s3L+sm1fXbNwXB4zAzv2Fmi9ZW4kqNLx0rGPQTEMS50yUXCg77VW8MwgdkjZVjUnAnD4t552WG&#10;mXY33tJ1FwoRIewzVGBCqDMpfW7Iou+7mjh6Z9dYDFE2hdQN3iLcVjJNkpG0WHJcMFjTp6H8Z/dr&#10;FSw3p/eN+e4iDi5rcxh2P9rjyCj19toupyACteEZfrS/tIJ0ksL/mXgE5Pw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mnfCxQAAANwAAAAPAAAAAAAAAAAAAAAAAJgCAABkcnMv&#10;ZG93bnJldi54bWxQSwUGAAAAAAQABAD1AAAAigMAAAAA&#10;" path="m,401c53,264,107,128,474,64,840,,703,29,2203,19,3703,9,7958,7,9472,4e" filled="f" strokecolor="#fdd208" strokeweight="1.3pt">
                <v:path arrowok="t" o:connecttype="custom" o:connectlocs="0,1025;476,163;2213,48;9518,10" o:connectangles="0,0,0,0"/>
              </v:shape>
            </v:group>
          </w:pict>
        </mc:Fallback>
      </mc:AlternateContent>
    </w:r>
  </w:p>
  <w:p w14:paraId="7FD7B9C8" w14:textId="77777777" w:rsidR="00226930" w:rsidRDefault="00226930" w:rsidP="00727E7D">
    <w:pPr>
      <w:pStyle w:val="a3"/>
      <w:jc w:val="right"/>
    </w:pPr>
  </w:p>
  <w:p w14:paraId="7FD7B9C9" w14:textId="605CC2B3" w:rsidR="00226930" w:rsidRDefault="00226930" w:rsidP="00934BA4">
    <w:pPr>
      <w:pStyle w:val="a3"/>
      <w:spacing w:after="120"/>
      <w:jc w:val="right"/>
    </w:pPr>
    <w:r>
      <w:rPr>
        <w:noProof/>
        <w:lang w:eastAsia="ru-RU"/>
      </w:rPr>
      <mc:AlternateContent>
        <mc:Choice Requires="wps">
          <w:drawing>
            <wp:anchor distT="0" distB="0" distL="114300" distR="114300" simplePos="0" relativeHeight="251605504" behindDoc="0" locked="0" layoutInCell="1" allowOverlap="1" wp14:anchorId="7FD7BA7F" wp14:editId="00EEB32F">
              <wp:simplePos x="0" y="0"/>
              <wp:positionH relativeFrom="column">
                <wp:posOffset>-15240</wp:posOffset>
              </wp:positionH>
              <wp:positionV relativeFrom="paragraph">
                <wp:posOffset>141605</wp:posOffset>
              </wp:positionV>
              <wp:extent cx="6121400" cy="1905"/>
              <wp:effectExtent l="0" t="0" r="12700" b="36195"/>
              <wp:wrapNone/>
              <wp:docPr id="285" name="AutoShape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21400" cy="190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74" o:spid="_x0000_s1026" type="#_x0000_t32" style="position:absolute;margin-left:-1.2pt;margin-top:11.15pt;width:482pt;height:.15pt;flip:x;z-index:25159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" strokecolor="#fdd208" strokeweight="1.3pt"/>
          </w:pict>
        </mc:Fallback>
      </mc:AlternateContent>
    </w:r>
  </w:p>
  <w:p w14:paraId="7FD7B9CA" w14:textId="77777777" w:rsidR="00226930" w:rsidRPr="004D6BD0" w:rsidRDefault="00226930">
    <w:pPr>
      <w:pStyle w:val="a3"/>
      <w:rPr>
        <w:sz w:val="2"/>
        <w:szCs w:val="2"/>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7B9CF" w14:textId="7EC8C34C" w:rsidR="00226930" w:rsidRDefault="00226930" w:rsidP="003B3520">
    <w:pPr>
      <w:pStyle w:val="a3"/>
      <w:jc w:val="right"/>
    </w:pPr>
    <w:r>
      <w:rPr>
        <w:noProof/>
        <w:lang w:eastAsia="ru-RU"/>
      </w:rPr>
      <mc:AlternateContent>
        <mc:Choice Requires="wpg">
          <w:drawing>
            <wp:anchor distT="0" distB="0" distL="114300" distR="114300" simplePos="0" relativeHeight="251712000" behindDoc="0" locked="0" layoutInCell="1" allowOverlap="1" wp14:anchorId="7FD7BA84" wp14:editId="76ADA611">
              <wp:simplePos x="0" y="0"/>
              <wp:positionH relativeFrom="column">
                <wp:posOffset>-12065</wp:posOffset>
              </wp:positionH>
              <wp:positionV relativeFrom="paragraph">
                <wp:posOffset>86995</wp:posOffset>
              </wp:positionV>
              <wp:extent cx="6137910" cy="407035"/>
              <wp:effectExtent l="0" t="0" r="15240" b="12065"/>
              <wp:wrapNone/>
              <wp:docPr id="271" name="Group 1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407035"/>
                        <a:chOff x="1200" y="516"/>
                        <a:chExt cx="9495" cy="641"/>
                      </a:xfrm>
                    </wpg:grpSpPr>
                    <wps:wsp>
                      <wps:cNvPr id="272" name="Text Box 112"/>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16" w14:textId="77777777" w:rsidR="00226930" w:rsidRPr="0070464E" w:rsidRDefault="00226930" w:rsidP="0070464E">
                            <w:pPr>
                              <w:spacing w:before="120"/>
                              <w:jc w:val="right"/>
                              <w:rPr>
                                <w:rFonts w:ascii="Arial" w:hAnsi="Arial" w:cs="Arial"/>
                                <w:b/>
                                <w:sz w:val="10"/>
                                <w:szCs w:val="10"/>
                              </w:rPr>
                            </w:pPr>
                            <w:r>
                              <w:rPr>
                                <w:rFonts w:ascii="Arial" w:hAnsi="Arial" w:cs="Arial"/>
                                <w:b/>
                                <w:caps/>
                                <w:sz w:val="10"/>
                                <w:szCs w:val="10"/>
                              </w:rPr>
                              <w:t>обозначения и сокращения</w:t>
                            </w:r>
                          </w:p>
                        </w:txbxContent>
                      </wps:txbx>
                      <wps:bodyPr rot="0" vert="horz" wrap="square" lIns="91440" tIns="45720" rIns="91440" bIns="45720" anchor="t" anchorCtr="0" upright="1">
                        <a:noAutofit/>
                      </wps:bodyPr>
                    </wps:wsp>
                    <wps:wsp>
                      <wps:cNvPr id="273" name="Freeform 113"/>
                      <wps:cNvSpPr>
                        <a:spLocks/>
                      </wps:cNvSpPr>
                      <wps:spPr bwMode="auto">
                        <a:xfrm>
                          <a:off x="1200" y="516"/>
                          <a:ext cx="9495" cy="641"/>
                        </a:xfrm>
                        <a:custGeom>
                          <a:avLst/>
                          <a:gdLst>
                            <a:gd name="T0" fmla="*/ 0 w 9472"/>
                            <a:gd name="T1" fmla="*/ 401 h 401"/>
                            <a:gd name="T2" fmla="*/ 474 w 9472"/>
                            <a:gd name="T3" fmla="*/ 64 h 401"/>
                            <a:gd name="T4" fmla="*/ 2203 w 9472"/>
                            <a:gd name="T5" fmla="*/ 19 h 401"/>
                            <a:gd name="T6" fmla="*/ 9472 w 9472"/>
                            <a:gd name="T7" fmla="*/ 4 h 401"/>
                          </a:gdLst>
                          <a:ahLst/>
                          <a:cxnLst>
                            <a:cxn ang="0">
                              <a:pos x="T0" y="T1"/>
                            </a:cxn>
                            <a:cxn ang="0">
                              <a:pos x="T2" y="T3"/>
                            </a:cxn>
                            <a:cxn ang="0">
                              <a:pos x="T4" y="T5"/>
                            </a:cxn>
                            <a:cxn ang="0">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_x0000_s1090" style="position:absolute;left:0;text-align:left;margin-left:-.95pt;margin-top:6.85pt;width:483.3pt;height:32.05pt;z-index:251712000"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">
              <v:shapetype id="_x0000_t202" coordsize="21600,21600" o:spt="202" path="m,l,21600r21600,l21600,xe">
                <v:stroke joinstyle="miter"/>
                <v:path gradientshapeok="t" o:connecttype="rect"/>
              </v:shapetype>
              <v:shape id="Text Box 112" o:spid="_x0000_s1091"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jecUA&#10;AADcAAAADwAAAGRycy9kb3ducmV2LnhtbESP0WrCQBRE3wv+w3KFvhTdmEKV6CZIa8G+VEz8gEv2&#10;mgSzd8PuqvHvu4VCH4eZOcNsitH04kbOd5YVLOYJCOLa6o4bBafqc7YC4QOyxt4yKXiQhyKfPG0w&#10;0/bOR7qVoRERwj5DBW0IQyalr1sy6Od2II7e2TqDIUrXSO3wHuGml2mSvEmDHceFFgd6b6m+lFej&#10;oDx8d/vTY3ht+peFcV+7qgoflVLP03G7BhFoDP/hv/ZeK0iXKfyeiUdA5j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3+N5xQAAANwAAAAPAAAAAAAAAAAAAAAAAJgCAABkcnMv&#10;ZG93bnJldi54bWxQSwUGAAAAAAQABAD1AAAAigMAAAAA&#10;" filled="f" stroked="f" strokeweight="1.3pt">
                <v:textbox>
                  <w:txbxContent>
                    <w:p w14:paraId="7FD7BB16" w14:textId="77777777" w:rsidR="00226930" w:rsidRPr="0070464E" w:rsidRDefault="00226930" w:rsidP="0070464E">
                      <w:pPr>
                        <w:spacing w:before="120"/>
                        <w:jc w:val="right"/>
                        <w:rPr>
                          <w:rFonts w:ascii="Arial" w:hAnsi="Arial" w:cs="Arial"/>
                          <w:b/>
                          <w:sz w:val="10"/>
                          <w:szCs w:val="10"/>
                        </w:rPr>
                      </w:pPr>
                      <w:r>
                        <w:rPr>
                          <w:rFonts w:ascii="Arial" w:hAnsi="Arial" w:cs="Arial"/>
                          <w:b/>
                          <w:caps/>
                          <w:sz w:val="10"/>
                          <w:szCs w:val="10"/>
                        </w:rPr>
                        <w:t>обозначения и сокращения</w:t>
                      </w:r>
                    </w:p>
                  </w:txbxContent>
                </v:textbox>
              </v:shape>
              <v:shape id="Freeform 113" o:spid="_x0000_s1092"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o0o8YA&#10;AADcAAAADwAAAGRycy9kb3ducmV2LnhtbESPT2vCQBTE70K/w/IKvUjd+Kda0mzECoqepNaLt9fs&#10;azY0+zbNrhq/fbcgeBxm5jdMNu9sLc7U+sqxguEgAUFcOF1xqeDwuXp+BeEDssbaMSm4kod5/tDL&#10;MNXuwh903odSRAj7FBWYEJpUSl8YsugHriGO3rdrLYYo21LqFi8Rbms5SpKptFhxXDDY0NJQ8bM/&#10;WQWL3dfLzmz7iMPftTlM+u/dcWqUenrsFm8gAnXhHr61N1rBaDaG/zPxCMj8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No0o8YAAADcAAAADwAAAAAAAAAAAAAAAACYAgAAZHJz&#10;L2Rvd25yZXYueG1sUEsFBgAAAAAEAAQA9QAAAIsDAAAAAA==&#10;" path="m,401c53,264,107,128,474,64,840,,703,29,2203,19,3703,9,7958,7,9472,4e" filled="f" strokecolor="#fdd208" strokeweight="1.3pt">
                <v:path arrowok="t" o:connecttype="custom" o:connectlocs="0,641;475,102;2208,30;9495,6" o:connectangles="0,0,0,0"/>
              </v:shape>
            </v:group>
          </w:pict>
        </mc:Fallback>
      </mc:AlternateContent>
    </w:r>
  </w:p>
  <w:p w14:paraId="7FD7B9D0" w14:textId="77777777" w:rsidR="00226930" w:rsidRDefault="00226930" w:rsidP="003B3520">
    <w:pPr>
      <w:pStyle w:val="a3"/>
      <w:jc w:val="right"/>
    </w:pPr>
  </w:p>
  <w:p w14:paraId="7FD7B9D1" w14:textId="0F1D7C2E" w:rsidR="00226930" w:rsidRDefault="00226930" w:rsidP="00934BA4">
    <w:pPr>
      <w:pStyle w:val="a3"/>
      <w:spacing w:after="120"/>
      <w:jc w:val="right"/>
    </w:pPr>
    <w:r>
      <w:rPr>
        <w:noProof/>
        <w:lang w:eastAsia="ru-RU"/>
      </w:rPr>
      <mc:AlternateContent>
        <mc:Choice Requires="wps">
          <w:drawing>
            <wp:anchor distT="0" distB="0" distL="114300" distR="114300" simplePos="0" relativeHeight="251710976" behindDoc="0" locked="0" layoutInCell="1" allowOverlap="1" wp14:anchorId="7FD7BA85" wp14:editId="3BC1A681">
              <wp:simplePos x="0" y="0"/>
              <wp:positionH relativeFrom="column">
                <wp:posOffset>-15240</wp:posOffset>
              </wp:positionH>
              <wp:positionV relativeFrom="paragraph">
                <wp:posOffset>164465</wp:posOffset>
              </wp:positionV>
              <wp:extent cx="6121400" cy="1905"/>
              <wp:effectExtent l="0" t="0" r="12700" b="36195"/>
              <wp:wrapNone/>
              <wp:docPr id="250" name="AutoShape 1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21400" cy="190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10" o:spid="_x0000_s1026" type="#_x0000_t32" style="position:absolute;margin-left:-1.2pt;margin-top:12.95pt;width:482pt;height:.15pt;flip:x;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" strokecolor="#fdd208" strokeweight="1.3pt"/>
          </w:pict>
        </mc:Fallback>
      </mc:AlternateConten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7B9D2" w14:textId="7C5032B8" w:rsidR="00226930" w:rsidRDefault="00226930" w:rsidP="003B3520">
    <w:pPr>
      <w:pStyle w:val="a3"/>
      <w:jc w:val="right"/>
    </w:pPr>
    <w:r>
      <w:rPr>
        <w:noProof/>
        <w:lang w:eastAsia="ru-RU"/>
      </w:rPr>
      <mc:AlternateContent>
        <mc:Choice Requires="wpg">
          <w:drawing>
            <wp:anchor distT="0" distB="0" distL="114300" distR="114300" simplePos="0" relativeHeight="251714048" behindDoc="0" locked="0" layoutInCell="1" allowOverlap="1" wp14:anchorId="7FD7BA86" wp14:editId="7667846D">
              <wp:simplePos x="0" y="0"/>
              <wp:positionH relativeFrom="column">
                <wp:posOffset>-12065</wp:posOffset>
              </wp:positionH>
              <wp:positionV relativeFrom="paragraph">
                <wp:posOffset>86995</wp:posOffset>
              </wp:positionV>
              <wp:extent cx="6137910" cy="407035"/>
              <wp:effectExtent l="0" t="0" r="15240" b="12065"/>
              <wp:wrapNone/>
              <wp:docPr id="287" name="Group 1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407035"/>
                        <a:chOff x="1200" y="516"/>
                        <a:chExt cx="9495" cy="641"/>
                      </a:xfrm>
                    </wpg:grpSpPr>
                    <wps:wsp>
                      <wps:cNvPr id="288" name="Text Box 112"/>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17" w14:textId="77777777" w:rsidR="00226930" w:rsidRPr="0070464E" w:rsidRDefault="00226930" w:rsidP="0070464E">
                            <w:pPr>
                              <w:spacing w:before="120"/>
                              <w:jc w:val="right"/>
                              <w:rPr>
                                <w:rFonts w:ascii="Arial" w:hAnsi="Arial" w:cs="Arial"/>
                                <w:b/>
                                <w:sz w:val="10"/>
                                <w:szCs w:val="10"/>
                              </w:rPr>
                            </w:pPr>
                            <w:r>
                              <w:rPr>
                                <w:rFonts w:ascii="Arial" w:hAnsi="Arial" w:cs="Arial"/>
                                <w:b/>
                                <w:caps/>
                                <w:sz w:val="10"/>
                                <w:szCs w:val="10"/>
                              </w:rPr>
                              <w:t>обозначения и сокращения</w:t>
                            </w:r>
                          </w:p>
                        </w:txbxContent>
                      </wps:txbx>
                      <wps:bodyPr rot="0" vert="horz" wrap="square" lIns="91440" tIns="45720" rIns="91440" bIns="45720" anchor="t" anchorCtr="0" upright="1">
                        <a:noAutofit/>
                      </wps:bodyPr>
                    </wps:wsp>
                    <wps:wsp>
                      <wps:cNvPr id="289" name="Freeform 113"/>
                      <wps:cNvSpPr>
                        <a:spLocks/>
                      </wps:cNvSpPr>
                      <wps:spPr bwMode="auto">
                        <a:xfrm>
                          <a:off x="1200" y="516"/>
                          <a:ext cx="9495" cy="641"/>
                        </a:xfrm>
                        <a:custGeom>
                          <a:avLst/>
                          <a:gdLst>
                            <a:gd name="T0" fmla="*/ 0 w 9472"/>
                            <a:gd name="T1" fmla="*/ 401 h 401"/>
                            <a:gd name="T2" fmla="*/ 474 w 9472"/>
                            <a:gd name="T3" fmla="*/ 64 h 401"/>
                            <a:gd name="T4" fmla="*/ 2203 w 9472"/>
                            <a:gd name="T5" fmla="*/ 19 h 401"/>
                            <a:gd name="T6" fmla="*/ 9472 w 9472"/>
                            <a:gd name="T7" fmla="*/ 4 h 401"/>
                          </a:gdLst>
                          <a:ahLst/>
                          <a:cxnLst>
                            <a:cxn ang="0">
                              <a:pos x="T0" y="T1"/>
                            </a:cxn>
                            <a:cxn ang="0">
                              <a:pos x="T2" y="T3"/>
                            </a:cxn>
                            <a:cxn ang="0">
                              <a:pos x="T4" y="T5"/>
                            </a:cxn>
                            <a:cxn ang="0">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_x0000_s1093" style="position:absolute;left:0;text-align:left;margin-left:-.95pt;margin-top:6.85pt;width:483.3pt;height:32.05pt;z-index:251714048"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">
              <v:shapetype id="_x0000_t202" coordsize="21600,21600" o:spt="202" path="m,l,21600r21600,l21600,xe">
                <v:stroke joinstyle="miter"/>
                <v:path gradientshapeok="t" o:connecttype="rect"/>
              </v:shapetype>
              <v:shape id="Text Box 112" o:spid="_x0000_s1094"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OKktMIA&#10;AADcAAAADwAAAGRycy9kb3ducmV2LnhtbERP3WrCMBS+H/gO4Qi7EU3tQKQaRXSD7mbD1gc4NMe2&#10;2JyUJLPt2y8Xg11+fP/742g68STnW8sK1qsEBHFldcu1glv5sdyC8AFZY2eZFEzk4XiYvewx03bg&#10;Kz2LUIsYwj5DBU0IfSalrxoy6Fe2J47c3TqDIUJXS+1wiOGmk2mSbKTBlmNDgz2dG6oexY9RUHx/&#10;tflt6t/qbrE27vO9LMOlVOp1Pp52IAKN4V/85861gnQb18Yz8QjIw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4qS0wgAAANwAAAAPAAAAAAAAAAAAAAAAAJgCAABkcnMvZG93&#10;bnJldi54bWxQSwUGAAAAAAQABAD1AAAAhwMAAAAA&#10;" filled="f" stroked="f" strokeweight="1.3pt">
                <v:textbox>
                  <w:txbxContent>
                    <w:p w14:paraId="7FD7BB17" w14:textId="77777777" w:rsidR="00226930" w:rsidRPr="0070464E" w:rsidRDefault="00226930" w:rsidP="0070464E">
                      <w:pPr>
                        <w:spacing w:before="120"/>
                        <w:jc w:val="right"/>
                        <w:rPr>
                          <w:rFonts w:ascii="Arial" w:hAnsi="Arial" w:cs="Arial"/>
                          <w:b/>
                          <w:sz w:val="10"/>
                          <w:szCs w:val="10"/>
                        </w:rPr>
                      </w:pPr>
                      <w:r>
                        <w:rPr>
                          <w:rFonts w:ascii="Arial" w:hAnsi="Arial" w:cs="Arial"/>
                          <w:b/>
                          <w:caps/>
                          <w:sz w:val="10"/>
                          <w:szCs w:val="10"/>
                        </w:rPr>
                        <w:t>обозначения и сокращения</w:t>
                      </w:r>
                    </w:p>
                  </w:txbxContent>
                </v:textbox>
              </v:shape>
              <v:shape id="Freeform 113" o:spid="_x0000_s1095"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OdzbsYA&#10;AADcAAAADwAAAGRycy9kb3ducmV2LnhtbESPQWvCQBSE7wX/w/IKvUizUaxozCq2oLQnaeqlt2f2&#10;mQ3Nvo3ZrcZ/3y0IHoeZ+YbJV71txJk6XztWMEpSEMSl0zVXCvZfm+cZCB+QNTaOScGVPKyWg4cc&#10;M+0u/EnnIlQiQthnqMCE0GZS+tKQRZ+4ljh6R9dZDFF2ldQdXiLcNnKcplNpsea4YLClN0PlT/Fr&#10;Fax3h5ed+Rgijk5bs58MX/vvqVHq6bFfL0AE6sM9fGu/awXj2Rz+z8QjIJ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OdzbsYAAADcAAAADwAAAAAAAAAAAAAAAACYAgAAZHJz&#10;L2Rvd25yZXYueG1sUEsFBgAAAAAEAAQA9QAAAIsDAAAAAA==&#10;" path="m,401c53,264,107,128,474,64,840,,703,29,2203,19,3703,9,7958,7,9472,4e" filled="f" strokecolor="#fdd208" strokeweight="1.3pt">
                <v:path arrowok="t" o:connecttype="custom" o:connectlocs="0,641;475,102;2208,30;9495,6" o:connectangles="0,0,0,0"/>
              </v:shape>
            </v:group>
          </w:pict>
        </mc:Fallback>
      </mc:AlternateContent>
    </w:r>
  </w:p>
  <w:p w14:paraId="7FD7B9D3" w14:textId="77777777" w:rsidR="00226930" w:rsidRDefault="00226930" w:rsidP="003B3520">
    <w:pPr>
      <w:pStyle w:val="a3"/>
      <w:jc w:val="right"/>
    </w:pPr>
  </w:p>
  <w:p w14:paraId="7FD7B9D4" w14:textId="7CAC82D2" w:rsidR="00226930" w:rsidRDefault="00226930" w:rsidP="00934BA4">
    <w:pPr>
      <w:pStyle w:val="a3"/>
      <w:spacing w:after="120"/>
      <w:jc w:val="right"/>
    </w:pPr>
    <w:r>
      <w:rPr>
        <w:noProof/>
        <w:lang w:eastAsia="ru-RU"/>
      </w:rPr>
      <mc:AlternateContent>
        <mc:Choice Requires="wps">
          <w:drawing>
            <wp:anchor distT="0" distB="0" distL="114300" distR="114300" simplePos="0" relativeHeight="251713024" behindDoc="0" locked="0" layoutInCell="1" allowOverlap="1" wp14:anchorId="7FD7BA87" wp14:editId="01C4F9B7">
              <wp:simplePos x="0" y="0"/>
              <wp:positionH relativeFrom="column">
                <wp:posOffset>-15240</wp:posOffset>
              </wp:positionH>
              <wp:positionV relativeFrom="paragraph">
                <wp:posOffset>164465</wp:posOffset>
              </wp:positionV>
              <wp:extent cx="6121400" cy="1905"/>
              <wp:effectExtent l="0" t="0" r="12700" b="36195"/>
              <wp:wrapNone/>
              <wp:docPr id="286" name="AutoShape 1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21400" cy="190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10" o:spid="_x0000_s1026" type="#_x0000_t32" style="position:absolute;margin-left:-1.2pt;margin-top:12.95pt;width:482pt;height:.15pt;flip:x;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" strokecolor="#fdd208" strokeweight="1.3pt"/>
          </w:pict>
        </mc:Fallback>
      </mc:AlternateConten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7B9D5" w14:textId="77777777" w:rsidR="00226930" w:rsidRDefault="00226930">
    <w:pPr>
      <w:pStyle w:val="a3"/>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7B9D6" w14:textId="2818D009" w:rsidR="00226930" w:rsidRDefault="00226930" w:rsidP="003B3520">
    <w:pPr>
      <w:pStyle w:val="a3"/>
      <w:jc w:val="right"/>
    </w:pPr>
    <w:r>
      <w:rPr>
        <w:noProof/>
        <w:lang w:eastAsia="ru-RU"/>
      </w:rPr>
      <mc:AlternateContent>
        <mc:Choice Requires="wpg">
          <w:drawing>
            <wp:anchor distT="0" distB="0" distL="114300" distR="114300" simplePos="0" relativeHeight="251705856" behindDoc="0" locked="0" layoutInCell="1" allowOverlap="1" wp14:anchorId="7FD7BA88" wp14:editId="6D887C63">
              <wp:simplePos x="0" y="0"/>
              <wp:positionH relativeFrom="column">
                <wp:posOffset>-12065</wp:posOffset>
              </wp:positionH>
              <wp:positionV relativeFrom="paragraph">
                <wp:posOffset>86995</wp:posOffset>
              </wp:positionV>
              <wp:extent cx="6137910" cy="407035"/>
              <wp:effectExtent l="0" t="0" r="15240" b="12065"/>
              <wp:wrapNone/>
              <wp:docPr id="268" name="Group 1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407035"/>
                        <a:chOff x="1200" y="516"/>
                        <a:chExt cx="9495" cy="641"/>
                      </a:xfrm>
                    </wpg:grpSpPr>
                    <wps:wsp>
                      <wps:cNvPr id="269" name="Text Box 112"/>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18" w14:textId="77777777" w:rsidR="00226930" w:rsidRPr="0070464E" w:rsidRDefault="00226930" w:rsidP="00EF26F0">
                            <w:pPr>
                              <w:spacing w:before="120"/>
                              <w:jc w:val="right"/>
                              <w:rPr>
                                <w:rFonts w:ascii="Arial" w:hAnsi="Arial" w:cs="Arial"/>
                                <w:b/>
                                <w:sz w:val="10"/>
                                <w:szCs w:val="10"/>
                              </w:rPr>
                            </w:pPr>
                            <w:r>
                              <w:rPr>
                                <w:rFonts w:ascii="Arial" w:hAnsi="Arial" w:cs="Arial"/>
                                <w:b/>
                                <w:caps/>
                                <w:sz w:val="10"/>
                                <w:szCs w:val="10"/>
                              </w:rPr>
                              <w:t>ОБЩИЕ ПОЛОЖЕНИЯ</w:t>
                            </w:r>
                          </w:p>
                        </w:txbxContent>
                      </wps:txbx>
                      <wps:bodyPr rot="0" vert="horz" wrap="square" lIns="91440" tIns="45720" rIns="91440" bIns="45720" anchor="t" anchorCtr="0" upright="1">
                        <a:noAutofit/>
                      </wps:bodyPr>
                    </wps:wsp>
                    <wps:wsp>
                      <wps:cNvPr id="270" name="Freeform 113"/>
                      <wps:cNvSpPr>
                        <a:spLocks/>
                      </wps:cNvSpPr>
                      <wps:spPr bwMode="auto">
                        <a:xfrm>
                          <a:off x="1200" y="516"/>
                          <a:ext cx="9495" cy="641"/>
                        </a:xfrm>
                        <a:custGeom>
                          <a:avLst/>
                          <a:gdLst>
                            <a:gd name="T0" fmla="*/ 0 w 9472"/>
                            <a:gd name="T1" fmla="*/ 401 h 401"/>
                            <a:gd name="T2" fmla="*/ 474 w 9472"/>
                            <a:gd name="T3" fmla="*/ 64 h 401"/>
                            <a:gd name="T4" fmla="*/ 2203 w 9472"/>
                            <a:gd name="T5" fmla="*/ 19 h 401"/>
                            <a:gd name="T6" fmla="*/ 9472 w 9472"/>
                            <a:gd name="T7" fmla="*/ 4 h 401"/>
                          </a:gdLst>
                          <a:ahLst/>
                          <a:cxnLst>
                            <a:cxn ang="0">
                              <a:pos x="T0" y="T1"/>
                            </a:cxn>
                            <a:cxn ang="0">
                              <a:pos x="T2" y="T3"/>
                            </a:cxn>
                            <a:cxn ang="0">
                              <a:pos x="T4" y="T5"/>
                            </a:cxn>
                            <a:cxn ang="0">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_x0000_s1096" style="position:absolute;left:0;text-align:left;margin-left:-.95pt;margin-top:6.85pt;width:483.3pt;height:32.05pt;z-index:251705856"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">
              <v:shapetype id="_x0000_t202" coordsize="21600,21600" o:spt="202" path="m,l,21600r21600,l21600,xe">
                <v:stroke joinstyle="miter"/>
                <v:path gradientshapeok="t" o:connecttype="rect"/>
              </v:shapetype>
              <v:shape id="Text Box 112" o:spid="_x0000_s1097"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6Ln1cQA&#10;AADcAAAADwAAAGRycy9kb3ducmV2LnhtbESP0YrCMBRE34X9h3AXfJE1VUF2u0ZZVgV9UWz9gEtz&#10;bYvNTUmi1r83guDjMDNnmNmiM424kvO1ZQWjYQKCuLC65lLBMV9/fYPwAVljY5kU3MnDYv7Rm2Gq&#10;7Y0PdM1CKSKEfYoKqhDaVEpfVGTQD21LHL2TdQZDlK6U2uEtwk0jx0kylQZrjgsVtvRfUXHOLkZB&#10;tt/Vm+O9nZTNYGTcdpXnYZkr1f/s/n5BBOrCO/xqb7SC8fQHnmfiEZDz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i59XEAAAA3AAAAA8AAAAAAAAAAAAAAAAAmAIAAGRycy9k&#10;b3ducmV2LnhtbFBLBQYAAAAABAAEAPUAAACJAwAAAAA=&#10;" filled="f" stroked="f" strokeweight="1.3pt">
                <v:textbox>
                  <w:txbxContent>
                    <w:p w14:paraId="7FD7BB18" w14:textId="77777777" w:rsidR="00226930" w:rsidRPr="0070464E" w:rsidRDefault="00226930" w:rsidP="00EF26F0">
                      <w:pPr>
                        <w:spacing w:before="120"/>
                        <w:jc w:val="right"/>
                        <w:rPr>
                          <w:rFonts w:ascii="Arial" w:hAnsi="Arial" w:cs="Arial"/>
                          <w:b/>
                          <w:sz w:val="10"/>
                          <w:szCs w:val="10"/>
                        </w:rPr>
                      </w:pPr>
                      <w:r>
                        <w:rPr>
                          <w:rFonts w:ascii="Arial" w:hAnsi="Arial" w:cs="Arial"/>
                          <w:b/>
                          <w:caps/>
                          <w:sz w:val="10"/>
                          <w:szCs w:val="10"/>
                        </w:rPr>
                        <w:t>ОБЩИЕ ПОЛОЖЕНИЯ</w:t>
                      </w:r>
                    </w:p>
                  </w:txbxContent>
                </v:textbox>
              </v:shape>
              <v:shape id="Freeform 113" o:spid="_x0000_s1098"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Aiq1MMA&#10;AADcAAAADwAAAGRycy9kb3ducmV2LnhtbERPz2vCMBS+D/wfwhN2kZkqTkc1lm6gbCeZetntrXk2&#10;xealNllb//vlMNjx4/u9yQZbi45aXzlWMJsmIIgLpysuFZxPu6cXED4ga6wdk4I7eci2o4cNptr1&#10;/EndMZQihrBPUYEJoUml9IUhi37qGuLIXVxrMUTYllK32MdwW8t5kiylxYpjg8GG3gwV1+OPVZAf&#10;vp8P5mOCOLvtzXkxeR2+lkapx/GQr0EEGsK/+M/9rhXMV3F+PBOPgN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Aiq1MMAAADcAAAADwAAAAAAAAAAAAAAAACYAgAAZHJzL2Rv&#10;d25yZXYueG1sUEsFBgAAAAAEAAQA9QAAAIgDAAAAAA==&#10;" path="m,401c53,264,107,128,474,64,840,,703,29,2203,19,3703,9,7958,7,9472,4e" filled="f" strokecolor="#fdd208" strokeweight="1.3pt">
                <v:path arrowok="t" o:connecttype="custom" o:connectlocs="0,641;475,102;2208,30;9495,6" o:connectangles="0,0,0,0"/>
              </v:shape>
            </v:group>
          </w:pict>
        </mc:Fallback>
      </mc:AlternateContent>
    </w:r>
  </w:p>
  <w:p w14:paraId="7FD7B9D7" w14:textId="77777777" w:rsidR="00226930" w:rsidRDefault="00226930" w:rsidP="003B3520">
    <w:pPr>
      <w:pStyle w:val="a3"/>
      <w:jc w:val="right"/>
    </w:pPr>
  </w:p>
  <w:p w14:paraId="7FD7B9D8" w14:textId="5AE7E156" w:rsidR="00226930" w:rsidRDefault="00226930" w:rsidP="00934BA4">
    <w:pPr>
      <w:pStyle w:val="a3"/>
      <w:spacing w:after="120"/>
      <w:jc w:val="right"/>
    </w:pPr>
    <w:r>
      <w:rPr>
        <w:noProof/>
        <w:lang w:eastAsia="ru-RU"/>
      </w:rPr>
      <mc:AlternateContent>
        <mc:Choice Requires="wps">
          <w:drawing>
            <wp:anchor distT="0" distB="0" distL="114300" distR="114300" simplePos="0" relativeHeight="251704832" behindDoc="0" locked="0" layoutInCell="1" allowOverlap="1" wp14:anchorId="7FD7BA89" wp14:editId="725C52F8">
              <wp:simplePos x="0" y="0"/>
              <wp:positionH relativeFrom="column">
                <wp:posOffset>-15240</wp:posOffset>
              </wp:positionH>
              <wp:positionV relativeFrom="paragraph">
                <wp:posOffset>156845</wp:posOffset>
              </wp:positionV>
              <wp:extent cx="6121400" cy="1905"/>
              <wp:effectExtent l="0" t="0" r="12700" b="36195"/>
              <wp:wrapNone/>
              <wp:docPr id="267" name="AutoShape 1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21400" cy="190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10" o:spid="_x0000_s1026" type="#_x0000_t32" style="position:absolute;margin-left:-1.2pt;margin-top:12.35pt;width:482pt;height:.15pt;flip:x;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" strokecolor="#fdd208" strokeweight="1.3pt"/>
          </w:pict>
        </mc:Fallback>
      </mc:AlternateConten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7B9D9" w14:textId="77777777" w:rsidR="00226930" w:rsidRDefault="00226930">
    <w:pPr>
      <w:pStyle w:val="a3"/>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7B9DA" w14:textId="77777777" w:rsidR="00226930" w:rsidRDefault="00226930">
    <w:pPr>
      <w:pStyle w:val="a3"/>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7B9DB" w14:textId="3D92869D" w:rsidR="00226930" w:rsidRDefault="00226930" w:rsidP="003B3520">
    <w:pPr>
      <w:pStyle w:val="a3"/>
      <w:jc w:val="right"/>
    </w:pPr>
    <w:r>
      <w:rPr>
        <w:noProof/>
        <w:lang w:eastAsia="ru-RU"/>
      </w:rPr>
      <mc:AlternateContent>
        <mc:Choice Requires="wpg">
          <w:drawing>
            <wp:anchor distT="0" distB="0" distL="114300" distR="114300" simplePos="0" relativeHeight="251623936" behindDoc="0" locked="0" layoutInCell="1" allowOverlap="1" wp14:anchorId="7FD7BA8A" wp14:editId="196472BD">
              <wp:simplePos x="0" y="0"/>
              <wp:positionH relativeFrom="column">
                <wp:posOffset>-12065</wp:posOffset>
              </wp:positionH>
              <wp:positionV relativeFrom="paragraph">
                <wp:posOffset>86995</wp:posOffset>
              </wp:positionV>
              <wp:extent cx="6137910" cy="407035"/>
              <wp:effectExtent l="0" t="0" r="15240" b="12065"/>
              <wp:wrapNone/>
              <wp:docPr id="264" name="Group 1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407035"/>
                        <a:chOff x="1200" y="516"/>
                        <a:chExt cx="9495" cy="641"/>
                      </a:xfrm>
                    </wpg:grpSpPr>
                    <wps:wsp>
                      <wps:cNvPr id="265" name="Text Box 158"/>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19" w14:textId="77777777" w:rsidR="00226930" w:rsidRPr="008450A3" w:rsidRDefault="00226930" w:rsidP="00846B12">
                            <w:pPr>
                              <w:pStyle w:val="S5"/>
                            </w:pPr>
                            <w:r>
                              <w:t>ТАБЕЛЬ СРОЧНЫХ ДОНЕСЕНИЙ</w:t>
                            </w:r>
                          </w:p>
                        </w:txbxContent>
                      </wps:txbx>
                      <wps:bodyPr rot="0" vert="horz" wrap="square" lIns="91440" tIns="45720" rIns="91440" bIns="45720" anchor="t" anchorCtr="0" upright="1">
                        <a:noAutofit/>
                      </wps:bodyPr>
                    </wps:wsp>
                    <wps:wsp>
                      <wps:cNvPr id="266" name="Freeform 159"/>
                      <wps:cNvSpPr>
                        <a:spLocks/>
                      </wps:cNvSpPr>
                      <wps:spPr bwMode="auto">
                        <a:xfrm>
                          <a:off x="1200" y="516"/>
                          <a:ext cx="9495" cy="641"/>
                        </a:xfrm>
                        <a:custGeom>
                          <a:avLst/>
                          <a:gdLst>
                            <a:gd name="T0" fmla="*/ 0 w 9472"/>
                            <a:gd name="T1" fmla="*/ 641 h 401"/>
                            <a:gd name="T2" fmla="*/ 475 w 9472"/>
                            <a:gd name="T3" fmla="*/ 102 h 401"/>
                            <a:gd name="T4" fmla="*/ 2208 w 9472"/>
                            <a:gd name="T5" fmla="*/ 30 h 401"/>
                            <a:gd name="T6" fmla="*/ 9495 w 9472"/>
                            <a:gd name="T7" fmla="*/ 6 h 40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29" o:spid="_x0000_s1099" style="position:absolute;left:0;text-align:left;margin-left:-.95pt;margin-top:6.85pt;width:483.3pt;height:32.05pt;z-index:251623936"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">
              <v:shapetype id="_x0000_t202" coordsize="21600,21600" o:spt="202" path="m,l,21600r21600,l21600,xe">
                <v:stroke joinstyle="miter"/>
                <v:path gradientshapeok="t" o:connecttype="rect"/>
              </v:shapetype>
              <v:shape id="Text Box 158" o:spid="_x0000_s1100"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t0MUA&#10;AADcAAAADwAAAGRycy9kb3ducmV2LnhtbESPwWrDMBBE74X8g9hALiWR7dIQnCghtA2kl5ba+YDF&#10;2tgm1spIqu38fVUo9DjMzBtmd5hMJwZyvrWsIF0lIIgrq1uuFVzK03IDwgdkjZ1lUnAnD4f97GGH&#10;ubYjf9FQhFpECPscFTQh9LmUvmrIoF/Znjh6V+sMhihdLbXDMcJNJ7MkWUuDLceFBnt6aai6Fd9G&#10;QfH50Z4v9/6p7h5T497fyjK8lkot5tNxCyLQFP7Df+2zVpCtn+H3TDwCcv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7+3QxQAAANwAAAAPAAAAAAAAAAAAAAAAAJgCAABkcnMv&#10;ZG93bnJldi54bWxQSwUGAAAAAAQABAD1AAAAigMAAAAA&#10;" filled="f" stroked="f" strokeweight="1.3pt">
                <v:textbox>
                  <w:txbxContent>
                    <w:p w14:paraId="7FD7BB19" w14:textId="77777777" w:rsidR="00226930" w:rsidRPr="008450A3" w:rsidRDefault="00226930" w:rsidP="00846B12">
                      <w:pPr>
                        <w:pStyle w:val="S5"/>
                      </w:pPr>
                      <w:r>
                        <w:t>ТАБЕЛЬ СРОЧНЫХ ДОНЕСЕНИЙ</w:t>
                      </w:r>
                    </w:p>
                  </w:txbxContent>
                </v:textbox>
              </v:shape>
              <v:shape id="Freeform 159" o:spid="_x0000_s1101"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XQB5sUA&#10;AADcAAAADwAAAGRycy9kb3ducmV2LnhtbESPQWvCQBSE74X+h+UVvIhulDaUmI3YQkVP0tSLt2f2&#10;NRuafZtmV03/vSsIPQ4z8w2TLwfbijP1vnGsYDZNQBBXTjdcK9h/fUxeQfiArLF1TAr+yMOyeHzI&#10;MdPuwp90LkMtIoR9hgpMCF0mpa8MWfRT1xFH79v1FkOUfS11j5cIt62cJ0kqLTYcFwx29G6o+ilP&#10;VsFqd3zZme0Ycfa7Nvvn8dtwSI1So6dhtQARaAj/4Xt7oxXM0xRuZ+IRkMU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tdAHmxQAAANwAAAAPAAAAAAAAAAAAAAAAAJgCAABkcnMv&#10;ZG93bnJldi54bWxQSwUGAAAAAAQABAD1AAAAigMAAAAA&#10;" path="m,401c53,264,107,128,474,64,840,,703,29,2203,19,3703,9,7958,7,9472,4e" filled="f" strokecolor="#fdd208" strokeweight="1.3pt">
                <v:path arrowok="t" o:connecttype="custom" o:connectlocs="0,1025;476,163;2213,48;9518,10" o:connectangles="0,0,0,0"/>
              </v:shape>
            </v:group>
          </w:pict>
        </mc:Fallback>
      </mc:AlternateContent>
    </w:r>
  </w:p>
  <w:p w14:paraId="7FD7B9DC" w14:textId="77777777" w:rsidR="00226930" w:rsidRDefault="00226930" w:rsidP="003B3520">
    <w:pPr>
      <w:pStyle w:val="a3"/>
      <w:jc w:val="right"/>
    </w:pPr>
  </w:p>
  <w:p w14:paraId="7FD7B9DD" w14:textId="4C0E6322" w:rsidR="00226930" w:rsidRDefault="00226930" w:rsidP="00934BA4">
    <w:pPr>
      <w:pStyle w:val="a3"/>
      <w:spacing w:after="120"/>
      <w:jc w:val="right"/>
    </w:pPr>
    <w:r>
      <w:rPr>
        <w:noProof/>
        <w:lang w:eastAsia="ru-RU"/>
      </w:rPr>
      <mc:AlternateContent>
        <mc:Choice Requires="wps">
          <w:drawing>
            <wp:anchor distT="0" distB="0" distL="114300" distR="114300" simplePos="0" relativeHeight="251622912" behindDoc="0" locked="0" layoutInCell="1" allowOverlap="1" wp14:anchorId="7FD7BA8B" wp14:editId="4DDDABA3">
              <wp:simplePos x="0" y="0"/>
              <wp:positionH relativeFrom="column">
                <wp:posOffset>-15240</wp:posOffset>
              </wp:positionH>
              <wp:positionV relativeFrom="paragraph">
                <wp:posOffset>141605</wp:posOffset>
              </wp:positionV>
              <wp:extent cx="6121400" cy="1905"/>
              <wp:effectExtent l="0" t="0" r="12700" b="36195"/>
              <wp:wrapNone/>
              <wp:docPr id="263" name="AutoShape 1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21400" cy="190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56" o:spid="_x0000_s1026" type="#_x0000_t32" style="position:absolute;margin-left:-1.2pt;margin-top:11.15pt;width:482pt;height:.15pt;flip:x;z-index:25160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" strokecolor="#fdd208" strokeweight="1.3pt"/>
          </w:pict>
        </mc:Fallback>
      </mc:AlternateConten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7B9DE" w14:textId="77777777" w:rsidR="00226930" w:rsidRDefault="00226930">
    <w:pPr>
      <w:pStyle w:val="a3"/>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7B9DF" w14:textId="77777777" w:rsidR="00226930" w:rsidRDefault="00226930">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7B9A7" w14:textId="77777777" w:rsidR="00226930" w:rsidRDefault="00226930">
    <w:pPr>
      <w:pStyle w:val="a3"/>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7B9E0" w14:textId="72A2BB27" w:rsidR="00226930" w:rsidRDefault="00226930" w:rsidP="003B3520">
    <w:pPr>
      <w:pStyle w:val="a3"/>
      <w:jc w:val="right"/>
    </w:pPr>
    <w:r>
      <w:rPr>
        <w:noProof/>
        <w:lang w:eastAsia="ru-RU"/>
      </w:rPr>
      <mc:AlternateContent>
        <mc:Choice Requires="wpg">
          <w:drawing>
            <wp:anchor distT="0" distB="0" distL="114300" distR="114300" simplePos="0" relativeHeight="251625984" behindDoc="0" locked="0" layoutInCell="1" allowOverlap="1" wp14:anchorId="7FD7BA8C" wp14:editId="747CCBC8">
              <wp:simplePos x="0" y="0"/>
              <wp:positionH relativeFrom="column">
                <wp:posOffset>-12065</wp:posOffset>
              </wp:positionH>
              <wp:positionV relativeFrom="paragraph">
                <wp:posOffset>86995</wp:posOffset>
              </wp:positionV>
              <wp:extent cx="6137910" cy="407035"/>
              <wp:effectExtent l="0" t="0" r="15240" b="12065"/>
              <wp:wrapNone/>
              <wp:docPr id="260" name="Group 1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407035"/>
                        <a:chOff x="1200" y="516"/>
                        <a:chExt cx="9495" cy="641"/>
                      </a:xfrm>
                    </wpg:grpSpPr>
                    <wps:wsp>
                      <wps:cNvPr id="261" name="Text Box 158"/>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1A" w14:textId="77777777" w:rsidR="00226930" w:rsidRPr="008450A3" w:rsidRDefault="00226930" w:rsidP="00846B12">
                            <w:pPr>
                              <w:pStyle w:val="S5"/>
                            </w:pPr>
                            <w:r>
                              <w:t>ССЫЛКИ</w:t>
                            </w:r>
                          </w:p>
                        </w:txbxContent>
                      </wps:txbx>
                      <wps:bodyPr rot="0" vert="horz" wrap="square" lIns="91440" tIns="45720" rIns="91440" bIns="45720" anchor="t" anchorCtr="0" upright="1">
                        <a:noAutofit/>
                      </wps:bodyPr>
                    </wps:wsp>
                    <wps:wsp>
                      <wps:cNvPr id="262" name="Freeform 159"/>
                      <wps:cNvSpPr>
                        <a:spLocks/>
                      </wps:cNvSpPr>
                      <wps:spPr bwMode="auto">
                        <a:xfrm>
                          <a:off x="1200" y="516"/>
                          <a:ext cx="9495" cy="641"/>
                        </a:xfrm>
                        <a:custGeom>
                          <a:avLst/>
                          <a:gdLst>
                            <a:gd name="T0" fmla="*/ 0 w 9472"/>
                            <a:gd name="T1" fmla="*/ 401 h 401"/>
                            <a:gd name="T2" fmla="*/ 474 w 9472"/>
                            <a:gd name="T3" fmla="*/ 64 h 401"/>
                            <a:gd name="T4" fmla="*/ 2203 w 9472"/>
                            <a:gd name="T5" fmla="*/ 19 h 401"/>
                            <a:gd name="T6" fmla="*/ 9472 w 9472"/>
                            <a:gd name="T7" fmla="*/ 4 h 401"/>
                          </a:gdLst>
                          <a:ahLst/>
                          <a:cxnLst>
                            <a:cxn ang="0">
                              <a:pos x="T0" y="T1"/>
                            </a:cxn>
                            <a:cxn ang="0">
                              <a:pos x="T2" y="T3"/>
                            </a:cxn>
                            <a:cxn ang="0">
                              <a:pos x="T4" y="T5"/>
                            </a:cxn>
                            <a:cxn ang="0">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57" o:spid="_x0000_s1102" style="position:absolute;left:0;text-align:left;margin-left:-.95pt;margin-top:6.85pt;width:483.3pt;height:32.05pt;z-index:251625984"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">
              <v:shapetype id="_x0000_t202" coordsize="21600,21600" o:spt="202" path="m,l,21600r21600,l21600,xe">
                <v:stroke joinstyle="miter"/>
                <v:path gradientshapeok="t" o:connecttype="rect"/>
              </v:shapetype>
              <v:shape id="Text Box 158" o:spid="_x0000_s1103"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dTr08UA&#10;AADcAAAADwAAAGRycy9kb3ducmV2LnhtbESPwWrDMBBE74X8g9hALiWWnUIIbpRQ2gaSS0ssf8Bi&#10;bW1Ta2UkNXH+PioUehxm5g2z3U92EBfyoXesoMhyEMSNMz23Cmp9WG5AhIhscHBMCm4UYL+bPWyx&#10;NO7KZ7pUsRUJwqFEBV2MYyllaDqyGDI3Eifvy3mLMUnfSuPxmuB2kKs8X0uLPaeFDkd67aj5rn6s&#10;gurzoz/Wt/GpHR4L60/vWsc3rdRiPr08g4g0xf/wX/toFKzWBfyeSUdA7u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R1OvTxQAAANwAAAAPAAAAAAAAAAAAAAAAAJgCAABkcnMv&#10;ZG93bnJldi54bWxQSwUGAAAAAAQABAD1AAAAigMAAAAA&#10;" filled="f" stroked="f" strokeweight="1.3pt">
                <v:textbox>
                  <w:txbxContent>
                    <w:p w14:paraId="7FD7BB1A" w14:textId="77777777" w:rsidR="00226930" w:rsidRPr="008450A3" w:rsidRDefault="00226930" w:rsidP="00846B12">
                      <w:pPr>
                        <w:pStyle w:val="S5"/>
                      </w:pPr>
                      <w:r>
                        <w:t>ССЫЛКИ</w:t>
                      </w:r>
                    </w:p>
                  </w:txbxContent>
                </v:textbox>
              </v:shape>
              <v:shape id="Freeform 159" o:spid="_x0000_s1104"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k8H5cUA&#10;AADcAAAADwAAAGRycy9kb3ducmV2LnhtbESPQWvCQBSE70L/w/IKvUjdGDSU1E1QwdKeROult9fs&#10;azY0+zZmtxr/fVcQPA4z8w2zKAfbihP1vnGsYDpJQBBXTjdcKzh8bp5fQPiArLF1TAou5KEsHkYL&#10;zLU7845O+1CLCGGfowITQpdL6StDFv3EdcTR+3G9xRBlX0vd4znCbSvTJMmkxYbjgsGO1oaq3/2f&#10;VbDcfs+35mOMOD2+mcNsvBq+MqPU0+OwfAURaAj38K39rhWkWQrXM/EIyOI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STwflxQAAANwAAAAPAAAAAAAAAAAAAAAAAJgCAABkcnMv&#10;ZG93bnJldi54bWxQSwUGAAAAAAQABAD1AAAAigMAAAAA&#10;" path="m,401c53,264,107,128,474,64,840,,703,29,2203,19,3703,9,7958,7,9472,4e" filled="f" strokecolor="#fdd208" strokeweight="1.3pt">
                <v:path arrowok="t" o:connecttype="custom" o:connectlocs="0,641;475,102;2208,30;9495,6" o:connectangles="0,0,0,0"/>
              </v:shape>
            </v:group>
          </w:pict>
        </mc:Fallback>
      </mc:AlternateContent>
    </w:r>
  </w:p>
  <w:p w14:paraId="7FD7B9E1" w14:textId="77777777" w:rsidR="00226930" w:rsidRDefault="00226930" w:rsidP="003B3520">
    <w:pPr>
      <w:pStyle w:val="a3"/>
      <w:jc w:val="right"/>
    </w:pPr>
  </w:p>
  <w:p w14:paraId="7FD7B9E2" w14:textId="0789E307" w:rsidR="00226930" w:rsidRDefault="00226930" w:rsidP="00934BA4">
    <w:pPr>
      <w:pStyle w:val="a3"/>
      <w:spacing w:after="120"/>
      <w:jc w:val="right"/>
    </w:pPr>
    <w:r>
      <w:rPr>
        <w:noProof/>
        <w:lang w:eastAsia="ru-RU"/>
      </w:rPr>
      <mc:AlternateContent>
        <mc:Choice Requires="wps">
          <w:drawing>
            <wp:anchor distT="0" distB="0" distL="114300" distR="114300" simplePos="0" relativeHeight="251624960" behindDoc="0" locked="0" layoutInCell="1" allowOverlap="1" wp14:anchorId="7FD7BA8D" wp14:editId="55CBD3D1">
              <wp:simplePos x="0" y="0"/>
              <wp:positionH relativeFrom="column">
                <wp:posOffset>-15240</wp:posOffset>
              </wp:positionH>
              <wp:positionV relativeFrom="paragraph">
                <wp:posOffset>141605</wp:posOffset>
              </wp:positionV>
              <wp:extent cx="6121400" cy="1905"/>
              <wp:effectExtent l="0" t="0" r="12700" b="36195"/>
              <wp:wrapNone/>
              <wp:docPr id="259" name="AutoShape 1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21400" cy="190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56" o:spid="_x0000_s1026" type="#_x0000_t32" style="position:absolute;margin-left:-1.2pt;margin-top:11.15pt;width:482pt;height:.15pt;flip:x;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" strokecolor="#fdd208" strokeweight="1.3pt"/>
          </w:pict>
        </mc:Fallback>
      </mc:AlternateConten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7B9E3" w14:textId="77777777" w:rsidR="00226930" w:rsidRDefault="00226930">
    <w:pPr>
      <w:pStyle w:val="a3"/>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7B9E4" w14:textId="77777777" w:rsidR="00226930" w:rsidRDefault="00226930">
    <w:pPr>
      <w:pStyle w:val="a3"/>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7B9E5" w14:textId="78FAA28D" w:rsidR="00226930" w:rsidRDefault="00226930" w:rsidP="003B3520">
    <w:pPr>
      <w:pStyle w:val="a3"/>
      <w:jc w:val="right"/>
    </w:pPr>
    <w:r>
      <w:rPr>
        <w:noProof/>
        <w:lang w:eastAsia="ru-RU"/>
      </w:rPr>
      <mc:AlternateContent>
        <mc:Choice Requires="wpg">
          <w:drawing>
            <wp:anchor distT="0" distB="0" distL="114300" distR="114300" simplePos="0" relativeHeight="251620864" behindDoc="0" locked="0" layoutInCell="1" allowOverlap="1" wp14:anchorId="7FD7BA8E" wp14:editId="29212E51">
              <wp:simplePos x="0" y="0"/>
              <wp:positionH relativeFrom="column">
                <wp:posOffset>-12065</wp:posOffset>
              </wp:positionH>
              <wp:positionV relativeFrom="paragraph">
                <wp:posOffset>86995</wp:posOffset>
              </wp:positionV>
              <wp:extent cx="6137910" cy="407035"/>
              <wp:effectExtent l="0" t="0" r="15240" b="12065"/>
              <wp:wrapNone/>
              <wp:docPr id="256" name="Group 1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407035"/>
                        <a:chOff x="1200" y="516"/>
                        <a:chExt cx="9495" cy="641"/>
                      </a:xfrm>
                    </wpg:grpSpPr>
                    <wps:wsp>
                      <wps:cNvPr id="257" name="Text Box 158"/>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1B" w14:textId="77777777" w:rsidR="00226930" w:rsidRPr="008450A3" w:rsidRDefault="00226930" w:rsidP="00846B12">
                            <w:pPr>
                              <w:pStyle w:val="S5"/>
                            </w:pPr>
                            <w:r>
                              <w:t>ПРИЛОЖЕНИЯ</w:t>
                            </w:r>
                          </w:p>
                        </w:txbxContent>
                      </wps:txbx>
                      <wps:bodyPr rot="0" vert="horz" wrap="square" lIns="91440" tIns="45720" rIns="91440" bIns="45720" anchor="t" anchorCtr="0" upright="1">
                        <a:noAutofit/>
                      </wps:bodyPr>
                    </wps:wsp>
                    <wps:wsp>
                      <wps:cNvPr id="258" name="Freeform 159"/>
                      <wps:cNvSpPr>
                        <a:spLocks/>
                      </wps:cNvSpPr>
                      <wps:spPr bwMode="auto">
                        <a:xfrm>
                          <a:off x="1200" y="516"/>
                          <a:ext cx="9495" cy="641"/>
                        </a:xfrm>
                        <a:custGeom>
                          <a:avLst/>
                          <a:gdLst>
                            <a:gd name="T0" fmla="*/ 0 w 9472"/>
                            <a:gd name="T1" fmla="*/ 401 h 401"/>
                            <a:gd name="T2" fmla="*/ 474 w 9472"/>
                            <a:gd name="T3" fmla="*/ 64 h 401"/>
                            <a:gd name="T4" fmla="*/ 2203 w 9472"/>
                            <a:gd name="T5" fmla="*/ 19 h 401"/>
                            <a:gd name="T6" fmla="*/ 9472 w 9472"/>
                            <a:gd name="T7" fmla="*/ 4 h 401"/>
                          </a:gdLst>
                          <a:ahLst/>
                          <a:cxnLst>
                            <a:cxn ang="0">
                              <a:pos x="T0" y="T1"/>
                            </a:cxn>
                            <a:cxn ang="0">
                              <a:pos x="T2" y="T3"/>
                            </a:cxn>
                            <a:cxn ang="0">
                              <a:pos x="T4" y="T5"/>
                            </a:cxn>
                            <a:cxn ang="0">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_x0000_s1105" style="position:absolute;left:0;text-align:left;margin-left:-.95pt;margin-top:6.85pt;width:483.3pt;height:32.05pt;z-index:251620864"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">
              <v:shapetype id="_x0000_t202" coordsize="21600,21600" o:spt="202" path="m,l,21600r21600,l21600,xe">
                <v:stroke joinstyle="miter"/>
                <v:path gradientshapeok="t" o:connecttype="rect"/>
              </v:shapetype>
              <v:shape id="Text Box 158" o:spid="_x0000_s1106"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0cgcQA&#10;AADcAAAADwAAAGRycy9kb3ducmV2LnhtbESP0WrCQBRE3wv+w3KFvkjdqGgluopoBfuimPgBl+xt&#10;Epq9G3ZXjX/vCoU+DjNzhlmuO9OIGzlfW1YwGiYgiAuray4VXPL9xxyED8gaG8uk4EEe1qve2xJT&#10;be98plsWShEh7FNUUIXQplL6oiKDfmhb4uj9WGcwROlKqR3eI9w0cpwkM2mw5rhQYUvbiorf7GoU&#10;ZKdjfbg82knZDEbGfX/ledjlSr33u80CRKAu/If/2getYDz9hNeZeATk6gk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8dHIHEAAAA3AAAAA8AAAAAAAAAAAAAAAAAmAIAAGRycy9k&#10;b3ducmV2LnhtbFBLBQYAAAAABAAEAPUAAACJAwAAAAA=&#10;" filled="f" stroked="f" strokeweight="1.3pt">
                <v:textbox>
                  <w:txbxContent>
                    <w:p w14:paraId="7FD7BB1B" w14:textId="77777777" w:rsidR="00226930" w:rsidRPr="008450A3" w:rsidRDefault="00226930" w:rsidP="00846B12">
                      <w:pPr>
                        <w:pStyle w:val="S5"/>
                      </w:pPr>
                      <w:r>
                        <w:t>ПРИЛОЖЕНИЯ</w:t>
                      </w:r>
                    </w:p>
                  </w:txbxContent>
                </v:textbox>
              </v:shape>
              <v:shape id="Freeform 159" o:spid="_x0000_s1107"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v6ssMA&#10;AADcAAAADwAAAGRycy9kb3ducmV2LnhtbERPz2vCMBS+C/4P4Qm7FE2VtUg1ihtsbKey6sXbs3lr&#10;ypqXrsm0+++Xg7Djx/d7ux9tJ640+NaxguUiBUFcO91yo+B0fJmvQfiArLFzTAp+ycN+N51ssdDu&#10;xh90rUIjYgj7AhWYEPpCSl8bsugXrieO3KcbLIYIh0bqAW8x3HZylaa5tNhybDDY07Oh+qv6sQoO&#10;5SUrzXuCuPx+NafH5Gk850aph9l42IAINIZ/8d39phWssrg2nolHQO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cv6ssMAAADcAAAADwAAAAAAAAAAAAAAAACYAgAAZHJzL2Rv&#10;d25yZXYueG1sUEsFBgAAAAAEAAQA9QAAAIgDAAAAAA==&#10;" path="m,401c53,264,107,128,474,64,840,,703,29,2203,19,3703,9,7958,7,9472,4e" filled="f" strokecolor="#fdd208" strokeweight="1.3pt">
                <v:path arrowok="t" o:connecttype="custom" o:connectlocs="0,641;475,102;2208,30;9495,6" o:connectangles="0,0,0,0"/>
              </v:shape>
            </v:group>
          </w:pict>
        </mc:Fallback>
      </mc:AlternateContent>
    </w:r>
  </w:p>
  <w:p w14:paraId="7FD7B9E6" w14:textId="77777777" w:rsidR="00226930" w:rsidRDefault="00226930" w:rsidP="003B3520">
    <w:pPr>
      <w:pStyle w:val="a3"/>
      <w:jc w:val="right"/>
    </w:pPr>
  </w:p>
  <w:p w14:paraId="7FD7B9E7" w14:textId="23BE8C38" w:rsidR="00226930" w:rsidRDefault="00226930" w:rsidP="00934BA4">
    <w:pPr>
      <w:pStyle w:val="a3"/>
      <w:spacing w:after="120"/>
      <w:jc w:val="right"/>
    </w:pPr>
    <w:r>
      <w:rPr>
        <w:noProof/>
        <w:lang w:eastAsia="ru-RU"/>
      </w:rPr>
      <mc:AlternateContent>
        <mc:Choice Requires="wps">
          <w:drawing>
            <wp:anchor distT="0" distB="0" distL="114300" distR="114300" simplePos="0" relativeHeight="251619840" behindDoc="0" locked="0" layoutInCell="1" allowOverlap="1" wp14:anchorId="7FD7BA8F" wp14:editId="2BE5A382">
              <wp:simplePos x="0" y="0"/>
              <wp:positionH relativeFrom="column">
                <wp:posOffset>-15240</wp:posOffset>
              </wp:positionH>
              <wp:positionV relativeFrom="paragraph">
                <wp:posOffset>141605</wp:posOffset>
              </wp:positionV>
              <wp:extent cx="6121400" cy="1905"/>
              <wp:effectExtent l="0" t="0" r="12700" b="36195"/>
              <wp:wrapNone/>
              <wp:docPr id="255" name="AutoShape 1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21400" cy="190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56" o:spid="_x0000_s1026" type="#_x0000_t32" style="position:absolute;margin-left:-1.2pt;margin-top:11.15pt;width:482pt;height:.15pt;flip:x;z-index:25160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" strokecolor="#fdd208" strokeweight="1.3pt"/>
          </w:pict>
        </mc:Fallback>
      </mc:AlternateContent>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7B9E8" w14:textId="77777777" w:rsidR="00226930" w:rsidRDefault="00226930">
    <w:pPr>
      <w:pStyle w:val="a3"/>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7B9E9" w14:textId="77777777" w:rsidR="00226930" w:rsidRDefault="00226930">
    <w:pPr>
      <w:pStyle w:val="a3"/>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7B9EA" w14:textId="41F270C6" w:rsidR="00226930" w:rsidRDefault="00226930" w:rsidP="00A61F7D">
    <w:pPr>
      <w:pStyle w:val="a3"/>
      <w:jc w:val="right"/>
    </w:pPr>
    <w:r>
      <w:rPr>
        <w:noProof/>
        <w:lang w:eastAsia="ru-RU"/>
      </w:rPr>
      <mc:AlternateContent>
        <mc:Choice Requires="wpg">
          <w:drawing>
            <wp:anchor distT="0" distB="0" distL="114300" distR="114300" simplePos="0" relativeHeight="251659776" behindDoc="0" locked="0" layoutInCell="1" allowOverlap="1" wp14:anchorId="7FD7BA90" wp14:editId="7456D33B">
              <wp:simplePos x="0" y="0"/>
              <wp:positionH relativeFrom="column">
                <wp:posOffset>-12065</wp:posOffset>
              </wp:positionH>
              <wp:positionV relativeFrom="paragraph">
                <wp:posOffset>86995</wp:posOffset>
              </wp:positionV>
              <wp:extent cx="10027285" cy="407035"/>
              <wp:effectExtent l="0" t="0" r="12065" b="12065"/>
              <wp:wrapNone/>
              <wp:docPr id="252" name="Group 6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027285" cy="407035"/>
                        <a:chOff x="1200" y="516"/>
                        <a:chExt cx="9495" cy="641"/>
                      </a:xfrm>
                    </wpg:grpSpPr>
                    <wps:wsp>
                      <wps:cNvPr id="253" name="Text Box 697"/>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1C" w14:textId="77777777" w:rsidR="00226930" w:rsidRPr="0070464E" w:rsidRDefault="00226930" w:rsidP="00A61F7D">
                            <w:pPr>
                              <w:pStyle w:val="S5"/>
                            </w:pPr>
                            <w:r>
                              <w:t>приложения</w:t>
                            </w:r>
                          </w:p>
                        </w:txbxContent>
                      </wps:txbx>
                      <wps:bodyPr rot="0" vert="horz" wrap="square" lIns="91440" tIns="45720" rIns="91440" bIns="45720" anchor="t" anchorCtr="0" upright="1">
                        <a:noAutofit/>
                      </wps:bodyPr>
                    </wps:wsp>
                    <wps:wsp>
                      <wps:cNvPr id="254" name="Freeform 698"/>
                      <wps:cNvSpPr>
                        <a:spLocks/>
                      </wps:cNvSpPr>
                      <wps:spPr bwMode="auto">
                        <a:xfrm>
                          <a:off x="1200" y="516"/>
                          <a:ext cx="9495" cy="641"/>
                        </a:xfrm>
                        <a:custGeom>
                          <a:avLst/>
                          <a:gdLst>
                            <a:gd name="T0" fmla="*/ 0 w 9472"/>
                            <a:gd name="T1" fmla="*/ 401 h 401"/>
                            <a:gd name="T2" fmla="*/ 474 w 9472"/>
                            <a:gd name="T3" fmla="*/ 64 h 401"/>
                            <a:gd name="T4" fmla="*/ 2203 w 9472"/>
                            <a:gd name="T5" fmla="*/ 19 h 401"/>
                            <a:gd name="T6" fmla="*/ 9472 w 9472"/>
                            <a:gd name="T7" fmla="*/ 4 h 401"/>
                          </a:gdLst>
                          <a:ahLst/>
                          <a:cxnLst>
                            <a:cxn ang="0">
                              <a:pos x="T0" y="T1"/>
                            </a:cxn>
                            <a:cxn ang="0">
                              <a:pos x="T2" y="T3"/>
                            </a:cxn>
                            <a:cxn ang="0">
                              <a:pos x="T4" y="T5"/>
                            </a:cxn>
                            <a:cxn ang="0">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696" o:spid="_x0000_s1108" style="position:absolute;left:0;text-align:left;margin-left:-.95pt;margin-top:6.85pt;width:789.55pt;height:32.05pt;z-index:251659776"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">
              <v:shapetype id="_x0000_t202" coordsize="21600,21600" o:spt="202" path="m,l,21600r21600,l21600,xe">
                <v:stroke joinstyle="miter"/>
                <v:path gradientshapeok="t" o:connecttype="rect"/>
              </v:shapetype>
              <v:shape id="Text Box 697" o:spid="_x0000_s1109"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YagsUA&#10;AADcAAAADwAAAGRycy9kb3ducmV2LnhtbESPwWrDMBBE74X8g9hALqWRk9AQXMshpCmkl5ba+YDF&#10;2tgm1spIamz/fVUo9DjMzBsm24+mE3dyvrWsYLVMQBBXVrdcK7iUb087ED4ga+wsk4KJPOzz2UOG&#10;qbYDf9G9CLWIEPYpKmhC6FMpfdWQQb+0PXH0rtYZDFG6WmqHQ4SbTq6TZCsNthwXGuzp2FB1K76N&#10;guLzoz1fpn5Td48r495PZRleS6UW8/HwAiLQGP7Df+2zVrB+3sDvmXgEZP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JhqCxQAAANwAAAAPAAAAAAAAAAAAAAAAAJgCAABkcnMv&#10;ZG93bnJldi54bWxQSwUGAAAAAAQABAD1AAAAigMAAAAA&#10;" filled="f" stroked="f" strokeweight="1.3pt">
                <v:textbox>
                  <w:txbxContent>
                    <w:p w14:paraId="7FD7BB1C" w14:textId="77777777" w:rsidR="00226930" w:rsidRPr="0070464E" w:rsidRDefault="00226930" w:rsidP="00A61F7D">
                      <w:pPr>
                        <w:pStyle w:val="S5"/>
                      </w:pPr>
                      <w:r>
                        <w:t>приложения</w:t>
                      </w:r>
                    </w:p>
                  </w:txbxContent>
                </v:textbox>
              </v:shape>
              <v:shape id="Freeform 698" o:spid="_x0000_s1110"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Ibwt8YA&#10;AADcAAAADwAAAGRycy9kb3ducmV2LnhtbESPT2vCQBTE74V+h+UVegm6MRiR1FVsoWJPwT8Xb6/Z&#10;12xo9m2a3Wr89m6h4HGYmd8wi9VgW3Gm3jeOFUzGKQjiyumGawXHw/toDsIHZI2tY1JwJQ+r5ePD&#10;AgvtLryj8z7UIkLYF6jAhNAVUvrKkEU/dh1x9L5cbzFE2ddS93iJcNvKLE1n0mLDccFgR2+Gqu/9&#10;r1WwLj/z0nwkiJOfjTlOk9fhNDNKPT8N6xcQgYZwD/+3t1pBlk/h70w8AnJ5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Ibwt8YAAADcAAAADwAAAAAAAAAAAAAAAACYAgAAZHJz&#10;L2Rvd25yZXYueG1sUEsFBgAAAAAEAAQA9QAAAIsDAAAAAA==&#10;" path="m,401c53,264,107,128,474,64,840,,703,29,2203,19,3703,9,7958,7,9472,4e" filled="f" strokecolor="#fdd208" strokeweight="1.3pt">
                <v:path arrowok="t" o:connecttype="custom" o:connectlocs="0,641;475,102;2208,30;9495,6" o:connectangles="0,0,0,0"/>
              </v:shape>
            </v:group>
          </w:pict>
        </mc:Fallback>
      </mc:AlternateContent>
    </w:r>
  </w:p>
  <w:p w14:paraId="7FD7B9EB" w14:textId="77777777" w:rsidR="00226930" w:rsidRDefault="00226930" w:rsidP="00A61F7D">
    <w:pPr>
      <w:pStyle w:val="a3"/>
      <w:jc w:val="right"/>
    </w:pPr>
  </w:p>
  <w:p w14:paraId="7FD7B9EC" w14:textId="7705B738" w:rsidR="00226930" w:rsidRDefault="00226930" w:rsidP="00A61F7D">
    <w:pPr>
      <w:pStyle w:val="a3"/>
      <w:jc w:val="right"/>
    </w:pPr>
    <w:r>
      <w:rPr>
        <w:noProof/>
        <w:lang w:eastAsia="ru-RU"/>
      </w:rPr>
      <mc:AlternateContent>
        <mc:Choice Requires="wps">
          <w:drawing>
            <wp:anchor distT="0" distB="0" distL="114300" distR="114300" simplePos="0" relativeHeight="251658752" behindDoc="0" locked="0" layoutInCell="1" allowOverlap="1" wp14:anchorId="7FD7BA91" wp14:editId="1FC5817F">
              <wp:simplePos x="0" y="0"/>
              <wp:positionH relativeFrom="column">
                <wp:posOffset>-15240</wp:posOffset>
              </wp:positionH>
              <wp:positionV relativeFrom="paragraph">
                <wp:posOffset>122555</wp:posOffset>
              </wp:positionV>
              <wp:extent cx="10027920" cy="20955"/>
              <wp:effectExtent l="0" t="0" r="11430" b="36195"/>
              <wp:wrapNone/>
              <wp:docPr id="251" name="AutoShape 6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027920" cy="2095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95" o:spid="_x0000_s1026" type="#_x0000_t32" style="position:absolute;margin-left:-1.2pt;margin-top:9.65pt;width:789.6pt;height:1.65pt;flip:x;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" strokecolor="#fdd208" strokeweight="1.3pt"/>
          </w:pict>
        </mc:Fallback>
      </mc:AlternateContent>
    </w: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7B9F0" w14:textId="77777777" w:rsidR="00226930" w:rsidRDefault="00226930">
    <w:pPr>
      <w:pStyle w:val="a3"/>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7B9F1" w14:textId="77777777" w:rsidR="00226930" w:rsidRDefault="00226930">
    <w:pPr>
      <w:pStyle w:val="a3"/>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7B9F2" w14:textId="05D46E78" w:rsidR="00226930" w:rsidRDefault="00226930" w:rsidP="003B3520">
    <w:pPr>
      <w:pStyle w:val="a3"/>
      <w:jc w:val="right"/>
    </w:pPr>
    <w:r>
      <w:rPr>
        <w:noProof/>
        <w:lang w:eastAsia="ru-RU"/>
      </w:rPr>
      <mc:AlternateContent>
        <mc:Choice Requires="wpg">
          <w:drawing>
            <wp:anchor distT="0" distB="0" distL="114300" distR="114300" simplePos="0" relativeHeight="251654656" behindDoc="0" locked="0" layoutInCell="1" allowOverlap="1" wp14:anchorId="7FD7BA97" wp14:editId="3D4B1E41">
              <wp:simplePos x="0" y="0"/>
              <wp:positionH relativeFrom="column">
                <wp:posOffset>-12065</wp:posOffset>
              </wp:positionH>
              <wp:positionV relativeFrom="paragraph">
                <wp:posOffset>86995</wp:posOffset>
              </wp:positionV>
              <wp:extent cx="6137910" cy="407035"/>
              <wp:effectExtent l="0" t="0" r="15240" b="12065"/>
              <wp:wrapNone/>
              <wp:docPr id="236" name="Group 1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407035"/>
                        <a:chOff x="1200" y="516"/>
                        <a:chExt cx="9495" cy="641"/>
                      </a:xfrm>
                    </wpg:grpSpPr>
                    <wps:wsp>
                      <wps:cNvPr id="237" name="Text Box 158"/>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23" w14:textId="77777777" w:rsidR="00226930" w:rsidRPr="008450A3" w:rsidRDefault="00226930" w:rsidP="00846B12">
                            <w:pPr>
                              <w:pStyle w:val="S5"/>
                            </w:pPr>
                            <w:r>
                              <w:t>ПРИЛОЖЕНИЯ</w:t>
                            </w:r>
                          </w:p>
                        </w:txbxContent>
                      </wps:txbx>
                      <wps:bodyPr rot="0" vert="horz" wrap="square" lIns="91440" tIns="45720" rIns="91440" bIns="45720" anchor="t" anchorCtr="0" upright="1">
                        <a:noAutofit/>
                      </wps:bodyPr>
                    </wps:wsp>
                    <wps:wsp>
                      <wps:cNvPr id="238" name="Freeform 159"/>
                      <wps:cNvSpPr>
                        <a:spLocks/>
                      </wps:cNvSpPr>
                      <wps:spPr bwMode="auto">
                        <a:xfrm>
                          <a:off x="1200" y="516"/>
                          <a:ext cx="9495" cy="641"/>
                        </a:xfrm>
                        <a:custGeom>
                          <a:avLst/>
                          <a:gdLst>
                            <a:gd name="T0" fmla="*/ 0 w 9472"/>
                            <a:gd name="T1" fmla="*/ 401 h 401"/>
                            <a:gd name="T2" fmla="*/ 474 w 9472"/>
                            <a:gd name="T3" fmla="*/ 64 h 401"/>
                            <a:gd name="T4" fmla="*/ 2203 w 9472"/>
                            <a:gd name="T5" fmla="*/ 19 h 401"/>
                            <a:gd name="T6" fmla="*/ 9472 w 9472"/>
                            <a:gd name="T7" fmla="*/ 4 h 401"/>
                          </a:gdLst>
                          <a:ahLst/>
                          <a:cxnLst>
                            <a:cxn ang="0">
                              <a:pos x="T0" y="T1"/>
                            </a:cxn>
                            <a:cxn ang="0">
                              <a:pos x="T2" y="T3"/>
                            </a:cxn>
                            <a:cxn ang="0">
                              <a:pos x="T4" y="T5"/>
                            </a:cxn>
                            <a:cxn ang="0">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_x0000_s1121" style="position:absolute;left:0;text-align:left;margin-left:-.95pt;margin-top:6.85pt;width:483.3pt;height:32.05pt;z-index:251654656"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">
              <v:shapetype id="_x0000_t202" coordsize="21600,21600" o:spt="202" path="m,l,21600r21600,l21600,xe">
                <v:stroke joinstyle="miter"/>
                <v:path gradientshapeok="t" o:connecttype="rect"/>
              </v:shapetype>
              <v:shape id="Text Box 158" o:spid="_x0000_s1122"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L5IcUA&#10;AADcAAAADwAAAGRycy9kb3ducmV2LnhtbESPwWrDMBBE74X8g9hALqWRk0ATXMshpCmkl5ba+YDF&#10;2tgm1spIamz/fVUo9DjMzBsm24+mE3dyvrWsYLVMQBBXVrdcK7iUb087ED4ga+wsk4KJPOzz2UOG&#10;qbYDf9G9CLWIEPYpKmhC6FMpfdWQQb+0PXH0rtYZDFG6WmqHQ4SbTq6T5FkabDkuNNjTsaHqVnwb&#10;BcXnR3u+TP2m7h5Xxr2fyjK8lkot5uPhBUSgMfyH/9pnrWC92cLvmXgEZP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wvkhxQAAANwAAAAPAAAAAAAAAAAAAAAAAJgCAABkcnMv&#10;ZG93bnJldi54bWxQSwUGAAAAAAQABAD1AAAAigMAAAAA&#10;" filled="f" stroked="f" strokeweight="1.3pt">
                <v:textbox>
                  <w:txbxContent>
                    <w:p w14:paraId="7FD7BB23" w14:textId="77777777" w:rsidR="00226930" w:rsidRPr="008450A3" w:rsidRDefault="00226930" w:rsidP="00846B12">
                      <w:pPr>
                        <w:pStyle w:val="S5"/>
                      </w:pPr>
                      <w:r>
                        <w:t>ПРИЛОЖЕНИЯ</w:t>
                      </w:r>
                    </w:p>
                  </w:txbxContent>
                </v:textbox>
              </v:shape>
              <v:shape id="Freeform 159" o:spid="_x0000_s1123"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QfEsMA&#10;AADcAAAADwAAAGRycy9kb3ducmV2LnhtbERPz2vCMBS+D/wfwhN2kZmqU0Y1lm6gbCeZetntrXk2&#10;xealNllb//vlMNjx4/u9yQZbi45aXzlWMJsmIIgLpysuFZxPu6cXED4ga6wdk4I7eci2o4cNptr1&#10;/EndMZQihrBPUYEJoUml9IUhi37qGuLIXVxrMUTYllK32MdwW8t5kqykxYpjg8GG3gwV1+OPVZAf&#10;vpcH8zFBnN325vw8eR2+Vkapx/GQr0EEGsK/+M/9rhXMF3FtPBOPgN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BQfEsMAAADcAAAADwAAAAAAAAAAAAAAAACYAgAAZHJzL2Rv&#10;d25yZXYueG1sUEsFBgAAAAAEAAQA9QAAAIgDAAAAAA==&#10;" path="m,401c53,264,107,128,474,64,840,,703,29,2203,19,3703,9,7958,7,9472,4e" filled="f" strokecolor="#fdd208" strokeweight="1.3pt">
                <v:path arrowok="t" o:connecttype="custom" o:connectlocs="0,641;475,102;2208,30;9495,6" o:connectangles="0,0,0,0"/>
              </v:shape>
            </v:group>
          </w:pict>
        </mc:Fallback>
      </mc:AlternateContent>
    </w:r>
  </w:p>
  <w:p w14:paraId="7FD7B9F3" w14:textId="77777777" w:rsidR="00226930" w:rsidRDefault="00226930" w:rsidP="003B3520">
    <w:pPr>
      <w:pStyle w:val="a3"/>
      <w:jc w:val="right"/>
    </w:pPr>
  </w:p>
  <w:p w14:paraId="7FD7B9F4" w14:textId="440C0F4D" w:rsidR="00226930" w:rsidRDefault="00226930" w:rsidP="00934BA4">
    <w:pPr>
      <w:pStyle w:val="a3"/>
      <w:spacing w:after="120"/>
      <w:jc w:val="right"/>
    </w:pPr>
    <w:r>
      <w:rPr>
        <w:noProof/>
        <w:lang w:eastAsia="ru-RU"/>
      </w:rPr>
      <mc:AlternateContent>
        <mc:Choice Requires="wps">
          <w:drawing>
            <wp:anchor distT="0" distB="0" distL="114300" distR="114300" simplePos="0" relativeHeight="251653632" behindDoc="0" locked="0" layoutInCell="1" allowOverlap="1" wp14:anchorId="7FD7BA98" wp14:editId="548316BC">
              <wp:simplePos x="0" y="0"/>
              <wp:positionH relativeFrom="column">
                <wp:posOffset>-15240</wp:posOffset>
              </wp:positionH>
              <wp:positionV relativeFrom="paragraph">
                <wp:posOffset>141605</wp:posOffset>
              </wp:positionV>
              <wp:extent cx="6121400" cy="1905"/>
              <wp:effectExtent l="0" t="0" r="12700" b="36195"/>
              <wp:wrapNone/>
              <wp:docPr id="235" name="AutoShape 1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21400" cy="190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56" o:spid="_x0000_s1026" type="#_x0000_t32" style="position:absolute;margin-left:-1.2pt;margin-top:11.15pt;width:482pt;height:.15pt;flip:x;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" strokecolor="#fdd208" strokeweight="1.3p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7B9A8" w14:textId="4A30E2B3" w:rsidR="00226930" w:rsidRDefault="00226930" w:rsidP="003B3520">
    <w:pPr>
      <w:pStyle w:val="a3"/>
      <w:jc w:val="right"/>
    </w:pPr>
    <w:r>
      <w:rPr>
        <w:noProof/>
        <w:lang w:eastAsia="ru-RU"/>
      </w:rPr>
      <mc:AlternateContent>
        <mc:Choice Requires="wpg">
          <w:drawing>
            <wp:anchor distT="0" distB="0" distL="114300" distR="114300" simplePos="0" relativeHeight="251604480" behindDoc="0" locked="0" layoutInCell="1" allowOverlap="1" wp14:anchorId="7FD7BA6B" wp14:editId="4DD04697">
              <wp:simplePos x="0" y="0"/>
              <wp:positionH relativeFrom="column">
                <wp:posOffset>-12065</wp:posOffset>
              </wp:positionH>
              <wp:positionV relativeFrom="paragraph">
                <wp:posOffset>86995</wp:posOffset>
              </wp:positionV>
              <wp:extent cx="6137910" cy="407035"/>
              <wp:effectExtent l="0" t="0" r="15240" b="12065"/>
              <wp:wrapNone/>
              <wp:docPr id="340"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407035"/>
                        <a:chOff x="1200" y="516"/>
                        <a:chExt cx="9495" cy="641"/>
                      </a:xfrm>
                    </wpg:grpSpPr>
                    <wps:wsp>
                      <wps:cNvPr id="341" name="Text Box 18"/>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AFB" w14:textId="77777777" w:rsidR="00226930" w:rsidRPr="0070464E" w:rsidRDefault="00226930" w:rsidP="0070464E">
                            <w:pPr>
                              <w:spacing w:before="120"/>
                              <w:jc w:val="right"/>
                              <w:rPr>
                                <w:rFonts w:ascii="Arial" w:hAnsi="Arial" w:cs="Arial"/>
                                <w:b/>
                                <w:sz w:val="10"/>
                                <w:szCs w:val="10"/>
                              </w:rPr>
                            </w:pPr>
                            <w:r w:rsidRPr="0070464E">
                              <w:rPr>
                                <w:rFonts w:ascii="Arial" w:hAnsi="Arial" w:cs="Arial"/>
                                <w:b/>
                                <w:sz w:val="10"/>
                                <w:szCs w:val="10"/>
                              </w:rPr>
                              <w:t xml:space="preserve">СОДЕРЖАНИЕ </w:t>
                            </w:r>
                          </w:p>
                        </w:txbxContent>
                      </wps:txbx>
                      <wps:bodyPr rot="0" vert="horz" wrap="square" lIns="91440" tIns="45720" rIns="91440" bIns="45720" anchor="t" anchorCtr="0" upright="1">
                        <a:noAutofit/>
                      </wps:bodyPr>
                    </wps:wsp>
                    <wps:wsp>
                      <wps:cNvPr id="342" name="Freeform 19"/>
                      <wps:cNvSpPr>
                        <a:spLocks/>
                      </wps:cNvSpPr>
                      <wps:spPr bwMode="auto">
                        <a:xfrm>
                          <a:off x="1200" y="516"/>
                          <a:ext cx="9495" cy="641"/>
                        </a:xfrm>
                        <a:custGeom>
                          <a:avLst/>
                          <a:gdLst>
                            <a:gd name="T0" fmla="*/ 0 w 9472"/>
                            <a:gd name="T1" fmla="*/ 641 h 401"/>
                            <a:gd name="T2" fmla="*/ 475 w 9472"/>
                            <a:gd name="T3" fmla="*/ 102 h 401"/>
                            <a:gd name="T4" fmla="*/ 2208 w 9472"/>
                            <a:gd name="T5" fmla="*/ 30 h 401"/>
                            <a:gd name="T6" fmla="*/ 9495 w 9472"/>
                            <a:gd name="T7" fmla="*/ 6 h 40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7" o:spid="_x0000_s1036" style="position:absolute;left:0;text-align:left;margin-left:-.95pt;margin-top:6.85pt;width:483.3pt;height:32.05pt;z-index:251604480"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">
              <v:shapetype id="_x0000_t202" coordsize="21600,21600" o:spt="202" path="m,l,21600r21600,l21600,xe">
                <v:stroke joinstyle="miter"/>
                <v:path gradientshapeok="t" o:connecttype="rect"/>
              </v:shapetype>
              <v:shape id="Text Box 18" o:spid="_x0000_s1037"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IC4LsQA&#10;AADcAAAADwAAAGRycy9kb3ducmV2LnhtbESP0WrCQBRE3wv+w3ILvhTdRItI6irSKuhLxcQPuGRv&#10;k9Ds3bC7avx7VxB8HGbmDLNY9aYVF3K+sawgHScgiEurG64UnIrtaA7CB2SNrWVScCMPq+XgbYGZ&#10;tlc+0iUPlYgQ9hkqqEPoMil9WZNBP7YdcfT+rDMYonSV1A6vEW5aOUmSmTTYcFyosaPvmsr//GwU&#10;5IffZne6ddOq/UiN22+KIvwUSg3f+/UXiEB9eIWf7Z1WMP1M4XEmHgG5v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yAuC7EAAAA3AAAAA8AAAAAAAAAAAAAAAAAmAIAAGRycy9k&#10;b3ducmV2LnhtbFBLBQYAAAAABAAEAPUAAACJAwAAAAA=&#10;" filled="f" stroked="f" strokeweight="1.3pt">
                <v:textbox>
                  <w:txbxContent>
                    <w:p w14:paraId="7FD7BAFB" w14:textId="77777777" w:rsidR="00226930" w:rsidRPr="0070464E" w:rsidRDefault="00226930" w:rsidP="0070464E">
                      <w:pPr>
                        <w:spacing w:before="120"/>
                        <w:jc w:val="right"/>
                        <w:rPr>
                          <w:rFonts w:ascii="Arial" w:hAnsi="Arial" w:cs="Arial"/>
                          <w:b/>
                          <w:sz w:val="10"/>
                          <w:szCs w:val="10"/>
                        </w:rPr>
                      </w:pPr>
                      <w:r w:rsidRPr="0070464E">
                        <w:rPr>
                          <w:rFonts w:ascii="Arial" w:hAnsi="Arial" w:cs="Arial"/>
                          <w:b/>
                          <w:sz w:val="10"/>
                          <w:szCs w:val="10"/>
                        </w:rPr>
                        <w:t xml:space="preserve">СОДЕРЖАНИЕ </w:t>
                      </w:r>
                    </w:p>
                  </w:txbxContent>
                </v:textbox>
              </v:shape>
              <v:shape id="Freeform 19" o:spid="_x0000_s1038"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xtUGMYA&#10;AADcAAAADwAAAGRycy9kb3ducmV2LnhtbESPT2vCQBTE7wW/w/IKXqTZ+KciMavYQouepNZLb8/s&#10;MxuafRuzq8Zv7wqFHoeZ+Q2TLztbiwu1vnKsYJikIIgLpysuFey/P15mIHxA1lg7JgU38rBc9J5y&#10;zLS78hdddqEUEcI+QwUmhCaT0heGLPrENcTRO7rWYoiyLaVu8RrhtpajNJ1KixXHBYMNvRsqfndn&#10;q2C1PbxuzWaAODx9mv1k8Nb9TI1S/eduNQcRqAv/4b/2WisYT0bwOBOPgFzc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xtUGMYAAADcAAAADwAAAAAAAAAAAAAAAACYAgAAZHJz&#10;L2Rvd25yZXYueG1sUEsFBgAAAAAEAAQA9QAAAIsDAAAAAA==&#10;" path="m,401c53,264,107,128,474,64,840,,703,29,2203,19,3703,9,7958,7,9472,4e" filled="f" strokecolor="#fdd208" strokeweight="1.3pt">
                <v:path arrowok="t" o:connecttype="custom" o:connectlocs="0,1025;476,163;2213,48;9518,10" o:connectangles="0,0,0,0"/>
              </v:shape>
            </v:group>
          </w:pict>
        </mc:Fallback>
      </mc:AlternateContent>
    </w:r>
  </w:p>
  <w:p w14:paraId="7FD7B9A9" w14:textId="77777777" w:rsidR="00226930" w:rsidRDefault="00226930" w:rsidP="003B3520">
    <w:pPr>
      <w:pStyle w:val="a3"/>
      <w:jc w:val="right"/>
    </w:pPr>
  </w:p>
  <w:p w14:paraId="7FD7B9AA" w14:textId="3A8AC4CB" w:rsidR="00226930" w:rsidRDefault="00226930" w:rsidP="00934BA4">
    <w:pPr>
      <w:pStyle w:val="a3"/>
      <w:spacing w:after="120"/>
      <w:jc w:val="right"/>
    </w:pPr>
    <w:r>
      <w:rPr>
        <w:noProof/>
        <w:lang w:eastAsia="ru-RU"/>
      </w:rPr>
      <mc:AlternateContent>
        <mc:Choice Requires="wps">
          <w:drawing>
            <wp:anchor distT="0" distB="0" distL="114300" distR="114300" simplePos="0" relativeHeight="251600384" behindDoc="0" locked="0" layoutInCell="1" allowOverlap="1" wp14:anchorId="7FD7BA6C" wp14:editId="38F217E0">
              <wp:simplePos x="0" y="0"/>
              <wp:positionH relativeFrom="column">
                <wp:posOffset>-15240</wp:posOffset>
              </wp:positionH>
              <wp:positionV relativeFrom="paragraph">
                <wp:posOffset>141605</wp:posOffset>
              </wp:positionV>
              <wp:extent cx="6121400" cy="1905"/>
              <wp:effectExtent l="0" t="0" r="12700" b="36195"/>
              <wp:wrapNone/>
              <wp:docPr id="339"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21400" cy="190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 o:spid="_x0000_s1026" type="#_x0000_t32" style="position:absolute;margin-left:-1.2pt;margin-top:11.15pt;width:482pt;height:.15pt;flip:x;z-index:25158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" strokecolor="#fdd208" strokeweight="1.3pt"/>
          </w:pict>
        </mc:Fallback>
      </mc:AlternateContent>
    </w: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7B9F8" w14:textId="77777777" w:rsidR="00226930" w:rsidRDefault="00226930">
    <w:pPr>
      <w:pStyle w:val="a3"/>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7B9F9" w14:textId="77777777" w:rsidR="00226930" w:rsidRDefault="00226930">
    <w:pPr>
      <w:pStyle w:val="a3"/>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7B9FA" w14:textId="52FEF528" w:rsidR="00226930" w:rsidRDefault="00226930" w:rsidP="00A61F7D">
    <w:pPr>
      <w:pStyle w:val="a3"/>
      <w:jc w:val="right"/>
    </w:pPr>
    <w:r>
      <w:rPr>
        <w:noProof/>
        <w:lang w:eastAsia="ru-RU"/>
      </w:rPr>
      <mc:AlternateContent>
        <mc:Choice Requires="wpg">
          <w:drawing>
            <wp:anchor distT="0" distB="0" distL="114300" distR="114300" simplePos="0" relativeHeight="251667968" behindDoc="0" locked="0" layoutInCell="1" allowOverlap="1" wp14:anchorId="7FD7BA9D" wp14:editId="430286EC">
              <wp:simplePos x="0" y="0"/>
              <wp:positionH relativeFrom="column">
                <wp:posOffset>-12065</wp:posOffset>
              </wp:positionH>
              <wp:positionV relativeFrom="paragraph">
                <wp:posOffset>86995</wp:posOffset>
              </wp:positionV>
              <wp:extent cx="10027285" cy="407035"/>
              <wp:effectExtent l="0" t="0" r="12065" b="12065"/>
              <wp:wrapNone/>
              <wp:docPr id="221" name="Group 7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027285" cy="407035"/>
                        <a:chOff x="1200" y="516"/>
                        <a:chExt cx="9495" cy="641"/>
                      </a:xfrm>
                    </wpg:grpSpPr>
                    <wps:wsp>
                      <wps:cNvPr id="222" name="Text Box 732"/>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2A" w14:textId="77777777" w:rsidR="00226930" w:rsidRPr="0070464E" w:rsidRDefault="00226930" w:rsidP="00A61F7D">
                            <w:pPr>
                              <w:pStyle w:val="S5"/>
                            </w:pPr>
                            <w:r>
                              <w:t>приложения</w:t>
                            </w:r>
                          </w:p>
                        </w:txbxContent>
                      </wps:txbx>
                      <wps:bodyPr rot="0" vert="horz" wrap="square" lIns="91440" tIns="45720" rIns="91440" bIns="45720" anchor="t" anchorCtr="0" upright="1">
                        <a:noAutofit/>
                      </wps:bodyPr>
                    </wps:wsp>
                    <wps:wsp>
                      <wps:cNvPr id="223" name="Freeform 733"/>
                      <wps:cNvSpPr>
                        <a:spLocks/>
                      </wps:cNvSpPr>
                      <wps:spPr bwMode="auto">
                        <a:xfrm>
                          <a:off x="1200" y="516"/>
                          <a:ext cx="9495" cy="641"/>
                        </a:xfrm>
                        <a:custGeom>
                          <a:avLst/>
                          <a:gdLst>
                            <a:gd name="T0" fmla="*/ 0 w 9472"/>
                            <a:gd name="T1" fmla="*/ 401 h 401"/>
                            <a:gd name="T2" fmla="*/ 474 w 9472"/>
                            <a:gd name="T3" fmla="*/ 64 h 401"/>
                            <a:gd name="T4" fmla="*/ 2203 w 9472"/>
                            <a:gd name="T5" fmla="*/ 19 h 401"/>
                            <a:gd name="T6" fmla="*/ 9472 w 9472"/>
                            <a:gd name="T7" fmla="*/ 4 h 401"/>
                          </a:gdLst>
                          <a:ahLst/>
                          <a:cxnLst>
                            <a:cxn ang="0">
                              <a:pos x="T0" y="T1"/>
                            </a:cxn>
                            <a:cxn ang="0">
                              <a:pos x="T2" y="T3"/>
                            </a:cxn>
                            <a:cxn ang="0">
                              <a:pos x="T4" y="T5"/>
                            </a:cxn>
                            <a:cxn ang="0">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31" o:spid="_x0000_s1134" style="position:absolute;left:0;text-align:left;margin-left:-.95pt;margin-top:6.85pt;width:789.55pt;height:32.05pt;z-index:251667968"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">
              <v:shapetype id="_x0000_t202" coordsize="21600,21600" o:spt="202" path="m,l,21600r21600,l21600,xe">
                <v:stroke joinstyle="miter"/>
                <v:path gradientshapeok="t" o:connecttype="rect"/>
              </v:shapetype>
              <v:shape id="Text Box 732" o:spid="_x0000_s1135"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zMZMUA&#10;AADcAAAADwAAAGRycy9kb3ducmV2LnhtbESPzWrDMBCE74G+g9hCL6GR40IIbpRQmhbcS0PsPMBi&#10;bWwTa2UkxT9vXxUKPQ4z8w2zO0ymEwM531pWsF4lIIgrq1uuFVzKz+ctCB+QNXaWScFMHg77h8UO&#10;M21HPtNQhFpECPsMFTQh9JmUvmrIoF/Znjh6V+sMhihdLbXDMcJNJ9Mk2UiDLceFBnt6b6i6FXej&#10;oDh9t/ll7l/qbrk27uujLMOxVOrpcXp7BRFoCv/hv3auFaRpCr9n4hGQ+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3bMxkxQAAANwAAAAPAAAAAAAAAAAAAAAAAJgCAABkcnMv&#10;ZG93bnJldi54bWxQSwUGAAAAAAQABAD1AAAAigMAAAAA&#10;" filled="f" stroked="f" strokeweight="1.3pt">
                <v:textbox>
                  <w:txbxContent>
                    <w:p w14:paraId="7FD7BB2A" w14:textId="77777777" w:rsidR="00226930" w:rsidRPr="0070464E" w:rsidRDefault="00226930" w:rsidP="00A61F7D">
                      <w:pPr>
                        <w:pStyle w:val="S5"/>
                      </w:pPr>
                      <w:r>
                        <w:t>приложения</w:t>
                      </w:r>
                    </w:p>
                  </w:txbxContent>
                </v:textbox>
              </v:shape>
              <v:shape id="Freeform 733" o:spid="_x0000_s1136"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2kbvsUA&#10;AADcAAAADwAAAGRycy9kb3ducmV2LnhtbESPQWsCMRSE7wX/Q3iCF6lZ1yplNYoKFXsSrZfenpvn&#10;ZnHzsm5SXf99UxB6HGbmG2a2aG0lbtT40rGC4SABQZw7XXKh4Pj18foOwgdkjZVjUvAgD4t552WG&#10;mXZ33tPtEAoRIewzVGBCqDMpfW7Ioh+4mjh6Z9dYDFE2hdQN3iPcVjJNkom0WHJcMFjT2lB+OfxY&#10;Bcvdabwzn33E4XVjjm/9Vfs9MUr1uu1yCiJQG/7Dz/ZWK0jTEfydiUdAz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aRu+xQAAANwAAAAPAAAAAAAAAAAAAAAAAJgCAABkcnMv&#10;ZG93bnJldi54bWxQSwUGAAAAAAQABAD1AAAAigMAAAAA&#10;" path="m,401c53,264,107,128,474,64,840,,703,29,2203,19,3703,9,7958,7,9472,4e" filled="f" strokecolor="#fdd208" strokeweight="1.3pt">
                <v:path arrowok="t" o:connecttype="custom" o:connectlocs="0,641;475,102;2208,30;9495,6" o:connectangles="0,0,0,0"/>
              </v:shape>
            </v:group>
          </w:pict>
        </mc:Fallback>
      </mc:AlternateContent>
    </w:r>
  </w:p>
  <w:p w14:paraId="7FD7B9FB" w14:textId="77777777" w:rsidR="00226930" w:rsidRDefault="00226930" w:rsidP="00A61F7D">
    <w:pPr>
      <w:pStyle w:val="a3"/>
      <w:jc w:val="right"/>
    </w:pPr>
  </w:p>
  <w:p w14:paraId="7FD7B9FC" w14:textId="3614D7BB" w:rsidR="00226930" w:rsidRDefault="00226930" w:rsidP="00A61F7D">
    <w:pPr>
      <w:pStyle w:val="a3"/>
      <w:jc w:val="right"/>
    </w:pPr>
    <w:r>
      <w:rPr>
        <w:noProof/>
        <w:lang w:eastAsia="ru-RU"/>
      </w:rPr>
      <mc:AlternateContent>
        <mc:Choice Requires="wps">
          <w:drawing>
            <wp:anchor distT="0" distB="0" distL="114300" distR="114300" simplePos="0" relativeHeight="251666944" behindDoc="0" locked="0" layoutInCell="1" allowOverlap="1" wp14:anchorId="7FD7BA9E" wp14:editId="2A8E746A">
              <wp:simplePos x="0" y="0"/>
              <wp:positionH relativeFrom="column">
                <wp:posOffset>-15240</wp:posOffset>
              </wp:positionH>
              <wp:positionV relativeFrom="paragraph">
                <wp:posOffset>122555</wp:posOffset>
              </wp:positionV>
              <wp:extent cx="10027920" cy="20955"/>
              <wp:effectExtent l="0" t="0" r="11430" b="36195"/>
              <wp:wrapNone/>
              <wp:docPr id="220" name="AutoShape 7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027920" cy="2095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730" o:spid="_x0000_s1026" type="#_x0000_t32" style="position:absolute;margin-left:-1.2pt;margin-top:9.65pt;width:789.6pt;height:1.65pt;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" strokecolor="#fdd208" strokeweight="1.3pt"/>
          </w:pict>
        </mc:Fallback>
      </mc:AlternateContent>
    </w: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7BA00" w14:textId="77777777" w:rsidR="00226930" w:rsidRDefault="00226930">
    <w:pPr>
      <w:pStyle w:val="a3"/>
    </w:pP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7BA01" w14:textId="77777777" w:rsidR="00226930" w:rsidRDefault="00226930" w:rsidP="00B8432B">
    <w:pPr>
      <w:pStyle w:val="a3"/>
      <w:framePr w:wrap="around" w:vAnchor="text" w:hAnchor="margin" w:xAlign="center" w:y="1"/>
      <w:rPr>
        <w:rStyle w:val="afb"/>
      </w:rPr>
    </w:pPr>
    <w:r>
      <w:rPr>
        <w:rStyle w:val="afb"/>
      </w:rPr>
      <w:fldChar w:fldCharType="begin"/>
    </w:r>
    <w:r>
      <w:rPr>
        <w:rStyle w:val="afb"/>
      </w:rPr>
      <w:instrText xml:space="preserve">PAGE  </w:instrText>
    </w:r>
    <w:r>
      <w:rPr>
        <w:rStyle w:val="afb"/>
      </w:rPr>
      <w:fldChar w:fldCharType="end"/>
    </w:r>
  </w:p>
  <w:p w14:paraId="7FD7BA02" w14:textId="77777777" w:rsidR="00226930" w:rsidRDefault="00226930">
    <w:pPr>
      <w:pStyle w:val="a3"/>
    </w:pP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7BA03" w14:textId="62145A92" w:rsidR="00226930" w:rsidRDefault="00226930" w:rsidP="003B3520">
    <w:pPr>
      <w:pStyle w:val="a3"/>
      <w:jc w:val="right"/>
    </w:pPr>
    <w:r>
      <w:rPr>
        <w:noProof/>
        <w:lang w:eastAsia="ru-RU"/>
      </w:rPr>
      <mc:AlternateContent>
        <mc:Choice Requires="wpg">
          <w:drawing>
            <wp:anchor distT="0" distB="0" distL="114300" distR="114300" simplePos="0" relativeHeight="251665920" behindDoc="0" locked="0" layoutInCell="1" allowOverlap="1" wp14:anchorId="7FD7BAA4" wp14:editId="4BBE6422">
              <wp:simplePos x="0" y="0"/>
              <wp:positionH relativeFrom="column">
                <wp:posOffset>-12065</wp:posOffset>
              </wp:positionH>
              <wp:positionV relativeFrom="paragraph">
                <wp:posOffset>86995</wp:posOffset>
              </wp:positionV>
              <wp:extent cx="6137910" cy="407035"/>
              <wp:effectExtent l="0" t="0" r="15240" b="12065"/>
              <wp:wrapNone/>
              <wp:docPr id="205" name="Group 1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407035"/>
                        <a:chOff x="1200" y="516"/>
                        <a:chExt cx="9495" cy="641"/>
                      </a:xfrm>
                    </wpg:grpSpPr>
                    <wps:wsp>
                      <wps:cNvPr id="206" name="Text Box 158"/>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31" w14:textId="77777777" w:rsidR="00226930" w:rsidRPr="008450A3" w:rsidRDefault="00226930" w:rsidP="00846B12">
                            <w:pPr>
                              <w:pStyle w:val="S5"/>
                            </w:pPr>
                            <w:r>
                              <w:t>ПРИЛОЖЕНИЯ</w:t>
                            </w:r>
                          </w:p>
                        </w:txbxContent>
                      </wps:txbx>
                      <wps:bodyPr rot="0" vert="horz" wrap="square" lIns="91440" tIns="45720" rIns="91440" bIns="45720" anchor="t" anchorCtr="0" upright="1">
                        <a:noAutofit/>
                      </wps:bodyPr>
                    </wps:wsp>
                    <wps:wsp>
                      <wps:cNvPr id="207" name="Freeform 159"/>
                      <wps:cNvSpPr>
                        <a:spLocks/>
                      </wps:cNvSpPr>
                      <wps:spPr bwMode="auto">
                        <a:xfrm>
                          <a:off x="1200" y="516"/>
                          <a:ext cx="9495" cy="641"/>
                        </a:xfrm>
                        <a:custGeom>
                          <a:avLst/>
                          <a:gdLst>
                            <a:gd name="T0" fmla="*/ 0 w 9472"/>
                            <a:gd name="T1" fmla="*/ 401 h 401"/>
                            <a:gd name="T2" fmla="*/ 474 w 9472"/>
                            <a:gd name="T3" fmla="*/ 64 h 401"/>
                            <a:gd name="T4" fmla="*/ 2203 w 9472"/>
                            <a:gd name="T5" fmla="*/ 19 h 401"/>
                            <a:gd name="T6" fmla="*/ 9472 w 9472"/>
                            <a:gd name="T7" fmla="*/ 4 h 401"/>
                          </a:gdLst>
                          <a:ahLst/>
                          <a:cxnLst>
                            <a:cxn ang="0">
                              <a:pos x="T0" y="T1"/>
                            </a:cxn>
                            <a:cxn ang="0">
                              <a:pos x="T2" y="T3"/>
                            </a:cxn>
                            <a:cxn ang="0">
                              <a:pos x="T4" y="T5"/>
                            </a:cxn>
                            <a:cxn ang="0">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_x0000_s1147" style="position:absolute;left:0;text-align:left;margin-left:-.95pt;margin-top:6.85pt;width:483.3pt;height:32.05pt;z-index:251665920"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">
              <v:shapetype id="_x0000_t202" coordsize="21600,21600" o:spt="202" path="m,l,21600r21600,l21600,xe">
                <v:stroke joinstyle="miter"/>
                <v:path gradientshapeok="t" o:connecttype="rect"/>
              </v:shapetype>
              <v:shape id="Text Box 158" o:spid="_x0000_s1148"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KWB8UA&#10;AADcAAAADwAAAGRycy9kb3ducmV2LnhtbESP0WrCQBRE3wv+w3KFvhSz0YJIzCqiLaQvLSZ+wCV7&#10;TYLZu2F3q8nfdwuFPg4zc4bJ96PpxZ2c7ywrWCYpCOLa6o4bBZfqfbEB4QOyxt4yKZjIw343e8ox&#10;0/bBZ7qXoRERwj5DBW0IQyalr1sy6BM7EEfvap3BEKVrpHb4iHDTy1WarqXBjuNCiwMdW6pv5bdR&#10;UH59dsVlGl6b/mVp3MdbVYVTpdTzfDxsQQQaw3/4r11oBat0Db9n4hGQu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4pYHxQAAANwAAAAPAAAAAAAAAAAAAAAAAJgCAABkcnMv&#10;ZG93bnJldi54bWxQSwUGAAAAAAQABAD1AAAAigMAAAAA&#10;" filled="f" stroked="f" strokeweight="1.3pt">
                <v:textbox>
                  <w:txbxContent>
                    <w:p w14:paraId="7FD7BB31" w14:textId="77777777" w:rsidR="00226930" w:rsidRPr="008450A3" w:rsidRDefault="00226930" w:rsidP="00846B12">
                      <w:pPr>
                        <w:pStyle w:val="S5"/>
                      </w:pPr>
                      <w:r>
                        <w:t>ПРИЛОЖЕНИЯ</w:t>
                      </w:r>
                    </w:p>
                  </w:txbxContent>
                </v:textbox>
              </v:shape>
              <v:shape id="Freeform 159" o:spid="_x0000_s1149"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dB3cUA&#10;AADcAAAADwAAAGRycy9kb3ducmV2LnhtbESPT2sCMRTE70K/Q3hCL6JZpf5haxQVWupJXL14e25e&#10;N4ubl+0m1e23NwXB4zAzv2Hmy9ZW4kqNLx0rGA4SEMS50yUXCo6Hj/4MhA/IGivHpOCPPCwXL505&#10;ptrdeE/XLBQiQtinqMCEUKdS+tyQRT9wNXH0vl1jMUTZFFI3eItwW8lRkkykxZLjgsGaNobyS/Zr&#10;Fax25/HObHuIw59Pc3zrrdvTxCj12m1X7yACteEZfrS/tIJRMoX/M/EIyM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50HdxQAAANwAAAAPAAAAAAAAAAAAAAAAAJgCAABkcnMv&#10;ZG93bnJldi54bWxQSwUGAAAAAAQABAD1AAAAigMAAAAA&#10;" path="m,401c53,264,107,128,474,64,840,,703,29,2203,19,3703,9,7958,7,9472,4e" filled="f" strokecolor="#fdd208" strokeweight="1.3pt">
                <v:path arrowok="t" o:connecttype="custom" o:connectlocs="0,641;475,102;2208,30;9495,6" o:connectangles="0,0,0,0"/>
              </v:shape>
            </v:group>
          </w:pict>
        </mc:Fallback>
      </mc:AlternateContent>
    </w:r>
  </w:p>
  <w:p w14:paraId="7FD7BA04" w14:textId="77777777" w:rsidR="00226930" w:rsidRDefault="00226930" w:rsidP="003B3520">
    <w:pPr>
      <w:pStyle w:val="a3"/>
      <w:jc w:val="right"/>
    </w:pPr>
  </w:p>
  <w:p w14:paraId="7FD7BA05" w14:textId="565C0CAC" w:rsidR="00226930" w:rsidRDefault="00226930" w:rsidP="00934BA4">
    <w:pPr>
      <w:pStyle w:val="a3"/>
      <w:spacing w:after="120"/>
      <w:jc w:val="right"/>
    </w:pPr>
    <w:r>
      <w:rPr>
        <w:noProof/>
        <w:lang w:eastAsia="ru-RU"/>
      </w:rPr>
      <mc:AlternateContent>
        <mc:Choice Requires="wps">
          <w:drawing>
            <wp:anchor distT="0" distB="0" distL="114300" distR="114300" simplePos="0" relativeHeight="251664896" behindDoc="0" locked="0" layoutInCell="1" allowOverlap="1" wp14:anchorId="7FD7BAA5" wp14:editId="430949AB">
              <wp:simplePos x="0" y="0"/>
              <wp:positionH relativeFrom="column">
                <wp:posOffset>-15240</wp:posOffset>
              </wp:positionH>
              <wp:positionV relativeFrom="paragraph">
                <wp:posOffset>141605</wp:posOffset>
              </wp:positionV>
              <wp:extent cx="6121400" cy="1905"/>
              <wp:effectExtent l="0" t="0" r="12700" b="36195"/>
              <wp:wrapNone/>
              <wp:docPr id="204" name="AutoShape 1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21400" cy="190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56" o:spid="_x0000_s1026" type="#_x0000_t32" style="position:absolute;margin-left:-1.2pt;margin-top:11.15pt;width:482pt;height:.15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" strokecolor="#fdd208" strokeweight="1.3pt"/>
          </w:pict>
        </mc:Fallback>
      </mc:AlternateContent>
    </w: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7BA09" w14:textId="5E453337" w:rsidR="00226930" w:rsidRDefault="00226930" w:rsidP="00A61F7D">
    <w:pPr>
      <w:pStyle w:val="a3"/>
      <w:jc w:val="right"/>
    </w:pPr>
    <w:r>
      <w:rPr>
        <w:noProof/>
        <w:lang w:eastAsia="ru-RU"/>
      </w:rPr>
      <mc:AlternateContent>
        <mc:Choice Requires="wpg">
          <w:drawing>
            <wp:anchor distT="0" distB="0" distL="114300" distR="114300" simplePos="0" relativeHeight="251677184" behindDoc="0" locked="0" layoutInCell="1" allowOverlap="1" wp14:anchorId="7FD7BAAA" wp14:editId="329376E6">
              <wp:simplePos x="0" y="0"/>
              <wp:positionH relativeFrom="column">
                <wp:posOffset>-12065</wp:posOffset>
              </wp:positionH>
              <wp:positionV relativeFrom="paragraph">
                <wp:posOffset>86995</wp:posOffset>
              </wp:positionV>
              <wp:extent cx="10027285" cy="407035"/>
              <wp:effectExtent l="0" t="0" r="12065" b="12065"/>
              <wp:wrapNone/>
              <wp:docPr id="190" name="Group 7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027285" cy="407035"/>
                        <a:chOff x="1200" y="516"/>
                        <a:chExt cx="9495" cy="641"/>
                      </a:xfrm>
                    </wpg:grpSpPr>
                    <wps:wsp>
                      <wps:cNvPr id="191" name="Text Box 759"/>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38" w14:textId="77777777" w:rsidR="00226930" w:rsidRPr="0070464E" w:rsidRDefault="00226930" w:rsidP="00A61F7D">
                            <w:pPr>
                              <w:pStyle w:val="S5"/>
                            </w:pPr>
                            <w:r>
                              <w:t>приложения</w:t>
                            </w:r>
                          </w:p>
                        </w:txbxContent>
                      </wps:txbx>
                      <wps:bodyPr rot="0" vert="horz" wrap="square" lIns="91440" tIns="45720" rIns="91440" bIns="45720" anchor="t" anchorCtr="0" upright="1">
                        <a:noAutofit/>
                      </wps:bodyPr>
                    </wps:wsp>
                    <wps:wsp>
                      <wps:cNvPr id="192" name="Freeform 760"/>
                      <wps:cNvSpPr>
                        <a:spLocks/>
                      </wps:cNvSpPr>
                      <wps:spPr bwMode="auto">
                        <a:xfrm>
                          <a:off x="1200" y="516"/>
                          <a:ext cx="9495" cy="641"/>
                        </a:xfrm>
                        <a:custGeom>
                          <a:avLst/>
                          <a:gdLst>
                            <a:gd name="T0" fmla="*/ 0 w 9472"/>
                            <a:gd name="T1" fmla="*/ 401 h 401"/>
                            <a:gd name="T2" fmla="*/ 474 w 9472"/>
                            <a:gd name="T3" fmla="*/ 64 h 401"/>
                            <a:gd name="T4" fmla="*/ 2203 w 9472"/>
                            <a:gd name="T5" fmla="*/ 19 h 401"/>
                            <a:gd name="T6" fmla="*/ 9472 w 9472"/>
                            <a:gd name="T7" fmla="*/ 4 h 401"/>
                          </a:gdLst>
                          <a:ahLst/>
                          <a:cxnLst>
                            <a:cxn ang="0">
                              <a:pos x="T0" y="T1"/>
                            </a:cxn>
                            <a:cxn ang="0">
                              <a:pos x="T2" y="T3"/>
                            </a:cxn>
                            <a:cxn ang="0">
                              <a:pos x="T4" y="T5"/>
                            </a:cxn>
                            <a:cxn ang="0">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58" o:spid="_x0000_s1160" style="position:absolute;left:0;text-align:left;margin-left:-.95pt;margin-top:6.85pt;width:789.55pt;height:32.05pt;z-index:251677184"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">
              <v:shapetype id="_x0000_t202" coordsize="21600,21600" o:spt="202" path="m,l,21600r21600,l21600,xe">
                <v:stroke joinstyle="miter"/>
                <v:path gradientshapeok="t" o:connecttype="rect"/>
              </v:shapetype>
              <v:shape id="Text Box 759" o:spid="_x0000_s1161"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T6iMIA&#10;AADcAAAADwAAAGRycy9kb3ducmV2LnhtbERPzYrCMBC+L/gOYYS9LJpWYdFqFFEX3Msu2/oAQzO2&#10;xWZSkqj17c2C4G0+vt9ZrnvTiis531hWkI4TEMSl1Q1XCo7F12gGwgdkja1lUnAnD+vV4G2JmbY3&#10;/qNrHioRQ9hnqKAOocuk9GVNBv3YdsSRO1lnMEToKqkd3mK4aeUkST6lwYZjQ40dbWsqz/nFKMh/&#10;f5rD8d5Nq/YjNe57XxRhVyj1Puw3CxCB+vASP90HHefPU/h/Jl4gV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PqIwgAAANwAAAAPAAAAAAAAAAAAAAAAAJgCAABkcnMvZG93&#10;bnJldi54bWxQSwUGAAAAAAQABAD1AAAAhwMAAAAA&#10;" filled="f" stroked="f" strokeweight="1.3pt">
                <v:textbox>
                  <w:txbxContent>
                    <w:p w14:paraId="7FD7BB38" w14:textId="77777777" w:rsidR="00226930" w:rsidRPr="0070464E" w:rsidRDefault="00226930" w:rsidP="00A61F7D">
                      <w:pPr>
                        <w:pStyle w:val="S5"/>
                      </w:pPr>
                      <w:r>
                        <w:t>приложения</w:t>
                      </w:r>
                    </w:p>
                  </w:txbxContent>
                </v:textbox>
              </v:shape>
              <v:shape id="Freeform 760" o:spid="_x0000_s1162"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8WvsMA&#10;AADcAAAADwAAAGRycy9kb3ducmV2LnhtbERPTWvCQBC9F/wPyxS8iG4UK23MRmxBsSep9eJtmh2z&#10;odnZmF01/vuuIPQ2j/c52aKztbhQ6yvHCsajBARx4XTFpYL992r4CsIHZI21Y1JwIw+LvPeUYard&#10;lb/osguliCHsU1RgQmhSKX1hyKIfuYY4ckfXWgwRtqXULV5juK3lJElm0mLFscFgQx+Git/d2SpY&#10;bn9etuZzgDg+rc1+OnjvDjOjVP+5W85BBOrCv/jh3ug4/20C92fiBTL/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L8WvsMAAADcAAAADwAAAAAAAAAAAAAAAACYAgAAZHJzL2Rv&#10;d25yZXYueG1sUEsFBgAAAAAEAAQA9QAAAIgDAAAAAA==&#10;" path="m,401c53,264,107,128,474,64,840,,703,29,2203,19,3703,9,7958,7,9472,4e" filled="f" strokecolor="#fdd208" strokeweight="1.3pt">
                <v:path arrowok="t" o:connecttype="custom" o:connectlocs="0,641;475,102;2208,30;9495,6" o:connectangles="0,0,0,0"/>
              </v:shape>
            </v:group>
          </w:pict>
        </mc:Fallback>
      </mc:AlternateContent>
    </w:r>
  </w:p>
  <w:p w14:paraId="7FD7BA0A" w14:textId="77777777" w:rsidR="00226930" w:rsidRDefault="00226930" w:rsidP="00A61F7D">
    <w:pPr>
      <w:pStyle w:val="a3"/>
      <w:jc w:val="right"/>
    </w:pPr>
  </w:p>
  <w:p w14:paraId="7FD7BA0B" w14:textId="2BDF5C30" w:rsidR="00226930" w:rsidRDefault="00226930" w:rsidP="00A61F7D">
    <w:pPr>
      <w:pStyle w:val="a3"/>
      <w:jc w:val="right"/>
    </w:pPr>
    <w:r>
      <w:rPr>
        <w:noProof/>
        <w:lang w:eastAsia="ru-RU"/>
      </w:rPr>
      <mc:AlternateContent>
        <mc:Choice Requires="wps">
          <w:drawing>
            <wp:anchor distT="0" distB="0" distL="114300" distR="114300" simplePos="0" relativeHeight="251676160" behindDoc="0" locked="0" layoutInCell="1" allowOverlap="1" wp14:anchorId="7FD7BAAB" wp14:editId="207B0E46">
              <wp:simplePos x="0" y="0"/>
              <wp:positionH relativeFrom="column">
                <wp:posOffset>-15240</wp:posOffset>
              </wp:positionH>
              <wp:positionV relativeFrom="paragraph">
                <wp:posOffset>122555</wp:posOffset>
              </wp:positionV>
              <wp:extent cx="10027920" cy="20955"/>
              <wp:effectExtent l="0" t="0" r="11430" b="36195"/>
              <wp:wrapNone/>
              <wp:docPr id="189" name="AutoShape 7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027920" cy="2095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757" o:spid="_x0000_s1026" type="#_x0000_t32" style="position:absolute;margin-left:-1.2pt;margin-top:9.65pt;width:789.6pt;height:1.65pt;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" strokecolor="#fdd208" strokeweight="1.3pt"/>
          </w:pict>
        </mc:Fallback>
      </mc:AlternateContent>
    </w: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7BA10" w14:textId="77777777" w:rsidR="00226930" w:rsidRDefault="00226930">
    <w:pPr>
      <w:pStyle w:val="a3"/>
    </w:pP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7BA11" w14:textId="77E76BBB" w:rsidR="00226930" w:rsidRDefault="00226930" w:rsidP="00A61F7D">
    <w:pPr>
      <w:pStyle w:val="a3"/>
      <w:jc w:val="right"/>
    </w:pPr>
    <w:r>
      <w:rPr>
        <w:noProof/>
        <w:lang w:eastAsia="ru-RU"/>
      </w:rPr>
      <mc:AlternateContent>
        <mc:Choice Requires="wpg">
          <w:drawing>
            <wp:anchor distT="0" distB="0" distL="114300" distR="114300" simplePos="0" relativeHeight="251695616" behindDoc="0" locked="0" layoutInCell="1" allowOverlap="1" wp14:anchorId="7FD7BAB0" wp14:editId="26D942E1">
              <wp:simplePos x="0" y="0"/>
              <wp:positionH relativeFrom="column">
                <wp:posOffset>-12065</wp:posOffset>
              </wp:positionH>
              <wp:positionV relativeFrom="paragraph">
                <wp:posOffset>86995</wp:posOffset>
              </wp:positionV>
              <wp:extent cx="10027285" cy="407035"/>
              <wp:effectExtent l="0" t="0" r="12065" b="12065"/>
              <wp:wrapNone/>
              <wp:docPr id="175" name="Group 8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027285" cy="407035"/>
                        <a:chOff x="1200" y="516"/>
                        <a:chExt cx="9495" cy="641"/>
                      </a:xfrm>
                    </wpg:grpSpPr>
                    <wps:wsp>
                      <wps:cNvPr id="176" name="Text Box 825"/>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3E" w14:textId="77777777" w:rsidR="00226930" w:rsidRPr="0070464E" w:rsidRDefault="00226930" w:rsidP="00A61F7D">
                            <w:pPr>
                              <w:pStyle w:val="S5"/>
                            </w:pPr>
                            <w:r>
                              <w:t>приложения</w:t>
                            </w:r>
                          </w:p>
                        </w:txbxContent>
                      </wps:txbx>
                      <wps:bodyPr rot="0" vert="horz" wrap="square" lIns="91440" tIns="45720" rIns="91440" bIns="45720" anchor="t" anchorCtr="0" upright="1">
                        <a:noAutofit/>
                      </wps:bodyPr>
                    </wps:wsp>
                    <wps:wsp>
                      <wps:cNvPr id="177" name="Freeform 826"/>
                      <wps:cNvSpPr>
                        <a:spLocks/>
                      </wps:cNvSpPr>
                      <wps:spPr bwMode="auto">
                        <a:xfrm>
                          <a:off x="1200" y="516"/>
                          <a:ext cx="9495" cy="641"/>
                        </a:xfrm>
                        <a:custGeom>
                          <a:avLst/>
                          <a:gdLst>
                            <a:gd name="T0" fmla="*/ 0 w 9472"/>
                            <a:gd name="T1" fmla="*/ 401 h 401"/>
                            <a:gd name="T2" fmla="*/ 474 w 9472"/>
                            <a:gd name="T3" fmla="*/ 64 h 401"/>
                            <a:gd name="T4" fmla="*/ 2203 w 9472"/>
                            <a:gd name="T5" fmla="*/ 19 h 401"/>
                            <a:gd name="T6" fmla="*/ 9472 w 9472"/>
                            <a:gd name="T7" fmla="*/ 4 h 401"/>
                          </a:gdLst>
                          <a:ahLst/>
                          <a:cxnLst>
                            <a:cxn ang="0">
                              <a:pos x="T0" y="T1"/>
                            </a:cxn>
                            <a:cxn ang="0">
                              <a:pos x="T2" y="T3"/>
                            </a:cxn>
                            <a:cxn ang="0">
                              <a:pos x="T4" y="T5"/>
                            </a:cxn>
                            <a:cxn ang="0">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824" o:spid="_x0000_s1173" style="position:absolute;left:0;text-align:left;margin-left:-.95pt;margin-top:6.85pt;width:789.55pt;height:32.05pt;z-index:251695616"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">
              <v:shapetype id="_x0000_t202" coordsize="21600,21600" o:spt="202" path="m,l,21600r21600,l21600,xe">
                <v:stroke joinstyle="miter"/>
                <v:path gradientshapeok="t" o:connecttype="rect"/>
              </v:shapetype>
              <v:shape id="Text Box 825" o:spid="_x0000_s1174"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GEBsEA&#10;AADcAAAADwAAAGRycy9kb3ducmV2LnhtbERP24rCMBB9F/yHMMK+iKbugko1ingB92XF1g8YmrEt&#10;NpOSRK1/bxYW9m0O5zrLdWca8SDna8sKJuMEBHFhdc2lgkt+GM1B+ICssbFMCl7kYb3q95aYavvk&#10;Mz2yUIoYwj5FBVUIbSqlLyoy6Me2JY7c1TqDIUJXSu3wGcNNIz+TZCoN1hwbKmxpW1Fxy+5GQXb6&#10;qY+XV/tVNsOJcd/7PA+7XKmPQbdZgAjUhX/xn/uo4/zZFH6fiRfI1R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DBhAbBAAAA3AAAAA8AAAAAAAAAAAAAAAAAmAIAAGRycy9kb3du&#10;cmV2LnhtbFBLBQYAAAAABAAEAPUAAACGAwAAAAA=&#10;" filled="f" stroked="f" strokeweight="1.3pt">
                <v:textbox>
                  <w:txbxContent>
                    <w:p w14:paraId="7FD7BB3E" w14:textId="77777777" w:rsidR="00226930" w:rsidRPr="0070464E" w:rsidRDefault="00226930" w:rsidP="00A61F7D">
                      <w:pPr>
                        <w:pStyle w:val="S5"/>
                      </w:pPr>
                      <w:r>
                        <w:t>приложения</w:t>
                      </w:r>
                    </w:p>
                  </w:txbxContent>
                </v:textbox>
              </v:shape>
              <v:shape id="Freeform 826" o:spid="_x0000_s1175"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MRT3MMA&#10;AADcAAAADwAAAGRycy9kb3ducmV2LnhtbERPS2sCMRC+F/ofwhS8iGaVVmU1igqKPYmPi7dxM90s&#10;3UzWTdTtv28Ewdt8fM+ZzBpbihvVvnCsoNdNQBBnThecKzgeVp0RCB+QNZaOScEfeZhN398mmGp3&#10;5x3d9iEXMYR9igpMCFUqpc8MWfRdVxFH7sfVFkOEdS51jfcYbkvZT5KBtFhwbDBY0dJQ9ru/WgXz&#10;7flra77biL3L2hw/24vmNDBKtT6a+RhEoCa8xE/3Rsf5wyE8nokXyOk/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MRT3MMAAADcAAAADwAAAAAAAAAAAAAAAACYAgAAZHJzL2Rv&#10;d25yZXYueG1sUEsFBgAAAAAEAAQA9QAAAIgDAAAAAA==&#10;" path="m,401c53,264,107,128,474,64,840,,703,29,2203,19,3703,9,7958,7,9472,4e" filled="f" strokecolor="#fdd208" strokeweight="1.3pt">
                <v:path arrowok="t" o:connecttype="custom" o:connectlocs="0,641;475,102;2208,30;9495,6" o:connectangles="0,0,0,0"/>
              </v:shape>
            </v:group>
          </w:pict>
        </mc:Fallback>
      </mc:AlternateContent>
    </w:r>
  </w:p>
  <w:p w14:paraId="7FD7BA12" w14:textId="77777777" w:rsidR="00226930" w:rsidRDefault="00226930" w:rsidP="00A61F7D">
    <w:pPr>
      <w:pStyle w:val="a3"/>
      <w:jc w:val="right"/>
    </w:pPr>
  </w:p>
  <w:p w14:paraId="7FD7BA13" w14:textId="22C5BCBF" w:rsidR="00226930" w:rsidRDefault="00226930" w:rsidP="00A61F7D">
    <w:pPr>
      <w:pStyle w:val="a3"/>
      <w:jc w:val="right"/>
    </w:pPr>
    <w:r>
      <w:rPr>
        <w:noProof/>
        <w:lang w:eastAsia="ru-RU"/>
      </w:rPr>
      <mc:AlternateContent>
        <mc:Choice Requires="wps">
          <w:drawing>
            <wp:anchor distT="0" distB="0" distL="114300" distR="114300" simplePos="0" relativeHeight="251694592" behindDoc="0" locked="0" layoutInCell="1" allowOverlap="1" wp14:anchorId="7FD7BAB1" wp14:editId="585A7EF7">
              <wp:simplePos x="0" y="0"/>
              <wp:positionH relativeFrom="column">
                <wp:posOffset>-15240</wp:posOffset>
              </wp:positionH>
              <wp:positionV relativeFrom="paragraph">
                <wp:posOffset>122555</wp:posOffset>
              </wp:positionV>
              <wp:extent cx="10027920" cy="20955"/>
              <wp:effectExtent l="0" t="0" r="11430" b="36195"/>
              <wp:wrapNone/>
              <wp:docPr id="174" name="AutoShape 8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027920" cy="2095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823" o:spid="_x0000_s1026" type="#_x0000_t32" style="position:absolute;margin-left:-1.2pt;margin-top:9.65pt;width:789.6pt;height:1.65pt;flip:x;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" strokecolor="#fdd208" strokeweight="1.3pt"/>
          </w:pict>
        </mc:Fallback>
      </mc:AlternateContent>
    </w: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7BA17" w14:textId="57029B5E" w:rsidR="00226930" w:rsidRDefault="00226930" w:rsidP="00A61F7D">
    <w:pPr>
      <w:pStyle w:val="a3"/>
      <w:jc w:val="right"/>
    </w:pPr>
    <w:r>
      <w:rPr>
        <w:noProof/>
        <w:lang w:eastAsia="ru-RU"/>
      </w:rPr>
      <mc:AlternateContent>
        <mc:Choice Requires="wpg">
          <w:drawing>
            <wp:anchor distT="0" distB="0" distL="114300" distR="114300" simplePos="0" relativeHeight="251679232" behindDoc="0" locked="0" layoutInCell="1" allowOverlap="1" wp14:anchorId="7FD7BAB7" wp14:editId="121F54BD">
              <wp:simplePos x="0" y="0"/>
              <wp:positionH relativeFrom="column">
                <wp:posOffset>-12065</wp:posOffset>
              </wp:positionH>
              <wp:positionV relativeFrom="paragraph">
                <wp:posOffset>86995</wp:posOffset>
              </wp:positionV>
              <wp:extent cx="10027285" cy="407035"/>
              <wp:effectExtent l="0" t="0" r="12065" b="12065"/>
              <wp:wrapNone/>
              <wp:docPr id="159" name="Group 7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027285" cy="407035"/>
                        <a:chOff x="1200" y="516"/>
                        <a:chExt cx="9495" cy="641"/>
                      </a:xfrm>
                    </wpg:grpSpPr>
                    <wps:wsp>
                      <wps:cNvPr id="160" name="Text Box 763"/>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45" w14:textId="77777777" w:rsidR="00226930" w:rsidRPr="0070464E" w:rsidRDefault="00226930" w:rsidP="00A61F7D">
                            <w:pPr>
                              <w:pStyle w:val="S5"/>
                            </w:pPr>
                            <w:r>
                              <w:t>приложения</w:t>
                            </w:r>
                          </w:p>
                        </w:txbxContent>
                      </wps:txbx>
                      <wps:bodyPr rot="0" vert="horz" wrap="square" lIns="91440" tIns="45720" rIns="91440" bIns="45720" anchor="t" anchorCtr="0" upright="1">
                        <a:noAutofit/>
                      </wps:bodyPr>
                    </wps:wsp>
                    <wps:wsp>
                      <wps:cNvPr id="161" name="Freeform 764"/>
                      <wps:cNvSpPr>
                        <a:spLocks/>
                      </wps:cNvSpPr>
                      <wps:spPr bwMode="auto">
                        <a:xfrm>
                          <a:off x="1200" y="516"/>
                          <a:ext cx="9495" cy="641"/>
                        </a:xfrm>
                        <a:custGeom>
                          <a:avLst/>
                          <a:gdLst>
                            <a:gd name="T0" fmla="*/ 0 w 9472"/>
                            <a:gd name="T1" fmla="*/ 401 h 401"/>
                            <a:gd name="T2" fmla="*/ 474 w 9472"/>
                            <a:gd name="T3" fmla="*/ 64 h 401"/>
                            <a:gd name="T4" fmla="*/ 2203 w 9472"/>
                            <a:gd name="T5" fmla="*/ 19 h 401"/>
                            <a:gd name="T6" fmla="*/ 9472 w 9472"/>
                            <a:gd name="T7" fmla="*/ 4 h 401"/>
                          </a:gdLst>
                          <a:ahLst/>
                          <a:cxnLst>
                            <a:cxn ang="0">
                              <a:pos x="T0" y="T1"/>
                            </a:cxn>
                            <a:cxn ang="0">
                              <a:pos x="T2" y="T3"/>
                            </a:cxn>
                            <a:cxn ang="0">
                              <a:pos x="T4" y="T5"/>
                            </a:cxn>
                            <a:cxn ang="0">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62" o:spid="_x0000_s1186" style="position:absolute;left:0;text-align:left;margin-left:-.95pt;margin-top:6.85pt;width:789.55pt;height:32.05pt;z-index:251679232"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">
              <v:shapetype id="_x0000_t202" coordsize="21600,21600" o:spt="202" path="m,l,21600r21600,l21600,xe">
                <v:stroke joinstyle="miter"/>
                <v:path gradientshapeok="t" o:connecttype="rect"/>
              </v:shapetype>
              <v:shape id="Text Box 763" o:spid="_x0000_s1187"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0vNMQA&#10;AADcAAAADwAAAGRycy9kb3ducmV2LnhtbESPQWvCQBCF7wX/wzJCL0U3KoikrlK0gl5aTPwBQ3aa&#10;hGZnw+5W47/vHARvM7w3732z3g6uU1cKsfVsYDbNQBFX3rZcG7iUh8kKVEzIFjvPZOBOEbab0csa&#10;c+tvfKZrkWolIRxzNNCk1Odax6ohh3Hqe2LRfnxwmGQNtbYBbxLuOj3PsqV22LI0NNjTrqHqt/hz&#10;Borvr/Z4ufeLunubuXD6LMu0L415HQ8f76ASDelpflwfreAvBV+ekQn05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W9LzTEAAAA3AAAAA8AAAAAAAAAAAAAAAAAmAIAAGRycy9k&#10;b3ducmV2LnhtbFBLBQYAAAAABAAEAPUAAACJAwAAAAA=&#10;" filled="f" stroked="f" strokeweight="1.3pt">
                <v:textbox>
                  <w:txbxContent>
                    <w:p w14:paraId="7FD7BB45" w14:textId="77777777" w:rsidR="00226930" w:rsidRPr="0070464E" w:rsidRDefault="00226930" w:rsidP="00A61F7D">
                      <w:pPr>
                        <w:pStyle w:val="S5"/>
                      </w:pPr>
                      <w:r>
                        <w:t>приложения</w:t>
                      </w:r>
                    </w:p>
                  </w:txbxContent>
                </v:textbox>
              </v:shape>
              <v:shape id="Freeform 764" o:spid="_x0000_s1188"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j47sMA&#10;AADcAAAADwAAAGRycy9kb3ducmV2LnhtbERPS2vCQBC+F/oflil4kbqJ2FBSN8EWFHsSH5feptlp&#10;NjQ7m2ZXjf++Kwje5uN7zrwcbCtO1PvGsYJ0koAgrpxuuFZw2C+fX0H4gKyxdUwKLuShLB4f5phr&#10;d+YtnXahFjGEfY4KTAhdLqWvDFn0E9cRR+7H9RZDhH0tdY/nGG5bOU2STFpsODYY7OjDUPW7O1oF&#10;i833y8Z8jhHTv5U5zMbvw1dmlBo9DYs3EIGGcBff3Gsd52cpXJ+JF8ji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bj47sMAAADcAAAADwAAAAAAAAAAAAAAAACYAgAAZHJzL2Rv&#10;d25yZXYueG1sUEsFBgAAAAAEAAQA9QAAAIgDAAAAAA==&#10;" path="m,401c53,264,107,128,474,64,840,,703,29,2203,19,3703,9,7958,7,9472,4e" filled="f" strokecolor="#fdd208" strokeweight="1.3pt">
                <v:path arrowok="t" o:connecttype="custom" o:connectlocs="0,641;475,102;2208,30;9495,6" o:connectangles="0,0,0,0"/>
              </v:shape>
            </v:group>
          </w:pict>
        </mc:Fallback>
      </mc:AlternateContent>
    </w:r>
  </w:p>
  <w:p w14:paraId="7FD7BA18" w14:textId="77777777" w:rsidR="00226930" w:rsidRDefault="00226930" w:rsidP="00A61F7D">
    <w:pPr>
      <w:pStyle w:val="a3"/>
      <w:jc w:val="right"/>
    </w:pPr>
  </w:p>
  <w:p w14:paraId="7FD7BA19" w14:textId="40E089B9" w:rsidR="00226930" w:rsidRDefault="00226930" w:rsidP="00A61F7D">
    <w:pPr>
      <w:pStyle w:val="a3"/>
      <w:jc w:val="right"/>
    </w:pPr>
    <w:r>
      <w:rPr>
        <w:noProof/>
        <w:lang w:eastAsia="ru-RU"/>
      </w:rPr>
      <mc:AlternateContent>
        <mc:Choice Requires="wps">
          <w:drawing>
            <wp:anchor distT="0" distB="0" distL="114300" distR="114300" simplePos="0" relativeHeight="251678208" behindDoc="0" locked="0" layoutInCell="1" allowOverlap="1" wp14:anchorId="7FD7BAB8" wp14:editId="4874B8C0">
              <wp:simplePos x="0" y="0"/>
              <wp:positionH relativeFrom="column">
                <wp:posOffset>-15240</wp:posOffset>
              </wp:positionH>
              <wp:positionV relativeFrom="paragraph">
                <wp:posOffset>122555</wp:posOffset>
              </wp:positionV>
              <wp:extent cx="10027920" cy="20955"/>
              <wp:effectExtent l="0" t="0" r="11430" b="36195"/>
              <wp:wrapNone/>
              <wp:docPr id="158" name="AutoShape 7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027920" cy="2095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761" o:spid="_x0000_s1026" type="#_x0000_t32" style="position:absolute;margin-left:-1.2pt;margin-top:9.65pt;width:789.6pt;height:1.65pt;flip:x;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" strokecolor="#fdd208" strokeweight="1.3pt"/>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7B9B1" w14:textId="77777777" w:rsidR="00226930" w:rsidRDefault="00226930">
    <w:pPr>
      <w:pStyle w:val="a3"/>
    </w:pPr>
  </w:p>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7BA1D" w14:textId="77777777" w:rsidR="00226930" w:rsidRDefault="00226930">
    <w:pPr>
      <w:pStyle w:val="a3"/>
    </w:pPr>
  </w:p>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7BA1E" w14:textId="77777777" w:rsidR="00226930" w:rsidRDefault="00226930">
    <w:pPr>
      <w:pStyle w:val="a3"/>
    </w:pPr>
  </w:p>
</w:hdr>
</file>

<file path=word/header4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7BA23" w14:textId="77777777" w:rsidR="00226930" w:rsidRDefault="00226930">
    <w:pPr>
      <w:pStyle w:val="a3"/>
    </w:pPr>
  </w:p>
</w:hdr>
</file>

<file path=word/header4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7BA24" w14:textId="64ECD122" w:rsidR="00226930" w:rsidRDefault="00226930" w:rsidP="0038194F">
    <w:pPr>
      <w:pStyle w:val="a3"/>
      <w:jc w:val="right"/>
    </w:pPr>
    <w:r>
      <w:rPr>
        <w:noProof/>
        <w:lang w:eastAsia="ru-RU"/>
      </w:rPr>
      <mc:AlternateContent>
        <mc:Choice Requires="wpg">
          <w:drawing>
            <wp:anchor distT="0" distB="0" distL="114300" distR="114300" simplePos="0" relativeHeight="251697664" behindDoc="0" locked="0" layoutInCell="1" allowOverlap="1" wp14:anchorId="7FD7BAC2" wp14:editId="10AD56EF">
              <wp:simplePos x="0" y="0"/>
              <wp:positionH relativeFrom="column">
                <wp:posOffset>-12065</wp:posOffset>
              </wp:positionH>
              <wp:positionV relativeFrom="paragraph">
                <wp:posOffset>86995</wp:posOffset>
              </wp:positionV>
              <wp:extent cx="6137910" cy="407035"/>
              <wp:effectExtent l="0" t="0" r="15240" b="12065"/>
              <wp:wrapNone/>
              <wp:docPr id="132" name="Group 1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407035"/>
                        <a:chOff x="1200" y="516"/>
                        <a:chExt cx="9495" cy="641"/>
                      </a:xfrm>
                    </wpg:grpSpPr>
                    <wps:wsp>
                      <wps:cNvPr id="133" name="Text Box 158"/>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4E" w14:textId="77777777" w:rsidR="00226930" w:rsidRPr="008450A3" w:rsidRDefault="00226930" w:rsidP="0038194F">
                            <w:pPr>
                              <w:pStyle w:val="S5"/>
                            </w:pPr>
                            <w:r>
                              <w:t>ПРИЛОЖЕНИЯ</w:t>
                            </w:r>
                          </w:p>
                        </w:txbxContent>
                      </wps:txbx>
                      <wps:bodyPr rot="0" vert="horz" wrap="square" lIns="91440" tIns="45720" rIns="91440" bIns="45720" anchor="t" anchorCtr="0" upright="1">
                        <a:noAutofit/>
                      </wps:bodyPr>
                    </wps:wsp>
                    <wps:wsp>
                      <wps:cNvPr id="134" name="Freeform 159"/>
                      <wps:cNvSpPr>
                        <a:spLocks/>
                      </wps:cNvSpPr>
                      <wps:spPr bwMode="auto">
                        <a:xfrm>
                          <a:off x="1200" y="516"/>
                          <a:ext cx="9495" cy="641"/>
                        </a:xfrm>
                        <a:custGeom>
                          <a:avLst/>
                          <a:gdLst>
                            <a:gd name="T0" fmla="*/ 0 w 9472"/>
                            <a:gd name="T1" fmla="*/ 401 h 401"/>
                            <a:gd name="T2" fmla="*/ 474 w 9472"/>
                            <a:gd name="T3" fmla="*/ 64 h 401"/>
                            <a:gd name="T4" fmla="*/ 2203 w 9472"/>
                            <a:gd name="T5" fmla="*/ 19 h 401"/>
                            <a:gd name="T6" fmla="*/ 9472 w 9472"/>
                            <a:gd name="T7" fmla="*/ 4 h 401"/>
                          </a:gdLst>
                          <a:ahLst/>
                          <a:cxnLst>
                            <a:cxn ang="0">
                              <a:pos x="T0" y="T1"/>
                            </a:cxn>
                            <a:cxn ang="0">
                              <a:pos x="T2" y="T3"/>
                            </a:cxn>
                            <a:cxn ang="0">
                              <a:pos x="T4" y="T5"/>
                            </a:cxn>
                            <a:cxn ang="0">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_x0000_s1209" style="position:absolute;left:0;text-align:left;margin-left:-.95pt;margin-top:6.85pt;width:483.3pt;height:32.05pt;z-index:251697664"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">
              <v:shapetype id="_x0000_t202" coordsize="21600,21600" o:spt="202" path="m,l,21600r21600,l21600,xe">
                <v:stroke joinstyle="miter"/>
                <v:path gradientshapeok="t" o:connecttype="rect"/>
              </v:shapetype>
              <v:shape id="Text Box 158" o:spid="_x0000_s1210"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yeXsEA&#10;AADcAAAADwAAAGRycy9kb3ducmV2LnhtbERPzYrCMBC+C/sOYRa8yJpqQaRrlGXdBb0otj7A0Ixt&#10;sZmUJGp9eyMI3ubj+53FqjetuJLzjWUFk3ECgri0uuFKwbH4/5qD8AFZY2uZFNzJw2r5MVhgpu2N&#10;D3TNQyViCPsMFdQhdJmUvqzJoB/bjjhyJ+sMhghdJbXDWww3rZwmyUwabDg21NjRb03lOb8YBfl+&#10;12yO9y6t2tHEuO1fUYR1odTws//5BhGoD2/xy73RcX6awvOZeIFcP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bcnl7BAAAA3AAAAA8AAAAAAAAAAAAAAAAAmAIAAGRycy9kb3du&#10;cmV2LnhtbFBLBQYAAAAABAAEAPUAAACGAwAAAAA=&#10;" filled="f" stroked="f" strokeweight="1.3pt">
                <v:textbox>
                  <w:txbxContent>
                    <w:p w14:paraId="7FD7BB4E" w14:textId="77777777" w:rsidR="00226930" w:rsidRPr="008450A3" w:rsidRDefault="00226930" w:rsidP="0038194F">
                      <w:pPr>
                        <w:pStyle w:val="S5"/>
                      </w:pPr>
                      <w:r>
                        <w:t>ПРИЛОЖЕНИЯ</w:t>
                      </w:r>
                    </w:p>
                  </w:txbxContent>
                </v:textbox>
              </v:shape>
              <v:shape id="Freeform 159" o:spid="_x0000_s1211"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nx0a8QA&#10;AADcAAAADwAAAGRycy9kb3ducmV2LnhtbERPTWvCQBC9C/0PyxS8SLOxtSJpVrEFRU/S1Iu3aXaa&#10;Dc3OptlV03/vCoK3ebzPyRe9bcSJOl87VjBOUhDEpdM1Vwr2X6unGQgfkDU2jknBP3lYzB8GOWba&#10;nfmTTkWoRAxhn6ECE0KbSelLQxZ94lriyP24zmKIsKuk7vAcw20jn9N0Ki3WHBsMtvRhqPwtjlbB&#10;cvf9ujPbEeL4b232k9F7f5gapYaP/fINRKA+3MU390bH+S8TuD4TL5DzC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p8dGvEAAAA3AAAAA8AAAAAAAAAAAAAAAAAmAIAAGRycy9k&#10;b3ducmV2LnhtbFBLBQYAAAAABAAEAPUAAACJAwAAAAA=&#10;" path="m,401c53,264,107,128,474,64,840,,703,29,2203,19,3703,9,7958,7,9472,4e" filled="f" strokecolor="#fdd208" strokeweight="1.3pt">
                <v:path arrowok="t" o:connecttype="custom" o:connectlocs="0,641;475,102;2208,30;9495,6" o:connectangles="0,0,0,0"/>
              </v:shape>
            </v:group>
          </w:pict>
        </mc:Fallback>
      </mc:AlternateContent>
    </w:r>
  </w:p>
  <w:p w14:paraId="7FD7BA25" w14:textId="77777777" w:rsidR="00226930" w:rsidRDefault="00226930" w:rsidP="0038194F">
    <w:pPr>
      <w:pStyle w:val="a3"/>
      <w:jc w:val="right"/>
    </w:pPr>
  </w:p>
  <w:p w14:paraId="7FD7BA26" w14:textId="54983987" w:rsidR="00226930" w:rsidRDefault="00226930" w:rsidP="0038194F">
    <w:pPr>
      <w:pStyle w:val="a3"/>
      <w:spacing w:after="120"/>
      <w:jc w:val="right"/>
    </w:pPr>
    <w:r>
      <w:rPr>
        <w:noProof/>
        <w:lang w:eastAsia="ru-RU"/>
      </w:rPr>
      <mc:AlternateContent>
        <mc:Choice Requires="wps">
          <w:drawing>
            <wp:anchor distT="0" distB="0" distL="114300" distR="114300" simplePos="0" relativeHeight="251696640" behindDoc="0" locked="0" layoutInCell="1" allowOverlap="1" wp14:anchorId="7FD7BAC3" wp14:editId="679EDD2F">
              <wp:simplePos x="0" y="0"/>
              <wp:positionH relativeFrom="column">
                <wp:posOffset>-15240</wp:posOffset>
              </wp:positionH>
              <wp:positionV relativeFrom="paragraph">
                <wp:posOffset>141605</wp:posOffset>
              </wp:positionV>
              <wp:extent cx="6121400" cy="1905"/>
              <wp:effectExtent l="0" t="0" r="12700" b="36195"/>
              <wp:wrapNone/>
              <wp:docPr id="131" name="AutoShape 1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21400" cy="190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56" o:spid="_x0000_s1026" type="#_x0000_t32" style="position:absolute;margin-left:-1.2pt;margin-top:11.15pt;width:482pt;height:.15pt;flip:x;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" strokecolor="#fdd208" strokeweight="1.3pt"/>
          </w:pict>
        </mc:Fallback>
      </mc:AlternateContent>
    </w:r>
  </w:p>
</w:hdr>
</file>

<file path=word/header4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7BA2A" w14:textId="15D6840A" w:rsidR="00226930" w:rsidRDefault="00226930" w:rsidP="00A61F7D">
    <w:pPr>
      <w:pStyle w:val="a3"/>
      <w:jc w:val="right"/>
    </w:pPr>
    <w:r>
      <w:rPr>
        <w:noProof/>
        <w:lang w:eastAsia="ru-RU"/>
      </w:rPr>
      <mc:AlternateContent>
        <mc:Choice Requires="wpg">
          <w:drawing>
            <wp:anchor distT="0" distB="0" distL="114300" distR="114300" simplePos="0" relativeHeight="251681280" behindDoc="0" locked="0" layoutInCell="1" allowOverlap="1" wp14:anchorId="7FD7BAC8" wp14:editId="6B0765BA">
              <wp:simplePos x="0" y="0"/>
              <wp:positionH relativeFrom="column">
                <wp:posOffset>-12065</wp:posOffset>
              </wp:positionH>
              <wp:positionV relativeFrom="paragraph">
                <wp:posOffset>86995</wp:posOffset>
              </wp:positionV>
              <wp:extent cx="10027285" cy="407035"/>
              <wp:effectExtent l="0" t="0" r="12065" b="12065"/>
              <wp:wrapNone/>
              <wp:docPr id="117" name="Group 7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027285" cy="407035"/>
                        <a:chOff x="1200" y="516"/>
                        <a:chExt cx="9495" cy="641"/>
                      </a:xfrm>
                    </wpg:grpSpPr>
                    <wps:wsp>
                      <wps:cNvPr id="118" name="Text Box 767"/>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55" w14:textId="77777777" w:rsidR="00226930" w:rsidRPr="0070464E" w:rsidRDefault="00226930" w:rsidP="00A61F7D">
                            <w:pPr>
                              <w:pStyle w:val="S5"/>
                            </w:pPr>
                            <w:r>
                              <w:t>приложения</w:t>
                            </w:r>
                          </w:p>
                        </w:txbxContent>
                      </wps:txbx>
                      <wps:bodyPr rot="0" vert="horz" wrap="square" lIns="91440" tIns="45720" rIns="91440" bIns="45720" anchor="t" anchorCtr="0" upright="1">
                        <a:noAutofit/>
                      </wps:bodyPr>
                    </wps:wsp>
                    <wps:wsp>
                      <wps:cNvPr id="119" name="Freeform 768"/>
                      <wps:cNvSpPr>
                        <a:spLocks/>
                      </wps:cNvSpPr>
                      <wps:spPr bwMode="auto">
                        <a:xfrm>
                          <a:off x="1200" y="516"/>
                          <a:ext cx="9495" cy="641"/>
                        </a:xfrm>
                        <a:custGeom>
                          <a:avLst/>
                          <a:gdLst>
                            <a:gd name="T0" fmla="*/ 0 w 9472"/>
                            <a:gd name="T1" fmla="*/ 401 h 401"/>
                            <a:gd name="T2" fmla="*/ 474 w 9472"/>
                            <a:gd name="T3" fmla="*/ 64 h 401"/>
                            <a:gd name="T4" fmla="*/ 2203 w 9472"/>
                            <a:gd name="T5" fmla="*/ 19 h 401"/>
                            <a:gd name="T6" fmla="*/ 9472 w 9472"/>
                            <a:gd name="T7" fmla="*/ 4 h 401"/>
                          </a:gdLst>
                          <a:ahLst/>
                          <a:cxnLst>
                            <a:cxn ang="0">
                              <a:pos x="T0" y="T1"/>
                            </a:cxn>
                            <a:cxn ang="0">
                              <a:pos x="T2" y="T3"/>
                            </a:cxn>
                            <a:cxn ang="0">
                              <a:pos x="T4" y="T5"/>
                            </a:cxn>
                            <a:cxn ang="0">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66" o:spid="_x0000_s1222" style="position:absolute;left:0;text-align:left;margin-left:-.95pt;margin-top:6.85pt;width:789.55pt;height:32.05pt;z-index:251681280"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">
              <v:shapetype id="_x0000_t202" coordsize="21600,21600" o:spt="202" path="m,l,21600r21600,l21600,xe">
                <v:stroke joinstyle="miter"/>
                <v:path gradientshapeok="t" o:connecttype="rect"/>
              </v:shapetype>
              <v:shape id="Text Box 767" o:spid="_x0000_s1223"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81QT8UA&#10;AADcAAAADwAAAGRycy9kb3ducmV2LnhtbESPQWvCQBCF7wX/wzKCl1I3USgldRWxCnppaeIPGLLT&#10;JDQ7G3a3Gv+9cxB6m+G9ee+b1WZ0vbpQiJ1nA/k8A0Vce9txY+BcHV7eQMWEbLH3TAZuFGGznjyt&#10;sLD+yt90KVOjJIRjgQbalIZC61i35DDO/UAs2o8PDpOsodE24FXCXa8XWfaqHXYsDS0OtGup/i3/&#10;nIHy67M7nm/DsumfcxdO+6pKH5Uxs+m4fQeVaEz/5sf10Qp+LrTyjEyg1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zVBPxQAAANwAAAAPAAAAAAAAAAAAAAAAAJgCAABkcnMv&#10;ZG93bnJldi54bWxQSwUGAAAAAAQABAD1AAAAigMAAAAA&#10;" filled="f" stroked="f" strokeweight="1.3pt">
                <v:textbox>
                  <w:txbxContent>
                    <w:p w14:paraId="7FD7BB55" w14:textId="77777777" w:rsidR="00226930" w:rsidRPr="0070464E" w:rsidRDefault="00226930" w:rsidP="00A61F7D">
                      <w:pPr>
                        <w:pStyle w:val="S5"/>
                      </w:pPr>
                      <w:r>
                        <w:t>приложения</w:t>
                      </w:r>
                    </w:p>
                  </w:txbxContent>
                </v:textbox>
              </v:shape>
              <v:shape id="Freeform 768" o:spid="_x0000_s1224"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8iHlcMA&#10;AADcAAAADwAAAGRycy9kb3ducmV2LnhtbERPTWvCQBC9C/0PyxS8iG4iNWh0FSu0tCep9eJtzI7Z&#10;YHY2za4m/ffdQqG3ebzPWW16W4s7tb5yrCCdJCCIC6crLhUcP1/GcxA+IGusHZOCb/KwWT8MVphr&#10;1/EH3Q+hFDGEfY4KTAhNLqUvDFn0E9cQR+7iWoshwraUusUuhttaTpMkkxYrjg0GG9oZKq6Hm1Ww&#10;3Z9ne/M+Qky/Xs3xafTcnzKj1PCx3y5BBOrDv/jP/abj/HQBv8/EC+T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8iHlcMAAADcAAAADwAAAAAAAAAAAAAAAACYAgAAZHJzL2Rv&#10;d25yZXYueG1sUEsFBgAAAAAEAAQA9QAAAIgDAAAAAA==&#10;" path="m,401c53,264,107,128,474,64,840,,703,29,2203,19,3703,9,7958,7,9472,4e" filled="f" strokecolor="#fdd208" strokeweight="1.3pt">
                <v:path arrowok="t" o:connecttype="custom" o:connectlocs="0,641;475,102;2208,30;9495,6" o:connectangles="0,0,0,0"/>
              </v:shape>
            </v:group>
          </w:pict>
        </mc:Fallback>
      </mc:AlternateContent>
    </w:r>
  </w:p>
  <w:p w14:paraId="7FD7BA2B" w14:textId="77777777" w:rsidR="00226930" w:rsidRDefault="00226930" w:rsidP="00A61F7D">
    <w:pPr>
      <w:pStyle w:val="a3"/>
      <w:jc w:val="right"/>
    </w:pPr>
  </w:p>
  <w:p w14:paraId="7FD7BA2C" w14:textId="1F308969" w:rsidR="00226930" w:rsidRDefault="00226930" w:rsidP="00A61F7D">
    <w:pPr>
      <w:pStyle w:val="a3"/>
      <w:jc w:val="right"/>
    </w:pPr>
    <w:r>
      <w:rPr>
        <w:noProof/>
        <w:lang w:eastAsia="ru-RU"/>
      </w:rPr>
      <mc:AlternateContent>
        <mc:Choice Requires="wps">
          <w:drawing>
            <wp:anchor distT="0" distB="0" distL="114300" distR="114300" simplePos="0" relativeHeight="251680256" behindDoc="0" locked="0" layoutInCell="1" allowOverlap="1" wp14:anchorId="7FD7BAC9" wp14:editId="61A201EB">
              <wp:simplePos x="0" y="0"/>
              <wp:positionH relativeFrom="column">
                <wp:posOffset>-15240</wp:posOffset>
              </wp:positionH>
              <wp:positionV relativeFrom="paragraph">
                <wp:posOffset>122555</wp:posOffset>
              </wp:positionV>
              <wp:extent cx="10027920" cy="20955"/>
              <wp:effectExtent l="0" t="0" r="11430" b="36195"/>
              <wp:wrapNone/>
              <wp:docPr id="116" name="AutoShape 7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027920" cy="2095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765" o:spid="_x0000_s1026" type="#_x0000_t32" style="position:absolute;margin-left:-1.2pt;margin-top:9.65pt;width:789.6pt;height:1.65pt;flip:x;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" strokecolor="#fdd208" strokeweight="1.3pt"/>
          </w:pict>
        </mc:Fallback>
      </mc:AlternateContent>
    </w:r>
  </w:p>
</w:hdr>
</file>

<file path=word/header4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7BA31" w14:textId="77777777" w:rsidR="00226930" w:rsidRDefault="00226930">
    <w:pPr>
      <w:pStyle w:val="a3"/>
    </w:pPr>
  </w:p>
</w:hdr>
</file>

<file path=word/header4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7BA32" w14:textId="77777777" w:rsidR="00226930" w:rsidRDefault="00226930">
    <w:pPr>
      <w:pStyle w:val="a3"/>
      <w:rPr>
        <w:sz w:val="2"/>
        <w:szCs w:val="2"/>
      </w:rPr>
    </w:pPr>
  </w:p>
  <w:p w14:paraId="7FD7BA33" w14:textId="3B772E0A" w:rsidR="00226930" w:rsidRDefault="00226930" w:rsidP="00727E7D">
    <w:pPr>
      <w:pStyle w:val="a3"/>
      <w:jc w:val="right"/>
    </w:pPr>
    <w:r>
      <w:rPr>
        <w:noProof/>
        <w:lang w:eastAsia="ru-RU"/>
      </w:rPr>
      <mc:AlternateContent>
        <mc:Choice Requires="wpg">
          <w:drawing>
            <wp:anchor distT="0" distB="0" distL="114300" distR="114300" simplePos="0" relativeHeight="251641344" behindDoc="0" locked="0" layoutInCell="1" allowOverlap="1" wp14:anchorId="7FD7BACE" wp14:editId="00544211">
              <wp:simplePos x="0" y="0"/>
              <wp:positionH relativeFrom="column">
                <wp:posOffset>-12065</wp:posOffset>
              </wp:positionH>
              <wp:positionV relativeFrom="paragraph">
                <wp:posOffset>86995</wp:posOffset>
              </wp:positionV>
              <wp:extent cx="6137910" cy="407035"/>
              <wp:effectExtent l="0" t="0" r="15240" b="12065"/>
              <wp:wrapNone/>
              <wp:docPr id="102" name="Group 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407035"/>
                        <a:chOff x="1200" y="516"/>
                        <a:chExt cx="9495" cy="641"/>
                      </a:xfrm>
                    </wpg:grpSpPr>
                    <wps:wsp>
                      <wps:cNvPr id="103" name="Text Box 76"/>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5B" w14:textId="77777777" w:rsidR="00226930" w:rsidRPr="008450A3" w:rsidRDefault="00226930" w:rsidP="00727E7D">
                            <w:pPr>
                              <w:spacing w:before="120"/>
                              <w:jc w:val="right"/>
                              <w:rPr>
                                <w:rFonts w:ascii="Arial" w:hAnsi="Arial" w:cs="Arial"/>
                                <w:b/>
                                <w:sz w:val="10"/>
                                <w:szCs w:val="10"/>
                              </w:rPr>
                            </w:pPr>
                            <w:r>
                              <w:rPr>
                                <w:rFonts w:ascii="Arial" w:hAnsi="Arial" w:cs="Arial"/>
                                <w:b/>
                                <w:caps/>
                                <w:sz w:val="10"/>
                                <w:szCs w:val="10"/>
                              </w:rPr>
                              <w:t>ПРИЛОЖЕНИЯ</w:t>
                            </w:r>
                            <w:r w:rsidRPr="008450A3">
                              <w:rPr>
                                <w:rFonts w:ascii="Arial" w:hAnsi="Arial" w:cs="Arial"/>
                                <w:b/>
                                <w:sz w:val="10"/>
                                <w:szCs w:val="10"/>
                              </w:rPr>
                              <w:t xml:space="preserve"> </w:t>
                            </w:r>
                            <w:r>
                              <w:rPr>
                                <w:rFonts w:ascii="Arial" w:hAnsi="Arial" w:cs="Arial"/>
                                <w:b/>
                                <w:caps/>
                                <w:sz w:val="10"/>
                                <w:szCs w:val="10"/>
                              </w:rPr>
                              <w:t>ОБОЗНАЧЕНИЯ И СОКРАЩЕНИЯ</w:t>
                            </w:r>
                          </w:p>
                        </w:txbxContent>
                      </wps:txbx>
                      <wps:bodyPr rot="0" vert="horz" wrap="square" lIns="91440" tIns="45720" rIns="91440" bIns="45720" anchor="t" anchorCtr="0" upright="1">
                        <a:noAutofit/>
                      </wps:bodyPr>
                    </wps:wsp>
                    <wps:wsp>
                      <wps:cNvPr id="104" name="Freeform 77"/>
                      <wps:cNvSpPr>
                        <a:spLocks/>
                      </wps:cNvSpPr>
                      <wps:spPr bwMode="auto">
                        <a:xfrm>
                          <a:off x="1200" y="516"/>
                          <a:ext cx="9495" cy="641"/>
                        </a:xfrm>
                        <a:custGeom>
                          <a:avLst/>
                          <a:gdLst>
                            <a:gd name="T0" fmla="*/ 0 w 9472"/>
                            <a:gd name="T1" fmla="*/ 401 h 401"/>
                            <a:gd name="T2" fmla="*/ 474 w 9472"/>
                            <a:gd name="T3" fmla="*/ 64 h 401"/>
                            <a:gd name="T4" fmla="*/ 2203 w 9472"/>
                            <a:gd name="T5" fmla="*/ 19 h 401"/>
                            <a:gd name="T6" fmla="*/ 9472 w 9472"/>
                            <a:gd name="T7" fmla="*/ 4 h 401"/>
                          </a:gdLst>
                          <a:ahLst/>
                          <a:cxnLst>
                            <a:cxn ang="0">
                              <a:pos x="T0" y="T1"/>
                            </a:cxn>
                            <a:cxn ang="0">
                              <a:pos x="T2" y="T3"/>
                            </a:cxn>
                            <a:cxn ang="0">
                              <a:pos x="T4" y="T5"/>
                            </a:cxn>
                            <a:cxn ang="0">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_x0000_s1235" style="position:absolute;left:0;text-align:left;margin-left:-.95pt;margin-top:6.85pt;width:483.3pt;height:32.05pt;z-index:251641344"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">
              <v:shapetype id="_x0000_t202" coordsize="21600,21600" o:spt="202" path="m,l,21600r21600,l21600,xe">
                <v:stroke joinstyle="miter"/>
                <v:path gradientshapeok="t" o:connecttype="rect"/>
              </v:shapetype>
              <v:shape id="Text Box 76" o:spid="_x0000_s1236"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BU48EA&#10;AADcAAAADwAAAGRycy9kb3ducmV2LnhtbERP24rCMBB9X/Afwgj7smjqCiLVKOIF9EWx9QOGZmyL&#10;zaQkUevfm4UF3+ZwrjNfdqYRD3K+tqxgNExAEBdW11wquOS7wRSED8gaG8uk4EUelove1xxTbZ98&#10;pkcWShFD2KeooAqhTaX0RUUG/dC2xJG7WmcwROhKqR0+Y7hp5G+STKTBmmNDhS2tKypu2d0oyE7H&#10;en95teOy+RkZd9jmedjkSn33u9UMRKAufMT/7r2O85Mx/D0TL5CL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iwVOPBAAAA3AAAAA8AAAAAAAAAAAAAAAAAmAIAAGRycy9kb3du&#10;cmV2LnhtbFBLBQYAAAAABAAEAPUAAACGAwAAAAA=&#10;" filled="f" stroked="f" strokeweight="1.3pt">
                <v:textbox>
                  <w:txbxContent>
                    <w:p w14:paraId="7FD7BB5B" w14:textId="77777777" w:rsidR="00226930" w:rsidRPr="008450A3" w:rsidRDefault="00226930" w:rsidP="00727E7D">
                      <w:pPr>
                        <w:spacing w:before="120"/>
                        <w:jc w:val="right"/>
                        <w:rPr>
                          <w:rFonts w:ascii="Arial" w:hAnsi="Arial" w:cs="Arial"/>
                          <w:b/>
                          <w:sz w:val="10"/>
                          <w:szCs w:val="10"/>
                        </w:rPr>
                      </w:pPr>
                      <w:r>
                        <w:rPr>
                          <w:rFonts w:ascii="Arial" w:hAnsi="Arial" w:cs="Arial"/>
                          <w:b/>
                          <w:caps/>
                          <w:sz w:val="10"/>
                          <w:szCs w:val="10"/>
                        </w:rPr>
                        <w:t>ПРИЛОЖЕНИЯ</w:t>
                      </w:r>
                      <w:r w:rsidRPr="008450A3">
                        <w:rPr>
                          <w:rFonts w:ascii="Arial" w:hAnsi="Arial" w:cs="Arial"/>
                          <w:b/>
                          <w:sz w:val="10"/>
                          <w:szCs w:val="10"/>
                        </w:rPr>
                        <w:t xml:space="preserve"> </w:t>
                      </w:r>
                      <w:r>
                        <w:rPr>
                          <w:rFonts w:ascii="Arial" w:hAnsi="Arial" w:cs="Arial"/>
                          <w:b/>
                          <w:caps/>
                          <w:sz w:val="10"/>
                          <w:szCs w:val="10"/>
                        </w:rPr>
                        <w:t>ОБОЗНАЧЕНИЯ И СОКРАЩЕНИЯ</w:t>
                      </w:r>
                    </w:p>
                  </w:txbxContent>
                </v:textbox>
              </v:shape>
              <v:shape id="Freeform 77" o:spid="_x0000_s1237"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BC+1sMA&#10;AADcAAAADwAAAGRycy9kb3ducmV2LnhtbERPTWvCQBC9C/0PyxS8BN0oKhJdxRZa6ik05uJtzE6z&#10;odnZNLvV9N+7hUJv83ifs90PthVX6n3jWMFsmoIgrpxuuFZQnl4maxA+IGtsHZOCH/Kw3z2Mtphp&#10;d+N3uhahFjGEfYYKTAhdJqWvDFn0U9cRR+7D9RZDhH0tdY+3GG5bOU/TlbTYcGww2NGzoeqz+LYK&#10;DvllmZtjgjj7ejXlInkaziuj1PhxOGxABBrCv/jP/abj/HQBv8/EC+Tu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BC+1sMAAADcAAAADwAAAAAAAAAAAAAAAACYAgAAZHJzL2Rv&#10;d25yZXYueG1sUEsFBgAAAAAEAAQA9QAAAIgDAAAAAA==&#10;" path="m,401c53,264,107,128,474,64,840,,703,29,2203,19,3703,9,7958,7,9472,4e" filled="f" strokecolor="#fdd208" strokeweight="1.3pt">
                <v:path arrowok="t" o:connecttype="custom" o:connectlocs="0,641;475,102;2208,30;9495,6" o:connectangles="0,0,0,0"/>
              </v:shape>
            </v:group>
          </w:pict>
        </mc:Fallback>
      </mc:AlternateContent>
    </w:r>
  </w:p>
  <w:p w14:paraId="7FD7BA34" w14:textId="77777777" w:rsidR="00226930" w:rsidRDefault="00226930" w:rsidP="00727E7D">
    <w:pPr>
      <w:pStyle w:val="a3"/>
      <w:jc w:val="right"/>
    </w:pPr>
  </w:p>
  <w:p w14:paraId="7FD7BA35" w14:textId="4A24338F" w:rsidR="00226930" w:rsidRDefault="00226930" w:rsidP="00934BA4">
    <w:pPr>
      <w:pStyle w:val="a3"/>
      <w:spacing w:after="120"/>
      <w:jc w:val="right"/>
    </w:pPr>
    <w:r>
      <w:rPr>
        <w:noProof/>
        <w:lang w:eastAsia="ru-RU"/>
      </w:rPr>
      <mc:AlternateContent>
        <mc:Choice Requires="wps">
          <w:drawing>
            <wp:anchor distT="0" distB="0" distL="114300" distR="114300" simplePos="0" relativeHeight="251640320" behindDoc="0" locked="0" layoutInCell="1" allowOverlap="1" wp14:anchorId="7FD7BACF" wp14:editId="2BB4977C">
              <wp:simplePos x="0" y="0"/>
              <wp:positionH relativeFrom="column">
                <wp:posOffset>-15240</wp:posOffset>
              </wp:positionH>
              <wp:positionV relativeFrom="paragraph">
                <wp:posOffset>141605</wp:posOffset>
              </wp:positionV>
              <wp:extent cx="6121400" cy="1905"/>
              <wp:effectExtent l="0" t="0" r="12700" b="36195"/>
              <wp:wrapNone/>
              <wp:docPr id="101" name="AutoShape 4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flipV="1">
                        <a:off x="0" y="0"/>
                        <a:ext cx="6121400" cy="1905"/>
                      </a:xfrm>
                      <a:prstGeom prst="bentConnector3">
                        <a:avLst>
                          <a:gd name="adj1" fmla="val 50000"/>
                        </a:avLst>
                      </a:prstGeom>
                      <a:noFill/>
                      <a:ln w="16510">
                        <a:solidFill>
                          <a:srgbClr val="FDD208"/>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487" o:spid="_x0000_s1026" type="#_x0000_t34" style="position:absolute;margin-left:-1.2pt;margin-top:11.15pt;width:482pt;height:.15pt;rotation:180;flip:y;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" strokecolor="#fdd208" strokeweight="1.3pt"/>
          </w:pict>
        </mc:Fallback>
      </mc:AlternateContent>
    </w:r>
  </w:p>
  <w:p w14:paraId="7FD7BA36" w14:textId="77777777" w:rsidR="00226930" w:rsidRPr="004D6BD0" w:rsidRDefault="00226930">
    <w:pPr>
      <w:pStyle w:val="a3"/>
      <w:rPr>
        <w:sz w:val="2"/>
        <w:szCs w:val="2"/>
      </w:rPr>
    </w:pPr>
  </w:p>
</w:hdr>
</file>

<file path=word/header4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7BA61" w14:textId="77777777" w:rsidR="00226930" w:rsidRDefault="00226930">
    <w:pPr>
      <w:pStyle w:val="a3"/>
    </w:pPr>
  </w:p>
</w:hdr>
</file>

<file path=word/header4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7BA62" w14:textId="1E273ABA" w:rsidR="00226930" w:rsidRDefault="00226930" w:rsidP="00065A01">
    <w:pPr>
      <w:pStyle w:val="a3"/>
      <w:jc w:val="right"/>
    </w:pPr>
    <w:r>
      <w:rPr>
        <w:noProof/>
        <w:lang w:eastAsia="ru-RU"/>
      </w:rPr>
      <mc:AlternateContent>
        <mc:Choice Requires="wpg">
          <w:drawing>
            <wp:anchor distT="0" distB="0" distL="114300" distR="114300" simplePos="0" relativeHeight="251699712" behindDoc="0" locked="0" layoutInCell="1" allowOverlap="1" wp14:anchorId="7FD7BAF1" wp14:editId="7232B3C3">
              <wp:simplePos x="0" y="0"/>
              <wp:positionH relativeFrom="column">
                <wp:posOffset>-12065</wp:posOffset>
              </wp:positionH>
              <wp:positionV relativeFrom="paragraph">
                <wp:posOffset>86995</wp:posOffset>
              </wp:positionV>
              <wp:extent cx="10027285" cy="407035"/>
              <wp:effectExtent l="0" t="0" r="12065" b="12065"/>
              <wp:wrapNone/>
              <wp:docPr id="15" name="Group 9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027285" cy="407035"/>
                        <a:chOff x="1200" y="516"/>
                        <a:chExt cx="9495" cy="641"/>
                      </a:xfrm>
                    </wpg:grpSpPr>
                    <wps:wsp>
                      <wps:cNvPr id="16" name="Text Box 965"/>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83" w14:textId="77777777" w:rsidR="00226930" w:rsidRPr="0070464E" w:rsidRDefault="00226930" w:rsidP="00065A01">
                            <w:pPr>
                              <w:pStyle w:val="S5"/>
                            </w:pPr>
                            <w:r>
                              <w:t>приложения</w:t>
                            </w:r>
                          </w:p>
                        </w:txbxContent>
                      </wps:txbx>
                      <wps:bodyPr rot="0" vert="horz" wrap="square" lIns="91440" tIns="45720" rIns="91440" bIns="45720" anchor="t" anchorCtr="0" upright="1">
                        <a:noAutofit/>
                      </wps:bodyPr>
                    </wps:wsp>
                    <wps:wsp>
                      <wps:cNvPr id="17" name="Freeform 966"/>
                      <wps:cNvSpPr>
                        <a:spLocks/>
                      </wps:cNvSpPr>
                      <wps:spPr bwMode="auto">
                        <a:xfrm>
                          <a:off x="1200" y="516"/>
                          <a:ext cx="9495" cy="641"/>
                        </a:xfrm>
                        <a:custGeom>
                          <a:avLst/>
                          <a:gdLst>
                            <a:gd name="T0" fmla="*/ 0 w 9472"/>
                            <a:gd name="T1" fmla="*/ 401 h 401"/>
                            <a:gd name="T2" fmla="*/ 474 w 9472"/>
                            <a:gd name="T3" fmla="*/ 64 h 401"/>
                            <a:gd name="T4" fmla="*/ 2203 w 9472"/>
                            <a:gd name="T5" fmla="*/ 19 h 401"/>
                            <a:gd name="T6" fmla="*/ 9472 w 9472"/>
                            <a:gd name="T7" fmla="*/ 4 h 401"/>
                          </a:gdLst>
                          <a:ahLst/>
                          <a:cxnLst>
                            <a:cxn ang="0">
                              <a:pos x="T0" y="T1"/>
                            </a:cxn>
                            <a:cxn ang="0">
                              <a:pos x="T2" y="T3"/>
                            </a:cxn>
                            <a:cxn ang="0">
                              <a:pos x="T4" y="T5"/>
                            </a:cxn>
                            <a:cxn ang="0">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964" o:spid="_x0000_s1248" style="position:absolute;left:0;text-align:left;margin-left:-.95pt;margin-top:6.85pt;width:789.55pt;height:32.05pt;z-index:251699712"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">
              <v:shapetype id="_x0000_t202" coordsize="21600,21600" o:spt="202" path="m,l,21600r21600,l21600,xe">
                <v:stroke joinstyle="miter"/>
                <v:path gradientshapeok="t" o:connecttype="rect"/>
              </v:shapetype>
              <v:shape id="Text Box 965" o:spid="_x0000_s1249"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sIcsAA&#10;AADbAAAADwAAAGRycy9kb3ducmV2LnhtbERP24rCMBB9F/yHMIIvoqkuyFKNIl5AX1a29QOGZmyL&#10;zaQkUevfm4UF3+ZwrrNcd6YRD3K+tqxgOklAEBdW11wquOSH8TcIH5A1NpZJwYs8rFf93hJTbZ/8&#10;S48slCKGsE9RQRVCm0rpi4oM+oltiSN3tc5giNCVUjt8xnDTyFmSzKXBmmNDhS1tKypu2d0oyM4/&#10;9fHyar/KZjQ17rTP87DLlRoOus0CRKAufMT/7qOO8+fw90s8QK7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sIcsAAAADbAAAADwAAAAAAAAAAAAAAAACYAgAAZHJzL2Rvd25y&#10;ZXYueG1sUEsFBgAAAAAEAAQA9QAAAIUDAAAAAA==&#10;" filled="f" stroked="f" strokeweight="1.3pt">
                <v:textbox>
                  <w:txbxContent>
                    <w:p w14:paraId="7FD7BB83" w14:textId="77777777" w:rsidR="00226930" w:rsidRPr="0070464E" w:rsidRDefault="00226930" w:rsidP="00065A01">
                      <w:pPr>
                        <w:pStyle w:val="S5"/>
                      </w:pPr>
                      <w:r>
                        <w:t>приложения</w:t>
                      </w:r>
                    </w:p>
                  </w:txbxContent>
                </v:textbox>
              </v:shape>
              <v:shape id="Freeform 966" o:spid="_x0000_s1250"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Sen8MA&#10;AADbAAAADwAAAGRycy9kb3ducmV2LnhtbERPTWvCQBC9C/6HZYRepNlY1JboKrbQ0p7EmEtvY3bM&#10;BrOzaXar8d93C4K3ebzPWa5724gzdb52rGCSpCCIS6drrhQU+/fHFxA+IGtsHJOCK3lYr4aDJWba&#10;XXhH5zxUIoawz1CBCaHNpPSlIYs+cS1x5I6usxgi7CqpO7zEcNvIpzSdS4s1xwaDLb0ZKk/5r1Ww&#10;2R5mW/M1Rpz8fJhiOn7tv+dGqYdRv1mACNSHu/jm/tRx/jP8/xIPkK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Sen8MAAADbAAAADwAAAAAAAAAAAAAAAACYAgAAZHJzL2Rv&#10;d25yZXYueG1sUEsFBgAAAAAEAAQA9QAAAIgDAAAAAA==&#10;" path="m,401c53,264,107,128,474,64,840,,703,29,2203,19,3703,9,7958,7,9472,4e" filled="f" strokecolor="#fdd208" strokeweight="1.3pt">
                <v:path arrowok="t" o:connecttype="custom" o:connectlocs="0,641;475,102;2208,30;9495,6" o:connectangles="0,0,0,0"/>
              </v:shape>
            </v:group>
          </w:pict>
        </mc:Fallback>
      </mc:AlternateContent>
    </w:r>
  </w:p>
  <w:p w14:paraId="7FD7BA63" w14:textId="77777777" w:rsidR="00226930" w:rsidRDefault="00226930" w:rsidP="00065A01">
    <w:pPr>
      <w:pStyle w:val="a3"/>
      <w:jc w:val="right"/>
    </w:pPr>
  </w:p>
  <w:p w14:paraId="7FD7BA64" w14:textId="77CE8565" w:rsidR="00226930" w:rsidRDefault="00226930" w:rsidP="00065A01">
    <w:pPr>
      <w:pStyle w:val="a3"/>
      <w:jc w:val="right"/>
    </w:pPr>
    <w:r>
      <w:rPr>
        <w:noProof/>
        <w:lang w:eastAsia="ru-RU"/>
      </w:rPr>
      <mc:AlternateContent>
        <mc:Choice Requires="wps">
          <w:drawing>
            <wp:anchor distT="0" distB="0" distL="114300" distR="114300" simplePos="0" relativeHeight="251698688" behindDoc="0" locked="0" layoutInCell="1" allowOverlap="1" wp14:anchorId="7FD7BAF2" wp14:editId="3BD1B9B7">
              <wp:simplePos x="0" y="0"/>
              <wp:positionH relativeFrom="column">
                <wp:posOffset>-15240</wp:posOffset>
              </wp:positionH>
              <wp:positionV relativeFrom="paragraph">
                <wp:posOffset>122555</wp:posOffset>
              </wp:positionV>
              <wp:extent cx="10027920" cy="20955"/>
              <wp:effectExtent l="0" t="0" r="11430" b="36195"/>
              <wp:wrapNone/>
              <wp:docPr id="14" name="AutoShape 9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027920" cy="2095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963" o:spid="_x0000_s1026" type="#_x0000_t32" style="position:absolute;margin-left:-1.2pt;margin-top:9.65pt;width:789.6pt;height:1.65pt;flip:x;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" strokecolor="#fdd208" strokeweight="1.3pt"/>
          </w:pict>
        </mc:Fallback>
      </mc:AlternateContent>
    </w:r>
  </w:p>
</w:hdr>
</file>

<file path=word/header4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7BA68" w14:textId="77777777" w:rsidR="00226930" w:rsidRDefault="00226930">
    <w:pPr>
      <w:pStyle w:val="a3"/>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7B9B2" w14:textId="77777777" w:rsidR="00226930" w:rsidRDefault="00226930">
    <w:pPr>
      <w:pStyle w:val="a3"/>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7B9B3" w14:textId="0383B748" w:rsidR="00226930" w:rsidRDefault="00226930" w:rsidP="003B3520">
    <w:pPr>
      <w:pStyle w:val="a3"/>
      <w:jc w:val="right"/>
    </w:pPr>
    <w:r>
      <w:rPr>
        <w:noProof/>
        <w:lang w:eastAsia="ru-RU"/>
      </w:rPr>
      <mc:AlternateContent>
        <mc:Choice Requires="wpg">
          <w:drawing>
            <wp:anchor distT="0" distB="0" distL="114300" distR="114300" simplePos="0" relativeHeight="251610624" behindDoc="0" locked="0" layoutInCell="1" allowOverlap="1" wp14:anchorId="7FD7BA70" wp14:editId="1B9A24D5">
              <wp:simplePos x="0" y="0"/>
              <wp:positionH relativeFrom="column">
                <wp:posOffset>-12065</wp:posOffset>
              </wp:positionH>
              <wp:positionV relativeFrom="paragraph">
                <wp:posOffset>86995</wp:posOffset>
              </wp:positionV>
              <wp:extent cx="6137910" cy="407035"/>
              <wp:effectExtent l="0" t="0" r="15240" b="12065"/>
              <wp:wrapNone/>
              <wp:docPr id="325" name="Group 1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407035"/>
                        <a:chOff x="1200" y="516"/>
                        <a:chExt cx="9495" cy="641"/>
                      </a:xfrm>
                    </wpg:grpSpPr>
                    <wps:wsp>
                      <wps:cNvPr id="326" name="Text Box 104"/>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03" w14:textId="77777777" w:rsidR="00226930" w:rsidRPr="0070464E" w:rsidRDefault="00226930" w:rsidP="0070464E">
                            <w:pPr>
                              <w:spacing w:before="120"/>
                              <w:jc w:val="right"/>
                              <w:rPr>
                                <w:rFonts w:ascii="Arial" w:hAnsi="Arial" w:cs="Arial"/>
                                <w:b/>
                                <w:sz w:val="10"/>
                                <w:szCs w:val="10"/>
                              </w:rPr>
                            </w:pPr>
                            <w:r>
                              <w:rPr>
                                <w:rFonts w:ascii="Arial" w:hAnsi="Arial" w:cs="Arial"/>
                                <w:b/>
                                <w:caps/>
                                <w:sz w:val="10"/>
                                <w:szCs w:val="10"/>
                              </w:rPr>
                              <w:t>ВВОДНЫЕ ПОЛОЖЕНИЯ</w:t>
                            </w:r>
                          </w:p>
                        </w:txbxContent>
                      </wps:txbx>
                      <wps:bodyPr rot="0" vert="horz" wrap="square" lIns="91440" tIns="45720" rIns="91440" bIns="45720" anchor="t" anchorCtr="0" upright="1">
                        <a:noAutofit/>
                      </wps:bodyPr>
                    </wps:wsp>
                    <wps:wsp>
                      <wps:cNvPr id="327" name="Freeform 105"/>
                      <wps:cNvSpPr>
                        <a:spLocks/>
                      </wps:cNvSpPr>
                      <wps:spPr bwMode="auto">
                        <a:xfrm>
                          <a:off x="1200" y="516"/>
                          <a:ext cx="9495" cy="641"/>
                        </a:xfrm>
                        <a:custGeom>
                          <a:avLst/>
                          <a:gdLst>
                            <a:gd name="T0" fmla="*/ 0 w 9472"/>
                            <a:gd name="T1" fmla="*/ 641 h 401"/>
                            <a:gd name="T2" fmla="*/ 475 w 9472"/>
                            <a:gd name="T3" fmla="*/ 102 h 401"/>
                            <a:gd name="T4" fmla="*/ 2208 w 9472"/>
                            <a:gd name="T5" fmla="*/ 30 h 401"/>
                            <a:gd name="T6" fmla="*/ 9495 w 9472"/>
                            <a:gd name="T7" fmla="*/ 6 h 40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03" o:spid="_x0000_s1048" style="position:absolute;left:0;text-align:left;margin-left:-.95pt;margin-top:6.85pt;width:483.3pt;height:32.05pt;z-index:251610624"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">
              <v:shapetype id="_x0000_t202" coordsize="21600,21600" o:spt="202" path="m,l,21600r21600,l21600,xe">
                <v:stroke joinstyle="miter"/>
                <v:path gradientshapeok="t" o:connecttype="rect"/>
              </v:shapetype>
              <v:shape id="Text Box 104" o:spid="_x0000_s1049"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bF+sUA&#10;AADcAAAADwAAAGRycy9kb3ducmV2LnhtbESP0WrCQBRE3wv+w3IFX4pujCAluorYFtKXliZ+wCV7&#10;TYLZu2F3m8S/dwuFPg4zc4bZHyfTiYGcby0rWK8SEMSV1S3XCi7l+/IFhA/IGjvLpOBOHo6H2dMe&#10;M21H/qahCLWIEPYZKmhC6DMpfdWQQb+yPXH0rtYZDFG6WmqHY4SbTqZJspUGW44LDfZ0bqi6FT9G&#10;QfH12eaXe7+pu+e1cR9vZRleS6UW8+m0AxFoCv/hv3auFWzSLfyeiUdAHh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sX6xQAAANwAAAAPAAAAAAAAAAAAAAAAAJgCAABkcnMv&#10;ZG93bnJldi54bWxQSwUGAAAAAAQABAD1AAAAigMAAAAA&#10;" filled="f" stroked="f" strokeweight="1.3pt">
                <v:textbox>
                  <w:txbxContent>
                    <w:p w14:paraId="7FD7BB03" w14:textId="77777777" w:rsidR="00226930" w:rsidRPr="0070464E" w:rsidRDefault="00226930" w:rsidP="0070464E">
                      <w:pPr>
                        <w:spacing w:before="120"/>
                        <w:jc w:val="right"/>
                        <w:rPr>
                          <w:rFonts w:ascii="Arial" w:hAnsi="Arial" w:cs="Arial"/>
                          <w:b/>
                          <w:sz w:val="10"/>
                          <w:szCs w:val="10"/>
                        </w:rPr>
                      </w:pPr>
                      <w:r>
                        <w:rPr>
                          <w:rFonts w:ascii="Arial" w:hAnsi="Arial" w:cs="Arial"/>
                          <w:b/>
                          <w:caps/>
                          <w:sz w:val="10"/>
                          <w:szCs w:val="10"/>
                        </w:rPr>
                        <w:t>ВВОДНЫЕ ПОЛОЖЕНИЯ</w:t>
                      </w:r>
                    </w:p>
                  </w:txbxContent>
                </v:textbox>
              </v:shape>
              <v:shape id="Freeform 105" o:spid="_x0000_s1050"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rMSIMYA&#10;AADcAAAADwAAAGRycy9kb3ducmV2LnhtbESPT2vCQBTE70K/w/IKvUjd+Kda0mzECoqepNaLt9fs&#10;azY0+zbNrhq/fbcgeBxm5jdMNu9sLc7U+sqxguEgAUFcOF1xqeDwuXp+BeEDssbaMSm4kod5/tDL&#10;MNXuwh903odSRAj7FBWYEJpUSl8YsugHriGO3rdrLYYo21LqFi8Rbms5SpKptFhxXDDY0NJQ8bM/&#10;WQWL3dfLzmz7iMPftTlM+u/dcWqUenrsFm8gAnXhHr61N1rBeDSD/zPxCMj8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rMSIMYAAADcAAAADwAAAAAAAAAAAAAAAACYAgAAZHJz&#10;L2Rvd25yZXYueG1sUEsFBgAAAAAEAAQA9QAAAIsDAAAAAA==&#10;" path="m,401c53,264,107,128,474,64,840,,703,29,2203,19,3703,9,7958,7,9472,4e" filled="f" strokecolor="#fdd208" strokeweight="1.3pt">
                <v:path arrowok="t" o:connecttype="custom" o:connectlocs="0,1025;476,163;2213,48;9518,10" o:connectangles="0,0,0,0"/>
              </v:shape>
            </v:group>
          </w:pict>
        </mc:Fallback>
      </mc:AlternateContent>
    </w:r>
  </w:p>
  <w:p w14:paraId="7FD7B9B4" w14:textId="77777777" w:rsidR="00226930" w:rsidRDefault="00226930" w:rsidP="003B3520">
    <w:pPr>
      <w:pStyle w:val="a3"/>
      <w:jc w:val="right"/>
    </w:pPr>
  </w:p>
  <w:p w14:paraId="7FD7B9B5" w14:textId="3EFD0202" w:rsidR="00226930" w:rsidRDefault="00226930" w:rsidP="00934BA4">
    <w:pPr>
      <w:pStyle w:val="a3"/>
      <w:spacing w:after="120"/>
      <w:jc w:val="right"/>
    </w:pPr>
    <w:r>
      <w:rPr>
        <w:noProof/>
        <w:lang w:eastAsia="ru-RU"/>
      </w:rPr>
      <mc:AlternateContent>
        <mc:Choice Requires="wps">
          <w:drawing>
            <wp:anchor distT="0" distB="0" distL="114300" distR="114300" simplePos="0" relativeHeight="251609600" behindDoc="0" locked="0" layoutInCell="1" allowOverlap="1" wp14:anchorId="7FD7BA71" wp14:editId="2FCBF82F">
              <wp:simplePos x="0" y="0"/>
              <wp:positionH relativeFrom="column">
                <wp:posOffset>-15240</wp:posOffset>
              </wp:positionH>
              <wp:positionV relativeFrom="paragraph">
                <wp:posOffset>141605</wp:posOffset>
              </wp:positionV>
              <wp:extent cx="6121400" cy="1905"/>
              <wp:effectExtent l="0" t="0" r="12700" b="36195"/>
              <wp:wrapNone/>
              <wp:docPr id="324" name="AutoShape 1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21400" cy="190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02" o:spid="_x0000_s1026" type="#_x0000_t32" style="position:absolute;margin-left:-1.2pt;margin-top:11.15pt;width:482pt;height:.15pt;flip:x;z-index:25159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" strokecolor="#fdd208" strokeweight="1.3pt"/>
          </w:pict>
        </mc:Fallback>
      </mc:AlternateConten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7B9B9" w14:textId="4D7FE5B0" w:rsidR="00226930" w:rsidRDefault="00226930" w:rsidP="00727E7D">
    <w:pPr>
      <w:pStyle w:val="a3"/>
      <w:jc w:val="right"/>
    </w:pPr>
    <w:r>
      <w:rPr>
        <w:noProof/>
        <w:lang w:eastAsia="ru-RU"/>
      </w:rPr>
      <mc:AlternateContent>
        <mc:Choice Requires="wpg">
          <w:drawing>
            <wp:anchor distT="0" distB="0" distL="114300" distR="114300" simplePos="0" relativeHeight="251608576" behindDoc="0" locked="0" layoutInCell="1" allowOverlap="1" wp14:anchorId="7FD7BA76" wp14:editId="49FB6C8B">
              <wp:simplePos x="0" y="0"/>
              <wp:positionH relativeFrom="column">
                <wp:posOffset>-12065</wp:posOffset>
              </wp:positionH>
              <wp:positionV relativeFrom="paragraph">
                <wp:posOffset>86995</wp:posOffset>
              </wp:positionV>
              <wp:extent cx="6137910" cy="407035"/>
              <wp:effectExtent l="0" t="0" r="15240" b="12065"/>
              <wp:wrapNone/>
              <wp:docPr id="310" name="Group 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407035"/>
                        <a:chOff x="1200" y="516"/>
                        <a:chExt cx="9495" cy="641"/>
                      </a:xfrm>
                    </wpg:grpSpPr>
                    <wps:wsp>
                      <wps:cNvPr id="311" name="Text Box 100"/>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0B" w14:textId="77777777" w:rsidR="00226930" w:rsidRPr="008450A3" w:rsidRDefault="00226930" w:rsidP="00727E7D">
                            <w:pPr>
                              <w:spacing w:before="120"/>
                              <w:jc w:val="right"/>
                              <w:rPr>
                                <w:rFonts w:ascii="Arial" w:hAnsi="Arial" w:cs="Arial"/>
                                <w:b/>
                                <w:sz w:val="10"/>
                                <w:szCs w:val="10"/>
                              </w:rPr>
                            </w:pPr>
                            <w:r w:rsidRPr="008450A3">
                              <w:rPr>
                                <w:rFonts w:ascii="Arial" w:hAnsi="Arial" w:cs="Arial"/>
                                <w:b/>
                                <w:caps/>
                                <w:sz w:val="10"/>
                                <w:szCs w:val="10"/>
                              </w:rPr>
                              <w:t>вводные положения</w:t>
                            </w:r>
                            <w:r w:rsidRPr="008450A3">
                              <w:rPr>
                                <w:rFonts w:ascii="Arial" w:hAnsi="Arial" w:cs="Arial"/>
                                <w:b/>
                                <w:sz w:val="10"/>
                                <w:szCs w:val="10"/>
                              </w:rPr>
                              <w:t xml:space="preserve"> </w:t>
                            </w:r>
                          </w:p>
                        </w:txbxContent>
                      </wps:txbx>
                      <wps:bodyPr rot="0" vert="horz" wrap="square" lIns="91440" tIns="45720" rIns="91440" bIns="45720" anchor="t" anchorCtr="0" upright="1">
                        <a:noAutofit/>
                      </wps:bodyPr>
                    </wps:wsp>
                    <wps:wsp>
                      <wps:cNvPr id="312" name="Freeform 101"/>
                      <wps:cNvSpPr>
                        <a:spLocks/>
                      </wps:cNvSpPr>
                      <wps:spPr bwMode="auto">
                        <a:xfrm>
                          <a:off x="1200" y="516"/>
                          <a:ext cx="9495" cy="641"/>
                        </a:xfrm>
                        <a:custGeom>
                          <a:avLst/>
                          <a:gdLst>
                            <a:gd name="T0" fmla="*/ 0 w 9472"/>
                            <a:gd name="T1" fmla="*/ 641 h 401"/>
                            <a:gd name="T2" fmla="*/ 475 w 9472"/>
                            <a:gd name="T3" fmla="*/ 102 h 401"/>
                            <a:gd name="T4" fmla="*/ 2208 w 9472"/>
                            <a:gd name="T5" fmla="*/ 30 h 401"/>
                            <a:gd name="T6" fmla="*/ 9495 w 9472"/>
                            <a:gd name="T7" fmla="*/ 6 h 40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99" o:spid="_x0000_s1061" style="position:absolute;left:0;text-align:left;margin-left:-.95pt;margin-top:6.85pt;width:483.3pt;height:32.05pt;z-index:251608576"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">
              <v:shapetype id="_x0000_t202" coordsize="21600,21600" o:spt="202" path="m,l,21600r21600,l21600,xe">
                <v:stroke joinstyle="miter"/>
                <v:path gradientshapeok="t" o:connecttype="rect"/>
              </v:shapetype>
              <v:shape id="Text Box 100" o:spid="_x0000_s1062"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XM8QA&#10;AADcAAAADwAAAGRycy9kb3ducmV2LnhtbESP3YrCMBSE7xd8h3AEbxZNq7As1SjiD+jNLtv6AIfm&#10;2Babk5JErW9vBGEvh5n5hlmsetOKGznfWFaQThIQxKXVDVcKTsV+/A3CB2SNrWVS8CAPq+XgY4GZ&#10;tnf+o1seKhEh7DNUUIfQZVL6siaDfmI74uidrTMYonSV1A7vEW5aOU2SL2mw4bhQY0ebmspLfjUK&#10;8t+f5nB6dLOq/UyNO+6KImwLpUbDfj0HEagP/+F3+6AVzNIUXmfiEZDL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8zlzPEAAAA3AAAAA8AAAAAAAAAAAAAAAAAmAIAAGRycy9k&#10;b3ducmV2LnhtbFBLBQYAAAAABAAEAPUAAACJAwAAAAA=&#10;" filled="f" stroked="f" strokeweight="1.3pt">
                <v:textbox>
                  <w:txbxContent>
                    <w:p w14:paraId="7FD7BB0B" w14:textId="77777777" w:rsidR="00226930" w:rsidRPr="008450A3" w:rsidRDefault="00226930" w:rsidP="00727E7D">
                      <w:pPr>
                        <w:spacing w:before="120"/>
                        <w:jc w:val="right"/>
                        <w:rPr>
                          <w:rFonts w:ascii="Arial" w:hAnsi="Arial" w:cs="Arial"/>
                          <w:b/>
                          <w:sz w:val="10"/>
                          <w:szCs w:val="10"/>
                        </w:rPr>
                      </w:pPr>
                      <w:r w:rsidRPr="008450A3">
                        <w:rPr>
                          <w:rFonts w:ascii="Arial" w:hAnsi="Arial" w:cs="Arial"/>
                          <w:b/>
                          <w:caps/>
                          <w:sz w:val="10"/>
                          <w:szCs w:val="10"/>
                        </w:rPr>
                        <w:t>вводные положения</w:t>
                      </w:r>
                      <w:r w:rsidRPr="008450A3">
                        <w:rPr>
                          <w:rFonts w:ascii="Arial" w:hAnsi="Arial" w:cs="Arial"/>
                          <w:b/>
                          <w:sz w:val="10"/>
                          <w:szCs w:val="10"/>
                        </w:rPr>
                        <w:t xml:space="preserve"> </w:t>
                      </w:r>
                    </w:p>
                  </w:txbxContent>
                </v:textbox>
              </v:shape>
              <v:shape id="Freeform 101" o:spid="_x0000_s1063"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h7BcUA&#10;AADcAAAADwAAAGRycy9kb3ducmV2LnhtbESPQWsCMRSE74L/ITzBi9Ts2iplNYoKlvYkWi+9PTfP&#10;zeLmZd1E3f77piB4HGbmG2a2aG0lbtT40rGCdJiAIM6dLrlQcPjevLyD8AFZY+WYFPySh8W825lh&#10;pt2dd3Tbh0JECPsMFZgQ6kxKnxuy6IeuJo7eyTUWQ5RNIXWD9wi3lRwlyURaLDkuGKxpbSg/769W&#10;wXJ7HG/N1wAxvXyYw9tg1f5MjFL9XrucggjUhmf40f7UCl7TEfyfiUdAz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8qHsFxQAAANwAAAAPAAAAAAAAAAAAAAAAAJgCAABkcnMv&#10;ZG93bnJldi54bWxQSwUGAAAAAAQABAD1AAAAigMAAAAA&#10;" path="m,401c53,264,107,128,474,64,840,,703,29,2203,19,3703,9,7958,7,9472,4e" filled="f" strokecolor="#fdd208" strokeweight="1.3pt">
                <v:path arrowok="t" o:connecttype="custom" o:connectlocs="0,1025;476,163;2213,48;9518,10" o:connectangles="0,0,0,0"/>
              </v:shape>
            </v:group>
          </w:pict>
        </mc:Fallback>
      </mc:AlternateContent>
    </w:r>
  </w:p>
  <w:p w14:paraId="7FD7B9BA" w14:textId="77777777" w:rsidR="00226930" w:rsidRDefault="00226930" w:rsidP="00727E7D">
    <w:pPr>
      <w:pStyle w:val="a3"/>
      <w:jc w:val="right"/>
    </w:pPr>
  </w:p>
  <w:p w14:paraId="7FD7B9BB" w14:textId="7126DBF3" w:rsidR="00226930" w:rsidRDefault="00226930" w:rsidP="00934BA4">
    <w:pPr>
      <w:pStyle w:val="a3"/>
      <w:spacing w:after="120"/>
      <w:jc w:val="right"/>
    </w:pPr>
    <w:r>
      <w:rPr>
        <w:noProof/>
        <w:lang w:eastAsia="ru-RU"/>
      </w:rPr>
      <mc:AlternateContent>
        <mc:Choice Requires="wps">
          <w:drawing>
            <wp:anchor distT="0" distB="0" distL="114300" distR="114300" simplePos="0" relativeHeight="251607552" behindDoc="0" locked="0" layoutInCell="1" allowOverlap="1" wp14:anchorId="7FD7BA77" wp14:editId="75CA68E4">
              <wp:simplePos x="0" y="0"/>
              <wp:positionH relativeFrom="column">
                <wp:posOffset>-15240</wp:posOffset>
              </wp:positionH>
              <wp:positionV relativeFrom="paragraph">
                <wp:posOffset>141605</wp:posOffset>
              </wp:positionV>
              <wp:extent cx="6121400" cy="1905"/>
              <wp:effectExtent l="0" t="0" r="12700" b="36195"/>
              <wp:wrapNone/>
              <wp:docPr id="309" name="AutoShape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21400" cy="190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98" o:spid="_x0000_s1026" type="#_x0000_t32" style="position:absolute;margin-left:-1.2pt;margin-top:11.15pt;width:482pt;height:.15pt;flip:x;z-index:25159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" strokecolor="#fdd208" strokeweight="1.3pt"/>
          </w:pict>
        </mc:Fallback>
      </mc:AlternateContent>
    </w:r>
  </w:p>
  <w:p w14:paraId="7FD7B9BC" w14:textId="77777777" w:rsidR="00226930" w:rsidRDefault="00226930">
    <w:pPr>
      <w:pStyle w:val="a3"/>
      <w:rPr>
        <w:sz w:val="2"/>
        <w:szCs w:val="2"/>
      </w:rPr>
    </w:pPr>
  </w:p>
  <w:p w14:paraId="7FD7B9BD" w14:textId="77777777" w:rsidR="00226930" w:rsidRPr="004D6BD0" w:rsidRDefault="00226930">
    <w:pPr>
      <w:pStyle w:val="a3"/>
      <w:rPr>
        <w:sz w:val="2"/>
        <w:szCs w:val="2"/>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7B9C2" w14:textId="77777777" w:rsidR="00226930" w:rsidRDefault="00226930">
    <w:pPr>
      <w:pStyle w:val="a3"/>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7B9C3" w14:textId="5E85F4F3" w:rsidR="00226930" w:rsidRDefault="00226930" w:rsidP="003B3520">
    <w:pPr>
      <w:pStyle w:val="a3"/>
      <w:jc w:val="right"/>
    </w:pPr>
    <w:r>
      <w:rPr>
        <w:noProof/>
        <w:lang w:eastAsia="ru-RU"/>
      </w:rPr>
      <mc:AlternateContent>
        <mc:Choice Requires="wpg">
          <w:drawing>
            <wp:anchor distT="0" distB="0" distL="114300" distR="114300" simplePos="0" relativeHeight="251612672" behindDoc="0" locked="0" layoutInCell="1" allowOverlap="1" wp14:anchorId="7FD7BA7C" wp14:editId="32360C63">
              <wp:simplePos x="0" y="0"/>
              <wp:positionH relativeFrom="column">
                <wp:posOffset>-12065</wp:posOffset>
              </wp:positionH>
              <wp:positionV relativeFrom="paragraph">
                <wp:posOffset>86995</wp:posOffset>
              </wp:positionV>
              <wp:extent cx="6137910" cy="407035"/>
              <wp:effectExtent l="0" t="0" r="15240" b="12065"/>
              <wp:wrapNone/>
              <wp:docPr id="294" name="Group 1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407035"/>
                        <a:chOff x="1200" y="516"/>
                        <a:chExt cx="9495" cy="641"/>
                      </a:xfrm>
                    </wpg:grpSpPr>
                    <wps:wsp>
                      <wps:cNvPr id="295" name="Text Box 112"/>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11" w14:textId="77777777" w:rsidR="00226930" w:rsidRPr="0070464E" w:rsidRDefault="00226930" w:rsidP="0070464E">
                            <w:pPr>
                              <w:spacing w:before="120"/>
                              <w:jc w:val="right"/>
                              <w:rPr>
                                <w:rFonts w:ascii="Arial" w:hAnsi="Arial" w:cs="Arial"/>
                                <w:b/>
                                <w:sz w:val="10"/>
                                <w:szCs w:val="10"/>
                              </w:rPr>
                            </w:pPr>
                            <w:r>
                              <w:rPr>
                                <w:rFonts w:ascii="Arial" w:hAnsi="Arial" w:cs="Arial"/>
                                <w:b/>
                                <w:caps/>
                                <w:sz w:val="10"/>
                                <w:szCs w:val="10"/>
                              </w:rPr>
                              <w:t>термины и определения</w:t>
                            </w:r>
                          </w:p>
                        </w:txbxContent>
                      </wps:txbx>
                      <wps:bodyPr rot="0" vert="horz" wrap="square" lIns="91440" tIns="45720" rIns="91440" bIns="45720" anchor="t" anchorCtr="0" upright="1">
                        <a:noAutofit/>
                      </wps:bodyPr>
                    </wps:wsp>
                    <wps:wsp>
                      <wps:cNvPr id="296" name="Freeform 113"/>
                      <wps:cNvSpPr>
                        <a:spLocks/>
                      </wps:cNvSpPr>
                      <wps:spPr bwMode="auto">
                        <a:xfrm>
                          <a:off x="1200" y="516"/>
                          <a:ext cx="9495" cy="641"/>
                        </a:xfrm>
                        <a:custGeom>
                          <a:avLst/>
                          <a:gdLst>
                            <a:gd name="T0" fmla="*/ 0 w 9472"/>
                            <a:gd name="T1" fmla="*/ 401 h 401"/>
                            <a:gd name="T2" fmla="*/ 474 w 9472"/>
                            <a:gd name="T3" fmla="*/ 64 h 401"/>
                            <a:gd name="T4" fmla="*/ 2203 w 9472"/>
                            <a:gd name="T5" fmla="*/ 19 h 401"/>
                            <a:gd name="T6" fmla="*/ 9472 w 9472"/>
                            <a:gd name="T7" fmla="*/ 4 h 401"/>
                          </a:gdLst>
                          <a:ahLst/>
                          <a:cxnLst>
                            <a:cxn ang="0">
                              <a:pos x="T0" y="T1"/>
                            </a:cxn>
                            <a:cxn ang="0">
                              <a:pos x="T2" y="T3"/>
                            </a:cxn>
                            <a:cxn ang="0">
                              <a:pos x="T4" y="T5"/>
                            </a:cxn>
                            <a:cxn ang="0">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11" o:spid="_x0000_s1074" style="position:absolute;left:0;text-align:left;margin-left:-.95pt;margin-top:6.85pt;width:483.3pt;height:32.05pt;z-index:251612672"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">
              <v:shapetype id="_x0000_t202" coordsize="21600,21600" o:spt="202" path="m,l,21600r21600,l21600,xe">
                <v:stroke joinstyle="miter"/>
                <v:path gradientshapeok="t" o:connecttype="rect"/>
              </v:shapetype>
              <v:shape id="Text Box 112" o:spid="_x0000_s1075"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qd98QA&#10;AADcAAAADwAAAGRycy9kb3ducmV2LnhtbESP0WrCQBRE3wv+w3KFvkjdqCg1uopoBfuimPgBl+xt&#10;Epq9G3ZXjX/vCoU+DjNzhlmuO9OIGzlfW1YwGiYgiAuray4VXPL9xycIH5A1NpZJwYM8rFe9tyWm&#10;2t75TLcslCJC2KeooAqhTaX0RUUG/dC2xNH7sc5giNKVUju8R7hp5DhJZtJgzXGhwpa2FRW/2dUo&#10;yE7H+nB5tJOyGYyM+/7K87DLlXrvd5sFiEBd+A//tQ9awXg+hdeZeATk6gk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s6nffEAAAA3AAAAA8AAAAAAAAAAAAAAAAAmAIAAGRycy9k&#10;b3ducmV2LnhtbFBLBQYAAAAABAAEAPUAAACJAwAAAAA=&#10;" filled="f" stroked="f" strokeweight="1.3pt">
                <v:textbox>
                  <w:txbxContent>
                    <w:p w14:paraId="7FD7BB11" w14:textId="77777777" w:rsidR="00226930" w:rsidRPr="0070464E" w:rsidRDefault="00226930" w:rsidP="0070464E">
                      <w:pPr>
                        <w:spacing w:before="120"/>
                        <w:jc w:val="right"/>
                        <w:rPr>
                          <w:rFonts w:ascii="Arial" w:hAnsi="Arial" w:cs="Arial"/>
                          <w:b/>
                          <w:sz w:val="10"/>
                          <w:szCs w:val="10"/>
                        </w:rPr>
                      </w:pPr>
                      <w:r>
                        <w:rPr>
                          <w:rFonts w:ascii="Arial" w:hAnsi="Arial" w:cs="Arial"/>
                          <w:b/>
                          <w:caps/>
                          <w:sz w:val="10"/>
                          <w:szCs w:val="10"/>
                        </w:rPr>
                        <w:t>термины и определения</w:t>
                      </w:r>
                    </w:p>
                  </w:txbxContent>
                </v:textbox>
              </v:shape>
              <v:shape id="Freeform 113" o:spid="_x0000_s1076"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KFxwcYA&#10;AADcAAAADwAAAGRycy9kb3ducmV2LnhtbESPQWvCQBSE7wX/w/IKXqTZKDbYmFVsocWepOqlt9fs&#10;MxuafRuzq8Z/3xWEHoeZ+YYplr1txJk6XztWME5SEMSl0zVXCva796cZCB+QNTaOScGVPCwXg4cC&#10;c+0u/EXnbahEhLDPUYEJoc2l9KUhiz5xLXH0Dq6zGKLsKqk7vES4beQkTTNpsea4YLClN0Pl7/Zk&#10;Faw2P88b8zlCHB8/zH46eu2/M6PU8LFfzUEE6sN/+N5eawWTlwxuZ+IRkI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KFxwcYAAADcAAAADwAAAAAAAAAAAAAAAACYAgAAZHJz&#10;L2Rvd25yZXYueG1sUEsFBgAAAAAEAAQA9QAAAIsDAAAAAA==&#10;" path="m,401c53,264,107,128,474,64,840,,703,29,2203,19,3703,9,7958,7,9472,4e" filled="f" strokecolor="#fdd208" strokeweight="1.3pt">
                <v:path arrowok="t" o:connecttype="custom" o:connectlocs="0,641;475,102;2208,30;9495,6" o:connectangles="0,0,0,0"/>
              </v:shape>
            </v:group>
          </w:pict>
        </mc:Fallback>
      </mc:AlternateContent>
    </w:r>
  </w:p>
  <w:p w14:paraId="7FD7B9C4" w14:textId="77777777" w:rsidR="00226930" w:rsidRDefault="00226930" w:rsidP="003B3520">
    <w:pPr>
      <w:pStyle w:val="a3"/>
      <w:jc w:val="right"/>
    </w:pPr>
  </w:p>
  <w:p w14:paraId="7FD7B9C5" w14:textId="660D37A8" w:rsidR="00226930" w:rsidRDefault="00226930" w:rsidP="00934BA4">
    <w:pPr>
      <w:pStyle w:val="a3"/>
      <w:spacing w:after="120"/>
      <w:jc w:val="right"/>
    </w:pPr>
    <w:r>
      <w:rPr>
        <w:noProof/>
        <w:lang w:eastAsia="ru-RU"/>
      </w:rPr>
      <mc:AlternateContent>
        <mc:Choice Requires="wps">
          <w:drawing>
            <wp:anchor distT="0" distB="0" distL="114300" distR="114300" simplePos="0" relativeHeight="251611648" behindDoc="0" locked="0" layoutInCell="1" allowOverlap="1" wp14:anchorId="7FD7BA7D" wp14:editId="67FCBDE0">
              <wp:simplePos x="0" y="0"/>
              <wp:positionH relativeFrom="column">
                <wp:posOffset>-15240</wp:posOffset>
              </wp:positionH>
              <wp:positionV relativeFrom="paragraph">
                <wp:posOffset>164465</wp:posOffset>
              </wp:positionV>
              <wp:extent cx="6121400" cy="1905"/>
              <wp:effectExtent l="0" t="0" r="12700" b="36195"/>
              <wp:wrapNone/>
              <wp:docPr id="293" name="AutoShape 1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21400" cy="190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10" o:spid="_x0000_s1026" type="#_x0000_t32" style="position:absolute;margin-left:-1.2pt;margin-top:12.95pt;width:482pt;height:.15pt;flip:x;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" strokecolor="#fdd208" strokeweight="1.3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singleLevel"/>
    <w:tmpl w:val="00000004"/>
    <w:name w:val="WW8Num4"/>
    <w:lvl w:ilvl="0">
      <w:start w:val="1"/>
      <w:numFmt w:val="decimal"/>
      <w:lvlText w:val="%1."/>
      <w:lvlJc w:val="left"/>
      <w:pPr>
        <w:tabs>
          <w:tab w:val="num" w:pos="0"/>
        </w:tabs>
      </w:pPr>
      <w:rPr>
        <w:rFonts w:ascii="Times New Roman" w:hAnsi="Times New Roman" w:cs="Times New Roman"/>
      </w:rPr>
    </w:lvl>
  </w:abstractNum>
  <w:abstractNum w:abstractNumId="1">
    <w:nsid w:val="00000005"/>
    <w:multiLevelType w:val="multilevel"/>
    <w:tmpl w:val="DA822B5E"/>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2">
    <w:nsid w:val="022A41B1"/>
    <w:multiLevelType w:val="hybridMultilevel"/>
    <w:tmpl w:val="0FBE6C42"/>
    <w:lvl w:ilvl="0" w:tplc="04190005">
      <w:start w:val="1"/>
      <w:numFmt w:val="bullet"/>
      <w:lvlText w:val=""/>
      <w:lvlJc w:val="left"/>
      <w:pPr>
        <w:ind w:left="720" w:hanging="360"/>
      </w:pPr>
      <w:rPr>
        <w:rFonts w:ascii="Wingdings" w:hAnsi="Wingdings" w:hint="default"/>
        <w:b w:val="0"/>
        <w:i w:val="0"/>
        <w:color w:val="auto"/>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4">
    <w:nsid w:val="0B5E3464"/>
    <w:multiLevelType w:val="hybridMultilevel"/>
    <w:tmpl w:val="37AADD78"/>
    <w:lvl w:ilvl="0" w:tplc="F4842018">
      <w:start w:val="1"/>
      <w:numFmt w:val="bullet"/>
      <w:lvlText w:val=""/>
      <w:lvlJc w:val="left"/>
      <w:pPr>
        <w:tabs>
          <w:tab w:val="num" w:pos="786"/>
        </w:tabs>
        <w:ind w:left="786" w:hanging="360"/>
      </w:pPr>
      <w:rPr>
        <w:rFonts w:ascii="Wingdings" w:hAnsi="Wingdings" w:hint="default"/>
      </w:rPr>
    </w:lvl>
    <w:lvl w:ilvl="1" w:tplc="04190003">
      <w:start w:val="1"/>
      <w:numFmt w:val="bullet"/>
      <w:lvlText w:val="o"/>
      <w:lvlJc w:val="left"/>
      <w:pPr>
        <w:tabs>
          <w:tab w:val="num" w:pos="786"/>
        </w:tabs>
        <w:ind w:left="786" w:hanging="360"/>
      </w:pPr>
      <w:rPr>
        <w:rFonts w:ascii="Courier New" w:hAnsi="Courier New" w:hint="default"/>
      </w:rPr>
    </w:lvl>
    <w:lvl w:ilvl="2" w:tplc="04190005">
      <w:start w:val="1"/>
      <w:numFmt w:val="bullet"/>
      <w:lvlText w:val=""/>
      <w:lvlJc w:val="left"/>
      <w:pPr>
        <w:tabs>
          <w:tab w:val="num" w:pos="1506"/>
        </w:tabs>
        <w:ind w:left="1506" w:hanging="360"/>
      </w:pPr>
      <w:rPr>
        <w:rFonts w:ascii="Wingdings" w:hAnsi="Wingdings" w:hint="default"/>
      </w:rPr>
    </w:lvl>
    <w:lvl w:ilvl="3" w:tplc="04190001" w:tentative="1">
      <w:start w:val="1"/>
      <w:numFmt w:val="bullet"/>
      <w:lvlText w:val=""/>
      <w:lvlJc w:val="left"/>
      <w:pPr>
        <w:tabs>
          <w:tab w:val="num" w:pos="2226"/>
        </w:tabs>
        <w:ind w:left="2226" w:hanging="360"/>
      </w:pPr>
      <w:rPr>
        <w:rFonts w:ascii="Symbol" w:hAnsi="Symbol" w:hint="default"/>
      </w:rPr>
    </w:lvl>
    <w:lvl w:ilvl="4" w:tplc="04190003" w:tentative="1">
      <w:start w:val="1"/>
      <w:numFmt w:val="bullet"/>
      <w:lvlText w:val="o"/>
      <w:lvlJc w:val="left"/>
      <w:pPr>
        <w:tabs>
          <w:tab w:val="num" w:pos="2946"/>
        </w:tabs>
        <w:ind w:left="2946" w:hanging="360"/>
      </w:pPr>
      <w:rPr>
        <w:rFonts w:ascii="Courier New" w:hAnsi="Courier New" w:hint="default"/>
      </w:rPr>
    </w:lvl>
    <w:lvl w:ilvl="5" w:tplc="04190005" w:tentative="1">
      <w:start w:val="1"/>
      <w:numFmt w:val="bullet"/>
      <w:lvlText w:val=""/>
      <w:lvlJc w:val="left"/>
      <w:pPr>
        <w:tabs>
          <w:tab w:val="num" w:pos="3666"/>
        </w:tabs>
        <w:ind w:left="3666" w:hanging="360"/>
      </w:pPr>
      <w:rPr>
        <w:rFonts w:ascii="Wingdings" w:hAnsi="Wingdings" w:hint="default"/>
      </w:rPr>
    </w:lvl>
    <w:lvl w:ilvl="6" w:tplc="04190001" w:tentative="1">
      <w:start w:val="1"/>
      <w:numFmt w:val="bullet"/>
      <w:lvlText w:val=""/>
      <w:lvlJc w:val="left"/>
      <w:pPr>
        <w:tabs>
          <w:tab w:val="num" w:pos="4386"/>
        </w:tabs>
        <w:ind w:left="4386" w:hanging="360"/>
      </w:pPr>
      <w:rPr>
        <w:rFonts w:ascii="Symbol" w:hAnsi="Symbol" w:hint="default"/>
      </w:rPr>
    </w:lvl>
    <w:lvl w:ilvl="7" w:tplc="04190003" w:tentative="1">
      <w:start w:val="1"/>
      <w:numFmt w:val="bullet"/>
      <w:lvlText w:val="o"/>
      <w:lvlJc w:val="left"/>
      <w:pPr>
        <w:tabs>
          <w:tab w:val="num" w:pos="5106"/>
        </w:tabs>
        <w:ind w:left="5106" w:hanging="360"/>
      </w:pPr>
      <w:rPr>
        <w:rFonts w:ascii="Courier New" w:hAnsi="Courier New" w:hint="default"/>
      </w:rPr>
    </w:lvl>
    <w:lvl w:ilvl="8" w:tplc="04190005" w:tentative="1">
      <w:start w:val="1"/>
      <w:numFmt w:val="bullet"/>
      <w:lvlText w:val=""/>
      <w:lvlJc w:val="left"/>
      <w:pPr>
        <w:tabs>
          <w:tab w:val="num" w:pos="5826"/>
        </w:tabs>
        <w:ind w:left="5826" w:hanging="360"/>
      </w:pPr>
      <w:rPr>
        <w:rFonts w:ascii="Wingdings" w:hAnsi="Wingdings" w:hint="default"/>
      </w:rPr>
    </w:lvl>
  </w:abstractNum>
  <w:abstractNum w:abstractNumId="5">
    <w:nsid w:val="13C805EE"/>
    <w:multiLevelType w:val="hybridMultilevel"/>
    <w:tmpl w:val="6C8A68D0"/>
    <w:lvl w:ilvl="0" w:tplc="8D0455C2">
      <w:start w:val="1"/>
      <w:numFmt w:val="bullet"/>
      <w:lvlText w:val=""/>
      <w:lvlJc w:val="left"/>
      <w:pPr>
        <w:ind w:left="1071" w:hanging="360"/>
      </w:pPr>
      <w:rPr>
        <w:rFonts w:ascii="Wingdings" w:hAnsi="Wingdings" w:hint="default"/>
        <w:lang w:val="ru-RU"/>
      </w:rPr>
    </w:lvl>
    <w:lvl w:ilvl="1" w:tplc="04190003" w:tentative="1">
      <w:start w:val="1"/>
      <w:numFmt w:val="bullet"/>
      <w:lvlText w:val="o"/>
      <w:lvlJc w:val="left"/>
      <w:pPr>
        <w:ind w:left="1791" w:hanging="360"/>
      </w:pPr>
      <w:rPr>
        <w:rFonts w:ascii="Courier New" w:hAnsi="Courier New" w:hint="default"/>
      </w:rPr>
    </w:lvl>
    <w:lvl w:ilvl="2" w:tplc="04190005" w:tentative="1">
      <w:start w:val="1"/>
      <w:numFmt w:val="bullet"/>
      <w:lvlText w:val=""/>
      <w:lvlJc w:val="left"/>
      <w:pPr>
        <w:ind w:left="2511" w:hanging="360"/>
      </w:pPr>
      <w:rPr>
        <w:rFonts w:ascii="Wingdings" w:hAnsi="Wingdings" w:hint="default"/>
      </w:rPr>
    </w:lvl>
    <w:lvl w:ilvl="3" w:tplc="04190001" w:tentative="1">
      <w:start w:val="1"/>
      <w:numFmt w:val="bullet"/>
      <w:lvlText w:val=""/>
      <w:lvlJc w:val="left"/>
      <w:pPr>
        <w:ind w:left="3231" w:hanging="360"/>
      </w:pPr>
      <w:rPr>
        <w:rFonts w:ascii="Symbol" w:hAnsi="Symbol" w:hint="default"/>
      </w:rPr>
    </w:lvl>
    <w:lvl w:ilvl="4" w:tplc="04190003" w:tentative="1">
      <w:start w:val="1"/>
      <w:numFmt w:val="bullet"/>
      <w:lvlText w:val="o"/>
      <w:lvlJc w:val="left"/>
      <w:pPr>
        <w:ind w:left="3951" w:hanging="360"/>
      </w:pPr>
      <w:rPr>
        <w:rFonts w:ascii="Courier New" w:hAnsi="Courier New" w:hint="default"/>
      </w:rPr>
    </w:lvl>
    <w:lvl w:ilvl="5" w:tplc="04190005" w:tentative="1">
      <w:start w:val="1"/>
      <w:numFmt w:val="bullet"/>
      <w:lvlText w:val=""/>
      <w:lvlJc w:val="left"/>
      <w:pPr>
        <w:ind w:left="4671" w:hanging="360"/>
      </w:pPr>
      <w:rPr>
        <w:rFonts w:ascii="Wingdings" w:hAnsi="Wingdings" w:hint="default"/>
      </w:rPr>
    </w:lvl>
    <w:lvl w:ilvl="6" w:tplc="04190001" w:tentative="1">
      <w:start w:val="1"/>
      <w:numFmt w:val="bullet"/>
      <w:lvlText w:val=""/>
      <w:lvlJc w:val="left"/>
      <w:pPr>
        <w:ind w:left="5391" w:hanging="360"/>
      </w:pPr>
      <w:rPr>
        <w:rFonts w:ascii="Symbol" w:hAnsi="Symbol" w:hint="default"/>
      </w:rPr>
    </w:lvl>
    <w:lvl w:ilvl="7" w:tplc="04190003" w:tentative="1">
      <w:start w:val="1"/>
      <w:numFmt w:val="bullet"/>
      <w:lvlText w:val="o"/>
      <w:lvlJc w:val="left"/>
      <w:pPr>
        <w:ind w:left="6111" w:hanging="360"/>
      </w:pPr>
      <w:rPr>
        <w:rFonts w:ascii="Courier New" w:hAnsi="Courier New" w:hint="default"/>
      </w:rPr>
    </w:lvl>
    <w:lvl w:ilvl="8" w:tplc="04190005" w:tentative="1">
      <w:start w:val="1"/>
      <w:numFmt w:val="bullet"/>
      <w:lvlText w:val=""/>
      <w:lvlJc w:val="left"/>
      <w:pPr>
        <w:ind w:left="6831" w:hanging="360"/>
      </w:pPr>
      <w:rPr>
        <w:rFonts w:ascii="Wingdings" w:hAnsi="Wingdings" w:hint="default"/>
      </w:rPr>
    </w:lvl>
  </w:abstractNum>
  <w:abstractNum w:abstractNumId="6">
    <w:nsid w:val="15731EA4"/>
    <w:multiLevelType w:val="hybridMultilevel"/>
    <w:tmpl w:val="468E3EE2"/>
    <w:lvl w:ilvl="0" w:tplc="04190005">
      <w:start w:val="1"/>
      <w:numFmt w:val="bullet"/>
      <w:lvlText w:val=""/>
      <w:lvlJc w:val="left"/>
      <w:pPr>
        <w:ind w:left="1420" w:hanging="360"/>
      </w:pPr>
      <w:rPr>
        <w:rFonts w:ascii="Wingdings" w:hAnsi="Wingdings" w:hint="default"/>
      </w:rPr>
    </w:lvl>
    <w:lvl w:ilvl="1" w:tplc="04190003" w:tentative="1">
      <w:start w:val="1"/>
      <w:numFmt w:val="bullet"/>
      <w:lvlText w:val="o"/>
      <w:lvlJc w:val="left"/>
      <w:pPr>
        <w:ind w:left="2140" w:hanging="360"/>
      </w:pPr>
      <w:rPr>
        <w:rFonts w:ascii="Courier New" w:hAnsi="Courier New" w:cs="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cs="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cs="Courier New" w:hint="default"/>
      </w:rPr>
    </w:lvl>
    <w:lvl w:ilvl="8" w:tplc="04190005" w:tentative="1">
      <w:start w:val="1"/>
      <w:numFmt w:val="bullet"/>
      <w:lvlText w:val=""/>
      <w:lvlJc w:val="left"/>
      <w:pPr>
        <w:ind w:left="7180" w:hanging="360"/>
      </w:pPr>
      <w:rPr>
        <w:rFonts w:ascii="Wingdings" w:hAnsi="Wingdings" w:hint="default"/>
      </w:rPr>
    </w:lvl>
  </w:abstractNum>
  <w:abstractNum w:abstractNumId="7">
    <w:nsid w:val="1EF43B32"/>
    <w:multiLevelType w:val="multilevel"/>
    <w:tmpl w:val="99E2E316"/>
    <w:lvl w:ilvl="0">
      <w:start w:val="1"/>
      <w:numFmt w:val="bullet"/>
      <w:lvlText w:val=""/>
      <w:lvlJc w:val="left"/>
      <w:pPr>
        <w:tabs>
          <w:tab w:val="num" w:pos="720"/>
        </w:tabs>
        <w:ind w:left="720" w:hanging="360"/>
      </w:pPr>
      <w:rPr>
        <w:rFonts w:ascii="Wingdings" w:hAnsi="Wingdings" w:hint="default"/>
        <w:sz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3680A84"/>
    <w:multiLevelType w:val="hybridMultilevel"/>
    <w:tmpl w:val="69BA9C98"/>
    <w:lvl w:ilvl="0" w:tplc="0419000F">
      <w:start w:val="1"/>
      <w:numFmt w:val="decimal"/>
      <w:lvlText w:val="%1"/>
      <w:lvlJc w:val="left"/>
      <w:pPr>
        <w:tabs>
          <w:tab w:val="num" w:pos="360"/>
        </w:tabs>
        <w:ind w:left="360" w:hanging="360"/>
      </w:pPr>
      <w:rPr>
        <w:rFonts w:hint="default"/>
      </w:rPr>
    </w:lvl>
    <w:lvl w:ilvl="1" w:tplc="04190019">
      <w:start w:val="7"/>
      <w:numFmt w:val="decimal"/>
      <w:lvlText w:val="%2."/>
      <w:lvlJc w:val="left"/>
      <w:pPr>
        <w:tabs>
          <w:tab w:val="num" w:pos="1440"/>
        </w:tabs>
        <w:ind w:left="1440" w:hanging="360"/>
      </w:pPr>
      <w:rPr>
        <w:rFonts w:ascii="Times New Roman" w:hAnsi="Times New Roman" w:cs="Times New Roman" w:hint="default"/>
        <w:b w:val="0"/>
        <w:color w:val="auto"/>
        <w:sz w:val="2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AA35E84"/>
    <w:multiLevelType w:val="multilevel"/>
    <w:tmpl w:val="F148159C"/>
    <w:lvl w:ilvl="0">
      <w:start w:val="1"/>
      <w:numFmt w:val="decimal"/>
      <w:pStyle w:val="S3"/>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nsid w:val="2C185A03"/>
    <w:multiLevelType w:val="hybridMultilevel"/>
    <w:tmpl w:val="97E83F3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30282C5D"/>
    <w:multiLevelType w:val="hybridMultilevel"/>
    <w:tmpl w:val="50D6AB6E"/>
    <w:lvl w:ilvl="0" w:tplc="04190005">
      <w:start w:val="1"/>
      <w:numFmt w:val="bullet"/>
      <w:lvlText w:val=""/>
      <w:lvlJc w:val="left"/>
      <w:pPr>
        <w:ind w:left="745" w:hanging="360"/>
      </w:pPr>
      <w:rPr>
        <w:rFonts w:ascii="Wingdings" w:hAnsi="Wingdings" w:hint="default"/>
      </w:rPr>
    </w:lvl>
    <w:lvl w:ilvl="1" w:tplc="04190003" w:tentative="1">
      <w:start w:val="1"/>
      <w:numFmt w:val="bullet"/>
      <w:lvlText w:val="o"/>
      <w:lvlJc w:val="left"/>
      <w:pPr>
        <w:ind w:left="1465" w:hanging="360"/>
      </w:pPr>
      <w:rPr>
        <w:rFonts w:ascii="Courier New" w:hAnsi="Courier New" w:cs="Courier New" w:hint="default"/>
      </w:rPr>
    </w:lvl>
    <w:lvl w:ilvl="2" w:tplc="04190005" w:tentative="1">
      <w:start w:val="1"/>
      <w:numFmt w:val="bullet"/>
      <w:lvlText w:val=""/>
      <w:lvlJc w:val="left"/>
      <w:pPr>
        <w:ind w:left="2185" w:hanging="360"/>
      </w:pPr>
      <w:rPr>
        <w:rFonts w:ascii="Wingdings" w:hAnsi="Wingdings" w:hint="default"/>
      </w:rPr>
    </w:lvl>
    <w:lvl w:ilvl="3" w:tplc="04190001" w:tentative="1">
      <w:start w:val="1"/>
      <w:numFmt w:val="bullet"/>
      <w:lvlText w:val=""/>
      <w:lvlJc w:val="left"/>
      <w:pPr>
        <w:ind w:left="2905" w:hanging="360"/>
      </w:pPr>
      <w:rPr>
        <w:rFonts w:ascii="Symbol" w:hAnsi="Symbol" w:hint="default"/>
      </w:rPr>
    </w:lvl>
    <w:lvl w:ilvl="4" w:tplc="04190003" w:tentative="1">
      <w:start w:val="1"/>
      <w:numFmt w:val="bullet"/>
      <w:lvlText w:val="o"/>
      <w:lvlJc w:val="left"/>
      <w:pPr>
        <w:ind w:left="3625" w:hanging="360"/>
      </w:pPr>
      <w:rPr>
        <w:rFonts w:ascii="Courier New" w:hAnsi="Courier New" w:cs="Courier New" w:hint="default"/>
      </w:rPr>
    </w:lvl>
    <w:lvl w:ilvl="5" w:tplc="04190005" w:tentative="1">
      <w:start w:val="1"/>
      <w:numFmt w:val="bullet"/>
      <w:lvlText w:val=""/>
      <w:lvlJc w:val="left"/>
      <w:pPr>
        <w:ind w:left="4345" w:hanging="360"/>
      </w:pPr>
      <w:rPr>
        <w:rFonts w:ascii="Wingdings" w:hAnsi="Wingdings" w:hint="default"/>
      </w:rPr>
    </w:lvl>
    <w:lvl w:ilvl="6" w:tplc="04190001" w:tentative="1">
      <w:start w:val="1"/>
      <w:numFmt w:val="bullet"/>
      <w:lvlText w:val=""/>
      <w:lvlJc w:val="left"/>
      <w:pPr>
        <w:ind w:left="5065" w:hanging="360"/>
      </w:pPr>
      <w:rPr>
        <w:rFonts w:ascii="Symbol" w:hAnsi="Symbol" w:hint="default"/>
      </w:rPr>
    </w:lvl>
    <w:lvl w:ilvl="7" w:tplc="04190003" w:tentative="1">
      <w:start w:val="1"/>
      <w:numFmt w:val="bullet"/>
      <w:lvlText w:val="o"/>
      <w:lvlJc w:val="left"/>
      <w:pPr>
        <w:ind w:left="5785" w:hanging="360"/>
      </w:pPr>
      <w:rPr>
        <w:rFonts w:ascii="Courier New" w:hAnsi="Courier New" w:cs="Courier New" w:hint="default"/>
      </w:rPr>
    </w:lvl>
    <w:lvl w:ilvl="8" w:tplc="04190005" w:tentative="1">
      <w:start w:val="1"/>
      <w:numFmt w:val="bullet"/>
      <w:lvlText w:val=""/>
      <w:lvlJc w:val="left"/>
      <w:pPr>
        <w:ind w:left="6505" w:hanging="360"/>
      </w:pPr>
      <w:rPr>
        <w:rFonts w:ascii="Wingdings" w:hAnsi="Wingdings" w:hint="default"/>
      </w:rPr>
    </w:lvl>
  </w:abstractNum>
  <w:abstractNum w:abstractNumId="12">
    <w:nsid w:val="3A2E3CD1"/>
    <w:multiLevelType w:val="hybridMultilevel"/>
    <w:tmpl w:val="BF8036AE"/>
    <w:lvl w:ilvl="0" w:tplc="04190005">
      <w:start w:val="1"/>
      <w:numFmt w:val="bullet"/>
      <w:lvlText w:val=""/>
      <w:lvlJc w:val="left"/>
      <w:pPr>
        <w:ind w:left="780" w:hanging="360"/>
      </w:pPr>
      <w:rPr>
        <w:rFonts w:ascii="Wingdings" w:hAnsi="Wingdings"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3">
    <w:nsid w:val="3E90645F"/>
    <w:multiLevelType w:val="hybridMultilevel"/>
    <w:tmpl w:val="B71EB278"/>
    <w:lvl w:ilvl="0" w:tplc="04190005">
      <w:start w:val="1"/>
      <w:numFmt w:val="bullet"/>
      <w:lvlText w:val=""/>
      <w:lvlJc w:val="left"/>
      <w:pPr>
        <w:ind w:left="2067" w:hanging="360"/>
      </w:pPr>
      <w:rPr>
        <w:rFonts w:ascii="Wingdings" w:hAnsi="Wingdings" w:hint="default"/>
      </w:rPr>
    </w:lvl>
    <w:lvl w:ilvl="1" w:tplc="04190003" w:tentative="1">
      <w:start w:val="1"/>
      <w:numFmt w:val="bullet"/>
      <w:lvlText w:val="o"/>
      <w:lvlJc w:val="left"/>
      <w:pPr>
        <w:ind w:left="2787" w:hanging="360"/>
      </w:pPr>
      <w:rPr>
        <w:rFonts w:ascii="Courier New" w:hAnsi="Courier New" w:cs="Courier New" w:hint="default"/>
      </w:rPr>
    </w:lvl>
    <w:lvl w:ilvl="2" w:tplc="04190005" w:tentative="1">
      <w:start w:val="1"/>
      <w:numFmt w:val="bullet"/>
      <w:lvlText w:val=""/>
      <w:lvlJc w:val="left"/>
      <w:pPr>
        <w:ind w:left="3507" w:hanging="360"/>
      </w:pPr>
      <w:rPr>
        <w:rFonts w:ascii="Wingdings" w:hAnsi="Wingdings" w:hint="default"/>
      </w:rPr>
    </w:lvl>
    <w:lvl w:ilvl="3" w:tplc="04190001" w:tentative="1">
      <w:start w:val="1"/>
      <w:numFmt w:val="bullet"/>
      <w:lvlText w:val=""/>
      <w:lvlJc w:val="left"/>
      <w:pPr>
        <w:ind w:left="4227" w:hanging="360"/>
      </w:pPr>
      <w:rPr>
        <w:rFonts w:ascii="Symbol" w:hAnsi="Symbol" w:hint="default"/>
      </w:rPr>
    </w:lvl>
    <w:lvl w:ilvl="4" w:tplc="04190003" w:tentative="1">
      <w:start w:val="1"/>
      <w:numFmt w:val="bullet"/>
      <w:lvlText w:val="o"/>
      <w:lvlJc w:val="left"/>
      <w:pPr>
        <w:ind w:left="4947" w:hanging="360"/>
      </w:pPr>
      <w:rPr>
        <w:rFonts w:ascii="Courier New" w:hAnsi="Courier New" w:cs="Courier New" w:hint="default"/>
      </w:rPr>
    </w:lvl>
    <w:lvl w:ilvl="5" w:tplc="04190005" w:tentative="1">
      <w:start w:val="1"/>
      <w:numFmt w:val="bullet"/>
      <w:lvlText w:val=""/>
      <w:lvlJc w:val="left"/>
      <w:pPr>
        <w:ind w:left="5667" w:hanging="360"/>
      </w:pPr>
      <w:rPr>
        <w:rFonts w:ascii="Wingdings" w:hAnsi="Wingdings" w:hint="default"/>
      </w:rPr>
    </w:lvl>
    <w:lvl w:ilvl="6" w:tplc="04190001" w:tentative="1">
      <w:start w:val="1"/>
      <w:numFmt w:val="bullet"/>
      <w:lvlText w:val=""/>
      <w:lvlJc w:val="left"/>
      <w:pPr>
        <w:ind w:left="6387" w:hanging="360"/>
      </w:pPr>
      <w:rPr>
        <w:rFonts w:ascii="Symbol" w:hAnsi="Symbol" w:hint="default"/>
      </w:rPr>
    </w:lvl>
    <w:lvl w:ilvl="7" w:tplc="04190003" w:tentative="1">
      <w:start w:val="1"/>
      <w:numFmt w:val="bullet"/>
      <w:lvlText w:val="o"/>
      <w:lvlJc w:val="left"/>
      <w:pPr>
        <w:ind w:left="7107" w:hanging="360"/>
      </w:pPr>
      <w:rPr>
        <w:rFonts w:ascii="Courier New" w:hAnsi="Courier New" w:cs="Courier New" w:hint="default"/>
      </w:rPr>
    </w:lvl>
    <w:lvl w:ilvl="8" w:tplc="04190005" w:tentative="1">
      <w:start w:val="1"/>
      <w:numFmt w:val="bullet"/>
      <w:lvlText w:val=""/>
      <w:lvlJc w:val="left"/>
      <w:pPr>
        <w:ind w:left="7827" w:hanging="360"/>
      </w:pPr>
      <w:rPr>
        <w:rFonts w:ascii="Wingdings" w:hAnsi="Wingdings" w:hint="default"/>
      </w:rPr>
    </w:lvl>
  </w:abstractNum>
  <w:abstractNum w:abstractNumId="14">
    <w:nsid w:val="41714421"/>
    <w:multiLevelType w:val="hybridMultilevel"/>
    <w:tmpl w:val="E7622DBC"/>
    <w:lvl w:ilvl="0" w:tplc="04190005">
      <w:start w:val="1"/>
      <w:numFmt w:val="bullet"/>
      <w:lvlText w:val=""/>
      <w:lvlJc w:val="left"/>
      <w:pPr>
        <w:ind w:left="2067" w:hanging="360"/>
      </w:pPr>
      <w:rPr>
        <w:rFonts w:ascii="Wingdings" w:hAnsi="Wingdings" w:hint="default"/>
      </w:rPr>
    </w:lvl>
    <w:lvl w:ilvl="1" w:tplc="04190003" w:tentative="1">
      <w:start w:val="1"/>
      <w:numFmt w:val="bullet"/>
      <w:lvlText w:val="o"/>
      <w:lvlJc w:val="left"/>
      <w:pPr>
        <w:ind w:left="2787" w:hanging="360"/>
      </w:pPr>
      <w:rPr>
        <w:rFonts w:ascii="Courier New" w:hAnsi="Courier New" w:cs="Courier New" w:hint="default"/>
      </w:rPr>
    </w:lvl>
    <w:lvl w:ilvl="2" w:tplc="04190005" w:tentative="1">
      <w:start w:val="1"/>
      <w:numFmt w:val="bullet"/>
      <w:lvlText w:val=""/>
      <w:lvlJc w:val="left"/>
      <w:pPr>
        <w:ind w:left="3507" w:hanging="360"/>
      </w:pPr>
      <w:rPr>
        <w:rFonts w:ascii="Wingdings" w:hAnsi="Wingdings" w:hint="default"/>
      </w:rPr>
    </w:lvl>
    <w:lvl w:ilvl="3" w:tplc="04190001" w:tentative="1">
      <w:start w:val="1"/>
      <w:numFmt w:val="bullet"/>
      <w:lvlText w:val=""/>
      <w:lvlJc w:val="left"/>
      <w:pPr>
        <w:ind w:left="4227" w:hanging="360"/>
      </w:pPr>
      <w:rPr>
        <w:rFonts w:ascii="Symbol" w:hAnsi="Symbol" w:hint="default"/>
      </w:rPr>
    </w:lvl>
    <w:lvl w:ilvl="4" w:tplc="04190003" w:tentative="1">
      <w:start w:val="1"/>
      <w:numFmt w:val="bullet"/>
      <w:lvlText w:val="o"/>
      <w:lvlJc w:val="left"/>
      <w:pPr>
        <w:ind w:left="4947" w:hanging="360"/>
      </w:pPr>
      <w:rPr>
        <w:rFonts w:ascii="Courier New" w:hAnsi="Courier New" w:cs="Courier New" w:hint="default"/>
      </w:rPr>
    </w:lvl>
    <w:lvl w:ilvl="5" w:tplc="04190005" w:tentative="1">
      <w:start w:val="1"/>
      <w:numFmt w:val="bullet"/>
      <w:lvlText w:val=""/>
      <w:lvlJc w:val="left"/>
      <w:pPr>
        <w:ind w:left="5667" w:hanging="360"/>
      </w:pPr>
      <w:rPr>
        <w:rFonts w:ascii="Wingdings" w:hAnsi="Wingdings" w:hint="default"/>
      </w:rPr>
    </w:lvl>
    <w:lvl w:ilvl="6" w:tplc="04190001" w:tentative="1">
      <w:start w:val="1"/>
      <w:numFmt w:val="bullet"/>
      <w:lvlText w:val=""/>
      <w:lvlJc w:val="left"/>
      <w:pPr>
        <w:ind w:left="6387" w:hanging="360"/>
      </w:pPr>
      <w:rPr>
        <w:rFonts w:ascii="Symbol" w:hAnsi="Symbol" w:hint="default"/>
      </w:rPr>
    </w:lvl>
    <w:lvl w:ilvl="7" w:tplc="04190003" w:tentative="1">
      <w:start w:val="1"/>
      <w:numFmt w:val="bullet"/>
      <w:lvlText w:val="o"/>
      <w:lvlJc w:val="left"/>
      <w:pPr>
        <w:ind w:left="7107" w:hanging="360"/>
      </w:pPr>
      <w:rPr>
        <w:rFonts w:ascii="Courier New" w:hAnsi="Courier New" w:cs="Courier New" w:hint="default"/>
      </w:rPr>
    </w:lvl>
    <w:lvl w:ilvl="8" w:tplc="04190005" w:tentative="1">
      <w:start w:val="1"/>
      <w:numFmt w:val="bullet"/>
      <w:lvlText w:val=""/>
      <w:lvlJc w:val="left"/>
      <w:pPr>
        <w:ind w:left="7827" w:hanging="360"/>
      </w:pPr>
      <w:rPr>
        <w:rFonts w:ascii="Wingdings" w:hAnsi="Wingdings" w:hint="default"/>
      </w:rPr>
    </w:lvl>
  </w:abstractNum>
  <w:abstractNum w:abstractNumId="15">
    <w:nsid w:val="4BEA1802"/>
    <w:multiLevelType w:val="hybridMultilevel"/>
    <w:tmpl w:val="4EA0DC32"/>
    <w:lvl w:ilvl="0" w:tplc="04190005">
      <w:start w:val="1"/>
      <w:numFmt w:val="bullet"/>
      <w:lvlText w:val=""/>
      <w:lvlJc w:val="left"/>
      <w:pPr>
        <w:ind w:left="2070" w:hanging="360"/>
      </w:pPr>
      <w:rPr>
        <w:rFonts w:ascii="Wingdings" w:hAnsi="Wingdings" w:hint="default"/>
      </w:rPr>
    </w:lvl>
    <w:lvl w:ilvl="1" w:tplc="04190003" w:tentative="1">
      <w:start w:val="1"/>
      <w:numFmt w:val="bullet"/>
      <w:lvlText w:val="o"/>
      <w:lvlJc w:val="left"/>
      <w:pPr>
        <w:ind w:left="2790" w:hanging="360"/>
      </w:pPr>
      <w:rPr>
        <w:rFonts w:ascii="Courier New" w:hAnsi="Courier New" w:cs="Courier New" w:hint="default"/>
      </w:rPr>
    </w:lvl>
    <w:lvl w:ilvl="2" w:tplc="04190005" w:tentative="1">
      <w:start w:val="1"/>
      <w:numFmt w:val="bullet"/>
      <w:lvlText w:val=""/>
      <w:lvlJc w:val="left"/>
      <w:pPr>
        <w:ind w:left="3510" w:hanging="360"/>
      </w:pPr>
      <w:rPr>
        <w:rFonts w:ascii="Wingdings" w:hAnsi="Wingdings" w:hint="default"/>
      </w:rPr>
    </w:lvl>
    <w:lvl w:ilvl="3" w:tplc="04190001" w:tentative="1">
      <w:start w:val="1"/>
      <w:numFmt w:val="bullet"/>
      <w:lvlText w:val=""/>
      <w:lvlJc w:val="left"/>
      <w:pPr>
        <w:ind w:left="4230" w:hanging="360"/>
      </w:pPr>
      <w:rPr>
        <w:rFonts w:ascii="Symbol" w:hAnsi="Symbol" w:hint="default"/>
      </w:rPr>
    </w:lvl>
    <w:lvl w:ilvl="4" w:tplc="04190003" w:tentative="1">
      <w:start w:val="1"/>
      <w:numFmt w:val="bullet"/>
      <w:lvlText w:val="o"/>
      <w:lvlJc w:val="left"/>
      <w:pPr>
        <w:ind w:left="4950" w:hanging="360"/>
      </w:pPr>
      <w:rPr>
        <w:rFonts w:ascii="Courier New" w:hAnsi="Courier New" w:cs="Courier New" w:hint="default"/>
      </w:rPr>
    </w:lvl>
    <w:lvl w:ilvl="5" w:tplc="04190005" w:tentative="1">
      <w:start w:val="1"/>
      <w:numFmt w:val="bullet"/>
      <w:lvlText w:val=""/>
      <w:lvlJc w:val="left"/>
      <w:pPr>
        <w:ind w:left="5670" w:hanging="360"/>
      </w:pPr>
      <w:rPr>
        <w:rFonts w:ascii="Wingdings" w:hAnsi="Wingdings" w:hint="default"/>
      </w:rPr>
    </w:lvl>
    <w:lvl w:ilvl="6" w:tplc="04190001" w:tentative="1">
      <w:start w:val="1"/>
      <w:numFmt w:val="bullet"/>
      <w:lvlText w:val=""/>
      <w:lvlJc w:val="left"/>
      <w:pPr>
        <w:ind w:left="6390" w:hanging="360"/>
      </w:pPr>
      <w:rPr>
        <w:rFonts w:ascii="Symbol" w:hAnsi="Symbol" w:hint="default"/>
      </w:rPr>
    </w:lvl>
    <w:lvl w:ilvl="7" w:tplc="04190003" w:tentative="1">
      <w:start w:val="1"/>
      <w:numFmt w:val="bullet"/>
      <w:lvlText w:val="o"/>
      <w:lvlJc w:val="left"/>
      <w:pPr>
        <w:ind w:left="7110" w:hanging="360"/>
      </w:pPr>
      <w:rPr>
        <w:rFonts w:ascii="Courier New" w:hAnsi="Courier New" w:cs="Courier New" w:hint="default"/>
      </w:rPr>
    </w:lvl>
    <w:lvl w:ilvl="8" w:tplc="04190005" w:tentative="1">
      <w:start w:val="1"/>
      <w:numFmt w:val="bullet"/>
      <w:lvlText w:val=""/>
      <w:lvlJc w:val="left"/>
      <w:pPr>
        <w:ind w:left="7830" w:hanging="360"/>
      </w:pPr>
      <w:rPr>
        <w:rFonts w:ascii="Wingdings" w:hAnsi="Wingdings" w:hint="default"/>
      </w:rPr>
    </w:lvl>
  </w:abstractNum>
  <w:abstractNum w:abstractNumId="16">
    <w:nsid w:val="4C16369B"/>
    <w:multiLevelType w:val="hybridMultilevel"/>
    <w:tmpl w:val="17C8D62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CEB186E"/>
    <w:multiLevelType w:val="multilevel"/>
    <w:tmpl w:val="C046D5EE"/>
    <w:lvl w:ilvl="0">
      <w:start w:val="1"/>
      <w:numFmt w:val="decimal"/>
      <w:pStyle w:val="S1"/>
      <w:lvlText w:val="%1."/>
      <w:lvlJc w:val="left"/>
      <w:pPr>
        <w:ind w:left="502" w:hanging="360"/>
      </w:pPr>
      <w:rPr>
        <w:rFonts w:cs="Times New Roman" w:hint="default"/>
      </w:rPr>
    </w:lvl>
    <w:lvl w:ilvl="1">
      <w:start w:val="1"/>
      <w:numFmt w:val="decimal"/>
      <w:pStyle w:val="S20"/>
      <w:lvlText w:val="%1.%2"/>
      <w:lvlJc w:val="left"/>
      <w:pPr>
        <w:tabs>
          <w:tab w:val="num" w:pos="-3252"/>
        </w:tabs>
        <w:ind w:left="-3252" w:hanging="576"/>
      </w:pPr>
      <w:rPr>
        <w:rFonts w:cs="Times New Roman" w:hint="default"/>
        <w:b/>
      </w:rPr>
    </w:lvl>
    <w:lvl w:ilvl="2">
      <w:start w:val="1"/>
      <w:numFmt w:val="decimal"/>
      <w:pStyle w:val="S30"/>
      <w:lvlText w:val="%1.%2.%3"/>
      <w:lvlJc w:val="left"/>
      <w:pPr>
        <w:tabs>
          <w:tab w:val="num" w:pos="-3108"/>
        </w:tabs>
        <w:ind w:left="-3108" w:hanging="720"/>
      </w:pPr>
      <w:rPr>
        <w:rFonts w:cs="Times New Roman" w:hint="default"/>
      </w:rPr>
    </w:lvl>
    <w:lvl w:ilvl="3">
      <w:start w:val="1"/>
      <w:numFmt w:val="decimal"/>
      <w:lvlText w:val="%1.%2.%3.%4"/>
      <w:lvlJc w:val="left"/>
      <w:pPr>
        <w:tabs>
          <w:tab w:val="num" w:pos="-2964"/>
        </w:tabs>
        <w:ind w:left="-2964" w:hanging="864"/>
      </w:pPr>
      <w:rPr>
        <w:rFonts w:cs="Times New Roman" w:hint="default"/>
      </w:rPr>
    </w:lvl>
    <w:lvl w:ilvl="4">
      <w:start w:val="1"/>
      <w:numFmt w:val="decimal"/>
      <w:lvlText w:val="%1.%2.%3.%4.%5"/>
      <w:lvlJc w:val="left"/>
      <w:pPr>
        <w:tabs>
          <w:tab w:val="num" w:pos="-2820"/>
        </w:tabs>
        <w:ind w:left="-2820" w:hanging="1008"/>
      </w:pPr>
      <w:rPr>
        <w:rFonts w:cs="Times New Roman" w:hint="default"/>
      </w:rPr>
    </w:lvl>
    <w:lvl w:ilvl="5">
      <w:start w:val="1"/>
      <w:numFmt w:val="decimal"/>
      <w:lvlText w:val="%1.%2.%3.%4.%5.%6"/>
      <w:lvlJc w:val="left"/>
      <w:pPr>
        <w:tabs>
          <w:tab w:val="num" w:pos="-2676"/>
        </w:tabs>
        <w:ind w:left="-2676" w:hanging="1152"/>
      </w:pPr>
      <w:rPr>
        <w:rFonts w:cs="Times New Roman" w:hint="default"/>
      </w:rPr>
    </w:lvl>
    <w:lvl w:ilvl="6">
      <w:start w:val="1"/>
      <w:numFmt w:val="decimal"/>
      <w:lvlText w:val="%1.%2.%3.%4.%5.%6.%7"/>
      <w:lvlJc w:val="left"/>
      <w:pPr>
        <w:tabs>
          <w:tab w:val="num" w:pos="-2532"/>
        </w:tabs>
        <w:ind w:left="-2532" w:hanging="1296"/>
      </w:pPr>
      <w:rPr>
        <w:rFonts w:cs="Times New Roman" w:hint="default"/>
      </w:rPr>
    </w:lvl>
    <w:lvl w:ilvl="7">
      <w:start w:val="1"/>
      <w:numFmt w:val="decimal"/>
      <w:lvlText w:val="%1.%2.%3.%4.%5.%6.%7.%8"/>
      <w:lvlJc w:val="left"/>
      <w:pPr>
        <w:tabs>
          <w:tab w:val="num" w:pos="-2388"/>
        </w:tabs>
        <w:ind w:left="-2388" w:hanging="1440"/>
      </w:pPr>
      <w:rPr>
        <w:rFonts w:cs="Times New Roman" w:hint="default"/>
      </w:rPr>
    </w:lvl>
    <w:lvl w:ilvl="8">
      <w:start w:val="1"/>
      <w:numFmt w:val="decimal"/>
      <w:lvlText w:val="%1.%2.%3.%4.%5.%6.%7.%8.%9"/>
      <w:lvlJc w:val="left"/>
      <w:pPr>
        <w:tabs>
          <w:tab w:val="num" w:pos="-2244"/>
        </w:tabs>
        <w:ind w:left="-2244" w:hanging="1584"/>
      </w:pPr>
      <w:rPr>
        <w:rFonts w:cs="Times New Roman" w:hint="default"/>
      </w:rPr>
    </w:lvl>
  </w:abstractNum>
  <w:abstractNum w:abstractNumId="18">
    <w:nsid w:val="585D1D5D"/>
    <w:multiLevelType w:val="multilevel"/>
    <w:tmpl w:val="385ED974"/>
    <w:lvl w:ilvl="0">
      <w:start w:val="1"/>
      <w:numFmt w:val="decimal"/>
      <w:pStyle w:val="S10"/>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9">
    <w:nsid w:val="5BD41494"/>
    <w:multiLevelType w:val="hybridMultilevel"/>
    <w:tmpl w:val="691817A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0376CA5"/>
    <w:multiLevelType w:val="hybridMultilevel"/>
    <w:tmpl w:val="6CBE364E"/>
    <w:lvl w:ilvl="0" w:tplc="D77EB9B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22">
    <w:nsid w:val="6C8B5934"/>
    <w:multiLevelType w:val="hybridMultilevel"/>
    <w:tmpl w:val="EFBEE6DE"/>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6D1622D6"/>
    <w:multiLevelType w:val="hybridMultilevel"/>
    <w:tmpl w:val="2D4079A6"/>
    <w:lvl w:ilvl="0" w:tplc="57523782">
      <w:start w:val="1"/>
      <w:numFmt w:val="bullet"/>
      <w:pStyle w:val="2"/>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71A9358D"/>
    <w:multiLevelType w:val="hybridMultilevel"/>
    <w:tmpl w:val="1EC4B514"/>
    <w:lvl w:ilvl="0" w:tplc="73C27D68">
      <w:start w:val="1"/>
      <w:numFmt w:val="bullet"/>
      <w:pStyle w:val="1"/>
      <w:lvlText w:val=""/>
      <w:lvlJc w:val="left"/>
      <w:pPr>
        <w:tabs>
          <w:tab w:val="num" w:pos="1440"/>
        </w:tabs>
        <w:ind w:left="1440" w:hanging="360"/>
      </w:pPr>
      <w:rPr>
        <w:rFonts w:ascii="Wingdings" w:hAnsi="Wingdings"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7E560384"/>
    <w:multiLevelType w:val="multilevel"/>
    <w:tmpl w:val="EF2AC986"/>
    <w:lvl w:ilvl="0">
      <w:start w:val="1"/>
      <w:numFmt w:val="decimal"/>
      <w:pStyle w:val="S11"/>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1"/>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num w:numId="1">
    <w:abstractNumId w:val="23"/>
  </w:num>
  <w:num w:numId="2">
    <w:abstractNumId w:val="25"/>
  </w:num>
  <w:num w:numId="3">
    <w:abstractNumId w:val="17"/>
  </w:num>
  <w:num w:numId="4">
    <w:abstractNumId w:val="18"/>
  </w:num>
  <w:num w:numId="5">
    <w:abstractNumId w:val="3"/>
  </w:num>
  <w:num w:numId="6">
    <w:abstractNumId w:val="9"/>
  </w:num>
  <w:num w:numId="7">
    <w:abstractNumId w:val="21"/>
  </w:num>
  <w:num w:numId="8">
    <w:abstractNumId w:val="4"/>
  </w:num>
  <w:num w:numId="9">
    <w:abstractNumId w:val="10"/>
  </w:num>
  <w:num w:numId="10">
    <w:abstractNumId w:val="5"/>
  </w:num>
  <w:num w:numId="11">
    <w:abstractNumId w:val="7"/>
  </w:num>
  <w:num w:numId="12">
    <w:abstractNumId w:val="12"/>
  </w:num>
  <w:num w:numId="13">
    <w:abstractNumId w:val="11"/>
  </w:num>
  <w:num w:numId="14">
    <w:abstractNumId w:val="24"/>
  </w:num>
  <w:num w:numId="15">
    <w:abstractNumId w:val="8"/>
  </w:num>
  <w:num w:numId="16">
    <w:abstractNumId w:val="2"/>
  </w:num>
  <w:num w:numId="17">
    <w:abstractNumId w:val="19"/>
  </w:num>
  <w:num w:numId="18">
    <w:abstractNumId w:val="1"/>
  </w:num>
  <w:num w:numId="19">
    <w:abstractNumId w:val="6"/>
  </w:num>
  <w:num w:numId="20">
    <w:abstractNumId w:val="22"/>
  </w:num>
  <w:num w:numId="21">
    <w:abstractNumId w:val="20"/>
  </w:num>
  <w:num w:numId="22">
    <w:abstractNumId w:val="16"/>
  </w:num>
  <w:num w:numId="23">
    <w:abstractNumId w:val="13"/>
  </w:num>
  <w:num w:numId="24">
    <w:abstractNumId w:val="15"/>
  </w:num>
  <w:num w:numId="25">
    <w:abstractNumId w:val="1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09"/>
  <w:drawingGridHorizontalSpacing w:val="12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C6A"/>
    <w:rsid w:val="00000193"/>
    <w:rsid w:val="000021A6"/>
    <w:rsid w:val="00002485"/>
    <w:rsid w:val="00002E9B"/>
    <w:rsid w:val="0000339A"/>
    <w:rsid w:val="00004483"/>
    <w:rsid w:val="00005623"/>
    <w:rsid w:val="00005E3F"/>
    <w:rsid w:val="00006E48"/>
    <w:rsid w:val="0000745F"/>
    <w:rsid w:val="00007F08"/>
    <w:rsid w:val="000104A5"/>
    <w:rsid w:val="000110A0"/>
    <w:rsid w:val="000112E5"/>
    <w:rsid w:val="00012748"/>
    <w:rsid w:val="000128FE"/>
    <w:rsid w:val="00012BBF"/>
    <w:rsid w:val="000139A3"/>
    <w:rsid w:val="00013E26"/>
    <w:rsid w:val="00014153"/>
    <w:rsid w:val="00014A28"/>
    <w:rsid w:val="00014A5F"/>
    <w:rsid w:val="00015018"/>
    <w:rsid w:val="00015353"/>
    <w:rsid w:val="0001545C"/>
    <w:rsid w:val="00015858"/>
    <w:rsid w:val="00015BAB"/>
    <w:rsid w:val="000164F7"/>
    <w:rsid w:val="000173AD"/>
    <w:rsid w:val="0001768D"/>
    <w:rsid w:val="00017730"/>
    <w:rsid w:val="000205B5"/>
    <w:rsid w:val="0002083F"/>
    <w:rsid w:val="0002202C"/>
    <w:rsid w:val="00022035"/>
    <w:rsid w:val="00022404"/>
    <w:rsid w:val="000240DB"/>
    <w:rsid w:val="0002454C"/>
    <w:rsid w:val="00024B3B"/>
    <w:rsid w:val="0003019A"/>
    <w:rsid w:val="000302C7"/>
    <w:rsid w:val="000309C8"/>
    <w:rsid w:val="000314A0"/>
    <w:rsid w:val="00031ECD"/>
    <w:rsid w:val="00033214"/>
    <w:rsid w:val="0003413B"/>
    <w:rsid w:val="00035A0F"/>
    <w:rsid w:val="00035A58"/>
    <w:rsid w:val="00035F69"/>
    <w:rsid w:val="00036395"/>
    <w:rsid w:val="00037115"/>
    <w:rsid w:val="0003786A"/>
    <w:rsid w:val="000401BF"/>
    <w:rsid w:val="000402F7"/>
    <w:rsid w:val="000424DC"/>
    <w:rsid w:val="000450F2"/>
    <w:rsid w:val="0004518F"/>
    <w:rsid w:val="00045956"/>
    <w:rsid w:val="00046388"/>
    <w:rsid w:val="000467B0"/>
    <w:rsid w:val="0004680B"/>
    <w:rsid w:val="0004772E"/>
    <w:rsid w:val="00047BD9"/>
    <w:rsid w:val="00047F17"/>
    <w:rsid w:val="00051587"/>
    <w:rsid w:val="000517C8"/>
    <w:rsid w:val="00053D87"/>
    <w:rsid w:val="00054458"/>
    <w:rsid w:val="0005510F"/>
    <w:rsid w:val="00056C00"/>
    <w:rsid w:val="00057574"/>
    <w:rsid w:val="00060860"/>
    <w:rsid w:val="00062B03"/>
    <w:rsid w:val="00064112"/>
    <w:rsid w:val="00064773"/>
    <w:rsid w:val="00065A01"/>
    <w:rsid w:val="000668DF"/>
    <w:rsid w:val="000669E4"/>
    <w:rsid w:val="00067531"/>
    <w:rsid w:val="0006792A"/>
    <w:rsid w:val="00070E27"/>
    <w:rsid w:val="000712C6"/>
    <w:rsid w:val="00071705"/>
    <w:rsid w:val="0007181E"/>
    <w:rsid w:val="00071BAA"/>
    <w:rsid w:val="00071CD8"/>
    <w:rsid w:val="000720A7"/>
    <w:rsid w:val="000729A1"/>
    <w:rsid w:val="00072AAD"/>
    <w:rsid w:val="0007331F"/>
    <w:rsid w:val="00073425"/>
    <w:rsid w:val="0007391B"/>
    <w:rsid w:val="00073D5C"/>
    <w:rsid w:val="00073DDC"/>
    <w:rsid w:val="00074BE8"/>
    <w:rsid w:val="00075651"/>
    <w:rsid w:val="00076BD7"/>
    <w:rsid w:val="00076F42"/>
    <w:rsid w:val="00077CA0"/>
    <w:rsid w:val="000802FD"/>
    <w:rsid w:val="00081B6A"/>
    <w:rsid w:val="00082560"/>
    <w:rsid w:val="00082BC9"/>
    <w:rsid w:val="000832AC"/>
    <w:rsid w:val="00083466"/>
    <w:rsid w:val="00083B49"/>
    <w:rsid w:val="0008596E"/>
    <w:rsid w:val="00085CCA"/>
    <w:rsid w:val="00085F7A"/>
    <w:rsid w:val="000873A5"/>
    <w:rsid w:val="00087705"/>
    <w:rsid w:val="00087FB8"/>
    <w:rsid w:val="00090C88"/>
    <w:rsid w:val="00091088"/>
    <w:rsid w:val="0009311C"/>
    <w:rsid w:val="00093DBC"/>
    <w:rsid w:val="000969FB"/>
    <w:rsid w:val="000972AD"/>
    <w:rsid w:val="000A054B"/>
    <w:rsid w:val="000A2079"/>
    <w:rsid w:val="000A4050"/>
    <w:rsid w:val="000A43FB"/>
    <w:rsid w:val="000A7358"/>
    <w:rsid w:val="000B0B0A"/>
    <w:rsid w:val="000B13E2"/>
    <w:rsid w:val="000B38E8"/>
    <w:rsid w:val="000B5239"/>
    <w:rsid w:val="000B53B2"/>
    <w:rsid w:val="000B5E61"/>
    <w:rsid w:val="000B77C1"/>
    <w:rsid w:val="000B7D6A"/>
    <w:rsid w:val="000C00DB"/>
    <w:rsid w:val="000C0B90"/>
    <w:rsid w:val="000C23BD"/>
    <w:rsid w:val="000C2680"/>
    <w:rsid w:val="000C2C9D"/>
    <w:rsid w:val="000C2E9A"/>
    <w:rsid w:val="000C34CD"/>
    <w:rsid w:val="000C368D"/>
    <w:rsid w:val="000C39AD"/>
    <w:rsid w:val="000C584B"/>
    <w:rsid w:val="000C758E"/>
    <w:rsid w:val="000C7D40"/>
    <w:rsid w:val="000C7FC0"/>
    <w:rsid w:val="000D0EB2"/>
    <w:rsid w:val="000D1A04"/>
    <w:rsid w:val="000D1B12"/>
    <w:rsid w:val="000D398B"/>
    <w:rsid w:val="000D46F6"/>
    <w:rsid w:val="000D5094"/>
    <w:rsid w:val="000D5805"/>
    <w:rsid w:val="000D73F2"/>
    <w:rsid w:val="000D793F"/>
    <w:rsid w:val="000D7C6A"/>
    <w:rsid w:val="000E00E8"/>
    <w:rsid w:val="000E0A45"/>
    <w:rsid w:val="000E0DFD"/>
    <w:rsid w:val="000E1B74"/>
    <w:rsid w:val="000E21B2"/>
    <w:rsid w:val="000E4812"/>
    <w:rsid w:val="000E571E"/>
    <w:rsid w:val="000E59CD"/>
    <w:rsid w:val="000E64CB"/>
    <w:rsid w:val="000E6B4F"/>
    <w:rsid w:val="000E6BC6"/>
    <w:rsid w:val="000E723C"/>
    <w:rsid w:val="000E73F2"/>
    <w:rsid w:val="000E7A7A"/>
    <w:rsid w:val="000E7EC3"/>
    <w:rsid w:val="000F0A17"/>
    <w:rsid w:val="000F1FC4"/>
    <w:rsid w:val="000F3CBA"/>
    <w:rsid w:val="000F567D"/>
    <w:rsid w:val="000F5FEC"/>
    <w:rsid w:val="000F6F02"/>
    <w:rsid w:val="000F71C4"/>
    <w:rsid w:val="000F7779"/>
    <w:rsid w:val="000F7DD4"/>
    <w:rsid w:val="001006F3"/>
    <w:rsid w:val="00100B6D"/>
    <w:rsid w:val="00101A0E"/>
    <w:rsid w:val="00102439"/>
    <w:rsid w:val="00103A77"/>
    <w:rsid w:val="00103F5B"/>
    <w:rsid w:val="0010694A"/>
    <w:rsid w:val="00106FC7"/>
    <w:rsid w:val="00107E55"/>
    <w:rsid w:val="001104DA"/>
    <w:rsid w:val="00110D5C"/>
    <w:rsid w:val="001110FE"/>
    <w:rsid w:val="00111AB6"/>
    <w:rsid w:val="00112B5C"/>
    <w:rsid w:val="0011398D"/>
    <w:rsid w:val="00115EE0"/>
    <w:rsid w:val="001165FF"/>
    <w:rsid w:val="00116825"/>
    <w:rsid w:val="00116BA7"/>
    <w:rsid w:val="001177E9"/>
    <w:rsid w:val="001179D5"/>
    <w:rsid w:val="00117B86"/>
    <w:rsid w:val="00117DE1"/>
    <w:rsid w:val="0012009D"/>
    <w:rsid w:val="0012113C"/>
    <w:rsid w:val="00122487"/>
    <w:rsid w:val="001226FE"/>
    <w:rsid w:val="001227F5"/>
    <w:rsid w:val="00123379"/>
    <w:rsid w:val="00123571"/>
    <w:rsid w:val="00123766"/>
    <w:rsid w:val="00123DAF"/>
    <w:rsid w:val="001267CC"/>
    <w:rsid w:val="00126873"/>
    <w:rsid w:val="00126DFE"/>
    <w:rsid w:val="00127206"/>
    <w:rsid w:val="00130EBF"/>
    <w:rsid w:val="00132D7B"/>
    <w:rsid w:val="00133127"/>
    <w:rsid w:val="00133FEE"/>
    <w:rsid w:val="001357EF"/>
    <w:rsid w:val="00135A60"/>
    <w:rsid w:val="00136BF9"/>
    <w:rsid w:val="00136FF8"/>
    <w:rsid w:val="0013743C"/>
    <w:rsid w:val="00137688"/>
    <w:rsid w:val="00137F80"/>
    <w:rsid w:val="00140031"/>
    <w:rsid w:val="0014164D"/>
    <w:rsid w:val="00142707"/>
    <w:rsid w:val="00142DA9"/>
    <w:rsid w:val="001438BE"/>
    <w:rsid w:val="00144232"/>
    <w:rsid w:val="00145965"/>
    <w:rsid w:val="00145984"/>
    <w:rsid w:val="00147117"/>
    <w:rsid w:val="00147C37"/>
    <w:rsid w:val="00151847"/>
    <w:rsid w:val="00153962"/>
    <w:rsid w:val="00153CDB"/>
    <w:rsid w:val="001542C7"/>
    <w:rsid w:val="00155673"/>
    <w:rsid w:val="00156039"/>
    <w:rsid w:val="00156153"/>
    <w:rsid w:val="00156F16"/>
    <w:rsid w:val="00160CBD"/>
    <w:rsid w:val="0016441B"/>
    <w:rsid w:val="00164E0A"/>
    <w:rsid w:val="00164F04"/>
    <w:rsid w:val="001658ED"/>
    <w:rsid w:val="00165E25"/>
    <w:rsid w:val="00166051"/>
    <w:rsid w:val="001664C5"/>
    <w:rsid w:val="00166D9B"/>
    <w:rsid w:val="00167F16"/>
    <w:rsid w:val="00171136"/>
    <w:rsid w:val="00172E79"/>
    <w:rsid w:val="0017319E"/>
    <w:rsid w:val="0017435E"/>
    <w:rsid w:val="00175DE5"/>
    <w:rsid w:val="00175EF8"/>
    <w:rsid w:val="00180DCA"/>
    <w:rsid w:val="00180E51"/>
    <w:rsid w:val="00180F5E"/>
    <w:rsid w:val="001814B9"/>
    <w:rsid w:val="0018270F"/>
    <w:rsid w:val="00182CB9"/>
    <w:rsid w:val="00182E09"/>
    <w:rsid w:val="00182E5A"/>
    <w:rsid w:val="0018320D"/>
    <w:rsid w:val="00184BA3"/>
    <w:rsid w:val="00185054"/>
    <w:rsid w:val="00185330"/>
    <w:rsid w:val="00185E19"/>
    <w:rsid w:val="0018743E"/>
    <w:rsid w:val="001901A2"/>
    <w:rsid w:val="00190292"/>
    <w:rsid w:val="00190EAF"/>
    <w:rsid w:val="0019123F"/>
    <w:rsid w:val="0019249C"/>
    <w:rsid w:val="001937B2"/>
    <w:rsid w:val="00194162"/>
    <w:rsid w:val="0019470A"/>
    <w:rsid w:val="001947A8"/>
    <w:rsid w:val="00197129"/>
    <w:rsid w:val="001A0E71"/>
    <w:rsid w:val="001A133E"/>
    <w:rsid w:val="001A14EE"/>
    <w:rsid w:val="001A175D"/>
    <w:rsid w:val="001A246E"/>
    <w:rsid w:val="001A2725"/>
    <w:rsid w:val="001A3E75"/>
    <w:rsid w:val="001A401D"/>
    <w:rsid w:val="001A5278"/>
    <w:rsid w:val="001A6F33"/>
    <w:rsid w:val="001B0594"/>
    <w:rsid w:val="001B0D60"/>
    <w:rsid w:val="001B0EFD"/>
    <w:rsid w:val="001B0FD8"/>
    <w:rsid w:val="001B10F8"/>
    <w:rsid w:val="001B1334"/>
    <w:rsid w:val="001B1572"/>
    <w:rsid w:val="001B21E2"/>
    <w:rsid w:val="001B258B"/>
    <w:rsid w:val="001B25F5"/>
    <w:rsid w:val="001B2B73"/>
    <w:rsid w:val="001B3942"/>
    <w:rsid w:val="001B3FB2"/>
    <w:rsid w:val="001B5460"/>
    <w:rsid w:val="001B673E"/>
    <w:rsid w:val="001B6A51"/>
    <w:rsid w:val="001B6FE1"/>
    <w:rsid w:val="001B73BB"/>
    <w:rsid w:val="001B762B"/>
    <w:rsid w:val="001C0DED"/>
    <w:rsid w:val="001C1A3C"/>
    <w:rsid w:val="001C2ADB"/>
    <w:rsid w:val="001C3D51"/>
    <w:rsid w:val="001C4318"/>
    <w:rsid w:val="001C43FD"/>
    <w:rsid w:val="001C5EBC"/>
    <w:rsid w:val="001C5EFA"/>
    <w:rsid w:val="001C701D"/>
    <w:rsid w:val="001C7F52"/>
    <w:rsid w:val="001D09D6"/>
    <w:rsid w:val="001D1525"/>
    <w:rsid w:val="001D3316"/>
    <w:rsid w:val="001D38ED"/>
    <w:rsid w:val="001D3C18"/>
    <w:rsid w:val="001D421E"/>
    <w:rsid w:val="001D47DB"/>
    <w:rsid w:val="001D4D5C"/>
    <w:rsid w:val="001D56ED"/>
    <w:rsid w:val="001D6398"/>
    <w:rsid w:val="001D7BF3"/>
    <w:rsid w:val="001D7E6F"/>
    <w:rsid w:val="001E0620"/>
    <w:rsid w:val="001E21FF"/>
    <w:rsid w:val="001E2AB8"/>
    <w:rsid w:val="001E39D5"/>
    <w:rsid w:val="001E3BB7"/>
    <w:rsid w:val="001E5C81"/>
    <w:rsid w:val="001E70AF"/>
    <w:rsid w:val="001F05B3"/>
    <w:rsid w:val="001F14FC"/>
    <w:rsid w:val="001F1B82"/>
    <w:rsid w:val="001F2571"/>
    <w:rsid w:val="001F4710"/>
    <w:rsid w:val="001F4BEB"/>
    <w:rsid w:val="001F4D56"/>
    <w:rsid w:val="001F594C"/>
    <w:rsid w:val="001F5E02"/>
    <w:rsid w:val="001F63BC"/>
    <w:rsid w:val="001F74DB"/>
    <w:rsid w:val="00200664"/>
    <w:rsid w:val="0020086E"/>
    <w:rsid w:val="002022E9"/>
    <w:rsid w:val="002032B9"/>
    <w:rsid w:val="00205562"/>
    <w:rsid w:val="00205C0E"/>
    <w:rsid w:val="002067D6"/>
    <w:rsid w:val="00206E6B"/>
    <w:rsid w:val="0020770C"/>
    <w:rsid w:val="00210A9B"/>
    <w:rsid w:val="00211FE7"/>
    <w:rsid w:val="002124EE"/>
    <w:rsid w:val="002132EE"/>
    <w:rsid w:val="00213717"/>
    <w:rsid w:val="00214A3A"/>
    <w:rsid w:val="00214F87"/>
    <w:rsid w:val="002165E5"/>
    <w:rsid w:val="00217050"/>
    <w:rsid w:val="00220093"/>
    <w:rsid w:val="002205B2"/>
    <w:rsid w:val="0022188A"/>
    <w:rsid w:val="002221F6"/>
    <w:rsid w:val="002236D5"/>
    <w:rsid w:val="00223958"/>
    <w:rsid w:val="00223AAA"/>
    <w:rsid w:val="00224FCD"/>
    <w:rsid w:val="00225CBD"/>
    <w:rsid w:val="00225D4E"/>
    <w:rsid w:val="00226930"/>
    <w:rsid w:val="00227449"/>
    <w:rsid w:val="00230006"/>
    <w:rsid w:val="0023016D"/>
    <w:rsid w:val="00230CD2"/>
    <w:rsid w:val="00231D64"/>
    <w:rsid w:val="002339DA"/>
    <w:rsid w:val="00233AFE"/>
    <w:rsid w:val="002343A7"/>
    <w:rsid w:val="002343B0"/>
    <w:rsid w:val="002353D5"/>
    <w:rsid w:val="002372E4"/>
    <w:rsid w:val="00241E71"/>
    <w:rsid w:val="00242CBD"/>
    <w:rsid w:val="00243E71"/>
    <w:rsid w:val="0024460D"/>
    <w:rsid w:val="002446BE"/>
    <w:rsid w:val="00244FD9"/>
    <w:rsid w:val="00245F9B"/>
    <w:rsid w:val="00250DE4"/>
    <w:rsid w:val="00251C49"/>
    <w:rsid w:val="002530C2"/>
    <w:rsid w:val="002533DE"/>
    <w:rsid w:val="00253B88"/>
    <w:rsid w:val="00254747"/>
    <w:rsid w:val="0025549C"/>
    <w:rsid w:val="00255759"/>
    <w:rsid w:val="00255946"/>
    <w:rsid w:val="00255AD6"/>
    <w:rsid w:val="00255E12"/>
    <w:rsid w:val="00256075"/>
    <w:rsid w:val="002607F3"/>
    <w:rsid w:val="002611C5"/>
    <w:rsid w:val="00261938"/>
    <w:rsid w:val="00261F3E"/>
    <w:rsid w:val="00262212"/>
    <w:rsid w:val="00263769"/>
    <w:rsid w:val="00263CA9"/>
    <w:rsid w:val="00266423"/>
    <w:rsid w:val="00266696"/>
    <w:rsid w:val="0026726D"/>
    <w:rsid w:val="0026755C"/>
    <w:rsid w:val="00267934"/>
    <w:rsid w:val="00270736"/>
    <w:rsid w:val="00270EFC"/>
    <w:rsid w:val="002715E2"/>
    <w:rsid w:val="002715FA"/>
    <w:rsid w:val="00271861"/>
    <w:rsid w:val="002720A6"/>
    <w:rsid w:val="002723D3"/>
    <w:rsid w:val="00272AA5"/>
    <w:rsid w:val="00272E52"/>
    <w:rsid w:val="00273455"/>
    <w:rsid w:val="0027396E"/>
    <w:rsid w:val="00274C52"/>
    <w:rsid w:val="00275026"/>
    <w:rsid w:val="00275574"/>
    <w:rsid w:val="00275D4F"/>
    <w:rsid w:val="00275EB8"/>
    <w:rsid w:val="00276634"/>
    <w:rsid w:val="002775E7"/>
    <w:rsid w:val="00277A5D"/>
    <w:rsid w:val="00277D56"/>
    <w:rsid w:val="00277FDF"/>
    <w:rsid w:val="002807E4"/>
    <w:rsid w:val="00280852"/>
    <w:rsid w:val="002810D2"/>
    <w:rsid w:val="00281676"/>
    <w:rsid w:val="00281AD3"/>
    <w:rsid w:val="00281D4E"/>
    <w:rsid w:val="00282689"/>
    <w:rsid w:val="002849FB"/>
    <w:rsid w:val="002850BC"/>
    <w:rsid w:val="0028510A"/>
    <w:rsid w:val="00285BCA"/>
    <w:rsid w:val="00285DD6"/>
    <w:rsid w:val="002868DF"/>
    <w:rsid w:val="00286A99"/>
    <w:rsid w:val="002875DD"/>
    <w:rsid w:val="00287603"/>
    <w:rsid w:val="00290A78"/>
    <w:rsid w:val="00291586"/>
    <w:rsid w:val="00292AC6"/>
    <w:rsid w:val="00293743"/>
    <w:rsid w:val="00294751"/>
    <w:rsid w:val="00295242"/>
    <w:rsid w:val="00296874"/>
    <w:rsid w:val="00296891"/>
    <w:rsid w:val="00296CEC"/>
    <w:rsid w:val="00296F00"/>
    <w:rsid w:val="0029777D"/>
    <w:rsid w:val="00297C23"/>
    <w:rsid w:val="00297E03"/>
    <w:rsid w:val="002A0AFF"/>
    <w:rsid w:val="002A134A"/>
    <w:rsid w:val="002A24E4"/>
    <w:rsid w:val="002A253C"/>
    <w:rsid w:val="002A2879"/>
    <w:rsid w:val="002A2F2E"/>
    <w:rsid w:val="002A397E"/>
    <w:rsid w:val="002A480C"/>
    <w:rsid w:val="002A4F11"/>
    <w:rsid w:val="002A68E9"/>
    <w:rsid w:val="002A7202"/>
    <w:rsid w:val="002A74E6"/>
    <w:rsid w:val="002A7E48"/>
    <w:rsid w:val="002B04DC"/>
    <w:rsid w:val="002B1EC4"/>
    <w:rsid w:val="002B21DB"/>
    <w:rsid w:val="002B3770"/>
    <w:rsid w:val="002B4DA0"/>
    <w:rsid w:val="002B516B"/>
    <w:rsid w:val="002B55D9"/>
    <w:rsid w:val="002B5A1F"/>
    <w:rsid w:val="002B6AAD"/>
    <w:rsid w:val="002B6B23"/>
    <w:rsid w:val="002B6C36"/>
    <w:rsid w:val="002B73B3"/>
    <w:rsid w:val="002C1FF2"/>
    <w:rsid w:val="002C210C"/>
    <w:rsid w:val="002C2EF6"/>
    <w:rsid w:val="002C3105"/>
    <w:rsid w:val="002C361C"/>
    <w:rsid w:val="002C3DE1"/>
    <w:rsid w:val="002C5559"/>
    <w:rsid w:val="002C577C"/>
    <w:rsid w:val="002C68E2"/>
    <w:rsid w:val="002C7C80"/>
    <w:rsid w:val="002D0CF0"/>
    <w:rsid w:val="002D1A00"/>
    <w:rsid w:val="002D1E34"/>
    <w:rsid w:val="002D31A6"/>
    <w:rsid w:val="002D3F00"/>
    <w:rsid w:val="002D5470"/>
    <w:rsid w:val="002D69BA"/>
    <w:rsid w:val="002D71A2"/>
    <w:rsid w:val="002D72E2"/>
    <w:rsid w:val="002D755B"/>
    <w:rsid w:val="002E16D1"/>
    <w:rsid w:val="002E1FAA"/>
    <w:rsid w:val="002E5575"/>
    <w:rsid w:val="002E56DF"/>
    <w:rsid w:val="002E67AA"/>
    <w:rsid w:val="002F04F6"/>
    <w:rsid w:val="002F0F77"/>
    <w:rsid w:val="002F31CD"/>
    <w:rsid w:val="002F5193"/>
    <w:rsid w:val="002F6617"/>
    <w:rsid w:val="002F6D9E"/>
    <w:rsid w:val="0030103E"/>
    <w:rsid w:val="003016A1"/>
    <w:rsid w:val="003018C8"/>
    <w:rsid w:val="00305055"/>
    <w:rsid w:val="0030545F"/>
    <w:rsid w:val="00306152"/>
    <w:rsid w:val="003069F4"/>
    <w:rsid w:val="00307D86"/>
    <w:rsid w:val="00310B59"/>
    <w:rsid w:val="00310CBF"/>
    <w:rsid w:val="00310ECF"/>
    <w:rsid w:val="00311A12"/>
    <w:rsid w:val="00312437"/>
    <w:rsid w:val="003125AB"/>
    <w:rsid w:val="003135BF"/>
    <w:rsid w:val="00313B81"/>
    <w:rsid w:val="0031480F"/>
    <w:rsid w:val="00315539"/>
    <w:rsid w:val="00315AEB"/>
    <w:rsid w:val="003170ED"/>
    <w:rsid w:val="00317B63"/>
    <w:rsid w:val="0032025E"/>
    <w:rsid w:val="00321B50"/>
    <w:rsid w:val="003227DA"/>
    <w:rsid w:val="00322A24"/>
    <w:rsid w:val="003234A1"/>
    <w:rsid w:val="003256EC"/>
    <w:rsid w:val="00326D7C"/>
    <w:rsid w:val="00326E9C"/>
    <w:rsid w:val="00327E73"/>
    <w:rsid w:val="0033059C"/>
    <w:rsid w:val="00331E56"/>
    <w:rsid w:val="0033279F"/>
    <w:rsid w:val="00334D40"/>
    <w:rsid w:val="00335708"/>
    <w:rsid w:val="00337AAE"/>
    <w:rsid w:val="00340803"/>
    <w:rsid w:val="00342129"/>
    <w:rsid w:val="003434AC"/>
    <w:rsid w:val="00344486"/>
    <w:rsid w:val="00346829"/>
    <w:rsid w:val="00346E7A"/>
    <w:rsid w:val="003475AA"/>
    <w:rsid w:val="00347F2D"/>
    <w:rsid w:val="00350B23"/>
    <w:rsid w:val="003518A4"/>
    <w:rsid w:val="0035461D"/>
    <w:rsid w:val="00354987"/>
    <w:rsid w:val="00354FB2"/>
    <w:rsid w:val="00355C79"/>
    <w:rsid w:val="00357253"/>
    <w:rsid w:val="0035772C"/>
    <w:rsid w:val="0036004D"/>
    <w:rsid w:val="00360C8D"/>
    <w:rsid w:val="00361A03"/>
    <w:rsid w:val="00362DE3"/>
    <w:rsid w:val="003632B3"/>
    <w:rsid w:val="003660B3"/>
    <w:rsid w:val="00366A7F"/>
    <w:rsid w:val="00366C97"/>
    <w:rsid w:val="003714AC"/>
    <w:rsid w:val="00372817"/>
    <w:rsid w:val="00372C87"/>
    <w:rsid w:val="00372EBC"/>
    <w:rsid w:val="003734AE"/>
    <w:rsid w:val="003749F2"/>
    <w:rsid w:val="00375C28"/>
    <w:rsid w:val="00376C35"/>
    <w:rsid w:val="003814A0"/>
    <w:rsid w:val="00381748"/>
    <w:rsid w:val="0038194F"/>
    <w:rsid w:val="00381B87"/>
    <w:rsid w:val="00381CB1"/>
    <w:rsid w:val="00381E1D"/>
    <w:rsid w:val="00382941"/>
    <w:rsid w:val="003834FC"/>
    <w:rsid w:val="0038673C"/>
    <w:rsid w:val="00386763"/>
    <w:rsid w:val="00386B13"/>
    <w:rsid w:val="00387699"/>
    <w:rsid w:val="00390A8F"/>
    <w:rsid w:val="003918A5"/>
    <w:rsid w:val="00391AF5"/>
    <w:rsid w:val="0039214C"/>
    <w:rsid w:val="00392D41"/>
    <w:rsid w:val="00393A7D"/>
    <w:rsid w:val="00393FC2"/>
    <w:rsid w:val="00395480"/>
    <w:rsid w:val="003954B7"/>
    <w:rsid w:val="00395E00"/>
    <w:rsid w:val="00397375"/>
    <w:rsid w:val="003975C9"/>
    <w:rsid w:val="003A079F"/>
    <w:rsid w:val="003A0BB3"/>
    <w:rsid w:val="003A2FB4"/>
    <w:rsid w:val="003A344A"/>
    <w:rsid w:val="003A4300"/>
    <w:rsid w:val="003A5C29"/>
    <w:rsid w:val="003A6361"/>
    <w:rsid w:val="003A64EE"/>
    <w:rsid w:val="003A66A5"/>
    <w:rsid w:val="003A67A2"/>
    <w:rsid w:val="003A691F"/>
    <w:rsid w:val="003A6E4B"/>
    <w:rsid w:val="003A71F4"/>
    <w:rsid w:val="003A7390"/>
    <w:rsid w:val="003B0178"/>
    <w:rsid w:val="003B0F6B"/>
    <w:rsid w:val="003B29DE"/>
    <w:rsid w:val="003B3448"/>
    <w:rsid w:val="003B3520"/>
    <w:rsid w:val="003B3806"/>
    <w:rsid w:val="003B3A4B"/>
    <w:rsid w:val="003B4205"/>
    <w:rsid w:val="003B5B91"/>
    <w:rsid w:val="003B7C0F"/>
    <w:rsid w:val="003C03FB"/>
    <w:rsid w:val="003C047C"/>
    <w:rsid w:val="003C0E6A"/>
    <w:rsid w:val="003C0F8F"/>
    <w:rsid w:val="003C3125"/>
    <w:rsid w:val="003C3C79"/>
    <w:rsid w:val="003C44A4"/>
    <w:rsid w:val="003C4AF0"/>
    <w:rsid w:val="003C568B"/>
    <w:rsid w:val="003C59C3"/>
    <w:rsid w:val="003C621E"/>
    <w:rsid w:val="003C65F7"/>
    <w:rsid w:val="003C6A6F"/>
    <w:rsid w:val="003C73B0"/>
    <w:rsid w:val="003C7501"/>
    <w:rsid w:val="003D019F"/>
    <w:rsid w:val="003D0833"/>
    <w:rsid w:val="003D18CB"/>
    <w:rsid w:val="003D193E"/>
    <w:rsid w:val="003D2B70"/>
    <w:rsid w:val="003D5E51"/>
    <w:rsid w:val="003D6801"/>
    <w:rsid w:val="003D6D84"/>
    <w:rsid w:val="003D6EE1"/>
    <w:rsid w:val="003E0397"/>
    <w:rsid w:val="003E08FC"/>
    <w:rsid w:val="003E158A"/>
    <w:rsid w:val="003E20D6"/>
    <w:rsid w:val="003E4CDE"/>
    <w:rsid w:val="003E4DD2"/>
    <w:rsid w:val="003E52F6"/>
    <w:rsid w:val="003E56E2"/>
    <w:rsid w:val="003E6924"/>
    <w:rsid w:val="003E6D80"/>
    <w:rsid w:val="003E7392"/>
    <w:rsid w:val="003E7D04"/>
    <w:rsid w:val="003F0963"/>
    <w:rsid w:val="003F0B51"/>
    <w:rsid w:val="003F0BCB"/>
    <w:rsid w:val="003F0F65"/>
    <w:rsid w:val="003F13D2"/>
    <w:rsid w:val="003F3353"/>
    <w:rsid w:val="003F5057"/>
    <w:rsid w:val="003F50AF"/>
    <w:rsid w:val="003F5CEC"/>
    <w:rsid w:val="003F5E28"/>
    <w:rsid w:val="003F64FF"/>
    <w:rsid w:val="003F793D"/>
    <w:rsid w:val="0040101F"/>
    <w:rsid w:val="00401D66"/>
    <w:rsid w:val="00403E7E"/>
    <w:rsid w:val="00404677"/>
    <w:rsid w:val="00405505"/>
    <w:rsid w:val="00405C84"/>
    <w:rsid w:val="004071D0"/>
    <w:rsid w:val="004075D7"/>
    <w:rsid w:val="00407695"/>
    <w:rsid w:val="004077E3"/>
    <w:rsid w:val="00407968"/>
    <w:rsid w:val="00410A52"/>
    <w:rsid w:val="004118F7"/>
    <w:rsid w:val="0041224E"/>
    <w:rsid w:val="004127EB"/>
    <w:rsid w:val="00412D27"/>
    <w:rsid w:val="00412E23"/>
    <w:rsid w:val="00413CE4"/>
    <w:rsid w:val="00415909"/>
    <w:rsid w:val="00416413"/>
    <w:rsid w:val="00416522"/>
    <w:rsid w:val="00417018"/>
    <w:rsid w:val="004174D4"/>
    <w:rsid w:val="00417E1D"/>
    <w:rsid w:val="004204B7"/>
    <w:rsid w:val="00420C19"/>
    <w:rsid w:val="00420E8E"/>
    <w:rsid w:val="00421CBA"/>
    <w:rsid w:val="00422021"/>
    <w:rsid w:val="00422D7F"/>
    <w:rsid w:val="00423854"/>
    <w:rsid w:val="00424124"/>
    <w:rsid w:val="004256A3"/>
    <w:rsid w:val="004259B3"/>
    <w:rsid w:val="00430B57"/>
    <w:rsid w:val="0043169C"/>
    <w:rsid w:val="00432470"/>
    <w:rsid w:val="004327EF"/>
    <w:rsid w:val="004328DA"/>
    <w:rsid w:val="00432A28"/>
    <w:rsid w:val="00432F1B"/>
    <w:rsid w:val="00433707"/>
    <w:rsid w:val="00434294"/>
    <w:rsid w:val="00434BD4"/>
    <w:rsid w:val="00436332"/>
    <w:rsid w:val="00436B80"/>
    <w:rsid w:val="00436F86"/>
    <w:rsid w:val="00440133"/>
    <w:rsid w:val="004411E3"/>
    <w:rsid w:val="00441535"/>
    <w:rsid w:val="00441FF0"/>
    <w:rsid w:val="00443334"/>
    <w:rsid w:val="0044524D"/>
    <w:rsid w:val="00445396"/>
    <w:rsid w:val="00445AB8"/>
    <w:rsid w:val="004468D9"/>
    <w:rsid w:val="00446C88"/>
    <w:rsid w:val="00446CC4"/>
    <w:rsid w:val="00446D05"/>
    <w:rsid w:val="00446F41"/>
    <w:rsid w:val="00447A2C"/>
    <w:rsid w:val="0045007F"/>
    <w:rsid w:val="004505DA"/>
    <w:rsid w:val="00450DD1"/>
    <w:rsid w:val="00450FF9"/>
    <w:rsid w:val="004511AD"/>
    <w:rsid w:val="00452FEA"/>
    <w:rsid w:val="00454A3A"/>
    <w:rsid w:val="00456E8B"/>
    <w:rsid w:val="0046053C"/>
    <w:rsid w:val="00460CF6"/>
    <w:rsid w:val="0046235E"/>
    <w:rsid w:val="00462A47"/>
    <w:rsid w:val="00462F27"/>
    <w:rsid w:val="00463335"/>
    <w:rsid w:val="00465019"/>
    <w:rsid w:val="00465F31"/>
    <w:rsid w:val="0046679D"/>
    <w:rsid w:val="00466C0B"/>
    <w:rsid w:val="00467EF4"/>
    <w:rsid w:val="004711A8"/>
    <w:rsid w:val="004716BC"/>
    <w:rsid w:val="00472242"/>
    <w:rsid w:val="0047293F"/>
    <w:rsid w:val="00473293"/>
    <w:rsid w:val="00473851"/>
    <w:rsid w:val="0047387B"/>
    <w:rsid w:val="00473F07"/>
    <w:rsid w:val="00477B31"/>
    <w:rsid w:val="00477D55"/>
    <w:rsid w:val="00477EC5"/>
    <w:rsid w:val="0048121C"/>
    <w:rsid w:val="004822E3"/>
    <w:rsid w:val="0048428D"/>
    <w:rsid w:val="00484A35"/>
    <w:rsid w:val="00485019"/>
    <w:rsid w:val="00485A22"/>
    <w:rsid w:val="00486F80"/>
    <w:rsid w:val="00487684"/>
    <w:rsid w:val="00487B05"/>
    <w:rsid w:val="00490A24"/>
    <w:rsid w:val="0049114B"/>
    <w:rsid w:val="00491687"/>
    <w:rsid w:val="00491ADF"/>
    <w:rsid w:val="00492594"/>
    <w:rsid w:val="00492C93"/>
    <w:rsid w:val="00493415"/>
    <w:rsid w:val="004937E6"/>
    <w:rsid w:val="00493908"/>
    <w:rsid w:val="00495674"/>
    <w:rsid w:val="00495AFF"/>
    <w:rsid w:val="00497424"/>
    <w:rsid w:val="00497CA4"/>
    <w:rsid w:val="00497F3F"/>
    <w:rsid w:val="004A2175"/>
    <w:rsid w:val="004A2CAE"/>
    <w:rsid w:val="004A3B16"/>
    <w:rsid w:val="004A61D0"/>
    <w:rsid w:val="004A6770"/>
    <w:rsid w:val="004A7664"/>
    <w:rsid w:val="004B0EA0"/>
    <w:rsid w:val="004B1152"/>
    <w:rsid w:val="004B2100"/>
    <w:rsid w:val="004B27B9"/>
    <w:rsid w:val="004B2BDC"/>
    <w:rsid w:val="004B3545"/>
    <w:rsid w:val="004B3D66"/>
    <w:rsid w:val="004B45F5"/>
    <w:rsid w:val="004B4656"/>
    <w:rsid w:val="004B4BF3"/>
    <w:rsid w:val="004B5507"/>
    <w:rsid w:val="004B7376"/>
    <w:rsid w:val="004C027E"/>
    <w:rsid w:val="004C0432"/>
    <w:rsid w:val="004C26B3"/>
    <w:rsid w:val="004C3704"/>
    <w:rsid w:val="004C3DBB"/>
    <w:rsid w:val="004C4052"/>
    <w:rsid w:val="004C51A1"/>
    <w:rsid w:val="004C5624"/>
    <w:rsid w:val="004C572A"/>
    <w:rsid w:val="004C633F"/>
    <w:rsid w:val="004D04CF"/>
    <w:rsid w:val="004D158E"/>
    <w:rsid w:val="004D191C"/>
    <w:rsid w:val="004D3866"/>
    <w:rsid w:val="004D3B74"/>
    <w:rsid w:val="004D3C09"/>
    <w:rsid w:val="004D3F3C"/>
    <w:rsid w:val="004D5289"/>
    <w:rsid w:val="004D67BD"/>
    <w:rsid w:val="004D6BD0"/>
    <w:rsid w:val="004D7254"/>
    <w:rsid w:val="004E0A54"/>
    <w:rsid w:val="004E123A"/>
    <w:rsid w:val="004E1713"/>
    <w:rsid w:val="004E19DF"/>
    <w:rsid w:val="004E1C99"/>
    <w:rsid w:val="004E1EBF"/>
    <w:rsid w:val="004E30F6"/>
    <w:rsid w:val="004E3235"/>
    <w:rsid w:val="004E35B2"/>
    <w:rsid w:val="004E3DB6"/>
    <w:rsid w:val="004E4639"/>
    <w:rsid w:val="004E64EE"/>
    <w:rsid w:val="004F0455"/>
    <w:rsid w:val="004F05BD"/>
    <w:rsid w:val="004F0F36"/>
    <w:rsid w:val="004F12FD"/>
    <w:rsid w:val="004F1BCB"/>
    <w:rsid w:val="004F2D30"/>
    <w:rsid w:val="004F3315"/>
    <w:rsid w:val="00500C44"/>
    <w:rsid w:val="0050178E"/>
    <w:rsid w:val="00502070"/>
    <w:rsid w:val="005020D0"/>
    <w:rsid w:val="00504615"/>
    <w:rsid w:val="0050476F"/>
    <w:rsid w:val="0050496B"/>
    <w:rsid w:val="00504F2D"/>
    <w:rsid w:val="00506DB8"/>
    <w:rsid w:val="00506DE7"/>
    <w:rsid w:val="00506FD1"/>
    <w:rsid w:val="0050758A"/>
    <w:rsid w:val="00512035"/>
    <w:rsid w:val="00512446"/>
    <w:rsid w:val="00512661"/>
    <w:rsid w:val="00512E3B"/>
    <w:rsid w:val="00513296"/>
    <w:rsid w:val="00514211"/>
    <w:rsid w:val="00514A93"/>
    <w:rsid w:val="005154F2"/>
    <w:rsid w:val="0051557A"/>
    <w:rsid w:val="00517492"/>
    <w:rsid w:val="00517FBC"/>
    <w:rsid w:val="00521842"/>
    <w:rsid w:val="00521E2C"/>
    <w:rsid w:val="005224C0"/>
    <w:rsid w:val="0052392A"/>
    <w:rsid w:val="00523CAF"/>
    <w:rsid w:val="00523E17"/>
    <w:rsid w:val="0052404F"/>
    <w:rsid w:val="00524244"/>
    <w:rsid w:val="00525BDE"/>
    <w:rsid w:val="0052628B"/>
    <w:rsid w:val="00526DAB"/>
    <w:rsid w:val="00526EB7"/>
    <w:rsid w:val="0052783C"/>
    <w:rsid w:val="0053039E"/>
    <w:rsid w:val="00530CE5"/>
    <w:rsid w:val="005311CF"/>
    <w:rsid w:val="00532C73"/>
    <w:rsid w:val="00533316"/>
    <w:rsid w:val="00534F41"/>
    <w:rsid w:val="005351FC"/>
    <w:rsid w:val="005357D4"/>
    <w:rsid w:val="00535BEA"/>
    <w:rsid w:val="0053720C"/>
    <w:rsid w:val="005372B3"/>
    <w:rsid w:val="00537883"/>
    <w:rsid w:val="00537CEF"/>
    <w:rsid w:val="00537FED"/>
    <w:rsid w:val="00540007"/>
    <w:rsid w:val="00540B73"/>
    <w:rsid w:val="00541704"/>
    <w:rsid w:val="00541C7A"/>
    <w:rsid w:val="00542EAA"/>
    <w:rsid w:val="0054331E"/>
    <w:rsid w:val="005460A6"/>
    <w:rsid w:val="00546903"/>
    <w:rsid w:val="00546B0F"/>
    <w:rsid w:val="0054791F"/>
    <w:rsid w:val="005504F3"/>
    <w:rsid w:val="00550E58"/>
    <w:rsid w:val="00551637"/>
    <w:rsid w:val="005519FA"/>
    <w:rsid w:val="00552B4A"/>
    <w:rsid w:val="00555145"/>
    <w:rsid w:val="00555CF7"/>
    <w:rsid w:val="00556841"/>
    <w:rsid w:val="005579DF"/>
    <w:rsid w:val="00560AA3"/>
    <w:rsid w:val="00561B66"/>
    <w:rsid w:val="00562E42"/>
    <w:rsid w:val="005630D1"/>
    <w:rsid w:val="0056385C"/>
    <w:rsid w:val="00565208"/>
    <w:rsid w:val="0056536C"/>
    <w:rsid w:val="00565674"/>
    <w:rsid w:val="00565B07"/>
    <w:rsid w:val="00566095"/>
    <w:rsid w:val="005664FB"/>
    <w:rsid w:val="00566753"/>
    <w:rsid w:val="005675CA"/>
    <w:rsid w:val="00567779"/>
    <w:rsid w:val="00567A27"/>
    <w:rsid w:val="0057079E"/>
    <w:rsid w:val="00570F09"/>
    <w:rsid w:val="00571422"/>
    <w:rsid w:val="00571B4D"/>
    <w:rsid w:val="00571D3E"/>
    <w:rsid w:val="005723AA"/>
    <w:rsid w:val="00572CFF"/>
    <w:rsid w:val="00572FDB"/>
    <w:rsid w:val="00573CC6"/>
    <w:rsid w:val="00573F52"/>
    <w:rsid w:val="00574BA5"/>
    <w:rsid w:val="00574C07"/>
    <w:rsid w:val="00574E42"/>
    <w:rsid w:val="00575483"/>
    <w:rsid w:val="00575D1B"/>
    <w:rsid w:val="00577A71"/>
    <w:rsid w:val="005803C4"/>
    <w:rsid w:val="005803C5"/>
    <w:rsid w:val="00580ED5"/>
    <w:rsid w:val="00581E93"/>
    <w:rsid w:val="005833C5"/>
    <w:rsid w:val="00583D9E"/>
    <w:rsid w:val="00584024"/>
    <w:rsid w:val="00585108"/>
    <w:rsid w:val="005859BE"/>
    <w:rsid w:val="00585F0D"/>
    <w:rsid w:val="00586E9D"/>
    <w:rsid w:val="00587CFF"/>
    <w:rsid w:val="00587E73"/>
    <w:rsid w:val="00590F89"/>
    <w:rsid w:val="005915AE"/>
    <w:rsid w:val="005923D0"/>
    <w:rsid w:val="00592A51"/>
    <w:rsid w:val="00592B87"/>
    <w:rsid w:val="0059359C"/>
    <w:rsid w:val="00593935"/>
    <w:rsid w:val="00594982"/>
    <w:rsid w:val="00595EEB"/>
    <w:rsid w:val="00596647"/>
    <w:rsid w:val="005969E9"/>
    <w:rsid w:val="00596BCC"/>
    <w:rsid w:val="005A09E3"/>
    <w:rsid w:val="005A0B64"/>
    <w:rsid w:val="005A0EFA"/>
    <w:rsid w:val="005A176A"/>
    <w:rsid w:val="005A3096"/>
    <w:rsid w:val="005A3BF9"/>
    <w:rsid w:val="005A465D"/>
    <w:rsid w:val="005A49D0"/>
    <w:rsid w:val="005A613B"/>
    <w:rsid w:val="005A6BF8"/>
    <w:rsid w:val="005A7BFF"/>
    <w:rsid w:val="005A7F39"/>
    <w:rsid w:val="005B2F0E"/>
    <w:rsid w:val="005B426B"/>
    <w:rsid w:val="005B53B7"/>
    <w:rsid w:val="005B5BEA"/>
    <w:rsid w:val="005B7009"/>
    <w:rsid w:val="005B7592"/>
    <w:rsid w:val="005C21CF"/>
    <w:rsid w:val="005C3C59"/>
    <w:rsid w:val="005C5014"/>
    <w:rsid w:val="005C522C"/>
    <w:rsid w:val="005C5C72"/>
    <w:rsid w:val="005C66E5"/>
    <w:rsid w:val="005C7B3B"/>
    <w:rsid w:val="005D0418"/>
    <w:rsid w:val="005D0DE5"/>
    <w:rsid w:val="005D1414"/>
    <w:rsid w:val="005D21E6"/>
    <w:rsid w:val="005D2809"/>
    <w:rsid w:val="005D5E9F"/>
    <w:rsid w:val="005D638A"/>
    <w:rsid w:val="005D6DB9"/>
    <w:rsid w:val="005E0061"/>
    <w:rsid w:val="005E09CC"/>
    <w:rsid w:val="005E11AA"/>
    <w:rsid w:val="005E12DF"/>
    <w:rsid w:val="005E17E3"/>
    <w:rsid w:val="005E29BC"/>
    <w:rsid w:val="005E2E86"/>
    <w:rsid w:val="005E30EA"/>
    <w:rsid w:val="005E3774"/>
    <w:rsid w:val="005E40B4"/>
    <w:rsid w:val="005E437F"/>
    <w:rsid w:val="005E5788"/>
    <w:rsid w:val="005E5C8B"/>
    <w:rsid w:val="005E660E"/>
    <w:rsid w:val="005E7F13"/>
    <w:rsid w:val="005F0114"/>
    <w:rsid w:val="005F069A"/>
    <w:rsid w:val="005F06DA"/>
    <w:rsid w:val="005F0AEF"/>
    <w:rsid w:val="005F1773"/>
    <w:rsid w:val="005F178D"/>
    <w:rsid w:val="005F2DD8"/>
    <w:rsid w:val="005F3368"/>
    <w:rsid w:val="005F3373"/>
    <w:rsid w:val="005F4EBE"/>
    <w:rsid w:val="005F569B"/>
    <w:rsid w:val="005F610A"/>
    <w:rsid w:val="005F619F"/>
    <w:rsid w:val="006012F0"/>
    <w:rsid w:val="00602954"/>
    <w:rsid w:val="00603758"/>
    <w:rsid w:val="006052C5"/>
    <w:rsid w:val="00605922"/>
    <w:rsid w:val="00605FA4"/>
    <w:rsid w:val="00606AEB"/>
    <w:rsid w:val="00607B92"/>
    <w:rsid w:val="00607E72"/>
    <w:rsid w:val="0061031C"/>
    <w:rsid w:val="006103E9"/>
    <w:rsid w:val="0061268C"/>
    <w:rsid w:val="0061393D"/>
    <w:rsid w:val="00615BE5"/>
    <w:rsid w:val="006163D2"/>
    <w:rsid w:val="00620079"/>
    <w:rsid w:val="00620B82"/>
    <w:rsid w:val="00620FC9"/>
    <w:rsid w:val="00621035"/>
    <w:rsid w:val="00621B75"/>
    <w:rsid w:val="006221CC"/>
    <w:rsid w:val="0062221C"/>
    <w:rsid w:val="00623CDB"/>
    <w:rsid w:val="00623D45"/>
    <w:rsid w:val="0062547C"/>
    <w:rsid w:val="00625887"/>
    <w:rsid w:val="00625BDF"/>
    <w:rsid w:val="00625EDC"/>
    <w:rsid w:val="006263C3"/>
    <w:rsid w:val="0063194C"/>
    <w:rsid w:val="00631B6F"/>
    <w:rsid w:val="00633947"/>
    <w:rsid w:val="00634552"/>
    <w:rsid w:val="00634ABD"/>
    <w:rsid w:val="006360D6"/>
    <w:rsid w:val="00636104"/>
    <w:rsid w:val="00636BEE"/>
    <w:rsid w:val="006372A0"/>
    <w:rsid w:val="006404DA"/>
    <w:rsid w:val="0064057F"/>
    <w:rsid w:val="00640D74"/>
    <w:rsid w:val="00641167"/>
    <w:rsid w:val="00642774"/>
    <w:rsid w:val="00642A2B"/>
    <w:rsid w:val="00642C4B"/>
    <w:rsid w:val="00643024"/>
    <w:rsid w:val="006442BF"/>
    <w:rsid w:val="00645840"/>
    <w:rsid w:val="00646633"/>
    <w:rsid w:val="00646AD3"/>
    <w:rsid w:val="006473DF"/>
    <w:rsid w:val="00650478"/>
    <w:rsid w:val="006504D0"/>
    <w:rsid w:val="0065187A"/>
    <w:rsid w:val="00651D72"/>
    <w:rsid w:val="00652CE4"/>
    <w:rsid w:val="00654886"/>
    <w:rsid w:val="00655E0D"/>
    <w:rsid w:val="006568F0"/>
    <w:rsid w:val="00657527"/>
    <w:rsid w:val="006577EB"/>
    <w:rsid w:val="00657819"/>
    <w:rsid w:val="00657D6E"/>
    <w:rsid w:val="00657E46"/>
    <w:rsid w:val="006606E2"/>
    <w:rsid w:val="00660A27"/>
    <w:rsid w:val="006614F3"/>
    <w:rsid w:val="00661EBB"/>
    <w:rsid w:val="00662523"/>
    <w:rsid w:val="00662E12"/>
    <w:rsid w:val="00663DE6"/>
    <w:rsid w:val="006644B6"/>
    <w:rsid w:val="006646C0"/>
    <w:rsid w:val="00664C7B"/>
    <w:rsid w:val="00664ED0"/>
    <w:rsid w:val="006658B3"/>
    <w:rsid w:val="00666051"/>
    <w:rsid w:val="0066797E"/>
    <w:rsid w:val="0067093A"/>
    <w:rsid w:val="00670E64"/>
    <w:rsid w:val="00671020"/>
    <w:rsid w:val="00671E50"/>
    <w:rsid w:val="006729FB"/>
    <w:rsid w:val="006735B3"/>
    <w:rsid w:val="0067478B"/>
    <w:rsid w:val="0067506C"/>
    <w:rsid w:val="006753BD"/>
    <w:rsid w:val="00675866"/>
    <w:rsid w:val="0067655F"/>
    <w:rsid w:val="0067689B"/>
    <w:rsid w:val="00677A9B"/>
    <w:rsid w:val="00677FF7"/>
    <w:rsid w:val="00680A8A"/>
    <w:rsid w:val="006810B1"/>
    <w:rsid w:val="00682650"/>
    <w:rsid w:val="00682895"/>
    <w:rsid w:val="006828EF"/>
    <w:rsid w:val="00684B0C"/>
    <w:rsid w:val="00686ED3"/>
    <w:rsid w:val="00687E35"/>
    <w:rsid w:val="00691285"/>
    <w:rsid w:val="00692829"/>
    <w:rsid w:val="006928AD"/>
    <w:rsid w:val="00693152"/>
    <w:rsid w:val="00694DD4"/>
    <w:rsid w:val="006950A6"/>
    <w:rsid w:val="006A117A"/>
    <w:rsid w:val="006A283F"/>
    <w:rsid w:val="006A2BAC"/>
    <w:rsid w:val="006A35A3"/>
    <w:rsid w:val="006A4559"/>
    <w:rsid w:val="006A4D67"/>
    <w:rsid w:val="006A5DA5"/>
    <w:rsid w:val="006A695D"/>
    <w:rsid w:val="006A72CA"/>
    <w:rsid w:val="006A7BE7"/>
    <w:rsid w:val="006B05E8"/>
    <w:rsid w:val="006B30FE"/>
    <w:rsid w:val="006B3585"/>
    <w:rsid w:val="006B5672"/>
    <w:rsid w:val="006B652F"/>
    <w:rsid w:val="006B6C50"/>
    <w:rsid w:val="006B7213"/>
    <w:rsid w:val="006B7338"/>
    <w:rsid w:val="006C0C49"/>
    <w:rsid w:val="006C23E1"/>
    <w:rsid w:val="006C3A32"/>
    <w:rsid w:val="006C3EC5"/>
    <w:rsid w:val="006C45AC"/>
    <w:rsid w:val="006C4BCD"/>
    <w:rsid w:val="006C4DD5"/>
    <w:rsid w:val="006C4F2E"/>
    <w:rsid w:val="006C5F05"/>
    <w:rsid w:val="006C6435"/>
    <w:rsid w:val="006C7D21"/>
    <w:rsid w:val="006D04FD"/>
    <w:rsid w:val="006D140D"/>
    <w:rsid w:val="006D142B"/>
    <w:rsid w:val="006D156B"/>
    <w:rsid w:val="006D305F"/>
    <w:rsid w:val="006D3851"/>
    <w:rsid w:val="006D3E25"/>
    <w:rsid w:val="006D3FE5"/>
    <w:rsid w:val="006D52A1"/>
    <w:rsid w:val="006D5649"/>
    <w:rsid w:val="006D5B35"/>
    <w:rsid w:val="006D63B9"/>
    <w:rsid w:val="006D688A"/>
    <w:rsid w:val="006D7157"/>
    <w:rsid w:val="006D71E0"/>
    <w:rsid w:val="006D72F1"/>
    <w:rsid w:val="006D79C0"/>
    <w:rsid w:val="006E111D"/>
    <w:rsid w:val="006E11CB"/>
    <w:rsid w:val="006E18ED"/>
    <w:rsid w:val="006E22A3"/>
    <w:rsid w:val="006E233F"/>
    <w:rsid w:val="006E7D48"/>
    <w:rsid w:val="006F27EB"/>
    <w:rsid w:val="006F2BC9"/>
    <w:rsid w:val="006F3A47"/>
    <w:rsid w:val="006F3B2F"/>
    <w:rsid w:val="006F589A"/>
    <w:rsid w:val="006F621F"/>
    <w:rsid w:val="00700471"/>
    <w:rsid w:val="00702485"/>
    <w:rsid w:val="00702661"/>
    <w:rsid w:val="00703036"/>
    <w:rsid w:val="0070464E"/>
    <w:rsid w:val="007048B4"/>
    <w:rsid w:val="00705481"/>
    <w:rsid w:val="007067B6"/>
    <w:rsid w:val="0070731A"/>
    <w:rsid w:val="00707E9C"/>
    <w:rsid w:val="00711E6B"/>
    <w:rsid w:val="0071205D"/>
    <w:rsid w:val="00713039"/>
    <w:rsid w:val="007145A4"/>
    <w:rsid w:val="00714778"/>
    <w:rsid w:val="00716CCC"/>
    <w:rsid w:val="00716E95"/>
    <w:rsid w:val="007173DD"/>
    <w:rsid w:val="007207EF"/>
    <w:rsid w:val="00721A6D"/>
    <w:rsid w:val="00721D68"/>
    <w:rsid w:val="00721F2D"/>
    <w:rsid w:val="007223E6"/>
    <w:rsid w:val="00722974"/>
    <w:rsid w:val="00723065"/>
    <w:rsid w:val="00727799"/>
    <w:rsid w:val="00727C45"/>
    <w:rsid w:val="00727E7D"/>
    <w:rsid w:val="00730014"/>
    <w:rsid w:val="00731DD7"/>
    <w:rsid w:val="00732556"/>
    <w:rsid w:val="00732AFF"/>
    <w:rsid w:val="00733827"/>
    <w:rsid w:val="00733C3D"/>
    <w:rsid w:val="00734506"/>
    <w:rsid w:val="00734F06"/>
    <w:rsid w:val="00736619"/>
    <w:rsid w:val="007372C5"/>
    <w:rsid w:val="00737314"/>
    <w:rsid w:val="007373B6"/>
    <w:rsid w:val="0073749E"/>
    <w:rsid w:val="007403DE"/>
    <w:rsid w:val="007403E0"/>
    <w:rsid w:val="00740A9A"/>
    <w:rsid w:val="00740E76"/>
    <w:rsid w:val="00741D9C"/>
    <w:rsid w:val="00741F58"/>
    <w:rsid w:val="00741F8B"/>
    <w:rsid w:val="00742894"/>
    <w:rsid w:val="007428F2"/>
    <w:rsid w:val="007429B9"/>
    <w:rsid w:val="0074370D"/>
    <w:rsid w:val="0074459D"/>
    <w:rsid w:val="007459AB"/>
    <w:rsid w:val="00745A82"/>
    <w:rsid w:val="00746AA3"/>
    <w:rsid w:val="00746C7C"/>
    <w:rsid w:val="00746F7F"/>
    <w:rsid w:val="00747B5E"/>
    <w:rsid w:val="00750817"/>
    <w:rsid w:val="00751549"/>
    <w:rsid w:val="00751577"/>
    <w:rsid w:val="007515C1"/>
    <w:rsid w:val="007518D5"/>
    <w:rsid w:val="00752214"/>
    <w:rsid w:val="00752490"/>
    <w:rsid w:val="00752EAB"/>
    <w:rsid w:val="00752F21"/>
    <w:rsid w:val="00753B88"/>
    <w:rsid w:val="00755332"/>
    <w:rsid w:val="00756625"/>
    <w:rsid w:val="0075712A"/>
    <w:rsid w:val="00757538"/>
    <w:rsid w:val="00761108"/>
    <w:rsid w:val="007615AA"/>
    <w:rsid w:val="007615AD"/>
    <w:rsid w:val="007633A9"/>
    <w:rsid w:val="00763AEC"/>
    <w:rsid w:val="00763E22"/>
    <w:rsid w:val="007702F9"/>
    <w:rsid w:val="00770439"/>
    <w:rsid w:val="0077104A"/>
    <w:rsid w:val="00771B51"/>
    <w:rsid w:val="00772E24"/>
    <w:rsid w:val="00772E53"/>
    <w:rsid w:val="00772F0F"/>
    <w:rsid w:val="007735E3"/>
    <w:rsid w:val="00773B08"/>
    <w:rsid w:val="00773B27"/>
    <w:rsid w:val="007764C7"/>
    <w:rsid w:val="00776873"/>
    <w:rsid w:val="00776DE4"/>
    <w:rsid w:val="00780185"/>
    <w:rsid w:val="00780218"/>
    <w:rsid w:val="00780980"/>
    <w:rsid w:val="00780F8A"/>
    <w:rsid w:val="00783534"/>
    <w:rsid w:val="007846E7"/>
    <w:rsid w:val="00785608"/>
    <w:rsid w:val="00785FBF"/>
    <w:rsid w:val="0078648B"/>
    <w:rsid w:val="00786AAF"/>
    <w:rsid w:val="00787D44"/>
    <w:rsid w:val="0079075B"/>
    <w:rsid w:val="00790FED"/>
    <w:rsid w:val="00791555"/>
    <w:rsid w:val="00792421"/>
    <w:rsid w:val="007924EF"/>
    <w:rsid w:val="00793032"/>
    <w:rsid w:val="00793AF8"/>
    <w:rsid w:val="00794CE7"/>
    <w:rsid w:val="00795157"/>
    <w:rsid w:val="007951D3"/>
    <w:rsid w:val="007957FF"/>
    <w:rsid w:val="0079652C"/>
    <w:rsid w:val="00797238"/>
    <w:rsid w:val="0079747F"/>
    <w:rsid w:val="0079772E"/>
    <w:rsid w:val="00797D77"/>
    <w:rsid w:val="007A00CE"/>
    <w:rsid w:val="007A0674"/>
    <w:rsid w:val="007A0AA0"/>
    <w:rsid w:val="007A0F43"/>
    <w:rsid w:val="007A196A"/>
    <w:rsid w:val="007A28C9"/>
    <w:rsid w:val="007A36B2"/>
    <w:rsid w:val="007A3D92"/>
    <w:rsid w:val="007A537D"/>
    <w:rsid w:val="007B05E3"/>
    <w:rsid w:val="007B158E"/>
    <w:rsid w:val="007B1B9D"/>
    <w:rsid w:val="007B35A6"/>
    <w:rsid w:val="007B40D2"/>
    <w:rsid w:val="007B6807"/>
    <w:rsid w:val="007B7F48"/>
    <w:rsid w:val="007C0462"/>
    <w:rsid w:val="007C1D1F"/>
    <w:rsid w:val="007C2350"/>
    <w:rsid w:val="007C3098"/>
    <w:rsid w:val="007C3EBA"/>
    <w:rsid w:val="007C42D4"/>
    <w:rsid w:val="007C4345"/>
    <w:rsid w:val="007C47C7"/>
    <w:rsid w:val="007C5766"/>
    <w:rsid w:val="007C5DA6"/>
    <w:rsid w:val="007C7E3C"/>
    <w:rsid w:val="007D14D1"/>
    <w:rsid w:val="007D2F7E"/>
    <w:rsid w:val="007D34E9"/>
    <w:rsid w:val="007D3B15"/>
    <w:rsid w:val="007D409B"/>
    <w:rsid w:val="007D40DD"/>
    <w:rsid w:val="007D4314"/>
    <w:rsid w:val="007D434E"/>
    <w:rsid w:val="007D43E4"/>
    <w:rsid w:val="007D5727"/>
    <w:rsid w:val="007D5D38"/>
    <w:rsid w:val="007D6054"/>
    <w:rsid w:val="007D6485"/>
    <w:rsid w:val="007D6534"/>
    <w:rsid w:val="007D68A8"/>
    <w:rsid w:val="007D6D1F"/>
    <w:rsid w:val="007E022F"/>
    <w:rsid w:val="007E0708"/>
    <w:rsid w:val="007E17A4"/>
    <w:rsid w:val="007E1826"/>
    <w:rsid w:val="007E246A"/>
    <w:rsid w:val="007E4395"/>
    <w:rsid w:val="007E530D"/>
    <w:rsid w:val="007E596F"/>
    <w:rsid w:val="007E7E01"/>
    <w:rsid w:val="007E7F0F"/>
    <w:rsid w:val="007F03B8"/>
    <w:rsid w:val="007F110F"/>
    <w:rsid w:val="007F1DB8"/>
    <w:rsid w:val="007F2F12"/>
    <w:rsid w:val="007F30F6"/>
    <w:rsid w:val="007F5661"/>
    <w:rsid w:val="007F618E"/>
    <w:rsid w:val="007F7689"/>
    <w:rsid w:val="0080081C"/>
    <w:rsid w:val="0080235F"/>
    <w:rsid w:val="0080257B"/>
    <w:rsid w:val="00802FF1"/>
    <w:rsid w:val="00803982"/>
    <w:rsid w:val="00803B70"/>
    <w:rsid w:val="008041D6"/>
    <w:rsid w:val="008050C8"/>
    <w:rsid w:val="0080553D"/>
    <w:rsid w:val="0080570C"/>
    <w:rsid w:val="00806000"/>
    <w:rsid w:val="008063F5"/>
    <w:rsid w:val="008069D1"/>
    <w:rsid w:val="00806C7E"/>
    <w:rsid w:val="00807AEB"/>
    <w:rsid w:val="00807B3A"/>
    <w:rsid w:val="00807F35"/>
    <w:rsid w:val="00811384"/>
    <w:rsid w:val="008114BB"/>
    <w:rsid w:val="00811676"/>
    <w:rsid w:val="0081243B"/>
    <w:rsid w:val="00812C7F"/>
    <w:rsid w:val="00813575"/>
    <w:rsid w:val="00813B6B"/>
    <w:rsid w:val="00813CFD"/>
    <w:rsid w:val="00816EDD"/>
    <w:rsid w:val="008170C1"/>
    <w:rsid w:val="0082111E"/>
    <w:rsid w:val="0082158D"/>
    <w:rsid w:val="00821ABF"/>
    <w:rsid w:val="00821B7E"/>
    <w:rsid w:val="00823490"/>
    <w:rsid w:val="00823BD0"/>
    <w:rsid w:val="00824FC8"/>
    <w:rsid w:val="0082636C"/>
    <w:rsid w:val="00830314"/>
    <w:rsid w:val="00830A3D"/>
    <w:rsid w:val="00830EC7"/>
    <w:rsid w:val="00831083"/>
    <w:rsid w:val="008311FE"/>
    <w:rsid w:val="00831429"/>
    <w:rsid w:val="00831E98"/>
    <w:rsid w:val="008346B9"/>
    <w:rsid w:val="00834A4A"/>
    <w:rsid w:val="00834EA7"/>
    <w:rsid w:val="00835C43"/>
    <w:rsid w:val="0083737A"/>
    <w:rsid w:val="008377D8"/>
    <w:rsid w:val="008414DA"/>
    <w:rsid w:val="00841B25"/>
    <w:rsid w:val="00842691"/>
    <w:rsid w:val="00843141"/>
    <w:rsid w:val="00843290"/>
    <w:rsid w:val="008450A3"/>
    <w:rsid w:val="00845AAC"/>
    <w:rsid w:val="0084658B"/>
    <w:rsid w:val="0084673B"/>
    <w:rsid w:val="00846B12"/>
    <w:rsid w:val="00847514"/>
    <w:rsid w:val="00847C18"/>
    <w:rsid w:val="00847DBE"/>
    <w:rsid w:val="00850383"/>
    <w:rsid w:val="00850F4C"/>
    <w:rsid w:val="0085205A"/>
    <w:rsid w:val="0085247F"/>
    <w:rsid w:val="00852758"/>
    <w:rsid w:val="00853B2A"/>
    <w:rsid w:val="00854172"/>
    <w:rsid w:val="00854B8B"/>
    <w:rsid w:val="00855281"/>
    <w:rsid w:val="008555B1"/>
    <w:rsid w:val="00855AE7"/>
    <w:rsid w:val="00855BB9"/>
    <w:rsid w:val="00857032"/>
    <w:rsid w:val="008603E2"/>
    <w:rsid w:val="008604B4"/>
    <w:rsid w:val="0086091B"/>
    <w:rsid w:val="00860F58"/>
    <w:rsid w:val="00860FFA"/>
    <w:rsid w:val="00861FD5"/>
    <w:rsid w:val="0086252F"/>
    <w:rsid w:val="00862A74"/>
    <w:rsid w:val="00862D56"/>
    <w:rsid w:val="00863394"/>
    <w:rsid w:val="00863A97"/>
    <w:rsid w:val="00863CCE"/>
    <w:rsid w:val="008641E4"/>
    <w:rsid w:val="00866479"/>
    <w:rsid w:val="00866D57"/>
    <w:rsid w:val="00871A96"/>
    <w:rsid w:val="00871FE2"/>
    <w:rsid w:val="00872672"/>
    <w:rsid w:val="00872F3D"/>
    <w:rsid w:val="008734A1"/>
    <w:rsid w:val="008744E5"/>
    <w:rsid w:val="00875A6D"/>
    <w:rsid w:val="0087607E"/>
    <w:rsid w:val="008762DA"/>
    <w:rsid w:val="00876A31"/>
    <w:rsid w:val="0087766F"/>
    <w:rsid w:val="0088065E"/>
    <w:rsid w:val="008808A3"/>
    <w:rsid w:val="00880B17"/>
    <w:rsid w:val="00880BA5"/>
    <w:rsid w:val="00883515"/>
    <w:rsid w:val="0088354C"/>
    <w:rsid w:val="0088436C"/>
    <w:rsid w:val="008843B5"/>
    <w:rsid w:val="00884D7C"/>
    <w:rsid w:val="008858DC"/>
    <w:rsid w:val="00893008"/>
    <w:rsid w:val="008938CC"/>
    <w:rsid w:val="008939A4"/>
    <w:rsid w:val="008940EA"/>
    <w:rsid w:val="00894865"/>
    <w:rsid w:val="00894F8D"/>
    <w:rsid w:val="0089701F"/>
    <w:rsid w:val="008A2608"/>
    <w:rsid w:val="008A2DB5"/>
    <w:rsid w:val="008A3F7C"/>
    <w:rsid w:val="008A4795"/>
    <w:rsid w:val="008A5288"/>
    <w:rsid w:val="008A52AC"/>
    <w:rsid w:val="008A6082"/>
    <w:rsid w:val="008A6B15"/>
    <w:rsid w:val="008A7112"/>
    <w:rsid w:val="008A7142"/>
    <w:rsid w:val="008A7A9C"/>
    <w:rsid w:val="008B013D"/>
    <w:rsid w:val="008B06B5"/>
    <w:rsid w:val="008B116B"/>
    <w:rsid w:val="008B1A1A"/>
    <w:rsid w:val="008B2068"/>
    <w:rsid w:val="008B2A0A"/>
    <w:rsid w:val="008B34D2"/>
    <w:rsid w:val="008B3B41"/>
    <w:rsid w:val="008B43A9"/>
    <w:rsid w:val="008B4B44"/>
    <w:rsid w:val="008B4F3E"/>
    <w:rsid w:val="008B6080"/>
    <w:rsid w:val="008B6829"/>
    <w:rsid w:val="008B6BF8"/>
    <w:rsid w:val="008C03A9"/>
    <w:rsid w:val="008C0DCD"/>
    <w:rsid w:val="008C3B67"/>
    <w:rsid w:val="008C478A"/>
    <w:rsid w:val="008C4970"/>
    <w:rsid w:val="008C4D65"/>
    <w:rsid w:val="008C56C7"/>
    <w:rsid w:val="008C6BC7"/>
    <w:rsid w:val="008C7867"/>
    <w:rsid w:val="008C7F9A"/>
    <w:rsid w:val="008D094A"/>
    <w:rsid w:val="008D13FD"/>
    <w:rsid w:val="008D150C"/>
    <w:rsid w:val="008D2789"/>
    <w:rsid w:val="008D27B9"/>
    <w:rsid w:val="008D2BCE"/>
    <w:rsid w:val="008D2D61"/>
    <w:rsid w:val="008D3173"/>
    <w:rsid w:val="008D3B99"/>
    <w:rsid w:val="008D3FD3"/>
    <w:rsid w:val="008D493A"/>
    <w:rsid w:val="008D531B"/>
    <w:rsid w:val="008D540C"/>
    <w:rsid w:val="008D5806"/>
    <w:rsid w:val="008D5CA0"/>
    <w:rsid w:val="008D5E98"/>
    <w:rsid w:val="008D647A"/>
    <w:rsid w:val="008D69D0"/>
    <w:rsid w:val="008D6A81"/>
    <w:rsid w:val="008D7F21"/>
    <w:rsid w:val="008E1750"/>
    <w:rsid w:val="008E1DCD"/>
    <w:rsid w:val="008E23CE"/>
    <w:rsid w:val="008E26DD"/>
    <w:rsid w:val="008E293A"/>
    <w:rsid w:val="008E2B39"/>
    <w:rsid w:val="008E3905"/>
    <w:rsid w:val="008E3BE1"/>
    <w:rsid w:val="008E3FE3"/>
    <w:rsid w:val="008E4A7F"/>
    <w:rsid w:val="008E5702"/>
    <w:rsid w:val="008E670F"/>
    <w:rsid w:val="008E6AE9"/>
    <w:rsid w:val="008E6BC4"/>
    <w:rsid w:val="008F0D93"/>
    <w:rsid w:val="008F0FEA"/>
    <w:rsid w:val="008F1CE7"/>
    <w:rsid w:val="008F2842"/>
    <w:rsid w:val="008F2C48"/>
    <w:rsid w:val="008F3164"/>
    <w:rsid w:val="008F522F"/>
    <w:rsid w:val="008F5720"/>
    <w:rsid w:val="008F6237"/>
    <w:rsid w:val="008F6638"/>
    <w:rsid w:val="008F752C"/>
    <w:rsid w:val="00900C58"/>
    <w:rsid w:val="00902413"/>
    <w:rsid w:val="009061CA"/>
    <w:rsid w:val="009061E4"/>
    <w:rsid w:val="00906327"/>
    <w:rsid w:val="00906EF5"/>
    <w:rsid w:val="00907A61"/>
    <w:rsid w:val="00907F24"/>
    <w:rsid w:val="009122D6"/>
    <w:rsid w:val="00912774"/>
    <w:rsid w:val="00912818"/>
    <w:rsid w:val="00912DAB"/>
    <w:rsid w:val="00913F1E"/>
    <w:rsid w:val="0091464C"/>
    <w:rsid w:val="00915D7F"/>
    <w:rsid w:val="00916491"/>
    <w:rsid w:val="009164AC"/>
    <w:rsid w:val="00916884"/>
    <w:rsid w:val="009201B7"/>
    <w:rsid w:val="00920AD0"/>
    <w:rsid w:val="00921FE0"/>
    <w:rsid w:val="00921FEE"/>
    <w:rsid w:val="00922F0D"/>
    <w:rsid w:val="00924297"/>
    <w:rsid w:val="0092429A"/>
    <w:rsid w:val="009252A6"/>
    <w:rsid w:val="009265F2"/>
    <w:rsid w:val="00926976"/>
    <w:rsid w:val="00930D85"/>
    <w:rsid w:val="0093255E"/>
    <w:rsid w:val="0093286D"/>
    <w:rsid w:val="00932E94"/>
    <w:rsid w:val="00933520"/>
    <w:rsid w:val="009346D1"/>
    <w:rsid w:val="00934BA4"/>
    <w:rsid w:val="00934D5F"/>
    <w:rsid w:val="0093562C"/>
    <w:rsid w:val="00935ACE"/>
    <w:rsid w:val="009366CE"/>
    <w:rsid w:val="00937434"/>
    <w:rsid w:val="009406D4"/>
    <w:rsid w:val="00940D49"/>
    <w:rsid w:val="009412C1"/>
    <w:rsid w:val="009413D1"/>
    <w:rsid w:val="00941940"/>
    <w:rsid w:val="009436F5"/>
    <w:rsid w:val="00943AD3"/>
    <w:rsid w:val="00944F50"/>
    <w:rsid w:val="00945537"/>
    <w:rsid w:val="0094718B"/>
    <w:rsid w:val="00947ECC"/>
    <w:rsid w:val="0095223E"/>
    <w:rsid w:val="0095310A"/>
    <w:rsid w:val="00953728"/>
    <w:rsid w:val="00954B80"/>
    <w:rsid w:val="00955D8A"/>
    <w:rsid w:val="00956056"/>
    <w:rsid w:val="0095633E"/>
    <w:rsid w:val="00956614"/>
    <w:rsid w:val="00957CBE"/>
    <w:rsid w:val="00957DF8"/>
    <w:rsid w:val="00957F43"/>
    <w:rsid w:val="00961E28"/>
    <w:rsid w:val="00962020"/>
    <w:rsid w:val="00964401"/>
    <w:rsid w:val="00965F3C"/>
    <w:rsid w:val="009663B4"/>
    <w:rsid w:val="00966D03"/>
    <w:rsid w:val="00966D97"/>
    <w:rsid w:val="0096739C"/>
    <w:rsid w:val="00967C14"/>
    <w:rsid w:val="00967C44"/>
    <w:rsid w:val="0097019A"/>
    <w:rsid w:val="009705F0"/>
    <w:rsid w:val="00970696"/>
    <w:rsid w:val="009708DD"/>
    <w:rsid w:val="00971547"/>
    <w:rsid w:val="009723ED"/>
    <w:rsid w:val="00972D63"/>
    <w:rsid w:val="00973020"/>
    <w:rsid w:val="009738A9"/>
    <w:rsid w:val="00973DCE"/>
    <w:rsid w:val="00974547"/>
    <w:rsid w:val="00977916"/>
    <w:rsid w:val="0098090E"/>
    <w:rsid w:val="00983F7E"/>
    <w:rsid w:val="00985C9E"/>
    <w:rsid w:val="0098746A"/>
    <w:rsid w:val="00987D80"/>
    <w:rsid w:val="00990F6E"/>
    <w:rsid w:val="0099124D"/>
    <w:rsid w:val="00991F90"/>
    <w:rsid w:val="00993FE3"/>
    <w:rsid w:val="00996345"/>
    <w:rsid w:val="00996DB1"/>
    <w:rsid w:val="0099739E"/>
    <w:rsid w:val="009A0D80"/>
    <w:rsid w:val="009A1AE6"/>
    <w:rsid w:val="009A1D61"/>
    <w:rsid w:val="009A20C1"/>
    <w:rsid w:val="009A250F"/>
    <w:rsid w:val="009A264D"/>
    <w:rsid w:val="009A38B3"/>
    <w:rsid w:val="009A3F7F"/>
    <w:rsid w:val="009A47AD"/>
    <w:rsid w:val="009A4983"/>
    <w:rsid w:val="009A6348"/>
    <w:rsid w:val="009A6F8C"/>
    <w:rsid w:val="009A7240"/>
    <w:rsid w:val="009A729D"/>
    <w:rsid w:val="009B2B9C"/>
    <w:rsid w:val="009B356F"/>
    <w:rsid w:val="009B3DC8"/>
    <w:rsid w:val="009B4B28"/>
    <w:rsid w:val="009B4C8C"/>
    <w:rsid w:val="009B653B"/>
    <w:rsid w:val="009B67AA"/>
    <w:rsid w:val="009B6A9F"/>
    <w:rsid w:val="009B7220"/>
    <w:rsid w:val="009B7412"/>
    <w:rsid w:val="009B7A20"/>
    <w:rsid w:val="009C001E"/>
    <w:rsid w:val="009C143D"/>
    <w:rsid w:val="009C1607"/>
    <w:rsid w:val="009C17BE"/>
    <w:rsid w:val="009C1D4E"/>
    <w:rsid w:val="009C1DEE"/>
    <w:rsid w:val="009C2E5E"/>
    <w:rsid w:val="009C39D0"/>
    <w:rsid w:val="009C3E33"/>
    <w:rsid w:val="009C5146"/>
    <w:rsid w:val="009C5BFE"/>
    <w:rsid w:val="009C5C97"/>
    <w:rsid w:val="009C5FA9"/>
    <w:rsid w:val="009C6960"/>
    <w:rsid w:val="009C780D"/>
    <w:rsid w:val="009C784E"/>
    <w:rsid w:val="009C7AA9"/>
    <w:rsid w:val="009D0CF1"/>
    <w:rsid w:val="009D1358"/>
    <w:rsid w:val="009D18F4"/>
    <w:rsid w:val="009D34E5"/>
    <w:rsid w:val="009D3FF0"/>
    <w:rsid w:val="009D53A3"/>
    <w:rsid w:val="009D576C"/>
    <w:rsid w:val="009D5A17"/>
    <w:rsid w:val="009D5FE1"/>
    <w:rsid w:val="009D7A30"/>
    <w:rsid w:val="009E0A1E"/>
    <w:rsid w:val="009E0C3A"/>
    <w:rsid w:val="009E0CFC"/>
    <w:rsid w:val="009E11F1"/>
    <w:rsid w:val="009E1440"/>
    <w:rsid w:val="009E2DC2"/>
    <w:rsid w:val="009E4B82"/>
    <w:rsid w:val="009E549F"/>
    <w:rsid w:val="009E5616"/>
    <w:rsid w:val="009E59BC"/>
    <w:rsid w:val="009E6139"/>
    <w:rsid w:val="009E6686"/>
    <w:rsid w:val="009E73CA"/>
    <w:rsid w:val="009E7B9D"/>
    <w:rsid w:val="009E7FEB"/>
    <w:rsid w:val="009F00FC"/>
    <w:rsid w:val="009F0B52"/>
    <w:rsid w:val="009F1360"/>
    <w:rsid w:val="009F150D"/>
    <w:rsid w:val="009F18AF"/>
    <w:rsid w:val="009F4B76"/>
    <w:rsid w:val="009F52C1"/>
    <w:rsid w:val="009F5C9B"/>
    <w:rsid w:val="009F6254"/>
    <w:rsid w:val="009F7356"/>
    <w:rsid w:val="009F79B5"/>
    <w:rsid w:val="00A007AE"/>
    <w:rsid w:val="00A01AA6"/>
    <w:rsid w:val="00A0279C"/>
    <w:rsid w:val="00A0363F"/>
    <w:rsid w:val="00A038A6"/>
    <w:rsid w:val="00A03A88"/>
    <w:rsid w:val="00A05163"/>
    <w:rsid w:val="00A05435"/>
    <w:rsid w:val="00A0664F"/>
    <w:rsid w:val="00A07CBC"/>
    <w:rsid w:val="00A10283"/>
    <w:rsid w:val="00A10C31"/>
    <w:rsid w:val="00A13E7C"/>
    <w:rsid w:val="00A14868"/>
    <w:rsid w:val="00A1544E"/>
    <w:rsid w:val="00A16785"/>
    <w:rsid w:val="00A16AFE"/>
    <w:rsid w:val="00A1787F"/>
    <w:rsid w:val="00A20442"/>
    <w:rsid w:val="00A2055D"/>
    <w:rsid w:val="00A20AE3"/>
    <w:rsid w:val="00A2102E"/>
    <w:rsid w:val="00A236B4"/>
    <w:rsid w:val="00A243C7"/>
    <w:rsid w:val="00A2554E"/>
    <w:rsid w:val="00A2594C"/>
    <w:rsid w:val="00A2644D"/>
    <w:rsid w:val="00A26CFA"/>
    <w:rsid w:val="00A26F55"/>
    <w:rsid w:val="00A30434"/>
    <w:rsid w:val="00A30734"/>
    <w:rsid w:val="00A3085B"/>
    <w:rsid w:val="00A30BFB"/>
    <w:rsid w:val="00A30F1E"/>
    <w:rsid w:val="00A337BE"/>
    <w:rsid w:val="00A353F0"/>
    <w:rsid w:val="00A35734"/>
    <w:rsid w:val="00A358B1"/>
    <w:rsid w:val="00A35EAD"/>
    <w:rsid w:val="00A36EDD"/>
    <w:rsid w:val="00A37318"/>
    <w:rsid w:val="00A37F1B"/>
    <w:rsid w:val="00A40259"/>
    <w:rsid w:val="00A40513"/>
    <w:rsid w:val="00A40FC2"/>
    <w:rsid w:val="00A410F0"/>
    <w:rsid w:val="00A41D20"/>
    <w:rsid w:val="00A41DCA"/>
    <w:rsid w:val="00A43903"/>
    <w:rsid w:val="00A43E57"/>
    <w:rsid w:val="00A45592"/>
    <w:rsid w:val="00A5092D"/>
    <w:rsid w:val="00A528AD"/>
    <w:rsid w:val="00A53656"/>
    <w:rsid w:val="00A5456A"/>
    <w:rsid w:val="00A5478C"/>
    <w:rsid w:val="00A54F00"/>
    <w:rsid w:val="00A55533"/>
    <w:rsid w:val="00A5558A"/>
    <w:rsid w:val="00A55CF7"/>
    <w:rsid w:val="00A56128"/>
    <w:rsid w:val="00A56593"/>
    <w:rsid w:val="00A56B4C"/>
    <w:rsid w:val="00A56FC0"/>
    <w:rsid w:val="00A570D9"/>
    <w:rsid w:val="00A57624"/>
    <w:rsid w:val="00A57BFE"/>
    <w:rsid w:val="00A60927"/>
    <w:rsid w:val="00A60D9F"/>
    <w:rsid w:val="00A611B4"/>
    <w:rsid w:val="00A61310"/>
    <w:rsid w:val="00A615AB"/>
    <w:rsid w:val="00A61768"/>
    <w:rsid w:val="00A61F7D"/>
    <w:rsid w:val="00A62500"/>
    <w:rsid w:val="00A62E6D"/>
    <w:rsid w:val="00A63417"/>
    <w:rsid w:val="00A6345E"/>
    <w:rsid w:val="00A63A3C"/>
    <w:rsid w:val="00A63F88"/>
    <w:rsid w:val="00A63F93"/>
    <w:rsid w:val="00A649EA"/>
    <w:rsid w:val="00A65815"/>
    <w:rsid w:val="00A65817"/>
    <w:rsid w:val="00A6584E"/>
    <w:rsid w:val="00A66470"/>
    <w:rsid w:val="00A66958"/>
    <w:rsid w:val="00A67F00"/>
    <w:rsid w:val="00A704D6"/>
    <w:rsid w:val="00A7071C"/>
    <w:rsid w:val="00A70DED"/>
    <w:rsid w:val="00A72534"/>
    <w:rsid w:val="00A72E1E"/>
    <w:rsid w:val="00A73B44"/>
    <w:rsid w:val="00A73C94"/>
    <w:rsid w:val="00A75DA9"/>
    <w:rsid w:val="00A77831"/>
    <w:rsid w:val="00A814D6"/>
    <w:rsid w:val="00A81C8C"/>
    <w:rsid w:val="00A81F22"/>
    <w:rsid w:val="00A82D56"/>
    <w:rsid w:val="00A83C69"/>
    <w:rsid w:val="00A83F22"/>
    <w:rsid w:val="00A846E4"/>
    <w:rsid w:val="00A850EF"/>
    <w:rsid w:val="00A857AA"/>
    <w:rsid w:val="00A8696B"/>
    <w:rsid w:val="00A86EAA"/>
    <w:rsid w:val="00A87946"/>
    <w:rsid w:val="00A87D4F"/>
    <w:rsid w:val="00A87F56"/>
    <w:rsid w:val="00A90636"/>
    <w:rsid w:val="00A91C87"/>
    <w:rsid w:val="00A91D3B"/>
    <w:rsid w:val="00A937B5"/>
    <w:rsid w:val="00A94EFE"/>
    <w:rsid w:val="00A952A9"/>
    <w:rsid w:val="00A95A0D"/>
    <w:rsid w:val="00A962F8"/>
    <w:rsid w:val="00A968CD"/>
    <w:rsid w:val="00A969FE"/>
    <w:rsid w:val="00A96C2C"/>
    <w:rsid w:val="00A974D6"/>
    <w:rsid w:val="00A976E5"/>
    <w:rsid w:val="00A97F58"/>
    <w:rsid w:val="00AA0B02"/>
    <w:rsid w:val="00AA10D7"/>
    <w:rsid w:val="00AA11CB"/>
    <w:rsid w:val="00AA287A"/>
    <w:rsid w:val="00AA3424"/>
    <w:rsid w:val="00AA3AF6"/>
    <w:rsid w:val="00AA3B48"/>
    <w:rsid w:val="00AA3CC9"/>
    <w:rsid w:val="00AA3E82"/>
    <w:rsid w:val="00AA4232"/>
    <w:rsid w:val="00AA4A36"/>
    <w:rsid w:val="00AA7203"/>
    <w:rsid w:val="00AA7DA4"/>
    <w:rsid w:val="00AB06A0"/>
    <w:rsid w:val="00AB08B0"/>
    <w:rsid w:val="00AB2D9A"/>
    <w:rsid w:val="00AB2E5E"/>
    <w:rsid w:val="00AB3281"/>
    <w:rsid w:val="00AB37CF"/>
    <w:rsid w:val="00AB39F9"/>
    <w:rsid w:val="00AB494D"/>
    <w:rsid w:val="00AB516D"/>
    <w:rsid w:val="00AB58A1"/>
    <w:rsid w:val="00AB5AAA"/>
    <w:rsid w:val="00AB5AB9"/>
    <w:rsid w:val="00AB5AC1"/>
    <w:rsid w:val="00AB69B8"/>
    <w:rsid w:val="00AB74B6"/>
    <w:rsid w:val="00AB7914"/>
    <w:rsid w:val="00AB7991"/>
    <w:rsid w:val="00AC05B1"/>
    <w:rsid w:val="00AC15B7"/>
    <w:rsid w:val="00AC17AD"/>
    <w:rsid w:val="00AC238B"/>
    <w:rsid w:val="00AC34AA"/>
    <w:rsid w:val="00AC37FE"/>
    <w:rsid w:val="00AC4BF5"/>
    <w:rsid w:val="00AC4E2D"/>
    <w:rsid w:val="00AC5393"/>
    <w:rsid w:val="00AC663B"/>
    <w:rsid w:val="00AC6971"/>
    <w:rsid w:val="00AC6DBD"/>
    <w:rsid w:val="00AC7728"/>
    <w:rsid w:val="00AC7A14"/>
    <w:rsid w:val="00AD06CF"/>
    <w:rsid w:val="00AD1E60"/>
    <w:rsid w:val="00AD1FA8"/>
    <w:rsid w:val="00AD2479"/>
    <w:rsid w:val="00AD2D91"/>
    <w:rsid w:val="00AD34D7"/>
    <w:rsid w:val="00AD41CF"/>
    <w:rsid w:val="00AD4BE4"/>
    <w:rsid w:val="00AD5031"/>
    <w:rsid w:val="00AD6D00"/>
    <w:rsid w:val="00AD71AE"/>
    <w:rsid w:val="00AE072A"/>
    <w:rsid w:val="00AE08FA"/>
    <w:rsid w:val="00AE2776"/>
    <w:rsid w:val="00AE2B01"/>
    <w:rsid w:val="00AE2B8B"/>
    <w:rsid w:val="00AE2D79"/>
    <w:rsid w:val="00AE2F8F"/>
    <w:rsid w:val="00AE3BA6"/>
    <w:rsid w:val="00AE4129"/>
    <w:rsid w:val="00AE500F"/>
    <w:rsid w:val="00AE52E5"/>
    <w:rsid w:val="00AE5E68"/>
    <w:rsid w:val="00AE6079"/>
    <w:rsid w:val="00AE7DEB"/>
    <w:rsid w:val="00AF03CC"/>
    <w:rsid w:val="00AF0453"/>
    <w:rsid w:val="00AF0EE3"/>
    <w:rsid w:val="00AF1483"/>
    <w:rsid w:val="00AF1647"/>
    <w:rsid w:val="00AF25D9"/>
    <w:rsid w:val="00AF2825"/>
    <w:rsid w:val="00AF299A"/>
    <w:rsid w:val="00AF3951"/>
    <w:rsid w:val="00AF3EC7"/>
    <w:rsid w:val="00AF55C3"/>
    <w:rsid w:val="00AF5F50"/>
    <w:rsid w:val="00AF6986"/>
    <w:rsid w:val="00AF758A"/>
    <w:rsid w:val="00AF7CFA"/>
    <w:rsid w:val="00B01154"/>
    <w:rsid w:val="00B0251B"/>
    <w:rsid w:val="00B02B44"/>
    <w:rsid w:val="00B05E47"/>
    <w:rsid w:val="00B10940"/>
    <w:rsid w:val="00B10F2A"/>
    <w:rsid w:val="00B12454"/>
    <w:rsid w:val="00B12AC5"/>
    <w:rsid w:val="00B13533"/>
    <w:rsid w:val="00B13BD6"/>
    <w:rsid w:val="00B13FD3"/>
    <w:rsid w:val="00B14652"/>
    <w:rsid w:val="00B1468F"/>
    <w:rsid w:val="00B15E90"/>
    <w:rsid w:val="00B1700B"/>
    <w:rsid w:val="00B17021"/>
    <w:rsid w:val="00B17F86"/>
    <w:rsid w:val="00B211CE"/>
    <w:rsid w:val="00B21215"/>
    <w:rsid w:val="00B21533"/>
    <w:rsid w:val="00B21989"/>
    <w:rsid w:val="00B22446"/>
    <w:rsid w:val="00B2245D"/>
    <w:rsid w:val="00B2347F"/>
    <w:rsid w:val="00B23711"/>
    <w:rsid w:val="00B24277"/>
    <w:rsid w:val="00B24D93"/>
    <w:rsid w:val="00B25ABE"/>
    <w:rsid w:val="00B3018F"/>
    <w:rsid w:val="00B3041E"/>
    <w:rsid w:val="00B306BD"/>
    <w:rsid w:val="00B33CC3"/>
    <w:rsid w:val="00B34B40"/>
    <w:rsid w:val="00B34D03"/>
    <w:rsid w:val="00B35586"/>
    <w:rsid w:val="00B362F9"/>
    <w:rsid w:val="00B36E48"/>
    <w:rsid w:val="00B37443"/>
    <w:rsid w:val="00B37FFB"/>
    <w:rsid w:val="00B40128"/>
    <w:rsid w:val="00B41A76"/>
    <w:rsid w:val="00B41C67"/>
    <w:rsid w:val="00B422E5"/>
    <w:rsid w:val="00B43973"/>
    <w:rsid w:val="00B44054"/>
    <w:rsid w:val="00B44270"/>
    <w:rsid w:val="00B44304"/>
    <w:rsid w:val="00B44AB6"/>
    <w:rsid w:val="00B44BC7"/>
    <w:rsid w:val="00B45A11"/>
    <w:rsid w:val="00B46832"/>
    <w:rsid w:val="00B46DFD"/>
    <w:rsid w:val="00B473B1"/>
    <w:rsid w:val="00B47541"/>
    <w:rsid w:val="00B52CA7"/>
    <w:rsid w:val="00B553DA"/>
    <w:rsid w:val="00B5540D"/>
    <w:rsid w:val="00B56633"/>
    <w:rsid w:val="00B569E1"/>
    <w:rsid w:val="00B56B8A"/>
    <w:rsid w:val="00B57641"/>
    <w:rsid w:val="00B57E24"/>
    <w:rsid w:val="00B60354"/>
    <w:rsid w:val="00B60E6D"/>
    <w:rsid w:val="00B61138"/>
    <w:rsid w:val="00B62188"/>
    <w:rsid w:val="00B650CA"/>
    <w:rsid w:val="00B652C4"/>
    <w:rsid w:val="00B6540A"/>
    <w:rsid w:val="00B65496"/>
    <w:rsid w:val="00B65929"/>
    <w:rsid w:val="00B65B5D"/>
    <w:rsid w:val="00B65BE8"/>
    <w:rsid w:val="00B662A6"/>
    <w:rsid w:val="00B67A2C"/>
    <w:rsid w:val="00B67C12"/>
    <w:rsid w:val="00B704B0"/>
    <w:rsid w:val="00B70662"/>
    <w:rsid w:val="00B70EF4"/>
    <w:rsid w:val="00B70FA6"/>
    <w:rsid w:val="00B71750"/>
    <w:rsid w:val="00B718A3"/>
    <w:rsid w:val="00B724F5"/>
    <w:rsid w:val="00B7263F"/>
    <w:rsid w:val="00B7365C"/>
    <w:rsid w:val="00B73E00"/>
    <w:rsid w:val="00B7422C"/>
    <w:rsid w:val="00B74C5E"/>
    <w:rsid w:val="00B763A6"/>
    <w:rsid w:val="00B76850"/>
    <w:rsid w:val="00B76B5D"/>
    <w:rsid w:val="00B77622"/>
    <w:rsid w:val="00B8014A"/>
    <w:rsid w:val="00B80BEB"/>
    <w:rsid w:val="00B8157F"/>
    <w:rsid w:val="00B81D5B"/>
    <w:rsid w:val="00B81EC3"/>
    <w:rsid w:val="00B82391"/>
    <w:rsid w:val="00B828C2"/>
    <w:rsid w:val="00B83C0E"/>
    <w:rsid w:val="00B83E6E"/>
    <w:rsid w:val="00B8432B"/>
    <w:rsid w:val="00B849FE"/>
    <w:rsid w:val="00B85FE6"/>
    <w:rsid w:val="00B86580"/>
    <w:rsid w:val="00B87A1D"/>
    <w:rsid w:val="00B90992"/>
    <w:rsid w:val="00B909F0"/>
    <w:rsid w:val="00B915EB"/>
    <w:rsid w:val="00B91EFD"/>
    <w:rsid w:val="00B92642"/>
    <w:rsid w:val="00B92765"/>
    <w:rsid w:val="00B93062"/>
    <w:rsid w:val="00B9351A"/>
    <w:rsid w:val="00B93622"/>
    <w:rsid w:val="00B93F43"/>
    <w:rsid w:val="00B943C4"/>
    <w:rsid w:val="00B9449B"/>
    <w:rsid w:val="00B94F21"/>
    <w:rsid w:val="00B95379"/>
    <w:rsid w:val="00B9542B"/>
    <w:rsid w:val="00B95748"/>
    <w:rsid w:val="00B958FE"/>
    <w:rsid w:val="00B969A4"/>
    <w:rsid w:val="00B96CB8"/>
    <w:rsid w:val="00B96EE1"/>
    <w:rsid w:val="00B97B5E"/>
    <w:rsid w:val="00BA0425"/>
    <w:rsid w:val="00BA0FCE"/>
    <w:rsid w:val="00BA1DC9"/>
    <w:rsid w:val="00BA1FB3"/>
    <w:rsid w:val="00BA24A7"/>
    <w:rsid w:val="00BA257E"/>
    <w:rsid w:val="00BA2BAD"/>
    <w:rsid w:val="00BA2BE3"/>
    <w:rsid w:val="00BA3D39"/>
    <w:rsid w:val="00BA3F10"/>
    <w:rsid w:val="00BA4095"/>
    <w:rsid w:val="00BA4254"/>
    <w:rsid w:val="00BA4256"/>
    <w:rsid w:val="00BA5818"/>
    <w:rsid w:val="00BA5D4B"/>
    <w:rsid w:val="00BA7C0F"/>
    <w:rsid w:val="00BB2440"/>
    <w:rsid w:val="00BB2796"/>
    <w:rsid w:val="00BB4700"/>
    <w:rsid w:val="00BB4EAD"/>
    <w:rsid w:val="00BB5895"/>
    <w:rsid w:val="00BB5D9E"/>
    <w:rsid w:val="00BB650C"/>
    <w:rsid w:val="00BB6BEB"/>
    <w:rsid w:val="00BB6C0B"/>
    <w:rsid w:val="00BB6F3E"/>
    <w:rsid w:val="00BB71A0"/>
    <w:rsid w:val="00BC04C3"/>
    <w:rsid w:val="00BC11A0"/>
    <w:rsid w:val="00BC11F4"/>
    <w:rsid w:val="00BC1922"/>
    <w:rsid w:val="00BC1B39"/>
    <w:rsid w:val="00BC28D6"/>
    <w:rsid w:val="00BC33B8"/>
    <w:rsid w:val="00BC3A11"/>
    <w:rsid w:val="00BC4720"/>
    <w:rsid w:val="00BC4BD2"/>
    <w:rsid w:val="00BC53DB"/>
    <w:rsid w:val="00BC5639"/>
    <w:rsid w:val="00BC583B"/>
    <w:rsid w:val="00BC5BE1"/>
    <w:rsid w:val="00BC6578"/>
    <w:rsid w:val="00BC71F0"/>
    <w:rsid w:val="00BC7E05"/>
    <w:rsid w:val="00BD1051"/>
    <w:rsid w:val="00BD182B"/>
    <w:rsid w:val="00BD2174"/>
    <w:rsid w:val="00BD2F7F"/>
    <w:rsid w:val="00BD4041"/>
    <w:rsid w:val="00BD5BDB"/>
    <w:rsid w:val="00BD5EEC"/>
    <w:rsid w:val="00BD6034"/>
    <w:rsid w:val="00BD7775"/>
    <w:rsid w:val="00BD7B89"/>
    <w:rsid w:val="00BD7EA6"/>
    <w:rsid w:val="00BE09FF"/>
    <w:rsid w:val="00BE0CA2"/>
    <w:rsid w:val="00BE1490"/>
    <w:rsid w:val="00BE1BA6"/>
    <w:rsid w:val="00BE2174"/>
    <w:rsid w:val="00BE43BA"/>
    <w:rsid w:val="00BE6E8C"/>
    <w:rsid w:val="00BE7E35"/>
    <w:rsid w:val="00BF0468"/>
    <w:rsid w:val="00BF2B83"/>
    <w:rsid w:val="00BF332E"/>
    <w:rsid w:val="00BF33F7"/>
    <w:rsid w:val="00BF3E6B"/>
    <w:rsid w:val="00BF3E78"/>
    <w:rsid w:val="00BF4790"/>
    <w:rsid w:val="00BF5213"/>
    <w:rsid w:val="00BF52D4"/>
    <w:rsid w:val="00BF6142"/>
    <w:rsid w:val="00BF64FB"/>
    <w:rsid w:val="00BF7997"/>
    <w:rsid w:val="00C02141"/>
    <w:rsid w:val="00C02F00"/>
    <w:rsid w:val="00C0357B"/>
    <w:rsid w:val="00C03644"/>
    <w:rsid w:val="00C040D4"/>
    <w:rsid w:val="00C04697"/>
    <w:rsid w:val="00C05944"/>
    <w:rsid w:val="00C0619F"/>
    <w:rsid w:val="00C07C77"/>
    <w:rsid w:val="00C07F80"/>
    <w:rsid w:val="00C100CA"/>
    <w:rsid w:val="00C1092F"/>
    <w:rsid w:val="00C119B8"/>
    <w:rsid w:val="00C11F46"/>
    <w:rsid w:val="00C12B63"/>
    <w:rsid w:val="00C12B9E"/>
    <w:rsid w:val="00C14C09"/>
    <w:rsid w:val="00C1588D"/>
    <w:rsid w:val="00C17D9D"/>
    <w:rsid w:val="00C2010E"/>
    <w:rsid w:val="00C204C5"/>
    <w:rsid w:val="00C20E18"/>
    <w:rsid w:val="00C214B0"/>
    <w:rsid w:val="00C21659"/>
    <w:rsid w:val="00C21A4B"/>
    <w:rsid w:val="00C21F48"/>
    <w:rsid w:val="00C22BF5"/>
    <w:rsid w:val="00C235EE"/>
    <w:rsid w:val="00C2389E"/>
    <w:rsid w:val="00C24566"/>
    <w:rsid w:val="00C24DE9"/>
    <w:rsid w:val="00C25DC1"/>
    <w:rsid w:val="00C2650D"/>
    <w:rsid w:val="00C269D7"/>
    <w:rsid w:val="00C30458"/>
    <w:rsid w:val="00C30F07"/>
    <w:rsid w:val="00C315D6"/>
    <w:rsid w:val="00C335E7"/>
    <w:rsid w:val="00C3468F"/>
    <w:rsid w:val="00C37436"/>
    <w:rsid w:val="00C375EC"/>
    <w:rsid w:val="00C37B46"/>
    <w:rsid w:val="00C37E60"/>
    <w:rsid w:val="00C402E8"/>
    <w:rsid w:val="00C409AE"/>
    <w:rsid w:val="00C41840"/>
    <w:rsid w:val="00C41AA7"/>
    <w:rsid w:val="00C421D2"/>
    <w:rsid w:val="00C422FF"/>
    <w:rsid w:val="00C44240"/>
    <w:rsid w:val="00C44425"/>
    <w:rsid w:val="00C44DB6"/>
    <w:rsid w:val="00C45387"/>
    <w:rsid w:val="00C45430"/>
    <w:rsid w:val="00C45D2D"/>
    <w:rsid w:val="00C464FE"/>
    <w:rsid w:val="00C470AF"/>
    <w:rsid w:val="00C51368"/>
    <w:rsid w:val="00C53623"/>
    <w:rsid w:val="00C53B76"/>
    <w:rsid w:val="00C5502C"/>
    <w:rsid w:val="00C550F6"/>
    <w:rsid w:val="00C55389"/>
    <w:rsid w:val="00C55C3A"/>
    <w:rsid w:val="00C568D9"/>
    <w:rsid w:val="00C56D09"/>
    <w:rsid w:val="00C56DA4"/>
    <w:rsid w:val="00C62808"/>
    <w:rsid w:val="00C62DD2"/>
    <w:rsid w:val="00C63BE9"/>
    <w:rsid w:val="00C63E09"/>
    <w:rsid w:val="00C63FD7"/>
    <w:rsid w:val="00C64405"/>
    <w:rsid w:val="00C655BD"/>
    <w:rsid w:val="00C65765"/>
    <w:rsid w:val="00C65DC7"/>
    <w:rsid w:val="00C6640E"/>
    <w:rsid w:val="00C67173"/>
    <w:rsid w:val="00C67E97"/>
    <w:rsid w:val="00C70798"/>
    <w:rsid w:val="00C70A38"/>
    <w:rsid w:val="00C71015"/>
    <w:rsid w:val="00C72A63"/>
    <w:rsid w:val="00C7313D"/>
    <w:rsid w:val="00C7381B"/>
    <w:rsid w:val="00C73910"/>
    <w:rsid w:val="00C741CA"/>
    <w:rsid w:val="00C74A81"/>
    <w:rsid w:val="00C74B6A"/>
    <w:rsid w:val="00C761A7"/>
    <w:rsid w:val="00C7675F"/>
    <w:rsid w:val="00C80CE6"/>
    <w:rsid w:val="00C81C89"/>
    <w:rsid w:val="00C8228E"/>
    <w:rsid w:val="00C822AA"/>
    <w:rsid w:val="00C829D4"/>
    <w:rsid w:val="00C82A33"/>
    <w:rsid w:val="00C832FC"/>
    <w:rsid w:val="00C8467E"/>
    <w:rsid w:val="00C851FA"/>
    <w:rsid w:val="00C8583A"/>
    <w:rsid w:val="00C902D6"/>
    <w:rsid w:val="00C9118E"/>
    <w:rsid w:val="00C925A4"/>
    <w:rsid w:val="00C93B74"/>
    <w:rsid w:val="00C9437B"/>
    <w:rsid w:val="00C947D2"/>
    <w:rsid w:val="00C95730"/>
    <w:rsid w:val="00C962E9"/>
    <w:rsid w:val="00C96B88"/>
    <w:rsid w:val="00C96F4C"/>
    <w:rsid w:val="00C9784C"/>
    <w:rsid w:val="00CA05C2"/>
    <w:rsid w:val="00CA1057"/>
    <w:rsid w:val="00CA22C8"/>
    <w:rsid w:val="00CA2C5E"/>
    <w:rsid w:val="00CA3B4B"/>
    <w:rsid w:val="00CA3DC9"/>
    <w:rsid w:val="00CA44F8"/>
    <w:rsid w:val="00CA48C2"/>
    <w:rsid w:val="00CA7006"/>
    <w:rsid w:val="00CA7988"/>
    <w:rsid w:val="00CA7D46"/>
    <w:rsid w:val="00CB1272"/>
    <w:rsid w:val="00CB1E3D"/>
    <w:rsid w:val="00CB23E0"/>
    <w:rsid w:val="00CB338E"/>
    <w:rsid w:val="00CB442D"/>
    <w:rsid w:val="00CB496D"/>
    <w:rsid w:val="00CB4ED7"/>
    <w:rsid w:val="00CB52F6"/>
    <w:rsid w:val="00CB59F3"/>
    <w:rsid w:val="00CB66C7"/>
    <w:rsid w:val="00CB7F4E"/>
    <w:rsid w:val="00CC1C35"/>
    <w:rsid w:val="00CC52C9"/>
    <w:rsid w:val="00CC6AC8"/>
    <w:rsid w:val="00CC6CF6"/>
    <w:rsid w:val="00CD01AA"/>
    <w:rsid w:val="00CD076F"/>
    <w:rsid w:val="00CD2160"/>
    <w:rsid w:val="00CD2261"/>
    <w:rsid w:val="00CD2781"/>
    <w:rsid w:val="00CD2E8C"/>
    <w:rsid w:val="00CD359B"/>
    <w:rsid w:val="00CD3D2A"/>
    <w:rsid w:val="00CD4F44"/>
    <w:rsid w:val="00CD629C"/>
    <w:rsid w:val="00CD6D34"/>
    <w:rsid w:val="00CD729D"/>
    <w:rsid w:val="00CD7EE3"/>
    <w:rsid w:val="00CE012A"/>
    <w:rsid w:val="00CE087C"/>
    <w:rsid w:val="00CE0F3F"/>
    <w:rsid w:val="00CE1832"/>
    <w:rsid w:val="00CE1F9C"/>
    <w:rsid w:val="00CE4A35"/>
    <w:rsid w:val="00CE4C7D"/>
    <w:rsid w:val="00CE593D"/>
    <w:rsid w:val="00CE5D56"/>
    <w:rsid w:val="00CE6455"/>
    <w:rsid w:val="00CE6A5D"/>
    <w:rsid w:val="00CF1F0D"/>
    <w:rsid w:val="00CF3842"/>
    <w:rsid w:val="00CF3879"/>
    <w:rsid w:val="00CF5017"/>
    <w:rsid w:val="00CF50E1"/>
    <w:rsid w:val="00CF61C9"/>
    <w:rsid w:val="00D02506"/>
    <w:rsid w:val="00D03B03"/>
    <w:rsid w:val="00D05F7A"/>
    <w:rsid w:val="00D06493"/>
    <w:rsid w:val="00D06597"/>
    <w:rsid w:val="00D07501"/>
    <w:rsid w:val="00D07754"/>
    <w:rsid w:val="00D0789F"/>
    <w:rsid w:val="00D10607"/>
    <w:rsid w:val="00D11253"/>
    <w:rsid w:val="00D124B7"/>
    <w:rsid w:val="00D13CD6"/>
    <w:rsid w:val="00D14077"/>
    <w:rsid w:val="00D14AD8"/>
    <w:rsid w:val="00D14F7A"/>
    <w:rsid w:val="00D15881"/>
    <w:rsid w:val="00D15A40"/>
    <w:rsid w:val="00D15B39"/>
    <w:rsid w:val="00D15FD3"/>
    <w:rsid w:val="00D166D7"/>
    <w:rsid w:val="00D17B0F"/>
    <w:rsid w:val="00D2206E"/>
    <w:rsid w:val="00D22674"/>
    <w:rsid w:val="00D22E2F"/>
    <w:rsid w:val="00D235F2"/>
    <w:rsid w:val="00D23752"/>
    <w:rsid w:val="00D23991"/>
    <w:rsid w:val="00D23AAF"/>
    <w:rsid w:val="00D26838"/>
    <w:rsid w:val="00D26D7E"/>
    <w:rsid w:val="00D2713A"/>
    <w:rsid w:val="00D27D30"/>
    <w:rsid w:val="00D30583"/>
    <w:rsid w:val="00D30621"/>
    <w:rsid w:val="00D31B38"/>
    <w:rsid w:val="00D321D7"/>
    <w:rsid w:val="00D3504E"/>
    <w:rsid w:val="00D37308"/>
    <w:rsid w:val="00D37E67"/>
    <w:rsid w:val="00D41269"/>
    <w:rsid w:val="00D41701"/>
    <w:rsid w:val="00D41C0A"/>
    <w:rsid w:val="00D42429"/>
    <w:rsid w:val="00D429E1"/>
    <w:rsid w:val="00D4359C"/>
    <w:rsid w:val="00D43F4F"/>
    <w:rsid w:val="00D4403F"/>
    <w:rsid w:val="00D442EB"/>
    <w:rsid w:val="00D44FE7"/>
    <w:rsid w:val="00D455F1"/>
    <w:rsid w:val="00D47BE7"/>
    <w:rsid w:val="00D50C3C"/>
    <w:rsid w:val="00D53583"/>
    <w:rsid w:val="00D54343"/>
    <w:rsid w:val="00D5642C"/>
    <w:rsid w:val="00D565C5"/>
    <w:rsid w:val="00D57888"/>
    <w:rsid w:val="00D60210"/>
    <w:rsid w:val="00D60D6E"/>
    <w:rsid w:val="00D621E0"/>
    <w:rsid w:val="00D627C8"/>
    <w:rsid w:val="00D64521"/>
    <w:rsid w:val="00D65604"/>
    <w:rsid w:val="00D65F93"/>
    <w:rsid w:val="00D66CB9"/>
    <w:rsid w:val="00D70A08"/>
    <w:rsid w:val="00D71D4B"/>
    <w:rsid w:val="00D73549"/>
    <w:rsid w:val="00D744FA"/>
    <w:rsid w:val="00D7460B"/>
    <w:rsid w:val="00D75207"/>
    <w:rsid w:val="00D755F4"/>
    <w:rsid w:val="00D75C5B"/>
    <w:rsid w:val="00D761B2"/>
    <w:rsid w:val="00D77304"/>
    <w:rsid w:val="00D7761F"/>
    <w:rsid w:val="00D7796D"/>
    <w:rsid w:val="00D804FE"/>
    <w:rsid w:val="00D822B4"/>
    <w:rsid w:val="00D82395"/>
    <w:rsid w:val="00D82C8D"/>
    <w:rsid w:val="00D8533C"/>
    <w:rsid w:val="00D86481"/>
    <w:rsid w:val="00D86A0E"/>
    <w:rsid w:val="00D86C5A"/>
    <w:rsid w:val="00D90329"/>
    <w:rsid w:val="00D903EF"/>
    <w:rsid w:val="00D909B2"/>
    <w:rsid w:val="00D90D7E"/>
    <w:rsid w:val="00D90FF4"/>
    <w:rsid w:val="00D91042"/>
    <w:rsid w:val="00D9210B"/>
    <w:rsid w:val="00D947BE"/>
    <w:rsid w:val="00D94E8A"/>
    <w:rsid w:val="00D9669F"/>
    <w:rsid w:val="00D96F56"/>
    <w:rsid w:val="00D9784D"/>
    <w:rsid w:val="00DA062F"/>
    <w:rsid w:val="00DA06E6"/>
    <w:rsid w:val="00DA0CD6"/>
    <w:rsid w:val="00DA1035"/>
    <w:rsid w:val="00DA1BE5"/>
    <w:rsid w:val="00DA600F"/>
    <w:rsid w:val="00DA64BA"/>
    <w:rsid w:val="00DA6642"/>
    <w:rsid w:val="00DB09BE"/>
    <w:rsid w:val="00DB0C22"/>
    <w:rsid w:val="00DB0C52"/>
    <w:rsid w:val="00DB16F5"/>
    <w:rsid w:val="00DB1D94"/>
    <w:rsid w:val="00DB2863"/>
    <w:rsid w:val="00DB293A"/>
    <w:rsid w:val="00DB3309"/>
    <w:rsid w:val="00DB345D"/>
    <w:rsid w:val="00DB4539"/>
    <w:rsid w:val="00DB45B3"/>
    <w:rsid w:val="00DB4A60"/>
    <w:rsid w:val="00DB6E46"/>
    <w:rsid w:val="00DB7CB9"/>
    <w:rsid w:val="00DC04F6"/>
    <w:rsid w:val="00DC09FE"/>
    <w:rsid w:val="00DC1B34"/>
    <w:rsid w:val="00DC1FF7"/>
    <w:rsid w:val="00DC24E4"/>
    <w:rsid w:val="00DC2F12"/>
    <w:rsid w:val="00DC362C"/>
    <w:rsid w:val="00DC4295"/>
    <w:rsid w:val="00DC4FF2"/>
    <w:rsid w:val="00DC65AA"/>
    <w:rsid w:val="00DC668D"/>
    <w:rsid w:val="00DC6771"/>
    <w:rsid w:val="00DC691D"/>
    <w:rsid w:val="00DC7709"/>
    <w:rsid w:val="00DC7D03"/>
    <w:rsid w:val="00DC7EC9"/>
    <w:rsid w:val="00DD23C0"/>
    <w:rsid w:val="00DD28CC"/>
    <w:rsid w:val="00DD2D4F"/>
    <w:rsid w:val="00DD488C"/>
    <w:rsid w:val="00DD58FC"/>
    <w:rsid w:val="00DD59A8"/>
    <w:rsid w:val="00DD6525"/>
    <w:rsid w:val="00DD7119"/>
    <w:rsid w:val="00DD7418"/>
    <w:rsid w:val="00DD7EFD"/>
    <w:rsid w:val="00DE0171"/>
    <w:rsid w:val="00DE3B20"/>
    <w:rsid w:val="00DE4726"/>
    <w:rsid w:val="00DE5629"/>
    <w:rsid w:val="00DE7129"/>
    <w:rsid w:val="00DE734E"/>
    <w:rsid w:val="00DE7E94"/>
    <w:rsid w:val="00DF05E7"/>
    <w:rsid w:val="00DF1564"/>
    <w:rsid w:val="00DF34A1"/>
    <w:rsid w:val="00DF44D2"/>
    <w:rsid w:val="00DF4E62"/>
    <w:rsid w:val="00DF5051"/>
    <w:rsid w:val="00DF59E4"/>
    <w:rsid w:val="00DF7599"/>
    <w:rsid w:val="00E0009C"/>
    <w:rsid w:val="00E00103"/>
    <w:rsid w:val="00E00502"/>
    <w:rsid w:val="00E01069"/>
    <w:rsid w:val="00E010D5"/>
    <w:rsid w:val="00E0122E"/>
    <w:rsid w:val="00E02A16"/>
    <w:rsid w:val="00E02AF4"/>
    <w:rsid w:val="00E035DB"/>
    <w:rsid w:val="00E048C8"/>
    <w:rsid w:val="00E069CB"/>
    <w:rsid w:val="00E06B6B"/>
    <w:rsid w:val="00E0745F"/>
    <w:rsid w:val="00E079E6"/>
    <w:rsid w:val="00E12BF9"/>
    <w:rsid w:val="00E12C85"/>
    <w:rsid w:val="00E12F30"/>
    <w:rsid w:val="00E13489"/>
    <w:rsid w:val="00E13616"/>
    <w:rsid w:val="00E13A02"/>
    <w:rsid w:val="00E13A57"/>
    <w:rsid w:val="00E13DA5"/>
    <w:rsid w:val="00E143B7"/>
    <w:rsid w:val="00E149D0"/>
    <w:rsid w:val="00E16628"/>
    <w:rsid w:val="00E16F55"/>
    <w:rsid w:val="00E20EC9"/>
    <w:rsid w:val="00E23E41"/>
    <w:rsid w:val="00E24B3F"/>
    <w:rsid w:val="00E24FDC"/>
    <w:rsid w:val="00E2516E"/>
    <w:rsid w:val="00E25298"/>
    <w:rsid w:val="00E25E39"/>
    <w:rsid w:val="00E26AC9"/>
    <w:rsid w:val="00E26D0C"/>
    <w:rsid w:val="00E26E38"/>
    <w:rsid w:val="00E3010E"/>
    <w:rsid w:val="00E332D3"/>
    <w:rsid w:val="00E3388C"/>
    <w:rsid w:val="00E3399D"/>
    <w:rsid w:val="00E34CDB"/>
    <w:rsid w:val="00E34FB1"/>
    <w:rsid w:val="00E35311"/>
    <w:rsid w:val="00E369F3"/>
    <w:rsid w:val="00E37160"/>
    <w:rsid w:val="00E37B0A"/>
    <w:rsid w:val="00E40B5B"/>
    <w:rsid w:val="00E40E19"/>
    <w:rsid w:val="00E41164"/>
    <w:rsid w:val="00E41E95"/>
    <w:rsid w:val="00E42C95"/>
    <w:rsid w:val="00E43259"/>
    <w:rsid w:val="00E43F59"/>
    <w:rsid w:val="00E44157"/>
    <w:rsid w:val="00E44EE5"/>
    <w:rsid w:val="00E450F4"/>
    <w:rsid w:val="00E470B7"/>
    <w:rsid w:val="00E517B5"/>
    <w:rsid w:val="00E51CFF"/>
    <w:rsid w:val="00E51DEE"/>
    <w:rsid w:val="00E53BBB"/>
    <w:rsid w:val="00E5486E"/>
    <w:rsid w:val="00E54921"/>
    <w:rsid w:val="00E55057"/>
    <w:rsid w:val="00E55594"/>
    <w:rsid w:val="00E5568E"/>
    <w:rsid w:val="00E55D4A"/>
    <w:rsid w:val="00E5611E"/>
    <w:rsid w:val="00E56AFA"/>
    <w:rsid w:val="00E56EEB"/>
    <w:rsid w:val="00E57B6A"/>
    <w:rsid w:val="00E60E3F"/>
    <w:rsid w:val="00E61FA1"/>
    <w:rsid w:val="00E61FAD"/>
    <w:rsid w:val="00E62205"/>
    <w:rsid w:val="00E6228F"/>
    <w:rsid w:val="00E633F1"/>
    <w:rsid w:val="00E6342B"/>
    <w:rsid w:val="00E659D6"/>
    <w:rsid w:val="00E65A05"/>
    <w:rsid w:val="00E661B8"/>
    <w:rsid w:val="00E70C3E"/>
    <w:rsid w:val="00E70FCD"/>
    <w:rsid w:val="00E71656"/>
    <w:rsid w:val="00E7254C"/>
    <w:rsid w:val="00E726A8"/>
    <w:rsid w:val="00E74EF3"/>
    <w:rsid w:val="00E7589D"/>
    <w:rsid w:val="00E75C04"/>
    <w:rsid w:val="00E7791B"/>
    <w:rsid w:val="00E81D3C"/>
    <w:rsid w:val="00E81E9E"/>
    <w:rsid w:val="00E82A94"/>
    <w:rsid w:val="00E83ABB"/>
    <w:rsid w:val="00E8597A"/>
    <w:rsid w:val="00E8602A"/>
    <w:rsid w:val="00E86327"/>
    <w:rsid w:val="00E8670B"/>
    <w:rsid w:val="00E869D3"/>
    <w:rsid w:val="00E90E9A"/>
    <w:rsid w:val="00E915EB"/>
    <w:rsid w:val="00E9213C"/>
    <w:rsid w:val="00E9292F"/>
    <w:rsid w:val="00E948A1"/>
    <w:rsid w:val="00E95DCC"/>
    <w:rsid w:val="00E97321"/>
    <w:rsid w:val="00E973C2"/>
    <w:rsid w:val="00E97554"/>
    <w:rsid w:val="00EA0706"/>
    <w:rsid w:val="00EA0972"/>
    <w:rsid w:val="00EA174B"/>
    <w:rsid w:val="00EA2166"/>
    <w:rsid w:val="00EA2269"/>
    <w:rsid w:val="00EA2706"/>
    <w:rsid w:val="00EA2877"/>
    <w:rsid w:val="00EA3883"/>
    <w:rsid w:val="00EA4065"/>
    <w:rsid w:val="00EA5C3E"/>
    <w:rsid w:val="00EA6751"/>
    <w:rsid w:val="00EA6EF1"/>
    <w:rsid w:val="00EA7E64"/>
    <w:rsid w:val="00EB0062"/>
    <w:rsid w:val="00EB0592"/>
    <w:rsid w:val="00EB0F02"/>
    <w:rsid w:val="00EB10D0"/>
    <w:rsid w:val="00EB288C"/>
    <w:rsid w:val="00EB302C"/>
    <w:rsid w:val="00EB31F2"/>
    <w:rsid w:val="00EB3545"/>
    <w:rsid w:val="00EB370B"/>
    <w:rsid w:val="00EB3CAC"/>
    <w:rsid w:val="00EB5583"/>
    <w:rsid w:val="00EB663E"/>
    <w:rsid w:val="00EC01C1"/>
    <w:rsid w:val="00EC04F7"/>
    <w:rsid w:val="00EC07E0"/>
    <w:rsid w:val="00EC21A9"/>
    <w:rsid w:val="00EC3670"/>
    <w:rsid w:val="00EC3CD2"/>
    <w:rsid w:val="00ED04F4"/>
    <w:rsid w:val="00ED0EFF"/>
    <w:rsid w:val="00ED0F15"/>
    <w:rsid w:val="00ED2DD1"/>
    <w:rsid w:val="00ED2DD5"/>
    <w:rsid w:val="00ED31BC"/>
    <w:rsid w:val="00ED5B03"/>
    <w:rsid w:val="00ED6823"/>
    <w:rsid w:val="00ED77EB"/>
    <w:rsid w:val="00ED7DD7"/>
    <w:rsid w:val="00EE0A62"/>
    <w:rsid w:val="00EE108B"/>
    <w:rsid w:val="00EE1624"/>
    <w:rsid w:val="00EE1C9B"/>
    <w:rsid w:val="00EE1F18"/>
    <w:rsid w:val="00EE2697"/>
    <w:rsid w:val="00EE36C8"/>
    <w:rsid w:val="00EE4E48"/>
    <w:rsid w:val="00EE571A"/>
    <w:rsid w:val="00EE57DD"/>
    <w:rsid w:val="00EE6674"/>
    <w:rsid w:val="00EF0135"/>
    <w:rsid w:val="00EF05B3"/>
    <w:rsid w:val="00EF130E"/>
    <w:rsid w:val="00EF24D9"/>
    <w:rsid w:val="00EF26F0"/>
    <w:rsid w:val="00EF3478"/>
    <w:rsid w:val="00EF34A5"/>
    <w:rsid w:val="00EF3CFE"/>
    <w:rsid w:val="00EF4001"/>
    <w:rsid w:val="00EF4CA3"/>
    <w:rsid w:val="00EF60E0"/>
    <w:rsid w:val="00EF631A"/>
    <w:rsid w:val="00EF68FA"/>
    <w:rsid w:val="00F0092B"/>
    <w:rsid w:val="00F026A6"/>
    <w:rsid w:val="00F028DE"/>
    <w:rsid w:val="00F0312A"/>
    <w:rsid w:val="00F04EDB"/>
    <w:rsid w:val="00F06A08"/>
    <w:rsid w:val="00F07083"/>
    <w:rsid w:val="00F11918"/>
    <w:rsid w:val="00F119B1"/>
    <w:rsid w:val="00F11E43"/>
    <w:rsid w:val="00F12CDC"/>
    <w:rsid w:val="00F131D5"/>
    <w:rsid w:val="00F1327F"/>
    <w:rsid w:val="00F135C2"/>
    <w:rsid w:val="00F14269"/>
    <w:rsid w:val="00F142AA"/>
    <w:rsid w:val="00F1556A"/>
    <w:rsid w:val="00F15AD9"/>
    <w:rsid w:val="00F15E2E"/>
    <w:rsid w:val="00F163F6"/>
    <w:rsid w:val="00F179B6"/>
    <w:rsid w:val="00F20B73"/>
    <w:rsid w:val="00F20E2B"/>
    <w:rsid w:val="00F20E5F"/>
    <w:rsid w:val="00F212B8"/>
    <w:rsid w:val="00F21564"/>
    <w:rsid w:val="00F219D1"/>
    <w:rsid w:val="00F22ACD"/>
    <w:rsid w:val="00F256E4"/>
    <w:rsid w:val="00F25EE8"/>
    <w:rsid w:val="00F263EF"/>
    <w:rsid w:val="00F266B0"/>
    <w:rsid w:val="00F269BC"/>
    <w:rsid w:val="00F26DB8"/>
    <w:rsid w:val="00F27639"/>
    <w:rsid w:val="00F277EB"/>
    <w:rsid w:val="00F30AFE"/>
    <w:rsid w:val="00F319AC"/>
    <w:rsid w:val="00F32A43"/>
    <w:rsid w:val="00F33183"/>
    <w:rsid w:val="00F337A4"/>
    <w:rsid w:val="00F337B0"/>
    <w:rsid w:val="00F34466"/>
    <w:rsid w:val="00F359A6"/>
    <w:rsid w:val="00F41381"/>
    <w:rsid w:val="00F41408"/>
    <w:rsid w:val="00F432F2"/>
    <w:rsid w:val="00F43342"/>
    <w:rsid w:val="00F43EE8"/>
    <w:rsid w:val="00F4430D"/>
    <w:rsid w:val="00F4441A"/>
    <w:rsid w:val="00F451F0"/>
    <w:rsid w:val="00F4549E"/>
    <w:rsid w:val="00F45912"/>
    <w:rsid w:val="00F47BB7"/>
    <w:rsid w:val="00F50E36"/>
    <w:rsid w:val="00F5171D"/>
    <w:rsid w:val="00F51752"/>
    <w:rsid w:val="00F5176D"/>
    <w:rsid w:val="00F5193A"/>
    <w:rsid w:val="00F51C4C"/>
    <w:rsid w:val="00F51C52"/>
    <w:rsid w:val="00F521AA"/>
    <w:rsid w:val="00F52AC8"/>
    <w:rsid w:val="00F52FFA"/>
    <w:rsid w:val="00F53ECD"/>
    <w:rsid w:val="00F53F4E"/>
    <w:rsid w:val="00F54DF0"/>
    <w:rsid w:val="00F55007"/>
    <w:rsid w:val="00F55125"/>
    <w:rsid w:val="00F55209"/>
    <w:rsid w:val="00F572A9"/>
    <w:rsid w:val="00F60553"/>
    <w:rsid w:val="00F6075F"/>
    <w:rsid w:val="00F60ABF"/>
    <w:rsid w:val="00F610F9"/>
    <w:rsid w:val="00F61277"/>
    <w:rsid w:val="00F61720"/>
    <w:rsid w:val="00F621D2"/>
    <w:rsid w:val="00F6233A"/>
    <w:rsid w:val="00F63631"/>
    <w:rsid w:val="00F64042"/>
    <w:rsid w:val="00F640D7"/>
    <w:rsid w:val="00F648F3"/>
    <w:rsid w:val="00F65080"/>
    <w:rsid w:val="00F666A7"/>
    <w:rsid w:val="00F66B0F"/>
    <w:rsid w:val="00F67186"/>
    <w:rsid w:val="00F671EF"/>
    <w:rsid w:val="00F7001E"/>
    <w:rsid w:val="00F7139E"/>
    <w:rsid w:val="00F714AB"/>
    <w:rsid w:val="00F719EF"/>
    <w:rsid w:val="00F72A7B"/>
    <w:rsid w:val="00F73022"/>
    <w:rsid w:val="00F73FC4"/>
    <w:rsid w:val="00F74BB5"/>
    <w:rsid w:val="00F7715E"/>
    <w:rsid w:val="00F77167"/>
    <w:rsid w:val="00F80277"/>
    <w:rsid w:val="00F80563"/>
    <w:rsid w:val="00F8199D"/>
    <w:rsid w:val="00F81B63"/>
    <w:rsid w:val="00F81D30"/>
    <w:rsid w:val="00F81DD3"/>
    <w:rsid w:val="00F82283"/>
    <w:rsid w:val="00F8235C"/>
    <w:rsid w:val="00F83D47"/>
    <w:rsid w:val="00F842A4"/>
    <w:rsid w:val="00F85FB6"/>
    <w:rsid w:val="00F860C6"/>
    <w:rsid w:val="00F8655B"/>
    <w:rsid w:val="00F867F5"/>
    <w:rsid w:val="00F8687D"/>
    <w:rsid w:val="00F86ACB"/>
    <w:rsid w:val="00F873DB"/>
    <w:rsid w:val="00F87E19"/>
    <w:rsid w:val="00F903FF"/>
    <w:rsid w:val="00F90C8A"/>
    <w:rsid w:val="00F90E26"/>
    <w:rsid w:val="00F91A1F"/>
    <w:rsid w:val="00F924F8"/>
    <w:rsid w:val="00F9283C"/>
    <w:rsid w:val="00F9293B"/>
    <w:rsid w:val="00F936E5"/>
    <w:rsid w:val="00F93993"/>
    <w:rsid w:val="00F9458F"/>
    <w:rsid w:val="00F9570B"/>
    <w:rsid w:val="00F95D51"/>
    <w:rsid w:val="00F9655C"/>
    <w:rsid w:val="00F96BBD"/>
    <w:rsid w:val="00F976BE"/>
    <w:rsid w:val="00FA0332"/>
    <w:rsid w:val="00FA03D9"/>
    <w:rsid w:val="00FA0853"/>
    <w:rsid w:val="00FA1322"/>
    <w:rsid w:val="00FA17C8"/>
    <w:rsid w:val="00FA2459"/>
    <w:rsid w:val="00FA322B"/>
    <w:rsid w:val="00FA3E43"/>
    <w:rsid w:val="00FA42AB"/>
    <w:rsid w:val="00FA4CC8"/>
    <w:rsid w:val="00FA4D09"/>
    <w:rsid w:val="00FA4E71"/>
    <w:rsid w:val="00FA5DD3"/>
    <w:rsid w:val="00FA61EE"/>
    <w:rsid w:val="00FA6799"/>
    <w:rsid w:val="00FA67AD"/>
    <w:rsid w:val="00FB0438"/>
    <w:rsid w:val="00FB1842"/>
    <w:rsid w:val="00FB20AB"/>
    <w:rsid w:val="00FB3467"/>
    <w:rsid w:val="00FB402D"/>
    <w:rsid w:val="00FB49C1"/>
    <w:rsid w:val="00FB59A0"/>
    <w:rsid w:val="00FB65F1"/>
    <w:rsid w:val="00FC0C61"/>
    <w:rsid w:val="00FC1D2C"/>
    <w:rsid w:val="00FC3859"/>
    <w:rsid w:val="00FC3C6D"/>
    <w:rsid w:val="00FC3DF2"/>
    <w:rsid w:val="00FC4261"/>
    <w:rsid w:val="00FC50E2"/>
    <w:rsid w:val="00FC5F4B"/>
    <w:rsid w:val="00FC6B05"/>
    <w:rsid w:val="00FC7E6F"/>
    <w:rsid w:val="00FD0862"/>
    <w:rsid w:val="00FD0F85"/>
    <w:rsid w:val="00FD1473"/>
    <w:rsid w:val="00FD153D"/>
    <w:rsid w:val="00FD23D3"/>
    <w:rsid w:val="00FD2F44"/>
    <w:rsid w:val="00FD400A"/>
    <w:rsid w:val="00FD53A0"/>
    <w:rsid w:val="00FD6B80"/>
    <w:rsid w:val="00FD6DD4"/>
    <w:rsid w:val="00FD6EEE"/>
    <w:rsid w:val="00FD750F"/>
    <w:rsid w:val="00FD752F"/>
    <w:rsid w:val="00FD757C"/>
    <w:rsid w:val="00FE1E4D"/>
    <w:rsid w:val="00FE21E1"/>
    <w:rsid w:val="00FE25CB"/>
    <w:rsid w:val="00FE2EEF"/>
    <w:rsid w:val="00FE3595"/>
    <w:rsid w:val="00FE4CB0"/>
    <w:rsid w:val="00FE5F71"/>
    <w:rsid w:val="00FE638C"/>
    <w:rsid w:val="00FE6890"/>
    <w:rsid w:val="00FE7F3C"/>
    <w:rsid w:val="00FF17F9"/>
    <w:rsid w:val="00FF448B"/>
    <w:rsid w:val="00FF46C9"/>
    <w:rsid w:val="00FF6DE0"/>
    <w:rsid w:val="00FF725B"/>
    <w:rsid w:val="00FF7F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14:docId w14:val="7FD7AC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uiPriority="39"/>
    <w:lsdException w:name="toc 2" w:locked="1" w:uiPriority="39"/>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uiPriority="99"/>
    <w:lsdException w:name="annotation text" w:locked="1"/>
    <w:lsdException w:name="header" w:uiPriority="99"/>
    <w:lsdException w:name="footer" w:uiPriority="99"/>
    <w:lsdException w:name="caption" w:locked="1" w:qFormat="1"/>
    <w:lsdException w:name="footnote reference" w:locked="1" w:uiPriority="99"/>
    <w:lsdException w:name="page number" w:locked="1"/>
    <w:lsdException w:name="endnote reference" w:uiPriority="99"/>
    <w:lsdException w:name="endnote text" w:uiPriority="99"/>
    <w:lsdException w:name="List 2" w:locked="1"/>
    <w:lsdException w:name="List 3" w:locked="1"/>
    <w:lsdException w:name="Title" w:locked="1" w:uiPriority="10" w:qFormat="1"/>
    <w:lsdException w:name="Default Paragraph Font" w:locked="1"/>
    <w:lsdException w:name="Body Text" w:locked="1"/>
    <w:lsdException w:name="Body Text Indent" w:locked="1"/>
    <w:lsdException w:name="List Continue 2" w:locked="1"/>
    <w:lsdException w:name="Subtitle" w:locked="1" w:uiPriority="11" w:qFormat="1"/>
    <w:lsdException w:name="Body Text First Indent" w:locked="1"/>
    <w:lsdException w:name="Body Text First Indent 2" w:locked="1"/>
    <w:lsdException w:name="Body Text 2" w:locked="1"/>
    <w:lsdException w:name="Body Text 3" w:locked="1" w:uiPriority="99"/>
    <w:lsdException w:name="Body Text Indent 2" w:locked="1"/>
    <w:lsdException w:name="Body Text Indent 3" w:locked="1"/>
    <w:lsdException w:name="Block Text" w:locked="1"/>
    <w:lsdException w:name="Hyperlink" w:uiPriority="99"/>
    <w:lsdException w:name="FollowedHyperlink" w:locked="1"/>
    <w:lsdException w:name="Strong" w:locked="1" w:uiPriority="22" w:qFormat="1"/>
    <w:lsdException w:name="Emphasis" w:locked="1" w:qFormat="1"/>
    <w:lsdException w:name="Document Map" w:uiPriority="99"/>
    <w:lsdException w:name="Plain Text" w:locked="1"/>
    <w:lsdException w:name="annotation subject" w:locked="1"/>
    <w:lsdException w:name="No List" w:locked="1"/>
    <w:lsdException w:name="Balloon Text" w:locked="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75A6D"/>
    <w:pPr>
      <w:jc w:val="both"/>
    </w:pPr>
    <w:rPr>
      <w:rFonts w:ascii="Times New Roman" w:eastAsia="Times New Roman" w:hAnsi="Times New Roman"/>
      <w:sz w:val="24"/>
      <w:szCs w:val="22"/>
      <w:lang w:eastAsia="en-US"/>
    </w:rPr>
  </w:style>
  <w:style w:type="paragraph" w:styleId="10">
    <w:name w:val="heading 1"/>
    <w:basedOn w:val="a"/>
    <w:next w:val="a"/>
    <w:link w:val="11"/>
    <w:qFormat/>
    <w:rsid w:val="007D409B"/>
    <w:pPr>
      <w:keepNext/>
      <w:outlineLvl w:val="0"/>
    </w:pPr>
    <w:rPr>
      <w:rFonts w:ascii="Arial" w:eastAsia="Calibri" w:hAnsi="Arial"/>
      <w:b/>
      <w:caps/>
      <w:kern w:val="32"/>
      <w:sz w:val="32"/>
      <w:szCs w:val="20"/>
    </w:rPr>
  </w:style>
  <w:style w:type="paragraph" w:styleId="20">
    <w:name w:val="heading 2"/>
    <w:aliases w:val="Заголовок 2 Знак"/>
    <w:basedOn w:val="a"/>
    <w:next w:val="a"/>
    <w:qFormat/>
    <w:rsid w:val="00BC11A0"/>
    <w:pPr>
      <w:keepNext/>
      <w:outlineLvl w:val="1"/>
    </w:pPr>
    <w:rPr>
      <w:rFonts w:ascii="Arial" w:hAnsi="Arial" w:cs="Arial"/>
      <w:b/>
      <w:bCs/>
      <w:iCs/>
      <w:caps/>
      <w:szCs w:val="28"/>
    </w:rPr>
  </w:style>
  <w:style w:type="paragraph" w:styleId="3">
    <w:name w:val="heading 3"/>
    <w:aliases w:val="h3 sub heading,C Sub-Sub/Italic,13 Sub-Sub/Italic,h3"/>
    <w:basedOn w:val="a"/>
    <w:next w:val="a"/>
    <w:link w:val="31"/>
    <w:qFormat/>
    <w:rsid w:val="003D0833"/>
    <w:pPr>
      <w:keepNext/>
      <w:keepLines/>
      <w:spacing w:before="200"/>
      <w:outlineLvl w:val="2"/>
    </w:pPr>
    <w:rPr>
      <w:rFonts w:ascii="Cambria" w:eastAsia="Calibri" w:hAnsi="Cambria"/>
      <w:b/>
      <w:bCs/>
      <w:color w:val="4F81BD"/>
      <w:sz w:val="22"/>
    </w:rPr>
  </w:style>
  <w:style w:type="paragraph" w:styleId="4">
    <w:name w:val="heading 4"/>
    <w:basedOn w:val="a"/>
    <w:next w:val="a"/>
    <w:link w:val="40"/>
    <w:qFormat/>
    <w:rsid w:val="003D0833"/>
    <w:pPr>
      <w:keepNext/>
      <w:keepLines/>
      <w:spacing w:before="200"/>
      <w:outlineLvl w:val="3"/>
    </w:pPr>
    <w:rPr>
      <w:rFonts w:ascii="Cambria" w:eastAsia="Calibri" w:hAnsi="Cambria"/>
      <w:b/>
      <w:bCs/>
      <w:i/>
      <w:iCs/>
      <w:color w:val="4F81BD"/>
      <w:sz w:val="22"/>
    </w:rPr>
  </w:style>
  <w:style w:type="paragraph" w:styleId="5">
    <w:name w:val="heading 5"/>
    <w:basedOn w:val="a"/>
    <w:next w:val="a"/>
    <w:link w:val="50"/>
    <w:qFormat/>
    <w:rsid w:val="00A03A88"/>
    <w:pPr>
      <w:keepNext/>
      <w:keepLines/>
      <w:spacing w:before="200"/>
      <w:outlineLvl w:val="4"/>
    </w:pPr>
    <w:rPr>
      <w:rFonts w:ascii="Cambria" w:eastAsia="Calibri" w:hAnsi="Cambria"/>
      <w:color w:val="243F60"/>
      <w:sz w:val="22"/>
    </w:rPr>
  </w:style>
  <w:style w:type="paragraph" w:styleId="6">
    <w:name w:val="heading 6"/>
    <w:basedOn w:val="a"/>
    <w:next w:val="a"/>
    <w:link w:val="60"/>
    <w:qFormat/>
    <w:rsid w:val="00CD2160"/>
    <w:pPr>
      <w:keepNext/>
      <w:keepLines/>
      <w:spacing w:before="200"/>
      <w:outlineLvl w:val="5"/>
    </w:pPr>
    <w:rPr>
      <w:rFonts w:ascii="Cambria" w:eastAsia="Calibri" w:hAnsi="Cambria"/>
      <w:i/>
      <w:iCs/>
      <w:color w:val="243F60"/>
      <w:sz w:val="22"/>
    </w:rPr>
  </w:style>
  <w:style w:type="paragraph" w:styleId="7">
    <w:name w:val="heading 7"/>
    <w:basedOn w:val="a"/>
    <w:next w:val="a"/>
    <w:link w:val="70"/>
    <w:qFormat/>
    <w:rsid w:val="009D1358"/>
    <w:pPr>
      <w:keepNext/>
      <w:keepLines/>
      <w:spacing w:before="200"/>
      <w:outlineLvl w:val="6"/>
    </w:pPr>
    <w:rPr>
      <w:rFonts w:ascii="Cambria" w:eastAsia="Calibri" w:hAnsi="Cambria"/>
      <w:i/>
      <w:iCs/>
      <w:color w:val="404040"/>
      <w:sz w:val="22"/>
    </w:rPr>
  </w:style>
  <w:style w:type="paragraph" w:styleId="8">
    <w:name w:val="heading 8"/>
    <w:basedOn w:val="a"/>
    <w:next w:val="a"/>
    <w:link w:val="80"/>
    <w:qFormat/>
    <w:rsid w:val="00CD2160"/>
    <w:pPr>
      <w:keepNext/>
      <w:keepLines/>
      <w:spacing w:before="200"/>
      <w:outlineLvl w:val="7"/>
    </w:pPr>
    <w:rPr>
      <w:rFonts w:ascii="Cambria" w:eastAsia="Calibri" w:hAnsi="Cambria"/>
      <w:color w:val="404040"/>
      <w:sz w:val="20"/>
      <w:szCs w:val="20"/>
    </w:rPr>
  </w:style>
  <w:style w:type="paragraph" w:styleId="9">
    <w:name w:val="heading 9"/>
    <w:basedOn w:val="a"/>
    <w:next w:val="a"/>
    <w:link w:val="90"/>
    <w:qFormat/>
    <w:rsid w:val="00E470B7"/>
    <w:pPr>
      <w:spacing w:before="240" w:after="60"/>
      <w:jc w:val="left"/>
      <w:outlineLvl w:val="8"/>
    </w:pPr>
    <w:rPr>
      <w:rFonts w:ascii="Arial" w:eastAsia="Calibri" w:hAnsi="Arial"/>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0D7C6A"/>
    <w:pPr>
      <w:tabs>
        <w:tab w:val="center" w:pos="4677"/>
        <w:tab w:val="right" w:pos="9355"/>
      </w:tabs>
    </w:pPr>
    <w:rPr>
      <w:rFonts w:ascii="Calibri" w:eastAsia="Calibri" w:hAnsi="Calibri"/>
      <w:sz w:val="20"/>
      <w:szCs w:val="20"/>
    </w:rPr>
  </w:style>
  <w:style w:type="character" w:customStyle="1" w:styleId="a4">
    <w:name w:val="Верхний колонтитул Знак"/>
    <w:link w:val="a3"/>
    <w:uiPriority w:val="99"/>
    <w:locked/>
    <w:rsid w:val="000D7C6A"/>
    <w:rPr>
      <w:rFonts w:cs="Times New Roman"/>
    </w:rPr>
  </w:style>
  <w:style w:type="paragraph" w:styleId="a5">
    <w:name w:val="footer"/>
    <w:basedOn w:val="a"/>
    <w:link w:val="a6"/>
    <w:uiPriority w:val="99"/>
    <w:rsid w:val="000D7C6A"/>
    <w:pPr>
      <w:tabs>
        <w:tab w:val="center" w:pos="4677"/>
        <w:tab w:val="right" w:pos="9355"/>
      </w:tabs>
    </w:pPr>
    <w:rPr>
      <w:rFonts w:ascii="Calibri" w:eastAsia="Calibri" w:hAnsi="Calibri"/>
      <w:sz w:val="20"/>
      <w:szCs w:val="20"/>
    </w:rPr>
  </w:style>
  <w:style w:type="character" w:customStyle="1" w:styleId="a6">
    <w:name w:val="Нижний колонтитул Знак"/>
    <w:link w:val="a5"/>
    <w:uiPriority w:val="99"/>
    <w:locked/>
    <w:rsid w:val="000D7C6A"/>
    <w:rPr>
      <w:rFonts w:cs="Times New Roman"/>
    </w:rPr>
  </w:style>
  <w:style w:type="paragraph" w:customStyle="1" w:styleId="12">
    <w:name w:val="Без интервала1"/>
    <w:aliases w:val="Table text"/>
    <w:rsid w:val="000E571E"/>
    <w:rPr>
      <w:rFonts w:eastAsia="Times New Roman"/>
      <w:sz w:val="22"/>
      <w:szCs w:val="22"/>
      <w:lang w:eastAsia="en-US"/>
    </w:rPr>
  </w:style>
  <w:style w:type="paragraph" w:styleId="a7">
    <w:name w:val="caption"/>
    <w:basedOn w:val="a"/>
    <w:qFormat/>
    <w:rsid w:val="008B3B41"/>
    <w:pPr>
      <w:spacing w:before="100" w:beforeAutospacing="1" w:after="100" w:afterAutospacing="1"/>
    </w:pPr>
    <w:rPr>
      <w:rFonts w:eastAsia="Calibri"/>
      <w:szCs w:val="24"/>
      <w:lang w:eastAsia="ru-RU"/>
    </w:rPr>
  </w:style>
  <w:style w:type="paragraph" w:styleId="13">
    <w:name w:val="toc 1"/>
    <w:basedOn w:val="a"/>
    <w:next w:val="a"/>
    <w:autoRedefine/>
    <w:uiPriority w:val="39"/>
    <w:rsid w:val="00AD2479"/>
    <w:pPr>
      <w:tabs>
        <w:tab w:val="right" w:leader="dot" w:pos="9628"/>
      </w:tabs>
      <w:spacing w:before="240"/>
      <w:ind w:left="284" w:hanging="284"/>
      <w:jc w:val="left"/>
    </w:pPr>
    <w:rPr>
      <w:rFonts w:ascii="Arial" w:hAnsi="Arial" w:cs="Arial"/>
      <w:b/>
      <w:bCs/>
      <w:caps/>
      <w:noProof/>
      <w:sz w:val="20"/>
      <w:szCs w:val="20"/>
    </w:rPr>
  </w:style>
  <w:style w:type="paragraph" w:styleId="21">
    <w:name w:val="toc 2"/>
    <w:basedOn w:val="a"/>
    <w:next w:val="a"/>
    <w:autoRedefine/>
    <w:uiPriority w:val="39"/>
    <w:rsid w:val="00AD2479"/>
    <w:pPr>
      <w:tabs>
        <w:tab w:val="right" w:leader="dot" w:pos="9628"/>
      </w:tabs>
      <w:spacing w:before="240"/>
      <w:ind w:left="426" w:hanging="142"/>
      <w:jc w:val="left"/>
    </w:pPr>
    <w:rPr>
      <w:rFonts w:ascii="Arial" w:hAnsi="Arial" w:cs="Arial"/>
      <w:b/>
      <w:bCs/>
      <w:noProof/>
      <w:sz w:val="18"/>
      <w:szCs w:val="18"/>
    </w:rPr>
  </w:style>
  <w:style w:type="paragraph" w:styleId="30">
    <w:name w:val="toc 3"/>
    <w:basedOn w:val="a"/>
    <w:next w:val="a"/>
    <w:autoRedefine/>
    <w:rsid w:val="008B3B41"/>
    <w:pPr>
      <w:ind w:left="240"/>
    </w:pPr>
    <w:rPr>
      <w:sz w:val="20"/>
      <w:szCs w:val="20"/>
    </w:rPr>
  </w:style>
  <w:style w:type="paragraph" w:styleId="41">
    <w:name w:val="toc 4"/>
    <w:basedOn w:val="a"/>
    <w:next w:val="a"/>
    <w:autoRedefine/>
    <w:semiHidden/>
    <w:rsid w:val="008B3B41"/>
    <w:pPr>
      <w:ind w:left="480"/>
    </w:pPr>
    <w:rPr>
      <w:sz w:val="20"/>
      <w:szCs w:val="20"/>
    </w:rPr>
  </w:style>
  <w:style w:type="paragraph" w:styleId="51">
    <w:name w:val="toc 5"/>
    <w:basedOn w:val="a"/>
    <w:next w:val="a"/>
    <w:autoRedefine/>
    <w:semiHidden/>
    <w:rsid w:val="008B3B41"/>
    <w:pPr>
      <w:ind w:left="720"/>
    </w:pPr>
    <w:rPr>
      <w:sz w:val="20"/>
      <w:szCs w:val="20"/>
    </w:rPr>
  </w:style>
  <w:style w:type="paragraph" w:styleId="61">
    <w:name w:val="toc 6"/>
    <w:basedOn w:val="a"/>
    <w:next w:val="a"/>
    <w:autoRedefine/>
    <w:semiHidden/>
    <w:rsid w:val="008B3B41"/>
    <w:pPr>
      <w:ind w:left="960"/>
    </w:pPr>
    <w:rPr>
      <w:sz w:val="20"/>
      <w:szCs w:val="20"/>
    </w:rPr>
  </w:style>
  <w:style w:type="paragraph" w:styleId="71">
    <w:name w:val="toc 7"/>
    <w:basedOn w:val="a"/>
    <w:next w:val="a"/>
    <w:autoRedefine/>
    <w:semiHidden/>
    <w:rsid w:val="008B3B41"/>
    <w:pPr>
      <w:ind w:left="1200"/>
    </w:pPr>
    <w:rPr>
      <w:sz w:val="20"/>
      <w:szCs w:val="20"/>
    </w:rPr>
  </w:style>
  <w:style w:type="paragraph" w:styleId="81">
    <w:name w:val="toc 8"/>
    <w:basedOn w:val="a"/>
    <w:next w:val="a"/>
    <w:autoRedefine/>
    <w:semiHidden/>
    <w:rsid w:val="008B3B41"/>
    <w:pPr>
      <w:ind w:left="1440"/>
    </w:pPr>
    <w:rPr>
      <w:sz w:val="20"/>
      <w:szCs w:val="20"/>
    </w:rPr>
  </w:style>
  <w:style w:type="paragraph" w:styleId="91">
    <w:name w:val="toc 9"/>
    <w:basedOn w:val="a"/>
    <w:next w:val="a"/>
    <w:autoRedefine/>
    <w:semiHidden/>
    <w:rsid w:val="008B3B41"/>
    <w:pPr>
      <w:ind w:left="1680"/>
    </w:pPr>
    <w:rPr>
      <w:sz w:val="20"/>
      <w:szCs w:val="20"/>
    </w:rPr>
  </w:style>
  <w:style w:type="character" w:styleId="a8">
    <w:name w:val="Hyperlink"/>
    <w:uiPriority w:val="99"/>
    <w:rsid w:val="008B3B41"/>
    <w:rPr>
      <w:color w:val="0000FF"/>
      <w:u w:val="single"/>
    </w:rPr>
  </w:style>
  <w:style w:type="character" w:styleId="a9">
    <w:name w:val="annotation reference"/>
    <w:rsid w:val="00C851FA"/>
    <w:rPr>
      <w:sz w:val="16"/>
    </w:rPr>
  </w:style>
  <w:style w:type="paragraph" w:styleId="aa">
    <w:name w:val="annotation text"/>
    <w:basedOn w:val="a"/>
    <w:link w:val="ab"/>
    <w:rsid w:val="00C851FA"/>
    <w:rPr>
      <w:rFonts w:eastAsia="Calibri"/>
      <w:sz w:val="20"/>
      <w:szCs w:val="20"/>
    </w:rPr>
  </w:style>
  <w:style w:type="paragraph" w:styleId="ac">
    <w:name w:val="annotation subject"/>
    <w:basedOn w:val="aa"/>
    <w:next w:val="aa"/>
    <w:link w:val="ad"/>
    <w:rsid w:val="00C851FA"/>
    <w:rPr>
      <w:b/>
    </w:rPr>
  </w:style>
  <w:style w:type="paragraph" w:styleId="ae">
    <w:name w:val="Balloon Text"/>
    <w:basedOn w:val="a"/>
    <w:link w:val="af"/>
    <w:semiHidden/>
    <w:rsid w:val="00C851FA"/>
    <w:rPr>
      <w:rFonts w:ascii="Tahoma" w:hAnsi="Tahoma" w:cs="Tahoma"/>
      <w:sz w:val="16"/>
      <w:szCs w:val="16"/>
    </w:rPr>
  </w:style>
  <w:style w:type="paragraph" w:styleId="32">
    <w:name w:val="Body Text 3"/>
    <w:basedOn w:val="a"/>
    <w:link w:val="33"/>
    <w:uiPriority w:val="99"/>
    <w:rsid w:val="00642C4B"/>
    <w:pPr>
      <w:spacing w:before="240" w:after="240"/>
    </w:pPr>
    <w:rPr>
      <w:rFonts w:eastAsia="Calibri"/>
      <w:szCs w:val="24"/>
      <w:lang w:eastAsia="ru-RU"/>
    </w:rPr>
  </w:style>
  <w:style w:type="paragraph" w:customStyle="1" w:styleId="af0">
    <w:name w:val="ФИО"/>
    <w:basedOn w:val="a"/>
    <w:rsid w:val="00642C4B"/>
    <w:pPr>
      <w:spacing w:after="180"/>
      <w:ind w:left="5670"/>
    </w:pPr>
    <w:rPr>
      <w:rFonts w:eastAsia="Calibri"/>
      <w:szCs w:val="20"/>
      <w:lang w:eastAsia="ru-RU"/>
    </w:rPr>
  </w:style>
  <w:style w:type="paragraph" w:styleId="af1">
    <w:name w:val="footnote text"/>
    <w:basedOn w:val="a"/>
    <w:link w:val="af2"/>
    <w:uiPriority w:val="99"/>
    <w:rsid w:val="00642C4B"/>
    <w:rPr>
      <w:rFonts w:eastAsia="Calibri"/>
      <w:sz w:val="20"/>
      <w:szCs w:val="20"/>
    </w:rPr>
  </w:style>
  <w:style w:type="paragraph" w:customStyle="1" w:styleId="af3">
    <w:name w:val="Текст таблица"/>
    <w:basedOn w:val="a"/>
    <w:rsid w:val="00642C4B"/>
    <w:pPr>
      <w:numPr>
        <w:ilvl w:val="12"/>
      </w:numPr>
      <w:spacing w:before="60"/>
    </w:pPr>
    <w:rPr>
      <w:rFonts w:eastAsia="Calibri"/>
      <w:iCs/>
      <w:sz w:val="22"/>
      <w:szCs w:val="20"/>
      <w:lang w:eastAsia="ru-RU"/>
    </w:rPr>
  </w:style>
  <w:style w:type="character" w:styleId="af4">
    <w:name w:val="footnote reference"/>
    <w:uiPriority w:val="99"/>
    <w:rsid w:val="00642C4B"/>
    <w:rPr>
      <w:vertAlign w:val="superscript"/>
    </w:rPr>
  </w:style>
  <w:style w:type="paragraph" w:styleId="2">
    <w:name w:val="List 2"/>
    <w:basedOn w:val="a"/>
    <w:rsid w:val="00642C4B"/>
    <w:pPr>
      <w:widowControl w:val="0"/>
      <w:numPr>
        <w:numId w:val="1"/>
      </w:numPr>
      <w:overflowPunct w:val="0"/>
      <w:autoSpaceDE w:val="0"/>
      <w:autoSpaceDN w:val="0"/>
      <w:adjustRightInd w:val="0"/>
      <w:spacing w:before="60"/>
      <w:textAlignment w:val="baseline"/>
    </w:pPr>
    <w:rPr>
      <w:rFonts w:eastAsia="Calibri"/>
      <w:szCs w:val="20"/>
      <w:lang w:eastAsia="ru-RU"/>
    </w:rPr>
  </w:style>
  <w:style w:type="character" w:styleId="af5">
    <w:name w:val="Strong"/>
    <w:uiPriority w:val="22"/>
    <w:qFormat/>
    <w:rsid w:val="00642C4B"/>
    <w:rPr>
      <w:b/>
    </w:rPr>
  </w:style>
  <w:style w:type="paragraph" w:styleId="34">
    <w:name w:val="Body Text Indent 3"/>
    <w:basedOn w:val="a"/>
    <w:link w:val="35"/>
    <w:rsid w:val="001542C7"/>
    <w:pPr>
      <w:spacing w:after="120"/>
      <w:ind w:left="283"/>
    </w:pPr>
    <w:rPr>
      <w:rFonts w:eastAsia="Calibri"/>
      <w:sz w:val="16"/>
      <w:szCs w:val="20"/>
    </w:rPr>
  </w:style>
  <w:style w:type="character" w:customStyle="1" w:styleId="S0">
    <w:name w:val="S_Обозначение"/>
    <w:rsid w:val="00523CAF"/>
    <w:rPr>
      <w:rFonts w:ascii="Arial" w:hAnsi="Arial"/>
      <w:b/>
      <w:i/>
      <w:sz w:val="24"/>
      <w:vertAlign w:val="baseline"/>
      <w:lang w:val="ru-RU" w:eastAsia="ru-RU"/>
    </w:rPr>
  </w:style>
  <w:style w:type="paragraph" w:styleId="af6">
    <w:name w:val="Normal (Web)"/>
    <w:basedOn w:val="a"/>
    <w:rsid w:val="00523CAF"/>
    <w:pPr>
      <w:spacing w:before="100" w:beforeAutospacing="1" w:after="100" w:afterAutospacing="1"/>
    </w:pPr>
    <w:rPr>
      <w:rFonts w:eastAsia="Calibri"/>
      <w:szCs w:val="24"/>
      <w:lang w:eastAsia="ru-RU"/>
    </w:rPr>
  </w:style>
  <w:style w:type="character" w:customStyle="1" w:styleId="urtxtemph">
    <w:name w:val="urtxtemph"/>
    <w:rsid w:val="00523CAF"/>
    <w:rPr>
      <w:rFonts w:cs="Times New Roman"/>
    </w:rPr>
  </w:style>
  <w:style w:type="paragraph" w:styleId="af7">
    <w:name w:val="Body Text"/>
    <w:aliases w:val="Основной текст Знак Знак,Основной текст Знак Знак Знак Знак Знак,Основной текст Знак Знак Знак Знак Знак Знак,Основной текст Знак Знак Знак,Основной текст Знак2,Основной текст Знак Знак1,Основной текст Знак1 Знак Знак"/>
    <w:basedOn w:val="a"/>
    <w:link w:val="af8"/>
    <w:rsid w:val="00727E7D"/>
    <w:pPr>
      <w:spacing w:after="120"/>
    </w:pPr>
    <w:rPr>
      <w:rFonts w:eastAsia="Calibri"/>
      <w:szCs w:val="24"/>
    </w:rPr>
  </w:style>
  <w:style w:type="paragraph" w:styleId="af9">
    <w:name w:val="Body Text Indent"/>
    <w:basedOn w:val="a"/>
    <w:link w:val="afa"/>
    <w:rsid w:val="00727E7D"/>
    <w:pPr>
      <w:ind w:firstLine="708"/>
    </w:pPr>
    <w:rPr>
      <w:rFonts w:eastAsia="Calibri"/>
      <w:szCs w:val="24"/>
    </w:rPr>
  </w:style>
  <w:style w:type="character" w:styleId="afb">
    <w:name w:val="page number"/>
    <w:rsid w:val="00727E7D"/>
    <w:rPr>
      <w:rFonts w:cs="Times New Roman"/>
    </w:rPr>
  </w:style>
  <w:style w:type="paragraph" w:customStyle="1" w:styleId="ConsPlusNormal">
    <w:name w:val="ConsPlusNormal"/>
    <w:rsid w:val="00727E7D"/>
    <w:pPr>
      <w:widowControl w:val="0"/>
      <w:autoSpaceDE w:val="0"/>
      <w:autoSpaceDN w:val="0"/>
      <w:adjustRightInd w:val="0"/>
      <w:ind w:firstLine="720"/>
    </w:pPr>
    <w:rPr>
      <w:rFonts w:ascii="Arial" w:hAnsi="Arial" w:cs="Arial"/>
    </w:rPr>
  </w:style>
  <w:style w:type="paragraph" w:customStyle="1" w:styleId="S12">
    <w:name w:val="S_ТекстЛоготипа1"/>
    <w:basedOn w:val="S4"/>
    <w:next w:val="S4"/>
    <w:rsid w:val="003F5CEC"/>
    <w:pPr>
      <w:tabs>
        <w:tab w:val="left" w:pos="8352"/>
        <w:tab w:val="left" w:pos="8712"/>
      </w:tabs>
      <w:ind w:left="3130" w:right="96" w:hanging="652"/>
    </w:pPr>
    <w:rPr>
      <w:rFonts w:ascii="EuropeExt" w:hAnsi="EuropeExt" w:cs="Tahoma"/>
      <w:bCs/>
      <w:sz w:val="12"/>
      <w:szCs w:val="12"/>
    </w:rPr>
  </w:style>
  <w:style w:type="paragraph" w:customStyle="1" w:styleId="S22">
    <w:name w:val="S_ТекстЛоготипа2"/>
    <w:basedOn w:val="S4"/>
    <w:next w:val="S4"/>
    <w:rsid w:val="003F5CEC"/>
    <w:pPr>
      <w:ind w:left="431"/>
    </w:pPr>
    <w:rPr>
      <w:rFonts w:ascii="EuropeExt" w:hAnsi="EuropeExt" w:cs="Tahoma"/>
      <w:bCs/>
      <w:spacing w:val="18"/>
      <w:sz w:val="12"/>
      <w:szCs w:val="12"/>
    </w:rPr>
  </w:style>
  <w:style w:type="paragraph" w:customStyle="1" w:styleId="S5">
    <w:name w:val="S_ВерхКолонтитулТекст"/>
    <w:basedOn w:val="S4"/>
    <w:next w:val="S4"/>
    <w:rsid w:val="003F5CEC"/>
    <w:pPr>
      <w:spacing w:before="120"/>
      <w:jc w:val="right"/>
    </w:pPr>
    <w:rPr>
      <w:rFonts w:ascii="Arial" w:hAnsi="Arial"/>
      <w:b/>
      <w:caps/>
      <w:sz w:val="10"/>
      <w:szCs w:val="10"/>
    </w:rPr>
  </w:style>
  <w:style w:type="character" w:customStyle="1" w:styleId="FooterChar">
    <w:name w:val="Footer Char"/>
    <w:semiHidden/>
    <w:locked/>
    <w:rsid w:val="00727E7D"/>
    <w:rPr>
      <w:sz w:val="24"/>
      <w:lang w:val="ru-RU" w:eastAsia="ru-RU"/>
    </w:rPr>
  </w:style>
  <w:style w:type="paragraph" w:customStyle="1" w:styleId="S6">
    <w:name w:val="S_НижнКолонтПрав"/>
    <w:basedOn w:val="S4"/>
    <w:next w:val="S4"/>
    <w:rsid w:val="003F5CEC"/>
    <w:pPr>
      <w:widowControl/>
      <w:ind w:hanging="181"/>
      <w:jc w:val="right"/>
    </w:pPr>
    <w:rPr>
      <w:rFonts w:ascii="Arial" w:hAnsi="Arial"/>
      <w:b/>
      <w:caps/>
      <w:sz w:val="12"/>
      <w:szCs w:val="12"/>
    </w:rPr>
  </w:style>
  <w:style w:type="paragraph" w:customStyle="1" w:styleId="S7">
    <w:name w:val="S_НижнКолонтЛев"/>
    <w:basedOn w:val="S4"/>
    <w:next w:val="S4"/>
    <w:rsid w:val="003F5CEC"/>
    <w:pPr>
      <w:jc w:val="left"/>
    </w:pPr>
    <w:rPr>
      <w:rFonts w:ascii="Arial" w:hAnsi="Arial"/>
      <w:b/>
      <w:caps/>
      <w:sz w:val="10"/>
      <w:szCs w:val="10"/>
    </w:rPr>
  </w:style>
  <w:style w:type="paragraph" w:customStyle="1" w:styleId="formattext">
    <w:name w:val="formattext"/>
    <w:rsid w:val="007F1DB8"/>
    <w:pPr>
      <w:widowControl w:val="0"/>
      <w:autoSpaceDE w:val="0"/>
      <w:autoSpaceDN w:val="0"/>
      <w:adjustRightInd w:val="0"/>
    </w:pPr>
    <w:rPr>
      <w:rFonts w:ascii="Times New Roman" w:hAnsi="Times New Roman"/>
      <w:sz w:val="18"/>
      <w:szCs w:val="18"/>
    </w:rPr>
  </w:style>
  <w:style w:type="character" w:customStyle="1" w:styleId="35">
    <w:name w:val="Основной текст с отступом 3 Знак"/>
    <w:link w:val="34"/>
    <w:locked/>
    <w:rsid w:val="00727799"/>
    <w:rPr>
      <w:rFonts w:ascii="Times New Roman" w:hAnsi="Times New Roman"/>
      <w:sz w:val="16"/>
    </w:rPr>
  </w:style>
  <w:style w:type="paragraph" w:customStyle="1" w:styleId="S4">
    <w:name w:val="S_Обычный"/>
    <w:basedOn w:val="a"/>
    <w:link w:val="S8"/>
    <w:rsid w:val="003F5CEC"/>
    <w:pPr>
      <w:widowControl w:val="0"/>
    </w:pPr>
    <w:rPr>
      <w:rFonts w:eastAsia="Calibri"/>
      <w:szCs w:val="20"/>
    </w:rPr>
  </w:style>
  <w:style w:type="character" w:customStyle="1" w:styleId="S8">
    <w:name w:val="S_Обычный Знак"/>
    <w:link w:val="S4"/>
    <w:locked/>
    <w:rsid w:val="003F5CEC"/>
    <w:rPr>
      <w:rFonts w:ascii="Times New Roman" w:hAnsi="Times New Roman"/>
      <w:sz w:val="24"/>
    </w:rPr>
  </w:style>
  <w:style w:type="paragraph" w:customStyle="1" w:styleId="S9">
    <w:name w:val="S_Версия"/>
    <w:basedOn w:val="S4"/>
    <w:next w:val="S4"/>
    <w:autoRedefine/>
    <w:rsid w:val="003F5CEC"/>
    <w:pPr>
      <w:spacing w:before="120" w:after="120"/>
      <w:jc w:val="center"/>
    </w:pPr>
    <w:rPr>
      <w:rFonts w:ascii="Arial" w:hAnsi="Arial"/>
      <w:b/>
      <w:caps/>
      <w:sz w:val="20"/>
    </w:rPr>
  </w:style>
  <w:style w:type="paragraph" w:customStyle="1" w:styleId="Sa">
    <w:name w:val="S_ВидДокумента"/>
    <w:basedOn w:val="af7"/>
    <w:next w:val="S4"/>
    <w:link w:val="Sb"/>
    <w:rsid w:val="003F5CEC"/>
    <w:pPr>
      <w:spacing w:before="120" w:after="0"/>
      <w:jc w:val="right"/>
    </w:pPr>
    <w:rPr>
      <w:rFonts w:ascii="EuropeDemiC" w:hAnsi="EuropeDemiC"/>
      <w:b/>
      <w:caps/>
      <w:sz w:val="36"/>
      <w:szCs w:val="20"/>
    </w:rPr>
  </w:style>
  <w:style w:type="character" w:customStyle="1" w:styleId="Sb">
    <w:name w:val="S_ВидДокумента Знак"/>
    <w:link w:val="Sa"/>
    <w:locked/>
    <w:rsid w:val="003F5CEC"/>
    <w:rPr>
      <w:rFonts w:ascii="EuropeDemiC" w:hAnsi="EuropeDemiC"/>
      <w:b/>
      <w:caps/>
      <w:sz w:val="36"/>
    </w:rPr>
  </w:style>
  <w:style w:type="paragraph" w:customStyle="1" w:styleId="Sc">
    <w:name w:val="S_Гиперссылка"/>
    <w:basedOn w:val="S4"/>
    <w:rsid w:val="003F5CEC"/>
    <w:rPr>
      <w:color w:val="0000FF"/>
      <w:u w:val="single"/>
    </w:rPr>
  </w:style>
  <w:style w:type="paragraph" w:customStyle="1" w:styleId="Sd">
    <w:name w:val="S_Гриф"/>
    <w:basedOn w:val="S4"/>
    <w:rsid w:val="003F5CEC"/>
    <w:pPr>
      <w:widowControl/>
      <w:spacing w:line="360" w:lineRule="auto"/>
      <w:ind w:left="5392"/>
      <w:jc w:val="left"/>
    </w:pPr>
    <w:rPr>
      <w:rFonts w:ascii="Arial" w:hAnsi="Arial"/>
      <w:b/>
      <w:sz w:val="20"/>
    </w:rPr>
  </w:style>
  <w:style w:type="paragraph" w:customStyle="1" w:styleId="S13">
    <w:name w:val="S_ЗаголовкиТаблицы1"/>
    <w:basedOn w:val="S4"/>
    <w:rsid w:val="003F5CEC"/>
    <w:pPr>
      <w:keepNext/>
      <w:jc w:val="center"/>
    </w:pPr>
    <w:rPr>
      <w:rFonts w:ascii="Arial" w:hAnsi="Arial"/>
      <w:b/>
      <w:caps/>
      <w:sz w:val="16"/>
      <w:szCs w:val="16"/>
    </w:rPr>
  </w:style>
  <w:style w:type="paragraph" w:customStyle="1" w:styleId="S23">
    <w:name w:val="S_ЗаголовкиТаблицы2"/>
    <w:basedOn w:val="S4"/>
    <w:rsid w:val="003F5CEC"/>
    <w:pPr>
      <w:jc w:val="center"/>
    </w:pPr>
    <w:rPr>
      <w:rFonts w:ascii="Arial" w:hAnsi="Arial"/>
      <w:b/>
      <w:sz w:val="14"/>
    </w:rPr>
  </w:style>
  <w:style w:type="paragraph" w:customStyle="1" w:styleId="S14">
    <w:name w:val="S_Заголовок1"/>
    <w:basedOn w:val="a"/>
    <w:next w:val="S4"/>
    <w:rsid w:val="0029777D"/>
    <w:pPr>
      <w:keepNext/>
      <w:pageBreakBefore/>
      <w:outlineLvl w:val="0"/>
    </w:pPr>
    <w:rPr>
      <w:rFonts w:ascii="Arial" w:eastAsia="Calibri" w:hAnsi="Arial"/>
      <w:b/>
      <w:caps/>
      <w:sz w:val="32"/>
      <w:szCs w:val="32"/>
      <w:lang w:eastAsia="ru-RU"/>
    </w:rPr>
  </w:style>
  <w:style w:type="paragraph" w:customStyle="1" w:styleId="S11">
    <w:name w:val="S_Заголовок1_Прил_СписокН"/>
    <w:basedOn w:val="S4"/>
    <w:next w:val="S4"/>
    <w:rsid w:val="003F5CEC"/>
    <w:pPr>
      <w:keepNext/>
      <w:pageBreakBefore/>
      <w:widowControl/>
      <w:numPr>
        <w:numId w:val="2"/>
      </w:numPr>
      <w:outlineLvl w:val="1"/>
    </w:pPr>
    <w:rPr>
      <w:rFonts w:ascii="Arial" w:hAnsi="Arial"/>
      <w:b/>
      <w:caps/>
    </w:rPr>
  </w:style>
  <w:style w:type="paragraph" w:customStyle="1" w:styleId="S1">
    <w:name w:val="S_Заголовок1_СписокН"/>
    <w:basedOn w:val="S14"/>
    <w:next w:val="S4"/>
    <w:rsid w:val="007C2350"/>
    <w:pPr>
      <w:numPr>
        <w:numId w:val="3"/>
      </w:numPr>
    </w:pPr>
  </w:style>
  <w:style w:type="paragraph" w:customStyle="1" w:styleId="S24">
    <w:name w:val="S_Заголовок2"/>
    <w:basedOn w:val="a"/>
    <w:next w:val="S4"/>
    <w:rsid w:val="003F5CEC"/>
    <w:pPr>
      <w:keepNext/>
      <w:outlineLvl w:val="1"/>
    </w:pPr>
    <w:rPr>
      <w:rFonts w:ascii="Arial" w:eastAsia="Calibri" w:hAnsi="Arial"/>
      <w:b/>
      <w:caps/>
      <w:szCs w:val="24"/>
      <w:lang w:eastAsia="ru-RU"/>
    </w:rPr>
  </w:style>
  <w:style w:type="paragraph" w:customStyle="1" w:styleId="S21">
    <w:name w:val="S_Заголовок2_Прил_СписокН"/>
    <w:basedOn w:val="S4"/>
    <w:next w:val="S4"/>
    <w:rsid w:val="003F5CEC"/>
    <w:pPr>
      <w:keepNext/>
      <w:keepLines/>
      <w:numPr>
        <w:ilvl w:val="2"/>
        <w:numId w:val="2"/>
      </w:numPr>
      <w:tabs>
        <w:tab w:val="left" w:pos="720"/>
      </w:tabs>
      <w:jc w:val="left"/>
      <w:outlineLvl w:val="2"/>
    </w:pPr>
    <w:rPr>
      <w:rFonts w:ascii="Arial" w:hAnsi="Arial"/>
      <w:b/>
      <w:caps/>
    </w:rPr>
  </w:style>
  <w:style w:type="paragraph" w:customStyle="1" w:styleId="S20">
    <w:name w:val="S_Заголовок2_СписокН"/>
    <w:basedOn w:val="S24"/>
    <w:next w:val="S4"/>
    <w:rsid w:val="003F5CEC"/>
    <w:pPr>
      <w:numPr>
        <w:ilvl w:val="1"/>
        <w:numId w:val="3"/>
      </w:numPr>
    </w:pPr>
  </w:style>
  <w:style w:type="paragraph" w:customStyle="1" w:styleId="S30">
    <w:name w:val="S_Заголовок3_СписокН"/>
    <w:basedOn w:val="a"/>
    <w:next w:val="S4"/>
    <w:rsid w:val="003F5CEC"/>
    <w:pPr>
      <w:keepNext/>
      <w:numPr>
        <w:ilvl w:val="2"/>
        <w:numId w:val="3"/>
      </w:numPr>
    </w:pPr>
    <w:rPr>
      <w:rFonts w:ascii="Arial" w:eastAsia="Calibri" w:hAnsi="Arial"/>
      <w:b/>
      <w:i/>
      <w:caps/>
      <w:sz w:val="20"/>
      <w:szCs w:val="20"/>
      <w:lang w:eastAsia="ru-RU"/>
    </w:rPr>
  </w:style>
  <w:style w:type="paragraph" w:customStyle="1" w:styleId="Se">
    <w:name w:val="S_МестоГод"/>
    <w:basedOn w:val="S4"/>
    <w:rsid w:val="003F5CEC"/>
    <w:pPr>
      <w:spacing w:before="120"/>
      <w:jc w:val="center"/>
    </w:pPr>
    <w:rPr>
      <w:rFonts w:ascii="Arial" w:hAnsi="Arial"/>
      <w:b/>
      <w:caps/>
      <w:sz w:val="18"/>
      <w:szCs w:val="18"/>
    </w:rPr>
  </w:style>
  <w:style w:type="paragraph" w:customStyle="1" w:styleId="Sf">
    <w:name w:val="S_НазваниеРисунка"/>
    <w:basedOn w:val="a"/>
    <w:next w:val="S4"/>
    <w:rsid w:val="003F5CEC"/>
    <w:pPr>
      <w:spacing w:before="60"/>
      <w:jc w:val="center"/>
    </w:pPr>
    <w:rPr>
      <w:rFonts w:ascii="Arial" w:eastAsia="Calibri" w:hAnsi="Arial"/>
      <w:b/>
      <w:sz w:val="20"/>
      <w:szCs w:val="24"/>
      <w:lang w:eastAsia="ru-RU"/>
    </w:rPr>
  </w:style>
  <w:style w:type="paragraph" w:customStyle="1" w:styleId="Sf0">
    <w:name w:val="S_НазваниеТаблицы"/>
    <w:basedOn w:val="S4"/>
    <w:next w:val="S4"/>
    <w:rsid w:val="003F5CEC"/>
    <w:pPr>
      <w:keepNext/>
      <w:jc w:val="right"/>
    </w:pPr>
    <w:rPr>
      <w:rFonts w:ascii="Arial" w:hAnsi="Arial"/>
      <w:b/>
      <w:sz w:val="20"/>
    </w:rPr>
  </w:style>
  <w:style w:type="paragraph" w:customStyle="1" w:styleId="Sf1">
    <w:name w:val="S_НаименованиеДокумента"/>
    <w:basedOn w:val="S4"/>
    <w:next w:val="S4"/>
    <w:rsid w:val="003F5CEC"/>
    <w:pPr>
      <w:widowControl/>
      <w:ind w:right="641"/>
      <w:jc w:val="left"/>
    </w:pPr>
    <w:rPr>
      <w:rFonts w:ascii="Arial" w:hAnsi="Arial"/>
      <w:b/>
      <w:caps/>
    </w:rPr>
  </w:style>
  <w:style w:type="paragraph" w:customStyle="1" w:styleId="Sf2">
    <w:name w:val="S_НомерДокумента"/>
    <w:basedOn w:val="S4"/>
    <w:next w:val="S4"/>
    <w:rsid w:val="003F5CEC"/>
    <w:pPr>
      <w:spacing w:before="120" w:after="120"/>
      <w:jc w:val="center"/>
    </w:pPr>
    <w:rPr>
      <w:rFonts w:ascii="Arial" w:hAnsi="Arial"/>
      <w:b/>
      <w:caps/>
    </w:rPr>
  </w:style>
  <w:style w:type="paragraph" w:customStyle="1" w:styleId="S15">
    <w:name w:val="S_ТекстВТаблице1"/>
    <w:basedOn w:val="S4"/>
    <w:next w:val="S4"/>
    <w:rsid w:val="003F5CEC"/>
    <w:pPr>
      <w:spacing w:before="120"/>
      <w:jc w:val="left"/>
    </w:pPr>
    <w:rPr>
      <w:szCs w:val="28"/>
    </w:rPr>
  </w:style>
  <w:style w:type="paragraph" w:customStyle="1" w:styleId="S10">
    <w:name w:val="S_НумСписВ Таблице1"/>
    <w:basedOn w:val="S15"/>
    <w:next w:val="S4"/>
    <w:rsid w:val="003F5CEC"/>
    <w:pPr>
      <w:numPr>
        <w:numId w:val="4"/>
      </w:numPr>
    </w:pPr>
  </w:style>
  <w:style w:type="paragraph" w:customStyle="1" w:styleId="S25">
    <w:name w:val="S_ТекстВТаблице2"/>
    <w:basedOn w:val="S4"/>
    <w:next w:val="S4"/>
    <w:rsid w:val="003F5CEC"/>
    <w:pPr>
      <w:spacing w:before="120"/>
      <w:jc w:val="left"/>
    </w:pPr>
    <w:rPr>
      <w:sz w:val="20"/>
    </w:rPr>
  </w:style>
  <w:style w:type="paragraph" w:customStyle="1" w:styleId="S2">
    <w:name w:val="S_НумСписВТаблице2"/>
    <w:basedOn w:val="S25"/>
    <w:next w:val="S4"/>
    <w:rsid w:val="003F5CEC"/>
    <w:pPr>
      <w:numPr>
        <w:numId w:val="5"/>
      </w:numPr>
    </w:pPr>
  </w:style>
  <w:style w:type="paragraph" w:customStyle="1" w:styleId="S31">
    <w:name w:val="S_ТекстВТаблице3"/>
    <w:basedOn w:val="S4"/>
    <w:next w:val="S4"/>
    <w:rsid w:val="003F5CEC"/>
    <w:pPr>
      <w:spacing w:before="120"/>
      <w:jc w:val="left"/>
    </w:pPr>
    <w:rPr>
      <w:sz w:val="16"/>
    </w:rPr>
  </w:style>
  <w:style w:type="paragraph" w:customStyle="1" w:styleId="S3">
    <w:name w:val="S_НумСписВТаблице3"/>
    <w:basedOn w:val="S31"/>
    <w:next w:val="S4"/>
    <w:rsid w:val="003F5CEC"/>
    <w:pPr>
      <w:numPr>
        <w:numId w:val="6"/>
      </w:numPr>
    </w:pPr>
  </w:style>
  <w:style w:type="paragraph" w:customStyle="1" w:styleId="Sf3">
    <w:name w:val="S_Примечание"/>
    <w:basedOn w:val="S4"/>
    <w:next w:val="S4"/>
    <w:rsid w:val="003F5CEC"/>
    <w:pPr>
      <w:ind w:left="567"/>
    </w:pPr>
    <w:rPr>
      <w:i/>
      <w:u w:val="single"/>
    </w:rPr>
  </w:style>
  <w:style w:type="paragraph" w:customStyle="1" w:styleId="Sf4">
    <w:name w:val="S_ПримечаниеТекст"/>
    <w:basedOn w:val="S4"/>
    <w:next w:val="S4"/>
    <w:rsid w:val="003F5CEC"/>
    <w:pPr>
      <w:spacing w:before="120"/>
      <w:ind w:left="567"/>
    </w:pPr>
    <w:rPr>
      <w:i/>
    </w:rPr>
  </w:style>
  <w:style w:type="paragraph" w:customStyle="1" w:styleId="Sf5">
    <w:name w:val="S_Рисунок"/>
    <w:basedOn w:val="S4"/>
    <w:rsid w:val="003F5CEC"/>
    <w:pPr>
      <w:pBdr>
        <w:top w:val="single" w:sz="8" w:space="5" w:color="auto"/>
        <w:left w:val="single" w:sz="8" w:space="5" w:color="auto"/>
        <w:bottom w:val="single" w:sz="8" w:space="5" w:color="auto"/>
        <w:right w:val="single" w:sz="8" w:space="5" w:color="auto"/>
      </w:pBdr>
      <w:spacing w:before="120"/>
      <w:jc w:val="center"/>
    </w:pPr>
  </w:style>
  <w:style w:type="paragraph" w:customStyle="1" w:styleId="Sf6">
    <w:name w:val="S_Сноска"/>
    <w:basedOn w:val="S4"/>
    <w:next w:val="S4"/>
    <w:rsid w:val="003F5CEC"/>
    <w:rPr>
      <w:rFonts w:ascii="Arial" w:hAnsi="Arial"/>
      <w:sz w:val="16"/>
    </w:rPr>
  </w:style>
  <w:style w:type="paragraph" w:customStyle="1" w:styleId="Sf7">
    <w:name w:val="S_Содержание"/>
    <w:basedOn w:val="S4"/>
    <w:next w:val="S4"/>
    <w:rsid w:val="003F5CEC"/>
    <w:rPr>
      <w:rFonts w:ascii="Arial" w:hAnsi="Arial"/>
      <w:b/>
      <w:caps/>
      <w:sz w:val="32"/>
      <w:szCs w:val="32"/>
    </w:rPr>
  </w:style>
  <w:style w:type="paragraph" w:customStyle="1" w:styleId="S">
    <w:name w:val="S_СписокМ_Обычный"/>
    <w:basedOn w:val="a"/>
    <w:next w:val="S4"/>
    <w:link w:val="Sf8"/>
    <w:rsid w:val="003F5CEC"/>
    <w:pPr>
      <w:numPr>
        <w:numId w:val="7"/>
      </w:numPr>
      <w:tabs>
        <w:tab w:val="left" w:pos="720"/>
      </w:tabs>
      <w:spacing w:before="120"/>
    </w:pPr>
    <w:rPr>
      <w:rFonts w:eastAsia="Calibri"/>
      <w:szCs w:val="20"/>
    </w:rPr>
  </w:style>
  <w:style w:type="character" w:customStyle="1" w:styleId="Sf8">
    <w:name w:val="S_СписокМ_Обычный Знак"/>
    <w:link w:val="S"/>
    <w:locked/>
    <w:rsid w:val="003F5CEC"/>
    <w:rPr>
      <w:rFonts w:ascii="Times New Roman" w:hAnsi="Times New Roman"/>
      <w:sz w:val="24"/>
      <w:lang w:eastAsia="en-US"/>
    </w:rPr>
  </w:style>
  <w:style w:type="table" w:customStyle="1" w:styleId="Sf9">
    <w:name w:val="S_Таблица"/>
    <w:rsid w:val="003F5CEC"/>
    <w:rPr>
      <w:rFonts w:ascii="Times New Roman" w:hAnsi="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fa">
    <w:name w:val="S_ТекстЛоготипа"/>
    <w:basedOn w:val="S4"/>
    <w:rsid w:val="003F5CEC"/>
    <w:pPr>
      <w:ind w:left="431"/>
    </w:pPr>
    <w:rPr>
      <w:rFonts w:ascii="EuropeExt" w:hAnsi="EuropeExt" w:cs="Tahoma"/>
      <w:bCs/>
      <w:spacing w:val="18"/>
      <w:sz w:val="12"/>
      <w:szCs w:val="12"/>
    </w:rPr>
  </w:style>
  <w:style w:type="paragraph" w:customStyle="1" w:styleId="S16">
    <w:name w:val="S_ТекстСодержания1"/>
    <w:basedOn w:val="S4"/>
    <w:next w:val="S4"/>
    <w:link w:val="S17"/>
    <w:rsid w:val="003F5CEC"/>
    <w:pPr>
      <w:spacing w:before="120"/>
    </w:pPr>
    <w:rPr>
      <w:rFonts w:ascii="Arial" w:hAnsi="Arial"/>
      <w:b/>
      <w:caps/>
      <w:sz w:val="20"/>
    </w:rPr>
  </w:style>
  <w:style w:type="character" w:customStyle="1" w:styleId="S17">
    <w:name w:val="S_ТекстСодержания1 Знак"/>
    <w:link w:val="S16"/>
    <w:locked/>
    <w:rsid w:val="003F5CEC"/>
    <w:rPr>
      <w:rFonts w:ascii="Arial" w:hAnsi="Arial"/>
      <w:b/>
      <w:caps/>
    </w:rPr>
  </w:style>
  <w:style w:type="paragraph" w:customStyle="1" w:styleId="Sfb">
    <w:name w:val="S_Термин"/>
    <w:basedOn w:val="a"/>
    <w:next w:val="S4"/>
    <w:link w:val="Sfc"/>
    <w:rsid w:val="003F5CEC"/>
    <w:rPr>
      <w:rFonts w:ascii="Arial" w:eastAsia="Calibri" w:hAnsi="Arial"/>
      <w:b/>
      <w:i/>
      <w:caps/>
      <w:sz w:val="20"/>
      <w:szCs w:val="20"/>
    </w:rPr>
  </w:style>
  <w:style w:type="character" w:customStyle="1" w:styleId="Sfc">
    <w:name w:val="S_Термин Знак"/>
    <w:link w:val="Sfb"/>
    <w:locked/>
    <w:rsid w:val="003F5CEC"/>
    <w:rPr>
      <w:rFonts w:ascii="Arial" w:hAnsi="Arial"/>
      <w:b/>
      <w:i/>
      <w:caps/>
    </w:rPr>
  </w:style>
  <w:style w:type="paragraph" w:customStyle="1" w:styleId="14">
    <w:name w:val="Абзац списка1"/>
    <w:basedOn w:val="a"/>
    <w:rsid w:val="0029777D"/>
    <w:pPr>
      <w:ind w:left="708"/>
    </w:pPr>
  </w:style>
  <w:style w:type="paragraph" w:customStyle="1" w:styleId="afc">
    <w:name w:val="Знак Знак Знак Знак Знак Знак Знак"/>
    <w:basedOn w:val="a"/>
    <w:rsid w:val="00FF725B"/>
    <w:pPr>
      <w:spacing w:after="160" w:line="240" w:lineRule="exact"/>
      <w:jc w:val="left"/>
    </w:pPr>
    <w:rPr>
      <w:rFonts w:ascii="Verdana" w:eastAsia="Calibri" w:hAnsi="Verdana" w:cs="Verdana"/>
      <w:sz w:val="20"/>
      <w:szCs w:val="20"/>
      <w:lang w:val="en-US"/>
    </w:rPr>
  </w:style>
  <w:style w:type="paragraph" w:customStyle="1" w:styleId="15">
    <w:name w:val="Рецензия1"/>
    <w:hidden/>
    <w:semiHidden/>
    <w:rsid w:val="00A37F1B"/>
    <w:rPr>
      <w:rFonts w:ascii="Times New Roman" w:eastAsia="Times New Roman" w:hAnsi="Times New Roman"/>
      <w:sz w:val="24"/>
      <w:szCs w:val="22"/>
      <w:lang w:eastAsia="en-US"/>
    </w:rPr>
  </w:style>
  <w:style w:type="character" w:customStyle="1" w:styleId="36">
    <w:name w:val="Заголовок 3 Знак"/>
    <w:aliases w:val="h3 sub heading Знак,C Sub-Sub/Italic Знак,13 Sub-Sub/Italic Знак,h3 Знак"/>
    <w:rsid w:val="001C7F52"/>
    <w:rPr>
      <w:rFonts w:ascii="Arial" w:hAnsi="Arial" w:cs="Arial"/>
      <w:b/>
      <w:bCs/>
      <w:sz w:val="26"/>
      <w:szCs w:val="26"/>
      <w:lang w:val="ru-RU" w:eastAsia="ru-RU" w:bidi="ar-SA"/>
    </w:rPr>
  </w:style>
  <w:style w:type="character" w:customStyle="1" w:styleId="50">
    <w:name w:val="Заголовок 5 Знак"/>
    <w:link w:val="5"/>
    <w:locked/>
    <w:rsid w:val="00A03A88"/>
    <w:rPr>
      <w:rFonts w:ascii="Cambria" w:hAnsi="Cambria" w:cs="Times New Roman"/>
      <w:color w:val="243F60"/>
      <w:sz w:val="22"/>
      <w:szCs w:val="22"/>
      <w:lang w:eastAsia="en-US"/>
    </w:rPr>
  </w:style>
  <w:style w:type="paragraph" w:styleId="22">
    <w:name w:val="Body Text 2"/>
    <w:basedOn w:val="a"/>
    <w:link w:val="23"/>
    <w:rsid w:val="008E293A"/>
    <w:pPr>
      <w:spacing w:after="120" w:line="480" w:lineRule="auto"/>
      <w:jc w:val="center"/>
    </w:pPr>
    <w:rPr>
      <w:rFonts w:eastAsia="Calibri"/>
      <w:sz w:val="22"/>
    </w:rPr>
  </w:style>
  <w:style w:type="character" w:customStyle="1" w:styleId="23">
    <w:name w:val="Основной текст 2 Знак"/>
    <w:link w:val="22"/>
    <w:locked/>
    <w:rsid w:val="008E293A"/>
    <w:rPr>
      <w:rFonts w:ascii="Times New Roman" w:hAnsi="Times New Roman" w:cs="Times New Roman"/>
      <w:sz w:val="22"/>
      <w:szCs w:val="22"/>
      <w:lang w:eastAsia="en-US"/>
    </w:rPr>
  </w:style>
  <w:style w:type="paragraph" w:styleId="24">
    <w:name w:val="Body Text Indent 2"/>
    <w:basedOn w:val="a"/>
    <w:link w:val="25"/>
    <w:rsid w:val="008E293A"/>
    <w:pPr>
      <w:spacing w:after="120" w:line="480" w:lineRule="auto"/>
      <w:ind w:left="283"/>
      <w:jc w:val="center"/>
    </w:pPr>
    <w:rPr>
      <w:rFonts w:eastAsia="Calibri"/>
      <w:sz w:val="22"/>
    </w:rPr>
  </w:style>
  <w:style w:type="character" w:customStyle="1" w:styleId="25">
    <w:name w:val="Основной текст с отступом 2 Знак"/>
    <w:link w:val="24"/>
    <w:locked/>
    <w:rsid w:val="008E293A"/>
    <w:rPr>
      <w:rFonts w:ascii="Times New Roman" w:hAnsi="Times New Roman" w:cs="Times New Roman"/>
      <w:sz w:val="22"/>
      <w:szCs w:val="22"/>
      <w:lang w:eastAsia="en-US"/>
    </w:rPr>
  </w:style>
  <w:style w:type="paragraph" w:customStyle="1" w:styleId="FR1">
    <w:name w:val="FR1"/>
    <w:rsid w:val="00354987"/>
    <w:pPr>
      <w:widowControl w:val="0"/>
      <w:autoSpaceDE w:val="0"/>
      <w:autoSpaceDN w:val="0"/>
      <w:adjustRightInd w:val="0"/>
    </w:pPr>
    <w:rPr>
      <w:rFonts w:ascii="Times New Roman" w:hAnsi="Times New Roman"/>
      <w:sz w:val="32"/>
      <w:szCs w:val="32"/>
    </w:rPr>
  </w:style>
  <w:style w:type="character" w:styleId="afd">
    <w:name w:val="Emphasis"/>
    <w:qFormat/>
    <w:rsid w:val="00FF17F9"/>
    <w:rPr>
      <w:rFonts w:cs="Times New Roman"/>
      <w:b/>
      <w:bCs/>
    </w:rPr>
  </w:style>
  <w:style w:type="character" w:customStyle="1" w:styleId="st1">
    <w:name w:val="st1"/>
    <w:rsid w:val="00FF17F9"/>
    <w:rPr>
      <w:rFonts w:cs="Times New Roman"/>
    </w:rPr>
  </w:style>
  <w:style w:type="table" w:customStyle="1" w:styleId="16">
    <w:name w:val="Сетка таблицы1"/>
    <w:rsid w:val="00E40B5B"/>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e">
    <w:name w:val="Table Grid"/>
    <w:basedOn w:val="a1"/>
    <w:rsid w:val="00B8157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0">
    <w:name w:val="Заголовок 7 Знак"/>
    <w:link w:val="7"/>
    <w:locked/>
    <w:rsid w:val="009D1358"/>
    <w:rPr>
      <w:rFonts w:ascii="Cambria" w:hAnsi="Cambria" w:cs="Times New Roman"/>
      <w:i/>
      <w:iCs/>
      <w:color w:val="404040"/>
      <w:sz w:val="22"/>
      <w:szCs w:val="22"/>
      <w:lang w:eastAsia="en-US"/>
    </w:rPr>
  </w:style>
  <w:style w:type="character" w:customStyle="1" w:styleId="FontStyle17">
    <w:name w:val="Font Style17"/>
    <w:rsid w:val="009D1358"/>
    <w:rPr>
      <w:rFonts w:ascii="Times New Roman" w:hAnsi="Times New Roman" w:cs="Times New Roman"/>
      <w:sz w:val="26"/>
      <w:szCs w:val="26"/>
    </w:rPr>
  </w:style>
  <w:style w:type="character" w:customStyle="1" w:styleId="afa">
    <w:name w:val="Основной текст с отступом Знак"/>
    <w:link w:val="af9"/>
    <w:locked/>
    <w:rsid w:val="006E233F"/>
    <w:rPr>
      <w:rFonts w:ascii="Times New Roman" w:hAnsi="Times New Roman" w:cs="Times New Roman"/>
      <w:sz w:val="24"/>
      <w:szCs w:val="24"/>
    </w:rPr>
  </w:style>
  <w:style w:type="paragraph" w:customStyle="1" w:styleId="ConsNormal">
    <w:name w:val="ConsNormal"/>
    <w:rsid w:val="007B35A6"/>
    <w:pPr>
      <w:widowControl w:val="0"/>
      <w:autoSpaceDE w:val="0"/>
      <w:autoSpaceDN w:val="0"/>
      <w:adjustRightInd w:val="0"/>
      <w:ind w:right="19772" w:firstLine="720"/>
    </w:pPr>
    <w:rPr>
      <w:rFonts w:ascii="Arial" w:hAnsi="Arial" w:cs="Arial"/>
    </w:rPr>
  </w:style>
  <w:style w:type="paragraph" w:customStyle="1" w:styleId="ConsNonformat">
    <w:name w:val="ConsNonformat"/>
    <w:rsid w:val="007B35A6"/>
    <w:pPr>
      <w:widowControl w:val="0"/>
      <w:autoSpaceDE w:val="0"/>
      <w:autoSpaceDN w:val="0"/>
      <w:adjustRightInd w:val="0"/>
      <w:ind w:right="19772"/>
    </w:pPr>
    <w:rPr>
      <w:rFonts w:ascii="Courier New" w:hAnsi="Courier New" w:cs="Courier New"/>
    </w:rPr>
  </w:style>
  <w:style w:type="paragraph" w:customStyle="1" w:styleId="Noparagraphstyle">
    <w:name w:val="[No paragraph style]"/>
    <w:rsid w:val="006C23E1"/>
    <w:pPr>
      <w:autoSpaceDE w:val="0"/>
      <w:autoSpaceDN w:val="0"/>
      <w:adjustRightInd w:val="0"/>
      <w:spacing w:line="288" w:lineRule="auto"/>
      <w:textAlignment w:val="center"/>
    </w:pPr>
    <w:rPr>
      <w:rFonts w:ascii="Times New Roman" w:hAnsi="Times New Roman"/>
      <w:color w:val="000000"/>
      <w:sz w:val="24"/>
      <w:szCs w:val="24"/>
    </w:rPr>
  </w:style>
  <w:style w:type="paragraph" w:styleId="aff">
    <w:name w:val="Title"/>
    <w:basedOn w:val="a"/>
    <w:next w:val="a"/>
    <w:link w:val="aff0"/>
    <w:uiPriority w:val="10"/>
    <w:qFormat/>
    <w:rsid w:val="00A05163"/>
    <w:pPr>
      <w:spacing w:before="240" w:after="60"/>
      <w:jc w:val="center"/>
      <w:outlineLvl w:val="0"/>
    </w:pPr>
    <w:rPr>
      <w:rFonts w:ascii="Cambria" w:eastAsia="Calibri" w:hAnsi="Cambria"/>
      <w:b/>
      <w:bCs/>
      <w:kern w:val="28"/>
      <w:sz w:val="32"/>
      <w:szCs w:val="32"/>
    </w:rPr>
  </w:style>
  <w:style w:type="character" w:customStyle="1" w:styleId="aff0">
    <w:name w:val="Название Знак"/>
    <w:link w:val="aff"/>
    <w:uiPriority w:val="10"/>
    <w:locked/>
    <w:rsid w:val="00A05163"/>
    <w:rPr>
      <w:rFonts w:ascii="Cambria" w:hAnsi="Cambria" w:cs="Times New Roman"/>
      <w:b/>
      <w:bCs/>
      <w:kern w:val="28"/>
      <w:sz w:val="32"/>
      <w:szCs w:val="32"/>
      <w:lang w:eastAsia="en-US"/>
    </w:rPr>
  </w:style>
  <w:style w:type="character" w:customStyle="1" w:styleId="60">
    <w:name w:val="Заголовок 6 Знак"/>
    <w:link w:val="6"/>
    <w:locked/>
    <w:rsid w:val="00CD2160"/>
    <w:rPr>
      <w:rFonts w:ascii="Cambria" w:hAnsi="Cambria" w:cs="Times New Roman"/>
      <w:i/>
      <w:iCs/>
      <w:color w:val="243F60"/>
      <w:sz w:val="22"/>
      <w:szCs w:val="22"/>
      <w:lang w:eastAsia="en-US"/>
    </w:rPr>
  </w:style>
  <w:style w:type="character" w:customStyle="1" w:styleId="80">
    <w:name w:val="Заголовок 8 Знак"/>
    <w:link w:val="8"/>
    <w:locked/>
    <w:rsid w:val="00CD2160"/>
    <w:rPr>
      <w:rFonts w:ascii="Cambria" w:hAnsi="Cambria" w:cs="Times New Roman"/>
      <w:color w:val="404040"/>
      <w:lang w:eastAsia="en-US"/>
    </w:rPr>
  </w:style>
  <w:style w:type="character" w:customStyle="1" w:styleId="31">
    <w:name w:val="Заголовок 3 Знак1"/>
    <w:aliases w:val="h3 sub heading Знак1,C Sub-Sub/Italic Знак1,13 Sub-Sub/Italic Знак1,h3 Знак1"/>
    <w:link w:val="3"/>
    <w:semiHidden/>
    <w:locked/>
    <w:rsid w:val="003D0833"/>
    <w:rPr>
      <w:rFonts w:ascii="Cambria" w:hAnsi="Cambria" w:cs="Times New Roman"/>
      <w:b/>
      <w:bCs/>
      <w:color w:val="4F81BD"/>
      <w:sz w:val="22"/>
      <w:szCs w:val="22"/>
      <w:lang w:eastAsia="en-US"/>
    </w:rPr>
  </w:style>
  <w:style w:type="character" w:customStyle="1" w:styleId="40">
    <w:name w:val="Заголовок 4 Знак"/>
    <w:link w:val="4"/>
    <w:locked/>
    <w:rsid w:val="003D0833"/>
    <w:rPr>
      <w:rFonts w:ascii="Cambria" w:hAnsi="Cambria" w:cs="Times New Roman"/>
      <w:b/>
      <w:bCs/>
      <w:i/>
      <w:iCs/>
      <w:color w:val="4F81BD"/>
      <w:sz w:val="22"/>
      <w:szCs w:val="22"/>
      <w:lang w:eastAsia="en-US"/>
    </w:rPr>
  </w:style>
  <w:style w:type="paragraph" w:styleId="aff1">
    <w:name w:val="Body Text First Indent"/>
    <w:basedOn w:val="af7"/>
    <w:link w:val="aff2"/>
    <w:rsid w:val="00E470B7"/>
    <w:pPr>
      <w:spacing w:after="0"/>
      <w:ind w:firstLine="360"/>
    </w:pPr>
    <w:rPr>
      <w:rFonts w:eastAsia="Times New Roman"/>
      <w:szCs w:val="22"/>
    </w:rPr>
  </w:style>
  <w:style w:type="character" w:customStyle="1" w:styleId="af8">
    <w:name w:val="Основной текст Знак"/>
    <w:aliases w:val="Основной текст Знак Знак Знак1,Основной текст Знак Знак Знак Знак Знак Знак1,Основной текст Знак Знак Знак Знак Знак Знак Знак,Основной текст Знак Знак Знак Знак,Основной текст Знак2 Знак,Основной текст Знак Знак1 Знак"/>
    <w:link w:val="af7"/>
    <w:locked/>
    <w:rsid w:val="00E470B7"/>
    <w:rPr>
      <w:rFonts w:ascii="Times New Roman" w:hAnsi="Times New Roman" w:cs="Times New Roman"/>
      <w:sz w:val="24"/>
      <w:szCs w:val="24"/>
    </w:rPr>
  </w:style>
  <w:style w:type="character" w:customStyle="1" w:styleId="aff2">
    <w:name w:val="Красная строка Знак"/>
    <w:basedOn w:val="af8"/>
    <w:link w:val="aff1"/>
    <w:locked/>
    <w:rsid w:val="00E470B7"/>
    <w:rPr>
      <w:rFonts w:ascii="Times New Roman" w:hAnsi="Times New Roman" w:cs="Times New Roman"/>
      <w:sz w:val="24"/>
      <w:szCs w:val="24"/>
    </w:rPr>
  </w:style>
  <w:style w:type="paragraph" w:styleId="26">
    <w:name w:val="Body Text First Indent 2"/>
    <w:basedOn w:val="af9"/>
    <w:link w:val="27"/>
    <w:rsid w:val="00E470B7"/>
    <w:pPr>
      <w:ind w:left="360" w:firstLine="360"/>
    </w:pPr>
    <w:rPr>
      <w:sz w:val="22"/>
      <w:szCs w:val="22"/>
    </w:rPr>
  </w:style>
  <w:style w:type="character" w:customStyle="1" w:styleId="27">
    <w:name w:val="Красная строка 2 Знак"/>
    <w:link w:val="26"/>
    <w:locked/>
    <w:rsid w:val="00E470B7"/>
    <w:rPr>
      <w:rFonts w:ascii="Times New Roman" w:hAnsi="Times New Roman" w:cs="Times New Roman"/>
      <w:sz w:val="22"/>
      <w:szCs w:val="22"/>
      <w:lang w:eastAsia="en-US"/>
    </w:rPr>
  </w:style>
  <w:style w:type="character" w:customStyle="1" w:styleId="90">
    <w:name w:val="Заголовок 9 Знак"/>
    <w:link w:val="9"/>
    <w:locked/>
    <w:rsid w:val="00E470B7"/>
    <w:rPr>
      <w:rFonts w:ascii="Arial" w:hAnsi="Arial" w:cs="Arial"/>
      <w:sz w:val="22"/>
      <w:szCs w:val="22"/>
    </w:rPr>
  </w:style>
  <w:style w:type="paragraph" w:customStyle="1" w:styleId="210">
    <w:name w:val="Основной текст 21"/>
    <w:basedOn w:val="a"/>
    <w:rsid w:val="00E470B7"/>
    <w:pPr>
      <w:overflowPunct w:val="0"/>
      <w:autoSpaceDE w:val="0"/>
      <w:autoSpaceDN w:val="0"/>
      <w:adjustRightInd w:val="0"/>
      <w:ind w:firstLine="709"/>
      <w:textAlignment w:val="baseline"/>
    </w:pPr>
    <w:rPr>
      <w:rFonts w:eastAsia="Calibri"/>
      <w:sz w:val="28"/>
      <w:szCs w:val="20"/>
      <w:lang w:eastAsia="ru-RU"/>
    </w:rPr>
  </w:style>
  <w:style w:type="paragraph" w:customStyle="1" w:styleId="17">
    <w:name w:val="Стиль1"/>
    <w:basedOn w:val="10"/>
    <w:rsid w:val="00E470B7"/>
    <w:pPr>
      <w:suppressAutoHyphens/>
      <w:overflowPunct w:val="0"/>
      <w:autoSpaceDE w:val="0"/>
      <w:autoSpaceDN w:val="0"/>
      <w:adjustRightInd w:val="0"/>
      <w:ind w:left="170" w:hanging="170"/>
      <w:jc w:val="center"/>
      <w:textAlignment w:val="baseline"/>
    </w:pPr>
    <w:rPr>
      <w:rFonts w:ascii="Times New Roman" w:hAnsi="Times New Roman"/>
      <w:b w:val="0"/>
      <w:bCs/>
      <w:caps w:val="0"/>
      <w:noProof/>
      <w:spacing w:val="-20"/>
      <w:kern w:val="0"/>
      <w:sz w:val="28"/>
    </w:rPr>
  </w:style>
  <w:style w:type="paragraph" w:customStyle="1" w:styleId="aff3">
    <w:name w:val="Письмо"/>
    <w:basedOn w:val="a"/>
    <w:rsid w:val="00E470B7"/>
    <w:pPr>
      <w:spacing w:line="360" w:lineRule="auto"/>
      <w:ind w:firstLine="720"/>
    </w:pPr>
    <w:rPr>
      <w:rFonts w:eastAsia="Calibri"/>
      <w:szCs w:val="20"/>
      <w:lang w:eastAsia="ru-RU"/>
    </w:rPr>
  </w:style>
  <w:style w:type="paragraph" w:styleId="aff4">
    <w:name w:val="Block Text"/>
    <w:basedOn w:val="a"/>
    <w:rsid w:val="00E470B7"/>
    <w:pPr>
      <w:ind w:left="2880" w:right="-261" w:hanging="2880"/>
    </w:pPr>
    <w:rPr>
      <w:rFonts w:eastAsia="Calibri"/>
      <w:sz w:val="28"/>
      <w:szCs w:val="24"/>
      <w:lang w:eastAsia="ru-RU"/>
    </w:rPr>
  </w:style>
  <w:style w:type="paragraph" w:customStyle="1" w:styleId="ConsCell">
    <w:name w:val="ConsCell"/>
    <w:rsid w:val="00E470B7"/>
    <w:pPr>
      <w:widowControl w:val="0"/>
      <w:autoSpaceDE w:val="0"/>
      <w:autoSpaceDN w:val="0"/>
      <w:adjustRightInd w:val="0"/>
      <w:ind w:right="19772"/>
    </w:pPr>
    <w:rPr>
      <w:rFonts w:ascii="Arial" w:hAnsi="Arial" w:cs="Arial"/>
    </w:rPr>
  </w:style>
  <w:style w:type="character" w:customStyle="1" w:styleId="ts31">
    <w:name w:val="ts31"/>
    <w:rsid w:val="00E470B7"/>
    <w:rPr>
      <w:rFonts w:ascii="Times New Roman" w:hAnsi="Times New Roman"/>
      <w:b/>
      <w:color w:val="884706"/>
      <w:sz w:val="24"/>
    </w:rPr>
  </w:style>
  <w:style w:type="character" w:customStyle="1" w:styleId="ts51">
    <w:name w:val="ts51"/>
    <w:rsid w:val="00E470B7"/>
    <w:rPr>
      <w:rFonts w:ascii="Times New Roman" w:hAnsi="Times New Roman"/>
      <w:b/>
      <w:color w:val="884706"/>
      <w:sz w:val="24"/>
      <w:u w:val="single"/>
    </w:rPr>
  </w:style>
  <w:style w:type="character" w:customStyle="1" w:styleId="ts21">
    <w:name w:val="ts21"/>
    <w:rsid w:val="00E470B7"/>
    <w:rPr>
      <w:rFonts w:ascii="Times New Roman" w:hAnsi="Times New Roman"/>
      <w:color w:val="884706"/>
      <w:sz w:val="24"/>
    </w:rPr>
  </w:style>
  <w:style w:type="paragraph" w:styleId="aff5">
    <w:name w:val="Plain Text"/>
    <w:basedOn w:val="a"/>
    <w:link w:val="aff6"/>
    <w:rsid w:val="00E470B7"/>
    <w:pPr>
      <w:jc w:val="left"/>
    </w:pPr>
    <w:rPr>
      <w:rFonts w:ascii="Courier New" w:eastAsia="Calibri" w:hAnsi="Courier New"/>
      <w:sz w:val="20"/>
      <w:szCs w:val="20"/>
    </w:rPr>
  </w:style>
  <w:style w:type="character" w:customStyle="1" w:styleId="aff6">
    <w:name w:val="Текст Знак"/>
    <w:link w:val="aff5"/>
    <w:locked/>
    <w:rsid w:val="00E470B7"/>
    <w:rPr>
      <w:rFonts w:ascii="Courier New" w:hAnsi="Courier New" w:cs="Courier New"/>
    </w:rPr>
  </w:style>
  <w:style w:type="paragraph" w:customStyle="1" w:styleId="aff7">
    <w:name w:val="Знак"/>
    <w:basedOn w:val="a"/>
    <w:rsid w:val="00E470B7"/>
    <w:pPr>
      <w:spacing w:after="160" w:line="240" w:lineRule="exact"/>
      <w:jc w:val="left"/>
    </w:pPr>
    <w:rPr>
      <w:rFonts w:ascii="Verdana" w:eastAsia="Calibri" w:hAnsi="Verdana" w:cs="Verdana"/>
      <w:sz w:val="20"/>
      <w:szCs w:val="20"/>
      <w:lang w:val="en-US"/>
    </w:rPr>
  </w:style>
  <w:style w:type="paragraph" w:styleId="aff8">
    <w:name w:val="Subtitle"/>
    <w:basedOn w:val="a"/>
    <w:link w:val="aff9"/>
    <w:uiPriority w:val="11"/>
    <w:qFormat/>
    <w:rsid w:val="00E470B7"/>
    <w:pPr>
      <w:jc w:val="right"/>
    </w:pPr>
    <w:rPr>
      <w:rFonts w:eastAsia="Calibri"/>
      <w:sz w:val="28"/>
      <w:szCs w:val="28"/>
    </w:rPr>
  </w:style>
  <w:style w:type="character" w:customStyle="1" w:styleId="aff9">
    <w:name w:val="Подзаголовок Знак"/>
    <w:link w:val="aff8"/>
    <w:uiPriority w:val="11"/>
    <w:locked/>
    <w:rsid w:val="00E470B7"/>
    <w:rPr>
      <w:rFonts w:ascii="Times New Roman" w:hAnsi="Times New Roman" w:cs="Times New Roman"/>
      <w:sz w:val="28"/>
      <w:szCs w:val="28"/>
    </w:rPr>
  </w:style>
  <w:style w:type="paragraph" w:customStyle="1" w:styleId="18">
    <w:name w:val="Обычный1"/>
    <w:rsid w:val="00E470B7"/>
    <w:pPr>
      <w:widowControl w:val="0"/>
    </w:pPr>
    <w:rPr>
      <w:rFonts w:ascii="Times New Roman" w:hAnsi="Times New Roman"/>
    </w:rPr>
  </w:style>
  <w:style w:type="paragraph" w:customStyle="1" w:styleId="-1">
    <w:name w:val="-Текст1"/>
    <w:basedOn w:val="a"/>
    <w:rsid w:val="00E470B7"/>
    <w:pPr>
      <w:widowControl w:val="0"/>
      <w:ind w:firstLine="720"/>
    </w:pPr>
    <w:rPr>
      <w:rFonts w:ascii="a_Timer" w:eastAsia="Calibri" w:hAnsi="a_Timer"/>
      <w:szCs w:val="20"/>
      <w:lang w:val="en-US" w:eastAsia="ru-RU"/>
    </w:rPr>
  </w:style>
  <w:style w:type="paragraph" w:styleId="28">
    <w:name w:val="List Continue 2"/>
    <w:basedOn w:val="a"/>
    <w:rsid w:val="00E470B7"/>
    <w:pPr>
      <w:spacing w:after="120"/>
      <w:ind w:left="566"/>
      <w:jc w:val="left"/>
    </w:pPr>
    <w:rPr>
      <w:rFonts w:eastAsia="Calibri"/>
      <w:sz w:val="20"/>
      <w:szCs w:val="20"/>
      <w:lang w:eastAsia="ru-RU"/>
    </w:rPr>
  </w:style>
  <w:style w:type="paragraph" w:customStyle="1" w:styleId="BodyText22">
    <w:name w:val="Body Text 22"/>
    <w:basedOn w:val="a"/>
    <w:rsid w:val="00E470B7"/>
    <w:pPr>
      <w:widowControl w:val="0"/>
    </w:pPr>
    <w:rPr>
      <w:rFonts w:eastAsia="Calibri"/>
      <w:sz w:val="28"/>
      <w:szCs w:val="20"/>
      <w:lang w:eastAsia="ru-RU"/>
    </w:rPr>
  </w:style>
  <w:style w:type="paragraph" w:customStyle="1" w:styleId="42">
    <w:name w:val="заголовок 4"/>
    <w:basedOn w:val="a"/>
    <w:next w:val="a"/>
    <w:rsid w:val="00E470B7"/>
    <w:pPr>
      <w:keepNext/>
      <w:widowControl w:val="0"/>
      <w:jc w:val="center"/>
      <w:outlineLvl w:val="3"/>
    </w:pPr>
    <w:rPr>
      <w:rFonts w:eastAsia="Calibri"/>
      <w:b/>
      <w:sz w:val="20"/>
      <w:szCs w:val="20"/>
      <w:lang w:eastAsia="ru-RU"/>
    </w:rPr>
  </w:style>
  <w:style w:type="character" w:customStyle="1" w:styleId="af2">
    <w:name w:val="Текст сноски Знак"/>
    <w:link w:val="af1"/>
    <w:uiPriority w:val="99"/>
    <w:locked/>
    <w:rsid w:val="00E470B7"/>
    <w:rPr>
      <w:rFonts w:ascii="Times New Roman" w:hAnsi="Times New Roman" w:cs="Times New Roman"/>
    </w:rPr>
  </w:style>
  <w:style w:type="character" w:styleId="affa">
    <w:name w:val="FollowedHyperlink"/>
    <w:rsid w:val="00E470B7"/>
    <w:rPr>
      <w:color w:val="800080"/>
      <w:u w:val="single"/>
    </w:rPr>
  </w:style>
  <w:style w:type="paragraph" w:styleId="37">
    <w:name w:val="List 3"/>
    <w:basedOn w:val="a"/>
    <w:rsid w:val="00E470B7"/>
    <w:pPr>
      <w:ind w:left="849" w:hanging="283"/>
      <w:jc w:val="left"/>
    </w:pPr>
    <w:rPr>
      <w:rFonts w:eastAsia="Calibri"/>
      <w:szCs w:val="24"/>
      <w:lang w:eastAsia="ru-RU"/>
    </w:rPr>
  </w:style>
  <w:style w:type="paragraph" w:customStyle="1" w:styleId="19">
    <w:name w:val="Основной текст1"/>
    <w:basedOn w:val="a"/>
    <w:link w:val="Bodytext"/>
    <w:rsid w:val="00E470B7"/>
    <w:pPr>
      <w:jc w:val="center"/>
    </w:pPr>
    <w:rPr>
      <w:rFonts w:eastAsia="Calibri"/>
      <w:color w:val="000000"/>
      <w:sz w:val="20"/>
      <w:szCs w:val="20"/>
      <w:lang w:eastAsia="ru-RU"/>
    </w:rPr>
  </w:style>
  <w:style w:type="character" w:customStyle="1" w:styleId="52">
    <w:name w:val="Знак Знак5"/>
    <w:locked/>
    <w:rsid w:val="00E470B7"/>
    <w:rPr>
      <w:b/>
      <w:sz w:val="24"/>
      <w:lang w:val="ru-RU" w:eastAsia="ru-RU"/>
    </w:rPr>
  </w:style>
  <w:style w:type="paragraph" w:customStyle="1" w:styleId="230">
    <w:name w:val="Основной текст 23"/>
    <w:basedOn w:val="a"/>
    <w:rsid w:val="00E470B7"/>
    <w:pPr>
      <w:ind w:firstLine="567"/>
    </w:pPr>
    <w:rPr>
      <w:rFonts w:eastAsia="Calibri"/>
      <w:sz w:val="28"/>
      <w:szCs w:val="20"/>
      <w:lang w:eastAsia="ru-RU"/>
    </w:rPr>
  </w:style>
  <w:style w:type="paragraph" w:styleId="affb">
    <w:name w:val="Document Map"/>
    <w:basedOn w:val="a"/>
    <w:link w:val="affc"/>
    <w:uiPriority w:val="99"/>
    <w:rsid w:val="00E470B7"/>
    <w:pPr>
      <w:ind w:firstLine="709"/>
    </w:pPr>
    <w:rPr>
      <w:rFonts w:ascii="Tahoma" w:eastAsia="Calibri" w:hAnsi="Tahoma"/>
      <w:sz w:val="16"/>
      <w:szCs w:val="16"/>
    </w:rPr>
  </w:style>
  <w:style w:type="character" w:customStyle="1" w:styleId="affc">
    <w:name w:val="Схема документа Знак"/>
    <w:link w:val="affb"/>
    <w:uiPriority w:val="99"/>
    <w:locked/>
    <w:rsid w:val="00E470B7"/>
    <w:rPr>
      <w:rFonts w:ascii="Tahoma" w:hAnsi="Tahoma" w:cs="Times New Roman"/>
      <w:sz w:val="16"/>
      <w:szCs w:val="16"/>
    </w:rPr>
  </w:style>
  <w:style w:type="character" w:customStyle="1" w:styleId="11">
    <w:name w:val="Заголовок 1 Знак"/>
    <w:link w:val="10"/>
    <w:locked/>
    <w:rsid w:val="007D409B"/>
    <w:rPr>
      <w:rFonts w:ascii="Arial" w:hAnsi="Arial"/>
      <w:b/>
      <w:caps/>
      <w:kern w:val="32"/>
      <w:sz w:val="32"/>
      <w:lang w:eastAsia="en-US"/>
    </w:rPr>
  </w:style>
  <w:style w:type="character" w:customStyle="1" w:styleId="ab">
    <w:name w:val="Текст примечания Знак"/>
    <w:link w:val="aa"/>
    <w:locked/>
    <w:rsid w:val="00E470B7"/>
    <w:rPr>
      <w:rFonts w:ascii="Times New Roman" w:hAnsi="Times New Roman" w:cs="Times New Roman"/>
      <w:lang w:eastAsia="en-US"/>
    </w:rPr>
  </w:style>
  <w:style w:type="character" w:customStyle="1" w:styleId="ad">
    <w:name w:val="Тема примечания Знак"/>
    <w:link w:val="ac"/>
    <w:locked/>
    <w:rsid w:val="00E470B7"/>
    <w:rPr>
      <w:rFonts w:ascii="Times New Roman" w:hAnsi="Times New Roman"/>
      <w:b/>
      <w:lang w:eastAsia="en-US"/>
    </w:rPr>
  </w:style>
  <w:style w:type="paragraph" w:customStyle="1" w:styleId="Style3">
    <w:name w:val="Style3"/>
    <w:basedOn w:val="a"/>
    <w:rsid w:val="00E470B7"/>
    <w:pPr>
      <w:widowControl w:val="0"/>
      <w:autoSpaceDE w:val="0"/>
      <w:autoSpaceDN w:val="0"/>
      <w:adjustRightInd w:val="0"/>
      <w:spacing w:line="331" w:lineRule="exact"/>
      <w:ind w:firstLine="554"/>
    </w:pPr>
    <w:rPr>
      <w:rFonts w:eastAsia="Calibri"/>
      <w:szCs w:val="24"/>
      <w:lang w:eastAsia="ru-RU"/>
    </w:rPr>
  </w:style>
  <w:style w:type="character" w:customStyle="1" w:styleId="FontStyle12">
    <w:name w:val="Font Style12"/>
    <w:rsid w:val="00E470B7"/>
    <w:rPr>
      <w:rFonts w:ascii="Times New Roman" w:hAnsi="Times New Roman"/>
      <w:sz w:val="24"/>
    </w:rPr>
  </w:style>
  <w:style w:type="paragraph" w:customStyle="1" w:styleId="29">
    <w:name w:val="Обычный2"/>
    <w:rsid w:val="00E26AC9"/>
    <w:pPr>
      <w:widowControl w:val="0"/>
      <w:snapToGrid w:val="0"/>
    </w:pPr>
    <w:rPr>
      <w:rFonts w:ascii="Times New Roman" w:hAnsi="Times New Roman"/>
    </w:rPr>
  </w:style>
  <w:style w:type="paragraph" w:customStyle="1" w:styleId="220">
    <w:name w:val="Основной текст 22"/>
    <w:basedOn w:val="a"/>
    <w:rsid w:val="00E26AC9"/>
    <w:pPr>
      <w:overflowPunct w:val="0"/>
      <w:autoSpaceDE w:val="0"/>
      <w:autoSpaceDN w:val="0"/>
      <w:adjustRightInd w:val="0"/>
      <w:ind w:firstLine="709"/>
    </w:pPr>
    <w:rPr>
      <w:rFonts w:eastAsia="Calibri"/>
      <w:sz w:val="28"/>
      <w:szCs w:val="24"/>
      <w:lang w:eastAsia="ru-RU"/>
    </w:rPr>
  </w:style>
  <w:style w:type="paragraph" w:customStyle="1" w:styleId="2a">
    <w:name w:val="Основной текст2"/>
    <w:basedOn w:val="a"/>
    <w:rsid w:val="00E26AC9"/>
    <w:pPr>
      <w:jc w:val="center"/>
    </w:pPr>
    <w:rPr>
      <w:rFonts w:eastAsia="Calibri"/>
      <w:color w:val="000000"/>
      <w:sz w:val="20"/>
      <w:szCs w:val="20"/>
      <w:lang w:eastAsia="ru-RU"/>
    </w:rPr>
  </w:style>
  <w:style w:type="character" w:customStyle="1" w:styleId="510">
    <w:name w:val="Знак Знак51"/>
    <w:locked/>
    <w:rsid w:val="00E26AC9"/>
    <w:rPr>
      <w:b/>
      <w:sz w:val="24"/>
      <w:lang w:val="ru-RU" w:eastAsia="ru-RU"/>
    </w:rPr>
  </w:style>
  <w:style w:type="paragraph" w:styleId="HTML">
    <w:name w:val="HTML Preformatted"/>
    <w:basedOn w:val="a"/>
    <w:link w:val="HTML0"/>
    <w:semiHidden/>
    <w:rsid w:val="00EB66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Calibri" w:hAnsi="Courier New"/>
      <w:sz w:val="20"/>
      <w:szCs w:val="20"/>
    </w:rPr>
  </w:style>
  <w:style w:type="character" w:customStyle="1" w:styleId="HTML0">
    <w:name w:val="Стандартный HTML Знак"/>
    <w:link w:val="HTML"/>
    <w:semiHidden/>
    <w:locked/>
    <w:rsid w:val="00EB663E"/>
    <w:rPr>
      <w:rFonts w:ascii="Courier New" w:hAnsi="Courier New" w:cs="Courier New"/>
    </w:rPr>
  </w:style>
  <w:style w:type="character" w:customStyle="1" w:styleId="1a">
    <w:name w:val="Верхний колонтитул Знак1"/>
    <w:rsid w:val="00275574"/>
    <w:rPr>
      <w:rFonts w:cs="Times New Roman"/>
    </w:rPr>
  </w:style>
  <w:style w:type="character" w:customStyle="1" w:styleId="1b">
    <w:name w:val="Нижний колонтитул Знак1"/>
    <w:rsid w:val="00275574"/>
    <w:rPr>
      <w:rFonts w:cs="Times New Roman"/>
    </w:rPr>
  </w:style>
  <w:style w:type="paragraph" w:styleId="affd">
    <w:name w:val="No Spacing"/>
    <w:uiPriority w:val="1"/>
    <w:qFormat/>
    <w:rsid w:val="00922F0D"/>
    <w:rPr>
      <w:sz w:val="22"/>
      <w:szCs w:val="22"/>
      <w:lang w:eastAsia="en-US"/>
    </w:rPr>
  </w:style>
  <w:style w:type="character" w:customStyle="1" w:styleId="FontStyle13">
    <w:name w:val="Font Style13"/>
    <w:basedOn w:val="a0"/>
    <w:uiPriority w:val="99"/>
    <w:rsid w:val="004E123A"/>
    <w:rPr>
      <w:rFonts w:ascii="Times New Roman" w:hAnsi="Times New Roman" w:cs="Times New Roman"/>
      <w:sz w:val="26"/>
      <w:szCs w:val="26"/>
    </w:rPr>
  </w:style>
  <w:style w:type="paragraph" w:styleId="affe">
    <w:name w:val="List Paragraph"/>
    <w:aliases w:val="Мой Список"/>
    <w:basedOn w:val="a"/>
    <w:link w:val="afff"/>
    <w:uiPriority w:val="99"/>
    <w:qFormat/>
    <w:rsid w:val="00B77622"/>
    <w:pPr>
      <w:ind w:left="720"/>
      <w:contextualSpacing/>
    </w:pPr>
  </w:style>
  <w:style w:type="character" w:customStyle="1" w:styleId="afff0">
    <w:name w:val="М_Термин"/>
    <w:uiPriority w:val="1"/>
    <w:rsid w:val="00D70A08"/>
    <w:rPr>
      <w:rFonts w:ascii="Arial" w:hAnsi="Arial" w:cs="Arial"/>
      <w:b/>
      <w:i w:val="0"/>
      <w:iCs w:val="0"/>
      <w:caps/>
      <w:sz w:val="20"/>
      <w:szCs w:val="20"/>
      <w:vertAlign w:val="baseline"/>
    </w:rPr>
  </w:style>
  <w:style w:type="paragraph" w:customStyle="1" w:styleId="1">
    <w:name w:val="М_СписокМарк_Уровень 1"/>
    <w:basedOn w:val="a"/>
    <w:qFormat/>
    <w:rsid w:val="00850383"/>
    <w:pPr>
      <w:numPr>
        <w:numId w:val="14"/>
      </w:numPr>
      <w:tabs>
        <w:tab w:val="clear" w:pos="1440"/>
        <w:tab w:val="num" w:pos="360"/>
        <w:tab w:val="left" w:pos="540"/>
      </w:tabs>
      <w:spacing w:before="120"/>
      <w:ind w:left="360"/>
    </w:pPr>
    <w:rPr>
      <w:rFonts w:eastAsia="Calibri"/>
      <w:bCs/>
      <w:lang w:eastAsia="ru-RU"/>
    </w:rPr>
  </w:style>
  <w:style w:type="numbering" w:customStyle="1" w:styleId="1c">
    <w:name w:val="Нет списка1"/>
    <w:next w:val="a2"/>
    <w:uiPriority w:val="99"/>
    <w:semiHidden/>
    <w:rsid w:val="00226930"/>
  </w:style>
  <w:style w:type="table" w:customStyle="1" w:styleId="2b">
    <w:name w:val="Сетка таблицы2"/>
    <w:basedOn w:val="a1"/>
    <w:next w:val="afe"/>
    <w:rsid w:val="0022693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d">
    <w:name w:val="Знак1"/>
    <w:basedOn w:val="a"/>
    <w:rsid w:val="00226930"/>
    <w:pPr>
      <w:spacing w:before="100" w:beforeAutospacing="1" w:after="100" w:afterAutospacing="1"/>
      <w:jc w:val="left"/>
    </w:pPr>
    <w:rPr>
      <w:rFonts w:ascii="Tahoma" w:hAnsi="Tahoma"/>
      <w:sz w:val="20"/>
      <w:szCs w:val="20"/>
      <w:lang w:val="en-US"/>
    </w:rPr>
  </w:style>
  <w:style w:type="paragraph" w:customStyle="1" w:styleId="1e">
    <w:name w:val="Текст 1"/>
    <w:basedOn w:val="20"/>
    <w:rsid w:val="00226930"/>
    <w:pPr>
      <w:keepNext w:val="0"/>
      <w:widowControl w:val="0"/>
      <w:tabs>
        <w:tab w:val="num" w:pos="360"/>
        <w:tab w:val="num" w:pos="426"/>
      </w:tabs>
      <w:overflowPunct w:val="0"/>
      <w:autoSpaceDE w:val="0"/>
      <w:autoSpaceDN w:val="0"/>
      <w:adjustRightInd w:val="0"/>
      <w:spacing w:before="60" w:after="60"/>
      <w:ind w:left="425" w:hanging="425"/>
      <w:textAlignment w:val="baseline"/>
    </w:pPr>
    <w:rPr>
      <w:rFonts w:ascii="Times New Roman" w:hAnsi="Times New Roman" w:cs="Times New Roman"/>
      <w:b w:val="0"/>
      <w:bCs w:val="0"/>
      <w:iCs w:val="0"/>
      <w:caps w:val="0"/>
      <w:szCs w:val="20"/>
      <w:lang w:eastAsia="ru-RU"/>
    </w:rPr>
  </w:style>
  <w:style w:type="paragraph" w:customStyle="1" w:styleId="2c">
    <w:name w:val="Текст 2"/>
    <w:basedOn w:val="3"/>
    <w:rsid w:val="00226930"/>
    <w:pPr>
      <w:keepNext w:val="0"/>
      <w:keepLines w:val="0"/>
      <w:widowControl w:val="0"/>
      <w:numPr>
        <w:ilvl w:val="2"/>
      </w:numPr>
      <w:tabs>
        <w:tab w:val="num" w:pos="720"/>
      </w:tabs>
      <w:overflowPunct w:val="0"/>
      <w:autoSpaceDE w:val="0"/>
      <w:autoSpaceDN w:val="0"/>
      <w:adjustRightInd w:val="0"/>
      <w:spacing w:before="60"/>
      <w:ind w:left="720" w:hanging="720"/>
      <w:textAlignment w:val="baseline"/>
    </w:pPr>
    <w:rPr>
      <w:rFonts w:ascii="Times New Roman" w:eastAsia="Times New Roman" w:hAnsi="Times New Roman"/>
      <w:b w:val="0"/>
      <w:bCs w:val="0"/>
      <w:color w:val="auto"/>
      <w:sz w:val="24"/>
      <w:szCs w:val="20"/>
      <w:lang w:eastAsia="ru-RU"/>
    </w:rPr>
  </w:style>
  <w:style w:type="character" w:customStyle="1" w:styleId="afff">
    <w:name w:val="Абзац списка Знак"/>
    <w:aliases w:val="Мой Список Знак"/>
    <w:link w:val="affe"/>
    <w:uiPriority w:val="99"/>
    <w:rsid w:val="00226930"/>
    <w:rPr>
      <w:rFonts w:ascii="Times New Roman" w:eastAsia="Times New Roman" w:hAnsi="Times New Roman"/>
      <w:sz w:val="24"/>
      <w:szCs w:val="22"/>
      <w:lang w:eastAsia="en-US"/>
    </w:rPr>
  </w:style>
  <w:style w:type="paragraph" w:customStyle="1" w:styleId="afff1">
    <w:name w:val="М_Обычный"/>
    <w:basedOn w:val="a"/>
    <w:qFormat/>
    <w:rsid w:val="00226930"/>
    <w:rPr>
      <w:rFonts w:eastAsia="Calibri"/>
      <w:lang w:eastAsia="ru-RU"/>
    </w:rPr>
  </w:style>
  <w:style w:type="paragraph" w:customStyle="1" w:styleId="38">
    <w:name w:val="Текст 3"/>
    <w:basedOn w:val="4"/>
    <w:rsid w:val="00226930"/>
    <w:pPr>
      <w:keepNext w:val="0"/>
      <w:keepLines w:val="0"/>
      <w:widowControl w:val="0"/>
      <w:tabs>
        <w:tab w:val="left" w:pos="1701"/>
      </w:tabs>
      <w:overflowPunct w:val="0"/>
      <w:autoSpaceDE w:val="0"/>
      <w:autoSpaceDN w:val="0"/>
      <w:adjustRightInd w:val="0"/>
      <w:spacing w:before="60"/>
      <w:ind w:left="1728" w:hanging="648"/>
      <w:textAlignment w:val="baseline"/>
    </w:pPr>
    <w:rPr>
      <w:rFonts w:ascii="Times New Roman" w:eastAsia="Times New Roman" w:hAnsi="Times New Roman"/>
      <w:b w:val="0"/>
      <w:bCs w:val="0"/>
      <w:i w:val="0"/>
      <w:iCs w:val="0"/>
      <w:color w:val="auto"/>
      <w:sz w:val="24"/>
      <w:szCs w:val="20"/>
      <w:lang w:eastAsia="ru-RU"/>
    </w:rPr>
  </w:style>
  <w:style w:type="character" w:customStyle="1" w:styleId="33">
    <w:name w:val="Основной текст 3 Знак"/>
    <w:link w:val="32"/>
    <w:uiPriority w:val="99"/>
    <w:rsid w:val="00226930"/>
    <w:rPr>
      <w:rFonts w:ascii="Times New Roman" w:hAnsi="Times New Roman"/>
      <w:sz w:val="24"/>
      <w:szCs w:val="24"/>
    </w:rPr>
  </w:style>
  <w:style w:type="character" w:customStyle="1" w:styleId="FontStyle30">
    <w:name w:val="Font Style30"/>
    <w:uiPriority w:val="99"/>
    <w:rsid w:val="00226930"/>
    <w:rPr>
      <w:rFonts w:ascii="Times New Roman" w:hAnsi="Times New Roman" w:cs="Times New Roman"/>
      <w:sz w:val="26"/>
      <w:szCs w:val="26"/>
    </w:rPr>
  </w:style>
  <w:style w:type="paragraph" w:customStyle="1" w:styleId="s130">
    <w:name w:val="s_13"/>
    <w:basedOn w:val="a"/>
    <w:rsid w:val="00226930"/>
    <w:pPr>
      <w:ind w:firstLine="720"/>
      <w:jc w:val="left"/>
    </w:pPr>
    <w:rPr>
      <w:sz w:val="16"/>
      <w:szCs w:val="16"/>
      <w:lang w:eastAsia="ru-RU"/>
    </w:rPr>
  </w:style>
  <w:style w:type="paragraph" w:customStyle="1" w:styleId="afff2">
    <w:name w:val="М_Таблица Название"/>
    <w:basedOn w:val="a7"/>
    <w:link w:val="afff3"/>
    <w:qFormat/>
    <w:rsid w:val="00226930"/>
    <w:pPr>
      <w:keepNext/>
      <w:spacing w:before="0" w:beforeAutospacing="0" w:after="60" w:afterAutospacing="0"/>
      <w:jc w:val="right"/>
    </w:pPr>
    <w:rPr>
      <w:rFonts w:ascii="Arial" w:eastAsia="Times New Roman" w:hAnsi="Arial" w:cs="Arial"/>
      <w:b/>
    </w:rPr>
  </w:style>
  <w:style w:type="character" w:customStyle="1" w:styleId="afff3">
    <w:name w:val="М_Таблица Название Знак"/>
    <w:link w:val="afff2"/>
    <w:rsid w:val="00226930"/>
    <w:rPr>
      <w:rFonts w:ascii="Arial" w:eastAsia="Times New Roman" w:hAnsi="Arial" w:cs="Arial"/>
      <w:b/>
      <w:sz w:val="24"/>
      <w:szCs w:val="24"/>
    </w:rPr>
  </w:style>
  <w:style w:type="character" w:customStyle="1" w:styleId="inline">
    <w:name w:val="inline"/>
    <w:rsid w:val="00226930"/>
  </w:style>
  <w:style w:type="character" w:customStyle="1" w:styleId="Bodytext3">
    <w:name w:val="Body text (3)_"/>
    <w:link w:val="Bodytext30"/>
    <w:rsid w:val="00226930"/>
    <w:rPr>
      <w:sz w:val="23"/>
      <w:szCs w:val="23"/>
      <w:shd w:val="clear" w:color="auto" w:fill="FFFFFF"/>
    </w:rPr>
  </w:style>
  <w:style w:type="paragraph" w:customStyle="1" w:styleId="Bodytext30">
    <w:name w:val="Body text (3)"/>
    <w:basedOn w:val="a"/>
    <w:link w:val="Bodytext3"/>
    <w:rsid w:val="00226930"/>
    <w:pPr>
      <w:shd w:val="clear" w:color="auto" w:fill="FFFFFF"/>
      <w:spacing w:line="252" w:lineRule="exact"/>
      <w:jc w:val="left"/>
    </w:pPr>
    <w:rPr>
      <w:rFonts w:ascii="Calibri" w:eastAsia="Calibri" w:hAnsi="Calibri"/>
      <w:sz w:val="23"/>
      <w:szCs w:val="23"/>
      <w:lang w:eastAsia="ru-RU"/>
    </w:rPr>
  </w:style>
  <w:style w:type="character" w:customStyle="1" w:styleId="Bodytext">
    <w:name w:val="Body text_"/>
    <w:link w:val="19"/>
    <w:rsid w:val="00226930"/>
    <w:rPr>
      <w:rFonts w:ascii="Times New Roman" w:hAnsi="Times New Roman"/>
      <w:color w:val="000000"/>
    </w:rPr>
  </w:style>
  <w:style w:type="character" w:customStyle="1" w:styleId="Bodytext38pt">
    <w:name w:val="Body text (3) + 8 pt"/>
    <w:aliases w:val="Italic"/>
    <w:rsid w:val="00226930"/>
    <w:rPr>
      <w:i/>
      <w:iCs/>
      <w:sz w:val="16"/>
      <w:szCs w:val="16"/>
      <w:lang w:bidi="ar-SA"/>
    </w:rPr>
  </w:style>
  <w:style w:type="character" w:customStyle="1" w:styleId="Bodytext11">
    <w:name w:val="Body text + 11"/>
    <w:aliases w:val="5 pt4"/>
    <w:rsid w:val="00226930"/>
    <w:rPr>
      <w:sz w:val="23"/>
      <w:szCs w:val="23"/>
      <w:lang w:bidi="ar-SA"/>
    </w:rPr>
  </w:style>
  <w:style w:type="paragraph" w:customStyle="1" w:styleId="afff4">
    <w:name w:val="Нормальный (таблица)"/>
    <w:basedOn w:val="a"/>
    <w:next w:val="a"/>
    <w:uiPriority w:val="99"/>
    <w:rsid w:val="00226930"/>
    <w:pPr>
      <w:widowControl w:val="0"/>
      <w:autoSpaceDE w:val="0"/>
      <w:autoSpaceDN w:val="0"/>
      <w:adjustRightInd w:val="0"/>
    </w:pPr>
    <w:rPr>
      <w:rFonts w:cs="Arial"/>
      <w:szCs w:val="24"/>
      <w:lang w:eastAsia="ru-RU"/>
    </w:rPr>
  </w:style>
  <w:style w:type="paragraph" w:customStyle="1" w:styleId="afff5">
    <w:name w:val="Прижатый влево"/>
    <w:basedOn w:val="a"/>
    <w:next w:val="a"/>
    <w:uiPriority w:val="99"/>
    <w:rsid w:val="00226930"/>
    <w:pPr>
      <w:widowControl w:val="0"/>
      <w:autoSpaceDE w:val="0"/>
      <w:autoSpaceDN w:val="0"/>
      <w:adjustRightInd w:val="0"/>
      <w:jc w:val="left"/>
    </w:pPr>
    <w:rPr>
      <w:rFonts w:cs="Arial"/>
      <w:szCs w:val="24"/>
      <w:lang w:eastAsia="ru-RU"/>
    </w:rPr>
  </w:style>
  <w:style w:type="paragraph" w:customStyle="1" w:styleId="afff6">
    <w:name w:val="Содержимое таблицы"/>
    <w:basedOn w:val="a"/>
    <w:rsid w:val="00226930"/>
    <w:pPr>
      <w:widowControl w:val="0"/>
      <w:suppressLineNumbers/>
      <w:suppressAutoHyphens/>
      <w:ind w:firstLine="709"/>
    </w:pPr>
    <w:rPr>
      <w:rFonts w:eastAsia="DejaVu Sans"/>
      <w:color w:val="000000"/>
      <w:kern w:val="1"/>
      <w:szCs w:val="24"/>
      <w:lang w:eastAsia="ar-SA"/>
    </w:rPr>
  </w:style>
  <w:style w:type="paragraph" w:customStyle="1" w:styleId="afff7">
    <w:name w:val="СтильАбзацЯ"/>
    <w:basedOn w:val="a"/>
    <w:link w:val="afff8"/>
    <w:rsid w:val="00226930"/>
    <w:pPr>
      <w:overflowPunct w:val="0"/>
      <w:autoSpaceDE w:val="0"/>
      <w:autoSpaceDN w:val="0"/>
      <w:adjustRightInd w:val="0"/>
      <w:ind w:firstLine="709"/>
      <w:textAlignment w:val="baseline"/>
    </w:pPr>
    <w:rPr>
      <w:sz w:val="28"/>
      <w:szCs w:val="28"/>
      <w:lang w:eastAsia="ru-RU"/>
    </w:rPr>
  </w:style>
  <w:style w:type="character" w:customStyle="1" w:styleId="afff8">
    <w:name w:val="СтильАбзацЯ Знак"/>
    <w:link w:val="afff7"/>
    <w:rsid w:val="00226930"/>
    <w:rPr>
      <w:rFonts w:ascii="Times New Roman" w:eastAsia="Times New Roman" w:hAnsi="Times New Roman"/>
      <w:sz w:val="28"/>
      <w:szCs w:val="28"/>
    </w:rPr>
  </w:style>
  <w:style w:type="paragraph" w:customStyle="1" w:styleId="1f">
    <w:name w:val="Знак1 Знак Знак"/>
    <w:basedOn w:val="a"/>
    <w:rsid w:val="00226930"/>
    <w:pPr>
      <w:widowControl w:val="0"/>
      <w:adjustRightInd w:val="0"/>
      <w:spacing w:after="160" w:line="240" w:lineRule="exact"/>
      <w:ind w:firstLine="709"/>
      <w:jc w:val="right"/>
    </w:pPr>
    <w:rPr>
      <w:sz w:val="20"/>
      <w:szCs w:val="20"/>
      <w:lang w:val="en-GB"/>
    </w:rPr>
  </w:style>
  <w:style w:type="paragraph" w:customStyle="1" w:styleId="-">
    <w:name w:val="Таблица - содержание"/>
    <w:basedOn w:val="a"/>
    <w:rsid w:val="00226930"/>
    <w:pPr>
      <w:keepLines/>
      <w:ind w:firstLine="709"/>
    </w:pPr>
    <w:rPr>
      <w:szCs w:val="20"/>
      <w:lang w:eastAsia="ru-RU"/>
    </w:rPr>
  </w:style>
  <w:style w:type="paragraph" w:customStyle="1" w:styleId="-0">
    <w:name w:val="Таблица - заголовок"/>
    <w:basedOn w:val="a"/>
    <w:rsid w:val="00226930"/>
    <w:pPr>
      <w:keepNext/>
      <w:keepLines/>
      <w:spacing w:before="120" w:after="120"/>
      <w:ind w:firstLine="709"/>
      <w:jc w:val="center"/>
    </w:pPr>
    <w:rPr>
      <w:szCs w:val="20"/>
      <w:lang w:eastAsia="ru-RU"/>
    </w:rPr>
  </w:style>
  <w:style w:type="paragraph" w:customStyle="1" w:styleId="xl42">
    <w:name w:val="xl42"/>
    <w:basedOn w:val="a"/>
    <w:uiPriority w:val="99"/>
    <w:rsid w:val="00226930"/>
    <w:pPr>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Cs w:val="24"/>
      <w:lang w:eastAsia="ru-RU"/>
    </w:rPr>
  </w:style>
  <w:style w:type="paragraph" w:styleId="afff9">
    <w:name w:val="endnote text"/>
    <w:basedOn w:val="a"/>
    <w:link w:val="afffa"/>
    <w:uiPriority w:val="99"/>
    <w:unhideWhenUsed/>
    <w:rsid w:val="00226930"/>
    <w:pPr>
      <w:ind w:firstLine="709"/>
    </w:pPr>
    <w:rPr>
      <w:sz w:val="20"/>
      <w:szCs w:val="20"/>
      <w:lang w:eastAsia="ru-RU"/>
    </w:rPr>
  </w:style>
  <w:style w:type="character" w:customStyle="1" w:styleId="afffa">
    <w:name w:val="Текст концевой сноски Знак"/>
    <w:basedOn w:val="a0"/>
    <w:link w:val="afff9"/>
    <w:uiPriority w:val="99"/>
    <w:rsid w:val="00226930"/>
    <w:rPr>
      <w:rFonts w:ascii="Times New Roman" w:eastAsia="Times New Roman" w:hAnsi="Times New Roman"/>
    </w:rPr>
  </w:style>
  <w:style w:type="character" w:styleId="afffb">
    <w:name w:val="endnote reference"/>
    <w:uiPriority w:val="99"/>
    <w:unhideWhenUsed/>
    <w:rsid w:val="00226930"/>
    <w:rPr>
      <w:vertAlign w:val="superscript"/>
    </w:rPr>
  </w:style>
  <w:style w:type="paragraph" w:customStyle="1" w:styleId="ConsPlusTitle">
    <w:name w:val="ConsPlusTitle"/>
    <w:rsid w:val="00226930"/>
    <w:pPr>
      <w:widowControl w:val="0"/>
      <w:autoSpaceDE w:val="0"/>
      <w:autoSpaceDN w:val="0"/>
      <w:adjustRightInd w:val="0"/>
    </w:pPr>
    <w:rPr>
      <w:rFonts w:ascii="Arial" w:eastAsia="Times New Roman" w:hAnsi="Arial" w:cs="Arial"/>
      <w:b/>
      <w:bCs/>
    </w:rPr>
  </w:style>
  <w:style w:type="character" w:customStyle="1" w:styleId="af">
    <w:name w:val="Текст выноски Знак"/>
    <w:link w:val="ae"/>
    <w:semiHidden/>
    <w:rsid w:val="00226930"/>
    <w:rPr>
      <w:rFonts w:ascii="Tahoma" w:eastAsia="Times New Roman" w:hAnsi="Tahoma" w:cs="Tahoma"/>
      <w:sz w:val="16"/>
      <w:szCs w:val="16"/>
      <w:lang w:eastAsia="en-US"/>
    </w:rPr>
  </w:style>
  <w:style w:type="paragraph" w:styleId="afffc">
    <w:name w:val="Revision"/>
    <w:hidden/>
    <w:uiPriority w:val="99"/>
    <w:semiHidden/>
    <w:rsid w:val="00226930"/>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uiPriority="39"/>
    <w:lsdException w:name="toc 2" w:locked="1" w:uiPriority="39"/>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uiPriority="99"/>
    <w:lsdException w:name="annotation text" w:locked="1"/>
    <w:lsdException w:name="header" w:uiPriority="99"/>
    <w:lsdException w:name="footer" w:uiPriority="99"/>
    <w:lsdException w:name="caption" w:locked="1" w:qFormat="1"/>
    <w:lsdException w:name="footnote reference" w:locked="1" w:uiPriority="99"/>
    <w:lsdException w:name="page number" w:locked="1"/>
    <w:lsdException w:name="endnote reference" w:uiPriority="99"/>
    <w:lsdException w:name="endnote text" w:uiPriority="99"/>
    <w:lsdException w:name="List 2" w:locked="1"/>
    <w:lsdException w:name="List 3" w:locked="1"/>
    <w:lsdException w:name="Title" w:locked="1" w:uiPriority="10" w:qFormat="1"/>
    <w:lsdException w:name="Default Paragraph Font" w:locked="1"/>
    <w:lsdException w:name="Body Text" w:locked="1"/>
    <w:lsdException w:name="Body Text Indent" w:locked="1"/>
    <w:lsdException w:name="List Continue 2" w:locked="1"/>
    <w:lsdException w:name="Subtitle" w:locked="1" w:uiPriority="11" w:qFormat="1"/>
    <w:lsdException w:name="Body Text First Indent" w:locked="1"/>
    <w:lsdException w:name="Body Text First Indent 2" w:locked="1"/>
    <w:lsdException w:name="Body Text 2" w:locked="1"/>
    <w:lsdException w:name="Body Text 3" w:locked="1" w:uiPriority="99"/>
    <w:lsdException w:name="Body Text Indent 2" w:locked="1"/>
    <w:lsdException w:name="Body Text Indent 3" w:locked="1"/>
    <w:lsdException w:name="Block Text" w:locked="1"/>
    <w:lsdException w:name="Hyperlink" w:uiPriority="99"/>
    <w:lsdException w:name="FollowedHyperlink" w:locked="1"/>
    <w:lsdException w:name="Strong" w:locked="1" w:uiPriority="22" w:qFormat="1"/>
    <w:lsdException w:name="Emphasis" w:locked="1" w:qFormat="1"/>
    <w:lsdException w:name="Document Map" w:uiPriority="99"/>
    <w:lsdException w:name="Plain Text" w:locked="1"/>
    <w:lsdException w:name="annotation subject" w:locked="1"/>
    <w:lsdException w:name="No List" w:locked="1"/>
    <w:lsdException w:name="Balloon Text" w:locked="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75A6D"/>
    <w:pPr>
      <w:jc w:val="both"/>
    </w:pPr>
    <w:rPr>
      <w:rFonts w:ascii="Times New Roman" w:eastAsia="Times New Roman" w:hAnsi="Times New Roman"/>
      <w:sz w:val="24"/>
      <w:szCs w:val="22"/>
      <w:lang w:eastAsia="en-US"/>
    </w:rPr>
  </w:style>
  <w:style w:type="paragraph" w:styleId="10">
    <w:name w:val="heading 1"/>
    <w:basedOn w:val="a"/>
    <w:next w:val="a"/>
    <w:link w:val="11"/>
    <w:qFormat/>
    <w:rsid w:val="007D409B"/>
    <w:pPr>
      <w:keepNext/>
      <w:outlineLvl w:val="0"/>
    </w:pPr>
    <w:rPr>
      <w:rFonts w:ascii="Arial" w:eastAsia="Calibri" w:hAnsi="Arial"/>
      <w:b/>
      <w:caps/>
      <w:kern w:val="32"/>
      <w:sz w:val="32"/>
      <w:szCs w:val="20"/>
    </w:rPr>
  </w:style>
  <w:style w:type="paragraph" w:styleId="20">
    <w:name w:val="heading 2"/>
    <w:aliases w:val="Заголовок 2 Знак"/>
    <w:basedOn w:val="a"/>
    <w:next w:val="a"/>
    <w:qFormat/>
    <w:rsid w:val="00BC11A0"/>
    <w:pPr>
      <w:keepNext/>
      <w:outlineLvl w:val="1"/>
    </w:pPr>
    <w:rPr>
      <w:rFonts w:ascii="Arial" w:hAnsi="Arial" w:cs="Arial"/>
      <w:b/>
      <w:bCs/>
      <w:iCs/>
      <w:caps/>
      <w:szCs w:val="28"/>
    </w:rPr>
  </w:style>
  <w:style w:type="paragraph" w:styleId="3">
    <w:name w:val="heading 3"/>
    <w:aliases w:val="h3 sub heading,C Sub-Sub/Italic,13 Sub-Sub/Italic,h3"/>
    <w:basedOn w:val="a"/>
    <w:next w:val="a"/>
    <w:link w:val="31"/>
    <w:qFormat/>
    <w:rsid w:val="003D0833"/>
    <w:pPr>
      <w:keepNext/>
      <w:keepLines/>
      <w:spacing w:before="200"/>
      <w:outlineLvl w:val="2"/>
    </w:pPr>
    <w:rPr>
      <w:rFonts w:ascii="Cambria" w:eastAsia="Calibri" w:hAnsi="Cambria"/>
      <w:b/>
      <w:bCs/>
      <w:color w:val="4F81BD"/>
      <w:sz w:val="22"/>
    </w:rPr>
  </w:style>
  <w:style w:type="paragraph" w:styleId="4">
    <w:name w:val="heading 4"/>
    <w:basedOn w:val="a"/>
    <w:next w:val="a"/>
    <w:link w:val="40"/>
    <w:qFormat/>
    <w:rsid w:val="003D0833"/>
    <w:pPr>
      <w:keepNext/>
      <w:keepLines/>
      <w:spacing w:before="200"/>
      <w:outlineLvl w:val="3"/>
    </w:pPr>
    <w:rPr>
      <w:rFonts w:ascii="Cambria" w:eastAsia="Calibri" w:hAnsi="Cambria"/>
      <w:b/>
      <w:bCs/>
      <w:i/>
      <w:iCs/>
      <w:color w:val="4F81BD"/>
      <w:sz w:val="22"/>
    </w:rPr>
  </w:style>
  <w:style w:type="paragraph" w:styleId="5">
    <w:name w:val="heading 5"/>
    <w:basedOn w:val="a"/>
    <w:next w:val="a"/>
    <w:link w:val="50"/>
    <w:qFormat/>
    <w:rsid w:val="00A03A88"/>
    <w:pPr>
      <w:keepNext/>
      <w:keepLines/>
      <w:spacing w:before="200"/>
      <w:outlineLvl w:val="4"/>
    </w:pPr>
    <w:rPr>
      <w:rFonts w:ascii="Cambria" w:eastAsia="Calibri" w:hAnsi="Cambria"/>
      <w:color w:val="243F60"/>
      <w:sz w:val="22"/>
    </w:rPr>
  </w:style>
  <w:style w:type="paragraph" w:styleId="6">
    <w:name w:val="heading 6"/>
    <w:basedOn w:val="a"/>
    <w:next w:val="a"/>
    <w:link w:val="60"/>
    <w:qFormat/>
    <w:rsid w:val="00CD2160"/>
    <w:pPr>
      <w:keepNext/>
      <w:keepLines/>
      <w:spacing w:before="200"/>
      <w:outlineLvl w:val="5"/>
    </w:pPr>
    <w:rPr>
      <w:rFonts w:ascii="Cambria" w:eastAsia="Calibri" w:hAnsi="Cambria"/>
      <w:i/>
      <w:iCs/>
      <w:color w:val="243F60"/>
      <w:sz w:val="22"/>
    </w:rPr>
  </w:style>
  <w:style w:type="paragraph" w:styleId="7">
    <w:name w:val="heading 7"/>
    <w:basedOn w:val="a"/>
    <w:next w:val="a"/>
    <w:link w:val="70"/>
    <w:qFormat/>
    <w:rsid w:val="009D1358"/>
    <w:pPr>
      <w:keepNext/>
      <w:keepLines/>
      <w:spacing w:before="200"/>
      <w:outlineLvl w:val="6"/>
    </w:pPr>
    <w:rPr>
      <w:rFonts w:ascii="Cambria" w:eastAsia="Calibri" w:hAnsi="Cambria"/>
      <w:i/>
      <w:iCs/>
      <w:color w:val="404040"/>
      <w:sz w:val="22"/>
    </w:rPr>
  </w:style>
  <w:style w:type="paragraph" w:styleId="8">
    <w:name w:val="heading 8"/>
    <w:basedOn w:val="a"/>
    <w:next w:val="a"/>
    <w:link w:val="80"/>
    <w:qFormat/>
    <w:rsid w:val="00CD2160"/>
    <w:pPr>
      <w:keepNext/>
      <w:keepLines/>
      <w:spacing w:before="200"/>
      <w:outlineLvl w:val="7"/>
    </w:pPr>
    <w:rPr>
      <w:rFonts w:ascii="Cambria" w:eastAsia="Calibri" w:hAnsi="Cambria"/>
      <w:color w:val="404040"/>
      <w:sz w:val="20"/>
      <w:szCs w:val="20"/>
    </w:rPr>
  </w:style>
  <w:style w:type="paragraph" w:styleId="9">
    <w:name w:val="heading 9"/>
    <w:basedOn w:val="a"/>
    <w:next w:val="a"/>
    <w:link w:val="90"/>
    <w:qFormat/>
    <w:rsid w:val="00E470B7"/>
    <w:pPr>
      <w:spacing w:before="240" w:after="60"/>
      <w:jc w:val="left"/>
      <w:outlineLvl w:val="8"/>
    </w:pPr>
    <w:rPr>
      <w:rFonts w:ascii="Arial" w:eastAsia="Calibri" w:hAnsi="Arial"/>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0D7C6A"/>
    <w:pPr>
      <w:tabs>
        <w:tab w:val="center" w:pos="4677"/>
        <w:tab w:val="right" w:pos="9355"/>
      </w:tabs>
    </w:pPr>
    <w:rPr>
      <w:rFonts w:ascii="Calibri" w:eastAsia="Calibri" w:hAnsi="Calibri"/>
      <w:sz w:val="20"/>
      <w:szCs w:val="20"/>
    </w:rPr>
  </w:style>
  <w:style w:type="character" w:customStyle="1" w:styleId="a4">
    <w:name w:val="Верхний колонтитул Знак"/>
    <w:link w:val="a3"/>
    <w:uiPriority w:val="99"/>
    <w:locked/>
    <w:rsid w:val="000D7C6A"/>
    <w:rPr>
      <w:rFonts w:cs="Times New Roman"/>
    </w:rPr>
  </w:style>
  <w:style w:type="paragraph" w:styleId="a5">
    <w:name w:val="footer"/>
    <w:basedOn w:val="a"/>
    <w:link w:val="a6"/>
    <w:uiPriority w:val="99"/>
    <w:rsid w:val="000D7C6A"/>
    <w:pPr>
      <w:tabs>
        <w:tab w:val="center" w:pos="4677"/>
        <w:tab w:val="right" w:pos="9355"/>
      </w:tabs>
    </w:pPr>
    <w:rPr>
      <w:rFonts w:ascii="Calibri" w:eastAsia="Calibri" w:hAnsi="Calibri"/>
      <w:sz w:val="20"/>
      <w:szCs w:val="20"/>
    </w:rPr>
  </w:style>
  <w:style w:type="character" w:customStyle="1" w:styleId="a6">
    <w:name w:val="Нижний колонтитул Знак"/>
    <w:link w:val="a5"/>
    <w:uiPriority w:val="99"/>
    <w:locked/>
    <w:rsid w:val="000D7C6A"/>
    <w:rPr>
      <w:rFonts w:cs="Times New Roman"/>
    </w:rPr>
  </w:style>
  <w:style w:type="paragraph" w:customStyle="1" w:styleId="12">
    <w:name w:val="Без интервала1"/>
    <w:aliases w:val="Table text"/>
    <w:rsid w:val="000E571E"/>
    <w:rPr>
      <w:rFonts w:eastAsia="Times New Roman"/>
      <w:sz w:val="22"/>
      <w:szCs w:val="22"/>
      <w:lang w:eastAsia="en-US"/>
    </w:rPr>
  </w:style>
  <w:style w:type="paragraph" w:styleId="a7">
    <w:name w:val="caption"/>
    <w:basedOn w:val="a"/>
    <w:qFormat/>
    <w:rsid w:val="008B3B41"/>
    <w:pPr>
      <w:spacing w:before="100" w:beforeAutospacing="1" w:after="100" w:afterAutospacing="1"/>
    </w:pPr>
    <w:rPr>
      <w:rFonts w:eastAsia="Calibri"/>
      <w:szCs w:val="24"/>
      <w:lang w:eastAsia="ru-RU"/>
    </w:rPr>
  </w:style>
  <w:style w:type="paragraph" w:styleId="13">
    <w:name w:val="toc 1"/>
    <w:basedOn w:val="a"/>
    <w:next w:val="a"/>
    <w:autoRedefine/>
    <w:uiPriority w:val="39"/>
    <w:rsid w:val="00AD2479"/>
    <w:pPr>
      <w:tabs>
        <w:tab w:val="right" w:leader="dot" w:pos="9628"/>
      </w:tabs>
      <w:spacing w:before="240"/>
      <w:ind w:left="284" w:hanging="284"/>
      <w:jc w:val="left"/>
    </w:pPr>
    <w:rPr>
      <w:rFonts w:ascii="Arial" w:hAnsi="Arial" w:cs="Arial"/>
      <w:b/>
      <w:bCs/>
      <w:caps/>
      <w:noProof/>
      <w:sz w:val="20"/>
      <w:szCs w:val="20"/>
    </w:rPr>
  </w:style>
  <w:style w:type="paragraph" w:styleId="21">
    <w:name w:val="toc 2"/>
    <w:basedOn w:val="a"/>
    <w:next w:val="a"/>
    <w:autoRedefine/>
    <w:uiPriority w:val="39"/>
    <w:rsid w:val="00AD2479"/>
    <w:pPr>
      <w:tabs>
        <w:tab w:val="right" w:leader="dot" w:pos="9628"/>
      </w:tabs>
      <w:spacing w:before="240"/>
      <w:ind w:left="426" w:hanging="142"/>
      <w:jc w:val="left"/>
    </w:pPr>
    <w:rPr>
      <w:rFonts w:ascii="Arial" w:hAnsi="Arial" w:cs="Arial"/>
      <w:b/>
      <w:bCs/>
      <w:noProof/>
      <w:sz w:val="18"/>
      <w:szCs w:val="18"/>
    </w:rPr>
  </w:style>
  <w:style w:type="paragraph" w:styleId="30">
    <w:name w:val="toc 3"/>
    <w:basedOn w:val="a"/>
    <w:next w:val="a"/>
    <w:autoRedefine/>
    <w:rsid w:val="008B3B41"/>
    <w:pPr>
      <w:ind w:left="240"/>
    </w:pPr>
    <w:rPr>
      <w:sz w:val="20"/>
      <w:szCs w:val="20"/>
    </w:rPr>
  </w:style>
  <w:style w:type="paragraph" w:styleId="41">
    <w:name w:val="toc 4"/>
    <w:basedOn w:val="a"/>
    <w:next w:val="a"/>
    <w:autoRedefine/>
    <w:semiHidden/>
    <w:rsid w:val="008B3B41"/>
    <w:pPr>
      <w:ind w:left="480"/>
    </w:pPr>
    <w:rPr>
      <w:sz w:val="20"/>
      <w:szCs w:val="20"/>
    </w:rPr>
  </w:style>
  <w:style w:type="paragraph" w:styleId="51">
    <w:name w:val="toc 5"/>
    <w:basedOn w:val="a"/>
    <w:next w:val="a"/>
    <w:autoRedefine/>
    <w:semiHidden/>
    <w:rsid w:val="008B3B41"/>
    <w:pPr>
      <w:ind w:left="720"/>
    </w:pPr>
    <w:rPr>
      <w:sz w:val="20"/>
      <w:szCs w:val="20"/>
    </w:rPr>
  </w:style>
  <w:style w:type="paragraph" w:styleId="61">
    <w:name w:val="toc 6"/>
    <w:basedOn w:val="a"/>
    <w:next w:val="a"/>
    <w:autoRedefine/>
    <w:semiHidden/>
    <w:rsid w:val="008B3B41"/>
    <w:pPr>
      <w:ind w:left="960"/>
    </w:pPr>
    <w:rPr>
      <w:sz w:val="20"/>
      <w:szCs w:val="20"/>
    </w:rPr>
  </w:style>
  <w:style w:type="paragraph" w:styleId="71">
    <w:name w:val="toc 7"/>
    <w:basedOn w:val="a"/>
    <w:next w:val="a"/>
    <w:autoRedefine/>
    <w:semiHidden/>
    <w:rsid w:val="008B3B41"/>
    <w:pPr>
      <w:ind w:left="1200"/>
    </w:pPr>
    <w:rPr>
      <w:sz w:val="20"/>
      <w:szCs w:val="20"/>
    </w:rPr>
  </w:style>
  <w:style w:type="paragraph" w:styleId="81">
    <w:name w:val="toc 8"/>
    <w:basedOn w:val="a"/>
    <w:next w:val="a"/>
    <w:autoRedefine/>
    <w:semiHidden/>
    <w:rsid w:val="008B3B41"/>
    <w:pPr>
      <w:ind w:left="1440"/>
    </w:pPr>
    <w:rPr>
      <w:sz w:val="20"/>
      <w:szCs w:val="20"/>
    </w:rPr>
  </w:style>
  <w:style w:type="paragraph" w:styleId="91">
    <w:name w:val="toc 9"/>
    <w:basedOn w:val="a"/>
    <w:next w:val="a"/>
    <w:autoRedefine/>
    <w:semiHidden/>
    <w:rsid w:val="008B3B41"/>
    <w:pPr>
      <w:ind w:left="1680"/>
    </w:pPr>
    <w:rPr>
      <w:sz w:val="20"/>
      <w:szCs w:val="20"/>
    </w:rPr>
  </w:style>
  <w:style w:type="character" w:styleId="a8">
    <w:name w:val="Hyperlink"/>
    <w:uiPriority w:val="99"/>
    <w:rsid w:val="008B3B41"/>
    <w:rPr>
      <w:color w:val="0000FF"/>
      <w:u w:val="single"/>
    </w:rPr>
  </w:style>
  <w:style w:type="character" w:styleId="a9">
    <w:name w:val="annotation reference"/>
    <w:rsid w:val="00C851FA"/>
    <w:rPr>
      <w:sz w:val="16"/>
    </w:rPr>
  </w:style>
  <w:style w:type="paragraph" w:styleId="aa">
    <w:name w:val="annotation text"/>
    <w:basedOn w:val="a"/>
    <w:link w:val="ab"/>
    <w:rsid w:val="00C851FA"/>
    <w:rPr>
      <w:rFonts w:eastAsia="Calibri"/>
      <w:sz w:val="20"/>
      <w:szCs w:val="20"/>
    </w:rPr>
  </w:style>
  <w:style w:type="paragraph" w:styleId="ac">
    <w:name w:val="annotation subject"/>
    <w:basedOn w:val="aa"/>
    <w:next w:val="aa"/>
    <w:link w:val="ad"/>
    <w:rsid w:val="00C851FA"/>
    <w:rPr>
      <w:b/>
    </w:rPr>
  </w:style>
  <w:style w:type="paragraph" w:styleId="ae">
    <w:name w:val="Balloon Text"/>
    <w:basedOn w:val="a"/>
    <w:link w:val="af"/>
    <w:semiHidden/>
    <w:rsid w:val="00C851FA"/>
    <w:rPr>
      <w:rFonts w:ascii="Tahoma" w:hAnsi="Tahoma" w:cs="Tahoma"/>
      <w:sz w:val="16"/>
      <w:szCs w:val="16"/>
    </w:rPr>
  </w:style>
  <w:style w:type="paragraph" w:styleId="32">
    <w:name w:val="Body Text 3"/>
    <w:basedOn w:val="a"/>
    <w:link w:val="33"/>
    <w:uiPriority w:val="99"/>
    <w:rsid w:val="00642C4B"/>
    <w:pPr>
      <w:spacing w:before="240" w:after="240"/>
    </w:pPr>
    <w:rPr>
      <w:rFonts w:eastAsia="Calibri"/>
      <w:szCs w:val="24"/>
      <w:lang w:eastAsia="ru-RU"/>
    </w:rPr>
  </w:style>
  <w:style w:type="paragraph" w:customStyle="1" w:styleId="af0">
    <w:name w:val="ФИО"/>
    <w:basedOn w:val="a"/>
    <w:rsid w:val="00642C4B"/>
    <w:pPr>
      <w:spacing w:after="180"/>
      <w:ind w:left="5670"/>
    </w:pPr>
    <w:rPr>
      <w:rFonts w:eastAsia="Calibri"/>
      <w:szCs w:val="20"/>
      <w:lang w:eastAsia="ru-RU"/>
    </w:rPr>
  </w:style>
  <w:style w:type="paragraph" w:styleId="af1">
    <w:name w:val="footnote text"/>
    <w:basedOn w:val="a"/>
    <w:link w:val="af2"/>
    <w:uiPriority w:val="99"/>
    <w:rsid w:val="00642C4B"/>
    <w:rPr>
      <w:rFonts w:eastAsia="Calibri"/>
      <w:sz w:val="20"/>
      <w:szCs w:val="20"/>
    </w:rPr>
  </w:style>
  <w:style w:type="paragraph" w:customStyle="1" w:styleId="af3">
    <w:name w:val="Текст таблица"/>
    <w:basedOn w:val="a"/>
    <w:rsid w:val="00642C4B"/>
    <w:pPr>
      <w:numPr>
        <w:ilvl w:val="12"/>
      </w:numPr>
      <w:spacing w:before="60"/>
    </w:pPr>
    <w:rPr>
      <w:rFonts w:eastAsia="Calibri"/>
      <w:iCs/>
      <w:sz w:val="22"/>
      <w:szCs w:val="20"/>
      <w:lang w:eastAsia="ru-RU"/>
    </w:rPr>
  </w:style>
  <w:style w:type="character" w:styleId="af4">
    <w:name w:val="footnote reference"/>
    <w:uiPriority w:val="99"/>
    <w:rsid w:val="00642C4B"/>
    <w:rPr>
      <w:vertAlign w:val="superscript"/>
    </w:rPr>
  </w:style>
  <w:style w:type="paragraph" w:styleId="2">
    <w:name w:val="List 2"/>
    <w:basedOn w:val="a"/>
    <w:rsid w:val="00642C4B"/>
    <w:pPr>
      <w:widowControl w:val="0"/>
      <w:numPr>
        <w:numId w:val="1"/>
      </w:numPr>
      <w:overflowPunct w:val="0"/>
      <w:autoSpaceDE w:val="0"/>
      <w:autoSpaceDN w:val="0"/>
      <w:adjustRightInd w:val="0"/>
      <w:spacing w:before="60"/>
      <w:textAlignment w:val="baseline"/>
    </w:pPr>
    <w:rPr>
      <w:rFonts w:eastAsia="Calibri"/>
      <w:szCs w:val="20"/>
      <w:lang w:eastAsia="ru-RU"/>
    </w:rPr>
  </w:style>
  <w:style w:type="character" w:styleId="af5">
    <w:name w:val="Strong"/>
    <w:uiPriority w:val="22"/>
    <w:qFormat/>
    <w:rsid w:val="00642C4B"/>
    <w:rPr>
      <w:b/>
    </w:rPr>
  </w:style>
  <w:style w:type="paragraph" w:styleId="34">
    <w:name w:val="Body Text Indent 3"/>
    <w:basedOn w:val="a"/>
    <w:link w:val="35"/>
    <w:rsid w:val="001542C7"/>
    <w:pPr>
      <w:spacing w:after="120"/>
      <w:ind w:left="283"/>
    </w:pPr>
    <w:rPr>
      <w:rFonts w:eastAsia="Calibri"/>
      <w:sz w:val="16"/>
      <w:szCs w:val="20"/>
    </w:rPr>
  </w:style>
  <w:style w:type="character" w:customStyle="1" w:styleId="S0">
    <w:name w:val="S_Обозначение"/>
    <w:rsid w:val="00523CAF"/>
    <w:rPr>
      <w:rFonts w:ascii="Arial" w:hAnsi="Arial"/>
      <w:b/>
      <w:i/>
      <w:sz w:val="24"/>
      <w:vertAlign w:val="baseline"/>
      <w:lang w:val="ru-RU" w:eastAsia="ru-RU"/>
    </w:rPr>
  </w:style>
  <w:style w:type="paragraph" w:styleId="af6">
    <w:name w:val="Normal (Web)"/>
    <w:basedOn w:val="a"/>
    <w:rsid w:val="00523CAF"/>
    <w:pPr>
      <w:spacing w:before="100" w:beforeAutospacing="1" w:after="100" w:afterAutospacing="1"/>
    </w:pPr>
    <w:rPr>
      <w:rFonts w:eastAsia="Calibri"/>
      <w:szCs w:val="24"/>
      <w:lang w:eastAsia="ru-RU"/>
    </w:rPr>
  </w:style>
  <w:style w:type="character" w:customStyle="1" w:styleId="urtxtemph">
    <w:name w:val="urtxtemph"/>
    <w:rsid w:val="00523CAF"/>
    <w:rPr>
      <w:rFonts w:cs="Times New Roman"/>
    </w:rPr>
  </w:style>
  <w:style w:type="paragraph" w:styleId="af7">
    <w:name w:val="Body Text"/>
    <w:aliases w:val="Основной текст Знак Знак,Основной текст Знак Знак Знак Знак Знак,Основной текст Знак Знак Знак Знак Знак Знак,Основной текст Знак Знак Знак,Основной текст Знак2,Основной текст Знак Знак1,Основной текст Знак1 Знак Знак"/>
    <w:basedOn w:val="a"/>
    <w:link w:val="af8"/>
    <w:rsid w:val="00727E7D"/>
    <w:pPr>
      <w:spacing w:after="120"/>
    </w:pPr>
    <w:rPr>
      <w:rFonts w:eastAsia="Calibri"/>
      <w:szCs w:val="24"/>
    </w:rPr>
  </w:style>
  <w:style w:type="paragraph" w:styleId="af9">
    <w:name w:val="Body Text Indent"/>
    <w:basedOn w:val="a"/>
    <w:link w:val="afa"/>
    <w:rsid w:val="00727E7D"/>
    <w:pPr>
      <w:ind w:firstLine="708"/>
    </w:pPr>
    <w:rPr>
      <w:rFonts w:eastAsia="Calibri"/>
      <w:szCs w:val="24"/>
    </w:rPr>
  </w:style>
  <w:style w:type="character" w:styleId="afb">
    <w:name w:val="page number"/>
    <w:rsid w:val="00727E7D"/>
    <w:rPr>
      <w:rFonts w:cs="Times New Roman"/>
    </w:rPr>
  </w:style>
  <w:style w:type="paragraph" w:customStyle="1" w:styleId="ConsPlusNormal">
    <w:name w:val="ConsPlusNormal"/>
    <w:rsid w:val="00727E7D"/>
    <w:pPr>
      <w:widowControl w:val="0"/>
      <w:autoSpaceDE w:val="0"/>
      <w:autoSpaceDN w:val="0"/>
      <w:adjustRightInd w:val="0"/>
      <w:ind w:firstLine="720"/>
    </w:pPr>
    <w:rPr>
      <w:rFonts w:ascii="Arial" w:hAnsi="Arial" w:cs="Arial"/>
    </w:rPr>
  </w:style>
  <w:style w:type="paragraph" w:customStyle="1" w:styleId="S12">
    <w:name w:val="S_ТекстЛоготипа1"/>
    <w:basedOn w:val="S4"/>
    <w:next w:val="S4"/>
    <w:rsid w:val="003F5CEC"/>
    <w:pPr>
      <w:tabs>
        <w:tab w:val="left" w:pos="8352"/>
        <w:tab w:val="left" w:pos="8712"/>
      </w:tabs>
      <w:ind w:left="3130" w:right="96" w:hanging="652"/>
    </w:pPr>
    <w:rPr>
      <w:rFonts w:ascii="EuropeExt" w:hAnsi="EuropeExt" w:cs="Tahoma"/>
      <w:bCs/>
      <w:sz w:val="12"/>
      <w:szCs w:val="12"/>
    </w:rPr>
  </w:style>
  <w:style w:type="paragraph" w:customStyle="1" w:styleId="S22">
    <w:name w:val="S_ТекстЛоготипа2"/>
    <w:basedOn w:val="S4"/>
    <w:next w:val="S4"/>
    <w:rsid w:val="003F5CEC"/>
    <w:pPr>
      <w:ind w:left="431"/>
    </w:pPr>
    <w:rPr>
      <w:rFonts w:ascii="EuropeExt" w:hAnsi="EuropeExt" w:cs="Tahoma"/>
      <w:bCs/>
      <w:spacing w:val="18"/>
      <w:sz w:val="12"/>
      <w:szCs w:val="12"/>
    </w:rPr>
  </w:style>
  <w:style w:type="paragraph" w:customStyle="1" w:styleId="S5">
    <w:name w:val="S_ВерхКолонтитулТекст"/>
    <w:basedOn w:val="S4"/>
    <w:next w:val="S4"/>
    <w:rsid w:val="003F5CEC"/>
    <w:pPr>
      <w:spacing w:before="120"/>
      <w:jc w:val="right"/>
    </w:pPr>
    <w:rPr>
      <w:rFonts w:ascii="Arial" w:hAnsi="Arial"/>
      <w:b/>
      <w:caps/>
      <w:sz w:val="10"/>
      <w:szCs w:val="10"/>
    </w:rPr>
  </w:style>
  <w:style w:type="character" w:customStyle="1" w:styleId="FooterChar">
    <w:name w:val="Footer Char"/>
    <w:semiHidden/>
    <w:locked/>
    <w:rsid w:val="00727E7D"/>
    <w:rPr>
      <w:sz w:val="24"/>
      <w:lang w:val="ru-RU" w:eastAsia="ru-RU"/>
    </w:rPr>
  </w:style>
  <w:style w:type="paragraph" w:customStyle="1" w:styleId="S6">
    <w:name w:val="S_НижнКолонтПрав"/>
    <w:basedOn w:val="S4"/>
    <w:next w:val="S4"/>
    <w:rsid w:val="003F5CEC"/>
    <w:pPr>
      <w:widowControl/>
      <w:ind w:hanging="181"/>
      <w:jc w:val="right"/>
    </w:pPr>
    <w:rPr>
      <w:rFonts w:ascii="Arial" w:hAnsi="Arial"/>
      <w:b/>
      <w:caps/>
      <w:sz w:val="12"/>
      <w:szCs w:val="12"/>
    </w:rPr>
  </w:style>
  <w:style w:type="paragraph" w:customStyle="1" w:styleId="S7">
    <w:name w:val="S_НижнКолонтЛев"/>
    <w:basedOn w:val="S4"/>
    <w:next w:val="S4"/>
    <w:rsid w:val="003F5CEC"/>
    <w:pPr>
      <w:jc w:val="left"/>
    </w:pPr>
    <w:rPr>
      <w:rFonts w:ascii="Arial" w:hAnsi="Arial"/>
      <w:b/>
      <w:caps/>
      <w:sz w:val="10"/>
      <w:szCs w:val="10"/>
    </w:rPr>
  </w:style>
  <w:style w:type="paragraph" w:customStyle="1" w:styleId="formattext">
    <w:name w:val="formattext"/>
    <w:rsid w:val="007F1DB8"/>
    <w:pPr>
      <w:widowControl w:val="0"/>
      <w:autoSpaceDE w:val="0"/>
      <w:autoSpaceDN w:val="0"/>
      <w:adjustRightInd w:val="0"/>
    </w:pPr>
    <w:rPr>
      <w:rFonts w:ascii="Times New Roman" w:hAnsi="Times New Roman"/>
      <w:sz w:val="18"/>
      <w:szCs w:val="18"/>
    </w:rPr>
  </w:style>
  <w:style w:type="character" w:customStyle="1" w:styleId="35">
    <w:name w:val="Основной текст с отступом 3 Знак"/>
    <w:link w:val="34"/>
    <w:locked/>
    <w:rsid w:val="00727799"/>
    <w:rPr>
      <w:rFonts w:ascii="Times New Roman" w:hAnsi="Times New Roman"/>
      <w:sz w:val="16"/>
    </w:rPr>
  </w:style>
  <w:style w:type="paragraph" w:customStyle="1" w:styleId="S4">
    <w:name w:val="S_Обычный"/>
    <w:basedOn w:val="a"/>
    <w:link w:val="S8"/>
    <w:rsid w:val="003F5CEC"/>
    <w:pPr>
      <w:widowControl w:val="0"/>
    </w:pPr>
    <w:rPr>
      <w:rFonts w:eastAsia="Calibri"/>
      <w:szCs w:val="20"/>
    </w:rPr>
  </w:style>
  <w:style w:type="character" w:customStyle="1" w:styleId="S8">
    <w:name w:val="S_Обычный Знак"/>
    <w:link w:val="S4"/>
    <w:locked/>
    <w:rsid w:val="003F5CEC"/>
    <w:rPr>
      <w:rFonts w:ascii="Times New Roman" w:hAnsi="Times New Roman"/>
      <w:sz w:val="24"/>
    </w:rPr>
  </w:style>
  <w:style w:type="paragraph" w:customStyle="1" w:styleId="S9">
    <w:name w:val="S_Версия"/>
    <w:basedOn w:val="S4"/>
    <w:next w:val="S4"/>
    <w:autoRedefine/>
    <w:rsid w:val="003F5CEC"/>
    <w:pPr>
      <w:spacing w:before="120" w:after="120"/>
      <w:jc w:val="center"/>
    </w:pPr>
    <w:rPr>
      <w:rFonts w:ascii="Arial" w:hAnsi="Arial"/>
      <w:b/>
      <w:caps/>
      <w:sz w:val="20"/>
    </w:rPr>
  </w:style>
  <w:style w:type="paragraph" w:customStyle="1" w:styleId="Sa">
    <w:name w:val="S_ВидДокумента"/>
    <w:basedOn w:val="af7"/>
    <w:next w:val="S4"/>
    <w:link w:val="Sb"/>
    <w:rsid w:val="003F5CEC"/>
    <w:pPr>
      <w:spacing w:before="120" w:after="0"/>
      <w:jc w:val="right"/>
    </w:pPr>
    <w:rPr>
      <w:rFonts w:ascii="EuropeDemiC" w:hAnsi="EuropeDemiC"/>
      <w:b/>
      <w:caps/>
      <w:sz w:val="36"/>
      <w:szCs w:val="20"/>
    </w:rPr>
  </w:style>
  <w:style w:type="character" w:customStyle="1" w:styleId="Sb">
    <w:name w:val="S_ВидДокумента Знак"/>
    <w:link w:val="Sa"/>
    <w:locked/>
    <w:rsid w:val="003F5CEC"/>
    <w:rPr>
      <w:rFonts w:ascii="EuropeDemiC" w:hAnsi="EuropeDemiC"/>
      <w:b/>
      <w:caps/>
      <w:sz w:val="36"/>
    </w:rPr>
  </w:style>
  <w:style w:type="paragraph" w:customStyle="1" w:styleId="Sc">
    <w:name w:val="S_Гиперссылка"/>
    <w:basedOn w:val="S4"/>
    <w:rsid w:val="003F5CEC"/>
    <w:rPr>
      <w:color w:val="0000FF"/>
      <w:u w:val="single"/>
    </w:rPr>
  </w:style>
  <w:style w:type="paragraph" w:customStyle="1" w:styleId="Sd">
    <w:name w:val="S_Гриф"/>
    <w:basedOn w:val="S4"/>
    <w:rsid w:val="003F5CEC"/>
    <w:pPr>
      <w:widowControl/>
      <w:spacing w:line="360" w:lineRule="auto"/>
      <w:ind w:left="5392"/>
      <w:jc w:val="left"/>
    </w:pPr>
    <w:rPr>
      <w:rFonts w:ascii="Arial" w:hAnsi="Arial"/>
      <w:b/>
      <w:sz w:val="20"/>
    </w:rPr>
  </w:style>
  <w:style w:type="paragraph" w:customStyle="1" w:styleId="S13">
    <w:name w:val="S_ЗаголовкиТаблицы1"/>
    <w:basedOn w:val="S4"/>
    <w:rsid w:val="003F5CEC"/>
    <w:pPr>
      <w:keepNext/>
      <w:jc w:val="center"/>
    </w:pPr>
    <w:rPr>
      <w:rFonts w:ascii="Arial" w:hAnsi="Arial"/>
      <w:b/>
      <w:caps/>
      <w:sz w:val="16"/>
      <w:szCs w:val="16"/>
    </w:rPr>
  </w:style>
  <w:style w:type="paragraph" w:customStyle="1" w:styleId="S23">
    <w:name w:val="S_ЗаголовкиТаблицы2"/>
    <w:basedOn w:val="S4"/>
    <w:rsid w:val="003F5CEC"/>
    <w:pPr>
      <w:jc w:val="center"/>
    </w:pPr>
    <w:rPr>
      <w:rFonts w:ascii="Arial" w:hAnsi="Arial"/>
      <w:b/>
      <w:sz w:val="14"/>
    </w:rPr>
  </w:style>
  <w:style w:type="paragraph" w:customStyle="1" w:styleId="S14">
    <w:name w:val="S_Заголовок1"/>
    <w:basedOn w:val="a"/>
    <w:next w:val="S4"/>
    <w:rsid w:val="0029777D"/>
    <w:pPr>
      <w:keepNext/>
      <w:pageBreakBefore/>
      <w:outlineLvl w:val="0"/>
    </w:pPr>
    <w:rPr>
      <w:rFonts w:ascii="Arial" w:eastAsia="Calibri" w:hAnsi="Arial"/>
      <w:b/>
      <w:caps/>
      <w:sz w:val="32"/>
      <w:szCs w:val="32"/>
      <w:lang w:eastAsia="ru-RU"/>
    </w:rPr>
  </w:style>
  <w:style w:type="paragraph" w:customStyle="1" w:styleId="S11">
    <w:name w:val="S_Заголовок1_Прил_СписокН"/>
    <w:basedOn w:val="S4"/>
    <w:next w:val="S4"/>
    <w:rsid w:val="003F5CEC"/>
    <w:pPr>
      <w:keepNext/>
      <w:pageBreakBefore/>
      <w:widowControl/>
      <w:numPr>
        <w:numId w:val="2"/>
      </w:numPr>
      <w:outlineLvl w:val="1"/>
    </w:pPr>
    <w:rPr>
      <w:rFonts w:ascii="Arial" w:hAnsi="Arial"/>
      <w:b/>
      <w:caps/>
    </w:rPr>
  </w:style>
  <w:style w:type="paragraph" w:customStyle="1" w:styleId="S1">
    <w:name w:val="S_Заголовок1_СписокН"/>
    <w:basedOn w:val="S14"/>
    <w:next w:val="S4"/>
    <w:rsid w:val="007C2350"/>
    <w:pPr>
      <w:numPr>
        <w:numId w:val="3"/>
      </w:numPr>
    </w:pPr>
  </w:style>
  <w:style w:type="paragraph" w:customStyle="1" w:styleId="S24">
    <w:name w:val="S_Заголовок2"/>
    <w:basedOn w:val="a"/>
    <w:next w:val="S4"/>
    <w:rsid w:val="003F5CEC"/>
    <w:pPr>
      <w:keepNext/>
      <w:outlineLvl w:val="1"/>
    </w:pPr>
    <w:rPr>
      <w:rFonts w:ascii="Arial" w:eastAsia="Calibri" w:hAnsi="Arial"/>
      <w:b/>
      <w:caps/>
      <w:szCs w:val="24"/>
      <w:lang w:eastAsia="ru-RU"/>
    </w:rPr>
  </w:style>
  <w:style w:type="paragraph" w:customStyle="1" w:styleId="S21">
    <w:name w:val="S_Заголовок2_Прил_СписокН"/>
    <w:basedOn w:val="S4"/>
    <w:next w:val="S4"/>
    <w:rsid w:val="003F5CEC"/>
    <w:pPr>
      <w:keepNext/>
      <w:keepLines/>
      <w:numPr>
        <w:ilvl w:val="2"/>
        <w:numId w:val="2"/>
      </w:numPr>
      <w:tabs>
        <w:tab w:val="left" w:pos="720"/>
      </w:tabs>
      <w:jc w:val="left"/>
      <w:outlineLvl w:val="2"/>
    </w:pPr>
    <w:rPr>
      <w:rFonts w:ascii="Arial" w:hAnsi="Arial"/>
      <w:b/>
      <w:caps/>
    </w:rPr>
  </w:style>
  <w:style w:type="paragraph" w:customStyle="1" w:styleId="S20">
    <w:name w:val="S_Заголовок2_СписокН"/>
    <w:basedOn w:val="S24"/>
    <w:next w:val="S4"/>
    <w:rsid w:val="003F5CEC"/>
    <w:pPr>
      <w:numPr>
        <w:ilvl w:val="1"/>
        <w:numId w:val="3"/>
      </w:numPr>
    </w:pPr>
  </w:style>
  <w:style w:type="paragraph" w:customStyle="1" w:styleId="S30">
    <w:name w:val="S_Заголовок3_СписокН"/>
    <w:basedOn w:val="a"/>
    <w:next w:val="S4"/>
    <w:rsid w:val="003F5CEC"/>
    <w:pPr>
      <w:keepNext/>
      <w:numPr>
        <w:ilvl w:val="2"/>
        <w:numId w:val="3"/>
      </w:numPr>
    </w:pPr>
    <w:rPr>
      <w:rFonts w:ascii="Arial" w:eastAsia="Calibri" w:hAnsi="Arial"/>
      <w:b/>
      <w:i/>
      <w:caps/>
      <w:sz w:val="20"/>
      <w:szCs w:val="20"/>
      <w:lang w:eastAsia="ru-RU"/>
    </w:rPr>
  </w:style>
  <w:style w:type="paragraph" w:customStyle="1" w:styleId="Se">
    <w:name w:val="S_МестоГод"/>
    <w:basedOn w:val="S4"/>
    <w:rsid w:val="003F5CEC"/>
    <w:pPr>
      <w:spacing w:before="120"/>
      <w:jc w:val="center"/>
    </w:pPr>
    <w:rPr>
      <w:rFonts w:ascii="Arial" w:hAnsi="Arial"/>
      <w:b/>
      <w:caps/>
      <w:sz w:val="18"/>
      <w:szCs w:val="18"/>
    </w:rPr>
  </w:style>
  <w:style w:type="paragraph" w:customStyle="1" w:styleId="Sf">
    <w:name w:val="S_НазваниеРисунка"/>
    <w:basedOn w:val="a"/>
    <w:next w:val="S4"/>
    <w:rsid w:val="003F5CEC"/>
    <w:pPr>
      <w:spacing w:before="60"/>
      <w:jc w:val="center"/>
    </w:pPr>
    <w:rPr>
      <w:rFonts w:ascii="Arial" w:eastAsia="Calibri" w:hAnsi="Arial"/>
      <w:b/>
      <w:sz w:val="20"/>
      <w:szCs w:val="24"/>
      <w:lang w:eastAsia="ru-RU"/>
    </w:rPr>
  </w:style>
  <w:style w:type="paragraph" w:customStyle="1" w:styleId="Sf0">
    <w:name w:val="S_НазваниеТаблицы"/>
    <w:basedOn w:val="S4"/>
    <w:next w:val="S4"/>
    <w:rsid w:val="003F5CEC"/>
    <w:pPr>
      <w:keepNext/>
      <w:jc w:val="right"/>
    </w:pPr>
    <w:rPr>
      <w:rFonts w:ascii="Arial" w:hAnsi="Arial"/>
      <w:b/>
      <w:sz w:val="20"/>
    </w:rPr>
  </w:style>
  <w:style w:type="paragraph" w:customStyle="1" w:styleId="Sf1">
    <w:name w:val="S_НаименованиеДокумента"/>
    <w:basedOn w:val="S4"/>
    <w:next w:val="S4"/>
    <w:rsid w:val="003F5CEC"/>
    <w:pPr>
      <w:widowControl/>
      <w:ind w:right="641"/>
      <w:jc w:val="left"/>
    </w:pPr>
    <w:rPr>
      <w:rFonts w:ascii="Arial" w:hAnsi="Arial"/>
      <w:b/>
      <w:caps/>
    </w:rPr>
  </w:style>
  <w:style w:type="paragraph" w:customStyle="1" w:styleId="Sf2">
    <w:name w:val="S_НомерДокумента"/>
    <w:basedOn w:val="S4"/>
    <w:next w:val="S4"/>
    <w:rsid w:val="003F5CEC"/>
    <w:pPr>
      <w:spacing w:before="120" w:after="120"/>
      <w:jc w:val="center"/>
    </w:pPr>
    <w:rPr>
      <w:rFonts w:ascii="Arial" w:hAnsi="Arial"/>
      <w:b/>
      <w:caps/>
    </w:rPr>
  </w:style>
  <w:style w:type="paragraph" w:customStyle="1" w:styleId="S15">
    <w:name w:val="S_ТекстВТаблице1"/>
    <w:basedOn w:val="S4"/>
    <w:next w:val="S4"/>
    <w:rsid w:val="003F5CEC"/>
    <w:pPr>
      <w:spacing w:before="120"/>
      <w:jc w:val="left"/>
    </w:pPr>
    <w:rPr>
      <w:szCs w:val="28"/>
    </w:rPr>
  </w:style>
  <w:style w:type="paragraph" w:customStyle="1" w:styleId="S10">
    <w:name w:val="S_НумСписВ Таблице1"/>
    <w:basedOn w:val="S15"/>
    <w:next w:val="S4"/>
    <w:rsid w:val="003F5CEC"/>
    <w:pPr>
      <w:numPr>
        <w:numId w:val="4"/>
      </w:numPr>
    </w:pPr>
  </w:style>
  <w:style w:type="paragraph" w:customStyle="1" w:styleId="S25">
    <w:name w:val="S_ТекстВТаблице2"/>
    <w:basedOn w:val="S4"/>
    <w:next w:val="S4"/>
    <w:rsid w:val="003F5CEC"/>
    <w:pPr>
      <w:spacing w:before="120"/>
      <w:jc w:val="left"/>
    </w:pPr>
    <w:rPr>
      <w:sz w:val="20"/>
    </w:rPr>
  </w:style>
  <w:style w:type="paragraph" w:customStyle="1" w:styleId="S2">
    <w:name w:val="S_НумСписВТаблице2"/>
    <w:basedOn w:val="S25"/>
    <w:next w:val="S4"/>
    <w:rsid w:val="003F5CEC"/>
    <w:pPr>
      <w:numPr>
        <w:numId w:val="5"/>
      </w:numPr>
    </w:pPr>
  </w:style>
  <w:style w:type="paragraph" w:customStyle="1" w:styleId="S31">
    <w:name w:val="S_ТекстВТаблице3"/>
    <w:basedOn w:val="S4"/>
    <w:next w:val="S4"/>
    <w:rsid w:val="003F5CEC"/>
    <w:pPr>
      <w:spacing w:before="120"/>
      <w:jc w:val="left"/>
    </w:pPr>
    <w:rPr>
      <w:sz w:val="16"/>
    </w:rPr>
  </w:style>
  <w:style w:type="paragraph" w:customStyle="1" w:styleId="S3">
    <w:name w:val="S_НумСписВТаблице3"/>
    <w:basedOn w:val="S31"/>
    <w:next w:val="S4"/>
    <w:rsid w:val="003F5CEC"/>
    <w:pPr>
      <w:numPr>
        <w:numId w:val="6"/>
      </w:numPr>
    </w:pPr>
  </w:style>
  <w:style w:type="paragraph" w:customStyle="1" w:styleId="Sf3">
    <w:name w:val="S_Примечание"/>
    <w:basedOn w:val="S4"/>
    <w:next w:val="S4"/>
    <w:rsid w:val="003F5CEC"/>
    <w:pPr>
      <w:ind w:left="567"/>
    </w:pPr>
    <w:rPr>
      <w:i/>
      <w:u w:val="single"/>
    </w:rPr>
  </w:style>
  <w:style w:type="paragraph" w:customStyle="1" w:styleId="Sf4">
    <w:name w:val="S_ПримечаниеТекст"/>
    <w:basedOn w:val="S4"/>
    <w:next w:val="S4"/>
    <w:rsid w:val="003F5CEC"/>
    <w:pPr>
      <w:spacing w:before="120"/>
      <w:ind w:left="567"/>
    </w:pPr>
    <w:rPr>
      <w:i/>
    </w:rPr>
  </w:style>
  <w:style w:type="paragraph" w:customStyle="1" w:styleId="Sf5">
    <w:name w:val="S_Рисунок"/>
    <w:basedOn w:val="S4"/>
    <w:rsid w:val="003F5CEC"/>
    <w:pPr>
      <w:pBdr>
        <w:top w:val="single" w:sz="8" w:space="5" w:color="auto"/>
        <w:left w:val="single" w:sz="8" w:space="5" w:color="auto"/>
        <w:bottom w:val="single" w:sz="8" w:space="5" w:color="auto"/>
        <w:right w:val="single" w:sz="8" w:space="5" w:color="auto"/>
      </w:pBdr>
      <w:spacing w:before="120"/>
      <w:jc w:val="center"/>
    </w:pPr>
  </w:style>
  <w:style w:type="paragraph" w:customStyle="1" w:styleId="Sf6">
    <w:name w:val="S_Сноска"/>
    <w:basedOn w:val="S4"/>
    <w:next w:val="S4"/>
    <w:rsid w:val="003F5CEC"/>
    <w:rPr>
      <w:rFonts w:ascii="Arial" w:hAnsi="Arial"/>
      <w:sz w:val="16"/>
    </w:rPr>
  </w:style>
  <w:style w:type="paragraph" w:customStyle="1" w:styleId="Sf7">
    <w:name w:val="S_Содержание"/>
    <w:basedOn w:val="S4"/>
    <w:next w:val="S4"/>
    <w:rsid w:val="003F5CEC"/>
    <w:rPr>
      <w:rFonts w:ascii="Arial" w:hAnsi="Arial"/>
      <w:b/>
      <w:caps/>
      <w:sz w:val="32"/>
      <w:szCs w:val="32"/>
    </w:rPr>
  </w:style>
  <w:style w:type="paragraph" w:customStyle="1" w:styleId="S">
    <w:name w:val="S_СписокМ_Обычный"/>
    <w:basedOn w:val="a"/>
    <w:next w:val="S4"/>
    <w:link w:val="Sf8"/>
    <w:rsid w:val="003F5CEC"/>
    <w:pPr>
      <w:numPr>
        <w:numId w:val="7"/>
      </w:numPr>
      <w:tabs>
        <w:tab w:val="left" w:pos="720"/>
      </w:tabs>
      <w:spacing w:before="120"/>
    </w:pPr>
    <w:rPr>
      <w:rFonts w:eastAsia="Calibri"/>
      <w:szCs w:val="20"/>
    </w:rPr>
  </w:style>
  <w:style w:type="character" w:customStyle="1" w:styleId="Sf8">
    <w:name w:val="S_СписокМ_Обычный Знак"/>
    <w:link w:val="S"/>
    <w:locked/>
    <w:rsid w:val="003F5CEC"/>
    <w:rPr>
      <w:rFonts w:ascii="Times New Roman" w:hAnsi="Times New Roman"/>
      <w:sz w:val="24"/>
      <w:lang w:eastAsia="en-US"/>
    </w:rPr>
  </w:style>
  <w:style w:type="table" w:customStyle="1" w:styleId="Sf9">
    <w:name w:val="S_Таблица"/>
    <w:rsid w:val="003F5CEC"/>
    <w:rPr>
      <w:rFonts w:ascii="Times New Roman" w:hAnsi="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fa">
    <w:name w:val="S_ТекстЛоготипа"/>
    <w:basedOn w:val="S4"/>
    <w:rsid w:val="003F5CEC"/>
    <w:pPr>
      <w:ind w:left="431"/>
    </w:pPr>
    <w:rPr>
      <w:rFonts w:ascii="EuropeExt" w:hAnsi="EuropeExt" w:cs="Tahoma"/>
      <w:bCs/>
      <w:spacing w:val="18"/>
      <w:sz w:val="12"/>
      <w:szCs w:val="12"/>
    </w:rPr>
  </w:style>
  <w:style w:type="paragraph" w:customStyle="1" w:styleId="S16">
    <w:name w:val="S_ТекстСодержания1"/>
    <w:basedOn w:val="S4"/>
    <w:next w:val="S4"/>
    <w:link w:val="S17"/>
    <w:rsid w:val="003F5CEC"/>
    <w:pPr>
      <w:spacing w:before="120"/>
    </w:pPr>
    <w:rPr>
      <w:rFonts w:ascii="Arial" w:hAnsi="Arial"/>
      <w:b/>
      <w:caps/>
      <w:sz w:val="20"/>
    </w:rPr>
  </w:style>
  <w:style w:type="character" w:customStyle="1" w:styleId="S17">
    <w:name w:val="S_ТекстСодержания1 Знак"/>
    <w:link w:val="S16"/>
    <w:locked/>
    <w:rsid w:val="003F5CEC"/>
    <w:rPr>
      <w:rFonts w:ascii="Arial" w:hAnsi="Arial"/>
      <w:b/>
      <w:caps/>
    </w:rPr>
  </w:style>
  <w:style w:type="paragraph" w:customStyle="1" w:styleId="Sfb">
    <w:name w:val="S_Термин"/>
    <w:basedOn w:val="a"/>
    <w:next w:val="S4"/>
    <w:link w:val="Sfc"/>
    <w:rsid w:val="003F5CEC"/>
    <w:rPr>
      <w:rFonts w:ascii="Arial" w:eastAsia="Calibri" w:hAnsi="Arial"/>
      <w:b/>
      <w:i/>
      <w:caps/>
      <w:sz w:val="20"/>
      <w:szCs w:val="20"/>
    </w:rPr>
  </w:style>
  <w:style w:type="character" w:customStyle="1" w:styleId="Sfc">
    <w:name w:val="S_Термин Знак"/>
    <w:link w:val="Sfb"/>
    <w:locked/>
    <w:rsid w:val="003F5CEC"/>
    <w:rPr>
      <w:rFonts w:ascii="Arial" w:hAnsi="Arial"/>
      <w:b/>
      <w:i/>
      <w:caps/>
    </w:rPr>
  </w:style>
  <w:style w:type="paragraph" w:customStyle="1" w:styleId="14">
    <w:name w:val="Абзац списка1"/>
    <w:basedOn w:val="a"/>
    <w:rsid w:val="0029777D"/>
    <w:pPr>
      <w:ind w:left="708"/>
    </w:pPr>
  </w:style>
  <w:style w:type="paragraph" w:customStyle="1" w:styleId="afc">
    <w:name w:val="Знак Знак Знак Знак Знак Знак Знак"/>
    <w:basedOn w:val="a"/>
    <w:rsid w:val="00FF725B"/>
    <w:pPr>
      <w:spacing w:after="160" w:line="240" w:lineRule="exact"/>
      <w:jc w:val="left"/>
    </w:pPr>
    <w:rPr>
      <w:rFonts w:ascii="Verdana" w:eastAsia="Calibri" w:hAnsi="Verdana" w:cs="Verdana"/>
      <w:sz w:val="20"/>
      <w:szCs w:val="20"/>
      <w:lang w:val="en-US"/>
    </w:rPr>
  </w:style>
  <w:style w:type="paragraph" w:customStyle="1" w:styleId="15">
    <w:name w:val="Рецензия1"/>
    <w:hidden/>
    <w:semiHidden/>
    <w:rsid w:val="00A37F1B"/>
    <w:rPr>
      <w:rFonts w:ascii="Times New Roman" w:eastAsia="Times New Roman" w:hAnsi="Times New Roman"/>
      <w:sz w:val="24"/>
      <w:szCs w:val="22"/>
      <w:lang w:eastAsia="en-US"/>
    </w:rPr>
  </w:style>
  <w:style w:type="character" w:customStyle="1" w:styleId="36">
    <w:name w:val="Заголовок 3 Знак"/>
    <w:aliases w:val="h3 sub heading Знак,C Sub-Sub/Italic Знак,13 Sub-Sub/Italic Знак,h3 Знак"/>
    <w:rsid w:val="001C7F52"/>
    <w:rPr>
      <w:rFonts w:ascii="Arial" w:hAnsi="Arial" w:cs="Arial"/>
      <w:b/>
      <w:bCs/>
      <w:sz w:val="26"/>
      <w:szCs w:val="26"/>
      <w:lang w:val="ru-RU" w:eastAsia="ru-RU" w:bidi="ar-SA"/>
    </w:rPr>
  </w:style>
  <w:style w:type="character" w:customStyle="1" w:styleId="50">
    <w:name w:val="Заголовок 5 Знак"/>
    <w:link w:val="5"/>
    <w:locked/>
    <w:rsid w:val="00A03A88"/>
    <w:rPr>
      <w:rFonts w:ascii="Cambria" w:hAnsi="Cambria" w:cs="Times New Roman"/>
      <w:color w:val="243F60"/>
      <w:sz w:val="22"/>
      <w:szCs w:val="22"/>
      <w:lang w:eastAsia="en-US"/>
    </w:rPr>
  </w:style>
  <w:style w:type="paragraph" w:styleId="22">
    <w:name w:val="Body Text 2"/>
    <w:basedOn w:val="a"/>
    <w:link w:val="23"/>
    <w:rsid w:val="008E293A"/>
    <w:pPr>
      <w:spacing w:after="120" w:line="480" w:lineRule="auto"/>
      <w:jc w:val="center"/>
    </w:pPr>
    <w:rPr>
      <w:rFonts w:eastAsia="Calibri"/>
      <w:sz w:val="22"/>
    </w:rPr>
  </w:style>
  <w:style w:type="character" w:customStyle="1" w:styleId="23">
    <w:name w:val="Основной текст 2 Знак"/>
    <w:link w:val="22"/>
    <w:locked/>
    <w:rsid w:val="008E293A"/>
    <w:rPr>
      <w:rFonts w:ascii="Times New Roman" w:hAnsi="Times New Roman" w:cs="Times New Roman"/>
      <w:sz w:val="22"/>
      <w:szCs w:val="22"/>
      <w:lang w:eastAsia="en-US"/>
    </w:rPr>
  </w:style>
  <w:style w:type="paragraph" w:styleId="24">
    <w:name w:val="Body Text Indent 2"/>
    <w:basedOn w:val="a"/>
    <w:link w:val="25"/>
    <w:rsid w:val="008E293A"/>
    <w:pPr>
      <w:spacing w:after="120" w:line="480" w:lineRule="auto"/>
      <w:ind w:left="283"/>
      <w:jc w:val="center"/>
    </w:pPr>
    <w:rPr>
      <w:rFonts w:eastAsia="Calibri"/>
      <w:sz w:val="22"/>
    </w:rPr>
  </w:style>
  <w:style w:type="character" w:customStyle="1" w:styleId="25">
    <w:name w:val="Основной текст с отступом 2 Знак"/>
    <w:link w:val="24"/>
    <w:locked/>
    <w:rsid w:val="008E293A"/>
    <w:rPr>
      <w:rFonts w:ascii="Times New Roman" w:hAnsi="Times New Roman" w:cs="Times New Roman"/>
      <w:sz w:val="22"/>
      <w:szCs w:val="22"/>
      <w:lang w:eastAsia="en-US"/>
    </w:rPr>
  </w:style>
  <w:style w:type="paragraph" w:customStyle="1" w:styleId="FR1">
    <w:name w:val="FR1"/>
    <w:rsid w:val="00354987"/>
    <w:pPr>
      <w:widowControl w:val="0"/>
      <w:autoSpaceDE w:val="0"/>
      <w:autoSpaceDN w:val="0"/>
      <w:adjustRightInd w:val="0"/>
    </w:pPr>
    <w:rPr>
      <w:rFonts w:ascii="Times New Roman" w:hAnsi="Times New Roman"/>
      <w:sz w:val="32"/>
      <w:szCs w:val="32"/>
    </w:rPr>
  </w:style>
  <w:style w:type="character" w:styleId="afd">
    <w:name w:val="Emphasis"/>
    <w:qFormat/>
    <w:rsid w:val="00FF17F9"/>
    <w:rPr>
      <w:rFonts w:cs="Times New Roman"/>
      <w:b/>
      <w:bCs/>
    </w:rPr>
  </w:style>
  <w:style w:type="character" w:customStyle="1" w:styleId="st1">
    <w:name w:val="st1"/>
    <w:rsid w:val="00FF17F9"/>
    <w:rPr>
      <w:rFonts w:cs="Times New Roman"/>
    </w:rPr>
  </w:style>
  <w:style w:type="table" w:customStyle="1" w:styleId="16">
    <w:name w:val="Сетка таблицы1"/>
    <w:rsid w:val="00E40B5B"/>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e">
    <w:name w:val="Table Grid"/>
    <w:basedOn w:val="a1"/>
    <w:rsid w:val="00B8157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0">
    <w:name w:val="Заголовок 7 Знак"/>
    <w:link w:val="7"/>
    <w:locked/>
    <w:rsid w:val="009D1358"/>
    <w:rPr>
      <w:rFonts w:ascii="Cambria" w:hAnsi="Cambria" w:cs="Times New Roman"/>
      <w:i/>
      <w:iCs/>
      <w:color w:val="404040"/>
      <w:sz w:val="22"/>
      <w:szCs w:val="22"/>
      <w:lang w:eastAsia="en-US"/>
    </w:rPr>
  </w:style>
  <w:style w:type="character" w:customStyle="1" w:styleId="FontStyle17">
    <w:name w:val="Font Style17"/>
    <w:rsid w:val="009D1358"/>
    <w:rPr>
      <w:rFonts w:ascii="Times New Roman" w:hAnsi="Times New Roman" w:cs="Times New Roman"/>
      <w:sz w:val="26"/>
      <w:szCs w:val="26"/>
    </w:rPr>
  </w:style>
  <w:style w:type="character" w:customStyle="1" w:styleId="afa">
    <w:name w:val="Основной текст с отступом Знак"/>
    <w:link w:val="af9"/>
    <w:locked/>
    <w:rsid w:val="006E233F"/>
    <w:rPr>
      <w:rFonts w:ascii="Times New Roman" w:hAnsi="Times New Roman" w:cs="Times New Roman"/>
      <w:sz w:val="24"/>
      <w:szCs w:val="24"/>
    </w:rPr>
  </w:style>
  <w:style w:type="paragraph" w:customStyle="1" w:styleId="ConsNormal">
    <w:name w:val="ConsNormal"/>
    <w:rsid w:val="007B35A6"/>
    <w:pPr>
      <w:widowControl w:val="0"/>
      <w:autoSpaceDE w:val="0"/>
      <w:autoSpaceDN w:val="0"/>
      <w:adjustRightInd w:val="0"/>
      <w:ind w:right="19772" w:firstLine="720"/>
    </w:pPr>
    <w:rPr>
      <w:rFonts w:ascii="Arial" w:hAnsi="Arial" w:cs="Arial"/>
    </w:rPr>
  </w:style>
  <w:style w:type="paragraph" w:customStyle="1" w:styleId="ConsNonformat">
    <w:name w:val="ConsNonformat"/>
    <w:rsid w:val="007B35A6"/>
    <w:pPr>
      <w:widowControl w:val="0"/>
      <w:autoSpaceDE w:val="0"/>
      <w:autoSpaceDN w:val="0"/>
      <w:adjustRightInd w:val="0"/>
      <w:ind w:right="19772"/>
    </w:pPr>
    <w:rPr>
      <w:rFonts w:ascii="Courier New" w:hAnsi="Courier New" w:cs="Courier New"/>
    </w:rPr>
  </w:style>
  <w:style w:type="paragraph" w:customStyle="1" w:styleId="Noparagraphstyle">
    <w:name w:val="[No paragraph style]"/>
    <w:rsid w:val="006C23E1"/>
    <w:pPr>
      <w:autoSpaceDE w:val="0"/>
      <w:autoSpaceDN w:val="0"/>
      <w:adjustRightInd w:val="0"/>
      <w:spacing w:line="288" w:lineRule="auto"/>
      <w:textAlignment w:val="center"/>
    </w:pPr>
    <w:rPr>
      <w:rFonts w:ascii="Times New Roman" w:hAnsi="Times New Roman"/>
      <w:color w:val="000000"/>
      <w:sz w:val="24"/>
      <w:szCs w:val="24"/>
    </w:rPr>
  </w:style>
  <w:style w:type="paragraph" w:styleId="aff">
    <w:name w:val="Title"/>
    <w:basedOn w:val="a"/>
    <w:next w:val="a"/>
    <w:link w:val="aff0"/>
    <w:uiPriority w:val="10"/>
    <w:qFormat/>
    <w:rsid w:val="00A05163"/>
    <w:pPr>
      <w:spacing w:before="240" w:after="60"/>
      <w:jc w:val="center"/>
      <w:outlineLvl w:val="0"/>
    </w:pPr>
    <w:rPr>
      <w:rFonts w:ascii="Cambria" w:eastAsia="Calibri" w:hAnsi="Cambria"/>
      <w:b/>
      <w:bCs/>
      <w:kern w:val="28"/>
      <w:sz w:val="32"/>
      <w:szCs w:val="32"/>
    </w:rPr>
  </w:style>
  <w:style w:type="character" w:customStyle="1" w:styleId="aff0">
    <w:name w:val="Название Знак"/>
    <w:link w:val="aff"/>
    <w:uiPriority w:val="10"/>
    <w:locked/>
    <w:rsid w:val="00A05163"/>
    <w:rPr>
      <w:rFonts w:ascii="Cambria" w:hAnsi="Cambria" w:cs="Times New Roman"/>
      <w:b/>
      <w:bCs/>
      <w:kern w:val="28"/>
      <w:sz w:val="32"/>
      <w:szCs w:val="32"/>
      <w:lang w:eastAsia="en-US"/>
    </w:rPr>
  </w:style>
  <w:style w:type="character" w:customStyle="1" w:styleId="60">
    <w:name w:val="Заголовок 6 Знак"/>
    <w:link w:val="6"/>
    <w:locked/>
    <w:rsid w:val="00CD2160"/>
    <w:rPr>
      <w:rFonts w:ascii="Cambria" w:hAnsi="Cambria" w:cs="Times New Roman"/>
      <w:i/>
      <w:iCs/>
      <w:color w:val="243F60"/>
      <w:sz w:val="22"/>
      <w:szCs w:val="22"/>
      <w:lang w:eastAsia="en-US"/>
    </w:rPr>
  </w:style>
  <w:style w:type="character" w:customStyle="1" w:styleId="80">
    <w:name w:val="Заголовок 8 Знак"/>
    <w:link w:val="8"/>
    <w:locked/>
    <w:rsid w:val="00CD2160"/>
    <w:rPr>
      <w:rFonts w:ascii="Cambria" w:hAnsi="Cambria" w:cs="Times New Roman"/>
      <w:color w:val="404040"/>
      <w:lang w:eastAsia="en-US"/>
    </w:rPr>
  </w:style>
  <w:style w:type="character" w:customStyle="1" w:styleId="31">
    <w:name w:val="Заголовок 3 Знак1"/>
    <w:aliases w:val="h3 sub heading Знак1,C Sub-Sub/Italic Знак1,13 Sub-Sub/Italic Знак1,h3 Знак1"/>
    <w:link w:val="3"/>
    <w:semiHidden/>
    <w:locked/>
    <w:rsid w:val="003D0833"/>
    <w:rPr>
      <w:rFonts w:ascii="Cambria" w:hAnsi="Cambria" w:cs="Times New Roman"/>
      <w:b/>
      <w:bCs/>
      <w:color w:val="4F81BD"/>
      <w:sz w:val="22"/>
      <w:szCs w:val="22"/>
      <w:lang w:eastAsia="en-US"/>
    </w:rPr>
  </w:style>
  <w:style w:type="character" w:customStyle="1" w:styleId="40">
    <w:name w:val="Заголовок 4 Знак"/>
    <w:link w:val="4"/>
    <w:locked/>
    <w:rsid w:val="003D0833"/>
    <w:rPr>
      <w:rFonts w:ascii="Cambria" w:hAnsi="Cambria" w:cs="Times New Roman"/>
      <w:b/>
      <w:bCs/>
      <w:i/>
      <w:iCs/>
      <w:color w:val="4F81BD"/>
      <w:sz w:val="22"/>
      <w:szCs w:val="22"/>
      <w:lang w:eastAsia="en-US"/>
    </w:rPr>
  </w:style>
  <w:style w:type="paragraph" w:styleId="aff1">
    <w:name w:val="Body Text First Indent"/>
    <w:basedOn w:val="af7"/>
    <w:link w:val="aff2"/>
    <w:rsid w:val="00E470B7"/>
    <w:pPr>
      <w:spacing w:after="0"/>
      <w:ind w:firstLine="360"/>
    </w:pPr>
    <w:rPr>
      <w:rFonts w:eastAsia="Times New Roman"/>
      <w:szCs w:val="22"/>
    </w:rPr>
  </w:style>
  <w:style w:type="character" w:customStyle="1" w:styleId="af8">
    <w:name w:val="Основной текст Знак"/>
    <w:aliases w:val="Основной текст Знак Знак Знак1,Основной текст Знак Знак Знак Знак Знак Знак1,Основной текст Знак Знак Знак Знак Знак Знак Знак,Основной текст Знак Знак Знак Знак,Основной текст Знак2 Знак,Основной текст Знак Знак1 Знак"/>
    <w:link w:val="af7"/>
    <w:locked/>
    <w:rsid w:val="00E470B7"/>
    <w:rPr>
      <w:rFonts w:ascii="Times New Roman" w:hAnsi="Times New Roman" w:cs="Times New Roman"/>
      <w:sz w:val="24"/>
      <w:szCs w:val="24"/>
    </w:rPr>
  </w:style>
  <w:style w:type="character" w:customStyle="1" w:styleId="aff2">
    <w:name w:val="Красная строка Знак"/>
    <w:basedOn w:val="af8"/>
    <w:link w:val="aff1"/>
    <w:locked/>
    <w:rsid w:val="00E470B7"/>
    <w:rPr>
      <w:rFonts w:ascii="Times New Roman" w:hAnsi="Times New Roman" w:cs="Times New Roman"/>
      <w:sz w:val="24"/>
      <w:szCs w:val="24"/>
    </w:rPr>
  </w:style>
  <w:style w:type="paragraph" w:styleId="26">
    <w:name w:val="Body Text First Indent 2"/>
    <w:basedOn w:val="af9"/>
    <w:link w:val="27"/>
    <w:rsid w:val="00E470B7"/>
    <w:pPr>
      <w:ind w:left="360" w:firstLine="360"/>
    </w:pPr>
    <w:rPr>
      <w:sz w:val="22"/>
      <w:szCs w:val="22"/>
    </w:rPr>
  </w:style>
  <w:style w:type="character" w:customStyle="1" w:styleId="27">
    <w:name w:val="Красная строка 2 Знак"/>
    <w:link w:val="26"/>
    <w:locked/>
    <w:rsid w:val="00E470B7"/>
    <w:rPr>
      <w:rFonts w:ascii="Times New Roman" w:hAnsi="Times New Roman" w:cs="Times New Roman"/>
      <w:sz w:val="22"/>
      <w:szCs w:val="22"/>
      <w:lang w:eastAsia="en-US"/>
    </w:rPr>
  </w:style>
  <w:style w:type="character" w:customStyle="1" w:styleId="90">
    <w:name w:val="Заголовок 9 Знак"/>
    <w:link w:val="9"/>
    <w:locked/>
    <w:rsid w:val="00E470B7"/>
    <w:rPr>
      <w:rFonts w:ascii="Arial" w:hAnsi="Arial" w:cs="Arial"/>
      <w:sz w:val="22"/>
      <w:szCs w:val="22"/>
    </w:rPr>
  </w:style>
  <w:style w:type="paragraph" w:customStyle="1" w:styleId="210">
    <w:name w:val="Основной текст 21"/>
    <w:basedOn w:val="a"/>
    <w:rsid w:val="00E470B7"/>
    <w:pPr>
      <w:overflowPunct w:val="0"/>
      <w:autoSpaceDE w:val="0"/>
      <w:autoSpaceDN w:val="0"/>
      <w:adjustRightInd w:val="0"/>
      <w:ind w:firstLine="709"/>
      <w:textAlignment w:val="baseline"/>
    </w:pPr>
    <w:rPr>
      <w:rFonts w:eastAsia="Calibri"/>
      <w:sz w:val="28"/>
      <w:szCs w:val="20"/>
      <w:lang w:eastAsia="ru-RU"/>
    </w:rPr>
  </w:style>
  <w:style w:type="paragraph" w:customStyle="1" w:styleId="17">
    <w:name w:val="Стиль1"/>
    <w:basedOn w:val="10"/>
    <w:rsid w:val="00E470B7"/>
    <w:pPr>
      <w:suppressAutoHyphens/>
      <w:overflowPunct w:val="0"/>
      <w:autoSpaceDE w:val="0"/>
      <w:autoSpaceDN w:val="0"/>
      <w:adjustRightInd w:val="0"/>
      <w:ind w:left="170" w:hanging="170"/>
      <w:jc w:val="center"/>
      <w:textAlignment w:val="baseline"/>
    </w:pPr>
    <w:rPr>
      <w:rFonts w:ascii="Times New Roman" w:hAnsi="Times New Roman"/>
      <w:b w:val="0"/>
      <w:bCs/>
      <w:caps w:val="0"/>
      <w:noProof/>
      <w:spacing w:val="-20"/>
      <w:kern w:val="0"/>
      <w:sz w:val="28"/>
    </w:rPr>
  </w:style>
  <w:style w:type="paragraph" w:customStyle="1" w:styleId="aff3">
    <w:name w:val="Письмо"/>
    <w:basedOn w:val="a"/>
    <w:rsid w:val="00E470B7"/>
    <w:pPr>
      <w:spacing w:line="360" w:lineRule="auto"/>
      <w:ind w:firstLine="720"/>
    </w:pPr>
    <w:rPr>
      <w:rFonts w:eastAsia="Calibri"/>
      <w:szCs w:val="20"/>
      <w:lang w:eastAsia="ru-RU"/>
    </w:rPr>
  </w:style>
  <w:style w:type="paragraph" w:styleId="aff4">
    <w:name w:val="Block Text"/>
    <w:basedOn w:val="a"/>
    <w:rsid w:val="00E470B7"/>
    <w:pPr>
      <w:ind w:left="2880" w:right="-261" w:hanging="2880"/>
    </w:pPr>
    <w:rPr>
      <w:rFonts w:eastAsia="Calibri"/>
      <w:sz w:val="28"/>
      <w:szCs w:val="24"/>
      <w:lang w:eastAsia="ru-RU"/>
    </w:rPr>
  </w:style>
  <w:style w:type="paragraph" w:customStyle="1" w:styleId="ConsCell">
    <w:name w:val="ConsCell"/>
    <w:rsid w:val="00E470B7"/>
    <w:pPr>
      <w:widowControl w:val="0"/>
      <w:autoSpaceDE w:val="0"/>
      <w:autoSpaceDN w:val="0"/>
      <w:adjustRightInd w:val="0"/>
      <w:ind w:right="19772"/>
    </w:pPr>
    <w:rPr>
      <w:rFonts w:ascii="Arial" w:hAnsi="Arial" w:cs="Arial"/>
    </w:rPr>
  </w:style>
  <w:style w:type="character" w:customStyle="1" w:styleId="ts31">
    <w:name w:val="ts31"/>
    <w:rsid w:val="00E470B7"/>
    <w:rPr>
      <w:rFonts w:ascii="Times New Roman" w:hAnsi="Times New Roman"/>
      <w:b/>
      <w:color w:val="884706"/>
      <w:sz w:val="24"/>
    </w:rPr>
  </w:style>
  <w:style w:type="character" w:customStyle="1" w:styleId="ts51">
    <w:name w:val="ts51"/>
    <w:rsid w:val="00E470B7"/>
    <w:rPr>
      <w:rFonts w:ascii="Times New Roman" w:hAnsi="Times New Roman"/>
      <w:b/>
      <w:color w:val="884706"/>
      <w:sz w:val="24"/>
      <w:u w:val="single"/>
    </w:rPr>
  </w:style>
  <w:style w:type="character" w:customStyle="1" w:styleId="ts21">
    <w:name w:val="ts21"/>
    <w:rsid w:val="00E470B7"/>
    <w:rPr>
      <w:rFonts w:ascii="Times New Roman" w:hAnsi="Times New Roman"/>
      <w:color w:val="884706"/>
      <w:sz w:val="24"/>
    </w:rPr>
  </w:style>
  <w:style w:type="paragraph" w:styleId="aff5">
    <w:name w:val="Plain Text"/>
    <w:basedOn w:val="a"/>
    <w:link w:val="aff6"/>
    <w:rsid w:val="00E470B7"/>
    <w:pPr>
      <w:jc w:val="left"/>
    </w:pPr>
    <w:rPr>
      <w:rFonts w:ascii="Courier New" w:eastAsia="Calibri" w:hAnsi="Courier New"/>
      <w:sz w:val="20"/>
      <w:szCs w:val="20"/>
    </w:rPr>
  </w:style>
  <w:style w:type="character" w:customStyle="1" w:styleId="aff6">
    <w:name w:val="Текст Знак"/>
    <w:link w:val="aff5"/>
    <w:locked/>
    <w:rsid w:val="00E470B7"/>
    <w:rPr>
      <w:rFonts w:ascii="Courier New" w:hAnsi="Courier New" w:cs="Courier New"/>
    </w:rPr>
  </w:style>
  <w:style w:type="paragraph" w:customStyle="1" w:styleId="aff7">
    <w:name w:val="Знак"/>
    <w:basedOn w:val="a"/>
    <w:rsid w:val="00E470B7"/>
    <w:pPr>
      <w:spacing w:after="160" w:line="240" w:lineRule="exact"/>
      <w:jc w:val="left"/>
    </w:pPr>
    <w:rPr>
      <w:rFonts w:ascii="Verdana" w:eastAsia="Calibri" w:hAnsi="Verdana" w:cs="Verdana"/>
      <w:sz w:val="20"/>
      <w:szCs w:val="20"/>
      <w:lang w:val="en-US"/>
    </w:rPr>
  </w:style>
  <w:style w:type="paragraph" w:styleId="aff8">
    <w:name w:val="Subtitle"/>
    <w:basedOn w:val="a"/>
    <w:link w:val="aff9"/>
    <w:uiPriority w:val="11"/>
    <w:qFormat/>
    <w:rsid w:val="00E470B7"/>
    <w:pPr>
      <w:jc w:val="right"/>
    </w:pPr>
    <w:rPr>
      <w:rFonts w:eastAsia="Calibri"/>
      <w:sz w:val="28"/>
      <w:szCs w:val="28"/>
    </w:rPr>
  </w:style>
  <w:style w:type="character" w:customStyle="1" w:styleId="aff9">
    <w:name w:val="Подзаголовок Знак"/>
    <w:link w:val="aff8"/>
    <w:uiPriority w:val="11"/>
    <w:locked/>
    <w:rsid w:val="00E470B7"/>
    <w:rPr>
      <w:rFonts w:ascii="Times New Roman" w:hAnsi="Times New Roman" w:cs="Times New Roman"/>
      <w:sz w:val="28"/>
      <w:szCs w:val="28"/>
    </w:rPr>
  </w:style>
  <w:style w:type="paragraph" w:customStyle="1" w:styleId="18">
    <w:name w:val="Обычный1"/>
    <w:rsid w:val="00E470B7"/>
    <w:pPr>
      <w:widowControl w:val="0"/>
    </w:pPr>
    <w:rPr>
      <w:rFonts w:ascii="Times New Roman" w:hAnsi="Times New Roman"/>
    </w:rPr>
  </w:style>
  <w:style w:type="paragraph" w:customStyle="1" w:styleId="-1">
    <w:name w:val="-Текст1"/>
    <w:basedOn w:val="a"/>
    <w:rsid w:val="00E470B7"/>
    <w:pPr>
      <w:widowControl w:val="0"/>
      <w:ind w:firstLine="720"/>
    </w:pPr>
    <w:rPr>
      <w:rFonts w:ascii="a_Timer" w:eastAsia="Calibri" w:hAnsi="a_Timer"/>
      <w:szCs w:val="20"/>
      <w:lang w:val="en-US" w:eastAsia="ru-RU"/>
    </w:rPr>
  </w:style>
  <w:style w:type="paragraph" w:styleId="28">
    <w:name w:val="List Continue 2"/>
    <w:basedOn w:val="a"/>
    <w:rsid w:val="00E470B7"/>
    <w:pPr>
      <w:spacing w:after="120"/>
      <w:ind w:left="566"/>
      <w:jc w:val="left"/>
    </w:pPr>
    <w:rPr>
      <w:rFonts w:eastAsia="Calibri"/>
      <w:sz w:val="20"/>
      <w:szCs w:val="20"/>
      <w:lang w:eastAsia="ru-RU"/>
    </w:rPr>
  </w:style>
  <w:style w:type="paragraph" w:customStyle="1" w:styleId="BodyText22">
    <w:name w:val="Body Text 22"/>
    <w:basedOn w:val="a"/>
    <w:rsid w:val="00E470B7"/>
    <w:pPr>
      <w:widowControl w:val="0"/>
    </w:pPr>
    <w:rPr>
      <w:rFonts w:eastAsia="Calibri"/>
      <w:sz w:val="28"/>
      <w:szCs w:val="20"/>
      <w:lang w:eastAsia="ru-RU"/>
    </w:rPr>
  </w:style>
  <w:style w:type="paragraph" w:customStyle="1" w:styleId="42">
    <w:name w:val="заголовок 4"/>
    <w:basedOn w:val="a"/>
    <w:next w:val="a"/>
    <w:rsid w:val="00E470B7"/>
    <w:pPr>
      <w:keepNext/>
      <w:widowControl w:val="0"/>
      <w:jc w:val="center"/>
      <w:outlineLvl w:val="3"/>
    </w:pPr>
    <w:rPr>
      <w:rFonts w:eastAsia="Calibri"/>
      <w:b/>
      <w:sz w:val="20"/>
      <w:szCs w:val="20"/>
      <w:lang w:eastAsia="ru-RU"/>
    </w:rPr>
  </w:style>
  <w:style w:type="character" w:customStyle="1" w:styleId="af2">
    <w:name w:val="Текст сноски Знак"/>
    <w:link w:val="af1"/>
    <w:uiPriority w:val="99"/>
    <w:locked/>
    <w:rsid w:val="00E470B7"/>
    <w:rPr>
      <w:rFonts w:ascii="Times New Roman" w:hAnsi="Times New Roman" w:cs="Times New Roman"/>
    </w:rPr>
  </w:style>
  <w:style w:type="character" w:styleId="affa">
    <w:name w:val="FollowedHyperlink"/>
    <w:rsid w:val="00E470B7"/>
    <w:rPr>
      <w:color w:val="800080"/>
      <w:u w:val="single"/>
    </w:rPr>
  </w:style>
  <w:style w:type="paragraph" w:styleId="37">
    <w:name w:val="List 3"/>
    <w:basedOn w:val="a"/>
    <w:rsid w:val="00E470B7"/>
    <w:pPr>
      <w:ind w:left="849" w:hanging="283"/>
      <w:jc w:val="left"/>
    </w:pPr>
    <w:rPr>
      <w:rFonts w:eastAsia="Calibri"/>
      <w:szCs w:val="24"/>
      <w:lang w:eastAsia="ru-RU"/>
    </w:rPr>
  </w:style>
  <w:style w:type="paragraph" w:customStyle="1" w:styleId="19">
    <w:name w:val="Основной текст1"/>
    <w:basedOn w:val="a"/>
    <w:link w:val="Bodytext"/>
    <w:rsid w:val="00E470B7"/>
    <w:pPr>
      <w:jc w:val="center"/>
    </w:pPr>
    <w:rPr>
      <w:rFonts w:eastAsia="Calibri"/>
      <w:color w:val="000000"/>
      <w:sz w:val="20"/>
      <w:szCs w:val="20"/>
      <w:lang w:eastAsia="ru-RU"/>
    </w:rPr>
  </w:style>
  <w:style w:type="character" w:customStyle="1" w:styleId="52">
    <w:name w:val="Знак Знак5"/>
    <w:locked/>
    <w:rsid w:val="00E470B7"/>
    <w:rPr>
      <w:b/>
      <w:sz w:val="24"/>
      <w:lang w:val="ru-RU" w:eastAsia="ru-RU"/>
    </w:rPr>
  </w:style>
  <w:style w:type="paragraph" w:customStyle="1" w:styleId="230">
    <w:name w:val="Основной текст 23"/>
    <w:basedOn w:val="a"/>
    <w:rsid w:val="00E470B7"/>
    <w:pPr>
      <w:ind w:firstLine="567"/>
    </w:pPr>
    <w:rPr>
      <w:rFonts w:eastAsia="Calibri"/>
      <w:sz w:val="28"/>
      <w:szCs w:val="20"/>
      <w:lang w:eastAsia="ru-RU"/>
    </w:rPr>
  </w:style>
  <w:style w:type="paragraph" w:styleId="affb">
    <w:name w:val="Document Map"/>
    <w:basedOn w:val="a"/>
    <w:link w:val="affc"/>
    <w:uiPriority w:val="99"/>
    <w:rsid w:val="00E470B7"/>
    <w:pPr>
      <w:ind w:firstLine="709"/>
    </w:pPr>
    <w:rPr>
      <w:rFonts w:ascii="Tahoma" w:eastAsia="Calibri" w:hAnsi="Tahoma"/>
      <w:sz w:val="16"/>
      <w:szCs w:val="16"/>
    </w:rPr>
  </w:style>
  <w:style w:type="character" w:customStyle="1" w:styleId="affc">
    <w:name w:val="Схема документа Знак"/>
    <w:link w:val="affb"/>
    <w:uiPriority w:val="99"/>
    <w:locked/>
    <w:rsid w:val="00E470B7"/>
    <w:rPr>
      <w:rFonts w:ascii="Tahoma" w:hAnsi="Tahoma" w:cs="Times New Roman"/>
      <w:sz w:val="16"/>
      <w:szCs w:val="16"/>
    </w:rPr>
  </w:style>
  <w:style w:type="character" w:customStyle="1" w:styleId="11">
    <w:name w:val="Заголовок 1 Знак"/>
    <w:link w:val="10"/>
    <w:locked/>
    <w:rsid w:val="007D409B"/>
    <w:rPr>
      <w:rFonts w:ascii="Arial" w:hAnsi="Arial"/>
      <w:b/>
      <w:caps/>
      <w:kern w:val="32"/>
      <w:sz w:val="32"/>
      <w:lang w:eastAsia="en-US"/>
    </w:rPr>
  </w:style>
  <w:style w:type="character" w:customStyle="1" w:styleId="ab">
    <w:name w:val="Текст примечания Знак"/>
    <w:link w:val="aa"/>
    <w:locked/>
    <w:rsid w:val="00E470B7"/>
    <w:rPr>
      <w:rFonts w:ascii="Times New Roman" w:hAnsi="Times New Roman" w:cs="Times New Roman"/>
      <w:lang w:eastAsia="en-US"/>
    </w:rPr>
  </w:style>
  <w:style w:type="character" w:customStyle="1" w:styleId="ad">
    <w:name w:val="Тема примечания Знак"/>
    <w:link w:val="ac"/>
    <w:locked/>
    <w:rsid w:val="00E470B7"/>
    <w:rPr>
      <w:rFonts w:ascii="Times New Roman" w:hAnsi="Times New Roman"/>
      <w:b/>
      <w:lang w:eastAsia="en-US"/>
    </w:rPr>
  </w:style>
  <w:style w:type="paragraph" w:customStyle="1" w:styleId="Style3">
    <w:name w:val="Style3"/>
    <w:basedOn w:val="a"/>
    <w:rsid w:val="00E470B7"/>
    <w:pPr>
      <w:widowControl w:val="0"/>
      <w:autoSpaceDE w:val="0"/>
      <w:autoSpaceDN w:val="0"/>
      <w:adjustRightInd w:val="0"/>
      <w:spacing w:line="331" w:lineRule="exact"/>
      <w:ind w:firstLine="554"/>
    </w:pPr>
    <w:rPr>
      <w:rFonts w:eastAsia="Calibri"/>
      <w:szCs w:val="24"/>
      <w:lang w:eastAsia="ru-RU"/>
    </w:rPr>
  </w:style>
  <w:style w:type="character" w:customStyle="1" w:styleId="FontStyle12">
    <w:name w:val="Font Style12"/>
    <w:rsid w:val="00E470B7"/>
    <w:rPr>
      <w:rFonts w:ascii="Times New Roman" w:hAnsi="Times New Roman"/>
      <w:sz w:val="24"/>
    </w:rPr>
  </w:style>
  <w:style w:type="paragraph" w:customStyle="1" w:styleId="29">
    <w:name w:val="Обычный2"/>
    <w:rsid w:val="00E26AC9"/>
    <w:pPr>
      <w:widowControl w:val="0"/>
      <w:snapToGrid w:val="0"/>
    </w:pPr>
    <w:rPr>
      <w:rFonts w:ascii="Times New Roman" w:hAnsi="Times New Roman"/>
    </w:rPr>
  </w:style>
  <w:style w:type="paragraph" w:customStyle="1" w:styleId="220">
    <w:name w:val="Основной текст 22"/>
    <w:basedOn w:val="a"/>
    <w:rsid w:val="00E26AC9"/>
    <w:pPr>
      <w:overflowPunct w:val="0"/>
      <w:autoSpaceDE w:val="0"/>
      <w:autoSpaceDN w:val="0"/>
      <w:adjustRightInd w:val="0"/>
      <w:ind w:firstLine="709"/>
    </w:pPr>
    <w:rPr>
      <w:rFonts w:eastAsia="Calibri"/>
      <w:sz w:val="28"/>
      <w:szCs w:val="24"/>
      <w:lang w:eastAsia="ru-RU"/>
    </w:rPr>
  </w:style>
  <w:style w:type="paragraph" w:customStyle="1" w:styleId="2a">
    <w:name w:val="Основной текст2"/>
    <w:basedOn w:val="a"/>
    <w:rsid w:val="00E26AC9"/>
    <w:pPr>
      <w:jc w:val="center"/>
    </w:pPr>
    <w:rPr>
      <w:rFonts w:eastAsia="Calibri"/>
      <w:color w:val="000000"/>
      <w:sz w:val="20"/>
      <w:szCs w:val="20"/>
      <w:lang w:eastAsia="ru-RU"/>
    </w:rPr>
  </w:style>
  <w:style w:type="character" w:customStyle="1" w:styleId="510">
    <w:name w:val="Знак Знак51"/>
    <w:locked/>
    <w:rsid w:val="00E26AC9"/>
    <w:rPr>
      <w:b/>
      <w:sz w:val="24"/>
      <w:lang w:val="ru-RU" w:eastAsia="ru-RU"/>
    </w:rPr>
  </w:style>
  <w:style w:type="paragraph" w:styleId="HTML">
    <w:name w:val="HTML Preformatted"/>
    <w:basedOn w:val="a"/>
    <w:link w:val="HTML0"/>
    <w:semiHidden/>
    <w:rsid w:val="00EB66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Calibri" w:hAnsi="Courier New"/>
      <w:sz w:val="20"/>
      <w:szCs w:val="20"/>
    </w:rPr>
  </w:style>
  <w:style w:type="character" w:customStyle="1" w:styleId="HTML0">
    <w:name w:val="Стандартный HTML Знак"/>
    <w:link w:val="HTML"/>
    <w:semiHidden/>
    <w:locked/>
    <w:rsid w:val="00EB663E"/>
    <w:rPr>
      <w:rFonts w:ascii="Courier New" w:hAnsi="Courier New" w:cs="Courier New"/>
    </w:rPr>
  </w:style>
  <w:style w:type="character" w:customStyle="1" w:styleId="1a">
    <w:name w:val="Верхний колонтитул Знак1"/>
    <w:rsid w:val="00275574"/>
    <w:rPr>
      <w:rFonts w:cs="Times New Roman"/>
    </w:rPr>
  </w:style>
  <w:style w:type="character" w:customStyle="1" w:styleId="1b">
    <w:name w:val="Нижний колонтитул Знак1"/>
    <w:rsid w:val="00275574"/>
    <w:rPr>
      <w:rFonts w:cs="Times New Roman"/>
    </w:rPr>
  </w:style>
  <w:style w:type="paragraph" w:styleId="affd">
    <w:name w:val="No Spacing"/>
    <w:uiPriority w:val="1"/>
    <w:qFormat/>
    <w:rsid w:val="00922F0D"/>
    <w:rPr>
      <w:sz w:val="22"/>
      <w:szCs w:val="22"/>
      <w:lang w:eastAsia="en-US"/>
    </w:rPr>
  </w:style>
  <w:style w:type="character" w:customStyle="1" w:styleId="FontStyle13">
    <w:name w:val="Font Style13"/>
    <w:basedOn w:val="a0"/>
    <w:uiPriority w:val="99"/>
    <w:rsid w:val="004E123A"/>
    <w:rPr>
      <w:rFonts w:ascii="Times New Roman" w:hAnsi="Times New Roman" w:cs="Times New Roman"/>
      <w:sz w:val="26"/>
      <w:szCs w:val="26"/>
    </w:rPr>
  </w:style>
  <w:style w:type="paragraph" w:styleId="affe">
    <w:name w:val="List Paragraph"/>
    <w:aliases w:val="Мой Список"/>
    <w:basedOn w:val="a"/>
    <w:link w:val="afff"/>
    <w:uiPriority w:val="99"/>
    <w:qFormat/>
    <w:rsid w:val="00B77622"/>
    <w:pPr>
      <w:ind w:left="720"/>
      <w:contextualSpacing/>
    </w:pPr>
  </w:style>
  <w:style w:type="character" w:customStyle="1" w:styleId="afff0">
    <w:name w:val="М_Термин"/>
    <w:uiPriority w:val="1"/>
    <w:rsid w:val="00D70A08"/>
    <w:rPr>
      <w:rFonts w:ascii="Arial" w:hAnsi="Arial" w:cs="Arial"/>
      <w:b/>
      <w:i w:val="0"/>
      <w:iCs w:val="0"/>
      <w:caps/>
      <w:sz w:val="20"/>
      <w:szCs w:val="20"/>
      <w:vertAlign w:val="baseline"/>
    </w:rPr>
  </w:style>
  <w:style w:type="paragraph" w:customStyle="1" w:styleId="1">
    <w:name w:val="М_СписокМарк_Уровень 1"/>
    <w:basedOn w:val="a"/>
    <w:qFormat/>
    <w:rsid w:val="00850383"/>
    <w:pPr>
      <w:numPr>
        <w:numId w:val="14"/>
      </w:numPr>
      <w:tabs>
        <w:tab w:val="clear" w:pos="1440"/>
        <w:tab w:val="num" w:pos="360"/>
        <w:tab w:val="left" w:pos="540"/>
      </w:tabs>
      <w:spacing w:before="120"/>
      <w:ind w:left="360"/>
    </w:pPr>
    <w:rPr>
      <w:rFonts w:eastAsia="Calibri"/>
      <w:bCs/>
      <w:lang w:eastAsia="ru-RU"/>
    </w:rPr>
  </w:style>
  <w:style w:type="numbering" w:customStyle="1" w:styleId="1c">
    <w:name w:val="Нет списка1"/>
    <w:next w:val="a2"/>
    <w:uiPriority w:val="99"/>
    <w:semiHidden/>
    <w:rsid w:val="00226930"/>
  </w:style>
  <w:style w:type="table" w:customStyle="1" w:styleId="2b">
    <w:name w:val="Сетка таблицы2"/>
    <w:basedOn w:val="a1"/>
    <w:next w:val="afe"/>
    <w:rsid w:val="0022693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d">
    <w:name w:val="Знак1"/>
    <w:basedOn w:val="a"/>
    <w:rsid w:val="00226930"/>
    <w:pPr>
      <w:spacing w:before="100" w:beforeAutospacing="1" w:after="100" w:afterAutospacing="1"/>
      <w:jc w:val="left"/>
    </w:pPr>
    <w:rPr>
      <w:rFonts w:ascii="Tahoma" w:hAnsi="Tahoma"/>
      <w:sz w:val="20"/>
      <w:szCs w:val="20"/>
      <w:lang w:val="en-US"/>
    </w:rPr>
  </w:style>
  <w:style w:type="paragraph" w:customStyle="1" w:styleId="1e">
    <w:name w:val="Текст 1"/>
    <w:basedOn w:val="20"/>
    <w:rsid w:val="00226930"/>
    <w:pPr>
      <w:keepNext w:val="0"/>
      <w:widowControl w:val="0"/>
      <w:tabs>
        <w:tab w:val="num" w:pos="360"/>
        <w:tab w:val="num" w:pos="426"/>
      </w:tabs>
      <w:overflowPunct w:val="0"/>
      <w:autoSpaceDE w:val="0"/>
      <w:autoSpaceDN w:val="0"/>
      <w:adjustRightInd w:val="0"/>
      <w:spacing w:before="60" w:after="60"/>
      <w:ind w:left="425" w:hanging="425"/>
      <w:textAlignment w:val="baseline"/>
    </w:pPr>
    <w:rPr>
      <w:rFonts w:ascii="Times New Roman" w:hAnsi="Times New Roman" w:cs="Times New Roman"/>
      <w:b w:val="0"/>
      <w:bCs w:val="0"/>
      <w:iCs w:val="0"/>
      <w:caps w:val="0"/>
      <w:szCs w:val="20"/>
      <w:lang w:eastAsia="ru-RU"/>
    </w:rPr>
  </w:style>
  <w:style w:type="paragraph" w:customStyle="1" w:styleId="2c">
    <w:name w:val="Текст 2"/>
    <w:basedOn w:val="3"/>
    <w:rsid w:val="00226930"/>
    <w:pPr>
      <w:keepNext w:val="0"/>
      <w:keepLines w:val="0"/>
      <w:widowControl w:val="0"/>
      <w:numPr>
        <w:ilvl w:val="2"/>
      </w:numPr>
      <w:tabs>
        <w:tab w:val="num" w:pos="720"/>
      </w:tabs>
      <w:overflowPunct w:val="0"/>
      <w:autoSpaceDE w:val="0"/>
      <w:autoSpaceDN w:val="0"/>
      <w:adjustRightInd w:val="0"/>
      <w:spacing w:before="60"/>
      <w:ind w:left="720" w:hanging="720"/>
      <w:textAlignment w:val="baseline"/>
    </w:pPr>
    <w:rPr>
      <w:rFonts w:ascii="Times New Roman" w:eastAsia="Times New Roman" w:hAnsi="Times New Roman"/>
      <w:b w:val="0"/>
      <w:bCs w:val="0"/>
      <w:color w:val="auto"/>
      <w:sz w:val="24"/>
      <w:szCs w:val="20"/>
      <w:lang w:eastAsia="ru-RU"/>
    </w:rPr>
  </w:style>
  <w:style w:type="character" w:customStyle="1" w:styleId="afff">
    <w:name w:val="Абзац списка Знак"/>
    <w:aliases w:val="Мой Список Знак"/>
    <w:link w:val="affe"/>
    <w:uiPriority w:val="99"/>
    <w:rsid w:val="00226930"/>
    <w:rPr>
      <w:rFonts w:ascii="Times New Roman" w:eastAsia="Times New Roman" w:hAnsi="Times New Roman"/>
      <w:sz w:val="24"/>
      <w:szCs w:val="22"/>
      <w:lang w:eastAsia="en-US"/>
    </w:rPr>
  </w:style>
  <w:style w:type="paragraph" w:customStyle="1" w:styleId="afff1">
    <w:name w:val="М_Обычный"/>
    <w:basedOn w:val="a"/>
    <w:qFormat/>
    <w:rsid w:val="00226930"/>
    <w:rPr>
      <w:rFonts w:eastAsia="Calibri"/>
      <w:lang w:eastAsia="ru-RU"/>
    </w:rPr>
  </w:style>
  <w:style w:type="paragraph" w:customStyle="1" w:styleId="38">
    <w:name w:val="Текст 3"/>
    <w:basedOn w:val="4"/>
    <w:rsid w:val="00226930"/>
    <w:pPr>
      <w:keepNext w:val="0"/>
      <w:keepLines w:val="0"/>
      <w:widowControl w:val="0"/>
      <w:tabs>
        <w:tab w:val="left" w:pos="1701"/>
      </w:tabs>
      <w:overflowPunct w:val="0"/>
      <w:autoSpaceDE w:val="0"/>
      <w:autoSpaceDN w:val="0"/>
      <w:adjustRightInd w:val="0"/>
      <w:spacing w:before="60"/>
      <w:ind w:left="1728" w:hanging="648"/>
      <w:textAlignment w:val="baseline"/>
    </w:pPr>
    <w:rPr>
      <w:rFonts w:ascii="Times New Roman" w:eastAsia="Times New Roman" w:hAnsi="Times New Roman"/>
      <w:b w:val="0"/>
      <w:bCs w:val="0"/>
      <w:i w:val="0"/>
      <w:iCs w:val="0"/>
      <w:color w:val="auto"/>
      <w:sz w:val="24"/>
      <w:szCs w:val="20"/>
      <w:lang w:eastAsia="ru-RU"/>
    </w:rPr>
  </w:style>
  <w:style w:type="character" w:customStyle="1" w:styleId="33">
    <w:name w:val="Основной текст 3 Знак"/>
    <w:link w:val="32"/>
    <w:uiPriority w:val="99"/>
    <w:rsid w:val="00226930"/>
    <w:rPr>
      <w:rFonts w:ascii="Times New Roman" w:hAnsi="Times New Roman"/>
      <w:sz w:val="24"/>
      <w:szCs w:val="24"/>
    </w:rPr>
  </w:style>
  <w:style w:type="character" w:customStyle="1" w:styleId="FontStyle30">
    <w:name w:val="Font Style30"/>
    <w:uiPriority w:val="99"/>
    <w:rsid w:val="00226930"/>
    <w:rPr>
      <w:rFonts w:ascii="Times New Roman" w:hAnsi="Times New Roman" w:cs="Times New Roman"/>
      <w:sz w:val="26"/>
      <w:szCs w:val="26"/>
    </w:rPr>
  </w:style>
  <w:style w:type="paragraph" w:customStyle="1" w:styleId="s130">
    <w:name w:val="s_13"/>
    <w:basedOn w:val="a"/>
    <w:rsid w:val="00226930"/>
    <w:pPr>
      <w:ind w:firstLine="720"/>
      <w:jc w:val="left"/>
    </w:pPr>
    <w:rPr>
      <w:sz w:val="16"/>
      <w:szCs w:val="16"/>
      <w:lang w:eastAsia="ru-RU"/>
    </w:rPr>
  </w:style>
  <w:style w:type="paragraph" w:customStyle="1" w:styleId="afff2">
    <w:name w:val="М_Таблица Название"/>
    <w:basedOn w:val="a7"/>
    <w:link w:val="afff3"/>
    <w:qFormat/>
    <w:rsid w:val="00226930"/>
    <w:pPr>
      <w:keepNext/>
      <w:spacing w:before="0" w:beforeAutospacing="0" w:after="60" w:afterAutospacing="0"/>
      <w:jc w:val="right"/>
    </w:pPr>
    <w:rPr>
      <w:rFonts w:ascii="Arial" w:eastAsia="Times New Roman" w:hAnsi="Arial" w:cs="Arial"/>
      <w:b/>
    </w:rPr>
  </w:style>
  <w:style w:type="character" w:customStyle="1" w:styleId="afff3">
    <w:name w:val="М_Таблица Название Знак"/>
    <w:link w:val="afff2"/>
    <w:rsid w:val="00226930"/>
    <w:rPr>
      <w:rFonts w:ascii="Arial" w:eastAsia="Times New Roman" w:hAnsi="Arial" w:cs="Arial"/>
      <w:b/>
      <w:sz w:val="24"/>
      <w:szCs w:val="24"/>
    </w:rPr>
  </w:style>
  <w:style w:type="character" w:customStyle="1" w:styleId="inline">
    <w:name w:val="inline"/>
    <w:rsid w:val="00226930"/>
  </w:style>
  <w:style w:type="character" w:customStyle="1" w:styleId="Bodytext3">
    <w:name w:val="Body text (3)_"/>
    <w:link w:val="Bodytext30"/>
    <w:rsid w:val="00226930"/>
    <w:rPr>
      <w:sz w:val="23"/>
      <w:szCs w:val="23"/>
      <w:shd w:val="clear" w:color="auto" w:fill="FFFFFF"/>
    </w:rPr>
  </w:style>
  <w:style w:type="paragraph" w:customStyle="1" w:styleId="Bodytext30">
    <w:name w:val="Body text (3)"/>
    <w:basedOn w:val="a"/>
    <w:link w:val="Bodytext3"/>
    <w:rsid w:val="00226930"/>
    <w:pPr>
      <w:shd w:val="clear" w:color="auto" w:fill="FFFFFF"/>
      <w:spacing w:line="252" w:lineRule="exact"/>
      <w:jc w:val="left"/>
    </w:pPr>
    <w:rPr>
      <w:rFonts w:ascii="Calibri" w:eastAsia="Calibri" w:hAnsi="Calibri"/>
      <w:sz w:val="23"/>
      <w:szCs w:val="23"/>
      <w:lang w:eastAsia="ru-RU"/>
    </w:rPr>
  </w:style>
  <w:style w:type="character" w:customStyle="1" w:styleId="Bodytext">
    <w:name w:val="Body text_"/>
    <w:link w:val="19"/>
    <w:rsid w:val="00226930"/>
    <w:rPr>
      <w:rFonts w:ascii="Times New Roman" w:hAnsi="Times New Roman"/>
      <w:color w:val="000000"/>
    </w:rPr>
  </w:style>
  <w:style w:type="character" w:customStyle="1" w:styleId="Bodytext38pt">
    <w:name w:val="Body text (3) + 8 pt"/>
    <w:aliases w:val="Italic"/>
    <w:rsid w:val="00226930"/>
    <w:rPr>
      <w:i/>
      <w:iCs/>
      <w:sz w:val="16"/>
      <w:szCs w:val="16"/>
      <w:lang w:bidi="ar-SA"/>
    </w:rPr>
  </w:style>
  <w:style w:type="character" w:customStyle="1" w:styleId="Bodytext11">
    <w:name w:val="Body text + 11"/>
    <w:aliases w:val="5 pt4"/>
    <w:rsid w:val="00226930"/>
    <w:rPr>
      <w:sz w:val="23"/>
      <w:szCs w:val="23"/>
      <w:lang w:bidi="ar-SA"/>
    </w:rPr>
  </w:style>
  <w:style w:type="paragraph" w:customStyle="1" w:styleId="afff4">
    <w:name w:val="Нормальный (таблица)"/>
    <w:basedOn w:val="a"/>
    <w:next w:val="a"/>
    <w:uiPriority w:val="99"/>
    <w:rsid w:val="00226930"/>
    <w:pPr>
      <w:widowControl w:val="0"/>
      <w:autoSpaceDE w:val="0"/>
      <w:autoSpaceDN w:val="0"/>
      <w:adjustRightInd w:val="0"/>
    </w:pPr>
    <w:rPr>
      <w:rFonts w:cs="Arial"/>
      <w:szCs w:val="24"/>
      <w:lang w:eastAsia="ru-RU"/>
    </w:rPr>
  </w:style>
  <w:style w:type="paragraph" w:customStyle="1" w:styleId="afff5">
    <w:name w:val="Прижатый влево"/>
    <w:basedOn w:val="a"/>
    <w:next w:val="a"/>
    <w:uiPriority w:val="99"/>
    <w:rsid w:val="00226930"/>
    <w:pPr>
      <w:widowControl w:val="0"/>
      <w:autoSpaceDE w:val="0"/>
      <w:autoSpaceDN w:val="0"/>
      <w:adjustRightInd w:val="0"/>
      <w:jc w:val="left"/>
    </w:pPr>
    <w:rPr>
      <w:rFonts w:cs="Arial"/>
      <w:szCs w:val="24"/>
      <w:lang w:eastAsia="ru-RU"/>
    </w:rPr>
  </w:style>
  <w:style w:type="paragraph" w:customStyle="1" w:styleId="afff6">
    <w:name w:val="Содержимое таблицы"/>
    <w:basedOn w:val="a"/>
    <w:rsid w:val="00226930"/>
    <w:pPr>
      <w:widowControl w:val="0"/>
      <w:suppressLineNumbers/>
      <w:suppressAutoHyphens/>
      <w:ind w:firstLine="709"/>
    </w:pPr>
    <w:rPr>
      <w:rFonts w:eastAsia="DejaVu Sans"/>
      <w:color w:val="000000"/>
      <w:kern w:val="1"/>
      <w:szCs w:val="24"/>
      <w:lang w:eastAsia="ar-SA"/>
    </w:rPr>
  </w:style>
  <w:style w:type="paragraph" w:customStyle="1" w:styleId="afff7">
    <w:name w:val="СтильАбзацЯ"/>
    <w:basedOn w:val="a"/>
    <w:link w:val="afff8"/>
    <w:rsid w:val="00226930"/>
    <w:pPr>
      <w:overflowPunct w:val="0"/>
      <w:autoSpaceDE w:val="0"/>
      <w:autoSpaceDN w:val="0"/>
      <w:adjustRightInd w:val="0"/>
      <w:ind w:firstLine="709"/>
      <w:textAlignment w:val="baseline"/>
    </w:pPr>
    <w:rPr>
      <w:sz w:val="28"/>
      <w:szCs w:val="28"/>
      <w:lang w:eastAsia="ru-RU"/>
    </w:rPr>
  </w:style>
  <w:style w:type="character" w:customStyle="1" w:styleId="afff8">
    <w:name w:val="СтильАбзацЯ Знак"/>
    <w:link w:val="afff7"/>
    <w:rsid w:val="00226930"/>
    <w:rPr>
      <w:rFonts w:ascii="Times New Roman" w:eastAsia="Times New Roman" w:hAnsi="Times New Roman"/>
      <w:sz w:val="28"/>
      <w:szCs w:val="28"/>
    </w:rPr>
  </w:style>
  <w:style w:type="paragraph" w:customStyle="1" w:styleId="1f">
    <w:name w:val="Знак1 Знак Знак"/>
    <w:basedOn w:val="a"/>
    <w:rsid w:val="00226930"/>
    <w:pPr>
      <w:widowControl w:val="0"/>
      <w:adjustRightInd w:val="0"/>
      <w:spacing w:after="160" w:line="240" w:lineRule="exact"/>
      <w:ind w:firstLine="709"/>
      <w:jc w:val="right"/>
    </w:pPr>
    <w:rPr>
      <w:sz w:val="20"/>
      <w:szCs w:val="20"/>
      <w:lang w:val="en-GB"/>
    </w:rPr>
  </w:style>
  <w:style w:type="paragraph" w:customStyle="1" w:styleId="-">
    <w:name w:val="Таблица - содержание"/>
    <w:basedOn w:val="a"/>
    <w:rsid w:val="00226930"/>
    <w:pPr>
      <w:keepLines/>
      <w:ind w:firstLine="709"/>
    </w:pPr>
    <w:rPr>
      <w:szCs w:val="20"/>
      <w:lang w:eastAsia="ru-RU"/>
    </w:rPr>
  </w:style>
  <w:style w:type="paragraph" w:customStyle="1" w:styleId="-0">
    <w:name w:val="Таблица - заголовок"/>
    <w:basedOn w:val="a"/>
    <w:rsid w:val="00226930"/>
    <w:pPr>
      <w:keepNext/>
      <w:keepLines/>
      <w:spacing w:before="120" w:after="120"/>
      <w:ind w:firstLine="709"/>
      <w:jc w:val="center"/>
    </w:pPr>
    <w:rPr>
      <w:szCs w:val="20"/>
      <w:lang w:eastAsia="ru-RU"/>
    </w:rPr>
  </w:style>
  <w:style w:type="paragraph" w:customStyle="1" w:styleId="xl42">
    <w:name w:val="xl42"/>
    <w:basedOn w:val="a"/>
    <w:uiPriority w:val="99"/>
    <w:rsid w:val="00226930"/>
    <w:pPr>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Cs w:val="24"/>
      <w:lang w:eastAsia="ru-RU"/>
    </w:rPr>
  </w:style>
  <w:style w:type="paragraph" w:styleId="afff9">
    <w:name w:val="endnote text"/>
    <w:basedOn w:val="a"/>
    <w:link w:val="afffa"/>
    <w:uiPriority w:val="99"/>
    <w:unhideWhenUsed/>
    <w:rsid w:val="00226930"/>
    <w:pPr>
      <w:ind w:firstLine="709"/>
    </w:pPr>
    <w:rPr>
      <w:sz w:val="20"/>
      <w:szCs w:val="20"/>
      <w:lang w:eastAsia="ru-RU"/>
    </w:rPr>
  </w:style>
  <w:style w:type="character" w:customStyle="1" w:styleId="afffa">
    <w:name w:val="Текст концевой сноски Знак"/>
    <w:basedOn w:val="a0"/>
    <w:link w:val="afff9"/>
    <w:uiPriority w:val="99"/>
    <w:rsid w:val="00226930"/>
    <w:rPr>
      <w:rFonts w:ascii="Times New Roman" w:eastAsia="Times New Roman" w:hAnsi="Times New Roman"/>
    </w:rPr>
  </w:style>
  <w:style w:type="character" w:styleId="afffb">
    <w:name w:val="endnote reference"/>
    <w:uiPriority w:val="99"/>
    <w:unhideWhenUsed/>
    <w:rsid w:val="00226930"/>
    <w:rPr>
      <w:vertAlign w:val="superscript"/>
    </w:rPr>
  </w:style>
  <w:style w:type="paragraph" w:customStyle="1" w:styleId="ConsPlusTitle">
    <w:name w:val="ConsPlusTitle"/>
    <w:rsid w:val="00226930"/>
    <w:pPr>
      <w:widowControl w:val="0"/>
      <w:autoSpaceDE w:val="0"/>
      <w:autoSpaceDN w:val="0"/>
      <w:adjustRightInd w:val="0"/>
    </w:pPr>
    <w:rPr>
      <w:rFonts w:ascii="Arial" w:eastAsia="Times New Roman" w:hAnsi="Arial" w:cs="Arial"/>
      <w:b/>
      <w:bCs/>
    </w:rPr>
  </w:style>
  <w:style w:type="character" w:customStyle="1" w:styleId="af">
    <w:name w:val="Текст выноски Знак"/>
    <w:link w:val="ae"/>
    <w:semiHidden/>
    <w:rsid w:val="00226930"/>
    <w:rPr>
      <w:rFonts w:ascii="Tahoma" w:eastAsia="Times New Roman" w:hAnsi="Tahoma" w:cs="Tahoma"/>
      <w:sz w:val="16"/>
      <w:szCs w:val="16"/>
      <w:lang w:eastAsia="en-US"/>
    </w:rPr>
  </w:style>
  <w:style w:type="paragraph" w:styleId="afffc">
    <w:name w:val="Revision"/>
    <w:hidden/>
    <w:uiPriority w:val="99"/>
    <w:semiHidden/>
    <w:rsid w:val="00226930"/>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5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sChild>
    </w:div>
    <w:div w:id="13">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sChild>
                <w:div w:id="16">
                  <w:marLeft w:val="125"/>
                  <w:marRight w:val="188"/>
                  <w:marTop w:val="0"/>
                  <w:marBottom w:val="0"/>
                  <w:divBdr>
                    <w:top w:val="none" w:sz="0" w:space="0" w:color="auto"/>
                    <w:left w:val="none" w:sz="0" w:space="0" w:color="auto"/>
                    <w:bottom w:val="none" w:sz="0" w:space="0" w:color="auto"/>
                    <w:right w:val="none" w:sz="0" w:space="0" w:color="auto"/>
                  </w:divBdr>
                  <w:divsChild>
                    <w:div w:id="14">
                      <w:marLeft w:val="225"/>
                      <w:marRight w:val="225"/>
                      <w:marTop w:val="0"/>
                      <w:marBottom w:val="451"/>
                      <w:divBdr>
                        <w:top w:val="none" w:sz="0" w:space="0" w:color="auto"/>
                        <w:left w:val="none" w:sz="0" w:space="0" w:color="auto"/>
                        <w:bottom w:val="none" w:sz="0" w:space="0" w:color="auto"/>
                        <w:right w:val="none" w:sz="0" w:space="0" w:color="auto"/>
                      </w:divBdr>
                      <w:divsChild>
                        <w:div w:id="6">
                          <w:marLeft w:val="0"/>
                          <w:marRight w:val="0"/>
                          <w:marTop w:val="0"/>
                          <w:marBottom w:val="601"/>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jpeg"/><Relationship Id="rId18" Type="http://schemas.openxmlformats.org/officeDocument/2006/relationships/header" Target="header4.xml"/><Relationship Id="rId26" Type="http://schemas.openxmlformats.org/officeDocument/2006/relationships/hyperlink" Target="http://base.garant.ru/10107960/2/" TargetMode="External"/><Relationship Id="rId39" Type="http://schemas.openxmlformats.org/officeDocument/2006/relationships/hyperlink" Target="mailto:od_scuks@rosneft.ru" TargetMode="External"/><Relationship Id="rId21" Type="http://schemas.openxmlformats.org/officeDocument/2006/relationships/header" Target="header5.xml"/><Relationship Id="rId34" Type="http://schemas.openxmlformats.org/officeDocument/2006/relationships/header" Target="header13.xml"/><Relationship Id="rId42" Type="http://schemas.openxmlformats.org/officeDocument/2006/relationships/header" Target="header16.xml"/><Relationship Id="rId47" Type="http://schemas.openxmlformats.org/officeDocument/2006/relationships/hyperlink" Target="consultantplus://offline/ref=D513156658011FB6F9764AB11CE547A5AD8F9064FA86236FAC7D727256B04F9DE84561B2C553460302N8J" TargetMode="External"/><Relationship Id="rId50" Type="http://schemas.openxmlformats.org/officeDocument/2006/relationships/header" Target="header19.xml"/><Relationship Id="rId55" Type="http://schemas.openxmlformats.org/officeDocument/2006/relationships/header" Target="header24.xml"/><Relationship Id="rId63" Type="http://schemas.openxmlformats.org/officeDocument/2006/relationships/header" Target="header30.xml"/><Relationship Id="rId68" Type="http://schemas.openxmlformats.org/officeDocument/2006/relationships/header" Target="header34.xml"/><Relationship Id="rId76" Type="http://schemas.openxmlformats.org/officeDocument/2006/relationships/header" Target="header39.xml"/><Relationship Id="rId84" Type="http://schemas.openxmlformats.org/officeDocument/2006/relationships/header" Target="header44.xml"/><Relationship Id="rId89" Type="http://schemas.openxmlformats.org/officeDocument/2006/relationships/header" Target="header47.xml"/><Relationship Id="rId7" Type="http://schemas.openxmlformats.org/officeDocument/2006/relationships/styles" Target="styles.xml"/><Relationship Id="rId71" Type="http://schemas.openxmlformats.org/officeDocument/2006/relationships/header" Target="header36.xml"/><Relationship Id="rId92" Type="http://schemas.openxmlformats.org/officeDocument/2006/relationships/header" Target="header49.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header" Target="header10.xml"/><Relationship Id="rId11" Type="http://schemas.openxmlformats.org/officeDocument/2006/relationships/footnotes" Target="footnotes.xml"/><Relationship Id="rId24" Type="http://schemas.openxmlformats.org/officeDocument/2006/relationships/header" Target="header7.xml"/><Relationship Id="rId32" Type="http://schemas.openxmlformats.org/officeDocument/2006/relationships/header" Target="header12.xml"/><Relationship Id="rId37" Type="http://schemas.openxmlformats.org/officeDocument/2006/relationships/hyperlink" Target="mailto:od_scuks@rosneft.ru" TargetMode="External"/><Relationship Id="rId40" Type="http://schemas.openxmlformats.org/officeDocument/2006/relationships/hyperlink" Target="mailto:od_scuks@rosneft.ru" TargetMode="External"/><Relationship Id="rId45" Type="http://schemas.openxmlformats.org/officeDocument/2006/relationships/hyperlink" Target="http://base.garant.ru/10107960/2/" TargetMode="External"/><Relationship Id="rId53" Type="http://schemas.openxmlformats.org/officeDocument/2006/relationships/header" Target="header22.xml"/><Relationship Id="rId58" Type="http://schemas.openxmlformats.org/officeDocument/2006/relationships/footer" Target="footer5.xml"/><Relationship Id="rId66" Type="http://schemas.openxmlformats.org/officeDocument/2006/relationships/footer" Target="footer7.xml"/><Relationship Id="rId74" Type="http://schemas.openxmlformats.org/officeDocument/2006/relationships/header" Target="header38.xml"/><Relationship Id="rId79" Type="http://schemas.openxmlformats.org/officeDocument/2006/relationships/header" Target="header41.xml"/><Relationship Id="rId87" Type="http://schemas.openxmlformats.org/officeDocument/2006/relationships/header" Target="header46.xml"/><Relationship Id="rId5" Type="http://schemas.openxmlformats.org/officeDocument/2006/relationships/customXml" Target="../customXml/item5.xml"/><Relationship Id="rId61" Type="http://schemas.openxmlformats.org/officeDocument/2006/relationships/header" Target="header29.xml"/><Relationship Id="rId82" Type="http://schemas.openxmlformats.org/officeDocument/2006/relationships/header" Target="header43.xml"/><Relationship Id="rId90" Type="http://schemas.openxmlformats.org/officeDocument/2006/relationships/header" Target="header48.xml"/><Relationship Id="rId95" Type="http://schemas.openxmlformats.org/officeDocument/2006/relationships/theme" Target="theme/theme1.xml"/><Relationship Id="rId19" Type="http://schemas.openxmlformats.org/officeDocument/2006/relationships/hyperlink" Target="http://base.garant.ru/10107960/2/" TargetMode="External"/><Relationship Id="rId14" Type="http://schemas.openxmlformats.org/officeDocument/2006/relationships/header" Target="header1.xml"/><Relationship Id="rId22" Type="http://schemas.openxmlformats.org/officeDocument/2006/relationships/header" Target="header6.xml"/><Relationship Id="rId27" Type="http://schemas.openxmlformats.org/officeDocument/2006/relationships/header" Target="header8.xml"/><Relationship Id="rId30" Type="http://schemas.openxmlformats.org/officeDocument/2006/relationships/footer" Target="footer4.xml"/><Relationship Id="rId35" Type="http://schemas.openxmlformats.org/officeDocument/2006/relationships/header" Target="header14.xml"/><Relationship Id="rId43" Type="http://schemas.openxmlformats.org/officeDocument/2006/relationships/header" Target="header17.xml"/><Relationship Id="rId48" Type="http://schemas.openxmlformats.org/officeDocument/2006/relationships/hyperlink" Target="consultantplus://offline/ref=F368A4A53AE415215EDCE60E615B57B1099031824D467EB7683EFE36E29AAE40AADD13D09B3EF623Z6MAD" TargetMode="External"/><Relationship Id="rId56" Type="http://schemas.openxmlformats.org/officeDocument/2006/relationships/header" Target="header25.xml"/><Relationship Id="rId64" Type="http://schemas.openxmlformats.org/officeDocument/2006/relationships/header" Target="header31.xml"/><Relationship Id="rId69" Type="http://schemas.openxmlformats.org/officeDocument/2006/relationships/header" Target="header35.xml"/><Relationship Id="rId77" Type="http://schemas.openxmlformats.org/officeDocument/2006/relationships/footer" Target="footer11.xml"/><Relationship Id="rId8" Type="http://schemas.microsoft.com/office/2007/relationships/stylesWithEffects" Target="stylesWithEffects.xml"/><Relationship Id="rId51" Type="http://schemas.openxmlformats.org/officeDocument/2006/relationships/header" Target="header20.xml"/><Relationship Id="rId72" Type="http://schemas.openxmlformats.org/officeDocument/2006/relationships/footer" Target="footer9.xml"/><Relationship Id="rId80" Type="http://schemas.openxmlformats.org/officeDocument/2006/relationships/footer" Target="footer12.xml"/><Relationship Id="rId85" Type="http://schemas.openxmlformats.org/officeDocument/2006/relationships/footer" Target="footer14.xml"/><Relationship Id="rId93" Type="http://schemas.openxmlformats.org/officeDocument/2006/relationships/footer" Target="footer17.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footer" Target="footer1.xml"/><Relationship Id="rId25" Type="http://schemas.openxmlformats.org/officeDocument/2006/relationships/footer" Target="footer3.xml"/><Relationship Id="rId33" Type="http://schemas.openxmlformats.org/officeDocument/2006/relationships/hyperlink" Target="consultantplus://offline/ref=3DCD43F29A75BA91DCC5ED2045F115428B6A8061A035EB0BA4180CDD972D8959D337E0FEAECF909AF8818176ODk1D" TargetMode="External"/><Relationship Id="rId38" Type="http://schemas.openxmlformats.org/officeDocument/2006/relationships/hyperlink" Target="mailto:od_scuks@rosneft.ru" TargetMode="External"/><Relationship Id="rId46" Type="http://schemas.openxmlformats.org/officeDocument/2006/relationships/hyperlink" Target="consultantplus://offline/ref=105AA080A68750747550A2EC93FAD9B8650D7119F16B1E77AD789207E70C14439515FEDF144475BFEDW2D" TargetMode="External"/><Relationship Id="rId59" Type="http://schemas.openxmlformats.org/officeDocument/2006/relationships/header" Target="header27.xml"/><Relationship Id="rId67" Type="http://schemas.openxmlformats.org/officeDocument/2006/relationships/header" Target="header33.xml"/><Relationship Id="rId20" Type="http://schemas.openxmlformats.org/officeDocument/2006/relationships/hyperlink" Target="consultantplus://offline/ref=3DCD43F29A75BA91DCC5ED2045F115428B6A8061A035EB0BA4180CDD972D8959D337E0FEAECF909AF8818176ODk1D" TargetMode="External"/><Relationship Id="rId41" Type="http://schemas.openxmlformats.org/officeDocument/2006/relationships/hyperlink" Target="mailto:od_scuks@rosneft.ru" TargetMode="External"/><Relationship Id="rId54" Type="http://schemas.openxmlformats.org/officeDocument/2006/relationships/header" Target="header23.xml"/><Relationship Id="rId62" Type="http://schemas.openxmlformats.org/officeDocument/2006/relationships/footer" Target="footer6.xml"/><Relationship Id="rId70" Type="http://schemas.openxmlformats.org/officeDocument/2006/relationships/footer" Target="footer8.xml"/><Relationship Id="rId75" Type="http://schemas.openxmlformats.org/officeDocument/2006/relationships/footer" Target="footer10.xml"/><Relationship Id="rId83" Type="http://schemas.openxmlformats.org/officeDocument/2006/relationships/footer" Target="footer13.xml"/><Relationship Id="rId88" Type="http://schemas.openxmlformats.org/officeDocument/2006/relationships/footer" Target="footer15.xml"/><Relationship Id="rId91" Type="http://schemas.openxmlformats.org/officeDocument/2006/relationships/footer" Target="footer16.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2.xml"/><Relationship Id="rId28" Type="http://schemas.openxmlformats.org/officeDocument/2006/relationships/header" Target="header9.xml"/><Relationship Id="rId36" Type="http://schemas.openxmlformats.org/officeDocument/2006/relationships/header" Target="header15.xml"/><Relationship Id="rId49" Type="http://schemas.openxmlformats.org/officeDocument/2006/relationships/hyperlink" Target="consultantplus://offline/ref=733A36791B17664A2AB39FEB9A8AAADB3DFDF858B90ED1424963B68F7D01301FCFC37855A98A6C733Fc8D" TargetMode="External"/><Relationship Id="rId57" Type="http://schemas.openxmlformats.org/officeDocument/2006/relationships/header" Target="header26.xml"/><Relationship Id="rId10" Type="http://schemas.openxmlformats.org/officeDocument/2006/relationships/webSettings" Target="webSettings.xml"/><Relationship Id="rId31" Type="http://schemas.openxmlformats.org/officeDocument/2006/relationships/header" Target="header11.xml"/><Relationship Id="rId44" Type="http://schemas.openxmlformats.org/officeDocument/2006/relationships/header" Target="header18.xml"/><Relationship Id="rId52" Type="http://schemas.openxmlformats.org/officeDocument/2006/relationships/header" Target="header21.xml"/><Relationship Id="rId60" Type="http://schemas.openxmlformats.org/officeDocument/2006/relationships/header" Target="header28.xml"/><Relationship Id="rId65" Type="http://schemas.openxmlformats.org/officeDocument/2006/relationships/header" Target="header32.xml"/><Relationship Id="rId73" Type="http://schemas.openxmlformats.org/officeDocument/2006/relationships/header" Target="header37.xml"/><Relationship Id="rId78" Type="http://schemas.openxmlformats.org/officeDocument/2006/relationships/header" Target="header40.xml"/><Relationship Id="rId81" Type="http://schemas.openxmlformats.org/officeDocument/2006/relationships/header" Target="header42.xml"/><Relationship Id="rId86" Type="http://schemas.openxmlformats.org/officeDocument/2006/relationships/header" Target="header45.xml"/><Relationship Id="rId9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x0414__x0430__x0442__x0430__x0412__x0441__x0442__x0443__x043f__x043b__x0435__x043d__x0438__x044f_ xmlns="41d44dbc-5e82-4214-9476-bd2e99d0338d">2013-09-02T16:00:00+00:00</_x0414__x0430__x0442__x0430__x0412__x0441__x0442__x0443__x043f__x043b__x0435__x043d__x0438__x044f_>
    <_x041f__x0440__x0438__x043c__x0435__x0447__x0430__x043d__x0438__x0435_ xmlns="861f2f07-b9b1-469b-9461-1e8194653dbf" xsi:nil="true"/>
    <_x0423__x043a__x0430__x0437__x0430__x043d__x0438__x0435__x0020__x043e__x0020__x0432__x043a__x043b__x044e__x0447__x0435__x043d__x0438__x0438__x0020__x0432__x0020__x0434__x043e__x0433__x043e__x0432__x043e__x0440__x044b_ xmlns="861f2f07-b9b1-469b-9461-1e8194653dbf">ЛНД является приложением к Положению АО "Востсибнефтегаз" "Требования в области промышленной и пожарной безопасности, охраны труда и окружающей среды к организациям, привлекаемым к работам и оказанию услуг на объектах Общества и арендующим имущество Общества" №П3-05 Р-0016 ЮЛ-107 версия 3.00</_x0423__x043a__x0430__x0437__x0430__x043d__x0438__x0435__x0020__x043e__x0020__x0432__x043a__x043b__x044e__x0447__x0435__x043d__x0438__x0438__x0020__x0432__x0020__x0434__x043e__x0433__x043e__x0432__x043e__x0440__x044b_>
    <_x0423__x0440__x043e__x0432__x0435__x043d__x044c__x0020__x0434__x043e__x0441__x0442__x0443__x043f__x0430_ xmlns="861f2f07-b9b1-469b-9461-1e8194653dbf">Общий</_x0423__x0440__x043e__x0432__x0435__x043d__x044c__x0020__x0434__x043e__x0441__x0442__x0443__x043f__x0430_>
    <_x0420__x0435__x0433__x0438__x0441__x0442__x0440__x0430__x0446__x0438__x043e__x043d__x043d__x044b__x0439__x0020__x043d__x043e__x043c__x0435__x0440__x0020__x0421__x041d__x041e_ xmlns="861f2f07-b9b1-469b-9461-1e8194653dbf">П3-11.04 С-0012 ЮЛ-107</_x0420__x0435__x0433__x0438__x0441__x0442__x0440__x0430__x0446__x0438__x043e__x043d__x043d__x044b__x0439__x0020__x043d__x043e__x043c__x0435__x0440__x0020__x0421__x041d__x041e_>
    <_x041d__x043e__x043c__x0435__x0440_ xmlns="41d44dbc-5e82-4214-9476-bd2e99d0338d">П3-05 С-0227 ЮЛ-107</_x041d__x043e__x043c__x0435__x0440_>
    <_x0424__x043e__x0440__x043c__x0430__x0020__x043f__x0440__x043e__x0441__x043c__x043e__x0442__x0440__x0430_ xmlns="861f2f07-b9b1-469b-9461-1e8194653dbf">
      <Url xmlns="861f2f07-b9b1-469b-9461-1e8194653dbf">http://app461510/DocLib4/Forms/DispForm.aspx?ID=4793</Url>
      <Description xmlns="861f2f07-b9b1-469b-9461-1e8194653dbf">Табель срочных донесений по вопросам гражданской обороны, предупреждению, ликвидации чрезвычайных ситуаций пожарной и экологической безопасности</Description>
    </_x0424__x043e__x0440__x043c__x0430__x0020__x043f__x0440__x043e__x0441__x043c__x043e__x0442__x0440__x0430_>
    <_x0412__x0438__x0434__x0414__x043e__x043a_ xmlns="41d44dbc-5e82-4214-9476-bd2e99d0338d">Стандарт (Бизнес –процесс)</_x0412__x0438__x0434__x0414__x043e__x043a_>
    <_x0421__x0442__x0430__x0442__x0443__x0441_ xmlns="41d44dbc-5e82-4214-9476-bd2e99d0338d">Действует</_x0421__x0442__x0430__x0442__x0443__x0441_>
    <_x0418__x0437__x043c__x0435__x043d__x044f__x044e__x0449__x0438__x0435__x0020__x0420__x0414_ xmlns="861f2f07-b9b1-469b-9461-1e8194653dbf">
      <Value>1720</Value>
      <Value>1862</Value>
      <Value>1886</Value>
      <Value>2111</Value>
      <Value>2364</Value>
    </_x0418__x0437__x043c__x0435__x043d__x044f__x044e__x0449__x0438__x0435__x0020__x0420__x0414_>
    <_x041a__x043e__x0434__x0020__x041d__x041e__x0411_ xmlns="41d44dbc-5e82-4214-9476-bd2e99d0338d">65</_x041a__x043e__x0434__x0020__x041d__x041e__x0411_>
    <_x0420__x0414__x0020__x043a__x043e__x043c__x043f__x0430__x043d__x0438__x0438_ xmlns="41d44dbc-5e82-4214-9476-bd2e99d0338d">1250</_x0420__x0414__x0020__x043a__x043e__x043c__x043f__x0430__x043d__x0438__x0438_>
    <_x041f__x043e__x0434__x0440__x0430__x0437__x0434__x0435__x043b__x0435__x043d__x0438__x0435_ xmlns="41d44dbc-5e82-4214-9476-bd2e99d0338d">148</_x041f__x043e__x0434__x0440__x0430__x0437__x0434__x0435__x043b__x0435__x043d__x0438__x0435_>
    <_x041e__x0442__x0432__x0435__x0442__x0441__x0442__x0432__x0435__x043d__x043d__x044b__x0439_ xmlns="41d44dbc-5e82-4214-9476-bd2e99d0338d">Главный инженер</_x041e__x0442__x0432__x0435__x0442__x0441__x0442__x0432__x0435__x043d__x043d__x044b__x0439_>
    <_x041e__x0442__x043c__x0435__x043d__x044f__x044e__x0449__x0438__x0439__x0020__x0420__x0414_ xmlns="861f2f07-b9b1-469b-9461-1e8194653dbf" xsi:nil="true"/>
    <_x0412__x043a__x043b__x044e__x0447__x0438__x0442__x044c__x0020__x041b__x041d__x0414__x0020__x0432__x0020__x0434__x043e__x0433__x043e__x0432__x043e__x0440_ xmlns="861f2f07-b9b1-469b-9461-1e8194653dbf">Данный ЛНД включен в перечень ЛНД Общества, содержащих требования по включению в договоры с подрядными организациями пунктов о неукоснительном исполнении подрядными организациями таких ЛНД</_x0412__x043a__x043b__x044e__x0447__x0438__x0442__x044c__x0020__x041b__x041d__x0414__x0020__x0432__x0020__x0434__x043e__x0433__x043e__x0432__x043e__x0440_>
    <_x041f__x0440__x0438__x043b__x043e__x0436__x0435__x043d__x0438__x044f_ xmlns="861f2f07-b9b1-469b-9461-1e8194653dbf">
      <Value>1619</Value>
    </_x041f__x0440__x0438__x043b__x043e__x0436__x0435__x043d__x0438__x044f_>
    <_x0422__x0438__x043f__x0414__x043e__x043a_ xmlns="41d44dbc-5e82-4214-9476-bd2e99d0338d">Нормативный</_x0422__x0438__x043f__x0414__x043e__x043a_>
    <_x0421__x043e__x0433__x043b__x0430__x0441__x043e__x0432__x0430__x043d__x0438__x0435__x0020__x0442__x0440__x0443__x0434__x043e__x0432__x043e__x0433__x043e__x0020__x043a__x043e__x043b__x043b__x0435__x043a__x0442__x0438__x0432__x0430_ xmlns="861f2f07-b9b1-469b-9461-1e8194653dbf" xsi:nil="true"/>
    <_x0412__x0435__x0440__x0441_ xmlns="861f2f07-b9b1-469b-9461-1e8194653dbf">1.00</_x0412__x0435__x0440__x0441_>
    <_x0420__x0430__x0437__x0440__x0430__x0431__x043e__x0442__x0447__x0438__x043a__x0020__x041b__x041d__x0414_ xmlns="861f2f07-b9b1-469b-9461-1e8194653dbf">ЛНД АО "Востсибнефтегаз"</_x0420__x0430__x0437__x0440__x0430__x0431__x043e__x0442__x0447__x0438__x043a__x0020__x041b__x041d__x0414_>
    <_x0421__x0441__x044b__x043b__x043a__x0438__x0020__x043d__x0430__x0020__x0434__x0440__x0443__x0433__x0438__x0435__x0020__x041b__x041d__x0414_ xmlns="861f2f07-b9b1-469b-9461-1e8194653dbf">
      <Value>4133</Value>
    </_x0421__x0441__x044b__x043b__x043a__x0438__x0020__x043d__x0430__x0020__x0434__x0440__x0443__x0433__x0438__x0435__x0020__x041b__x041d__x0414_>
    <SAP xmlns="861f2f07-b9b1-469b-9461-1e8194653dbf">true</SAP>
    <_x0420__x0414__x0020__x041a__x043e__x043c__x043f__x0430__x043d__x0438__x0438_ xmlns="861f2f07-b9b1-469b-9461-1e8194653dbf" xsi:nil="true"/>
    <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xmlns="861f2f07-b9b1-469b-9461-1e8194653dbf">Не требуется</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xmlns="861f2f07-b9b1-469b-9461-1e8194653dbf">Да</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documentManagement>
</p:properti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Документ" ma:contentTypeID="0x010100E8CC98EE918CF54383D2FF022BC3CF6A" ma:contentTypeVersion="65" ma:contentTypeDescription="Создание документа." ma:contentTypeScope="" ma:versionID="5ae181be1f84dfa2356ad763956a0b91">
  <xsd:schema xmlns:xsd="http://www.w3.org/2001/XMLSchema" xmlns:p="http://schemas.microsoft.com/office/2006/metadata/properties" xmlns:ns2="41d44dbc-5e82-4214-9476-bd2e99d0338d" xmlns:ns3="861f2f07-b9b1-469b-9461-1e8194653dbf" targetNamespace="http://schemas.microsoft.com/office/2006/metadata/properties" ma:root="true" ma:fieldsID="5c5e64c73a709b9481792259cb5440ec" ns2:_="" ns3:_="">
    <xsd:import namespace="41d44dbc-5e82-4214-9476-bd2e99d0338d"/>
    <xsd:import namespace="861f2f07-b9b1-469b-9461-1e8194653dbf"/>
    <xsd:element name="properties">
      <xsd:complexType>
        <xsd:sequence>
          <xsd:element name="documentManagement">
            <xsd:complexType>
              <xsd:all>
                <xsd:element ref="ns2:_x041d__x043e__x043c__x0435__x0440_"/>
                <xsd:element ref="ns3:_x0420__x0435__x0433__x0438__x0441__x0442__x0440__x0430__x0446__x0438__x043e__x043d__x043d__x044b__x0439__x0020__x043d__x043e__x043c__x0435__x0440__x0020__x0421__x041d__x041e_" minOccurs="0"/>
                <xsd:element ref="ns3:_x0412__x0435__x0440__x0441_"/>
                <xsd:element ref="ns2:_x0412__x0438__x0434__x0414__x043e__x043a_" minOccurs="0"/>
                <xsd:element ref="ns2:_x041a__x043e__x0434__x0020__x041d__x041e__x0411_"/>
                <xsd:element ref="ns2:_x0422__x0438__x043f__x0414__x043e__x043a_"/>
                <xsd:element ref="ns2:_x0421__x0442__x0430__x0442__x0443__x0441_"/>
                <xsd:element ref="ns3:SAP" minOccurs="0"/>
                <xsd:element ref="ns3:_x0420__x0430__x0437__x0440__x0430__x0431__x043e__x0442__x0447__x0438__x043a__x0020__x041b__x041d__x0414_"/>
                <xsd:element ref="ns2:_x041f__x043e__x0434__x0440__x0430__x0437__x0434__x0435__x043b__x0435__x043d__x0438__x0435_"/>
                <xsd:element ref="ns2:_x041e__x0442__x0432__x0435__x0442__x0441__x0442__x0432__x0435__x043d__x043d__x044b__x0439_" minOccurs="0"/>
                <xsd:element ref="ns2:_x0414__x0430__x0442__x0430__x0412__x0441__x0442__x0443__x043f__x043b__x0435__x043d__x0438__x044f_"/>
                <xsd:element ref="ns2:_x0420__x0414__x0020__x043a__x043e__x043c__x043f__x0430__x043d__x0438__x0438_" minOccurs="0"/>
                <xsd:element ref="ns3:_x0420__x0414__x0020__x041a__x043e__x043c__x043f__x0430__x043d__x0438__x0438_" minOccurs="0"/>
                <xsd:element ref="ns3:_x0418__x0437__x043c__x0435__x043d__x044f__x044e__x0449__x0438__x0435__x0020__x0420__x0414_" minOccurs="0"/>
                <xsd:element ref="ns3:_x041e__x0442__x043c__x0435__x043d__x044f__x044e__x0449__x0438__x0439__x0020__x0420__x0414_" minOccurs="0"/>
                <xsd:element ref="ns3:_x041f__x0440__x0438__x043c__x0435__x0447__x0430__x043d__x0438__x0435_" minOccurs="0"/>
                <xsd:element ref="ns3:_x0421__x043e__x0433__x043b__x0430__x0441__x043e__x0432__x0430__x043d__x0438__x0435__x0020__x0442__x0440__x0443__x0434__x043e__x0432__x043e__x0433__x043e__x0020__x043a__x043e__x043b__x043b__x0435__x043a__x0442__x0438__x0432__x0430_" minOccurs="0"/>
                <xsd:element ref="ns3:_x0421__x0441__x044b__x043b__x043a__x0438__x0020__x043d__x0430__x0020__x0434__x0440__x0443__x0433__x0438__x0435__x0020__x041b__x041d__x0414_" minOccurs="0"/>
                <xsd:element ref="ns3:_x0412__x043a__x043b__x044e__x0447__x0438__x0442__x044c__x0020__x041b__x041d__x0414__x0020__x0432__x0020__x0434__x043e__x0433__x043e__x0432__x043e__x0440_" minOccurs="0"/>
                <xsd:element ref="ns3:_x0423__x0440__x043e__x0432__x0435__x043d__x044c__x0020__x0434__x043e__x0441__x0442__x0443__x043f__x0430_" minOccurs="0"/>
                <xsd:element ref="ns3:_x041f__x0440__x0438__x043b__x043e__x0436__x0435__x043d__x0438__x044f_" minOccurs="0"/>
                <xsd:element ref="ns3:_x0424__x043e__x0440__x043c__x0430__x0020__x043f__x0440__x043e__x0441__x043c__x043e__x0442__x0440__x0430_" minOccurs="0"/>
                <xsd:element ref="ns3:_x0423__x043a__x0430__x0437__x0430__x043d__x0438__x0435__x0020__x043e__x0020__x0432__x043a__x043b__x044e__x0447__x0435__x043d__x0438__x0438__x0020__x0432__x0020__x0434__x043e__x0433__x043e__x0432__x043e__x0440__x044b_" minOccurs="0"/>
                <xsd:element ref="ns3: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minOccurs="0"/>
                <xsd:element ref="ns3: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minOccurs="0"/>
              </xsd:all>
            </xsd:complexType>
          </xsd:element>
        </xsd:sequence>
      </xsd:complexType>
    </xsd:element>
  </xsd:schema>
  <xsd:schema xmlns:xsd="http://www.w3.org/2001/XMLSchema" xmlns:dms="http://schemas.microsoft.com/office/2006/documentManagement/types" targetNamespace="41d44dbc-5e82-4214-9476-bd2e99d0338d" elementFormDefault="qualified">
    <xsd:import namespace="http://schemas.microsoft.com/office/2006/documentManagement/types"/>
    <xsd:element name="_x041d__x043e__x043c__x0435__x0440_" ma:index="1" ma:displayName="Номер" ma:default="" ma:internalName="_x041d__x043e__x043c__x0435__x0440_">
      <xsd:simpleType>
        <xsd:restriction base="dms:Text">
          <xsd:maxLength value="50"/>
        </xsd:restriction>
      </xsd:simpleType>
    </xsd:element>
    <xsd:element name="_x0412__x0438__x0434__x0414__x043e__x043a_" ma:index="5" nillable="true" ma:displayName="Вид документа" ma:default="Не определено" ma:format="Dropdown" ma:internalName="_x0412__x0438__x0434__x0414__x043e__x043a_">
      <xsd:simpleType>
        <xsd:restriction base="dms:Choice">
          <xsd:enumeration value="Альбом форм"/>
          <xsd:enumeration value="Альбом форм отчетности"/>
          <xsd:enumeration value="Декларация пожарной безопасности"/>
          <xsd:enumeration value="Декларация промышленной безопасности"/>
          <xsd:enumeration value="Должностная инструкция"/>
          <xsd:enumeration value="Инструкция"/>
          <xsd:enumeration value="Классификатор"/>
          <xsd:enumeration value="Кодекс"/>
          <xsd:enumeration value="Коллективный договор"/>
          <xsd:enumeration value="Методические указания"/>
          <xsd:enumeration value="Не определено"/>
          <xsd:enumeration value="Нормативы"/>
          <xsd:enumeration value="Паспорт документации типового проектирования"/>
          <xsd:enumeration value="Паспорт"/>
          <xsd:enumeration value="План"/>
          <xsd:enumeration value="План действий"/>
          <xsd:enumeration value="План ликвидации аварий"/>
          <xsd:enumeration value="План локализации и ликвидации аварий"/>
          <xsd:enumeration value="План локализации и ликвидации последствий аварий"/>
          <xsd:enumeration value="План локализации и ликвидации аварийных ситуаций"/>
          <xsd:enumeration value="План мероприятий по локализации и ликвидации последствий аварий на ОПО"/>
          <xsd:enumeration value="План по предупреждению и ликвидации разливов нефти"/>
          <xsd:enumeration value="План тушения пожара"/>
          <xsd:enumeration value="Политика"/>
          <xsd:enumeration value="Положение"/>
          <xsd:enumeration value="Положение о подразделении"/>
          <xsd:enumeration value="Принципы классификации"/>
          <xsd:enumeration value="Программа"/>
          <xsd:enumeration value="Регламент предоставления доступа"/>
          <xsd:enumeration value="Стандарт (Бизнес –процесс)"/>
          <xsd:enumeration value="Стандарт (Продукция/ресурсы бизнес-процесса)"/>
          <xsd:enumeration value="Технические требования"/>
          <xsd:enumeration value="Технологический регламент"/>
          <xsd:enumeration value="Технологическая инструкция"/>
          <xsd:enumeration value="Типовая форма"/>
          <xsd:enumeration value="Шаблон"/>
        </xsd:restriction>
      </xsd:simpleType>
    </xsd:element>
    <xsd:element name="_x041a__x043e__x0434__x0020__x041d__x041e__x0411_" ma:index="6" ma:displayName="Направление деятельности" ma:list="{b33a5ad1-c1d6-4670-baab-7ed67cbbe9f6}" ma:internalName="_x041a__x043e__x0434__x0020__x041d__x041e__x0411_" ma:readOnly="false" ma:showField="Title">
      <xsd:simpleType>
        <xsd:restriction base="dms:Lookup"/>
      </xsd:simpleType>
    </xsd:element>
    <xsd:element name="_x0422__x0438__x043f__x0414__x043e__x043a_" ma:index="7" ma:displayName="Тип документа" ma:default="" ma:format="Dropdown" ma:internalName="_x0422__x0438__x043f__x0414__x043e__x043a_">
      <xsd:simpleType>
        <xsd:restriction base="dms:Choice">
          <xsd:enumeration value="Нормативный"/>
          <xsd:enumeration value="Приложение"/>
        </xsd:restriction>
      </xsd:simpleType>
    </xsd:element>
    <xsd:element name="_x0421__x0442__x0430__x0442__x0443__x0441_" ma:index="8" ma:displayName="Статус" ma:default="" ma:format="Dropdown" ma:internalName="_x0421__x0442__x0430__x0442__x0443__x0441_">
      <xsd:simpleType>
        <xsd:restriction base="dms:Choice">
          <xsd:enumeration value="Разрабатывается"/>
          <xsd:enumeration value="Действует"/>
          <xsd:enumeration value="Не вступил в силу"/>
          <xsd:enumeration value="Утратил силу (Архив)"/>
          <xsd:enumeration value="Не определено"/>
        </xsd:restriction>
      </xsd:simpleType>
    </xsd:element>
    <xsd:element name="_x041f__x043e__x0434__x0440__x0430__x0437__x0434__x0435__x043b__x0435__x043d__x0438__x0435_" ma:index="11" ma:displayName="Подразделение" ma:list="{11ab0bb2-6b71-4d05-9193-182e3214f930}" ma:internalName="_x041f__x043e__x0434__x0440__x0430__x0437__x0434__x0435__x043b__x0435__x043d__x0438__x0435_" ma:readOnly="false" ma:showField="Title">
      <xsd:simpleType>
        <xsd:restriction base="dms:Lookup"/>
      </xsd:simpleType>
    </xsd:element>
    <xsd:element name="_x041e__x0442__x0432__x0435__x0442__x0441__x0442__x0432__x0435__x043d__x043d__x044b__x0439_" ma:index="12" nillable="true" ma:displayName="Ответственный" ma:format="Dropdown" ma:internalName="_x041e__x0442__x0432__x0435__x0442__x0441__x0442__x0432__x0435__x043d__x043d__x044b__x0439_">
      <xsd:simpleType>
        <xsd:restriction base="dms:Choice">
          <xsd:enumeration value="Генеральный директор"/>
          <xsd:enumeration value="Главный инженер"/>
          <xsd:enumeration value="ЗГД – Главный геолог"/>
          <xsd:enumeration value="ЗГД по бурению"/>
          <xsd:enumeration value="ЗГД по КС"/>
          <xsd:enumeration value="ЗГД по МТОиТ"/>
          <xsd:enumeration value="ЗГД по ПиСП"/>
          <xsd:enumeration value="ЗГД по РП"/>
          <xsd:enumeration value="ЗГД по ЭБ – начальник УЭБ"/>
          <xsd:enumeration value="ЗГД по ЭиФ"/>
          <xsd:enumeration value="Начальник ГРОВиСМИ"/>
          <xsd:enumeration value="Начальник ОСиКУ"/>
          <xsd:enumeration value="Начальник ООЗ"/>
          <xsd:enumeration value="Начальник УЗиМР"/>
          <xsd:enumeration value="Начальник УВАиК"/>
          <xsd:enumeration value="Начальник УД"/>
          <xsd:enumeration value="Начальник ЮО"/>
        </xsd:restriction>
      </xsd:simpleType>
    </xsd:element>
    <xsd:element name="_x0414__x0430__x0442__x0430__x0412__x0441__x0442__x0443__x043f__x043b__x0435__x043d__x0438__x044f_" ma:index="13" ma:displayName="Дата вступления" ma:default="" ma:description="Дата вступления в формате Д.М.ГГГГ" ma:format="DateOnly" ma:internalName="_x0414__x0430__x0442__x0430__x0412__x0441__x0442__x0443__x043f__x043b__x0435__x043d__x0438__x044f_">
      <xsd:simpleType>
        <xsd:restriction base="dms:DateTime"/>
      </xsd:simpleType>
    </xsd:element>
    <xsd:element name="_x0420__x0414__x0020__x043a__x043e__x043c__x043f__x0430__x043d__x0438__x0438_" ma:index="14" nillable="true" ma:displayName="РД Общества" ma:list="{08c67ea4-dca1-4c42-81fe-71113e766c03}" ma:internalName="_x0420__x0414__x0020__x043a__x043e__x043c__x043f__x0430__x043d__x0438__x0438_" ma:readOnly="false" ma:showField="_x0418__x043c__x044f__x0414__x043e__x043a__x0443__x043c__x0435__x043d__x0442__x0430_">
      <xsd:simpleType>
        <xsd:restriction base="dms:Lookup"/>
      </xsd:simpleType>
    </xsd:element>
  </xsd:schema>
  <xsd:schema xmlns:xsd="http://www.w3.org/2001/XMLSchema" xmlns:dms="http://schemas.microsoft.com/office/2006/documentManagement/types" targetNamespace="861f2f07-b9b1-469b-9461-1e8194653dbf" elementFormDefault="qualified">
    <xsd:import namespace="http://schemas.microsoft.com/office/2006/documentManagement/types"/>
    <xsd:element name="_x0420__x0435__x0433__x0438__x0441__x0442__x0440__x0430__x0446__x0438__x043e__x043d__x043d__x044b__x0439__x0020__x043d__x043e__x043c__x0435__x0440__x0020__x0421__x041d__x041e_" ma:index="2" nillable="true" ma:displayName="Рег. номер СНО" ma:default="" ma:internalName="_x0420__x0435__x0433__x0438__x0441__x0442__x0440__x0430__x0446__x0438__x043e__x043d__x043d__x044b__x0439__x0020__x043d__x043e__x043c__x0435__x0440__x0020__x0421__x041d__x041e_">
      <xsd:simpleType>
        <xsd:restriction base="dms:Text">
          <xsd:maxLength value="255"/>
        </xsd:restriction>
      </xsd:simpleType>
    </xsd:element>
    <xsd:element name="_x0412__x0435__x0440__x0441_" ma:index="4" ma:displayName="Верс" ma:default="1.00" ma:description="Версия документа" ma:internalName="_x0412__x0435__x0440__x0441_">
      <xsd:simpleType>
        <xsd:restriction base="dms:Text">
          <xsd:maxLength value="10"/>
        </xsd:restriction>
      </xsd:simpleType>
    </xsd:element>
    <xsd:element name="SAP" ma:index="9" nillable="true" ma:displayName="SAP EP" ma:default="0" ma:internalName="SAP">
      <xsd:simpleType>
        <xsd:restriction base="dms:Boolean"/>
      </xsd:simpleType>
    </xsd:element>
    <xsd:element name="_x0420__x0430__x0437__x0440__x0430__x0431__x043e__x0442__x0447__x0438__x043a__x0020__x041b__x041d__x0414_" ma:index="10" ma:displayName="Разработчик ЛНД" ma:default="ЛНД Компании" ma:format="Dropdown" ma:internalName="_x0420__x0430__x0437__x0440__x0430__x0431__x043e__x0442__x0447__x0438__x043a__x0020__x041b__x041d__x0414_">
      <xsd:simpleType>
        <xsd:restriction base="dms:Choice">
          <xsd:enumeration value="ЛНД Компании"/>
          <xsd:enumeration value="ЛНД АО &quot;Востсибнефтегаз&quot;"/>
        </xsd:restriction>
      </xsd:simpleType>
    </xsd:element>
    <xsd:element name="_x0420__x0414__x0020__x041a__x043e__x043c__x043f__x0430__x043d__x0438__x0438_" ma:index="15" nillable="true" ma:displayName="РД Компании" ma:list="{0ca0c80b-93f8-4563-964b-8fab1505e673}" ma:internalName="_x0420__x0414__x0020__x041a__x043e__x043c__x043f__x0430__x043d__x0438__x0438_" ma:readOnly="false" ma:showField="_x0418__x043c__x044f__x0414__x043e__x043a__x0443__x043c__x0435__x043d__x0442__x0430_">
      <xsd:simpleType>
        <xsd:restriction base="dms:Lookup"/>
      </xsd:simpleType>
    </xsd:element>
    <xsd:element name="_x0418__x0437__x043c__x0435__x043d__x044f__x044e__x0449__x0438__x0435__x0020__x0420__x0414_" ma:index="16" nillable="true" ma:displayName="Изменяющие РД" ma:description="РД, изменяющие ЛНД Общества без создания новой версии" ma:list="{08c67ea4-dca1-4c42-81fe-71113e766c03}" ma:internalName="_x0418__x0437__x043c__x0435__x043d__x044f__x044e__x0449__x0438__x0435__x0020__x0420__x0414_" ma:readOnly="false" ma:showField="_x0418__x043c__x044f__x0414__x043e__x043a__x0443__x043c__x0435__x043d__x0442__x0430_">
      <xsd:complexType>
        <xsd:complexContent>
          <xsd:extension base="dms:MultiChoiceLookup">
            <xsd:sequence>
              <xsd:element name="Value" type="dms:Lookup" maxOccurs="unbounded" minOccurs="0" nillable="true"/>
            </xsd:sequence>
          </xsd:extension>
        </xsd:complexContent>
      </xsd:complexType>
    </xsd:element>
    <xsd:element name="_x041e__x0442__x043c__x0435__x043d__x044f__x044e__x0449__x0438__x0439__x0020__x0420__x0414_" ma:index="17" nillable="true" ma:displayName="Отменяющий РД" ma:list="{08c67ea4-dca1-4c42-81fe-71113e766c03}" ma:internalName="_x041e__x0442__x043c__x0435__x043d__x044f__x044e__x0449__x0438__x0439__x0020__x0420__x0414_" ma:showField="_x0418__x043c__x044f__x0414__x043e__x043a__x0443__x043c__x0435__x043d__x0442__x0430_">
      <xsd:simpleType>
        <xsd:restriction base="dms:Lookup"/>
      </xsd:simpleType>
    </xsd:element>
    <xsd:element name="_x041f__x0440__x0438__x043c__x0435__x0447__x0430__x043d__x0438__x0435_" ma:index="18" nillable="true" ma:displayName="Примечание" ma:internalName="_x041f__x0440__x0438__x043c__x0435__x0447__x0430__x043d__x0438__x0435_">
      <xsd:simpleType>
        <xsd:restriction base="dms:Note"/>
      </xsd:simpleType>
    </xsd:element>
    <xsd:element name="_x0421__x043e__x0433__x043b__x0430__x0441__x043e__x0432__x0430__x043d__x0438__x0435__x0020__x0442__x0440__x0443__x0434__x043e__x0432__x043e__x0433__x043e__x0020__x043a__x043e__x043b__x043b__x0435__x043a__x0442__x0438__x0432__x0430_" ma:index="25" nillable="true" ma:displayName="Согласование трудового коллектива" ma:list="{405c5927-e0e3-4c60-9db4-23434efc6355}" ma:internalName="_x0421__x043e__x0433__x043b__x0430__x0441__x043e__x0432__x0430__x043d__x0438__x0435__x0020__x0442__x0440__x0443__x0434__x043e__x0432__x043e__x0433__x043e__x0020__x043a__x043e__x043b__x043b__x0435__x043a__x0442__x0438__x0432__x0430_" ma:showField="Title">
      <xsd:simpleType>
        <xsd:restriction base="dms:Lookup"/>
      </xsd:simpleType>
    </xsd:element>
    <xsd:element name="_x0421__x0441__x044b__x043b__x043a__x0438__x0020__x043d__x0430__x0020__x0434__x0440__x0443__x0433__x0438__x0435__x0020__x041b__x041d__x0414_" ma:index="26" nillable="true" ma:displayName="Ссылки на другие ЛНД" ma:list="{861f2f07-b9b1-469b-9461-1e8194653dbf}" ma:internalName="_x0421__x0441__x044b__x043b__x043a__x0438__x0020__x043d__x0430__x0020__x0434__x0440__x0443__x0433__x0438__x0435__x0020__x041b__x041d__x0414_" ma:readOnly="false" ma:showField="Title">
      <xsd:complexType>
        <xsd:complexContent>
          <xsd:extension base="dms:MultiChoiceLookup">
            <xsd:sequence>
              <xsd:element name="Value" type="dms:Lookup" maxOccurs="unbounded" minOccurs="0" nillable="true"/>
            </xsd:sequence>
          </xsd:extension>
        </xsd:complexContent>
      </xsd:complexType>
    </xsd:element>
    <xsd:element name="_x0412__x043a__x043b__x044e__x0447__x0438__x0442__x044c__x0020__x041b__x041d__x0414__x0020__x0432__x0020__x0434__x043e__x0433__x043e__x0432__x043e__x0440_" ma:index="27" nillable="true" ma:displayName="Включить ЛНД в договор" ma:default="Не требуется" ma:format="Dropdown" ma:internalName="_x0412__x043a__x043b__x044e__x0447__x0438__x0442__x044c__x0020__x041b__x041d__x0414__x0020__x0432__x0020__x0434__x043e__x0433__x043e__x0432__x043e__x0440_">
      <xsd:simpleType>
        <xsd:restriction base="dms:Choice">
          <xsd:enumeration value="Не требуется"/>
          <xsd:enumeration value="Данный ЛНД включен в перечень ЛНД Компании, содержащих требования по включению в договоры с подрядными организациями пунктов о неукоснительном исполнении подрядными организациями таких ЛНД"/>
          <xsd:enumeration value="Данный ЛНД включен в перечень ЛНД Общества, содержащих требования по включению в договоры с подрядными организациями пунктов о неукоснительном исполнении подрядными организациями таких ЛНД"/>
        </xsd:restriction>
      </xsd:simpleType>
    </xsd:element>
    <xsd:element name="_x0423__x0440__x043e__x0432__x0435__x043d__x044c__x0020__x0434__x043e__x0441__x0442__x0443__x043f__x0430_" ma:index="28" nillable="true" ma:displayName="Уровень доступа" ma:default="Общий" ma:format="Dropdown" ma:internalName="_x0423__x0440__x043e__x0432__x0435__x043d__x044c__x0020__x0434__x043e__x0441__x0442__x0443__x043f__x0430_">
      <xsd:simpleType>
        <xsd:restriction base="dms:Choice">
          <xsd:enumeration value="Общий"/>
          <xsd:enumeration value="Конфиденциальный"/>
        </xsd:restriction>
      </xsd:simpleType>
    </xsd:element>
    <xsd:element name="_x041f__x0440__x0438__x043b__x043e__x0436__x0435__x043d__x0438__x044f_" ma:index="29" nillable="true" ma:displayName="Приложения" ma:list="{04b3db25-7577-4d33-a71c-9df169c469f7}" ma:internalName="_x041f__x0440__x0438__x043b__x043e__x0436__x0435__x043d__x0438__x044f_" ma:showField="Title">
      <xsd:complexType>
        <xsd:complexContent>
          <xsd:extension base="dms:MultiChoiceLookup">
            <xsd:sequence>
              <xsd:element name="Value" type="dms:Lookup" maxOccurs="unbounded" minOccurs="0" nillable="true"/>
            </xsd:sequence>
          </xsd:extension>
        </xsd:complexContent>
      </xsd:complexType>
    </xsd:element>
    <xsd:element name="_x0424__x043e__x0440__x043c__x0430__x0020__x043f__x0440__x043e__x0441__x043c__x043e__x0442__x0440__x0430_" ma:index="30" nillable="true" ma:displayName="Просмотр" ma:format="Hyperlink" ma:internalName="_x0424__x043e__x0440__x043c__x0430__x0020__x043f__x0440__x043e__x0441__x043c__x043e__x0442__x0440__x0430_">
      <xsd:complexType>
        <xsd:complexContent>
          <xsd:extension base="dms:URL">
            <xsd:sequence>
              <xsd:element name="Url" type="dms:ValidUrl" minOccurs="0" nillable="true"/>
              <xsd:element name="Description" type="xsd:string" nillable="true"/>
            </xsd:sequence>
          </xsd:extension>
        </xsd:complexContent>
      </xsd:complexType>
    </xsd:element>
    <xsd:element name="_x0423__x043a__x0430__x0437__x0430__x043d__x0438__x0435__x0020__x043e__x0020__x0432__x043a__x043b__x044e__x0447__x0435__x043d__x0438__x0438__x0020__x0432__x0020__x0434__x043e__x0433__x043e__x0432__x043e__x0440__x044b_" ma:index="31" nillable="true" ma:displayName="Указание о включении в договоры" ma:internalName="_x0423__x043a__x0430__x0437__x0430__x043d__x0438__x0435__x0020__x043e__x0020__x0432__x043a__x043b__x044e__x0447__x0435__x043d__x0438__x0438__x0020__x0432__x0020__x0434__x043e__x0433__x043e__x0432__x043e__x0440__x044b_">
      <xsd:simpleType>
        <xsd:restriction base="dms:Note"/>
      </xsd:simpleType>
    </xsd:element>
    <xsd:element name="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ma:index="32" nillable="true" ma:displayName="Включить ЛНД для ознакомления работников" ma:default="Не требуется" ma:format="Dropdown" ma:internalName="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xsd:simpleType>
        <xsd:restriction base="dms:Choice">
          <xsd:enumeration value="Не требуется"/>
          <xsd:enumeration value="Включен в перечень ЛНД для ознакомления работников до подписания трудового договора"/>
        </xsd:restriction>
      </xsd:simpleType>
    </xsd:element>
    <xsd:element name="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ma:index="33" nillable="true" ma:displayName="ЛНД включен в Требования в области ПБОТОС" ma:default="Нет" ma:format="Dropdown" ma:internalName="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xsd:simpleType>
        <xsd:restriction base="dms:Choice">
          <xsd:enumeration value="Да"/>
          <xsd:enumeration value="Нет"/>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Тип содержимого" ma:readOnly="true"/>
        <xsd:element ref="dc:title" minOccurs="0" maxOccurs="1" ma:index="3" ma:displayName="Наименование документa"/>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242424-2FB2-4259-BF36-D6B5065C1965}">
  <ds:schemaRefs>
    <ds:schemaRef ds:uri="http://schemas.microsoft.com/sharepoint/v3/contenttype/forms"/>
  </ds:schemaRefs>
</ds:datastoreItem>
</file>

<file path=customXml/itemProps2.xml><?xml version="1.0" encoding="utf-8"?>
<ds:datastoreItem xmlns:ds="http://schemas.openxmlformats.org/officeDocument/2006/customXml" ds:itemID="{26CF3DCB-35BD-43D5-B814-CD9963EA73BB}">
  <ds:schemaRefs>
    <ds:schemaRef ds:uri="41d44dbc-5e82-4214-9476-bd2e99d0338d"/>
    <ds:schemaRef ds:uri="http://purl.org/dc/dcmitype/"/>
    <ds:schemaRef ds:uri="http://www.w3.org/XML/1998/namespace"/>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861f2f07-b9b1-469b-9461-1e8194653dbf"/>
    <ds:schemaRef ds:uri="http://purl.org/dc/terms/"/>
  </ds:schemaRefs>
</ds:datastoreItem>
</file>

<file path=customXml/itemProps3.xml><?xml version="1.0" encoding="utf-8"?>
<ds:datastoreItem xmlns:ds="http://schemas.openxmlformats.org/officeDocument/2006/customXml" ds:itemID="{CCFB5FAC-7E5F-41EA-A72D-D4E87BD8B12D}">
  <ds:schemaRefs>
    <ds:schemaRef ds:uri="http://schemas.microsoft.com/office/2006/metadata/longProperties"/>
  </ds:schemaRefs>
</ds:datastoreItem>
</file>

<file path=customXml/itemProps4.xml><?xml version="1.0" encoding="utf-8"?>
<ds:datastoreItem xmlns:ds="http://schemas.openxmlformats.org/officeDocument/2006/customXml" ds:itemID="{FDB5ED09-7A37-428E-8689-A1EA889A49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d44dbc-5e82-4214-9476-bd2e99d0338d"/>
    <ds:schemaRef ds:uri="861f2f07-b9b1-469b-9461-1e8194653dbf"/>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5.xml><?xml version="1.0" encoding="utf-8"?>
<ds:datastoreItem xmlns:ds="http://schemas.openxmlformats.org/officeDocument/2006/customXml" ds:itemID="{4DBB9E6D-58C6-4BE8-8808-C37CDA0E9F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60</Pages>
  <Words>22148</Words>
  <Characters>126244</Characters>
  <Application>Microsoft Office Word</Application>
  <DocSecurity>4</DocSecurity>
  <Lines>1052</Lines>
  <Paragraphs>296</Paragraphs>
  <ScaleCrop>false</ScaleCrop>
  <HeadingPairs>
    <vt:vector size="2" baseType="variant">
      <vt:variant>
        <vt:lpstr>Название</vt:lpstr>
      </vt:variant>
      <vt:variant>
        <vt:i4>1</vt:i4>
      </vt:variant>
    </vt:vector>
  </HeadingPairs>
  <TitlesOfParts>
    <vt:vector size="1" baseType="lpstr">
      <vt:lpstr>Табель срочных донесений по вопросам гражданской обороны, предупреждению, ликвидации чрезвычайных ситуаций пожарной и экологической безопасности</vt:lpstr>
    </vt:vector>
  </TitlesOfParts>
  <Company>Delovoy Express</Company>
  <LinksUpToDate>false</LinksUpToDate>
  <CharactersWithSpaces>148096</CharactersWithSpaces>
  <SharedDoc>false</SharedDoc>
  <HLinks>
    <vt:vector size="180" baseType="variant">
      <vt:variant>
        <vt:i4>6684759</vt:i4>
      </vt:variant>
      <vt:variant>
        <vt:i4>129</vt:i4>
      </vt:variant>
      <vt:variant>
        <vt:i4>0</vt:i4>
      </vt:variant>
      <vt:variant>
        <vt:i4>5</vt:i4>
      </vt:variant>
      <vt:variant>
        <vt:lpwstr>http://base.garant.ru/10107960/2/</vt:lpwstr>
      </vt:variant>
      <vt:variant>
        <vt:lpwstr>block_200</vt:lpwstr>
      </vt:variant>
      <vt:variant>
        <vt:i4>67110013</vt:i4>
      </vt:variant>
      <vt:variant>
        <vt:i4>126</vt:i4>
      </vt:variant>
      <vt:variant>
        <vt:i4>0</vt:i4>
      </vt:variant>
      <vt:variant>
        <vt:i4>5</vt:i4>
      </vt:variant>
      <vt:variant>
        <vt:lpwstr/>
      </vt:variant>
      <vt:variant>
        <vt:lpwstr>_ПРИЛОЖЕНИЕ_17._СТРУКТУРА</vt:lpwstr>
      </vt:variant>
      <vt:variant>
        <vt:i4>74646646</vt:i4>
      </vt:variant>
      <vt:variant>
        <vt:i4>123</vt:i4>
      </vt:variant>
      <vt:variant>
        <vt:i4>0</vt:i4>
      </vt:variant>
      <vt:variant>
        <vt:i4>5</vt:i4>
      </vt:variant>
      <vt:variant>
        <vt:lpwstr/>
      </vt:variant>
      <vt:variant>
        <vt:lpwstr>_ПРИЛОЖЕНИЕ_15._Классификация</vt:lpwstr>
      </vt:variant>
      <vt:variant>
        <vt:i4>70516783</vt:i4>
      </vt:variant>
      <vt:variant>
        <vt:i4>120</vt:i4>
      </vt:variant>
      <vt:variant>
        <vt:i4>0</vt:i4>
      </vt:variant>
      <vt:variant>
        <vt:i4>5</vt:i4>
      </vt:variant>
      <vt:variant>
        <vt:lpwstr/>
      </vt:variant>
      <vt:variant>
        <vt:lpwstr>_ПРИЛОЖЕНИя</vt:lpwstr>
      </vt:variant>
      <vt:variant>
        <vt:i4>67109892</vt:i4>
      </vt:variant>
      <vt:variant>
        <vt:i4>117</vt:i4>
      </vt:variant>
      <vt:variant>
        <vt:i4>0</vt:i4>
      </vt:variant>
      <vt:variant>
        <vt:i4>5</vt:i4>
      </vt:variant>
      <vt:variant>
        <vt:lpwstr/>
      </vt:variant>
      <vt:variant>
        <vt:lpwstr>_ПРИЛОЖЕНИЕ_12._БЛАНК</vt:lpwstr>
      </vt:variant>
      <vt:variant>
        <vt:i4>67306500</vt:i4>
      </vt:variant>
      <vt:variant>
        <vt:i4>114</vt:i4>
      </vt:variant>
      <vt:variant>
        <vt:i4>0</vt:i4>
      </vt:variant>
      <vt:variant>
        <vt:i4>5</vt:i4>
      </vt:variant>
      <vt:variant>
        <vt:lpwstr/>
      </vt:variant>
      <vt:variant>
        <vt:lpwstr>_ПРИЛОЖЕНИЕ_11._БЛАНК</vt:lpwstr>
      </vt:variant>
      <vt:variant>
        <vt:i4>67961970</vt:i4>
      </vt:variant>
      <vt:variant>
        <vt:i4>111</vt:i4>
      </vt:variant>
      <vt:variant>
        <vt:i4>0</vt:i4>
      </vt:variant>
      <vt:variant>
        <vt:i4>5</vt:i4>
      </vt:variant>
      <vt:variant>
        <vt:lpwstr/>
      </vt:variant>
      <vt:variant>
        <vt:lpwstr>_ПРИЛОЖЕНИЕ_10._ОБЩИЕ</vt:lpwstr>
      </vt:variant>
      <vt:variant>
        <vt:i4>853119</vt:i4>
      </vt:variant>
      <vt:variant>
        <vt:i4>108</vt:i4>
      </vt:variant>
      <vt:variant>
        <vt:i4>0</vt:i4>
      </vt:variant>
      <vt:variant>
        <vt:i4>5</vt:i4>
      </vt:variant>
      <vt:variant>
        <vt:lpwstr/>
      </vt:variant>
      <vt:variant>
        <vt:lpwstr>_ПРИЛОЖЕНИЕ_9._СТРУКТУРА</vt:lpwstr>
      </vt:variant>
      <vt:variant>
        <vt:i4>8258683</vt:i4>
      </vt:variant>
      <vt:variant>
        <vt:i4>105</vt:i4>
      </vt:variant>
      <vt:variant>
        <vt:i4>0</vt:i4>
      </vt:variant>
      <vt:variant>
        <vt:i4>5</vt:i4>
      </vt:variant>
      <vt:variant>
        <vt:lpwstr/>
      </vt:variant>
      <vt:variant>
        <vt:lpwstr>_ПРИЛОЖЕНИЕ_8._БЛАНК</vt:lpwstr>
      </vt:variant>
      <vt:variant>
        <vt:i4>8258676</vt:i4>
      </vt:variant>
      <vt:variant>
        <vt:i4>102</vt:i4>
      </vt:variant>
      <vt:variant>
        <vt:i4>0</vt:i4>
      </vt:variant>
      <vt:variant>
        <vt:i4>5</vt:i4>
      </vt:variant>
      <vt:variant>
        <vt:lpwstr/>
      </vt:variant>
      <vt:variant>
        <vt:lpwstr>_ПРИЛОЖЕНИЕ_7._БЛАНК</vt:lpwstr>
      </vt:variant>
      <vt:variant>
        <vt:i4>8258677</vt:i4>
      </vt:variant>
      <vt:variant>
        <vt:i4>99</vt:i4>
      </vt:variant>
      <vt:variant>
        <vt:i4>0</vt:i4>
      </vt:variant>
      <vt:variant>
        <vt:i4>5</vt:i4>
      </vt:variant>
      <vt:variant>
        <vt:lpwstr/>
      </vt:variant>
      <vt:variant>
        <vt:lpwstr>_ПРИЛОЖЕНИЕ_6._БЛАНК</vt:lpwstr>
      </vt:variant>
      <vt:variant>
        <vt:i4>853107</vt:i4>
      </vt:variant>
      <vt:variant>
        <vt:i4>96</vt:i4>
      </vt:variant>
      <vt:variant>
        <vt:i4>0</vt:i4>
      </vt:variant>
      <vt:variant>
        <vt:i4>5</vt:i4>
      </vt:variant>
      <vt:variant>
        <vt:lpwstr/>
      </vt:variant>
      <vt:variant>
        <vt:lpwstr>_ПРИЛОЖЕНИЕ_5._СТРУКТУРА</vt:lpwstr>
      </vt:variant>
      <vt:variant>
        <vt:i4>853106</vt:i4>
      </vt:variant>
      <vt:variant>
        <vt:i4>93</vt:i4>
      </vt:variant>
      <vt:variant>
        <vt:i4>0</vt:i4>
      </vt:variant>
      <vt:variant>
        <vt:i4>5</vt:i4>
      </vt:variant>
      <vt:variant>
        <vt:lpwstr/>
      </vt:variant>
      <vt:variant>
        <vt:lpwstr>_ПРИЛОЖЕНИЕ_4._СТРУКТУРА</vt:lpwstr>
      </vt:variant>
      <vt:variant>
        <vt:i4>8258672</vt:i4>
      </vt:variant>
      <vt:variant>
        <vt:i4>90</vt:i4>
      </vt:variant>
      <vt:variant>
        <vt:i4>0</vt:i4>
      </vt:variant>
      <vt:variant>
        <vt:i4>5</vt:i4>
      </vt:variant>
      <vt:variant>
        <vt:lpwstr/>
      </vt:variant>
      <vt:variant>
        <vt:lpwstr>_ПРИЛОЖЕНИЕ_3._БЛАНК</vt:lpwstr>
      </vt:variant>
      <vt:variant>
        <vt:i4>853108</vt:i4>
      </vt:variant>
      <vt:variant>
        <vt:i4>87</vt:i4>
      </vt:variant>
      <vt:variant>
        <vt:i4>0</vt:i4>
      </vt:variant>
      <vt:variant>
        <vt:i4>5</vt:i4>
      </vt:variant>
      <vt:variant>
        <vt:lpwstr/>
      </vt:variant>
      <vt:variant>
        <vt:lpwstr>_ПРИЛОЖЕНИЕ_2._СТРУКТУРА</vt:lpwstr>
      </vt:variant>
      <vt:variant>
        <vt:i4>8258674</vt:i4>
      </vt:variant>
      <vt:variant>
        <vt:i4>84</vt:i4>
      </vt:variant>
      <vt:variant>
        <vt:i4>0</vt:i4>
      </vt:variant>
      <vt:variant>
        <vt:i4>5</vt:i4>
      </vt:variant>
      <vt:variant>
        <vt:lpwstr/>
      </vt:variant>
      <vt:variant>
        <vt:lpwstr>_ПРИЛОЖЕНИЕ_1._Бланк</vt:lpwstr>
      </vt:variant>
      <vt:variant>
        <vt:i4>8258674</vt:i4>
      </vt:variant>
      <vt:variant>
        <vt:i4>81</vt:i4>
      </vt:variant>
      <vt:variant>
        <vt:i4>0</vt:i4>
      </vt:variant>
      <vt:variant>
        <vt:i4>5</vt:i4>
      </vt:variant>
      <vt:variant>
        <vt:lpwstr/>
      </vt:variant>
      <vt:variant>
        <vt:lpwstr>_ПРИЛОЖЕНИЕ_1._Бланк</vt:lpwstr>
      </vt:variant>
      <vt:variant>
        <vt:i4>6684759</vt:i4>
      </vt:variant>
      <vt:variant>
        <vt:i4>75</vt:i4>
      </vt:variant>
      <vt:variant>
        <vt:i4>0</vt:i4>
      </vt:variant>
      <vt:variant>
        <vt:i4>5</vt:i4>
      </vt:variant>
      <vt:variant>
        <vt:lpwstr>http://base.garant.ru/10107960/2/</vt:lpwstr>
      </vt:variant>
      <vt:variant>
        <vt:lpwstr>block_200</vt:lpwstr>
      </vt:variant>
      <vt:variant>
        <vt:i4>1769530</vt:i4>
      </vt:variant>
      <vt:variant>
        <vt:i4>68</vt:i4>
      </vt:variant>
      <vt:variant>
        <vt:i4>0</vt:i4>
      </vt:variant>
      <vt:variant>
        <vt:i4>5</vt:i4>
      </vt:variant>
      <vt:variant>
        <vt:lpwstr/>
      </vt:variant>
      <vt:variant>
        <vt:lpwstr>_Toc365883411</vt:lpwstr>
      </vt:variant>
      <vt:variant>
        <vt:i4>1769530</vt:i4>
      </vt:variant>
      <vt:variant>
        <vt:i4>62</vt:i4>
      </vt:variant>
      <vt:variant>
        <vt:i4>0</vt:i4>
      </vt:variant>
      <vt:variant>
        <vt:i4>5</vt:i4>
      </vt:variant>
      <vt:variant>
        <vt:lpwstr/>
      </vt:variant>
      <vt:variant>
        <vt:lpwstr>_Toc365883410</vt:lpwstr>
      </vt:variant>
      <vt:variant>
        <vt:i4>1703994</vt:i4>
      </vt:variant>
      <vt:variant>
        <vt:i4>56</vt:i4>
      </vt:variant>
      <vt:variant>
        <vt:i4>0</vt:i4>
      </vt:variant>
      <vt:variant>
        <vt:i4>5</vt:i4>
      </vt:variant>
      <vt:variant>
        <vt:lpwstr/>
      </vt:variant>
      <vt:variant>
        <vt:lpwstr>_Toc365883409</vt:lpwstr>
      </vt:variant>
      <vt:variant>
        <vt:i4>1703994</vt:i4>
      </vt:variant>
      <vt:variant>
        <vt:i4>50</vt:i4>
      </vt:variant>
      <vt:variant>
        <vt:i4>0</vt:i4>
      </vt:variant>
      <vt:variant>
        <vt:i4>5</vt:i4>
      </vt:variant>
      <vt:variant>
        <vt:lpwstr/>
      </vt:variant>
      <vt:variant>
        <vt:lpwstr>_Toc365883408</vt:lpwstr>
      </vt:variant>
      <vt:variant>
        <vt:i4>1703994</vt:i4>
      </vt:variant>
      <vt:variant>
        <vt:i4>44</vt:i4>
      </vt:variant>
      <vt:variant>
        <vt:i4>0</vt:i4>
      </vt:variant>
      <vt:variant>
        <vt:i4>5</vt:i4>
      </vt:variant>
      <vt:variant>
        <vt:lpwstr/>
      </vt:variant>
      <vt:variant>
        <vt:lpwstr>_Toc365883407</vt:lpwstr>
      </vt:variant>
      <vt:variant>
        <vt:i4>1703994</vt:i4>
      </vt:variant>
      <vt:variant>
        <vt:i4>38</vt:i4>
      </vt:variant>
      <vt:variant>
        <vt:i4>0</vt:i4>
      </vt:variant>
      <vt:variant>
        <vt:i4>5</vt:i4>
      </vt:variant>
      <vt:variant>
        <vt:lpwstr/>
      </vt:variant>
      <vt:variant>
        <vt:lpwstr>_Toc365883406</vt:lpwstr>
      </vt:variant>
      <vt:variant>
        <vt:i4>1703994</vt:i4>
      </vt:variant>
      <vt:variant>
        <vt:i4>32</vt:i4>
      </vt:variant>
      <vt:variant>
        <vt:i4>0</vt:i4>
      </vt:variant>
      <vt:variant>
        <vt:i4>5</vt:i4>
      </vt:variant>
      <vt:variant>
        <vt:lpwstr/>
      </vt:variant>
      <vt:variant>
        <vt:lpwstr>_Toc365883405</vt:lpwstr>
      </vt:variant>
      <vt:variant>
        <vt:i4>1703994</vt:i4>
      </vt:variant>
      <vt:variant>
        <vt:i4>26</vt:i4>
      </vt:variant>
      <vt:variant>
        <vt:i4>0</vt:i4>
      </vt:variant>
      <vt:variant>
        <vt:i4>5</vt:i4>
      </vt:variant>
      <vt:variant>
        <vt:lpwstr/>
      </vt:variant>
      <vt:variant>
        <vt:lpwstr>_Toc365883404</vt:lpwstr>
      </vt:variant>
      <vt:variant>
        <vt:i4>1703994</vt:i4>
      </vt:variant>
      <vt:variant>
        <vt:i4>20</vt:i4>
      </vt:variant>
      <vt:variant>
        <vt:i4>0</vt:i4>
      </vt:variant>
      <vt:variant>
        <vt:i4>5</vt:i4>
      </vt:variant>
      <vt:variant>
        <vt:lpwstr/>
      </vt:variant>
      <vt:variant>
        <vt:lpwstr>_Toc365883403</vt:lpwstr>
      </vt:variant>
      <vt:variant>
        <vt:i4>1703994</vt:i4>
      </vt:variant>
      <vt:variant>
        <vt:i4>14</vt:i4>
      </vt:variant>
      <vt:variant>
        <vt:i4>0</vt:i4>
      </vt:variant>
      <vt:variant>
        <vt:i4>5</vt:i4>
      </vt:variant>
      <vt:variant>
        <vt:lpwstr/>
      </vt:variant>
      <vt:variant>
        <vt:lpwstr>_Toc365883402</vt:lpwstr>
      </vt:variant>
      <vt:variant>
        <vt:i4>1703994</vt:i4>
      </vt:variant>
      <vt:variant>
        <vt:i4>8</vt:i4>
      </vt:variant>
      <vt:variant>
        <vt:i4>0</vt:i4>
      </vt:variant>
      <vt:variant>
        <vt:i4>5</vt:i4>
      </vt:variant>
      <vt:variant>
        <vt:lpwstr/>
      </vt:variant>
      <vt:variant>
        <vt:lpwstr>_Toc365883401</vt:lpwstr>
      </vt:variant>
      <vt:variant>
        <vt:i4>1703994</vt:i4>
      </vt:variant>
      <vt:variant>
        <vt:i4>2</vt:i4>
      </vt:variant>
      <vt:variant>
        <vt:i4>0</vt:i4>
      </vt:variant>
      <vt:variant>
        <vt:i4>5</vt:i4>
      </vt:variant>
      <vt:variant>
        <vt:lpwstr/>
      </vt:variant>
      <vt:variant>
        <vt:lpwstr>_Toc365883400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Табель срочных донесений по вопросам гражданской обороны, предупреждению, ликвидации чрезвычайных ситуаций пожарной и экологической безопасности</dc:title>
  <dc:creator>ПАО "Востсибнефтегаз"</dc:creator>
  <cp:lastModifiedBy>Администратор</cp:lastModifiedBy>
  <cp:revision>2</cp:revision>
  <cp:lastPrinted>2013-09-25T02:58:00Z</cp:lastPrinted>
  <dcterms:created xsi:type="dcterms:W3CDTF">2019-01-23T03:10:00Z</dcterms:created>
  <dcterms:modified xsi:type="dcterms:W3CDTF">2019-01-23T03:10:00Z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
    <vt:lpwstr>Документ</vt:lpwstr>
  </property>
  <property fmtid="{D5CDD505-2E9C-101B-9397-08002B2CF9AE}" pid="4" name="ContentTypeId">
    <vt:lpwstr>0x010100E8CC98EE918CF54383D2FF022BC3CF6A</vt:lpwstr>
  </property>
</Properties>
</file>